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p w14:paraId="70C59182" w14:textId="2EB083E4" w:rsidR="00992D67" w:rsidRPr="00992D67" w:rsidRDefault="00992D67" w:rsidP="00992D67">
      <w:pPr>
        <w:spacing w:after="0" w:line="360" w:lineRule="auto"/>
        <w:jc w:val="both"/>
        <w:rPr>
          <w:rFonts w:ascii="Times New Roman" w:eastAsia="Times New Roman" w:hAnsi="Times New Roman" w:cs="Times New Roman"/>
          <w:sz w:val="24"/>
          <w:szCs w:val="24"/>
          <w:u w:val="single"/>
          <w:lang w:eastAsia="en-GB"/>
        </w:rPr>
      </w:pPr>
      <w:bookmarkStart w:id="0" w:name="_Hlk63282058"/>
      <w:r w:rsidRPr="00992D67">
        <w:rPr>
          <w:rFonts w:ascii="Times New Roman" w:eastAsia="Times New Roman" w:hAnsi="Times New Roman" w:cs="Times New Roman"/>
          <w:sz w:val="24"/>
          <w:szCs w:val="24"/>
          <w:u w:val="single"/>
          <w:lang w:eastAsia="en-GB"/>
        </w:rPr>
        <w:t>Section 1</w:t>
      </w:r>
    </w:p>
    <w:p w14:paraId="0805A9B2" w14:textId="480C4D0D" w:rsidR="00992D67" w:rsidRPr="00D05593" w:rsidRDefault="00992D67" w:rsidP="00992D67">
      <w:pPr>
        <w:spacing w:after="0" w:line="360" w:lineRule="auto"/>
        <w:jc w:val="both"/>
        <w:rPr>
          <w:rFonts w:ascii="Times New Roman" w:eastAsia="Times New Roman" w:hAnsi="Times New Roman" w:cs="Times New Roman"/>
          <w:sz w:val="24"/>
          <w:szCs w:val="24"/>
          <w:lang w:eastAsia="en-GB"/>
        </w:rPr>
      </w:pPr>
      <w:r w:rsidRPr="00D05593">
        <w:rPr>
          <w:rFonts w:ascii="Times New Roman" w:eastAsia="Times New Roman" w:hAnsi="Times New Roman" w:cs="Times New Roman"/>
          <w:sz w:val="24"/>
          <w:szCs w:val="24"/>
          <w:lang w:eastAsia="en-GB"/>
        </w:rPr>
        <w:t>O</w:t>
      </w:r>
      <w:r w:rsidRPr="00D05593">
        <w:rPr>
          <w:rFonts w:ascii="Times New Roman" w:hAnsi="Times New Roman" w:cs="Times New Roman"/>
          <w:sz w:val="24"/>
          <w:szCs w:val="24"/>
        </w:rPr>
        <w:t>pen Access Government (2019) and</w:t>
      </w:r>
      <w:r w:rsidRPr="00D05593">
        <w:rPr>
          <w:rFonts w:ascii="Times New Roman" w:eastAsia="Times New Roman" w:hAnsi="Times New Roman" w:cs="Times New Roman"/>
          <w:sz w:val="24"/>
          <w:szCs w:val="24"/>
          <w:lang w:eastAsia="en-GB"/>
        </w:rPr>
        <w:t xml:space="preserve"> </w:t>
      </w:r>
      <w:bookmarkStart w:id="1" w:name="_Hlk65099691"/>
      <w:proofErr w:type="spellStart"/>
      <w:r w:rsidRPr="00D05593">
        <w:rPr>
          <w:rFonts w:ascii="Times New Roman" w:eastAsia="Times New Roman" w:hAnsi="Times New Roman" w:cs="Times New Roman"/>
          <w:sz w:val="24"/>
          <w:szCs w:val="24"/>
          <w:lang w:eastAsia="en-GB"/>
        </w:rPr>
        <w:t>Chassiakos</w:t>
      </w:r>
      <w:proofErr w:type="spellEnd"/>
      <w:r w:rsidRPr="00D05593">
        <w:rPr>
          <w:rFonts w:ascii="Times New Roman" w:eastAsia="Times New Roman" w:hAnsi="Times New Roman" w:cs="Times New Roman"/>
          <w:sz w:val="24"/>
          <w:szCs w:val="24"/>
          <w:lang w:eastAsia="en-GB"/>
        </w:rPr>
        <w:t xml:space="preserve"> et al. (2016) </w:t>
      </w:r>
      <w:bookmarkEnd w:id="1"/>
      <w:r w:rsidRPr="00D05593">
        <w:rPr>
          <w:rFonts w:ascii="Times New Roman" w:eastAsia="Times New Roman" w:hAnsi="Times New Roman" w:cs="Times New Roman"/>
          <w:sz w:val="24"/>
          <w:szCs w:val="24"/>
          <w:lang w:eastAsia="en-GB"/>
        </w:rPr>
        <w:t>state that children are spending more time than ever using modern digital media as it is enjoyable</w:t>
      </w:r>
      <w:bookmarkEnd w:id="0"/>
      <w:r w:rsidRPr="00D05593">
        <w:rPr>
          <w:rFonts w:ascii="Times New Roman" w:eastAsia="Times New Roman" w:hAnsi="Times New Roman" w:cs="Times New Roman"/>
          <w:sz w:val="24"/>
          <w:szCs w:val="24"/>
          <w:lang w:eastAsia="en-GB"/>
        </w:rPr>
        <w:t xml:space="preserve"> and becoming more accessibl</w:t>
      </w:r>
      <w:r w:rsidRPr="002D791F">
        <w:rPr>
          <w:rFonts w:ascii="Times New Roman" w:eastAsia="Times New Roman" w:hAnsi="Times New Roman" w:cs="Times New Roman"/>
          <w:sz w:val="24"/>
          <w:szCs w:val="24"/>
          <w:lang w:eastAsia="en-GB"/>
        </w:rPr>
        <w:t xml:space="preserve">e. </w:t>
      </w:r>
      <w:r w:rsidR="002D791F" w:rsidRPr="002D791F">
        <w:rPr>
          <w:rFonts w:ascii="Times New Roman" w:eastAsia="Times New Roman" w:hAnsi="Times New Roman" w:cs="Times New Roman"/>
          <w:sz w:val="24"/>
          <w:szCs w:val="24"/>
          <w:lang w:eastAsia="en-GB"/>
        </w:rPr>
        <w:t xml:space="preserve">Therefore, this </w:t>
      </w:r>
      <w:r w:rsidR="002D791F" w:rsidRPr="002D791F">
        <w:rPr>
          <w:rFonts w:ascii="Times New Roman" w:hAnsi="Times New Roman" w:cs="Times New Roman"/>
          <w:sz w:val="24"/>
          <w:szCs w:val="24"/>
        </w:rPr>
        <w:t>critical evaluation will consider the effectiveness of digital devices used by young children.</w:t>
      </w:r>
      <w:r w:rsidR="002D791F">
        <w:rPr>
          <w:rFonts w:ascii="Arial" w:hAnsi="Arial" w:cs="Arial"/>
        </w:rPr>
        <w:t xml:space="preserve"> </w:t>
      </w:r>
      <w:r w:rsidRPr="00D05593">
        <w:rPr>
          <w:rFonts w:ascii="Times New Roman" w:eastAsia="Times New Roman" w:hAnsi="Times New Roman" w:cs="Times New Roman"/>
          <w:sz w:val="24"/>
          <w:szCs w:val="24"/>
          <w:lang w:eastAsia="en-GB"/>
        </w:rPr>
        <w:t>Ofcom (2018)</w:t>
      </w:r>
      <w:bookmarkStart w:id="2" w:name="_Hlk63285866"/>
      <w:r w:rsidR="00D05593" w:rsidRPr="00D05593">
        <w:rPr>
          <w:rFonts w:ascii="Times New Roman" w:eastAsia="Times New Roman" w:hAnsi="Times New Roman" w:cs="Times New Roman"/>
          <w:sz w:val="24"/>
          <w:szCs w:val="24"/>
          <w:lang w:eastAsia="en-GB"/>
        </w:rPr>
        <w:t xml:space="preserve"> and </w:t>
      </w:r>
      <w:r w:rsidRPr="00D05593">
        <w:rPr>
          <w:rFonts w:ascii="Times New Roman" w:eastAsia="Times New Roman" w:hAnsi="Times New Roman" w:cs="Times New Roman"/>
          <w:sz w:val="24"/>
          <w:szCs w:val="24"/>
          <w:lang w:eastAsia="en-GB"/>
        </w:rPr>
        <w:t xml:space="preserve">Kidron and </w:t>
      </w:r>
      <w:proofErr w:type="spellStart"/>
      <w:r w:rsidRPr="00D05593">
        <w:rPr>
          <w:rFonts w:ascii="Times New Roman" w:eastAsia="Times New Roman" w:hAnsi="Times New Roman" w:cs="Times New Roman"/>
          <w:sz w:val="24"/>
          <w:szCs w:val="24"/>
          <w:lang w:eastAsia="en-GB"/>
        </w:rPr>
        <w:t>Rudkin</w:t>
      </w:r>
      <w:proofErr w:type="spellEnd"/>
      <w:r w:rsidRPr="00D05593">
        <w:rPr>
          <w:rFonts w:ascii="Times New Roman" w:eastAsia="Times New Roman" w:hAnsi="Times New Roman" w:cs="Times New Roman"/>
          <w:sz w:val="24"/>
          <w:szCs w:val="24"/>
          <w:lang w:eastAsia="en-GB"/>
        </w:rPr>
        <w:t xml:space="preserve"> (2017) </w:t>
      </w:r>
      <w:bookmarkEnd w:id="2"/>
      <w:r w:rsidRPr="00D05593">
        <w:rPr>
          <w:rFonts w:ascii="Times New Roman" w:eastAsia="Times New Roman" w:hAnsi="Times New Roman" w:cs="Times New Roman"/>
          <w:sz w:val="24"/>
          <w:szCs w:val="24"/>
          <w:lang w:eastAsia="en-GB"/>
        </w:rPr>
        <w:t xml:space="preserve">suggest that children were not the intended participants of a digital environment and believe that as this type of technology is more recent it is difficult to assess what children are using it for. </w:t>
      </w:r>
      <w:proofErr w:type="spellStart"/>
      <w:r w:rsidRPr="00D05593">
        <w:rPr>
          <w:rFonts w:ascii="Times New Roman" w:eastAsia="Times New Roman" w:hAnsi="Times New Roman" w:cs="Times New Roman"/>
          <w:sz w:val="24"/>
          <w:szCs w:val="24"/>
          <w:lang w:eastAsia="en-GB"/>
        </w:rPr>
        <w:t>Chassiakos</w:t>
      </w:r>
      <w:proofErr w:type="spellEnd"/>
      <w:r w:rsidRPr="00D05593">
        <w:rPr>
          <w:rFonts w:ascii="Times New Roman" w:eastAsia="Times New Roman" w:hAnsi="Times New Roman" w:cs="Times New Roman"/>
          <w:sz w:val="24"/>
          <w:szCs w:val="24"/>
          <w:lang w:eastAsia="en-GB"/>
        </w:rPr>
        <w:t xml:space="preserve"> et al. (2016) suggest that it has not been thoroughly studied as digital technology is only 25 years old, </w:t>
      </w:r>
      <w:r w:rsidR="00D05593" w:rsidRPr="00D05593">
        <w:rPr>
          <w:rFonts w:ascii="Times New Roman" w:eastAsia="Times New Roman" w:hAnsi="Times New Roman" w:cs="Times New Roman"/>
          <w:sz w:val="24"/>
          <w:szCs w:val="24"/>
          <w:lang w:eastAsia="en-GB"/>
        </w:rPr>
        <w:t xml:space="preserve">and </w:t>
      </w:r>
      <w:r w:rsidRPr="00D05593">
        <w:rPr>
          <w:rFonts w:ascii="Times New Roman" w:eastAsia="Times New Roman" w:hAnsi="Times New Roman" w:cs="Times New Roman"/>
          <w:sz w:val="24"/>
          <w:szCs w:val="24"/>
          <w:lang w:eastAsia="en-GB"/>
        </w:rPr>
        <w:t>what we know about child development research predates this digital era</w:t>
      </w:r>
      <w:r w:rsidR="00D05593" w:rsidRPr="00D05593">
        <w:rPr>
          <w:rFonts w:ascii="Times New Roman" w:eastAsia="Times New Roman" w:hAnsi="Times New Roman" w:cs="Times New Roman"/>
          <w:sz w:val="24"/>
          <w:szCs w:val="24"/>
          <w:lang w:eastAsia="en-GB"/>
        </w:rPr>
        <w:t>. It</w:t>
      </w:r>
      <w:r w:rsidRPr="00D05593">
        <w:rPr>
          <w:rFonts w:ascii="Times New Roman" w:eastAsia="Times New Roman" w:hAnsi="Times New Roman" w:cs="Times New Roman"/>
          <w:sz w:val="24"/>
          <w:szCs w:val="24"/>
          <w:lang w:eastAsia="en-GB"/>
        </w:rPr>
        <w:t xml:space="preserve"> is developing quicker than current research, therefore as Brito, </w:t>
      </w:r>
      <w:proofErr w:type="gramStart"/>
      <w:r w:rsidRPr="00D05593">
        <w:rPr>
          <w:rFonts w:ascii="Times New Roman" w:eastAsia="Times New Roman" w:hAnsi="Times New Roman" w:cs="Times New Roman"/>
          <w:sz w:val="24"/>
          <w:szCs w:val="24"/>
          <w:lang w:eastAsia="en-GB"/>
        </w:rPr>
        <w:t>Dias</w:t>
      </w:r>
      <w:proofErr w:type="gramEnd"/>
      <w:r w:rsidRPr="00D05593">
        <w:rPr>
          <w:rFonts w:ascii="Times New Roman" w:eastAsia="Times New Roman" w:hAnsi="Times New Roman" w:cs="Times New Roman"/>
          <w:sz w:val="24"/>
          <w:szCs w:val="24"/>
          <w:lang w:eastAsia="en-GB"/>
        </w:rPr>
        <w:t xml:space="preserve"> and Oliveira (2018) and Department for Digital, Culture, Media and Sport (201</w:t>
      </w:r>
      <w:r w:rsidR="002E0B64">
        <w:rPr>
          <w:rFonts w:ascii="Times New Roman" w:eastAsia="Times New Roman" w:hAnsi="Times New Roman" w:cs="Times New Roman"/>
          <w:sz w:val="24"/>
          <w:szCs w:val="24"/>
          <w:lang w:eastAsia="en-GB"/>
        </w:rPr>
        <w:t>8</w:t>
      </w:r>
      <w:r w:rsidRPr="00D05593">
        <w:rPr>
          <w:rFonts w:ascii="Times New Roman" w:eastAsia="Times New Roman" w:hAnsi="Times New Roman" w:cs="Times New Roman"/>
          <w:sz w:val="24"/>
          <w:szCs w:val="24"/>
          <w:lang w:eastAsia="en-GB"/>
        </w:rPr>
        <w:t>) state</w:t>
      </w:r>
      <w:r w:rsidR="00D05593" w:rsidRPr="00D05593">
        <w:rPr>
          <w:rFonts w:ascii="Times New Roman" w:eastAsia="Times New Roman" w:hAnsi="Times New Roman" w:cs="Times New Roman"/>
          <w:sz w:val="24"/>
          <w:szCs w:val="24"/>
          <w:lang w:eastAsia="en-GB"/>
        </w:rPr>
        <w:t xml:space="preserve"> it has changed rapidly </w:t>
      </w:r>
      <w:r w:rsidRPr="00D05593">
        <w:rPr>
          <w:rFonts w:ascii="Times New Roman" w:eastAsia="Times New Roman" w:hAnsi="Times New Roman" w:cs="Times New Roman"/>
          <w:sz w:val="24"/>
          <w:szCs w:val="24"/>
          <w:lang w:eastAsia="en-GB"/>
        </w:rPr>
        <w:t xml:space="preserve">within the last ten years </w:t>
      </w:r>
      <w:r w:rsidR="00FB3BB5">
        <w:rPr>
          <w:rFonts w:ascii="Times New Roman" w:eastAsia="Times New Roman" w:hAnsi="Times New Roman" w:cs="Times New Roman"/>
          <w:sz w:val="24"/>
          <w:szCs w:val="24"/>
          <w:lang w:eastAsia="en-GB"/>
        </w:rPr>
        <w:t xml:space="preserve">and </w:t>
      </w:r>
      <w:r w:rsidRPr="00D05593">
        <w:rPr>
          <w:rFonts w:ascii="Times New Roman" w:eastAsia="Times New Roman" w:hAnsi="Times New Roman" w:cs="Times New Roman"/>
          <w:sz w:val="24"/>
          <w:szCs w:val="24"/>
          <w:lang w:eastAsia="en-GB"/>
        </w:rPr>
        <w:t xml:space="preserve">the impact </w:t>
      </w:r>
      <w:r w:rsidR="00D05593" w:rsidRPr="00D05593">
        <w:rPr>
          <w:rFonts w:ascii="Times New Roman" w:eastAsia="Times New Roman" w:hAnsi="Times New Roman" w:cs="Times New Roman"/>
          <w:sz w:val="24"/>
          <w:szCs w:val="24"/>
          <w:lang w:eastAsia="en-GB"/>
        </w:rPr>
        <w:t>digital media</w:t>
      </w:r>
      <w:r w:rsidRPr="00D05593">
        <w:rPr>
          <w:rFonts w:ascii="Times New Roman" w:eastAsia="Times New Roman" w:hAnsi="Times New Roman" w:cs="Times New Roman"/>
          <w:sz w:val="24"/>
          <w:szCs w:val="24"/>
          <w:lang w:eastAsia="en-GB"/>
        </w:rPr>
        <w:t xml:space="preserve"> could have on children’s development is difficult to understand (Kidron, 2017).</w:t>
      </w:r>
    </w:p>
    <w:p w14:paraId="5C4BCB6F" w14:textId="77777777" w:rsidR="00992D67" w:rsidRPr="00992D67" w:rsidRDefault="00992D67" w:rsidP="00992D67">
      <w:pPr>
        <w:spacing w:after="0" w:line="360" w:lineRule="auto"/>
        <w:jc w:val="both"/>
        <w:rPr>
          <w:rFonts w:ascii="Times New Roman" w:eastAsia="Times New Roman" w:hAnsi="Times New Roman" w:cs="Times New Roman"/>
          <w:sz w:val="24"/>
          <w:szCs w:val="24"/>
          <w:lang w:eastAsia="en-GB"/>
        </w:rPr>
      </w:pPr>
    </w:p>
    <w:p w14:paraId="17628657" w14:textId="4B5377DB" w:rsidR="00992D67" w:rsidRDefault="00992D67" w:rsidP="00992D67">
      <w:pPr>
        <w:spacing w:after="0" w:line="360" w:lineRule="auto"/>
        <w:jc w:val="both"/>
        <w:rPr>
          <w:rFonts w:ascii="Times New Roman" w:eastAsia="Times New Roman" w:hAnsi="Times New Roman" w:cs="Times New Roman"/>
          <w:sz w:val="24"/>
          <w:szCs w:val="24"/>
          <w:lang w:eastAsia="en-GB"/>
        </w:rPr>
      </w:pPr>
      <w:r w:rsidRPr="00992D67">
        <w:rPr>
          <w:rFonts w:ascii="Times New Roman" w:eastAsia="Times New Roman" w:hAnsi="Times New Roman" w:cs="Times New Roman"/>
          <w:sz w:val="24"/>
          <w:szCs w:val="24"/>
          <w:lang w:eastAsia="en-GB"/>
        </w:rPr>
        <w:t xml:space="preserve">It should also be considered as stated by Brito, </w:t>
      </w:r>
      <w:proofErr w:type="gramStart"/>
      <w:r w:rsidRPr="00992D67">
        <w:rPr>
          <w:rFonts w:ascii="Times New Roman" w:eastAsia="Times New Roman" w:hAnsi="Times New Roman" w:cs="Times New Roman"/>
          <w:sz w:val="24"/>
          <w:szCs w:val="24"/>
          <w:lang w:eastAsia="en-GB"/>
        </w:rPr>
        <w:t>Dias</w:t>
      </w:r>
      <w:proofErr w:type="gramEnd"/>
      <w:r w:rsidRPr="00992D67">
        <w:rPr>
          <w:rFonts w:ascii="Times New Roman" w:eastAsia="Times New Roman" w:hAnsi="Times New Roman" w:cs="Times New Roman"/>
          <w:sz w:val="24"/>
          <w:szCs w:val="24"/>
          <w:lang w:eastAsia="en-GB"/>
        </w:rPr>
        <w:t xml:space="preserve"> and Oliveira (2018) that modern parents are the first generation to raise their children surrounded by modern digital media from birth</w:t>
      </w:r>
      <w:r w:rsidR="00D05593">
        <w:rPr>
          <w:rFonts w:ascii="Times New Roman" w:eastAsia="Times New Roman" w:hAnsi="Times New Roman" w:cs="Times New Roman"/>
          <w:sz w:val="24"/>
          <w:szCs w:val="24"/>
          <w:lang w:eastAsia="en-GB"/>
        </w:rPr>
        <w:t>.</w:t>
      </w:r>
      <w:r w:rsidRPr="00992D67">
        <w:rPr>
          <w:rFonts w:ascii="Times New Roman" w:eastAsia="Times New Roman" w:hAnsi="Times New Roman" w:cs="Times New Roman"/>
          <w:sz w:val="24"/>
          <w:szCs w:val="24"/>
          <w:lang w:eastAsia="en-GB"/>
        </w:rPr>
        <w:t xml:space="preserve"> </w:t>
      </w:r>
      <w:r w:rsidR="00D05593">
        <w:rPr>
          <w:rFonts w:ascii="Times New Roman" w:eastAsia="Times New Roman" w:hAnsi="Times New Roman" w:cs="Times New Roman"/>
          <w:sz w:val="24"/>
          <w:szCs w:val="24"/>
          <w:lang w:eastAsia="en-GB"/>
        </w:rPr>
        <w:t>T</w:t>
      </w:r>
      <w:r w:rsidRPr="00992D67">
        <w:rPr>
          <w:rFonts w:ascii="Times New Roman" w:eastAsia="Times New Roman" w:hAnsi="Times New Roman" w:cs="Times New Roman"/>
          <w:sz w:val="24"/>
          <w:szCs w:val="24"/>
          <w:lang w:eastAsia="en-GB"/>
        </w:rPr>
        <w:t>he Department for Digital, Culture, Media and Sport (2017)</w:t>
      </w:r>
      <w:r w:rsidR="00D05593">
        <w:rPr>
          <w:rFonts w:ascii="Times New Roman" w:eastAsia="Times New Roman" w:hAnsi="Times New Roman" w:cs="Times New Roman"/>
          <w:sz w:val="24"/>
          <w:szCs w:val="24"/>
          <w:lang w:eastAsia="en-GB"/>
        </w:rPr>
        <w:t xml:space="preserve"> and</w:t>
      </w:r>
      <w:r w:rsidRPr="00992D67">
        <w:rPr>
          <w:rFonts w:ascii="Times New Roman" w:eastAsia="Times New Roman" w:hAnsi="Times New Roman" w:cs="Times New Roman"/>
          <w:sz w:val="24"/>
          <w:szCs w:val="24"/>
          <w:lang w:eastAsia="en-GB"/>
        </w:rPr>
        <w:t xml:space="preserve"> </w:t>
      </w:r>
      <w:proofErr w:type="spellStart"/>
      <w:r w:rsidR="00D05593" w:rsidRPr="00F57AA9">
        <w:rPr>
          <w:rFonts w:ascii="Times New Roman" w:eastAsia="Times New Roman" w:hAnsi="Times New Roman" w:cs="Times New Roman"/>
          <w:sz w:val="24"/>
          <w:szCs w:val="24"/>
          <w:lang w:eastAsia="en-GB"/>
        </w:rPr>
        <w:t>Chaudron</w:t>
      </w:r>
      <w:proofErr w:type="spellEnd"/>
      <w:r w:rsidR="00D05593" w:rsidRPr="00992D67">
        <w:rPr>
          <w:rFonts w:ascii="Times New Roman" w:eastAsia="Times New Roman" w:hAnsi="Times New Roman" w:cs="Times New Roman"/>
          <w:sz w:val="24"/>
          <w:szCs w:val="24"/>
          <w:lang w:eastAsia="en-GB"/>
        </w:rPr>
        <w:t xml:space="preserve"> (2015) </w:t>
      </w:r>
      <w:r w:rsidRPr="00992D67">
        <w:rPr>
          <w:rFonts w:ascii="Times New Roman" w:eastAsia="Times New Roman" w:hAnsi="Times New Roman" w:cs="Times New Roman"/>
          <w:sz w:val="24"/>
          <w:szCs w:val="24"/>
          <w:lang w:eastAsia="en-GB"/>
        </w:rPr>
        <w:t xml:space="preserve">has concerns, that children may </w:t>
      </w:r>
      <w:r w:rsidR="00D05593">
        <w:rPr>
          <w:rFonts w:ascii="Times New Roman" w:eastAsia="Times New Roman" w:hAnsi="Times New Roman" w:cs="Times New Roman"/>
          <w:sz w:val="24"/>
          <w:szCs w:val="24"/>
          <w:lang w:eastAsia="en-GB"/>
        </w:rPr>
        <w:t xml:space="preserve">therefore </w:t>
      </w:r>
      <w:r w:rsidRPr="00992D67">
        <w:rPr>
          <w:rFonts w:ascii="Times New Roman" w:eastAsia="Times New Roman" w:hAnsi="Times New Roman" w:cs="Times New Roman"/>
          <w:sz w:val="24"/>
          <w:szCs w:val="24"/>
          <w:lang w:eastAsia="en-GB"/>
        </w:rPr>
        <w:t>become more proficient than their parents</w:t>
      </w:r>
      <w:r w:rsidR="00D643C7">
        <w:rPr>
          <w:rFonts w:ascii="Times New Roman" w:eastAsia="Times New Roman" w:hAnsi="Times New Roman" w:cs="Times New Roman"/>
          <w:sz w:val="24"/>
          <w:szCs w:val="24"/>
          <w:lang w:eastAsia="en-GB"/>
        </w:rPr>
        <w:t xml:space="preserve"> and</w:t>
      </w:r>
      <w:r w:rsidR="00D05593">
        <w:rPr>
          <w:rFonts w:ascii="Times New Roman" w:eastAsia="Times New Roman" w:hAnsi="Times New Roman" w:cs="Times New Roman"/>
          <w:sz w:val="24"/>
          <w:szCs w:val="24"/>
          <w:lang w:eastAsia="en-GB"/>
        </w:rPr>
        <w:t xml:space="preserve"> </w:t>
      </w:r>
      <w:r w:rsidR="00D643C7" w:rsidRPr="00992D67">
        <w:rPr>
          <w:rFonts w:ascii="Times New Roman" w:eastAsia="Times New Roman" w:hAnsi="Times New Roman" w:cs="Times New Roman"/>
          <w:sz w:val="24"/>
          <w:szCs w:val="24"/>
          <w:lang w:eastAsia="en-GB"/>
        </w:rPr>
        <w:t xml:space="preserve">due to </w:t>
      </w:r>
      <w:r w:rsidR="00D643C7">
        <w:rPr>
          <w:rFonts w:ascii="Times New Roman" w:eastAsia="Times New Roman" w:hAnsi="Times New Roman" w:cs="Times New Roman"/>
          <w:sz w:val="24"/>
          <w:szCs w:val="24"/>
          <w:lang w:eastAsia="en-GB"/>
        </w:rPr>
        <w:t>their</w:t>
      </w:r>
      <w:r w:rsidR="00D643C7" w:rsidRPr="00992D67">
        <w:rPr>
          <w:rFonts w:ascii="Times New Roman" w:eastAsia="Times New Roman" w:hAnsi="Times New Roman" w:cs="Times New Roman"/>
          <w:sz w:val="24"/>
          <w:szCs w:val="24"/>
          <w:lang w:eastAsia="en-GB"/>
        </w:rPr>
        <w:t xml:space="preserve"> lack of education </w:t>
      </w:r>
      <w:r w:rsidR="00D643C7">
        <w:rPr>
          <w:rFonts w:ascii="Times New Roman" w:eastAsia="Times New Roman" w:hAnsi="Times New Roman" w:cs="Times New Roman"/>
          <w:sz w:val="24"/>
          <w:szCs w:val="24"/>
          <w:lang w:eastAsia="en-GB"/>
        </w:rPr>
        <w:t>parents</w:t>
      </w:r>
      <w:r w:rsidRPr="00992D67">
        <w:rPr>
          <w:rFonts w:ascii="Times New Roman" w:eastAsia="Times New Roman" w:hAnsi="Times New Roman" w:cs="Times New Roman"/>
          <w:sz w:val="24"/>
          <w:szCs w:val="24"/>
          <w:lang w:eastAsia="en-GB"/>
        </w:rPr>
        <w:t xml:space="preserve"> </w:t>
      </w:r>
      <w:r w:rsidR="00D643C7">
        <w:rPr>
          <w:rFonts w:ascii="Times New Roman" w:eastAsia="Times New Roman" w:hAnsi="Times New Roman" w:cs="Times New Roman"/>
          <w:sz w:val="24"/>
          <w:szCs w:val="24"/>
          <w:lang w:eastAsia="en-GB"/>
        </w:rPr>
        <w:t>may</w:t>
      </w:r>
      <w:r w:rsidRPr="00992D67">
        <w:rPr>
          <w:rFonts w:ascii="Times New Roman" w:eastAsia="Times New Roman" w:hAnsi="Times New Roman" w:cs="Times New Roman"/>
          <w:sz w:val="24"/>
          <w:szCs w:val="24"/>
          <w:lang w:eastAsia="en-GB"/>
        </w:rPr>
        <w:t xml:space="preserve"> </w:t>
      </w:r>
      <w:r w:rsidR="00D643C7">
        <w:rPr>
          <w:rFonts w:ascii="Times New Roman" w:eastAsia="Times New Roman" w:hAnsi="Times New Roman" w:cs="Times New Roman"/>
          <w:sz w:val="24"/>
          <w:szCs w:val="24"/>
          <w:lang w:eastAsia="en-GB"/>
        </w:rPr>
        <w:t xml:space="preserve">take </w:t>
      </w:r>
      <w:r w:rsidRPr="00992D67">
        <w:rPr>
          <w:rFonts w:ascii="Times New Roman" w:eastAsia="Times New Roman" w:hAnsi="Times New Roman" w:cs="Times New Roman"/>
          <w:sz w:val="24"/>
          <w:szCs w:val="24"/>
          <w:lang w:eastAsia="en-GB"/>
        </w:rPr>
        <w:t xml:space="preserve">an overly cautious </w:t>
      </w:r>
      <w:r w:rsidR="00D05593">
        <w:rPr>
          <w:rFonts w:ascii="Times New Roman" w:eastAsia="Times New Roman" w:hAnsi="Times New Roman" w:cs="Times New Roman"/>
          <w:sz w:val="24"/>
          <w:szCs w:val="24"/>
          <w:lang w:eastAsia="en-GB"/>
        </w:rPr>
        <w:t xml:space="preserve">and restrictive </w:t>
      </w:r>
      <w:r w:rsidRPr="00992D67">
        <w:rPr>
          <w:rFonts w:ascii="Times New Roman" w:eastAsia="Times New Roman" w:hAnsi="Times New Roman" w:cs="Times New Roman"/>
          <w:sz w:val="24"/>
          <w:szCs w:val="24"/>
          <w:lang w:eastAsia="en-GB"/>
        </w:rPr>
        <w:t xml:space="preserve">approach to children’s use of digital media </w:t>
      </w:r>
      <w:r w:rsidR="00D05593">
        <w:rPr>
          <w:rFonts w:ascii="Times New Roman" w:eastAsia="Times New Roman" w:hAnsi="Times New Roman" w:cs="Times New Roman"/>
          <w:sz w:val="24"/>
          <w:szCs w:val="24"/>
          <w:lang w:eastAsia="en-GB"/>
        </w:rPr>
        <w:t xml:space="preserve">that </w:t>
      </w:r>
      <w:r w:rsidRPr="00992D67">
        <w:rPr>
          <w:rFonts w:ascii="Times New Roman" w:eastAsia="Times New Roman" w:hAnsi="Times New Roman" w:cs="Times New Roman"/>
          <w:sz w:val="24"/>
          <w:szCs w:val="24"/>
          <w:lang w:eastAsia="en-GB"/>
        </w:rPr>
        <w:t>could create barriers for children’s self-directed learning</w:t>
      </w:r>
      <w:r w:rsidR="00EA05DD" w:rsidRPr="00EA05DD">
        <w:rPr>
          <w:rFonts w:ascii="Times New Roman" w:eastAsia="Times New Roman" w:hAnsi="Times New Roman" w:cs="Times New Roman"/>
          <w:sz w:val="24"/>
          <w:szCs w:val="24"/>
          <w:lang w:eastAsia="en-GB"/>
        </w:rPr>
        <w:t xml:space="preserve"> </w:t>
      </w:r>
      <w:r w:rsidR="00EA05DD">
        <w:rPr>
          <w:rFonts w:ascii="Times New Roman" w:eastAsia="Times New Roman" w:hAnsi="Times New Roman" w:cs="Times New Roman"/>
          <w:sz w:val="24"/>
          <w:szCs w:val="24"/>
          <w:lang w:eastAsia="en-GB"/>
        </w:rPr>
        <w:t>so they become merely</w:t>
      </w:r>
      <w:r w:rsidR="00EA05DD" w:rsidRPr="00992D67">
        <w:rPr>
          <w:rFonts w:ascii="Times New Roman" w:eastAsia="Times New Roman" w:hAnsi="Times New Roman" w:cs="Times New Roman"/>
          <w:sz w:val="24"/>
          <w:szCs w:val="24"/>
          <w:lang w:eastAsia="en-GB"/>
        </w:rPr>
        <w:t xml:space="preserve"> consumers rather than </w:t>
      </w:r>
      <w:r w:rsidR="00EA05DD">
        <w:rPr>
          <w:rFonts w:ascii="Times New Roman" w:eastAsia="Times New Roman" w:hAnsi="Times New Roman" w:cs="Times New Roman"/>
          <w:sz w:val="24"/>
          <w:szCs w:val="24"/>
          <w:lang w:eastAsia="en-GB"/>
        </w:rPr>
        <w:t xml:space="preserve">investigative </w:t>
      </w:r>
      <w:r w:rsidR="00EA05DD" w:rsidRPr="00992D67">
        <w:rPr>
          <w:rFonts w:ascii="Times New Roman" w:eastAsia="Times New Roman" w:hAnsi="Times New Roman" w:cs="Times New Roman"/>
          <w:sz w:val="24"/>
          <w:szCs w:val="24"/>
          <w:lang w:eastAsia="en-GB"/>
        </w:rPr>
        <w:t xml:space="preserve">producers of digital media that Welsh Gov (2015) </w:t>
      </w:r>
      <w:r w:rsidR="00EA05DD" w:rsidRPr="00D174C4">
        <w:rPr>
          <w:rFonts w:ascii="Times New Roman" w:eastAsia="Times New Roman" w:hAnsi="Times New Roman" w:cs="Times New Roman"/>
          <w:sz w:val="24"/>
          <w:szCs w:val="24"/>
          <w:lang w:eastAsia="en-GB"/>
        </w:rPr>
        <w:t xml:space="preserve">suggest children </w:t>
      </w:r>
      <w:r w:rsidR="00EA05DD">
        <w:rPr>
          <w:rFonts w:ascii="Times New Roman" w:eastAsia="Times New Roman" w:hAnsi="Times New Roman" w:cs="Times New Roman"/>
          <w:sz w:val="24"/>
          <w:szCs w:val="24"/>
          <w:lang w:eastAsia="en-GB"/>
        </w:rPr>
        <w:t>should be</w:t>
      </w:r>
      <w:r w:rsidR="00EA05DD" w:rsidRPr="00D174C4">
        <w:rPr>
          <w:rFonts w:ascii="Times New Roman" w:eastAsia="Times New Roman" w:hAnsi="Times New Roman" w:cs="Times New Roman"/>
          <w:sz w:val="24"/>
          <w:szCs w:val="24"/>
          <w:lang w:eastAsia="en-GB"/>
        </w:rPr>
        <w:t xml:space="preserve"> </w:t>
      </w:r>
      <w:r w:rsidR="00EA05DD">
        <w:rPr>
          <w:rFonts w:ascii="Times New Roman" w:eastAsia="Times New Roman" w:hAnsi="Times New Roman" w:cs="Times New Roman"/>
          <w:sz w:val="24"/>
          <w:szCs w:val="24"/>
          <w:lang w:eastAsia="en-GB"/>
        </w:rPr>
        <w:t xml:space="preserve">for </w:t>
      </w:r>
      <w:r w:rsidR="00EA05DD" w:rsidRPr="00D174C4">
        <w:rPr>
          <w:rFonts w:ascii="Times New Roman" w:eastAsia="Times New Roman" w:hAnsi="Times New Roman" w:cs="Times New Roman"/>
          <w:sz w:val="24"/>
          <w:szCs w:val="24"/>
          <w:lang w:eastAsia="en-GB"/>
        </w:rPr>
        <w:t>an active role in future society</w:t>
      </w:r>
      <w:r w:rsidR="00EA05DD">
        <w:rPr>
          <w:rFonts w:ascii="Times New Roman" w:eastAsia="Times New Roman" w:hAnsi="Times New Roman" w:cs="Times New Roman"/>
          <w:sz w:val="24"/>
          <w:szCs w:val="24"/>
          <w:lang w:eastAsia="en-GB"/>
        </w:rPr>
        <w:t>.</w:t>
      </w:r>
      <w:r w:rsidR="00460798">
        <w:rPr>
          <w:rFonts w:ascii="Times New Roman" w:eastAsia="Times New Roman" w:hAnsi="Times New Roman" w:cs="Times New Roman"/>
          <w:sz w:val="24"/>
          <w:szCs w:val="24"/>
          <w:lang w:eastAsia="en-GB"/>
        </w:rPr>
        <w:t xml:space="preserve"> </w:t>
      </w:r>
      <w:r w:rsidRPr="00992D67">
        <w:rPr>
          <w:rFonts w:ascii="Times New Roman" w:eastAsia="Times New Roman" w:hAnsi="Times New Roman" w:cs="Times New Roman"/>
          <w:sz w:val="24"/>
          <w:szCs w:val="24"/>
          <w:lang w:eastAsia="en-GB"/>
        </w:rPr>
        <w:t>Rinaldi (2013) suggests that the Reggio Emilia approach supports</w:t>
      </w:r>
      <w:r w:rsidR="00D643C7">
        <w:rPr>
          <w:rFonts w:ascii="Times New Roman" w:eastAsia="Times New Roman" w:hAnsi="Times New Roman" w:cs="Times New Roman"/>
          <w:sz w:val="24"/>
          <w:szCs w:val="24"/>
          <w:lang w:eastAsia="en-GB"/>
        </w:rPr>
        <w:t xml:space="preserve"> </w:t>
      </w:r>
      <w:r w:rsidRPr="00992D67">
        <w:rPr>
          <w:rFonts w:ascii="Times New Roman" w:eastAsia="Times New Roman" w:hAnsi="Times New Roman" w:cs="Times New Roman"/>
          <w:sz w:val="24"/>
          <w:szCs w:val="24"/>
          <w:lang w:eastAsia="en-GB"/>
        </w:rPr>
        <w:t xml:space="preserve">an idea of a competent child that is capable of constructing their own knowledge and open to learning from the moment they are born and according to </w:t>
      </w:r>
      <w:proofErr w:type="spellStart"/>
      <w:r w:rsidRPr="00992D67">
        <w:rPr>
          <w:rFonts w:ascii="Times New Roman" w:eastAsia="Times New Roman" w:hAnsi="Times New Roman" w:cs="Times New Roman"/>
          <w:sz w:val="24"/>
          <w:szCs w:val="24"/>
          <w:lang w:eastAsia="en-GB"/>
        </w:rPr>
        <w:t>Dezuanni</w:t>
      </w:r>
      <w:proofErr w:type="spellEnd"/>
      <w:r w:rsidRPr="00992D67">
        <w:rPr>
          <w:rFonts w:ascii="Times New Roman" w:eastAsia="Times New Roman" w:hAnsi="Times New Roman" w:cs="Times New Roman"/>
          <w:sz w:val="24"/>
          <w:szCs w:val="24"/>
          <w:lang w:eastAsia="en-GB"/>
        </w:rPr>
        <w:t xml:space="preserve"> et al. (2015) cited in Rodger (2016) and Jacob (2016) </w:t>
      </w:r>
      <w:r w:rsidR="00FB3BB5">
        <w:rPr>
          <w:rFonts w:ascii="Times New Roman" w:eastAsia="Times New Roman" w:hAnsi="Times New Roman" w:cs="Times New Roman"/>
          <w:sz w:val="24"/>
          <w:szCs w:val="24"/>
          <w:lang w:eastAsia="en-GB"/>
        </w:rPr>
        <w:t>I-</w:t>
      </w:r>
      <w:r w:rsidRPr="00992D67">
        <w:rPr>
          <w:rFonts w:ascii="Times New Roman" w:eastAsia="Times New Roman" w:hAnsi="Times New Roman" w:cs="Times New Roman"/>
          <w:sz w:val="24"/>
          <w:szCs w:val="24"/>
          <w:lang w:eastAsia="en-GB"/>
        </w:rPr>
        <w:t xml:space="preserve">Pads are successfully used by young children as they learn how to use them quickly, possibly due to their easy touch screen </w:t>
      </w:r>
      <w:r w:rsidR="00D643C7">
        <w:rPr>
          <w:rFonts w:ascii="Times New Roman" w:eastAsia="Times New Roman" w:hAnsi="Times New Roman" w:cs="Times New Roman"/>
          <w:sz w:val="24"/>
          <w:szCs w:val="24"/>
          <w:lang w:eastAsia="en-GB"/>
        </w:rPr>
        <w:t xml:space="preserve">and as </w:t>
      </w:r>
      <w:hyperlink r:id="rId7" w:anchor="!" w:history="1">
        <w:r w:rsidR="00D643C7" w:rsidRPr="00992D67">
          <w:rPr>
            <w:rFonts w:ascii="Times New Roman" w:eastAsia="Times New Roman" w:hAnsi="Times New Roman" w:cs="Times New Roman"/>
            <w:sz w:val="24"/>
            <w:szCs w:val="24"/>
            <w:lang w:eastAsia="en-GB"/>
          </w:rPr>
          <w:t>Hammer</w:t>
        </w:r>
      </w:hyperlink>
      <w:bookmarkStart w:id="3" w:name="bau2"/>
      <w:r w:rsidR="00D643C7" w:rsidRPr="00992D67">
        <w:rPr>
          <w:rFonts w:ascii="Times New Roman" w:eastAsia="Times New Roman" w:hAnsi="Times New Roman" w:cs="Times New Roman"/>
          <w:sz w:val="24"/>
          <w:szCs w:val="24"/>
          <w:lang w:eastAsia="en-GB"/>
        </w:rPr>
        <w:t xml:space="preserve">, </w:t>
      </w:r>
      <w:hyperlink r:id="rId8" w:anchor="!" w:history="1">
        <w:proofErr w:type="spellStart"/>
        <w:r w:rsidR="00D643C7" w:rsidRPr="00992D67">
          <w:rPr>
            <w:rFonts w:ascii="Times New Roman" w:eastAsia="Times New Roman" w:hAnsi="Times New Roman" w:cs="Times New Roman"/>
            <w:sz w:val="24"/>
            <w:szCs w:val="24"/>
            <w:lang w:eastAsia="en-GB"/>
          </w:rPr>
          <w:t>Scheiter</w:t>
        </w:r>
        <w:proofErr w:type="spellEnd"/>
      </w:hyperlink>
      <w:bookmarkStart w:id="4" w:name="bau3"/>
      <w:bookmarkEnd w:id="3"/>
      <w:r w:rsidR="00D643C7" w:rsidRPr="00992D67">
        <w:rPr>
          <w:rFonts w:ascii="Times New Roman" w:eastAsia="Times New Roman" w:hAnsi="Times New Roman" w:cs="Times New Roman"/>
          <w:sz w:val="24"/>
          <w:szCs w:val="24"/>
          <w:lang w:eastAsia="en-GB"/>
        </w:rPr>
        <w:t xml:space="preserve"> and </w:t>
      </w:r>
      <w:hyperlink r:id="rId9" w:anchor="!" w:history="1">
        <w:proofErr w:type="spellStart"/>
        <w:r w:rsidR="00D643C7" w:rsidRPr="00992D67">
          <w:rPr>
            <w:rFonts w:ascii="Times New Roman" w:eastAsia="Times New Roman" w:hAnsi="Times New Roman" w:cs="Times New Roman"/>
            <w:sz w:val="24"/>
            <w:szCs w:val="24"/>
            <w:lang w:eastAsia="en-GB"/>
          </w:rPr>
          <w:t>Stürmer</w:t>
        </w:r>
        <w:proofErr w:type="spellEnd"/>
      </w:hyperlink>
      <w:bookmarkEnd w:id="4"/>
      <w:r w:rsidR="00D643C7" w:rsidRPr="00992D67">
        <w:rPr>
          <w:rFonts w:ascii="Times New Roman" w:eastAsia="Times New Roman" w:hAnsi="Times New Roman" w:cs="Times New Roman"/>
          <w:sz w:val="24"/>
          <w:szCs w:val="24"/>
          <w:lang w:eastAsia="en-GB"/>
        </w:rPr>
        <w:t>, 2021</w:t>
      </w:r>
      <w:r w:rsidR="00D643C7">
        <w:rPr>
          <w:rFonts w:ascii="Times New Roman" w:eastAsia="Times New Roman" w:hAnsi="Times New Roman" w:cs="Times New Roman"/>
          <w:sz w:val="24"/>
          <w:szCs w:val="24"/>
          <w:lang w:eastAsia="en-GB"/>
        </w:rPr>
        <w:t xml:space="preserve"> suggest </w:t>
      </w:r>
      <w:r w:rsidR="00D643C7" w:rsidRPr="00992D67">
        <w:rPr>
          <w:rFonts w:ascii="Times New Roman" w:eastAsia="Times New Roman" w:hAnsi="Times New Roman" w:cs="Times New Roman"/>
          <w:sz w:val="24"/>
          <w:szCs w:val="24"/>
          <w:lang w:eastAsia="en-GB"/>
        </w:rPr>
        <w:t>early provision from parents enables practice through investigation</w:t>
      </w:r>
      <w:r w:rsidR="00D643C7">
        <w:rPr>
          <w:rFonts w:ascii="Times New Roman" w:eastAsia="Times New Roman" w:hAnsi="Times New Roman" w:cs="Times New Roman"/>
          <w:sz w:val="24"/>
          <w:szCs w:val="24"/>
          <w:lang w:eastAsia="en-GB"/>
        </w:rPr>
        <w:t xml:space="preserve"> </w:t>
      </w:r>
      <w:r w:rsidRPr="00992D67">
        <w:rPr>
          <w:rFonts w:ascii="Times New Roman" w:eastAsia="Times New Roman" w:hAnsi="Times New Roman" w:cs="Times New Roman"/>
          <w:sz w:val="24"/>
          <w:szCs w:val="24"/>
          <w:lang w:eastAsia="en-GB"/>
        </w:rPr>
        <w:t>a</w:t>
      </w:r>
      <w:r w:rsidR="00D643C7">
        <w:rPr>
          <w:rFonts w:ascii="Times New Roman" w:eastAsia="Times New Roman" w:hAnsi="Times New Roman" w:cs="Times New Roman"/>
          <w:sz w:val="24"/>
          <w:szCs w:val="24"/>
          <w:lang w:eastAsia="en-GB"/>
        </w:rPr>
        <w:t>s</w:t>
      </w:r>
      <w:r w:rsidR="00D643C7" w:rsidRPr="00992D67">
        <w:rPr>
          <w:rFonts w:ascii="Times New Roman" w:eastAsia="Times New Roman" w:hAnsi="Times New Roman" w:cs="Times New Roman"/>
          <w:sz w:val="24"/>
          <w:szCs w:val="24"/>
          <w:lang w:eastAsia="en-GB"/>
        </w:rPr>
        <w:t xml:space="preserve"> </w:t>
      </w:r>
      <w:r w:rsidRPr="00992D67">
        <w:rPr>
          <w:rFonts w:ascii="Times New Roman" w:eastAsia="Times New Roman" w:hAnsi="Times New Roman" w:cs="Times New Roman"/>
          <w:sz w:val="24"/>
          <w:szCs w:val="24"/>
          <w:lang w:eastAsia="en-GB"/>
        </w:rPr>
        <w:t>supported by Kolb’s learning cycle</w:t>
      </w:r>
      <w:r w:rsidR="00D643C7">
        <w:rPr>
          <w:rFonts w:ascii="Times New Roman" w:eastAsia="Times New Roman" w:hAnsi="Times New Roman" w:cs="Times New Roman"/>
          <w:sz w:val="24"/>
          <w:szCs w:val="24"/>
          <w:lang w:eastAsia="en-GB"/>
        </w:rPr>
        <w:t xml:space="preserve"> (</w:t>
      </w:r>
      <w:r w:rsidR="00D643C7" w:rsidRPr="00992D67">
        <w:rPr>
          <w:rFonts w:ascii="Times New Roman" w:eastAsia="Times New Roman" w:hAnsi="Times New Roman" w:cs="Times New Roman"/>
          <w:sz w:val="24"/>
          <w:szCs w:val="24"/>
          <w:lang w:eastAsia="en-GB"/>
        </w:rPr>
        <w:t>Smith</w:t>
      </w:r>
      <w:r w:rsidR="00D643C7">
        <w:rPr>
          <w:rFonts w:ascii="Times New Roman" w:eastAsia="Times New Roman" w:hAnsi="Times New Roman" w:cs="Times New Roman"/>
          <w:sz w:val="24"/>
          <w:szCs w:val="24"/>
          <w:lang w:eastAsia="en-GB"/>
        </w:rPr>
        <w:t>,</w:t>
      </w:r>
      <w:r w:rsidR="00D643C7" w:rsidRPr="00992D67">
        <w:rPr>
          <w:rFonts w:ascii="Times New Roman" w:eastAsia="Times New Roman" w:hAnsi="Times New Roman" w:cs="Times New Roman"/>
          <w:sz w:val="24"/>
          <w:szCs w:val="24"/>
          <w:lang w:eastAsia="en-GB"/>
        </w:rPr>
        <w:t xml:space="preserve"> 2010</w:t>
      </w:r>
      <w:r w:rsidR="00D643C7">
        <w:rPr>
          <w:rFonts w:ascii="Times New Roman" w:eastAsia="Times New Roman" w:hAnsi="Times New Roman" w:cs="Times New Roman"/>
          <w:sz w:val="24"/>
          <w:szCs w:val="24"/>
          <w:lang w:eastAsia="en-GB"/>
        </w:rPr>
        <w:t>).</w:t>
      </w:r>
    </w:p>
    <w:p w14:paraId="2B776BA2" w14:textId="77777777" w:rsidR="00EA05DD" w:rsidRPr="00992D67" w:rsidRDefault="00EA05DD" w:rsidP="00992D67">
      <w:pPr>
        <w:spacing w:after="0" w:line="360" w:lineRule="auto"/>
        <w:jc w:val="both"/>
        <w:rPr>
          <w:rFonts w:ascii="Times New Roman" w:eastAsia="Times New Roman" w:hAnsi="Times New Roman" w:cs="Times New Roman"/>
          <w:sz w:val="24"/>
          <w:szCs w:val="24"/>
          <w:lang w:eastAsia="en-GB"/>
        </w:rPr>
      </w:pPr>
    </w:p>
    <w:p w14:paraId="584DDB79" w14:textId="335FB101" w:rsidR="00992D67" w:rsidRDefault="00D643C7" w:rsidP="00992D67">
      <w:p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However, </w:t>
      </w:r>
      <w:r w:rsidR="00EA05DD">
        <w:rPr>
          <w:rFonts w:ascii="Times New Roman" w:eastAsia="Times New Roman" w:hAnsi="Times New Roman" w:cs="Times New Roman"/>
          <w:sz w:val="24"/>
          <w:szCs w:val="24"/>
          <w:lang w:eastAsia="en-GB"/>
        </w:rPr>
        <w:t xml:space="preserve">Vodaphone (2020) recommends content should be restricted depending on age ability, and </w:t>
      </w:r>
      <w:r w:rsidR="00992D67" w:rsidRPr="00992D67">
        <w:rPr>
          <w:rFonts w:ascii="Times New Roman" w:eastAsia="Times New Roman" w:hAnsi="Times New Roman" w:cs="Times New Roman"/>
          <w:sz w:val="24"/>
          <w:szCs w:val="24"/>
          <w:lang w:eastAsia="en-GB"/>
        </w:rPr>
        <w:t xml:space="preserve">Piaget’s preoperational stage cited in Cherry (2020) supports </w:t>
      </w:r>
      <w:proofErr w:type="spellStart"/>
      <w:r w:rsidR="00992D67" w:rsidRPr="00992D67">
        <w:rPr>
          <w:rFonts w:ascii="Times New Roman" w:eastAsia="Times New Roman" w:hAnsi="Times New Roman" w:cs="Times New Roman"/>
          <w:sz w:val="24"/>
          <w:szCs w:val="24"/>
          <w:lang w:eastAsia="en-GB"/>
        </w:rPr>
        <w:t>Chaudron</w:t>
      </w:r>
      <w:proofErr w:type="spellEnd"/>
      <w:r w:rsidR="00992D67" w:rsidRPr="00992D67">
        <w:rPr>
          <w:rFonts w:ascii="Times New Roman" w:eastAsia="Times New Roman" w:hAnsi="Times New Roman" w:cs="Times New Roman"/>
          <w:sz w:val="24"/>
          <w:szCs w:val="24"/>
          <w:lang w:eastAsia="en-GB"/>
        </w:rPr>
        <w:t xml:space="preserve"> (2015) who argue</w:t>
      </w:r>
      <w:r>
        <w:rPr>
          <w:rFonts w:ascii="Times New Roman" w:eastAsia="Times New Roman" w:hAnsi="Times New Roman" w:cs="Times New Roman"/>
          <w:sz w:val="24"/>
          <w:szCs w:val="24"/>
          <w:lang w:eastAsia="en-GB"/>
        </w:rPr>
        <w:t>s</w:t>
      </w:r>
      <w:r w:rsidR="00992D67" w:rsidRPr="00992D67">
        <w:rPr>
          <w:rFonts w:ascii="Times New Roman" w:eastAsia="Times New Roman" w:hAnsi="Times New Roman" w:cs="Times New Roman"/>
          <w:sz w:val="24"/>
          <w:szCs w:val="24"/>
          <w:lang w:eastAsia="en-GB"/>
        </w:rPr>
        <w:t xml:space="preserve"> that young children rely on their recognition of logos and images to guide them through their digital media use as their level of cognition limits their capabilities and critical thinking skills possibly putting them at risk </w:t>
      </w:r>
      <w:r w:rsidR="00FB3BB5">
        <w:rPr>
          <w:rFonts w:ascii="Times New Roman" w:eastAsia="Times New Roman" w:hAnsi="Times New Roman" w:cs="Times New Roman"/>
          <w:sz w:val="24"/>
          <w:szCs w:val="24"/>
          <w:lang w:eastAsia="en-GB"/>
        </w:rPr>
        <w:t xml:space="preserve">of </w:t>
      </w:r>
      <w:r w:rsidR="00992D67" w:rsidRPr="00992D67">
        <w:rPr>
          <w:rFonts w:ascii="Times New Roman" w:eastAsia="Times New Roman" w:hAnsi="Times New Roman" w:cs="Times New Roman"/>
          <w:sz w:val="24"/>
          <w:szCs w:val="24"/>
          <w:lang w:eastAsia="en-GB"/>
        </w:rPr>
        <w:t>be</w:t>
      </w:r>
      <w:r w:rsidR="00FB3BB5">
        <w:rPr>
          <w:rFonts w:ascii="Times New Roman" w:eastAsia="Times New Roman" w:hAnsi="Times New Roman" w:cs="Times New Roman"/>
          <w:sz w:val="24"/>
          <w:szCs w:val="24"/>
          <w:lang w:eastAsia="en-GB"/>
        </w:rPr>
        <w:t>ing</w:t>
      </w:r>
      <w:r w:rsidR="00992D67" w:rsidRPr="00992D67">
        <w:rPr>
          <w:rFonts w:ascii="Times New Roman" w:eastAsia="Times New Roman" w:hAnsi="Times New Roman" w:cs="Times New Roman"/>
          <w:sz w:val="24"/>
          <w:szCs w:val="24"/>
          <w:lang w:eastAsia="en-GB"/>
        </w:rPr>
        <w:t xml:space="preserve"> unable to recognise dangers and the difference between real life and make-believe. </w:t>
      </w:r>
      <w:bookmarkStart w:id="5" w:name="_Hlk63797099"/>
    </w:p>
    <w:p w14:paraId="3DE995BC" w14:textId="77777777" w:rsidR="00992D67" w:rsidRPr="00992D67" w:rsidRDefault="00992D67" w:rsidP="00992D67">
      <w:pPr>
        <w:spacing w:after="0" w:line="360" w:lineRule="auto"/>
        <w:jc w:val="both"/>
        <w:rPr>
          <w:rFonts w:ascii="Times New Roman" w:eastAsia="Times New Roman" w:hAnsi="Times New Roman" w:cs="Times New Roman"/>
          <w:sz w:val="24"/>
          <w:szCs w:val="24"/>
          <w:lang w:eastAsia="en-GB"/>
        </w:rPr>
      </w:pPr>
    </w:p>
    <w:p w14:paraId="452232E6" w14:textId="215884B5" w:rsidR="00992D67" w:rsidRPr="00992D67" w:rsidRDefault="00992D67" w:rsidP="00992D67">
      <w:pPr>
        <w:spacing w:line="360" w:lineRule="auto"/>
        <w:jc w:val="both"/>
        <w:rPr>
          <w:rFonts w:ascii="Times New Roman" w:eastAsia="Times New Roman" w:hAnsi="Times New Roman" w:cs="Times New Roman"/>
          <w:sz w:val="24"/>
          <w:szCs w:val="24"/>
          <w:lang w:eastAsia="en-GB"/>
        </w:rPr>
      </w:pPr>
      <w:bookmarkStart w:id="6" w:name="_Hlk64571232"/>
      <w:r w:rsidRPr="00992D67">
        <w:rPr>
          <w:rFonts w:ascii="Times New Roman" w:eastAsia="Times New Roman" w:hAnsi="Times New Roman" w:cs="Times New Roman"/>
          <w:sz w:val="24"/>
          <w:szCs w:val="24"/>
          <w:lang w:eastAsia="en-GB"/>
        </w:rPr>
        <w:t xml:space="preserve">Vidal-Hall, </w:t>
      </w:r>
      <w:proofErr w:type="spellStart"/>
      <w:r w:rsidRPr="00992D67">
        <w:rPr>
          <w:rFonts w:ascii="Times New Roman" w:eastAsia="Times New Roman" w:hAnsi="Times New Roman" w:cs="Times New Roman"/>
          <w:sz w:val="24"/>
          <w:szCs w:val="24"/>
          <w:lang w:eastAsia="en-GB"/>
        </w:rPr>
        <w:t>Flewitt</w:t>
      </w:r>
      <w:proofErr w:type="spellEnd"/>
      <w:r w:rsidRPr="00992D67">
        <w:rPr>
          <w:rFonts w:ascii="Times New Roman" w:eastAsia="Times New Roman" w:hAnsi="Times New Roman" w:cs="Times New Roman"/>
          <w:sz w:val="24"/>
          <w:szCs w:val="24"/>
          <w:lang w:eastAsia="en-GB"/>
        </w:rPr>
        <w:t xml:space="preserve"> and Wyse (2020) </w:t>
      </w:r>
      <w:r w:rsidR="0056429F">
        <w:rPr>
          <w:rFonts w:ascii="Times New Roman" w:eastAsia="Times New Roman" w:hAnsi="Times New Roman" w:cs="Times New Roman"/>
          <w:sz w:val="24"/>
          <w:szCs w:val="24"/>
          <w:lang w:eastAsia="en-GB"/>
        </w:rPr>
        <w:t xml:space="preserve">and </w:t>
      </w:r>
      <w:proofErr w:type="spellStart"/>
      <w:r w:rsidR="0056429F">
        <w:rPr>
          <w:rFonts w:ascii="Times New Roman" w:eastAsia="Times New Roman" w:hAnsi="Times New Roman" w:cs="Times New Roman"/>
          <w:sz w:val="24"/>
          <w:szCs w:val="24"/>
          <w:lang w:eastAsia="en-GB"/>
        </w:rPr>
        <w:t>Chassiakos</w:t>
      </w:r>
      <w:proofErr w:type="spellEnd"/>
      <w:r w:rsidR="0056429F">
        <w:rPr>
          <w:rFonts w:ascii="Times New Roman" w:eastAsia="Times New Roman" w:hAnsi="Times New Roman" w:cs="Times New Roman"/>
          <w:sz w:val="24"/>
          <w:szCs w:val="24"/>
          <w:lang w:eastAsia="en-GB"/>
        </w:rPr>
        <w:t xml:space="preserve"> </w:t>
      </w:r>
      <w:r w:rsidR="00790536">
        <w:rPr>
          <w:rFonts w:ascii="Times New Roman" w:eastAsia="Times New Roman" w:hAnsi="Times New Roman" w:cs="Times New Roman"/>
          <w:sz w:val="24"/>
          <w:szCs w:val="24"/>
          <w:lang w:eastAsia="en-GB"/>
        </w:rPr>
        <w:t xml:space="preserve">et al. </w:t>
      </w:r>
      <w:r w:rsidR="0056429F">
        <w:rPr>
          <w:rFonts w:ascii="Times New Roman" w:eastAsia="Times New Roman" w:hAnsi="Times New Roman" w:cs="Times New Roman"/>
          <w:sz w:val="24"/>
          <w:szCs w:val="24"/>
          <w:lang w:eastAsia="en-GB"/>
        </w:rPr>
        <w:t xml:space="preserve">(2016) </w:t>
      </w:r>
      <w:r w:rsidRPr="00992D67">
        <w:rPr>
          <w:rFonts w:ascii="Times New Roman" w:eastAsia="Times New Roman" w:hAnsi="Times New Roman" w:cs="Times New Roman"/>
          <w:sz w:val="24"/>
          <w:szCs w:val="24"/>
          <w:lang w:eastAsia="en-GB"/>
        </w:rPr>
        <w:t xml:space="preserve">suggest that children need adults to be present to develop their digital literacy </w:t>
      </w:r>
      <w:r w:rsidR="00EA05DD">
        <w:rPr>
          <w:rFonts w:ascii="Times New Roman" w:eastAsia="Times New Roman" w:hAnsi="Times New Roman" w:cs="Times New Roman"/>
          <w:sz w:val="24"/>
          <w:szCs w:val="24"/>
          <w:lang w:eastAsia="en-GB"/>
        </w:rPr>
        <w:t>competenc</w:t>
      </w:r>
      <w:r w:rsidR="00FB3BB5">
        <w:rPr>
          <w:rFonts w:ascii="Times New Roman" w:eastAsia="Times New Roman" w:hAnsi="Times New Roman" w:cs="Times New Roman"/>
          <w:sz w:val="24"/>
          <w:szCs w:val="24"/>
          <w:lang w:eastAsia="en-GB"/>
        </w:rPr>
        <w:t>y</w:t>
      </w:r>
      <w:r w:rsidR="00EA05DD">
        <w:rPr>
          <w:rFonts w:ascii="Times New Roman" w:eastAsia="Times New Roman" w:hAnsi="Times New Roman" w:cs="Times New Roman"/>
          <w:sz w:val="24"/>
          <w:szCs w:val="24"/>
          <w:lang w:eastAsia="en-GB"/>
        </w:rPr>
        <w:t xml:space="preserve"> </w:t>
      </w:r>
      <w:r w:rsidRPr="00992D67">
        <w:rPr>
          <w:rFonts w:ascii="Times New Roman" w:eastAsia="Times New Roman" w:hAnsi="Times New Roman" w:cs="Times New Roman"/>
          <w:sz w:val="24"/>
          <w:szCs w:val="24"/>
          <w:lang w:eastAsia="en-GB"/>
        </w:rPr>
        <w:t xml:space="preserve">and Strouse and </w:t>
      </w:r>
      <w:proofErr w:type="spellStart"/>
      <w:r w:rsidRPr="00992D67">
        <w:rPr>
          <w:rFonts w:ascii="Times New Roman" w:eastAsia="Times New Roman" w:hAnsi="Times New Roman" w:cs="Times New Roman"/>
          <w:sz w:val="24"/>
          <w:szCs w:val="24"/>
          <w:lang w:eastAsia="en-GB"/>
        </w:rPr>
        <w:t>Troseth</w:t>
      </w:r>
      <w:proofErr w:type="spellEnd"/>
      <w:r w:rsidRPr="00992D67">
        <w:rPr>
          <w:rFonts w:ascii="Times New Roman" w:eastAsia="Times New Roman" w:hAnsi="Times New Roman" w:cs="Times New Roman"/>
          <w:sz w:val="24"/>
          <w:szCs w:val="24"/>
          <w:lang w:eastAsia="en-GB"/>
        </w:rPr>
        <w:t xml:space="preserve"> (2014), </w:t>
      </w:r>
      <w:bookmarkEnd w:id="6"/>
      <w:r w:rsidRPr="00992D67">
        <w:rPr>
          <w:rFonts w:ascii="Times New Roman" w:eastAsia="Times New Roman" w:hAnsi="Times New Roman" w:cs="Times New Roman"/>
          <w:sz w:val="24"/>
          <w:szCs w:val="24"/>
          <w:lang w:eastAsia="en-GB"/>
        </w:rPr>
        <w:t xml:space="preserve">agree that if adults scaffold children’s understanding of the </w:t>
      </w:r>
      <w:r w:rsidR="008E7988" w:rsidRPr="00992D67">
        <w:rPr>
          <w:rFonts w:ascii="Times New Roman" w:eastAsia="Times New Roman" w:hAnsi="Times New Roman" w:cs="Times New Roman"/>
          <w:sz w:val="24"/>
          <w:szCs w:val="24"/>
          <w:lang w:eastAsia="en-GB"/>
        </w:rPr>
        <w:t>information</w:t>
      </w:r>
      <w:r w:rsidR="00EA05DD">
        <w:rPr>
          <w:rFonts w:ascii="Times New Roman" w:eastAsia="Times New Roman" w:hAnsi="Times New Roman" w:cs="Times New Roman"/>
          <w:sz w:val="24"/>
          <w:szCs w:val="24"/>
          <w:lang w:eastAsia="en-GB"/>
        </w:rPr>
        <w:t xml:space="preserve"> </w:t>
      </w:r>
      <w:r w:rsidRPr="00992D67">
        <w:rPr>
          <w:rFonts w:ascii="Times New Roman" w:eastAsia="Times New Roman" w:hAnsi="Times New Roman" w:cs="Times New Roman"/>
          <w:sz w:val="24"/>
          <w:szCs w:val="24"/>
          <w:lang w:eastAsia="en-GB"/>
        </w:rPr>
        <w:t>they gather through digital media</w:t>
      </w:r>
      <w:r w:rsidR="00FB3BB5">
        <w:rPr>
          <w:rFonts w:ascii="Times New Roman" w:eastAsia="Times New Roman" w:hAnsi="Times New Roman" w:cs="Times New Roman"/>
          <w:sz w:val="24"/>
          <w:szCs w:val="24"/>
          <w:lang w:eastAsia="en-GB"/>
        </w:rPr>
        <w:t>,</w:t>
      </w:r>
      <w:r w:rsidRPr="00992D67">
        <w:rPr>
          <w:rFonts w:ascii="Times New Roman" w:eastAsia="Times New Roman" w:hAnsi="Times New Roman" w:cs="Times New Roman"/>
          <w:sz w:val="24"/>
          <w:szCs w:val="24"/>
          <w:lang w:eastAsia="en-GB"/>
        </w:rPr>
        <w:t xml:space="preserve"> they become able to </w:t>
      </w:r>
      <w:r w:rsidRPr="00992D67">
        <w:rPr>
          <w:rFonts w:ascii="Times New Roman" w:eastAsia="Times New Roman" w:hAnsi="Times New Roman" w:cs="Times New Roman"/>
          <w:sz w:val="24"/>
          <w:szCs w:val="24"/>
          <w:lang w:eastAsia="en-GB"/>
        </w:rPr>
        <w:lastRenderedPageBreak/>
        <w:t>relate it to the real world just as they might if they were reading a story</w:t>
      </w:r>
      <w:r w:rsidR="00FB3BB5">
        <w:rPr>
          <w:rFonts w:ascii="Times New Roman" w:eastAsia="Times New Roman" w:hAnsi="Times New Roman" w:cs="Times New Roman"/>
          <w:sz w:val="24"/>
          <w:szCs w:val="24"/>
          <w:lang w:eastAsia="en-GB"/>
        </w:rPr>
        <w:t xml:space="preserve"> from a book therefore, a</w:t>
      </w:r>
      <w:r w:rsidRPr="00992D67">
        <w:rPr>
          <w:rFonts w:ascii="Times New Roman" w:eastAsia="Times New Roman" w:hAnsi="Times New Roman" w:cs="Times New Roman"/>
          <w:sz w:val="24"/>
          <w:szCs w:val="24"/>
          <w:lang w:eastAsia="en-GB"/>
        </w:rPr>
        <w:t xml:space="preserve">s supported by Vygotsky (1978) children who have watched digital media from a young age without scaffolding from a more knowledgeable other may not use this research to extend their learning (Vidal-Hall, </w:t>
      </w:r>
      <w:proofErr w:type="spellStart"/>
      <w:r w:rsidRPr="00992D67">
        <w:rPr>
          <w:rFonts w:ascii="Times New Roman" w:eastAsia="Times New Roman" w:hAnsi="Times New Roman" w:cs="Times New Roman"/>
          <w:sz w:val="24"/>
          <w:szCs w:val="24"/>
          <w:lang w:eastAsia="en-GB"/>
        </w:rPr>
        <w:t>Flewitt</w:t>
      </w:r>
      <w:proofErr w:type="spellEnd"/>
      <w:r w:rsidRPr="00992D67">
        <w:rPr>
          <w:rFonts w:ascii="Times New Roman" w:eastAsia="Times New Roman" w:hAnsi="Times New Roman" w:cs="Times New Roman"/>
          <w:sz w:val="24"/>
          <w:szCs w:val="24"/>
          <w:lang w:eastAsia="en-GB"/>
        </w:rPr>
        <w:t xml:space="preserve"> and Wyse</w:t>
      </w:r>
      <w:r w:rsidR="008E7988">
        <w:rPr>
          <w:rFonts w:ascii="Times New Roman" w:eastAsia="Times New Roman" w:hAnsi="Times New Roman" w:cs="Times New Roman"/>
          <w:sz w:val="24"/>
          <w:szCs w:val="24"/>
          <w:lang w:eastAsia="en-GB"/>
        </w:rPr>
        <w:t xml:space="preserve">, </w:t>
      </w:r>
      <w:r w:rsidRPr="00992D67">
        <w:rPr>
          <w:rFonts w:ascii="Times New Roman" w:eastAsia="Times New Roman" w:hAnsi="Times New Roman" w:cs="Times New Roman"/>
          <w:sz w:val="24"/>
          <w:szCs w:val="24"/>
          <w:lang w:eastAsia="en-GB"/>
        </w:rPr>
        <w:t xml:space="preserve">2020). If they have received no response from interaction with a screen or watched programmes that they are unable to relate to in their real life, such as talking animals, then they may feel disassociated from the content (Strouse and </w:t>
      </w:r>
      <w:proofErr w:type="spellStart"/>
      <w:r w:rsidRPr="00992D67">
        <w:rPr>
          <w:rFonts w:ascii="Times New Roman" w:eastAsia="Times New Roman" w:hAnsi="Times New Roman" w:cs="Times New Roman"/>
          <w:sz w:val="24"/>
          <w:szCs w:val="24"/>
          <w:lang w:eastAsia="en-GB"/>
        </w:rPr>
        <w:t>Troseth</w:t>
      </w:r>
      <w:proofErr w:type="spellEnd"/>
      <w:r w:rsidRPr="00992D67">
        <w:rPr>
          <w:rFonts w:ascii="Times New Roman" w:eastAsia="Times New Roman" w:hAnsi="Times New Roman" w:cs="Times New Roman"/>
          <w:sz w:val="24"/>
          <w:szCs w:val="24"/>
          <w:lang w:eastAsia="en-GB"/>
        </w:rPr>
        <w:t>, 2014).</w:t>
      </w:r>
    </w:p>
    <w:p w14:paraId="4C078715" w14:textId="77777777" w:rsidR="00992D67" w:rsidRPr="00992D67" w:rsidRDefault="00992D67" w:rsidP="00992D67">
      <w:pPr>
        <w:spacing w:line="360" w:lineRule="auto"/>
        <w:jc w:val="both"/>
        <w:rPr>
          <w:rFonts w:ascii="Times New Roman" w:eastAsia="Times New Roman" w:hAnsi="Times New Roman" w:cs="Times New Roman"/>
          <w:sz w:val="24"/>
          <w:szCs w:val="24"/>
          <w:lang w:eastAsia="en-GB"/>
        </w:rPr>
      </w:pPr>
      <w:r w:rsidRPr="00992D67">
        <w:rPr>
          <w:rFonts w:ascii="Times New Roman" w:eastAsia="Times New Roman" w:hAnsi="Times New Roman" w:cs="Times New Roman"/>
          <w:sz w:val="24"/>
          <w:szCs w:val="24"/>
          <w:lang w:eastAsia="en-GB"/>
        </w:rPr>
        <w:t xml:space="preserve"> However, </w:t>
      </w:r>
      <w:proofErr w:type="spellStart"/>
      <w:r w:rsidRPr="00992D67">
        <w:rPr>
          <w:rFonts w:ascii="Times New Roman" w:eastAsia="Times New Roman" w:hAnsi="Times New Roman" w:cs="Times New Roman"/>
          <w:sz w:val="24"/>
          <w:szCs w:val="24"/>
          <w:lang w:eastAsia="en-GB"/>
        </w:rPr>
        <w:t>Chassiakos</w:t>
      </w:r>
      <w:proofErr w:type="spellEnd"/>
      <w:r w:rsidRPr="00992D67">
        <w:rPr>
          <w:rFonts w:ascii="Times New Roman" w:eastAsia="Times New Roman" w:hAnsi="Times New Roman" w:cs="Times New Roman"/>
          <w:sz w:val="24"/>
          <w:szCs w:val="24"/>
          <w:lang w:eastAsia="en-GB"/>
        </w:rPr>
        <w:t xml:space="preserve"> et al. (2016) suggests that programmes that interact with children may improve their learning, if they are able to make a bond with a familiar character, then this can be their more knowledgeable other. Giles (2002) cited in Aguiar et al. (2018) suggests that children can also use media characters to replicate social opportunities similar to real friendships that Aguiar et al. (2018) links to theory by </w:t>
      </w:r>
      <w:hyperlink r:id="rId10" w:history="1">
        <w:r w:rsidRPr="00992D67">
          <w:rPr>
            <w:rFonts w:ascii="Times New Roman" w:eastAsia="Times New Roman" w:hAnsi="Times New Roman" w:cs="Times New Roman"/>
            <w:sz w:val="24"/>
            <w:szCs w:val="24"/>
            <w:lang w:eastAsia="en-GB"/>
          </w:rPr>
          <w:t>Ainsworth et al. (1978)</w:t>
        </w:r>
      </w:hyperlink>
      <w:r w:rsidRPr="00992D67">
        <w:rPr>
          <w:rFonts w:ascii="Times New Roman" w:eastAsia="Times New Roman" w:hAnsi="Times New Roman" w:cs="Times New Roman"/>
          <w:color w:val="333333"/>
          <w:sz w:val="24"/>
          <w:szCs w:val="24"/>
          <w:shd w:val="clear" w:color="auto" w:fill="FFFFFF"/>
          <w:lang w:eastAsia="en-GB"/>
        </w:rPr>
        <w:t xml:space="preserve"> and </w:t>
      </w:r>
      <w:hyperlink r:id="rId11" w:history="1">
        <w:r w:rsidRPr="00992D67">
          <w:rPr>
            <w:rFonts w:ascii="Times New Roman" w:eastAsia="Times New Roman" w:hAnsi="Times New Roman" w:cs="Times New Roman"/>
            <w:sz w:val="24"/>
            <w:szCs w:val="24"/>
            <w:lang w:eastAsia="en-GB"/>
          </w:rPr>
          <w:t>Sullivan (1953)</w:t>
        </w:r>
      </w:hyperlink>
      <w:r w:rsidRPr="00992D67">
        <w:rPr>
          <w:rFonts w:ascii="Times New Roman" w:eastAsia="Times New Roman" w:hAnsi="Times New Roman" w:cs="Times New Roman"/>
          <w:sz w:val="24"/>
          <w:szCs w:val="24"/>
          <w:lang w:eastAsia="en-GB"/>
        </w:rPr>
        <w:t xml:space="preserve"> that children need to form friendships to develop their skills needed for adult relationships such as security and empathy. According to </w:t>
      </w:r>
      <w:proofErr w:type="spellStart"/>
      <w:r w:rsidRPr="00992D67">
        <w:rPr>
          <w:rFonts w:ascii="Times New Roman" w:eastAsia="Times New Roman" w:hAnsi="Times New Roman" w:cs="Times New Roman"/>
          <w:sz w:val="24"/>
          <w:szCs w:val="24"/>
          <w:lang w:eastAsia="en-GB"/>
        </w:rPr>
        <w:t>MacBlain</w:t>
      </w:r>
      <w:proofErr w:type="spellEnd"/>
      <w:r w:rsidRPr="00992D67">
        <w:rPr>
          <w:rFonts w:ascii="Times New Roman" w:eastAsia="Times New Roman" w:hAnsi="Times New Roman" w:cs="Times New Roman"/>
          <w:sz w:val="24"/>
          <w:szCs w:val="24"/>
          <w:lang w:eastAsia="en-GB"/>
        </w:rPr>
        <w:t xml:space="preserve"> (2018) this also links to Bandura’s Social Learning Theory that children imitate adults and characters they have seen online. Although, </w:t>
      </w:r>
      <w:proofErr w:type="spellStart"/>
      <w:r w:rsidRPr="00992D67">
        <w:rPr>
          <w:rFonts w:ascii="Times New Roman" w:eastAsia="Times New Roman" w:hAnsi="Times New Roman" w:cs="Times New Roman"/>
          <w:sz w:val="24"/>
          <w:szCs w:val="24"/>
          <w:lang w:eastAsia="en-GB"/>
        </w:rPr>
        <w:t>MacBlain</w:t>
      </w:r>
      <w:proofErr w:type="spellEnd"/>
      <w:r w:rsidRPr="00992D67">
        <w:rPr>
          <w:rFonts w:ascii="Times New Roman" w:eastAsia="Times New Roman" w:hAnsi="Times New Roman" w:cs="Times New Roman"/>
          <w:sz w:val="24"/>
          <w:szCs w:val="24"/>
          <w:lang w:eastAsia="en-GB"/>
        </w:rPr>
        <w:t xml:space="preserve"> (2018) argues that children are capable of controlling their emotions from an early age and can resist imitating others, Zheng and Zhang (2016) and </w:t>
      </w:r>
      <w:bookmarkStart w:id="7" w:name="_Hlk64571462"/>
      <w:r w:rsidRPr="00992D67">
        <w:rPr>
          <w:rFonts w:ascii="Times New Roman" w:eastAsia="Times New Roman" w:hAnsi="Times New Roman" w:cs="Times New Roman"/>
          <w:sz w:val="24"/>
          <w:szCs w:val="24"/>
          <w:lang w:eastAsia="en-GB"/>
        </w:rPr>
        <w:fldChar w:fldCharType="begin"/>
      </w:r>
      <w:r w:rsidRPr="00992D67">
        <w:rPr>
          <w:rFonts w:ascii="Times New Roman" w:eastAsia="Times New Roman" w:hAnsi="Times New Roman" w:cs="Times New Roman"/>
          <w:sz w:val="24"/>
          <w:szCs w:val="24"/>
          <w:lang w:eastAsia="en-GB"/>
        </w:rPr>
        <w:instrText xml:space="preserve"> HYPERLINK "javascript:__doLinkPostBack('','ss~~AR%20%22Greitemeyer%2C%20Tobias%22%7C%7Csl~~rl','');" \o "Search for Greitemeyer, Tobias" </w:instrText>
      </w:r>
      <w:r w:rsidRPr="00992D67">
        <w:rPr>
          <w:rFonts w:ascii="Times New Roman" w:eastAsia="Times New Roman" w:hAnsi="Times New Roman" w:cs="Times New Roman"/>
          <w:sz w:val="24"/>
          <w:szCs w:val="24"/>
          <w:lang w:eastAsia="en-GB"/>
        </w:rPr>
        <w:fldChar w:fldCharType="separate"/>
      </w:r>
      <w:proofErr w:type="spellStart"/>
      <w:r w:rsidRPr="00992D67">
        <w:rPr>
          <w:rFonts w:ascii="Times New Roman" w:eastAsia="Times New Roman" w:hAnsi="Times New Roman" w:cs="Times New Roman"/>
          <w:sz w:val="24"/>
          <w:szCs w:val="24"/>
          <w:u w:val="single"/>
          <w:bdr w:val="none" w:sz="0" w:space="0" w:color="auto" w:frame="1"/>
          <w:lang w:eastAsia="en-GB"/>
        </w:rPr>
        <w:t>Greitemeyer,</w:t>
      </w:r>
      <w:r w:rsidRPr="00992D67">
        <w:rPr>
          <w:rFonts w:ascii="Times New Roman" w:eastAsia="Times New Roman" w:hAnsi="Times New Roman" w:cs="Times New Roman"/>
          <w:sz w:val="24"/>
          <w:szCs w:val="24"/>
          <w:u w:val="single"/>
          <w:bdr w:val="none" w:sz="0" w:space="0" w:color="auto" w:frame="1"/>
          <w:lang w:eastAsia="en-GB"/>
        </w:rPr>
        <w:fldChar w:fldCharType="end"/>
      </w:r>
      <w:r w:rsidRPr="00992D67">
        <w:rPr>
          <w:rFonts w:ascii="Times New Roman" w:eastAsia="Times New Roman" w:hAnsi="Times New Roman" w:cs="Times New Roman"/>
          <w:sz w:val="24"/>
          <w:szCs w:val="24"/>
          <w:lang w:eastAsia="en-GB"/>
        </w:rPr>
        <w:t>and</w:t>
      </w:r>
      <w:proofErr w:type="spellEnd"/>
      <w:r w:rsidRPr="00992D67">
        <w:rPr>
          <w:rFonts w:ascii="Times New Roman" w:eastAsia="Times New Roman" w:hAnsi="Times New Roman" w:cs="Times New Roman"/>
          <w:sz w:val="24"/>
          <w:szCs w:val="24"/>
          <w:lang w:eastAsia="en-GB"/>
        </w:rPr>
        <w:t xml:space="preserve"> </w:t>
      </w:r>
      <w:proofErr w:type="spellStart"/>
      <w:r w:rsidRPr="00992D67">
        <w:rPr>
          <w:rFonts w:ascii="Times New Roman" w:eastAsia="Times New Roman" w:hAnsi="Times New Roman" w:cs="Times New Roman"/>
          <w:sz w:val="24"/>
          <w:szCs w:val="24"/>
          <w:lang w:eastAsia="en-GB"/>
        </w:rPr>
        <w:t>Osswald</w:t>
      </w:r>
      <w:proofErr w:type="spellEnd"/>
      <w:r w:rsidRPr="00992D67">
        <w:rPr>
          <w:rFonts w:ascii="Times New Roman" w:eastAsia="Times New Roman" w:hAnsi="Times New Roman" w:cs="Times New Roman"/>
          <w:sz w:val="24"/>
          <w:szCs w:val="24"/>
          <w:lang w:eastAsia="en-GB"/>
        </w:rPr>
        <w:t xml:space="preserve"> (2010) </w:t>
      </w:r>
      <w:bookmarkEnd w:id="7"/>
      <w:r w:rsidRPr="00992D67">
        <w:rPr>
          <w:rFonts w:ascii="Times New Roman" w:eastAsia="Times New Roman" w:hAnsi="Times New Roman" w:cs="Times New Roman"/>
          <w:sz w:val="24"/>
          <w:szCs w:val="24"/>
          <w:lang w:eastAsia="en-GB"/>
        </w:rPr>
        <w:t xml:space="preserve">state that some children can exhibit aggressive behaviour after playing violent games on digital media, however, </w:t>
      </w:r>
      <w:hyperlink r:id="rId12" w:tooltip="Search for Greitemeyer, Tobias" w:history="1">
        <w:proofErr w:type="spellStart"/>
        <w:r w:rsidRPr="00992D67">
          <w:rPr>
            <w:rFonts w:ascii="Times New Roman" w:eastAsia="Times New Roman" w:hAnsi="Times New Roman" w:cs="Times New Roman"/>
            <w:sz w:val="24"/>
            <w:szCs w:val="24"/>
            <w:u w:val="single"/>
            <w:bdr w:val="none" w:sz="0" w:space="0" w:color="auto" w:frame="1"/>
            <w:lang w:eastAsia="en-GB"/>
          </w:rPr>
          <w:t>Greitemeyer,</w:t>
        </w:r>
      </w:hyperlink>
      <w:r w:rsidRPr="00992D67">
        <w:rPr>
          <w:rFonts w:ascii="Times New Roman" w:eastAsia="Times New Roman" w:hAnsi="Times New Roman" w:cs="Times New Roman"/>
          <w:sz w:val="24"/>
          <w:szCs w:val="24"/>
          <w:lang w:eastAsia="en-GB"/>
        </w:rPr>
        <w:t>and</w:t>
      </w:r>
      <w:proofErr w:type="spellEnd"/>
      <w:r w:rsidRPr="00992D67">
        <w:rPr>
          <w:rFonts w:ascii="Times New Roman" w:eastAsia="Times New Roman" w:hAnsi="Times New Roman" w:cs="Times New Roman"/>
          <w:sz w:val="24"/>
          <w:szCs w:val="24"/>
          <w:lang w:eastAsia="en-GB"/>
        </w:rPr>
        <w:t xml:space="preserve"> </w:t>
      </w:r>
      <w:proofErr w:type="spellStart"/>
      <w:r w:rsidRPr="00992D67">
        <w:rPr>
          <w:rFonts w:ascii="Times New Roman" w:eastAsia="Times New Roman" w:hAnsi="Times New Roman" w:cs="Times New Roman"/>
          <w:sz w:val="24"/>
          <w:szCs w:val="24"/>
          <w:lang w:eastAsia="en-GB"/>
        </w:rPr>
        <w:t>Osswald</w:t>
      </w:r>
      <w:proofErr w:type="spellEnd"/>
      <w:r w:rsidRPr="00992D67">
        <w:rPr>
          <w:rFonts w:ascii="Times New Roman" w:eastAsia="Times New Roman" w:hAnsi="Times New Roman" w:cs="Times New Roman"/>
          <w:sz w:val="24"/>
          <w:szCs w:val="24"/>
          <w:lang w:eastAsia="en-GB"/>
        </w:rPr>
        <w:t xml:space="preserve"> (2010) also believe that the opposite can be true and games that show prosocial content can have a positive effect on behaviour such as willingness to help others.</w:t>
      </w:r>
      <w:r w:rsidRPr="00992D67">
        <w:rPr>
          <w:rFonts w:ascii="Times New Roman" w:eastAsia="Times New Roman" w:hAnsi="Times New Roman" w:cs="Times New Roman"/>
          <w:b/>
          <w:bCs/>
          <w:color w:val="333333"/>
          <w:sz w:val="24"/>
          <w:szCs w:val="24"/>
          <w:shd w:val="clear" w:color="auto" w:fill="FFFFFF"/>
          <w:lang w:eastAsia="en-GB"/>
        </w:rPr>
        <w:t xml:space="preserve"> </w:t>
      </w:r>
      <w:bookmarkEnd w:id="5"/>
    </w:p>
    <w:p w14:paraId="57D60F30" w14:textId="77777777" w:rsidR="00992D67" w:rsidRPr="00992D67" w:rsidRDefault="00992D67" w:rsidP="00992D67">
      <w:pPr>
        <w:spacing w:after="0" w:line="360" w:lineRule="auto"/>
        <w:jc w:val="both"/>
        <w:rPr>
          <w:rFonts w:ascii="Times New Roman" w:eastAsia="Times New Roman" w:hAnsi="Times New Roman" w:cs="Times New Roman"/>
          <w:bCs/>
          <w:sz w:val="24"/>
          <w:szCs w:val="24"/>
          <w:lang w:eastAsia="en-GB"/>
        </w:rPr>
      </w:pPr>
      <w:bookmarkStart w:id="8" w:name="_Hlk64734093"/>
      <w:r w:rsidRPr="00992D67">
        <w:rPr>
          <w:rFonts w:ascii="Times New Roman" w:eastAsia="Times New Roman" w:hAnsi="Times New Roman" w:cs="Times New Roman"/>
          <w:sz w:val="24"/>
          <w:szCs w:val="24"/>
          <w:lang w:eastAsia="en-GB"/>
        </w:rPr>
        <w:t xml:space="preserve">Wakefield (2015) </w:t>
      </w:r>
      <w:bookmarkEnd w:id="8"/>
      <w:r w:rsidRPr="00992D67">
        <w:rPr>
          <w:rFonts w:ascii="Times New Roman" w:eastAsia="Times New Roman" w:hAnsi="Times New Roman" w:cs="Times New Roman"/>
          <w:sz w:val="24"/>
          <w:szCs w:val="24"/>
          <w:lang w:eastAsia="en-GB"/>
        </w:rPr>
        <w:t xml:space="preserve">suggests that children may be spending their time indoors engaging with digital media and according to </w:t>
      </w:r>
      <w:r w:rsidRPr="00992D67">
        <w:rPr>
          <w:rFonts w:ascii="Times New Roman" w:hAnsi="Times New Roman" w:cs="Times New Roman"/>
          <w:sz w:val="24"/>
          <w:szCs w:val="24"/>
        </w:rPr>
        <w:t xml:space="preserve">The Guardian (2016) a national trust survey found that children spend on average half the time outdoors than their parents did. </w:t>
      </w:r>
      <w:r w:rsidRPr="00992D67">
        <w:rPr>
          <w:rFonts w:ascii="Times New Roman" w:eastAsia="Times New Roman" w:hAnsi="Times New Roman" w:cs="Times New Roman"/>
          <w:sz w:val="24"/>
          <w:szCs w:val="24"/>
          <w:lang w:eastAsia="en-GB"/>
        </w:rPr>
        <w:t>Todd (2017) agrees that technological advances may be the reason that children are spending more time indoors and NHS (no date) states if this leads to lack of exposure to natural light, children may be at risk of harming the development of their eyes leading to myopia, or as stated by NHS (2020) they could become deficient in vitamin D that is needed to develop healthy teeth, bones, and muscle. It could also have a negative effect for their immune system response to respiratory viruses.</w:t>
      </w:r>
      <w:r w:rsidRPr="00992D67">
        <w:rPr>
          <w:rFonts w:ascii="Times New Roman" w:eastAsia="Times New Roman" w:hAnsi="Times New Roman" w:cs="Times New Roman"/>
          <w:bCs/>
          <w:sz w:val="24"/>
          <w:szCs w:val="24"/>
          <w:lang w:eastAsia="en-GB"/>
        </w:rPr>
        <w:t xml:space="preserve"> </w:t>
      </w:r>
      <w:proofErr w:type="spellStart"/>
      <w:r w:rsidRPr="00992D67">
        <w:rPr>
          <w:rFonts w:ascii="Times New Roman" w:eastAsia="Times New Roman" w:hAnsi="Times New Roman" w:cs="Times New Roman"/>
          <w:bCs/>
          <w:sz w:val="24"/>
          <w:szCs w:val="24"/>
          <w:lang w:eastAsia="en-GB"/>
        </w:rPr>
        <w:t>Knaebel</w:t>
      </w:r>
      <w:proofErr w:type="spellEnd"/>
      <w:r w:rsidRPr="00992D67">
        <w:rPr>
          <w:rFonts w:ascii="Times New Roman" w:eastAsia="Times New Roman" w:hAnsi="Times New Roman" w:cs="Times New Roman"/>
          <w:bCs/>
          <w:sz w:val="24"/>
          <w:szCs w:val="24"/>
          <w:lang w:eastAsia="en-GB"/>
        </w:rPr>
        <w:t xml:space="preserve"> (2018) agrees that vitamin D also raises serotonin levels promoting children’s mood and mental health a</w:t>
      </w:r>
      <w:r w:rsidRPr="00992D67">
        <w:rPr>
          <w:rFonts w:ascii="Times New Roman" w:hAnsi="Times New Roman" w:cs="Times New Roman"/>
          <w:sz w:val="24"/>
          <w:szCs w:val="24"/>
        </w:rPr>
        <w:t>nd</w:t>
      </w:r>
      <w:r w:rsidRPr="00992D67">
        <w:rPr>
          <w:rFonts w:ascii="Times New Roman" w:eastAsia="Times New Roman" w:hAnsi="Times New Roman" w:cs="Times New Roman"/>
          <w:sz w:val="24"/>
          <w:szCs w:val="24"/>
          <w:lang w:eastAsia="en-GB"/>
        </w:rPr>
        <w:t xml:space="preserve"> this is supported by </w:t>
      </w:r>
      <w:r w:rsidRPr="00992D67">
        <w:rPr>
          <w:rFonts w:ascii="Times New Roman" w:hAnsi="Times New Roman" w:cs="Times New Roman"/>
          <w:sz w:val="24"/>
          <w:szCs w:val="24"/>
        </w:rPr>
        <w:t xml:space="preserve">Mind (2020), </w:t>
      </w:r>
      <w:r w:rsidRPr="00992D67">
        <w:rPr>
          <w:rFonts w:ascii="Times New Roman" w:eastAsia="Times New Roman" w:hAnsi="Times New Roman" w:cs="Times New Roman"/>
          <w:bCs/>
          <w:sz w:val="24"/>
          <w:szCs w:val="24"/>
          <w:lang w:eastAsia="en-GB"/>
        </w:rPr>
        <w:t xml:space="preserve">White (2013) </w:t>
      </w:r>
      <w:r w:rsidRPr="00992D67">
        <w:rPr>
          <w:rFonts w:ascii="Times New Roman" w:hAnsi="Times New Roman" w:cs="Times New Roman"/>
          <w:sz w:val="24"/>
          <w:szCs w:val="24"/>
        </w:rPr>
        <w:t>and Outdoor classrooms (2018) agree that engagement for children and staff well-being is supported in outdoor learning,</w:t>
      </w:r>
    </w:p>
    <w:p w14:paraId="4A11871E" w14:textId="77777777" w:rsidR="00992D67" w:rsidRPr="00992D67" w:rsidRDefault="00992D67" w:rsidP="00992D67">
      <w:pPr>
        <w:spacing w:after="0" w:line="360" w:lineRule="auto"/>
        <w:jc w:val="both"/>
        <w:rPr>
          <w:rFonts w:ascii="Times New Roman" w:eastAsia="Times New Roman" w:hAnsi="Times New Roman" w:cs="Times New Roman"/>
          <w:sz w:val="24"/>
          <w:szCs w:val="24"/>
          <w:lang w:eastAsia="en-GB"/>
        </w:rPr>
      </w:pPr>
    </w:p>
    <w:p w14:paraId="1D796C35" w14:textId="0F8535DF" w:rsidR="00992D67" w:rsidRPr="00992D67" w:rsidRDefault="00992D67" w:rsidP="00992D67">
      <w:pPr>
        <w:spacing w:after="0" w:line="360" w:lineRule="auto"/>
        <w:jc w:val="both"/>
        <w:rPr>
          <w:rFonts w:ascii="Times New Roman" w:eastAsia="Times New Roman" w:hAnsi="Times New Roman" w:cs="Times New Roman"/>
          <w:bCs/>
          <w:iCs/>
          <w:sz w:val="24"/>
          <w:szCs w:val="24"/>
          <w:shd w:val="clear" w:color="auto" w:fill="FFFFFF"/>
          <w:lang w:eastAsia="en-GB"/>
        </w:rPr>
      </w:pPr>
      <w:r w:rsidRPr="00992D67">
        <w:rPr>
          <w:rFonts w:ascii="Times New Roman" w:hAnsi="Times New Roman" w:cs="Times New Roman"/>
          <w:sz w:val="24"/>
          <w:szCs w:val="24"/>
        </w:rPr>
        <w:t xml:space="preserve">Derrickson (2020) states that children should exercise both physically and mentally to focus their highly plastic brain and the high level of mitochondria in their cells that affords them the ability to learn experientially. </w:t>
      </w:r>
      <w:proofErr w:type="spellStart"/>
      <w:r w:rsidRPr="00992D67">
        <w:rPr>
          <w:rFonts w:ascii="Times New Roman" w:hAnsi="Times New Roman" w:cs="Times New Roman"/>
          <w:sz w:val="24"/>
          <w:szCs w:val="24"/>
        </w:rPr>
        <w:t>Healthcorp</w:t>
      </w:r>
      <w:proofErr w:type="spellEnd"/>
      <w:r w:rsidRPr="00992D67">
        <w:rPr>
          <w:rFonts w:ascii="Times New Roman" w:hAnsi="Times New Roman" w:cs="Times New Roman"/>
          <w:sz w:val="24"/>
          <w:szCs w:val="24"/>
        </w:rPr>
        <w:t xml:space="preserve"> (2015) discusses the negative impact o</w:t>
      </w:r>
      <w:r w:rsidR="00FB3BB5">
        <w:rPr>
          <w:rFonts w:ascii="Times New Roman" w:hAnsi="Times New Roman" w:cs="Times New Roman"/>
          <w:sz w:val="24"/>
          <w:szCs w:val="24"/>
        </w:rPr>
        <w:t>n</w:t>
      </w:r>
      <w:r w:rsidRPr="00992D67">
        <w:rPr>
          <w:rFonts w:ascii="Times New Roman" w:hAnsi="Times New Roman" w:cs="Times New Roman"/>
          <w:sz w:val="24"/>
          <w:szCs w:val="24"/>
        </w:rPr>
        <w:t xml:space="preserve"> children that spend long periods sitting down that can be expected when using digital media and suggests parents model an active lifestyle, that encourages children to keep moving, and long physical activities to allow them an opportunity to develop as </w:t>
      </w:r>
      <w:r w:rsidRPr="00992D67">
        <w:rPr>
          <w:rFonts w:ascii="Times New Roman" w:hAnsi="Times New Roman" w:cs="Times New Roman"/>
          <w:sz w:val="24"/>
          <w:szCs w:val="24"/>
        </w:rPr>
        <w:lastRenderedPageBreak/>
        <w:t xml:space="preserve">stated in </w:t>
      </w:r>
      <w:r w:rsidRPr="00992D67">
        <w:rPr>
          <w:rFonts w:ascii="Times New Roman" w:eastAsia="Times New Roman" w:hAnsi="Times New Roman" w:cs="Times New Roman"/>
          <w:sz w:val="24"/>
          <w:szCs w:val="24"/>
          <w:shd w:val="clear" w:color="auto" w:fill="FFFFFF"/>
          <w:lang w:eastAsia="en-GB"/>
        </w:rPr>
        <w:t>The Motor Story</w:t>
      </w:r>
      <w:r w:rsidR="00FB3BB5">
        <w:rPr>
          <w:rFonts w:ascii="Times New Roman" w:eastAsia="Times New Roman" w:hAnsi="Times New Roman" w:cs="Times New Roman"/>
          <w:sz w:val="24"/>
          <w:szCs w:val="24"/>
          <w:shd w:val="clear" w:color="auto" w:fill="FFFFFF"/>
          <w:lang w:eastAsia="en-GB"/>
        </w:rPr>
        <w:t xml:space="preserve"> (</w:t>
      </w:r>
      <w:r w:rsidRPr="00992D67">
        <w:rPr>
          <w:rFonts w:ascii="Times New Roman" w:eastAsia="Times New Roman" w:hAnsi="Times New Roman" w:cs="Times New Roman"/>
          <w:sz w:val="24"/>
          <w:szCs w:val="24"/>
          <w:shd w:val="clear" w:color="auto" w:fill="FFFFFF"/>
          <w:lang w:eastAsia="en-GB"/>
        </w:rPr>
        <w:t>no date)</w:t>
      </w:r>
      <w:r w:rsidRPr="00992D67">
        <w:rPr>
          <w:rFonts w:ascii="Times New Roman" w:eastAsia="Times New Roman" w:hAnsi="Times New Roman" w:cs="Times New Roman"/>
          <w:bCs/>
          <w:iCs/>
          <w:sz w:val="24"/>
          <w:szCs w:val="24"/>
          <w:shd w:val="clear" w:color="auto" w:fill="FFFFFF"/>
          <w:lang w:eastAsia="en-GB"/>
        </w:rPr>
        <w:t xml:space="preserve"> </w:t>
      </w:r>
      <w:r w:rsidRPr="00992D67">
        <w:rPr>
          <w:rFonts w:ascii="Times New Roman" w:hAnsi="Times New Roman" w:cs="Times New Roman"/>
          <w:sz w:val="24"/>
          <w:szCs w:val="24"/>
        </w:rPr>
        <w:t xml:space="preserve">their vestibular system. This also allows </w:t>
      </w:r>
      <w:r w:rsidRPr="00992D67">
        <w:rPr>
          <w:rFonts w:ascii="Times New Roman" w:eastAsia="Times New Roman" w:hAnsi="Times New Roman" w:cs="Times New Roman"/>
          <w:bCs/>
          <w:iCs/>
          <w:sz w:val="24"/>
          <w:szCs w:val="24"/>
          <w:shd w:val="clear" w:color="auto" w:fill="FFFFFF"/>
          <w:lang w:eastAsia="en-GB"/>
        </w:rPr>
        <w:t xml:space="preserve">opportunities for risk taking that is seen in Scandinavian countries inspired by Froebel that realise how it can promote resilience for children </w:t>
      </w:r>
      <w:r w:rsidRPr="00992D67">
        <w:rPr>
          <w:rFonts w:ascii="Times New Roman" w:eastAsia="Times New Roman" w:hAnsi="Times New Roman" w:cs="Times New Roman"/>
          <w:sz w:val="24"/>
          <w:szCs w:val="24"/>
          <w:lang w:eastAsia="en-GB"/>
        </w:rPr>
        <w:t>(Bruce, 2012; Williams-</w:t>
      </w:r>
      <w:proofErr w:type="spellStart"/>
      <w:r w:rsidRPr="00992D67">
        <w:rPr>
          <w:rFonts w:ascii="Times New Roman" w:eastAsia="Times New Roman" w:hAnsi="Times New Roman" w:cs="Times New Roman"/>
          <w:sz w:val="24"/>
          <w:szCs w:val="24"/>
          <w:lang w:eastAsia="en-GB"/>
        </w:rPr>
        <w:t>Siegfredsen</w:t>
      </w:r>
      <w:proofErr w:type="spellEnd"/>
      <w:r w:rsidRPr="00992D67">
        <w:rPr>
          <w:rFonts w:ascii="Times New Roman" w:eastAsia="Times New Roman" w:hAnsi="Times New Roman" w:cs="Times New Roman"/>
          <w:sz w:val="24"/>
          <w:szCs w:val="24"/>
          <w:lang w:eastAsia="en-GB"/>
        </w:rPr>
        <w:t>, 2012</w:t>
      </w:r>
      <w:r w:rsidR="00521921">
        <w:rPr>
          <w:rFonts w:ascii="Times New Roman" w:eastAsia="Times New Roman" w:hAnsi="Times New Roman" w:cs="Times New Roman"/>
          <w:sz w:val="24"/>
          <w:szCs w:val="24"/>
          <w:lang w:eastAsia="en-GB"/>
        </w:rPr>
        <w:t>)</w:t>
      </w:r>
      <w:r w:rsidRPr="00992D67">
        <w:rPr>
          <w:rFonts w:ascii="Times New Roman" w:eastAsia="Times New Roman" w:hAnsi="Times New Roman" w:cs="Times New Roman"/>
          <w:sz w:val="24"/>
          <w:szCs w:val="24"/>
          <w:lang w:eastAsia="en-GB"/>
        </w:rPr>
        <w:t>. Modern digital media is considering the effect it may have on children’s mobility and has begun developing interactive games and apps such as geocaching (</w:t>
      </w:r>
      <w:r w:rsidR="009A53DF">
        <w:rPr>
          <w:rFonts w:ascii="Times New Roman" w:eastAsia="Times New Roman" w:hAnsi="Times New Roman" w:cs="Times New Roman"/>
          <w:sz w:val="24"/>
          <w:szCs w:val="24"/>
          <w:lang w:eastAsia="en-GB"/>
        </w:rPr>
        <w:t>Natural Trust no date</w:t>
      </w:r>
      <w:r w:rsidRPr="00992D67">
        <w:rPr>
          <w:rFonts w:ascii="Times New Roman" w:eastAsia="Times New Roman" w:hAnsi="Times New Roman" w:cs="Times New Roman"/>
          <w:sz w:val="24"/>
          <w:szCs w:val="24"/>
          <w:lang w:eastAsia="en-GB"/>
        </w:rPr>
        <w:t>)</w:t>
      </w:r>
      <w:r w:rsidR="00521921">
        <w:rPr>
          <w:rFonts w:ascii="Times New Roman" w:eastAsia="Times New Roman" w:hAnsi="Times New Roman" w:cs="Times New Roman"/>
          <w:sz w:val="24"/>
          <w:szCs w:val="24"/>
          <w:lang w:eastAsia="en-GB"/>
        </w:rPr>
        <w:t>.</w:t>
      </w:r>
      <w:r w:rsidRPr="00992D67">
        <w:rPr>
          <w:rFonts w:ascii="Times New Roman" w:eastAsia="Times New Roman" w:hAnsi="Times New Roman" w:cs="Times New Roman"/>
          <w:sz w:val="24"/>
          <w:szCs w:val="24"/>
          <w:lang w:eastAsia="en-GB"/>
        </w:rPr>
        <w:t xml:space="preserve"> </w:t>
      </w:r>
      <w:proofErr w:type="spellStart"/>
      <w:r w:rsidRPr="00992D67">
        <w:rPr>
          <w:rFonts w:ascii="Times New Roman" w:eastAsia="Times New Roman" w:hAnsi="Times New Roman" w:cs="Times New Roman"/>
          <w:sz w:val="24"/>
          <w:szCs w:val="24"/>
          <w:lang w:eastAsia="en-GB"/>
        </w:rPr>
        <w:t>Fitsize</w:t>
      </w:r>
      <w:proofErr w:type="spellEnd"/>
      <w:r w:rsidRPr="00992D67">
        <w:rPr>
          <w:rFonts w:ascii="Times New Roman" w:eastAsia="Times New Roman" w:hAnsi="Times New Roman" w:cs="Times New Roman"/>
          <w:sz w:val="24"/>
          <w:szCs w:val="24"/>
          <w:lang w:eastAsia="en-GB"/>
        </w:rPr>
        <w:t xml:space="preserve"> (2018) report</w:t>
      </w:r>
      <w:r w:rsidR="00FB3BB5">
        <w:rPr>
          <w:rFonts w:ascii="Times New Roman" w:eastAsia="Times New Roman" w:hAnsi="Times New Roman" w:cs="Times New Roman"/>
          <w:sz w:val="24"/>
          <w:szCs w:val="24"/>
          <w:lang w:eastAsia="en-GB"/>
        </w:rPr>
        <w:t>s</w:t>
      </w:r>
      <w:r w:rsidRPr="00992D67">
        <w:rPr>
          <w:rFonts w:ascii="Times New Roman" w:eastAsia="Times New Roman" w:hAnsi="Times New Roman" w:cs="Times New Roman"/>
          <w:sz w:val="24"/>
          <w:szCs w:val="24"/>
          <w:lang w:eastAsia="en-GB"/>
        </w:rPr>
        <w:t xml:space="preserve"> that a hospital in Michigan has been using </w:t>
      </w:r>
      <w:proofErr w:type="spellStart"/>
      <w:r w:rsidRPr="00992D67">
        <w:rPr>
          <w:rFonts w:ascii="Times New Roman" w:eastAsia="Times New Roman" w:hAnsi="Times New Roman" w:cs="Times New Roman"/>
          <w:sz w:val="24"/>
          <w:szCs w:val="24"/>
          <w:lang w:eastAsia="en-GB"/>
        </w:rPr>
        <w:t>Pokemon</w:t>
      </w:r>
      <w:proofErr w:type="spellEnd"/>
      <w:r w:rsidRPr="00992D67">
        <w:rPr>
          <w:rFonts w:ascii="Times New Roman" w:eastAsia="Times New Roman" w:hAnsi="Times New Roman" w:cs="Times New Roman"/>
          <w:sz w:val="24"/>
          <w:szCs w:val="24"/>
          <w:lang w:eastAsia="en-GB"/>
        </w:rPr>
        <w:t xml:space="preserve"> Go to encourage children to exercise and socialise as it encourages their interest to move and find</w:t>
      </w:r>
      <w:r w:rsidR="00FB3BB5">
        <w:rPr>
          <w:rFonts w:ascii="Times New Roman" w:eastAsia="Times New Roman" w:hAnsi="Times New Roman" w:cs="Times New Roman"/>
          <w:sz w:val="24"/>
          <w:szCs w:val="24"/>
          <w:lang w:eastAsia="en-GB"/>
        </w:rPr>
        <w:t xml:space="preserve"> game</w:t>
      </w:r>
      <w:r w:rsidRPr="00992D67">
        <w:rPr>
          <w:rFonts w:ascii="Times New Roman" w:eastAsia="Times New Roman" w:hAnsi="Times New Roman" w:cs="Times New Roman"/>
          <w:sz w:val="24"/>
          <w:szCs w:val="24"/>
          <w:lang w:eastAsia="en-GB"/>
        </w:rPr>
        <w:t xml:space="preserve"> characters.</w:t>
      </w:r>
    </w:p>
    <w:p w14:paraId="5638ECB8" w14:textId="77777777" w:rsidR="00992D67" w:rsidRPr="00992D67" w:rsidRDefault="00992D67" w:rsidP="00992D67">
      <w:pPr>
        <w:spacing w:after="0" w:line="360" w:lineRule="auto"/>
        <w:jc w:val="both"/>
        <w:rPr>
          <w:rFonts w:ascii="Times New Roman" w:hAnsi="Times New Roman" w:cs="Times New Roman"/>
          <w:sz w:val="24"/>
          <w:szCs w:val="24"/>
        </w:rPr>
      </w:pPr>
    </w:p>
    <w:p w14:paraId="60DE22E9" w14:textId="3C9614EA" w:rsidR="00992D67" w:rsidRPr="00992D67" w:rsidRDefault="00992D67" w:rsidP="00992D67">
      <w:pPr>
        <w:spacing w:after="0" w:line="360" w:lineRule="auto"/>
        <w:jc w:val="both"/>
        <w:rPr>
          <w:rFonts w:ascii="Times New Roman" w:hAnsi="Times New Roman" w:cs="Times New Roman"/>
          <w:sz w:val="24"/>
          <w:szCs w:val="24"/>
        </w:rPr>
      </w:pPr>
      <w:r w:rsidRPr="00992D67">
        <w:rPr>
          <w:rFonts w:ascii="Times New Roman" w:eastAsia="Times New Roman" w:hAnsi="Times New Roman" w:cs="Times New Roman"/>
          <w:sz w:val="24"/>
          <w:szCs w:val="24"/>
          <w:shd w:val="clear" w:color="auto" w:fill="FFFFFF"/>
          <w:lang w:eastAsia="en-GB"/>
        </w:rPr>
        <w:t xml:space="preserve">Froebel’s approach as stated by Louis and Powell (2020) also suggests children need real life experiences, and as </w:t>
      </w:r>
      <w:r w:rsidRPr="00992D67">
        <w:rPr>
          <w:rFonts w:ascii="Times New Roman" w:eastAsia="Times New Roman" w:hAnsi="Times New Roman" w:cs="Times New Roman"/>
          <w:bCs/>
          <w:iCs/>
          <w:sz w:val="24"/>
          <w:szCs w:val="24"/>
          <w:shd w:val="clear" w:color="auto" w:fill="FFFFFF"/>
          <w:lang w:eastAsia="en-GB"/>
        </w:rPr>
        <w:t>Beery and Jorgensen (2016) states s</w:t>
      </w:r>
      <w:r w:rsidRPr="00992D67">
        <w:rPr>
          <w:rFonts w:ascii="Times New Roman" w:hAnsi="Times New Roman" w:cs="Times New Roman"/>
          <w:sz w:val="24"/>
          <w:szCs w:val="24"/>
        </w:rPr>
        <w:t xml:space="preserve">pending time in an indoor environment may deny children </w:t>
      </w:r>
      <w:proofErr w:type="spellStart"/>
      <w:r w:rsidRPr="00992D67">
        <w:rPr>
          <w:rFonts w:ascii="Times New Roman" w:hAnsi="Times New Roman" w:cs="Times New Roman"/>
          <w:sz w:val="24"/>
          <w:szCs w:val="24"/>
        </w:rPr>
        <w:t>opportunites</w:t>
      </w:r>
      <w:proofErr w:type="spellEnd"/>
      <w:r w:rsidRPr="00992D67">
        <w:rPr>
          <w:rFonts w:ascii="Times New Roman" w:hAnsi="Times New Roman" w:cs="Times New Roman"/>
          <w:sz w:val="24"/>
          <w:szCs w:val="24"/>
        </w:rPr>
        <w:t xml:space="preserve"> to explore sensory experiences within nature </w:t>
      </w:r>
      <w:r w:rsidRPr="00992D67">
        <w:rPr>
          <w:rFonts w:ascii="Times New Roman" w:eastAsia="Times New Roman" w:hAnsi="Times New Roman" w:cs="Times New Roman"/>
          <w:sz w:val="24"/>
          <w:szCs w:val="24"/>
          <w:lang w:eastAsia="en-GB"/>
        </w:rPr>
        <w:t>and as stated by</w:t>
      </w:r>
      <w:r w:rsidRPr="00992D67">
        <w:rPr>
          <w:rFonts w:ascii="Times New Roman" w:hAnsi="Times New Roman" w:cs="Times New Roman"/>
          <w:sz w:val="24"/>
          <w:szCs w:val="24"/>
        </w:rPr>
        <w:t xml:space="preserve"> </w:t>
      </w:r>
      <w:r w:rsidRPr="00521921">
        <w:rPr>
          <w:rFonts w:ascii="Times New Roman" w:hAnsi="Times New Roman" w:cs="Times New Roman"/>
          <w:bCs/>
          <w:iCs/>
          <w:sz w:val="24"/>
          <w:szCs w:val="24"/>
          <w:shd w:val="clear" w:color="auto" w:fill="FFFFFF"/>
        </w:rPr>
        <w:t xml:space="preserve">Crim, </w:t>
      </w:r>
      <w:proofErr w:type="spellStart"/>
      <w:r w:rsidRPr="00521921">
        <w:rPr>
          <w:rFonts w:ascii="Times New Roman" w:hAnsi="Times New Roman" w:cs="Times New Roman"/>
          <w:bCs/>
          <w:iCs/>
          <w:sz w:val="24"/>
          <w:szCs w:val="24"/>
          <w:shd w:val="clear" w:color="auto" w:fill="FFFFFF"/>
        </w:rPr>
        <w:t>Desjean</w:t>
      </w:r>
      <w:proofErr w:type="spellEnd"/>
      <w:r w:rsidRPr="00521921">
        <w:rPr>
          <w:rFonts w:ascii="Times New Roman" w:hAnsi="Times New Roman" w:cs="Times New Roman"/>
          <w:bCs/>
          <w:iCs/>
          <w:sz w:val="24"/>
          <w:szCs w:val="24"/>
          <w:shd w:val="clear" w:color="auto" w:fill="FFFFFF"/>
        </w:rPr>
        <w:t>-Perrotta, and</w:t>
      </w:r>
      <w:r w:rsidRPr="00992D67">
        <w:rPr>
          <w:rFonts w:ascii="Times New Roman" w:hAnsi="Times New Roman" w:cs="Times New Roman"/>
          <w:bCs/>
          <w:iCs/>
          <w:sz w:val="24"/>
          <w:szCs w:val="24"/>
          <w:shd w:val="clear" w:color="auto" w:fill="FFFFFF"/>
        </w:rPr>
        <w:t xml:space="preserve"> Moseley </w:t>
      </w:r>
      <w:r w:rsidRPr="00992D67">
        <w:rPr>
          <w:rFonts w:ascii="Times New Roman" w:hAnsi="Times New Roman" w:cs="Times New Roman"/>
          <w:sz w:val="24"/>
          <w:szCs w:val="24"/>
        </w:rPr>
        <w:t xml:space="preserve">(2012) </w:t>
      </w:r>
      <w:r w:rsidR="00FB3BB5" w:rsidRPr="00992D67">
        <w:rPr>
          <w:rFonts w:ascii="Times New Roman" w:hAnsi="Times New Roman" w:cs="Times New Roman"/>
          <w:sz w:val="24"/>
          <w:szCs w:val="24"/>
        </w:rPr>
        <w:t xml:space="preserve">and </w:t>
      </w:r>
      <w:proofErr w:type="spellStart"/>
      <w:r w:rsidR="00FB3BB5" w:rsidRPr="00565518">
        <w:rPr>
          <w:rFonts w:ascii="Times New Roman" w:hAnsi="Times New Roman" w:cs="Times New Roman"/>
          <w:sz w:val="24"/>
          <w:szCs w:val="24"/>
        </w:rPr>
        <w:t>Louv</w:t>
      </w:r>
      <w:proofErr w:type="spellEnd"/>
      <w:r w:rsidR="00FB3BB5" w:rsidRPr="00565518">
        <w:rPr>
          <w:rFonts w:ascii="Times New Roman" w:hAnsi="Times New Roman" w:cs="Times New Roman"/>
          <w:sz w:val="24"/>
          <w:szCs w:val="24"/>
        </w:rPr>
        <w:t xml:space="preserve"> (2009)</w:t>
      </w:r>
      <w:r w:rsidR="00FB3BB5" w:rsidRPr="00992D67">
        <w:rPr>
          <w:rFonts w:ascii="Times New Roman" w:hAnsi="Times New Roman" w:cs="Times New Roman"/>
          <w:sz w:val="24"/>
          <w:szCs w:val="24"/>
        </w:rPr>
        <w:t xml:space="preserve"> </w:t>
      </w:r>
      <w:r w:rsidRPr="00992D67">
        <w:rPr>
          <w:rFonts w:ascii="Times New Roman" w:hAnsi="Times New Roman" w:cs="Times New Roman"/>
          <w:sz w:val="24"/>
          <w:szCs w:val="24"/>
        </w:rPr>
        <w:t xml:space="preserve">this could contribute to a nature deficit </w:t>
      </w:r>
      <w:r w:rsidRPr="00992D67">
        <w:rPr>
          <w:rFonts w:ascii="Times New Roman" w:eastAsia="Times New Roman" w:hAnsi="Times New Roman" w:cs="Times New Roman"/>
          <w:bCs/>
          <w:iCs/>
          <w:sz w:val="24"/>
          <w:szCs w:val="24"/>
          <w:shd w:val="clear" w:color="auto" w:fill="FFFFFF"/>
          <w:lang w:eastAsia="en-GB"/>
        </w:rPr>
        <w:t xml:space="preserve">Beery and Jorgensen (2016) and </w:t>
      </w:r>
      <w:r w:rsidRPr="00992D67">
        <w:rPr>
          <w:rFonts w:ascii="Times New Roman" w:eastAsia="Times New Roman" w:hAnsi="Times New Roman" w:cs="Times New Roman"/>
          <w:sz w:val="24"/>
          <w:szCs w:val="24"/>
          <w:lang w:eastAsia="en-GB"/>
        </w:rPr>
        <w:t>Welsh Gov (2007) suggest connection with their environment will help children to realise their place in a sustainable future and although</w:t>
      </w:r>
      <w:r w:rsidRPr="00992D67">
        <w:rPr>
          <w:rFonts w:ascii="Times New Roman" w:hAnsi="Times New Roman" w:cs="Times New Roman"/>
          <w:sz w:val="24"/>
          <w:szCs w:val="24"/>
        </w:rPr>
        <w:t xml:space="preserve"> according to The Guardian (2016) 83% of parents in a survey thought that learning to use digital media was important most would prefer their children to play outdoors in nature. </w:t>
      </w:r>
    </w:p>
    <w:p w14:paraId="44EE3D34" w14:textId="77777777" w:rsidR="00992D67" w:rsidRPr="00992D67" w:rsidRDefault="00992D67" w:rsidP="00992D67">
      <w:pPr>
        <w:spacing w:after="0" w:line="360" w:lineRule="auto"/>
        <w:jc w:val="both"/>
        <w:rPr>
          <w:rFonts w:ascii="Times New Roman" w:hAnsi="Times New Roman" w:cs="Times New Roman"/>
          <w:sz w:val="24"/>
          <w:szCs w:val="24"/>
        </w:rPr>
      </w:pPr>
    </w:p>
    <w:p w14:paraId="02AED7B3" w14:textId="77777777" w:rsidR="00992D67" w:rsidRPr="00992D67" w:rsidRDefault="00992D67" w:rsidP="00992D67">
      <w:pPr>
        <w:spacing w:after="0" w:line="360" w:lineRule="auto"/>
        <w:jc w:val="both"/>
        <w:rPr>
          <w:rFonts w:ascii="Times New Roman" w:eastAsia="Times New Roman" w:hAnsi="Times New Roman" w:cs="Times New Roman"/>
          <w:sz w:val="24"/>
          <w:szCs w:val="24"/>
          <w:lang w:eastAsia="en-GB"/>
        </w:rPr>
      </w:pPr>
      <w:r w:rsidRPr="00992D67">
        <w:rPr>
          <w:rFonts w:ascii="Times New Roman" w:eastAsia="Times New Roman" w:hAnsi="Times New Roman" w:cs="Times New Roman"/>
          <w:sz w:val="24"/>
          <w:szCs w:val="24"/>
          <w:lang w:eastAsia="en-GB"/>
        </w:rPr>
        <w:t xml:space="preserve">Ofcom (2019), and </w:t>
      </w:r>
      <w:proofErr w:type="spellStart"/>
      <w:r w:rsidRPr="00992D67">
        <w:rPr>
          <w:rFonts w:ascii="Times New Roman" w:eastAsia="Times New Roman" w:hAnsi="Times New Roman" w:cs="Times New Roman"/>
          <w:sz w:val="24"/>
          <w:szCs w:val="24"/>
          <w:lang w:eastAsia="en-GB"/>
        </w:rPr>
        <w:t>Chassiakos</w:t>
      </w:r>
      <w:proofErr w:type="spellEnd"/>
      <w:r w:rsidRPr="00992D67">
        <w:rPr>
          <w:rFonts w:ascii="Times New Roman" w:eastAsia="Times New Roman" w:hAnsi="Times New Roman" w:cs="Times New Roman"/>
          <w:sz w:val="24"/>
          <w:szCs w:val="24"/>
          <w:lang w:eastAsia="en-GB"/>
        </w:rPr>
        <w:t xml:space="preserve"> et al. (2016) state that mobile devices are now preferred over more traditional media such as television as it offers more choice and quicker access. </w:t>
      </w:r>
      <w:r w:rsidRPr="00992D67">
        <w:rPr>
          <w:rFonts w:ascii="Times New Roman" w:hAnsi="Times New Roman" w:cs="Times New Roman"/>
          <w:sz w:val="24"/>
          <w:szCs w:val="24"/>
        </w:rPr>
        <w:t xml:space="preserve">It should then be considered that if </w:t>
      </w:r>
      <w:r w:rsidRPr="00992D67">
        <w:rPr>
          <w:rFonts w:ascii="Times New Roman" w:eastAsia="Times New Roman" w:hAnsi="Times New Roman" w:cs="Times New Roman"/>
          <w:sz w:val="24"/>
          <w:szCs w:val="24"/>
          <w:lang w:eastAsia="en-GB"/>
        </w:rPr>
        <w:t xml:space="preserve">the preference for children is to use mobile digital media then digital media could be used in any environment. </w:t>
      </w:r>
      <w:proofErr w:type="spellStart"/>
      <w:r w:rsidRPr="00992D67">
        <w:rPr>
          <w:rFonts w:ascii="Times New Roman" w:eastAsia="Times New Roman" w:hAnsi="Times New Roman" w:cs="Times New Roman"/>
          <w:sz w:val="24"/>
          <w:szCs w:val="24"/>
          <w:lang w:eastAsia="en-GB"/>
        </w:rPr>
        <w:t>Chassiakos</w:t>
      </w:r>
      <w:proofErr w:type="spellEnd"/>
      <w:r w:rsidRPr="00992D67">
        <w:rPr>
          <w:rFonts w:ascii="Times New Roman" w:eastAsia="Times New Roman" w:hAnsi="Times New Roman" w:cs="Times New Roman"/>
          <w:sz w:val="24"/>
          <w:szCs w:val="24"/>
          <w:lang w:eastAsia="en-GB"/>
        </w:rPr>
        <w:t xml:space="preserve"> et al. (2016) agrees and states how the mobility of current digital media can promote the achievement of academic and wellness goals by offering information, guidance, and communication while in the outdoor environment.</w:t>
      </w:r>
    </w:p>
    <w:p w14:paraId="08959F69" w14:textId="77777777" w:rsidR="00992D67" w:rsidRPr="00992D67" w:rsidRDefault="00992D67" w:rsidP="00992D67">
      <w:pPr>
        <w:spacing w:after="0" w:line="360" w:lineRule="auto"/>
        <w:jc w:val="both"/>
        <w:rPr>
          <w:rFonts w:ascii="Times New Roman" w:eastAsia="Times New Roman" w:hAnsi="Times New Roman" w:cs="Times New Roman"/>
          <w:sz w:val="24"/>
          <w:szCs w:val="24"/>
          <w:lang w:eastAsia="en-GB"/>
        </w:rPr>
      </w:pPr>
    </w:p>
    <w:p w14:paraId="52954CED" w14:textId="77777777" w:rsidR="004B7E84" w:rsidRDefault="00992D67" w:rsidP="004B7E84">
      <w:pPr>
        <w:spacing w:after="0" w:line="360" w:lineRule="auto"/>
        <w:jc w:val="both"/>
        <w:rPr>
          <w:rFonts w:ascii="Times New Roman" w:eastAsia="Times New Roman" w:hAnsi="Times New Roman" w:cs="Times New Roman"/>
          <w:sz w:val="24"/>
          <w:szCs w:val="24"/>
          <w:lang w:eastAsia="en-GB"/>
        </w:rPr>
      </w:pPr>
      <w:r w:rsidRPr="00992D67">
        <w:rPr>
          <w:rFonts w:ascii="Times New Roman" w:eastAsia="Times New Roman" w:hAnsi="Times New Roman" w:cs="Times New Roman"/>
          <w:sz w:val="24"/>
          <w:szCs w:val="24"/>
          <w:lang w:eastAsia="en-GB"/>
        </w:rPr>
        <w:t>Welsh Gov (2015) agrees that the influence of digital technology poses new challenges but also opportunities for wider learning and children should learn to use it creatively to become capable citizens in their future roles in society. Cowan (2019) agrees that digital media can be incorporated into children’s education effectively suggesting it could be considered as part of the hundred languages philosophy and it supports inclusion, including sensory resources such as light boxes, projectors, and music.</w:t>
      </w:r>
    </w:p>
    <w:p w14:paraId="68AC7599" w14:textId="77777777" w:rsidR="004B7E84" w:rsidRDefault="004B7E84" w:rsidP="004B7E84">
      <w:pPr>
        <w:spacing w:after="0" w:line="360" w:lineRule="auto"/>
        <w:jc w:val="both"/>
        <w:rPr>
          <w:rFonts w:ascii="Times New Roman" w:eastAsia="Times New Roman" w:hAnsi="Times New Roman" w:cs="Times New Roman"/>
          <w:sz w:val="24"/>
          <w:szCs w:val="24"/>
          <w:lang w:eastAsia="en-GB"/>
        </w:rPr>
      </w:pPr>
    </w:p>
    <w:p w14:paraId="00181A38" w14:textId="5AC2F8AE" w:rsidR="00992D67" w:rsidRPr="00992D67" w:rsidRDefault="00992D67" w:rsidP="004B7E84">
      <w:pPr>
        <w:spacing w:after="0" w:line="360" w:lineRule="auto"/>
        <w:jc w:val="both"/>
        <w:rPr>
          <w:rFonts w:ascii="Times New Roman" w:eastAsia="Times New Roman" w:hAnsi="Times New Roman" w:cs="Times New Roman"/>
          <w:sz w:val="24"/>
          <w:szCs w:val="24"/>
          <w:lang w:eastAsia="en-GB"/>
        </w:rPr>
      </w:pPr>
      <w:r w:rsidRPr="00992D67">
        <w:rPr>
          <w:rFonts w:ascii="Times New Roman" w:eastAsia="Times New Roman" w:hAnsi="Times New Roman" w:cs="Times New Roman"/>
          <w:sz w:val="24"/>
          <w:szCs w:val="24"/>
          <w:lang w:eastAsia="en-GB"/>
        </w:rPr>
        <w:t xml:space="preserve">However, Cowan (2019) also realises that digital media can lack opportunities for tactile or three-dimensional experiences for children </w:t>
      </w:r>
      <w:r w:rsidR="004B7E84">
        <w:rPr>
          <w:rFonts w:ascii="Times New Roman" w:eastAsia="Times New Roman" w:hAnsi="Times New Roman" w:cs="Times New Roman"/>
          <w:sz w:val="24"/>
          <w:szCs w:val="24"/>
          <w:lang w:eastAsia="en-GB"/>
        </w:rPr>
        <w:t xml:space="preserve">and </w:t>
      </w:r>
      <w:proofErr w:type="spellStart"/>
      <w:r w:rsidRPr="00992D67">
        <w:rPr>
          <w:rFonts w:ascii="Times New Roman" w:eastAsia="Times New Roman" w:hAnsi="Times New Roman" w:cs="Times New Roman"/>
          <w:sz w:val="24"/>
          <w:szCs w:val="24"/>
          <w:lang w:eastAsia="en-GB"/>
        </w:rPr>
        <w:t>Ihmeideha</w:t>
      </w:r>
      <w:proofErr w:type="spellEnd"/>
      <w:r w:rsidRPr="00992D67">
        <w:rPr>
          <w:rFonts w:ascii="Times New Roman" w:eastAsia="Times New Roman" w:hAnsi="Times New Roman" w:cs="Times New Roman"/>
          <w:sz w:val="24"/>
          <w:szCs w:val="24"/>
          <w:lang w:eastAsia="en-GB"/>
        </w:rPr>
        <w:t xml:space="preserve">, and </w:t>
      </w:r>
      <w:proofErr w:type="spellStart"/>
      <w:r w:rsidRPr="00992D67">
        <w:rPr>
          <w:rFonts w:ascii="Times New Roman" w:eastAsia="Times New Roman" w:hAnsi="Times New Roman" w:cs="Times New Roman"/>
          <w:sz w:val="24"/>
          <w:szCs w:val="24"/>
          <w:lang w:eastAsia="en-GB"/>
        </w:rPr>
        <w:t>Alkhawaldeha</w:t>
      </w:r>
      <w:proofErr w:type="spellEnd"/>
      <w:r w:rsidRPr="00992D67">
        <w:rPr>
          <w:rFonts w:ascii="Times New Roman" w:eastAsia="Times New Roman" w:hAnsi="Times New Roman" w:cs="Times New Roman"/>
          <w:sz w:val="24"/>
          <w:szCs w:val="24"/>
          <w:lang w:eastAsia="en-GB"/>
        </w:rPr>
        <w:t xml:space="preserve"> (2017) and Papadakis, </w:t>
      </w:r>
      <w:proofErr w:type="spellStart"/>
      <w:r w:rsidRPr="00992D67">
        <w:rPr>
          <w:rFonts w:ascii="Times New Roman" w:eastAsia="Times New Roman" w:hAnsi="Times New Roman" w:cs="Times New Roman"/>
          <w:color w:val="3A3A3A"/>
          <w:sz w:val="24"/>
          <w:szCs w:val="24"/>
          <w:shd w:val="clear" w:color="auto" w:fill="FFFFFF"/>
          <w:lang w:eastAsia="en-GB"/>
        </w:rPr>
        <w:t>Kalogiannakis</w:t>
      </w:r>
      <w:proofErr w:type="spellEnd"/>
      <w:r w:rsidRPr="00992D67">
        <w:rPr>
          <w:rFonts w:ascii="Times New Roman" w:eastAsia="Times New Roman" w:hAnsi="Times New Roman" w:cs="Times New Roman"/>
          <w:color w:val="3A3A3A"/>
          <w:sz w:val="24"/>
          <w:szCs w:val="24"/>
          <w:shd w:val="clear" w:color="auto" w:fill="FFFFFF"/>
          <w:lang w:eastAsia="en-GB"/>
        </w:rPr>
        <w:t xml:space="preserve"> and </w:t>
      </w:r>
      <w:proofErr w:type="spellStart"/>
      <w:r w:rsidRPr="00992D67">
        <w:rPr>
          <w:rFonts w:ascii="Times New Roman" w:eastAsia="Times New Roman" w:hAnsi="Times New Roman" w:cs="Times New Roman"/>
          <w:color w:val="3A3A3A"/>
          <w:sz w:val="24"/>
          <w:szCs w:val="24"/>
          <w:shd w:val="clear" w:color="auto" w:fill="FFFFFF"/>
          <w:lang w:eastAsia="en-GB"/>
        </w:rPr>
        <w:t>Zaranis</w:t>
      </w:r>
      <w:proofErr w:type="spellEnd"/>
      <w:r w:rsidRPr="00992D67">
        <w:rPr>
          <w:rFonts w:ascii="Times New Roman" w:eastAsia="Times New Roman" w:hAnsi="Times New Roman" w:cs="Times New Roman"/>
          <w:color w:val="3A3A3A"/>
          <w:sz w:val="24"/>
          <w:szCs w:val="24"/>
          <w:shd w:val="clear" w:color="auto" w:fill="FFFFFF"/>
          <w:lang w:eastAsia="en-GB"/>
        </w:rPr>
        <w:t xml:space="preserve"> (2018) </w:t>
      </w:r>
      <w:r w:rsidRPr="00992D67">
        <w:rPr>
          <w:rFonts w:ascii="Times New Roman" w:eastAsia="Times New Roman" w:hAnsi="Times New Roman" w:cs="Times New Roman"/>
          <w:sz w:val="24"/>
          <w:szCs w:val="24"/>
          <w:lang w:eastAsia="en-GB"/>
        </w:rPr>
        <w:t>state that practitioners should be supported to appropriately educate children on how they can use digital media to promote their development.</w:t>
      </w:r>
      <w:r w:rsidR="004B7E84">
        <w:rPr>
          <w:rFonts w:ascii="Times New Roman" w:eastAsia="Times New Roman" w:hAnsi="Times New Roman" w:cs="Times New Roman"/>
          <w:sz w:val="24"/>
          <w:szCs w:val="24"/>
          <w:lang w:eastAsia="en-GB"/>
        </w:rPr>
        <w:t xml:space="preserve"> </w:t>
      </w:r>
      <w:proofErr w:type="spellStart"/>
      <w:r w:rsidRPr="00992D67">
        <w:rPr>
          <w:rFonts w:ascii="Times New Roman" w:eastAsia="Times New Roman" w:hAnsi="Times New Roman" w:cs="Times New Roman"/>
          <w:sz w:val="24"/>
          <w:szCs w:val="24"/>
          <w:lang w:eastAsia="en-GB"/>
        </w:rPr>
        <w:t>Chaudron</w:t>
      </w:r>
      <w:proofErr w:type="spellEnd"/>
      <w:r w:rsidRPr="00992D67">
        <w:rPr>
          <w:rFonts w:ascii="Times New Roman" w:eastAsia="Times New Roman" w:hAnsi="Times New Roman" w:cs="Times New Roman"/>
          <w:sz w:val="24"/>
          <w:szCs w:val="24"/>
          <w:lang w:eastAsia="en-GB"/>
        </w:rPr>
        <w:t xml:space="preserve"> (2015) suggests that children are inspired by digital media and use this to shape their play</w:t>
      </w:r>
      <w:r w:rsidR="004B7E84">
        <w:rPr>
          <w:rFonts w:ascii="Times New Roman" w:eastAsia="Times New Roman" w:hAnsi="Times New Roman" w:cs="Times New Roman"/>
          <w:sz w:val="24"/>
          <w:szCs w:val="24"/>
          <w:lang w:eastAsia="en-GB"/>
        </w:rPr>
        <w:t xml:space="preserve"> and a</w:t>
      </w:r>
      <w:r w:rsidRPr="00992D67">
        <w:rPr>
          <w:rFonts w:ascii="Times New Roman" w:eastAsia="Times New Roman" w:hAnsi="Times New Roman" w:cs="Times New Roman"/>
          <w:sz w:val="24"/>
          <w:szCs w:val="24"/>
          <w:lang w:eastAsia="en-GB"/>
        </w:rPr>
        <w:t xml:space="preserve">s stated by McInnes et al. (2011) children are likely to be engage in an activity that they perceive as play therefore, according to </w:t>
      </w:r>
      <w:hyperlink r:id="rId13" w:history="1">
        <w:r w:rsidRPr="00992D67">
          <w:rPr>
            <w:rFonts w:ascii="Times New Roman" w:eastAsia="Times New Roman" w:hAnsi="Times New Roman" w:cs="Times New Roman"/>
            <w:sz w:val="24"/>
            <w:szCs w:val="24"/>
            <w:lang w:eastAsia="en-GB"/>
          </w:rPr>
          <w:t>Vidal-Hall</w:t>
        </w:r>
      </w:hyperlink>
      <w:r w:rsidRPr="00992D67">
        <w:rPr>
          <w:rFonts w:ascii="Times New Roman" w:eastAsia="Times New Roman" w:hAnsi="Times New Roman" w:cs="Times New Roman"/>
          <w:sz w:val="24"/>
          <w:szCs w:val="24"/>
          <w:lang w:eastAsia="en-GB"/>
        </w:rPr>
        <w:t>,</w:t>
      </w:r>
      <w:hyperlink r:id="rId14" w:history="1">
        <w:r w:rsidRPr="00992D67">
          <w:rPr>
            <w:rFonts w:ascii="Times New Roman" w:eastAsia="Times New Roman" w:hAnsi="Times New Roman" w:cs="Times New Roman"/>
            <w:sz w:val="24"/>
            <w:szCs w:val="24"/>
            <w:lang w:eastAsia="en-GB"/>
          </w:rPr>
          <w:t xml:space="preserve"> </w:t>
        </w:r>
        <w:proofErr w:type="spellStart"/>
        <w:r w:rsidRPr="00992D67">
          <w:rPr>
            <w:rFonts w:ascii="Times New Roman" w:eastAsia="Times New Roman" w:hAnsi="Times New Roman" w:cs="Times New Roman"/>
            <w:sz w:val="24"/>
            <w:szCs w:val="24"/>
            <w:lang w:eastAsia="en-GB"/>
          </w:rPr>
          <w:t>Flewitt</w:t>
        </w:r>
        <w:proofErr w:type="spellEnd"/>
      </w:hyperlink>
      <w:r w:rsidRPr="00992D67">
        <w:rPr>
          <w:rFonts w:ascii="Times New Roman" w:eastAsia="Times New Roman" w:hAnsi="Times New Roman" w:cs="Times New Roman"/>
          <w:sz w:val="24"/>
          <w:szCs w:val="24"/>
          <w:lang w:eastAsia="en-GB"/>
        </w:rPr>
        <w:t xml:space="preserve"> and </w:t>
      </w:r>
      <w:hyperlink r:id="rId15" w:history="1">
        <w:r w:rsidRPr="00992D67">
          <w:rPr>
            <w:rFonts w:ascii="Times New Roman" w:eastAsia="Times New Roman" w:hAnsi="Times New Roman" w:cs="Times New Roman"/>
            <w:sz w:val="24"/>
            <w:szCs w:val="24"/>
            <w:lang w:eastAsia="en-GB"/>
          </w:rPr>
          <w:t>Wyse</w:t>
        </w:r>
      </w:hyperlink>
      <w:r w:rsidRPr="00992D67">
        <w:rPr>
          <w:rFonts w:ascii="Times New Roman" w:eastAsia="Times New Roman" w:hAnsi="Times New Roman" w:cs="Times New Roman"/>
          <w:sz w:val="24"/>
          <w:szCs w:val="24"/>
          <w:lang w:eastAsia="en-GB"/>
        </w:rPr>
        <w:t xml:space="preserve"> (2020) and Cowan (2019) practitioners should consider embracing children’s interests and include them in their planning. </w:t>
      </w:r>
      <w:r w:rsidRPr="00992D67">
        <w:rPr>
          <w:rFonts w:ascii="Times New Roman" w:eastAsia="Times New Roman" w:hAnsi="Times New Roman" w:cs="Times New Roman"/>
          <w:sz w:val="24"/>
          <w:szCs w:val="24"/>
          <w:lang w:eastAsia="en-GB"/>
        </w:rPr>
        <w:lastRenderedPageBreak/>
        <w:t xml:space="preserve">Children’s development can be enhanced as they create stop motion videos or create </w:t>
      </w:r>
      <w:r w:rsidR="004B7E84">
        <w:rPr>
          <w:rFonts w:ascii="Times New Roman" w:eastAsia="Times New Roman" w:hAnsi="Times New Roman" w:cs="Times New Roman"/>
          <w:sz w:val="24"/>
          <w:szCs w:val="24"/>
          <w:lang w:eastAsia="en-GB"/>
        </w:rPr>
        <w:t xml:space="preserve">models of </w:t>
      </w:r>
      <w:r w:rsidR="004B7E84" w:rsidRPr="00992D67">
        <w:rPr>
          <w:rFonts w:ascii="Times New Roman" w:eastAsia="Times New Roman" w:hAnsi="Times New Roman" w:cs="Times New Roman"/>
          <w:sz w:val="24"/>
          <w:szCs w:val="24"/>
          <w:lang w:eastAsia="en-GB"/>
        </w:rPr>
        <w:t>their</w:t>
      </w:r>
      <w:r w:rsidRPr="00992D67">
        <w:rPr>
          <w:rFonts w:ascii="Times New Roman" w:eastAsia="Times New Roman" w:hAnsi="Times New Roman" w:cs="Times New Roman"/>
          <w:sz w:val="24"/>
          <w:szCs w:val="24"/>
          <w:lang w:eastAsia="en-GB"/>
        </w:rPr>
        <w:t xml:space="preserve"> favourite digital characters or games. Another example of this stated in </w:t>
      </w:r>
      <w:proofErr w:type="spellStart"/>
      <w:r w:rsidRPr="00992D67">
        <w:rPr>
          <w:rFonts w:ascii="Times New Roman" w:eastAsia="Times New Roman" w:hAnsi="Times New Roman" w:cs="Times New Roman"/>
          <w:sz w:val="24"/>
          <w:szCs w:val="24"/>
          <w:lang w:eastAsia="en-GB"/>
        </w:rPr>
        <w:t>Chaudron</w:t>
      </w:r>
      <w:proofErr w:type="spellEnd"/>
      <w:r w:rsidRPr="00992D67">
        <w:rPr>
          <w:rFonts w:ascii="Times New Roman" w:eastAsia="Times New Roman" w:hAnsi="Times New Roman" w:cs="Times New Roman"/>
          <w:sz w:val="24"/>
          <w:szCs w:val="24"/>
          <w:lang w:eastAsia="en-GB"/>
        </w:rPr>
        <w:t xml:space="preserve"> (2015) is that children learn coding while playing the game Minecraft and this enables practitioners to link children’s learning through perceived play to the Digital Competence Framework that includes creating instructions (Welsh Gov 2008</w:t>
      </w:r>
      <w:r w:rsidR="00890CEB">
        <w:rPr>
          <w:rFonts w:ascii="Times New Roman" w:eastAsia="Times New Roman" w:hAnsi="Times New Roman" w:cs="Times New Roman"/>
          <w:sz w:val="24"/>
          <w:szCs w:val="24"/>
          <w:lang w:eastAsia="en-GB"/>
        </w:rPr>
        <w:t>a</w:t>
      </w:r>
      <w:r w:rsidRPr="00992D67">
        <w:rPr>
          <w:rFonts w:ascii="Times New Roman" w:eastAsia="Times New Roman" w:hAnsi="Times New Roman" w:cs="Times New Roman"/>
          <w:sz w:val="24"/>
          <w:szCs w:val="24"/>
          <w:lang w:eastAsia="en-GB"/>
        </w:rPr>
        <w:t>)</w:t>
      </w:r>
    </w:p>
    <w:p w14:paraId="37B281E1" w14:textId="77777777" w:rsidR="00992D67" w:rsidRPr="00992D67" w:rsidRDefault="00992D67" w:rsidP="00992D67">
      <w:pPr>
        <w:spacing w:after="0" w:line="360" w:lineRule="auto"/>
        <w:jc w:val="both"/>
        <w:rPr>
          <w:rFonts w:ascii="Times New Roman" w:eastAsia="Times New Roman" w:hAnsi="Times New Roman" w:cs="Times New Roman"/>
          <w:sz w:val="24"/>
          <w:szCs w:val="24"/>
          <w:lang w:eastAsia="en-GB"/>
        </w:rPr>
      </w:pPr>
      <w:r w:rsidRPr="00992D67">
        <w:rPr>
          <w:rFonts w:ascii="Times New Roman" w:eastAsia="Times New Roman" w:hAnsi="Times New Roman" w:cs="Times New Roman"/>
          <w:sz w:val="24"/>
          <w:szCs w:val="24"/>
          <w:lang w:eastAsia="en-GB"/>
        </w:rPr>
        <w:t xml:space="preserve">Welsh Gov (2015) supports this as stated in the new curriculum believing children’s enjoyment of digital devices should be incorporated into their learning to allow children to extend their research, investigate and communicate with others and realise a wider world beyond their own imagination. </w:t>
      </w:r>
    </w:p>
    <w:p w14:paraId="562D5CAB" w14:textId="77777777" w:rsidR="00992D67" w:rsidRPr="00992D67" w:rsidRDefault="00992D67" w:rsidP="00992D67">
      <w:pPr>
        <w:spacing w:after="0" w:line="360" w:lineRule="auto"/>
        <w:jc w:val="both"/>
        <w:rPr>
          <w:rFonts w:ascii="Times New Roman" w:eastAsia="Times New Roman" w:hAnsi="Times New Roman" w:cs="Times New Roman"/>
          <w:color w:val="1F1F1F"/>
          <w:sz w:val="24"/>
          <w:szCs w:val="24"/>
          <w:shd w:val="clear" w:color="auto" w:fill="FFFFFF"/>
          <w:lang w:eastAsia="en-GB"/>
        </w:rPr>
      </w:pPr>
    </w:p>
    <w:p w14:paraId="254901FC" w14:textId="6437CE3A" w:rsidR="00992D67" w:rsidRPr="00992D67" w:rsidRDefault="00992D67" w:rsidP="00992D67">
      <w:pPr>
        <w:spacing w:after="0" w:line="360" w:lineRule="auto"/>
        <w:jc w:val="both"/>
        <w:rPr>
          <w:rFonts w:ascii="Times New Roman" w:eastAsia="Times New Roman" w:hAnsi="Times New Roman" w:cs="Times New Roman"/>
          <w:color w:val="1F1F1F"/>
          <w:sz w:val="24"/>
          <w:szCs w:val="24"/>
          <w:shd w:val="clear" w:color="auto" w:fill="FFFFFF"/>
          <w:lang w:eastAsia="en-GB"/>
        </w:rPr>
      </w:pPr>
      <w:r w:rsidRPr="00992D67">
        <w:rPr>
          <w:rFonts w:ascii="Times New Roman" w:eastAsia="Times New Roman" w:hAnsi="Times New Roman" w:cs="Times New Roman"/>
          <w:color w:val="1F1F1F"/>
          <w:sz w:val="24"/>
          <w:szCs w:val="24"/>
          <w:shd w:val="clear" w:color="auto" w:fill="FFFFFF"/>
          <w:lang w:eastAsia="en-GB"/>
        </w:rPr>
        <w:t xml:space="preserve">According to Welsh Gov (2020) and Estyn (2020) an innovative approach to planning has been required with the current pandemic situation leading to education being delivered in a different way that has had to engage children and support parents and carers to implement learning from their homes. </w:t>
      </w:r>
      <w:r w:rsidR="00AF50CF">
        <w:rPr>
          <w:rFonts w:ascii="Times New Roman" w:eastAsia="Times New Roman" w:hAnsi="Times New Roman" w:cs="Times New Roman"/>
          <w:color w:val="000000"/>
          <w:sz w:val="24"/>
          <w:szCs w:val="24"/>
          <w:shd w:val="clear" w:color="auto" w:fill="FFFFFF"/>
          <w:lang w:eastAsia="en-GB"/>
        </w:rPr>
        <w:t xml:space="preserve">Kerley (2020) </w:t>
      </w:r>
      <w:r w:rsidRPr="00992D67">
        <w:rPr>
          <w:rFonts w:ascii="Times New Roman" w:eastAsia="Times New Roman" w:hAnsi="Times New Roman" w:cs="Times New Roman"/>
          <w:color w:val="000000"/>
          <w:sz w:val="24"/>
          <w:szCs w:val="24"/>
          <w:shd w:val="clear" w:color="auto" w:fill="FFFFFF"/>
          <w:lang w:eastAsia="en-GB"/>
        </w:rPr>
        <w:t>stat</w:t>
      </w:r>
      <w:r w:rsidR="004B7E84">
        <w:rPr>
          <w:rFonts w:ascii="Times New Roman" w:eastAsia="Times New Roman" w:hAnsi="Times New Roman" w:cs="Times New Roman"/>
          <w:color w:val="000000"/>
          <w:sz w:val="24"/>
          <w:szCs w:val="24"/>
          <w:shd w:val="clear" w:color="auto" w:fill="FFFFFF"/>
          <w:lang w:eastAsia="en-GB"/>
        </w:rPr>
        <w:t>es</w:t>
      </w:r>
      <w:r w:rsidRPr="00992D67">
        <w:rPr>
          <w:rFonts w:ascii="Times New Roman" w:eastAsia="Times New Roman" w:hAnsi="Times New Roman" w:cs="Times New Roman"/>
          <w:color w:val="000000"/>
          <w:sz w:val="24"/>
          <w:szCs w:val="24"/>
          <w:shd w:val="clear" w:color="auto" w:fill="FFFFFF"/>
          <w:lang w:eastAsia="en-GB"/>
        </w:rPr>
        <w:t xml:space="preserve"> that although digital media has enabled communication during the isolation of the pandemic it should be balanced to enable screen free time. </w:t>
      </w:r>
      <w:r w:rsidRPr="00992D67">
        <w:rPr>
          <w:rFonts w:ascii="Times New Roman" w:eastAsia="Times New Roman" w:hAnsi="Times New Roman" w:cs="Times New Roman"/>
          <w:color w:val="1F1F1F"/>
          <w:sz w:val="24"/>
          <w:szCs w:val="24"/>
          <w:shd w:val="clear" w:color="auto" w:fill="FFFFFF"/>
          <w:lang w:eastAsia="en-GB"/>
        </w:rPr>
        <w:t xml:space="preserve">This has been enabled with a blended approach of online and offline activities delivered through digital media. </w:t>
      </w:r>
    </w:p>
    <w:p w14:paraId="7CDDEFAB" w14:textId="77777777" w:rsidR="00992D67" w:rsidRPr="00992D67" w:rsidRDefault="00992D67" w:rsidP="00992D67">
      <w:pPr>
        <w:spacing w:after="0" w:line="360" w:lineRule="auto"/>
        <w:jc w:val="both"/>
        <w:rPr>
          <w:rFonts w:ascii="Times New Roman" w:eastAsia="Times New Roman" w:hAnsi="Times New Roman" w:cs="Times New Roman"/>
          <w:color w:val="000000"/>
          <w:sz w:val="24"/>
          <w:szCs w:val="24"/>
          <w:shd w:val="clear" w:color="auto" w:fill="FFFFFF"/>
          <w:lang w:eastAsia="en-GB"/>
        </w:rPr>
      </w:pPr>
    </w:p>
    <w:p w14:paraId="69406C21" w14:textId="31245799" w:rsidR="00992D67" w:rsidRPr="00992D67" w:rsidRDefault="00992D67" w:rsidP="00992D67">
      <w:pPr>
        <w:spacing w:after="0" w:line="360" w:lineRule="auto"/>
        <w:jc w:val="both"/>
        <w:rPr>
          <w:rFonts w:ascii="Times New Roman" w:eastAsia="Times New Roman" w:hAnsi="Times New Roman" w:cs="Times New Roman"/>
          <w:color w:val="000000"/>
          <w:sz w:val="24"/>
          <w:szCs w:val="24"/>
          <w:shd w:val="clear" w:color="auto" w:fill="FFFFFF"/>
          <w:lang w:eastAsia="en-GB"/>
        </w:rPr>
      </w:pPr>
      <w:r w:rsidRPr="00992D67">
        <w:rPr>
          <w:rFonts w:ascii="Times New Roman" w:eastAsia="Times New Roman" w:hAnsi="Times New Roman" w:cs="Times New Roman"/>
          <w:color w:val="000000"/>
          <w:sz w:val="24"/>
          <w:szCs w:val="24"/>
          <w:shd w:val="clear" w:color="auto" w:fill="FFFFFF"/>
          <w:lang w:eastAsia="en-GB"/>
        </w:rPr>
        <w:t xml:space="preserve">As stated in </w:t>
      </w:r>
      <w:r w:rsidR="00D05593">
        <w:rPr>
          <w:rFonts w:ascii="Times New Roman" w:eastAsia="Times New Roman" w:hAnsi="Times New Roman" w:cs="Times New Roman"/>
          <w:color w:val="000000"/>
          <w:sz w:val="24"/>
          <w:szCs w:val="24"/>
          <w:shd w:val="clear" w:color="auto" w:fill="FFFFFF"/>
          <w:lang w:eastAsia="en-GB"/>
        </w:rPr>
        <w:t xml:space="preserve">article 29 of </w:t>
      </w:r>
      <w:r w:rsidRPr="00D05593">
        <w:rPr>
          <w:rFonts w:ascii="Times New Roman" w:eastAsia="Times New Roman" w:hAnsi="Times New Roman" w:cs="Times New Roman"/>
          <w:color w:val="000000"/>
          <w:sz w:val="24"/>
          <w:szCs w:val="24"/>
          <w:shd w:val="clear" w:color="auto" w:fill="FFFFFF"/>
          <w:lang w:eastAsia="en-GB"/>
        </w:rPr>
        <w:t>U</w:t>
      </w:r>
      <w:r w:rsidR="00D05593" w:rsidRPr="00D05593">
        <w:rPr>
          <w:rFonts w:ascii="Times New Roman" w:eastAsia="Times New Roman" w:hAnsi="Times New Roman" w:cs="Times New Roman"/>
          <w:color w:val="000000"/>
          <w:sz w:val="24"/>
          <w:szCs w:val="24"/>
          <w:shd w:val="clear" w:color="auto" w:fill="FFFFFF"/>
          <w:lang w:eastAsia="en-GB"/>
        </w:rPr>
        <w:t xml:space="preserve">nited </w:t>
      </w:r>
      <w:r w:rsidRPr="00D05593">
        <w:rPr>
          <w:rFonts w:ascii="Times New Roman" w:eastAsia="Times New Roman" w:hAnsi="Times New Roman" w:cs="Times New Roman"/>
          <w:color w:val="000000"/>
          <w:sz w:val="24"/>
          <w:szCs w:val="24"/>
          <w:shd w:val="clear" w:color="auto" w:fill="FFFFFF"/>
          <w:lang w:eastAsia="en-GB"/>
        </w:rPr>
        <w:t>N</w:t>
      </w:r>
      <w:r w:rsidR="00D05593" w:rsidRPr="00D05593">
        <w:rPr>
          <w:rFonts w:ascii="Times New Roman" w:eastAsia="Times New Roman" w:hAnsi="Times New Roman" w:cs="Times New Roman"/>
          <w:color w:val="000000"/>
          <w:sz w:val="24"/>
          <w:szCs w:val="24"/>
          <w:shd w:val="clear" w:color="auto" w:fill="FFFFFF"/>
          <w:lang w:eastAsia="en-GB"/>
        </w:rPr>
        <w:t xml:space="preserve">ation </w:t>
      </w:r>
      <w:r w:rsidRPr="00D05593">
        <w:rPr>
          <w:rFonts w:ascii="Times New Roman" w:eastAsia="Times New Roman" w:hAnsi="Times New Roman" w:cs="Times New Roman"/>
          <w:color w:val="000000"/>
          <w:sz w:val="24"/>
          <w:szCs w:val="24"/>
          <w:shd w:val="clear" w:color="auto" w:fill="FFFFFF"/>
          <w:lang w:eastAsia="en-GB"/>
        </w:rPr>
        <w:t>C</w:t>
      </w:r>
      <w:r w:rsidR="00D05593" w:rsidRPr="00D05593">
        <w:rPr>
          <w:rFonts w:ascii="Times New Roman" w:eastAsia="Times New Roman" w:hAnsi="Times New Roman" w:cs="Times New Roman"/>
          <w:color w:val="000000"/>
          <w:sz w:val="24"/>
          <w:szCs w:val="24"/>
          <w:shd w:val="clear" w:color="auto" w:fill="FFFFFF"/>
          <w:lang w:eastAsia="en-GB"/>
        </w:rPr>
        <w:t xml:space="preserve">onvention on the </w:t>
      </w:r>
      <w:r w:rsidRPr="00D05593">
        <w:rPr>
          <w:rFonts w:ascii="Times New Roman" w:eastAsia="Times New Roman" w:hAnsi="Times New Roman" w:cs="Times New Roman"/>
          <w:color w:val="000000"/>
          <w:sz w:val="24"/>
          <w:szCs w:val="24"/>
          <w:shd w:val="clear" w:color="auto" w:fill="FFFFFF"/>
          <w:lang w:eastAsia="en-GB"/>
        </w:rPr>
        <w:t>R</w:t>
      </w:r>
      <w:r w:rsidR="00D05593" w:rsidRPr="00D05593">
        <w:rPr>
          <w:rFonts w:ascii="Times New Roman" w:eastAsia="Times New Roman" w:hAnsi="Times New Roman" w:cs="Times New Roman"/>
          <w:color w:val="000000"/>
          <w:sz w:val="24"/>
          <w:szCs w:val="24"/>
          <w:shd w:val="clear" w:color="auto" w:fill="FFFFFF"/>
          <w:lang w:eastAsia="en-GB"/>
        </w:rPr>
        <w:t xml:space="preserve">ights of the </w:t>
      </w:r>
      <w:r w:rsidRPr="00D05593">
        <w:rPr>
          <w:rFonts w:ascii="Times New Roman" w:eastAsia="Times New Roman" w:hAnsi="Times New Roman" w:cs="Times New Roman"/>
          <w:color w:val="000000"/>
          <w:sz w:val="24"/>
          <w:szCs w:val="24"/>
          <w:shd w:val="clear" w:color="auto" w:fill="FFFFFF"/>
          <w:lang w:eastAsia="en-GB"/>
        </w:rPr>
        <w:t>C</w:t>
      </w:r>
      <w:r w:rsidR="00D05593" w:rsidRPr="00D05593">
        <w:rPr>
          <w:rFonts w:ascii="Times New Roman" w:eastAsia="Times New Roman" w:hAnsi="Times New Roman" w:cs="Times New Roman"/>
          <w:color w:val="000000"/>
          <w:sz w:val="24"/>
          <w:szCs w:val="24"/>
          <w:shd w:val="clear" w:color="auto" w:fill="FFFFFF"/>
          <w:lang w:eastAsia="en-GB"/>
        </w:rPr>
        <w:t>hild</w:t>
      </w:r>
      <w:r w:rsidRPr="00D05593">
        <w:rPr>
          <w:rFonts w:ascii="Times New Roman" w:eastAsia="Times New Roman" w:hAnsi="Times New Roman" w:cs="Times New Roman"/>
          <w:color w:val="000000"/>
          <w:sz w:val="24"/>
          <w:szCs w:val="24"/>
          <w:shd w:val="clear" w:color="auto" w:fill="FFFFFF"/>
          <w:lang w:eastAsia="en-GB"/>
        </w:rPr>
        <w:t xml:space="preserve"> </w:t>
      </w:r>
      <w:r w:rsidR="00D05593">
        <w:rPr>
          <w:rFonts w:ascii="Times New Roman" w:eastAsia="Times New Roman" w:hAnsi="Times New Roman" w:cs="Times New Roman"/>
          <w:color w:val="000000"/>
          <w:sz w:val="24"/>
          <w:szCs w:val="24"/>
          <w:shd w:val="clear" w:color="auto" w:fill="FFFFFF"/>
          <w:lang w:eastAsia="en-GB"/>
        </w:rPr>
        <w:t xml:space="preserve">(1989) </w:t>
      </w:r>
      <w:r w:rsidRPr="00992D67">
        <w:rPr>
          <w:rFonts w:ascii="Times New Roman" w:eastAsia="Times New Roman" w:hAnsi="Times New Roman" w:cs="Times New Roman"/>
          <w:color w:val="000000"/>
          <w:sz w:val="24"/>
          <w:szCs w:val="24"/>
          <w:shd w:val="clear" w:color="auto" w:fill="FFFFFF"/>
          <w:lang w:eastAsia="en-GB"/>
        </w:rPr>
        <w:t>children have a right to an education</w:t>
      </w:r>
      <w:r w:rsidR="00D174C4">
        <w:rPr>
          <w:rFonts w:ascii="Times New Roman" w:eastAsia="Times New Roman" w:hAnsi="Times New Roman" w:cs="Times New Roman"/>
          <w:color w:val="000000"/>
          <w:sz w:val="24"/>
          <w:szCs w:val="24"/>
          <w:shd w:val="clear" w:color="auto" w:fill="FFFFFF"/>
          <w:lang w:eastAsia="en-GB"/>
        </w:rPr>
        <w:t xml:space="preserve"> that develops their abilities to the full</w:t>
      </w:r>
      <w:r w:rsidRPr="00992D67">
        <w:rPr>
          <w:rFonts w:ascii="Times New Roman" w:eastAsia="Times New Roman" w:hAnsi="Times New Roman" w:cs="Times New Roman"/>
          <w:color w:val="000000"/>
          <w:sz w:val="24"/>
          <w:szCs w:val="24"/>
          <w:shd w:val="clear" w:color="auto" w:fill="FFFFFF"/>
          <w:lang w:eastAsia="en-GB"/>
        </w:rPr>
        <w:t xml:space="preserve"> however, Estyn (2020) and Welsh Gov (2020a) suggest that the disadvantaged gap may increase due to lockdown across the world</w:t>
      </w:r>
      <w:r w:rsidR="00D174C4">
        <w:rPr>
          <w:rFonts w:ascii="Times New Roman" w:eastAsia="Times New Roman" w:hAnsi="Times New Roman" w:cs="Times New Roman"/>
          <w:color w:val="000000"/>
          <w:sz w:val="24"/>
          <w:szCs w:val="24"/>
          <w:shd w:val="clear" w:color="auto" w:fill="FFFFFF"/>
          <w:lang w:eastAsia="en-GB"/>
        </w:rPr>
        <w:t xml:space="preserve">. </w:t>
      </w:r>
      <w:r w:rsidRPr="00992D67">
        <w:rPr>
          <w:rFonts w:ascii="Times New Roman" w:eastAsia="Times New Roman" w:hAnsi="Times New Roman" w:cs="Times New Roman"/>
          <w:sz w:val="24"/>
          <w:szCs w:val="24"/>
          <w:lang w:eastAsia="en-GB"/>
        </w:rPr>
        <w:t>Lancker and Parolin (2020)</w:t>
      </w:r>
      <w:r w:rsidRPr="00992D67">
        <w:rPr>
          <w:rFonts w:ascii="Times New Roman" w:eastAsia="Times New Roman" w:hAnsi="Times New Roman" w:cs="Times New Roman"/>
          <w:color w:val="000000"/>
          <w:sz w:val="24"/>
          <w:szCs w:val="24"/>
          <w:shd w:val="clear" w:color="auto" w:fill="FFFFFF"/>
          <w:lang w:eastAsia="en-GB"/>
        </w:rPr>
        <w:t xml:space="preserve"> state this could be due to children from low-income families finding home learning difficult</w:t>
      </w:r>
      <w:r w:rsidR="00D05593">
        <w:rPr>
          <w:rFonts w:ascii="Times New Roman" w:eastAsia="Times New Roman" w:hAnsi="Times New Roman" w:cs="Times New Roman"/>
          <w:color w:val="000000"/>
          <w:sz w:val="24"/>
          <w:szCs w:val="24"/>
          <w:shd w:val="clear" w:color="auto" w:fill="FFFFFF"/>
          <w:lang w:eastAsia="en-GB"/>
        </w:rPr>
        <w:t xml:space="preserve"> p</w:t>
      </w:r>
      <w:r w:rsidRPr="00992D67">
        <w:rPr>
          <w:rFonts w:ascii="Times New Roman" w:eastAsia="Times New Roman" w:hAnsi="Times New Roman" w:cs="Times New Roman"/>
          <w:color w:val="000000"/>
          <w:sz w:val="24"/>
          <w:szCs w:val="24"/>
          <w:shd w:val="clear" w:color="auto" w:fill="FFFFFF"/>
          <w:lang w:eastAsia="en-GB"/>
        </w:rPr>
        <w:t xml:space="preserve">ossibly because they have </w:t>
      </w:r>
      <w:r w:rsidR="00D174C4" w:rsidRPr="00992D67">
        <w:rPr>
          <w:rFonts w:ascii="Times New Roman" w:eastAsia="Times New Roman" w:hAnsi="Times New Roman" w:cs="Times New Roman"/>
          <w:color w:val="000000"/>
          <w:sz w:val="24"/>
          <w:szCs w:val="24"/>
          <w:shd w:val="clear" w:color="auto" w:fill="FFFFFF"/>
          <w:lang w:eastAsia="en-GB"/>
        </w:rPr>
        <w:t>nowhere</w:t>
      </w:r>
      <w:r w:rsidRPr="00992D67">
        <w:rPr>
          <w:rFonts w:ascii="Times New Roman" w:eastAsia="Times New Roman" w:hAnsi="Times New Roman" w:cs="Times New Roman"/>
          <w:color w:val="000000"/>
          <w:sz w:val="24"/>
          <w:szCs w:val="24"/>
          <w:shd w:val="clear" w:color="auto" w:fill="FFFFFF"/>
          <w:lang w:eastAsia="en-GB"/>
        </w:rPr>
        <w:t xml:space="preserve"> suitable to complete their work or no access to the internet. As stated in Cherry (2020) this is supported by Maslow (1943) as the loss of stability and connections that may be caused by the isolation of the pandemic could negatively affect children’s well-being and their ability to learn.</w:t>
      </w:r>
    </w:p>
    <w:p w14:paraId="67811550" w14:textId="77777777" w:rsidR="00992D67" w:rsidRPr="00992D67" w:rsidRDefault="00992D67" w:rsidP="00992D67">
      <w:pPr>
        <w:spacing w:after="0" w:line="360" w:lineRule="auto"/>
        <w:jc w:val="both"/>
        <w:rPr>
          <w:rFonts w:ascii="Times New Roman" w:eastAsia="Times New Roman" w:hAnsi="Times New Roman" w:cs="Times New Roman"/>
          <w:color w:val="000000"/>
          <w:sz w:val="24"/>
          <w:szCs w:val="24"/>
          <w:shd w:val="clear" w:color="auto" w:fill="FFFFFF"/>
          <w:lang w:eastAsia="en-GB"/>
        </w:rPr>
      </w:pPr>
    </w:p>
    <w:p w14:paraId="5E1B8A68" w14:textId="77777777" w:rsidR="00992D67" w:rsidRPr="00992D67" w:rsidRDefault="00992D67" w:rsidP="00992D67">
      <w:pPr>
        <w:spacing w:after="0" w:line="360" w:lineRule="auto"/>
        <w:jc w:val="both"/>
        <w:rPr>
          <w:rFonts w:ascii="Times New Roman" w:eastAsia="Times New Roman" w:hAnsi="Times New Roman" w:cs="Times New Roman"/>
          <w:color w:val="000000"/>
          <w:sz w:val="24"/>
          <w:szCs w:val="24"/>
          <w:shd w:val="clear" w:color="auto" w:fill="FFFFFF"/>
          <w:lang w:eastAsia="en-GB"/>
        </w:rPr>
      </w:pPr>
      <w:bookmarkStart w:id="9" w:name="_Hlk64927971"/>
      <w:r w:rsidRPr="00992D67">
        <w:rPr>
          <w:rFonts w:ascii="Times New Roman" w:eastAsia="Times New Roman" w:hAnsi="Times New Roman" w:cs="Times New Roman"/>
          <w:color w:val="000000"/>
          <w:sz w:val="24"/>
          <w:szCs w:val="24"/>
          <w:shd w:val="clear" w:color="auto" w:fill="FFFFFF"/>
          <w:lang w:eastAsia="en-GB"/>
        </w:rPr>
        <w:t xml:space="preserve">Coughlan (2020) </w:t>
      </w:r>
      <w:bookmarkEnd w:id="9"/>
      <w:r w:rsidRPr="00992D67">
        <w:rPr>
          <w:rFonts w:ascii="Times New Roman" w:eastAsia="Times New Roman" w:hAnsi="Times New Roman" w:cs="Times New Roman"/>
          <w:color w:val="000000"/>
          <w:sz w:val="24"/>
          <w:szCs w:val="24"/>
          <w:shd w:val="clear" w:color="auto" w:fill="FFFFFF"/>
          <w:lang w:eastAsia="en-GB"/>
        </w:rPr>
        <w:t xml:space="preserve">states that schools have supported children by providing them with laptops to use at home, and Welsh Gov (2020b) has pledged £3 million and supplied children with thousands of laptops and to support their work from home, but as Office for National Statistics (2019) and Coughlan (2020) states with a low income these families may not be able to afford internet costs to access them resulting in children missing out on connections to their friends and teachers </w:t>
      </w:r>
      <w:r w:rsidRPr="00992D67">
        <w:rPr>
          <w:rFonts w:ascii="Times New Roman" w:eastAsia="Times New Roman" w:hAnsi="Times New Roman" w:cs="Times New Roman"/>
          <w:sz w:val="24"/>
          <w:szCs w:val="24"/>
          <w:lang w:eastAsia="en-GB"/>
        </w:rPr>
        <w:t>Unfortunately, Welsh Gov (2021) states that the disadvantaged children that would benefit from becoming more digitally literate may not only lack the expense needed to use digital media but also the skills and confidence and it is currently difficult to support them with this.</w:t>
      </w:r>
    </w:p>
    <w:p w14:paraId="6199AAA5" w14:textId="77777777" w:rsidR="00992D67" w:rsidRPr="00992D67" w:rsidRDefault="00992D67" w:rsidP="00992D67">
      <w:pPr>
        <w:spacing w:after="0" w:line="360" w:lineRule="auto"/>
        <w:jc w:val="both"/>
        <w:rPr>
          <w:rFonts w:ascii="Times New Roman" w:eastAsia="Times New Roman" w:hAnsi="Times New Roman" w:cs="Times New Roman"/>
          <w:color w:val="000000"/>
          <w:sz w:val="24"/>
          <w:szCs w:val="24"/>
          <w:shd w:val="clear" w:color="auto" w:fill="FFFFFF"/>
          <w:lang w:eastAsia="en-GB"/>
        </w:rPr>
      </w:pPr>
    </w:p>
    <w:p w14:paraId="5F34673D" w14:textId="390E0729" w:rsidR="00992D67" w:rsidRPr="00992D67" w:rsidRDefault="00992D67" w:rsidP="00992D67">
      <w:pPr>
        <w:spacing w:after="0" w:line="360" w:lineRule="auto"/>
        <w:jc w:val="both"/>
        <w:rPr>
          <w:rFonts w:ascii="Times New Roman" w:eastAsia="Times New Roman" w:hAnsi="Times New Roman" w:cs="Times New Roman"/>
          <w:sz w:val="24"/>
          <w:szCs w:val="24"/>
          <w:lang w:eastAsia="en-GB"/>
        </w:rPr>
      </w:pPr>
      <w:r w:rsidRPr="00992D67">
        <w:rPr>
          <w:rFonts w:ascii="Times New Roman" w:eastAsia="Times New Roman" w:hAnsi="Times New Roman" w:cs="Times New Roman"/>
          <w:color w:val="000000"/>
          <w:sz w:val="24"/>
          <w:szCs w:val="24"/>
          <w:shd w:val="clear" w:color="auto" w:fill="FFFFFF"/>
          <w:lang w:eastAsia="en-GB"/>
        </w:rPr>
        <w:t>Newsround (2021) states that digital media companies have made efforts to support disadvantaged children with their home learning, by broadcasting lessons on television and offering discounts and free access to learning facilities during the pandemic.</w:t>
      </w:r>
      <w:r w:rsidRPr="00992D67">
        <w:rPr>
          <w:rFonts w:ascii="Times New Roman" w:eastAsia="Times New Roman" w:hAnsi="Times New Roman" w:cs="Times New Roman"/>
          <w:sz w:val="24"/>
          <w:szCs w:val="24"/>
          <w:lang w:eastAsia="en-GB"/>
        </w:rPr>
        <w:t xml:space="preserve"> It should also be considered that Jacob (2016) states that if disadvantaged children have access to the internet, it may create better opportunities for them to promote their </w:t>
      </w:r>
      <w:r w:rsidRPr="00992D67">
        <w:rPr>
          <w:rFonts w:ascii="Times New Roman" w:eastAsia="Times New Roman" w:hAnsi="Times New Roman" w:cs="Times New Roman"/>
          <w:sz w:val="24"/>
          <w:szCs w:val="24"/>
          <w:lang w:eastAsia="en-GB"/>
        </w:rPr>
        <w:lastRenderedPageBreak/>
        <w:t xml:space="preserve">outcomes as it may afford them the chance to gather the same information that their more affluent peers may have only received previously from receiving a higher paid level of education and there is also technology that differentiates activities to the children’s developmental level. However, Jacob </w:t>
      </w:r>
      <w:r w:rsidR="00890CEB">
        <w:rPr>
          <w:rFonts w:ascii="Times New Roman" w:eastAsia="Times New Roman" w:hAnsi="Times New Roman" w:cs="Times New Roman"/>
          <w:sz w:val="24"/>
          <w:szCs w:val="24"/>
          <w:lang w:eastAsia="en-GB"/>
        </w:rPr>
        <w:t>(</w:t>
      </w:r>
      <w:r w:rsidRPr="00992D67">
        <w:rPr>
          <w:rFonts w:ascii="Times New Roman" w:eastAsia="Times New Roman" w:hAnsi="Times New Roman" w:cs="Times New Roman"/>
          <w:sz w:val="24"/>
          <w:szCs w:val="24"/>
          <w:lang w:eastAsia="en-GB"/>
        </w:rPr>
        <w:t>2016</w:t>
      </w:r>
      <w:r w:rsidR="00890CEB">
        <w:rPr>
          <w:rFonts w:ascii="Times New Roman" w:eastAsia="Times New Roman" w:hAnsi="Times New Roman" w:cs="Times New Roman"/>
          <w:sz w:val="24"/>
          <w:szCs w:val="24"/>
          <w:lang w:eastAsia="en-GB"/>
        </w:rPr>
        <w:t>)</w:t>
      </w:r>
      <w:r w:rsidRPr="00992D67">
        <w:rPr>
          <w:rFonts w:ascii="Times New Roman" w:eastAsia="Times New Roman" w:hAnsi="Times New Roman" w:cs="Times New Roman"/>
          <w:sz w:val="24"/>
          <w:szCs w:val="24"/>
          <w:lang w:eastAsia="en-GB"/>
        </w:rPr>
        <w:t xml:space="preserve"> also states that blended learning is the optimal choice as children may require motivation and collaboration to develop their skills fully.</w:t>
      </w:r>
    </w:p>
    <w:p w14:paraId="298427E7" w14:textId="1A63CB8E" w:rsidR="00992D67" w:rsidRPr="00992D67" w:rsidRDefault="00992D67" w:rsidP="00992D67">
      <w:pPr>
        <w:spacing w:after="0" w:line="360" w:lineRule="auto"/>
        <w:jc w:val="both"/>
        <w:rPr>
          <w:rFonts w:ascii="Times New Roman" w:eastAsia="Times New Roman" w:hAnsi="Times New Roman" w:cs="Times New Roman"/>
          <w:sz w:val="24"/>
          <w:szCs w:val="24"/>
          <w:lang w:eastAsia="en-GB"/>
        </w:rPr>
      </w:pPr>
      <w:r w:rsidRPr="00992D67">
        <w:rPr>
          <w:rFonts w:ascii="Times New Roman" w:eastAsia="Times New Roman" w:hAnsi="Times New Roman" w:cs="Times New Roman"/>
          <w:sz w:val="24"/>
          <w:szCs w:val="24"/>
          <w:lang w:eastAsia="en-GB"/>
        </w:rPr>
        <w:t xml:space="preserve">If children are at a digital </w:t>
      </w:r>
      <w:r w:rsidR="004B7E84" w:rsidRPr="00992D67">
        <w:rPr>
          <w:rFonts w:ascii="Times New Roman" w:eastAsia="Times New Roman" w:hAnsi="Times New Roman" w:cs="Times New Roman"/>
          <w:sz w:val="24"/>
          <w:szCs w:val="24"/>
          <w:lang w:eastAsia="en-GB"/>
        </w:rPr>
        <w:t>disadvantage,</w:t>
      </w:r>
      <w:r w:rsidRPr="00992D67">
        <w:rPr>
          <w:rFonts w:ascii="Times New Roman" w:eastAsia="Times New Roman" w:hAnsi="Times New Roman" w:cs="Times New Roman"/>
          <w:sz w:val="24"/>
          <w:szCs w:val="24"/>
          <w:lang w:eastAsia="en-GB"/>
        </w:rPr>
        <w:t xml:space="preserve"> then this can impact their future employability as Office for National Statistics (2019) state it was estimated in 2016 that within the next 20 years 90% of jobs will require some digital skill</w:t>
      </w:r>
      <w:r w:rsidR="004B7E84">
        <w:rPr>
          <w:rFonts w:ascii="Times New Roman" w:eastAsia="Times New Roman" w:hAnsi="Times New Roman" w:cs="Times New Roman"/>
          <w:sz w:val="24"/>
          <w:szCs w:val="24"/>
          <w:lang w:eastAsia="en-GB"/>
        </w:rPr>
        <w:t>. Therefore, t</w:t>
      </w:r>
      <w:r w:rsidRPr="00992D67">
        <w:rPr>
          <w:rFonts w:ascii="Times New Roman" w:eastAsia="Times New Roman" w:hAnsi="Times New Roman" w:cs="Times New Roman"/>
          <w:sz w:val="24"/>
          <w:szCs w:val="24"/>
          <w:lang w:eastAsia="en-GB"/>
        </w:rPr>
        <w:t xml:space="preserve">o conclude, although there are no theories on how children’s early use of digital media may affect them as they are the first generation to do so, it </w:t>
      </w:r>
      <w:r w:rsidR="004B7E84">
        <w:rPr>
          <w:rFonts w:ascii="Times New Roman" w:eastAsia="Times New Roman" w:hAnsi="Times New Roman" w:cs="Times New Roman"/>
          <w:sz w:val="24"/>
          <w:szCs w:val="24"/>
          <w:lang w:eastAsia="en-GB"/>
        </w:rPr>
        <w:t xml:space="preserve">should be considered </w:t>
      </w:r>
      <w:r w:rsidRPr="00992D67">
        <w:rPr>
          <w:rFonts w:ascii="Times New Roman" w:eastAsia="Times New Roman" w:hAnsi="Times New Roman" w:cs="Times New Roman"/>
          <w:sz w:val="24"/>
          <w:szCs w:val="24"/>
          <w:lang w:eastAsia="en-GB"/>
        </w:rPr>
        <w:t xml:space="preserve">that in this age of developing digital media, if it is appropriately used and balanced it </w:t>
      </w:r>
      <w:r w:rsidR="004B7E84">
        <w:rPr>
          <w:rFonts w:ascii="Times New Roman" w:eastAsia="Times New Roman" w:hAnsi="Times New Roman" w:cs="Times New Roman"/>
          <w:sz w:val="24"/>
          <w:szCs w:val="24"/>
          <w:lang w:eastAsia="en-GB"/>
        </w:rPr>
        <w:t>can</w:t>
      </w:r>
      <w:r w:rsidRPr="00992D67">
        <w:rPr>
          <w:rFonts w:ascii="Times New Roman" w:eastAsia="Times New Roman" w:hAnsi="Times New Roman" w:cs="Times New Roman"/>
          <w:sz w:val="24"/>
          <w:szCs w:val="24"/>
          <w:lang w:eastAsia="en-GB"/>
        </w:rPr>
        <w:t xml:space="preserve"> benefit children to become capable citizens of the future.</w:t>
      </w:r>
    </w:p>
    <w:p w14:paraId="4DFB93C5" w14:textId="2CCFD552" w:rsidR="00992D67" w:rsidRDefault="00992D67" w:rsidP="00992D67">
      <w:pPr>
        <w:spacing w:after="0" w:line="360" w:lineRule="auto"/>
        <w:jc w:val="both"/>
        <w:rPr>
          <w:rFonts w:ascii="Times New Roman" w:eastAsia="Times New Roman" w:hAnsi="Times New Roman" w:cs="Times New Roman"/>
          <w:sz w:val="24"/>
          <w:szCs w:val="24"/>
          <w:lang w:eastAsia="en-GB"/>
        </w:rPr>
      </w:pPr>
    </w:p>
    <w:p w14:paraId="3C376E4D" w14:textId="358F4CB3" w:rsidR="00992D67" w:rsidRDefault="00992D67" w:rsidP="00992D67">
      <w:pPr>
        <w:spacing w:after="0" w:line="360" w:lineRule="auto"/>
        <w:jc w:val="both"/>
        <w:rPr>
          <w:rFonts w:ascii="Times New Roman" w:eastAsia="Times New Roman" w:hAnsi="Times New Roman" w:cs="Times New Roman"/>
          <w:sz w:val="24"/>
          <w:szCs w:val="24"/>
          <w:lang w:eastAsia="en-GB"/>
        </w:rPr>
      </w:pPr>
    </w:p>
    <w:p w14:paraId="557E48DE" w14:textId="68BE3E51" w:rsidR="00992D67" w:rsidRDefault="00992D67" w:rsidP="00992D67">
      <w:pPr>
        <w:spacing w:after="0" w:line="360" w:lineRule="auto"/>
        <w:jc w:val="both"/>
        <w:rPr>
          <w:rFonts w:ascii="Times New Roman" w:eastAsia="Times New Roman" w:hAnsi="Times New Roman" w:cs="Times New Roman"/>
          <w:sz w:val="24"/>
          <w:szCs w:val="24"/>
          <w:lang w:eastAsia="en-GB"/>
        </w:rPr>
      </w:pPr>
    </w:p>
    <w:p w14:paraId="6569A92D" w14:textId="218C17F0" w:rsidR="00992D67" w:rsidRDefault="00992D67" w:rsidP="00992D67">
      <w:pPr>
        <w:spacing w:after="0" w:line="360" w:lineRule="auto"/>
        <w:jc w:val="both"/>
        <w:rPr>
          <w:rFonts w:ascii="Times New Roman" w:eastAsia="Times New Roman" w:hAnsi="Times New Roman" w:cs="Times New Roman"/>
          <w:sz w:val="24"/>
          <w:szCs w:val="24"/>
          <w:lang w:eastAsia="en-GB"/>
        </w:rPr>
      </w:pPr>
    </w:p>
    <w:p w14:paraId="167F1DF1" w14:textId="25AC7288" w:rsidR="00992D67" w:rsidRDefault="00992D67" w:rsidP="00992D67">
      <w:pPr>
        <w:spacing w:after="0" w:line="360" w:lineRule="auto"/>
        <w:jc w:val="both"/>
        <w:rPr>
          <w:rFonts w:ascii="Times New Roman" w:eastAsia="Times New Roman" w:hAnsi="Times New Roman" w:cs="Times New Roman"/>
          <w:sz w:val="24"/>
          <w:szCs w:val="24"/>
          <w:lang w:eastAsia="en-GB"/>
        </w:rPr>
      </w:pPr>
    </w:p>
    <w:p w14:paraId="63B285EC" w14:textId="52C8A99E" w:rsidR="00992D67" w:rsidRDefault="00992D67" w:rsidP="00992D67">
      <w:pPr>
        <w:spacing w:after="0" w:line="360" w:lineRule="auto"/>
        <w:jc w:val="both"/>
        <w:rPr>
          <w:rFonts w:ascii="Times New Roman" w:eastAsia="Times New Roman" w:hAnsi="Times New Roman" w:cs="Times New Roman"/>
          <w:sz w:val="24"/>
          <w:szCs w:val="24"/>
          <w:lang w:eastAsia="en-GB"/>
        </w:rPr>
      </w:pPr>
    </w:p>
    <w:p w14:paraId="771FE80A" w14:textId="1E15B914" w:rsidR="00992D67" w:rsidRDefault="00992D67" w:rsidP="00992D67">
      <w:pPr>
        <w:spacing w:after="0" w:line="360" w:lineRule="auto"/>
        <w:jc w:val="both"/>
        <w:rPr>
          <w:rFonts w:ascii="Times New Roman" w:eastAsia="Times New Roman" w:hAnsi="Times New Roman" w:cs="Times New Roman"/>
          <w:sz w:val="24"/>
          <w:szCs w:val="24"/>
          <w:lang w:eastAsia="en-GB"/>
        </w:rPr>
      </w:pPr>
    </w:p>
    <w:p w14:paraId="4269E80B" w14:textId="73F7B52D" w:rsidR="00992D67" w:rsidRDefault="00992D67" w:rsidP="00992D67">
      <w:pPr>
        <w:spacing w:after="0" w:line="360" w:lineRule="auto"/>
        <w:jc w:val="both"/>
        <w:rPr>
          <w:rFonts w:ascii="Times New Roman" w:eastAsia="Times New Roman" w:hAnsi="Times New Roman" w:cs="Times New Roman"/>
          <w:sz w:val="24"/>
          <w:szCs w:val="24"/>
          <w:lang w:eastAsia="en-GB"/>
        </w:rPr>
      </w:pPr>
    </w:p>
    <w:p w14:paraId="00EE6E9F" w14:textId="56167332" w:rsidR="00992D67" w:rsidRDefault="00992D67" w:rsidP="00992D67">
      <w:pPr>
        <w:spacing w:after="0" w:line="360" w:lineRule="auto"/>
        <w:jc w:val="both"/>
        <w:rPr>
          <w:rFonts w:ascii="Times New Roman" w:eastAsia="Times New Roman" w:hAnsi="Times New Roman" w:cs="Times New Roman"/>
          <w:sz w:val="24"/>
          <w:szCs w:val="24"/>
          <w:lang w:eastAsia="en-GB"/>
        </w:rPr>
      </w:pPr>
    </w:p>
    <w:p w14:paraId="364E302A" w14:textId="709A88E2" w:rsidR="00992D67" w:rsidRDefault="00992D67" w:rsidP="00992D67">
      <w:pPr>
        <w:spacing w:after="0" w:line="360" w:lineRule="auto"/>
        <w:jc w:val="both"/>
        <w:rPr>
          <w:rFonts w:ascii="Times New Roman" w:eastAsia="Times New Roman" w:hAnsi="Times New Roman" w:cs="Times New Roman"/>
          <w:sz w:val="24"/>
          <w:szCs w:val="24"/>
          <w:lang w:eastAsia="en-GB"/>
        </w:rPr>
      </w:pPr>
    </w:p>
    <w:p w14:paraId="738226D5" w14:textId="6318A666" w:rsidR="00992D67" w:rsidRDefault="00992D67" w:rsidP="00992D67">
      <w:pPr>
        <w:spacing w:after="0" w:line="360" w:lineRule="auto"/>
        <w:jc w:val="both"/>
        <w:rPr>
          <w:rFonts w:ascii="Times New Roman" w:eastAsia="Times New Roman" w:hAnsi="Times New Roman" w:cs="Times New Roman"/>
          <w:sz w:val="24"/>
          <w:szCs w:val="24"/>
          <w:lang w:eastAsia="en-GB"/>
        </w:rPr>
      </w:pPr>
    </w:p>
    <w:p w14:paraId="43B47BFC" w14:textId="7E053FB8" w:rsidR="00992D67" w:rsidRDefault="00992D67" w:rsidP="00992D67">
      <w:pPr>
        <w:spacing w:after="0" w:line="360" w:lineRule="auto"/>
        <w:jc w:val="both"/>
        <w:rPr>
          <w:rFonts w:ascii="Times New Roman" w:eastAsia="Times New Roman" w:hAnsi="Times New Roman" w:cs="Times New Roman"/>
          <w:sz w:val="24"/>
          <w:szCs w:val="24"/>
          <w:lang w:eastAsia="en-GB"/>
        </w:rPr>
      </w:pPr>
    </w:p>
    <w:p w14:paraId="2A6A797F" w14:textId="51C3B628" w:rsidR="00992D67" w:rsidRDefault="00992D67" w:rsidP="00992D67">
      <w:pPr>
        <w:spacing w:after="0" w:line="360" w:lineRule="auto"/>
        <w:jc w:val="both"/>
        <w:rPr>
          <w:rFonts w:ascii="Times New Roman" w:eastAsia="Times New Roman" w:hAnsi="Times New Roman" w:cs="Times New Roman"/>
          <w:sz w:val="24"/>
          <w:szCs w:val="24"/>
          <w:lang w:eastAsia="en-GB"/>
        </w:rPr>
      </w:pPr>
    </w:p>
    <w:p w14:paraId="5C2FFF23" w14:textId="385BBD0E" w:rsidR="00992D67" w:rsidRDefault="00992D67" w:rsidP="00992D67">
      <w:pPr>
        <w:spacing w:after="0" w:line="360" w:lineRule="auto"/>
        <w:jc w:val="both"/>
        <w:rPr>
          <w:rFonts w:ascii="Times New Roman" w:eastAsia="Times New Roman" w:hAnsi="Times New Roman" w:cs="Times New Roman"/>
          <w:sz w:val="24"/>
          <w:szCs w:val="24"/>
          <w:lang w:eastAsia="en-GB"/>
        </w:rPr>
      </w:pPr>
    </w:p>
    <w:p w14:paraId="327085AC" w14:textId="21C4EB2E" w:rsidR="00992D67" w:rsidRDefault="00992D67" w:rsidP="00992D67">
      <w:pPr>
        <w:spacing w:after="0" w:line="360" w:lineRule="auto"/>
        <w:jc w:val="both"/>
        <w:rPr>
          <w:rFonts w:ascii="Times New Roman" w:eastAsia="Times New Roman" w:hAnsi="Times New Roman" w:cs="Times New Roman"/>
          <w:sz w:val="24"/>
          <w:szCs w:val="24"/>
          <w:lang w:eastAsia="en-GB"/>
        </w:rPr>
      </w:pPr>
    </w:p>
    <w:p w14:paraId="1A7F196E" w14:textId="542A198D" w:rsidR="00992D67" w:rsidRDefault="00992D67" w:rsidP="00992D67">
      <w:pPr>
        <w:spacing w:after="0" w:line="360" w:lineRule="auto"/>
        <w:jc w:val="both"/>
        <w:rPr>
          <w:rFonts w:ascii="Times New Roman" w:eastAsia="Times New Roman" w:hAnsi="Times New Roman" w:cs="Times New Roman"/>
          <w:sz w:val="24"/>
          <w:szCs w:val="24"/>
          <w:lang w:eastAsia="en-GB"/>
        </w:rPr>
      </w:pPr>
    </w:p>
    <w:p w14:paraId="6E231887" w14:textId="5370D8DF" w:rsidR="00EA05DD" w:rsidRDefault="00EA05DD" w:rsidP="00992D67">
      <w:pPr>
        <w:spacing w:after="0" w:line="360" w:lineRule="auto"/>
        <w:jc w:val="both"/>
        <w:rPr>
          <w:rFonts w:ascii="Times New Roman" w:eastAsia="Times New Roman" w:hAnsi="Times New Roman" w:cs="Times New Roman"/>
          <w:sz w:val="24"/>
          <w:szCs w:val="24"/>
          <w:lang w:eastAsia="en-GB"/>
        </w:rPr>
      </w:pPr>
    </w:p>
    <w:p w14:paraId="2B3CB728" w14:textId="534B52B2" w:rsidR="00EA05DD" w:rsidRDefault="00EA05DD" w:rsidP="00992D67">
      <w:pPr>
        <w:spacing w:after="0" w:line="360" w:lineRule="auto"/>
        <w:jc w:val="both"/>
        <w:rPr>
          <w:rFonts w:ascii="Times New Roman" w:eastAsia="Times New Roman" w:hAnsi="Times New Roman" w:cs="Times New Roman"/>
          <w:sz w:val="24"/>
          <w:szCs w:val="24"/>
          <w:lang w:eastAsia="en-GB"/>
        </w:rPr>
      </w:pPr>
    </w:p>
    <w:p w14:paraId="30CB40E4" w14:textId="008546FE" w:rsidR="00EA05DD" w:rsidRDefault="00EA05DD" w:rsidP="00992D67">
      <w:pPr>
        <w:spacing w:after="0" w:line="360" w:lineRule="auto"/>
        <w:jc w:val="both"/>
        <w:rPr>
          <w:rFonts w:ascii="Times New Roman" w:eastAsia="Times New Roman" w:hAnsi="Times New Roman" w:cs="Times New Roman"/>
          <w:sz w:val="24"/>
          <w:szCs w:val="24"/>
          <w:lang w:eastAsia="en-GB"/>
        </w:rPr>
      </w:pPr>
    </w:p>
    <w:p w14:paraId="140141C9" w14:textId="77777777" w:rsidR="00EA05DD" w:rsidRDefault="00EA05DD" w:rsidP="00992D67">
      <w:pPr>
        <w:spacing w:after="0" w:line="360" w:lineRule="auto"/>
        <w:jc w:val="both"/>
        <w:rPr>
          <w:rFonts w:ascii="Times New Roman" w:eastAsia="Times New Roman" w:hAnsi="Times New Roman" w:cs="Times New Roman"/>
          <w:sz w:val="24"/>
          <w:szCs w:val="24"/>
          <w:lang w:eastAsia="en-GB"/>
        </w:rPr>
      </w:pPr>
    </w:p>
    <w:p w14:paraId="18861999" w14:textId="6B90BC33" w:rsidR="00992D67" w:rsidRDefault="00992D67" w:rsidP="00992D67">
      <w:pPr>
        <w:spacing w:after="0" w:line="360" w:lineRule="auto"/>
        <w:jc w:val="both"/>
        <w:rPr>
          <w:rFonts w:ascii="Times New Roman" w:eastAsia="Times New Roman" w:hAnsi="Times New Roman" w:cs="Times New Roman"/>
          <w:sz w:val="24"/>
          <w:szCs w:val="24"/>
          <w:lang w:eastAsia="en-GB"/>
        </w:rPr>
      </w:pPr>
    </w:p>
    <w:p w14:paraId="2A90E485" w14:textId="139B7CB0" w:rsidR="00992D67" w:rsidRDefault="00992D67" w:rsidP="00992D67">
      <w:pPr>
        <w:spacing w:after="0" w:line="360" w:lineRule="auto"/>
        <w:jc w:val="both"/>
        <w:rPr>
          <w:rFonts w:ascii="Times New Roman" w:eastAsia="Times New Roman" w:hAnsi="Times New Roman" w:cs="Times New Roman"/>
          <w:sz w:val="24"/>
          <w:szCs w:val="24"/>
          <w:lang w:eastAsia="en-GB"/>
        </w:rPr>
      </w:pPr>
    </w:p>
    <w:p w14:paraId="4F0B3285" w14:textId="0184C4B5" w:rsidR="00992D67" w:rsidRDefault="00992D67" w:rsidP="00992D67">
      <w:pPr>
        <w:spacing w:after="0" w:line="360" w:lineRule="auto"/>
        <w:jc w:val="both"/>
        <w:rPr>
          <w:rFonts w:ascii="Times New Roman" w:eastAsia="Times New Roman" w:hAnsi="Times New Roman" w:cs="Times New Roman"/>
          <w:sz w:val="24"/>
          <w:szCs w:val="24"/>
          <w:lang w:eastAsia="en-GB"/>
        </w:rPr>
      </w:pPr>
    </w:p>
    <w:p w14:paraId="03C2EAE3" w14:textId="77777777" w:rsidR="003625C0" w:rsidRDefault="003625C0" w:rsidP="00992D67">
      <w:pPr>
        <w:spacing w:after="0" w:line="240" w:lineRule="auto"/>
        <w:jc w:val="both"/>
        <w:rPr>
          <w:rFonts w:ascii="Times New Roman" w:eastAsia="Times New Roman" w:hAnsi="Times New Roman" w:cs="Times New Roman"/>
          <w:sz w:val="24"/>
          <w:szCs w:val="24"/>
          <w:u w:val="single"/>
          <w:lang w:eastAsia="en-GB"/>
        </w:rPr>
      </w:pPr>
    </w:p>
    <w:p w14:paraId="44D7FB48" w14:textId="4422BD3F" w:rsidR="00992D67" w:rsidRPr="00992D67" w:rsidRDefault="00C61312" w:rsidP="00992D67">
      <w:pPr>
        <w:spacing w:after="0" w:line="240" w:lineRule="auto"/>
        <w:jc w:val="both"/>
        <w:rPr>
          <w:rFonts w:ascii="Times New Roman" w:eastAsia="Times New Roman" w:hAnsi="Times New Roman" w:cs="Times New Roman"/>
          <w:sz w:val="24"/>
          <w:szCs w:val="24"/>
          <w:u w:val="single"/>
          <w:lang w:eastAsia="en-GB"/>
        </w:rPr>
      </w:pPr>
      <w:r>
        <w:rPr>
          <w:noProof/>
        </w:rPr>
        <w:lastRenderedPageBreak/>
        <mc:AlternateContent>
          <mc:Choice Requires="wps">
            <w:drawing>
              <wp:anchor distT="0" distB="0" distL="114300" distR="114300" simplePos="0" relativeHeight="251663360" behindDoc="0" locked="0" layoutInCell="1" allowOverlap="1" wp14:anchorId="2475870D" wp14:editId="39DB1E80">
                <wp:simplePos x="0" y="0"/>
                <wp:positionH relativeFrom="margin">
                  <wp:align>right</wp:align>
                </wp:positionH>
                <wp:positionV relativeFrom="paragraph">
                  <wp:posOffset>28575</wp:posOffset>
                </wp:positionV>
                <wp:extent cx="4133850" cy="2409825"/>
                <wp:effectExtent l="19050" t="19050" r="38100" b="47625"/>
                <wp:wrapNone/>
                <wp:docPr id="16" name="Text Box 16"/>
                <wp:cNvGraphicFramePr/>
                <a:graphic xmlns:a="http://schemas.openxmlformats.org/drawingml/2006/main">
                  <a:graphicData uri="http://schemas.microsoft.com/office/word/2010/wordprocessingShape">
                    <wps:wsp>
                      <wps:cNvSpPr txBox="1"/>
                      <wps:spPr>
                        <a:xfrm>
                          <a:off x="0" y="0"/>
                          <a:ext cx="4133850" cy="2409825"/>
                        </a:xfrm>
                        <a:prstGeom prst="rect">
                          <a:avLst/>
                        </a:prstGeom>
                        <a:solidFill>
                          <a:srgbClr val="FFFF66"/>
                        </a:solidFill>
                        <a:ln w="57150">
                          <a:solidFill>
                            <a:srgbClr val="0070C0"/>
                          </a:solidFill>
                        </a:ln>
                      </wps:spPr>
                      <wps:txbx>
                        <w:txbxContent>
                          <w:p w14:paraId="2A009A80" w14:textId="46C3F777" w:rsidR="00004C93" w:rsidRPr="002F1398" w:rsidRDefault="00004C93" w:rsidP="003D6637">
                            <w:pPr>
                              <w:jc w:val="center"/>
                              <w:rPr>
                                <w:rFonts w:ascii="Arial" w:hAnsi="Arial" w:cs="Arial"/>
                                <w:color w:val="2F5496" w:themeColor="accent1" w:themeShade="BF"/>
                                <w:sz w:val="24"/>
                                <w:szCs w:val="24"/>
                              </w:rPr>
                            </w:pPr>
                            <w:r w:rsidRPr="002F1398">
                              <w:rPr>
                                <w:rFonts w:ascii="Arial" w:hAnsi="Arial" w:cs="Arial"/>
                                <w:color w:val="2F5496" w:themeColor="accent1" w:themeShade="BF"/>
                                <w:sz w:val="24"/>
                                <w:szCs w:val="24"/>
                              </w:rPr>
                              <w:t>According to Open Access Government (2019) Digital media is becoming more accessible. Ofcom (2019) states that studies show devices such as tablets and mobile phones are now being used more often by children than traditional forms of digital media such as television. Action for Children (2021) states that every day 170,000 children go online for the first time.</w:t>
                            </w:r>
                          </w:p>
                          <w:p w14:paraId="6BC10259" w14:textId="028BD82E" w:rsidR="00004C93" w:rsidRPr="002F1398" w:rsidRDefault="00004C93" w:rsidP="003D6637">
                            <w:pPr>
                              <w:jc w:val="center"/>
                              <w:rPr>
                                <w:rFonts w:ascii="Arial" w:hAnsi="Arial" w:cs="Arial"/>
                                <w:color w:val="2F5496" w:themeColor="accent1" w:themeShade="BF"/>
                                <w:sz w:val="24"/>
                                <w:szCs w:val="24"/>
                              </w:rPr>
                            </w:pPr>
                            <w:r w:rsidRPr="002F1398">
                              <w:rPr>
                                <w:rFonts w:ascii="Arial" w:hAnsi="Arial" w:cs="Arial"/>
                                <w:color w:val="2F5496" w:themeColor="accent1" w:themeShade="BF"/>
                                <w:sz w:val="24"/>
                                <w:szCs w:val="24"/>
                              </w:rPr>
                              <w:t>This leaflet aims to provide information to support children’s use of digital media effectively, while promoting awareness of safeguarding issues that may be encountered.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75870D" id="_x0000_t202" coordsize="21600,21600" o:spt="202" path="m,l,21600r21600,l21600,xe">
                <v:stroke joinstyle="miter"/>
                <v:path gradientshapeok="t" o:connecttype="rect"/>
              </v:shapetype>
              <v:shape id="Text Box 16" o:spid="_x0000_s1026" type="#_x0000_t202" style="position:absolute;left:0;text-align:left;margin-left:274.3pt;margin-top:2.25pt;width:325.5pt;height:189.7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" fillcolor="#ff6" strokecolor="#0070c0" strokeweight="4.5pt">
                <v:textbox>
                  <w:txbxContent>
                    <w:p w14:paraId="2A009A80" w14:textId="46C3F777" w:rsidR="00004C93" w:rsidRPr="002F1398" w:rsidRDefault="00004C93" w:rsidP="003D6637">
                      <w:pPr>
                        <w:jc w:val="center"/>
                        <w:rPr>
                          <w:rFonts w:ascii="Arial" w:hAnsi="Arial" w:cs="Arial"/>
                          <w:color w:val="2F5496" w:themeColor="accent1" w:themeShade="BF"/>
                          <w:sz w:val="24"/>
                          <w:szCs w:val="24"/>
                        </w:rPr>
                      </w:pPr>
                      <w:r w:rsidRPr="002F1398">
                        <w:rPr>
                          <w:rFonts w:ascii="Arial" w:hAnsi="Arial" w:cs="Arial"/>
                          <w:color w:val="2F5496" w:themeColor="accent1" w:themeShade="BF"/>
                          <w:sz w:val="24"/>
                          <w:szCs w:val="24"/>
                        </w:rPr>
                        <w:t>According to Open Access Government (2019) Digital media is becoming more accessible. Ofcom (2019) states that studies show devices such as tablets and mobile phones are now being used more often by children than traditional forms of digital media such as television. Action for Children (2021) states that every day 170,000 children go online for the first time.</w:t>
                      </w:r>
                    </w:p>
                    <w:p w14:paraId="6BC10259" w14:textId="028BD82E" w:rsidR="00004C93" w:rsidRPr="002F1398" w:rsidRDefault="00004C93" w:rsidP="003D6637">
                      <w:pPr>
                        <w:jc w:val="center"/>
                        <w:rPr>
                          <w:rFonts w:ascii="Arial" w:hAnsi="Arial" w:cs="Arial"/>
                          <w:color w:val="2F5496" w:themeColor="accent1" w:themeShade="BF"/>
                          <w:sz w:val="24"/>
                          <w:szCs w:val="24"/>
                        </w:rPr>
                      </w:pPr>
                      <w:r w:rsidRPr="002F1398">
                        <w:rPr>
                          <w:rFonts w:ascii="Arial" w:hAnsi="Arial" w:cs="Arial"/>
                          <w:color w:val="2F5496" w:themeColor="accent1" w:themeShade="BF"/>
                          <w:sz w:val="24"/>
                          <w:szCs w:val="24"/>
                        </w:rPr>
                        <w:t>This leaflet aims to provide information to support children’s use of digital media effectively, while promoting awareness of safeguarding issues that may be encountered.</w:t>
                      </w:r>
                    </w:p>
                  </w:txbxContent>
                </v:textbox>
                <w10:wrap anchorx="margin"/>
              </v:shape>
            </w:pict>
          </mc:Fallback>
        </mc:AlternateContent>
      </w:r>
      <w:r w:rsidR="000F5377" w:rsidRPr="000F5377">
        <w:rPr>
          <w:rFonts w:ascii="Times New Roman" w:eastAsia="Times New Roman" w:hAnsi="Times New Roman" w:cs="Times New Roman"/>
          <w:sz w:val="24"/>
          <w:szCs w:val="24"/>
          <w:u w:val="single"/>
          <w:lang w:eastAsia="en-GB"/>
        </w:rPr>
        <w:t xml:space="preserve">Section 2 </w:t>
      </w:r>
    </w:p>
    <w:bookmarkStart w:id="10" w:name="_Hlk63976542"/>
    <w:bookmarkEnd w:id="10"/>
    <w:p w14:paraId="432C60E5" w14:textId="097E905E" w:rsidR="00221BC3" w:rsidRDefault="000F5377">
      <w:r>
        <w:rPr>
          <w:noProof/>
        </w:rPr>
        <mc:AlternateContent>
          <mc:Choice Requires="wpg">
            <w:drawing>
              <wp:anchor distT="0" distB="0" distL="114300" distR="114300" simplePos="0" relativeHeight="251662336" behindDoc="0" locked="0" layoutInCell="1" allowOverlap="1" wp14:anchorId="1CEE8FB9" wp14:editId="512950C6">
                <wp:simplePos x="0" y="0"/>
                <wp:positionH relativeFrom="margin">
                  <wp:posOffset>219075</wp:posOffset>
                </wp:positionH>
                <wp:positionV relativeFrom="paragraph">
                  <wp:posOffset>43815</wp:posOffset>
                </wp:positionV>
                <wp:extent cx="1590675" cy="2457450"/>
                <wp:effectExtent l="38100" t="38100" r="47625" b="38100"/>
                <wp:wrapNone/>
                <wp:docPr id="22" name="Group 22"/>
                <wp:cNvGraphicFramePr/>
                <a:graphic xmlns:a="http://schemas.openxmlformats.org/drawingml/2006/main">
                  <a:graphicData uri="http://schemas.microsoft.com/office/word/2010/wordprocessingGroup">
                    <wpg:wgp>
                      <wpg:cNvGrpSpPr/>
                      <wpg:grpSpPr>
                        <a:xfrm>
                          <a:off x="0" y="0"/>
                          <a:ext cx="1590675" cy="2457450"/>
                          <a:chOff x="0" y="0"/>
                          <a:chExt cx="2200275" cy="3876675"/>
                        </a:xfrm>
                      </wpg:grpSpPr>
                      <wpg:grpSp>
                        <wpg:cNvPr id="13" name="Group 13"/>
                        <wpg:cNvGrpSpPr/>
                        <wpg:grpSpPr>
                          <a:xfrm>
                            <a:off x="0" y="0"/>
                            <a:ext cx="2200275" cy="3876675"/>
                            <a:chOff x="0" y="0"/>
                            <a:chExt cx="2200275" cy="3876675"/>
                          </a:xfrm>
                        </wpg:grpSpPr>
                        <wpg:grpSp>
                          <wpg:cNvPr id="10" name="Group 10"/>
                          <wpg:cNvGrpSpPr/>
                          <wpg:grpSpPr>
                            <a:xfrm>
                              <a:off x="0" y="0"/>
                              <a:ext cx="2200275" cy="3876675"/>
                              <a:chOff x="0" y="0"/>
                              <a:chExt cx="1819275" cy="3124200"/>
                            </a:xfrm>
                          </wpg:grpSpPr>
                          <wps:wsp>
                            <wps:cNvPr id="5" name="Rectangle: Rounded Corners 5"/>
                            <wps:cNvSpPr/>
                            <wps:spPr>
                              <a:xfrm>
                                <a:off x="0" y="0"/>
                                <a:ext cx="1819275" cy="3124200"/>
                              </a:xfrm>
                              <a:prstGeom prst="roundRect">
                                <a:avLst/>
                              </a:prstGeom>
                              <a:solidFill>
                                <a:schemeClr val="bg2"/>
                              </a:solidFill>
                              <a:ln w="76200">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Rounded Corners 6"/>
                            <wps:cNvSpPr/>
                            <wps:spPr>
                              <a:xfrm>
                                <a:off x="285750" y="2724150"/>
                                <a:ext cx="266700" cy="26670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tangle: Rounded Corners 7"/>
                            <wps:cNvSpPr/>
                            <wps:spPr>
                              <a:xfrm>
                                <a:off x="819150" y="2714625"/>
                                <a:ext cx="266700" cy="266700"/>
                              </a:xfrm>
                              <a:prstGeom prst="roundRect">
                                <a:avLst/>
                              </a:prstGeom>
                              <a:solidFill>
                                <a:schemeClr val="accent1">
                                  <a:lumMod val="40000"/>
                                  <a:lumOff val="60000"/>
                                </a:schemeClr>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Rounded Corners 8"/>
                            <wps:cNvSpPr/>
                            <wps:spPr>
                              <a:xfrm>
                                <a:off x="1304925" y="2714625"/>
                                <a:ext cx="266700" cy="266700"/>
                              </a:xfrm>
                              <a:prstGeom prst="roundRect">
                                <a:avLst/>
                              </a:prstGeom>
                              <a:solidFill>
                                <a:schemeClr val="accent1">
                                  <a:lumMod val="40000"/>
                                  <a:lumOff val="60000"/>
                                </a:schemeClr>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 name="Rectangle: Rounded Corners 12"/>
                          <wps:cNvSpPr/>
                          <wps:spPr>
                            <a:xfrm>
                              <a:off x="171450" y="190500"/>
                              <a:ext cx="1866900" cy="3048000"/>
                            </a:xfrm>
                            <a:prstGeom prst="roundRect">
                              <a:avLst/>
                            </a:prstGeom>
                            <a:solidFill>
                              <a:schemeClr val="bg1"/>
                            </a:solidFill>
                            <a:ln w="38100">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 name="Text Box 1"/>
                        <wps:cNvSpPr txBox="1"/>
                        <wps:spPr>
                          <a:xfrm>
                            <a:off x="125645" y="251311"/>
                            <a:ext cx="2015938" cy="2937744"/>
                          </a:xfrm>
                          <a:prstGeom prst="rect">
                            <a:avLst/>
                          </a:prstGeom>
                          <a:noFill/>
                          <a:ln>
                            <a:noFill/>
                          </a:ln>
                        </wps:spPr>
                        <wps:txbx>
                          <w:txbxContent>
                            <w:p w14:paraId="677C05FD" w14:textId="77777777" w:rsidR="00004C93" w:rsidRPr="000F5377" w:rsidRDefault="00004C93" w:rsidP="004235A5">
                              <w:pPr>
                                <w:jc w:val="center"/>
                                <w:rPr>
                                  <w:rFonts w:ascii="Arial" w:hAnsi="Arial" w:cs="Arial"/>
                                  <w:noProof/>
                                  <w:color w:val="2E74B5" w:themeColor="accent5" w:themeShade="BF"/>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F5377">
                                <w:rPr>
                                  <w:rFonts w:ascii="Arial" w:hAnsi="Arial" w:cs="Arial"/>
                                  <w:noProof/>
                                  <w:color w:val="2E74B5" w:themeColor="accent5" w:themeShade="BF"/>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Supporting Children Safely in a Digital </w:t>
                              </w:r>
                            </w:p>
                            <w:p w14:paraId="00FC9C20" w14:textId="3A1C3723" w:rsidR="00004C93" w:rsidRPr="000F5377" w:rsidRDefault="00004C93" w:rsidP="004235A5">
                              <w:pPr>
                                <w:jc w:val="center"/>
                                <w:rPr>
                                  <w:rFonts w:ascii="Arial" w:hAnsi="Arial" w:cs="Arial"/>
                                  <w:noProof/>
                                  <w:color w:val="2E74B5" w:themeColor="accent5" w:themeShade="BF"/>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F5377">
                                <w:rPr>
                                  <w:rFonts w:ascii="Arial" w:hAnsi="Arial" w:cs="Arial"/>
                                  <w:noProof/>
                                  <w:color w:val="2E74B5" w:themeColor="accent5" w:themeShade="BF"/>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World.</w:t>
                              </w:r>
                            </w:p>
                            <w:p w14:paraId="6DCE54BC" w14:textId="75FE221B" w:rsidR="00004C93" w:rsidRPr="004235A5" w:rsidRDefault="00004C93" w:rsidP="00BA1A00">
                              <w:pPr>
                                <w:jc w:val="center"/>
                                <w:rPr>
                                  <w:rFonts w:ascii="Arial" w:hAnsi="Arial" w:cs="Arial"/>
                                  <w:noProof/>
                                  <w:color w:val="002060"/>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CEE8FB9" id="Group 22" o:spid="_x0000_s1027" style="position:absolute;margin-left:17.25pt;margin-top:3.45pt;width:125.25pt;height:193.5pt;z-index:251662336;mso-position-horizontal-relative:margin;mso-width-relative:margin;mso-height-relative:margin" coordsize="22002,387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">
                <v:group id="Group 13" o:spid="_x0000_s1028" style="position:absolute;width:22002;height:38766" coordsize="22002,38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group id="Group 10" o:spid="_x0000_s1029" style="position:absolute;width:22002;height:38766" coordsize="18192,31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roundrect id="Rectangle: Rounded Corners 5" o:spid="_x0000_s1030" style="position:absolute;width:18192;height:3124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" fillcolor="#e7e6e6 [3214]" strokecolor="gray [1629]" strokeweight="6pt">
                      <v:stroke joinstyle="miter"/>
                    </v:roundrect>
                    <v:roundrect id="Rectangle: Rounded Corners 6" o:spid="_x0000_s1031" style="position:absolute;left:2857;top:27241;width:2667;height:26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" fillcolor="#b4c6e7 [1300]" strokecolor="#1f3763 [1604]" strokeweight="1pt">
                      <v:stroke joinstyle="miter"/>
                    </v:roundrect>
                    <v:roundrect id="Rectangle: Rounded Corners 7" o:spid="_x0000_s1032" style="position:absolute;left:8191;top:27146;width:2667;height:26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" fillcolor="#b4c6e7 [1300]" strokecolor="#2f528f" strokeweight="1pt">
                      <v:stroke joinstyle="miter"/>
                    </v:roundrect>
                    <v:roundrect id="Rectangle: Rounded Corners 8" o:spid="_x0000_s1033" style="position:absolute;left:13049;top:27146;width:2667;height:26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" fillcolor="#b4c6e7 [1300]" strokecolor="#2f528f" strokeweight="1pt">
                      <v:stroke joinstyle="miter"/>
                    </v:roundrect>
                  </v:group>
                  <v:roundrect id="Rectangle: Rounded Corners 12" o:spid="_x0000_s1034" style="position:absolute;left:1714;top:1905;width:18669;height:304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" fillcolor="white [3212]" strokecolor="#747070 [1614]" strokeweight="3pt">
                    <v:stroke joinstyle="miter"/>
                  </v:roundrect>
                </v:group>
                <v:shape id="Text Box 1" o:spid="_x0000_s1035" type="#_x0000_t202" style="position:absolute;left:1256;top:2513;width:20159;height:29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" filled="f" stroked="f">
                  <v:textbox>
                    <w:txbxContent>
                      <w:p w14:paraId="677C05FD" w14:textId="77777777" w:rsidR="00004C93" w:rsidRPr="000F5377" w:rsidRDefault="00004C93" w:rsidP="004235A5">
                        <w:pPr>
                          <w:jc w:val="center"/>
                          <w:rPr>
                            <w:rFonts w:ascii="Arial" w:hAnsi="Arial" w:cs="Arial"/>
                            <w:noProof/>
                            <w:color w:val="2E74B5" w:themeColor="accent5" w:themeShade="BF"/>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F5377">
                          <w:rPr>
                            <w:rFonts w:ascii="Arial" w:hAnsi="Arial" w:cs="Arial"/>
                            <w:noProof/>
                            <w:color w:val="2E74B5" w:themeColor="accent5" w:themeShade="BF"/>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Supporting Children Safely in a Digital </w:t>
                        </w:r>
                      </w:p>
                      <w:p w14:paraId="00FC9C20" w14:textId="3A1C3723" w:rsidR="00004C93" w:rsidRPr="000F5377" w:rsidRDefault="00004C93" w:rsidP="004235A5">
                        <w:pPr>
                          <w:jc w:val="center"/>
                          <w:rPr>
                            <w:rFonts w:ascii="Arial" w:hAnsi="Arial" w:cs="Arial"/>
                            <w:noProof/>
                            <w:color w:val="2E74B5" w:themeColor="accent5" w:themeShade="BF"/>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F5377">
                          <w:rPr>
                            <w:rFonts w:ascii="Arial" w:hAnsi="Arial" w:cs="Arial"/>
                            <w:noProof/>
                            <w:color w:val="2E74B5" w:themeColor="accent5" w:themeShade="BF"/>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World.</w:t>
                        </w:r>
                      </w:p>
                      <w:p w14:paraId="6DCE54BC" w14:textId="75FE221B" w:rsidR="00004C93" w:rsidRPr="004235A5" w:rsidRDefault="00004C93" w:rsidP="00BA1A00">
                        <w:pPr>
                          <w:jc w:val="center"/>
                          <w:rPr>
                            <w:rFonts w:ascii="Arial" w:hAnsi="Arial" w:cs="Arial"/>
                            <w:noProof/>
                            <w:color w:val="002060"/>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10:wrap anchorx="margin"/>
              </v:group>
            </w:pict>
          </mc:Fallback>
        </mc:AlternateContent>
      </w:r>
    </w:p>
    <w:p w14:paraId="1CF95BB1" w14:textId="522E6C58" w:rsidR="00221BC3" w:rsidRDefault="00221BC3"/>
    <w:p w14:paraId="0A58CF21" w14:textId="23F8BC85" w:rsidR="00221BC3" w:rsidRDefault="00221BC3"/>
    <w:p w14:paraId="30C3FCB4" w14:textId="7A229321" w:rsidR="00221BC3" w:rsidRDefault="00221BC3"/>
    <w:p w14:paraId="61BAC15F" w14:textId="580CC6EA" w:rsidR="00221BC3" w:rsidRDefault="00221BC3"/>
    <w:p w14:paraId="14BE3096" w14:textId="5C02AFEC" w:rsidR="00221BC3" w:rsidRDefault="00221BC3"/>
    <w:p w14:paraId="71F3A141" w14:textId="6FCDE640" w:rsidR="008C173C" w:rsidRDefault="008C173C"/>
    <w:p w14:paraId="1BAE1C2E" w14:textId="51C163F1" w:rsidR="006A5936" w:rsidRDefault="006A5936"/>
    <w:p w14:paraId="038CBDD7" w14:textId="0A3739FC" w:rsidR="006A5936" w:rsidRDefault="00A34165">
      <w:r>
        <w:rPr>
          <w:noProof/>
        </w:rPr>
        <mc:AlternateContent>
          <mc:Choice Requires="wps">
            <w:drawing>
              <wp:anchor distT="0" distB="0" distL="114300" distR="114300" simplePos="0" relativeHeight="251644917" behindDoc="0" locked="0" layoutInCell="1" allowOverlap="1" wp14:anchorId="19BE0438" wp14:editId="03B8341E">
                <wp:simplePos x="0" y="0"/>
                <wp:positionH relativeFrom="margin">
                  <wp:align>center</wp:align>
                </wp:positionH>
                <wp:positionV relativeFrom="paragraph">
                  <wp:posOffset>315595</wp:posOffset>
                </wp:positionV>
                <wp:extent cx="7353300" cy="2657475"/>
                <wp:effectExtent l="19050" t="19050" r="38100" b="47625"/>
                <wp:wrapNone/>
                <wp:docPr id="47" name="Text Box 47"/>
                <wp:cNvGraphicFramePr/>
                <a:graphic xmlns:a="http://schemas.openxmlformats.org/drawingml/2006/main">
                  <a:graphicData uri="http://schemas.microsoft.com/office/word/2010/wordprocessingShape">
                    <wps:wsp>
                      <wps:cNvSpPr txBox="1"/>
                      <wps:spPr>
                        <a:xfrm>
                          <a:off x="0" y="0"/>
                          <a:ext cx="7353300" cy="2657475"/>
                        </a:xfrm>
                        <a:prstGeom prst="rect">
                          <a:avLst/>
                        </a:prstGeom>
                        <a:solidFill>
                          <a:schemeClr val="accent5">
                            <a:lumMod val="60000"/>
                            <a:lumOff val="40000"/>
                          </a:schemeClr>
                        </a:solidFill>
                        <a:ln w="57150">
                          <a:solidFill>
                            <a:schemeClr val="accent5">
                              <a:lumMod val="75000"/>
                            </a:schemeClr>
                          </a:solidFill>
                        </a:ln>
                      </wps:spPr>
                      <wps:txbx>
                        <w:txbxContent>
                          <w:p w14:paraId="4F2D09C7" w14:textId="77777777" w:rsidR="00004C93" w:rsidRDefault="00004C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BE0438" id="Text Box 47" o:spid="_x0000_s1036" type="#_x0000_t202" style="position:absolute;margin-left:0;margin-top:24.85pt;width:579pt;height:209.25pt;z-index:251644917;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" fillcolor="#9cc2e5 [1944]" strokecolor="#2e74b5 [2408]" strokeweight="4.5pt">
                <v:textbox>
                  <w:txbxContent>
                    <w:p w14:paraId="4F2D09C7" w14:textId="77777777" w:rsidR="00004C93" w:rsidRDefault="00004C93"/>
                  </w:txbxContent>
                </v:textbox>
                <w10:wrap anchorx="margin"/>
              </v:shape>
            </w:pict>
          </mc:Fallback>
        </mc:AlternateContent>
      </w:r>
      <w:r w:rsidR="000F5377">
        <w:rPr>
          <w:noProof/>
        </w:rPr>
        <mc:AlternateContent>
          <mc:Choice Requires="wps">
            <w:drawing>
              <wp:anchor distT="0" distB="0" distL="114300" distR="114300" simplePos="0" relativeHeight="251712512" behindDoc="0" locked="0" layoutInCell="1" allowOverlap="1" wp14:anchorId="7DD7DA30" wp14:editId="2EF1C5EA">
                <wp:simplePos x="0" y="0"/>
                <wp:positionH relativeFrom="column">
                  <wp:posOffset>3524250</wp:posOffset>
                </wp:positionH>
                <wp:positionV relativeFrom="paragraph">
                  <wp:posOffset>258445</wp:posOffset>
                </wp:positionV>
                <wp:extent cx="781050" cy="485775"/>
                <wp:effectExtent l="19050" t="19050" r="19050" b="28575"/>
                <wp:wrapNone/>
                <wp:docPr id="43" name="Freeform: Shape 43"/>
                <wp:cNvGraphicFramePr/>
                <a:graphic xmlns:a="http://schemas.openxmlformats.org/drawingml/2006/main">
                  <a:graphicData uri="http://schemas.microsoft.com/office/word/2010/wordprocessingShape">
                    <wps:wsp>
                      <wps:cNvSpPr/>
                      <wps:spPr>
                        <a:xfrm>
                          <a:off x="0" y="0"/>
                          <a:ext cx="781050" cy="485775"/>
                        </a:xfrm>
                        <a:custGeom>
                          <a:avLst/>
                          <a:gdLst>
                            <a:gd name="connsiteX0" fmla="*/ 0 w 400050"/>
                            <a:gd name="connsiteY0" fmla="*/ 323850 h 323850"/>
                            <a:gd name="connsiteX1" fmla="*/ 114300 w 400050"/>
                            <a:gd name="connsiteY1" fmla="*/ 276225 h 323850"/>
                            <a:gd name="connsiteX2" fmla="*/ 142875 w 400050"/>
                            <a:gd name="connsiteY2" fmla="*/ 266700 h 323850"/>
                            <a:gd name="connsiteX3" fmla="*/ 171450 w 400050"/>
                            <a:gd name="connsiteY3" fmla="*/ 257175 h 323850"/>
                            <a:gd name="connsiteX4" fmla="*/ 247650 w 400050"/>
                            <a:gd name="connsiteY4" fmla="*/ 190500 h 323850"/>
                            <a:gd name="connsiteX5" fmla="*/ 304800 w 400050"/>
                            <a:gd name="connsiteY5" fmla="*/ 152400 h 323850"/>
                            <a:gd name="connsiteX6" fmla="*/ 342900 w 400050"/>
                            <a:gd name="connsiteY6" fmla="*/ 114300 h 323850"/>
                            <a:gd name="connsiteX7" fmla="*/ 352425 w 400050"/>
                            <a:gd name="connsiteY7" fmla="*/ 85725 h 323850"/>
                            <a:gd name="connsiteX8" fmla="*/ 390525 w 400050"/>
                            <a:gd name="connsiteY8" fmla="*/ 28575 h 323850"/>
                            <a:gd name="connsiteX9" fmla="*/ 400050 w 400050"/>
                            <a:gd name="connsiteY9" fmla="*/ 0 h 3238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400050" h="323850">
                              <a:moveTo>
                                <a:pt x="0" y="323850"/>
                              </a:moveTo>
                              <a:cubicBezTo>
                                <a:pt x="75111" y="286295"/>
                                <a:pt x="36944" y="302010"/>
                                <a:pt x="114300" y="276225"/>
                              </a:cubicBezTo>
                              <a:lnTo>
                                <a:pt x="142875" y="266700"/>
                              </a:lnTo>
                              <a:lnTo>
                                <a:pt x="171450" y="257175"/>
                              </a:lnTo>
                              <a:cubicBezTo>
                                <a:pt x="225425" y="176213"/>
                                <a:pt x="136525" y="301625"/>
                                <a:pt x="247650" y="190500"/>
                              </a:cubicBezTo>
                              <a:cubicBezTo>
                                <a:pt x="283325" y="154825"/>
                                <a:pt x="263446" y="166185"/>
                                <a:pt x="304800" y="152400"/>
                              </a:cubicBezTo>
                              <a:cubicBezTo>
                                <a:pt x="330200" y="76200"/>
                                <a:pt x="292100" y="165100"/>
                                <a:pt x="342900" y="114300"/>
                              </a:cubicBezTo>
                              <a:cubicBezTo>
                                <a:pt x="350000" y="107200"/>
                                <a:pt x="347549" y="94502"/>
                                <a:pt x="352425" y="85725"/>
                              </a:cubicBezTo>
                              <a:cubicBezTo>
                                <a:pt x="363544" y="65711"/>
                                <a:pt x="383285" y="50295"/>
                                <a:pt x="390525" y="28575"/>
                              </a:cubicBezTo>
                              <a:lnTo>
                                <a:pt x="400050" y="0"/>
                              </a:lnTo>
                            </a:path>
                          </a:pathLst>
                        </a:custGeom>
                        <a:noFill/>
                        <a:ln w="285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CF2815" id="Freeform: Shape 43" o:spid="_x0000_s1026" style="position:absolute;margin-left:277.5pt;margin-top:20.35pt;width:61.5pt;height:38.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00050,323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" path="m,323850c75111,286295,36944,302010,114300,276225r28575,-9525l171450,257175v53975,-80962,-34925,44450,76200,-66675c283325,154825,263446,166185,304800,152400v25400,-76200,-12700,12700,38100,-38100c350000,107200,347549,94502,352425,85725,363544,65711,383285,50295,390525,28575l400050,e" filled="f" strokecolor="white [3212]" strokeweight="2.25pt">
                <v:stroke joinstyle="miter"/>
                <v:path arrowok="t" o:connecttype="custom" o:connectlocs="0,485775;223157,414338;278946,400050;334736,385763;483507,285750;595086,228600;669471,171450;688068,128588;762454,42863;781050,0" o:connectangles="0,0,0,0,0,0,0,0,0,0"/>
              </v:shape>
            </w:pict>
          </mc:Fallback>
        </mc:AlternateContent>
      </w:r>
      <w:r w:rsidR="000F5377">
        <w:rPr>
          <w:noProof/>
        </w:rPr>
        <mc:AlternateContent>
          <mc:Choice Requires="wps">
            <w:drawing>
              <wp:anchor distT="0" distB="0" distL="114300" distR="114300" simplePos="0" relativeHeight="251685888" behindDoc="0" locked="0" layoutInCell="1" allowOverlap="1" wp14:anchorId="59438065" wp14:editId="1FCE4ED0">
                <wp:simplePos x="0" y="0"/>
                <wp:positionH relativeFrom="column">
                  <wp:posOffset>847090</wp:posOffset>
                </wp:positionH>
                <wp:positionV relativeFrom="paragraph">
                  <wp:posOffset>208052</wp:posOffset>
                </wp:positionV>
                <wp:extent cx="272051" cy="311600"/>
                <wp:effectExtent l="18415" t="19685" r="13335" b="13335"/>
                <wp:wrapNone/>
                <wp:docPr id="11" name="Arrow: Pentagon 11"/>
                <wp:cNvGraphicFramePr/>
                <a:graphic xmlns:a="http://schemas.openxmlformats.org/drawingml/2006/main">
                  <a:graphicData uri="http://schemas.microsoft.com/office/word/2010/wordprocessingShape">
                    <wps:wsp>
                      <wps:cNvSpPr/>
                      <wps:spPr>
                        <a:xfrm rot="5192946">
                          <a:off x="0" y="0"/>
                          <a:ext cx="272051" cy="311600"/>
                        </a:xfrm>
                        <a:prstGeom prst="homePlate">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0E6127"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11" o:spid="_x0000_s1026" type="#_x0000_t15" style="position:absolute;margin-left:66.7pt;margin-top:16.4pt;width:21.4pt;height:24.55pt;rotation:5672082fd;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" adj="10800" fillcolor="#e7e6e6 [3214]" strokecolor="#1f3763 [1604]" strokeweight="1pt"/>
            </w:pict>
          </mc:Fallback>
        </mc:AlternateContent>
      </w:r>
    </w:p>
    <w:p w14:paraId="56ED517D" w14:textId="36ACDC29" w:rsidR="006A5936" w:rsidRDefault="00A34165">
      <w:r>
        <w:rPr>
          <w:noProof/>
        </w:rPr>
        <mc:AlternateContent>
          <mc:Choice Requires="wps">
            <w:drawing>
              <wp:anchor distT="0" distB="0" distL="114300" distR="114300" simplePos="0" relativeHeight="251654142" behindDoc="0" locked="0" layoutInCell="1" allowOverlap="1" wp14:anchorId="1F09AAC2" wp14:editId="68DD8D4D">
                <wp:simplePos x="0" y="0"/>
                <wp:positionH relativeFrom="margin">
                  <wp:posOffset>-247650</wp:posOffset>
                </wp:positionH>
                <wp:positionV relativeFrom="paragraph">
                  <wp:posOffset>353695</wp:posOffset>
                </wp:positionV>
                <wp:extent cx="3390900" cy="1085850"/>
                <wp:effectExtent l="19050" t="19050" r="19050" b="19050"/>
                <wp:wrapNone/>
                <wp:docPr id="21" name="Text Box 21"/>
                <wp:cNvGraphicFramePr/>
                <a:graphic xmlns:a="http://schemas.openxmlformats.org/drawingml/2006/main">
                  <a:graphicData uri="http://schemas.microsoft.com/office/word/2010/wordprocessingShape">
                    <wps:wsp>
                      <wps:cNvSpPr txBox="1"/>
                      <wps:spPr>
                        <a:xfrm>
                          <a:off x="0" y="0"/>
                          <a:ext cx="3390900" cy="1085850"/>
                        </a:xfrm>
                        <a:prstGeom prst="rect">
                          <a:avLst/>
                        </a:prstGeom>
                        <a:solidFill>
                          <a:schemeClr val="bg1">
                            <a:lumMod val="95000"/>
                          </a:schemeClr>
                        </a:solidFill>
                        <a:ln w="28575">
                          <a:solidFill>
                            <a:srgbClr val="0070C0"/>
                          </a:solidFill>
                        </a:ln>
                      </wps:spPr>
                      <wps:txbx>
                        <w:txbxContent>
                          <w:p w14:paraId="061B9BD1" w14:textId="23B05246" w:rsidR="00004C93" w:rsidRPr="00B473AD" w:rsidRDefault="00004C93">
                            <w:pPr>
                              <w:rPr>
                                <w:rFonts w:ascii="Arial" w:hAnsi="Arial" w:cs="Arial"/>
                                <w:color w:val="1F3864" w:themeColor="accent1" w:themeShade="80"/>
                                <w:sz w:val="24"/>
                                <w:szCs w:val="24"/>
                              </w:rPr>
                            </w:pPr>
                            <w:r w:rsidRPr="00B473AD">
                              <w:rPr>
                                <w:rFonts w:ascii="Arial" w:hAnsi="Arial" w:cs="Arial"/>
                                <w:color w:val="1F3864" w:themeColor="accent1" w:themeShade="80"/>
                                <w:sz w:val="24"/>
                                <w:szCs w:val="24"/>
                              </w:rPr>
                              <w:t xml:space="preserve">Children benefit from using digital media as it provides them with skills to develop their digital literacy and learning capabilities as supported within the new curriculum being introduced in 2022. Welsh Gov (2015) </w:t>
                            </w:r>
                          </w:p>
                          <w:p w14:paraId="28F79794" w14:textId="3D344A62" w:rsidR="00004C93" w:rsidRPr="009C6E19" w:rsidRDefault="00004C93">
                            <w:pPr>
                              <w:rPr>
                                <w:rFonts w:ascii="Arial" w:hAnsi="Arial" w:cs="Arial"/>
                                <w:color w:val="1F3864" w:themeColor="accent1" w:themeShade="8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09AAC2" id="Text Box 21" o:spid="_x0000_s1037" type="#_x0000_t202" style="position:absolute;margin-left:-19.5pt;margin-top:27.85pt;width:267pt;height:85.5pt;z-index:2516541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" fillcolor="#f2f2f2 [3052]" strokecolor="#0070c0" strokeweight="2.25pt">
                <v:textbox>
                  <w:txbxContent>
                    <w:p w14:paraId="061B9BD1" w14:textId="23B05246" w:rsidR="00004C93" w:rsidRPr="00B473AD" w:rsidRDefault="00004C93">
                      <w:pPr>
                        <w:rPr>
                          <w:rFonts w:ascii="Arial" w:hAnsi="Arial" w:cs="Arial"/>
                          <w:color w:val="1F3864" w:themeColor="accent1" w:themeShade="80"/>
                          <w:sz w:val="24"/>
                          <w:szCs w:val="24"/>
                        </w:rPr>
                      </w:pPr>
                      <w:r w:rsidRPr="00B473AD">
                        <w:rPr>
                          <w:rFonts w:ascii="Arial" w:hAnsi="Arial" w:cs="Arial"/>
                          <w:color w:val="1F3864" w:themeColor="accent1" w:themeShade="80"/>
                          <w:sz w:val="24"/>
                          <w:szCs w:val="24"/>
                        </w:rPr>
                        <w:t xml:space="preserve">Children benefit from using digital media as it provides them with skills to develop their digital literacy and learning capabilities as supported within the new curriculum being introduced in 2022. Welsh Gov (2015) </w:t>
                      </w:r>
                    </w:p>
                    <w:p w14:paraId="28F79794" w14:textId="3D344A62" w:rsidR="00004C93" w:rsidRPr="009C6E19" w:rsidRDefault="00004C93">
                      <w:pPr>
                        <w:rPr>
                          <w:rFonts w:ascii="Arial" w:hAnsi="Arial" w:cs="Arial"/>
                          <w:color w:val="1F3864" w:themeColor="accent1" w:themeShade="80"/>
                        </w:rPr>
                      </w:pPr>
                    </w:p>
                  </w:txbxContent>
                </v:textbox>
                <w10:wrap anchorx="margin"/>
              </v:shape>
            </w:pict>
          </mc:Fallback>
        </mc:AlternateContent>
      </w:r>
      <w:r>
        <w:rPr>
          <w:noProof/>
        </w:rPr>
        <mc:AlternateContent>
          <mc:Choice Requires="wps">
            <w:drawing>
              <wp:anchor distT="0" distB="0" distL="114300" distR="114300" simplePos="0" relativeHeight="251665408" behindDoc="0" locked="0" layoutInCell="1" allowOverlap="1" wp14:anchorId="7FDB9134" wp14:editId="38BE450A">
                <wp:simplePos x="0" y="0"/>
                <wp:positionH relativeFrom="margin">
                  <wp:posOffset>3619500</wp:posOffset>
                </wp:positionH>
                <wp:positionV relativeFrom="paragraph">
                  <wp:posOffset>76835</wp:posOffset>
                </wp:positionV>
                <wp:extent cx="3248025" cy="1133475"/>
                <wp:effectExtent l="19050" t="19050" r="28575" b="28575"/>
                <wp:wrapNone/>
                <wp:docPr id="18" name="Oval 18"/>
                <wp:cNvGraphicFramePr/>
                <a:graphic xmlns:a="http://schemas.openxmlformats.org/drawingml/2006/main">
                  <a:graphicData uri="http://schemas.microsoft.com/office/word/2010/wordprocessingShape">
                    <wps:wsp>
                      <wps:cNvSpPr/>
                      <wps:spPr>
                        <a:xfrm>
                          <a:off x="0" y="0"/>
                          <a:ext cx="3248025" cy="1133475"/>
                        </a:xfrm>
                        <a:prstGeom prst="ellipse">
                          <a:avLst/>
                        </a:prstGeom>
                        <a:solidFill>
                          <a:schemeClr val="accent4">
                            <a:lumMod val="20000"/>
                            <a:lumOff val="80000"/>
                          </a:schemeClr>
                        </a:solid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C75BB7D" id="Oval 18" o:spid="_x0000_s1026" style="position:absolute;margin-left:285pt;margin-top:6.05pt;width:255.75pt;height:89.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" fillcolor="#fff2cc [663]" strokecolor="#1f3763 [1604]" strokeweight="2.25pt">
                <v:stroke joinstyle="miter"/>
                <w10:wrap anchorx="margin"/>
              </v:oval>
            </w:pict>
          </mc:Fallback>
        </mc:AlternateContent>
      </w:r>
      <w:r w:rsidR="000F5377">
        <w:rPr>
          <w:noProof/>
        </w:rPr>
        <mc:AlternateContent>
          <mc:Choice Requires="wps">
            <w:drawing>
              <wp:anchor distT="0" distB="0" distL="114300" distR="114300" simplePos="0" relativeHeight="251686912" behindDoc="0" locked="0" layoutInCell="1" allowOverlap="1" wp14:anchorId="4062DB64" wp14:editId="38ABA6F3">
                <wp:simplePos x="0" y="0"/>
                <wp:positionH relativeFrom="margin">
                  <wp:posOffset>-142875</wp:posOffset>
                </wp:positionH>
                <wp:positionV relativeFrom="paragraph">
                  <wp:posOffset>182245</wp:posOffset>
                </wp:positionV>
                <wp:extent cx="3648075" cy="304800"/>
                <wp:effectExtent l="19050" t="19050" r="28575" b="38100"/>
                <wp:wrapNone/>
                <wp:docPr id="17" name="Freeform: Shape 17"/>
                <wp:cNvGraphicFramePr/>
                <a:graphic xmlns:a="http://schemas.openxmlformats.org/drawingml/2006/main">
                  <a:graphicData uri="http://schemas.microsoft.com/office/word/2010/wordprocessingShape">
                    <wps:wsp>
                      <wps:cNvSpPr/>
                      <wps:spPr>
                        <a:xfrm>
                          <a:off x="0" y="0"/>
                          <a:ext cx="3648075" cy="304800"/>
                        </a:xfrm>
                        <a:custGeom>
                          <a:avLst/>
                          <a:gdLst>
                            <a:gd name="connsiteX0" fmla="*/ 762658 w 2400958"/>
                            <a:gd name="connsiteY0" fmla="*/ 54230 h 330455"/>
                            <a:gd name="connsiteX1" fmla="*/ 591208 w 2400958"/>
                            <a:gd name="connsiteY1" fmla="*/ 44705 h 330455"/>
                            <a:gd name="connsiteX2" fmla="*/ 534058 w 2400958"/>
                            <a:gd name="connsiteY2" fmla="*/ 25655 h 330455"/>
                            <a:gd name="connsiteX3" fmla="*/ 400708 w 2400958"/>
                            <a:gd name="connsiteY3" fmla="*/ 16130 h 330455"/>
                            <a:gd name="connsiteX4" fmla="*/ 200683 w 2400958"/>
                            <a:gd name="connsiteY4" fmla="*/ 16130 h 330455"/>
                            <a:gd name="connsiteX5" fmla="*/ 172108 w 2400958"/>
                            <a:gd name="connsiteY5" fmla="*/ 25655 h 330455"/>
                            <a:gd name="connsiteX6" fmla="*/ 76858 w 2400958"/>
                            <a:gd name="connsiteY6" fmla="*/ 44705 h 330455"/>
                            <a:gd name="connsiteX7" fmla="*/ 48283 w 2400958"/>
                            <a:gd name="connsiteY7" fmla="*/ 54230 h 330455"/>
                            <a:gd name="connsiteX8" fmla="*/ 19708 w 2400958"/>
                            <a:gd name="connsiteY8" fmla="*/ 73280 h 330455"/>
                            <a:gd name="connsiteX9" fmla="*/ 658 w 2400958"/>
                            <a:gd name="connsiteY9" fmla="*/ 101855 h 330455"/>
                            <a:gd name="connsiteX10" fmla="*/ 10183 w 2400958"/>
                            <a:gd name="connsiteY10" fmla="*/ 159005 h 330455"/>
                            <a:gd name="connsiteX11" fmla="*/ 67333 w 2400958"/>
                            <a:gd name="connsiteY11" fmla="*/ 187580 h 330455"/>
                            <a:gd name="connsiteX12" fmla="*/ 248308 w 2400958"/>
                            <a:gd name="connsiteY12" fmla="*/ 197105 h 330455"/>
                            <a:gd name="connsiteX13" fmla="*/ 572158 w 2400958"/>
                            <a:gd name="connsiteY13" fmla="*/ 187580 h 330455"/>
                            <a:gd name="connsiteX14" fmla="*/ 638833 w 2400958"/>
                            <a:gd name="connsiteY14" fmla="*/ 178055 h 330455"/>
                            <a:gd name="connsiteX15" fmla="*/ 715033 w 2400958"/>
                            <a:gd name="connsiteY15" fmla="*/ 168530 h 330455"/>
                            <a:gd name="connsiteX16" fmla="*/ 743608 w 2400958"/>
                            <a:gd name="connsiteY16" fmla="*/ 159005 h 330455"/>
                            <a:gd name="connsiteX17" fmla="*/ 848383 w 2400958"/>
                            <a:gd name="connsiteY17" fmla="*/ 139955 h 330455"/>
                            <a:gd name="connsiteX18" fmla="*/ 905533 w 2400958"/>
                            <a:gd name="connsiteY18" fmla="*/ 120905 h 330455"/>
                            <a:gd name="connsiteX19" fmla="*/ 991258 w 2400958"/>
                            <a:gd name="connsiteY19" fmla="*/ 82805 h 330455"/>
                            <a:gd name="connsiteX20" fmla="*/ 1019833 w 2400958"/>
                            <a:gd name="connsiteY20" fmla="*/ 73280 h 330455"/>
                            <a:gd name="connsiteX21" fmla="*/ 1048408 w 2400958"/>
                            <a:gd name="connsiteY21" fmla="*/ 54230 h 330455"/>
                            <a:gd name="connsiteX22" fmla="*/ 1086508 w 2400958"/>
                            <a:gd name="connsiteY22" fmla="*/ 44705 h 330455"/>
                            <a:gd name="connsiteX23" fmla="*/ 1191283 w 2400958"/>
                            <a:gd name="connsiteY23" fmla="*/ 25655 h 330455"/>
                            <a:gd name="connsiteX24" fmla="*/ 1381783 w 2400958"/>
                            <a:gd name="connsiteY24" fmla="*/ 35180 h 330455"/>
                            <a:gd name="connsiteX25" fmla="*/ 1448458 w 2400958"/>
                            <a:gd name="connsiteY25" fmla="*/ 44705 h 330455"/>
                            <a:gd name="connsiteX26" fmla="*/ 1591333 w 2400958"/>
                            <a:gd name="connsiteY26" fmla="*/ 54230 h 330455"/>
                            <a:gd name="connsiteX27" fmla="*/ 1724683 w 2400958"/>
                            <a:gd name="connsiteY27" fmla="*/ 92330 h 330455"/>
                            <a:gd name="connsiteX28" fmla="*/ 1753258 w 2400958"/>
                            <a:gd name="connsiteY28" fmla="*/ 101855 h 330455"/>
                            <a:gd name="connsiteX29" fmla="*/ 1810408 w 2400958"/>
                            <a:gd name="connsiteY29" fmla="*/ 130430 h 330455"/>
                            <a:gd name="connsiteX30" fmla="*/ 1858033 w 2400958"/>
                            <a:gd name="connsiteY30" fmla="*/ 168530 h 330455"/>
                            <a:gd name="connsiteX31" fmla="*/ 1877083 w 2400958"/>
                            <a:gd name="connsiteY31" fmla="*/ 197105 h 330455"/>
                            <a:gd name="connsiteX32" fmla="*/ 1905658 w 2400958"/>
                            <a:gd name="connsiteY32" fmla="*/ 206630 h 330455"/>
                            <a:gd name="connsiteX33" fmla="*/ 1991383 w 2400958"/>
                            <a:gd name="connsiteY33" fmla="*/ 263780 h 330455"/>
                            <a:gd name="connsiteX34" fmla="*/ 2048533 w 2400958"/>
                            <a:gd name="connsiteY34" fmla="*/ 301880 h 330455"/>
                            <a:gd name="connsiteX35" fmla="*/ 2077108 w 2400958"/>
                            <a:gd name="connsiteY35" fmla="*/ 320930 h 330455"/>
                            <a:gd name="connsiteX36" fmla="*/ 2191408 w 2400958"/>
                            <a:gd name="connsiteY36" fmla="*/ 330455 h 330455"/>
                            <a:gd name="connsiteX37" fmla="*/ 2334283 w 2400958"/>
                            <a:gd name="connsiteY37" fmla="*/ 320930 h 330455"/>
                            <a:gd name="connsiteX38" fmla="*/ 2400958 w 2400958"/>
                            <a:gd name="connsiteY38" fmla="*/ 311405 h 33045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Lst>
                          <a:rect l="l" t="t" r="r" b="b"/>
                          <a:pathLst>
                            <a:path w="2400958" h="330455">
                              <a:moveTo>
                                <a:pt x="762658" y="54230"/>
                              </a:moveTo>
                              <a:cubicBezTo>
                                <a:pt x="705508" y="51055"/>
                                <a:pt x="648004" y="51805"/>
                                <a:pt x="591208" y="44705"/>
                              </a:cubicBezTo>
                              <a:cubicBezTo>
                                <a:pt x="571283" y="42214"/>
                                <a:pt x="554087" y="27086"/>
                                <a:pt x="534058" y="25655"/>
                              </a:cubicBezTo>
                              <a:lnTo>
                                <a:pt x="400708" y="16130"/>
                              </a:lnTo>
                              <a:cubicBezTo>
                                <a:pt x="320780" y="-10513"/>
                                <a:pt x="365355" y="447"/>
                                <a:pt x="200683" y="16130"/>
                              </a:cubicBezTo>
                              <a:cubicBezTo>
                                <a:pt x="190688" y="17082"/>
                                <a:pt x="181891" y="23397"/>
                                <a:pt x="172108" y="25655"/>
                              </a:cubicBezTo>
                              <a:cubicBezTo>
                                <a:pt x="140558" y="32936"/>
                                <a:pt x="107575" y="34466"/>
                                <a:pt x="76858" y="44705"/>
                              </a:cubicBezTo>
                              <a:cubicBezTo>
                                <a:pt x="67333" y="47880"/>
                                <a:pt x="57263" y="49740"/>
                                <a:pt x="48283" y="54230"/>
                              </a:cubicBezTo>
                              <a:cubicBezTo>
                                <a:pt x="38044" y="59350"/>
                                <a:pt x="29233" y="66930"/>
                                <a:pt x="19708" y="73280"/>
                              </a:cubicBezTo>
                              <a:cubicBezTo>
                                <a:pt x="13358" y="82805"/>
                                <a:pt x="1922" y="90477"/>
                                <a:pt x="658" y="101855"/>
                              </a:cubicBezTo>
                              <a:cubicBezTo>
                                <a:pt x="-1475" y="121050"/>
                                <a:pt x="1546" y="141731"/>
                                <a:pt x="10183" y="159005"/>
                              </a:cubicBezTo>
                              <a:cubicBezTo>
                                <a:pt x="15611" y="169860"/>
                                <a:pt x="55526" y="186507"/>
                                <a:pt x="67333" y="187580"/>
                              </a:cubicBezTo>
                              <a:cubicBezTo>
                                <a:pt x="127493" y="193049"/>
                                <a:pt x="187983" y="193930"/>
                                <a:pt x="248308" y="197105"/>
                              </a:cubicBezTo>
                              <a:lnTo>
                                <a:pt x="572158" y="187580"/>
                              </a:lnTo>
                              <a:cubicBezTo>
                                <a:pt x="594582" y="186486"/>
                                <a:pt x="616579" y="181022"/>
                                <a:pt x="638833" y="178055"/>
                              </a:cubicBezTo>
                              <a:lnTo>
                                <a:pt x="715033" y="168530"/>
                              </a:lnTo>
                              <a:cubicBezTo>
                                <a:pt x="724558" y="165355"/>
                                <a:pt x="733807" y="161183"/>
                                <a:pt x="743608" y="159005"/>
                              </a:cubicBezTo>
                              <a:cubicBezTo>
                                <a:pt x="782816" y="150292"/>
                                <a:pt x="810247" y="150356"/>
                                <a:pt x="848383" y="139955"/>
                              </a:cubicBezTo>
                              <a:cubicBezTo>
                                <a:pt x="867756" y="134671"/>
                                <a:pt x="888825" y="132044"/>
                                <a:pt x="905533" y="120905"/>
                              </a:cubicBezTo>
                              <a:cubicBezTo>
                                <a:pt x="950816" y="90716"/>
                                <a:pt x="923248" y="105475"/>
                                <a:pt x="991258" y="82805"/>
                              </a:cubicBezTo>
                              <a:cubicBezTo>
                                <a:pt x="1000783" y="79630"/>
                                <a:pt x="1011479" y="78849"/>
                                <a:pt x="1019833" y="73280"/>
                              </a:cubicBezTo>
                              <a:cubicBezTo>
                                <a:pt x="1029358" y="66930"/>
                                <a:pt x="1037886" y="58739"/>
                                <a:pt x="1048408" y="54230"/>
                              </a:cubicBezTo>
                              <a:cubicBezTo>
                                <a:pt x="1060440" y="49073"/>
                                <a:pt x="1073729" y="47545"/>
                                <a:pt x="1086508" y="44705"/>
                              </a:cubicBezTo>
                              <a:cubicBezTo>
                                <a:pt x="1126446" y="35830"/>
                                <a:pt x="1149926" y="32548"/>
                                <a:pt x="1191283" y="25655"/>
                              </a:cubicBezTo>
                              <a:cubicBezTo>
                                <a:pt x="1254783" y="28830"/>
                                <a:pt x="1318377" y="30483"/>
                                <a:pt x="1381783" y="35180"/>
                              </a:cubicBezTo>
                              <a:cubicBezTo>
                                <a:pt x="1404172" y="36838"/>
                                <a:pt x="1426100" y="42672"/>
                                <a:pt x="1448458" y="44705"/>
                              </a:cubicBezTo>
                              <a:cubicBezTo>
                                <a:pt x="1495993" y="49026"/>
                                <a:pt x="1543708" y="51055"/>
                                <a:pt x="1591333" y="54230"/>
                              </a:cubicBezTo>
                              <a:cubicBezTo>
                                <a:pt x="1687014" y="78150"/>
                                <a:pt x="1642695" y="65001"/>
                                <a:pt x="1724683" y="92330"/>
                              </a:cubicBezTo>
                              <a:cubicBezTo>
                                <a:pt x="1734208" y="95505"/>
                                <a:pt x="1744904" y="96286"/>
                                <a:pt x="1753258" y="101855"/>
                              </a:cubicBezTo>
                              <a:cubicBezTo>
                                <a:pt x="1790187" y="126474"/>
                                <a:pt x="1770973" y="117285"/>
                                <a:pt x="1810408" y="130430"/>
                              </a:cubicBezTo>
                              <a:cubicBezTo>
                                <a:pt x="1865003" y="212322"/>
                                <a:pt x="1792308" y="115950"/>
                                <a:pt x="1858033" y="168530"/>
                              </a:cubicBezTo>
                              <a:cubicBezTo>
                                <a:pt x="1866972" y="175681"/>
                                <a:pt x="1868144" y="189954"/>
                                <a:pt x="1877083" y="197105"/>
                              </a:cubicBezTo>
                              <a:cubicBezTo>
                                <a:pt x="1884923" y="203377"/>
                                <a:pt x="1896881" y="201754"/>
                                <a:pt x="1905658" y="206630"/>
                              </a:cubicBezTo>
                              <a:lnTo>
                                <a:pt x="1991383" y="263780"/>
                              </a:lnTo>
                              <a:lnTo>
                                <a:pt x="2048533" y="301880"/>
                              </a:lnTo>
                              <a:cubicBezTo>
                                <a:pt x="2058058" y="308230"/>
                                <a:pt x="2065700" y="319979"/>
                                <a:pt x="2077108" y="320930"/>
                              </a:cubicBezTo>
                              <a:lnTo>
                                <a:pt x="2191408" y="330455"/>
                              </a:lnTo>
                              <a:cubicBezTo>
                                <a:pt x="2239033" y="327280"/>
                                <a:pt x="2286844" y="326201"/>
                                <a:pt x="2334283" y="320930"/>
                              </a:cubicBezTo>
                              <a:cubicBezTo>
                                <a:pt x="2456153" y="307389"/>
                                <a:pt x="2250048" y="311405"/>
                                <a:pt x="2400958" y="311405"/>
                              </a:cubicBezTo>
                            </a:path>
                          </a:pathLst>
                        </a:custGeom>
                        <a:noFill/>
                        <a:ln w="285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1BFEF1" id="Freeform: Shape 17" o:spid="_x0000_s1026" style="position:absolute;margin-left:-11.25pt;margin-top:14.35pt;width:287.25pt;height:24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400958,3304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" path="m762658,54230c705508,51055,648004,51805,591208,44705,571283,42214,554087,27086,534058,25655l400708,16130v-79928,-26643,-35353,-15683,-200025,c190688,17082,181891,23397,172108,25655v-31550,7281,-64533,8811,-95250,19050c67333,47880,57263,49740,48283,54230,38044,59350,29233,66930,19708,73280,13358,82805,1922,90477,658,101855v-2133,19195,888,39876,9525,57150c15611,169860,55526,186507,67333,187580v60160,5469,120650,6350,180975,9525l572158,187580v22424,-1094,44421,-6558,66675,-9525l715033,168530v9525,-3175,18774,-7347,28575,-9525c782816,150292,810247,150356,848383,139955v19373,-5284,40442,-7911,57150,-19050c950816,90716,923248,105475,991258,82805v9525,-3175,20221,-3956,28575,-9525c1029358,66930,1037886,58739,1048408,54230v12032,-5157,25321,-6685,38100,-9525c1126446,35830,1149926,32548,1191283,25655v63500,3175,127094,4828,190500,9525c1404172,36838,1426100,42672,1448458,44705v47535,4321,95250,6350,142875,9525c1687014,78150,1642695,65001,1724683,92330v9525,3175,20221,3956,28575,9525c1790187,126474,1770973,117285,1810408,130430v54595,81892,-18100,-14480,47625,38100c1866972,175681,1868144,189954,1877083,197105v7840,6272,19798,4649,28575,9525l1991383,263780r57150,38100c2058058,308230,2065700,319979,2077108,320930r114300,9525c2239033,327280,2286844,326201,2334283,320930v121870,-13541,-84235,-9525,66675,-9525e" filled="f" strokecolor="white [3212]" strokeweight="2.25pt">
                <v:stroke joinstyle="miter"/>
                <v:path arrowok="t" o:connecttype="custom" o:connectlocs="1158801,50020;898296,41234;811461,23663;608846,14878;304923,14878;261505,23663;116780,41234;73362,50020;29945,67591;1000,93947;15472,146661;102307,173017;377285,181803;869351,173017;970659,164232;1086439,155446;1129856,146661;1289054,129090;1375889,111518;1506142,76376;1549559,67591;1592977,50020;1650867,41234;1810065,23663;2099515,32449;2200823,41234;2417911,50020;2620526,85162;2663944,93947;2750779,120304;2823141,155446;2852086,181803;2895504,190588;3025757,243301;3112592,278443;3156009,296014;3329680,304800;3546767,296014;3648075,287229" o:connectangles="0,0,0,0,0,0,0,0,0,0,0,0,0,0,0,0,0,0,0,0,0,0,0,0,0,0,0,0,0,0,0,0,0,0,0,0,0,0,0"/>
                <w10:wrap anchorx="margin"/>
              </v:shape>
            </w:pict>
          </mc:Fallback>
        </mc:AlternateContent>
      </w:r>
    </w:p>
    <w:p w14:paraId="0D333BDE" w14:textId="18E57B03" w:rsidR="006A5936" w:rsidRDefault="00A34165">
      <w:r>
        <w:rPr>
          <w:noProof/>
        </w:rPr>
        <mc:AlternateContent>
          <mc:Choice Requires="wps">
            <w:drawing>
              <wp:anchor distT="0" distB="0" distL="114300" distR="114300" simplePos="0" relativeHeight="251669504" behindDoc="0" locked="0" layoutInCell="1" allowOverlap="1" wp14:anchorId="4B008B0C" wp14:editId="25501F0D">
                <wp:simplePos x="0" y="0"/>
                <wp:positionH relativeFrom="margin">
                  <wp:posOffset>3796030</wp:posOffset>
                </wp:positionH>
                <wp:positionV relativeFrom="paragraph">
                  <wp:posOffset>67945</wp:posOffset>
                </wp:positionV>
                <wp:extent cx="2990850" cy="66675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2990850" cy="666750"/>
                        </a:xfrm>
                        <a:prstGeom prst="rect">
                          <a:avLst/>
                        </a:prstGeom>
                        <a:noFill/>
                        <a:ln>
                          <a:noFill/>
                        </a:ln>
                      </wps:spPr>
                      <wps:txbx>
                        <w:txbxContent>
                          <w:p w14:paraId="3CA57B43" w14:textId="0BAECC55" w:rsidR="00004C93" w:rsidRPr="0092615B" w:rsidRDefault="00004C93" w:rsidP="0092615B">
                            <w:pPr>
                              <w:rPr>
                                <w:rFonts w:ascii="Arial" w:hAnsi="Arial" w:cs="Arial"/>
                                <w:bCs/>
                                <w:noProof/>
                                <w:color w:val="0070C0"/>
                                <w:sz w:val="44"/>
                                <w:szCs w:val="44"/>
                                <w14:textOutline w14:w="12700" w14:cap="flat" w14:cmpd="sng" w14:algn="ctr">
                                  <w14:solidFill>
                                    <w14:schemeClr w14:val="accent4"/>
                                  </w14:solidFill>
                                  <w14:prstDash w14:val="solid"/>
                                  <w14:round/>
                                </w14:textOutline>
                              </w:rPr>
                            </w:pPr>
                            <w:r w:rsidRPr="0092615B">
                              <w:rPr>
                                <w:rFonts w:ascii="Arial" w:hAnsi="Arial" w:cs="Arial"/>
                                <w:bCs/>
                                <w:noProof/>
                                <w:color w:val="0070C0"/>
                                <w:sz w:val="44"/>
                                <w:szCs w:val="44"/>
                                <w14:textOutline w14:w="12700" w14:cap="flat" w14:cmpd="sng" w14:algn="ctr">
                                  <w14:solidFill>
                                    <w14:schemeClr w14:val="accent4"/>
                                  </w14:solidFill>
                                  <w14:prstDash w14:val="solid"/>
                                  <w14:round/>
                                </w14:textOutline>
                              </w:rPr>
                              <w:t>Digital Media Benefits.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008B0C" id="Text Box 19" o:spid="_x0000_s1038" type="#_x0000_t202" style="position:absolute;margin-left:298.9pt;margin-top:5.35pt;width:235.5pt;height:52.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" filled="f" stroked="f">
                <v:textbox>
                  <w:txbxContent>
                    <w:p w14:paraId="3CA57B43" w14:textId="0BAECC55" w:rsidR="00004C93" w:rsidRPr="0092615B" w:rsidRDefault="00004C93" w:rsidP="0092615B">
                      <w:pPr>
                        <w:rPr>
                          <w:rFonts w:ascii="Arial" w:hAnsi="Arial" w:cs="Arial"/>
                          <w:bCs/>
                          <w:noProof/>
                          <w:color w:val="0070C0"/>
                          <w:sz w:val="44"/>
                          <w:szCs w:val="44"/>
                          <w14:textOutline w14:w="12700" w14:cap="flat" w14:cmpd="sng" w14:algn="ctr">
                            <w14:solidFill>
                              <w14:schemeClr w14:val="accent4"/>
                            </w14:solidFill>
                            <w14:prstDash w14:val="solid"/>
                            <w14:round/>
                          </w14:textOutline>
                        </w:rPr>
                      </w:pPr>
                      <w:r w:rsidRPr="0092615B">
                        <w:rPr>
                          <w:rFonts w:ascii="Arial" w:hAnsi="Arial" w:cs="Arial"/>
                          <w:bCs/>
                          <w:noProof/>
                          <w:color w:val="0070C0"/>
                          <w:sz w:val="44"/>
                          <w:szCs w:val="44"/>
                          <w14:textOutline w14:w="12700" w14:cap="flat" w14:cmpd="sng" w14:algn="ctr">
                            <w14:solidFill>
                              <w14:schemeClr w14:val="accent4"/>
                            </w14:solidFill>
                            <w14:prstDash w14:val="solid"/>
                            <w14:round/>
                          </w14:textOutline>
                        </w:rPr>
                        <w:t>Digital Media Benefits.</w:t>
                      </w:r>
                    </w:p>
                  </w:txbxContent>
                </v:textbox>
                <w10:wrap anchorx="margin"/>
              </v:shape>
            </w:pict>
          </mc:Fallback>
        </mc:AlternateContent>
      </w:r>
    </w:p>
    <w:p w14:paraId="0581E417" w14:textId="5FF35567" w:rsidR="006A5936" w:rsidRDefault="006A5936"/>
    <w:p w14:paraId="29540380" w14:textId="15D4465B" w:rsidR="006A5936" w:rsidRDefault="006A5936"/>
    <w:p w14:paraId="680118FD" w14:textId="063DB769" w:rsidR="006A5936" w:rsidRDefault="00A13CCD">
      <w:r>
        <w:rPr>
          <w:noProof/>
        </w:rPr>
        <mc:AlternateContent>
          <mc:Choice Requires="wps">
            <w:drawing>
              <wp:anchor distT="0" distB="0" distL="114300" distR="114300" simplePos="0" relativeHeight="251716608" behindDoc="0" locked="0" layoutInCell="1" allowOverlap="1" wp14:anchorId="1F2834F0" wp14:editId="3B982E49">
                <wp:simplePos x="0" y="0"/>
                <wp:positionH relativeFrom="margin">
                  <wp:posOffset>3438525</wp:posOffset>
                </wp:positionH>
                <wp:positionV relativeFrom="paragraph">
                  <wp:posOffset>201295</wp:posOffset>
                </wp:positionV>
                <wp:extent cx="3486150" cy="1219200"/>
                <wp:effectExtent l="19050" t="19050" r="19050" b="19050"/>
                <wp:wrapNone/>
                <wp:docPr id="45" name="Text Box 45"/>
                <wp:cNvGraphicFramePr/>
                <a:graphic xmlns:a="http://schemas.openxmlformats.org/drawingml/2006/main">
                  <a:graphicData uri="http://schemas.microsoft.com/office/word/2010/wordprocessingShape">
                    <wps:wsp>
                      <wps:cNvSpPr txBox="1"/>
                      <wps:spPr>
                        <a:xfrm>
                          <a:off x="0" y="0"/>
                          <a:ext cx="3486150" cy="1219200"/>
                        </a:xfrm>
                        <a:prstGeom prst="rect">
                          <a:avLst/>
                        </a:prstGeom>
                        <a:solidFill>
                          <a:sysClr val="window" lastClr="FFFFFF">
                            <a:lumMod val="95000"/>
                          </a:sysClr>
                        </a:solidFill>
                        <a:ln w="28575">
                          <a:solidFill>
                            <a:srgbClr val="0070C0"/>
                          </a:solidFill>
                        </a:ln>
                      </wps:spPr>
                      <wps:txbx>
                        <w:txbxContent>
                          <w:p w14:paraId="33BC6CEC" w14:textId="77777777" w:rsidR="00004C93" w:rsidRPr="00B473AD" w:rsidRDefault="00004C93" w:rsidP="0092615B">
                            <w:pPr>
                              <w:rPr>
                                <w:rFonts w:ascii="Arial" w:hAnsi="Arial" w:cs="Arial"/>
                                <w:color w:val="1F3864" w:themeColor="accent1" w:themeShade="80"/>
                                <w:sz w:val="24"/>
                                <w:szCs w:val="24"/>
                              </w:rPr>
                            </w:pPr>
                            <w:bookmarkStart w:id="11" w:name="_Hlk65335520"/>
                            <w:r w:rsidRPr="00B473AD">
                              <w:rPr>
                                <w:rFonts w:ascii="Arial" w:hAnsi="Arial" w:cs="Arial"/>
                                <w:color w:val="1F3864" w:themeColor="accent1" w:themeShade="80"/>
                                <w:sz w:val="24"/>
                                <w:szCs w:val="24"/>
                              </w:rPr>
                              <w:t xml:space="preserve">Children’s Commissioner (2021) </w:t>
                            </w:r>
                            <w:bookmarkEnd w:id="11"/>
                            <w:r w:rsidRPr="00B473AD">
                              <w:rPr>
                                <w:rFonts w:ascii="Arial" w:hAnsi="Arial" w:cs="Arial"/>
                                <w:color w:val="1F3864" w:themeColor="accent1" w:themeShade="80"/>
                                <w:sz w:val="24"/>
                                <w:szCs w:val="24"/>
                              </w:rPr>
                              <w:t xml:space="preserve">states it is useful to socialise and make new friends enabling a worldwide connection. Cerebra (2019) states this can be particularly useful for children with additional needs that may find face to face communication difficult. </w:t>
                            </w:r>
                          </w:p>
                          <w:p w14:paraId="733B5789" w14:textId="77777777" w:rsidR="00004C93" w:rsidRPr="009C6E19" w:rsidRDefault="00004C93" w:rsidP="0092615B">
                            <w:pPr>
                              <w:rPr>
                                <w:rFonts w:ascii="Arial" w:hAnsi="Arial" w:cs="Arial"/>
                                <w:color w:val="1F3864" w:themeColor="accent1" w:themeShade="8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2834F0" id="Text Box 45" o:spid="_x0000_s1039" type="#_x0000_t202" style="position:absolute;margin-left:270.75pt;margin-top:15.85pt;width:274.5pt;height:96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" fillcolor="#f2f2f2" strokecolor="#0070c0" strokeweight="2.25pt">
                <v:textbox>
                  <w:txbxContent>
                    <w:p w14:paraId="33BC6CEC" w14:textId="77777777" w:rsidR="00004C93" w:rsidRPr="00B473AD" w:rsidRDefault="00004C93" w:rsidP="0092615B">
                      <w:pPr>
                        <w:rPr>
                          <w:rFonts w:ascii="Arial" w:hAnsi="Arial" w:cs="Arial"/>
                          <w:color w:val="1F3864" w:themeColor="accent1" w:themeShade="80"/>
                          <w:sz w:val="24"/>
                          <w:szCs w:val="24"/>
                        </w:rPr>
                      </w:pPr>
                      <w:bookmarkStart w:id="12" w:name="_Hlk65335520"/>
                      <w:r w:rsidRPr="00B473AD">
                        <w:rPr>
                          <w:rFonts w:ascii="Arial" w:hAnsi="Arial" w:cs="Arial"/>
                          <w:color w:val="1F3864" w:themeColor="accent1" w:themeShade="80"/>
                          <w:sz w:val="24"/>
                          <w:szCs w:val="24"/>
                        </w:rPr>
                        <w:t xml:space="preserve">Children’s Commissioner (2021) </w:t>
                      </w:r>
                      <w:bookmarkEnd w:id="12"/>
                      <w:r w:rsidRPr="00B473AD">
                        <w:rPr>
                          <w:rFonts w:ascii="Arial" w:hAnsi="Arial" w:cs="Arial"/>
                          <w:color w:val="1F3864" w:themeColor="accent1" w:themeShade="80"/>
                          <w:sz w:val="24"/>
                          <w:szCs w:val="24"/>
                        </w:rPr>
                        <w:t xml:space="preserve">states it is useful to socialise and make new friends enabling a worldwide connection. Cerebra (2019) states this can be particularly useful for children with additional needs that may find face to face communication difficult. </w:t>
                      </w:r>
                    </w:p>
                    <w:p w14:paraId="733B5789" w14:textId="77777777" w:rsidR="00004C93" w:rsidRPr="009C6E19" w:rsidRDefault="00004C93" w:rsidP="0092615B">
                      <w:pPr>
                        <w:rPr>
                          <w:rFonts w:ascii="Arial" w:hAnsi="Arial" w:cs="Arial"/>
                          <w:color w:val="1F3864" w:themeColor="accent1" w:themeShade="80"/>
                        </w:rPr>
                      </w:pPr>
                    </w:p>
                  </w:txbxContent>
                </v:textbox>
                <w10:wrap anchorx="margin"/>
              </v:shape>
            </w:pict>
          </mc:Fallback>
        </mc:AlternateContent>
      </w:r>
    </w:p>
    <w:p w14:paraId="697B943E" w14:textId="795D2ABE" w:rsidR="006A5936" w:rsidRDefault="002F1398">
      <w:r>
        <w:rPr>
          <w:noProof/>
        </w:rPr>
        <mc:AlternateContent>
          <mc:Choice Requires="wps">
            <w:drawing>
              <wp:anchor distT="0" distB="0" distL="114300" distR="114300" simplePos="0" relativeHeight="251718656" behindDoc="0" locked="0" layoutInCell="1" allowOverlap="1" wp14:anchorId="799CD448" wp14:editId="3FB0C100">
                <wp:simplePos x="0" y="0"/>
                <wp:positionH relativeFrom="margin">
                  <wp:posOffset>-257175</wp:posOffset>
                </wp:positionH>
                <wp:positionV relativeFrom="paragraph">
                  <wp:posOffset>78105</wp:posOffset>
                </wp:positionV>
                <wp:extent cx="3409950" cy="1104900"/>
                <wp:effectExtent l="19050" t="19050" r="19050" b="19050"/>
                <wp:wrapNone/>
                <wp:docPr id="46" name="Text Box 46"/>
                <wp:cNvGraphicFramePr/>
                <a:graphic xmlns:a="http://schemas.openxmlformats.org/drawingml/2006/main">
                  <a:graphicData uri="http://schemas.microsoft.com/office/word/2010/wordprocessingShape">
                    <wps:wsp>
                      <wps:cNvSpPr txBox="1"/>
                      <wps:spPr>
                        <a:xfrm>
                          <a:off x="0" y="0"/>
                          <a:ext cx="3409950" cy="1104900"/>
                        </a:xfrm>
                        <a:prstGeom prst="rect">
                          <a:avLst/>
                        </a:prstGeom>
                        <a:solidFill>
                          <a:sysClr val="window" lastClr="FFFFFF">
                            <a:lumMod val="95000"/>
                          </a:sysClr>
                        </a:solidFill>
                        <a:ln w="28575">
                          <a:solidFill>
                            <a:srgbClr val="0070C0"/>
                          </a:solidFill>
                        </a:ln>
                      </wps:spPr>
                      <wps:txbx>
                        <w:txbxContent>
                          <w:p w14:paraId="56B37ED6" w14:textId="434AD38A" w:rsidR="00004C93" w:rsidRPr="00B473AD" w:rsidRDefault="00004C93" w:rsidP="0092615B">
                            <w:pPr>
                              <w:rPr>
                                <w:rFonts w:ascii="Arial" w:hAnsi="Arial" w:cs="Arial"/>
                                <w:color w:val="1F3864" w:themeColor="accent1" w:themeShade="80"/>
                                <w:sz w:val="24"/>
                                <w:szCs w:val="24"/>
                              </w:rPr>
                            </w:pPr>
                            <w:r w:rsidRPr="00B473AD">
                              <w:rPr>
                                <w:rFonts w:ascii="Arial" w:hAnsi="Arial" w:cs="Arial"/>
                                <w:color w:val="1F3864" w:themeColor="accent1" w:themeShade="80"/>
                                <w:sz w:val="24"/>
                                <w:szCs w:val="24"/>
                              </w:rPr>
                              <w:t>According to Vodaphone (</w:t>
                            </w:r>
                            <w:r>
                              <w:rPr>
                                <w:rFonts w:ascii="Arial" w:hAnsi="Arial" w:cs="Arial"/>
                                <w:color w:val="1F3864" w:themeColor="accent1" w:themeShade="80"/>
                                <w:sz w:val="24"/>
                                <w:szCs w:val="24"/>
                              </w:rPr>
                              <w:t>2021</w:t>
                            </w:r>
                            <w:r w:rsidRPr="00B473AD">
                              <w:rPr>
                                <w:rFonts w:ascii="Arial" w:hAnsi="Arial" w:cs="Arial"/>
                                <w:color w:val="1F3864" w:themeColor="accent1" w:themeShade="80"/>
                                <w:sz w:val="24"/>
                                <w:szCs w:val="24"/>
                              </w:rPr>
                              <w:t>) Young Minds Charity found that 72% of children said that their mental health has improved by using video calls during the pandemic to connect with family and friends.</w:t>
                            </w:r>
                          </w:p>
                          <w:p w14:paraId="3F15C690" w14:textId="77777777" w:rsidR="00004C93" w:rsidRPr="009C6E19" w:rsidRDefault="00004C93" w:rsidP="0092615B">
                            <w:pPr>
                              <w:rPr>
                                <w:rFonts w:ascii="Arial" w:hAnsi="Arial" w:cs="Arial"/>
                                <w:color w:val="1F3864" w:themeColor="accent1" w:themeShade="8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9CD448" id="Text Box 46" o:spid="_x0000_s1040" type="#_x0000_t202" style="position:absolute;margin-left:-20.25pt;margin-top:6.15pt;width:268.5pt;height:87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" fillcolor="#f2f2f2" strokecolor="#0070c0" strokeweight="2.25pt">
                <v:textbox>
                  <w:txbxContent>
                    <w:p w14:paraId="56B37ED6" w14:textId="434AD38A" w:rsidR="00004C93" w:rsidRPr="00B473AD" w:rsidRDefault="00004C93" w:rsidP="0092615B">
                      <w:pPr>
                        <w:rPr>
                          <w:rFonts w:ascii="Arial" w:hAnsi="Arial" w:cs="Arial"/>
                          <w:color w:val="1F3864" w:themeColor="accent1" w:themeShade="80"/>
                          <w:sz w:val="24"/>
                          <w:szCs w:val="24"/>
                        </w:rPr>
                      </w:pPr>
                      <w:r w:rsidRPr="00B473AD">
                        <w:rPr>
                          <w:rFonts w:ascii="Arial" w:hAnsi="Arial" w:cs="Arial"/>
                          <w:color w:val="1F3864" w:themeColor="accent1" w:themeShade="80"/>
                          <w:sz w:val="24"/>
                          <w:szCs w:val="24"/>
                        </w:rPr>
                        <w:t>According to Vodaphone (</w:t>
                      </w:r>
                      <w:r>
                        <w:rPr>
                          <w:rFonts w:ascii="Arial" w:hAnsi="Arial" w:cs="Arial"/>
                          <w:color w:val="1F3864" w:themeColor="accent1" w:themeShade="80"/>
                          <w:sz w:val="24"/>
                          <w:szCs w:val="24"/>
                        </w:rPr>
                        <w:t>2021</w:t>
                      </w:r>
                      <w:r w:rsidRPr="00B473AD">
                        <w:rPr>
                          <w:rFonts w:ascii="Arial" w:hAnsi="Arial" w:cs="Arial"/>
                          <w:color w:val="1F3864" w:themeColor="accent1" w:themeShade="80"/>
                          <w:sz w:val="24"/>
                          <w:szCs w:val="24"/>
                        </w:rPr>
                        <w:t>) Young Minds Charity found that 72% of children said that their mental health has improved by using video calls during the pandemic to connect with family and friends.</w:t>
                      </w:r>
                    </w:p>
                    <w:p w14:paraId="3F15C690" w14:textId="77777777" w:rsidR="00004C93" w:rsidRPr="009C6E19" w:rsidRDefault="00004C93" w:rsidP="0092615B">
                      <w:pPr>
                        <w:rPr>
                          <w:rFonts w:ascii="Arial" w:hAnsi="Arial" w:cs="Arial"/>
                          <w:color w:val="1F3864" w:themeColor="accent1" w:themeShade="80"/>
                        </w:rPr>
                      </w:pPr>
                    </w:p>
                  </w:txbxContent>
                </v:textbox>
                <w10:wrap anchorx="margin"/>
              </v:shape>
            </w:pict>
          </mc:Fallback>
        </mc:AlternateContent>
      </w:r>
    </w:p>
    <w:p w14:paraId="378F3506" w14:textId="1301F954" w:rsidR="006A5936" w:rsidRDefault="006A5936"/>
    <w:p w14:paraId="5E34ED74" w14:textId="5D745C4B" w:rsidR="006A5936" w:rsidRDefault="006A5936"/>
    <w:p w14:paraId="430C1887" w14:textId="5E3A4147" w:rsidR="0092615B" w:rsidRDefault="0092615B"/>
    <w:p w14:paraId="5BC0507C" w14:textId="3C664C33" w:rsidR="0092615B" w:rsidRDefault="003625C0">
      <w:r>
        <w:rPr>
          <w:noProof/>
        </w:rPr>
        <mc:AlternateContent>
          <mc:Choice Requires="wps">
            <w:drawing>
              <wp:anchor distT="0" distB="0" distL="114300" distR="114300" simplePos="0" relativeHeight="251675648" behindDoc="0" locked="0" layoutInCell="1" allowOverlap="1" wp14:anchorId="53C96588" wp14:editId="1CBD07F9">
                <wp:simplePos x="0" y="0"/>
                <wp:positionH relativeFrom="margin">
                  <wp:posOffset>-333375</wp:posOffset>
                </wp:positionH>
                <wp:positionV relativeFrom="paragraph">
                  <wp:posOffset>92710</wp:posOffset>
                </wp:positionV>
                <wp:extent cx="7305675" cy="4276725"/>
                <wp:effectExtent l="19050" t="19050" r="47625" b="47625"/>
                <wp:wrapNone/>
                <wp:docPr id="29" name="Text Box 29"/>
                <wp:cNvGraphicFramePr/>
                <a:graphic xmlns:a="http://schemas.openxmlformats.org/drawingml/2006/main">
                  <a:graphicData uri="http://schemas.microsoft.com/office/word/2010/wordprocessingShape">
                    <wps:wsp>
                      <wps:cNvSpPr txBox="1"/>
                      <wps:spPr>
                        <a:xfrm>
                          <a:off x="0" y="0"/>
                          <a:ext cx="7305675" cy="4276725"/>
                        </a:xfrm>
                        <a:prstGeom prst="rect">
                          <a:avLst/>
                        </a:prstGeom>
                        <a:solidFill>
                          <a:srgbClr val="FFFF66"/>
                        </a:solidFill>
                        <a:ln w="57150">
                          <a:solidFill>
                            <a:srgbClr val="0070C0"/>
                          </a:solidFill>
                        </a:ln>
                      </wps:spPr>
                      <wps:txbx>
                        <w:txbxContent>
                          <w:p w14:paraId="5C82DD92" w14:textId="28D2DBF0" w:rsidR="00004C93" w:rsidRDefault="00004C93">
                            <w:pPr>
                              <w:rPr>
                                <w:rFonts w:ascii="Arial" w:hAnsi="Arial" w:cs="Arial"/>
                                <w:b/>
                                <w:bCs/>
                                <w:color w:val="2F5496" w:themeColor="accent1" w:themeShade="BF"/>
                                <w:sz w:val="24"/>
                                <w:szCs w:val="24"/>
                                <w:u w:val="single"/>
                              </w:rPr>
                            </w:pPr>
                          </w:p>
                          <w:p w14:paraId="3C4C485A" w14:textId="77777777" w:rsidR="00004C93" w:rsidRDefault="00004C93">
                            <w:pPr>
                              <w:rPr>
                                <w:rFonts w:ascii="Arial" w:hAnsi="Arial" w:cs="Arial"/>
                                <w:color w:val="1F3864" w:themeColor="accent1" w:themeShade="80"/>
                              </w:rPr>
                            </w:pPr>
                          </w:p>
                          <w:p w14:paraId="4157AA1C" w14:textId="77777777" w:rsidR="00004C93" w:rsidRDefault="00004C93">
                            <w:pPr>
                              <w:rPr>
                                <w:rFonts w:ascii="Arial" w:hAnsi="Arial" w:cs="Arial"/>
                                <w:color w:val="1F3864" w:themeColor="accent1" w:themeShade="80"/>
                              </w:rPr>
                            </w:pPr>
                          </w:p>
                          <w:p w14:paraId="62DC2477" w14:textId="77777777" w:rsidR="00004C93" w:rsidRDefault="00004C93">
                            <w:pPr>
                              <w:rPr>
                                <w:rFonts w:ascii="Arial" w:hAnsi="Arial" w:cs="Arial"/>
                                <w:color w:val="1F3864" w:themeColor="accent1" w:themeShade="80"/>
                              </w:rPr>
                            </w:pPr>
                          </w:p>
                          <w:p w14:paraId="0519D586" w14:textId="77777777" w:rsidR="00004C93" w:rsidRDefault="00004C93">
                            <w:pPr>
                              <w:rPr>
                                <w:rFonts w:ascii="Arial" w:hAnsi="Arial" w:cs="Arial"/>
                                <w:color w:val="1F3864" w:themeColor="accent1" w:themeShade="80"/>
                              </w:rPr>
                            </w:pPr>
                          </w:p>
                          <w:p w14:paraId="53B5E3DF" w14:textId="77777777" w:rsidR="00004C93" w:rsidRDefault="00004C93">
                            <w:pPr>
                              <w:rPr>
                                <w:rFonts w:ascii="Arial" w:hAnsi="Arial" w:cs="Arial"/>
                                <w:color w:val="1F3864" w:themeColor="accent1" w:themeShade="80"/>
                              </w:rPr>
                            </w:pPr>
                          </w:p>
                          <w:p w14:paraId="506A20AC" w14:textId="58637E49" w:rsidR="00004C93" w:rsidRDefault="00004C93" w:rsidP="00FD33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C96588" id="Text Box 29" o:spid="_x0000_s1041" type="#_x0000_t202" style="position:absolute;margin-left:-26.25pt;margin-top:7.3pt;width:575.25pt;height:336.7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" fillcolor="#ff6" strokecolor="#0070c0" strokeweight="4.5pt">
                <v:textbox>
                  <w:txbxContent>
                    <w:p w14:paraId="5C82DD92" w14:textId="28D2DBF0" w:rsidR="00004C93" w:rsidRDefault="00004C93">
                      <w:pPr>
                        <w:rPr>
                          <w:rFonts w:ascii="Arial" w:hAnsi="Arial" w:cs="Arial"/>
                          <w:b/>
                          <w:bCs/>
                          <w:color w:val="2F5496" w:themeColor="accent1" w:themeShade="BF"/>
                          <w:sz w:val="24"/>
                          <w:szCs w:val="24"/>
                          <w:u w:val="single"/>
                        </w:rPr>
                      </w:pPr>
                    </w:p>
                    <w:p w14:paraId="3C4C485A" w14:textId="77777777" w:rsidR="00004C93" w:rsidRDefault="00004C93">
                      <w:pPr>
                        <w:rPr>
                          <w:rFonts w:ascii="Arial" w:hAnsi="Arial" w:cs="Arial"/>
                          <w:color w:val="1F3864" w:themeColor="accent1" w:themeShade="80"/>
                        </w:rPr>
                      </w:pPr>
                    </w:p>
                    <w:p w14:paraId="4157AA1C" w14:textId="77777777" w:rsidR="00004C93" w:rsidRDefault="00004C93">
                      <w:pPr>
                        <w:rPr>
                          <w:rFonts w:ascii="Arial" w:hAnsi="Arial" w:cs="Arial"/>
                          <w:color w:val="1F3864" w:themeColor="accent1" w:themeShade="80"/>
                        </w:rPr>
                      </w:pPr>
                    </w:p>
                    <w:p w14:paraId="62DC2477" w14:textId="77777777" w:rsidR="00004C93" w:rsidRDefault="00004C93">
                      <w:pPr>
                        <w:rPr>
                          <w:rFonts w:ascii="Arial" w:hAnsi="Arial" w:cs="Arial"/>
                          <w:color w:val="1F3864" w:themeColor="accent1" w:themeShade="80"/>
                        </w:rPr>
                      </w:pPr>
                    </w:p>
                    <w:p w14:paraId="0519D586" w14:textId="77777777" w:rsidR="00004C93" w:rsidRDefault="00004C93">
                      <w:pPr>
                        <w:rPr>
                          <w:rFonts w:ascii="Arial" w:hAnsi="Arial" w:cs="Arial"/>
                          <w:color w:val="1F3864" w:themeColor="accent1" w:themeShade="80"/>
                        </w:rPr>
                      </w:pPr>
                    </w:p>
                    <w:p w14:paraId="53B5E3DF" w14:textId="77777777" w:rsidR="00004C93" w:rsidRDefault="00004C93">
                      <w:pPr>
                        <w:rPr>
                          <w:rFonts w:ascii="Arial" w:hAnsi="Arial" w:cs="Arial"/>
                          <w:color w:val="1F3864" w:themeColor="accent1" w:themeShade="80"/>
                        </w:rPr>
                      </w:pPr>
                    </w:p>
                    <w:p w14:paraId="506A20AC" w14:textId="58637E49" w:rsidR="00004C93" w:rsidRDefault="00004C93" w:rsidP="00FD333D"/>
                  </w:txbxContent>
                </v:textbox>
                <w10:wrap anchorx="margin"/>
              </v:shape>
            </w:pict>
          </mc:Fallback>
        </mc:AlternateContent>
      </w:r>
      <w:r w:rsidR="00A34165">
        <w:rPr>
          <w:noProof/>
        </w:rPr>
        <mc:AlternateContent>
          <mc:Choice Requires="wps">
            <w:drawing>
              <wp:anchor distT="0" distB="0" distL="114300" distR="114300" simplePos="0" relativeHeight="251721728" behindDoc="0" locked="0" layoutInCell="1" allowOverlap="1" wp14:anchorId="34EBD0DA" wp14:editId="3B7D501A">
                <wp:simplePos x="0" y="0"/>
                <wp:positionH relativeFrom="page">
                  <wp:posOffset>190500</wp:posOffset>
                </wp:positionH>
                <wp:positionV relativeFrom="paragraph">
                  <wp:posOffset>155575</wp:posOffset>
                </wp:positionV>
                <wp:extent cx="3190875" cy="800100"/>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190875" cy="800100"/>
                        </a:xfrm>
                        <a:prstGeom prst="rect">
                          <a:avLst/>
                        </a:prstGeom>
                        <a:noFill/>
                        <a:ln>
                          <a:noFill/>
                        </a:ln>
                      </wps:spPr>
                      <wps:txbx>
                        <w:txbxContent>
                          <w:p w14:paraId="02CA8448" w14:textId="544D0640" w:rsidR="00004C93" w:rsidRPr="003A5E36" w:rsidRDefault="00004C93" w:rsidP="001804D0">
                            <w:pPr>
                              <w:jc w:val="center"/>
                              <w:rPr>
                                <w:rFonts w:ascii="Arial" w:hAnsi="Arial" w:cs="Arial"/>
                                <w:b/>
                                <w:outline/>
                                <w:noProof/>
                                <w:color w:val="5B9BD5" w:themeColor="accent5"/>
                                <w:sz w:val="48"/>
                                <w:szCs w:val="48"/>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3A5E36">
                              <w:rPr>
                                <w:rFonts w:ascii="Arial" w:hAnsi="Arial" w:cs="Arial"/>
                                <w:b/>
                                <w:outline/>
                                <w:noProof/>
                                <w:color w:val="5B9BD5" w:themeColor="accent5"/>
                                <w:sz w:val="48"/>
                                <w:szCs w:val="48"/>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A Balanced Digital </w:t>
                            </w:r>
                            <w:r>
                              <w:rPr>
                                <w:rFonts w:ascii="Arial" w:hAnsi="Arial" w:cs="Arial"/>
                                <w:b/>
                                <w:outline/>
                                <w:noProof/>
                                <w:color w:val="5B9BD5" w:themeColor="accent5"/>
                                <w:sz w:val="48"/>
                                <w:szCs w:val="48"/>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w:t>
                            </w:r>
                            <w:r w:rsidRPr="003A5E36">
                              <w:rPr>
                                <w:rFonts w:ascii="Arial" w:hAnsi="Arial" w:cs="Arial"/>
                                <w:b/>
                                <w:outline/>
                                <w:noProof/>
                                <w:color w:val="5B9BD5" w:themeColor="accent5"/>
                                <w:sz w:val="48"/>
                                <w:szCs w:val="48"/>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Diet.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EBD0DA" id="Text Box 49" o:spid="_x0000_s1042" type="#_x0000_t202" style="position:absolute;margin-left:15pt;margin-top:12.25pt;width:251.25pt;height:63pt;z-index:251721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" filled="f" stroked="f">
                <v:textbox>
                  <w:txbxContent>
                    <w:p w14:paraId="02CA8448" w14:textId="544D0640" w:rsidR="00004C93" w:rsidRPr="003A5E36" w:rsidRDefault="00004C93" w:rsidP="001804D0">
                      <w:pPr>
                        <w:jc w:val="center"/>
                        <w:rPr>
                          <w:rFonts w:ascii="Arial" w:hAnsi="Arial" w:cs="Arial"/>
                          <w:b/>
                          <w:outline/>
                          <w:noProof/>
                          <w:color w:val="5B9BD5" w:themeColor="accent5"/>
                          <w:sz w:val="48"/>
                          <w:szCs w:val="48"/>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3A5E36">
                        <w:rPr>
                          <w:rFonts w:ascii="Arial" w:hAnsi="Arial" w:cs="Arial"/>
                          <w:b/>
                          <w:outline/>
                          <w:noProof/>
                          <w:color w:val="5B9BD5" w:themeColor="accent5"/>
                          <w:sz w:val="48"/>
                          <w:szCs w:val="48"/>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A Balanced Digital </w:t>
                      </w:r>
                      <w:r>
                        <w:rPr>
                          <w:rFonts w:ascii="Arial" w:hAnsi="Arial" w:cs="Arial"/>
                          <w:b/>
                          <w:outline/>
                          <w:noProof/>
                          <w:color w:val="5B9BD5" w:themeColor="accent5"/>
                          <w:sz w:val="48"/>
                          <w:szCs w:val="48"/>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w:t>
                      </w:r>
                      <w:r w:rsidRPr="003A5E36">
                        <w:rPr>
                          <w:rFonts w:ascii="Arial" w:hAnsi="Arial" w:cs="Arial"/>
                          <w:b/>
                          <w:outline/>
                          <w:noProof/>
                          <w:color w:val="5B9BD5" w:themeColor="accent5"/>
                          <w:sz w:val="48"/>
                          <w:szCs w:val="48"/>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Diet.</w:t>
                      </w:r>
                    </w:p>
                  </w:txbxContent>
                </v:textbox>
                <w10:wrap anchorx="page"/>
              </v:shape>
            </w:pict>
          </mc:Fallback>
        </mc:AlternateContent>
      </w:r>
      <w:r w:rsidR="00A34165">
        <w:rPr>
          <w:noProof/>
        </w:rPr>
        <mc:AlternateContent>
          <mc:Choice Requires="wps">
            <w:drawing>
              <wp:anchor distT="0" distB="0" distL="114300" distR="114300" simplePos="0" relativeHeight="251719680" behindDoc="0" locked="0" layoutInCell="1" allowOverlap="1" wp14:anchorId="45EC2062" wp14:editId="4D1C7158">
                <wp:simplePos x="0" y="0"/>
                <wp:positionH relativeFrom="column">
                  <wp:posOffset>-209550</wp:posOffset>
                </wp:positionH>
                <wp:positionV relativeFrom="paragraph">
                  <wp:posOffset>127000</wp:posOffset>
                </wp:positionV>
                <wp:extent cx="3067050" cy="828675"/>
                <wp:effectExtent l="0" t="0" r="19050" b="28575"/>
                <wp:wrapNone/>
                <wp:docPr id="48" name="Oval 48"/>
                <wp:cNvGraphicFramePr/>
                <a:graphic xmlns:a="http://schemas.openxmlformats.org/drawingml/2006/main">
                  <a:graphicData uri="http://schemas.microsoft.com/office/word/2010/wordprocessingShape">
                    <wps:wsp>
                      <wps:cNvSpPr/>
                      <wps:spPr>
                        <a:xfrm>
                          <a:off x="0" y="0"/>
                          <a:ext cx="3067050" cy="828675"/>
                        </a:xfrm>
                        <a:prstGeom prst="ellipse">
                          <a:avLst/>
                        </a:prstGeom>
                        <a:solidFill>
                          <a:schemeClr val="accent5">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A399E92" id="Oval 48" o:spid="_x0000_s1026" style="position:absolute;margin-left:-16.5pt;margin-top:10pt;width:241.5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" fillcolor="#9cc2e5 [1944]" strokecolor="#1f3763 [1604]" strokeweight="1pt">
                <v:stroke joinstyle="miter"/>
              </v:oval>
            </w:pict>
          </mc:Fallback>
        </mc:AlternateContent>
      </w:r>
      <w:r w:rsidR="00A34165">
        <w:rPr>
          <w:noProof/>
        </w:rPr>
        <mc:AlternateContent>
          <mc:Choice Requires="wps">
            <w:drawing>
              <wp:anchor distT="0" distB="0" distL="114300" distR="114300" simplePos="0" relativeHeight="251723776" behindDoc="0" locked="0" layoutInCell="1" allowOverlap="1" wp14:anchorId="2AF88AC2" wp14:editId="078D3096">
                <wp:simplePos x="0" y="0"/>
                <wp:positionH relativeFrom="margin">
                  <wp:posOffset>3219450</wp:posOffset>
                </wp:positionH>
                <wp:positionV relativeFrom="paragraph">
                  <wp:posOffset>160020</wp:posOffset>
                </wp:positionV>
                <wp:extent cx="3581400" cy="3514725"/>
                <wp:effectExtent l="19050" t="19050" r="19050" b="28575"/>
                <wp:wrapNone/>
                <wp:docPr id="51" name="Text Box 51"/>
                <wp:cNvGraphicFramePr/>
                <a:graphic xmlns:a="http://schemas.openxmlformats.org/drawingml/2006/main">
                  <a:graphicData uri="http://schemas.microsoft.com/office/word/2010/wordprocessingShape">
                    <wps:wsp>
                      <wps:cNvSpPr txBox="1"/>
                      <wps:spPr>
                        <a:xfrm>
                          <a:off x="0" y="0"/>
                          <a:ext cx="3581400" cy="3514725"/>
                        </a:xfrm>
                        <a:prstGeom prst="rect">
                          <a:avLst/>
                        </a:prstGeom>
                        <a:solidFill>
                          <a:schemeClr val="accent5">
                            <a:lumMod val="20000"/>
                            <a:lumOff val="80000"/>
                          </a:schemeClr>
                        </a:solidFill>
                        <a:ln w="28575">
                          <a:solidFill>
                            <a:schemeClr val="accent1">
                              <a:lumMod val="75000"/>
                            </a:schemeClr>
                          </a:solidFill>
                        </a:ln>
                      </wps:spPr>
                      <wps:txbx>
                        <w:txbxContent>
                          <w:p w14:paraId="54ED3C9D" w14:textId="027834EF" w:rsidR="00004C93" w:rsidRPr="00B6259F" w:rsidRDefault="00004C93" w:rsidP="00B6259F">
                            <w:pPr>
                              <w:rPr>
                                <w:rFonts w:ascii="Arial" w:hAnsi="Arial" w:cs="Arial"/>
                                <w:color w:val="1F3864" w:themeColor="accent1" w:themeShade="80"/>
                                <w:sz w:val="24"/>
                                <w:szCs w:val="24"/>
                              </w:rPr>
                            </w:pPr>
                            <w:r w:rsidRPr="00B473AD">
                              <w:rPr>
                                <w:rFonts w:ascii="Arial" w:hAnsi="Arial" w:cs="Arial"/>
                                <w:color w:val="1F3864" w:themeColor="accent1" w:themeShade="80"/>
                                <w:sz w:val="24"/>
                                <w:szCs w:val="24"/>
                              </w:rPr>
                              <w:t xml:space="preserve">Children’s Commissioner (2021) </w:t>
                            </w:r>
                            <w:r>
                              <w:rPr>
                                <w:rFonts w:ascii="Arial" w:hAnsi="Arial" w:cs="Arial"/>
                                <w:color w:val="1F3864" w:themeColor="accent1" w:themeShade="80"/>
                                <w:sz w:val="24"/>
                                <w:szCs w:val="24"/>
                              </w:rPr>
                              <w:t xml:space="preserve">and </w:t>
                            </w:r>
                            <w:proofErr w:type="spellStart"/>
                            <w:r w:rsidRPr="00B6259F">
                              <w:rPr>
                                <w:rFonts w:ascii="Arial" w:hAnsi="Arial" w:cs="Arial"/>
                                <w:color w:val="1F3864" w:themeColor="accent1" w:themeShade="80"/>
                                <w:sz w:val="24"/>
                                <w:szCs w:val="24"/>
                              </w:rPr>
                              <w:t>Childnet</w:t>
                            </w:r>
                            <w:proofErr w:type="spellEnd"/>
                            <w:r w:rsidRPr="00B6259F">
                              <w:rPr>
                                <w:rFonts w:ascii="Arial" w:hAnsi="Arial" w:cs="Arial"/>
                                <w:color w:val="1F3864" w:themeColor="accent1" w:themeShade="80"/>
                                <w:sz w:val="24"/>
                                <w:szCs w:val="24"/>
                              </w:rPr>
                              <w:t xml:space="preserve"> International (no date</w:t>
                            </w:r>
                            <w:r>
                              <w:rPr>
                                <w:rFonts w:ascii="Arial" w:hAnsi="Arial" w:cs="Arial"/>
                                <w:color w:val="1F3864" w:themeColor="accent1" w:themeShade="80"/>
                                <w:sz w:val="24"/>
                                <w:szCs w:val="24"/>
                              </w:rPr>
                              <w:t xml:space="preserve"> </w:t>
                            </w:r>
                            <w:r w:rsidRPr="00B6259F">
                              <w:rPr>
                                <w:rFonts w:ascii="Arial" w:hAnsi="Arial" w:cs="Arial"/>
                                <w:color w:val="1F3864" w:themeColor="accent1" w:themeShade="80"/>
                                <w:sz w:val="24"/>
                                <w:szCs w:val="24"/>
                              </w:rPr>
                              <w:t>b)</w:t>
                            </w:r>
                            <w:r>
                              <w:rPr>
                                <w:rFonts w:ascii="Arial" w:hAnsi="Arial" w:cs="Arial"/>
                                <w:color w:val="1F3864" w:themeColor="accent1" w:themeShade="80"/>
                                <w:sz w:val="24"/>
                                <w:szCs w:val="24"/>
                              </w:rPr>
                              <w:t xml:space="preserve"> suggests adults e</w:t>
                            </w:r>
                            <w:r w:rsidRPr="00B6259F">
                              <w:rPr>
                                <w:rFonts w:ascii="Arial" w:hAnsi="Arial" w:cs="Arial"/>
                                <w:color w:val="1F3864" w:themeColor="accent1" w:themeShade="80"/>
                                <w:sz w:val="24"/>
                                <w:szCs w:val="24"/>
                              </w:rPr>
                              <w:t>ncourage children to:</w:t>
                            </w:r>
                          </w:p>
                          <w:p w14:paraId="2C3B2E4D" w14:textId="70C0DE7C" w:rsidR="00004C93" w:rsidRPr="00B6259F" w:rsidRDefault="00004C93" w:rsidP="00B6259F">
                            <w:pPr>
                              <w:pStyle w:val="ListParagraph"/>
                              <w:numPr>
                                <w:ilvl w:val="0"/>
                                <w:numId w:val="1"/>
                              </w:numPr>
                              <w:rPr>
                                <w:rFonts w:ascii="Arial" w:hAnsi="Arial" w:cs="Arial"/>
                                <w:color w:val="1F3864" w:themeColor="accent1" w:themeShade="80"/>
                                <w:sz w:val="24"/>
                                <w:szCs w:val="24"/>
                              </w:rPr>
                            </w:pPr>
                            <w:r>
                              <w:rPr>
                                <w:rFonts w:ascii="Arial" w:hAnsi="Arial" w:cs="Arial"/>
                                <w:color w:val="1F3864" w:themeColor="accent1" w:themeShade="80"/>
                                <w:sz w:val="24"/>
                                <w:szCs w:val="24"/>
                              </w:rPr>
                              <w:t>B</w:t>
                            </w:r>
                            <w:r w:rsidRPr="00B6259F">
                              <w:rPr>
                                <w:rFonts w:ascii="Arial" w:hAnsi="Arial" w:cs="Arial"/>
                                <w:color w:val="1F3864" w:themeColor="accent1" w:themeShade="80"/>
                                <w:sz w:val="24"/>
                                <w:szCs w:val="24"/>
                              </w:rPr>
                              <w:t xml:space="preserve">e mindful of </w:t>
                            </w:r>
                            <w:r>
                              <w:rPr>
                                <w:rFonts w:ascii="Arial" w:hAnsi="Arial" w:cs="Arial"/>
                                <w:color w:val="1F3864" w:themeColor="accent1" w:themeShade="80"/>
                                <w:sz w:val="24"/>
                                <w:szCs w:val="24"/>
                              </w:rPr>
                              <w:t>digital media</w:t>
                            </w:r>
                            <w:r w:rsidRPr="00B6259F">
                              <w:rPr>
                                <w:rFonts w:ascii="Arial" w:hAnsi="Arial" w:cs="Arial"/>
                                <w:color w:val="1F3864" w:themeColor="accent1" w:themeShade="80"/>
                                <w:sz w:val="24"/>
                                <w:szCs w:val="24"/>
                              </w:rPr>
                              <w:t xml:space="preserve"> usage, </w:t>
                            </w:r>
                            <w:r>
                              <w:rPr>
                                <w:rFonts w:ascii="Arial" w:hAnsi="Arial" w:cs="Arial"/>
                                <w:color w:val="1F3864" w:themeColor="accent1" w:themeShade="80"/>
                                <w:sz w:val="24"/>
                                <w:szCs w:val="24"/>
                              </w:rPr>
                              <w:t xml:space="preserve">maybe keep </w:t>
                            </w:r>
                            <w:r w:rsidRPr="00B6259F">
                              <w:rPr>
                                <w:rFonts w:ascii="Arial" w:hAnsi="Arial" w:cs="Arial"/>
                                <w:color w:val="1F3864" w:themeColor="accent1" w:themeShade="80"/>
                                <w:sz w:val="24"/>
                                <w:szCs w:val="24"/>
                              </w:rPr>
                              <w:t>a log in a diary</w:t>
                            </w:r>
                            <w:r>
                              <w:rPr>
                                <w:rFonts w:ascii="Arial" w:hAnsi="Arial" w:cs="Arial"/>
                                <w:color w:val="1F3864" w:themeColor="accent1" w:themeShade="80"/>
                                <w:sz w:val="24"/>
                                <w:szCs w:val="24"/>
                              </w:rPr>
                              <w:t>.</w:t>
                            </w:r>
                          </w:p>
                          <w:p w14:paraId="756BFC96" w14:textId="44012794" w:rsidR="00004C93" w:rsidRPr="00B6259F" w:rsidRDefault="00004C93" w:rsidP="00B6259F">
                            <w:pPr>
                              <w:pStyle w:val="ListParagraph"/>
                              <w:numPr>
                                <w:ilvl w:val="0"/>
                                <w:numId w:val="1"/>
                              </w:numPr>
                              <w:rPr>
                                <w:rFonts w:ascii="Arial" w:hAnsi="Arial" w:cs="Arial"/>
                                <w:color w:val="1F3864" w:themeColor="accent1" w:themeShade="80"/>
                                <w:sz w:val="24"/>
                                <w:szCs w:val="24"/>
                              </w:rPr>
                            </w:pPr>
                            <w:r>
                              <w:rPr>
                                <w:rFonts w:ascii="Arial" w:hAnsi="Arial" w:cs="Arial"/>
                                <w:color w:val="1F3864" w:themeColor="accent1" w:themeShade="80"/>
                                <w:sz w:val="24"/>
                                <w:szCs w:val="24"/>
                              </w:rPr>
                              <w:t>R</w:t>
                            </w:r>
                            <w:r w:rsidRPr="00B6259F">
                              <w:rPr>
                                <w:rFonts w:ascii="Arial" w:hAnsi="Arial" w:cs="Arial"/>
                                <w:color w:val="1F3864" w:themeColor="accent1" w:themeShade="80"/>
                                <w:sz w:val="24"/>
                                <w:szCs w:val="24"/>
                              </w:rPr>
                              <w:t xml:space="preserve">emain active, this can include digital media </w:t>
                            </w:r>
                            <w:r>
                              <w:rPr>
                                <w:rFonts w:ascii="Arial" w:hAnsi="Arial" w:cs="Arial"/>
                                <w:color w:val="1F3864" w:themeColor="accent1" w:themeShade="80"/>
                                <w:sz w:val="24"/>
                                <w:szCs w:val="24"/>
                              </w:rPr>
                              <w:t>activities</w:t>
                            </w:r>
                            <w:r w:rsidRPr="00B6259F">
                              <w:rPr>
                                <w:rFonts w:ascii="Arial" w:hAnsi="Arial" w:cs="Arial"/>
                                <w:color w:val="1F3864" w:themeColor="accent1" w:themeShade="80"/>
                                <w:sz w:val="24"/>
                                <w:szCs w:val="24"/>
                              </w:rPr>
                              <w:t xml:space="preserve"> such as geocaching.</w:t>
                            </w:r>
                          </w:p>
                          <w:p w14:paraId="4AC604AC" w14:textId="754F5AD4" w:rsidR="00004C93" w:rsidRPr="00B6259F" w:rsidRDefault="00004C93" w:rsidP="00B6259F">
                            <w:pPr>
                              <w:pStyle w:val="ListParagraph"/>
                              <w:numPr>
                                <w:ilvl w:val="0"/>
                                <w:numId w:val="1"/>
                              </w:numPr>
                              <w:rPr>
                                <w:rFonts w:ascii="Arial" w:hAnsi="Arial" w:cs="Arial"/>
                                <w:color w:val="1F3864" w:themeColor="accent1" w:themeShade="80"/>
                                <w:sz w:val="24"/>
                                <w:szCs w:val="24"/>
                              </w:rPr>
                            </w:pPr>
                            <w:r w:rsidRPr="00B6259F">
                              <w:rPr>
                                <w:rFonts w:ascii="Arial" w:hAnsi="Arial" w:cs="Arial"/>
                                <w:color w:val="1F3864" w:themeColor="accent1" w:themeShade="80"/>
                                <w:sz w:val="24"/>
                                <w:szCs w:val="24"/>
                              </w:rPr>
                              <w:t>Avoid digital media an hour before bedtime</w:t>
                            </w:r>
                            <w:r>
                              <w:rPr>
                                <w:rFonts w:ascii="Arial" w:hAnsi="Arial" w:cs="Arial"/>
                                <w:color w:val="1F3864" w:themeColor="accent1" w:themeShade="80"/>
                                <w:sz w:val="24"/>
                                <w:szCs w:val="24"/>
                              </w:rPr>
                              <w:t xml:space="preserve"> to</w:t>
                            </w:r>
                            <w:r w:rsidRPr="00B6259F">
                              <w:rPr>
                                <w:rFonts w:ascii="Arial" w:hAnsi="Arial" w:cs="Arial"/>
                                <w:color w:val="1F3864" w:themeColor="accent1" w:themeShade="80"/>
                                <w:sz w:val="24"/>
                                <w:szCs w:val="24"/>
                              </w:rPr>
                              <w:t xml:space="preserve"> promote a good night’s sleep.</w:t>
                            </w:r>
                          </w:p>
                          <w:p w14:paraId="29AE0FD4" w14:textId="00EBDEE0" w:rsidR="00004C93" w:rsidRPr="00B6259F" w:rsidRDefault="00004C93" w:rsidP="00B6259F">
                            <w:pPr>
                              <w:pStyle w:val="ListParagraph"/>
                              <w:numPr>
                                <w:ilvl w:val="0"/>
                                <w:numId w:val="1"/>
                              </w:numPr>
                              <w:rPr>
                                <w:rFonts w:ascii="Arial" w:hAnsi="Arial" w:cs="Arial"/>
                                <w:color w:val="1F3864" w:themeColor="accent1" w:themeShade="80"/>
                                <w:sz w:val="24"/>
                                <w:szCs w:val="24"/>
                              </w:rPr>
                            </w:pPr>
                            <w:r w:rsidRPr="00B6259F">
                              <w:rPr>
                                <w:rFonts w:ascii="Arial" w:hAnsi="Arial" w:cs="Arial"/>
                                <w:color w:val="1F3864" w:themeColor="accent1" w:themeShade="80"/>
                                <w:sz w:val="24"/>
                                <w:szCs w:val="24"/>
                              </w:rPr>
                              <w:t>Remind children of other activities that they may enjoy.</w:t>
                            </w:r>
                          </w:p>
                          <w:p w14:paraId="15A20D96" w14:textId="77777777" w:rsidR="00004C93" w:rsidRPr="00B6259F" w:rsidRDefault="00004C93" w:rsidP="00B6259F">
                            <w:pPr>
                              <w:pStyle w:val="ListParagraph"/>
                              <w:numPr>
                                <w:ilvl w:val="0"/>
                                <w:numId w:val="1"/>
                              </w:numPr>
                              <w:rPr>
                                <w:rFonts w:ascii="Arial" w:hAnsi="Arial" w:cs="Arial"/>
                                <w:color w:val="1F3864" w:themeColor="accent1" w:themeShade="80"/>
                                <w:sz w:val="24"/>
                                <w:szCs w:val="24"/>
                              </w:rPr>
                            </w:pPr>
                            <w:r w:rsidRPr="00B6259F">
                              <w:rPr>
                                <w:rFonts w:ascii="Arial" w:hAnsi="Arial" w:cs="Arial"/>
                                <w:color w:val="1F3864" w:themeColor="accent1" w:themeShade="80"/>
                                <w:sz w:val="24"/>
                                <w:szCs w:val="24"/>
                              </w:rPr>
                              <w:t xml:space="preserve">Use digital media purposefully, and in a creative way to develop children’s cognitive skills. </w:t>
                            </w:r>
                          </w:p>
                          <w:p w14:paraId="04EFF79B" w14:textId="45002AC9" w:rsidR="00004C93" w:rsidRPr="00B6259F" w:rsidRDefault="00004C93" w:rsidP="00B6259F">
                            <w:pPr>
                              <w:pStyle w:val="ListParagraph"/>
                              <w:numPr>
                                <w:ilvl w:val="0"/>
                                <w:numId w:val="1"/>
                              </w:numPr>
                              <w:rPr>
                                <w:rFonts w:ascii="Arial" w:hAnsi="Arial" w:cs="Arial"/>
                                <w:color w:val="1F3864" w:themeColor="accent1" w:themeShade="80"/>
                                <w:sz w:val="24"/>
                                <w:szCs w:val="24"/>
                              </w:rPr>
                            </w:pPr>
                            <w:r w:rsidRPr="00B6259F">
                              <w:rPr>
                                <w:rFonts w:ascii="Arial" w:hAnsi="Arial" w:cs="Arial"/>
                                <w:color w:val="1F3864" w:themeColor="accent1" w:themeShade="80"/>
                                <w:sz w:val="24"/>
                                <w:szCs w:val="24"/>
                              </w:rPr>
                              <w:t xml:space="preserve">Use timers to remind younger children of usage or parental settings on devices can limit usage time. </w:t>
                            </w:r>
                          </w:p>
                          <w:p w14:paraId="260E8BE0" w14:textId="77777777" w:rsidR="00004C93" w:rsidRDefault="00004C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F88AC2" id="Text Box 51" o:spid="_x0000_s1043" type="#_x0000_t202" style="position:absolute;margin-left:253.5pt;margin-top:12.6pt;width:282pt;height:276.75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" fillcolor="#deeaf6 [664]" strokecolor="#2f5496 [2404]" strokeweight="2.25pt">
                <v:textbox>
                  <w:txbxContent>
                    <w:p w14:paraId="54ED3C9D" w14:textId="027834EF" w:rsidR="00004C93" w:rsidRPr="00B6259F" w:rsidRDefault="00004C93" w:rsidP="00B6259F">
                      <w:pPr>
                        <w:rPr>
                          <w:rFonts w:ascii="Arial" w:hAnsi="Arial" w:cs="Arial"/>
                          <w:color w:val="1F3864" w:themeColor="accent1" w:themeShade="80"/>
                          <w:sz w:val="24"/>
                          <w:szCs w:val="24"/>
                        </w:rPr>
                      </w:pPr>
                      <w:r w:rsidRPr="00B473AD">
                        <w:rPr>
                          <w:rFonts w:ascii="Arial" w:hAnsi="Arial" w:cs="Arial"/>
                          <w:color w:val="1F3864" w:themeColor="accent1" w:themeShade="80"/>
                          <w:sz w:val="24"/>
                          <w:szCs w:val="24"/>
                        </w:rPr>
                        <w:t xml:space="preserve">Children’s Commissioner (2021) </w:t>
                      </w:r>
                      <w:r>
                        <w:rPr>
                          <w:rFonts w:ascii="Arial" w:hAnsi="Arial" w:cs="Arial"/>
                          <w:color w:val="1F3864" w:themeColor="accent1" w:themeShade="80"/>
                          <w:sz w:val="24"/>
                          <w:szCs w:val="24"/>
                        </w:rPr>
                        <w:t xml:space="preserve">and </w:t>
                      </w:r>
                      <w:proofErr w:type="spellStart"/>
                      <w:r w:rsidRPr="00B6259F">
                        <w:rPr>
                          <w:rFonts w:ascii="Arial" w:hAnsi="Arial" w:cs="Arial"/>
                          <w:color w:val="1F3864" w:themeColor="accent1" w:themeShade="80"/>
                          <w:sz w:val="24"/>
                          <w:szCs w:val="24"/>
                        </w:rPr>
                        <w:t>Childnet</w:t>
                      </w:r>
                      <w:proofErr w:type="spellEnd"/>
                      <w:r w:rsidRPr="00B6259F">
                        <w:rPr>
                          <w:rFonts w:ascii="Arial" w:hAnsi="Arial" w:cs="Arial"/>
                          <w:color w:val="1F3864" w:themeColor="accent1" w:themeShade="80"/>
                          <w:sz w:val="24"/>
                          <w:szCs w:val="24"/>
                        </w:rPr>
                        <w:t xml:space="preserve"> International (no date</w:t>
                      </w:r>
                      <w:r>
                        <w:rPr>
                          <w:rFonts w:ascii="Arial" w:hAnsi="Arial" w:cs="Arial"/>
                          <w:color w:val="1F3864" w:themeColor="accent1" w:themeShade="80"/>
                          <w:sz w:val="24"/>
                          <w:szCs w:val="24"/>
                        </w:rPr>
                        <w:t xml:space="preserve"> </w:t>
                      </w:r>
                      <w:r w:rsidRPr="00B6259F">
                        <w:rPr>
                          <w:rFonts w:ascii="Arial" w:hAnsi="Arial" w:cs="Arial"/>
                          <w:color w:val="1F3864" w:themeColor="accent1" w:themeShade="80"/>
                          <w:sz w:val="24"/>
                          <w:szCs w:val="24"/>
                        </w:rPr>
                        <w:t>b)</w:t>
                      </w:r>
                      <w:r>
                        <w:rPr>
                          <w:rFonts w:ascii="Arial" w:hAnsi="Arial" w:cs="Arial"/>
                          <w:color w:val="1F3864" w:themeColor="accent1" w:themeShade="80"/>
                          <w:sz w:val="24"/>
                          <w:szCs w:val="24"/>
                        </w:rPr>
                        <w:t xml:space="preserve"> suggests adults e</w:t>
                      </w:r>
                      <w:r w:rsidRPr="00B6259F">
                        <w:rPr>
                          <w:rFonts w:ascii="Arial" w:hAnsi="Arial" w:cs="Arial"/>
                          <w:color w:val="1F3864" w:themeColor="accent1" w:themeShade="80"/>
                          <w:sz w:val="24"/>
                          <w:szCs w:val="24"/>
                        </w:rPr>
                        <w:t>ncourage children to:</w:t>
                      </w:r>
                    </w:p>
                    <w:p w14:paraId="2C3B2E4D" w14:textId="70C0DE7C" w:rsidR="00004C93" w:rsidRPr="00B6259F" w:rsidRDefault="00004C93" w:rsidP="00B6259F">
                      <w:pPr>
                        <w:pStyle w:val="ListParagraph"/>
                        <w:numPr>
                          <w:ilvl w:val="0"/>
                          <w:numId w:val="1"/>
                        </w:numPr>
                        <w:rPr>
                          <w:rFonts w:ascii="Arial" w:hAnsi="Arial" w:cs="Arial"/>
                          <w:color w:val="1F3864" w:themeColor="accent1" w:themeShade="80"/>
                          <w:sz w:val="24"/>
                          <w:szCs w:val="24"/>
                        </w:rPr>
                      </w:pPr>
                      <w:r>
                        <w:rPr>
                          <w:rFonts w:ascii="Arial" w:hAnsi="Arial" w:cs="Arial"/>
                          <w:color w:val="1F3864" w:themeColor="accent1" w:themeShade="80"/>
                          <w:sz w:val="24"/>
                          <w:szCs w:val="24"/>
                        </w:rPr>
                        <w:t>B</w:t>
                      </w:r>
                      <w:r w:rsidRPr="00B6259F">
                        <w:rPr>
                          <w:rFonts w:ascii="Arial" w:hAnsi="Arial" w:cs="Arial"/>
                          <w:color w:val="1F3864" w:themeColor="accent1" w:themeShade="80"/>
                          <w:sz w:val="24"/>
                          <w:szCs w:val="24"/>
                        </w:rPr>
                        <w:t xml:space="preserve">e mindful of </w:t>
                      </w:r>
                      <w:r>
                        <w:rPr>
                          <w:rFonts w:ascii="Arial" w:hAnsi="Arial" w:cs="Arial"/>
                          <w:color w:val="1F3864" w:themeColor="accent1" w:themeShade="80"/>
                          <w:sz w:val="24"/>
                          <w:szCs w:val="24"/>
                        </w:rPr>
                        <w:t>digital media</w:t>
                      </w:r>
                      <w:r w:rsidRPr="00B6259F">
                        <w:rPr>
                          <w:rFonts w:ascii="Arial" w:hAnsi="Arial" w:cs="Arial"/>
                          <w:color w:val="1F3864" w:themeColor="accent1" w:themeShade="80"/>
                          <w:sz w:val="24"/>
                          <w:szCs w:val="24"/>
                        </w:rPr>
                        <w:t xml:space="preserve"> usage, </w:t>
                      </w:r>
                      <w:r>
                        <w:rPr>
                          <w:rFonts w:ascii="Arial" w:hAnsi="Arial" w:cs="Arial"/>
                          <w:color w:val="1F3864" w:themeColor="accent1" w:themeShade="80"/>
                          <w:sz w:val="24"/>
                          <w:szCs w:val="24"/>
                        </w:rPr>
                        <w:t xml:space="preserve">maybe keep </w:t>
                      </w:r>
                      <w:r w:rsidRPr="00B6259F">
                        <w:rPr>
                          <w:rFonts w:ascii="Arial" w:hAnsi="Arial" w:cs="Arial"/>
                          <w:color w:val="1F3864" w:themeColor="accent1" w:themeShade="80"/>
                          <w:sz w:val="24"/>
                          <w:szCs w:val="24"/>
                        </w:rPr>
                        <w:t>a log in a diary</w:t>
                      </w:r>
                      <w:r>
                        <w:rPr>
                          <w:rFonts w:ascii="Arial" w:hAnsi="Arial" w:cs="Arial"/>
                          <w:color w:val="1F3864" w:themeColor="accent1" w:themeShade="80"/>
                          <w:sz w:val="24"/>
                          <w:szCs w:val="24"/>
                        </w:rPr>
                        <w:t>.</w:t>
                      </w:r>
                    </w:p>
                    <w:p w14:paraId="756BFC96" w14:textId="44012794" w:rsidR="00004C93" w:rsidRPr="00B6259F" w:rsidRDefault="00004C93" w:rsidP="00B6259F">
                      <w:pPr>
                        <w:pStyle w:val="ListParagraph"/>
                        <w:numPr>
                          <w:ilvl w:val="0"/>
                          <w:numId w:val="1"/>
                        </w:numPr>
                        <w:rPr>
                          <w:rFonts w:ascii="Arial" w:hAnsi="Arial" w:cs="Arial"/>
                          <w:color w:val="1F3864" w:themeColor="accent1" w:themeShade="80"/>
                          <w:sz w:val="24"/>
                          <w:szCs w:val="24"/>
                        </w:rPr>
                      </w:pPr>
                      <w:r>
                        <w:rPr>
                          <w:rFonts w:ascii="Arial" w:hAnsi="Arial" w:cs="Arial"/>
                          <w:color w:val="1F3864" w:themeColor="accent1" w:themeShade="80"/>
                          <w:sz w:val="24"/>
                          <w:szCs w:val="24"/>
                        </w:rPr>
                        <w:t>R</w:t>
                      </w:r>
                      <w:r w:rsidRPr="00B6259F">
                        <w:rPr>
                          <w:rFonts w:ascii="Arial" w:hAnsi="Arial" w:cs="Arial"/>
                          <w:color w:val="1F3864" w:themeColor="accent1" w:themeShade="80"/>
                          <w:sz w:val="24"/>
                          <w:szCs w:val="24"/>
                        </w:rPr>
                        <w:t xml:space="preserve">emain active, this can include digital media </w:t>
                      </w:r>
                      <w:r>
                        <w:rPr>
                          <w:rFonts w:ascii="Arial" w:hAnsi="Arial" w:cs="Arial"/>
                          <w:color w:val="1F3864" w:themeColor="accent1" w:themeShade="80"/>
                          <w:sz w:val="24"/>
                          <w:szCs w:val="24"/>
                        </w:rPr>
                        <w:t>activities</w:t>
                      </w:r>
                      <w:r w:rsidRPr="00B6259F">
                        <w:rPr>
                          <w:rFonts w:ascii="Arial" w:hAnsi="Arial" w:cs="Arial"/>
                          <w:color w:val="1F3864" w:themeColor="accent1" w:themeShade="80"/>
                          <w:sz w:val="24"/>
                          <w:szCs w:val="24"/>
                        </w:rPr>
                        <w:t xml:space="preserve"> such as geocaching.</w:t>
                      </w:r>
                    </w:p>
                    <w:p w14:paraId="4AC604AC" w14:textId="754F5AD4" w:rsidR="00004C93" w:rsidRPr="00B6259F" w:rsidRDefault="00004C93" w:rsidP="00B6259F">
                      <w:pPr>
                        <w:pStyle w:val="ListParagraph"/>
                        <w:numPr>
                          <w:ilvl w:val="0"/>
                          <w:numId w:val="1"/>
                        </w:numPr>
                        <w:rPr>
                          <w:rFonts w:ascii="Arial" w:hAnsi="Arial" w:cs="Arial"/>
                          <w:color w:val="1F3864" w:themeColor="accent1" w:themeShade="80"/>
                          <w:sz w:val="24"/>
                          <w:szCs w:val="24"/>
                        </w:rPr>
                      </w:pPr>
                      <w:r w:rsidRPr="00B6259F">
                        <w:rPr>
                          <w:rFonts w:ascii="Arial" w:hAnsi="Arial" w:cs="Arial"/>
                          <w:color w:val="1F3864" w:themeColor="accent1" w:themeShade="80"/>
                          <w:sz w:val="24"/>
                          <w:szCs w:val="24"/>
                        </w:rPr>
                        <w:t>Avoid digital media an hour before bedtime</w:t>
                      </w:r>
                      <w:r>
                        <w:rPr>
                          <w:rFonts w:ascii="Arial" w:hAnsi="Arial" w:cs="Arial"/>
                          <w:color w:val="1F3864" w:themeColor="accent1" w:themeShade="80"/>
                          <w:sz w:val="24"/>
                          <w:szCs w:val="24"/>
                        </w:rPr>
                        <w:t xml:space="preserve"> to</w:t>
                      </w:r>
                      <w:r w:rsidRPr="00B6259F">
                        <w:rPr>
                          <w:rFonts w:ascii="Arial" w:hAnsi="Arial" w:cs="Arial"/>
                          <w:color w:val="1F3864" w:themeColor="accent1" w:themeShade="80"/>
                          <w:sz w:val="24"/>
                          <w:szCs w:val="24"/>
                        </w:rPr>
                        <w:t xml:space="preserve"> promote a good night’s sleep.</w:t>
                      </w:r>
                    </w:p>
                    <w:p w14:paraId="29AE0FD4" w14:textId="00EBDEE0" w:rsidR="00004C93" w:rsidRPr="00B6259F" w:rsidRDefault="00004C93" w:rsidP="00B6259F">
                      <w:pPr>
                        <w:pStyle w:val="ListParagraph"/>
                        <w:numPr>
                          <w:ilvl w:val="0"/>
                          <w:numId w:val="1"/>
                        </w:numPr>
                        <w:rPr>
                          <w:rFonts w:ascii="Arial" w:hAnsi="Arial" w:cs="Arial"/>
                          <w:color w:val="1F3864" w:themeColor="accent1" w:themeShade="80"/>
                          <w:sz w:val="24"/>
                          <w:szCs w:val="24"/>
                        </w:rPr>
                      </w:pPr>
                      <w:r w:rsidRPr="00B6259F">
                        <w:rPr>
                          <w:rFonts w:ascii="Arial" w:hAnsi="Arial" w:cs="Arial"/>
                          <w:color w:val="1F3864" w:themeColor="accent1" w:themeShade="80"/>
                          <w:sz w:val="24"/>
                          <w:szCs w:val="24"/>
                        </w:rPr>
                        <w:t>Remind children of other activities that they may enjoy.</w:t>
                      </w:r>
                    </w:p>
                    <w:p w14:paraId="15A20D96" w14:textId="77777777" w:rsidR="00004C93" w:rsidRPr="00B6259F" w:rsidRDefault="00004C93" w:rsidP="00B6259F">
                      <w:pPr>
                        <w:pStyle w:val="ListParagraph"/>
                        <w:numPr>
                          <w:ilvl w:val="0"/>
                          <w:numId w:val="1"/>
                        </w:numPr>
                        <w:rPr>
                          <w:rFonts w:ascii="Arial" w:hAnsi="Arial" w:cs="Arial"/>
                          <w:color w:val="1F3864" w:themeColor="accent1" w:themeShade="80"/>
                          <w:sz w:val="24"/>
                          <w:szCs w:val="24"/>
                        </w:rPr>
                      </w:pPr>
                      <w:r w:rsidRPr="00B6259F">
                        <w:rPr>
                          <w:rFonts w:ascii="Arial" w:hAnsi="Arial" w:cs="Arial"/>
                          <w:color w:val="1F3864" w:themeColor="accent1" w:themeShade="80"/>
                          <w:sz w:val="24"/>
                          <w:szCs w:val="24"/>
                        </w:rPr>
                        <w:t xml:space="preserve">Use digital media purposefully, and in a creative way to develop children’s cognitive skills. </w:t>
                      </w:r>
                    </w:p>
                    <w:p w14:paraId="04EFF79B" w14:textId="45002AC9" w:rsidR="00004C93" w:rsidRPr="00B6259F" w:rsidRDefault="00004C93" w:rsidP="00B6259F">
                      <w:pPr>
                        <w:pStyle w:val="ListParagraph"/>
                        <w:numPr>
                          <w:ilvl w:val="0"/>
                          <w:numId w:val="1"/>
                        </w:numPr>
                        <w:rPr>
                          <w:rFonts w:ascii="Arial" w:hAnsi="Arial" w:cs="Arial"/>
                          <w:color w:val="1F3864" w:themeColor="accent1" w:themeShade="80"/>
                          <w:sz w:val="24"/>
                          <w:szCs w:val="24"/>
                        </w:rPr>
                      </w:pPr>
                      <w:r w:rsidRPr="00B6259F">
                        <w:rPr>
                          <w:rFonts w:ascii="Arial" w:hAnsi="Arial" w:cs="Arial"/>
                          <w:color w:val="1F3864" w:themeColor="accent1" w:themeShade="80"/>
                          <w:sz w:val="24"/>
                          <w:szCs w:val="24"/>
                        </w:rPr>
                        <w:t xml:space="preserve">Use timers to remind younger children of usage or parental settings on devices can limit usage time. </w:t>
                      </w:r>
                    </w:p>
                    <w:p w14:paraId="260E8BE0" w14:textId="77777777" w:rsidR="00004C93" w:rsidRDefault="00004C93"/>
                  </w:txbxContent>
                </v:textbox>
                <w10:wrap anchorx="margin"/>
              </v:shape>
            </w:pict>
          </mc:Fallback>
        </mc:AlternateContent>
      </w:r>
    </w:p>
    <w:p w14:paraId="56D6E6CC" w14:textId="6465CFDD" w:rsidR="0092615B" w:rsidRDefault="0092615B"/>
    <w:p w14:paraId="5034AA52" w14:textId="38002981" w:rsidR="006A5936" w:rsidRDefault="006A5936"/>
    <w:p w14:paraId="5EBEA9E2" w14:textId="42942F59" w:rsidR="006A5936" w:rsidRDefault="00213DB7">
      <w:r>
        <w:rPr>
          <w:noProof/>
        </w:rPr>
        <mc:AlternateContent>
          <mc:Choice Requires="wps">
            <w:drawing>
              <wp:anchor distT="0" distB="0" distL="114300" distR="114300" simplePos="0" relativeHeight="251724800" behindDoc="0" locked="0" layoutInCell="1" allowOverlap="1" wp14:anchorId="3C7A72EE" wp14:editId="5F4AC447">
                <wp:simplePos x="0" y="0"/>
                <wp:positionH relativeFrom="margin">
                  <wp:posOffset>-219075</wp:posOffset>
                </wp:positionH>
                <wp:positionV relativeFrom="paragraph">
                  <wp:posOffset>102235</wp:posOffset>
                </wp:positionV>
                <wp:extent cx="3190875" cy="3419475"/>
                <wp:effectExtent l="19050" t="19050" r="28575" b="28575"/>
                <wp:wrapNone/>
                <wp:docPr id="50" name="Text Box 50"/>
                <wp:cNvGraphicFramePr/>
                <a:graphic xmlns:a="http://schemas.openxmlformats.org/drawingml/2006/main">
                  <a:graphicData uri="http://schemas.microsoft.com/office/word/2010/wordprocessingShape">
                    <wps:wsp>
                      <wps:cNvSpPr txBox="1"/>
                      <wps:spPr>
                        <a:xfrm>
                          <a:off x="0" y="0"/>
                          <a:ext cx="3190875" cy="3419475"/>
                        </a:xfrm>
                        <a:prstGeom prst="rect">
                          <a:avLst/>
                        </a:prstGeom>
                        <a:solidFill>
                          <a:schemeClr val="accent1">
                            <a:lumMod val="20000"/>
                            <a:lumOff val="80000"/>
                          </a:schemeClr>
                        </a:solidFill>
                        <a:ln w="28575">
                          <a:solidFill>
                            <a:schemeClr val="accent1">
                              <a:lumMod val="75000"/>
                            </a:schemeClr>
                          </a:solidFill>
                        </a:ln>
                      </wps:spPr>
                      <wps:txbx>
                        <w:txbxContent>
                          <w:p w14:paraId="2F4CDC21" w14:textId="77C6437C" w:rsidR="00004C93" w:rsidRPr="00213DB7" w:rsidRDefault="00004C93">
                            <w:pPr>
                              <w:rPr>
                                <w:rFonts w:ascii="Arial" w:hAnsi="Arial" w:cs="Arial"/>
                                <w:color w:val="1F3864" w:themeColor="accent1" w:themeShade="80"/>
                                <w:sz w:val="28"/>
                                <w:szCs w:val="28"/>
                              </w:rPr>
                            </w:pPr>
                            <w:r w:rsidRPr="00213DB7">
                              <w:rPr>
                                <w:rFonts w:ascii="Arial" w:hAnsi="Arial" w:cs="Arial"/>
                                <w:color w:val="1F3864" w:themeColor="accent1" w:themeShade="80"/>
                                <w:sz w:val="28"/>
                                <w:szCs w:val="28"/>
                              </w:rPr>
                              <w:t>Although children enjoy using digital media, excessive use can be a cause of some childhood developmental delays</w:t>
                            </w:r>
                            <w:r>
                              <w:rPr>
                                <w:rFonts w:ascii="Arial" w:hAnsi="Arial" w:cs="Arial"/>
                                <w:color w:val="1F3864" w:themeColor="accent1" w:themeShade="80"/>
                                <w:sz w:val="28"/>
                                <w:szCs w:val="28"/>
                              </w:rPr>
                              <w:t xml:space="preserve"> as it can a</w:t>
                            </w:r>
                            <w:r w:rsidRPr="00213DB7">
                              <w:rPr>
                                <w:rFonts w:ascii="Arial" w:hAnsi="Arial" w:cs="Arial"/>
                                <w:color w:val="1F3864" w:themeColor="accent1" w:themeShade="80"/>
                                <w:sz w:val="28"/>
                                <w:szCs w:val="28"/>
                              </w:rPr>
                              <w:t xml:space="preserve">ffect attention, </w:t>
                            </w:r>
                            <w:proofErr w:type="gramStart"/>
                            <w:r w:rsidRPr="00213DB7">
                              <w:rPr>
                                <w:rFonts w:ascii="Arial" w:hAnsi="Arial" w:cs="Arial"/>
                                <w:color w:val="1F3864" w:themeColor="accent1" w:themeShade="80"/>
                                <w:sz w:val="28"/>
                                <w:szCs w:val="28"/>
                              </w:rPr>
                              <w:t>sleep</w:t>
                            </w:r>
                            <w:proofErr w:type="gramEnd"/>
                            <w:r w:rsidRPr="00213DB7">
                              <w:rPr>
                                <w:rFonts w:ascii="Arial" w:hAnsi="Arial" w:cs="Arial"/>
                                <w:color w:val="1F3864" w:themeColor="accent1" w:themeShade="80"/>
                                <w:sz w:val="28"/>
                                <w:szCs w:val="28"/>
                              </w:rPr>
                              <w:t xml:space="preserve"> and mobility (</w:t>
                            </w:r>
                            <w:proofErr w:type="spellStart"/>
                            <w:r w:rsidRPr="00213DB7">
                              <w:rPr>
                                <w:rFonts w:ascii="Arial" w:hAnsi="Arial" w:cs="Arial"/>
                                <w:color w:val="1F3864" w:themeColor="accent1" w:themeShade="80"/>
                                <w:sz w:val="28"/>
                                <w:szCs w:val="28"/>
                              </w:rPr>
                              <w:t>Chassiakos</w:t>
                            </w:r>
                            <w:proofErr w:type="spellEnd"/>
                            <w:r w:rsidRPr="00213DB7">
                              <w:rPr>
                                <w:rFonts w:ascii="Arial" w:hAnsi="Arial" w:cs="Arial"/>
                                <w:color w:val="1F3864" w:themeColor="accent1" w:themeShade="80"/>
                                <w:sz w:val="28"/>
                                <w:szCs w:val="28"/>
                              </w:rPr>
                              <w:t>, 2016).</w:t>
                            </w:r>
                          </w:p>
                          <w:p w14:paraId="19555245" w14:textId="72281DCC" w:rsidR="00004C93" w:rsidRPr="00213DB7" w:rsidRDefault="00004C93">
                            <w:pPr>
                              <w:rPr>
                                <w:rFonts w:ascii="Arial" w:hAnsi="Arial" w:cs="Arial"/>
                                <w:color w:val="1F3864" w:themeColor="accent1" w:themeShade="80"/>
                                <w:sz w:val="28"/>
                                <w:szCs w:val="28"/>
                              </w:rPr>
                            </w:pPr>
                            <w:r w:rsidRPr="00213DB7">
                              <w:rPr>
                                <w:rFonts w:ascii="Arial" w:hAnsi="Arial" w:cs="Arial"/>
                                <w:color w:val="1F3864" w:themeColor="accent1" w:themeShade="80"/>
                                <w:sz w:val="28"/>
                                <w:szCs w:val="28"/>
                              </w:rPr>
                              <w:t xml:space="preserve">There is no recommended amount of time for children to use digital media so they should be supported to maintain a balanced view of appropriate digital media use </w:t>
                            </w:r>
                            <w:proofErr w:type="spellStart"/>
                            <w:r w:rsidRPr="00213DB7">
                              <w:rPr>
                                <w:rFonts w:ascii="Arial" w:hAnsi="Arial" w:cs="Arial"/>
                                <w:color w:val="1F3864" w:themeColor="accent1" w:themeShade="80"/>
                                <w:sz w:val="28"/>
                                <w:szCs w:val="28"/>
                              </w:rPr>
                              <w:t>Childnet</w:t>
                            </w:r>
                            <w:proofErr w:type="spellEnd"/>
                            <w:r w:rsidRPr="00213DB7">
                              <w:rPr>
                                <w:rFonts w:ascii="Arial" w:hAnsi="Arial" w:cs="Arial"/>
                                <w:color w:val="1F3864" w:themeColor="accent1" w:themeShade="80"/>
                                <w:sz w:val="28"/>
                                <w:szCs w:val="28"/>
                              </w:rPr>
                              <w:t xml:space="preserve"> International, no date a). </w:t>
                            </w:r>
                          </w:p>
                          <w:p w14:paraId="1AA3701B" w14:textId="5A330B57" w:rsidR="00004C93" w:rsidRPr="00213DB7" w:rsidRDefault="00004C93">
                            <w:pPr>
                              <w:rPr>
                                <w:sz w:val="28"/>
                                <w:szCs w:val="28"/>
                              </w:rPr>
                            </w:pPr>
                            <w:r w:rsidRPr="00213DB7">
                              <w:rPr>
                                <w:rFonts w:ascii="Arial" w:hAnsi="Arial" w:cs="Arial"/>
                                <w:color w:val="1F3864" w:themeColor="accent1" w:themeShade="80"/>
                                <w:sz w:val="28"/>
                                <w:szCs w:val="28"/>
                              </w:rPr>
                              <w:t xml:space="preserve">Be aware that apps </w:t>
                            </w:r>
                            <w:r>
                              <w:rPr>
                                <w:rFonts w:ascii="Arial" w:hAnsi="Arial" w:cs="Arial"/>
                                <w:color w:val="1F3864" w:themeColor="accent1" w:themeShade="80"/>
                                <w:sz w:val="28"/>
                                <w:szCs w:val="28"/>
                              </w:rPr>
                              <w:t xml:space="preserve">and games </w:t>
                            </w:r>
                            <w:r w:rsidRPr="00213DB7">
                              <w:rPr>
                                <w:rFonts w:ascii="Arial" w:hAnsi="Arial" w:cs="Arial"/>
                                <w:color w:val="1F3864" w:themeColor="accent1" w:themeShade="80"/>
                                <w:sz w:val="28"/>
                                <w:szCs w:val="28"/>
                              </w:rPr>
                              <w:t>may be designed to keep children playing (</w:t>
                            </w:r>
                            <w:proofErr w:type="spellStart"/>
                            <w:r w:rsidRPr="00213DB7">
                              <w:rPr>
                                <w:rFonts w:ascii="Arial" w:hAnsi="Arial" w:cs="Arial"/>
                                <w:color w:val="1F3864" w:themeColor="accent1" w:themeShade="80"/>
                                <w:sz w:val="28"/>
                                <w:szCs w:val="28"/>
                              </w:rPr>
                              <w:t>Chassiakos</w:t>
                            </w:r>
                            <w:proofErr w:type="spellEnd"/>
                            <w:r w:rsidRPr="00213DB7">
                              <w:rPr>
                                <w:rFonts w:ascii="Arial" w:hAnsi="Arial" w:cs="Arial"/>
                                <w:color w:val="1F3864" w:themeColor="accent1" w:themeShade="80"/>
                                <w:sz w:val="28"/>
                                <w:szCs w:val="28"/>
                              </w:rPr>
                              <w:t>,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7A72EE" id="Text Box 50" o:spid="_x0000_s1044" type="#_x0000_t202" style="position:absolute;margin-left:-17.25pt;margin-top:8.05pt;width:251.25pt;height:269.25pt;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" fillcolor="#d9e2f3 [660]" strokecolor="#2f5496 [2404]" strokeweight="2.25pt">
                <v:textbox>
                  <w:txbxContent>
                    <w:p w14:paraId="2F4CDC21" w14:textId="77C6437C" w:rsidR="00004C93" w:rsidRPr="00213DB7" w:rsidRDefault="00004C93">
                      <w:pPr>
                        <w:rPr>
                          <w:rFonts w:ascii="Arial" w:hAnsi="Arial" w:cs="Arial"/>
                          <w:color w:val="1F3864" w:themeColor="accent1" w:themeShade="80"/>
                          <w:sz w:val="28"/>
                          <w:szCs w:val="28"/>
                        </w:rPr>
                      </w:pPr>
                      <w:r w:rsidRPr="00213DB7">
                        <w:rPr>
                          <w:rFonts w:ascii="Arial" w:hAnsi="Arial" w:cs="Arial"/>
                          <w:color w:val="1F3864" w:themeColor="accent1" w:themeShade="80"/>
                          <w:sz w:val="28"/>
                          <w:szCs w:val="28"/>
                        </w:rPr>
                        <w:t>Although children enjoy using digital media, excessive use can be a cause of some childhood developmental delays</w:t>
                      </w:r>
                      <w:r>
                        <w:rPr>
                          <w:rFonts w:ascii="Arial" w:hAnsi="Arial" w:cs="Arial"/>
                          <w:color w:val="1F3864" w:themeColor="accent1" w:themeShade="80"/>
                          <w:sz w:val="28"/>
                          <w:szCs w:val="28"/>
                        </w:rPr>
                        <w:t xml:space="preserve"> as it can a</w:t>
                      </w:r>
                      <w:r w:rsidRPr="00213DB7">
                        <w:rPr>
                          <w:rFonts w:ascii="Arial" w:hAnsi="Arial" w:cs="Arial"/>
                          <w:color w:val="1F3864" w:themeColor="accent1" w:themeShade="80"/>
                          <w:sz w:val="28"/>
                          <w:szCs w:val="28"/>
                        </w:rPr>
                        <w:t xml:space="preserve">ffect attention, </w:t>
                      </w:r>
                      <w:proofErr w:type="gramStart"/>
                      <w:r w:rsidRPr="00213DB7">
                        <w:rPr>
                          <w:rFonts w:ascii="Arial" w:hAnsi="Arial" w:cs="Arial"/>
                          <w:color w:val="1F3864" w:themeColor="accent1" w:themeShade="80"/>
                          <w:sz w:val="28"/>
                          <w:szCs w:val="28"/>
                        </w:rPr>
                        <w:t>sleep</w:t>
                      </w:r>
                      <w:proofErr w:type="gramEnd"/>
                      <w:r w:rsidRPr="00213DB7">
                        <w:rPr>
                          <w:rFonts w:ascii="Arial" w:hAnsi="Arial" w:cs="Arial"/>
                          <w:color w:val="1F3864" w:themeColor="accent1" w:themeShade="80"/>
                          <w:sz w:val="28"/>
                          <w:szCs w:val="28"/>
                        </w:rPr>
                        <w:t xml:space="preserve"> and mobility (</w:t>
                      </w:r>
                      <w:proofErr w:type="spellStart"/>
                      <w:r w:rsidRPr="00213DB7">
                        <w:rPr>
                          <w:rFonts w:ascii="Arial" w:hAnsi="Arial" w:cs="Arial"/>
                          <w:color w:val="1F3864" w:themeColor="accent1" w:themeShade="80"/>
                          <w:sz w:val="28"/>
                          <w:szCs w:val="28"/>
                        </w:rPr>
                        <w:t>Chassiakos</w:t>
                      </w:r>
                      <w:proofErr w:type="spellEnd"/>
                      <w:r w:rsidRPr="00213DB7">
                        <w:rPr>
                          <w:rFonts w:ascii="Arial" w:hAnsi="Arial" w:cs="Arial"/>
                          <w:color w:val="1F3864" w:themeColor="accent1" w:themeShade="80"/>
                          <w:sz w:val="28"/>
                          <w:szCs w:val="28"/>
                        </w:rPr>
                        <w:t>, 2016).</w:t>
                      </w:r>
                    </w:p>
                    <w:p w14:paraId="19555245" w14:textId="72281DCC" w:rsidR="00004C93" w:rsidRPr="00213DB7" w:rsidRDefault="00004C93">
                      <w:pPr>
                        <w:rPr>
                          <w:rFonts w:ascii="Arial" w:hAnsi="Arial" w:cs="Arial"/>
                          <w:color w:val="1F3864" w:themeColor="accent1" w:themeShade="80"/>
                          <w:sz w:val="28"/>
                          <w:szCs w:val="28"/>
                        </w:rPr>
                      </w:pPr>
                      <w:r w:rsidRPr="00213DB7">
                        <w:rPr>
                          <w:rFonts w:ascii="Arial" w:hAnsi="Arial" w:cs="Arial"/>
                          <w:color w:val="1F3864" w:themeColor="accent1" w:themeShade="80"/>
                          <w:sz w:val="28"/>
                          <w:szCs w:val="28"/>
                        </w:rPr>
                        <w:t xml:space="preserve">There is no recommended amount of time for children to use digital media so they should be supported to maintain a balanced view of appropriate digital media use </w:t>
                      </w:r>
                      <w:proofErr w:type="spellStart"/>
                      <w:r w:rsidRPr="00213DB7">
                        <w:rPr>
                          <w:rFonts w:ascii="Arial" w:hAnsi="Arial" w:cs="Arial"/>
                          <w:color w:val="1F3864" w:themeColor="accent1" w:themeShade="80"/>
                          <w:sz w:val="28"/>
                          <w:szCs w:val="28"/>
                        </w:rPr>
                        <w:t>Childnet</w:t>
                      </w:r>
                      <w:proofErr w:type="spellEnd"/>
                      <w:r w:rsidRPr="00213DB7">
                        <w:rPr>
                          <w:rFonts w:ascii="Arial" w:hAnsi="Arial" w:cs="Arial"/>
                          <w:color w:val="1F3864" w:themeColor="accent1" w:themeShade="80"/>
                          <w:sz w:val="28"/>
                          <w:szCs w:val="28"/>
                        </w:rPr>
                        <w:t xml:space="preserve"> International, no date a). </w:t>
                      </w:r>
                    </w:p>
                    <w:p w14:paraId="1AA3701B" w14:textId="5A330B57" w:rsidR="00004C93" w:rsidRPr="00213DB7" w:rsidRDefault="00004C93">
                      <w:pPr>
                        <w:rPr>
                          <w:sz w:val="28"/>
                          <w:szCs w:val="28"/>
                        </w:rPr>
                      </w:pPr>
                      <w:r w:rsidRPr="00213DB7">
                        <w:rPr>
                          <w:rFonts w:ascii="Arial" w:hAnsi="Arial" w:cs="Arial"/>
                          <w:color w:val="1F3864" w:themeColor="accent1" w:themeShade="80"/>
                          <w:sz w:val="28"/>
                          <w:szCs w:val="28"/>
                        </w:rPr>
                        <w:t xml:space="preserve">Be aware that apps </w:t>
                      </w:r>
                      <w:r>
                        <w:rPr>
                          <w:rFonts w:ascii="Arial" w:hAnsi="Arial" w:cs="Arial"/>
                          <w:color w:val="1F3864" w:themeColor="accent1" w:themeShade="80"/>
                          <w:sz w:val="28"/>
                          <w:szCs w:val="28"/>
                        </w:rPr>
                        <w:t xml:space="preserve">and games </w:t>
                      </w:r>
                      <w:r w:rsidRPr="00213DB7">
                        <w:rPr>
                          <w:rFonts w:ascii="Arial" w:hAnsi="Arial" w:cs="Arial"/>
                          <w:color w:val="1F3864" w:themeColor="accent1" w:themeShade="80"/>
                          <w:sz w:val="28"/>
                          <w:szCs w:val="28"/>
                        </w:rPr>
                        <w:t>may be designed to keep children playing (</w:t>
                      </w:r>
                      <w:proofErr w:type="spellStart"/>
                      <w:r w:rsidRPr="00213DB7">
                        <w:rPr>
                          <w:rFonts w:ascii="Arial" w:hAnsi="Arial" w:cs="Arial"/>
                          <w:color w:val="1F3864" w:themeColor="accent1" w:themeShade="80"/>
                          <w:sz w:val="28"/>
                          <w:szCs w:val="28"/>
                        </w:rPr>
                        <w:t>Chassiakos</w:t>
                      </w:r>
                      <w:proofErr w:type="spellEnd"/>
                      <w:r w:rsidRPr="00213DB7">
                        <w:rPr>
                          <w:rFonts w:ascii="Arial" w:hAnsi="Arial" w:cs="Arial"/>
                          <w:color w:val="1F3864" w:themeColor="accent1" w:themeShade="80"/>
                          <w:sz w:val="28"/>
                          <w:szCs w:val="28"/>
                        </w:rPr>
                        <w:t>, 2016).</w:t>
                      </w:r>
                    </w:p>
                  </w:txbxContent>
                </v:textbox>
                <w10:wrap anchorx="margin"/>
              </v:shape>
            </w:pict>
          </mc:Fallback>
        </mc:AlternateContent>
      </w:r>
    </w:p>
    <w:p w14:paraId="2B183534" w14:textId="1E01B547" w:rsidR="006A5936" w:rsidRDefault="006A5936"/>
    <w:p w14:paraId="3EB92FEC" w14:textId="6F4271A0" w:rsidR="006A5936" w:rsidRDefault="006A5936"/>
    <w:p w14:paraId="29DE929D" w14:textId="6AE61862" w:rsidR="006A5936" w:rsidRDefault="006A5936"/>
    <w:p w14:paraId="7A898391" w14:textId="6A512C9D" w:rsidR="006A5936" w:rsidRDefault="006A5936"/>
    <w:p w14:paraId="134B6233" w14:textId="4B2F1D6D" w:rsidR="006A5936" w:rsidRDefault="006A5936"/>
    <w:p w14:paraId="64CB2259" w14:textId="0C290C41" w:rsidR="006A5936" w:rsidRDefault="006A5936"/>
    <w:p w14:paraId="54287F4C" w14:textId="320D472B" w:rsidR="006A5936" w:rsidRDefault="006A5936"/>
    <w:p w14:paraId="475AC402" w14:textId="507343F3" w:rsidR="006A5936" w:rsidRDefault="006A5936"/>
    <w:p w14:paraId="285CD4A6" w14:textId="5BAF286E" w:rsidR="006A5936" w:rsidRDefault="00A34165">
      <w:r>
        <w:rPr>
          <w:noProof/>
        </w:rPr>
        <mc:AlternateContent>
          <mc:Choice Requires="wps">
            <w:drawing>
              <wp:anchor distT="0" distB="0" distL="114300" distR="114300" simplePos="0" relativeHeight="251752448" behindDoc="0" locked="0" layoutInCell="1" allowOverlap="1" wp14:anchorId="4B6E4665" wp14:editId="21468C70">
                <wp:simplePos x="0" y="0"/>
                <wp:positionH relativeFrom="page">
                  <wp:posOffset>3486149</wp:posOffset>
                </wp:positionH>
                <wp:positionV relativeFrom="paragraph">
                  <wp:posOffset>198755</wp:posOffset>
                </wp:positionV>
                <wp:extent cx="3952875" cy="866775"/>
                <wp:effectExtent l="19050" t="19050" r="47625" b="47625"/>
                <wp:wrapNone/>
                <wp:docPr id="2" name="Text Box 2"/>
                <wp:cNvGraphicFramePr/>
                <a:graphic xmlns:a="http://schemas.openxmlformats.org/drawingml/2006/main">
                  <a:graphicData uri="http://schemas.microsoft.com/office/word/2010/wordprocessingShape">
                    <wps:wsp>
                      <wps:cNvSpPr txBox="1"/>
                      <wps:spPr>
                        <a:xfrm>
                          <a:off x="0" y="0"/>
                          <a:ext cx="3952875" cy="866775"/>
                        </a:xfrm>
                        <a:prstGeom prst="rect">
                          <a:avLst/>
                        </a:prstGeom>
                        <a:solidFill>
                          <a:schemeClr val="accent1">
                            <a:lumMod val="75000"/>
                          </a:schemeClr>
                        </a:solidFill>
                        <a:ln w="57150">
                          <a:solidFill>
                            <a:schemeClr val="accent1">
                              <a:lumMod val="75000"/>
                            </a:schemeClr>
                          </a:solidFill>
                        </a:ln>
                      </wps:spPr>
                      <wps:txbx>
                        <w:txbxContent>
                          <w:p w14:paraId="2EF79786" w14:textId="7B02D260" w:rsidR="00004C93" w:rsidRPr="00317548" w:rsidRDefault="00004C93" w:rsidP="000D2F84">
                            <w:pPr>
                              <w:pStyle w:val="NoSpacing"/>
                              <w:jc w:val="center"/>
                              <w:rPr>
                                <w:rFonts w:ascii="Arial" w:hAnsi="Arial" w:cs="Arial"/>
                                <w:noProof/>
                                <w:color w:val="FFFFFF" w:themeColor="background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17548">
                              <w:rPr>
                                <w:rFonts w:ascii="Arial" w:hAnsi="Arial" w:cs="Arial"/>
                                <w:noProof/>
                                <w:color w:val="FFFFFF" w:themeColor="background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Set appropriate restrictions for children to use the internet safely. This should be balanced and based on age and so that children have some online freedom to assess risks for themselves (Vodaphone, 2021)</w:t>
                            </w:r>
                          </w:p>
                          <w:p w14:paraId="499FCF5E" w14:textId="77777777" w:rsidR="00004C93" w:rsidRPr="00BD0D16" w:rsidRDefault="00004C93" w:rsidP="000D2F84">
                            <w:pPr>
                              <w:pStyle w:val="NoSpacing"/>
                              <w:jc w:val="center"/>
                              <w:rPr>
                                <w:rFonts w:ascii="Arial" w:hAnsi="Arial" w:cs="Arial"/>
                                <w:noProof/>
                                <w:color w:val="2F5496" w:themeColor="accent1" w:themeShade="B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B6DBF96" w14:textId="21149DD4" w:rsidR="00004C93" w:rsidRPr="00BD0D16" w:rsidRDefault="00004C93" w:rsidP="000D2F84">
                            <w:pPr>
                              <w:pStyle w:val="NoSpacing"/>
                              <w:jc w:val="center"/>
                              <w:rPr>
                                <w:rFonts w:ascii="Arial" w:hAnsi="Arial" w:cs="Arial"/>
                                <w:color w:val="2F5496" w:themeColor="accent1" w:themeShade="B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D0D16">
                              <w:rPr>
                                <w:rFonts w:ascii="Arial" w:hAnsi="Arial" w:cs="Arial"/>
                                <w:noProof/>
                                <w:color w:val="2F5496" w:themeColor="accent1" w:themeShade="B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Find a guide to setting up parental controls at</w:t>
                            </w:r>
                            <w:r w:rsidRPr="00BD0D16">
                              <w:rPr>
                                <w:rFonts w:ascii="Arial" w:hAnsi="Arial" w:cs="Arial"/>
                                <w:color w:val="2F5496" w:themeColor="accent1" w:themeShade="B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11E21C7A" w14:textId="77777777" w:rsidR="00004C93" w:rsidRPr="00BD0D16" w:rsidRDefault="00C934A4" w:rsidP="000D2F84">
                            <w:pPr>
                              <w:pStyle w:val="NoSpacing"/>
                              <w:jc w:val="center"/>
                              <w:rPr>
                                <w:rFonts w:ascii="Arial" w:hAnsi="Arial" w:cs="Arial"/>
                                <w:color w:val="2F5496" w:themeColor="accent1" w:themeShade="B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r:id="rId16" w:history="1">
                              <w:r w:rsidR="00004C93" w:rsidRPr="00BD0D16">
                                <w:rPr>
                                  <w:rStyle w:val="Hyperlink"/>
                                  <w:rFonts w:ascii="Arial" w:hAnsi="Arial" w:cs="Arial"/>
                                  <w:color w:val="2F5496" w:themeColor="accent1" w:themeShade="B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https://www.internetmatters.org/parental-controls/</w:t>
                              </w:r>
                            </w:hyperlink>
                            <w:r w:rsidR="00004C93" w:rsidRPr="00BD0D16">
                              <w:rPr>
                                <w:rFonts w:ascii="Arial" w:hAnsi="Arial" w:cs="Arial"/>
                                <w:color w:val="2F5496" w:themeColor="accent1" w:themeShade="B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06C33594" w14:textId="281DB81C" w:rsidR="00004C93" w:rsidRPr="00BD0D16" w:rsidRDefault="00004C93" w:rsidP="000D2F84">
                            <w:pPr>
                              <w:pStyle w:val="NoSpacing"/>
                              <w:jc w:val="center"/>
                              <w:rPr>
                                <w:rFonts w:ascii="Arial" w:hAnsi="Arial" w:cs="Arial"/>
                                <w:color w:val="2F5496" w:themeColor="accent1" w:themeShade="B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D0D16">
                              <w:rPr>
                                <w:rFonts w:ascii="Arial" w:hAnsi="Arial" w:cs="Arial"/>
                                <w:color w:val="2F5496" w:themeColor="accent1" w:themeShade="B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(Internet Matters.Org, no date).</w:t>
                            </w:r>
                          </w:p>
                          <w:p w14:paraId="397EA23F" w14:textId="17B1C1ED" w:rsidR="00004C93" w:rsidRPr="000D2F84" w:rsidRDefault="00004C93" w:rsidP="000D2F84">
                            <w:pPr>
                              <w:pStyle w:val="NoSpacing"/>
                              <w:jc w:val="center"/>
                              <w:rPr>
                                <w:b/>
                                <w:noProof/>
                                <w:color w:val="171717" w:themeColor="background2" w:themeShade="1A"/>
                                <w:sz w:val="144"/>
                                <w:szCs w:val="144"/>
                                <w14:textOutline w14:w="12700" w14:cap="flat" w14:cmpd="sng" w14:algn="ctr">
                                  <w14:solidFill>
                                    <w14:schemeClr w14:val="accent4"/>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6E4665" id="Text Box 2" o:spid="_x0000_s1045" type="#_x0000_t202" style="position:absolute;margin-left:274.5pt;margin-top:15.65pt;width:311.25pt;height:68.25pt;z-index:251752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" fillcolor="#2f5496 [2404]" strokecolor="#2f5496 [2404]" strokeweight="4.5pt">
                <v:textbox>
                  <w:txbxContent>
                    <w:p w14:paraId="2EF79786" w14:textId="7B02D260" w:rsidR="00004C93" w:rsidRPr="00317548" w:rsidRDefault="00004C93" w:rsidP="000D2F84">
                      <w:pPr>
                        <w:pStyle w:val="NoSpacing"/>
                        <w:jc w:val="center"/>
                        <w:rPr>
                          <w:rFonts w:ascii="Arial" w:hAnsi="Arial" w:cs="Arial"/>
                          <w:noProof/>
                          <w:color w:val="FFFFFF" w:themeColor="background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17548">
                        <w:rPr>
                          <w:rFonts w:ascii="Arial" w:hAnsi="Arial" w:cs="Arial"/>
                          <w:noProof/>
                          <w:color w:val="FFFFFF" w:themeColor="background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Set appropriate restrictions for children to use the internet safely. This should be balanced and based on age and so that children have some online freedom to assess risks for themselves (Vodaphone, 2021)</w:t>
                      </w:r>
                    </w:p>
                    <w:p w14:paraId="499FCF5E" w14:textId="77777777" w:rsidR="00004C93" w:rsidRPr="00BD0D16" w:rsidRDefault="00004C93" w:rsidP="000D2F84">
                      <w:pPr>
                        <w:pStyle w:val="NoSpacing"/>
                        <w:jc w:val="center"/>
                        <w:rPr>
                          <w:rFonts w:ascii="Arial" w:hAnsi="Arial" w:cs="Arial"/>
                          <w:noProof/>
                          <w:color w:val="2F5496" w:themeColor="accent1" w:themeShade="B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B6DBF96" w14:textId="21149DD4" w:rsidR="00004C93" w:rsidRPr="00BD0D16" w:rsidRDefault="00004C93" w:rsidP="000D2F84">
                      <w:pPr>
                        <w:pStyle w:val="NoSpacing"/>
                        <w:jc w:val="center"/>
                        <w:rPr>
                          <w:rFonts w:ascii="Arial" w:hAnsi="Arial" w:cs="Arial"/>
                          <w:color w:val="2F5496" w:themeColor="accent1" w:themeShade="B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D0D16">
                        <w:rPr>
                          <w:rFonts w:ascii="Arial" w:hAnsi="Arial" w:cs="Arial"/>
                          <w:noProof/>
                          <w:color w:val="2F5496" w:themeColor="accent1" w:themeShade="B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Find a guide to setting up parental controls at</w:t>
                      </w:r>
                      <w:r w:rsidRPr="00BD0D16">
                        <w:rPr>
                          <w:rFonts w:ascii="Arial" w:hAnsi="Arial" w:cs="Arial"/>
                          <w:color w:val="2F5496" w:themeColor="accent1" w:themeShade="B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11E21C7A" w14:textId="77777777" w:rsidR="00004C93" w:rsidRPr="00BD0D16" w:rsidRDefault="00004C93" w:rsidP="000D2F84">
                      <w:pPr>
                        <w:pStyle w:val="NoSpacing"/>
                        <w:jc w:val="center"/>
                        <w:rPr>
                          <w:rFonts w:ascii="Arial" w:hAnsi="Arial" w:cs="Arial"/>
                          <w:color w:val="2F5496" w:themeColor="accent1" w:themeShade="B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r:id="rId17" w:history="1">
                        <w:r w:rsidRPr="00BD0D16">
                          <w:rPr>
                            <w:rStyle w:val="Hyperlink"/>
                            <w:rFonts w:ascii="Arial" w:hAnsi="Arial" w:cs="Arial"/>
                            <w:color w:val="2F5496" w:themeColor="accent1" w:themeShade="B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https://www.internetmatters.org/parental-controls/</w:t>
                        </w:r>
                      </w:hyperlink>
                      <w:r w:rsidRPr="00BD0D16">
                        <w:rPr>
                          <w:rFonts w:ascii="Arial" w:hAnsi="Arial" w:cs="Arial"/>
                          <w:color w:val="2F5496" w:themeColor="accent1" w:themeShade="B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06C33594" w14:textId="281DB81C" w:rsidR="00004C93" w:rsidRPr="00BD0D16" w:rsidRDefault="00004C93" w:rsidP="000D2F84">
                      <w:pPr>
                        <w:pStyle w:val="NoSpacing"/>
                        <w:jc w:val="center"/>
                        <w:rPr>
                          <w:rFonts w:ascii="Arial" w:hAnsi="Arial" w:cs="Arial"/>
                          <w:color w:val="2F5496" w:themeColor="accent1" w:themeShade="B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D0D16">
                        <w:rPr>
                          <w:rFonts w:ascii="Arial" w:hAnsi="Arial" w:cs="Arial"/>
                          <w:color w:val="2F5496" w:themeColor="accent1" w:themeShade="B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(Internet Matters.Org, no date).</w:t>
                      </w:r>
                    </w:p>
                    <w:p w14:paraId="397EA23F" w14:textId="17B1C1ED" w:rsidR="00004C93" w:rsidRPr="000D2F84" w:rsidRDefault="00004C93" w:rsidP="000D2F84">
                      <w:pPr>
                        <w:pStyle w:val="NoSpacing"/>
                        <w:jc w:val="center"/>
                        <w:rPr>
                          <w:b/>
                          <w:noProof/>
                          <w:color w:val="171717" w:themeColor="background2" w:themeShade="1A"/>
                          <w:sz w:val="144"/>
                          <w:szCs w:val="144"/>
                          <w14:textOutline w14:w="12700" w14:cap="flat" w14:cmpd="sng" w14:algn="ctr">
                            <w14:solidFill>
                              <w14:schemeClr w14:val="accent4"/>
                            </w14:solidFill>
                            <w14:prstDash w14:val="solid"/>
                            <w14:round/>
                          </w14:textOutline>
                        </w:rPr>
                      </w:pPr>
                    </w:p>
                  </w:txbxContent>
                </v:textbox>
                <w10:wrap anchorx="page"/>
              </v:shape>
            </w:pict>
          </mc:Fallback>
        </mc:AlternateContent>
      </w:r>
      <w:r w:rsidR="00DC652B">
        <w:rPr>
          <w:noProof/>
        </w:rPr>
        <mc:AlternateContent>
          <mc:Choice Requires="wps">
            <w:drawing>
              <wp:anchor distT="0" distB="0" distL="114300" distR="114300" simplePos="0" relativeHeight="251695104" behindDoc="0" locked="0" layoutInCell="1" allowOverlap="1" wp14:anchorId="38F9FE8B" wp14:editId="6F0E832D">
                <wp:simplePos x="0" y="0"/>
                <wp:positionH relativeFrom="column">
                  <wp:posOffset>3600450</wp:posOffset>
                </wp:positionH>
                <wp:positionV relativeFrom="paragraph">
                  <wp:posOffset>343535</wp:posOffset>
                </wp:positionV>
                <wp:extent cx="3057525" cy="207645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658D271" w14:textId="77777777" w:rsidR="00004C93" w:rsidRDefault="00004C93"/>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8F9FE8B" id="Text Box 33" o:spid="_x0000_s1046" type="#_x0000_t202" style="position:absolute;margin-left:283.5pt;margin-top:27.05pt;width:240.75pt;height:163.5pt;z-index:2516951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" filled="f" stroked="f">
                <v:textbox style="mso-fit-shape-to-text:t">
                  <w:txbxContent>
                    <w:p w14:paraId="4658D271" w14:textId="77777777" w:rsidR="00004C93" w:rsidRDefault="00004C93"/>
                  </w:txbxContent>
                </v:textbox>
              </v:shape>
            </w:pict>
          </mc:Fallback>
        </mc:AlternateContent>
      </w:r>
    </w:p>
    <w:p w14:paraId="7664D606" w14:textId="3D17F8C3" w:rsidR="006A5936" w:rsidRDefault="006A5936"/>
    <w:p w14:paraId="0E4B4E63" w14:textId="0427E551" w:rsidR="006A5936" w:rsidRDefault="00A04524">
      <w:r>
        <w:rPr>
          <w:noProof/>
        </w:rPr>
        <w:lastRenderedPageBreak/>
        <mc:AlternateContent>
          <mc:Choice Requires="wps">
            <w:drawing>
              <wp:anchor distT="0" distB="0" distL="114300" distR="114300" simplePos="0" relativeHeight="251640817" behindDoc="0" locked="0" layoutInCell="1" allowOverlap="1" wp14:anchorId="16E9B1C2" wp14:editId="44DF2E4C">
                <wp:simplePos x="0" y="0"/>
                <wp:positionH relativeFrom="margin">
                  <wp:posOffset>-323850</wp:posOffset>
                </wp:positionH>
                <wp:positionV relativeFrom="paragraph">
                  <wp:posOffset>198755</wp:posOffset>
                </wp:positionV>
                <wp:extent cx="7239000" cy="4886325"/>
                <wp:effectExtent l="19050" t="19050" r="19050" b="28575"/>
                <wp:wrapNone/>
                <wp:docPr id="31" name="Text Box 31"/>
                <wp:cNvGraphicFramePr/>
                <a:graphic xmlns:a="http://schemas.openxmlformats.org/drawingml/2006/main">
                  <a:graphicData uri="http://schemas.microsoft.com/office/word/2010/wordprocessingShape">
                    <wps:wsp>
                      <wps:cNvSpPr txBox="1"/>
                      <wps:spPr>
                        <a:xfrm>
                          <a:off x="0" y="0"/>
                          <a:ext cx="7239000" cy="4886325"/>
                        </a:xfrm>
                        <a:prstGeom prst="rect">
                          <a:avLst/>
                        </a:prstGeom>
                        <a:solidFill>
                          <a:schemeClr val="bg1">
                            <a:lumMod val="95000"/>
                          </a:schemeClr>
                        </a:solidFill>
                        <a:ln w="28575">
                          <a:solidFill>
                            <a:srgbClr val="0070C0"/>
                          </a:solidFill>
                        </a:ln>
                      </wps:spPr>
                      <wps:txbx>
                        <w:txbxContent>
                          <w:p w14:paraId="4B72345E" w14:textId="414B1451" w:rsidR="00004C93" w:rsidRDefault="00004C93" w:rsidP="00FD333D">
                            <w:pPr>
                              <w:rPr>
                                <w:rFonts w:ascii="Arial" w:hAnsi="Arial" w:cs="Arial"/>
                                <w:b/>
                                <w:bCs/>
                                <w:color w:val="2F5496" w:themeColor="accent1" w:themeShade="BF"/>
                                <w:sz w:val="24"/>
                                <w:szCs w:val="24"/>
                                <w:u w:val="single"/>
                              </w:rPr>
                            </w:pPr>
                          </w:p>
                          <w:p w14:paraId="78572E88" w14:textId="2C40A0F7" w:rsidR="00004C93" w:rsidRDefault="00004C93" w:rsidP="00FD333D">
                            <w:pPr>
                              <w:rPr>
                                <w:rFonts w:ascii="Arial" w:hAnsi="Arial" w:cs="Arial"/>
                                <w:b/>
                                <w:bCs/>
                                <w:color w:val="2F5496" w:themeColor="accent1" w:themeShade="BF"/>
                                <w:sz w:val="24"/>
                                <w:szCs w:val="24"/>
                                <w:u w:val="single"/>
                              </w:rPr>
                            </w:pPr>
                          </w:p>
                          <w:p w14:paraId="466BFA59" w14:textId="0A824DD8" w:rsidR="00004C93" w:rsidRDefault="00004C93" w:rsidP="00FD333D">
                            <w:pPr>
                              <w:rPr>
                                <w:rFonts w:ascii="Arial" w:hAnsi="Arial" w:cs="Arial"/>
                                <w:b/>
                                <w:bCs/>
                                <w:color w:val="2F5496" w:themeColor="accent1" w:themeShade="BF"/>
                                <w:sz w:val="24"/>
                                <w:szCs w:val="24"/>
                                <w:u w:val="single"/>
                              </w:rPr>
                            </w:pPr>
                          </w:p>
                          <w:p w14:paraId="43F10985" w14:textId="23AA1BB0" w:rsidR="00004C93" w:rsidRDefault="00004C93" w:rsidP="00FD333D">
                            <w:pPr>
                              <w:rPr>
                                <w:rFonts w:ascii="Arial" w:hAnsi="Arial" w:cs="Arial"/>
                                <w:b/>
                                <w:bCs/>
                                <w:color w:val="2F5496" w:themeColor="accent1" w:themeShade="BF"/>
                                <w:sz w:val="24"/>
                                <w:szCs w:val="24"/>
                                <w:u w:val="single"/>
                              </w:rPr>
                            </w:pPr>
                          </w:p>
                          <w:p w14:paraId="587EF2F5" w14:textId="099BBD20" w:rsidR="00004C93" w:rsidRDefault="00004C93" w:rsidP="00FD333D">
                            <w:pPr>
                              <w:rPr>
                                <w:rFonts w:ascii="Arial" w:hAnsi="Arial" w:cs="Arial"/>
                                <w:b/>
                                <w:bCs/>
                                <w:color w:val="2F5496" w:themeColor="accent1" w:themeShade="BF"/>
                                <w:sz w:val="24"/>
                                <w:szCs w:val="24"/>
                                <w:u w:val="single"/>
                              </w:rPr>
                            </w:pPr>
                          </w:p>
                          <w:p w14:paraId="3058F8D4" w14:textId="77777777" w:rsidR="00004C93" w:rsidRDefault="00004C93" w:rsidP="00FD333D">
                            <w:pPr>
                              <w:rPr>
                                <w:rFonts w:ascii="Arial" w:hAnsi="Arial" w:cs="Arial"/>
                                <w:b/>
                                <w:bCs/>
                                <w:color w:val="2F5496" w:themeColor="accent1" w:themeShade="BF"/>
                                <w:sz w:val="24"/>
                                <w:szCs w:val="24"/>
                                <w:u w:val="single"/>
                              </w:rPr>
                            </w:pPr>
                          </w:p>
                          <w:p w14:paraId="1CD5A042" w14:textId="66D59E43" w:rsidR="00004C93" w:rsidRDefault="00004C93" w:rsidP="00FD333D">
                            <w:pPr>
                              <w:rPr>
                                <w:rFonts w:ascii="Arial" w:hAnsi="Arial" w:cs="Arial"/>
                                <w:b/>
                                <w:bCs/>
                                <w:color w:val="2F5496" w:themeColor="accent1" w:themeShade="BF"/>
                                <w:sz w:val="24"/>
                                <w:szCs w:val="24"/>
                                <w:u w:val="single"/>
                              </w:rPr>
                            </w:pPr>
                          </w:p>
                          <w:p w14:paraId="0C7176F2" w14:textId="30D58A7F" w:rsidR="00004C93" w:rsidRDefault="00004C93" w:rsidP="00FD333D">
                            <w:pPr>
                              <w:rPr>
                                <w:rFonts w:ascii="Arial" w:hAnsi="Arial" w:cs="Arial"/>
                                <w:b/>
                                <w:bCs/>
                                <w:color w:val="2F5496" w:themeColor="accent1" w:themeShade="BF"/>
                                <w:sz w:val="24"/>
                                <w:szCs w:val="24"/>
                                <w:u w:val="single"/>
                              </w:rPr>
                            </w:pPr>
                          </w:p>
                          <w:p w14:paraId="0B2EE8A1" w14:textId="77777777" w:rsidR="00004C93" w:rsidRDefault="00004C93" w:rsidP="00FD333D">
                            <w:pPr>
                              <w:rPr>
                                <w:rFonts w:ascii="Arial" w:hAnsi="Arial" w:cs="Arial"/>
                                <w:b/>
                                <w:bCs/>
                                <w:color w:val="2F5496" w:themeColor="accent1" w:themeShade="BF"/>
                                <w:sz w:val="24"/>
                                <w:szCs w:val="24"/>
                                <w:u w:val="single"/>
                              </w:rPr>
                            </w:pPr>
                          </w:p>
                          <w:p w14:paraId="5EEDA535" w14:textId="7306FF99" w:rsidR="00004C93" w:rsidRDefault="00004C93" w:rsidP="00FD333D">
                            <w:pPr>
                              <w:rPr>
                                <w:rFonts w:ascii="Arial" w:hAnsi="Arial" w:cs="Arial"/>
                                <w:b/>
                                <w:bCs/>
                                <w:color w:val="2F5496" w:themeColor="accent1" w:themeShade="BF"/>
                                <w:sz w:val="24"/>
                                <w:szCs w:val="24"/>
                                <w:u w:val="single"/>
                              </w:rPr>
                            </w:pPr>
                          </w:p>
                          <w:p w14:paraId="11E7CB16" w14:textId="77777777" w:rsidR="00004C93" w:rsidRDefault="00004C93" w:rsidP="00FD333D">
                            <w:pPr>
                              <w:rPr>
                                <w:rFonts w:ascii="Arial" w:hAnsi="Arial" w:cs="Arial"/>
                                <w:b/>
                                <w:bCs/>
                                <w:color w:val="2F5496" w:themeColor="accent1" w:themeShade="BF"/>
                                <w:sz w:val="24"/>
                                <w:szCs w:val="24"/>
                                <w:u w:val="single"/>
                              </w:rPr>
                            </w:pPr>
                          </w:p>
                          <w:p w14:paraId="41B0C5C1" w14:textId="38EB5EA6" w:rsidR="00004C93" w:rsidRDefault="00004C93" w:rsidP="00FD333D">
                            <w:pPr>
                              <w:rPr>
                                <w:rFonts w:ascii="Arial" w:hAnsi="Arial" w:cs="Arial"/>
                                <w:b/>
                                <w:bCs/>
                                <w:color w:val="2F5496" w:themeColor="accent1" w:themeShade="BF"/>
                                <w:sz w:val="24"/>
                                <w:szCs w:val="24"/>
                                <w:u w:val="single"/>
                              </w:rPr>
                            </w:pPr>
                          </w:p>
                          <w:p w14:paraId="389AE7A3" w14:textId="4CE850CE" w:rsidR="00004C93" w:rsidRDefault="00004C93" w:rsidP="00FD333D">
                            <w:pPr>
                              <w:rPr>
                                <w:rFonts w:ascii="Arial" w:hAnsi="Arial" w:cs="Arial"/>
                                <w:b/>
                                <w:bCs/>
                                <w:color w:val="2F5496" w:themeColor="accent1" w:themeShade="BF"/>
                                <w:sz w:val="24"/>
                                <w:szCs w:val="24"/>
                                <w:u w:val="single"/>
                              </w:rPr>
                            </w:pPr>
                          </w:p>
                          <w:p w14:paraId="0770C5E8" w14:textId="0C650B4F" w:rsidR="00004C93" w:rsidRDefault="00004C93" w:rsidP="00FD333D">
                            <w:pPr>
                              <w:rPr>
                                <w:rFonts w:ascii="Arial" w:hAnsi="Arial" w:cs="Arial"/>
                                <w:b/>
                                <w:bCs/>
                                <w:color w:val="2F5496" w:themeColor="accent1" w:themeShade="BF"/>
                                <w:sz w:val="24"/>
                                <w:szCs w:val="24"/>
                                <w:u w:val="single"/>
                              </w:rPr>
                            </w:pPr>
                          </w:p>
                          <w:p w14:paraId="1B6F87C1" w14:textId="77777777" w:rsidR="00004C93" w:rsidRPr="00C13C0E" w:rsidRDefault="00004C93" w:rsidP="00FD333D">
                            <w:pPr>
                              <w:rPr>
                                <w:rFonts w:ascii="Arial" w:hAnsi="Arial" w:cs="Arial"/>
                                <w:b/>
                                <w:bCs/>
                                <w:color w:val="2F5496" w:themeColor="accent1" w:themeShade="BF"/>
                                <w:sz w:val="24"/>
                                <w:szCs w:val="24"/>
                                <w:u w:val="single"/>
                              </w:rPr>
                            </w:pPr>
                          </w:p>
                          <w:p w14:paraId="77163A58" w14:textId="4D400E3C" w:rsidR="00004C93" w:rsidRDefault="00004C93" w:rsidP="00FD33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E9B1C2" id="Text Box 31" o:spid="_x0000_s1047" type="#_x0000_t202" style="position:absolute;margin-left:-25.5pt;margin-top:15.65pt;width:570pt;height:384.75pt;z-index:25164081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" fillcolor="#f2f2f2 [3052]" strokecolor="#0070c0" strokeweight="2.25pt">
                <v:textbox>
                  <w:txbxContent>
                    <w:p w14:paraId="4B72345E" w14:textId="414B1451" w:rsidR="00004C93" w:rsidRDefault="00004C93" w:rsidP="00FD333D">
                      <w:pPr>
                        <w:rPr>
                          <w:rFonts w:ascii="Arial" w:hAnsi="Arial" w:cs="Arial"/>
                          <w:b/>
                          <w:bCs/>
                          <w:color w:val="2F5496" w:themeColor="accent1" w:themeShade="BF"/>
                          <w:sz w:val="24"/>
                          <w:szCs w:val="24"/>
                          <w:u w:val="single"/>
                        </w:rPr>
                      </w:pPr>
                    </w:p>
                    <w:p w14:paraId="78572E88" w14:textId="2C40A0F7" w:rsidR="00004C93" w:rsidRDefault="00004C93" w:rsidP="00FD333D">
                      <w:pPr>
                        <w:rPr>
                          <w:rFonts w:ascii="Arial" w:hAnsi="Arial" w:cs="Arial"/>
                          <w:b/>
                          <w:bCs/>
                          <w:color w:val="2F5496" w:themeColor="accent1" w:themeShade="BF"/>
                          <w:sz w:val="24"/>
                          <w:szCs w:val="24"/>
                          <w:u w:val="single"/>
                        </w:rPr>
                      </w:pPr>
                    </w:p>
                    <w:p w14:paraId="466BFA59" w14:textId="0A824DD8" w:rsidR="00004C93" w:rsidRDefault="00004C93" w:rsidP="00FD333D">
                      <w:pPr>
                        <w:rPr>
                          <w:rFonts w:ascii="Arial" w:hAnsi="Arial" w:cs="Arial"/>
                          <w:b/>
                          <w:bCs/>
                          <w:color w:val="2F5496" w:themeColor="accent1" w:themeShade="BF"/>
                          <w:sz w:val="24"/>
                          <w:szCs w:val="24"/>
                          <w:u w:val="single"/>
                        </w:rPr>
                      </w:pPr>
                    </w:p>
                    <w:p w14:paraId="43F10985" w14:textId="23AA1BB0" w:rsidR="00004C93" w:rsidRDefault="00004C93" w:rsidP="00FD333D">
                      <w:pPr>
                        <w:rPr>
                          <w:rFonts w:ascii="Arial" w:hAnsi="Arial" w:cs="Arial"/>
                          <w:b/>
                          <w:bCs/>
                          <w:color w:val="2F5496" w:themeColor="accent1" w:themeShade="BF"/>
                          <w:sz w:val="24"/>
                          <w:szCs w:val="24"/>
                          <w:u w:val="single"/>
                        </w:rPr>
                      </w:pPr>
                    </w:p>
                    <w:p w14:paraId="587EF2F5" w14:textId="099BBD20" w:rsidR="00004C93" w:rsidRDefault="00004C93" w:rsidP="00FD333D">
                      <w:pPr>
                        <w:rPr>
                          <w:rFonts w:ascii="Arial" w:hAnsi="Arial" w:cs="Arial"/>
                          <w:b/>
                          <w:bCs/>
                          <w:color w:val="2F5496" w:themeColor="accent1" w:themeShade="BF"/>
                          <w:sz w:val="24"/>
                          <w:szCs w:val="24"/>
                          <w:u w:val="single"/>
                        </w:rPr>
                      </w:pPr>
                    </w:p>
                    <w:p w14:paraId="3058F8D4" w14:textId="77777777" w:rsidR="00004C93" w:rsidRDefault="00004C93" w:rsidP="00FD333D">
                      <w:pPr>
                        <w:rPr>
                          <w:rFonts w:ascii="Arial" w:hAnsi="Arial" w:cs="Arial"/>
                          <w:b/>
                          <w:bCs/>
                          <w:color w:val="2F5496" w:themeColor="accent1" w:themeShade="BF"/>
                          <w:sz w:val="24"/>
                          <w:szCs w:val="24"/>
                          <w:u w:val="single"/>
                        </w:rPr>
                      </w:pPr>
                    </w:p>
                    <w:p w14:paraId="1CD5A042" w14:textId="66D59E43" w:rsidR="00004C93" w:rsidRDefault="00004C93" w:rsidP="00FD333D">
                      <w:pPr>
                        <w:rPr>
                          <w:rFonts w:ascii="Arial" w:hAnsi="Arial" w:cs="Arial"/>
                          <w:b/>
                          <w:bCs/>
                          <w:color w:val="2F5496" w:themeColor="accent1" w:themeShade="BF"/>
                          <w:sz w:val="24"/>
                          <w:szCs w:val="24"/>
                          <w:u w:val="single"/>
                        </w:rPr>
                      </w:pPr>
                    </w:p>
                    <w:p w14:paraId="0C7176F2" w14:textId="30D58A7F" w:rsidR="00004C93" w:rsidRDefault="00004C93" w:rsidP="00FD333D">
                      <w:pPr>
                        <w:rPr>
                          <w:rFonts w:ascii="Arial" w:hAnsi="Arial" w:cs="Arial"/>
                          <w:b/>
                          <w:bCs/>
                          <w:color w:val="2F5496" w:themeColor="accent1" w:themeShade="BF"/>
                          <w:sz w:val="24"/>
                          <w:szCs w:val="24"/>
                          <w:u w:val="single"/>
                        </w:rPr>
                      </w:pPr>
                    </w:p>
                    <w:p w14:paraId="0B2EE8A1" w14:textId="77777777" w:rsidR="00004C93" w:rsidRDefault="00004C93" w:rsidP="00FD333D">
                      <w:pPr>
                        <w:rPr>
                          <w:rFonts w:ascii="Arial" w:hAnsi="Arial" w:cs="Arial"/>
                          <w:b/>
                          <w:bCs/>
                          <w:color w:val="2F5496" w:themeColor="accent1" w:themeShade="BF"/>
                          <w:sz w:val="24"/>
                          <w:szCs w:val="24"/>
                          <w:u w:val="single"/>
                        </w:rPr>
                      </w:pPr>
                    </w:p>
                    <w:p w14:paraId="5EEDA535" w14:textId="7306FF99" w:rsidR="00004C93" w:rsidRDefault="00004C93" w:rsidP="00FD333D">
                      <w:pPr>
                        <w:rPr>
                          <w:rFonts w:ascii="Arial" w:hAnsi="Arial" w:cs="Arial"/>
                          <w:b/>
                          <w:bCs/>
                          <w:color w:val="2F5496" w:themeColor="accent1" w:themeShade="BF"/>
                          <w:sz w:val="24"/>
                          <w:szCs w:val="24"/>
                          <w:u w:val="single"/>
                        </w:rPr>
                      </w:pPr>
                    </w:p>
                    <w:p w14:paraId="11E7CB16" w14:textId="77777777" w:rsidR="00004C93" w:rsidRDefault="00004C93" w:rsidP="00FD333D">
                      <w:pPr>
                        <w:rPr>
                          <w:rFonts w:ascii="Arial" w:hAnsi="Arial" w:cs="Arial"/>
                          <w:b/>
                          <w:bCs/>
                          <w:color w:val="2F5496" w:themeColor="accent1" w:themeShade="BF"/>
                          <w:sz w:val="24"/>
                          <w:szCs w:val="24"/>
                          <w:u w:val="single"/>
                        </w:rPr>
                      </w:pPr>
                    </w:p>
                    <w:p w14:paraId="41B0C5C1" w14:textId="38EB5EA6" w:rsidR="00004C93" w:rsidRDefault="00004C93" w:rsidP="00FD333D">
                      <w:pPr>
                        <w:rPr>
                          <w:rFonts w:ascii="Arial" w:hAnsi="Arial" w:cs="Arial"/>
                          <w:b/>
                          <w:bCs/>
                          <w:color w:val="2F5496" w:themeColor="accent1" w:themeShade="BF"/>
                          <w:sz w:val="24"/>
                          <w:szCs w:val="24"/>
                          <w:u w:val="single"/>
                        </w:rPr>
                      </w:pPr>
                    </w:p>
                    <w:p w14:paraId="389AE7A3" w14:textId="4CE850CE" w:rsidR="00004C93" w:rsidRDefault="00004C93" w:rsidP="00FD333D">
                      <w:pPr>
                        <w:rPr>
                          <w:rFonts w:ascii="Arial" w:hAnsi="Arial" w:cs="Arial"/>
                          <w:b/>
                          <w:bCs/>
                          <w:color w:val="2F5496" w:themeColor="accent1" w:themeShade="BF"/>
                          <w:sz w:val="24"/>
                          <w:szCs w:val="24"/>
                          <w:u w:val="single"/>
                        </w:rPr>
                      </w:pPr>
                    </w:p>
                    <w:p w14:paraId="0770C5E8" w14:textId="0C650B4F" w:rsidR="00004C93" w:rsidRDefault="00004C93" w:rsidP="00FD333D">
                      <w:pPr>
                        <w:rPr>
                          <w:rFonts w:ascii="Arial" w:hAnsi="Arial" w:cs="Arial"/>
                          <w:b/>
                          <w:bCs/>
                          <w:color w:val="2F5496" w:themeColor="accent1" w:themeShade="BF"/>
                          <w:sz w:val="24"/>
                          <w:szCs w:val="24"/>
                          <w:u w:val="single"/>
                        </w:rPr>
                      </w:pPr>
                    </w:p>
                    <w:p w14:paraId="1B6F87C1" w14:textId="77777777" w:rsidR="00004C93" w:rsidRPr="00C13C0E" w:rsidRDefault="00004C93" w:rsidP="00FD333D">
                      <w:pPr>
                        <w:rPr>
                          <w:rFonts w:ascii="Arial" w:hAnsi="Arial" w:cs="Arial"/>
                          <w:b/>
                          <w:bCs/>
                          <w:color w:val="2F5496" w:themeColor="accent1" w:themeShade="BF"/>
                          <w:sz w:val="24"/>
                          <w:szCs w:val="24"/>
                          <w:u w:val="single"/>
                        </w:rPr>
                      </w:pPr>
                    </w:p>
                    <w:p w14:paraId="77163A58" w14:textId="4D400E3C" w:rsidR="00004C93" w:rsidRDefault="00004C93" w:rsidP="00FD333D"/>
                  </w:txbxContent>
                </v:textbox>
                <w10:wrap anchorx="margin"/>
              </v:shape>
            </w:pict>
          </mc:Fallback>
        </mc:AlternateContent>
      </w:r>
      <w:r w:rsidR="00A34165">
        <w:rPr>
          <w:noProof/>
        </w:rPr>
        <mc:AlternateContent>
          <mc:Choice Requires="wps">
            <w:drawing>
              <wp:anchor distT="0" distB="0" distL="114300" distR="114300" simplePos="0" relativeHeight="251643892" behindDoc="0" locked="0" layoutInCell="1" allowOverlap="1" wp14:anchorId="23CC8949" wp14:editId="30C230BD">
                <wp:simplePos x="0" y="0"/>
                <wp:positionH relativeFrom="margin">
                  <wp:posOffset>1295401</wp:posOffset>
                </wp:positionH>
                <wp:positionV relativeFrom="paragraph">
                  <wp:posOffset>208280</wp:posOffset>
                </wp:positionV>
                <wp:extent cx="3962400" cy="1076325"/>
                <wp:effectExtent l="19050" t="19050" r="19050" b="28575"/>
                <wp:wrapNone/>
                <wp:docPr id="57" name="Oval 57"/>
                <wp:cNvGraphicFramePr/>
                <a:graphic xmlns:a="http://schemas.openxmlformats.org/drawingml/2006/main">
                  <a:graphicData uri="http://schemas.microsoft.com/office/word/2010/wordprocessingShape">
                    <wps:wsp>
                      <wps:cNvSpPr/>
                      <wps:spPr>
                        <a:xfrm>
                          <a:off x="0" y="0"/>
                          <a:ext cx="3962400" cy="1076325"/>
                        </a:xfrm>
                        <a:prstGeom prst="ellipse">
                          <a:avLst/>
                        </a:prstGeom>
                        <a:solidFill>
                          <a:srgbClr val="FFC000">
                            <a:lumMod val="20000"/>
                            <a:lumOff val="80000"/>
                          </a:srgbClr>
                        </a:solidFill>
                        <a:ln w="28575"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DC8C05" id="Oval 57" o:spid="_x0000_s1026" style="position:absolute;margin-left:102pt;margin-top:16.4pt;width:312pt;height:84.75pt;z-index:2516438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" fillcolor="#fff2cc" strokecolor="#2f528f" strokeweight="2.25pt">
                <v:stroke joinstyle="miter"/>
                <w10:wrap anchorx="margin"/>
              </v:oval>
            </w:pict>
          </mc:Fallback>
        </mc:AlternateContent>
      </w:r>
    </w:p>
    <w:p w14:paraId="0EA65E2A" w14:textId="504AF92C" w:rsidR="006A5936" w:rsidRDefault="00A34165">
      <w:r>
        <w:rPr>
          <w:noProof/>
        </w:rPr>
        <mc:AlternateContent>
          <mc:Choice Requires="wps">
            <w:drawing>
              <wp:anchor distT="0" distB="0" distL="114300" distR="114300" simplePos="0" relativeHeight="251728896" behindDoc="0" locked="0" layoutInCell="1" allowOverlap="1" wp14:anchorId="1BE1BAC4" wp14:editId="5EFEA85B">
                <wp:simplePos x="0" y="0"/>
                <wp:positionH relativeFrom="margin">
                  <wp:posOffset>1545590</wp:posOffset>
                </wp:positionH>
                <wp:positionV relativeFrom="paragraph">
                  <wp:posOffset>142240</wp:posOffset>
                </wp:positionV>
                <wp:extent cx="1828800" cy="1828800"/>
                <wp:effectExtent l="0" t="0" r="0" b="0"/>
                <wp:wrapNone/>
                <wp:docPr id="55" name="Text Box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E3EED8E" w14:textId="20E73E8F" w:rsidR="00004C93" w:rsidRPr="002F1398" w:rsidRDefault="00004C93" w:rsidP="002F1398">
                            <w:pPr>
                              <w:jc w:val="center"/>
                              <w:rPr>
                                <w:b/>
                                <w:outline/>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AE78CA">
                              <w:rPr>
                                <w:b/>
                                <w:color w:val="2F5496" w:themeColor="accent1" w:themeShade="BF"/>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Be a Good Role Model.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BE1BAC4" id="Text Box 55" o:spid="_x0000_s1048" type="#_x0000_t202" style="position:absolute;margin-left:121.7pt;margin-top:11.2pt;width:2in;height:2in;z-index:2517288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" filled="f" stroked="f">
                <v:textbox style="mso-fit-shape-to-text:t">
                  <w:txbxContent>
                    <w:p w14:paraId="2E3EED8E" w14:textId="20E73E8F" w:rsidR="00004C93" w:rsidRPr="002F1398" w:rsidRDefault="00004C93" w:rsidP="002F1398">
                      <w:pPr>
                        <w:jc w:val="center"/>
                        <w:rPr>
                          <w:b/>
                          <w:outline/>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AE78CA">
                        <w:rPr>
                          <w:b/>
                          <w:color w:val="2F5496" w:themeColor="accent1" w:themeShade="BF"/>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Be a Good Role Model.</w:t>
                      </w:r>
                    </w:p>
                  </w:txbxContent>
                </v:textbox>
                <w10:wrap anchorx="margin"/>
              </v:shape>
            </w:pict>
          </mc:Fallback>
        </mc:AlternateContent>
      </w:r>
    </w:p>
    <w:p w14:paraId="3AEB3966" w14:textId="3A7FB4E1" w:rsidR="006A5936" w:rsidRDefault="006A5936"/>
    <w:p w14:paraId="1803F39B" w14:textId="42310867" w:rsidR="002E3CA2" w:rsidRDefault="002E3CA2"/>
    <w:p w14:paraId="5E2BFD19" w14:textId="699DD809" w:rsidR="002E3CA2" w:rsidRDefault="00A34165">
      <w:r>
        <w:rPr>
          <w:noProof/>
        </w:rPr>
        <mc:AlternateContent>
          <mc:Choice Requires="wps">
            <w:drawing>
              <wp:anchor distT="0" distB="0" distL="114300" distR="114300" simplePos="0" relativeHeight="251736064" behindDoc="0" locked="0" layoutInCell="1" allowOverlap="1" wp14:anchorId="11720966" wp14:editId="740C90CF">
                <wp:simplePos x="0" y="0"/>
                <wp:positionH relativeFrom="margin">
                  <wp:posOffset>3438525</wp:posOffset>
                </wp:positionH>
                <wp:positionV relativeFrom="paragraph">
                  <wp:posOffset>153035</wp:posOffset>
                </wp:positionV>
                <wp:extent cx="3276600" cy="1704975"/>
                <wp:effectExtent l="19050" t="19050" r="19050" b="28575"/>
                <wp:wrapNone/>
                <wp:docPr id="67" name="Rectangle 67"/>
                <wp:cNvGraphicFramePr/>
                <a:graphic xmlns:a="http://schemas.openxmlformats.org/drawingml/2006/main">
                  <a:graphicData uri="http://schemas.microsoft.com/office/word/2010/wordprocessingShape">
                    <wps:wsp>
                      <wps:cNvSpPr/>
                      <wps:spPr>
                        <a:xfrm>
                          <a:off x="0" y="0"/>
                          <a:ext cx="3276600" cy="1704975"/>
                        </a:xfrm>
                        <a:prstGeom prst="rect">
                          <a:avLst/>
                        </a:prstGeom>
                        <a:solidFill>
                          <a:srgbClr val="FFC000">
                            <a:lumMod val="20000"/>
                            <a:lumOff val="80000"/>
                          </a:srgbClr>
                        </a:solidFill>
                        <a:ln w="28575" cap="flat" cmpd="sng" algn="ctr">
                          <a:solidFill>
                            <a:srgbClr val="4472C4">
                              <a:shade val="50000"/>
                            </a:srgbClr>
                          </a:solidFill>
                          <a:prstDash val="solid"/>
                          <a:miter lim="800000"/>
                        </a:ln>
                        <a:effectLst/>
                      </wps:spPr>
                      <wps:txbx>
                        <w:txbxContent>
                          <w:p w14:paraId="14E330AA" w14:textId="6ACE98F6" w:rsidR="00004C93" w:rsidRPr="0056429F" w:rsidRDefault="00004C93" w:rsidP="00747C66">
                            <w:pPr>
                              <w:jc w:val="center"/>
                              <w:rPr>
                                <w:rFonts w:ascii="Arial" w:hAnsi="Arial" w:cs="Arial"/>
                                <w:color w:val="1F3864" w:themeColor="accent1" w:themeShade="80"/>
                                <w:sz w:val="32"/>
                                <w:szCs w:val="32"/>
                                <w:u w:val="single"/>
                              </w:rPr>
                            </w:pPr>
                            <w:r w:rsidRPr="0056429F">
                              <w:rPr>
                                <w:rFonts w:ascii="Arial" w:hAnsi="Arial" w:cs="Arial"/>
                                <w:color w:val="1F3864" w:themeColor="accent1" w:themeShade="80"/>
                                <w:sz w:val="32"/>
                                <w:szCs w:val="32"/>
                                <w:u w:val="single"/>
                              </w:rPr>
                              <w:t>Time Out.</w:t>
                            </w:r>
                          </w:p>
                          <w:p w14:paraId="2BDAE67C" w14:textId="4C5BE97B" w:rsidR="00004C93" w:rsidRPr="0056429F" w:rsidRDefault="00004C93" w:rsidP="00747C66">
                            <w:pPr>
                              <w:jc w:val="center"/>
                              <w:rPr>
                                <w:rFonts w:ascii="Arial" w:hAnsi="Arial" w:cs="Arial"/>
                                <w:color w:val="1F3864" w:themeColor="accent1" w:themeShade="80"/>
                                <w:sz w:val="32"/>
                                <w:szCs w:val="32"/>
                              </w:rPr>
                            </w:pPr>
                            <w:r w:rsidRPr="0056429F">
                              <w:rPr>
                                <w:rFonts w:ascii="Arial" w:hAnsi="Arial" w:cs="Arial"/>
                                <w:color w:val="1F3864" w:themeColor="accent1" w:themeShade="80"/>
                                <w:sz w:val="32"/>
                                <w:szCs w:val="32"/>
                              </w:rPr>
                              <w:t>Allocate digital free areas such as at mealtimes for the whole family (Healthy Children. Org, 2016).</w:t>
                            </w:r>
                          </w:p>
                          <w:p w14:paraId="259036A0" w14:textId="77777777" w:rsidR="00004C93" w:rsidRDefault="00004C93" w:rsidP="00747C6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720966" id="Rectangle 67" o:spid="_x0000_s1049" style="position:absolute;margin-left:270.75pt;margin-top:12.05pt;width:258pt;height:134.25pt;z-index:251736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" fillcolor="#fff2cc" strokecolor="#2f528f" strokeweight="2.25pt">
                <v:textbox>
                  <w:txbxContent>
                    <w:p w14:paraId="14E330AA" w14:textId="6ACE98F6" w:rsidR="00004C93" w:rsidRPr="0056429F" w:rsidRDefault="00004C93" w:rsidP="00747C66">
                      <w:pPr>
                        <w:jc w:val="center"/>
                        <w:rPr>
                          <w:rFonts w:ascii="Arial" w:hAnsi="Arial" w:cs="Arial"/>
                          <w:color w:val="1F3864" w:themeColor="accent1" w:themeShade="80"/>
                          <w:sz w:val="32"/>
                          <w:szCs w:val="32"/>
                          <w:u w:val="single"/>
                        </w:rPr>
                      </w:pPr>
                      <w:r w:rsidRPr="0056429F">
                        <w:rPr>
                          <w:rFonts w:ascii="Arial" w:hAnsi="Arial" w:cs="Arial"/>
                          <w:color w:val="1F3864" w:themeColor="accent1" w:themeShade="80"/>
                          <w:sz w:val="32"/>
                          <w:szCs w:val="32"/>
                          <w:u w:val="single"/>
                        </w:rPr>
                        <w:t>Time Out.</w:t>
                      </w:r>
                    </w:p>
                    <w:p w14:paraId="2BDAE67C" w14:textId="4C5BE97B" w:rsidR="00004C93" w:rsidRPr="0056429F" w:rsidRDefault="00004C93" w:rsidP="00747C66">
                      <w:pPr>
                        <w:jc w:val="center"/>
                        <w:rPr>
                          <w:rFonts w:ascii="Arial" w:hAnsi="Arial" w:cs="Arial"/>
                          <w:color w:val="1F3864" w:themeColor="accent1" w:themeShade="80"/>
                          <w:sz w:val="32"/>
                          <w:szCs w:val="32"/>
                        </w:rPr>
                      </w:pPr>
                      <w:r w:rsidRPr="0056429F">
                        <w:rPr>
                          <w:rFonts w:ascii="Arial" w:hAnsi="Arial" w:cs="Arial"/>
                          <w:color w:val="1F3864" w:themeColor="accent1" w:themeShade="80"/>
                          <w:sz w:val="32"/>
                          <w:szCs w:val="32"/>
                        </w:rPr>
                        <w:t>Allocate digital free areas such as at mealtimes for the whole family (Healthy Children. Org, 2016).</w:t>
                      </w:r>
                    </w:p>
                    <w:p w14:paraId="259036A0" w14:textId="77777777" w:rsidR="00004C93" w:rsidRDefault="00004C93" w:rsidP="00747C66">
                      <w:pPr>
                        <w:jc w:val="center"/>
                      </w:pPr>
                    </w:p>
                  </w:txbxContent>
                </v:textbox>
                <w10:wrap anchorx="margin"/>
              </v:rect>
            </w:pict>
          </mc:Fallback>
        </mc:AlternateContent>
      </w:r>
      <w:r>
        <w:rPr>
          <w:noProof/>
        </w:rPr>
        <mc:AlternateContent>
          <mc:Choice Requires="wps">
            <w:drawing>
              <wp:anchor distT="0" distB="0" distL="114300" distR="114300" simplePos="0" relativeHeight="251731968" behindDoc="0" locked="0" layoutInCell="1" allowOverlap="1" wp14:anchorId="0433E087" wp14:editId="1716D0F0">
                <wp:simplePos x="0" y="0"/>
                <wp:positionH relativeFrom="margin">
                  <wp:posOffset>-142875</wp:posOffset>
                </wp:positionH>
                <wp:positionV relativeFrom="paragraph">
                  <wp:posOffset>191135</wp:posOffset>
                </wp:positionV>
                <wp:extent cx="3324225" cy="1714500"/>
                <wp:effectExtent l="19050" t="19050" r="28575" b="19050"/>
                <wp:wrapNone/>
                <wp:docPr id="64" name="Rectangle 64"/>
                <wp:cNvGraphicFramePr/>
                <a:graphic xmlns:a="http://schemas.openxmlformats.org/drawingml/2006/main">
                  <a:graphicData uri="http://schemas.microsoft.com/office/word/2010/wordprocessingShape">
                    <wps:wsp>
                      <wps:cNvSpPr/>
                      <wps:spPr>
                        <a:xfrm>
                          <a:off x="0" y="0"/>
                          <a:ext cx="3324225" cy="1714500"/>
                        </a:xfrm>
                        <a:prstGeom prst="rect">
                          <a:avLst/>
                        </a:prstGeom>
                        <a:solidFill>
                          <a:srgbClr val="FFC000">
                            <a:lumMod val="20000"/>
                            <a:lumOff val="80000"/>
                          </a:srgbClr>
                        </a:solidFill>
                        <a:ln w="28575" cap="flat" cmpd="sng" algn="ctr">
                          <a:solidFill>
                            <a:srgbClr val="4472C4">
                              <a:shade val="50000"/>
                            </a:srgbClr>
                          </a:solidFill>
                          <a:prstDash val="solid"/>
                          <a:miter lim="800000"/>
                        </a:ln>
                        <a:effectLst/>
                      </wps:spPr>
                      <wps:txbx>
                        <w:txbxContent>
                          <w:p w14:paraId="06A85694" w14:textId="77777777" w:rsidR="00004C93" w:rsidRPr="0056429F" w:rsidRDefault="00004C93" w:rsidP="00747C66">
                            <w:pPr>
                              <w:jc w:val="center"/>
                              <w:rPr>
                                <w:rFonts w:ascii="Arial" w:hAnsi="Arial" w:cs="Arial"/>
                                <w:color w:val="1F3864" w:themeColor="accent1" w:themeShade="80"/>
                                <w:sz w:val="32"/>
                                <w:szCs w:val="32"/>
                                <w:u w:val="single"/>
                              </w:rPr>
                            </w:pPr>
                            <w:r w:rsidRPr="0056429F">
                              <w:rPr>
                                <w:rFonts w:ascii="Arial" w:hAnsi="Arial" w:cs="Arial"/>
                                <w:color w:val="1F3864" w:themeColor="accent1" w:themeShade="80"/>
                                <w:sz w:val="32"/>
                                <w:szCs w:val="32"/>
                                <w:u w:val="single"/>
                              </w:rPr>
                              <w:t>Children learn from others.</w:t>
                            </w:r>
                          </w:p>
                          <w:p w14:paraId="46F965D6" w14:textId="030E20AB" w:rsidR="00004C93" w:rsidRPr="0056429F" w:rsidRDefault="00004C93" w:rsidP="00747C66">
                            <w:pPr>
                              <w:jc w:val="center"/>
                              <w:rPr>
                                <w:color w:val="1F3864" w:themeColor="accent1" w:themeShade="80"/>
                                <w:sz w:val="32"/>
                                <w:szCs w:val="32"/>
                              </w:rPr>
                            </w:pPr>
                            <w:r w:rsidRPr="0056429F">
                              <w:rPr>
                                <w:rFonts w:ascii="Arial" w:hAnsi="Arial" w:cs="Arial"/>
                                <w:color w:val="1F3864" w:themeColor="accent1" w:themeShade="80"/>
                                <w:sz w:val="32"/>
                                <w:szCs w:val="32"/>
                              </w:rPr>
                              <w:t>Consider limiting adult’s use of digital media, using this time to interact and connect with their children (Healthy Children. Org, 2018).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33E087" id="Rectangle 64" o:spid="_x0000_s1050" style="position:absolute;margin-left:-11.25pt;margin-top:15.05pt;width:261.75pt;height:135pt;z-index:251731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" fillcolor="#fff2cc" strokecolor="#2f528f" strokeweight="2.25pt">
                <v:textbox>
                  <w:txbxContent>
                    <w:p w14:paraId="06A85694" w14:textId="77777777" w:rsidR="00004C93" w:rsidRPr="0056429F" w:rsidRDefault="00004C93" w:rsidP="00747C66">
                      <w:pPr>
                        <w:jc w:val="center"/>
                        <w:rPr>
                          <w:rFonts w:ascii="Arial" w:hAnsi="Arial" w:cs="Arial"/>
                          <w:color w:val="1F3864" w:themeColor="accent1" w:themeShade="80"/>
                          <w:sz w:val="32"/>
                          <w:szCs w:val="32"/>
                          <w:u w:val="single"/>
                        </w:rPr>
                      </w:pPr>
                      <w:r w:rsidRPr="0056429F">
                        <w:rPr>
                          <w:rFonts w:ascii="Arial" w:hAnsi="Arial" w:cs="Arial"/>
                          <w:color w:val="1F3864" w:themeColor="accent1" w:themeShade="80"/>
                          <w:sz w:val="32"/>
                          <w:szCs w:val="32"/>
                          <w:u w:val="single"/>
                        </w:rPr>
                        <w:t>Children learn from others.</w:t>
                      </w:r>
                    </w:p>
                    <w:p w14:paraId="46F965D6" w14:textId="030E20AB" w:rsidR="00004C93" w:rsidRPr="0056429F" w:rsidRDefault="00004C93" w:rsidP="00747C66">
                      <w:pPr>
                        <w:jc w:val="center"/>
                        <w:rPr>
                          <w:color w:val="1F3864" w:themeColor="accent1" w:themeShade="80"/>
                          <w:sz w:val="32"/>
                          <w:szCs w:val="32"/>
                        </w:rPr>
                      </w:pPr>
                      <w:r w:rsidRPr="0056429F">
                        <w:rPr>
                          <w:rFonts w:ascii="Arial" w:hAnsi="Arial" w:cs="Arial"/>
                          <w:color w:val="1F3864" w:themeColor="accent1" w:themeShade="80"/>
                          <w:sz w:val="32"/>
                          <w:szCs w:val="32"/>
                        </w:rPr>
                        <w:t>Consider limiting adult’s use of digital media, using this time to interact and connect with their children (Healthy Children. Org, 2018).</w:t>
                      </w:r>
                    </w:p>
                  </w:txbxContent>
                </v:textbox>
                <w10:wrap anchorx="margin"/>
              </v:rect>
            </w:pict>
          </mc:Fallback>
        </mc:AlternateContent>
      </w:r>
    </w:p>
    <w:p w14:paraId="13EEEE59" w14:textId="0CC7D75E" w:rsidR="002E3CA2" w:rsidRDefault="002E3CA2"/>
    <w:p w14:paraId="72B8722A" w14:textId="0C2C2833" w:rsidR="002E3CA2" w:rsidRDefault="002E3CA2"/>
    <w:p w14:paraId="1B4CA0E5" w14:textId="604081EE" w:rsidR="002E3CA2" w:rsidRDefault="002E3CA2"/>
    <w:p w14:paraId="59B487EB" w14:textId="2AD6B59E" w:rsidR="002E3CA2" w:rsidRDefault="002E3CA2"/>
    <w:p w14:paraId="0E79E9C8" w14:textId="2FD247A0" w:rsidR="002E3CA2" w:rsidRDefault="002E3CA2"/>
    <w:p w14:paraId="074FBA93" w14:textId="0AD299D6" w:rsidR="002E3CA2" w:rsidRDefault="002E3CA2"/>
    <w:p w14:paraId="00640D9E" w14:textId="3B658878" w:rsidR="002E3CA2" w:rsidRDefault="00A34165">
      <w:r>
        <w:rPr>
          <w:noProof/>
        </w:rPr>
        <mc:AlternateContent>
          <mc:Choice Requires="wps">
            <w:drawing>
              <wp:anchor distT="0" distB="0" distL="114300" distR="114300" simplePos="0" relativeHeight="251734016" behindDoc="0" locked="0" layoutInCell="1" allowOverlap="1" wp14:anchorId="6A80066D" wp14:editId="0B43D57D">
                <wp:simplePos x="0" y="0"/>
                <wp:positionH relativeFrom="margin">
                  <wp:posOffset>3438525</wp:posOffset>
                </wp:positionH>
                <wp:positionV relativeFrom="paragraph">
                  <wp:posOffset>67945</wp:posOffset>
                </wp:positionV>
                <wp:extent cx="3257550" cy="1828800"/>
                <wp:effectExtent l="19050" t="19050" r="19050" b="19050"/>
                <wp:wrapNone/>
                <wp:docPr id="66" name="Rectangle 66"/>
                <wp:cNvGraphicFramePr/>
                <a:graphic xmlns:a="http://schemas.openxmlformats.org/drawingml/2006/main">
                  <a:graphicData uri="http://schemas.microsoft.com/office/word/2010/wordprocessingShape">
                    <wps:wsp>
                      <wps:cNvSpPr/>
                      <wps:spPr>
                        <a:xfrm>
                          <a:off x="0" y="0"/>
                          <a:ext cx="3257550" cy="1828800"/>
                        </a:xfrm>
                        <a:prstGeom prst="rect">
                          <a:avLst/>
                        </a:prstGeom>
                        <a:solidFill>
                          <a:srgbClr val="FFC000">
                            <a:lumMod val="20000"/>
                            <a:lumOff val="80000"/>
                          </a:srgbClr>
                        </a:solidFill>
                        <a:ln w="28575" cap="flat" cmpd="sng" algn="ctr">
                          <a:solidFill>
                            <a:srgbClr val="4472C4">
                              <a:shade val="50000"/>
                            </a:srgbClr>
                          </a:solidFill>
                          <a:prstDash val="solid"/>
                          <a:miter lim="800000"/>
                        </a:ln>
                        <a:effectLst/>
                      </wps:spPr>
                      <wps:txbx>
                        <w:txbxContent>
                          <w:p w14:paraId="4567A1C3" w14:textId="44FC925B" w:rsidR="00004C93" w:rsidRPr="0056429F" w:rsidRDefault="00004C93" w:rsidP="007C7F59">
                            <w:pPr>
                              <w:jc w:val="center"/>
                              <w:rPr>
                                <w:rFonts w:ascii="Arial" w:hAnsi="Arial" w:cs="Arial"/>
                                <w:color w:val="1F3864" w:themeColor="accent1" w:themeShade="80"/>
                                <w:sz w:val="32"/>
                                <w:szCs w:val="32"/>
                                <w:u w:val="single"/>
                              </w:rPr>
                            </w:pPr>
                            <w:r w:rsidRPr="0056429F">
                              <w:rPr>
                                <w:rFonts w:ascii="Arial" w:hAnsi="Arial" w:cs="Arial"/>
                                <w:color w:val="1F3864" w:themeColor="accent1" w:themeShade="80"/>
                                <w:sz w:val="32"/>
                                <w:szCs w:val="32"/>
                                <w:u w:val="single"/>
                              </w:rPr>
                              <w:t>Engage with children.</w:t>
                            </w:r>
                          </w:p>
                          <w:p w14:paraId="760AED35" w14:textId="40B810B6" w:rsidR="00004C93" w:rsidRPr="0056429F" w:rsidRDefault="00004C93" w:rsidP="007C7F59">
                            <w:pPr>
                              <w:jc w:val="center"/>
                              <w:rPr>
                                <w:rFonts w:ascii="Arial" w:hAnsi="Arial" w:cs="Arial"/>
                                <w:color w:val="1F3864" w:themeColor="accent1" w:themeShade="80"/>
                                <w:sz w:val="32"/>
                                <w:szCs w:val="32"/>
                              </w:rPr>
                            </w:pPr>
                            <w:r w:rsidRPr="0056429F">
                              <w:rPr>
                                <w:rFonts w:ascii="Arial" w:hAnsi="Arial" w:cs="Arial"/>
                                <w:color w:val="1F3864" w:themeColor="accent1" w:themeShade="80"/>
                                <w:sz w:val="32"/>
                                <w:szCs w:val="32"/>
                              </w:rPr>
                              <w:t xml:space="preserve">While they use digital media, sit with them, and discuss content, or take use to explore the outdoors </w:t>
                            </w:r>
                            <w:bookmarkStart w:id="12" w:name="_Hlk65336518"/>
                            <w:r w:rsidRPr="0056429F">
                              <w:rPr>
                                <w:rFonts w:ascii="Arial" w:hAnsi="Arial" w:cs="Arial"/>
                                <w:color w:val="1F3864" w:themeColor="accent1" w:themeShade="80"/>
                                <w:sz w:val="32"/>
                                <w:szCs w:val="32"/>
                              </w:rPr>
                              <w:t>(Healthy Children. Org, 2016).</w:t>
                            </w:r>
                            <w:bookmarkEnd w:id="12"/>
                          </w:p>
                          <w:p w14:paraId="119361D0" w14:textId="77777777" w:rsidR="00004C93" w:rsidRDefault="00004C93" w:rsidP="00747C6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80066D" id="Rectangle 66" o:spid="_x0000_s1051" style="position:absolute;margin-left:270.75pt;margin-top:5.35pt;width:256.5pt;height:2in;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" fillcolor="#fff2cc" strokecolor="#2f528f" strokeweight="2.25pt">
                <v:textbox>
                  <w:txbxContent>
                    <w:p w14:paraId="4567A1C3" w14:textId="44FC925B" w:rsidR="00004C93" w:rsidRPr="0056429F" w:rsidRDefault="00004C93" w:rsidP="007C7F59">
                      <w:pPr>
                        <w:jc w:val="center"/>
                        <w:rPr>
                          <w:rFonts w:ascii="Arial" w:hAnsi="Arial" w:cs="Arial"/>
                          <w:color w:val="1F3864" w:themeColor="accent1" w:themeShade="80"/>
                          <w:sz w:val="32"/>
                          <w:szCs w:val="32"/>
                          <w:u w:val="single"/>
                        </w:rPr>
                      </w:pPr>
                      <w:r w:rsidRPr="0056429F">
                        <w:rPr>
                          <w:rFonts w:ascii="Arial" w:hAnsi="Arial" w:cs="Arial"/>
                          <w:color w:val="1F3864" w:themeColor="accent1" w:themeShade="80"/>
                          <w:sz w:val="32"/>
                          <w:szCs w:val="32"/>
                          <w:u w:val="single"/>
                        </w:rPr>
                        <w:t>Engage with children.</w:t>
                      </w:r>
                    </w:p>
                    <w:p w14:paraId="760AED35" w14:textId="40B810B6" w:rsidR="00004C93" w:rsidRPr="0056429F" w:rsidRDefault="00004C93" w:rsidP="007C7F59">
                      <w:pPr>
                        <w:jc w:val="center"/>
                        <w:rPr>
                          <w:rFonts w:ascii="Arial" w:hAnsi="Arial" w:cs="Arial"/>
                          <w:color w:val="1F3864" w:themeColor="accent1" w:themeShade="80"/>
                          <w:sz w:val="32"/>
                          <w:szCs w:val="32"/>
                        </w:rPr>
                      </w:pPr>
                      <w:r w:rsidRPr="0056429F">
                        <w:rPr>
                          <w:rFonts w:ascii="Arial" w:hAnsi="Arial" w:cs="Arial"/>
                          <w:color w:val="1F3864" w:themeColor="accent1" w:themeShade="80"/>
                          <w:sz w:val="32"/>
                          <w:szCs w:val="32"/>
                        </w:rPr>
                        <w:t xml:space="preserve">While they use digital media, sit with them, and discuss content, or take use to explore the outdoors </w:t>
                      </w:r>
                      <w:bookmarkStart w:id="14" w:name="_Hlk65336518"/>
                      <w:r w:rsidRPr="0056429F">
                        <w:rPr>
                          <w:rFonts w:ascii="Arial" w:hAnsi="Arial" w:cs="Arial"/>
                          <w:color w:val="1F3864" w:themeColor="accent1" w:themeShade="80"/>
                          <w:sz w:val="32"/>
                          <w:szCs w:val="32"/>
                        </w:rPr>
                        <w:t>(Healthy Children. Org, 2016).</w:t>
                      </w:r>
                      <w:bookmarkEnd w:id="14"/>
                    </w:p>
                    <w:p w14:paraId="119361D0" w14:textId="77777777" w:rsidR="00004C93" w:rsidRDefault="00004C93" w:rsidP="00747C66">
                      <w:pPr>
                        <w:jc w:val="center"/>
                      </w:pPr>
                    </w:p>
                  </w:txbxContent>
                </v:textbox>
                <w10:wrap anchorx="margin"/>
              </v:rect>
            </w:pict>
          </mc:Fallback>
        </mc:AlternateContent>
      </w:r>
      <w:r>
        <w:rPr>
          <w:noProof/>
        </w:rPr>
        <mc:AlternateContent>
          <mc:Choice Requires="wps">
            <w:drawing>
              <wp:anchor distT="0" distB="0" distL="114300" distR="114300" simplePos="0" relativeHeight="251738112" behindDoc="0" locked="0" layoutInCell="1" allowOverlap="1" wp14:anchorId="6F0032DC" wp14:editId="3DE3C524">
                <wp:simplePos x="0" y="0"/>
                <wp:positionH relativeFrom="margin">
                  <wp:posOffset>-133350</wp:posOffset>
                </wp:positionH>
                <wp:positionV relativeFrom="paragraph">
                  <wp:posOffset>77470</wp:posOffset>
                </wp:positionV>
                <wp:extent cx="3305175" cy="1819275"/>
                <wp:effectExtent l="19050" t="19050" r="28575" b="28575"/>
                <wp:wrapNone/>
                <wp:docPr id="52" name="Rectangle 52"/>
                <wp:cNvGraphicFramePr/>
                <a:graphic xmlns:a="http://schemas.openxmlformats.org/drawingml/2006/main">
                  <a:graphicData uri="http://schemas.microsoft.com/office/word/2010/wordprocessingShape">
                    <wps:wsp>
                      <wps:cNvSpPr/>
                      <wps:spPr>
                        <a:xfrm>
                          <a:off x="0" y="0"/>
                          <a:ext cx="3305175" cy="1819275"/>
                        </a:xfrm>
                        <a:prstGeom prst="rect">
                          <a:avLst/>
                        </a:prstGeom>
                        <a:solidFill>
                          <a:srgbClr val="FFC000">
                            <a:lumMod val="20000"/>
                            <a:lumOff val="80000"/>
                          </a:srgbClr>
                        </a:solidFill>
                        <a:ln w="28575" cap="flat" cmpd="sng" algn="ctr">
                          <a:solidFill>
                            <a:srgbClr val="4472C4">
                              <a:shade val="50000"/>
                            </a:srgbClr>
                          </a:solidFill>
                          <a:prstDash val="solid"/>
                          <a:miter lim="800000"/>
                        </a:ln>
                        <a:effectLst/>
                      </wps:spPr>
                      <wps:txbx>
                        <w:txbxContent>
                          <w:p w14:paraId="4E2FF08D" w14:textId="77777777" w:rsidR="00004C93" w:rsidRPr="0056429F" w:rsidRDefault="00004C93" w:rsidP="00747C66">
                            <w:pPr>
                              <w:jc w:val="center"/>
                              <w:rPr>
                                <w:rFonts w:ascii="Arial" w:hAnsi="Arial" w:cs="Arial"/>
                                <w:color w:val="1F3864" w:themeColor="accent1" w:themeShade="80"/>
                                <w:sz w:val="32"/>
                                <w:szCs w:val="32"/>
                                <w:u w:val="single"/>
                              </w:rPr>
                            </w:pPr>
                            <w:r w:rsidRPr="0056429F">
                              <w:rPr>
                                <w:rFonts w:ascii="Arial" w:hAnsi="Arial" w:cs="Arial"/>
                                <w:color w:val="1F3864" w:themeColor="accent1" w:themeShade="80"/>
                                <w:sz w:val="32"/>
                                <w:szCs w:val="32"/>
                                <w:u w:val="single"/>
                              </w:rPr>
                              <w:t>Interact with children.</w:t>
                            </w:r>
                          </w:p>
                          <w:p w14:paraId="3A9D1847" w14:textId="6A10CCC6" w:rsidR="00004C93" w:rsidRPr="0056429F" w:rsidRDefault="00004C93" w:rsidP="00747C66">
                            <w:pPr>
                              <w:jc w:val="center"/>
                              <w:rPr>
                                <w:rFonts w:ascii="Arial" w:hAnsi="Arial" w:cs="Arial"/>
                                <w:color w:val="1F3864" w:themeColor="accent1" w:themeShade="80"/>
                              </w:rPr>
                            </w:pPr>
                            <w:r w:rsidRPr="0056429F">
                              <w:rPr>
                                <w:rFonts w:ascii="Arial" w:hAnsi="Arial" w:cs="Arial"/>
                                <w:color w:val="1F3864" w:themeColor="accent1" w:themeShade="80"/>
                                <w:sz w:val="32"/>
                                <w:szCs w:val="32"/>
                              </w:rPr>
                              <w:t>If attention is focused on digital media, then opportunities may be missed to develop social and emotional skills with children (Healthy Children. Org, 2016).</w:t>
                            </w:r>
                          </w:p>
                          <w:p w14:paraId="6142DE86" w14:textId="77777777" w:rsidR="00004C93" w:rsidRDefault="00004C93" w:rsidP="00747C6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0032DC" id="Rectangle 52" o:spid="_x0000_s1052" style="position:absolute;margin-left:-10.5pt;margin-top:6.1pt;width:260.25pt;height:143.25pt;z-index:251738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" fillcolor="#fff2cc" strokecolor="#2f528f" strokeweight="2.25pt">
                <v:textbox>
                  <w:txbxContent>
                    <w:p w14:paraId="4E2FF08D" w14:textId="77777777" w:rsidR="00004C93" w:rsidRPr="0056429F" w:rsidRDefault="00004C93" w:rsidP="00747C66">
                      <w:pPr>
                        <w:jc w:val="center"/>
                        <w:rPr>
                          <w:rFonts w:ascii="Arial" w:hAnsi="Arial" w:cs="Arial"/>
                          <w:color w:val="1F3864" w:themeColor="accent1" w:themeShade="80"/>
                          <w:sz w:val="32"/>
                          <w:szCs w:val="32"/>
                          <w:u w:val="single"/>
                        </w:rPr>
                      </w:pPr>
                      <w:r w:rsidRPr="0056429F">
                        <w:rPr>
                          <w:rFonts w:ascii="Arial" w:hAnsi="Arial" w:cs="Arial"/>
                          <w:color w:val="1F3864" w:themeColor="accent1" w:themeShade="80"/>
                          <w:sz w:val="32"/>
                          <w:szCs w:val="32"/>
                          <w:u w:val="single"/>
                        </w:rPr>
                        <w:t>Interact with children.</w:t>
                      </w:r>
                    </w:p>
                    <w:p w14:paraId="3A9D1847" w14:textId="6A10CCC6" w:rsidR="00004C93" w:rsidRPr="0056429F" w:rsidRDefault="00004C93" w:rsidP="00747C66">
                      <w:pPr>
                        <w:jc w:val="center"/>
                        <w:rPr>
                          <w:rFonts w:ascii="Arial" w:hAnsi="Arial" w:cs="Arial"/>
                          <w:color w:val="1F3864" w:themeColor="accent1" w:themeShade="80"/>
                        </w:rPr>
                      </w:pPr>
                      <w:r w:rsidRPr="0056429F">
                        <w:rPr>
                          <w:rFonts w:ascii="Arial" w:hAnsi="Arial" w:cs="Arial"/>
                          <w:color w:val="1F3864" w:themeColor="accent1" w:themeShade="80"/>
                          <w:sz w:val="32"/>
                          <w:szCs w:val="32"/>
                        </w:rPr>
                        <w:t>If attention is focused on digital media, then opportunities may be missed to develop social and emotional skills with children (Healthy Children. Org, 2016).</w:t>
                      </w:r>
                    </w:p>
                    <w:p w14:paraId="6142DE86" w14:textId="77777777" w:rsidR="00004C93" w:rsidRDefault="00004C93" w:rsidP="00747C66">
                      <w:pPr>
                        <w:jc w:val="center"/>
                      </w:pPr>
                    </w:p>
                  </w:txbxContent>
                </v:textbox>
                <w10:wrap anchorx="margin"/>
              </v:rect>
            </w:pict>
          </mc:Fallback>
        </mc:AlternateContent>
      </w:r>
    </w:p>
    <w:p w14:paraId="3E14294E" w14:textId="103841E3" w:rsidR="002E3CA2" w:rsidRDefault="002E3CA2"/>
    <w:p w14:paraId="4F3EA34F" w14:textId="7E2BDC3E" w:rsidR="002E3CA2" w:rsidRDefault="002E3CA2"/>
    <w:p w14:paraId="3447E211" w14:textId="7C4DE71B" w:rsidR="002E3CA2" w:rsidRDefault="002E3CA2"/>
    <w:p w14:paraId="75F1412A" w14:textId="5201BEBC" w:rsidR="002E3CA2" w:rsidRDefault="002E3CA2"/>
    <w:p w14:paraId="030AFB72" w14:textId="0EDBB461" w:rsidR="002E3CA2" w:rsidRDefault="002E3CA2"/>
    <w:p w14:paraId="24345C4A" w14:textId="78A55934" w:rsidR="002E3CA2" w:rsidRDefault="00A34165">
      <w:r>
        <w:rPr>
          <w:noProof/>
        </w:rPr>
        <mc:AlternateContent>
          <mc:Choice Requires="wps">
            <w:drawing>
              <wp:anchor distT="0" distB="0" distL="114300" distR="114300" simplePos="0" relativeHeight="251636717" behindDoc="0" locked="0" layoutInCell="1" allowOverlap="1" wp14:anchorId="1C22A6F3" wp14:editId="3B6B3986">
                <wp:simplePos x="0" y="0"/>
                <wp:positionH relativeFrom="margin">
                  <wp:align>center</wp:align>
                </wp:positionH>
                <wp:positionV relativeFrom="paragraph">
                  <wp:posOffset>315595</wp:posOffset>
                </wp:positionV>
                <wp:extent cx="7248525" cy="4752975"/>
                <wp:effectExtent l="19050" t="19050" r="47625" b="47625"/>
                <wp:wrapNone/>
                <wp:docPr id="35" name="Text Box 35"/>
                <wp:cNvGraphicFramePr/>
                <a:graphic xmlns:a="http://schemas.openxmlformats.org/drawingml/2006/main">
                  <a:graphicData uri="http://schemas.microsoft.com/office/word/2010/wordprocessingShape">
                    <wps:wsp>
                      <wps:cNvSpPr txBox="1"/>
                      <wps:spPr>
                        <a:xfrm>
                          <a:off x="0" y="0"/>
                          <a:ext cx="7248525" cy="4752975"/>
                        </a:xfrm>
                        <a:prstGeom prst="rect">
                          <a:avLst/>
                        </a:prstGeom>
                        <a:solidFill>
                          <a:srgbClr val="FFFF66"/>
                        </a:solidFill>
                        <a:ln w="57150">
                          <a:solidFill>
                            <a:schemeClr val="accent1">
                              <a:lumMod val="75000"/>
                            </a:schemeClr>
                          </a:solidFill>
                        </a:ln>
                      </wps:spPr>
                      <wps:txbx>
                        <w:txbxContent>
                          <w:p w14:paraId="4D1B2D79" w14:textId="77777777" w:rsidR="00004C93" w:rsidRDefault="00004C93" w:rsidP="00BA6C29">
                            <w:pPr>
                              <w:jc w:val="cente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C40C7A7" w14:textId="77777777" w:rsidR="00004C93" w:rsidRDefault="00004C93" w:rsidP="00BA6C29">
                            <w:pPr>
                              <w:jc w:val="cente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13A93CA" w14:textId="77777777" w:rsidR="00004C93" w:rsidRDefault="00004C93" w:rsidP="00BA6C29">
                            <w:pPr>
                              <w:jc w:val="cente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03A88C5" w14:textId="77777777" w:rsidR="00004C93" w:rsidRDefault="00004C93" w:rsidP="00BA6C29">
                            <w:pPr>
                              <w:jc w:val="cente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14DC337" w14:textId="77777777" w:rsidR="00004C93" w:rsidRDefault="00004C93" w:rsidP="00BA6C29">
                            <w:pPr>
                              <w:jc w:val="cente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375DB40" w14:textId="77777777" w:rsidR="00004C93" w:rsidRDefault="00004C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22A6F3" id="Text Box 35" o:spid="_x0000_s1053" type="#_x0000_t202" style="position:absolute;margin-left:0;margin-top:24.85pt;width:570.75pt;height:374.25pt;z-index:251636717;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" fillcolor="#ff6" strokecolor="#2f5496 [2404]" strokeweight="4.5pt">
                <v:textbox>
                  <w:txbxContent>
                    <w:p w14:paraId="4D1B2D79" w14:textId="77777777" w:rsidR="00004C93" w:rsidRDefault="00004C93" w:rsidP="00BA6C29">
                      <w:pPr>
                        <w:jc w:val="cente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C40C7A7" w14:textId="77777777" w:rsidR="00004C93" w:rsidRDefault="00004C93" w:rsidP="00BA6C29">
                      <w:pPr>
                        <w:jc w:val="cente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13A93CA" w14:textId="77777777" w:rsidR="00004C93" w:rsidRDefault="00004C93" w:rsidP="00BA6C29">
                      <w:pPr>
                        <w:jc w:val="cente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03A88C5" w14:textId="77777777" w:rsidR="00004C93" w:rsidRDefault="00004C93" w:rsidP="00BA6C29">
                      <w:pPr>
                        <w:jc w:val="cente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14DC337" w14:textId="77777777" w:rsidR="00004C93" w:rsidRDefault="00004C93" w:rsidP="00BA6C29">
                      <w:pPr>
                        <w:jc w:val="cente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375DB40" w14:textId="77777777" w:rsidR="00004C93" w:rsidRDefault="00004C93"/>
                  </w:txbxContent>
                </v:textbox>
                <w10:wrap anchorx="margin"/>
              </v:shape>
            </w:pict>
          </mc:Fallback>
        </mc:AlternateContent>
      </w:r>
    </w:p>
    <w:p w14:paraId="36FF13D9" w14:textId="55FC13E2" w:rsidR="002E3CA2" w:rsidRDefault="00A34165">
      <w:r>
        <w:rPr>
          <w:noProof/>
        </w:rPr>
        <mc:AlternateContent>
          <mc:Choice Requires="wpg">
            <w:drawing>
              <wp:anchor distT="0" distB="0" distL="114300" distR="114300" simplePos="0" relativeHeight="251692032" behindDoc="0" locked="0" layoutInCell="1" allowOverlap="1" wp14:anchorId="464BD429" wp14:editId="7207BF0A">
                <wp:simplePos x="0" y="0"/>
                <wp:positionH relativeFrom="margin">
                  <wp:posOffset>-123825</wp:posOffset>
                </wp:positionH>
                <wp:positionV relativeFrom="paragraph">
                  <wp:posOffset>100553</wp:posOffset>
                </wp:positionV>
                <wp:extent cx="3019425" cy="1194435"/>
                <wp:effectExtent l="38100" t="38100" r="47625" b="43815"/>
                <wp:wrapNone/>
                <wp:docPr id="36" name="Group 36"/>
                <wp:cNvGraphicFramePr/>
                <a:graphic xmlns:a="http://schemas.openxmlformats.org/drawingml/2006/main">
                  <a:graphicData uri="http://schemas.microsoft.com/office/word/2010/wordprocessingGroup">
                    <wpg:wgp>
                      <wpg:cNvGrpSpPr/>
                      <wpg:grpSpPr>
                        <a:xfrm>
                          <a:off x="0" y="0"/>
                          <a:ext cx="3019425" cy="1194435"/>
                          <a:chOff x="0" y="-44043"/>
                          <a:chExt cx="2857468" cy="1381125"/>
                        </a:xfrm>
                      </wpg:grpSpPr>
                      <wpg:grpSp>
                        <wpg:cNvPr id="15" name="Group 15"/>
                        <wpg:cNvGrpSpPr/>
                        <wpg:grpSpPr>
                          <a:xfrm>
                            <a:off x="0" y="-44043"/>
                            <a:ext cx="2857468" cy="1381125"/>
                            <a:chOff x="2699036" y="-5075589"/>
                            <a:chExt cx="2200275" cy="4370730"/>
                          </a:xfrm>
                        </wpg:grpSpPr>
                        <wpg:grpSp>
                          <wpg:cNvPr id="20" name="Group 20"/>
                          <wpg:cNvGrpSpPr/>
                          <wpg:grpSpPr>
                            <a:xfrm>
                              <a:off x="2699036" y="-5075589"/>
                              <a:ext cx="2200275" cy="4370730"/>
                              <a:chOff x="2231670" y="-4090400"/>
                              <a:chExt cx="1819275" cy="3522357"/>
                            </a:xfrm>
                          </wpg:grpSpPr>
                          <wps:wsp>
                            <wps:cNvPr id="24" name="Rectangle: Rounded Corners 24"/>
                            <wps:cNvSpPr/>
                            <wps:spPr>
                              <a:xfrm>
                                <a:off x="2231670" y="-4090400"/>
                                <a:ext cx="1819275" cy="3522357"/>
                              </a:xfrm>
                              <a:prstGeom prst="roundRect">
                                <a:avLst/>
                              </a:prstGeom>
                              <a:solidFill>
                                <a:srgbClr val="E7E6E6"/>
                              </a:solidFill>
                              <a:ln w="76200" cap="flat" cmpd="sng" algn="ctr">
                                <a:solidFill>
                                  <a:sysClr val="windowText" lastClr="000000">
                                    <a:lumMod val="50000"/>
                                    <a:lumOff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Rectangle: Rounded Corners 25"/>
                            <wps:cNvSpPr/>
                            <wps:spPr>
                              <a:xfrm>
                                <a:off x="2529548" y="-1111323"/>
                                <a:ext cx="266700" cy="266701"/>
                              </a:xfrm>
                              <a:prstGeom prst="roundRect">
                                <a:avLst/>
                              </a:prstGeom>
                              <a:solidFill>
                                <a:srgbClr val="4472C4">
                                  <a:lumMod val="40000"/>
                                  <a:lumOff val="60000"/>
                                </a:srgbClr>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Rectangle: Rounded Corners 26"/>
                            <wps:cNvSpPr/>
                            <wps:spPr>
                              <a:xfrm>
                                <a:off x="3032626" y="-1111323"/>
                                <a:ext cx="266700" cy="266701"/>
                              </a:xfrm>
                              <a:prstGeom prst="roundRect">
                                <a:avLst/>
                              </a:prstGeom>
                              <a:solidFill>
                                <a:srgbClr val="4472C4">
                                  <a:lumMod val="40000"/>
                                  <a:lumOff val="60000"/>
                                </a:srgbClr>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Rectangle: Rounded Corners 27"/>
                            <wps:cNvSpPr/>
                            <wps:spPr>
                              <a:xfrm>
                                <a:off x="3492635" y="-1111236"/>
                                <a:ext cx="266700" cy="266701"/>
                              </a:xfrm>
                              <a:prstGeom prst="roundRect">
                                <a:avLst/>
                              </a:prstGeom>
                              <a:solidFill>
                                <a:srgbClr val="4472C4">
                                  <a:lumMod val="40000"/>
                                  <a:lumOff val="60000"/>
                                </a:srgbClr>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8" name="Rectangle: Rounded Corners 28"/>
                          <wps:cNvSpPr/>
                          <wps:spPr>
                            <a:xfrm>
                              <a:off x="2885153" y="-4667579"/>
                              <a:ext cx="1866900" cy="3048000"/>
                            </a:xfrm>
                            <a:prstGeom prst="roundRect">
                              <a:avLst/>
                            </a:prstGeom>
                            <a:solidFill>
                              <a:sysClr val="window" lastClr="FFFFFF"/>
                            </a:solidFill>
                            <a:ln w="3810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0" name="Text Box 30"/>
                        <wps:cNvSpPr txBox="1"/>
                        <wps:spPr>
                          <a:xfrm>
                            <a:off x="180282" y="35130"/>
                            <a:ext cx="2532961" cy="1171513"/>
                          </a:xfrm>
                          <a:prstGeom prst="rect">
                            <a:avLst/>
                          </a:prstGeom>
                          <a:noFill/>
                          <a:ln>
                            <a:noFill/>
                          </a:ln>
                        </wps:spPr>
                        <wps:txbx>
                          <w:txbxContent>
                            <w:p w14:paraId="0C365735" w14:textId="1A3217A6" w:rsidR="00004C93" w:rsidRPr="00AA1F83" w:rsidRDefault="00004C93" w:rsidP="007A2857">
                              <w:pPr>
                                <w:pStyle w:val="NoSpacing"/>
                                <w:jc w:val="center"/>
                                <w:rPr>
                                  <w:rFonts w:ascii="Arial" w:hAnsi="Arial" w:cs="Arial"/>
                                  <w:b/>
                                  <w:noProof/>
                                  <w:color w:val="2F5496" w:themeColor="accent1" w:themeShade="BF"/>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AA1F83">
                                <w:rPr>
                                  <w:rFonts w:ascii="Arial" w:hAnsi="Arial" w:cs="Arial"/>
                                  <w:b/>
                                  <w:noProof/>
                                  <w:color w:val="2F5496" w:themeColor="accent1" w:themeShade="BF"/>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Safeguarding</w:t>
                              </w:r>
                            </w:p>
                            <w:p w14:paraId="0EC1FB26" w14:textId="2019FE97" w:rsidR="00004C93" w:rsidRPr="00AA1F83" w:rsidRDefault="00004C93" w:rsidP="007A2857">
                              <w:pPr>
                                <w:pStyle w:val="NoSpacing"/>
                                <w:jc w:val="center"/>
                                <w:rPr>
                                  <w:rFonts w:ascii="Arial" w:hAnsi="Arial" w:cs="Arial"/>
                                  <w:b/>
                                  <w:noProof/>
                                  <w:color w:val="2F5496" w:themeColor="accent1" w:themeShade="BF"/>
                                  <w:sz w:val="44"/>
                                  <w:szCs w:val="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AA1F83">
                                <w:rPr>
                                  <w:rFonts w:ascii="Arial" w:hAnsi="Arial" w:cs="Arial"/>
                                  <w:b/>
                                  <w:noProof/>
                                  <w:color w:val="2F5496" w:themeColor="accent1" w:themeShade="BF"/>
                                  <w:sz w:val="44"/>
                                  <w:szCs w:val="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Tips</w:t>
                              </w:r>
                              <w:r>
                                <w:rPr>
                                  <w:rFonts w:ascii="Arial" w:hAnsi="Arial" w:cs="Arial"/>
                                  <w:b/>
                                  <w:noProof/>
                                  <w:color w:val="2F5496" w:themeColor="accent1" w:themeShade="BF"/>
                                  <w:sz w:val="44"/>
                                  <w:szCs w:val="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w:t>
                              </w:r>
                            </w:p>
                            <w:p w14:paraId="1BBC3624" w14:textId="77777777" w:rsidR="00004C93" w:rsidRPr="004235A5" w:rsidRDefault="00004C93" w:rsidP="00765739">
                              <w:pPr>
                                <w:jc w:val="center"/>
                                <w:rPr>
                                  <w:rFonts w:ascii="Arial" w:hAnsi="Arial" w:cs="Arial"/>
                                  <w:noProof/>
                                  <w:color w:val="002060"/>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64BD429" id="Group 36" o:spid="_x0000_s1054" style="position:absolute;margin-left:-9.75pt;margin-top:7.9pt;width:237.75pt;height:94.05pt;z-index:251692032;mso-position-horizontal-relative:margin;mso-width-relative:margin;mso-height-relative:margin" coordorigin=",-440" coordsize="28574,13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">
                <v:group id="Group 15" o:spid="_x0000_s1055" style="position:absolute;top:-440;width:28574;height:13810" coordorigin="26990,-50755" coordsize="22002,43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group id="Group 20" o:spid="_x0000_s1056" style="position:absolute;left:26990;top:-50755;width:22003;height:43707" coordorigin="22316,-40904" coordsize="18192,35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roundrect id="Rectangle: Rounded Corners 24" o:spid="_x0000_s1057" style="position:absolute;left:22316;top:-40904;width:18193;height:3522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" fillcolor="#e7e6e6" strokecolor="#7f7f7f" strokeweight="6pt">
                      <v:stroke joinstyle="miter"/>
                    </v:roundrect>
                    <v:roundrect id="Rectangle: Rounded Corners 25" o:spid="_x0000_s1058" style="position:absolute;left:25295;top:-11113;width:2667;height:26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" fillcolor="#b4c7e7" strokecolor="#2f528f" strokeweight="1pt">
                      <v:stroke joinstyle="miter"/>
                    </v:roundrect>
                    <v:roundrect id="Rectangle: Rounded Corners 26" o:spid="_x0000_s1059" style="position:absolute;left:30326;top:-11113;width:2667;height:26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" fillcolor="#b4c7e7" strokecolor="#2f528f" strokeweight="1pt">
                      <v:stroke joinstyle="miter"/>
                    </v:roundrect>
                    <v:roundrect id="Rectangle: Rounded Corners 27" o:spid="_x0000_s1060" style="position:absolute;left:34926;top:-11112;width:2667;height:26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" fillcolor="#b4c7e7" strokecolor="#2f528f" strokeweight="1pt">
                      <v:stroke joinstyle="miter"/>
                    </v:roundrect>
                  </v:group>
                  <v:roundrect id="Rectangle: Rounded Corners 28" o:spid="_x0000_s1061" style="position:absolute;left:28851;top:-46675;width:18669;height:304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" fillcolor="window" strokecolor="#767171" strokeweight="3pt">
                    <v:stroke joinstyle="miter"/>
                  </v:roundrect>
                </v:group>
                <v:shape id="Text Box 30" o:spid="_x0000_s1062" type="#_x0000_t202" style="position:absolute;left:1802;top:351;width:25330;height:11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" filled="f" stroked="f">
                  <v:textbox>
                    <w:txbxContent>
                      <w:p w14:paraId="0C365735" w14:textId="1A3217A6" w:rsidR="00004C93" w:rsidRPr="00AA1F83" w:rsidRDefault="00004C93" w:rsidP="007A2857">
                        <w:pPr>
                          <w:pStyle w:val="NoSpacing"/>
                          <w:jc w:val="center"/>
                          <w:rPr>
                            <w:rFonts w:ascii="Arial" w:hAnsi="Arial" w:cs="Arial"/>
                            <w:b/>
                            <w:noProof/>
                            <w:color w:val="2F5496" w:themeColor="accent1" w:themeShade="BF"/>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AA1F83">
                          <w:rPr>
                            <w:rFonts w:ascii="Arial" w:hAnsi="Arial" w:cs="Arial"/>
                            <w:b/>
                            <w:noProof/>
                            <w:color w:val="2F5496" w:themeColor="accent1" w:themeShade="BF"/>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Safeguarding</w:t>
                        </w:r>
                      </w:p>
                      <w:p w14:paraId="0EC1FB26" w14:textId="2019FE97" w:rsidR="00004C93" w:rsidRPr="00AA1F83" w:rsidRDefault="00004C93" w:rsidP="007A2857">
                        <w:pPr>
                          <w:pStyle w:val="NoSpacing"/>
                          <w:jc w:val="center"/>
                          <w:rPr>
                            <w:rFonts w:ascii="Arial" w:hAnsi="Arial" w:cs="Arial"/>
                            <w:b/>
                            <w:noProof/>
                            <w:color w:val="2F5496" w:themeColor="accent1" w:themeShade="BF"/>
                            <w:sz w:val="44"/>
                            <w:szCs w:val="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AA1F83">
                          <w:rPr>
                            <w:rFonts w:ascii="Arial" w:hAnsi="Arial" w:cs="Arial"/>
                            <w:b/>
                            <w:noProof/>
                            <w:color w:val="2F5496" w:themeColor="accent1" w:themeShade="BF"/>
                            <w:sz w:val="44"/>
                            <w:szCs w:val="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Tips</w:t>
                        </w:r>
                        <w:r>
                          <w:rPr>
                            <w:rFonts w:ascii="Arial" w:hAnsi="Arial" w:cs="Arial"/>
                            <w:b/>
                            <w:noProof/>
                            <w:color w:val="2F5496" w:themeColor="accent1" w:themeShade="BF"/>
                            <w:sz w:val="44"/>
                            <w:szCs w:val="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w:t>
                        </w:r>
                      </w:p>
                      <w:p w14:paraId="1BBC3624" w14:textId="77777777" w:rsidR="00004C93" w:rsidRPr="004235A5" w:rsidRDefault="00004C93" w:rsidP="00765739">
                        <w:pPr>
                          <w:jc w:val="center"/>
                          <w:rPr>
                            <w:rFonts w:ascii="Arial" w:hAnsi="Arial" w:cs="Arial"/>
                            <w:noProof/>
                            <w:color w:val="002060"/>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10:wrap anchorx="margin"/>
              </v:group>
            </w:pict>
          </mc:Fallback>
        </mc:AlternateContent>
      </w:r>
      <w:r>
        <w:rPr>
          <w:noProof/>
        </w:rPr>
        <mc:AlternateContent>
          <mc:Choice Requires="wps">
            <w:drawing>
              <wp:anchor distT="0" distB="0" distL="114300" distR="114300" simplePos="0" relativeHeight="251741184" behindDoc="0" locked="0" layoutInCell="1" allowOverlap="1" wp14:anchorId="0B2E8637" wp14:editId="35D9DF86">
                <wp:simplePos x="0" y="0"/>
                <wp:positionH relativeFrom="margin">
                  <wp:posOffset>3162300</wp:posOffset>
                </wp:positionH>
                <wp:positionV relativeFrom="paragraph">
                  <wp:posOffset>220346</wp:posOffset>
                </wp:positionV>
                <wp:extent cx="3524250" cy="1047750"/>
                <wp:effectExtent l="19050" t="19050" r="19050" b="19050"/>
                <wp:wrapNone/>
                <wp:docPr id="56" name="Rectangle 56"/>
                <wp:cNvGraphicFramePr/>
                <a:graphic xmlns:a="http://schemas.openxmlformats.org/drawingml/2006/main">
                  <a:graphicData uri="http://schemas.microsoft.com/office/word/2010/wordprocessingShape">
                    <wps:wsp>
                      <wps:cNvSpPr/>
                      <wps:spPr>
                        <a:xfrm>
                          <a:off x="0" y="0"/>
                          <a:ext cx="3524250" cy="1047750"/>
                        </a:xfrm>
                        <a:prstGeom prst="rect">
                          <a:avLst/>
                        </a:prstGeom>
                        <a:solidFill>
                          <a:srgbClr val="A5A5A5">
                            <a:lumMod val="40000"/>
                            <a:lumOff val="60000"/>
                          </a:srgbClr>
                        </a:solidFill>
                        <a:ln w="38100" cap="flat" cmpd="sng" algn="ctr">
                          <a:solidFill>
                            <a:srgbClr val="5B9BD5">
                              <a:lumMod val="75000"/>
                            </a:srgbClr>
                          </a:solidFill>
                          <a:prstDash val="solid"/>
                          <a:miter lim="800000"/>
                        </a:ln>
                        <a:effectLst/>
                      </wps:spPr>
                      <wps:txbx>
                        <w:txbxContent>
                          <w:p w14:paraId="7479376E" w14:textId="73902198" w:rsidR="00004C93" w:rsidRPr="007C7F59" w:rsidRDefault="00004C93" w:rsidP="00664237">
                            <w:pPr>
                              <w:jc w:val="cente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C7F59">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HM Government (2016) states that adults should </w:t>
                            </w:r>
                            <w: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understand</w:t>
                            </w:r>
                            <w:r w:rsidRPr="007C7F59">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possible</w:t>
                            </w:r>
                            <w:r w:rsidRPr="007C7F59">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risks that may </w:t>
                            </w:r>
                            <w: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affect </w:t>
                            </w:r>
                            <w:r w:rsidRPr="007C7F59">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children </w:t>
                            </w:r>
                            <w: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when </w:t>
                            </w:r>
                            <w:r w:rsidRPr="007C7F59">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us</w:t>
                            </w:r>
                            <w: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ing</w:t>
                            </w:r>
                            <w:r w:rsidRPr="007C7F59">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digital media and how this could have a negative effect on well-being. </w:t>
                            </w:r>
                          </w:p>
                          <w:p w14:paraId="384F5D82" w14:textId="59096825" w:rsidR="00004C93" w:rsidRDefault="00004C93" w:rsidP="00664237">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2E8637" id="Rectangle 56" o:spid="_x0000_s1063" style="position:absolute;margin-left:249pt;margin-top:17.35pt;width:277.5pt;height:82.5pt;z-index:251741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" fillcolor="#dbdbdb" strokecolor="#2e75b6" strokeweight="3pt">
                <v:textbox>
                  <w:txbxContent>
                    <w:p w14:paraId="7479376E" w14:textId="73902198" w:rsidR="00004C93" w:rsidRPr="007C7F59" w:rsidRDefault="00004C93" w:rsidP="00664237">
                      <w:pPr>
                        <w:jc w:val="cente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C7F59">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HM Government (2016) states that adults should </w:t>
                      </w:r>
                      <w: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understand</w:t>
                      </w:r>
                      <w:r w:rsidRPr="007C7F59">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possible</w:t>
                      </w:r>
                      <w:r w:rsidRPr="007C7F59">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risks that may </w:t>
                      </w:r>
                      <w: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affect </w:t>
                      </w:r>
                      <w:r w:rsidRPr="007C7F59">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children </w:t>
                      </w:r>
                      <w: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when </w:t>
                      </w:r>
                      <w:r w:rsidRPr="007C7F59">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us</w:t>
                      </w:r>
                      <w: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ing</w:t>
                      </w:r>
                      <w:r w:rsidRPr="007C7F59">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digital media and how this could have a negative effect on well-being. </w:t>
                      </w:r>
                    </w:p>
                    <w:p w14:paraId="384F5D82" w14:textId="59096825" w:rsidR="00004C93" w:rsidRDefault="00004C93" w:rsidP="00664237">
                      <w:pPr>
                        <w:jc w:val="center"/>
                      </w:pPr>
                      <w:r>
                        <w:t xml:space="preserve"> </w:t>
                      </w:r>
                    </w:p>
                  </w:txbxContent>
                </v:textbox>
                <w10:wrap anchorx="margin"/>
              </v:rect>
            </w:pict>
          </mc:Fallback>
        </mc:AlternateContent>
      </w:r>
    </w:p>
    <w:p w14:paraId="632D65CB" w14:textId="69A0D607" w:rsidR="002E3CA2" w:rsidRDefault="002E3CA2"/>
    <w:p w14:paraId="246E1D3C" w14:textId="34366F31" w:rsidR="002E3CA2" w:rsidRDefault="002E3CA2"/>
    <w:p w14:paraId="348690CF" w14:textId="5AE40F02" w:rsidR="002E3CA2" w:rsidRDefault="002E3CA2"/>
    <w:p w14:paraId="7FEA8883" w14:textId="74CA8371" w:rsidR="002E3CA2" w:rsidRDefault="00A34165" w:rsidP="00664237">
      <w:pPr>
        <w:ind w:firstLine="720"/>
      </w:pPr>
      <w:r>
        <w:rPr>
          <w:noProof/>
        </w:rPr>
        <mc:AlternateContent>
          <mc:Choice Requires="wps">
            <w:drawing>
              <wp:anchor distT="0" distB="0" distL="114300" distR="114300" simplePos="0" relativeHeight="251637742" behindDoc="0" locked="0" layoutInCell="1" allowOverlap="1" wp14:anchorId="3B0D2414" wp14:editId="23607C35">
                <wp:simplePos x="0" y="0"/>
                <wp:positionH relativeFrom="margin">
                  <wp:posOffset>-38100</wp:posOffset>
                </wp:positionH>
                <wp:positionV relativeFrom="paragraph">
                  <wp:posOffset>259080</wp:posOffset>
                </wp:positionV>
                <wp:extent cx="6800850" cy="828675"/>
                <wp:effectExtent l="19050" t="19050" r="19050" b="28575"/>
                <wp:wrapNone/>
                <wp:docPr id="54" name="Rectangle 54"/>
                <wp:cNvGraphicFramePr/>
                <a:graphic xmlns:a="http://schemas.openxmlformats.org/drawingml/2006/main">
                  <a:graphicData uri="http://schemas.microsoft.com/office/word/2010/wordprocessingShape">
                    <wps:wsp>
                      <wps:cNvSpPr/>
                      <wps:spPr>
                        <a:xfrm>
                          <a:off x="0" y="0"/>
                          <a:ext cx="6800850" cy="828675"/>
                        </a:xfrm>
                        <a:prstGeom prst="rect">
                          <a:avLst/>
                        </a:prstGeom>
                        <a:solidFill>
                          <a:schemeClr val="accent3">
                            <a:lumMod val="40000"/>
                            <a:lumOff val="60000"/>
                          </a:schemeClr>
                        </a:solidFill>
                        <a:ln w="38100">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0D4DAF" w14:textId="0839A884" w:rsidR="00004C93" w:rsidRDefault="00004C93" w:rsidP="005B2290">
                            <w:pP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Department for Digital, Culture, </w:t>
                            </w:r>
                            <w:proofErr w:type="gramStart"/>
                            <w: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Media</w:t>
                            </w:r>
                            <w:proofErr w:type="gramEnd"/>
                            <w: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Sport </w:t>
                            </w:r>
                            <w:r w:rsidRPr="007C7F59">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(201</w:t>
                            </w:r>
                            <w: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w:t>
                            </w:r>
                            <w:r w:rsidRPr="007C7F59">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suggests that although they are working with media companies to include clear safety messages into their online platforms, </w:t>
                            </w:r>
                            <w: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adults </w:t>
                            </w:r>
                            <w:r w:rsidRPr="007C7F59">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should encourage children to moderate their own risk with support </w:t>
                            </w:r>
                            <w: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to avoid </w:t>
                            </w:r>
                            <w:r w:rsidRPr="007C7F59">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over restrict</w:t>
                            </w:r>
                            <w: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ion</w:t>
                            </w:r>
                            <w:r w:rsidRPr="007C7F59">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49FCD33A" w14:textId="1564B7DD" w:rsidR="00004C93" w:rsidRPr="007C7F59" w:rsidRDefault="00004C93" w:rsidP="00664237">
                            <w:pPr>
                              <w:jc w:val="cente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C7F59">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1443477C" w14:textId="5C58C1CE" w:rsidR="00004C93" w:rsidRDefault="00004C93" w:rsidP="00664237">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0D2414" id="Rectangle 54" o:spid="_x0000_s1064" style="position:absolute;left:0;text-align:left;margin-left:-3pt;margin-top:20.4pt;width:535.5pt;height:65.25pt;z-index:2516377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" fillcolor="#dbdbdb [1302]" strokecolor="#2e74b5 [2408]" strokeweight="3pt">
                <v:textbox>
                  <w:txbxContent>
                    <w:p w14:paraId="720D4DAF" w14:textId="0839A884" w:rsidR="00004C93" w:rsidRDefault="00004C93" w:rsidP="005B2290">
                      <w:pP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Department for Digital, Culture, </w:t>
                      </w:r>
                      <w:proofErr w:type="gramStart"/>
                      <w: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Media</w:t>
                      </w:r>
                      <w:proofErr w:type="gramEnd"/>
                      <w: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Sport </w:t>
                      </w:r>
                      <w:r w:rsidRPr="007C7F59">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(201</w:t>
                      </w:r>
                      <w: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w:t>
                      </w:r>
                      <w:r w:rsidRPr="007C7F59">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suggests that although they are working with media companies to include clear safety messages into their online platforms, </w:t>
                      </w:r>
                      <w: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adults </w:t>
                      </w:r>
                      <w:r w:rsidRPr="007C7F59">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should encourage children to moderate their own risk with support </w:t>
                      </w:r>
                      <w: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to avoid </w:t>
                      </w:r>
                      <w:r w:rsidRPr="007C7F59">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over restrict</w:t>
                      </w:r>
                      <w: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ion</w:t>
                      </w:r>
                      <w:r w:rsidRPr="007C7F59">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49FCD33A" w14:textId="1564B7DD" w:rsidR="00004C93" w:rsidRPr="007C7F59" w:rsidRDefault="00004C93" w:rsidP="00664237">
                      <w:pPr>
                        <w:jc w:val="cente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C7F59">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1443477C" w14:textId="5C58C1CE" w:rsidR="00004C93" w:rsidRDefault="00004C93" w:rsidP="00664237">
                      <w:pPr>
                        <w:jc w:val="center"/>
                      </w:pPr>
                      <w:r>
                        <w:t xml:space="preserve"> </w:t>
                      </w:r>
                    </w:p>
                  </w:txbxContent>
                </v:textbox>
                <w10:wrap anchorx="margin"/>
              </v:rect>
            </w:pict>
          </mc:Fallback>
        </mc:AlternateContent>
      </w:r>
    </w:p>
    <w:p w14:paraId="5BDA3E18" w14:textId="07D7970D" w:rsidR="002E3CA2" w:rsidRDefault="002E3CA2"/>
    <w:p w14:paraId="64221559" w14:textId="40FB9D6A" w:rsidR="002E3CA2" w:rsidRDefault="002E3CA2"/>
    <w:p w14:paraId="4CF9D420" w14:textId="684116D6" w:rsidR="002E3CA2" w:rsidRDefault="002E3CA2"/>
    <w:p w14:paraId="1E74579A" w14:textId="548A837E" w:rsidR="002E3CA2" w:rsidRDefault="00A503CB">
      <w:r>
        <w:rPr>
          <w:noProof/>
        </w:rPr>
        <mc:AlternateContent>
          <mc:Choice Requires="wps">
            <w:drawing>
              <wp:anchor distT="0" distB="0" distL="114300" distR="114300" simplePos="0" relativeHeight="251645942" behindDoc="0" locked="0" layoutInCell="1" allowOverlap="1" wp14:anchorId="7987C05E" wp14:editId="39CFF14F">
                <wp:simplePos x="0" y="0"/>
                <wp:positionH relativeFrom="margin">
                  <wp:posOffset>4733925</wp:posOffset>
                </wp:positionH>
                <wp:positionV relativeFrom="paragraph">
                  <wp:posOffset>97154</wp:posOffset>
                </wp:positionV>
                <wp:extent cx="1981200" cy="2257425"/>
                <wp:effectExtent l="0" t="0" r="19050" b="28575"/>
                <wp:wrapNone/>
                <wp:docPr id="37" name="Rectangle: Rounded Corners 37"/>
                <wp:cNvGraphicFramePr/>
                <a:graphic xmlns:a="http://schemas.openxmlformats.org/drawingml/2006/main">
                  <a:graphicData uri="http://schemas.microsoft.com/office/word/2010/wordprocessingShape">
                    <wps:wsp>
                      <wps:cNvSpPr/>
                      <wps:spPr>
                        <a:xfrm>
                          <a:off x="0" y="0"/>
                          <a:ext cx="1981200" cy="2257425"/>
                        </a:xfrm>
                        <a:prstGeom prst="round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5F461D" id="Rectangle: Rounded Corners 37" o:spid="_x0000_s1026" style="position:absolute;margin-left:372.75pt;margin-top:7.65pt;width:156pt;height:177.75pt;z-index:2516459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" fillcolor="#2f5496 [2404]" strokecolor="#1f3763 [1604]" strokeweight="1pt">
                <v:stroke joinstyle="miter"/>
                <w10:wrap anchorx="margin"/>
              </v:roundrect>
            </w:pict>
          </mc:Fallback>
        </mc:AlternateContent>
      </w:r>
      <w:r>
        <w:rPr>
          <w:noProof/>
        </w:rPr>
        <mc:AlternateContent>
          <mc:Choice Requires="wps">
            <w:drawing>
              <wp:anchor distT="0" distB="0" distL="114300" distR="114300" simplePos="0" relativeHeight="251711488" behindDoc="0" locked="0" layoutInCell="1" allowOverlap="1" wp14:anchorId="2DBC91B8" wp14:editId="6E6F8828">
                <wp:simplePos x="0" y="0"/>
                <wp:positionH relativeFrom="margin">
                  <wp:align>right</wp:align>
                </wp:positionH>
                <wp:positionV relativeFrom="paragraph">
                  <wp:posOffset>78105</wp:posOffset>
                </wp:positionV>
                <wp:extent cx="1809750" cy="2266950"/>
                <wp:effectExtent l="0" t="0" r="0" b="0"/>
                <wp:wrapNone/>
                <wp:docPr id="38" name="Text Box 38"/>
                <wp:cNvGraphicFramePr/>
                <a:graphic xmlns:a="http://schemas.openxmlformats.org/drawingml/2006/main">
                  <a:graphicData uri="http://schemas.microsoft.com/office/word/2010/wordprocessingShape">
                    <wps:wsp>
                      <wps:cNvSpPr txBox="1"/>
                      <wps:spPr>
                        <a:xfrm>
                          <a:off x="0" y="0"/>
                          <a:ext cx="1809750" cy="2266950"/>
                        </a:xfrm>
                        <a:prstGeom prst="rect">
                          <a:avLst/>
                        </a:prstGeom>
                        <a:noFill/>
                        <a:ln>
                          <a:noFill/>
                        </a:ln>
                      </wps:spPr>
                      <wps:txbx>
                        <w:txbxContent>
                          <w:p w14:paraId="7020A2AA" w14:textId="561B5068" w:rsidR="00004C93" w:rsidRPr="007A2857" w:rsidRDefault="00004C93" w:rsidP="00612E12">
                            <w:pPr>
                              <w:jc w:val="center"/>
                              <w:rPr>
                                <w:rFonts w:ascii="Arial" w:hAnsi="Arial" w:cs="Arial"/>
                                <w:noProof/>
                                <w:color w:val="FFFFFF" w:themeColor="background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A2857">
                              <w:rPr>
                                <w:rFonts w:ascii="Arial" w:hAnsi="Arial" w:cs="Arial"/>
                                <w:noProof/>
                                <w:color w:val="FFFFFF" w:themeColor="background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Impress on children that they should not give out personal information as this can be used to contact them.They should always use a nickname (BBC,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BC91B8" id="Text Box 38" o:spid="_x0000_s1065" type="#_x0000_t202" style="position:absolute;margin-left:91.3pt;margin-top:6.15pt;width:142.5pt;height:178.5pt;z-index:2517114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" filled="f" stroked="f">
                <v:textbox>
                  <w:txbxContent>
                    <w:p w14:paraId="7020A2AA" w14:textId="561B5068" w:rsidR="00004C93" w:rsidRPr="007A2857" w:rsidRDefault="00004C93" w:rsidP="00612E12">
                      <w:pPr>
                        <w:jc w:val="center"/>
                        <w:rPr>
                          <w:rFonts w:ascii="Arial" w:hAnsi="Arial" w:cs="Arial"/>
                          <w:noProof/>
                          <w:color w:val="FFFFFF" w:themeColor="background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A2857">
                        <w:rPr>
                          <w:rFonts w:ascii="Arial" w:hAnsi="Arial" w:cs="Arial"/>
                          <w:noProof/>
                          <w:color w:val="FFFFFF" w:themeColor="background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Impress on children that they should not give out personal information as this can be used to contact them.They should always use a nickname (BBC, 2021).</w:t>
                      </w:r>
                    </w:p>
                  </w:txbxContent>
                </v:textbox>
                <w10:wrap anchorx="margin"/>
              </v:shape>
            </w:pict>
          </mc:Fallback>
        </mc:AlternateContent>
      </w:r>
      <w:r w:rsidR="00A34165">
        <w:rPr>
          <w:noProof/>
        </w:rPr>
        <mc:AlternateContent>
          <mc:Choice Requires="wps">
            <w:drawing>
              <wp:anchor distT="0" distB="0" distL="114300" distR="114300" simplePos="0" relativeHeight="251743232" behindDoc="0" locked="0" layoutInCell="1" allowOverlap="1" wp14:anchorId="3D3711CE" wp14:editId="629DD8C0">
                <wp:simplePos x="0" y="0"/>
                <wp:positionH relativeFrom="margin">
                  <wp:posOffset>-114300</wp:posOffset>
                </wp:positionH>
                <wp:positionV relativeFrom="paragraph">
                  <wp:posOffset>78105</wp:posOffset>
                </wp:positionV>
                <wp:extent cx="4648200" cy="1438275"/>
                <wp:effectExtent l="19050" t="19050" r="19050" b="28575"/>
                <wp:wrapNone/>
                <wp:docPr id="58" name="Rectangle 58"/>
                <wp:cNvGraphicFramePr/>
                <a:graphic xmlns:a="http://schemas.openxmlformats.org/drawingml/2006/main">
                  <a:graphicData uri="http://schemas.microsoft.com/office/word/2010/wordprocessingShape">
                    <wps:wsp>
                      <wps:cNvSpPr/>
                      <wps:spPr>
                        <a:xfrm>
                          <a:off x="0" y="0"/>
                          <a:ext cx="4648200" cy="1438275"/>
                        </a:xfrm>
                        <a:prstGeom prst="rect">
                          <a:avLst/>
                        </a:prstGeom>
                        <a:solidFill>
                          <a:srgbClr val="A5A5A5">
                            <a:lumMod val="40000"/>
                            <a:lumOff val="60000"/>
                          </a:srgbClr>
                        </a:solidFill>
                        <a:ln w="38100" cap="flat" cmpd="sng" algn="ctr">
                          <a:solidFill>
                            <a:srgbClr val="5B9BD5">
                              <a:lumMod val="75000"/>
                            </a:srgbClr>
                          </a:solidFill>
                          <a:prstDash val="solid"/>
                          <a:miter lim="800000"/>
                        </a:ln>
                        <a:effectLst/>
                      </wps:spPr>
                      <wps:txbx>
                        <w:txbxContent>
                          <w:p w14:paraId="50D4FDFE" w14:textId="31E8948B" w:rsidR="00004C93" w:rsidRPr="007C7F59" w:rsidRDefault="00004C93" w:rsidP="00664237">
                            <w:pPr>
                              <w:jc w:val="cente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C7F59">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Everyone has a digital footprint and Safety.Com (2021) states this can </w:t>
                            </w:r>
                            <w: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begin when someone is </w:t>
                            </w:r>
                            <w:r w:rsidRPr="007C7F59">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born with </w:t>
                            </w:r>
                            <w: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by sharing their information with a birth </w:t>
                            </w:r>
                            <w:r w:rsidRPr="007C7F59">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announcement. </w:t>
                            </w:r>
                            <w: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Be </w:t>
                            </w:r>
                            <w:r w:rsidRPr="007C7F59">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aware that </w:t>
                            </w:r>
                            <w: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children</w:t>
                            </w:r>
                            <w:r w:rsidRPr="007C7F59">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have the same rights over their personal data as adults, however if under 13 parental consent is needed to approve </w:t>
                            </w:r>
                            <w: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it being </w:t>
                            </w:r>
                            <w:r w:rsidRPr="007C7F59">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shar</w:t>
                            </w:r>
                            <w: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ed.</w:t>
                            </w:r>
                            <w:r w:rsidRPr="007C7F59">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(ICO, no date).</w:t>
                            </w:r>
                          </w:p>
                          <w:p w14:paraId="1620E459" w14:textId="77777777" w:rsidR="00004C93" w:rsidRDefault="00004C93" w:rsidP="00664237">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3711CE" id="Rectangle 58" o:spid="_x0000_s1066" style="position:absolute;margin-left:-9pt;margin-top:6.15pt;width:366pt;height:113.25pt;z-index:251743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" fillcolor="#dbdbdb" strokecolor="#2e75b6" strokeweight="3pt">
                <v:textbox>
                  <w:txbxContent>
                    <w:p w14:paraId="50D4FDFE" w14:textId="31E8948B" w:rsidR="00004C93" w:rsidRPr="007C7F59" w:rsidRDefault="00004C93" w:rsidP="00664237">
                      <w:pPr>
                        <w:jc w:val="cente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C7F59">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Everyone has a digital footprint and Safety.Com (2021) states this can </w:t>
                      </w:r>
                      <w: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begin when someone is </w:t>
                      </w:r>
                      <w:r w:rsidRPr="007C7F59">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born with </w:t>
                      </w:r>
                      <w: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by sharing their information with a birth </w:t>
                      </w:r>
                      <w:r w:rsidRPr="007C7F59">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announcement. </w:t>
                      </w:r>
                      <w: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Be </w:t>
                      </w:r>
                      <w:r w:rsidRPr="007C7F59">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aware that </w:t>
                      </w:r>
                      <w: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children</w:t>
                      </w:r>
                      <w:r w:rsidRPr="007C7F59">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have the same rights over their personal data as adults, however if under 13 parental consent is needed to approve </w:t>
                      </w:r>
                      <w: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it being </w:t>
                      </w:r>
                      <w:r w:rsidRPr="007C7F59">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shar</w:t>
                      </w:r>
                      <w:r>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ed.</w:t>
                      </w:r>
                      <w:r w:rsidRPr="007C7F59">
                        <w:rPr>
                          <w:rFonts w:ascii="Arial" w:hAnsi="Arial" w:cs="Arial"/>
                          <w:bCs/>
                          <w:color w:val="1F3864" w:themeColor="accent1" w:themeShade="8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(ICO, no date).</w:t>
                      </w:r>
                    </w:p>
                    <w:p w14:paraId="1620E459" w14:textId="77777777" w:rsidR="00004C93" w:rsidRDefault="00004C93" w:rsidP="00664237">
                      <w:pPr>
                        <w:jc w:val="center"/>
                      </w:pPr>
                      <w:r>
                        <w:t xml:space="preserve"> </w:t>
                      </w:r>
                    </w:p>
                  </w:txbxContent>
                </v:textbox>
                <w10:wrap anchorx="margin"/>
              </v:rect>
            </w:pict>
          </mc:Fallback>
        </mc:AlternateContent>
      </w:r>
    </w:p>
    <w:p w14:paraId="7DEEB2C1" w14:textId="7C00176E" w:rsidR="002E3CA2" w:rsidRDefault="002E3CA2"/>
    <w:p w14:paraId="1B77246F" w14:textId="590E95BD" w:rsidR="002E3CA2" w:rsidRDefault="002E3CA2"/>
    <w:p w14:paraId="31209430" w14:textId="470D404B" w:rsidR="002E3CA2" w:rsidRDefault="002E3CA2"/>
    <w:p w14:paraId="77DF3CB1" w14:textId="66028D33" w:rsidR="002E3CA2" w:rsidRDefault="002E3CA2"/>
    <w:p w14:paraId="092B4271" w14:textId="6E33DBB3" w:rsidR="002E3CA2" w:rsidRDefault="00A34165">
      <w:r>
        <w:rPr>
          <w:noProof/>
        </w:rPr>
        <mc:AlternateContent>
          <mc:Choice Requires="wps">
            <w:drawing>
              <wp:anchor distT="0" distB="0" distL="114300" distR="114300" simplePos="0" relativeHeight="251639792" behindDoc="0" locked="0" layoutInCell="1" allowOverlap="1" wp14:anchorId="560C1B73" wp14:editId="0877F145">
                <wp:simplePos x="0" y="0"/>
                <wp:positionH relativeFrom="margin">
                  <wp:posOffset>-228600</wp:posOffset>
                </wp:positionH>
                <wp:positionV relativeFrom="paragraph">
                  <wp:posOffset>164465</wp:posOffset>
                </wp:positionV>
                <wp:extent cx="4848225" cy="895350"/>
                <wp:effectExtent l="0" t="0" r="28575" b="19050"/>
                <wp:wrapNone/>
                <wp:docPr id="59" name="Rectangle: Rounded Corners 59"/>
                <wp:cNvGraphicFramePr/>
                <a:graphic xmlns:a="http://schemas.openxmlformats.org/drawingml/2006/main">
                  <a:graphicData uri="http://schemas.microsoft.com/office/word/2010/wordprocessingShape">
                    <wps:wsp>
                      <wps:cNvSpPr/>
                      <wps:spPr>
                        <a:xfrm>
                          <a:off x="0" y="0"/>
                          <a:ext cx="4848225" cy="895350"/>
                        </a:xfrm>
                        <a:prstGeom prst="roundRect">
                          <a:avLst/>
                        </a:prstGeom>
                        <a:solidFill>
                          <a:schemeClr val="accent1">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50F10AD" w14:textId="77777777" w:rsidR="00004C93" w:rsidRPr="001C31C0" w:rsidRDefault="00004C93" w:rsidP="005B2290">
                            <w:pPr>
                              <w:jc w:val="center"/>
                              <w:rPr>
                                <w:rFonts w:ascii="Arial" w:hAnsi="Arial" w:cs="Arial"/>
                                <w:bCs/>
                                <w:color w:val="FFFFFF" w:themeColor="background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C31C0">
                              <w:rPr>
                                <w:rFonts w:ascii="Arial" w:hAnsi="Arial" w:cs="Arial"/>
                                <w:bCs/>
                                <w:color w:val="FFFFFF" w:themeColor="background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Find out more at:</w:t>
                            </w:r>
                          </w:p>
                          <w:p w14:paraId="0E5795F4" w14:textId="5997867B" w:rsidR="00004C93" w:rsidRPr="0001499C" w:rsidRDefault="00004C93" w:rsidP="005B2290">
                            <w:pPr>
                              <w:jc w:val="center"/>
                              <w:rPr>
                                <w:color w:val="FFFFFF" w:themeColor="background1"/>
                              </w:rPr>
                            </w:pPr>
                            <w:r w:rsidRPr="0001499C">
                              <w:rPr>
                                <w:rFonts w:ascii="Arial" w:hAnsi="Arial" w:cs="Arial"/>
                                <w:bCs/>
                                <w:color w:val="FFFFFF" w:themeColor="background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hyperlink r:id="rId18" w:history="1">
                              <w:r w:rsidRPr="0001499C">
                                <w:rPr>
                                  <w:rStyle w:val="Hyperlink"/>
                                  <w:rFonts w:ascii="Arial" w:hAnsi="Arial" w:cs="Arial"/>
                                  <w:bCs/>
                                  <w:color w:val="FFFFFF" w:themeColor="background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https://ico.org.uk/for-organisations/guide-to-data-protection/key-data-protection-themes/children/</w:t>
                              </w:r>
                            </w:hyperlink>
                            <w:r w:rsidRPr="0001499C">
                              <w:rPr>
                                <w:rFonts w:ascii="Arial" w:hAnsi="Arial" w:cs="Arial"/>
                                <w:bCs/>
                                <w:color w:val="FFFFFF" w:themeColor="background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(ICO, no date).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0C1B73" id="Rectangle: Rounded Corners 59" o:spid="_x0000_s1067" style="position:absolute;margin-left:-18pt;margin-top:12.95pt;width:381.75pt;height:70.5pt;z-index:251639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" fillcolor="#1f3763 [1604]" strokecolor="#1f3763 [1604]" strokeweight="1pt">
                <v:stroke joinstyle="miter"/>
                <v:textbox>
                  <w:txbxContent>
                    <w:p w14:paraId="250F10AD" w14:textId="77777777" w:rsidR="00004C93" w:rsidRPr="001C31C0" w:rsidRDefault="00004C93" w:rsidP="005B2290">
                      <w:pPr>
                        <w:jc w:val="center"/>
                        <w:rPr>
                          <w:rFonts w:ascii="Arial" w:hAnsi="Arial" w:cs="Arial"/>
                          <w:bCs/>
                          <w:color w:val="FFFFFF" w:themeColor="background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C31C0">
                        <w:rPr>
                          <w:rFonts w:ascii="Arial" w:hAnsi="Arial" w:cs="Arial"/>
                          <w:bCs/>
                          <w:color w:val="FFFFFF" w:themeColor="background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Find out more at:</w:t>
                      </w:r>
                    </w:p>
                    <w:p w14:paraId="0E5795F4" w14:textId="5997867B" w:rsidR="00004C93" w:rsidRPr="0001499C" w:rsidRDefault="00004C93" w:rsidP="005B2290">
                      <w:pPr>
                        <w:jc w:val="center"/>
                        <w:rPr>
                          <w:color w:val="FFFFFF" w:themeColor="background1"/>
                        </w:rPr>
                      </w:pPr>
                      <w:r w:rsidRPr="0001499C">
                        <w:rPr>
                          <w:rFonts w:ascii="Arial" w:hAnsi="Arial" w:cs="Arial"/>
                          <w:bCs/>
                          <w:color w:val="FFFFFF" w:themeColor="background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hyperlink r:id="rId19" w:history="1">
                        <w:r w:rsidRPr="0001499C">
                          <w:rPr>
                            <w:rStyle w:val="Hyperlink"/>
                            <w:rFonts w:ascii="Arial" w:hAnsi="Arial" w:cs="Arial"/>
                            <w:bCs/>
                            <w:color w:val="FFFFFF" w:themeColor="background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https://ico.org.uk/for-organisations/guide-to-data-protection/key-data-protection-themes/children/</w:t>
                        </w:r>
                      </w:hyperlink>
                      <w:r w:rsidRPr="0001499C">
                        <w:rPr>
                          <w:rFonts w:ascii="Arial" w:hAnsi="Arial" w:cs="Arial"/>
                          <w:bCs/>
                          <w:color w:val="FFFFFF" w:themeColor="background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(ICO, no date).</w:t>
                      </w:r>
                    </w:p>
                  </w:txbxContent>
                </v:textbox>
                <w10:wrap anchorx="margin"/>
              </v:roundrect>
            </w:pict>
          </mc:Fallback>
        </mc:AlternateContent>
      </w:r>
    </w:p>
    <w:p w14:paraId="3EAC457C" w14:textId="595452F6" w:rsidR="002E3CA2" w:rsidRDefault="003625C0">
      <w:r>
        <w:rPr>
          <w:noProof/>
        </w:rPr>
        <w:lastRenderedPageBreak/>
        <mc:AlternateContent>
          <mc:Choice Requires="wps">
            <w:drawing>
              <wp:anchor distT="0" distB="0" distL="114300" distR="114300" simplePos="0" relativeHeight="251746304" behindDoc="0" locked="0" layoutInCell="1" allowOverlap="1" wp14:anchorId="41382BA7" wp14:editId="5C60FDF5">
                <wp:simplePos x="0" y="0"/>
                <wp:positionH relativeFrom="column">
                  <wp:posOffset>-66675</wp:posOffset>
                </wp:positionH>
                <wp:positionV relativeFrom="paragraph">
                  <wp:posOffset>180975</wp:posOffset>
                </wp:positionV>
                <wp:extent cx="3133725" cy="1219200"/>
                <wp:effectExtent l="0" t="0" r="0" b="0"/>
                <wp:wrapNone/>
                <wp:docPr id="63" name="Text Box 63"/>
                <wp:cNvGraphicFramePr/>
                <a:graphic xmlns:a="http://schemas.openxmlformats.org/drawingml/2006/main">
                  <a:graphicData uri="http://schemas.microsoft.com/office/word/2010/wordprocessingShape">
                    <wps:wsp>
                      <wps:cNvSpPr txBox="1"/>
                      <wps:spPr>
                        <a:xfrm>
                          <a:off x="0" y="0"/>
                          <a:ext cx="3133725" cy="1219200"/>
                        </a:xfrm>
                        <a:prstGeom prst="rect">
                          <a:avLst/>
                        </a:prstGeom>
                        <a:noFill/>
                        <a:ln>
                          <a:noFill/>
                        </a:ln>
                      </wps:spPr>
                      <wps:txbx>
                        <w:txbxContent>
                          <w:p w14:paraId="2CF2BAC2" w14:textId="2972C8F3" w:rsidR="00004C93" w:rsidRPr="00AE33A9" w:rsidRDefault="00004C93" w:rsidP="00AE33A9">
                            <w:pPr>
                              <w:jc w:val="center"/>
                              <w:rPr>
                                <w:b/>
                                <w:noProof/>
                                <w:color w:val="FBE4D5" w:themeColor="accent2" w:themeTint="33"/>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AE33A9">
                              <w:rPr>
                                <w:b/>
                                <w:noProof/>
                                <w:color w:val="FBE4D5" w:themeColor="accent2" w:themeTint="33"/>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Communicate.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1382BA7" id="Text Box 63" o:spid="_x0000_s1068" type="#_x0000_t202" style="position:absolute;margin-left:-5.25pt;margin-top:14.25pt;width:246.75pt;height:96pt;z-index:2517463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" filled="f" stroked="f">
                <v:textbox style="mso-fit-shape-to-text:t">
                  <w:txbxContent>
                    <w:p w14:paraId="2CF2BAC2" w14:textId="2972C8F3" w:rsidR="00004C93" w:rsidRPr="00AE33A9" w:rsidRDefault="00004C93" w:rsidP="00AE33A9">
                      <w:pPr>
                        <w:jc w:val="center"/>
                        <w:rPr>
                          <w:b/>
                          <w:noProof/>
                          <w:color w:val="FBE4D5" w:themeColor="accent2" w:themeTint="33"/>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AE33A9">
                        <w:rPr>
                          <w:b/>
                          <w:noProof/>
                          <w:color w:val="FBE4D5" w:themeColor="accent2" w:themeTint="33"/>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Communicate.</w:t>
                      </w:r>
                    </w:p>
                  </w:txbxContent>
                </v:textbox>
              </v:shape>
            </w:pict>
          </mc:Fallback>
        </mc:AlternateContent>
      </w:r>
      <w:r>
        <w:rPr>
          <w:noProof/>
        </w:rPr>
        <mc:AlternateContent>
          <mc:Choice Requires="wps">
            <w:drawing>
              <wp:anchor distT="0" distB="0" distL="114300" distR="114300" simplePos="0" relativeHeight="251744256" behindDoc="0" locked="0" layoutInCell="1" allowOverlap="1" wp14:anchorId="7453420B" wp14:editId="1A4A95D6">
                <wp:simplePos x="0" y="0"/>
                <wp:positionH relativeFrom="column">
                  <wp:posOffset>-200025</wp:posOffset>
                </wp:positionH>
                <wp:positionV relativeFrom="paragraph">
                  <wp:posOffset>8890</wp:posOffset>
                </wp:positionV>
                <wp:extent cx="3133725" cy="1219200"/>
                <wp:effectExtent l="0" t="0" r="28575" b="19050"/>
                <wp:wrapNone/>
                <wp:docPr id="62" name="Oval 62"/>
                <wp:cNvGraphicFramePr/>
                <a:graphic xmlns:a="http://schemas.openxmlformats.org/drawingml/2006/main">
                  <a:graphicData uri="http://schemas.microsoft.com/office/word/2010/wordprocessingShape">
                    <wps:wsp>
                      <wps:cNvSpPr/>
                      <wps:spPr>
                        <a:xfrm>
                          <a:off x="0" y="0"/>
                          <a:ext cx="3133725" cy="12192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229999" id="Oval 62" o:spid="_x0000_s1026" style="position:absolute;margin-left:-15.75pt;margin-top:.7pt;width:246.75pt;height:96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" fillcolor="#4472c4 [3204]" strokecolor="#1f3763 [1604]" strokeweight="1pt">
                <v:stroke joinstyle="miter"/>
              </v:oval>
            </w:pict>
          </mc:Fallback>
        </mc:AlternateContent>
      </w:r>
      <w:r w:rsidR="00A04524">
        <w:rPr>
          <w:noProof/>
        </w:rPr>
        <mc:AlternateContent>
          <mc:Choice Requires="wps">
            <w:drawing>
              <wp:anchor distT="0" distB="0" distL="114300" distR="114300" simplePos="0" relativeHeight="251707392" behindDoc="0" locked="0" layoutInCell="1" allowOverlap="1" wp14:anchorId="33C23840" wp14:editId="21532834">
                <wp:simplePos x="0" y="0"/>
                <wp:positionH relativeFrom="margin">
                  <wp:posOffset>3011805</wp:posOffset>
                </wp:positionH>
                <wp:positionV relativeFrom="paragraph">
                  <wp:posOffset>171450</wp:posOffset>
                </wp:positionV>
                <wp:extent cx="3981450" cy="1066800"/>
                <wp:effectExtent l="0" t="0" r="0" b="0"/>
                <wp:wrapNone/>
                <wp:docPr id="41" name="Text Box 41"/>
                <wp:cNvGraphicFramePr/>
                <a:graphic xmlns:a="http://schemas.openxmlformats.org/drawingml/2006/main">
                  <a:graphicData uri="http://schemas.microsoft.com/office/word/2010/wordprocessingShape">
                    <wps:wsp>
                      <wps:cNvSpPr txBox="1"/>
                      <wps:spPr>
                        <a:xfrm>
                          <a:off x="0" y="0"/>
                          <a:ext cx="3981450" cy="1066800"/>
                        </a:xfrm>
                        <a:prstGeom prst="rect">
                          <a:avLst/>
                        </a:prstGeom>
                        <a:noFill/>
                        <a:ln>
                          <a:noFill/>
                        </a:ln>
                      </wps:spPr>
                      <wps:txbx>
                        <w:txbxContent>
                          <w:p w14:paraId="1FF5DDEF" w14:textId="4EB56D9E" w:rsidR="00004C93" w:rsidRPr="00D10875" w:rsidRDefault="00004C93" w:rsidP="0052550F">
                            <w:pPr>
                              <w:jc w:val="center"/>
                              <w:rPr>
                                <w:rFonts w:ascii="Arial" w:hAnsi="Arial" w:cs="Arial"/>
                                <w:noProof/>
                                <w:color w:val="FFFFFF" w:themeColor="background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10875">
                              <w:rPr>
                                <w:rFonts w:ascii="Arial" w:hAnsi="Arial" w:cs="Arial"/>
                                <w:noProof/>
                                <w:color w:val="FFFFFF" w:themeColor="background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Discuss with children that people they meet online may not be who they say they are, and they should never agree to meet anyone without telling an adult first (BBC,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C23840" id="Text Box 41" o:spid="_x0000_s1069" type="#_x0000_t202" style="position:absolute;margin-left:237.15pt;margin-top:13.5pt;width:313.5pt;height:84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" filled="f" stroked="f">
                <v:textbox>
                  <w:txbxContent>
                    <w:p w14:paraId="1FF5DDEF" w14:textId="4EB56D9E" w:rsidR="00004C93" w:rsidRPr="00D10875" w:rsidRDefault="00004C93" w:rsidP="0052550F">
                      <w:pPr>
                        <w:jc w:val="center"/>
                        <w:rPr>
                          <w:rFonts w:ascii="Arial" w:hAnsi="Arial" w:cs="Arial"/>
                          <w:noProof/>
                          <w:color w:val="FFFFFF" w:themeColor="background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10875">
                        <w:rPr>
                          <w:rFonts w:ascii="Arial" w:hAnsi="Arial" w:cs="Arial"/>
                          <w:noProof/>
                          <w:color w:val="FFFFFF" w:themeColor="background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Discuss with children that people they meet online may not be who they say they are, and they should never agree to meet anyone without telling an adult first (BBC, 2021).</w:t>
                      </w:r>
                    </w:p>
                  </w:txbxContent>
                </v:textbox>
                <w10:wrap anchorx="margin"/>
              </v:shape>
            </w:pict>
          </mc:Fallback>
        </mc:AlternateContent>
      </w:r>
      <w:r w:rsidR="00A04524">
        <w:rPr>
          <w:noProof/>
        </w:rPr>
        <mc:AlternateContent>
          <mc:Choice Requires="wps">
            <w:drawing>
              <wp:anchor distT="0" distB="0" distL="114300" distR="114300" simplePos="0" relativeHeight="251652092" behindDoc="0" locked="0" layoutInCell="1" allowOverlap="1" wp14:anchorId="037A43D6" wp14:editId="661E8818">
                <wp:simplePos x="0" y="0"/>
                <wp:positionH relativeFrom="margin">
                  <wp:posOffset>3019425</wp:posOffset>
                </wp:positionH>
                <wp:positionV relativeFrom="paragraph">
                  <wp:posOffset>151130</wp:posOffset>
                </wp:positionV>
                <wp:extent cx="3954780" cy="1171575"/>
                <wp:effectExtent l="0" t="0" r="26670" b="28575"/>
                <wp:wrapNone/>
                <wp:docPr id="39" name="Rectangle: Rounded Corners 39"/>
                <wp:cNvGraphicFramePr/>
                <a:graphic xmlns:a="http://schemas.openxmlformats.org/drawingml/2006/main">
                  <a:graphicData uri="http://schemas.microsoft.com/office/word/2010/wordprocessingShape">
                    <wps:wsp>
                      <wps:cNvSpPr/>
                      <wps:spPr>
                        <a:xfrm>
                          <a:off x="0" y="0"/>
                          <a:ext cx="3954780" cy="1171575"/>
                        </a:xfrm>
                        <a:prstGeom prst="round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542A28" id="Rectangle: Rounded Corners 39" o:spid="_x0000_s1026" style="position:absolute;margin-left:237.75pt;margin-top:11.9pt;width:311.4pt;height:92.25pt;z-index:2516520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" fillcolor="#2f5496 [2404]" strokecolor="#1f3763 [1604]" strokeweight="1pt">
                <v:stroke joinstyle="miter"/>
                <w10:wrap anchorx="margin"/>
              </v:roundrect>
            </w:pict>
          </mc:Fallback>
        </mc:AlternateContent>
      </w:r>
    </w:p>
    <w:p w14:paraId="7E4F2293" w14:textId="0CAFD18D" w:rsidR="002E3CA2" w:rsidRDefault="002E3CA2"/>
    <w:p w14:paraId="1F2C142E" w14:textId="75AB072E" w:rsidR="002E3CA2" w:rsidRDefault="002E3CA2"/>
    <w:p w14:paraId="4C7AB414" w14:textId="5AC8FEE9" w:rsidR="002E3CA2" w:rsidRDefault="00A04524">
      <w:r>
        <w:rPr>
          <w:noProof/>
        </w:rPr>
        <w:drawing>
          <wp:anchor distT="0" distB="0" distL="114300" distR="114300" simplePos="0" relativeHeight="251630567" behindDoc="1" locked="0" layoutInCell="1" allowOverlap="1" wp14:anchorId="24793791" wp14:editId="35DE7089">
            <wp:simplePos x="0" y="0"/>
            <wp:positionH relativeFrom="margin">
              <wp:posOffset>3371850</wp:posOffset>
            </wp:positionH>
            <wp:positionV relativeFrom="paragraph">
              <wp:posOffset>219710</wp:posOffset>
            </wp:positionV>
            <wp:extent cx="2792873" cy="1899719"/>
            <wp:effectExtent l="133350" t="209550" r="140970" b="215265"/>
            <wp:wrapNone/>
            <wp:docPr id="34" name="Picture 34" descr="Video Conference, Webinar, Digitization, Dig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deo Conference, Webinar, Digitization, Digital"/>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19421">
                      <a:off x="0" y="0"/>
                      <a:ext cx="2792873" cy="1899719"/>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33642" behindDoc="0" locked="0" layoutInCell="1" allowOverlap="1" wp14:anchorId="0BF3869E" wp14:editId="30A9D211">
                <wp:simplePos x="0" y="0"/>
                <wp:positionH relativeFrom="page">
                  <wp:posOffset>314325</wp:posOffset>
                </wp:positionH>
                <wp:positionV relativeFrom="paragraph">
                  <wp:posOffset>313691</wp:posOffset>
                </wp:positionV>
                <wp:extent cx="3050540" cy="3924300"/>
                <wp:effectExtent l="19050" t="19050" r="16510" b="19050"/>
                <wp:wrapNone/>
                <wp:docPr id="32" name="Text Box 32"/>
                <wp:cNvGraphicFramePr/>
                <a:graphic xmlns:a="http://schemas.openxmlformats.org/drawingml/2006/main">
                  <a:graphicData uri="http://schemas.microsoft.com/office/word/2010/wordprocessingShape">
                    <wps:wsp>
                      <wps:cNvSpPr txBox="1"/>
                      <wps:spPr>
                        <a:xfrm>
                          <a:off x="0" y="0"/>
                          <a:ext cx="3050540" cy="3924300"/>
                        </a:xfrm>
                        <a:prstGeom prst="rect">
                          <a:avLst/>
                        </a:prstGeom>
                        <a:solidFill>
                          <a:schemeClr val="accent1">
                            <a:lumMod val="20000"/>
                            <a:lumOff val="80000"/>
                          </a:schemeClr>
                        </a:solidFill>
                        <a:ln w="38100">
                          <a:solidFill>
                            <a:srgbClr val="0070C0"/>
                          </a:solidFill>
                        </a:ln>
                      </wps:spPr>
                      <wps:txbx>
                        <w:txbxContent>
                          <w:p w14:paraId="69D885A8" w14:textId="77777777" w:rsidR="00004C93" w:rsidRDefault="00004C93">
                            <w:pPr>
                              <w:rPr>
                                <w:rFonts w:ascii="Arial" w:hAnsi="Arial" w:cs="Arial"/>
                                <w:color w:val="2F5496" w:themeColor="accent1" w:themeShade="BF"/>
                              </w:rPr>
                            </w:pPr>
                          </w:p>
                          <w:p w14:paraId="5318925D" w14:textId="77777777" w:rsidR="00004C93" w:rsidRDefault="00004C93">
                            <w:pPr>
                              <w:rPr>
                                <w:rFonts w:ascii="Arial" w:hAnsi="Arial" w:cs="Arial"/>
                                <w:color w:val="2F5496" w:themeColor="accent1" w:themeShade="BF"/>
                              </w:rPr>
                            </w:pPr>
                          </w:p>
                          <w:p w14:paraId="402617A4" w14:textId="77777777" w:rsidR="00004C93" w:rsidRDefault="00004C93">
                            <w:pPr>
                              <w:rPr>
                                <w:rFonts w:ascii="Arial" w:hAnsi="Arial" w:cs="Arial"/>
                                <w:color w:val="2F5496" w:themeColor="accent1" w:themeShade="BF"/>
                              </w:rPr>
                            </w:pPr>
                          </w:p>
                          <w:p w14:paraId="287F284F" w14:textId="77777777" w:rsidR="00004C93" w:rsidRDefault="00004C93">
                            <w:pPr>
                              <w:rPr>
                                <w:rFonts w:ascii="Arial" w:hAnsi="Arial" w:cs="Arial"/>
                                <w:color w:val="2F5496" w:themeColor="accent1" w:themeShade="BF"/>
                              </w:rPr>
                            </w:pPr>
                          </w:p>
                          <w:p w14:paraId="1DE3427C" w14:textId="77777777" w:rsidR="00004C93" w:rsidRDefault="00004C93">
                            <w:pPr>
                              <w:rPr>
                                <w:rFonts w:ascii="Arial" w:hAnsi="Arial" w:cs="Arial"/>
                                <w:color w:val="2F5496" w:themeColor="accent1" w:themeShade="BF"/>
                              </w:rPr>
                            </w:pPr>
                          </w:p>
                          <w:p w14:paraId="19DAC363" w14:textId="77777777" w:rsidR="00004C93" w:rsidRDefault="00004C93">
                            <w:pPr>
                              <w:rPr>
                                <w:rFonts w:ascii="Arial" w:hAnsi="Arial" w:cs="Arial"/>
                                <w:color w:val="2F5496" w:themeColor="accent1" w:themeShade="BF"/>
                              </w:rPr>
                            </w:pPr>
                          </w:p>
                          <w:p w14:paraId="55C165A3" w14:textId="77777777" w:rsidR="00004C93" w:rsidRDefault="00004C93">
                            <w:pPr>
                              <w:rPr>
                                <w:rFonts w:ascii="Arial" w:hAnsi="Arial" w:cs="Arial"/>
                                <w:color w:val="2F5496" w:themeColor="accent1" w:themeShade="BF"/>
                              </w:rPr>
                            </w:pPr>
                          </w:p>
                          <w:p w14:paraId="77F47E19" w14:textId="77777777" w:rsidR="00004C93" w:rsidRDefault="00004C93">
                            <w:pPr>
                              <w:rPr>
                                <w:rFonts w:ascii="Arial" w:hAnsi="Arial" w:cs="Arial"/>
                                <w:color w:val="2F5496" w:themeColor="accent1" w:themeShade="BF"/>
                              </w:rPr>
                            </w:pPr>
                          </w:p>
                          <w:p w14:paraId="1F3C0AFE" w14:textId="5110CA47" w:rsidR="00004C93" w:rsidRDefault="00004C93">
                            <w:pPr>
                              <w:rPr>
                                <w:rFonts w:ascii="Arial" w:hAnsi="Arial" w:cs="Arial"/>
                                <w:color w:val="2F5496" w:themeColor="accent1" w:themeShade="BF"/>
                              </w:rPr>
                            </w:pPr>
                          </w:p>
                          <w:p w14:paraId="0C2CD90B" w14:textId="2F8F26E8" w:rsidR="00004C93" w:rsidRDefault="00004C93">
                            <w:pPr>
                              <w:rPr>
                                <w:rFonts w:ascii="Arial" w:hAnsi="Arial" w:cs="Arial"/>
                                <w:color w:val="2F5496" w:themeColor="accent1" w:themeShade="BF"/>
                              </w:rPr>
                            </w:pPr>
                          </w:p>
                          <w:p w14:paraId="21D456B1" w14:textId="6A0E97EB" w:rsidR="00004C93" w:rsidRDefault="00004C93">
                            <w:pPr>
                              <w:rPr>
                                <w:rFonts w:ascii="Arial" w:hAnsi="Arial" w:cs="Arial"/>
                                <w:color w:val="2F5496" w:themeColor="accent1" w:themeShade="BF"/>
                              </w:rPr>
                            </w:pPr>
                          </w:p>
                          <w:p w14:paraId="4CE7077C" w14:textId="5616F637" w:rsidR="00004C93" w:rsidRDefault="00004C93">
                            <w:pPr>
                              <w:rPr>
                                <w:rFonts w:ascii="Arial" w:hAnsi="Arial" w:cs="Arial"/>
                                <w:color w:val="2F5496" w:themeColor="accent1" w:themeShade="BF"/>
                              </w:rPr>
                            </w:pPr>
                          </w:p>
                          <w:p w14:paraId="49F07179" w14:textId="77777777" w:rsidR="00004C93" w:rsidRDefault="00004C93">
                            <w:pPr>
                              <w:rPr>
                                <w:rFonts w:ascii="Arial" w:hAnsi="Arial" w:cs="Arial"/>
                                <w:color w:val="2F5496" w:themeColor="accent1" w:themeShade="BF"/>
                              </w:rPr>
                            </w:pPr>
                          </w:p>
                          <w:p w14:paraId="3AC740A3" w14:textId="3E3D76A5" w:rsidR="00004C93" w:rsidRPr="00BD0D16" w:rsidRDefault="00004C93">
                            <w:pPr>
                              <w:rPr>
                                <w:rFonts w:ascii="Arial" w:hAnsi="Arial" w:cs="Arial"/>
                                <w:color w:val="2F5496" w:themeColor="accent1" w:themeShade="B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F3869E" id="Text Box 32" o:spid="_x0000_s1070" type="#_x0000_t202" style="position:absolute;margin-left:24.75pt;margin-top:24.7pt;width:240.2pt;height:309pt;z-index:25163364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" fillcolor="#d9e2f3 [660]" strokecolor="#0070c0" strokeweight="3pt">
                <v:textbox>
                  <w:txbxContent>
                    <w:p w14:paraId="69D885A8" w14:textId="77777777" w:rsidR="00004C93" w:rsidRDefault="00004C93">
                      <w:pPr>
                        <w:rPr>
                          <w:rFonts w:ascii="Arial" w:hAnsi="Arial" w:cs="Arial"/>
                          <w:color w:val="2F5496" w:themeColor="accent1" w:themeShade="BF"/>
                        </w:rPr>
                      </w:pPr>
                    </w:p>
                    <w:p w14:paraId="5318925D" w14:textId="77777777" w:rsidR="00004C93" w:rsidRDefault="00004C93">
                      <w:pPr>
                        <w:rPr>
                          <w:rFonts w:ascii="Arial" w:hAnsi="Arial" w:cs="Arial"/>
                          <w:color w:val="2F5496" w:themeColor="accent1" w:themeShade="BF"/>
                        </w:rPr>
                      </w:pPr>
                    </w:p>
                    <w:p w14:paraId="402617A4" w14:textId="77777777" w:rsidR="00004C93" w:rsidRDefault="00004C93">
                      <w:pPr>
                        <w:rPr>
                          <w:rFonts w:ascii="Arial" w:hAnsi="Arial" w:cs="Arial"/>
                          <w:color w:val="2F5496" w:themeColor="accent1" w:themeShade="BF"/>
                        </w:rPr>
                      </w:pPr>
                    </w:p>
                    <w:p w14:paraId="287F284F" w14:textId="77777777" w:rsidR="00004C93" w:rsidRDefault="00004C93">
                      <w:pPr>
                        <w:rPr>
                          <w:rFonts w:ascii="Arial" w:hAnsi="Arial" w:cs="Arial"/>
                          <w:color w:val="2F5496" w:themeColor="accent1" w:themeShade="BF"/>
                        </w:rPr>
                      </w:pPr>
                    </w:p>
                    <w:p w14:paraId="1DE3427C" w14:textId="77777777" w:rsidR="00004C93" w:rsidRDefault="00004C93">
                      <w:pPr>
                        <w:rPr>
                          <w:rFonts w:ascii="Arial" w:hAnsi="Arial" w:cs="Arial"/>
                          <w:color w:val="2F5496" w:themeColor="accent1" w:themeShade="BF"/>
                        </w:rPr>
                      </w:pPr>
                    </w:p>
                    <w:p w14:paraId="19DAC363" w14:textId="77777777" w:rsidR="00004C93" w:rsidRDefault="00004C93">
                      <w:pPr>
                        <w:rPr>
                          <w:rFonts w:ascii="Arial" w:hAnsi="Arial" w:cs="Arial"/>
                          <w:color w:val="2F5496" w:themeColor="accent1" w:themeShade="BF"/>
                        </w:rPr>
                      </w:pPr>
                    </w:p>
                    <w:p w14:paraId="55C165A3" w14:textId="77777777" w:rsidR="00004C93" w:rsidRDefault="00004C93">
                      <w:pPr>
                        <w:rPr>
                          <w:rFonts w:ascii="Arial" w:hAnsi="Arial" w:cs="Arial"/>
                          <w:color w:val="2F5496" w:themeColor="accent1" w:themeShade="BF"/>
                        </w:rPr>
                      </w:pPr>
                    </w:p>
                    <w:p w14:paraId="77F47E19" w14:textId="77777777" w:rsidR="00004C93" w:rsidRDefault="00004C93">
                      <w:pPr>
                        <w:rPr>
                          <w:rFonts w:ascii="Arial" w:hAnsi="Arial" w:cs="Arial"/>
                          <w:color w:val="2F5496" w:themeColor="accent1" w:themeShade="BF"/>
                        </w:rPr>
                      </w:pPr>
                    </w:p>
                    <w:p w14:paraId="1F3C0AFE" w14:textId="5110CA47" w:rsidR="00004C93" w:rsidRDefault="00004C93">
                      <w:pPr>
                        <w:rPr>
                          <w:rFonts w:ascii="Arial" w:hAnsi="Arial" w:cs="Arial"/>
                          <w:color w:val="2F5496" w:themeColor="accent1" w:themeShade="BF"/>
                        </w:rPr>
                      </w:pPr>
                    </w:p>
                    <w:p w14:paraId="0C2CD90B" w14:textId="2F8F26E8" w:rsidR="00004C93" w:rsidRDefault="00004C93">
                      <w:pPr>
                        <w:rPr>
                          <w:rFonts w:ascii="Arial" w:hAnsi="Arial" w:cs="Arial"/>
                          <w:color w:val="2F5496" w:themeColor="accent1" w:themeShade="BF"/>
                        </w:rPr>
                      </w:pPr>
                    </w:p>
                    <w:p w14:paraId="21D456B1" w14:textId="6A0E97EB" w:rsidR="00004C93" w:rsidRDefault="00004C93">
                      <w:pPr>
                        <w:rPr>
                          <w:rFonts w:ascii="Arial" w:hAnsi="Arial" w:cs="Arial"/>
                          <w:color w:val="2F5496" w:themeColor="accent1" w:themeShade="BF"/>
                        </w:rPr>
                      </w:pPr>
                    </w:p>
                    <w:p w14:paraId="4CE7077C" w14:textId="5616F637" w:rsidR="00004C93" w:rsidRDefault="00004C93">
                      <w:pPr>
                        <w:rPr>
                          <w:rFonts w:ascii="Arial" w:hAnsi="Arial" w:cs="Arial"/>
                          <w:color w:val="2F5496" w:themeColor="accent1" w:themeShade="BF"/>
                        </w:rPr>
                      </w:pPr>
                    </w:p>
                    <w:p w14:paraId="49F07179" w14:textId="77777777" w:rsidR="00004C93" w:rsidRDefault="00004C93">
                      <w:pPr>
                        <w:rPr>
                          <w:rFonts w:ascii="Arial" w:hAnsi="Arial" w:cs="Arial"/>
                          <w:color w:val="2F5496" w:themeColor="accent1" w:themeShade="BF"/>
                        </w:rPr>
                      </w:pPr>
                    </w:p>
                    <w:p w14:paraId="3AC740A3" w14:textId="3E3D76A5" w:rsidR="00004C93" w:rsidRPr="00BD0D16" w:rsidRDefault="00004C93">
                      <w:pPr>
                        <w:rPr>
                          <w:rFonts w:ascii="Arial" w:hAnsi="Arial" w:cs="Arial"/>
                          <w:color w:val="2F5496" w:themeColor="accent1" w:themeShade="BF"/>
                        </w:rPr>
                      </w:pPr>
                    </w:p>
                  </w:txbxContent>
                </v:textbox>
                <w10:wrap anchorx="page"/>
              </v:shape>
            </w:pict>
          </mc:Fallback>
        </mc:AlternateContent>
      </w:r>
    </w:p>
    <w:p w14:paraId="3C5D62C9" w14:textId="32720224" w:rsidR="002E3CA2" w:rsidRDefault="00A04524">
      <w:r>
        <w:rPr>
          <w:noProof/>
        </w:rPr>
        <mc:AlternateContent>
          <mc:Choice Requires="wps">
            <w:drawing>
              <wp:anchor distT="0" distB="0" distL="114300" distR="114300" simplePos="0" relativeHeight="251635692" behindDoc="0" locked="0" layoutInCell="1" allowOverlap="1" wp14:anchorId="03C171DD" wp14:editId="061AD40E">
                <wp:simplePos x="0" y="0"/>
                <wp:positionH relativeFrom="column">
                  <wp:posOffset>-28575</wp:posOffset>
                </wp:positionH>
                <wp:positionV relativeFrom="paragraph">
                  <wp:posOffset>133350</wp:posOffset>
                </wp:positionV>
                <wp:extent cx="2800350" cy="1076325"/>
                <wp:effectExtent l="19050" t="19050" r="19050" b="28575"/>
                <wp:wrapNone/>
                <wp:docPr id="65" name="Text Box 65"/>
                <wp:cNvGraphicFramePr/>
                <a:graphic xmlns:a="http://schemas.openxmlformats.org/drawingml/2006/main">
                  <a:graphicData uri="http://schemas.microsoft.com/office/word/2010/wordprocessingShape">
                    <wps:wsp>
                      <wps:cNvSpPr txBox="1"/>
                      <wps:spPr>
                        <a:xfrm>
                          <a:off x="0" y="0"/>
                          <a:ext cx="2800350" cy="1076325"/>
                        </a:xfrm>
                        <a:prstGeom prst="rect">
                          <a:avLst/>
                        </a:prstGeom>
                        <a:solidFill>
                          <a:schemeClr val="accent2">
                            <a:lumMod val="20000"/>
                            <a:lumOff val="80000"/>
                          </a:schemeClr>
                        </a:solidFill>
                        <a:ln w="28575">
                          <a:solidFill>
                            <a:schemeClr val="accent1">
                              <a:lumMod val="75000"/>
                            </a:schemeClr>
                          </a:solidFill>
                        </a:ln>
                      </wps:spPr>
                      <wps:txbx>
                        <w:txbxContent>
                          <w:p w14:paraId="75ED457F" w14:textId="77777777" w:rsidR="00004C93" w:rsidRPr="00BD0D16" w:rsidRDefault="00004C93" w:rsidP="00AE33A9">
                            <w:pPr>
                              <w:rPr>
                                <w:rFonts w:ascii="Arial" w:hAnsi="Arial" w:cs="Arial"/>
                                <w:color w:val="2F5496" w:themeColor="accent1" w:themeShade="BF"/>
                              </w:rPr>
                            </w:pPr>
                            <w:r w:rsidRPr="00BD0D16">
                              <w:rPr>
                                <w:rFonts w:ascii="Arial" w:hAnsi="Arial" w:cs="Arial"/>
                                <w:color w:val="2F5496" w:themeColor="accent1" w:themeShade="BF"/>
                              </w:rPr>
                              <w:t xml:space="preserve">84% of adults are worried about children’s safety online </w:t>
                            </w:r>
                            <w:r>
                              <w:rPr>
                                <w:rFonts w:ascii="Arial" w:hAnsi="Arial" w:cs="Arial"/>
                                <w:color w:val="2F5496" w:themeColor="accent1" w:themeShade="BF"/>
                              </w:rPr>
                              <w:t xml:space="preserve">but </w:t>
                            </w:r>
                            <w:r w:rsidRPr="00BD0D16">
                              <w:rPr>
                                <w:rFonts w:ascii="Arial" w:hAnsi="Arial" w:cs="Arial"/>
                                <w:color w:val="2F5496" w:themeColor="accent1" w:themeShade="BF"/>
                              </w:rPr>
                              <w:t xml:space="preserve">only 58% of parents spoke to their children </w:t>
                            </w:r>
                            <w:r>
                              <w:rPr>
                                <w:rFonts w:ascii="Arial" w:hAnsi="Arial" w:cs="Arial"/>
                                <w:color w:val="2F5496" w:themeColor="accent1" w:themeShade="BF"/>
                              </w:rPr>
                              <w:t xml:space="preserve">about it and </w:t>
                            </w:r>
                            <w:r w:rsidRPr="00BD0D16">
                              <w:rPr>
                                <w:rFonts w:ascii="Arial" w:hAnsi="Arial" w:cs="Arial"/>
                                <w:color w:val="2F5496" w:themeColor="accent1" w:themeShade="BF"/>
                              </w:rPr>
                              <w:t>for less than 30 minutes throughout their childhood</w:t>
                            </w:r>
                            <w:r w:rsidRPr="00AE33A9">
                              <w:rPr>
                                <w:rFonts w:ascii="Arial" w:hAnsi="Arial" w:cs="Arial"/>
                                <w:color w:val="2F5496" w:themeColor="accent1" w:themeShade="BF"/>
                              </w:rPr>
                              <w:t xml:space="preserve"> </w:t>
                            </w:r>
                            <w:r>
                              <w:rPr>
                                <w:rFonts w:ascii="Arial" w:hAnsi="Arial" w:cs="Arial"/>
                                <w:color w:val="2F5496" w:themeColor="accent1" w:themeShade="BF"/>
                              </w:rPr>
                              <w:t>(</w:t>
                            </w:r>
                            <w:r w:rsidRPr="00BD0D16">
                              <w:rPr>
                                <w:rFonts w:ascii="Arial" w:hAnsi="Arial" w:cs="Arial"/>
                                <w:color w:val="2F5496" w:themeColor="accent1" w:themeShade="BF"/>
                              </w:rPr>
                              <w:t>Kaspersky</w:t>
                            </w:r>
                            <w:r>
                              <w:rPr>
                                <w:rFonts w:ascii="Arial" w:hAnsi="Arial" w:cs="Arial"/>
                                <w:color w:val="2F5496" w:themeColor="accent1" w:themeShade="BF"/>
                              </w:rPr>
                              <w:t>,</w:t>
                            </w:r>
                            <w:r w:rsidRPr="00BD0D16">
                              <w:rPr>
                                <w:rFonts w:ascii="Arial" w:hAnsi="Arial" w:cs="Arial"/>
                                <w:color w:val="2F5496" w:themeColor="accent1" w:themeShade="BF"/>
                              </w:rPr>
                              <w:t xml:space="preserve"> 2019)</w:t>
                            </w:r>
                            <w:r>
                              <w:rPr>
                                <w:rFonts w:ascii="Arial" w:hAnsi="Arial" w:cs="Arial"/>
                                <w:color w:val="2F5496" w:themeColor="accent1" w:themeShade="BF"/>
                              </w:rPr>
                              <w:t>.</w:t>
                            </w:r>
                          </w:p>
                          <w:p w14:paraId="6543F8F2" w14:textId="77777777" w:rsidR="00004C93" w:rsidRDefault="00004C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C171DD" id="Text Box 65" o:spid="_x0000_s1071" type="#_x0000_t202" style="position:absolute;margin-left:-2.25pt;margin-top:10.5pt;width:220.5pt;height:84.75pt;z-index:2516356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" fillcolor="#fbe4d5 [661]" strokecolor="#2f5496 [2404]" strokeweight="2.25pt">
                <v:textbox>
                  <w:txbxContent>
                    <w:p w14:paraId="75ED457F" w14:textId="77777777" w:rsidR="00004C93" w:rsidRPr="00BD0D16" w:rsidRDefault="00004C93" w:rsidP="00AE33A9">
                      <w:pPr>
                        <w:rPr>
                          <w:rFonts w:ascii="Arial" w:hAnsi="Arial" w:cs="Arial"/>
                          <w:color w:val="2F5496" w:themeColor="accent1" w:themeShade="BF"/>
                        </w:rPr>
                      </w:pPr>
                      <w:r w:rsidRPr="00BD0D16">
                        <w:rPr>
                          <w:rFonts w:ascii="Arial" w:hAnsi="Arial" w:cs="Arial"/>
                          <w:color w:val="2F5496" w:themeColor="accent1" w:themeShade="BF"/>
                        </w:rPr>
                        <w:t xml:space="preserve">84% of adults are worried about children’s safety online </w:t>
                      </w:r>
                      <w:r>
                        <w:rPr>
                          <w:rFonts w:ascii="Arial" w:hAnsi="Arial" w:cs="Arial"/>
                          <w:color w:val="2F5496" w:themeColor="accent1" w:themeShade="BF"/>
                        </w:rPr>
                        <w:t xml:space="preserve">but </w:t>
                      </w:r>
                      <w:r w:rsidRPr="00BD0D16">
                        <w:rPr>
                          <w:rFonts w:ascii="Arial" w:hAnsi="Arial" w:cs="Arial"/>
                          <w:color w:val="2F5496" w:themeColor="accent1" w:themeShade="BF"/>
                        </w:rPr>
                        <w:t xml:space="preserve">only 58% of parents spoke to their children </w:t>
                      </w:r>
                      <w:r>
                        <w:rPr>
                          <w:rFonts w:ascii="Arial" w:hAnsi="Arial" w:cs="Arial"/>
                          <w:color w:val="2F5496" w:themeColor="accent1" w:themeShade="BF"/>
                        </w:rPr>
                        <w:t xml:space="preserve">about it and </w:t>
                      </w:r>
                      <w:r w:rsidRPr="00BD0D16">
                        <w:rPr>
                          <w:rFonts w:ascii="Arial" w:hAnsi="Arial" w:cs="Arial"/>
                          <w:color w:val="2F5496" w:themeColor="accent1" w:themeShade="BF"/>
                        </w:rPr>
                        <w:t>for less than 30 minutes throughout their childhood</w:t>
                      </w:r>
                      <w:r w:rsidRPr="00AE33A9">
                        <w:rPr>
                          <w:rFonts w:ascii="Arial" w:hAnsi="Arial" w:cs="Arial"/>
                          <w:color w:val="2F5496" w:themeColor="accent1" w:themeShade="BF"/>
                        </w:rPr>
                        <w:t xml:space="preserve"> </w:t>
                      </w:r>
                      <w:r>
                        <w:rPr>
                          <w:rFonts w:ascii="Arial" w:hAnsi="Arial" w:cs="Arial"/>
                          <w:color w:val="2F5496" w:themeColor="accent1" w:themeShade="BF"/>
                        </w:rPr>
                        <w:t>(</w:t>
                      </w:r>
                      <w:r w:rsidRPr="00BD0D16">
                        <w:rPr>
                          <w:rFonts w:ascii="Arial" w:hAnsi="Arial" w:cs="Arial"/>
                          <w:color w:val="2F5496" w:themeColor="accent1" w:themeShade="BF"/>
                        </w:rPr>
                        <w:t>Kaspersky</w:t>
                      </w:r>
                      <w:r>
                        <w:rPr>
                          <w:rFonts w:ascii="Arial" w:hAnsi="Arial" w:cs="Arial"/>
                          <w:color w:val="2F5496" w:themeColor="accent1" w:themeShade="BF"/>
                        </w:rPr>
                        <w:t>,</w:t>
                      </w:r>
                      <w:r w:rsidRPr="00BD0D16">
                        <w:rPr>
                          <w:rFonts w:ascii="Arial" w:hAnsi="Arial" w:cs="Arial"/>
                          <w:color w:val="2F5496" w:themeColor="accent1" w:themeShade="BF"/>
                        </w:rPr>
                        <w:t xml:space="preserve"> 2019)</w:t>
                      </w:r>
                      <w:r>
                        <w:rPr>
                          <w:rFonts w:ascii="Arial" w:hAnsi="Arial" w:cs="Arial"/>
                          <w:color w:val="2F5496" w:themeColor="accent1" w:themeShade="BF"/>
                        </w:rPr>
                        <w:t>.</w:t>
                      </w:r>
                    </w:p>
                    <w:p w14:paraId="6543F8F2" w14:textId="77777777" w:rsidR="00004C93" w:rsidRDefault="00004C93"/>
                  </w:txbxContent>
                </v:textbox>
              </v:shape>
            </w:pict>
          </mc:Fallback>
        </mc:AlternateContent>
      </w:r>
    </w:p>
    <w:p w14:paraId="5139FD17" w14:textId="21A61F3A" w:rsidR="002E3CA2" w:rsidRDefault="002E3CA2"/>
    <w:p w14:paraId="6D566F04" w14:textId="7531FCAB" w:rsidR="006A5936" w:rsidRDefault="006A5936"/>
    <w:p w14:paraId="6645E2E0" w14:textId="43BE04AA" w:rsidR="00992D67" w:rsidRPr="00D55EC9" w:rsidRDefault="009B20BA">
      <w:pPr>
        <w:rPr>
          <w:rFonts w:ascii="Arial" w:hAnsi="Arial" w:cs="Arial"/>
        </w:rPr>
      </w:pPr>
      <w:r>
        <w:rPr>
          <w:noProof/>
        </w:rPr>
        <mc:AlternateContent>
          <mc:Choice Requires="wps">
            <w:drawing>
              <wp:anchor distT="0" distB="0" distL="114300" distR="114300" simplePos="0" relativeHeight="251762688" behindDoc="0" locked="0" layoutInCell="1" allowOverlap="1" wp14:anchorId="6A478CA7" wp14:editId="500AD268">
                <wp:simplePos x="0" y="0"/>
                <wp:positionH relativeFrom="page">
                  <wp:posOffset>3390899</wp:posOffset>
                </wp:positionH>
                <wp:positionV relativeFrom="paragraph">
                  <wp:posOffset>6210300</wp:posOffset>
                </wp:positionV>
                <wp:extent cx="4086225" cy="733425"/>
                <wp:effectExtent l="0" t="0" r="28575" b="28575"/>
                <wp:wrapNone/>
                <wp:docPr id="84" name="Text Box 84"/>
                <wp:cNvGraphicFramePr/>
                <a:graphic xmlns:a="http://schemas.openxmlformats.org/drawingml/2006/main">
                  <a:graphicData uri="http://schemas.microsoft.com/office/word/2010/wordprocessingShape">
                    <wps:wsp>
                      <wps:cNvSpPr txBox="1"/>
                      <wps:spPr>
                        <a:xfrm>
                          <a:off x="0" y="0"/>
                          <a:ext cx="4086225" cy="733425"/>
                        </a:xfrm>
                        <a:prstGeom prst="rect">
                          <a:avLst/>
                        </a:prstGeom>
                        <a:solidFill>
                          <a:schemeClr val="accent1">
                            <a:lumMod val="60000"/>
                            <a:lumOff val="40000"/>
                          </a:schemeClr>
                        </a:solidFill>
                        <a:ln w="19050">
                          <a:solidFill>
                            <a:srgbClr val="002060"/>
                          </a:solidFill>
                        </a:ln>
                      </wps:spPr>
                      <wps:txbx>
                        <w:txbxContent>
                          <w:p w14:paraId="4D95CB45" w14:textId="77777777" w:rsidR="00004C93" w:rsidRPr="009B20BA" w:rsidRDefault="00004C93" w:rsidP="009B20BA">
                            <w:pPr>
                              <w:jc w:val="center"/>
                              <w:rPr>
                                <w:rFonts w:ascii="Arial" w:hAnsi="Arial" w:cs="Arial"/>
                                <w:b/>
                                <w:bCs/>
                                <w:color w:val="1F3864" w:themeColor="accent1" w:themeShade="80"/>
                                <w:sz w:val="24"/>
                                <w:szCs w:val="24"/>
                              </w:rPr>
                            </w:pPr>
                            <w:r w:rsidRPr="009B20BA">
                              <w:rPr>
                                <w:rFonts w:ascii="Arial" w:hAnsi="Arial" w:cs="Arial"/>
                                <w:b/>
                                <w:bCs/>
                                <w:color w:val="1F3864" w:themeColor="accent1" w:themeShade="80"/>
                                <w:sz w:val="24"/>
                                <w:szCs w:val="24"/>
                              </w:rPr>
                              <w:t xml:space="preserve">Find information on how to set up family controls for various games consoles at: </w:t>
                            </w:r>
                            <w:hyperlink r:id="rId21" w:history="1">
                              <w:r w:rsidRPr="009B20BA">
                                <w:rPr>
                                  <w:rStyle w:val="Hyperlink"/>
                                  <w:rFonts w:ascii="Arial" w:hAnsi="Arial" w:cs="Arial"/>
                                  <w:b/>
                                  <w:bCs/>
                                  <w:color w:val="1F3864" w:themeColor="accent1" w:themeShade="80"/>
                                  <w:sz w:val="24"/>
                                  <w:szCs w:val="24"/>
                                </w:rPr>
                                <w:t>https://www.askaboutgames.com/</w:t>
                              </w:r>
                            </w:hyperlink>
                            <w:r w:rsidRPr="009B20BA">
                              <w:rPr>
                                <w:rFonts w:ascii="Arial" w:hAnsi="Arial" w:cs="Arial"/>
                                <w:b/>
                                <w:bCs/>
                                <w:color w:val="1F3864" w:themeColor="accent1" w:themeShade="80"/>
                                <w:sz w:val="24"/>
                                <w:szCs w:val="24"/>
                              </w:rPr>
                              <w:t xml:space="preserve"> (Robertson, 2020).</w:t>
                            </w:r>
                          </w:p>
                          <w:p w14:paraId="107EE155" w14:textId="77777777" w:rsidR="00004C93" w:rsidRDefault="00004C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478CA7" id="Text Box 84" o:spid="_x0000_s1072" type="#_x0000_t202" style="position:absolute;margin-left:267pt;margin-top:489pt;width:321.75pt;height:57.75pt;z-index:251762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" fillcolor="#8eaadb [1940]" strokecolor="#002060" strokeweight="1.5pt">
                <v:textbox>
                  <w:txbxContent>
                    <w:p w14:paraId="4D95CB45" w14:textId="77777777" w:rsidR="00004C93" w:rsidRPr="009B20BA" w:rsidRDefault="00004C93" w:rsidP="009B20BA">
                      <w:pPr>
                        <w:jc w:val="center"/>
                        <w:rPr>
                          <w:rFonts w:ascii="Arial" w:hAnsi="Arial" w:cs="Arial"/>
                          <w:b/>
                          <w:bCs/>
                          <w:color w:val="1F3864" w:themeColor="accent1" w:themeShade="80"/>
                          <w:sz w:val="24"/>
                          <w:szCs w:val="24"/>
                        </w:rPr>
                      </w:pPr>
                      <w:r w:rsidRPr="009B20BA">
                        <w:rPr>
                          <w:rFonts w:ascii="Arial" w:hAnsi="Arial" w:cs="Arial"/>
                          <w:b/>
                          <w:bCs/>
                          <w:color w:val="1F3864" w:themeColor="accent1" w:themeShade="80"/>
                          <w:sz w:val="24"/>
                          <w:szCs w:val="24"/>
                        </w:rPr>
                        <w:t xml:space="preserve">Find information on how to set up family controls for various games consoles at: </w:t>
                      </w:r>
                      <w:hyperlink r:id="rId22" w:history="1">
                        <w:r w:rsidRPr="009B20BA">
                          <w:rPr>
                            <w:rStyle w:val="Hyperlink"/>
                            <w:rFonts w:ascii="Arial" w:hAnsi="Arial" w:cs="Arial"/>
                            <w:b/>
                            <w:bCs/>
                            <w:color w:val="1F3864" w:themeColor="accent1" w:themeShade="80"/>
                            <w:sz w:val="24"/>
                            <w:szCs w:val="24"/>
                          </w:rPr>
                          <w:t>https://www.askaboutgames.com/</w:t>
                        </w:r>
                      </w:hyperlink>
                      <w:r w:rsidRPr="009B20BA">
                        <w:rPr>
                          <w:rFonts w:ascii="Arial" w:hAnsi="Arial" w:cs="Arial"/>
                          <w:b/>
                          <w:bCs/>
                          <w:color w:val="1F3864" w:themeColor="accent1" w:themeShade="80"/>
                          <w:sz w:val="24"/>
                          <w:szCs w:val="24"/>
                        </w:rPr>
                        <w:t xml:space="preserve"> (Robertson, 2020).</w:t>
                      </w:r>
                    </w:p>
                    <w:p w14:paraId="107EE155" w14:textId="77777777" w:rsidR="00004C93" w:rsidRDefault="00004C93"/>
                  </w:txbxContent>
                </v:textbox>
                <w10:wrap anchorx="page"/>
              </v:shape>
            </w:pict>
          </mc:Fallback>
        </mc:AlternateContent>
      </w:r>
      <w:r>
        <w:rPr>
          <w:noProof/>
        </w:rPr>
        <mc:AlternateContent>
          <mc:Choice Requires="wps">
            <w:drawing>
              <wp:anchor distT="0" distB="0" distL="114300" distR="114300" simplePos="0" relativeHeight="251726848" behindDoc="0" locked="0" layoutInCell="1" allowOverlap="1" wp14:anchorId="22A09B04" wp14:editId="11B60887">
                <wp:simplePos x="0" y="0"/>
                <wp:positionH relativeFrom="margin">
                  <wp:posOffset>-228600</wp:posOffset>
                </wp:positionH>
                <wp:positionV relativeFrom="paragraph">
                  <wp:posOffset>5495925</wp:posOffset>
                </wp:positionV>
                <wp:extent cx="2847975" cy="1323975"/>
                <wp:effectExtent l="0" t="0" r="0" b="9525"/>
                <wp:wrapNone/>
                <wp:docPr id="9" name="Text Box 9"/>
                <wp:cNvGraphicFramePr/>
                <a:graphic xmlns:a="http://schemas.openxmlformats.org/drawingml/2006/main">
                  <a:graphicData uri="http://schemas.microsoft.com/office/word/2010/wordprocessingShape">
                    <wps:wsp>
                      <wps:cNvSpPr txBox="1"/>
                      <wps:spPr>
                        <a:xfrm>
                          <a:off x="0" y="0"/>
                          <a:ext cx="2847975" cy="1323975"/>
                        </a:xfrm>
                        <a:prstGeom prst="rect">
                          <a:avLst/>
                        </a:prstGeom>
                        <a:noFill/>
                        <a:ln>
                          <a:noFill/>
                        </a:ln>
                      </wps:spPr>
                      <wps:txbx>
                        <w:txbxContent>
                          <w:p w14:paraId="19FAC49B" w14:textId="27A22449" w:rsidR="00004C93" w:rsidRPr="00560C8E" w:rsidRDefault="00004C93" w:rsidP="009B20BA">
                            <w:pPr>
                              <w:pStyle w:val="NoSpacing"/>
                              <w:jc w:val="center"/>
                              <w:rPr>
                                <w:rFonts w:ascii="Arial" w:hAnsi="Arial" w:cs="Arial"/>
                                <w:color w:val="2F5496" w:themeColor="accent1" w:themeShade="BF"/>
                                <w:sz w:val="28"/>
                                <w:szCs w:val="28"/>
                              </w:rPr>
                            </w:pPr>
                            <w:r w:rsidRPr="00560C8E">
                              <w:rPr>
                                <w:rFonts w:ascii="Arial" w:hAnsi="Arial" w:cs="Arial"/>
                                <w:color w:val="2F5496" w:themeColor="accent1" w:themeShade="BF"/>
                                <w:sz w:val="28"/>
                                <w:szCs w:val="28"/>
                              </w:rPr>
                              <w:t xml:space="preserve">View apps that are recommended to promote learning by Common Sense Media (no date) at: </w:t>
                            </w:r>
                            <w:hyperlink r:id="rId23" w:history="1">
                              <w:r w:rsidRPr="00560C8E">
                                <w:rPr>
                                  <w:rFonts w:ascii="Arial" w:hAnsi="Arial" w:cs="Arial"/>
                                  <w:color w:val="2F5496" w:themeColor="accent1" w:themeShade="BF"/>
                                  <w:sz w:val="28"/>
                                  <w:szCs w:val="28"/>
                                </w:rPr>
                                <w:t>https://www.commonsensemedia.org/best-for-learning-lists</w:t>
                              </w:r>
                            </w:hyperlink>
                          </w:p>
                          <w:p w14:paraId="63D7335F" w14:textId="77777777" w:rsidR="00004C93" w:rsidRDefault="00004C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A09B04" id="Text Box 9" o:spid="_x0000_s1073" type="#_x0000_t202" style="position:absolute;margin-left:-18pt;margin-top:432.75pt;width:224.25pt;height:104.2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" filled="f" stroked="f">
                <v:textbox>
                  <w:txbxContent>
                    <w:p w14:paraId="19FAC49B" w14:textId="27A22449" w:rsidR="00004C93" w:rsidRPr="00560C8E" w:rsidRDefault="00004C93" w:rsidP="009B20BA">
                      <w:pPr>
                        <w:pStyle w:val="NoSpacing"/>
                        <w:jc w:val="center"/>
                        <w:rPr>
                          <w:rFonts w:ascii="Arial" w:hAnsi="Arial" w:cs="Arial"/>
                          <w:color w:val="2F5496" w:themeColor="accent1" w:themeShade="BF"/>
                          <w:sz w:val="28"/>
                          <w:szCs w:val="28"/>
                        </w:rPr>
                      </w:pPr>
                      <w:r w:rsidRPr="00560C8E">
                        <w:rPr>
                          <w:rFonts w:ascii="Arial" w:hAnsi="Arial" w:cs="Arial"/>
                          <w:color w:val="2F5496" w:themeColor="accent1" w:themeShade="BF"/>
                          <w:sz w:val="28"/>
                          <w:szCs w:val="28"/>
                        </w:rPr>
                        <w:t xml:space="preserve">View apps that are recommended to promote learning by Common Sense Media (no date) at: </w:t>
                      </w:r>
                      <w:hyperlink r:id="rId24" w:history="1">
                        <w:r w:rsidRPr="00560C8E">
                          <w:rPr>
                            <w:rFonts w:ascii="Arial" w:hAnsi="Arial" w:cs="Arial"/>
                            <w:color w:val="2F5496" w:themeColor="accent1" w:themeShade="BF"/>
                            <w:sz w:val="28"/>
                            <w:szCs w:val="28"/>
                          </w:rPr>
                          <w:t>https://www.commonsensemedia.org/best-for-learning-lists</w:t>
                        </w:r>
                      </w:hyperlink>
                    </w:p>
                    <w:p w14:paraId="63D7335F" w14:textId="77777777" w:rsidR="00004C93" w:rsidRDefault="00004C93"/>
                  </w:txbxContent>
                </v:textbox>
                <w10:wrap anchorx="margin"/>
              </v:shape>
            </w:pict>
          </mc:Fallback>
        </mc:AlternateContent>
      </w:r>
      <w:r>
        <w:rPr>
          <w:noProof/>
        </w:rPr>
        <mc:AlternateContent>
          <mc:Choice Requires="wps">
            <w:drawing>
              <wp:anchor distT="0" distB="0" distL="114300" distR="114300" simplePos="0" relativeHeight="251725824" behindDoc="0" locked="0" layoutInCell="1" allowOverlap="1" wp14:anchorId="43EDE2B9" wp14:editId="1FD72F9D">
                <wp:simplePos x="0" y="0"/>
                <wp:positionH relativeFrom="page">
                  <wp:posOffset>314325</wp:posOffset>
                </wp:positionH>
                <wp:positionV relativeFrom="paragraph">
                  <wp:posOffset>5438775</wp:posOffset>
                </wp:positionV>
                <wp:extent cx="2724150" cy="1266825"/>
                <wp:effectExtent l="0" t="0" r="19050" b="28575"/>
                <wp:wrapNone/>
                <wp:docPr id="40" name="Rectangle: Rounded Corners 40"/>
                <wp:cNvGraphicFramePr/>
                <a:graphic xmlns:a="http://schemas.openxmlformats.org/drawingml/2006/main">
                  <a:graphicData uri="http://schemas.microsoft.com/office/word/2010/wordprocessingShape">
                    <wps:wsp>
                      <wps:cNvSpPr/>
                      <wps:spPr>
                        <a:xfrm>
                          <a:off x="0" y="0"/>
                          <a:ext cx="2724150" cy="1266825"/>
                        </a:xfrm>
                        <a:prstGeom prst="roundRect">
                          <a:avLst/>
                        </a:prstGeom>
                        <a:solidFill>
                          <a:srgbClr val="FFFF66"/>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783D4A" id="Rectangle: Rounded Corners 40" o:spid="_x0000_s1026" style="position:absolute;margin-left:24.75pt;margin-top:428.25pt;width:214.5pt;height:99.75pt;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" fillcolor="#ff6" strokecolor="#1f3763 [1604]" strokeweight="1pt">
                <v:stroke joinstyle="miter"/>
                <w10:wrap anchorx="page"/>
              </v:roundrect>
            </w:pict>
          </mc:Fallback>
        </mc:AlternateContent>
      </w:r>
      <w:r>
        <w:rPr>
          <w:noProof/>
        </w:rPr>
        <mc:AlternateContent>
          <mc:Choice Requires="wps">
            <w:drawing>
              <wp:anchor distT="0" distB="0" distL="114300" distR="114300" simplePos="0" relativeHeight="251759616" behindDoc="0" locked="0" layoutInCell="1" allowOverlap="1" wp14:anchorId="4FF91C59" wp14:editId="7EFA402A">
                <wp:simplePos x="0" y="0"/>
                <wp:positionH relativeFrom="column">
                  <wp:posOffset>3057525</wp:posOffset>
                </wp:positionH>
                <wp:positionV relativeFrom="paragraph">
                  <wp:posOffset>5705475</wp:posOffset>
                </wp:positionV>
                <wp:extent cx="3829050" cy="447675"/>
                <wp:effectExtent l="0" t="0" r="19050" b="28575"/>
                <wp:wrapNone/>
                <wp:docPr id="82" name="Text Box 82"/>
                <wp:cNvGraphicFramePr/>
                <a:graphic xmlns:a="http://schemas.openxmlformats.org/drawingml/2006/main">
                  <a:graphicData uri="http://schemas.microsoft.com/office/word/2010/wordprocessingShape">
                    <wps:wsp>
                      <wps:cNvSpPr txBox="1"/>
                      <wps:spPr>
                        <a:xfrm>
                          <a:off x="0" y="0"/>
                          <a:ext cx="3829050" cy="447675"/>
                        </a:xfrm>
                        <a:prstGeom prst="rect">
                          <a:avLst/>
                        </a:prstGeom>
                        <a:solidFill>
                          <a:schemeClr val="accent2">
                            <a:lumMod val="20000"/>
                            <a:lumOff val="80000"/>
                          </a:schemeClr>
                        </a:solidFill>
                        <a:ln w="6350">
                          <a:solidFill>
                            <a:prstClr val="black"/>
                          </a:solidFill>
                        </a:ln>
                      </wps:spPr>
                      <wps:txbx>
                        <w:txbxContent>
                          <w:p w14:paraId="72B556F8" w14:textId="77777777" w:rsidR="00004C93" w:rsidRPr="00BD0D16" w:rsidRDefault="00004C93" w:rsidP="00560C8E">
                            <w:pPr>
                              <w:rPr>
                                <w:rFonts w:ascii="Arial" w:hAnsi="Arial" w:cs="Arial"/>
                                <w:color w:val="2F5496" w:themeColor="accent1" w:themeShade="BF"/>
                              </w:rPr>
                            </w:pPr>
                            <w:r>
                              <w:rPr>
                                <w:rFonts w:ascii="Arial" w:hAnsi="Arial" w:cs="Arial"/>
                                <w:color w:val="2F5496" w:themeColor="accent1" w:themeShade="BF"/>
                              </w:rPr>
                              <w:t>Cerebra (2019) suggests keeping evidence, and if it is a serious incident, report it to the police.</w:t>
                            </w:r>
                          </w:p>
                          <w:p w14:paraId="07794DD4" w14:textId="77777777" w:rsidR="00004C93" w:rsidRDefault="00004C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F91C59" id="Text Box 82" o:spid="_x0000_s1074" type="#_x0000_t202" style="position:absolute;margin-left:240.75pt;margin-top:449.25pt;width:301.5pt;height:35.2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" fillcolor="#fbe4d5 [661]" strokeweight=".5pt">
                <v:textbox>
                  <w:txbxContent>
                    <w:p w14:paraId="72B556F8" w14:textId="77777777" w:rsidR="00004C93" w:rsidRPr="00BD0D16" w:rsidRDefault="00004C93" w:rsidP="00560C8E">
                      <w:pPr>
                        <w:rPr>
                          <w:rFonts w:ascii="Arial" w:hAnsi="Arial" w:cs="Arial"/>
                          <w:color w:val="2F5496" w:themeColor="accent1" w:themeShade="BF"/>
                        </w:rPr>
                      </w:pPr>
                      <w:r>
                        <w:rPr>
                          <w:rFonts w:ascii="Arial" w:hAnsi="Arial" w:cs="Arial"/>
                          <w:color w:val="2F5496" w:themeColor="accent1" w:themeShade="BF"/>
                        </w:rPr>
                        <w:t>Cerebra (2019) suggests keeping evidence, and if it is a serious incident, report it to the police.</w:t>
                      </w:r>
                    </w:p>
                    <w:p w14:paraId="07794DD4" w14:textId="77777777" w:rsidR="00004C93" w:rsidRDefault="00004C93"/>
                  </w:txbxContent>
                </v:textbox>
              </v:shape>
            </w:pict>
          </mc:Fallback>
        </mc:AlternateContent>
      </w:r>
      <w:r>
        <w:rPr>
          <w:noProof/>
        </w:rPr>
        <mc:AlternateContent>
          <mc:Choice Requires="wps">
            <w:drawing>
              <wp:anchor distT="0" distB="0" distL="114300" distR="114300" simplePos="0" relativeHeight="251761664" behindDoc="0" locked="0" layoutInCell="1" allowOverlap="1" wp14:anchorId="66F159F0" wp14:editId="5E2E40B9">
                <wp:simplePos x="0" y="0"/>
                <wp:positionH relativeFrom="column">
                  <wp:posOffset>3076575</wp:posOffset>
                </wp:positionH>
                <wp:positionV relativeFrom="paragraph">
                  <wp:posOffset>5048885</wp:posOffset>
                </wp:positionV>
                <wp:extent cx="3829050" cy="590550"/>
                <wp:effectExtent l="0" t="0" r="19050" b="19050"/>
                <wp:wrapNone/>
                <wp:docPr id="83" name="Text Box 83"/>
                <wp:cNvGraphicFramePr/>
                <a:graphic xmlns:a="http://schemas.openxmlformats.org/drawingml/2006/main">
                  <a:graphicData uri="http://schemas.microsoft.com/office/word/2010/wordprocessingShape">
                    <wps:wsp>
                      <wps:cNvSpPr txBox="1"/>
                      <wps:spPr>
                        <a:xfrm>
                          <a:off x="0" y="0"/>
                          <a:ext cx="3829050" cy="590550"/>
                        </a:xfrm>
                        <a:prstGeom prst="rect">
                          <a:avLst/>
                        </a:prstGeom>
                        <a:solidFill>
                          <a:srgbClr val="ED7D31">
                            <a:lumMod val="20000"/>
                            <a:lumOff val="80000"/>
                          </a:srgbClr>
                        </a:solidFill>
                        <a:ln w="6350">
                          <a:solidFill>
                            <a:prstClr val="black"/>
                          </a:solidFill>
                        </a:ln>
                      </wps:spPr>
                      <wps:txbx>
                        <w:txbxContent>
                          <w:p w14:paraId="4DFDAD41" w14:textId="77777777" w:rsidR="00004C93" w:rsidRDefault="00004C93" w:rsidP="00560C8E">
                            <w:pPr>
                              <w:rPr>
                                <w:rFonts w:ascii="Arial" w:hAnsi="Arial" w:cs="Arial"/>
                                <w:color w:val="2F5496" w:themeColor="accent1" w:themeShade="BF"/>
                              </w:rPr>
                            </w:pPr>
                            <w:r w:rsidRPr="00BD0D16">
                              <w:rPr>
                                <w:rFonts w:ascii="Arial" w:hAnsi="Arial" w:cs="Arial"/>
                                <w:color w:val="2F5496" w:themeColor="accent1" w:themeShade="BF"/>
                              </w:rPr>
                              <w:t>Discuss with your children what to do if they witness inappropriate behaviour, and how they can report it on online platforms such as You Tube (Newsround, 2021).</w:t>
                            </w:r>
                            <w:r>
                              <w:rPr>
                                <w:rFonts w:ascii="Arial" w:hAnsi="Arial" w:cs="Arial"/>
                                <w:color w:val="2F5496" w:themeColor="accent1" w:themeShade="BF"/>
                              </w:rPr>
                              <w:t xml:space="preserve"> </w:t>
                            </w:r>
                          </w:p>
                          <w:p w14:paraId="2A002DA0" w14:textId="77777777" w:rsidR="00004C93" w:rsidRDefault="00004C93" w:rsidP="00B470A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F159F0" id="Text Box 83" o:spid="_x0000_s1075" type="#_x0000_t202" style="position:absolute;margin-left:242.25pt;margin-top:397.55pt;width:301.5pt;height:46.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" fillcolor="#fbe5d6" strokeweight=".5pt">
                <v:textbox>
                  <w:txbxContent>
                    <w:p w14:paraId="4DFDAD41" w14:textId="77777777" w:rsidR="00004C93" w:rsidRDefault="00004C93" w:rsidP="00560C8E">
                      <w:pPr>
                        <w:rPr>
                          <w:rFonts w:ascii="Arial" w:hAnsi="Arial" w:cs="Arial"/>
                          <w:color w:val="2F5496" w:themeColor="accent1" w:themeShade="BF"/>
                        </w:rPr>
                      </w:pPr>
                      <w:r w:rsidRPr="00BD0D16">
                        <w:rPr>
                          <w:rFonts w:ascii="Arial" w:hAnsi="Arial" w:cs="Arial"/>
                          <w:color w:val="2F5496" w:themeColor="accent1" w:themeShade="BF"/>
                        </w:rPr>
                        <w:t>Discuss with your children what to do if they witness inappropriate behaviour, and how they can report it on online platforms such as You Tube (Newsround, 2021).</w:t>
                      </w:r>
                      <w:r>
                        <w:rPr>
                          <w:rFonts w:ascii="Arial" w:hAnsi="Arial" w:cs="Arial"/>
                          <w:color w:val="2F5496" w:themeColor="accent1" w:themeShade="BF"/>
                        </w:rPr>
                        <w:t xml:space="preserve"> </w:t>
                      </w:r>
                    </w:p>
                    <w:p w14:paraId="2A002DA0" w14:textId="77777777" w:rsidR="00004C93" w:rsidRDefault="00004C93" w:rsidP="00B470A2"/>
                  </w:txbxContent>
                </v:textbox>
              </v:shape>
            </w:pict>
          </mc:Fallback>
        </mc:AlternateContent>
      </w:r>
      <w:r>
        <w:rPr>
          <w:noProof/>
        </w:rPr>
        <mc:AlternateContent>
          <mc:Choice Requires="wps">
            <w:drawing>
              <wp:anchor distT="0" distB="0" distL="114300" distR="114300" simplePos="0" relativeHeight="251756544" behindDoc="0" locked="0" layoutInCell="1" allowOverlap="1" wp14:anchorId="1AB4272C" wp14:editId="64427952">
                <wp:simplePos x="0" y="0"/>
                <wp:positionH relativeFrom="margin">
                  <wp:posOffset>3076575</wp:posOffset>
                </wp:positionH>
                <wp:positionV relativeFrom="paragraph">
                  <wp:posOffset>3210560</wp:posOffset>
                </wp:positionV>
                <wp:extent cx="3857625" cy="1771650"/>
                <wp:effectExtent l="0" t="0" r="28575" b="19050"/>
                <wp:wrapNone/>
                <wp:docPr id="76" name="Text Box 76"/>
                <wp:cNvGraphicFramePr/>
                <a:graphic xmlns:a="http://schemas.openxmlformats.org/drawingml/2006/main">
                  <a:graphicData uri="http://schemas.microsoft.com/office/word/2010/wordprocessingShape">
                    <wps:wsp>
                      <wps:cNvSpPr txBox="1"/>
                      <wps:spPr>
                        <a:xfrm>
                          <a:off x="0" y="0"/>
                          <a:ext cx="3857625" cy="1771650"/>
                        </a:xfrm>
                        <a:prstGeom prst="rect">
                          <a:avLst/>
                        </a:prstGeom>
                        <a:solidFill>
                          <a:schemeClr val="accent2">
                            <a:lumMod val="20000"/>
                            <a:lumOff val="80000"/>
                          </a:schemeClr>
                        </a:solidFill>
                        <a:ln w="6350">
                          <a:solidFill>
                            <a:prstClr val="black"/>
                          </a:solidFill>
                        </a:ln>
                      </wps:spPr>
                      <wps:txbx>
                        <w:txbxContent>
                          <w:p w14:paraId="084CD682" w14:textId="77777777" w:rsidR="00004C93" w:rsidRPr="00BD0D16" w:rsidRDefault="00004C93" w:rsidP="00B470A2">
                            <w:pPr>
                              <w:rPr>
                                <w:rFonts w:ascii="Arial" w:hAnsi="Arial" w:cs="Arial"/>
                                <w:color w:val="2F5496" w:themeColor="accent1" w:themeShade="BF"/>
                              </w:rPr>
                            </w:pPr>
                            <w:r w:rsidRPr="00BD0D16">
                              <w:rPr>
                                <w:rFonts w:ascii="Arial" w:hAnsi="Arial" w:cs="Arial"/>
                                <w:color w:val="2F5496" w:themeColor="accent1" w:themeShade="BF"/>
                              </w:rPr>
                              <w:t>Be aware that some online games encourage social interaction, and this can be abused in a way that can harm children’s well-being. These can include:</w:t>
                            </w:r>
                          </w:p>
                          <w:p w14:paraId="06CDF134" w14:textId="77777777" w:rsidR="00004C93" w:rsidRPr="00BD0D16" w:rsidRDefault="00004C93" w:rsidP="00B470A2">
                            <w:pPr>
                              <w:pStyle w:val="ListParagraph"/>
                              <w:numPr>
                                <w:ilvl w:val="0"/>
                                <w:numId w:val="4"/>
                              </w:numPr>
                              <w:rPr>
                                <w:rFonts w:ascii="Arial" w:hAnsi="Arial" w:cs="Arial"/>
                                <w:color w:val="2F5496" w:themeColor="accent1" w:themeShade="BF"/>
                              </w:rPr>
                            </w:pPr>
                            <w:r w:rsidRPr="00BD0D16">
                              <w:rPr>
                                <w:rFonts w:ascii="Arial" w:hAnsi="Arial" w:cs="Arial"/>
                                <w:color w:val="2F5496" w:themeColor="accent1" w:themeShade="BF"/>
                              </w:rPr>
                              <w:t>Hearing inappropriate comments such as swearing or insults that can feel like bullying to children.</w:t>
                            </w:r>
                          </w:p>
                          <w:p w14:paraId="25AAFF4E" w14:textId="77777777" w:rsidR="00004C93" w:rsidRPr="00BD0D16" w:rsidRDefault="00004C93" w:rsidP="00B470A2">
                            <w:pPr>
                              <w:pStyle w:val="ListParagraph"/>
                              <w:numPr>
                                <w:ilvl w:val="0"/>
                                <w:numId w:val="4"/>
                              </w:numPr>
                              <w:rPr>
                                <w:rFonts w:ascii="Arial" w:hAnsi="Arial" w:cs="Arial"/>
                                <w:color w:val="2F5496" w:themeColor="accent1" w:themeShade="BF"/>
                              </w:rPr>
                            </w:pPr>
                            <w:r>
                              <w:rPr>
                                <w:rFonts w:ascii="Arial" w:hAnsi="Arial" w:cs="Arial"/>
                                <w:color w:val="2F5496" w:themeColor="accent1" w:themeShade="BF"/>
                              </w:rPr>
                              <w:t>R</w:t>
                            </w:r>
                            <w:r w:rsidRPr="00BD0D16">
                              <w:rPr>
                                <w:rFonts w:ascii="Arial" w:hAnsi="Arial" w:cs="Arial"/>
                                <w:color w:val="2F5496" w:themeColor="accent1" w:themeShade="BF"/>
                              </w:rPr>
                              <w:t xml:space="preserve">isk </w:t>
                            </w:r>
                            <w:r>
                              <w:rPr>
                                <w:rFonts w:ascii="Arial" w:hAnsi="Arial" w:cs="Arial"/>
                                <w:color w:val="2F5496" w:themeColor="accent1" w:themeShade="BF"/>
                              </w:rPr>
                              <w:t xml:space="preserve">of </w:t>
                            </w:r>
                            <w:r w:rsidRPr="00BD0D16">
                              <w:rPr>
                                <w:rFonts w:ascii="Arial" w:hAnsi="Arial" w:cs="Arial"/>
                                <w:color w:val="2F5496" w:themeColor="accent1" w:themeShade="BF"/>
                              </w:rPr>
                              <w:t>entering private unmoderated chat where they may be persuaded</w:t>
                            </w:r>
                            <w:r>
                              <w:rPr>
                                <w:rFonts w:ascii="Arial" w:hAnsi="Arial" w:cs="Arial"/>
                                <w:color w:val="2F5496" w:themeColor="accent1" w:themeShade="BF"/>
                              </w:rPr>
                              <w:t xml:space="preserve"> to</w:t>
                            </w:r>
                            <w:r w:rsidRPr="00BD0D16">
                              <w:rPr>
                                <w:rFonts w:ascii="Arial" w:hAnsi="Arial" w:cs="Arial"/>
                                <w:color w:val="2F5496" w:themeColor="accent1" w:themeShade="BF"/>
                              </w:rPr>
                              <w:t xml:space="preserve"> share personal information, with offers of in game trades or gifts that earn children’s trust. </w:t>
                            </w:r>
                          </w:p>
                          <w:p w14:paraId="507A8A90" w14:textId="7A461DAB" w:rsidR="00004C93" w:rsidRDefault="00004C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B4272C" id="Text Box 76" o:spid="_x0000_s1076" type="#_x0000_t202" style="position:absolute;margin-left:242.25pt;margin-top:252.8pt;width:303.75pt;height:139.5pt;z-index:251756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" fillcolor="#fbe4d5 [661]" strokeweight=".5pt">
                <v:textbox>
                  <w:txbxContent>
                    <w:p w14:paraId="084CD682" w14:textId="77777777" w:rsidR="00004C93" w:rsidRPr="00BD0D16" w:rsidRDefault="00004C93" w:rsidP="00B470A2">
                      <w:pPr>
                        <w:rPr>
                          <w:rFonts w:ascii="Arial" w:hAnsi="Arial" w:cs="Arial"/>
                          <w:color w:val="2F5496" w:themeColor="accent1" w:themeShade="BF"/>
                        </w:rPr>
                      </w:pPr>
                      <w:r w:rsidRPr="00BD0D16">
                        <w:rPr>
                          <w:rFonts w:ascii="Arial" w:hAnsi="Arial" w:cs="Arial"/>
                          <w:color w:val="2F5496" w:themeColor="accent1" w:themeShade="BF"/>
                        </w:rPr>
                        <w:t>Be aware that some online games encourage social interaction, and this can be abused in a way that can harm children’s well-being. These can include:</w:t>
                      </w:r>
                    </w:p>
                    <w:p w14:paraId="06CDF134" w14:textId="77777777" w:rsidR="00004C93" w:rsidRPr="00BD0D16" w:rsidRDefault="00004C93" w:rsidP="00B470A2">
                      <w:pPr>
                        <w:pStyle w:val="ListParagraph"/>
                        <w:numPr>
                          <w:ilvl w:val="0"/>
                          <w:numId w:val="4"/>
                        </w:numPr>
                        <w:rPr>
                          <w:rFonts w:ascii="Arial" w:hAnsi="Arial" w:cs="Arial"/>
                          <w:color w:val="2F5496" w:themeColor="accent1" w:themeShade="BF"/>
                        </w:rPr>
                      </w:pPr>
                      <w:r w:rsidRPr="00BD0D16">
                        <w:rPr>
                          <w:rFonts w:ascii="Arial" w:hAnsi="Arial" w:cs="Arial"/>
                          <w:color w:val="2F5496" w:themeColor="accent1" w:themeShade="BF"/>
                        </w:rPr>
                        <w:t>Hearing inappropriate comments such as swearing or insults that can feel like bullying to children.</w:t>
                      </w:r>
                    </w:p>
                    <w:p w14:paraId="25AAFF4E" w14:textId="77777777" w:rsidR="00004C93" w:rsidRPr="00BD0D16" w:rsidRDefault="00004C93" w:rsidP="00B470A2">
                      <w:pPr>
                        <w:pStyle w:val="ListParagraph"/>
                        <w:numPr>
                          <w:ilvl w:val="0"/>
                          <w:numId w:val="4"/>
                        </w:numPr>
                        <w:rPr>
                          <w:rFonts w:ascii="Arial" w:hAnsi="Arial" w:cs="Arial"/>
                          <w:color w:val="2F5496" w:themeColor="accent1" w:themeShade="BF"/>
                        </w:rPr>
                      </w:pPr>
                      <w:r>
                        <w:rPr>
                          <w:rFonts w:ascii="Arial" w:hAnsi="Arial" w:cs="Arial"/>
                          <w:color w:val="2F5496" w:themeColor="accent1" w:themeShade="BF"/>
                        </w:rPr>
                        <w:t>R</w:t>
                      </w:r>
                      <w:r w:rsidRPr="00BD0D16">
                        <w:rPr>
                          <w:rFonts w:ascii="Arial" w:hAnsi="Arial" w:cs="Arial"/>
                          <w:color w:val="2F5496" w:themeColor="accent1" w:themeShade="BF"/>
                        </w:rPr>
                        <w:t xml:space="preserve">isk </w:t>
                      </w:r>
                      <w:r>
                        <w:rPr>
                          <w:rFonts w:ascii="Arial" w:hAnsi="Arial" w:cs="Arial"/>
                          <w:color w:val="2F5496" w:themeColor="accent1" w:themeShade="BF"/>
                        </w:rPr>
                        <w:t xml:space="preserve">of </w:t>
                      </w:r>
                      <w:r w:rsidRPr="00BD0D16">
                        <w:rPr>
                          <w:rFonts w:ascii="Arial" w:hAnsi="Arial" w:cs="Arial"/>
                          <w:color w:val="2F5496" w:themeColor="accent1" w:themeShade="BF"/>
                        </w:rPr>
                        <w:t>entering private unmoderated chat where they may be persuaded</w:t>
                      </w:r>
                      <w:r>
                        <w:rPr>
                          <w:rFonts w:ascii="Arial" w:hAnsi="Arial" w:cs="Arial"/>
                          <w:color w:val="2F5496" w:themeColor="accent1" w:themeShade="BF"/>
                        </w:rPr>
                        <w:t xml:space="preserve"> to</w:t>
                      </w:r>
                      <w:r w:rsidRPr="00BD0D16">
                        <w:rPr>
                          <w:rFonts w:ascii="Arial" w:hAnsi="Arial" w:cs="Arial"/>
                          <w:color w:val="2F5496" w:themeColor="accent1" w:themeShade="BF"/>
                        </w:rPr>
                        <w:t xml:space="preserve"> share personal information, with offers of in game trades or gifts that earn children’s trust. </w:t>
                      </w:r>
                    </w:p>
                    <w:p w14:paraId="507A8A90" w14:textId="7A461DAB" w:rsidR="00004C93" w:rsidRDefault="00004C93"/>
                  </w:txbxContent>
                </v:textbox>
                <w10:wrap anchorx="margin"/>
              </v:shape>
            </w:pict>
          </mc:Fallback>
        </mc:AlternateContent>
      </w:r>
      <w:r>
        <w:rPr>
          <w:noProof/>
        </w:rPr>
        <mc:AlternateContent>
          <mc:Choice Requires="wps">
            <w:drawing>
              <wp:anchor distT="0" distB="0" distL="114300" distR="114300" simplePos="0" relativeHeight="251758592" behindDoc="0" locked="0" layoutInCell="1" allowOverlap="1" wp14:anchorId="6FDB5A44" wp14:editId="783ED80C">
                <wp:simplePos x="0" y="0"/>
                <wp:positionH relativeFrom="column">
                  <wp:posOffset>3057525</wp:posOffset>
                </wp:positionH>
                <wp:positionV relativeFrom="paragraph">
                  <wp:posOffset>2696210</wp:posOffset>
                </wp:positionV>
                <wp:extent cx="3867150" cy="447675"/>
                <wp:effectExtent l="0" t="0" r="19050" b="28575"/>
                <wp:wrapNone/>
                <wp:docPr id="77" name="Text Box 77"/>
                <wp:cNvGraphicFramePr/>
                <a:graphic xmlns:a="http://schemas.openxmlformats.org/drawingml/2006/main">
                  <a:graphicData uri="http://schemas.microsoft.com/office/word/2010/wordprocessingShape">
                    <wps:wsp>
                      <wps:cNvSpPr txBox="1"/>
                      <wps:spPr>
                        <a:xfrm>
                          <a:off x="0" y="0"/>
                          <a:ext cx="3867150" cy="447675"/>
                        </a:xfrm>
                        <a:prstGeom prst="rect">
                          <a:avLst/>
                        </a:prstGeom>
                        <a:solidFill>
                          <a:srgbClr val="ED7D31">
                            <a:lumMod val="20000"/>
                            <a:lumOff val="80000"/>
                          </a:srgbClr>
                        </a:solidFill>
                        <a:ln w="6350">
                          <a:solidFill>
                            <a:prstClr val="black"/>
                          </a:solidFill>
                        </a:ln>
                      </wps:spPr>
                      <wps:txbx>
                        <w:txbxContent>
                          <w:p w14:paraId="3EC7CA28" w14:textId="72747B0A" w:rsidR="00004C93" w:rsidRPr="00BD0D16" w:rsidRDefault="00004C93" w:rsidP="00B470A2">
                            <w:pPr>
                              <w:rPr>
                                <w:rFonts w:ascii="Arial" w:hAnsi="Arial" w:cs="Arial"/>
                                <w:color w:val="2F5496" w:themeColor="accent1" w:themeShade="BF"/>
                              </w:rPr>
                            </w:pPr>
                            <w:r w:rsidRPr="00BD0D16">
                              <w:rPr>
                                <w:rFonts w:ascii="Arial" w:hAnsi="Arial" w:cs="Arial"/>
                                <w:color w:val="2F5496" w:themeColor="accent1" w:themeShade="BF"/>
                              </w:rPr>
                              <w:t xml:space="preserve">59% of children aged between 5 and 15 play online games </w:t>
                            </w:r>
                            <w:r>
                              <w:rPr>
                                <w:rFonts w:ascii="Arial" w:hAnsi="Arial" w:cs="Arial"/>
                                <w:color w:val="2F5496" w:themeColor="accent1" w:themeShade="BF"/>
                              </w:rPr>
                              <w:t>(</w:t>
                            </w:r>
                            <w:r w:rsidRPr="00BD0D16">
                              <w:rPr>
                                <w:rFonts w:ascii="Arial" w:hAnsi="Arial" w:cs="Arial"/>
                                <w:color w:val="2F5496" w:themeColor="accent1" w:themeShade="BF"/>
                              </w:rPr>
                              <w:t>ThinkUKnow.co.uk</w:t>
                            </w:r>
                            <w:r>
                              <w:rPr>
                                <w:rFonts w:ascii="Arial" w:hAnsi="Arial" w:cs="Arial"/>
                                <w:color w:val="2F5496" w:themeColor="accent1" w:themeShade="BF"/>
                              </w:rPr>
                              <w:t xml:space="preserve">, </w:t>
                            </w:r>
                            <w:r w:rsidRPr="00BD0D16">
                              <w:rPr>
                                <w:rFonts w:ascii="Arial" w:hAnsi="Arial" w:cs="Arial"/>
                                <w:color w:val="2F5496" w:themeColor="accent1" w:themeShade="BF"/>
                              </w:rPr>
                              <w:t>no date a)</w:t>
                            </w:r>
                            <w:r>
                              <w:rPr>
                                <w:rFonts w:ascii="Arial" w:hAnsi="Arial" w:cs="Arial"/>
                                <w:color w:val="2F5496" w:themeColor="accent1" w:themeShade="BF"/>
                              </w:rPr>
                              <w:t>.</w:t>
                            </w:r>
                          </w:p>
                          <w:p w14:paraId="12E4D3B4" w14:textId="77777777" w:rsidR="00004C93" w:rsidRDefault="00004C93" w:rsidP="00B470A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DB5A44" id="Text Box 77" o:spid="_x0000_s1077" type="#_x0000_t202" style="position:absolute;margin-left:240.75pt;margin-top:212.3pt;width:304.5pt;height:35.2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" fillcolor="#fbe5d6" strokeweight=".5pt">
                <v:textbox>
                  <w:txbxContent>
                    <w:p w14:paraId="3EC7CA28" w14:textId="72747B0A" w:rsidR="00004C93" w:rsidRPr="00BD0D16" w:rsidRDefault="00004C93" w:rsidP="00B470A2">
                      <w:pPr>
                        <w:rPr>
                          <w:rFonts w:ascii="Arial" w:hAnsi="Arial" w:cs="Arial"/>
                          <w:color w:val="2F5496" w:themeColor="accent1" w:themeShade="BF"/>
                        </w:rPr>
                      </w:pPr>
                      <w:r w:rsidRPr="00BD0D16">
                        <w:rPr>
                          <w:rFonts w:ascii="Arial" w:hAnsi="Arial" w:cs="Arial"/>
                          <w:color w:val="2F5496" w:themeColor="accent1" w:themeShade="BF"/>
                        </w:rPr>
                        <w:t xml:space="preserve">59% of children aged between 5 and 15 play online games </w:t>
                      </w:r>
                      <w:r>
                        <w:rPr>
                          <w:rFonts w:ascii="Arial" w:hAnsi="Arial" w:cs="Arial"/>
                          <w:color w:val="2F5496" w:themeColor="accent1" w:themeShade="BF"/>
                        </w:rPr>
                        <w:t>(</w:t>
                      </w:r>
                      <w:r w:rsidRPr="00BD0D16">
                        <w:rPr>
                          <w:rFonts w:ascii="Arial" w:hAnsi="Arial" w:cs="Arial"/>
                          <w:color w:val="2F5496" w:themeColor="accent1" w:themeShade="BF"/>
                        </w:rPr>
                        <w:t>ThinkUKnow.co.uk</w:t>
                      </w:r>
                      <w:r>
                        <w:rPr>
                          <w:rFonts w:ascii="Arial" w:hAnsi="Arial" w:cs="Arial"/>
                          <w:color w:val="2F5496" w:themeColor="accent1" w:themeShade="BF"/>
                        </w:rPr>
                        <w:t xml:space="preserve">, </w:t>
                      </w:r>
                      <w:r w:rsidRPr="00BD0D16">
                        <w:rPr>
                          <w:rFonts w:ascii="Arial" w:hAnsi="Arial" w:cs="Arial"/>
                          <w:color w:val="2F5496" w:themeColor="accent1" w:themeShade="BF"/>
                        </w:rPr>
                        <w:t>no date a)</w:t>
                      </w:r>
                      <w:r>
                        <w:rPr>
                          <w:rFonts w:ascii="Arial" w:hAnsi="Arial" w:cs="Arial"/>
                          <w:color w:val="2F5496" w:themeColor="accent1" w:themeShade="BF"/>
                        </w:rPr>
                        <w:t>.</w:t>
                      </w:r>
                    </w:p>
                    <w:p w14:paraId="12E4D3B4" w14:textId="77777777" w:rsidR="00004C93" w:rsidRDefault="00004C93" w:rsidP="00B470A2"/>
                  </w:txbxContent>
                </v:textbox>
              </v:shape>
            </w:pict>
          </mc:Fallback>
        </mc:AlternateContent>
      </w:r>
      <w:r>
        <w:rPr>
          <w:noProof/>
        </w:rPr>
        <mc:AlternateContent>
          <mc:Choice Requires="wps">
            <w:drawing>
              <wp:anchor distT="0" distB="0" distL="114300" distR="114300" simplePos="0" relativeHeight="251631592" behindDoc="0" locked="0" layoutInCell="1" allowOverlap="1" wp14:anchorId="2E381315" wp14:editId="02C3339D">
                <wp:simplePos x="0" y="0"/>
                <wp:positionH relativeFrom="page">
                  <wp:posOffset>3467100</wp:posOffset>
                </wp:positionH>
                <wp:positionV relativeFrom="paragraph">
                  <wp:posOffset>2600960</wp:posOffset>
                </wp:positionV>
                <wp:extent cx="4000500" cy="4410075"/>
                <wp:effectExtent l="19050" t="19050" r="19050" b="28575"/>
                <wp:wrapNone/>
                <wp:docPr id="14" name="Text Box 14"/>
                <wp:cNvGraphicFramePr/>
                <a:graphic xmlns:a="http://schemas.openxmlformats.org/drawingml/2006/main">
                  <a:graphicData uri="http://schemas.microsoft.com/office/word/2010/wordprocessingShape">
                    <wps:wsp>
                      <wps:cNvSpPr txBox="1"/>
                      <wps:spPr>
                        <a:xfrm>
                          <a:off x="0" y="0"/>
                          <a:ext cx="4000500" cy="4410075"/>
                        </a:xfrm>
                        <a:prstGeom prst="rect">
                          <a:avLst/>
                        </a:prstGeom>
                        <a:solidFill>
                          <a:schemeClr val="accent1">
                            <a:lumMod val="20000"/>
                            <a:lumOff val="80000"/>
                          </a:schemeClr>
                        </a:solidFill>
                        <a:ln w="38100">
                          <a:solidFill>
                            <a:srgbClr val="0070C0"/>
                          </a:solidFill>
                        </a:ln>
                      </wps:spPr>
                      <wps:txbx>
                        <w:txbxContent>
                          <w:p w14:paraId="11CBB152" w14:textId="77777777" w:rsidR="00004C93" w:rsidRDefault="00004C93" w:rsidP="00F0029D">
                            <w:pPr>
                              <w:rPr>
                                <w:rFonts w:ascii="Arial" w:hAnsi="Arial" w:cs="Arial"/>
                                <w:color w:val="2F5496" w:themeColor="accent1" w:themeShade="BF"/>
                              </w:rPr>
                            </w:pPr>
                          </w:p>
                          <w:p w14:paraId="11C9EA96" w14:textId="77777777" w:rsidR="00004C93" w:rsidRDefault="00004C93" w:rsidP="00F0029D">
                            <w:pPr>
                              <w:rPr>
                                <w:rFonts w:ascii="Arial" w:hAnsi="Arial" w:cs="Arial"/>
                                <w:color w:val="2F5496" w:themeColor="accent1" w:themeShade="BF"/>
                              </w:rPr>
                            </w:pPr>
                          </w:p>
                          <w:p w14:paraId="4FC6C532" w14:textId="77777777" w:rsidR="00004C93" w:rsidRDefault="00004C93" w:rsidP="00F0029D">
                            <w:pPr>
                              <w:rPr>
                                <w:rFonts w:ascii="Arial" w:hAnsi="Arial" w:cs="Arial"/>
                                <w:color w:val="2F5496" w:themeColor="accent1" w:themeShade="BF"/>
                              </w:rPr>
                            </w:pPr>
                          </w:p>
                          <w:p w14:paraId="543C1A73" w14:textId="77777777" w:rsidR="00004C93" w:rsidRDefault="00004C93" w:rsidP="00F0029D">
                            <w:pPr>
                              <w:rPr>
                                <w:rFonts w:ascii="Arial" w:hAnsi="Arial" w:cs="Arial"/>
                                <w:color w:val="2F5496" w:themeColor="accent1" w:themeShade="BF"/>
                              </w:rPr>
                            </w:pPr>
                          </w:p>
                          <w:p w14:paraId="53A6D4AD" w14:textId="77777777" w:rsidR="00004C93" w:rsidRDefault="00004C93" w:rsidP="00F0029D">
                            <w:pPr>
                              <w:rPr>
                                <w:rFonts w:ascii="Arial" w:hAnsi="Arial" w:cs="Arial"/>
                                <w:color w:val="2F5496" w:themeColor="accent1" w:themeShade="BF"/>
                              </w:rPr>
                            </w:pPr>
                          </w:p>
                          <w:p w14:paraId="3CF6A10F" w14:textId="77777777" w:rsidR="00004C93" w:rsidRDefault="00004C93" w:rsidP="00F0029D">
                            <w:pPr>
                              <w:rPr>
                                <w:rFonts w:ascii="Arial" w:hAnsi="Arial" w:cs="Arial"/>
                                <w:color w:val="2F5496" w:themeColor="accent1" w:themeShade="BF"/>
                              </w:rPr>
                            </w:pPr>
                          </w:p>
                          <w:p w14:paraId="3FB71BF3" w14:textId="77777777" w:rsidR="00004C93" w:rsidRDefault="00004C93" w:rsidP="00F0029D">
                            <w:pPr>
                              <w:rPr>
                                <w:rFonts w:ascii="Arial" w:hAnsi="Arial" w:cs="Arial"/>
                                <w:color w:val="2F5496" w:themeColor="accent1" w:themeShade="BF"/>
                              </w:rPr>
                            </w:pPr>
                          </w:p>
                          <w:p w14:paraId="27CAABAD" w14:textId="77777777" w:rsidR="00004C93" w:rsidRDefault="00004C93" w:rsidP="00F0029D">
                            <w:pPr>
                              <w:rPr>
                                <w:rFonts w:ascii="Arial" w:hAnsi="Arial" w:cs="Arial"/>
                                <w:color w:val="2F5496" w:themeColor="accent1" w:themeShade="BF"/>
                              </w:rPr>
                            </w:pPr>
                          </w:p>
                          <w:p w14:paraId="27E19D95" w14:textId="77777777" w:rsidR="00004C93" w:rsidRDefault="00004C93" w:rsidP="00F0029D">
                            <w:pPr>
                              <w:rPr>
                                <w:rFonts w:ascii="Arial" w:hAnsi="Arial" w:cs="Arial"/>
                                <w:color w:val="2F5496" w:themeColor="accent1" w:themeShade="BF"/>
                              </w:rPr>
                            </w:pPr>
                          </w:p>
                          <w:p w14:paraId="338C5B94" w14:textId="77777777" w:rsidR="00004C93" w:rsidRDefault="00004C93" w:rsidP="00F0029D">
                            <w:pPr>
                              <w:rPr>
                                <w:rFonts w:ascii="Arial" w:hAnsi="Arial" w:cs="Arial"/>
                                <w:color w:val="2F5496" w:themeColor="accent1" w:themeShade="BF"/>
                              </w:rPr>
                            </w:pPr>
                          </w:p>
                          <w:p w14:paraId="245EAB9B" w14:textId="77777777" w:rsidR="00004C93" w:rsidRDefault="00004C93" w:rsidP="00F0029D">
                            <w:pPr>
                              <w:rPr>
                                <w:rFonts w:ascii="Arial" w:hAnsi="Arial" w:cs="Arial"/>
                                <w:color w:val="2F5496" w:themeColor="accent1" w:themeShade="BF"/>
                              </w:rPr>
                            </w:pPr>
                          </w:p>
                          <w:p w14:paraId="59404FE8" w14:textId="77777777" w:rsidR="00004C93" w:rsidRDefault="00004C93" w:rsidP="00F0029D">
                            <w:pPr>
                              <w:rPr>
                                <w:rFonts w:ascii="Arial" w:hAnsi="Arial" w:cs="Arial"/>
                                <w:color w:val="2F5496" w:themeColor="accent1" w:themeShade="BF"/>
                              </w:rPr>
                            </w:pPr>
                          </w:p>
                          <w:p w14:paraId="40C81F57" w14:textId="77777777" w:rsidR="00004C93" w:rsidRDefault="00004C93" w:rsidP="00F0029D">
                            <w:pPr>
                              <w:rPr>
                                <w:rFonts w:ascii="Arial" w:hAnsi="Arial" w:cs="Arial"/>
                                <w:color w:val="2F5496" w:themeColor="accent1" w:themeShade="BF"/>
                              </w:rPr>
                            </w:pPr>
                          </w:p>
                          <w:p w14:paraId="48B48FDA" w14:textId="77777777" w:rsidR="00004C93" w:rsidRDefault="00004C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381315" id="Text Box 14" o:spid="_x0000_s1078" type="#_x0000_t202" style="position:absolute;margin-left:273pt;margin-top:204.8pt;width:315pt;height:347.25pt;z-index:251631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" fillcolor="#d9e2f3 [660]" strokecolor="#0070c0" strokeweight="3pt">
                <v:textbox>
                  <w:txbxContent>
                    <w:p w14:paraId="11CBB152" w14:textId="77777777" w:rsidR="00004C93" w:rsidRDefault="00004C93" w:rsidP="00F0029D">
                      <w:pPr>
                        <w:rPr>
                          <w:rFonts w:ascii="Arial" w:hAnsi="Arial" w:cs="Arial"/>
                          <w:color w:val="2F5496" w:themeColor="accent1" w:themeShade="BF"/>
                        </w:rPr>
                      </w:pPr>
                    </w:p>
                    <w:p w14:paraId="11C9EA96" w14:textId="77777777" w:rsidR="00004C93" w:rsidRDefault="00004C93" w:rsidP="00F0029D">
                      <w:pPr>
                        <w:rPr>
                          <w:rFonts w:ascii="Arial" w:hAnsi="Arial" w:cs="Arial"/>
                          <w:color w:val="2F5496" w:themeColor="accent1" w:themeShade="BF"/>
                        </w:rPr>
                      </w:pPr>
                    </w:p>
                    <w:p w14:paraId="4FC6C532" w14:textId="77777777" w:rsidR="00004C93" w:rsidRDefault="00004C93" w:rsidP="00F0029D">
                      <w:pPr>
                        <w:rPr>
                          <w:rFonts w:ascii="Arial" w:hAnsi="Arial" w:cs="Arial"/>
                          <w:color w:val="2F5496" w:themeColor="accent1" w:themeShade="BF"/>
                        </w:rPr>
                      </w:pPr>
                    </w:p>
                    <w:p w14:paraId="543C1A73" w14:textId="77777777" w:rsidR="00004C93" w:rsidRDefault="00004C93" w:rsidP="00F0029D">
                      <w:pPr>
                        <w:rPr>
                          <w:rFonts w:ascii="Arial" w:hAnsi="Arial" w:cs="Arial"/>
                          <w:color w:val="2F5496" w:themeColor="accent1" w:themeShade="BF"/>
                        </w:rPr>
                      </w:pPr>
                    </w:p>
                    <w:p w14:paraId="53A6D4AD" w14:textId="77777777" w:rsidR="00004C93" w:rsidRDefault="00004C93" w:rsidP="00F0029D">
                      <w:pPr>
                        <w:rPr>
                          <w:rFonts w:ascii="Arial" w:hAnsi="Arial" w:cs="Arial"/>
                          <w:color w:val="2F5496" w:themeColor="accent1" w:themeShade="BF"/>
                        </w:rPr>
                      </w:pPr>
                    </w:p>
                    <w:p w14:paraId="3CF6A10F" w14:textId="77777777" w:rsidR="00004C93" w:rsidRDefault="00004C93" w:rsidP="00F0029D">
                      <w:pPr>
                        <w:rPr>
                          <w:rFonts w:ascii="Arial" w:hAnsi="Arial" w:cs="Arial"/>
                          <w:color w:val="2F5496" w:themeColor="accent1" w:themeShade="BF"/>
                        </w:rPr>
                      </w:pPr>
                    </w:p>
                    <w:p w14:paraId="3FB71BF3" w14:textId="77777777" w:rsidR="00004C93" w:rsidRDefault="00004C93" w:rsidP="00F0029D">
                      <w:pPr>
                        <w:rPr>
                          <w:rFonts w:ascii="Arial" w:hAnsi="Arial" w:cs="Arial"/>
                          <w:color w:val="2F5496" w:themeColor="accent1" w:themeShade="BF"/>
                        </w:rPr>
                      </w:pPr>
                    </w:p>
                    <w:p w14:paraId="27CAABAD" w14:textId="77777777" w:rsidR="00004C93" w:rsidRDefault="00004C93" w:rsidP="00F0029D">
                      <w:pPr>
                        <w:rPr>
                          <w:rFonts w:ascii="Arial" w:hAnsi="Arial" w:cs="Arial"/>
                          <w:color w:val="2F5496" w:themeColor="accent1" w:themeShade="BF"/>
                        </w:rPr>
                      </w:pPr>
                    </w:p>
                    <w:p w14:paraId="27E19D95" w14:textId="77777777" w:rsidR="00004C93" w:rsidRDefault="00004C93" w:rsidP="00F0029D">
                      <w:pPr>
                        <w:rPr>
                          <w:rFonts w:ascii="Arial" w:hAnsi="Arial" w:cs="Arial"/>
                          <w:color w:val="2F5496" w:themeColor="accent1" w:themeShade="BF"/>
                        </w:rPr>
                      </w:pPr>
                    </w:p>
                    <w:p w14:paraId="338C5B94" w14:textId="77777777" w:rsidR="00004C93" w:rsidRDefault="00004C93" w:rsidP="00F0029D">
                      <w:pPr>
                        <w:rPr>
                          <w:rFonts w:ascii="Arial" w:hAnsi="Arial" w:cs="Arial"/>
                          <w:color w:val="2F5496" w:themeColor="accent1" w:themeShade="BF"/>
                        </w:rPr>
                      </w:pPr>
                    </w:p>
                    <w:p w14:paraId="245EAB9B" w14:textId="77777777" w:rsidR="00004C93" w:rsidRDefault="00004C93" w:rsidP="00F0029D">
                      <w:pPr>
                        <w:rPr>
                          <w:rFonts w:ascii="Arial" w:hAnsi="Arial" w:cs="Arial"/>
                          <w:color w:val="2F5496" w:themeColor="accent1" w:themeShade="BF"/>
                        </w:rPr>
                      </w:pPr>
                    </w:p>
                    <w:p w14:paraId="59404FE8" w14:textId="77777777" w:rsidR="00004C93" w:rsidRDefault="00004C93" w:rsidP="00F0029D">
                      <w:pPr>
                        <w:rPr>
                          <w:rFonts w:ascii="Arial" w:hAnsi="Arial" w:cs="Arial"/>
                          <w:color w:val="2F5496" w:themeColor="accent1" w:themeShade="BF"/>
                        </w:rPr>
                      </w:pPr>
                    </w:p>
                    <w:p w14:paraId="40C81F57" w14:textId="77777777" w:rsidR="00004C93" w:rsidRDefault="00004C93" w:rsidP="00F0029D">
                      <w:pPr>
                        <w:rPr>
                          <w:rFonts w:ascii="Arial" w:hAnsi="Arial" w:cs="Arial"/>
                          <w:color w:val="2F5496" w:themeColor="accent1" w:themeShade="BF"/>
                        </w:rPr>
                      </w:pPr>
                    </w:p>
                    <w:p w14:paraId="48B48FDA" w14:textId="77777777" w:rsidR="00004C93" w:rsidRDefault="00004C93"/>
                  </w:txbxContent>
                </v:textbox>
                <w10:wrap anchorx="page"/>
              </v:shape>
            </w:pict>
          </mc:Fallback>
        </mc:AlternateContent>
      </w:r>
      <w:r>
        <w:rPr>
          <w:noProof/>
        </w:rPr>
        <mc:AlternateContent>
          <mc:Choice Requires="wps">
            <w:drawing>
              <wp:anchor distT="0" distB="0" distL="114300" distR="114300" simplePos="0" relativeHeight="251632617" behindDoc="0" locked="0" layoutInCell="1" allowOverlap="1" wp14:anchorId="66DDCAE3" wp14:editId="5381311B">
                <wp:simplePos x="0" y="0"/>
                <wp:positionH relativeFrom="margin">
                  <wp:align>right</wp:align>
                </wp:positionH>
                <wp:positionV relativeFrom="paragraph">
                  <wp:posOffset>1943735</wp:posOffset>
                </wp:positionV>
                <wp:extent cx="3324225" cy="676275"/>
                <wp:effectExtent l="0" t="0" r="28575" b="28575"/>
                <wp:wrapNone/>
                <wp:docPr id="75" name="Oval 75"/>
                <wp:cNvGraphicFramePr/>
                <a:graphic xmlns:a="http://schemas.openxmlformats.org/drawingml/2006/main">
                  <a:graphicData uri="http://schemas.microsoft.com/office/word/2010/wordprocessingShape">
                    <wps:wsp>
                      <wps:cNvSpPr/>
                      <wps:spPr>
                        <a:xfrm>
                          <a:off x="0" y="0"/>
                          <a:ext cx="3324225" cy="676275"/>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670A78" id="Oval 75" o:spid="_x0000_s1026" style="position:absolute;margin-left:210.55pt;margin-top:153.05pt;width:261.75pt;height:53.25pt;z-index:25163261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" fillcolor="#4472c4" strokecolor="#2f528f" strokeweight="1pt">
                <v:stroke joinstyle="miter"/>
                <w10:wrap anchorx="margin"/>
              </v:oval>
            </w:pict>
          </mc:Fallback>
        </mc:AlternateContent>
      </w:r>
      <w:r>
        <w:rPr>
          <w:noProof/>
        </w:rPr>
        <mc:AlternateContent>
          <mc:Choice Requires="wps">
            <w:drawing>
              <wp:anchor distT="0" distB="0" distL="114300" distR="114300" simplePos="0" relativeHeight="251755520" behindDoc="0" locked="0" layoutInCell="1" allowOverlap="1" wp14:anchorId="630A1D5C" wp14:editId="6BF2015E">
                <wp:simplePos x="0" y="0"/>
                <wp:positionH relativeFrom="margin">
                  <wp:posOffset>3629025</wp:posOffset>
                </wp:positionH>
                <wp:positionV relativeFrom="paragraph">
                  <wp:posOffset>2009775</wp:posOffset>
                </wp:positionV>
                <wp:extent cx="2724150" cy="514350"/>
                <wp:effectExtent l="0" t="0" r="0" b="0"/>
                <wp:wrapNone/>
                <wp:docPr id="74" name="Text Box 74"/>
                <wp:cNvGraphicFramePr/>
                <a:graphic xmlns:a="http://schemas.openxmlformats.org/drawingml/2006/main">
                  <a:graphicData uri="http://schemas.microsoft.com/office/word/2010/wordprocessingShape">
                    <wps:wsp>
                      <wps:cNvSpPr txBox="1"/>
                      <wps:spPr>
                        <a:xfrm>
                          <a:off x="0" y="0"/>
                          <a:ext cx="2724150" cy="514350"/>
                        </a:xfrm>
                        <a:prstGeom prst="rect">
                          <a:avLst/>
                        </a:prstGeom>
                        <a:noFill/>
                        <a:ln>
                          <a:noFill/>
                        </a:ln>
                      </wps:spPr>
                      <wps:txbx>
                        <w:txbxContent>
                          <w:p w14:paraId="5A28BF75" w14:textId="1C92E9DD" w:rsidR="00004C93" w:rsidRPr="00D0705C" w:rsidRDefault="00004C93" w:rsidP="00D0705C">
                            <w:pPr>
                              <w:jc w:val="center"/>
                              <w:rPr>
                                <w:b/>
                                <w:noProof/>
                                <w:color w:val="FBE4D5" w:themeColor="accent2" w:themeTint="33"/>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D0705C">
                              <w:rPr>
                                <w:b/>
                                <w:noProof/>
                                <w:color w:val="FBE4D5" w:themeColor="accent2" w:themeTint="33"/>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Online Gaming.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0A1D5C" id="Text Box 74" o:spid="_x0000_s1079" type="#_x0000_t202" style="position:absolute;margin-left:285.75pt;margin-top:158.25pt;width:214.5pt;height:40.5pt;z-index:251755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" filled="f" stroked="f">
                <v:textbox>
                  <w:txbxContent>
                    <w:p w14:paraId="5A28BF75" w14:textId="1C92E9DD" w:rsidR="00004C93" w:rsidRPr="00D0705C" w:rsidRDefault="00004C93" w:rsidP="00D0705C">
                      <w:pPr>
                        <w:jc w:val="center"/>
                        <w:rPr>
                          <w:b/>
                          <w:noProof/>
                          <w:color w:val="FBE4D5" w:themeColor="accent2" w:themeTint="33"/>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D0705C">
                        <w:rPr>
                          <w:b/>
                          <w:noProof/>
                          <w:color w:val="FBE4D5" w:themeColor="accent2" w:themeTint="33"/>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Online Gaming.</w:t>
                      </w:r>
                    </w:p>
                  </w:txbxContent>
                </v:textbox>
                <w10:wrap anchorx="margin"/>
              </v:shape>
            </w:pict>
          </mc:Fallback>
        </mc:AlternateContent>
      </w:r>
      <w:r w:rsidR="00A04524">
        <w:rPr>
          <w:noProof/>
        </w:rPr>
        <mc:AlternateContent>
          <mc:Choice Requires="wps">
            <w:drawing>
              <wp:anchor distT="0" distB="0" distL="114300" distR="114300" simplePos="0" relativeHeight="251751424" behindDoc="0" locked="0" layoutInCell="1" allowOverlap="1" wp14:anchorId="5C9FB2DF" wp14:editId="307039C7">
                <wp:simplePos x="0" y="0"/>
                <wp:positionH relativeFrom="margin">
                  <wp:posOffset>-361950</wp:posOffset>
                </wp:positionH>
                <wp:positionV relativeFrom="paragraph">
                  <wp:posOffset>6943725</wp:posOffset>
                </wp:positionV>
                <wp:extent cx="7362825" cy="752475"/>
                <wp:effectExtent l="0" t="0" r="28575" b="28575"/>
                <wp:wrapNone/>
                <wp:docPr id="72" name="Rectangle: Rounded Corners 72"/>
                <wp:cNvGraphicFramePr/>
                <a:graphic xmlns:a="http://schemas.openxmlformats.org/drawingml/2006/main">
                  <a:graphicData uri="http://schemas.microsoft.com/office/word/2010/wordprocessingShape">
                    <wps:wsp>
                      <wps:cNvSpPr/>
                      <wps:spPr>
                        <a:xfrm>
                          <a:off x="0" y="0"/>
                          <a:ext cx="7362825" cy="752475"/>
                        </a:xfrm>
                        <a:prstGeom prst="round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E9410BE" w14:textId="490C1385" w:rsidR="00004C93" w:rsidRPr="00A04524" w:rsidRDefault="00004C93" w:rsidP="00317548">
                            <w:pPr>
                              <w:rPr>
                                <w:rFonts w:ascii="Arial" w:hAnsi="Arial" w:cs="Arial"/>
                                <w:color w:val="2F5496" w:themeColor="accent1" w:themeShade="BF"/>
                                <w:sz w:val="24"/>
                                <w:szCs w:val="24"/>
                              </w:rPr>
                            </w:pPr>
                            <w:r w:rsidRPr="00A04524">
                              <w:rPr>
                                <w:rFonts w:ascii="Arial" w:hAnsi="Arial" w:cs="Arial"/>
                                <w:color w:val="FFFFFF" w:themeColor="background1"/>
                                <w:sz w:val="24"/>
                                <w:szCs w:val="24"/>
                              </w:rPr>
                              <w:t xml:space="preserve">For helpful animations to watch with children to help them understand that they should talk to a trusted adult about any worries they may have about using digital media visit: </w:t>
                            </w:r>
                            <w:hyperlink r:id="rId25" w:history="1">
                              <w:r w:rsidRPr="00A04524">
                                <w:rPr>
                                  <w:rStyle w:val="Hyperlink"/>
                                  <w:rFonts w:ascii="Arial" w:hAnsi="Arial" w:cs="Arial"/>
                                  <w:color w:val="FFFFFF" w:themeColor="background1"/>
                                  <w:sz w:val="24"/>
                                  <w:szCs w:val="24"/>
                                </w:rPr>
                                <w:t>https://www.thinkuknow.co.uk/parents/jessie-and-friends/</w:t>
                              </w:r>
                            </w:hyperlink>
                            <w:r w:rsidRPr="00A04524">
                              <w:rPr>
                                <w:rFonts w:ascii="Arial" w:hAnsi="Arial" w:cs="Arial"/>
                                <w:color w:val="FFFFFF" w:themeColor="background1"/>
                                <w:sz w:val="24"/>
                                <w:szCs w:val="24"/>
                              </w:rPr>
                              <w:t xml:space="preserve"> (ThinkUKnow.co.uk, no date</w:t>
                            </w:r>
                            <w:r>
                              <w:rPr>
                                <w:rFonts w:ascii="Arial" w:hAnsi="Arial" w:cs="Arial"/>
                                <w:color w:val="FFFFFF" w:themeColor="background1"/>
                                <w:sz w:val="24"/>
                                <w:szCs w:val="24"/>
                              </w:rPr>
                              <w:t xml:space="preserve"> b</w:t>
                            </w:r>
                            <w:r w:rsidRPr="00A04524">
                              <w:rPr>
                                <w:rFonts w:ascii="Arial" w:hAnsi="Arial" w:cs="Arial"/>
                                <w:color w:val="FFFFFF" w:themeColor="background1"/>
                                <w:sz w:val="24"/>
                                <w:szCs w:val="24"/>
                              </w:rPr>
                              <w:t>).</w:t>
                            </w:r>
                          </w:p>
                          <w:p w14:paraId="10E8F4A4" w14:textId="77777777" w:rsidR="00004C93" w:rsidRDefault="00004C93" w:rsidP="0031754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9FB2DF" id="Rectangle: Rounded Corners 72" o:spid="_x0000_s1080" style="position:absolute;margin-left:-28.5pt;margin-top:546.75pt;width:579.75pt;height:59.25pt;z-index:251751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" fillcolor="#2f5496 [2404]" strokecolor="#1f3763 [1604]" strokeweight="1pt">
                <v:stroke joinstyle="miter"/>
                <v:textbox>
                  <w:txbxContent>
                    <w:p w14:paraId="4E9410BE" w14:textId="490C1385" w:rsidR="00004C93" w:rsidRPr="00A04524" w:rsidRDefault="00004C93" w:rsidP="00317548">
                      <w:pPr>
                        <w:rPr>
                          <w:rFonts w:ascii="Arial" w:hAnsi="Arial" w:cs="Arial"/>
                          <w:color w:val="2F5496" w:themeColor="accent1" w:themeShade="BF"/>
                          <w:sz w:val="24"/>
                          <w:szCs w:val="24"/>
                        </w:rPr>
                      </w:pPr>
                      <w:r w:rsidRPr="00A04524">
                        <w:rPr>
                          <w:rFonts w:ascii="Arial" w:hAnsi="Arial" w:cs="Arial"/>
                          <w:color w:val="FFFFFF" w:themeColor="background1"/>
                          <w:sz w:val="24"/>
                          <w:szCs w:val="24"/>
                        </w:rPr>
                        <w:t xml:space="preserve">For helpful animations to watch with children to help them understand that they should talk to a trusted adult about any worries they may have about using digital media visit: </w:t>
                      </w:r>
                      <w:hyperlink r:id="rId26" w:history="1">
                        <w:r w:rsidRPr="00A04524">
                          <w:rPr>
                            <w:rStyle w:val="Hyperlink"/>
                            <w:rFonts w:ascii="Arial" w:hAnsi="Arial" w:cs="Arial"/>
                            <w:color w:val="FFFFFF" w:themeColor="background1"/>
                            <w:sz w:val="24"/>
                            <w:szCs w:val="24"/>
                          </w:rPr>
                          <w:t>https://www.thinkuknow.co.uk/parents/jessie-and-friends/</w:t>
                        </w:r>
                      </w:hyperlink>
                      <w:r w:rsidRPr="00A04524">
                        <w:rPr>
                          <w:rFonts w:ascii="Arial" w:hAnsi="Arial" w:cs="Arial"/>
                          <w:color w:val="FFFFFF" w:themeColor="background1"/>
                          <w:sz w:val="24"/>
                          <w:szCs w:val="24"/>
                        </w:rPr>
                        <w:t xml:space="preserve"> (ThinkUKnow.co.uk, no date</w:t>
                      </w:r>
                      <w:r>
                        <w:rPr>
                          <w:rFonts w:ascii="Arial" w:hAnsi="Arial" w:cs="Arial"/>
                          <w:color w:val="FFFFFF" w:themeColor="background1"/>
                          <w:sz w:val="24"/>
                          <w:szCs w:val="24"/>
                        </w:rPr>
                        <w:t xml:space="preserve"> b</w:t>
                      </w:r>
                      <w:r w:rsidRPr="00A04524">
                        <w:rPr>
                          <w:rFonts w:ascii="Arial" w:hAnsi="Arial" w:cs="Arial"/>
                          <w:color w:val="FFFFFF" w:themeColor="background1"/>
                          <w:sz w:val="24"/>
                          <w:szCs w:val="24"/>
                        </w:rPr>
                        <w:t>).</w:t>
                      </w:r>
                    </w:p>
                    <w:p w14:paraId="10E8F4A4" w14:textId="77777777" w:rsidR="00004C93" w:rsidRDefault="00004C93" w:rsidP="00317548">
                      <w:pPr>
                        <w:jc w:val="center"/>
                      </w:pPr>
                    </w:p>
                  </w:txbxContent>
                </v:textbox>
                <w10:wrap anchorx="margin"/>
              </v:roundrect>
            </w:pict>
          </mc:Fallback>
        </mc:AlternateContent>
      </w:r>
      <w:r w:rsidR="00A04524">
        <w:rPr>
          <w:noProof/>
        </w:rPr>
        <mc:AlternateContent>
          <mc:Choice Requires="wps">
            <w:drawing>
              <wp:anchor distT="0" distB="0" distL="114300" distR="114300" simplePos="0" relativeHeight="251709440" behindDoc="0" locked="0" layoutInCell="1" allowOverlap="1" wp14:anchorId="4419DA97" wp14:editId="2B7CEE6D">
                <wp:simplePos x="0" y="0"/>
                <wp:positionH relativeFrom="margin">
                  <wp:posOffset>-200025</wp:posOffset>
                </wp:positionH>
                <wp:positionV relativeFrom="paragraph">
                  <wp:posOffset>3152774</wp:posOffset>
                </wp:positionV>
                <wp:extent cx="3105150" cy="2085975"/>
                <wp:effectExtent l="0" t="0" r="0" b="9525"/>
                <wp:wrapNone/>
                <wp:docPr id="42" name="Text Box 42"/>
                <wp:cNvGraphicFramePr/>
                <a:graphic xmlns:a="http://schemas.openxmlformats.org/drawingml/2006/main">
                  <a:graphicData uri="http://schemas.microsoft.com/office/word/2010/wordprocessingShape">
                    <wps:wsp>
                      <wps:cNvSpPr txBox="1"/>
                      <wps:spPr>
                        <a:xfrm>
                          <a:off x="0" y="0"/>
                          <a:ext cx="3105150" cy="2085975"/>
                        </a:xfrm>
                        <a:prstGeom prst="rect">
                          <a:avLst/>
                        </a:prstGeom>
                        <a:solidFill>
                          <a:schemeClr val="accent1">
                            <a:lumMod val="75000"/>
                          </a:schemeClr>
                        </a:solidFill>
                        <a:ln>
                          <a:noFill/>
                        </a:ln>
                      </wps:spPr>
                      <wps:txbx>
                        <w:txbxContent>
                          <w:p w14:paraId="579C7ECC" w14:textId="77777777" w:rsidR="00004C93" w:rsidRDefault="00004C93" w:rsidP="00DA37C1">
                            <w:pPr>
                              <w:jc w:val="center"/>
                              <w:rPr>
                                <w:rFonts w:ascii="Arial" w:hAnsi="Arial" w:cs="Arial"/>
                                <w:noProof/>
                                <w:color w:val="FFFFFF" w:themeColor="background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0312F49" w14:textId="77777777" w:rsidR="00004C93" w:rsidRDefault="00004C93" w:rsidP="00DA37C1">
                            <w:pPr>
                              <w:jc w:val="center"/>
                              <w:rPr>
                                <w:rFonts w:ascii="Arial" w:hAnsi="Arial" w:cs="Arial"/>
                                <w:noProof/>
                                <w:color w:val="FFFFFF" w:themeColor="background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37EB369" w14:textId="77777777" w:rsidR="00004C93" w:rsidRDefault="00004C93" w:rsidP="00DA37C1">
                            <w:pPr>
                              <w:jc w:val="center"/>
                              <w:rPr>
                                <w:rFonts w:ascii="Arial" w:hAnsi="Arial" w:cs="Arial"/>
                                <w:noProof/>
                                <w:color w:val="FFFFFF" w:themeColor="background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914D88E" w14:textId="77777777" w:rsidR="00004C93" w:rsidRDefault="00004C93" w:rsidP="00DA37C1">
                            <w:pPr>
                              <w:jc w:val="center"/>
                              <w:rPr>
                                <w:rFonts w:ascii="Arial" w:hAnsi="Arial" w:cs="Arial"/>
                                <w:noProof/>
                                <w:color w:val="FFFFFF" w:themeColor="background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E3C592D" w14:textId="576E5030" w:rsidR="00004C93" w:rsidRPr="00BD0D16" w:rsidRDefault="00004C93" w:rsidP="00DA37C1">
                            <w:pPr>
                              <w:jc w:val="center"/>
                              <w:rPr>
                                <w:rFonts w:ascii="Arial" w:hAnsi="Arial" w:cs="Arial"/>
                                <w:noProof/>
                                <w:color w:val="FFFFFF" w:themeColor="background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noProof/>
                                <w:color w:val="FFFFFF" w:themeColor="background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BD0D16">
                              <w:rPr>
                                <w:rFonts w:ascii="Arial" w:hAnsi="Arial" w:cs="Arial"/>
                                <w:noProof/>
                                <w:color w:val="FFFFFF" w:themeColor="background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ncourage children to question what they see online </w:t>
                            </w:r>
                            <w:r>
                              <w:rPr>
                                <w:rFonts w:ascii="Arial" w:hAnsi="Arial" w:cs="Arial"/>
                                <w:noProof/>
                                <w:color w:val="FFFFFF" w:themeColor="background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and </w:t>
                            </w:r>
                            <w:r w:rsidRPr="00BD0D16">
                              <w:rPr>
                                <w:rFonts w:ascii="Arial" w:hAnsi="Arial" w:cs="Arial"/>
                                <w:noProof/>
                                <w:color w:val="FFFFFF" w:themeColor="background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make them aware of fake news</w:t>
                            </w:r>
                            <w:r w:rsidRPr="005A13A7">
                              <w:rPr>
                                <w:rFonts w:ascii="Arial" w:hAnsi="Arial" w:cs="Arial"/>
                                <w:noProof/>
                                <w:color w:val="FFFFFF" w:themeColor="background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Arial" w:hAnsi="Arial" w:cs="Arial"/>
                                <w:noProof/>
                                <w:color w:val="FFFFFF" w:themeColor="background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BD0D16">
                              <w:rPr>
                                <w:rFonts w:ascii="Arial" w:hAnsi="Arial" w:cs="Arial"/>
                                <w:noProof/>
                                <w:color w:val="FFFFFF" w:themeColor="background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Parentzone</w:t>
                            </w:r>
                            <w:r>
                              <w:rPr>
                                <w:rFonts w:ascii="Arial" w:hAnsi="Arial" w:cs="Arial"/>
                                <w:noProof/>
                                <w:color w:val="FFFFFF" w:themeColor="background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BD0D16">
                              <w:rPr>
                                <w:rFonts w:ascii="Arial" w:hAnsi="Arial" w:cs="Arial"/>
                                <w:noProof/>
                                <w:color w:val="FFFFFF" w:themeColor="background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2021)</w:t>
                            </w:r>
                            <w:r>
                              <w:rPr>
                                <w:rFonts w:ascii="Arial" w:hAnsi="Arial" w:cs="Arial"/>
                                <w:noProof/>
                                <w:color w:val="FFFFFF" w:themeColor="background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9DA97" id="Text Box 42" o:spid="_x0000_s1081" type="#_x0000_t202" style="position:absolute;margin-left:-15.75pt;margin-top:248.25pt;width:244.5pt;height:164.25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" fillcolor="#2f5496 [2404]" stroked="f">
                <v:textbox>
                  <w:txbxContent>
                    <w:p w14:paraId="579C7ECC" w14:textId="77777777" w:rsidR="00004C93" w:rsidRDefault="00004C93" w:rsidP="00DA37C1">
                      <w:pPr>
                        <w:jc w:val="center"/>
                        <w:rPr>
                          <w:rFonts w:ascii="Arial" w:hAnsi="Arial" w:cs="Arial"/>
                          <w:noProof/>
                          <w:color w:val="FFFFFF" w:themeColor="background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0312F49" w14:textId="77777777" w:rsidR="00004C93" w:rsidRDefault="00004C93" w:rsidP="00DA37C1">
                      <w:pPr>
                        <w:jc w:val="center"/>
                        <w:rPr>
                          <w:rFonts w:ascii="Arial" w:hAnsi="Arial" w:cs="Arial"/>
                          <w:noProof/>
                          <w:color w:val="FFFFFF" w:themeColor="background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37EB369" w14:textId="77777777" w:rsidR="00004C93" w:rsidRDefault="00004C93" w:rsidP="00DA37C1">
                      <w:pPr>
                        <w:jc w:val="center"/>
                        <w:rPr>
                          <w:rFonts w:ascii="Arial" w:hAnsi="Arial" w:cs="Arial"/>
                          <w:noProof/>
                          <w:color w:val="FFFFFF" w:themeColor="background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914D88E" w14:textId="77777777" w:rsidR="00004C93" w:rsidRDefault="00004C93" w:rsidP="00DA37C1">
                      <w:pPr>
                        <w:jc w:val="center"/>
                        <w:rPr>
                          <w:rFonts w:ascii="Arial" w:hAnsi="Arial" w:cs="Arial"/>
                          <w:noProof/>
                          <w:color w:val="FFFFFF" w:themeColor="background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E3C592D" w14:textId="576E5030" w:rsidR="00004C93" w:rsidRPr="00BD0D16" w:rsidRDefault="00004C93" w:rsidP="00DA37C1">
                      <w:pPr>
                        <w:jc w:val="center"/>
                        <w:rPr>
                          <w:rFonts w:ascii="Arial" w:hAnsi="Arial" w:cs="Arial"/>
                          <w:noProof/>
                          <w:color w:val="FFFFFF" w:themeColor="background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noProof/>
                          <w:color w:val="FFFFFF" w:themeColor="background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BD0D16">
                        <w:rPr>
                          <w:rFonts w:ascii="Arial" w:hAnsi="Arial" w:cs="Arial"/>
                          <w:noProof/>
                          <w:color w:val="FFFFFF" w:themeColor="background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ncourage children to question what they see online </w:t>
                      </w:r>
                      <w:r>
                        <w:rPr>
                          <w:rFonts w:ascii="Arial" w:hAnsi="Arial" w:cs="Arial"/>
                          <w:noProof/>
                          <w:color w:val="FFFFFF" w:themeColor="background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and </w:t>
                      </w:r>
                      <w:r w:rsidRPr="00BD0D16">
                        <w:rPr>
                          <w:rFonts w:ascii="Arial" w:hAnsi="Arial" w:cs="Arial"/>
                          <w:noProof/>
                          <w:color w:val="FFFFFF" w:themeColor="background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make them aware of fake news</w:t>
                      </w:r>
                      <w:r w:rsidRPr="005A13A7">
                        <w:rPr>
                          <w:rFonts w:ascii="Arial" w:hAnsi="Arial" w:cs="Arial"/>
                          <w:noProof/>
                          <w:color w:val="FFFFFF" w:themeColor="background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Arial" w:hAnsi="Arial" w:cs="Arial"/>
                          <w:noProof/>
                          <w:color w:val="FFFFFF" w:themeColor="background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BD0D16">
                        <w:rPr>
                          <w:rFonts w:ascii="Arial" w:hAnsi="Arial" w:cs="Arial"/>
                          <w:noProof/>
                          <w:color w:val="FFFFFF" w:themeColor="background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Parentzone</w:t>
                      </w:r>
                      <w:r>
                        <w:rPr>
                          <w:rFonts w:ascii="Arial" w:hAnsi="Arial" w:cs="Arial"/>
                          <w:noProof/>
                          <w:color w:val="FFFFFF" w:themeColor="background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BD0D16">
                        <w:rPr>
                          <w:rFonts w:ascii="Arial" w:hAnsi="Arial" w:cs="Arial"/>
                          <w:noProof/>
                          <w:color w:val="FFFFFF" w:themeColor="background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2021)</w:t>
                      </w:r>
                      <w:r>
                        <w:rPr>
                          <w:rFonts w:ascii="Arial" w:hAnsi="Arial" w:cs="Arial"/>
                          <w:noProof/>
                          <w:color w:val="FFFFFF" w:themeColor="background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xbxContent>
                </v:textbox>
                <w10:wrap anchorx="margin"/>
              </v:shape>
            </w:pict>
          </mc:Fallback>
        </mc:AlternateContent>
      </w:r>
      <w:r w:rsidR="00A04524">
        <w:rPr>
          <w:noProof/>
        </w:rPr>
        <mc:AlternateContent>
          <mc:Choice Requires="wps">
            <w:drawing>
              <wp:anchor distT="0" distB="0" distL="114300" distR="114300" simplePos="0" relativeHeight="251753472" behindDoc="0" locked="0" layoutInCell="1" allowOverlap="1" wp14:anchorId="1AC509FD" wp14:editId="27DAE6F5">
                <wp:simplePos x="0" y="0"/>
                <wp:positionH relativeFrom="margin">
                  <wp:posOffset>-95250</wp:posOffset>
                </wp:positionH>
                <wp:positionV relativeFrom="paragraph">
                  <wp:posOffset>3257551</wp:posOffset>
                </wp:positionV>
                <wp:extent cx="2876550" cy="1123950"/>
                <wp:effectExtent l="0" t="0" r="19050" b="19050"/>
                <wp:wrapNone/>
                <wp:docPr id="73" name="Rectangle 73"/>
                <wp:cNvGraphicFramePr/>
                <a:graphic xmlns:a="http://schemas.openxmlformats.org/drawingml/2006/main">
                  <a:graphicData uri="http://schemas.microsoft.com/office/word/2010/wordprocessingShape">
                    <wps:wsp>
                      <wps:cNvSpPr/>
                      <wps:spPr>
                        <a:xfrm>
                          <a:off x="0" y="0"/>
                          <a:ext cx="2876550" cy="1123950"/>
                        </a:xfrm>
                        <a:prstGeom prst="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9B77B81" w14:textId="17A00AB4" w:rsidR="00004C93" w:rsidRPr="005A13A7" w:rsidRDefault="00004C93" w:rsidP="005A13A7">
                            <w:pPr>
                              <w:jc w:val="center"/>
                              <w:rPr>
                                <w:rFonts w:ascii="Arial" w:hAnsi="Arial" w:cs="Arial"/>
                                <w:noProof/>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A13A7">
                              <w:rPr>
                                <w:rFonts w:ascii="Arial" w:hAnsi="Arial" w:cs="Arial"/>
                                <w:noProof/>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National Literacy Trust (no date) state only 2% of children have sufficiant literacy skills to recognise fake news and reading it can leave them anxious and unsure of their world. </w:t>
                            </w:r>
                          </w:p>
                          <w:p w14:paraId="3998FF5A" w14:textId="77777777" w:rsidR="00004C93" w:rsidRDefault="00004C93" w:rsidP="005A13A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C509FD" id="Rectangle 73" o:spid="_x0000_s1082" style="position:absolute;margin-left:-7.5pt;margin-top:256.5pt;width:226.5pt;height:88.5pt;z-index:251753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" fillcolor="#fbe4d5 [661]" strokecolor="#1f3763 [1604]" strokeweight="1pt">
                <v:textbox>
                  <w:txbxContent>
                    <w:p w14:paraId="49B77B81" w14:textId="17A00AB4" w:rsidR="00004C93" w:rsidRPr="005A13A7" w:rsidRDefault="00004C93" w:rsidP="005A13A7">
                      <w:pPr>
                        <w:jc w:val="center"/>
                        <w:rPr>
                          <w:rFonts w:ascii="Arial" w:hAnsi="Arial" w:cs="Arial"/>
                          <w:noProof/>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A13A7">
                        <w:rPr>
                          <w:rFonts w:ascii="Arial" w:hAnsi="Arial" w:cs="Arial"/>
                          <w:noProof/>
                          <w:color w:val="2F5496" w:themeColor="accent1"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National Literacy Trust (no date) state only 2% of children have sufficiant literacy skills to recognise fake news and reading it can leave them anxious and unsure of their world. </w:t>
                      </w:r>
                    </w:p>
                    <w:p w14:paraId="3998FF5A" w14:textId="77777777" w:rsidR="00004C93" w:rsidRDefault="00004C93" w:rsidP="005A13A7">
                      <w:pPr>
                        <w:jc w:val="center"/>
                      </w:pPr>
                    </w:p>
                  </w:txbxContent>
                </v:textbox>
                <w10:wrap anchorx="margin"/>
              </v:rect>
            </w:pict>
          </mc:Fallback>
        </mc:AlternateContent>
      </w:r>
      <w:r w:rsidR="00A04524">
        <w:rPr>
          <w:noProof/>
        </w:rPr>
        <mc:AlternateContent>
          <mc:Choice Requires="wps">
            <w:drawing>
              <wp:anchor distT="0" distB="0" distL="114300" distR="114300" simplePos="0" relativeHeight="251714560" behindDoc="0" locked="0" layoutInCell="1" allowOverlap="1" wp14:anchorId="4097D481" wp14:editId="7C2D8D10">
                <wp:simplePos x="0" y="0"/>
                <wp:positionH relativeFrom="margin">
                  <wp:posOffset>3057525</wp:posOffset>
                </wp:positionH>
                <wp:positionV relativeFrom="paragraph">
                  <wp:posOffset>918845</wp:posOffset>
                </wp:positionV>
                <wp:extent cx="3886200" cy="971550"/>
                <wp:effectExtent l="19050" t="19050" r="19050" b="19050"/>
                <wp:wrapNone/>
                <wp:docPr id="44" name="Text Box 44"/>
                <wp:cNvGraphicFramePr/>
                <a:graphic xmlns:a="http://schemas.openxmlformats.org/drawingml/2006/main">
                  <a:graphicData uri="http://schemas.microsoft.com/office/word/2010/wordprocessingShape">
                    <wps:wsp>
                      <wps:cNvSpPr txBox="1"/>
                      <wps:spPr>
                        <a:xfrm>
                          <a:off x="0" y="0"/>
                          <a:ext cx="3886200" cy="971550"/>
                        </a:xfrm>
                        <a:prstGeom prst="rect">
                          <a:avLst/>
                        </a:prstGeom>
                        <a:solidFill>
                          <a:srgbClr val="FFFF66"/>
                        </a:solidFill>
                        <a:ln w="38100">
                          <a:solidFill>
                            <a:schemeClr val="accent1">
                              <a:lumMod val="50000"/>
                            </a:schemeClr>
                          </a:solidFill>
                        </a:ln>
                      </wps:spPr>
                      <wps:txbx>
                        <w:txbxContent>
                          <w:p w14:paraId="1EE726AA" w14:textId="04E9EDB4" w:rsidR="00004C93" w:rsidRPr="005A13A7" w:rsidRDefault="00004C93">
                            <w:pPr>
                              <w:rPr>
                                <w:rFonts w:ascii="Arial" w:hAnsi="Arial" w:cs="Arial"/>
                                <w:sz w:val="24"/>
                                <w:szCs w:val="24"/>
                              </w:rPr>
                            </w:pPr>
                            <w:r w:rsidRPr="005A13A7">
                              <w:rPr>
                                <w:rFonts w:ascii="Arial" w:hAnsi="Arial" w:cs="Arial"/>
                                <w:sz w:val="24"/>
                                <w:szCs w:val="24"/>
                              </w:rPr>
                              <w:t>41% of 7–</w:t>
                            </w:r>
                            <w:proofErr w:type="gramStart"/>
                            <w:r w:rsidRPr="005A13A7">
                              <w:rPr>
                                <w:rFonts w:ascii="Arial" w:hAnsi="Arial" w:cs="Arial"/>
                                <w:sz w:val="24"/>
                                <w:szCs w:val="24"/>
                              </w:rPr>
                              <w:t>11 year olds</w:t>
                            </w:r>
                            <w:proofErr w:type="gramEnd"/>
                            <w:r w:rsidRPr="005A13A7">
                              <w:rPr>
                                <w:rFonts w:ascii="Arial" w:hAnsi="Arial" w:cs="Arial"/>
                                <w:sz w:val="24"/>
                                <w:szCs w:val="24"/>
                              </w:rPr>
                              <w:t xml:space="preserve"> kn</w:t>
                            </w:r>
                            <w:r>
                              <w:rPr>
                                <w:rFonts w:ascii="Arial" w:hAnsi="Arial" w:cs="Arial"/>
                                <w:sz w:val="24"/>
                                <w:szCs w:val="24"/>
                              </w:rPr>
                              <w:t>o</w:t>
                            </w:r>
                            <w:r w:rsidRPr="005A13A7">
                              <w:rPr>
                                <w:rFonts w:ascii="Arial" w:hAnsi="Arial" w:cs="Arial"/>
                                <w:sz w:val="24"/>
                                <w:szCs w:val="24"/>
                              </w:rPr>
                              <w:t>w someone who ha</w:t>
                            </w:r>
                            <w:r>
                              <w:rPr>
                                <w:rFonts w:ascii="Arial" w:hAnsi="Arial" w:cs="Arial"/>
                                <w:sz w:val="24"/>
                                <w:szCs w:val="24"/>
                              </w:rPr>
                              <w:t>s</w:t>
                            </w:r>
                            <w:r w:rsidRPr="005A13A7">
                              <w:rPr>
                                <w:rFonts w:ascii="Arial" w:hAnsi="Arial" w:cs="Arial"/>
                                <w:sz w:val="24"/>
                                <w:szCs w:val="24"/>
                              </w:rPr>
                              <w:t xml:space="preserve"> been cyberbullied, </w:t>
                            </w:r>
                            <w:r w:rsidR="00C934A4">
                              <w:rPr>
                                <w:rFonts w:ascii="Arial" w:hAnsi="Arial" w:cs="Arial"/>
                                <w:sz w:val="24"/>
                                <w:szCs w:val="24"/>
                              </w:rPr>
                              <w:t>and c</w:t>
                            </w:r>
                            <w:r>
                              <w:rPr>
                                <w:rFonts w:ascii="Arial" w:hAnsi="Arial" w:cs="Arial"/>
                                <w:sz w:val="24"/>
                                <w:szCs w:val="24"/>
                              </w:rPr>
                              <w:t>hildren with additional needs</w:t>
                            </w:r>
                            <w:r w:rsidRPr="005A13A7">
                              <w:rPr>
                                <w:rFonts w:ascii="Arial" w:hAnsi="Arial" w:cs="Arial"/>
                                <w:sz w:val="24"/>
                                <w:szCs w:val="24"/>
                              </w:rPr>
                              <w:t xml:space="preserve"> were </w:t>
                            </w:r>
                            <w:r w:rsidR="00C934A4" w:rsidRPr="005A13A7">
                              <w:rPr>
                                <w:rFonts w:ascii="Arial" w:hAnsi="Arial" w:cs="Arial"/>
                                <w:sz w:val="24"/>
                                <w:szCs w:val="24"/>
                              </w:rPr>
                              <w:t xml:space="preserve">12% </w:t>
                            </w:r>
                            <w:r w:rsidR="00C934A4">
                              <w:rPr>
                                <w:rFonts w:ascii="Arial" w:hAnsi="Arial" w:cs="Arial"/>
                                <w:sz w:val="24"/>
                                <w:szCs w:val="24"/>
                              </w:rPr>
                              <w:t xml:space="preserve">more likely </w:t>
                            </w:r>
                            <w:r w:rsidRPr="005A13A7">
                              <w:rPr>
                                <w:rFonts w:ascii="Arial" w:hAnsi="Arial" w:cs="Arial"/>
                                <w:sz w:val="24"/>
                                <w:szCs w:val="24"/>
                              </w:rPr>
                              <w:t>to have experienced cyberbullying</w:t>
                            </w:r>
                            <w:r w:rsidR="00C934A4">
                              <w:rPr>
                                <w:rFonts w:ascii="Arial" w:hAnsi="Arial" w:cs="Arial"/>
                                <w:sz w:val="24"/>
                                <w:szCs w:val="24"/>
                              </w:rPr>
                              <w:t>.</w:t>
                            </w:r>
                            <w:r w:rsidRPr="005A13A7">
                              <w:rPr>
                                <w:rFonts w:ascii="Arial" w:hAnsi="Arial" w:cs="Arial"/>
                                <w:sz w:val="24"/>
                                <w:szCs w:val="24"/>
                              </w:rPr>
                              <w:t xml:space="preserve"> </w:t>
                            </w:r>
                            <w:r>
                              <w:rPr>
                                <w:rFonts w:ascii="Arial" w:hAnsi="Arial" w:cs="Arial"/>
                                <w:sz w:val="24"/>
                                <w:szCs w:val="24"/>
                              </w:rPr>
                              <w:t>(</w:t>
                            </w:r>
                            <w:r w:rsidRPr="005A13A7">
                              <w:rPr>
                                <w:rFonts w:ascii="Arial" w:hAnsi="Arial" w:cs="Arial"/>
                                <w:sz w:val="24"/>
                                <w:szCs w:val="24"/>
                              </w:rPr>
                              <w:t>anti-</w:t>
                            </w:r>
                            <w:proofErr w:type="spellStart"/>
                            <w:r w:rsidRPr="005A13A7">
                              <w:rPr>
                                <w:rFonts w:ascii="Arial" w:hAnsi="Arial" w:cs="Arial"/>
                                <w:sz w:val="24"/>
                                <w:szCs w:val="24"/>
                              </w:rPr>
                              <w:t>bullyingalliance</w:t>
                            </w:r>
                            <w:proofErr w:type="spellEnd"/>
                            <w:r>
                              <w:rPr>
                                <w:rFonts w:ascii="Arial" w:hAnsi="Arial" w:cs="Arial"/>
                                <w:sz w:val="24"/>
                                <w:szCs w:val="24"/>
                              </w:rPr>
                              <w:t>,</w:t>
                            </w:r>
                            <w:r w:rsidRPr="005A13A7">
                              <w:rPr>
                                <w:rFonts w:ascii="Arial" w:hAnsi="Arial" w:cs="Arial"/>
                                <w:sz w:val="24"/>
                                <w:szCs w:val="24"/>
                              </w:rPr>
                              <w:t xml:space="preserve">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97D481" id="_x0000_t202" coordsize="21600,21600" o:spt="202" path="m,l,21600r21600,l21600,xe">
                <v:stroke joinstyle="miter"/>
                <v:path gradientshapeok="t" o:connecttype="rect"/>
              </v:shapetype>
              <v:shape id="Text Box 44" o:spid="_x0000_s1083" type="#_x0000_t202" style="position:absolute;margin-left:240.75pt;margin-top:72.35pt;width:306pt;height:76.5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" fillcolor="#ff6" strokecolor="#1f3763 [1604]" strokeweight="3pt">
                <v:textbox>
                  <w:txbxContent>
                    <w:p w14:paraId="1EE726AA" w14:textId="04E9EDB4" w:rsidR="00004C93" w:rsidRPr="005A13A7" w:rsidRDefault="00004C93">
                      <w:pPr>
                        <w:rPr>
                          <w:rFonts w:ascii="Arial" w:hAnsi="Arial" w:cs="Arial"/>
                          <w:sz w:val="24"/>
                          <w:szCs w:val="24"/>
                        </w:rPr>
                      </w:pPr>
                      <w:r w:rsidRPr="005A13A7">
                        <w:rPr>
                          <w:rFonts w:ascii="Arial" w:hAnsi="Arial" w:cs="Arial"/>
                          <w:sz w:val="24"/>
                          <w:szCs w:val="24"/>
                        </w:rPr>
                        <w:t>41% of 7–</w:t>
                      </w:r>
                      <w:proofErr w:type="gramStart"/>
                      <w:r w:rsidRPr="005A13A7">
                        <w:rPr>
                          <w:rFonts w:ascii="Arial" w:hAnsi="Arial" w:cs="Arial"/>
                          <w:sz w:val="24"/>
                          <w:szCs w:val="24"/>
                        </w:rPr>
                        <w:t>11 year olds</w:t>
                      </w:r>
                      <w:proofErr w:type="gramEnd"/>
                      <w:r w:rsidRPr="005A13A7">
                        <w:rPr>
                          <w:rFonts w:ascii="Arial" w:hAnsi="Arial" w:cs="Arial"/>
                          <w:sz w:val="24"/>
                          <w:szCs w:val="24"/>
                        </w:rPr>
                        <w:t xml:space="preserve"> kn</w:t>
                      </w:r>
                      <w:r>
                        <w:rPr>
                          <w:rFonts w:ascii="Arial" w:hAnsi="Arial" w:cs="Arial"/>
                          <w:sz w:val="24"/>
                          <w:szCs w:val="24"/>
                        </w:rPr>
                        <w:t>o</w:t>
                      </w:r>
                      <w:r w:rsidRPr="005A13A7">
                        <w:rPr>
                          <w:rFonts w:ascii="Arial" w:hAnsi="Arial" w:cs="Arial"/>
                          <w:sz w:val="24"/>
                          <w:szCs w:val="24"/>
                        </w:rPr>
                        <w:t>w someone who ha</w:t>
                      </w:r>
                      <w:r>
                        <w:rPr>
                          <w:rFonts w:ascii="Arial" w:hAnsi="Arial" w:cs="Arial"/>
                          <w:sz w:val="24"/>
                          <w:szCs w:val="24"/>
                        </w:rPr>
                        <w:t>s</w:t>
                      </w:r>
                      <w:r w:rsidRPr="005A13A7">
                        <w:rPr>
                          <w:rFonts w:ascii="Arial" w:hAnsi="Arial" w:cs="Arial"/>
                          <w:sz w:val="24"/>
                          <w:szCs w:val="24"/>
                        </w:rPr>
                        <w:t xml:space="preserve"> been cyberbullied, </w:t>
                      </w:r>
                      <w:r w:rsidR="00C934A4">
                        <w:rPr>
                          <w:rFonts w:ascii="Arial" w:hAnsi="Arial" w:cs="Arial"/>
                          <w:sz w:val="24"/>
                          <w:szCs w:val="24"/>
                        </w:rPr>
                        <w:t>and c</w:t>
                      </w:r>
                      <w:r>
                        <w:rPr>
                          <w:rFonts w:ascii="Arial" w:hAnsi="Arial" w:cs="Arial"/>
                          <w:sz w:val="24"/>
                          <w:szCs w:val="24"/>
                        </w:rPr>
                        <w:t>hildren with additional needs</w:t>
                      </w:r>
                      <w:r w:rsidRPr="005A13A7">
                        <w:rPr>
                          <w:rFonts w:ascii="Arial" w:hAnsi="Arial" w:cs="Arial"/>
                          <w:sz w:val="24"/>
                          <w:szCs w:val="24"/>
                        </w:rPr>
                        <w:t xml:space="preserve"> were </w:t>
                      </w:r>
                      <w:r w:rsidR="00C934A4" w:rsidRPr="005A13A7">
                        <w:rPr>
                          <w:rFonts w:ascii="Arial" w:hAnsi="Arial" w:cs="Arial"/>
                          <w:sz w:val="24"/>
                          <w:szCs w:val="24"/>
                        </w:rPr>
                        <w:t xml:space="preserve">12% </w:t>
                      </w:r>
                      <w:r w:rsidR="00C934A4">
                        <w:rPr>
                          <w:rFonts w:ascii="Arial" w:hAnsi="Arial" w:cs="Arial"/>
                          <w:sz w:val="24"/>
                          <w:szCs w:val="24"/>
                        </w:rPr>
                        <w:t xml:space="preserve">more likely </w:t>
                      </w:r>
                      <w:r w:rsidRPr="005A13A7">
                        <w:rPr>
                          <w:rFonts w:ascii="Arial" w:hAnsi="Arial" w:cs="Arial"/>
                          <w:sz w:val="24"/>
                          <w:szCs w:val="24"/>
                        </w:rPr>
                        <w:t>to have experienced cyberbullying</w:t>
                      </w:r>
                      <w:r w:rsidR="00C934A4">
                        <w:rPr>
                          <w:rFonts w:ascii="Arial" w:hAnsi="Arial" w:cs="Arial"/>
                          <w:sz w:val="24"/>
                          <w:szCs w:val="24"/>
                        </w:rPr>
                        <w:t>.</w:t>
                      </w:r>
                      <w:r w:rsidRPr="005A13A7">
                        <w:rPr>
                          <w:rFonts w:ascii="Arial" w:hAnsi="Arial" w:cs="Arial"/>
                          <w:sz w:val="24"/>
                          <w:szCs w:val="24"/>
                        </w:rPr>
                        <w:t xml:space="preserve"> </w:t>
                      </w:r>
                      <w:r>
                        <w:rPr>
                          <w:rFonts w:ascii="Arial" w:hAnsi="Arial" w:cs="Arial"/>
                          <w:sz w:val="24"/>
                          <w:szCs w:val="24"/>
                        </w:rPr>
                        <w:t>(</w:t>
                      </w:r>
                      <w:r w:rsidRPr="005A13A7">
                        <w:rPr>
                          <w:rFonts w:ascii="Arial" w:hAnsi="Arial" w:cs="Arial"/>
                          <w:sz w:val="24"/>
                          <w:szCs w:val="24"/>
                        </w:rPr>
                        <w:t>anti-</w:t>
                      </w:r>
                      <w:proofErr w:type="spellStart"/>
                      <w:r w:rsidRPr="005A13A7">
                        <w:rPr>
                          <w:rFonts w:ascii="Arial" w:hAnsi="Arial" w:cs="Arial"/>
                          <w:sz w:val="24"/>
                          <w:szCs w:val="24"/>
                        </w:rPr>
                        <w:t>bullyingalliance</w:t>
                      </w:r>
                      <w:proofErr w:type="spellEnd"/>
                      <w:r>
                        <w:rPr>
                          <w:rFonts w:ascii="Arial" w:hAnsi="Arial" w:cs="Arial"/>
                          <w:sz w:val="24"/>
                          <w:szCs w:val="24"/>
                        </w:rPr>
                        <w:t>,</w:t>
                      </w:r>
                      <w:r w:rsidRPr="005A13A7">
                        <w:rPr>
                          <w:rFonts w:ascii="Arial" w:hAnsi="Arial" w:cs="Arial"/>
                          <w:sz w:val="24"/>
                          <w:szCs w:val="24"/>
                        </w:rPr>
                        <w:t xml:space="preserve"> no date).</w:t>
                      </w:r>
                    </w:p>
                  </w:txbxContent>
                </v:textbox>
                <w10:wrap anchorx="margin"/>
              </v:shape>
            </w:pict>
          </mc:Fallback>
        </mc:AlternateContent>
      </w:r>
      <w:r w:rsidR="00A04524">
        <w:rPr>
          <w:noProof/>
        </w:rPr>
        <mc:AlternateContent>
          <mc:Choice Requires="wps">
            <w:drawing>
              <wp:anchor distT="0" distB="0" distL="114300" distR="114300" simplePos="0" relativeHeight="251634667" behindDoc="0" locked="0" layoutInCell="1" allowOverlap="1" wp14:anchorId="292D7381" wp14:editId="52E333B1">
                <wp:simplePos x="0" y="0"/>
                <wp:positionH relativeFrom="margin">
                  <wp:posOffset>-47625</wp:posOffset>
                </wp:positionH>
                <wp:positionV relativeFrom="paragraph">
                  <wp:posOffset>1905635</wp:posOffset>
                </wp:positionV>
                <wp:extent cx="2790825" cy="1057275"/>
                <wp:effectExtent l="19050" t="19050" r="28575" b="28575"/>
                <wp:wrapNone/>
                <wp:docPr id="68" name="Text Box 68"/>
                <wp:cNvGraphicFramePr/>
                <a:graphic xmlns:a="http://schemas.openxmlformats.org/drawingml/2006/main">
                  <a:graphicData uri="http://schemas.microsoft.com/office/word/2010/wordprocessingShape">
                    <wps:wsp>
                      <wps:cNvSpPr txBox="1"/>
                      <wps:spPr>
                        <a:xfrm>
                          <a:off x="0" y="0"/>
                          <a:ext cx="2790825" cy="1057275"/>
                        </a:xfrm>
                        <a:prstGeom prst="rect">
                          <a:avLst/>
                        </a:prstGeom>
                        <a:solidFill>
                          <a:srgbClr val="ED7D31">
                            <a:lumMod val="20000"/>
                            <a:lumOff val="80000"/>
                          </a:srgbClr>
                        </a:solidFill>
                        <a:ln w="28575">
                          <a:solidFill>
                            <a:srgbClr val="4472C4">
                              <a:lumMod val="75000"/>
                            </a:srgbClr>
                          </a:solidFill>
                        </a:ln>
                      </wps:spPr>
                      <wps:txbx>
                        <w:txbxContent>
                          <w:p w14:paraId="66963FB4" w14:textId="00A4A61F" w:rsidR="00004C93" w:rsidRPr="00BD0D16" w:rsidRDefault="00004C93" w:rsidP="00AE33A9">
                            <w:pPr>
                              <w:rPr>
                                <w:rFonts w:ascii="Arial" w:hAnsi="Arial" w:cs="Arial"/>
                                <w:color w:val="2F5496" w:themeColor="accent1" w:themeShade="BF"/>
                              </w:rPr>
                            </w:pPr>
                            <w:r>
                              <w:rPr>
                                <w:rFonts w:ascii="Arial" w:hAnsi="Arial" w:cs="Arial"/>
                                <w:color w:val="2F5496" w:themeColor="accent1" w:themeShade="BF"/>
                              </w:rPr>
                              <w:t>I</w:t>
                            </w:r>
                            <w:r w:rsidRPr="00BD0D16">
                              <w:rPr>
                                <w:rFonts w:ascii="Arial" w:hAnsi="Arial" w:cs="Arial"/>
                                <w:color w:val="2F5496" w:themeColor="accent1" w:themeShade="BF"/>
                              </w:rPr>
                              <w:t>nvolv</w:t>
                            </w:r>
                            <w:r>
                              <w:rPr>
                                <w:rFonts w:ascii="Arial" w:hAnsi="Arial" w:cs="Arial"/>
                                <w:color w:val="2F5496" w:themeColor="accent1" w:themeShade="BF"/>
                              </w:rPr>
                              <w:t>e</w:t>
                            </w:r>
                            <w:r w:rsidRPr="00BD0D16">
                              <w:rPr>
                                <w:rFonts w:ascii="Arial" w:hAnsi="Arial" w:cs="Arial"/>
                                <w:color w:val="2F5496" w:themeColor="accent1" w:themeShade="BF"/>
                              </w:rPr>
                              <w:t xml:space="preserve"> children in discussion</w:t>
                            </w:r>
                            <w:r>
                              <w:rPr>
                                <w:rFonts w:ascii="Arial" w:hAnsi="Arial" w:cs="Arial"/>
                                <w:color w:val="2F5496" w:themeColor="accent1" w:themeShade="BF"/>
                              </w:rPr>
                              <w:t>s</w:t>
                            </w:r>
                            <w:r w:rsidRPr="00BD0D16">
                              <w:rPr>
                                <w:rFonts w:ascii="Arial" w:hAnsi="Arial" w:cs="Arial"/>
                                <w:color w:val="2F5496" w:themeColor="accent1" w:themeShade="BF"/>
                              </w:rPr>
                              <w:t xml:space="preserve"> about the suitability of apps they may want to use and listen to their reasons why, so they are part of the decision process</w:t>
                            </w:r>
                            <w:r w:rsidRPr="00317548">
                              <w:rPr>
                                <w:rFonts w:ascii="Arial" w:hAnsi="Arial" w:cs="Arial"/>
                                <w:color w:val="2F5496" w:themeColor="accent1" w:themeShade="BF"/>
                              </w:rPr>
                              <w:t xml:space="preserve"> </w:t>
                            </w:r>
                            <w:r>
                              <w:rPr>
                                <w:rFonts w:ascii="Arial" w:hAnsi="Arial" w:cs="Arial"/>
                                <w:color w:val="2F5496" w:themeColor="accent1" w:themeShade="BF"/>
                              </w:rPr>
                              <w:t>(</w:t>
                            </w:r>
                            <w:r w:rsidRPr="00BD0D16">
                              <w:rPr>
                                <w:rFonts w:ascii="Arial" w:hAnsi="Arial" w:cs="Arial"/>
                                <w:color w:val="2F5496" w:themeColor="accent1" w:themeShade="BF"/>
                              </w:rPr>
                              <w:t>NSPCC</w:t>
                            </w:r>
                            <w:r>
                              <w:rPr>
                                <w:rFonts w:ascii="Arial" w:hAnsi="Arial" w:cs="Arial"/>
                                <w:color w:val="2F5496" w:themeColor="accent1" w:themeShade="BF"/>
                              </w:rPr>
                              <w:t xml:space="preserve">, </w:t>
                            </w:r>
                            <w:r w:rsidRPr="00BD0D16">
                              <w:rPr>
                                <w:rFonts w:ascii="Arial" w:hAnsi="Arial" w:cs="Arial"/>
                                <w:color w:val="2F5496" w:themeColor="accent1" w:themeShade="BF"/>
                              </w:rPr>
                              <w:t>2021</w:t>
                            </w:r>
                            <w:r>
                              <w:rPr>
                                <w:rFonts w:ascii="Arial" w:hAnsi="Arial" w:cs="Arial"/>
                                <w:color w:val="2F5496" w:themeColor="accent1" w:themeShade="BF"/>
                              </w:rPr>
                              <w:t>)</w:t>
                            </w:r>
                            <w:r w:rsidRPr="00BD0D16">
                              <w:rPr>
                                <w:rFonts w:ascii="Arial" w:hAnsi="Arial" w:cs="Arial"/>
                                <w:color w:val="2F5496" w:themeColor="accent1" w:themeShade="BF"/>
                              </w:rPr>
                              <w:t>.</w:t>
                            </w:r>
                          </w:p>
                          <w:p w14:paraId="2B67981D" w14:textId="77777777" w:rsidR="00004C93" w:rsidRDefault="00004C93" w:rsidP="00AE33A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2D7381" id="Text Box 68" o:spid="_x0000_s1084" type="#_x0000_t202" style="position:absolute;margin-left:-3.75pt;margin-top:150.05pt;width:219.75pt;height:83.25pt;z-index:25163466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" fillcolor="#fbe5d6" strokecolor="#2f5597" strokeweight="2.25pt">
                <v:textbox>
                  <w:txbxContent>
                    <w:p w14:paraId="66963FB4" w14:textId="00A4A61F" w:rsidR="00004C93" w:rsidRPr="00BD0D16" w:rsidRDefault="00004C93" w:rsidP="00AE33A9">
                      <w:pPr>
                        <w:rPr>
                          <w:rFonts w:ascii="Arial" w:hAnsi="Arial" w:cs="Arial"/>
                          <w:color w:val="2F5496" w:themeColor="accent1" w:themeShade="BF"/>
                        </w:rPr>
                      </w:pPr>
                      <w:r>
                        <w:rPr>
                          <w:rFonts w:ascii="Arial" w:hAnsi="Arial" w:cs="Arial"/>
                          <w:color w:val="2F5496" w:themeColor="accent1" w:themeShade="BF"/>
                        </w:rPr>
                        <w:t>I</w:t>
                      </w:r>
                      <w:r w:rsidRPr="00BD0D16">
                        <w:rPr>
                          <w:rFonts w:ascii="Arial" w:hAnsi="Arial" w:cs="Arial"/>
                          <w:color w:val="2F5496" w:themeColor="accent1" w:themeShade="BF"/>
                        </w:rPr>
                        <w:t>nvolv</w:t>
                      </w:r>
                      <w:r>
                        <w:rPr>
                          <w:rFonts w:ascii="Arial" w:hAnsi="Arial" w:cs="Arial"/>
                          <w:color w:val="2F5496" w:themeColor="accent1" w:themeShade="BF"/>
                        </w:rPr>
                        <w:t>e</w:t>
                      </w:r>
                      <w:r w:rsidRPr="00BD0D16">
                        <w:rPr>
                          <w:rFonts w:ascii="Arial" w:hAnsi="Arial" w:cs="Arial"/>
                          <w:color w:val="2F5496" w:themeColor="accent1" w:themeShade="BF"/>
                        </w:rPr>
                        <w:t xml:space="preserve"> children in discussion</w:t>
                      </w:r>
                      <w:r>
                        <w:rPr>
                          <w:rFonts w:ascii="Arial" w:hAnsi="Arial" w:cs="Arial"/>
                          <w:color w:val="2F5496" w:themeColor="accent1" w:themeShade="BF"/>
                        </w:rPr>
                        <w:t>s</w:t>
                      </w:r>
                      <w:r w:rsidRPr="00BD0D16">
                        <w:rPr>
                          <w:rFonts w:ascii="Arial" w:hAnsi="Arial" w:cs="Arial"/>
                          <w:color w:val="2F5496" w:themeColor="accent1" w:themeShade="BF"/>
                        </w:rPr>
                        <w:t xml:space="preserve"> about the suitability of apps they may want to use and listen to their reasons why, so they are part of the decision process</w:t>
                      </w:r>
                      <w:r w:rsidRPr="00317548">
                        <w:rPr>
                          <w:rFonts w:ascii="Arial" w:hAnsi="Arial" w:cs="Arial"/>
                          <w:color w:val="2F5496" w:themeColor="accent1" w:themeShade="BF"/>
                        </w:rPr>
                        <w:t xml:space="preserve"> </w:t>
                      </w:r>
                      <w:r>
                        <w:rPr>
                          <w:rFonts w:ascii="Arial" w:hAnsi="Arial" w:cs="Arial"/>
                          <w:color w:val="2F5496" w:themeColor="accent1" w:themeShade="BF"/>
                        </w:rPr>
                        <w:t>(</w:t>
                      </w:r>
                      <w:r w:rsidRPr="00BD0D16">
                        <w:rPr>
                          <w:rFonts w:ascii="Arial" w:hAnsi="Arial" w:cs="Arial"/>
                          <w:color w:val="2F5496" w:themeColor="accent1" w:themeShade="BF"/>
                        </w:rPr>
                        <w:t>NSPCC</w:t>
                      </w:r>
                      <w:r>
                        <w:rPr>
                          <w:rFonts w:ascii="Arial" w:hAnsi="Arial" w:cs="Arial"/>
                          <w:color w:val="2F5496" w:themeColor="accent1" w:themeShade="BF"/>
                        </w:rPr>
                        <w:t xml:space="preserve">, </w:t>
                      </w:r>
                      <w:r w:rsidRPr="00BD0D16">
                        <w:rPr>
                          <w:rFonts w:ascii="Arial" w:hAnsi="Arial" w:cs="Arial"/>
                          <w:color w:val="2F5496" w:themeColor="accent1" w:themeShade="BF"/>
                        </w:rPr>
                        <w:t>2021</w:t>
                      </w:r>
                      <w:r>
                        <w:rPr>
                          <w:rFonts w:ascii="Arial" w:hAnsi="Arial" w:cs="Arial"/>
                          <w:color w:val="2F5496" w:themeColor="accent1" w:themeShade="BF"/>
                        </w:rPr>
                        <w:t>)</w:t>
                      </w:r>
                      <w:r w:rsidRPr="00BD0D16">
                        <w:rPr>
                          <w:rFonts w:ascii="Arial" w:hAnsi="Arial" w:cs="Arial"/>
                          <w:color w:val="2F5496" w:themeColor="accent1" w:themeShade="BF"/>
                        </w:rPr>
                        <w:t>.</w:t>
                      </w:r>
                    </w:p>
                    <w:p w14:paraId="2B67981D" w14:textId="77777777" w:rsidR="00004C93" w:rsidRDefault="00004C93" w:rsidP="00AE33A9"/>
                  </w:txbxContent>
                </v:textbox>
                <w10:wrap anchorx="margin"/>
              </v:shape>
            </w:pict>
          </mc:Fallback>
        </mc:AlternateContent>
      </w:r>
      <w:r w:rsidR="00A04524">
        <w:rPr>
          <w:noProof/>
        </w:rPr>
        <mc:AlternateContent>
          <mc:Choice Requires="wps">
            <w:drawing>
              <wp:anchor distT="0" distB="0" distL="114300" distR="114300" simplePos="0" relativeHeight="251748352" behindDoc="0" locked="0" layoutInCell="1" allowOverlap="1" wp14:anchorId="1D814A90" wp14:editId="0CA93FC1">
                <wp:simplePos x="0" y="0"/>
                <wp:positionH relativeFrom="column">
                  <wp:posOffset>-47625</wp:posOffset>
                </wp:positionH>
                <wp:positionV relativeFrom="paragraph">
                  <wp:posOffset>438785</wp:posOffset>
                </wp:positionV>
                <wp:extent cx="2800350" cy="1371600"/>
                <wp:effectExtent l="19050" t="19050" r="19050" b="19050"/>
                <wp:wrapNone/>
                <wp:docPr id="69" name="Text Box 69"/>
                <wp:cNvGraphicFramePr/>
                <a:graphic xmlns:a="http://schemas.openxmlformats.org/drawingml/2006/main">
                  <a:graphicData uri="http://schemas.microsoft.com/office/word/2010/wordprocessingShape">
                    <wps:wsp>
                      <wps:cNvSpPr txBox="1"/>
                      <wps:spPr>
                        <a:xfrm>
                          <a:off x="0" y="0"/>
                          <a:ext cx="2800350" cy="1371600"/>
                        </a:xfrm>
                        <a:prstGeom prst="rect">
                          <a:avLst/>
                        </a:prstGeom>
                        <a:solidFill>
                          <a:srgbClr val="ED7D31">
                            <a:lumMod val="20000"/>
                            <a:lumOff val="80000"/>
                          </a:srgbClr>
                        </a:solidFill>
                        <a:ln w="28575">
                          <a:solidFill>
                            <a:srgbClr val="4472C4">
                              <a:lumMod val="75000"/>
                            </a:srgbClr>
                          </a:solidFill>
                        </a:ln>
                      </wps:spPr>
                      <wps:txbx>
                        <w:txbxContent>
                          <w:p w14:paraId="43C2AE37" w14:textId="16FC1F00" w:rsidR="00004C93" w:rsidRPr="00BD0D16" w:rsidRDefault="00004C93" w:rsidP="00AE33A9">
                            <w:pPr>
                              <w:rPr>
                                <w:rFonts w:ascii="Arial" w:hAnsi="Arial" w:cs="Arial"/>
                                <w:color w:val="2F5496" w:themeColor="accent1" w:themeShade="BF"/>
                              </w:rPr>
                            </w:pPr>
                            <w:r w:rsidRPr="00BD0D16">
                              <w:rPr>
                                <w:rFonts w:ascii="Arial" w:hAnsi="Arial" w:cs="Arial"/>
                                <w:color w:val="2F5496" w:themeColor="accent1" w:themeShade="BF"/>
                              </w:rPr>
                              <w:t>Be open and let children know that they can talk with you about anything that happens or may worry them online. Explain that you will not be angry or judgemental</w:t>
                            </w:r>
                            <w:r>
                              <w:rPr>
                                <w:rFonts w:ascii="Arial" w:hAnsi="Arial" w:cs="Arial"/>
                                <w:color w:val="2F5496" w:themeColor="accent1" w:themeShade="BF"/>
                              </w:rPr>
                              <w:t xml:space="preserve"> </w:t>
                            </w:r>
                            <w:r w:rsidRPr="00BD0D16">
                              <w:rPr>
                                <w:rFonts w:ascii="Arial" w:hAnsi="Arial" w:cs="Arial"/>
                                <w:color w:val="2F5496" w:themeColor="accent1" w:themeShade="BF"/>
                              </w:rPr>
                              <w:t>and show an interest in what they are enjoy doing online</w:t>
                            </w:r>
                            <w:r w:rsidRPr="00AE33A9">
                              <w:rPr>
                                <w:rFonts w:ascii="Arial" w:hAnsi="Arial" w:cs="Arial"/>
                                <w:color w:val="2F5496" w:themeColor="accent1" w:themeShade="BF"/>
                              </w:rPr>
                              <w:t xml:space="preserve"> </w:t>
                            </w:r>
                            <w:r>
                              <w:rPr>
                                <w:rFonts w:ascii="Arial" w:hAnsi="Arial" w:cs="Arial"/>
                                <w:color w:val="2F5496" w:themeColor="accent1" w:themeShade="BF"/>
                              </w:rPr>
                              <w:t>(</w:t>
                            </w:r>
                            <w:r w:rsidRPr="00A13CCD">
                              <w:rPr>
                                <w:rFonts w:ascii="Arial" w:hAnsi="Arial" w:cs="Arial"/>
                                <w:color w:val="2F5496" w:themeColor="accent1" w:themeShade="BF"/>
                              </w:rPr>
                              <w:t>Action for Children, 2021).</w:t>
                            </w:r>
                          </w:p>
                          <w:p w14:paraId="27970460" w14:textId="77777777" w:rsidR="00004C93" w:rsidRDefault="00004C93" w:rsidP="00AE33A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814A90" id="Text Box 69" o:spid="_x0000_s1085" type="#_x0000_t202" style="position:absolute;margin-left:-3.75pt;margin-top:34.55pt;width:220.5pt;height:10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" fillcolor="#fbe5d6" strokecolor="#2f5597" strokeweight="2.25pt">
                <v:textbox>
                  <w:txbxContent>
                    <w:p w14:paraId="43C2AE37" w14:textId="16FC1F00" w:rsidR="00004C93" w:rsidRPr="00BD0D16" w:rsidRDefault="00004C93" w:rsidP="00AE33A9">
                      <w:pPr>
                        <w:rPr>
                          <w:rFonts w:ascii="Arial" w:hAnsi="Arial" w:cs="Arial"/>
                          <w:color w:val="2F5496" w:themeColor="accent1" w:themeShade="BF"/>
                        </w:rPr>
                      </w:pPr>
                      <w:r w:rsidRPr="00BD0D16">
                        <w:rPr>
                          <w:rFonts w:ascii="Arial" w:hAnsi="Arial" w:cs="Arial"/>
                          <w:color w:val="2F5496" w:themeColor="accent1" w:themeShade="BF"/>
                        </w:rPr>
                        <w:t>Be open and let children know that they can talk with you about anything that happens or may worry them online. Explain that you will not be angry or judgemental</w:t>
                      </w:r>
                      <w:r>
                        <w:rPr>
                          <w:rFonts w:ascii="Arial" w:hAnsi="Arial" w:cs="Arial"/>
                          <w:color w:val="2F5496" w:themeColor="accent1" w:themeShade="BF"/>
                        </w:rPr>
                        <w:t xml:space="preserve"> </w:t>
                      </w:r>
                      <w:r w:rsidRPr="00BD0D16">
                        <w:rPr>
                          <w:rFonts w:ascii="Arial" w:hAnsi="Arial" w:cs="Arial"/>
                          <w:color w:val="2F5496" w:themeColor="accent1" w:themeShade="BF"/>
                        </w:rPr>
                        <w:t>and show an interest in what they are enjoy doing online</w:t>
                      </w:r>
                      <w:r w:rsidRPr="00AE33A9">
                        <w:rPr>
                          <w:rFonts w:ascii="Arial" w:hAnsi="Arial" w:cs="Arial"/>
                          <w:color w:val="2F5496" w:themeColor="accent1" w:themeShade="BF"/>
                        </w:rPr>
                        <w:t xml:space="preserve"> </w:t>
                      </w:r>
                      <w:r>
                        <w:rPr>
                          <w:rFonts w:ascii="Arial" w:hAnsi="Arial" w:cs="Arial"/>
                          <w:color w:val="2F5496" w:themeColor="accent1" w:themeShade="BF"/>
                        </w:rPr>
                        <w:t>(</w:t>
                      </w:r>
                      <w:r w:rsidRPr="00A13CCD">
                        <w:rPr>
                          <w:rFonts w:ascii="Arial" w:hAnsi="Arial" w:cs="Arial"/>
                          <w:color w:val="2F5496" w:themeColor="accent1" w:themeShade="BF"/>
                        </w:rPr>
                        <w:t>Action for Children, 2021).</w:t>
                      </w:r>
                    </w:p>
                    <w:p w14:paraId="27970460" w14:textId="77777777" w:rsidR="00004C93" w:rsidRDefault="00004C93" w:rsidP="00AE33A9"/>
                  </w:txbxContent>
                </v:textbox>
              </v:shape>
            </w:pict>
          </mc:Fallback>
        </mc:AlternateContent>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A04524">
        <w:t xml:space="preserve">          </w:t>
      </w:r>
      <w:r w:rsidR="00A04524" w:rsidRPr="00D55EC9">
        <w:rPr>
          <w:rFonts w:ascii="Arial" w:hAnsi="Arial" w:cs="Arial"/>
          <w:sz w:val="18"/>
          <w:szCs w:val="18"/>
        </w:rPr>
        <w:t>(</w:t>
      </w:r>
      <w:proofErr w:type="spellStart"/>
      <w:r w:rsidR="00A04524" w:rsidRPr="00D55EC9">
        <w:rPr>
          <w:rFonts w:ascii="Arial" w:hAnsi="Arial" w:cs="Arial"/>
          <w:sz w:val="18"/>
          <w:szCs w:val="18"/>
        </w:rPr>
        <w:t>Pixabay</w:t>
      </w:r>
      <w:proofErr w:type="spellEnd"/>
      <w:r w:rsidR="00A04524" w:rsidRPr="00D55EC9">
        <w:rPr>
          <w:rFonts w:ascii="Arial" w:hAnsi="Arial" w:cs="Arial"/>
          <w:sz w:val="18"/>
          <w:szCs w:val="18"/>
        </w:rPr>
        <w:t>, 2020)</w:t>
      </w:r>
      <w:r w:rsidR="00A04524">
        <w:rPr>
          <w:rFonts w:ascii="Arial" w:hAnsi="Arial" w:cs="Arial"/>
          <w:sz w:val="18"/>
          <w:szCs w:val="18"/>
        </w:rPr>
        <w:t>.</w:t>
      </w:r>
      <w:r w:rsidR="00A04524" w:rsidRPr="00D55EC9">
        <w:rPr>
          <w:rFonts w:ascii="Arial" w:hAnsi="Arial" w:cs="Arial"/>
          <w:sz w:val="18"/>
          <w:szCs w:val="18"/>
        </w:rPr>
        <w:t xml:space="preserve">   </w:t>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992D67">
        <w:tab/>
      </w:r>
      <w:r w:rsidR="00D55EC9" w:rsidRPr="00D55EC9">
        <w:rPr>
          <w:rFonts w:ascii="Arial" w:hAnsi="Arial" w:cs="Arial"/>
          <w:sz w:val="18"/>
          <w:szCs w:val="18"/>
        </w:rPr>
        <w:t xml:space="preserve">         </w:t>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r w:rsidR="00992D67" w:rsidRPr="00D55EC9">
        <w:rPr>
          <w:rFonts w:ascii="Arial" w:hAnsi="Arial" w:cs="Arial"/>
        </w:rPr>
        <w:tab/>
      </w:r>
    </w:p>
    <w:tbl>
      <w:tblPr>
        <w:tblStyle w:val="TableGrid"/>
        <w:tblpPr w:leftFromText="180" w:rightFromText="180" w:vertAnchor="text" w:horzAnchor="margin" w:tblpXSpec="center" w:tblpY="61"/>
        <w:tblW w:w="11356" w:type="dxa"/>
        <w:tblLook w:val="04A0" w:firstRow="1" w:lastRow="0" w:firstColumn="1" w:lastColumn="0" w:noHBand="0" w:noVBand="1"/>
      </w:tblPr>
      <w:tblGrid>
        <w:gridCol w:w="3989"/>
        <w:gridCol w:w="3150"/>
        <w:gridCol w:w="4217"/>
      </w:tblGrid>
      <w:tr w:rsidR="00992D67" w:rsidRPr="00BE70BF" w14:paraId="7FF21E2F" w14:textId="77777777" w:rsidTr="00890CEB">
        <w:tc>
          <w:tcPr>
            <w:tcW w:w="11356" w:type="dxa"/>
            <w:gridSpan w:val="3"/>
          </w:tcPr>
          <w:p w14:paraId="221DAB81" w14:textId="6146C4D8" w:rsidR="00992D67" w:rsidRPr="00E53512" w:rsidRDefault="000F5377" w:rsidP="00890CEB">
            <w:pPr>
              <w:rPr>
                <w:rFonts w:ascii="Times New Roman" w:hAnsi="Times New Roman" w:cs="Times New Roman"/>
                <w:b/>
                <w:iCs/>
                <w:sz w:val="24"/>
                <w:szCs w:val="24"/>
                <w:u w:val="single"/>
              </w:rPr>
            </w:pPr>
            <w:r w:rsidRPr="00E53512">
              <w:rPr>
                <w:rFonts w:ascii="Times New Roman" w:hAnsi="Times New Roman" w:cs="Times New Roman"/>
                <w:bCs/>
                <w:iCs/>
                <w:sz w:val="24"/>
                <w:szCs w:val="24"/>
                <w:u w:val="single"/>
              </w:rPr>
              <w:lastRenderedPageBreak/>
              <w:t>Section 3</w:t>
            </w:r>
            <w:r w:rsidRPr="00E53512">
              <w:rPr>
                <w:rFonts w:ascii="Times New Roman" w:hAnsi="Times New Roman" w:cs="Times New Roman"/>
                <w:b/>
                <w:iCs/>
                <w:sz w:val="24"/>
                <w:szCs w:val="24"/>
                <w:u w:val="single"/>
              </w:rPr>
              <w:t xml:space="preserve"> </w:t>
            </w:r>
            <w:r w:rsidR="00EA05DD" w:rsidRPr="00E53512">
              <w:rPr>
                <w:rFonts w:ascii="Times New Roman" w:hAnsi="Times New Roman" w:cs="Times New Roman"/>
                <w:b/>
                <w:iCs/>
                <w:sz w:val="24"/>
                <w:szCs w:val="24"/>
              </w:rPr>
              <w:t xml:space="preserve">                                                        </w:t>
            </w:r>
            <w:r w:rsidR="00992D67" w:rsidRPr="00E53512">
              <w:rPr>
                <w:rFonts w:ascii="Times New Roman" w:hAnsi="Times New Roman" w:cs="Times New Roman"/>
                <w:b/>
                <w:iCs/>
                <w:sz w:val="24"/>
                <w:szCs w:val="24"/>
                <w:u w:val="single"/>
              </w:rPr>
              <w:t>Activity Plan for Digital Literacy Skills</w:t>
            </w:r>
          </w:p>
          <w:p w14:paraId="67493E91" w14:textId="77777777" w:rsidR="00992D67" w:rsidRPr="00E53512" w:rsidRDefault="00992D67" w:rsidP="00890CEB">
            <w:pPr>
              <w:jc w:val="center"/>
              <w:rPr>
                <w:rFonts w:ascii="Times New Roman" w:hAnsi="Times New Roman" w:cs="Times New Roman"/>
                <w:i/>
                <w:sz w:val="24"/>
                <w:szCs w:val="24"/>
              </w:rPr>
            </w:pPr>
          </w:p>
        </w:tc>
      </w:tr>
      <w:tr w:rsidR="00992D67" w:rsidRPr="00BE70BF" w14:paraId="048E9B55" w14:textId="77777777" w:rsidTr="00890CEB">
        <w:tc>
          <w:tcPr>
            <w:tcW w:w="3989" w:type="dxa"/>
          </w:tcPr>
          <w:p w14:paraId="067CE54B" w14:textId="77777777" w:rsidR="00992D67" w:rsidRPr="00E53512" w:rsidRDefault="00992D67" w:rsidP="00890CEB">
            <w:pPr>
              <w:rPr>
                <w:rFonts w:ascii="Times New Roman" w:hAnsi="Times New Roman" w:cs="Times New Roman"/>
                <w:b/>
                <w:i/>
                <w:sz w:val="24"/>
                <w:szCs w:val="24"/>
              </w:rPr>
            </w:pPr>
            <w:r w:rsidRPr="00E53512">
              <w:rPr>
                <w:rFonts w:ascii="Times New Roman" w:hAnsi="Times New Roman" w:cs="Times New Roman"/>
                <w:b/>
                <w:i/>
                <w:sz w:val="24"/>
                <w:szCs w:val="24"/>
              </w:rPr>
              <w:t xml:space="preserve">Number of children:    </w:t>
            </w:r>
            <w:r w:rsidRPr="00E53512">
              <w:rPr>
                <w:rFonts w:ascii="Times New Roman" w:hAnsi="Times New Roman" w:cs="Times New Roman"/>
                <w:bCs/>
                <w:iCs/>
                <w:sz w:val="24"/>
                <w:szCs w:val="24"/>
              </w:rPr>
              <w:t>6</w:t>
            </w:r>
          </w:p>
          <w:p w14:paraId="0075173C" w14:textId="77777777" w:rsidR="00992D67" w:rsidRPr="00E53512" w:rsidRDefault="00992D67" w:rsidP="00890CEB">
            <w:pPr>
              <w:rPr>
                <w:rFonts w:ascii="Times New Roman" w:hAnsi="Times New Roman" w:cs="Times New Roman"/>
                <w:sz w:val="24"/>
                <w:szCs w:val="24"/>
              </w:rPr>
            </w:pPr>
          </w:p>
        </w:tc>
        <w:tc>
          <w:tcPr>
            <w:tcW w:w="3150" w:type="dxa"/>
          </w:tcPr>
          <w:p w14:paraId="270919FD" w14:textId="77777777" w:rsidR="00992D67" w:rsidRPr="00E53512" w:rsidRDefault="00992D67" w:rsidP="00890CEB">
            <w:pPr>
              <w:rPr>
                <w:rFonts w:ascii="Times New Roman" w:hAnsi="Times New Roman" w:cs="Times New Roman"/>
                <w:b/>
                <w:i/>
                <w:sz w:val="24"/>
                <w:szCs w:val="24"/>
              </w:rPr>
            </w:pPr>
            <w:r w:rsidRPr="00E53512">
              <w:rPr>
                <w:rFonts w:ascii="Times New Roman" w:hAnsi="Times New Roman" w:cs="Times New Roman"/>
                <w:b/>
                <w:i/>
                <w:sz w:val="24"/>
                <w:szCs w:val="24"/>
              </w:rPr>
              <w:t xml:space="preserve">Age of children:   </w:t>
            </w:r>
            <w:r w:rsidRPr="00E53512">
              <w:rPr>
                <w:rFonts w:ascii="Times New Roman" w:hAnsi="Times New Roman" w:cs="Times New Roman"/>
                <w:bCs/>
                <w:iCs/>
                <w:sz w:val="24"/>
                <w:szCs w:val="24"/>
              </w:rPr>
              <w:t>5/6</w:t>
            </w:r>
          </w:p>
        </w:tc>
        <w:tc>
          <w:tcPr>
            <w:tcW w:w="4217" w:type="dxa"/>
          </w:tcPr>
          <w:p w14:paraId="2336B370" w14:textId="77777777" w:rsidR="00992D67" w:rsidRPr="00E53512" w:rsidRDefault="00992D67" w:rsidP="00890CEB">
            <w:pPr>
              <w:rPr>
                <w:rFonts w:ascii="Times New Roman" w:hAnsi="Times New Roman" w:cs="Times New Roman"/>
                <w:i/>
                <w:sz w:val="24"/>
                <w:szCs w:val="24"/>
              </w:rPr>
            </w:pPr>
            <w:r w:rsidRPr="00E53512">
              <w:rPr>
                <w:rFonts w:ascii="Times New Roman" w:hAnsi="Times New Roman" w:cs="Times New Roman"/>
                <w:b/>
                <w:i/>
                <w:sz w:val="24"/>
                <w:szCs w:val="24"/>
              </w:rPr>
              <w:t xml:space="preserve">Number of adults:   </w:t>
            </w:r>
            <w:r w:rsidRPr="00E53512">
              <w:rPr>
                <w:rFonts w:ascii="Times New Roman" w:hAnsi="Times New Roman" w:cs="Times New Roman"/>
                <w:bCs/>
                <w:iCs/>
                <w:sz w:val="24"/>
                <w:szCs w:val="24"/>
              </w:rPr>
              <w:t>1</w:t>
            </w:r>
          </w:p>
        </w:tc>
      </w:tr>
      <w:tr w:rsidR="00992D67" w:rsidRPr="00BE70BF" w14:paraId="7A20B928" w14:textId="77777777" w:rsidTr="00890CEB">
        <w:tc>
          <w:tcPr>
            <w:tcW w:w="3989" w:type="dxa"/>
          </w:tcPr>
          <w:p w14:paraId="6DE9BA38" w14:textId="77777777" w:rsidR="00992D67" w:rsidRPr="00E53512" w:rsidRDefault="00992D67" w:rsidP="00890CEB">
            <w:pPr>
              <w:rPr>
                <w:rFonts w:ascii="Times New Roman" w:hAnsi="Times New Roman" w:cs="Times New Roman"/>
                <w:b/>
                <w:i/>
                <w:sz w:val="24"/>
                <w:szCs w:val="24"/>
              </w:rPr>
            </w:pPr>
            <w:r w:rsidRPr="00E53512">
              <w:rPr>
                <w:rFonts w:ascii="Times New Roman" w:hAnsi="Times New Roman" w:cs="Times New Roman"/>
                <w:b/>
                <w:i/>
                <w:sz w:val="24"/>
                <w:szCs w:val="24"/>
              </w:rPr>
              <w:t xml:space="preserve">Location:   </w:t>
            </w:r>
            <w:r w:rsidRPr="00E53512">
              <w:rPr>
                <w:rFonts w:ascii="Times New Roman" w:hAnsi="Times New Roman" w:cs="Times New Roman"/>
                <w:bCs/>
                <w:iCs/>
                <w:sz w:val="24"/>
                <w:szCs w:val="24"/>
              </w:rPr>
              <w:t>Outdoor area</w:t>
            </w:r>
          </w:p>
          <w:p w14:paraId="3A99F097" w14:textId="77777777" w:rsidR="00992D67" w:rsidRPr="00E53512" w:rsidRDefault="00992D67" w:rsidP="00890CEB">
            <w:pPr>
              <w:rPr>
                <w:rFonts w:ascii="Times New Roman" w:hAnsi="Times New Roman" w:cs="Times New Roman"/>
                <w:sz w:val="24"/>
                <w:szCs w:val="24"/>
              </w:rPr>
            </w:pPr>
          </w:p>
        </w:tc>
        <w:tc>
          <w:tcPr>
            <w:tcW w:w="3150" w:type="dxa"/>
          </w:tcPr>
          <w:p w14:paraId="3EAFA4DA" w14:textId="77777777" w:rsidR="00992D67" w:rsidRPr="00E53512" w:rsidRDefault="00992D67" w:rsidP="00890CEB">
            <w:pPr>
              <w:rPr>
                <w:rFonts w:ascii="Times New Roman" w:hAnsi="Times New Roman" w:cs="Times New Roman"/>
                <w:i/>
                <w:sz w:val="24"/>
                <w:szCs w:val="24"/>
              </w:rPr>
            </w:pPr>
            <w:r w:rsidRPr="00E53512">
              <w:rPr>
                <w:rFonts w:ascii="Times New Roman" w:hAnsi="Times New Roman" w:cs="Times New Roman"/>
                <w:b/>
                <w:i/>
                <w:sz w:val="24"/>
                <w:szCs w:val="24"/>
              </w:rPr>
              <w:t xml:space="preserve">Preparation time:  </w:t>
            </w:r>
            <w:r w:rsidRPr="00E53512">
              <w:rPr>
                <w:rFonts w:ascii="Times New Roman" w:hAnsi="Times New Roman" w:cs="Times New Roman"/>
                <w:bCs/>
                <w:iCs/>
                <w:sz w:val="24"/>
                <w:szCs w:val="24"/>
              </w:rPr>
              <w:t>10 mins</w:t>
            </w:r>
          </w:p>
        </w:tc>
        <w:tc>
          <w:tcPr>
            <w:tcW w:w="4217" w:type="dxa"/>
          </w:tcPr>
          <w:p w14:paraId="73540A6C" w14:textId="77777777" w:rsidR="00992D67" w:rsidRPr="00E53512" w:rsidRDefault="00992D67" w:rsidP="00890CEB">
            <w:pPr>
              <w:rPr>
                <w:rFonts w:ascii="Times New Roman" w:hAnsi="Times New Roman" w:cs="Times New Roman"/>
                <w:i/>
                <w:sz w:val="24"/>
                <w:szCs w:val="24"/>
              </w:rPr>
            </w:pPr>
            <w:r w:rsidRPr="00E53512">
              <w:rPr>
                <w:rFonts w:ascii="Times New Roman" w:hAnsi="Times New Roman" w:cs="Times New Roman"/>
                <w:b/>
                <w:i/>
                <w:sz w:val="24"/>
                <w:szCs w:val="24"/>
              </w:rPr>
              <w:t xml:space="preserve">Activity time:  </w:t>
            </w:r>
            <w:r w:rsidRPr="00E53512">
              <w:rPr>
                <w:rFonts w:ascii="Times New Roman" w:hAnsi="Times New Roman" w:cs="Times New Roman"/>
                <w:bCs/>
                <w:iCs/>
                <w:sz w:val="24"/>
                <w:szCs w:val="24"/>
              </w:rPr>
              <w:t>90 mins</w:t>
            </w:r>
          </w:p>
        </w:tc>
      </w:tr>
      <w:tr w:rsidR="00992D67" w:rsidRPr="00BE70BF" w14:paraId="4EABA649" w14:textId="77777777" w:rsidTr="00890CEB">
        <w:trPr>
          <w:trHeight w:val="2865"/>
        </w:trPr>
        <w:tc>
          <w:tcPr>
            <w:tcW w:w="11356" w:type="dxa"/>
            <w:gridSpan w:val="3"/>
          </w:tcPr>
          <w:p w14:paraId="546C3156" w14:textId="77777777" w:rsidR="00992D67" w:rsidRPr="00BE70BF" w:rsidRDefault="00992D67" w:rsidP="00890CEB">
            <w:pPr>
              <w:rPr>
                <w:rFonts w:ascii="Times New Roman" w:hAnsi="Times New Roman" w:cs="Times New Roman"/>
                <w:b/>
                <w:i/>
              </w:rPr>
            </w:pPr>
            <w:r w:rsidRPr="00BE70BF">
              <w:rPr>
                <w:rFonts w:ascii="Times New Roman" w:hAnsi="Times New Roman" w:cs="Times New Roman"/>
                <w:b/>
                <w:i/>
              </w:rPr>
              <w:t>Resources:</w:t>
            </w:r>
          </w:p>
          <w:p w14:paraId="55AD892E" w14:textId="77777777" w:rsidR="00992D67" w:rsidRPr="00BE70BF" w:rsidRDefault="00992D67" w:rsidP="00890CEB">
            <w:pPr>
              <w:pStyle w:val="ListParagraph"/>
              <w:numPr>
                <w:ilvl w:val="0"/>
                <w:numId w:val="6"/>
              </w:numPr>
              <w:rPr>
                <w:rFonts w:ascii="Times New Roman" w:hAnsi="Times New Roman" w:cs="Times New Roman"/>
                <w:bCs/>
                <w:iCs/>
              </w:rPr>
            </w:pPr>
            <w:r w:rsidRPr="00BE70BF">
              <w:rPr>
                <w:rFonts w:ascii="Times New Roman" w:hAnsi="Times New Roman" w:cs="Times New Roman"/>
                <w:bCs/>
                <w:iCs/>
              </w:rPr>
              <w:t>3 I-pads.</w:t>
            </w:r>
          </w:p>
          <w:p w14:paraId="7D749AD9" w14:textId="77777777" w:rsidR="00992D67" w:rsidRPr="00BE70BF" w:rsidRDefault="00992D67" w:rsidP="00890CEB">
            <w:pPr>
              <w:pStyle w:val="ListParagraph"/>
              <w:numPr>
                <w:ilvl w:val="0"/>
                <w:numId w:val="6"/>
              </w:numPr>
              <w:rPr>
                <w:rFonts w:ascii="Times New Roman" w:hAnsi="Times New Roman" w:cs="Times New Roman"/>
                <w:bCs/>
                <w:iCs/>
              </w:rPr>
            </w:pPr>
            <w:r w:rsidRPr="00BE70BF">
              <w:rPr>
                <w:rFonts w:ascii="Times New Roman" w:hAnsi="Times New Roman" w:cs="Times New Roman"/>
                <w:bCs/>
                <w:iCs/>
              </w:rPr>
              <w:t>Pots, pans, cups, and bowls.</w:t>
            </w:r>
          </w:p>
          <w:p w14:paraId="7D6581AC" w14:textId="77777777" w:rsidR="00992D67" w:rsidRPr="00BE70BF" w:rsidRDefault="00992D67" w:rsidP="00890CEB">
            <w:pPr>
              <w:pStyle w:val="ListParagraph"/>
              <w:numPr>
                <w:ilvl w:val="0"/>
                <w:numId w:val="6"/>
              </w:numPr>
              <w:rPr>
                <w:rFonts w:ascii="Times New Roman" w:hAnsi="Times New Roman" w:cs="Times New Roman"/>
                <w:bCs/>
                <w:iCs/>
              </w:rPr>
            </w:pPr>
            <w:r w:rsidRPr="00BE70BF">
              <w:rPr>
                <w:rFonts w:ascii="Times New Roman" w:hAnsi="Times New Roman" w:cs="Times New Roman"/>
                <w:bCs/>
                <w:iCs/>
              </w:rPr>
              <w:t>Utensils such as whisks and spoons.</w:t>
            </w:r>
          </w:p>
          <w:p w14:paraId="3A2C93A7" w14:textId="77777777" w:rsidR="00992D67" w:rsidRPr="00BE70BF" w:rsidRDefault="00992D67" w:rsidP="00890CEB">
            <w:pPr>
              <w:pStyle w:val="ListParagraph"/>
              <w:numPr>
                <w:ilvl w:val="0"/>
                <w:numId w:val="6"/>
              </w:numPr>
              <w:rPr>
                <w:rFonts w:ascii="Times New Roman" w:hAnsi="Times New Roman" w:cs="Times New Roman"/>
                <w:bCs/>
                <w:iCs/>
              </w:rPr>
            </w:pPr>
            <w:r w:rsidRPr="00BE70BF">
              <w:rPr>
                <w:rFonts w:ascii="Times New Roman" w:hAnsi="Times New Roman" w:cs="Times New Roman"/>
                <w:bCs/>
                <w:iCs/>
              </w:rPr>
              <w:t>Natural materials, such as acorns and leaves.</w:t>
            </w:r>
          </w:p>
          <w:p w14:paraId="5B29445C" w14:textId="77777777" w:rsidR="00992D67" w:rsidRPr="00BE70BF" w:rsidRDefault="00992D67" w:rsidP="00890CEB">
            <w:pPr>
              <w:pStyle w:val="ListParagraph"/>
              <w:numPr>
                <w:ilvl w:val="0"/>
                <w:numId w:val="6"/>
              </w:numPr>
              <w:rPr>
                <w:rFonts w:ascii="Times New Roman" w:hAnsi="Times New Roman" w:cs="Times New Roman"/>
                <w:bCs/>
                <w:iCs/>
              </w:rPr>
            </w:pPr>
            <w:r w:rsidRPr="00BE70BF">
              <w:rPr>
                <w:rFonts w:ascii="Times New Roman" w:hAnsi="Times New Roman" w:cs="Times New Roman"/>
                <w:bCs/>
                <w:iCs/>
              </w:rPr>
              <w:t>Waterproof suits and wellies.</w:t>
            </w:r>
          </w:p>
          <w:p w14:paraId="59305D54" w14:textId="77777777" w:rsidR="00992D67" w:rsidRPr="00BE70BF" w:rsidRDefault="00992D67" w:rsidP="00890CEB">
            <w:pPr>
              <w:pStyle w:val="ListParagraph"/>
              <w:numPr>
                <w:ilvl w:val="0"/>
                <w:numId w:val="6"/>
              </w:numPr>
              <w:rPr>
                <w:rFonts w:ascii="Times New Roman" w:hAnsi="Times New Roman" w:cs="Times New Roman"/>
                <w:bCs/>
                <w:iCs/>
              </w:rPr>
            </w:pPr>
            <w:r w:rsidRPr="00BE70BF">
              <w:rPr>
                <w:rFonts w:ascii="Times New Roman" w:hAnsi="Times New Roman" w:cs="Times New Roman"/>
                <w:bCs/>
                <w:iCs/>
              </w:rPr>
              <w:t>Large bucket of water.</w:t>
            </w:r>
          </w:p>
          <w:p w14:paraId="2F794C8A" w14:textId="77777777" w:rsidR="00992D67" w:rsidRPr="00BE70BF" w:rsidRDefault="00992D67" w:rsidP="00890CEB">
            <w:pPr>
              <w:pStyle w:val="ListParagraph"/>
              <w:numPr>
                <w:ilvl w:val="0"/>
                <w:numId w:val="6"/>
              </w:numPr>
              <w:rPr>
                <w:rFonts w:ascii="Times New Roman" w:hAnsi="Times New Roman" w:cs="Times New Roman"/>
                <w:bCs/>
                <w:iCs/>
              </w:rPr>
            </w:pPr>
            <w:r w:rsidRPr="00BE70BF">
              <w:rPr>
                <w:rFonts w:ascii="Times New Roman" w:hAnsi="Times New Roman" w:cs="Times New Roman"/>
                <w:bCs/>
                <w:iCs/>
              </w:rPr>
              <w:t>Mud kitchen.</w:t>
            </w:r>
          </w:p>
          <w:p w14:paraId="5B7A089F" w14:textId="77777777" w:rsidR="00992D67" w:rsidRPr="00BE70BF" w:rsidRDefault="00992D67" w:rsidP="00890CEB">
            <w:pPr>
              <w:pStyle w:val="ListParagraph"/>
              <w:numPr>
                <w:ilvl w:val="0"/>
                <w:numId w:val="6"/>
              </w:numPr>
              <w:rPr>
                <w:rFonts w:ascii="Times New Roman" w:hAnsi="Times New Roman" w:cs="Times New Roman"/>
                <w:bCs/>
                <w:iCs/>
              </w:rPr>
            </w:pPr>
            <w:r w:rsidRPr="00BE70BF">
              <w:rPr>
                <w:rFonts w:ascii="Times New Roman" w:hAnsi="Times New Roman" w:cs="Times New Roman"/>
                <w:bCs/>
                <w:iCs/>
              </w:rPr>
              <w:t>Word mats including words relevant to task such as instructional words first mix, then stir.</w:t>
            </w:r>
          </w:p>
          <w:p w14:paraId="12EB6A3D" w14:textId="77777777" w:rsidR="00992D67" w:rsidRPr="00BE70BF" w:rsidRDefault="00992D67" w:rsidP="00890CEB">
            <w:pPr>
              <w:pStyle w:val="ListParagraph"/>
              <w:numPr>
                <w:ilvl w:val="0"/>
                <w:numId w:val="6"/>
              </w:numPr>
              <w:rPr>
                <w:rFonts w:ascii="Times New Roman" w:hAnsi="Times New Roman" w:cs="Times New Roman"/>
                <w:bCs/>
                <w:iCs/>
              </w:rPr>
            </w:pPr>
            <w:r w:rsidRPr="00BE70BF">
              <w:rPr>
                <w:rFonts w:ascii="Times New Roman" w:hAnsi="Times New Roman" w:cs="Times New Roman"/>
                <w:bCs/>
                <w:iCs/>
              </w:rPr>
              <w:t>Hwb Passwords.</w:t>
            </w:r>
          </w:p>
          <w:p w14:paraId="73A9A854" w14:textId="6EB78EBA" w:rsidR="00992D67" w:rsidRPr="00BE70BF" w:rsidRDefault="00992D67" w:rsidP="00890CEB">
            <w:pPr>
              <w:pStyle w:val="ListParagraph"/>
              <w:rPr>
                <w:rFonts w:ascii="Times New Roman" w:hAnsi="Times New Roman" w:cs="Times New Roman"/>
                <w:bCs/>
                <w:iCs/>
              </w:rPr>
            </w:pPr>
          </w:p>
        </w:tc>
      </w:tr>
      <w:tr w:rsidR="00992D67" w:rsidRPr="00BE70BF" w14:paraId="1BF76300" w14:textId="77777777" w:rsidTr="00890CEB">
        <w:tc>
          <w:tcPr>
            <w:tcW w:w="11356" w:type="dxa"/>
            <w:gridSpan w:val="3"/>
          </w:tcPr>
          <w:p w14:paraId="2A171D75" w14:textId="5DA18F83" w:rsidR="00992D67" w:rsidRDefault="00992D67" w:rsidP="00890CEB">
            <w:pPr>
              <w:rPr>
                <w:rFonts w:ascii="Times New Roman" w:hAnsi="Times New Roman" w:cs="Times New Roman"/>
                <w:b/>
                <w:i/>
              </w:rPr>
            </w:pPr>
            <w:r w:rsidRPr="00BE70BF">
              <w:rPr>
                <w:rFonts w:ascii="Times New Roman" w:hAnsi="Times New Roman" w:cs="Times New Roman"/>
                <w:b/>
                <w:i/>
              </w:rPr>
              <w:t>Links to digital literacy/competence outcomes</w:t>
            </w:r>
            <w:r w:rsidR="00890CEB">
              <w:rPr>
                <w:rFonts w:ascii="Times New Roman" w:hAnsi="Times New Roman" w:cs="Times New Roman"/>
                <w:b/>
                <w:i/>
              </w:rPr>
              <w:t xml:space="preserve"> (Welsh Gov 2008a):</w:t>
            </w:r>
          </w:p>
          <w:p w14:paraId="74F78C8F" w14:textId="77777777" w:rsidR="00E53512" w:rsidRPr="00BE70BF" w:rsidRDefault="00E53512" w:rsidP="00890CEB">
            <w:pPr>
              <w:rPr>
                <w:rFonts w:ascii="Times New Roman" w:hAnsi="Times New Roman" w:cs="Times New Roman"/>
                <w:b/>
                <w:i/>
              </w:rPr>
            </w:pPr>
          </w:p>
          <w:p w14:paraId="53D1CA4C" w14:textId="77777777" w:rsidR="00992D67" w:rsidRPr="00BE70BF" w:rsidRDefault="00992D67" w:rsidP="00890CEB">
            <w:pPr>
              <w:rPr>
                <w:rFonts w:ascii="Times New Roman" w:hAnsi="Times New Roman" w:cs="Times New Roman"/>
                <w:b/>
                <w:i/>
              </w:rPr>
            </w:pPr>
            <w:r w:rsidRPr="00BE70BF">
              <w:rPr>
                <w:rFonts w:ascii="Times New Roman" w:hAnsi="Times New Roman" w:cs="Times New Roman"/>
                <w:b/>
                <w:i/>
                <w:sz w:val="24"/>
                <w:szCs w:val="24"/>
                <w:u w:val="single"/>
              </w:rPr>
              <w:t>Interacting and Collaboration</w:t>
            </w:r>
            <w:r w:rsidRPr="00BE70BF">
              <w:rPr>
                <w:rFonts w:ascii="Times New Roman" w:hAnsi="Times New Roman" w:cs="Times New Roman"/>
                <w:b/>
                <w:i/>
              </w:rPr>
              <w:t>-</w:t>
            </w:r>
          </w:p>
          <w:p w14:paraId="324AB9AD" w14:textId="77777777" w:rsidR="00992D67" w:rsidRPr="00BE70BF" w:rsidRDefault="00992D67" w:rsidP="00890CEB">
            <w:pPr>
              <w:rPr>
                <w:rFonts w:ascii="Times New Roman" w:hAnsi="Times New Roman" w:cs="Times New Roman"/>
                <w:bCs/>
                <w:iCs/>
              </w:rPr>
            </w:pPr>
            <w:r w:rsidRPr="00BE70BF">
              <w:rPr>
                <w:rFonts w:ascii="Times New Roman" w:hAnsi="Times New Roman" w:cs="Times New Roman"/>
                <w:bCs/>
                <w:iCs/>
              </w:rPr>
              <w:t>Collaboration-</w:t>
            </w:r>
          </w:p>
          <w:p w14:paraId="77C1E32F" w14:textId="77777777" w:rsidR="00992D67" w:rsidRPr="00BE70BF" w:rsidRDefault="00992D67" w:rsidP="00890CEB">
            <w:pPr>
              <w:pStyle w:val="ListParagraph"/>
              <w:numPr>
                <w:ilvl w:val="0"/>
                <w:numId w:val="5"/>
              </w:numPr>
              <w:rPr>
                <w:rFonts w:ascii="Times New Roman" w:hAnsi="Times New Roman" w:cs="Times New Roman"/>
                <w:bCs/>
                <w:iCs/>
              </w:rPr>
            </w:pPr>
            <w:r w:rsidRPr="00BE70BF">
              <w:rPr>
                <w:rFonts w:ascii="Times New Roman" w:hAnsi="Times New Roman" w:cs="Times New Roman"/>
                <w:bCs/>
                <w:iCs/>
              </w:rPr>
              <w:t xml:space="preserve">Collaboration with a partner on a piece of digital work. </w:t>
            </w:r>
          </w:p>
          <w:p w14:paraId="64356AE6" w14:textId="77777777" w:rsidR="00992D67" w:rsidRPr="00BE70BF" w:rsidRDefault="00992D67" w:rsidP="00890CEB">
            <w:pPr>
              <w:pStyle w:val="ListParagraph"/>
              <w:numPr>
                <w:ilvl w:val="0"/>
                <w:numId w:val="5"/>
              </w:numPr>
              <w:rPr>
                <w:rFonts w:ascii="Times New Roman" w:hAnsi="Times New Roman" w:cs="Times New Roman"/>
                <w:bCs/>
                <w:iCs/>
              </w:rPr>
            </w:pPr>
            <w:r w:rsidRPr="00BE70BF">
              <w:rPr>
                <w:rFonts w:ascii="Times New Roman" w:hAnsi="Times New Roman" w:cs="Times New Roman"/>
                <w:bCs/>
                <w:iCs/>
              </w:rPr>
              <w:t xml:space="preserve">Save work using a familiar name and </w:t>
            </w:r>
            <w:proofErr w:type="spellStart"/>
            <w:r w:rsidRPr="00BE70BF">
              <w:rPr>
                <w:rFonts w:ascii="Times New Roman" w:hAnsi="Times New Roman" w:cs="Times New Roman"/>
                <w:bCs/>
                <w:iCs/>
              </w:rPr>
              <w:t>realise</w:t>
            </w:r>
            <w:proofErr w:type="spellEnd"/>
            <w:r w:rsidRPr="00BE70BF">
              <w:rPr>
                <w:rFonts w:ascii="Times New Roman" w:hAnsi="Times New Roman" w:cs="Times New Roman"/>
                <w:bCs/>
                <w:iCs/>
              </w:rPr>
              <w:t xml:space="preserve"> that this work can be retrieved.</w:t>
            </w:r>
          </w:p>
          <w:p w14:paraId="7052D7E3" w14:textId="77777777" w:rsidR="00992D67" w:rsidRPr="00BE70BF" w:rsidRDefault="00992D67" w:rsidP="00890CEB">
            <w:pPr>
              <w:rPr>
                <w:rFonts w:ascii="Times New Roman" w:hAnsi="Times New Roman" w:cs="Times New Roman"/>
                <w:bCs/>
                <w:iCs/>
              </w:rPr>
            </w:pPr>
            <w:r w:rsidRPr="00BE70BF">
              <w:rPr>
                <w:rFonts w:ascii="Times New Roman" w:hAnsi="Times New Roman" w:cs="Times New Roman"/>
                <w:bCs/>
                <w:iCs/>
              </w:rPr>
              <w:t xml:space="preserve">Storing and Sharing- </w:t>
            </w:r>
          </w:p>
          <w:p w14:paraId="3531139B" w14:textId="0774E4F5" w:rsidR="00992D67" w:rsidRDefault="00992D67" w:rsidP="00890CEB">
            <w:pPr>
              <w:pStyle w:val="ListParagraph"/>
              <w:numPr>
                <w:ilvl w:val="0"/>
                <w:numId w:val="7"/>
              </w:numPr>
              <w:rPr>
                <w:rFonts w:ascii="Times New Roman" w:hAnsi="Times New Roman" w:cs="Times New Roman"/>
                <w:bCs/>
                <w:iCs/>
              </w:rPr>
            </w:pPr>
            <w:r w:rsidRPr="00BE70BF">
              <w:rPr>
                <w:rFonts w:ascii="Times New Roman" w:hAnsi="Times New Roman" w:cs="Times New Roman"/>
                <w:bCs/>
                <w:iCs/>
              </w:rPr>
              <w:t>Save work using a key word such as a name and understand that this can be retrieved.</w:t>
            </w:r>
          </w:p>
          <w:p w14:paraId="2A803437" w14:textId="77777777" w:rsidR="00E53512" w:rsidRPr="00BE70BF" w:rsidRDefault="00E53512" w:rsidP="00890CEB">
            <w:pPr>
              <w:pStyle w:val="ListParagraph"/>
              <w:rPr>
                <w:rFonts w:ascii="Times New Roman" w:hAnsi="Times New Roman" w:cs="Times New Roman"/>
                <w:bCs/>
                <w:iCs/>
              </w:rPr>
            </w:pPr>
          </w:p>
          <w:p w14:paraId="36C9E9C4" w14:textId="77777777" w:rsidR="00992D67" w:rsidRPr="00BE70BF" w:rsidRDefault="00992D67" w:rsidP="00890CEB">
            <w:pPr>
              <w:rPr>
                <w:rFonts w:ascii="Times New Roman" w:hAnsi="Times New Roman" w:cs="Times New Roman"/>
                <w:b/>
                <w:i/>
                <w:sz w:val="24"/>
                <w:szCs w:val="24"/>
                <w:u w:val="single"/>
              </w:rPr>
            </w:pPr>
            <w:r w:rsidRPr="00BE70BF">
              <w:rPr>
                <w:rFonts w:ascii="Times New Roman" w:hAnsi="Times New Roman" w:cs="Times New Roman"/>
                <w:b/>
                <w:i/>
                <w:sz w:val="24"/>
                <w:szCs w:val="24"/>
                <w:u w:val="single"/>
              </w:rPr>
              <w:t>Producing-</w:t>
            </w:r>
          </w:p>
          <w:p w14:paraId="7B19D07A" w14:textId="77777777" w:rsidR="00992D67" w:rsidRPr="00BE70BF" w:rsidRDefault="00992D67" w:rsidP="00890CEB">
            <w:pPr>
              <w:rPr>
                <w:rFonts w:ascii="Times New Roman" w:hAnsi="Times New Roman" w:cs="Times New Roman"/>
                <w:bCs/>
                <w:iCs/>
              </w:rPr>
            </w:pPr>
            <w:r w:rsidRPr="00BE70BF">
              <w:rPr>
                <w:rFonts w:ascii="Times New Roman" w:hAnsi="Times New Roman" w:cs="Times New Roman"/>
                <w:bCs/>
                <w:iCs/>
              </w:rPr>
              <w:t>Creating-</w:t>
            </w:r>
          </w:p>
          <w:p w14:paraId="285FD514" w14:textId="77777777" w:rsidR="00992D67" w:rsidRPr="00BE70BF" w:rsidRDefault="00992D67" w:rsidP="00890CEB">
            <w:pPr>
              <w:pStyle w:val="ListParagraph"/>
              <w:numPr>
                <w:ilvl w:val="0"/>
                <w:numId w:val="5"/>
              </w:numPr>
              <w:rPr>
                <w:rFonts w:ascii="Times New Roman" w:hAnsi="Times New Roman" w:cs="Times New Roman"/>
                <w:bCs/>
                <w:iCs/>
              </w:rPr>
            </w:pPr>
            <w:r w:rsidRPr="00BE70BF">
              <w:rPr>
                <w:rFonts w:ascii="Times New Roman" w:hAnsi="Times New Roman" w:cs="Times New Roman"/>
                <w:bCs/>
                <w:iCs/>
              </w:rPr>
              <w:t xml:space="preserve">Select appropriate software to complete given tasks </w:t>
            </w:r>
            <w:proofErr w:type="gramStart"/>
            <w:r w:rsidRPr="00BE70BF">
              <w:rPr>
                <w:rFonts w:ascii="Times New Roman" w:hAnsi="Times New Roman" w:cs="Times New Roman"/>
                <w:bCs/>
                <w:iCs/>
              </w:rPr>
              <w:t>in order to</w:t>
            </w:r>
            <w:proofErr w:type="gramEnd"/>
            <w:r w:rsidRPr="00BE70BF">
              <w:rPr>
                <w:rFonts w:ascii="Times New Roman" w:hAnsi="Times New Roman" w:cs="Times New Roman"/>
                <w:bCs/>
                <w:iCs/>
              </w:rPr>
              <w:t xml:space="preserve"> use text, image or video.</w:t>
            </w:r>
          </w:p>
          <w:p w14:paraId="7F7E245F" w14:textId="77777777" w:rsidR="00992D67" w:rsidRPr="00BE70BF" w:rsidRDefault="00992D67" w:rsidP="00890CEB">
            <w:pPr>
              <w:pStyle w:val="ListParagraph"/>
              <w:numPr>
                <w:ilvl w:val="0"/>
                <w:numId w:val="5"/>
              </w:numPr>
              <w:rPr>
                <w:rFonts w:ascii="Times New Roman" w:hAnsi="Times New Roman" w:cs="Times New Roman"/>
                <w:bCs/>
                <w:iCs/>
              </w:rPr>
            </w:pPr>
            <w:r w:rsidRPr="00BE70BF">
              <w:rPr>
                <w:rFonts w:ascii="Times New Roman" w:hAnsi="Times New Roman" w:cs="Times New Roman"/>
                <w:bCs/>
                <w:iCs/>
              </w:rPr>
              <w:t>Record a simple video, add a title, and ensure steady shots.</w:t>
            </w:r>
          </w:p>
          <w:p w14:paraId="254654FD" w14:textId="77777777" w:rsidR="00992D67" w:rsidRPr="00BE70BF" w:rsidRDefault="00992D67" w:rsidP="00890CEB">
            <w:pPr>
              <w:rPr>
                <w:rFonts w:ascii="Times New Roman" w:hAnsi="Times New Roman" w:cs="Times New Roman"/>
                <w:bCs/>
                <w:iCs/>
              </w:rPr>
            </w:pPr>
            <w:r w:rsidRPr="00BE70BF">
              <w:rPr>
                <w:rFonts w:ascii="Times New Roman" w:hAnsi="Times New Roman" w:cs="Times New Roman"/>
                <w:bCs/>
                <w:iCs/>
              </w:rPr>
              <w:t>Evaluating and Improving-</w:t>
            </w:r>
          </w:p>
          <w:p w14:paraId="163726C9" w14:textId="135FF813" w:rsidR="00992D67" w:rsidRDefault="00992D67" w:rsidP="00890CEB">
            <w:pPr>
              <w:pStyle w:val="ListParagraph"/>
              <w:numPr>
                <w:ilvl w:val="0"/>
                <w:numId w:val="8"/>
              </w:numPr>
              <w:rPr>
                <w:rFonts w:ascii="Times New Roman" w:hAnsi="Times New Roman" w:cs="Times New Roman"/>
                <w:bCs/>
                <w:iCs/>
              </w:rPr>
            </w:pPr>
            <w:r w:rsidRPr="00BE70BF">
              <w:rPr>
                <w:rFonts w:ascii="Times New Roman" w:hAnsi="Times New Roman" w:cs="Times New Roman"/>
                <w:bCs/>
                <w:iCs/>
              </w:rPr>
              <w:t>Comment on work in relation to success criteria</w:t>
            </w:r>
          </w:p>
          <w:p w14:paraId="63BCBF6D" w14:textId="77777777" w:rsidR="00E53512" w:rsidRPr="00BE70BF" w:rsidRDefault="00E53512" w:rsidP="00890CEB">
            <w:pPr>
              <w:pStyle w:val="ListParagraph"/>
              <w:numPr>
                <w:ilvl w:val="0"/>
                <w:numId w:val="8"/>
              </w:numPr>
              <w:rPr>
                <w:rFonts w:ascii="Times New Roman" w:hAnsi="Times New Roman" w:cs="Times New Roman"/>
                <w:bCs/>
                <w:iCs/>
              </w:rPr>
            </w:pPr>
          </w:p>
          <w:p w14:paraId="5CD79B53" w14:textId="77777777" w:rsidR="00992D67" w:rsidRPr="00BE70BF" w:rsidRDefault="00992D67" w:rsidP="00890CEB">
            <w:pPr>
              <w:rPr>
                <w:rFonts w:ascii="Times New Roman" w:hAnsi="Times New Roman" w:cs="Times New Roman"/>
                <w:b/>
                <w:i/>
                <w:sz w:val="24"/>
                <w:szCs w:val="24"/>
                <w:u w:val="single"/>
              </w:rPr>
            </w:pPr>
            <w:bookmarkStart w:id="13" w:name="_Hlk64821440"/>
            <w:r w:rsidRPr="00BE70BF">
              <w:rPr>
                <w:rFonts w:ascii="Times New Roman" w:hAnsi="Times New Roman" w:cs="Times New Roman"/>
                <w:b/>
                <w:i/>
                <w:sz w:val="24"/>
                <w:szCs w:val="24"/>
                <w:u w:val="single"/>
              </w:rPr>
              <w:t>Data and Computational Thinking</w:t>
            </w:r>
          </w:p>
          <w:p w14:paraId="566EA2BB" w14:textId="77777777" w:rsidR="00992D67" w:rsidRPr="00BE70BF" w:rsidRDefault="00992D67" w:rsidP="00890CEB">
            <w:pPr>
              <w:rPr>
                <w:rFonts w:ascii="Times New Roman" w:hAnsi="Times New Roman" w:cs="Times New Roman"/>
                <w:bCs/>
                <w:iCs/>
              </w:rPr>
            </w:pPr>
            <w:r w:rsidRPr="00BE70BF">
              <w:rPr>
                <w:rFonts w:ascii="Times New Roman" w:hAnsi="Times New Roman" w:cs="Times New Roman"/>
                <w:bCs/>
                <w:iCs/>
              </w:rPr>
              <w:t>Problem Solving and Modelling-</w:t>
            </w:r>
          </w:p>
          <w:p w14:paraId="6D65C921" w14:textId="77777777" w:rsidR="00992D67" w:rsidRPr="00BE70BF" w:rsidRDefault="00992D67" w:rsidP="00890CEB">
            <w:pPr>
              <w:pStyle w:val="ListParagraph"/>
              <w:numPr>
                <w:ilvl w:val="0"/>
                <w:numId w:val="5"/>
              </w:numPr>
              <w:rPr>
                <w:rFonts w:ascii="Times New Roman" w:hAnsi="Times New Roman" w:cs="Times New Roman"/>
                <w:bCs/>
                <w:iCs/>
              </w:rPr>
            </w:pPr>
            <w:r w:rsidRPr="00BE70BF">
              <w:rPr>
                <w:rFonts w:ascii="Times New Roman" w:hAnsi="Times New Roman" w:cs="Times New Roman"/>
                <w:bCs/>
                <w:iCs/>
              </w:rPr>
              <w:t>Follow a sequence of steps to solve a problem.</w:t>
            </w:r>
          </w:p>
          <w:p w14:paraId="2A8C9832" w14:textId="77777777" w:rsidR="00992D67" w:rsidRPr="00BE70BF" w:rsidRDefault="00992D67" w:rsidP="00890CEB">
            <w:pPr>
              <w:pStyle w:val="ListParagraph"/>
              <w:numPr>
                <w:ilvl w:val="0"/>
                <w:numId w:val="5"/>
              </w:numPr>
              <w:rPr>
                <w:rFonts w:ascii="Times New Roman" w:hAnsi="Times New Roman" w:cs="Times New Roman"/>
                <w:bCs/>
                <w:iCs/>
              </w:rPr>
            </w:pPr>
            <w:r w:rsidRPr="00BE70BF">
              <w:rPr>
                <w:rFonts w:ascii="Times New Roman" w:hAnsi="Times New Roman" w:cs="Times New Roman"/>
                <w:bCs/>
                <w:iCs/>
              </w:rPr>
              <w:t>Create and record written instructions that others understand and can follow.</w:t>
            </w:r>
            <w:bookmarkEnd w:id="13"/>
          </w:p>
          <w:p w14:paraId="74E1F816" w14:textId="0EA351FA" w:rsidR="00992D67" w:rsidRPr="00BE70BF" w:rsidRDefault="00992D67" w:rsidP="00890CEB">
            <w:pPr>
              <w:pStyle w:val="ListParagraph"/>
              <w:rPr>
                <w:rFonts w:ascii="Times New Roman" w:hAnsi="Times New Roman" w:cs="Times New Roman"/>
                <w:bCs/>
                <w:iCs/>
              </w:rPr>
            </w:pPr>
          </w:p>
        </w:tc>
      </w:tr>
      <w:tr w:rsidR="00992D67" w:rsidRPr="00E53512" w14:paraId="7C15005B" w14:textId="77777777" w:rsidTr="00890CEB">
        <w:tc>
          <w:tcPr>
            <w:tcW w:w="11356" w:type="dxa"/>
            <w:gridSpan w:val="3"/>
          </w:tcPr>
          <w:p w14:paraId="7C9DA5FA" w14:textId="77777777" w:rsidR="00992D67" w:rsidRPr="00E53512" w:rsidRDefault="00992D67" w:rsidP="00890CEB">
            <w:pPr>
              <w:spacing w:line="360" w:lineRule="auto"/>
              <w:ind w:left="360"/>
              <w:jc w:val="both"/>
              <w:rPr>
                <w:rFonts w:ascii="Times New Roman" w:hAnsi="Times New Roman" w:cs="Times New Roman"/>
                <w:b/>
                <w:bCs/>
                <w:i/>
                <w:iCs/>
                <w:sz w:val="24"/>
                <w:szCs w:val="24"/>
              </w:rPr>
            </w:pPr>
            <w:r w:rsidRPr="00E53512">
              <w:rPr>
                <w:rFonts w:ascii="Times New Roman" w:hAnsi="Times New Roman" w:cs="Times New Roman"/>
                <w:b/>
                <w:bCs/>
                <w:i/>
                <w:iCs/>
                <w:sz w:val="24"/>
                <w:szCs w:val="24"/>
              </w:rPr>
              <w:t>Details of the activity:</w:t>
            </w:r>
          </w:p>
          <w:p w14:paraId="5FBC475E" w14:textId="3A000A76" w:rsidR="00E53512" w:rsidRDefault="00992D67" w:rsidP="00890CEB">
            <w:pPr>
              <w:spacing w:line="360" w:lineRule="auto"/>
              <w:ind w:left="360"/>
              <w:jc w:val="both"/>
              <w:rPr>
                <w:rFonts w:ascii="Times New Roman" w:hAnsi="Times New Roman" w:cs="Times New Roman"/>
                <w:bCs/>
                <w:iCs/>
                <w:sz w:val="24"/>
                <w:szCs w:val="24"/>
              </w:rPr>
            </w:pPr>
            <w:r w:rsidRPr="00E53512">
              <w:rPr>
                <w:rFonts w:ascii="Times New Roman" w:hAnsi="Times New Roman" w:cs="Times New Roman"/>
                <w:bCs/>
                <w:iCs/>
                <w:sz w:val="24"/>
                <w:szCs w:val="24"/>
              </w:rPr>
              <w:t>Before the activity begins, set out an inviting muddy kitchen area, with the various resources and fill a large bucket of water</w:t>
            </w:r>
            <w:r w:rsidR="00E53512" w:rsidRPr="00E53512">
              <w:rPr>
                <w:rFonts w:ascii="Times New Roman" w:hAnsi="Times New Roman" w:cs="Times New Roman"/>
                <w:bCs/>
                <w:iCs/>
                <w:sz w:val="24"/>
                <w:szCs w:val="24"/>
              </w:rPr>
              <w:t>.</w:t>
            </w:r>
          </w:p>
          <w:p w14:paraId="2E9E2490" w14:textId="77777777" w:rsidR="00E53512" w:rsidRPr="00E53512" w:rsidRDefault="00E53512" w:rsidP="00890CEB">
            <w:pPr>
              <w:spacing w:line="360" w:lineRule="auto"/>
              <w:ind w:left="360"/>
              <w:jc w:val="both"/>
              <w:rPr>
                <w:rFonts w:ascii="Times New Roman" w:hAnsi="Times New Roman" w:cs="Times New Roman"/>
                <w:bCs/>
                <w:iCs/>
                <w:sz w:val="24"/>
                <w:szCs w:val="24"/>
              </w:rPr>
            </w:pPr>
          </w:p>
          <w:p w14:paraId="4F00A75F" w14:textId="03ED7E09" w:rsidR="00992D67" w:rsidRDefault="00992D67" w:rsidP="00890CEB">
            <w:pPr>
              <w:spacing w:line="360" w:lineRule="auto"/>
              <w:ind w:left="360"/>
              <w:jc w:val="both"/>
              <w:rPr>
                <w:rFonts w:ascii="Times New Roman" w:hAnsi="Times New Roman" w:cs="Times New Roman"/>
                <w:bCs/>
                <w:iCs/>
                <w:sz w:val="24"/>
                <w:szCs w:val="24"/>
              </w:rPr>
            </w:pPr>
            <w:r w:rsidRPr="00E53512">
              <w:rPr>
                <w:rFonts w:ascii="Times New Roman" w:hAnsi="Times New Roman" w:cs="Times New Roman"/>
                <w:bCs/>
                <w:iCs/>
                <w:sz w:val="24"/>
                <w:szCs w:val="24"/>
              </w:rPr>
              <w:t>Attach word mats to the surrounding area so the children can refer to these for ideas.</w:t>
            </w:r>
          </w:p>
          <w:p w14:paraId="4908CAF4" w14:textId="77777777" w:rsidR="00E53512" w:rsidRPr="00E53512" w:rsidRDefault="00E53512" w:rsidP="00890CEB">
            <w:pPr>
              <w:spacing w:line="360" w:lineRule="auto"/>
              <w:ind w:left="360"/>
              <w:jc w:val="both"/>
              <w:rPr>
                <w:rFonts w:ascii="Times New Roman" w:hAnsi="Times New Roman" w:cs="Times New Roman"/>
                <w:bCs/>
                <w:iCs/>
                <w:sz w:val="24"/>
                <w:szCs w:val="24"/>
              </w:rPr>
            </w:pPr>
          </w:p>
          <w:p w14:paraId="6721D38E" w14:textId="715EC881" w:rsidR="00992D67" w:rsidRDefault="00992D67" w:rsidP="00890CEB">
            <w:pPr>
              <w:spacing w:line="360" w:lineRule="auto"/>
              <w:ind w:left="360"/>
              <w:jc w:val="both"/>
              <w:rPr>
                <w:rFonts w:ascii="Times New Roman" w:hAnsi="Times New Roman" w:cs="Times New Roman"/>
                <w:bCs/>
                <w:iCs/>
                <w:sz w:val="24"/>
                <w:szCs w:val="24"/>
              </w:rPr>
            </w:pPr>
            <w:r w:rsidRPr="00E53512">
              <w:rPr>
                <w:rFonts w:ascii="Times New Roman" w:hAnsi="Times New Roman" w:cs="Times New Roman"/>
                <w:bCs/>
                <w:iCs/>
                <w:sz w:val="24"/>
                <w:szCs w:val="24"/>
              </w:rPr>
              <w:t xml:space="preserve">Children </w:t>
            </w:r>
            <w:r w:rsidR="00E53512" w:rsidRPr="00E53512">
              <w:rPr>
                <w:rFonts w:ascii="Times New Roman" w:hAnsi="Times New Roman" w:cs="Times New Roman"/>
                <w:bCs/>
                <w:iCs/>
                <w:sz w:val="24"/>
                <w:szCs w:val="24"/>
              </w:rPr>
              <w:t xml:space="preserve">are </w:t>
            </w:r>
            <w:r w:rsidRPr="00E53512">
              <w:rPr>
                <w:rFonts w:ascii="Times New Roman" w:hAnsi="Times New Roman" w:cs="Times New Roman"/>
                <w:bCs/>
                <w:iCs/>
                <w:sz w:val="24"/>
                <w:szCs w:val="24"/>
              </w:rPr>
              <w:t>to dress appropriately for wet and muddy play. Wellies and waterproof suits are available for the children to use at the entrance to the outdoor area. Children may need some support with their zips but encourage independence.</w:t>
            </w:r>
          </w:p>
          <w:p w14:paraId="5C3F0335" w14:textId="77777777" w:rsidR="00E53512" w:rsidRPr="00E53512" w:rsidRDefault="00E53512" w:rsidP="00890CEB">
            <w:pPr>
              <w:spacing w:line="360" w:lineRule="auto"/>
              <w:ind w:left="360"/>
              <w:jc w:val="both"/>
              <w:rPr>
                <w:rFonts w:ascii="Times New Roman" w:hAnsi="Times New Roman" w:cs="Times New Roman"/>
                <w:bCs/>
                <w:iCs/>
                <w:sz w:val="24"/>
                <w:szCs w:val="24"/>
              </w:rPr>
            </w:pPr>
          </w:p>
          <w:p w14:paraId="17BDEBF2" w14:textId="786AFC51" w:rsidR="00992D67" w:rsidRDefault="00992D67" w:rsidP="00890CEB">
            <w:pPr>
              <w:spacing w:line="360" w:lineRule="auto"/>
              <w:ind w:left="360"/>
              <w:jc w:val="both"/>
              <w:rPr>
                <w:rFonts w:ascii="Times New Roman" w:hAnsi="Times New Roman" w:cs="Times New Roman"/>
                <w:bCs/>
                <w:iCs/>
                <w:sz w:val="24"/>
                <w:szCs w:val="24"/>
              </w:rPr>
            </w:pPr>
            <w:r w:rsidRPr="00E53512">
              <w:rPr>
                <w:rFonts w:ascii="Times New Roman" w:hAnsi="Times New Roman" w:cs="Times New Roman"/>
                <w:bCs/>
                <w:iCs/>
                <w:sz w:val="24"/>
                <w:szCs w:val="24"/>
              </w:rPr>
              <w:lastRenderedPageBreak/>
              <w:t>The adult’s role in the activity is to invite children to learn by using leader of the gang technique. That is to announce with an excited exaggerated tone “I am going to make a mud pie!” Then change to a sad tone of voice and say “oh, but I am not sure how. Does anyone know how to make a mud pie?”</w:t>
            </w:r>
          </w:p>
          <w:p w14:paraId="3B5E9721" w14:textId="77777777" w:rsidR="00E53512" w:rsidRPr="00E53512" w:rsidRDefault="00E53512" w:rsidP="00890CEB">
            <w:pPr>
              <w:spacing w:line="360" w:lineRule="auto"/>
              <w:ind w:left="360"/>
              <w:jc w:val="both"/>
              <w:rPr>
                <w:rFonts w:ascii="Times New Roman" w:hAnsi="Times New Roman" w:cs="Times New Roman"/>
                <w:bCs/>
                <w:iCs/>
                <w:sz w:val="24"/>
                <w:szCs w:val="24"/>
              </w:rPr>
            </w:pPr>
          </w:p>
          <w:p w14:paraId="6C1151F7" w14:textId="36D88F73" w:rsidR="00992D67" w:rsidRDefault="00992D67" w:rsidP="00890CEB">
            <w:pPr>
              <w:spacing w:line="360" w:lineRule="auto"/>
              <w:ind w:left="360"/>
              <w:jc w:val="both"/>
              <w:rPr>
                <w:rFonts w:ascii="Times New Roman" w:hAnsi="Times New Roman" w:cs="Times New Roman"/>
                <w:bCs/>
                <w:iCs/>
                <w:sz w:val="24"/>
                <w:szCs w:val="24"/>
              </w:rPr>
            </w:pPr>
            <w:r w:rsidRPr="00E53512">
              <w:rPr>
                <w:rFonts w:ascii="Times New Roman" w:hAnsi="Times New Roman" w:cs="Times New Roman"/>
                <w:bCs/>
                <w:iCs/>
                <w:sz w:val="24"/>
                <w:szCs w:val="24"/>
              </w:rPr>
              <w:t>If the children offer suggestions</w:t>
            </w:r>
            <w:r w:rsidR="00E9548B" w:rsidRPr="00E53512">
              <w:rPr>
                <w:rFonts w:ascii="Times New Roman" w:hAnsi="Times New Roman" w:cs="Times New Roman"/>
                <w:bCs/>
                <w:iCs/>
                <w:sz w:val="24"/>
                <w:szCs w:val="24"/>
              </w:rPr>
              <w:t>,</w:t>
            </w:r>
            <w:r w:rsidRPr="00E53512">
              <w:rPr>
                <w:rFonts w:ascii="Times New Roman" w:hAnsi="Times New Roman" w:cs="Times New Roman"/>
                <w:bCs/>
                <w:iCs/>
                <w:sz w:val="24"/>
                <w:szCs w:val="24"/>
              </w:rPr>
              <w:t xml:space="preserve"> ask them if they could make a recipe that can be followed and suggest using the I-pads for the children to choose their own method of recording their ideas. The children are familiar with using HWB so this could be recommended, the children can use JIT5 to write sentences or they perhaps they can use the I-pad to record a video. </w:t>
            </w:r>
          </w:p>
          <w:p w14:paraId="2D040D0A" w14:textId="77777777" w:rsidR="00E53512" w:rsidRPr="00E53512" w:rsidRDefault="00E53512" w:rsidP="00890CEB">
            <w:pPr>
              <w:spacing w:line="360" w:lineRule="auto"/>
              <w:ind w:left="360"/>
              <w:jc w:val="both"/>
              <w:rPr>
                <w:rFonts w:ascii="Times New Roman" w:hAnsi="Times New Roman" w:cs="Times New Roman"/>
                <w:bCs/>
                <w:iCs/>
                <w:sz w:val="24"/>
                <w:szCs w:val="24"/>
              </w:rPr>
            </w:pPr>
          </w:p>
          <w:p w14:paraId="6F8273A1" w14:textId="0F74FF71" w:rsidR="00992D67" w:rsidRDefault="00992D67" w:rsidP="00890CEB">
            <w:pPr>
              <w:spacing w:line="360" w:lineRule="auto"/>
              <w:ind w:left="360"/>
              <w:jc w:val="both"/>
              <w:rPr>
                <w:rFonts w:ascii="Times New Roman" w:hAnsi="Times New Roman" w:cs="Times New Roman"/>
                <w:bCs/>
                <w:iCs/>
                <w:sz w:val="24"/>
                <w:szCs w:val="24"/>
              </w:rPr>
            </w:pPr>
            <w:r w:rsidRPr="00E53512">
              <w:rPr>
                <w:rFonts w:ascii="Times New Roman" w:hAnsi="Times New Roman" w:cs="Times New Roman"/>
                <w:bCs/>
                <w:iCs/>
                <w:sz w:val="24"/>
                <w:szCs w:val="24"/>
              </w:rPr>
              <w:t>There are only 3 I-pads so it could be suggested that the children will have to work together and share them. Allow them to facilitate the arrangements but be available if the children need guidance.</w:t>
            </w:r>
          </w:p>
          <w:p w14:paraId="16785E7B" w14:textId="77777777" w:rsidR="00E53512" w:rsidRPr="00E53512" w:rsidRDefault="00E53512" w:rsidP="00890CEB">
            <w:pPr>
              <w:spacing w:line="360" w:lineRule="auto"/>
              <w:ind w:left="360"/>
              <w:jc w:val="both"/>
              <w:rPr>
                <w:rFonts w:ascii="Times New Roman" w:hAnsi="Times New Roman" w:cs="Times New Roman"/>
                <w:bCs/>
                <w:iCs/>
                <w:sz w:val="24"/>
                <w:szCs w:val="24"/>
              </w:rPr>
            </w:pPr>
          </w:p>
          <w:p w14:paraId="7A9ACDE9" w14:textId="22CD52A7" w:rsidR="00992D67" w:rsidRDefault="00992D67" w:rsidP="00890CEB">
            <w:pPr>
              <w:spacing w:line="360" w:lineRule="auto"/>
              <w:ind w:left="360"/>
              <w:jc w:val="both"/>
              <w:rPr>
                <w:rFonts w:ascii="Times New Roman" w:hAnsi="Times New Roman" w:cs="Times New Roman"/>
                <w:bCs/>
                <w:iCs/>
                <w:sz w:val="24"/>
                <w:szCs w:val="24"/>
              </w:rPr>
            </w:pPr>
            <w:r w:rsidRPr="00E53512">
              <w:rPr>
                <w:rFonts w:ascii="Times New Roman" w:hAnsi="Times New Roman" w:cs="Times New Roman"/>
                <w:bCs/>
                <w:iCs/>
                <w:sz w:val="24"/>
                <w:szCs w:val="24"/>
              </w:rPr>
              <w:t>Model to children the language they need to sequence their instructions and offer suggestions, such as maybe we could first put in 4 cups of water. Word mats could be referred to for guidance.</w:t>
            </w:r>
          </w:p>
          <w:p w14:paraId="39E88C76" w14:textId="77777777" w:rsidR="00E53512" w:rsidRPr="00E53512" w:rsidRDefault="00E53512" w:rsidP="00890CEB">
            <w:pPr>
              <w:spacing w:line="360" w:lineRule="auto"/>
              <w:ind w:left="360"/>
              <w:jc w:val="both"/>
              <w:rPr>
                <w:rFonts w:ascii="Times New Roman" w:hAnsi="Times New Roman" w:cs="Times New Roman"/>
                <w:bCs/>
                <w:iCs/>
                <w:sz w:val="24"/>
                <w:szCs w:val="24"/>
              </w:rPr>
            </w:pPr>
          </w:p>
          <w:p w14:paraId="1FDA6F8A" w14:textId="296162C3" w:rsidR="00992D67" w:rsidRDefault="00992D67" w:rsidP="00890CEB">
            <w:pPr>
              <w:spacing w:line="360" w:lineRule="auto"/>
              <w:ind w:left="360"/>
              <w:jc w:val="both"/>
              <w:rPr>
                <w:rFonts w:ascii="Times New Roman" w:hAnsi="Times New Roman" w:cs="Times New Roman"/>
                <w:bCs/>
                <w:iCs/>
                <w:sz w:val="24"/>
                <w:szCs w:val="24"/>
              </w:rPr>
            </w:pPr>
            <w:r w:rsidRPr="00E53512">
              <w:rPr>
                <w:rFonts w:ascii="Times New Roman" w:hAnsi="Times New Roman" w:cs="Times New Roman"/>
                <w:bCs/>
                <w:iCs/>
                <w:sz w:val="24"/>
                <w:szCs w:val="24"/>
              </w:rPr>
              <w:t>When they are finished, suggest to the children that they can swap the recipes with each other and attempt to make each other’s pie from the instructions.</w:t>
            </w:r>
          </w:p>
          <w:p w14:paraId="181688CA" w14:textId="77777777" w:rsidR="00E53512" w:rsidRPr="00E53512" w:rsidRDefault="00E53512" w:rsidP="00890CEB">
            <w:pPr>
              <w:spacing w:line="360" w:lineRule="auto"/>
              <w:ind w:left="360"/>
              <w:jc w:val="both"/>
              <w:rPr>
                <w:rFonts w:ascii="Times New Roman" w:hAnsi="Times New Roman" w:cs="Times New Roman"/>
                <w:bCs/>
                <w:iCs/>
                <w:sz w:val="24"/>
                <w:szCs w:val="24"/>
              </w:rPr>
            </w:pPr>
          </w:p>
          <w:p w14:paraId="19F5B968" w14:textId="77777777" w:rsidR="00992D67" w:rsidRPr="00E53512" w:rsidRDefault="00992D67" w:rsidP="00890CEB">
            <w:pPr>
              <w:spacing w:line="360" w:lineRule="auto"/>
              <w:ind w:left="360"/>
              <w:jc w:val="both"/>
              <w:rPr>
                <w:rFonts w:ascii="Times New Roman" w:hAnsi="Times New Roman" w:cs="Times New Roman"/>
                <w:bCs/>
                <w:iCs/>
                <w:sz w:val="24"/>
                <w:szCs w:val="24"/>
              </w:rPr>
            </w:pPr>
            <w:r w:rsidRPr="00E53512">
              <w:rPr>
                <w:rFonts w:ascii="Times New Roman" w:hAnsi="Times New Roman" w:cs="Times New Roman"/>
                <w:bCs/>
                <w:iCs/>
                <w:sz w:val="24"/>
                <w:szCs w:val="24"/>
              </w:rPr>
              <w:t>After the activity discuss with the children what they thought of the activity, if they thought the recipes were effective and discuss what they thought, if anything could have been better.</w:t>
            </w:r>
          </w:p>
          <w:p w14:paraId="02D68E12" w14:textId="77777777" w:rsidR="00992D67" w:rsidRPr="00E53512" w:rsidRDefault="00992D67" w:rsidP="00890CEB">
            <w:pPr>
              <w:spacing w:line="360" w:lineRule="auto"/>
              <w:jc w:val="both"/>
              <w:rPr>
                <w:rFonts w:ascii="Times New Roman" w:hAnsi="Times New Roman" w:cs="Times New Roman"/>
                <w:sz w:val="24"/>
                <w:szCs w:val="24"/>
              </w:rPr>
            </w:pPr>
          </w:p>
        </w:tc>
      </w:tr>
    </w:tbl>
    <w:p w14:paraId="7EFA8647" w14:textId="6CE463E1" w:rsidR="000F5377" w:rsidRDefault="000F5377" w:rsidP="000F5377">
      <w:pPr>
        <w:spacing w:line="360" w:lineRule="auto"/>
        <w:jc w:val="both"/>
        <w:rPr>
          <w:rFonts w:ascii="Times New Roman" w:hAnsi="Times New Roman" w:cs="Times New Roman"/>
          <w:sz w:val="24"/>
          <w:szCs w:val="24"/>
          <w:u w:val="single"/>
        </w:rPr>
      </w:pPr>
    </w:p>
    <w:p w14:paraId="10D893E5" w14:textId="5FAE740F" w:rsidR="00E53512" w:rsidRDefault="00E53512" w:rsidP="000F5377">
      <w:pPr>
        <w:spacing w:line="360" w:lineRule="auto"/>
        <w:jc w:val="both"/>
        <w:rPr>
          <w:rFonts w:ascii="Times New Roman" w:hAnsi="Times New Roman" w:cs="Times New Roman"/>
          <w:sz w:val="24"/>
          <w:szCs w:val="24"/>
          <w:u w:val="single"/>
        </w:rPr>
      </w:pPr>
    </w:p>
    <w:p w14:paraId="42A7424F" w14:textId="25A7A8E4" w:rsidR="00E53512" w:rsidRDefault="00E53512" w:rsidP="000F5377">
      <w:pPr>
        <w:spacing w:line="360" w:lineRule="auto"/>
        <w:jc w:val="both"/>
        <w:rPr>
          <w:rFonts w:ascii="Times New Roman" w:hAnsi="Times New Roman" w:cs="Times New Roman"/>
          <w:sz w:val="24"/>
          <w:szCs w:val="24"/>
          <w:u w:val="single"/>
        </w:rPr>
      </w:pPr>
    </w:p>
    <w:p w14:paraId="2C0704A7" w14:textId="244A3BA2" w:rsidR="00E53512" w:rsidRDefault="00E53512" w:rsidP="000F5377">
      <w:pPr>
        <w:spacing w:line="360" w:lineRule="auto"/>
        <w:jc w:val="both"/>
        <w:rPr>
          <w:rFonts w:ascii="Times New Roman" w:hAnsi="Times New Roman" w:cs="Times New Roman"/>
          <w:sz w:val="24"/>
          <w:szCs w:val="24"/>
          <w:u w:val="single"/>
        </w:rPr>
      </w:pPr>
    </w:p>
    <w:p w14:paraId="4EDE7BD6" w14:textId="48418D3E" w:rsidR="00E53512" w:rsidRDefault="00E53512" w:rsidP="000F5377">
      <w:pPr>
        <w:spacing w:line="360" w:lineRule="auto"/>
        <w:jc w:val="both"/>
        <w:rPr>
          <w:rFonts w:ascii="Times New Roman" w:hAnsi="Times New Roman" w:cs="Times New Roman"/>
          <w:sz w:val="24"/>
          <w:szCs w:val="24"/>
          <w:u w:val="single"/>
        </w:rPr>
      </w:pPr>
    </w:p>
    <w:p w14:paraId="15D46ED3" w14:textId="11AC4C54" w:rsidR="00E53512" w:rsidRDefault="00E53512" w:rsidP="000F5377">
      <w:pPr>
        <w:spacing w:line="360" w:lineRule="auto"/>
        <w:jc w:val="both"/>
        <w:rPr>
          <w:rFonts w:ascii="Times New Roman" w:hAnsi="Times New Roman" w:cs="Times New Roman"/>
          <w:sz w:val="24"/>
          <w:szCs w:val="24"/>
          <w:u w:val="single"/>
        </w:rPr>
      </w:pPr>
    </w:p>
    <w:p w14:paraId="19F8E46C" w14:textId="7C5FB5A8" w:rsidR="00E53512" w:rsidRDefault="00E53512" w:rsidP="000F5377">
      <w:pPr>
        <w:spacing w:line="360" w:lineRule="auto"/>
        <w:jc w:val="both"/>
        <w:rPr>
          <w:rFonts w:ascii="Times New Roman" w:hAnsi="Times New Roman" w:cs="Times New Roman"/>
          <w:sz w:val="24"/>
          <w:szCs w:val="24"/>
          <w:u w:val="single"/>
        </w:rPr>
      </w:pPr>
    </w:p>
    <w:p w14:paraId="7EC8F799" w14:textId="7ECF954D" w:rsidR="00E53512" w:rsidRDefault="00E53512" w:rsidP="000F5377">
      <w:pPr>
        <w:spacing w:line="360" w:lineRule="auto"/>
        <w:jc w:val="both"/>
        <w:rPr>
          <w:rFonts w:ascii="Times New Roman" w:hAnsi="Times New Roman" w:cs="Times New Roman"/>
          <w:sz w:val="24"/>
          <w:szCs w:val="24"/>
          <w:u w:val="single"/>
        </w:rPr>
      </w:pPr>
    </w:p>
    <w:p w14:paraId="2A8B64A5" w14:textId="2A8664C1" w:rsidR="00E53512" w:rsidRDefault="00E53512" w:rsidP="000F5377">
      <w:pPr>
        <w:spacing w:line="360" w:lineRule="auto"/>
        <w:jc w:val="both"/>
        <w:rPr>
          <w:rFonts w:ascii="Times New Roman" w:hAnsi="Times New Roman" w:cs="Times New Roman"/>
          <w:sz w:val="24"/>
          <w:szCs w:val="24"/>
          <w:u w:val="single"/>
        </w:rPr>
      </w:pPr>
    </w:p>
    <w:p w14:paraId="00D3FF35" w14:textId="77777777" w:rsidR="003625C0" w:rsidRDefault="003625C0" w:rsidP="000F5377">
      <w:pPr>
        <w:spacing w:line="360" w:lineRule="auto"/>
        <w:jc w:val="both"/>
        <w:rPr>
          <w:rFonts w:ascii="Times New Roman" w:hAnsi="Times New Roman" w:cs="Times New Roman"/>
          <w:sz w:val="24"/>
          <w:szCs w:val="24"/>
          <w:u w:val="single"/>
        </w:rPr>
      </w:pPr>
    </w:p>
    <w:p w14:paraId="633075DD" w14:textId="77777777" w:rsidR="00E53512" w:rsidRDefault="00E53512" w:rsidP="009B20BA">
      <w:pPr>
        <w:pStyle w:val="NoSpacing"/>
        <w:spacing w:line="360" w:lineRule="auto"/>
        <w:jc w:val="both"/>
        <w:rPr>
          <w:rFonts w:ascii="Times New Roman" w:hAnsi="Times New Roman" w:cs="Times New Roman"/>
          <w:sz w:val="24"/>
          <w:szCs w:val="24"/>
        </w:rPr>
      </w:pPr>
    </w:p>
    <w:p w14:paraId="4BDB658F" w14:textId="338A7ED5" w:rsidR="00992D67" w:rsidRPr="004B7E84" w:rsidRDefault="000F5377" w:rsidP="009B20BA">
      <w:pPr>
        <w:pStyle w:val="NoSpacing"/>
        <w:spacing w:line="360" w:lineRule="auto"/>
        <w:jc w:val="both"/>
        <w:rPr>
          <w:rFonts w:ascii="Times New Roman" w:hAnsi="Times New Roman" w:cs="Times New Roman"/>
          <w:sz w:val="24"/>
          <w:szCs w:val="24"/>
          <w:u w:val="single"/>
        </w:rPr>
      </w:pPr>
      <w:r w:rsidRPr="004B7E84">
        <w:rPr>
          <w:rFonts w:ascii="Times New Roman" w:hAnsi="Times New Roman" w:cs="Times New Roman"/>
          <w:sz w:val="24"/>
          <w:szCs w:val="24"/>
          <w:u w:val="single"/>
        </w:rPr>
        <w:t xml:space="preserve">Section 4 </w:t>
      </w:r>
    </w:p>
    <w:p w14:paraId="050ECE86" w14:textId="2A4393ED" w:rsidR="00BE70BF" w:rsidRPr="009B20BA" w:rsidRDefault="00992D67" w:rsidP="009B20BA">
      <w:pPr>
        <w:pStyle w:val="NoSpacing"/>
        <w:spacing w:line="360" w:lineRule="auto"/>
        <w:jc w:val="both"/>
        <w:rPr>
          <w:rFonts w:ascii="Times New Roman" w:hAnsi="Times New Roman" w:cs="Times New Roman"/>
          <w:bCs/>
          <w:iCs/>
          <w:sz w:val="24"/>
          <w:szCs w:val="24"/>
          <w:lang w:eastAsia="en-GB"/>
        </w:rPr>
      </w:pPr>
      <w:r w:rsidRPr="009B20BA">
        <w:rPr>
          <w:rFonts w:ascii="Times New Roman" w:hAnsi="Times New Roman" w:cs="Times New Roman"/>
          <w:sz w:val="24"/>
          <w:szCs w:val="24"/>
          <w:lang w:eastAsia="en-GB"/>
        </w:rPr>
        <w:t xml:space="preserve">The activity </w:t>
      </w:r>
      <w:r w:rsidR="0026461B" w:rsidRPr="009B20BA">
        <w:rPr>
          <w:rFonts w:ascii="Times New Roman" w:hAnsi="Times New Roman" w:cs="Times New Roman"/>
          <w:sz w:val="24"/>
          <w:szCs w:val="24"/>
          <w:lang w:eastAsia="en-GB"/>
        </w:rPr>
        <w:t xml:space="preserve">is </w:t>
      </w:r>
      <w:r w:rsidRPr="009B20BA">
        <w:rPr>
          <w:rFonts w:ascii="Times New Roman" w:hAnsi="Times New Roman" w:cs="Times New Roman"/>
          <w:sz w:val="24"/>
          <w:szCs w:val="24"/>
          <w:lang w:eastAsia="en-GB"/>
        </w:rPr>
        <w:t xml:space="preserve">planned </w:t>
      </w:r>
      <w:r w:rsidR="0067636F" w:rsidRPr="009B20BA">
        <w:rPr>
          <w:rFonts w:ascii="Times New Roman" w:hAnsi="Times New Roman" w:cs="Times New Roman"/>
          <w:sz w:val="24"/>
          <w:szCs w:val="24"/>
          <w:lang w:eastAsia="en-GB"/>
        </w:rPr>
        <w:t>for children aged five and six years old and</w:t>
      </w:r>
      <w:r w:rsidRPr="009B20BA">
        <w:rPr>
          <w:rFonts w:ascii="Times New Roman" w:hAnsi="Times New Roman" w:cs="Times New Roman"/>
          <w:sz w:val="24"/>
          <w:szCs w:val="24"/>
          <w:lang w:eastAsia="en-GB"/>
        </w:rPr>
        <w:t xml:space="preserve"> designed to be holistic while promoting children’s digital competency skills at the Year One stage (Welsh Gov</w:t>
      </w:r>
      <w:r w:rsidR="00890CEB">
        <w:rPr>
          <w:rFonts w:ascii="Times New Roman" w:hAnsi="Times New Roman" w:cs="Times New Roman"/>
          <w:sz w:val="24"/>
          <w:szCs w:val="24"/>
          <w:lang w:eastAsia="en-GB"/>
        </w:rPr>
        <w:t>,</w:t>
      </w:r>
      <w:r w:rsidRPr="009B20BA">
        <w:rPr>
          <w:rFonts w:ascii="Times New Roman" w:hAnsi="Times New Roman" w:cs="Times New Roman"/>
          <w:sz w:val="24"/>
          <w:szCs w:val="24"/>
          <w:lang w:eastAsia="en-GB"/>
        </w:rPr>
        <w:t xml:space="preserve"> 2008</w:t>
      </w:r>
      <w:r w:rsidR="00890CEB">
        <w:rPr>
          <w:rFonts w:ascii="Times New Roman" w:hAnsi="Times New Roman" w:cs="Times New Roman"/>
          <w:sz w:val="24"/>
          <w:szCs w:val="24"/>
          <w:lang w:eastAsia="en-GB"/>
        </w:rPr>
        <w:t>a</w:t>
      </w:r>
      <w:r w:rsidRPr="009B20BA">
        <w:rPr>
          <w:rFonts w:ascii="Times New Roman" w:hAnsi="Times New Roman" w:cs="Times New Roman"/>
          <w:sz w:val="24"/>
          <w:szCs w:val="24"/>
          <w:lang w:eastAsia="en-GB"/>
        </w:rPr>
        <w:t>)</w:t>
      </w:r>
      <w:r w:rsidR="0026461B" w:rsidRPr="009B20BA">
        <w:rPr>
          <w:rFonts w:ascii="Times New Roman" w:hAnsi="Times New Roman" w:cs="Times New Roman"/>
          <w:sz w:val="24"/>
          <w:szCs w:val="24"/>
          <w:lang w:eastAsia="en-GB"/>
        </w:rPr>
        <w:t>.</w:t>
      </w:r>
      <w:r w:rsidRPr="009B20BA">
        <w:rPr>
          <w:rFonts w:ascii="Times New Roman" w:hAnsi="Times New Roman" w:cs="Times New Roman"/>
          <w:sz w:val="24"/>
          <w:szCs w:val="24"/>
          <w:lang w:eastAsia="en-GB"/>
        </w:rPr>
        <w:t xml:space="preserve"> According to Welsh Gov (2018) children should be encouraged to develop digital competency naturally in a wide range of scenarios to </w:t>
      </w:r>
      <w:r w:rsidR="0026461B" w:rsidRPr="009B20BA">
        <w:rPr>
          <w:rFonts w:ascii="Times New Roman" w:hAnsi="Times New Roman" w:cs="Times New Roman"/>
          <w:sz w:val="24"/>
          <w:szCs w:val="24"/>
          <w:lang w:eastAsia="en-GB"/>
        </w:rPr>
        <w:t>become</w:t>
      </w:r>
      <w:r w:rsidRPr="009B20BA">
        <w:rPr>
          <w:rFonts w:ascii="Times New Roman" w:hAnsi="Times New Roman" w:cs="Times New Roman"/>
          <w:sz w:val="24"/>
          <w:szCs w:val="24"/>
          <w:lang w:eastAsia="en-GB"/>
        </w:rPr>
        <w:t xml:space="preserve"> successful citizens in the future. Therefore, the activity is designed to provide children with digital devices</w:t>
      </w:r>
      <w:r w:rsidR="0026461B" w:rsidRPr="009B20BA">
        <w:rPr>
          <w:rFonts w:ascii="Times New Roman" w:hAnsi="Times New Roman" w:cs="Times New Roman"/>
          <w:sz w:val="24"/>
          <w:szCs w:val="24"/>
          <w:lang w:eastAsia="en-GB"/>
        </w:rPr>
        <w:t xml:space="preserve"> </w:t>
      </w:r>
      <w:r w:rsidR="00BE70BF" w:rsidRPr="009B20BA">
        <w:rPr>
          <w:rFonts w:ascii="Times New Roman" w:hAnsi="Times New Roman" w:cs="Times New Roman"/>
          <w:sz w:val="24"/>
          <w:szCs w:val="24"/>
          <w:lang w:eastAsia="en-GB"/>
        </w:rPr>
        <w:t>to</w:t>
      </w:r>
      <w:r w:rsidRPr="009B20BA">
        <w:rPr>
          <w:rFonts w:ascii="Times New Roman" w:hAnsi="Times New Roman" w:cs="Times New Roman"/>
          <w:sz w:val="24"/>
          <w:szCs w:val="24"/>
          <w:lang w:eastAsia="en-GB"/>
        </w:rPr>
        <w:t xml:space="preserve"> create instructional writing </w:t>
      </w:r>
      <w:r w:rsidR="00BE70BF" w:rsidRPr="009B20BA">
        <w:rPr>
          <w:rFonts w:ascii="Times New Roman" w:hAnsi="Times New Roman" w:cs="Times New Roman"/>
          <w:sz w:val="24"/>
          <w:szCs w:val="24"/>
          <w:lang w:eastAsia="en-GB"/>
        </w:rPr>
        <w:t>for</w:t>
      </w:r>
      <w:r w:rsidRPr="009B20BA">
        <w:rPr>
          <w:rFonts w:ascii="Times New Roman" w:hAnsi="Times New Roman" w:cs="Times New Roman"/>
          <w:sz w:val="24"/>
          <w:szCs w:val="24"/>
          <w:lang w:eastAsia="en-GB"/>
        </w:rPr>
        <w:t xml:space="preserve"> mud pie</w:t>
      </w:r>
      <w:r w:rsidR="00BE70BF" w:rsidRPr="009B20BA">
        <w:rPr>
          <w:rFonts w:ascii="Times New Roman" w:hAnsi="Times New Roman" w:cs="Times New Roman"/>
          <w:sz w:val="24"/>
          <w:szCs w:val="24"/>
          <w:lang w:eastAsia="en-GB"/>
        </w:rPr>
        <w:t xml:space="preserve"> recipes</w:t>
      </w:r>
      <w:r w:rsidR="0026461B" w:rsidRPr="009B20BA">
        <w:rPr>
          <w:rFonts w:ascii="Times New Roman" w:hAnsi="Times New Roman" w:cs="Times New Roman"/>
          <w:sz w:val="24"/>
          <w:szCs w:val="24"/>
          <w:lang w:eastAsia="en-GB"/>
        </w:rPr>
        <w:t xml:space="preserve"> in </w:t>
      </w:r>
      <w:r w:rsidR="00BE70BF" w:rsidRPr="009B20BA">
        <w:rPr>
          <w:rFonts w:ascii="Times New Roman" w:hAnsi="Times New Roman" w:cs="Times New Roman"/>
          <w:sz w:val="24"/>
          <w:szCs w:val="24"/>
          <w:lang w:eastAsia="en-GB"/>
        </w:rPr>
        <w:t>the</w:t>
      </w:r>
      <w:r w:rsidR="0026461B" w:rsidRPr="009B20BA">
        <w:rPr>
          <w:rFonts w:ascii="Times New Roman" w:hAnsi="Times New Roman" w:cs="Times New Roman"/>
          <w:sz w:val="24"/>
          <w:szCs w:val="24"/>
          <w:lang w:eastAsia="en-GB"/>
        </w:rPr>
        <w:t xml:space="preserve"> outdoor environment</w:t>
      </w:r>
      <w:r w:rsidRPr="009B20BA">
        <w:rPr>
          <w:rFonts w:ascii="Times New Roman" w:hAnsi="Times New Roman" w:cs="Times New Roman"/>
          <w:sz w:val="24"/>
          <w:szCs w:val="24"/>
          <w:lang w:eastAsia="en-GB"/>
        </w:rPr>
        <w:t xml:space="preserve">. </w:t>
      </w:r>
      <w:proofErr w:type="spellStart"/>
      <w:r w:rsidRPr="009B20BA">
        <w:rPr>
          <w:rFonts w:ascii="Times New Roman" w:hAnsi="Times New Roman" w:cs="Times New Roman"/>
          <w:sz w:val="24"/>
          <w:szCs w:val="24"/>
          <w:lang w:eastAsia="en-GB"/>
        </w:rPr>
        <w:t>Ipads</w:t>
      </w:r>
      <w:proofErr w:type="spellEnd"/>
      <w:r w:rsidRPr="009B20BA">
        <w:rPr>
          <w:rFonts w:ascii="Times New Roman" w:hAnsi="Times New Roman" w:cs="Times New Roman"/>
          <w:sz w:val="24"/>
          <w:szCs w:val="24"/>
          <w:lang w:eastAsia="en-GB"/>
        </w:rPr>
        <w:t xml:space="preserve"> can </w:t>
      </w:r>
      <w:r w:rsidR="00BE70BF" w:rsidRPr="009B20BA">
        <w:rPr>
          <w:rFonts w:ascii="Times New Roman" w:hAnsi="Times New Roman" w:cs="Times New Roman"/>
          <w:sz w:val="24"/>
          <w:szCs w:val="24"/>
          <w:lang w:eastAsia="en-GB"/>
        </w:rPr>
        <w:t xml:space="preserve">also </w:t>
      </w:r>
      <w:r w:rsidRPr="009B20BA">
        <w:rPr>
          <w:rFonts w:ascii="Times New Roman" w:hAnsi="Times New Roman" w:cs="Times New Roman"/>
          <w:sz w:val="24"/>
          <w:szCs w:val="24"/>
          <w:lang w:eastAsia="en-GB"/>
        </w:rPr>
        <w:t xml:space="preserve">be used </w:t>
      </w:r>
      <w:r w:rsidR="0026461B" w:rsidRPr="009B20BA">
        <w:rPr>
          <w:rFonts w:ascii="Times New Roman" w:hAnsi="Times New Roman" w:cs="Times New Roman"/>
          <w:sz w:val="24"/>
          <w:szCs w:val="24"/>
          <w:lang w:eastAsia="en-GB"/>
        </w:rPr>
        <w:t>to</w:t>
      </w:r>
      <w:r w:rsidRPr="009B20BA">
        <w:rPr>
          <w:rFonts w:ascii="Times New Roman" w:hAnsi="Times New Roman" w:cs="Times New Roman"/>
          <w:sz w:val="24"/>
          <w:szCs w:val="24"/>
          <w:lang w:eastAsia="en-GB"/>
        </w:rPr>
        <w:t xml:space="preserve"> record evidence by the children </w:t>
      </w:r>
      <w:r w:rsidR="00BE70BF" w:rsidRPr="009B20BA">
        <w:rPr>
          <w:rFonts w:ascii="Times New Roman" w:hAnsi="Times New Roman" w:cs="Times New Roman"/>
          <w:sz w:val="24"/>
          <w:szCs w:val="24"/>
          <w:lang w:eastAsia="en-GB"/>
        </w:rPr>
        <w:t>if they choose to create</w:t>
      </w:r>
      <w:r w:rsidRPr="009B20BA">
        <w:rPr>
          <w:rFonts w:ascii="Times New Roman" w:hAnsi="Times New Roman" w:cs="Times New Roman"/>
          <w:sz w:val="24"/>
          <w:szCs w:val="24"/>
          <w:lang w:eastAsia="en-GB"/>
        </w:rPr>
        <w:t xml:space="preserve"> each other’s ideas. This links to Digital Competence Framework strand for </w:t>
      </w:r>
      <w:bookmarkStart w:id="14" w:name="_Hlk64819817"/>
      <w:r w:rsidRPr="009B20BA">
        <w:rPr>
          <w:rFonts w:ascii="Times New Roman" w:hAnsi="Times New Roman" w:cs="Times New Roman"/>
          <w:bCs/>
          <w:iCs/>
          <w:sz w:val="24"/>
          <w:szCs w:val="24"/>
          <w:lang w:eastAsia="en-GB"/>
        </w:rPr>
        <w:t xml:space="preserve">Data and Computational Thinking </w:t>
      </w:r>
      <w:bookmarkEnd w:id="14"/>
      <w:r w:rsidRPr="009B20BA">
        <w:rPr>
          <w:rFonts w:ascii="Times New Roman" w:hAnsi="Times New Roman" w:cs="Times New Roman"/>
          <w:bCs/>
          <w:iCs/>
          <w:sz w:val="24"/>
          <w:szCs w:val="24"/>
          <w:lang w:eastAsia="en-GB"/>
        </w:rPr>
        <w:t>that aims to promote children’s Problem Solving and Modelling skills by creating</w:t>
      </w:r>
      <w:r w:rsidR="00191A3F" w:rsidRPr="009B20BA">
        <w:rPr>
          <w:rFonts w:ascii="Times New Roman" w:hAnsi="Times New Roman" w:cs="Times New Roman"/>
          <w:bCs/>
          <w:iCs/>
          <w:sz w:val="24"/>
          <w:szCs w:val="24"/>
          <w:lang w:eastAsia="en-GB"/>
        </w:rPr>
        <w:t xml:space="preserve"> </w:t>
      </w:r>
      <w:r w:rsidRPr="009B20BA">
        <w:rPr>
          <w:rFonts w:ascii="Times New Roman" w:hAnsi="Times New Roman" w:cs="Times New Roman"/>
          <w:bCs/>
          <w:iCs/>
          <w:sz w:val="24"/>
          <w:szCs w:val="24"/>
          <w:lang w:eastAsia="en-GB"/>
        </w:rPr>
        <w:t>and recording instructions that others understand and can follow (Welsh Gov, 2008</w:t>
      </w:r>
      <w:r w:rsidR="00890CEB">
        <w:rPr>
          <w:rFonts w:ascii="Times New Roman" w:hAnsi="Times New Roman" w:cs="Times New Roman"/>
          <w:bCs/>
          <w:iCs/>
          <w:sz w:val="24"/>
          <w:szCs w:val="24"/>
          <w:lang w:eastAsia="en-GB"/>
        </w:rPr>
        <w:t>a</w:t>
      </w:r>
      <w:r w:rsidRPr="009B20BA">
        <w:rPr>
          <w:rFonts w:ascii="Times New Roman" w:hAnsi="Times New Roman" w:cs="Times New Roman"/>
          <w:bCs/>
          <w:iCs/>
          <w:sz w:val="24"/>
          <w:szCs w:val="24"/>
          <w:lang w:eastAsia="en-GB"/>
        </w:rPr>
        <w:t>)</w:t>
      </w:r>
      <w:r w:rsidR="009B20BA">
        <w:rPr>
          <w:rFonts w:ascii="Times New Roman" w:hAnsi="Times New Roman" w:cs="Times New Roman"/>
          <w:bCs/>
          <w:iCs/>
          <w:sz w:val="24"/>
          <w:szCs w:val="24"/>
          <w:lang w:eastAsia="en-GB"/>
        </w:rPr>
        <w:t>.</w:t>
      </w:r>
    </w:p>
    <w:p w14:paraId="738B142F" w14:textId="77777777" w:rsidR="009B20BA" w:rsidRPr="009B20BA" w:rsidRDefault="009B20BA" w:rsidP="009B20BA">
      <w:pPr>
        <w:pStyle w:val="NoSpacing"/>
        <w:spacing w:line="360" w:lineRule="auto"/>
        <w:jc w:val="both"/>
        <w:rPr>
          <w:rFonts w:ascii="Times New Roman" w:hAnsi="Times New Roman" w:cs="Times New Roman"/>
          <w:bCs/>
          <w:iCs/>
          <w:sz w:val="24"/>
          <w:szCs w:val="24"/>
          <w:lang w:eastAsia="en-GB"/>
        </w:rPr>
      </w:pPr>
    </w:p>
    <w:p w14:paraId="4F1F9335" w14:textId="638B28D6" w:rsidR="00992D67" w:rsidRPr="009B20BA" w:rsidRDefault="00992D67" w:rsidP="009B20BA">
      <w:pPr>
        <w:pStyle w:val="NoSpacing"/>
        <w:spacing w:line="360" w:lineRule="auto"/>
        <w:jc w:val="both"/>
        <w:rPr>
          <w:rFonts w:ascii="Times New Roman" w:hAnsi="Times New Roman" w:cs="Times New Roman"/>
          <w:bCs/>
          <w:iCs/>
          <w:sz w:val="24"/>
          <w:szCs w:val="24"/>
          <w:lang w:eastAsia="en-GB"/>
        </w:rPr>
      </w:pPr>
      <w:r w:rsidRPr="009B20BA">
        <w:rPr>
          <w:rFonts w:ascii="Times New Roman" w:hAnsi="Times New Roman" w:cs="Times New Roman"/>
          <w:sz w:val="24"/>
          <w:szCs w:val="24"/>
          <w:lang w:eastAsia="en-GB"/>
        </w:rPr>
        <w:t xml:space="preserve">As Welsh Gov (2015) states the new curriculum aims to promote children’s creativity this activity is planned to be delivered in the outdoor muddy kitchen area as digital media is usually thought of as an </w:t>
      </w:r>
      <w:r w:rsidR="00191A3F" w:rsidRPr="009B20BA">
        <w:rPr>
          <w:rFonts w:ascii="Times New Roman" w:hAnsi="Times New Roman" w:cs="Times New Roman"/>
          <w:sz w:val="24"/>
          <w:szCs w:val="24"/>
          <w:lang w:eastAsia="en-GB"/>
        </w:rPr>
        <w:t xml:space="preserve">indoor </w:t>
      </w:r>
      <w:r w:rsidRPr="009B20BA">
        <w:rPr>
          <w:rFonts w:ascii="Times New Roman" w:hAnsi="Times New Roman" w:cs="Times New Roman"/>
          <w:sz w:val="24"/>
          <w:szCs w:val="24"/>
          <w:lang w:eastAsia="en-GB"/>
        </w:rPr>
        <w:t xml:space="preserve">activity as suggested by Wakefield (2015). </w:t>
      </w:r>
      <w:r w:rsidRPr="009B20BA">
        <w:rPr>
          <w:rFonts w:ascii="Times New Roman" w:hAnsi="Times New Roman" w:cs="Times New Roman"/>
          <w:bCs/>
          <w:iCs/>
          <w:sz w:val="24"/>
          <w:szCs w:val="24"/>
          <w:lang w:eastAsia="en-GB"/>
        </w:rPr>
        <w:t xml:space="preserve">Constable (2017), </w:t>
      </w:r>
      <w:r w:rsidRPr="009B20BA">
        <w:rPr>
          <w:rFonts w:ascii="Times New Roman" w:hAnsi="Times New Roman" w:cs="Times New Roman"/>
          <w:bCs/>
          <w:iCs/>
          <w:sz w:val="24"/>
          <w:szCs w:val="24"/>
          <w:shd w:val="clear" w:color="auto" w:fill="FFFFFF"/>
          <w:lang w:eastAsia="en-GB"/>
        </w:rPr>
        <w:t xml:space="preserve">Flannigan and </w:t>
      </w:r>
      <w:proofErr w:type="spellStart"/>
      <w:r w:rsidRPr="009B20BA">
        <w:rPr>
          <w:rFonts w:ascii="Times New Roman" w:hAnsi="Times New Roman" w:cs="Times New Roman"/>
          <w:bCs/>
          <w:iCs/>
          <w:sz w:val="24"/>
          <w:szCs w:val="24"/>
          <w:shd w:val="clear" w:color="auto" w:fill="FFFFFF"/>
          <w:lang w:eastAsia="en-GB"/>
        </w:rPr>
        <w:t>Dietze</w:t>
      </w:r>
      <w:proofErr w:type="spellEnd"/>
      <w:r w:rsidRPr="009B20BA">
        <w:rPr>
          <w:rFonts w:ascii="Times New Roman" w:hAnsi="Times New Roman" w:cs="Times New Roman"/>
          <w:bCs/>
          <w:iCs/>
          <w:sz w:val="24"/>
          <w:szCs w:val="24"/>
          <w:shd w:val="clear" w:color="auto" w:fill="FFFFFF"/>
          <w:lang w:eastAsia="en-GB"/>
        </w:rPr>
        <w:t xml:space="preserve">, (2017), </w:t>
      </w:r>
      <w:r w:rsidRPr="009B20BA">
        <w:rPr>
          <w:rFonts w:ascii="Times New Roman" w:hAnsi="Times New Roman" w:cs="Times New Roman"/>
          <w:sz w:val="24"/>
          <w:szCs w:val="24"/>
          <w:lang w:eastAsia="en-GB"/>
        </w:rPr>
        <w:t>Welsh Gov (2015a) and White (2013) suggest that outdoor learning offer</w:t>
      </w:r>
      <w:r w:rsidR="00191A3F" w:rsidRPr="009B20BA">
        <w:rPr>
          <w:rFonts w:ascii="Times New Roman" w:hAnsi="Times New Roman" w:cs="Times New Roman"/>
          <w:sz w:val="24"/>
          <w:szCs w:val="24"/>
          <w:lang w:eastAsia="en-GB"/>
        </w:rPr>
        <w:t>s</w:t>
      </w:r>
      <w:r w:rsidRPr="009B20BA">
        <w:rPr>
          <w:rFonts w:ascii="Times New Roman" w:hAnsi="Times New Roman" w:cs="Times New Roman"/>
          <w:sz w:val="24"/>
          <w:szCs w:val="24"/>
          <w:lang w:eastAsia="en-GB"/>
        </w:rPr>
        <w:t xml:space="preserve"> children opportunities that can stimulate</w:t>
      </w:r>
      <w:r w:rsidR="00191A3F" w:rsidRPr="009B20BA">
        <w:rPr>
          <w:rFonts w:ascii="Times New Roman" w:hAnsi="Times New Roman" w:cs="Times New Roman"/>
          <w:sz w:val="24"/>
          <w:szCs w:val="24"/>
          <w:lang w:eastAsia="en-GB"/>
        </w:rPr>
        <w:t xml:space="preserve"> their</w:t>
      </w:r>
      <w:r w:rsidRPr="009B20BA">
        <w:rPr>
          <w:rFonts w:ascii="Times New Roman" w:hAnsi="Times New Roman" w:cs="Times New Roman"/>
          <w:sz w:val="24"/>
          <w:szCs w:val="24"/>
          <w:lang w:eastAsia="en-GB"/>
        </w:rPr>
        <w:t xml:space="preserve"> </w:t>
      </w:r>
      <w:proofErr w:type="gramStart"/>
      <w:r w:rsidRPr="009B20BA">
        <w:rPr>
          <w:rFonts w:ascii="Times New Roman" w:hAnsi="Times New Roman" w:cs="Times New Roman"/>
          <w:sz w:val="24"/>
          <w:szCs w:val="24"/>
          <w:lang w:eastAsia="en-GB"/>
        </w:rPr>
        <w:t>curiosity</w:t>
      </w:r>
      <w:proofErr w:type="gramEnd"/>
      <w:r w:rsidR="00191A3F" w:rsidRPr="009B20BA">
        <w:rPr>
          <w:rFonts w:ascii="Times New Roman" w:hAnsi="Times New Roman" w:cs="Times New Roman"/>
          <w:sz w:val="24"/>
          <w:szCs w:val="24"/>
          <w:lang w:eastAsia="en-GB"/>
        </w:rPr>
        <w:t xml:space="preserve"> and t</w:t>
      </w:r>
      <w:r w:rsidRPr="009B20BA">
        <w:rPr>
          <w:rFonts w:ascii="Times New Roman" w:hAnsi="Times New Roman" w:cs="Times New Roman"/>
          <w:bCs/>
          <w:iCs/>
          <w:sz w:val="24"/>
          <w:szCs w:val="24"/>
          <w:shd w:val="clear" w:color="auto" w:fill="FFFFFF"/>
          <w:lang w:eastAsia="en-GB"/>
        </w:rPr>
        <w:t xml:space="preserve">his is supported by Dewey (1938) and Froebel (1840) cited in Lucas (2012) and Bruce (2012) who believed that the outdoor environment affords children an opportunity to learn how to think through investigating their surroundings. As stated in </w:t>
      </w:r>
      <w:r w:rsidRPr="009B20BA">
        <w:rPr>
          <w:rFonts w:ascii="Times New Roman" w:hAnsi="Times New Roman" w:cs="Times New Roman"/>
          <w:sz w:val="24"/>
          <w:szCs w:val="24"/>
          <w:lang w:eastAsia="en-GB"/>
        </w:rPr>
        <w:t xml:space="preserve">Welsh Gov (2021) </w:t>
      </w:r>
      <w:r w:rsidRPr="009B20BA">
        <w:rPr>
          <w:rFonts w:ascii="Times New Roman" w:hAnsi="Times New Roman" w:cs="Times New Roman"/>
          <w:bCs/>
          <w:iCs/>
          <w:sz w:val="24"/>
          <w:szCs w:val="24"/>
          <w:shd w:val="clear" w:color="auto" w:fill="FFFFFF"/>
          <w:lang w:eastAsia="en-GB"/>
        </w:rPr>
        <w:t>the new curriculum promotes experiential learning as it helps children to be creative and envisage alternative outcomes.</w:t>
      </w:r>
      <w:r w:rsidRPr="009B20BA">
        <w:rPr>
          <w:rFonts w:ascii="Times New Roman" w:hAnsi="Times New Roman" w:cs="Times New Roman"/>
          <w:sz w:val="24"/>
          <w:szCs w:val="24"/>
          <w:lang w:eastAsia="en-GB"/>
        </w:rPr>
        <w:t xml:space="preserve"> It is also an inclusive environment, that accommodate</w:t>
      </w:r>
      <w:r w:rsidR="00BE70BF" w:rsidRPr="009B20BA">
        <w:rPr>
          <w:rFonts w:ascii="Times New Roman" w:hAnsi="Times New Roman" w:cs="Times New Roman"/>
          <w:sz w:val="24"/>
          <w:szCs w:val="24"/>
          <w:lang w:eastAsia="en-GB"/>
        </w:rPr>
        <w:t>s</w:t>
      </w:r>
      <w:r w:rsidRPr="009B20BA">
        <w:rPr>
          <w:rFonts w:ascii="Times New Roman" w:hAnsi="Times New Roman" w:cs="Times New Roman"/>
          <w:sz w:val="24"/>
          <w:szCs w:val="24"/>
          <w:lang w:eastAsia="en-GB"/>
        </w:rPr>
        <w:t xml:space="preserve"> children’s choice, including freedom to run around noisily, or find a quiet spot to investigate (Sensory Trust, no date).</w:t>
      </w:r>
    </w:p>
    <w:p w14:paraId="095F2F66" w14:textId="77777777" w:rsidR="00992D67" w:rsidRPr="009B20BA" w:rsidRDefault="00992D67" w:rsidP="009B20BA">
      <w:pPr>
        <w:pStyle w:val="NoSpacing"/>
        <w:spacing w:line="360" w:lineRule="auto"/>
        <w:jc w:val="both"/>
        <w:rPr>
          <w:rFonts w:ascii="Times New Roman" w:hAnsi="Times New Roman" w:cs="Times New Roman"/>
          <w:sz w:val="24"/>
          <w:szCs w:val="24"/>
          <w:shd w:val="clear" w:color="auto" w:fill="FFFFFF"/>
          <w:lang w:eastAsia="en-GB"/>
        </w:rPr>
      </w:pPr>
    </w:p>
    <w:p w14:paraId="23AA190C" w14:textId="7D8EC4EF" w:rsidR="00992D67" w:rsidRPr="009B20BA" w:rsidRDefault="00992D67" w:rsidP="009B20BA">
      <w:pPr>
        <w:pStyle w:val="NoSpacing"/>
        <w:spacing w:line="360" w:lineRule="auto"/>
        <w:jc w:val="both"/>
        <w:rPr>
          <w:rFonts w:ascii="Times New Roman" w:eastAsia="Times New Roman" w:hAnsi="Times New Roman" w:cs="Times New Roman"/>
          <w:bCs/>
          <w:iCs/>
          <w:sz w:val="24"/>
          <w:szCs w:val="24"/>
          <w:shd w:val="clear" w:color="auto" w:fill="FFFFFF"/>
          <w:lang w:eastAsia="en-GB"/>
        </w:rPr>
      </w:pPr>
      <w:r w:rsidRPr="009B20BA">
        <w:rPr>
          <w:rFonts w:ascii="Times New Roman" w:eastAsia="Times New Roman" w:hAnsi="Times New Roman" w:cs="Times New Roman"/>
          <w:bCs/>
          <w:iCs/>
          <w:sz w:val="24"/>
          <w:szCs w:val="24"/>
          <w:shd w:val="clear" w:color="auto" w:fill="FFFFFF"/>
          <w:lang w:eastAsia="en-GB"/>
        </w:rPr>
        <w:t>According to White (2013) the outdoor environment also has natural open-ended resources that children can use within their self-directed play as part of this activity</w:t>
      </w:r>
      <w:r w:rsidR="00191A3F" w:rsidRPr="009B20BA">
        <w:rPr>
          <w:rFonts w:ascii="Times New Roman" w:eastAsia="Times New Roman" w:hAnsi="Times New Roman" w:cs="Times New Roman"/>
          <w:bCs/>
          <w:iCs/>
          <w:sz w:val="24"/>
          <w:szCs w:val="24"/>
          <w:shd w:val="clear" w:color="auto" w:fill="FFFFFF"/>
          <w:lang w:eastAsia="en-GB"/>
        </w:rPr>
        <w:t>,</w:t>
      </w:r>
      <w:r w:rsidRPr="009B20BA">
        <w:rPr>
          <w:rFonts w:ascii="Times New Roman" w:eastAsia="Times New Roman" w:hAnsi="Times New Roman" w:cs="Times New Roman"/>
          <w:bCs/>
          <w:iCs/>
          <w:sz w:val="24"/>
          <w:szCs w:val="24"/>
          <w:shd w:val="clear" w:color="auto" w:fill="FFFFFF"/>
          <w:lang w:eastAsia="en-GB"/>
        </w:rPr>
        <w:t xml:space="preserve"> possibly affording the practitioner opportuni</w:t>
      </w:r>
      <w:r w:rsidR="00191A3F" w:rsidRPr="009B20BA">
        <w:rPr>
          <w:rFonts w:ascii="Times New Roman" w:eastAsia="Times New Roman" w:hAnsi="Times New Roman" w:cs="Times New Roman"/>
          <w:bCs/>
          <w:iCs/>
          <w:sz w:val="24"/>
          <w:szCs w:val="24"/>
          <w:shd w:val="clear" w:color="auto" w:fill="FFFFFF"/>
          <w:lang w:eastAsia="en-GB"/>
        </w:rPr>
        <w:t>ties</w:t>
      </w:r>
      <w:r w:rsidRPr="009B20BA">
        <w:rPr>
          <w:rFonts w:ascii="Times New Roman" w:eastAsia="Times New Roman" w:hAnsi="Times New Roman" w:cs="Times New Roman"/>
          <w:bCs/>
          <w:iCs/>
          <w:sz w:val="24"/>
          <w:szCs w:val="24"/>
          <w:shd w:val="clear" w:color="auto" w:fill="FFFFFF"/>
          <w:lang w:eastAsia="en-GB"/>
        </w:rPr>
        <w:t xml:space="preserve"> to observe children </w:t>
      </w:r>
      <w:r w:rsidR="00191A3F" w:rsidRPr="009B20BA">
        <w:rPr>
          <w:rFonts w:ascii="Times New Roman" w:eastAsia="Times New Roman" w:hAnsi="Times New Roman" w:cs="Times New Roman"/>
          <w:bCs/>
          <w:iCs/>
          <w:sz w:val="24"/>
          <w:szCs w:val="24"/>
          <w:shd w:val="clear" w:color="auto" w:fill="FFFFFF"/>
          <w:lang w:eastAsia="en-GB"/>
        </w:rPr>
        <w:t xml:space="preserve">developing </w:t>
      </w:r>
      <w:r w:rsidRPr="009B20BA">
        <w:rPr>
          <w:rFonts w:ascii="Times New Roman" w:eastAsia="Times New Roman" w:hAnsi="Times New Roman" w:cs="Times New Roman"/>
          <w:bCs/>
          <w:iCs/>
          <w:sz w:val="24"/>
          <w:szCs w:val="24"/>
          <w:shd w:val="clear" w:color="auto" w:fill="FFFFFF"/>
          <w:lang w:eastAsia="en-GB"/>
        </w:rPr>
        <w:t xml:space="preserve">skills relating to the Foundation Phase Framework (Welsh Gov 2015a) such as </w:t>
      </w:r>
      <w:r w:rsidRPr="009B20BA">
        <w:rPr>
          <w:rFonts w:ascii="Times New Roman" w:eastAsia="Times New Roman" w:hAnsi="Times New Roman" w:cs="Times New Roman"/>
          <w:sz w:val="24"/>
          <w:szCs w:val="24"/>
          <w:shd w:val="clear" w:color="auto" w:fill="FFFFFF"/>
          <w:lang w:eastAsia="en-GB"/>
        </w:rPr>
        <w:t>using natural loose parts as ingredients</w:t>
      </w:r>
      <w:r w:rsidRPr="009B20BA">
        <w:rPr>
          <w:rFonts w:ascii="Times New Roman" w:eastAsia="Times New Roman" w:hAnsi="Times New Roman" w:cs="Times New Roman"/>
          <w:bCs/>
          <w:iCs/>
          <w:sz w:val="24"/>
          <w:szCs w:val="24"/>
          <w:shd w:val="clear" w:color="auto" w:fill="FFFFFF"/>
          <w:lang w:eastAsia="en-GB"/>
        </w:rPr>
        <w:t xml:space="preserve">. This is supported by Froebel who believed that children express their thoughts through symbols by creating things such as acorns as raisins, that </w:t>
      </w:r>
      <w:r w:rsidR="00191A3F" w:rsidRPr="009B20BA">
        <w:rPr>
          <w:rFonts w:ascii="Times New Roman" w:eastAsia="Times New Roman" w:hAnsi="Times New Roman" w:cs="Times New Roman"/>
          <w:sz w:val="24"/>
          <w:szCs w:val="24"/>
          <w:shd w:val="clear" w:color="auto" w:fill="FFFFFF"/>
          <w:lang w:eastAsia="en-GB"/>
        </w:rPr>
        <w:t xml:space="preserve">Louis and Powell (2020) suggest </w:t>
      </w:r>
      <w:r w:rsidRPr="009B20BA">
        <w:rPr>
          <w:rFonts w:ascii="Times New Roman" w:eastAsia="Times New Roman" w:hAnsi="Times New Roman" w:cs="Times New Roman"/>
          <w:bCs/>
          <w:iCs/>
          <w:sz w:val="24"/>
          <w:szCs w:val="24"/>
          <w:shd w:val="clear" w:color="auto" w:fill="FFFFFF"/>
          <w:lang w:eastAsia="en-GB"/>
        </w:rPr>
        <w:t xml:space="preserve">can help develop </w:t>
      </w:r>
      <w:r w:rsidR="00191A3F" w:rsidRPr="009B20BA">
        <w:rPr>
          <w:rFonts w:ascii="Times New Roman" w:eastAsia="Times New Roman" w:hAnsi="Times New Roman" w:cs="Times New Roman"/>
          <w:bCs/>
          <w:iCs/>
          <w:sz w:val="24"/>
          <w:szCs w:val="24"/>
          <w:shd w:val="clear" w:color="auto" w:fill="FFFFFF"/>
          <w:lang w:eastAsia="en-GB"/>
        </w:rPr>
        <w:t xml:space="preserve">their </w:t>
      </w:r>
      <w:r w:rsidRPr="009B20BA">
        <w:rPr>
          <w:rFonts w:ascii="Times New Roman" w:eastAsia="Times New Roman" w:hAnsi="Times New Roman" w:cs="Times New Roman"/>
          <w:bCs/>
          <w:iCs/>
          <w:sz w:val="24"/>
          <w:szCs w:val="24"/>
          <w:shd w:val="clear" w:color="auto" w:fill="FFFFFF"/>
          <w:lang w:eastAsia="en-GB"/>
        </w:rPr>
        <w:t>cogniti</w:t>
      </w:r>
      <w:r w:rsidR="00191A3F" w:rsidRPr="009B20BA">
        <w:rPr>
          <w:rFonts w:ascii="Times New Roman" w:eastAsia="Times New Roman" w:hAnsi="Times New Roman" w:cs="Times New Roman"/>
          <w:bCs/>
          <w:iCs/>
          <w:sz w:val="24"/>
          <w:szCs w:val="24"/>
          <w:shd w:val="clear" w:color="auto" w:fill="FFFFFF"/>
          <w:lang w:eastAsia="en-GB"/>
        </w:rPr>
        <w:t>on</w:t>
      </w:r>
      <w:r w:rsidRPr="009B20BA">
        <w:rPr>
          <w:rFonts w:ascii="Times New Roman" w:eastAsia="Times New Roman" w:hAnsi="Times New Roman" w:cs="Times New Roman"/>
          <w:bCs/>
          <w:iCs/>
          <w:sz w:val="24"/>
          <w:szCs w:val="24"/>
          <w:shd w:val="clear" w:color="auto" w:fill="FFFFFF"/>
          <w:lang w:eastAsia="en-GB"/>
        </w:rPr>
        <w:t xml:space="preserve"> </w:t>
      </w:r>
      <w:r w:rsidR="00191A3F" w:rsidRPr="009B20BA">
        <w:rPr>
          <w:rFonts w:ascii="Times New Roman" w:eastAsia="Times New Roman" w:hAnsi="Times New Roman" w:cs="Times New Roman"/>
          <w:sz w:val="24"/>
          <w:szCs w:val="24"/>
          <w:shd w:val="clear" w:color="auto" w:fill="FFFFFF"/>
          <w:lang w:eastAsia="en-GB"/>
        </w:rPr>
        <w:t>or numeracy may be developed as stated in</w:t>
      </w:r>
      <w:r w:rsidRPr="009B20BA">
        <w:rPr>
          <w:rFonts w:ascii="Times New Roman" w:eastAsia="Times New Roman" w:hAnsi="Times New Roman" w:cs="Times New Roman"/>
          <w:sz w:val="24"/>
          <w:szCs w:val="24"/>
          <w:shd w:val="clear" w:color="auto" w:fill="FFFFFF"/>
          <w:lang w:eastAsia="en-GB"/>
        </w:rPr>
        <w:t xml:space="preserve"> if children choose to share or sort their loose parts among plates made of leaves</w:t>
      </w:r>
      <w:r w:rsidR="00191A3F" w:rsidRPr="009B20BA">
        <w:rPr>
          <w:rFonts w:ascii="Times New Roman" w:eastAsia="Times New Roman" w:hAnsi="Times New Roman" w:cs="Times New Roman"/>
          <w:sz w:val="24"/>
          <w:szCs w:val="24"/>
          <w:shd w:val="clear" w:color="auto" w:fill="FFFFFF"/>
          <w:lang w:eastAsia="en-GB"/>
        </w:rPr>
        <w:t xml:space="preserve"> </w:t>
      </w:r>
      <w:r w:rsidRPr="009B20BA">
        <w:rPr>
          <w:rFonts w:ascii="Times New Roman" w:eastAsia="Times New Roman" w:hAnsi="Times New Roman" w:cs="Times New Roman"/>
          <w:sz w:val="24"/>
          <w:szCs w:val="24"/>
          <w:lang w:eastAsia="en-GB"/>
        </w:rPr>
        <w:t>(</w:t>
      </w:r>
      <w:r w:rsidRPr="00603A71">
        <w:rPr>
          <w:rFonts w:ascii="Times New Roman" w:eastAsia="Times New Roman" w:hAnsi="Times New Roman" w:cs="Times New Roman"/>
          <w:sz w:val="24"/>
          <w:szCs w:val="24"/>
          <w:lang w:eastAsia="en-GB"/>
        </w:rPr>
        <w:t>Pound and Lee, 2015</w:t>
      </w:r>
      <w:r w:rsidRPr="009B20BA">
        <w:rPr>
          <w:rFonts w:ascii="Times New Roman" w:eastAsia="Times New Roman" w:hAnsi="Times New Roman" w:cs="Times New Roman"/>
          <w:sz w:val="24"/>
          <w:szCs w:val="24"/>
          <w:lang w:eastAsia="en-GB"/>
        </w:rPr>
        <w:t xml:space="preserve">). If observed practitioners could encourage children to record their results and promote further learning opportunities by </w:t>
      </w:r>
      <w:r w:rsidR="00A123C6" w:rsidRPr="009B20BA">
        <w:rPr>
          <w:rFonts w:ascii="Times New Roman" w:eastAsia="Times New Roman" w:hAnsi="Times New Roman" w:cs="Times New Roman"/>
          <w:sz w:val="24"/>
          <w:szCs w:val="24"/>
          <w:lang w:eastAsia="en-GB"/>
        </w:rPr>
        <w:t>suggesting</w:t>
      </w:r>
      <w:r w:rsidRPr="009B20BA">
        <w:rPr>
          <w:rFonts w:ascii="Times New Roman" w:eastAsia="Times New Roman" w:hAnsi="Times New Roman" w:cs="Times New Roman"/>
          <w:sz w:val="24"/>
          <w:szCs w:val="24"/>
          <w:lang w:eastAsia="en-GB"/>
        </w:rPr>
        <w:t xml:space="preserve"> children count the loose parts that have </w:t>
      </w:r>
      <w:r w:rsidR="00A123C6" w:rsidRPr="009B20BA">
        <w:rPr>
          <w:rFonts w:ascii="Times New Roman" w:eastAsia="Times New Roman" w:hAnsi="Times New Roman" w:cs="Times New Roman"/>
          <w:sz w:val="24"/>
          <w:szCs w:val="24"/>
          <w:lang w:eastAsia="en-GB"/>
        </w:rPr>
        <w:t xml:space="preserve">been </w:t>
      </w:r>
      <w:r w:rsidRPr="009B20BA">
        <w:rPr>
          <w:rFonts w:ascii="Times New Roman" w:eastAsia="Times New Roman" w:hAnsi="Times New Roman" w:cs="Times New Roman"/>
          <w:sz w:val="24"/>
          <w:szCs w:val="24"/>
          <w:lang w:eastAsia="en-GB"/>
        </w:rPr>
        <w:t>sorted and make a tally chart that can be used later to create graphs of the ingredients they used (Welsh Gov 2008). However, sustainability should be considered and explained to the children when using natural resources and on reflection this is something that could be amended in the activity plan as children could use rainwater as a sustainable resource. (Welsh Gov, 2008).</w:t>
      </w:r>
    </w:p>
    <w:p w14:paraId="4F8FB5A7" w14:textId="77777777" w:rsidR="00992D67" w:rsidRPr="009B20BA" w:rsidRDefault="00992D67" w:rsidP="009B20BA">
      <w:pPr>
        <w:spacing w:after="0" w:line="360" w:lineRule="auto"/>
        <w:rPr>
          <w:rFonts w:ascii="Times New Roman" w:eastAsia="Times New Roman" w:hAnsi="Times New Roman" w:cs="Times New Roman"/>
          <w:bCs/>
          <w:iCs/>
          <w:sz w:val="24"/>
          <w:szCs w:val="24"/>
          <w:shd w:val="clear" w:color="auto" w:fill="FFFFFF"/>
          <w:lang w:eastAsia="en-GB"/>
        </w:rPr>
      </w:pPr>
    </w:p>
    <w:p w14:paraId="5738AEC5" w14:textId="24FA95D6" w:rsidR="00992D67" w:rsidRPr="009B20BA" w:rsidRDefault="00992D67" w:rsidP="009B20BA">
      <w:pPr>
        <w:spacing w:after="0" w:line="360" w:lineRule="auto"/>
        <w:rPr>
          <w:rFonts w:ascii="Times New Roman" w:eastAsia="Times New Roman" w:hAnsi="Times New Roman" w:cs="Times New Roman"/>
          <w:bCs/>
          <w:iCs/>
          <w:sz w:val="24"/>
          <w:szCs w:val="24"/>
          <w:lang w:eastAsia="en-GB"/>
        </w:rPr>
      </w:pPr>
      <w:r w:rsidRPr="009B20BA">
        <w:rPr>
          <w:rFonts w:ascii="Times New Roman" w:eastAsia="Times New Roman" w:hAnsi="Times New Roman" w:cs="Times New Roman"/>
          <w:bCs/>
          <w:iCs/>
          <w:sz w:val="24"/>
          <w:szCs w:val="24"/>
          <w:shd w:val="clear" w:color="auto" w:fill="FFFFFF"/>
          <w:lang w:eastAsia="en-GB"/>
        </w:rPr>
        <w:t xml:space="preserve">The activity also has links to the </w:t>
      </w:r>
      <w:r w:rsidRPr="009B20BA">
        <w:rPr>
          <w:rFonts w:ascii="Times New Roman" w:eastAsia="Times New Roman" w:hAnsi="Times New Roman" w:cs="Times New Roman"/>
          <w:bCs/>
          <w:iCs/>
          <w:sz w:val="24"/>
          <w:szCs w:val="24"/>
          <w:lang w:eastAsia="en-GB"/>
        </w:rPr>
        <w:t xml:space="preserve">Data and Computational Thinking strand of producing as the children choose appropriate software to complete tasks </w:t>
      </w:r>
      <w:proofErr w:type="gramStart"/>
      <w:r w:rsidRPr="009B20BA">
        <w:rPr>
          <w:rFonts w:ascii="Times New Roman" w:eastAsia="Times New Roman" w:hAnsi="Times New Roman" w:cs="Times New Roman"/>
          <w:bCs/>
          <w:iCs/>
          <w:sz w:val="24"/>
          <w:szCs w:val="24"/>
          <w:lang w:eastAsia="en-GB"/>
        </w:rPr>
        <w:t>in order to</w:t>
      </w:r>
      <w:proofErr w:type="gramEnd"/>
      <w:r w:rsidRPr="009B20BA">
        <w:rPr>
          <w:rFonts w:ascii="Times New Roman" w:eastAsia="Times New Roman" w:hAnsi="Times New Roman" w:cs="Times New Roman"/>
          <w:bCs/>
          <w:iCs/>
          <w:sz w:val="24"/>
          <w:szCs w:val="24"/>
          <w:lang w:eastAsia="en-GB"/>
        </w:rPr>
        <w:t xml:space="preserve"> use text, image or video and record a simple video, add a title, and ensure steady shots (Welsh Gov, 2008a). </w:t>
      </w:r>
      <w:r w:rsidRPr="009B20BA">
        <w:rPr>
          <w:rFonts w:ascii="Times New Roman" w:eastAsia="Times New Roman" w:hAnsi="Times New Roman" w:cs="Times New Roman"/>
          <w:sz w:val="24"/>
          <w:szCs w:val="24"/>
          <w:lang w:eastAsia="en-GB"/>
        </w:rPr>
        <w:t>The activity</w:t>
      </w:r>
      <w:r w:rsidRPr="009B20BA">
        <w:rPr>
          <w:rFonts w:ascii="Times New Roman" w:eastAsia="Times New Roman" w:hAnsi="Times New Roman" w:cs="Times New Roman"/>
          <w:bCs/>
          <w:iCs/>
          <w:sz w:val="24"/>
          <w:szCs w:val="24"/>
          <w:lang w:eastAsia="en-GB"/>
        </w:rPr>
        <w:t xml:space="preserve"> is inclusive as it is designed so children can decide what method of recording, they use. </w:t>
      </w:r>
      <w:r w:rsidR="001D11FB" w:rsidRPr="009B20BA">
        <w:rPr>
          <w:rFonts w:ascii="Times New Roman" w:eastAsia="Times New Roman" w:hAnsi="Times New Roman" w:cs="Times New Roman"/>
          <w:bCs/>
          <w:iCs/>
          <w:sz w:val="24"/>
          <w:szCs w:val="24"/>
          <w:lang w:eastAsia="en-GB"/>
        </w:rPr>
        <w:t>As supported by Welsh Gov (2015</w:t>
      </w:r>
      <w:r w:rsidR="00A123C6" w:rsidRPr="009B20BA">
        <w:rPr>
          <w:rFonts w:ascii="Times New Roman" w:eastAsia="Times New Roman" w:hAnsi="Times New Roman" w:cs="Times New Roman"/>
          <w:bCs/>
          <w:iCs/>
          <w:sz w:val="24"/>
          <w:szCs w:val="24"/>
          <w:lang w:eastAsia="en-GB"/>
        </w:rPr>
        <w:t>a</w:t>
      </w:r>
      <w:r w:rsidR="001D11FB" w:rsidRPr="009B20BA">
        <w:rPr>
          <w:rFonts w:ascii="Times New Roman" w:eastAsia="Times New Roman" w:hAnsi="Times New Roman" w:cs="Times New Roman"/>
          <w:bCs/>
          <w:iCs/>
          <w:sz w:val="24"/>
          <w:szCs w:val="24"/>
          <w:lang w:eastAsia="en-GB"/>
        </w:rPr>
        <w:t>)</w:t>
      </w:r>
      <w:r w:rsidR="001D11FB" w:rsidRPr="009B20BA">
        <w:rPr>
          <w:rFonts w:ascii="Times New Roman" w:eastAsia="Times New Roman" w:hAnsi="Times New Roman" w:cs="Times New Roman"/>
          <w:sz w:val="24"/>
          <w:szCs w:val="24"/>
          <w:lang w:eastAsia="en-GB"/>
        </w:rPr>
        <w:t xml:space="preserve"> in the Foundation Phase Profile Handbook, children develop at their own pace and as </w:t>
      </w:r>
      <w:proofErr w:type="spellStart"/>
      <w:r w:rsidR="001D11FB" w:rsidRPr="009B20BA">
        <w:rPr>
          <w:rFonts w:ascii="Times New Roman" w:eastAsia="Times New Roman" w:hAnsi="Times New Roman" w:cs="Times New Roman"/>
          <w:sz w:val="24"/>
          <w:szCs w:val="24"/>
          <w:lang w:eastAsia="en-GB"/>
        </w:rPr>
        <w:t>Batorowicz</w:t>
      </w:r>
      <w:proofErr w:type="spellEnd"/>
      <w:r w:rsidR="001D11FB" w:rsidRPr="009B20BA">
        <w:rPr>
          <w:rFonts w:ascii="Times New Roman" w:eastAsia="Times New Roman" w:hAnsi="Times New Roman" w:cs="Times New Roman"/>
          <w:sz w:val="24"/>
          <w:szCs w:val="24"/>
          <w:lang w:eastAsia="en-GB"/>
        </w:rPr>
        <w:t xml:space="preserve">, </w:t>
      </w:r>
      <w:proofErr w:type="spellStart"/>
      <w:r w:rsidR="001D11FB" w:rsidRPr="009B20BA">
        <w:rPr>
          <w:rFonts w:ascii="Times New Roman" w:eastAsia="Times New Roman" w:hAnsi="Times New Roman" w:cs="Times New Roman"/>
          <w:sz w:val="24"/>
          <w:szCs w:val="24"/>
          <w:lang w:eastAsia="en-GB"/>
        </w:rPr>
        <w:t>Missiuna</w:t>
      </w:r>
      <w:proofErr w:type="spellEnd"/>
      <w:r w:rsidR="001D11FB" w:rsidRPr="009B20BA">
        <w:rPr>
          <w:rFonts w:ascii="Times New Roman" w:eastAsia="Times New Roman" w:hAnsi="Times New Roman" w:cs="Times New Roman"/>
          <w:sz w:val="24"/>
          <w:szCs w:val="24"/>
          <w:lang w:eastAsia="en-GB"/>
        </w:rPr>
        <w:t xml:space="preserve"> and Pollock (2012) suggest children with additional needs may have difficulty writing out their ideas, leading to frustration that they are working harder than their peers to portray their ideas, therefore, they are able to decide that they can record their ideas as a video for this activity which does not hinder their creative process</w:t>
      </w:r>
      <w:r w:rsidR="001D11FB" w:rsidRPr="009B20BA">
        <w:rPr>
          <w:rFonts w:ascii="Times New Roman" w:eastAsia="Times New Roman" w:hAnsi="Times New Roman" w:cs="Times New Roman"/>
          <w:bCs/>
          <w:iCs/>
          <w:sz w:val="24"/>
          <w:szCs w:val="24"/>
          <w:lang w:eastAsia="en-GB"/>
        </w:rPr>
        <w:t xml:space="preserve">. However, </w:t>
      </w:r>
      <w:r w:rsidRPr="009B20BA">
        <w:rPr>
          <w:rFonts w:ascii="Times New Roman" w:eastAsia="Times New Roman" w:hAnsi="Times New Roman" w:cs="Times New Roman"/>
          <w:bCs/>
          <w:iCs/>
          <w:sz w:val="24"/>
          <w:szCs w:val="24"/>
          <w:lang w:eastAsia="en-GB"/>
        </w:rPr>
        <w:t>as stated by Lynch and Redpath (2014) I</w:t>
      </w:r>
      <w:r w:rsidR="00790536">
        <w:rPr>
          <w:rFonts w:ascii="Times New Roman" w:eastAsia="Times New Roman" w:hAnsi="Times New Roman" w:cs="Times New Roman"/>
          <w:bCs/>
          <w:iCs/>
          <w:sz w:val="24"/>
          <w:szCs w:val="24"/>
          <w:lang w:eastAsia="en-GB"/>
        </w:rPr>
        <w:t>-</w:t>
      </w:r>
      <w:r w:rsidRPr="009B20BA">
        <w:rPr>
          <w:rFonts w:ascii="Times New Roman" w:eastAsia="Times New Roman" w:hAnsi="Times New Roman" w:cs="Times New Roman"/>
          <w:bCs/>
          <w:iCs/>
          <w:sz w:val="24"/>
          <w:szCs w:val="24"/>
          <w:lang w:eastAsia="en-GB"/>
        </w:rPr>
        <w:t xml:space="preserve">pads are not just a substitute writing device, they should be used to promote children’s creative thought processes, as is their right under article </w:t>
      </w:r>
      <w:r w:rsidRPr="009B20BA">
        <w:rPr>
          <w:rFonts w:ascii="Times New Roman" w:eastAsia="Times New Roman" w:hAnsi="Times New Roman" w:cs="Times New Roman"/>
          <w:sz w:val="24"/>
          <w:szCs w:val="24"/>
          <w:lang w:eastAsia="en-GB"/>
        </w:rPr>
        <w:t xml:space="preserve">17 of the United Nations Convention on the Rights of the Child </w:t>
      </w:r>
      <w:r w:rsidRPr="00DA1867">
        <w:rPr>
          <w:rFonts w:ascii="Times New Roman" w:eastAsia="Times New Roman" w:hAnsi="Times New Roman" w:cs="Times New Roman"/>
          <w:sz w:val="24"/>
          <w:szCs w:val="24"/>
          <w:lang w:eastAsia="en-GB"/>
        </w:rPr>
        <w:t>(</w:t>
      </w:r>
      <w:r w:rsidR="001D11FB" w:rsidRPr="00DA1867">
        <w:rPr>
          <w:rFonts w:ascii="Times New Roman" w:eastAsia="Times New Roman" w:hAnsi="Times New Roman" w:cs="Times New Roman"/>
          <w:sz w:val="24"/>
          <w:szCs w:val="24"/>
          <w:lang w:eastAsia="en-GB"/>
        </w:rPr>
        <w:t>1989</w:t>
      </w:r>
      <w:r w:rsidRPr="00DA1867">
        <w:rPr>
          <w:rFonts w:ascii="Times New Roman" w:eastAsia="Times New Roman" w:hAnsi="Times New Roman" w:cs="Times New Roman"/>
          <w:sz w:val="24"/>
          <w:szCs w:val="24"/>
          <w:lang w:eastAsia="en-GB"/>
        </w:rPr>
        <w:t>)</w:t>
      </w:r>
      <w:r w:rsidRPr="009B20BA">
        <w:rPr>
          <w:rFonts w:ascii="Times New Roman" w:eastAsia="Times New Roman" w:hAnsi="Times New Roman" w:cs="Times New Roman"/>
          <w:sz w:val="24"/>
          <w:szCs w:val="24"/>
          <w:lang w:eastAsia="en-GB"/>
        </w:rPr>
        <w:t xml:space="preserve"> </w:t>
      </w:r>
      <w:r w:rsidR="001D11FB" w:rsidRPr="009B20BA">
        <w:rPr>
          <w:rFonts w:ascii="Times New Roman" w:eastAsia="Times New Roman" w:hAnsi="Times New Roman" w:cs="Times New Roman"/>
          <w:bCs/>
          <w:iCs/>
          <w:sz w:val="24"/>
          <w:szCs w:val="24"/>
          <w:lang w:eastAsia="en-GB"/>
        </w:rPr>
        <w:t>and this could be used in within the activity, for example if children are curious about the loose parts</w:t>
      </w:r>
      <w:r w:rsidR="00F11030" w:rsidRPr="009B20BA">
        <w:rPr>
          <w:rFonts w:ascii="Times New Roman" w:eastAsia="Times New Roman" w:hAnsi="Times New Roman" w:cs="Times New Roman"/>
          <w:bCs/>
          <w:iCs/>
          <w:sz w:val="24"/>
          <w:szCs w:val="24"/>
          <w:lang w:eastAsia="en-GB"/>
        </w:rPr>
        <w:t>,</w:t>
      </w:r>
      <w:r w:rsidR="001D11FB" w:rsidRPr="009B20BA">
        <w:rPr>
          <w:rFonts w:ascii="Times New Roman" w:eastAsia="Times New Roman" w:hAnsi="Times New Roman" w:cs="Times New Roman"/>
          <w:bCs/>
          <w:iCs/>
          <w:sz w:val="24"/>
          <w:szCs w:val="24"/>
          <w:lang w:eastAsia="en-GB"/>
        </w:rPr>
        <w:t xml:space="preserve"> they could </w:t>
      </w:r>
      <w:r w:rsidRPr="009B20BA">
        <w:rPr>
          <w:rFonts w:ascii="Times New Roman" w:eastAsia="Times New Roman" w:hAnsi="Times New Roman" w:cs="Times New Roman"/>
          <w:bCs/>
          <w:iCs/>
          <w:sz w:val="24"/>
          <w:szCs w:val="24"/>
          <w:lang w:eastAsia="en-GB"/>
        </w:rPr>
        <w:t xml:space="preserve">use </w:t>
      </w:r>
      <w:r w:rsidR="001D11FB" w:rsidRPr="009B20BA">
        <w:rPr>
          <w:rFonts w:ascii="Times New Roman" w:eastAsia="Times New Roman" w:hAnsi="Times New Roman" w:cs="Times New Roman"/>
          <w:bCs/>
          <w:iCs/>
          <w:sz w:val="24"/>
          <w:szCs w:val="24"/>
          <w:lang w:eastAsia="en-GB"/>
        </w:rPr>
        <w:t>the I</w:t>
      </w:r>
      <w:r w:rsidR="00790536">
        <w:rPr>
          <w:rFonts w:ascii="Times New Roman" w:eastAsia="Times New Roman" w:hAnsi="Times New Roman" w:cs="Times New Roman"/>
          <w:bCs/>
          <w:iCs/>
          <w:sz w:val="24"/>
          <w:szCs w:val="24"/>
          <w:lang w:eastAsia="en-GB"/>
        </w:rPr>
        <w:t>-</w:t>
      </w:r>
      <w:r w:rsidR="001D11FB" w:rsidRPr="009B20BA">
        <w:rPr>
          <w:rFonts w:ascii="Times New Roman" w:eastAsia="Times New Roman" w:hAnsi="Times New Roman" w:cs="Times New Roman"/>
          <w:bCs/>
          <w:iCs/>
          <w:sz w:val="24"/>
          <w:szCs w:val="24"/>
          <w:lang w:eastAsia="en-GB"/>
        </w:rPr>
        <w:t xml:space="preserve">pads to </w:t>
      </w:r>
      <w:r w:rsidRPr="009B20BA">
        <w:rPr>
          <w:rFonts w:ascii="Times New Roman" w:eastAsia="Times New Roman" w:hAnsi="Times New Roman" w:cs="Times New Roman"/>
          <w:bCs/>
          <w:iCs/>
          <w:sz w:val="24"/>
          <w:szCs w:val="24"/>
          <w:lang w:eastAsia="en-GB"/>
        </w:rPr>
        <w:t xml:space="preserve">access information </w:t>
      </w:r>
      <w:r w:rsidR="001D11FB" w:rsidRPr="009B20BA">
        <w:rPr>
          <w:rFonts w:ascii="Times New Roman" w:eastAsia="Times New Roman" w:hAnsi="Times New Roman" w:cs="Times New Roman"/>
          <w:bCs/>
          <w:iCs/>
          <w:sz w:val="24"/>
          <w:szCs w:val="24"/>
          <w:lang w:eastAsia="en-GB"/>
        </w:rPr>
        <w:t xml:space="preserve">about this </w:t>
      </w:r>
      <w:r w:rsidRPr="009B20BA">
        <w:rPr>
          <w:rFonts w:ascii="Times New Roman" w:eastAsia="Times New Roman" w:hAnsi="Times New Roman" w:cs="Times New Roman"/>
          <w:bCs/>
          <w:iCs/>
          <w:sz w:val="24"/>
          <w:szCs w:val="24"/>
          <w:lang w:eastAsia="en-GB"/>
        </w:rPr>
        <w:t>on the internet</w:t>
      </w:r>
      <w:r w:rsidR="001D11FB" w:rsidRPr="009B20BA">
        <w:rPr>
          <w:rFonts w:ascii="Times New Roman" w:eastAsia="Times New Roman" w:hAnsi="Times New Roman" w:cs="Times New Roman"/>
          <w:bCs/>
          <w:iCs/>
          <w:sz w:val="24"/>
          <w:szCs w:val="24"/>
          <w:lang w:eastAsia="en-GB"/>
        </w:rPr>
        <w:t xml:space="preserve"> or perhaps images to use within their work</w:t>
      </w:r>
      <w:r w:rsidRPr="009B20BA">
        <w:rPr>
          <w:rFonts w:ascii="Times New Roman" w:eastAsia="Times New Roman" w:hAnsi="Times New Roman" w:cs="Times New Roman"/>
          <w:sz w:val="24"/>
          <w:szCs w:val="24"/>
          <w:lang w:eastAsia="en-GB"/>
        </w:rPr>
        <w:t>. If children</w:t>
      </w:r>
      <w:r w:rsidRPr="009B20BA">
        <w:rPr>
          <w:rFonts w:ascii="Times New Roman" w:eastAsia="Times New Roman" w:hAnsi="Times New Roman" w:cs="Times New Roman"/>
          <w:bCs/>
          <w:iCs/>
          <w:sz w:val="24"/>
          <w:szCs w:val="24"/>
          <w:lang w:eastAsia="en-GB"/>
        </w:rPr>
        <w:t xml:space="preserve"> feel that they are capable learners</w:t>
      </w:r>
      <w:r w:rsidR="001D11FB" w:rsidRPr="009B20BA">
        <w:rPr>
          <w:rFonts w:ascii="Times New Roman" w:eastAsia="Times New Roman" w:hAnsi="Times New Roman" w:cs="Times New Roman"/>
          <w:bCs/>
          <w:iCs/>
          <w:sz w:val="24"/>
          <w:szCs w:val="24"/>
          <w:lang w:eastAsia="en-GB"/>
        </w:rPr>
        <w:t>,</w:t>
      </w:r>
      <w:r w:rsidRPr="009B20BA">
        <w:rPr>
          <w:rFonts w:ascii="Times New Roman" w:eastAsia="Times New Roman" w:hAnsi="Times New Roman" w:cs="Times New Roman"/>
          <w:bCs/>
          <w:iCs/>
          <w:sz w:val="24"/>
          <w:szCs w:val="24"/>
          <w:lang w:eastAsia="en-GB"/>
        </w:rPr>
        <w:t xml:space="preserve"> this may promote their positivity to using digital media and therefore as stated by </w:t>
      </w:r>
      <w:proofErr w:type="spellStart"/>
      <w:r w:rsidRPr="009B20BA">
        <w:rPr>
          <w:rFonts w:ascii="Times New Roman" w:eastAsia="Times New Roman" w:hAnsi="Times New Roman" w:cs="Times New Roman"/>
          <w:sz w:val="24"/>
          <w:szCs w:val="24"/>
          <w:u w:val="single"/>
          <w:lang w:eastAsia="en-GB"/>
        </w:rPr>
        <w:t>Laza</w:t>
      </w:r>
      <w:hyperlink>
        <w:r w:rsidRPr="009B20BA">
          <w:rPr>
            <w:rFonts w:ascii="Times New Roman" w:eastAsia="Times New Roman" w:hAnsi="Times New Roman" w:cs="Times New Roman"/>
            <w:sz w:val="24"/>
            <w:szCs w:val="24"/>
            <w:u w:val="single"/>
            <w:lang w:eastAsia="en-GB"/>
          </w:rPr>
          <w:t>rides</w:t>
        </w:r>
        <w:proofErr w:type="spellEnd"/>
      </w:hyperlink>
      <w:r w:rsidRPr="009B20BA">
        <w:rPr>
          <w:rFonts w:ascii="Times New Roman" w:eastAsia="Times New Roman" w:hAnsi="Times New Roman" w:cs="Times New Roman"/>
          <w:sz w:val="24"/>
          <w:szCs w:val="24"/>
          <w:lang w:eastAsia="en-GB"/>
        </w:rPr>
        <w:t xml:space="preserve"> et al (2020) </w:t>
      </w:r>
      <w:r w:rsidRPr="009B20BA">
        <w:rPr>
          <w:rFonts w:ascii="Times New Roman" w:eastAsia="Times New Roman" w:hAnsi="Times New Roman" w:cs="Times New Roman"/>
          <w:bCs/>
          <w:iCs/>
          <w:sz w:val="24"/>
          <w:szCs w:val="24"/>
          <w:lang w:eastAsia="en-GB"/>
        </w:rPr>
        <w:t>develop their self-esteem to revisit and extend their learning as supported by</w:t>
      </w:r>
      <w:r w:rsidRPr="009B20BA">
        <w:rPr>
          <w:rFonts w:ascii="Times New Roman" w:eastAsia="Times New Roman" w:hAnsi="Times New Roman" w:cs="Times New Roman"/>
          <w:sz w:val="24"/>
          <w:szCs w:val="24"/>
          <w:lang w:eastAsia="en-GB"/>
        </w:rPr>
        <w:t xml:space="preserve"> Bruner (1960) cited in Taylor (2013) and Johnston (2012). Children should also be aware that they can save their record</w:t>
      </w:r>
      <w:r w:rsidR="001D11FB" w:rsidRPr="009B20BA">
        <w:rPr>
          <w:rFonts w:ascii="Times New Roman" w:eastAsia="Times New Roman" w:hAnsi="Times New Roman" w:cs="Times New Roman"/>
          <w:sz w:val="24"/>
          <w:szCs w:val="24"/>
          <w:lang w:eastAsia="en-GB"/>
        </w:rPr>
        <w:t>s</w:t>
      </w:r>
      <w:r w:rsidRPr="009B20BA">
        <w:rPr>
          <w:rFonts w:ascii="Times New Roman" w:eastAsia="Times New Roman" w:hAnsi="Times New Roman" w:cs="Times New Roman"/>
          <w:sz w:val="24"/>
          <w:szCs w:val="24"/>
          <w:lang w:eastAsia="en-GB"/>
        </w:rPr>
        <w:t xml:space="preserve"> using a key word and understand that work can be retrieved </w:t>
      </w:r>
      <w:r w:rsidR="00A123C6" w:rsidRPr="009B20BA">
        <w:rPr>
          <w:rFonts w:ascii="Times New Roman" w:eastAsia="Times New Roman" w:hAnsi="Times New Roman" w:cs="Times New Roman"/>
          <w:sz w:val="24"/>
          <w:szCs w:val="24"/>
          <w:lang w:eastAsia="en-GB"/>
        </w:rPr>
        <w:t xml:space="preserve">if needed </w:t>
      </w:r>
      <w:r w:rsidRPr="009B20BA">
        <w:rPr>
          <w:rFonts w:ascii="Times New Roman" w:eastAsia="Times New Roman" w:hAnsi="Times New Roman" w:cs="Times New Roman"/>
          <w:sz w:val="24"/>
          <w:szCs w:val="24"/>
          <w:lang w:eastAsia="en-GB"/>
        </w:rPr>
        <w:t>(Welsh Gov 2008</w:t>
      </w:r>
      <w:r w:rsidR="00890CEB">
        <w:rPr>
          <w:rFonts w:ascii="Times New Roman" w:eastAsia="Times New Roman" w:hAnsi="Times New Roman" w:cs="Times New Roman"/>
          <w:sz w:val="24"/>
          <w:szCs w:val="24"/>
          <w:lang w:eastAsia="en-GB"/>
        </w:rPr>
        <w:t>a</w:t>
      </w:r>
      <w:r w:rsidRPr="009B20BA">
        <w:rPr>
          <w:rFonts w:ascii="Times New Roman" w:eastAsia="Times New Roman" w:hAnsi="Times New Roman" w:cs="Times New Roman"/>
          <w:sz w:val="24"/>
          <w:szCs w:val="24"/>
          <w:lang w:eastAsia="en-GB"/>
        </w:rPr>
        <w:t>).</w:t>
      </w:r>
    </w:p>
    <w:p w14:paraId="34959302" w14:textId="77777777" w:rsidR="00992D67" w:rsidRPr="009B20BA" w:rsidRDefault="00992D67" w:rsidP="009B20BA">
      <w:pPr>
        <w:spacing w:after="0" w:line="360" w:lineRule="auto"/>
        <w:rPr>
          <w:rFonts w:ascii="Times New Roman" w:eastAsia="Times New Roman" w:hAnsi="Times New Roman" w:cs="Times New Roman"/>
          <w:sz w:val="24"/>
          <w:szCs w:val="24"/>
          <w:lang w:eastAsia="en-GB"/>
        </w:rPr>
      </w:pPr>
    </w:p>
    <w:p w14:paraId="69358C97" w14:textId="52DD7316" w:rsidR="00992D67" w:rsidRPr="009B20BA" w:rsidRDefault="00992D67" w:rsidP="009B20BA">
      <w:pPr>
        <w:spacing w:after="0" w:line="360" w:lineRule="auto"/>
        <w:rPr>
          <w:rFonts w:ascii="Times New Roman" w:eastAsia="Times New Roman" w:hAnsi="Times New Roman" w:cs="Times New Roman"/>
          <w:bCs/>
          <w:iCs/>
          <w:sz w:val="24"/>
          <w:szCs w:val="24"/>
          <w:lang w:eastAsia="en-GB"/>
        </w:rPr>
      </w:pPr>
      <w:r w:rsidRPr="009B20BA">
        <w:rPr>
          <w:rFonts w:ascii="Times New Roman" w:eastAsia="Times New Roman" w:hAnsi="Times New Roman" w:cs="Times New Roman"/>
          <w:bCs/>
          <w:iCs/>
          <w:sz w:val="24"/>
          <w:szCs w:val="24"/>
          <w:lang w:eastAsia="en-GB"/>
        </w:rPr>
        <w:t xml:space="preserve">The activity is also planned to include word mats to support children with </w:t>
      </w:r>
      <w:r w:rsidR="00A123C6" w:rsidRPr="009B20BA">
        <w:rPr>
          <w:rFonts w:ascii="Times New Roman" w:eastAsia="Times New Roman" w:hAnsi="Times New Roman" w:cs="Times New Roman"/>
          <w:bCs/>
          <w:iCs/>
          <w:sz w:val="24"/>
          <w:szCs w:val="24"/>
          <w:lang w:eastAsia="en-GB"/>
        </w:rPr>
        <w:t xml:space="preserve">some appropriate words and </w:t>
      </w:r>
      <w:r w:rsidRPr="009B20BA">
        <w:rPr>
          <w:rFonts w:ascii="Times New Roman" w:eastAsia="Times New Roman" w:hAnsi="Times New Roman" w:cs="Times New Roman"/>
          <w:bCs/>
          <w:iCs/>
          <w:sz w:val="24"/>
          <w:szCs w:val="24"/>
          <w:lang w:eastAsia="en-GB"/>
        </w:rPr>
        <w:t>language they can use to sequence their instructional writing, however</w:t>
      </w:r>
      <w:r w:rsidR="00A123C6" w:rsidRPr="009B20BA">
        <w:rPr>
          <w:rFonts w:ascii="Times New Roman" w:eastAsia="Times New Roman" w:hAnsi="Times New Roman" w:cs="Times New Roman"/>
          <w:bCs/>
          <w:iCs/>
          <w:sz w:val="24"/>
          <w:szCs w:val="24"/>
          <w:lang w:eastAsia="en-GB"/>
        </w:rPr>
        <w:t>,</w:t>
      </w:r>
      <w:r w:rsidRPr="009B20BA">
        <w:rPr>
          <w:rFonts w:ascii="Times New Roman" w:eastAsia="Times New Roman" w:hAnsi="Times New Roman" w:cs="Times New Roman"/>
          <w:bCs/>
          <w:iCs/>
          <w:sz w:val="24"/>
          <w:szCs w:val="24"/>
          <w:lang w:eastAsia="en-GB"/>
        </w:rPr>
        <w:t xml:space="preserve"> this could be changed in future for further inclusion and links to the Welsh Gov (2015a) Foundation Phase Framework and the Welsh Gov (2003) Curriculum </w:t>
      </w:r>
      <w:proofErr w:type="spellStart"/>
      <w:r w:rsidRPr="009B20BA">
        <w:rPr>
          <w:rFonts w:ascii="Times New Roman" w:eastAsia="Times New Roman" w:hAnsi="Times New Roman" w:cs="Times New Roman"/>
          <w:bCs/>
          <w:iCs/>
          <w:sz w:val="24"/>
          <w:szCs w:val="24"/>
          <w:lang w:eastAsia="en-GB"/>
        </w:rPr>
        <w:t>Cymreig</w:t>
      </w:r>
      <w:proofErr w:type="spellEnd"/>
      <w:r w:rsidRPr="009B20BA">
        <w:rPr>
          <w:rFonts w:ascii="Times New Roman" w:eastAsia="Times New Roman" w:hAnsi="Times New Roman" w:cs="Times New Roman"/>
          <w:bCs/>
          <w:iCs/>
          <w:sz w:val="24"/>
          <w:szCs w:val="24"/>
          <w:lang w:eastAsia="en-GB"/>
        </w:rPr>
        <w:t xml:space="preserve"> by including Welsh words and other languages for those who have English as an additional language.</w:t>
      </w:r>
    </w:p>
    <w:p w14:paraId="465F6707" w14:textId="77777777" w:rsidR="00992D67" w:rsidRPr="009B20BA" w:rsidRDefault="00992D67" w:rsidP="009B20BA">
      <w:pPr>
        <w:spacing w:after="0" w:line="360" w:lineRule="auto"/>
        <w:rPr>
          <w:rFonts w:ascii="Times New Roman" w:eastAsia="Times New Roman" w:hAnsi="Times New Roman" w:cs="Times New Roman"/>
          <w:bCs/>
          <w:iCs/>
          <w:sz w:val="24"/>
          <w:szCs w:val="24"/>
          <w:lang w:eastAsia="en-GB"/>
        </w:rPr>
      </w:pPr>
    </w:p>
    <w:p w14:paraId="55006024" w14:textId="4D8D9D7F" w:rsidR="00992D67" w:rsidRPr="009B20BA" w:rsidRDefault="00992D67" w:rsidP="009B20BA">
      <w:pPr>
        <w:spacing w:after="0" w:line="360" w:lineRule="auto"/>
        <w:rPr>
          <w:rFonts w:ascii="Times New Roman" w:eastAsia="Times New Roman" w:hAnsi="Times New Roman" w:cs="Times New Roman"/>
          <w:sz w:val="24"/>
          <w:szCs w:val="24"/>
          <w:lang w:eastAsia="en-GB"/>
        </w:rPr>
      </w:pPr>
      <w:r w:rsidRPr="009B20BA">
        <w:rPr>
          <w:rFonts w:ascii="Times New Roman" w:eastAsia="Times New Roman" w:hAnsi="Times New Roman" w:cs="Times New Roman"/>
          <w:sz w:val="24"/>
          <w:szCs w:val="24"/>
          <w:lang w:eastAsia="en-GB"/>
        </w:rPr>
        <w:t xml:space="preserve">According to Lim (2012) if children are afforded opportunities to use digital media in groups it can increase social interaction and the development of children’s </w:t>
      </w:r>
      <w:r w:rsidR="00351926" w:rsidRPr="009B20BA">
        <w:rPr>
          <w:rFonts w:ascii="Times New Roman" w:eastAsia="Times New Roman" w:hAnsi="Times New Roman" w:cs="Times New Roman"/>
          <w:sz w:val="24"/>
          <w:szCs w:val="24"/>
          <w:lang w:eastAsia="en-GB"/>
        </w:rPr>
        <w:t>language, literacy and communication as stated in the</w:t>
      </w:r>
      <w:r w:rsidRPr="009B20BA">
        <w:rPr>
          <w:rFonts w:ascii="Times New Roman" w:eastAsia="Times New Roman" w:hAnsi="Times New Roman" w:cs="Times New Roman"/>
          <w:sz w:val="24"/>
          <w:szCs w:val="24"/>
          <w:lang w:eastAsia="en-GB"/>
        </w:rPr>
        <w:t xml:space="preserve"> Foundation Phase Framework (Welsh Gov 2015a)</w:t>
      </w:r>
      <w:r w:rsidR="00351926" w:rsidRPr="009B20BA">
        <w:rPr>
          <w:rFonts w:ascii="Times New Roman" w:eastAsia="Times New Roman" w:hAnsi="Times New Roman" w:cs="Times New Roman"/>
          <w:sz w:val="24"/>
          <w:szCs w:val="24"/>
          <w:lang w:eastAsia="en-GB"/>
        </w:rPr>
        <w:t>.</w:t>
      </w:r>
      <w:r w:rsidRPr="009B20BA">
        <w:rPr>
          <w:rFonts w:ascii="Times New Roman" w:eastAsia="Times New Roman" w:hAnsi="Times New Roman" w:cs="Times New Roman"/>
          <w:sz w:val="24"/>
          <w:szCs w:val="24"/>
          <w:lang w:eastAsia="en-GB"/>
        </w:rPr>
        <w:t xml:space="preserve"> Welsh Gov (2014) and Welsh Gov (2007) state </w:t>
      </w:r>
      <w:r w:rsidR="00F11030" w:rsidRPr="009B20BA">
        <w:rPr>
          <w:rFonts w:ascii="Times New Roman" w:eastAsia="Times New Roman" w:hAnsi="Times New Roman" w:cs="Times New Roman"/>
          <w:sz w:val="24"/>
          <w:szCs w:val="24"/>
          <w:lang w:eastAsia="en-GB"/>
        </w:rPr>
        <w:t xml:space="preserve">that small groups of children </w:t>
      </w:r>
      <w:r w:rsidR="00A123C6" w:rsidRPr="009B20BA">
        <w:rPr>
          <w:rFonts w:ascii="Times New Roman" w:eastAsia="Times New Roman" w:hAnsi="Times New Roman" w:cs="Times New Roman"/>
          <w:sz w:val="24"/>
          <w:szCs w:val="24"/>
          <w:lang w:eastAsia="en-GB"/>
        </w:rPr>
        <w:t>supervised by</w:t>
      </w:r>
      <w:r w:rsidR="00F11030" w:rsidRPr="009B20BA">
        <w:rPr>
          <w:rFonts w:ascii="Times New Roman" w:eastAsia="Times New Roman" w:hAnsi="Times New Roman" w:cs="Times New Roman"/>
          <w:sz w:val="24"/>
          <w:szCs w:val="24"/>
          <w:lang w:eastAsia="en-GB"/>
        </w:rPr>
        <w:t xml:space="preserve"> a practitioner </w:t>
      </w:r>
      <w:r w:rsidR="00351926" w:rsidRPr="009B20BA">
        <w:rPr>
          <w:rFonts w:ascii="Times New Roman" w:eastAsia="Times New Roman" w:hAnsi="Times New Roman" w:cs="Times New Roman"/>
          <w:sz w:val="24"/>
          <w:szCs w:val="24"/>
          <w:lang w:eastAsia="en-GB"/>
        </w:rPr>
        <w:t>promotes successful</w:t>
      </w:r>
      <w:r w:rsidR="00F11030" w:rsidRPr="009B20BA">
        <w:rPr>
          <w:rFonts w:ascii="Times New Roman" w:eastAsia="Times New Roman" w:hAnsi="Times New Roman" w:cs="Times New Roman"/>
          <w:sz w:val="24"/>
          <w:szCs w:val="24"/>
          <w:lang w:eastAsia="en-GB"/>
        </w:rPr>
        <w:t xml:space="preserve"> scaffolding for experiential learning</w:t>
      </w:r>
      <w:r w:rsidR="00351926" w:rsidRPr="009B20BA">
        <w:rPr>
          <w:rFonts w:ascii="Times New Roman" w:eastAsia="Times New Roman" w:hAnsi="Times New Roman" w:cs="Times New Roman"/>
          <w:sz w:val="24"/>
          <w:szCs w:val="24"/>
          <w:lang w:eastAsia="en-GB"/>
        </w:rPr>
        <w:t>, t</w:t>
      </w:r>
      <w:r w:rsidRPr="009B20BA">
        <w:rPr>
          <w:rFonts w:ascii="Times New Roman" w:eastAsia="Times New Roman" w:hAnsi="Times New Roman" w:cs="Times New Roman"/>
          <w:sz w:val="24"/>
          <w:szCs w:val="24"/>
          <w:lang w:eastAsia="en-GB"/>
        </w:rPr>
        <w:t>herefore, the activity is designed for six children to participate</w:t>
      </w:r>
      <w:r w:rsidR="00351926" w:rsidRPr="009B20BA">
        <w:rPr>
          <w:rFonts w:ascii="Times New Roman" w:eastAsia="Times New Roman" w:hAnsi="Times New Roman" w:cs="Times New Roman"/>
          <w:sz w:val="24"/>
          <w:szCs w:val="24"/>
          <w:lang w:eastAsia="en-GB"/>
        </w:rPr>
        <w:t xml:space="preserve"> at a time</w:t>
      </w:r>
      <w:r w:rsidRPr="009B20BA">
        <w:rPr>
          <w:rFonts w:ascii="Times New Roman" w:eastAsia="Times New Roman" w:hAnsi="Times New Roman" w:cs="Times New Roman"/>
          <w:sz w:val="24"/>
          <w:szCs w:val="24"/>
          <w:lang w:eastAsia="en-GB"/>
        </w:rPr>
        <w:t>. However, only</w:t>
      </w:r>
      <w:r w:rsidR="00A123C6" w:rsidRPr="009B20BA">
        <w:rPr>
          <w:rFonts w:ascii="Times New Roman" w:eastAsia="Times New Roman" w:hAnsi="Times New Roman" w:cs="Times New Roman"/>
          <w:sz w:val="24"/>
          <w:szCs w:val="24"/>
          <w:lang w:eastAsia="en-GB"/>
        </w:rPr>
        <w:t xml:space="preserve"> </w:t>
      </w:r>
      <w:r w:rsidRPr="009B20BA">
        <w:rPr>
          <w:rFonts w:ascii="Times New Roman" w:eastAsia="Times New Roman" w:hAnsi="Times New Roman" w:cs="Times New Roman"/>
          <w:sz w:val="24"/>
          <w:szCs w:val="24"/>
          <w:lang w:eastAsia="en-GB"/>
        </w:rPr>
        <w:t xml:space="preserve">three </w:t>
      </w:r>
      <w:r w:rsidR="00790536">
        <w:rPr>
          <w:rFonts w:ascii="Times New Roman" w:eastAsia="Times New Roman" w:hAnsi="Times New Roman" w:cs="Times New Roman"/>
          <w:sz w:val="24"/>
          <w:szCs w:val="24"/>
          <w:lang w:eastAsia="en-GB"/>
        </w:rPr>
        <w:t xml:space="preserve">      </w:t>
      </w:r>
      <w:r w:rsidRPr="009B20BA">
        <w:rPr>
          <w:rFonts w:ascii="Times New Roman" w:eastAsia="Times New Roman" w:hAnsi="Times New Roman" w:cs="Times New Roman"/>
          <w:sz w:val="24"/>
          <w:szCs w:val="24"/>
          <w:lang w:eastAsia="en-GB"/>
        </w:rPr>
        <w:t>I</w:t>
      </w:r>
      <w:r w:rsidR="00790536">
        <w:rPr>
          <w:rFonts w:ascii="Times New Roman" w:eastAsia="Times New Roman" w:hAnsi="Times New Roman" w:cs="Times New Roman"/>
          <w:sz w:val="24"/>
          <w:szCs w:val="24"/>
          <w:lang w:eastAsia="en-GB"/>
        </w:rPr>
        <w:t>-</w:t>
      </w:r>
      <w:r w:rsidRPr="009B20BA">
        <w:rPr>
          <w:rFonts w:ascii="Times New Roman" w:eastAsia="Times New Roman" w:hAnsi="Times New Roman" w:cs="Times New Roman"/>
          <w:sz w:val="24"/>
          <w:szCs w:val="24"/>
          <w:lang w:eastAsia="en-GB"/>
        </w:rPr>
        <w:t>pad</w:t>
      </w:r>
      <w:r w:rsidR="00351926" w:rsidRPr="009B20BA">
        <w:rPr>
          <w:rFonts w:ascii="Times New Roman" w:eastAsia="Times New Roman" w:hAnsi="Times New Roman" w:cs="Times New Roman"/>
          <w:sz w:val="24"/>
          <w:szCs w:val="24"/>
          <w:lang w:eastAsia="en-GB"/>
        </w:rPr>
        <w:t>s</w:t>
      </w:r>
      <w:r w:rsidR="00A123C6" w:rsidRPr="009B20BA">
        <w:rPr>
          <w:rFonts w:ascii="Times New Roman" w:eastAsia="Times New Roman" w:hAnsi="Times New Roman" w:cs="Times New Roman"/>
          <w:sz w:val="24"/>
          <w:szCs w:val="24"/>
          <w:lang w:eastAsia="en-GB"/>
        </w:rPr>
        <w:t xml:space="preserve"> are planned to be provided</w:t>
      </w:r>
      <w:r w:rsidR="00351926" w:rsidRPr="009B20BA">
        <w:rPr>
          <w:rFonts w:ascii="Times New Roman" w:eastAsia="Times New Roman" w:hAnsi="Times New Roman" w:cs="Times New Roman"/>
          <w:sz w:val="24"/>
          <w:szCs w:val="24"/>
          <w:lang w:eastAsia="en-GB"/>
        </w:rPr>
        <w:t xml:space="preserve"> </w:t>
      </w:r>
      <w:r w:rsidR="00A123C6" w:rsidRPr="009B20BA">
        <w:rPr>
          <w:rFonts w:ascii="Times New Roman" w:eastAsia="Times New Roman" w:hAnsi="Times New Roman" w:cs="Times New Roman"/>
          <w:sz w:val="24"/>
          <w:szCs w:val="24"/>
          <w:lang w:eastAsia="en-GB"/>
        </w:rPr>
        <w:t xml:space="preserve">to </w:t>
      </w:r>
      <w:r w:rsidRPr="009B20BA">
        <w:rPr>
          <w:rFonts w:ascii="Times New Roman" w:eastAsia="Times New Roman" w:hAnsi="Times New Roman" w:cs="Times New Roman"/>
          <w:sz w:val="24"/>
          <w:szCs w:val="24"/>
          <w:lang w:eastAsia="en-GB"/>
        </w:rPr>
        <w:t xml:space="preserve">support the </w:t>
      </w:r>
      <w:r w:rsidR="00565518">
        <w:rPr>
          <w:rFonts w:ascii="Times New Roman" w:eastAsia="Times New Roman" w:hAnsi="Times New Roman" w:cs="Times New Roman"/>
          <w:sz w:val="24"/>
          <w:szCs w:val="24"/>
          <w:lang w:eastAsia="en-GB"/>
        </w:rPr>
        <w:t xml:space="preserve">(Welsh Gov 2008a) </w:t>
      </w:r>
      <w:r w:rsidRPr="009B20BA">
        <w:rPr>
          <w:rFonts w:ascii="Times New Roman" w:eastAsia="Times New Roman" w:hAnsi="Times New Roman" w:cs="Times New Roman"/>
          <w:sz w:val="24"/>
          <w:szCs w:val="24"/>
          <w:lang w:eastAsia="en-GB"/>
        </w:rPr>
        <w:t xml:space="preserve">Digital Competence Framework strand of Interaction and Collaboration that states children should </w:t>
      </w:r>
      <w:r w:rsidR="00A123C6" w:rsidRPr="009B20BA">
        <w:rPr>
          <w:rFonts w:ascii="Times New Roman" w:eastAsia="Times New Roman" w:hAnsi="Times New Roman" w:cs="Times New Roman"/>
          <w:bCs/>
          <w:iCs/>
          <w:sz w:val="24"/>
          <w:szCs w:val="24"/>
          <w:lang w:eastAsia="en-GB"/>
        </w:rPr>
        <w:t>c</w:t>
      </w:r>
      <w:r w:rsidRPr="009B20BA">
        <w:rPr>
          <w:rFonts w:ascii="Times New Roman" w:eastAsia="Times New Roman" w:hAnsi="Times New Roman" w:cs="Times New Roman"/>
          <w:bCs/>
          <w:iCs/>
          <w:sz w:val="24"/>
          <w:szCs w:val="24"/>
          <w:lang w:eastAsia="en-GB"/>
        </w:rPr>
        <w:t xml:space="preserve">ollaborate with a partner on a piece of digital work and the children are required to work in groups of two to design their recipe. Although the activity is planned to promote the children’s agency </w:t>
      </w:r>
      <w:r w:rsidR="00351926" w:rsidRPr="009B20BA">
        <w:rPr>
          <w:rFonts w:ascii="Times New Roman" w:eastAsia="Times New Roman" w:hAnsi="Times New Roman" w:cs="Times New Roman"/>
          <w:bCs/>
          <w:iCs/>
          <w:sz w:val="24"/>
          <w:szCs w:val="24"/>
          <w:lang w:eastAsia="en-GB"/>
        </w:rPr>
        <w:t>in</w:t>
      </w:r>
      <w:r w:rsidRPr="009B20BA">
        <w:rPr>
          <w:rFonts w:ascii="Times New Roman" w:eastAsia="Times New Roman" w:hAnsi="Times New Roman" w:cs="Times New Roman"/>
          <w:bCs/>
          <w:iCs/>
          <w:sz w:val="24"/>
          <w:szCs w:val="24"/>
          <w:lang w:eastAsia="en-GB"/>
        </w:rPr>
        <w:t xml:space="preserve"> choosing</w:t>
      </w:r>
      <w:r w:rsidR="00351926" w:rsidRPr="009B20BA">
        <w:rPr>
          <w:rFonts w:ascii="Times New Roman" w:eastAsia="Times New Roman" w:hAnsi="Times New Roman" w:cs="Times New Roman"/>
          <w:bCs/>
          <w:iCs/>
          <w:sz w:val="24"/>
          <w:szCs w:val="24"/>
          <w:lang w:eastAsia="en-GB"/>
        </w:rPr>
        <w:t xml:space="preserve"> </w:t>
      </w:r>
      <w:r w:rsidRPr="009B20BA">
        <w:rPr>
          <w:rFonts w:ascii="Times New Roman" w:eastAsia="Times New Roman" w:hAnsi="Times New Roman" w:cs="Times New Roman"/>
          <w:bCs/>
          <w:iCs/>
          <w:sz w:val="24"/>
          <w:szCs w:val="24"/>
          <w:lang w:eastAsia="en-GB"/>
        </w:rPr>
        <w:t>how they will share the I</w:t>
      </w:r>
      <w:r w:rsidR="00790536">
        <w:rPr>
          <w:rFonts w:ascii="Times New Roman" w:eastAsia="Times New Roman" w:hAnsi="Times New Roman" w:cs="Times New Roman"/>
          <w:bCs/>
          <w:iCs/>
          <w:sz w:val="24"/>
          <w:szCs w:val="24"/>
          <w:lang w:eastAsia="en-GB"/>
        </w:rPr>
        <w:t>-</w:t>
      </w:r>
      <w:r w:rsidRPr="009B20BA">
        <w:rPr>
          <w:rFonts w:ascii="Times New Roman" w:eastAsia="Times New Roman" w:hAnsi="Times New Roman" w:cs="Times New Roman"/>
          <w:bCs/>
          <w:iCs/>
          <w:sz w:val="24"/>
          <w:szCs w:val="24"/>
          <w:lang w:eastAsia="en-GB"/>
        </w:rPr>
        <w:t>pads</w:t>
      </w:r>
      <w:r w:rsidR="00565518">
        <w:rPr>
          <w:rFonts w:ascii="Times New Roman" w:eastAsia="Times New Roman" w:hAnsi="Times New Roman" w:cs="Times New Roman"/>
          <w:bCs/>
          <w:iCs/>
          <w:sz w:val="24"/>
          <w:szCs w:val="24"/>
          <w:lang w:eastAsia="en-GB"/>
        </w:rPr>
        <w:t>,</w:t>
      </w:r>
      <w:r w:rsidRPr="009B20BA">
        <w:rPr>
          <w:rFonts w:ascii="Times New Roman" w:eastAsia="Times New Roman" w:hAnsi="Times New Roman" w:cs="Times New Roman"/>
          <w:bCs/>
          <w:iCs/>
          <w:sz w:val="24"/>
          <w:szCs w:val="24"/>
          <w:lang w:eastAsia="en-GB"/>
        </w:rPr>
        <w:t xml:space="preserve"> </w:t>
      </w:r>
      <w:r w:rsidRPr="009B20BA">
        <w:rPr>
          <w:rFonts w:ascii="Times New Roman" w:eastAsia="Times New Roman" w:hAnsi="Times New Roman" w:cs="Times New Roman"/>
          <w:sz w:val="24"/>
          <w:szCs w:val="24"/>
          <w:lang w:eastAsia="en-GB"/>
        </w:rPr>
        <w:t xml:space="preserve">this activity could </w:t>
      </w:r>
      <w:r w:rsidR="00B80347" w:rsidRPr="009B20BA">
        <w:rPr>
          <w:rFonts w:ascii="Times New Roman" w:eastAsia="Times New Roman" w:hAnsi="Times New Roman" w:cs="Times New Roman"/>
          <w:sz w:val="24"/>
          <w:szCs w:val="24"/>
          <w:lang w:eastAsia="en-GB"/>
        </w:rPr>
        <w:t xml:space="preserve">also </w:t>
      </w:r>
      <w:r w:rsidRPr="009B20BA">
        <w:rPr>
          <w:rFonts w:ascii="Times New Roman" w:eastAsia="Times New Roman" w:hAnsi="Times New Roman" w:cs="Times New Roman"/>
          <w:sz w:val="24"/>
          <w:szCs w:val="24"/>
          <w:lang w:eastAsia="en-GB"/>
        </w:rPr>
        <w:t xml:space="preserve">be designed to support children with additional learning needs or </w:t>
      </w:r>
      <w:r w:rsidR="00351926" w:rsidRPr="009B20BA">
        <w:rPr>
          <w:rFonts w:ascii="Times New Roman" w:eastAsia="Times New Roman" w:hAnsi="Times New Roman" w:cs="Times New Roman"/>
          <w:sz w:val="24"/>
          <w:szCs w:val="24"/>
          <w:lang w:eastAsia="en-GB"/>
        </w:rPr>
        <w:t xml:space="preserve">those </w:t>
      </w:r>
      <w:r w:rsidRPr="009B20BA">
        <w:rPr>
          <w:rFonts w:ascii="Times New Roman" w:eastAsia="Times New Roman" w:hAnsi="Times New Roman" w:cs="Times New Roman"/>
          <w:sz w:val="24"/>
          <w:szCs w:val="24"/>
          <w:lang w:eastAsia="en-GB"/>
        </w:rPr>
        <w:t xml:space="preserve">lacking in confidence to </w:t>
      </w:r>
      <w:r w:rsidRPr="009B20BA">
        <w:rPr>
          <w:rFonts w:ascii="Times New Roman" w:eastAsia="Times New Roman" w:hAnsi="Times New Roman" w:cs="Times New Roman"/>
          <w:bCs/>
          <w:iCs/>
          <w:sz w:val="24"/>
          <w:szCs w:val="24"/>
          <w:lang w:eastAsia="en-GB"/>
        </w:rPr>
        <w:t xml:space="preserve">learn from a </w:t>
      </w:r>
      <w:r w:rsidRPr="009B20BA">
        <w:rPr>
          <w:rFonts w:ascii="Times New Roman" w:eastAsia="Times New Roman" w:hAnsi="Times New Roman" w:cs="Times New Roman"/>
          <w:bCs/>
          <w:iCs/>
          <w:sz w:val="24"/>
          <w:szCs w:val="24"/>
          <w:lang w:eastAsia="en-GB"/>
        </w:rPr>
        <w:lastRenderedPageBreak/>
        <w:t>more knowledgeable child as supported by Vygotsky (1978)</w:t>
      </w:r>
      <w:r w:rsidR="0067636F" w:rsidRPr="009B20BA">
        <w:rPr>
          <w:rFonts w:ascii="Times New Roman" w:eastAsia="Times New Roman" w:hAnsi="Times New Roman" w:cs="Times New Roman"/>
          <w:bCs/>
          <w:iCs/>
          <w:sz w:val="24"/>
          <w:szCs w:val="24"/>
          <w:lang w:eastAsia="en-GB"/>
        </w:rPr>
        <w:t xml:space="preserve"> cited in </w:t>
      </w:r>
      <w:r w:rsidR="0067636F" w:rsidRPr="009B20BA">
        <w:rPr>
          <w:rFonts w:ascii="Times New Roman" w:hAnsi="Times New Roman" w:cs="Times New Roman"/>
          <w:sz w:val="24"/>
          <w:szCs w:val="24"/>
        </w:rPr>
        <w:t xml:space="preserve">Abtahi, Graven and </w:t>
      </w:r>
      <w:proofErr w:type="spellStart"/>
      <w:r w:rsidR="0067636F" w:rsidRPr="009B20BA">
        <w:rPr>
          <w:rFonts w:ascii="Times New Roman" w:hAnsi="Times New Roman" w:cs="Times New Roman"/>
          <w:sz w:val="24"/>
          <w:szCs w:val="24"/>
        </w:rPr>
        <w:t>Lerman</w:t>
      </w:r>
      <w:proofErr w:type="spellEnd"/>
      <w:r w:rsidR="00B80347" w:rsidRPr="009B20BA">
        <w:rPr>
          <w:rFonts w:ascii="Times New Roman" w:hAnsi="Times New Roman" w:cs="Times New Roman"/>
          <w:sz w:val="24"/>
          <w:szCs w:val="24"/>
        </w:rPr>
        <w:t xml:space="preserve"> </w:t>
      </w:r>
      <w:r w:rsidR="0067636F" w:rsidRPr="009B20BA">
        <w:rPr>
          <w:rFonts w:ascii="Times New Roman" w:hAnsi="Times New Roman" w:cs="Times New Roman"/>
          <w:sz w:val="24"/>
          <w:szCs w:val="24"/>
        </w:rPr>
        <w:t xml:space="preserve">(2017). </w:t>
      </w:r>
      <w:r w:rsidRPr="009B20BA">
        <w:rPr>
          <w:rFonts w:ascii="Times New Roman" w:eastAsia="Times New Roman" w:hAnsi="Times New Roman" w:cs="Times New Roman"/>
          <w:bCs/>
          <w:iCs/>
          <w:sz w:val="24"/>
          <w:szCs w:val="24"/>
          <w:lang w:eastAsia="en-GB"/>
        </w:rPr>
        <w:t xml:space="preserve"> </w:t>
      </w:r>
      <w:r w:rsidRPr="009B20BA">
        <w:rPr>
          <w:rFonts w:ascii="Times New Roman" w:eastAsia="Times New Roman" w:hAnsi="Times New Roman" w:cs="Times New Roman"/>
          <w:sz w:val="24"/>
          <w:szCs w:val="24"/>
          <w:lang w:eastAsia="en-GB"/>
        </w:rPr>
        <w:t xml:space="preserve">Lynch and Redpath </w:t>
      </w:r>
      <w:r w:rsidR="00B80347" w:rsidRPr="009B20BA">
        <w:rPr>
          <w:rFonts w:ascii="Times New Roman" w:eastAsia="Times New Roman" w:hAnsi="Times New Roman" w:cs="Times New Roman"/>
          <w:sz w:val="24"/>
          <w:szCs w:val="24"/>
          <w:lang w:eastAsia="en-GB"/>
        </w:rPr>
        <w:t>(</w:t>
      </w:r>
      <w:r w:rsidRPr="009B20BA">
        <w:rPr>
          <w:rFonts w:ascii="Times New Roman" w:eastAsia="Times New Roman" w:hAnsi="Times New Roman" w:cs="Times New Roman"/>
          <w:sz w:val="24"/>
          <w:szCs w:val="24"/>
          <w:lang w:eastAsia="en-GB"/>
        </w:rPr>
        <w:t>2014</w:t>
      </w:r>
      <w:r w:rsidR="00B80347" w:rsidRPr="009B20BA">
        <w:rPr>
          <w:rFonts w:ascii="Times New Roman" w:eastAsia="Times New Roman" w:hAnsi="Times New Roman" w:cs="Times New Roman"/>
          <w:sz w:val="24"/>
          <w:szCs w:val="24"/>
          <w:lang w:eastAsia="en-GB"/>
        </w:rPr>
        <w:t>)</w:t>
      </w:r>
      <w:r w:rsidRPr="009B20BA">
        <w:rPr>
          <w:rFonts w:ascii="Times New Roman" w:eastAsia="Times New Roman" w:hAnsi="Times New Roman" w:cs="Times New Roman"/>
          <w:sz w:val="24"/>
          <w:szCs w:val="24"/>
          <w:lang w:eastAsia="en-GB"/>
        </w:rPr>
        <w:t xml:space="preserve"> agrees that using digital media in collaboration can have a positive effect on literacy motivation for children with additional learning needs and</w:t>
      </w:r>
      <w:r w:rsidR="00603A71">
        <w:rPr>
          <w:rFonts w:ascii="Times New Roman" w:eastAsia="Times New Roman" w:hAnsi="Times New Roman" w:cs="Times New Roman"/>
          <w:sz w:val="24"/>
          <w:szCs w:val="24"/>
          <w:lang w:eastAsia="en-GB"/>
        </w:rPr>
        <w:t xml:space="preserve"> Cotton (2010) and</w:t>
      </w:r>
      <w:r w:rsidRPr="009B20BA">
        <w:rPr>
          <w:rFonts w:ascii="Times New Roman" w:eastAsia="Times New Roman" w:hAnsi="Times New Roman" w:cs="Times New Roman"/>
          <w:sz w:val="24"/>
          <w:szCs w:val="24"/>
          <w:lang w:eastAsia="en-GB"/>
        </w:rPr>
        <w:t xml:space="preserve"> Kotler and Hilditch </w:t>
      </w:r>
      <w:r w:rsidR="00790536">
        <w:rPr>
          <w:rFonts w:ascii="Times New Roman" w:eastAsia="Times New Roman" w:hAnsi="Times New Roman" w:cs="Times New Roman"/>
          <w:sz w:val="24"/>
          <w:szCs w:val="24"/>
          <w:lang w:eastAsia="en-GB"/>
        </w:rPr>
        <w:t>(</w:t>
      </w:r>
      <w:r w:rsidRPr="009B20BA">
        <w:rPr>
          <w:rFonts w:ascii="Times New Roman" w:eastAsia="Times New Roman" w:hAnsi="Times New Roman" w:cs="Times New Roman"/>
          <w:sz w:val="24"/>
          <w:szCs w:val="24"/>
          <w:lang w:eastAsia="en-GB"/>
        </w:rPr>
        <w:t xml:space="preserve">no date) also suggest that working in pairs is beneficial for children with English as an additional language. </w:t>
      </w:r>
    </w:p>
    <w:p w14:paraId="0A7534CD" w14:textId="77777777" w:rsidR="00992D67" w:rsidRPr="009B20BA" w:rsidRDefault="00992D67" w:rsidP="009B20BA">
      <w:pPr>
        <w:spacing w:after="0" w:line="360" w:lineRule="auto"/>
        <w:rPr>
          <w:rFonts w:ascii="Times New Roman" w:eastAsia="Times New Roman" w:hAnsi="Times New Roman" w:cs="Times New Roman"/>
          <w:sz w:val="24"/>
          <w:szCs w:val="24"/>
          <w:lang w:eastAsia="en-GB"/>
        </w:rPr>
      </w:pPr>
    </w:p>
    <w:p w14:paraId="74431A75" w14:textId="65A85407" w:rsidR="00992D67" w:rsidRPr="009B20BA" w:rsidRDefault="00992D67" w:rsidP="009B20BA">
      <w:pPr>
        <w:spacing w:after="0" w:line="360" w:lineRule="auto"/>
        <w:rPr>
          <w:rFonts w:ascii="Times New Roman" w:eastAsia="Times New Roman" w:hAnsi="Times New Roman" w:cs="Times New Roman"/>
          <w:sz w:val="24"/>
          <w:szCs w:val="24"/>
          <w:lang w:eastAsia="en-GB"/>
        </w:rPr>
      </w:pPr>
      <w:r w:rsidRPr="009B20BA">
        <w:rPr>
          <w:rFonts w:ascii="Times New Roman" w:eastAsia="Times New Roman" w:hAnsi="Times New Roman" w:cs="Times New Roman"/>
          <w:sz w:val="24"/>
          <w:szCs w:val="24"/>
          <w:lang w:eastAsia="en-GB"/>
        </w:rPr>
        <w:t xml:space="preserve">This activity </w:t>
      </w:r>
      <w:r w:rsidR="00B80347" w:rsidRPr="009B20BA">
        <w:rPr>
          <w:rFonts w:ascii="Times New Roman" w:eastAsia="Times New Roman" w:hAnsi="Times New Roman" w:cs="Times New Roman"/>
          <w:sz w:val="24"/>
          <w:szCs w:val="24"/>
          <w:lang w:eastAsia="en-GB"/>
        </w:rPr>
        <w:t xml:space="preserve">also </w:t>
      </w:r>
      <w:r w:rsidRPr="009B20BA">
        <w:rPr>
          <w:rFonts w:ascii="Times New Roman" w:eastAsia="Times New Roman" w:hAnsi="Times New Roman" w:cs="Times New Roman"/>
          <w:sz w:val="24"/>
          <w:szCs w:val="24"/>
          <w:lang w:eastAsia="en-GB"/>
        </w:rPr>
        <w:t xml:space="preserve">aims to promote </w:t>
      </w:r>
      <w:r w:rsidRPr="009B20BA">
        <w:rPr>
          <w:rFonts w:ascii="Times New Roman" w:eastAsia="Times New Roman" w:hAnsi="Times New Roman" w:cs="Times New Roman"/>
          <w:bCs/>
          <w:iCs/>
          <w:sz w:val="24"/>
          <w:szCs w:val="24"/>
          <w:lang w:eastAsia="en-GB"/>
        </w:rPr>
        <w:t>Problem Solving and Modelling skills as seen in the</w:t>
      </w:r>
      <w:r w:rsidRPr="009B20BA">
        <w:rPr>
          <w:rFonts w:ascii="Times New Roman" w:eastAsia="Times New Roman" w:hAnsi="Times New Roman" w:cs="Times New Roman"/>
          <w:sz w:val="24"/>
          <w:szCs w:val="24"/>
          <w:lang w:eastAsia="en-GB"/>
        </w:rPr>
        <w:t xml:space="preserve"> </w:t>
      </w:r>
      <w:r w:rsidRPr="009B20BA">
        <w:rPr>
          <w:rFonts w:ascii="Times New Roman" w:eastAsia="Times New Roman" w:hAnsi="Times New Roman" w:cs="Times New Roman"/>
          <w:bCs/>
          <w:iCs/>
          <w:sz w:val="24"/>
          <w:szCs w:val="24"/>
          <w:lang w:eastAsia="en-GB"/>
        </w:rPr>
        <w:t>Data and Computational Thinking strand of the Digital Competence Framework to create and record written instructions that others understand and can follow (Welsh Gov, 2008</w:t>
      </w:r>
      <w:r w:rsidR="00890CEB">
        <w:rPr>
          <w:rFonts w:ascii="Times New Roman" w:eastAsia="Times New Roman" w:hAnsi="Times New Roman" w:cs="Times New Roman"/>
          <w:bCs/>
          <w:iCs/>
          <w:sz w:val="24"/>
          <w:szCs w:val="24"/>
          <w:lang w:eastAsia="en-GB"/>
        </w:rPr>
        <w:t>a</w:t>
      </w:r>
      <w:r w:rsidRPr="009B20BA">
        <w:rPr>
          <w:rFonts w:ascii="Times New Roman" w:eastAsia="Times New Roman" w:hAnsi="Times New Roman" w:cs="Times New Roman"/>
          <w:bCs/>
          <w:iCs/>
          <w:sz w:val="24"/>
          <w:szCs w:val="24"/>
          <w:lang w:eastAsia="en-GB"/>
        </w:rPr>
        <w:t>). However, on evaluation this activity was planned for the children to create and record a recipe at their own ability therefore, it should be consider</w:t>
      </w:r>
      <w:r w:rsidR="00B80347" w:rsidRPr="009B20BA">
        <w:rPr>
          <w:rFonts w:ascii="Times New Roman" w:eastAsia="Times New Roman" w:hAnsi="Times New Roman" w:cs="Times New Roman"/>
          <w:bCs/>
          <w:iCs/>
          <w:sz w:val="24"/>
          <w:szCs w:val="24"/>
          <w:lang w:eastAsia="en-GB"/>
        </w:rPr>
        <w:t>ed</w:t>
      </w:r>
      <w:r w:rsidRPr="009B20BA">
        <w:rPr>
          <w:rFonts w:ascii="Times New Roman" w:eastAsia="Times New Roman" w:hAnsi="Times New Roman" w:cs="Times New Roman"/>
          <w:bCs/>
          <w:iCs/>
          <w:sz w:val="24"/>
          <w:szCs w:val="24"/>
          <w:lang w:eastAsia="en-GB"/>
        </w:rPr>
        <w:t xml:space="preserve"> that the children receiving the instructions are expected to try and follow their choice of recording to sequence the recipe and they may be developing at a different rate. </w:t>
      </w:r>
      <w:r w:rsidR="00B80347" w:rsidRPr="009B20BA">
        <w:rPr>
          <w:rFonts w:ascii="Times New Roman" w:eastAsia="Times New Roman" w:hAnsi="Times New Roman" w:cs="Times New Roman"/>
          <w:bCs/>
          <w:iCs/>
          <w:sz w:val="24"/>
          <w:szCs w:val="24"/>
          <w:lang w:eastAsia="en-GB"/>
        </w:rPr>
        <w:t>To resolve this</w:t>
      </w:r>
      <w:r w:rsidR="00890CEB">
        <w:rPr>
          <w:rFonts w:ascii="Times New Roman" w:eastAsia="Times New Roman" w:hAnsi="Times New Roman" w:cs="Times New Roman"/>
          <w:bCs/>
          <w:iCs/>
          <w:sz w:val="24"/>
          <w:szCs w:val="24"/>
          <w:lang w:eastAsia="en-GB"/>
        </w:rPr>
        <w:t>,</w:t>
      </w:r>
      <w:r w:rsidR="00B80347" w:rsidRPr="009B20BA">
        <w:rPr>
          <w:rFonts w:ascii="Times New Roman" w:eastAsia="Times New Roman" w:hAnsi="Times New Roman" w:cs="Times New Roman"/>
          <w:bCs/>
          <w:iCs/>
          <w:sz w:val="24"/>
          <w:szCs w:val="24"/>
          <w:lang w:eastAsia="en-GB"/>
        </w:rPr>
        <w:t xml:space="preserve"> </w:t>
      </w:r>
      <w:r w:rsidRPr="009B20BA">
        <w:rPr>
          <w:rFonts w:ascii="Times New Roman" w:eastAsia="Times New Roman" w:hAnsi="Times New Roman" w:cs="Times New Roman"/>
          <w:bCs/>
          <w:iCs/>
          <w:sz w:val="24"/>
          <w:szCs w:val="24"/>
          <w:lang w:eastAsia="en-GB"/>
        </w:rPr>
        <w:t xml:space="preserve">children </w:t>
      </w:r>
      <w:r w:rsidR="00B80347" w:rsidRPr="009B20BA">
        <w:rPr>
          <w:rFonts w:ascii="Times New Roman" w:eastAsia="Times New Roman" w:hAnsi="Times New Roman" w:cs="Times New Roman"/>
          <w:bCs/>
          <w:iCs/>
          <w:sz w:val="24"/>
          <w:szCs w:val="24"/>
          <w:lang w:eastAsia="en-GB"/>
        </w:rPr>
        <w:t>c</w:t>
      </w:r>
      <w:r w:rsidRPr="009B20BA">
        <w:rPr>
          <w:rFonts w:ascii="Times New Roman" w:eastAsia="Times New Roman" w:hAnsi="Times New Roman" w:cs="Times New Roman"/>
          <w:bCs/>
          <w:iCs/>
          <w:sz w:val="24"/>
          <w:szCs w:val="24"/>
          <w:lang w:eastAsia="en-GB"/>
        </w:rPr>
        <w:t>ould discuss who they will swap recipes with and what will be the best method of recording to suit all abilities. This could be an opportunity to promote collaboration between the children and develop their problem-solving skills</w:t>
      </w:r>
      <w:r w:rsidRPr="009B20BA">
        <w:rPr>
          <w:rFonts w:ascii="Times New Roman" w:eastAsia="Times New Roman" w:hAnsi="Times New Roman" w:cs="Times New Roman"/>
          <w:sz w:val="24"/>
          <w:szCs w:val="24"/>
          <w:lang w:eastAsia="en-GB"/>
        </w:rPr>
        <w:t xml:space="preserve"> </w:t>
      </w:r>
      <w:r w:rsidRPr="009B20BA">
        <w:rPr>
          <w:rFonts w:ascii="Times New Roman" w:eastAsia="Times New Roman" w:hAnsi="Times New Roman" w:cs="Times New Roman"/>
          <w:bCs/>
          <w:iCs/>
          <w:sz w:val="24"/>
          <w:szCs w:val="24"/>
          <w:lang w:eastAsia="en-GB"/>
        </w:rPr>
        <w:t xml:space="preserve">as </w:t>
      </w:r>
      <w:r w:rsidRPr="009B20BA">
        <w:rPr>
          <w:rFonts w:ascii="Times New Roman" w:eastAsia="Times New Roman" w:hAnsi="Times New Roman" w:cs="Times New Roman"/>
          <w:sz w:val="24"/>
          <w:szCs w:val="24"/>
          <w:lang w:eastAsia="en-GB"/>
        </w:rPr>
        <w:t>Welsh Gov (2018) states that using Digital media to develop decision-making and thinking skills along with communication and collaboration helps children to be able to be active citizens within their community, building their critical thinking to make informed decisions in their future. Adult guidance may be necessary, however, as Bruce (2012) states that practitioners should be aware that they do not direct the children as supported by Froebel children that are accustomed to being led by adults may find it difficult to develop their own thinking skills.</w:t>
      </w:r>
    </w:p>
    <w:p w14:paraId="4D5AE966" w14:textId="77777777" w:rsidR="00992D67" w:rsidRPr="009B20BA" w:rsidRDefault="00992D67" w:rsidP="009B20BA">
      <w:pPr>
        <w:spacing w:after="0" w:line="360" w:lineRule="auto"/>
        <w:rPr>
          <w:rFonts w:ascii="Times New Roman" w:eastAsia="Times New Roman" w:hAnsi="Times New Roman" w:cs="Times New Roman"/>
          <w:sz w:val="24"/>
          <w:szCs w:val="24"/>
          <w:lang w:eastAsia="en-GB"/>
        </w:rPr>
      </w:pPr>
    </w:p>
    <w:p w14:paraId="33B8C14D" w14:textId="77777777" w:rsidR="00992D67" w:rsidRPr="009B20BA" w:rsidRDefault="00992D67" w:rsidP="009B20BA">
      <w:pPr>
        <w:spacing w:after="0" w:line="360" w:lineRule="auto"/>
        <w:rPr>
          <w:rFonts w:ascii="Times New Roman" w:eastAsia="Times New Roman" w:hAnsi="Times New Roman" w:cs="Times New Roman"/>
          <w:bCs/>
          <w:iCs/>
          <w:sz w:val="24"/>
          <w:szCs w:val="24"/>
          <w:lang w:eastAsia="en-GB"/>
        </w:rPr>
      </w:pPr>
      <w:r w:rsidRPr="009B20BA">
        <w:rPr>
          <w:rFonts w:ascii="Times New Roman" w:eastAsia="Times New Roman" w:hAnsi="Times New Roman" w:cs="Times New Roman"/>
          <w:bCs/>
          <w:iCs/>
          <w:sz w:val="24"/>
          <w:szCs w:val="24"/>
          <w:shd w:val="clear" w:color="auto" w:fill="FFFFFF"/>
          <w:lang w:eastAsia="en-GB"/>
        </w:rPr>
        <w:t>The adult’s role is to also encourage children to participate in the activity without taking away their perception that this is a self-directed play activity so that the children become fully involved as supported by McInnes (2011). To facilitate this the adult should participate in the activity with enthusiasm and portray themselves with a technique of becoming the leader of the gang. Therefore, guiding the children to participate in the activity if they choose to, allowing children to enjoy shared experiences with adults as part of their play (White, 2013). The adult should continue to model play alongside the children making mud pies and if approached by the children during the activity they can</w:t>
      </w:r>
      <w:r w:rsidRPr="009B20BA">
        <w:rPr>
          <w:rFonts w:ascii="Times New Roman" w:eastAsia="Times New Roman" w:hAnsi="Times New Roman" w:cs="Times New Roman"/>
          <w:sz w:val="24"/>
          <w:szCs w:val="24"/>
          <w:lang w:eastAsia="en-GB"/>
        </w:rPr>
        <w:t xml:space="preserve"> extend learning with sustained shared thinking (</w:t>
      </w:r>
      <w:proofErr w:type="spellStart"/>
      <w:r w:rsidRPr="009B20BA">
        <w:rPr>
          <w:rFonts w:ascii="Times New Roman" w:eastAsia="Times New Roman" w:hAnsi="Times New Roman" w:cs="Times New Roman"/>
          <w:sz w:val="24"/>
          <w:szCs w:val="24"/>
          <w:shd w:val="clear" w:color="auto" w:fill="FFFFFF"/>
          <w:lang w:eastAsia="en-GB"/>
        </w:rPr>
        <w:t>Athey</w:t>
      </w:r>
      <w:proofErr w:type="spellEnd"/>
      <w:r w:rsidRPr="009B20BA">
        <w:rPr>
          <w:rFonts w:ascii="Times New Roman" w:eastAsia="Times New Roman" w:hAnsi="Times New Roman" w:cs="Times New Roman"/>
          <w:sz w:val="24"/>
          <w:szCs w:val="24"/>
          <w:shd w:val="clear" w:color="auto" w:fill="FFFFFF"/>
          <w:lang w:eastAsia="en-GB"/>
        </w:rPr>
        <w:t xml:space="preserve"> 2007;</w:t>
      </w:r>
      <w:r w:rsidRPr="009B20BA">
        <w:rPr>
          <w:rFonts w:ascii="Times New Roman" w:eastAsia="Times New Roman" w:hAnsi="Times New Roman" w:cs="Times New Roman"/>
          <w:sz w:val="24"/>
          <w:szCs w:val="24"/>
          <w:lang w:eastAsia="en-GB"/>
        </w:rPr>
        <w:t xml:space="preserve"> Siraj-Blatchford et al. 2002). </w:t>
      </w:r>
      <w:r w:rsidRPr="009B20BA">
        <w:rPr>
          <w:rFonts w:ascii="Times New Roman" w:eastAsia="Times New Roman" w:hAnsi="Times New Roman" w:cs="Times New Roman"/>
          <w:bCs/>
          <w:iCs/>
          <w:sz w:val="24"/>
          <w:szCs w:val="24"/>
          <w:lang w:eastAsia="en-GB"/>
        </w:rPr>
        <w:t>Providing the children with their own choice of if they participate in an activity also enables practitioners to observe a more accurate result</w:t>
      </w:r>
      <w:r w:rsidRPr="009B20BA">
        <w:rPr>
          <w:rFonts w:ascii="Times New Roman" w:eastAsia="Times New Roman" w:hAnsi="Times New Roman" w:cs="Times New Roman"/>
          <w:sz w:val="24"/>
          <w:szCs w:val="24"/>
          <w:lang w:eastAsia="en-GB"/>
        </w:rPr>
        <w:t xml:space="preserve"> than if the activity is contrived by the adult (Rodger, 2012).</w:t>
      </w:r>
      <w:r w:rsidRPr="009B20BA">
        <w:rPr>
          <w:rFonts w:ascii="Times New Roman" w:eastAsia="Times New Roman" w:hAnsi="Times New Roman" w:cs="Times New Roman"/>
          <w:color w:val="8496B0" w:themeColor="text2" w:themeTint="99"/>
          <w:sz w:val="24"/>
          <w:szCs w:val="24"/>
          <w:lang w:eastAsia="en-GB"/>
        </w:rPr>
        <w:t xml:space="preserve"> </w:t>
      </w:r>
    </w:p>
    <w:p w14:paraId="51DC793E" w14:textId="77777777" w:rsidR="00992D67" w:rsidRPr="009B20BA" w:rsidRDefault="00992D67" w:rsidP="009B20BA">
      <w:pPr>
        <w:spacing w:after="0" w:line="360" w:lineRule="auto"/>
        <w:rPr>
          <w:rFonts w:ascii="Times New Roman" w:eastAsia="Times New Roman" w:hAnsi="Times New Roman" w:cs="Times New Roman"/>
          <w:color w:val="8496B0" w:themeColor="text2" w:themeTint="99"/>
          <w:sz w:val="24"/>
          <w:szCs w:val="24"/>
          <w:lang w:eastAsia="en-GB"/>
        </w:rPr>
      </w:pPr>
    </w:p>
    <w:p w14:paraId="12242A4D" w14:textId="06852D2F" w:rsidR="00992D67" w:rsidRPr="009B20BA" w:rsidRDefault="00992D67" w:rsidP="009B20BA">
      <w:pPr>
        <w:spacing w:after="0" w:line="360" w:lineRule="auto"/>
        <w:rPr>
          <w:rFonts w:ascii="Times New Roman" w:eastAsia="Times New Roman" w:hAnsi="Times New Roman" w:cs="Times New Roman"/>
          <w:sz w:val="24"/>
          <w:szCs w:val="24"/>
          <w:lang w:eastAsia="en-GB"/>
        </w:rPr>
      </w:pPr>
      <w:r w:rsidRPr="009B20BA">
        <w:rPr>
          <w:rFonts w:ascii="Times New Roman" w:eastAsia="Times New Roman" w:hAnsi="Times New Roman" w:cs="Times New Roman"/>
          <w:sz w:val="24"/>
          <w:szCs w:val="24"/>
          <w:lang w:eastAsia="en-GB"/>
        </w:rPr>
        <w:t>To complete the activity there are as the children are required to self-evaluate their own and other’s recipes commenting on it in relation to success criteria</w:t>
      </w:r>
      <w:r w:rsidR="00B80347" w:rsidRPr="009B20BA">
        <w:rPr>
          <w:rFonts w:ascii="Times New Roman" w:eastAsia="Times New Roman" w:hAnsi="Times New Roman" w:cs="Times New Roman"/>
          <w:sz w:val="24"/>
          <w:szCs w:val="24"/>
          <w:lang w:eastAsia="en-GB"/>
        </w:rPr>
        <w:t xml:space="preserve"> as stated in the Digital Competence Framework (Welsh Gov 2008</w:t>
      </w:r>
      <w:r w:rsidR="00890CEB">
        <w:rPr>
          <w:rFonts w:ascii="Times New Roman" w:eastAsia="Times New Roman" w:hAnsi="Times New Roman" w:cs="Times New Roman"/>
          <w:sz w:val="24"/>
          <w:szCs w:val="24"/>
          <w:lang w:eastAsia="en-GB"/>
        </w:rPr>
        <w:t>a</w:t>
      </w:r>
      <w:r w:rsidR="00B80347" w:rsidRPr="009B20BA">
        <w:rPr>
          <w:rFonts w:ascii="Times New Roman" w:eastAsia="Times New Roman" w:hAnsi="Times New Roman" w:cs="Times New Roman"/>
          <w:sz w:val="24"/>
          <w:szCs w:val="24"/>
          <w:lang w:eastAsia="en-GB"/>
        </w:rPr>
        <w:t>)</w:t>
      </w:r>
      <w:r w:rsidRPr="009B20BA">
        <w:rPr>
          <w:rFonts w:ascii="Times New Roman" w:eastAsia="Times New Roman" w:hAnsi="Times New Roman" w:cs="Times New Roman"/>
          <w:sz w:val="24"/>
          <w:szCs w:val="24"/>
          <w:lang w:eastAsia="en-GB"/>
        </w:rPr>
        <w:t xml:space="preserve">. This could be done with </w:t>
      </w:r>
      <w:r w:rsidR="00B80347" w:rsidRPr="009B20BA">
        <w:rPr>
          <w:rFonts w:ascii="Times New Roman" w:eastAsia="Times New Roman" w:hAnsi="Times New Roman" w:cs="Times New Roman"/>
          <w:sz w:val="24"/>
          <w:szCs w:val="24"/>
          <w:lang w:eastAsia="en-GB"/>
        </w:rPr>
        <w:t>a</w:t>
      </w:r>
      <w:r w:rsidRPr="009B20BA">
        <w:rPr>
          <w:rFonts w:ascii="Times New Roman" w:eastAsia="Times New Roman" w:hAnsi="Times New Roman" w:cs="Times New Roman"/>
          <w:sz w:val="24"/>
          <w:szCs w:val="24"/>
          <w:lang w:eastAsia="en-GB"/>
        </w:rPr>
        <w:t xml:space="preserve"> hat system as suggested by the Edward de Bono Foundation (2014) to enhance focussed parallel thinking. The new curriculum Welsh Gov (20</w:t>
      </w:r>
      <w:r w:rsidR="00890CEB">
        <w:rPr>
          <w:rFonts w:ascii="Times New Roman" w:eastAsia="Times New Roman" w:hAnsi="Times New Roman" w:cs="Times New Roman"/>
          <w:sz w:val="24"/>
          <w:szCs w:val="24"/>
          <w:lang w:eastAsia="en-GB"/>
        </w:rPr>
        <w:t>15</w:t>
      </w:r>
      <w:r w:rsidRPr="009B20BA">
        <w:rPr>
          <w:rFonts w:ascii="Times New Roman" w:eastAsia="Times New Roman" w:hAnsi="Times New Roman" w:cs="Times New Roman"/>
          <w:sz w:val="24"/>
          <w:szCs w:val="24"/>
          <w:lang w:eastAsia="en-GB"/>
        </w:rPr>
        <w:t xml:space="preserve">) believes that peer assessment is </w:t>
      </w:r>
      <w:r w:rsidRPr="009B20BA">
        <w:rPr>
          <w:rFonts w:ascii="Times New Roman" w:eastAsia="Times New Roman" w:hAnsi="Times New Roman" w:cs="Times New Roman"/>
          <w:sz w:val="24"/>
          <w:szCs w:val="24"/>
          <w:lang w:eastAsia="en-GB"/>
        </w:rPr>
        <w:lastRenderedPageBreak/>
        <w:t>something practitioners should support children to develop as it enables them to reflect on what they have achieved to acquire an understanding of how they are learning as supported by Kolb’s reflective cycle (</w:t>
      </w:r>
      <w:proofErr w:type="spellStart"/>
      <w:r w:rsidRPr="009B20BA">
        <w:rPr>
          <w:rFonts w:ascii="Times New Roman" w:eastAsia="Times New Roman" w:hAnsi="Times New Roman" w:cs="Times New Roman"/>
          <w:sz w:val="24"/>
          <w:szCs w:val="24"/>
          <w:lang w:eastAsia="en-GB"/>
        </w:rPr>
        <w:t>Akella</w:t>
      </w:r>
      <w:proofErr w:type="spellEnd"/>
      <w:r w:rsidRPr="009B20BA">
        <w:rPr>
          <w:rFonts w:ascii="Times New Roman" w:eastAsia="Times New Roman" w:hAnsi="Times New Roman" w:cs="Times New Roman"/>
          <w:sz w:val="24"/>
          <w:szCs w:val="24"/>
          <w:lang w:eastAsia="en-GB"/>
        </w:rPr>
        <w:t>, 2010).</w:t>
      </w:r>
    </w:p>
    <w:p w14:paraId="1077793C" w14:textId="77777777" w:rsidR="00992D67" w:rsidRPr="009B20BA" w:rsidRDefault="00992D67" w:rsidP="009B20BA">
      <w:pPr>
        <w:spacing w:after="0" w:line="360" w:lineRule="auto"/>
        <w:rPr>
          <w:rFonts w:ascii="Times New Roman" w:eastAsia="Times New Roman" w:hAnsi="Times New Roman" w:cs="Times New Roman"/>
          <w:sz w:val="24"/>
          <w:szCs w:val="24"/>
          <w:lang w:eastAsia="en-GB"/>
        </w:rPr>
      </w:pPr>
    </w:p>
    <w:p w14:paraId="52729B2F" w14:textId="4F5DFD09" w:rsidR="00992D67" w:rsidRPr="009B20BA" w:rsidRDefault="00992D67" w:rsidP="009B20BA">
      <w:pPr>
        <w:spacing w:after="0" w:line="360" w:lineRule="auto"/>
        <w:rPr>
          <w:rFonts w:ascii="Times New Roman" w:eastAsia="Times New Roman" w:hAnsi="Times New Roman" w:cs="Times New Roman"/>
          <w:sz w:val="24"/>
          <w:szCs w:val="24"/>
          <w:lang w:eastAsia="en-GB"/>
        </w:rPr>
      </w:pPr>
      <w:r w:rsidRPr="009B20BA">
        <w:rPr>
          <w:rFonts w:ascii="Times New Roman" w:eastAsia="Times New Roman" w:hAnsi="Times New Roman" w:cs="Times New Roman"/>
          <w:sz w:val="24"/>
          <w:szCs w:val="24"/>
          <w:lang w:eastAsia="en-GB"/>
        </w:rPr>
        <w:t>T</w:t>
      </w:r>
      <w:r w:rsidR="00E53512">
        <w:rPr>
          <w:rFonts w:ascii="Times New Roman" w:eastAsia="Times New Roman" w:hAnsi="Times New Roman" w:cs="Times New Roman"/>
          <w:sz w:val="24"/>
          <w:szCs w:val="24"/>
          <w:lang w:eastAsia="en-GB"/>
        </w:rPr>
        <w:t>o conclude the evaluation</w:t>
      </w:r>
      <w:r w:rsidR="00DA1867">
        <w:rPr>
          <w:rFonts w:ascii="Times New Roman" w:eastAsia="Times New Roman" w:hAnsi="Times New Roman" w:cs="Times New Roman"/>
          <w:sz w:val="24"/>
          <w:szCs w:val="24"/>
          <w:lang w:eastAsia="en-GB"/>
        </w:rPr>
        <w:t>,</w:t>
      </w:r>
      <w:r w:rsidR="00E53512">
        <w:rPr>
          <w:rFonts w:ascii="Times New Roman" w:eastAsia="Times New Roman" w:hAnsi="Times New Roman" w:cs="Times New Roman"/>
          <w:sz w:val="24"/>
          <w:szCs w:val="24"/>
          <w:lang w:eastAsia="en-GB"/>
        </w:rPr>
        <w:t xml:space="preserve"> t</w:t>
      </w:r>
      <w:r w:rsidRPr="009B20BA">
        <w:rPr>
          <w:rFonts w:ascii="Times New Roman" w:eastAsia="Times New Roman" w:hAnsi="Times New Roman" w:cs="Times New Roman"/>
          <w:sz w:val="24"/>
          <w:szCs w:val="24"/>
          <w:lang w:eastAsia="en-GB"/>
        </w:rPr>
        <w:t>his activity could</w:t>
      </w:r>
      <w:r w:rsidR="00E53512">
        <w:rPr>
          <w:rFonts w:ascii="Times New Roman" w:eastAsia="Times New Roman" w:hAnsi="Times New Roman" w:cs="Times New Roman"/>
          <w:sz w:val="24"/>
          <w:szCs w:val="24"/>
          <w:lang w:eastAsia="en-GB"/>
        </w:rPr>
        <w:t xml:space="preserve"> </w:t>
      </w:r>
      <w:r w:rsidRPr="009B20BA">
        <w:rPr>
          <w:rFonts w:ascii="Times New Roman" w:eastAsia="Times New Roman" w:hAnsi="Times New Roman" w:cs="Times New Roman"/>
          <w:sz w:val="24"/>
          <w:szCs w:val="24"/>
          <w:lang w:eastAsia="en-GB"/>
        </w:rPr>
        <w:t xml:space="preserve">possibly be extended further to develop more skills from the </w:t>
      </w:r>
      <w:r w:rsidR="00890CEB">
        <w:rPr>
          <w:rFonts w:ascii="Times New Roman" w:eastAsia="Times New Roman" w:hAnsi="Times New Roman" w:cs="Times New Roman"/>
          <w:sz w:val="24"/>
          <w:szCs w:val="24"/>
          <w:lang w:eastAsia="en-GB"/>
        </w:rPr>
        <w:t xml:space="preserve">Welsh Gov (2018a) </w:t>
      </w:r>
      <w:r w:rsidRPr="009B20BA">
        <w:rPr>
          <w:rFonts w:ascii="Times New Roman" w:eastAsia="Times New Roman" w:hAnsi="Times New Roman" w:cs="Times New Roman"/>
          <w:sz w:val="24"/>
          <w:szCs w:val="24"/>
          <w:lang w:eastAsia="en-GB"/>
        </w:rPr>
        <w:t xml:space="preserve">Digital Competence Framework </w:t>
      </w:r>
      <w:r w:rsidR="0067636F" w:rsidRPr="009B20BA">
        <w:rPr>
          <w:rFonts w:ascii="Times New Roman" w:eastAsia="Times New Roman" w:hAnsi="Times New Roman" w:cs="Times New Roman"/>
          <w:sz w:val="24"/>
          <w:szCs w:val="24"/>
          <w:lang w:eastAsia="en-GB"/>
        </w:rPr>
        <w:t xml:space="preserve">strand interacting and collaborating as </w:t>
      </w:r>
      <w:r w:rsidR="00B80347" w:rsidRPr="009B20BA">
        <w:rPr>
          <w:rFonts w:ascii="Times New Roman" w:eastAsia="Times New Roman" w:hAnsi="Times New Roman" w:cs="Times New Roman"/>
          <w:sz w:val="24"/>
          <w:szCs w:val="24"/>
          <w:lang w:eastAsia="en-GB"/>
        </w:rPr>
        <w:t>if children</w:t>
      </w:r>
      <w:r w:rsidR="0067636F" w:rsidRPr="009B20BA">
        <w:rPr>
          <w:rFonts w:ascii="Times New Roman" w:eastAsia="Times New Roman" w:hAnsi="Times New Roman" w:cs="Times New Roman"/>
          <w:sz w:val="24"/>
          <w:szCs w:val="24"/>
          <w:lang w:eastAsia="en-GB"/>
        </w:rPr>
        <w:t xml:space="preserve"> communicate</w:t>
      </w:r>
      <w:r w:rsidR="00B80347" w:rsidRPr="009B20BA">
        <w:rPr>
          <w:rFonts w:ascii="Times New Roman" w:eastAsia="Times New Roman" w:hAnsi="Times New Roman" w:cs="Times New Roman"/>
          <w:sz w:val="24"/>
          <w:szCs w:val="24"/>
          <w:lang w:eastAsia="en-GB"/>
        </w:rPr>
        <w:t>d</w:t>
      </w:r>
      <w:r w:rsidR="0067636F" w:rsidRPr="009B20BA">
        <w:rPr>
          <w:rFonts w:ascii="Times New Roman" w:eastAsia="Times New Roman" w:hAnsi="Times New Roman" w:cs="Times New Roman"/>
          <w:sz w:val="24"/>
          <w:szCs w:val="24"/>
          <w:lang w:eastAsia="en-GB"/>
        </w:rPr>
        <w:t xml:space="preserve"> their</w:t>
      </w:r>
      <w:r w:rsidRPr="009B20BA">
        <w:rPr>
          <w:rFonts w:ascii="Times New Roman" w:eastAsia="Times New Roman" w:hAnsi="Times New Roman" w:cs="Times New Roman"/>
          <w:sz w:val="24"/>
          <w:szCs w:val="24"/>
          <w:lang w:eastAsia="en-GB"/>
        </w:rPr>
        <w:t xml:space="preserve"> recipes to each other online</w:t>
      </w:r>
      <w:r w:rsidR="0067636F" w:rsidRPr="009B20BA">
        <w:rPr>
          <w:rFonts w:ascii="Times New Roman" w:eastAsia="Times New Roman" w:hAnsi="Times New Roman" w:cs="Times New Roman"/>
          <w:sz w:val="24"/>
          <w:szCs w:val="24"/>
          <w:lang w:eastAsia="en-GB"/>
        </w:rPr>
        <w:t xml:space="preserve"> via email</w:t>
      </w:r>
      <w:r w:rsidRPr="009B20BA">
        <w:rPr>
          <w:rFonts w:ascii="Times New Roman" w:eastAsia="Times New Roman" w:hAnsi="Times New Roman" w:cs="Times New Roman"/>
          <w:sz w:val="24"/>
          <w:szCs w:val="24"/>
          <w:lang w:eastAsia="en-GB"/>
        </w:rPr>
        <w:t xml:space="preserve"> </w:t>
      </w:r>
      <w:r w:rsidR="00B80347" w:rsidRPr="009B20BA">
        <w:rPr>
          <w:rFonts w:ascii="Times New Roman" w:eastAsia="Times New Roman" w:hAnsi="Times New Roman" w:cs="Times New Roman"/>
          <w:sz w:val="24"/>
          <w:szCs w:val="24"/>
          <w:lang w:eastAsia="en-GB"/>
        </w:rPr>
        <w:t>it could</w:t>
      </w:r>
      <w:r w:rsidRPr="009B20BA">
        <w:rPr>
          <w:rFonts w:ascii="Times New Roman" w:eastAsia="Times New Roman" w:hAnsi="Times New Roman" w:cs="Times New Roman"/>
          <w:sz w:val="24"/>
          <w:szCs w:val="24"/>
          <w:lang w:eastAsia="en-GB"/>
        </w:rPr>
        <w:t xml:space="preserve"> promote </w:t>
      </w:r>
      <w:r w:rsidR="00B80347" w:rsidRPr="009B20BA">
        <w:rPr>
          <w:rFonts w:ascii="Times New Roman" w:eastAsia="Times New Roman" w:hAnsi="Times New Roman" w:cs="Times New Roman"/>
          <w:sz w:val="24"/>
          <w:szCs w:val="24"/>
          <w:lang w:eastAsia="en-GB"/>
        </w:rPr>
        <w:t xml:space="preserve">discussion about appropriate online behaviour and the </w:t>
      </w:r>
      <w:r w:rsidRPr="009B20BA">
        <w:rPr>
          <w:rFonts w:ascii="Times New Roman" w:eastAsia="Times New Roman" w:hAnsi="Times New Roman" w:cs="Times New Roman"/>
          <w:sz w:val="24"/>
          <w:szCs w:val="24"/>
          <w:lang w:eastAsia="en-GB"/>
        </w:rPr>
        <w:t>safe use of the internet</w:t>
      </w:r>
      <w:r w:rsidR="0067636F" w:rsidRPr="009B20BA">
        <w:rPr>
          <w:rFonts w:ascii="Times New Roman" w:eastAsia="Times New Roman" w:hAnsi="Times New Roman" w:cs="Times New Roman"/>
          <w:sz w:val="24"/>
          <w:szCs w:val="24"/>
          <w:lang w:eastAsia="en-GB"/>
        </w:rPr>
        <w:t xml:space="preserve"> that is part of the strand Citizenshi</w:t>
      </w:r>
      <w:r w:rsidR="00B80347" w:rsidRPr="009B20BA">
        <w:rPr>
          <w:rFonts w:ascii="Times New Roman" w:eastAsia="Times New Roman" w:hAnsi="Times New Roman" w:cs="Times New Roman"/>
          <w:sz w:val="24"/>
          <w:szCs w:val="24"/>
          <w:lang w:eastAsia="en-GB"/>
        </w:rPr>
        <w:t>p</w:t>
      </w:r>
      <w:r w:rsidR="0067636F" w:rsidRPr="009B20BA">
        <w:rPr>
          <w:rFonts w:ascii="Times New Roman" w:eastAsia="Times New Roman" w:hAnsi="Times New Roman" w:cs="Times New Roman"/>
          <w:sz w:val="24"/>
          <w:szCs w:val="24"/>
          <w:lang w:eastAsia="en-GB"/>
        </w:rPr>
        <w:t>.</w:t>
      </w:r>
    </w:p>
    <w:p w14:paraId="11B8303F" w14:textId="77777777" w:rsidR="00992D67" w:rsidRPr="00992D67" w:rsidRDefault="00992D67" w:rsidP="000F5377">
      <w:pPr>
        <w:spacing w:after="0" w:line="360" w:lineRule="auto"/>
        <w:jc w:val="both"/>
        <w:rPr>
          <w:rFonts w:ascii="Times New Roman" w:eastAsia="Times New Roman" w:hAnsi="Times New Roman" w:cs="Times New Roman"/>
          <w:color w:val="8496B0" w:themeColor="text2" w:themeTint="99"/>
          <w:sz w:val="24"/>
          <w:szCs w:val="24"/>
          <w:lang w:eastAsia="en-GB"/>
        </w:rPr>
      </w:pPr>
    </w:p>
    <w:p w14:paraId="621F9004" w14:textId="77777777" w:rsidR="00992D67" w:rsidRPr="00992D67" w:rsidRDefault="00992D67" w:rsidP="00992D67">
      <w:pPr>
        <w:tabs>
          <w:tab w:val="left" w:pos="2220"/>
        </w:tabs>
        <w:spacing w:after="0" w:line="240" w:lineRule="auto"/>
        <w:rPr>
          <w:rFonts w:ascii="Times New Roman" w:eastAsia="Times New Roman" w:hAnsi="Times New Roman" w:cs="Times New Roman"/>
          <w:color w:val="8496B0" w:themeColor="text2" w:themeTint="99"/>
          <w:sz w:val="24"/>
          <w:szCs w:val="24"/>
          <w:lang w:eastAsia="en-GB"/>
        </w:rPr>
      </w:pPr>
    </w:p>
    <w:p w14:paraId="6FE4CCF5" w14:textId="77777777" w:rsidR="00992D67" w:rsidRPr="00992D67" w:rsidRDefault="00992D67" w:rsidP="00992D67">
      <w:pPr>
        <w:spacing w:after="0" w:line="240" w:lineRule="auto"/>
        <w:rPr>
          <w:rFonts w:ascii="Times New Roman" w:eastAsia="Times New Roman" w:hAnsi="Times New Roman" w:cs="Times New Roman"/>
          <w:sz w:val="24"/>
          <w:szCs w:val="24"/>
          <w:lang w:eastAsia="en-GB"/>
        </w:rPr>
      </w:pPr>
    </w:p>
    <w:p w14:paraId="3797B53C" w14:textId="77777777" w:rsidR="00992D67" w:rsidRPr="00992D67" w:rsidRDefault="00992D67" w:rsidP="00992D67">
      <w:pPr>
        <w:spacing w:after="0" w:line="240" w:lineRule="auto"/>
        <w:rPr>
          <w:rFonts w:ascii="Times New Roman" w:eastAsia="Times New Roman" w:hAnsi="Times New Roman" w:cs="Times New Roman"/>
          <w:sz w:val="24"/>
          <w:szCs w:val="24"/>
          <w:lang w:eastAsia="en-GB"/>
        </w:rPr>
      </w:pPr>
    </w:p>
    <w:p w14:paraId="52974866" w14:textId="016E572D" w:rsidR="00992D67" w:rsidRDefault="00992D67">
      <w:r>
        <w:tab/>
      </w:r>
      <w:r>
        <w:tab/>
      </w:r>
      <w:r>
        <w:tab/>
      </w:r>
      <w:r>
        <w:tab/>
      </w:r>
      <w:r>
        <w:tab/>
      </w:r>
      <w:r>
        <w:tab/>
      </w:r>
    </w:p>
    <w:p w14:paraId="01131D29" w14:textId="55527022" w:rsidR="00004C93" w:rsidRDefault="00004C93"/>
    <w:p w14:paraId="56A49D34" w14:textId="042FC51C" w:rsidR="00004C93" w:rsidRDefault="00004C93"/>
    <w:p w14:paraId="37A98842" w14:textId="7DDD1195" w:rsidR="00004C93" w:rsidRDefault="00004C93"/>
    <w:p w14:paraId="24F87785" w14:textId="6B0DDC7D" w:rsidR="00004C93" w:rsidRDefault="00004C93"/>
    <w:p w14:paraId="0DD0A9F0" w14:textId="19141FDA" w:rsidR="00004C93" w:rsidRDefault="00004C93"/>
    <w:p w14:paraId="3416A27F" w14:textId="6364B3BB" w:rsidR="00004C93" w:rsidRDefault="00004C93"/>
    <w:p w14:paraId="295005B8" w14:textId="7DF83630" w:rsidR="00004C93" w:rsidRDefault="00004C93"/>
    <w:p w14:paraId="3643C12E" w14:textId="6056D15C" w:rsidR="00004C93" w:rsidRDefault="00004C93"/>
    <w:p w14:paraId="7DAA937B" w14:textId="13E8C674" w:rsidR="00004C93" w:rsidRDefault="00004C93"/>
    <w:p w14:paraId="641211DA" w14:textId="2443BD80" w:rsidR="00004C93" w:rsidRDefault="00004C93"/>
    <w:p w14:paraId="55C9A127" w14:textId="33384436" w:rsidR="00004C93" w:rsidRDefault="00004C93"/>
    <w:p w14:paraId="109DACCD" w14:textId="0BFAFE81" w:rsidR="00004C93" w:rsidRDefault="00004C93"/>
    <w:p w14:paraId="37026006" w14:textId="712A92C1" w:rsidR="00004C93" w:rsidRDefault="00004C93"/>
    <w:p w14:paraId="094CE862" w14:textId="667BAB3A" w:rsidR="00004C93" w:rsidRDefault="00004C93"/>
    <w:p w14:paraId="3164AFAE" w14:textId="7EB4775B" w:rsidR="00004C93" w:rsidRDefault="00004C93"/>
    <w:p w14:paraId="6C53D365" w14:textId="66E1B4E9" w:rsidR="00004C93" w:rsidRDefault="00004C93"/>
    <w:p w14:paraId="23AF4135" w14:textId="5FF2457B" w:rsidR="00992D67" w:rsidRDefault="00992D67"/>
    <w:p w14:paraId="6C60667C" w14:textId="77777777" w:rsidR="003625C0" w:rsidRDefault="003625C0"/>
    <w:p w14:paraId="5C37F469" w14:textId="69A83B54" w:rsidR="00004C93" w:rsidRDefault="00004C93"/>
    <w:p w14:paraId="75F907E3" w14:textId="66D20E05" w:rsidR="00004C93" w:rsidRDefault="00004C93"/>
    <w:p w14:paraId="2370B161" w14:textId="03EF1E8D" w:rsidR="00004C93" w:rsidRDefault="00004C93"/>
    <w:p w14:paraId="0773A858" w14:textId="3DD42C06" w:rsidR="00004C93" w:rsidRPr="00004C93" w:rsidRDefault="00004C93" w:rsidP="00004C93">
      <w:pPr>
        <w:spacing w:line="360" w:lineRule="auto"/>
        <w:jc w:val="both"/>
        <w:rPr>
          <w:rFonts w:ascii="Times New Roman" w:hAnsi="Times New Roman" w:cs="Times New Roman"/>
          <w:sz w:val="24"/>
          <w:szCs w:val="24"/>
          <w:u w:val="single"/>
        </w:rPr>
      </w:pPr>
      <w:r w:rsidRPr="00004C93">
        <w:rPr>
          <w:rFonts w:ascii="Times New Roman" w:hAnsi="Times New Roman" w:cs="Times New Roman"/>
          <w:sz w:val="24"/>
          <w:szCs w:val="24"/>
          <w:u w:val="single"/>
        </w:rPr>
        <w:lastRenderedPageBreak/>
        <w:t>Reference List</w:t>
      </w:r>
    </w:p>
    <w:p w14:paraId="6B8D2D88" w14:textId="77777777" w:rsidR="00004C93" w:rsidRPr="00004C93" w:rsidRDefault="00004C93" w:rsidP="00004C93">
      <w:pPr>
        <w:pStyle w:val="NoSpacing"/>
        <w:spacing w:line="360" w:lineRule="auto"/>
        <w:jc w:val="both"/>
        <w:rPr>
          <w:rFonts w:ascii="Times New Roman" w:hAnsi="Times New Roman" w:cs="Times New Roman"/>
          <w:sz w:val="24"/>
          <w:szCs w:val="24"/>
        </w:rPr>
      </w:pPr>
      <w:bookmarkStart w:id="15" w:name="_Hlk65340020"/>
      <w:r w:rsidRPr="00004C93">
        <w:rPr>
          <w:rFonts w:ascii="Times New Roman" w:hAnsi="Times New Roman" w:cs="Times New Roman"/>
          <w:sz w:val="24"/>
          <w:szCs w:val="24"/>
        </w:rPr>
        <w:t xml:space="preserve">Abtahi, Y; Graven, M. and </w:t>
      </w:r>
      <w:proofErr w:type="spellStart"/>
      <w:r w:rsidRPr="00004C93">
        <w:rPr>
          <w:rFonts w:ascii="Times New Roman" w:hAnsi="Times New Roman" w:cs="Times New Roman"/>
          <w:sz w:val="24"/>
          <w:szCs w:val="24"/>
        </w:rPr>
        <w:t>Lerman</w:t>
      </w:r>
      <w:proofErr w:type="spellEnd"/>
      <w:r w:rsidRPr="00004C93">
        <w:rPr>
          <w:rFonts w:ascii="Times New Roman" w:hAnsi="Times New Roman" w:cs="Times New Roman"/>
          <w:sz w:val="24"/>
          <w:szCs w:val="24"/>
        </w:rPr>
        <w:t xml:space="preserve">, S. (2017) </w:t>
      </w:r>
      <w:bookmarkEnd w:id="15"/>
      <w:r w:rsidRPr="00004C93">
        <w:rPr>
          <w:rFonts w:ascii="Times New Roman" w:hAnsi="Times New Roman" w:cs="Times New Roman"/>
          <w:sz w:val="24"/>
          <w:szCs w:val="24"/>
        </w:rPr>
        <w:t xml:space="preserve">‘Conceptualising the more knowledgeable other within a multi-directional ZPD’, </w:t>
      </w:r>
      <w:r w:rsidRPr="00004C93">
        <w:rPr>
          <w:rFonts w:ascii="Times New Roman" w:hAnsi="Times New Roman" w:cs="Times New Roman"/>
          <w:i/>
          <w:iCs/>
          <w:sz w:val="24"/>
          <w:szCs w:val="24"/>
        </w:rPr>
        <w:t xml:space="preserve">Educational Studies in Mathematics, </w:t>
      </w:r>
      <w:r w:rsidRPr="00004C93">
        <w:rPr>
          <w:rFonts w:ascii="Times New Roman" w:hAnsi="Times New Roman" w:cs="Times New Roman"/>
          <w:sz w:val="24"/>
          <w:szCs w:val="24"/>
        </w:rPr>
        <w:t xml:space="preserve">96, pp. 275-287. Available at: </w:t>
      </w:r>
      <w:hyperlink r:id="rId27" w:anchor="citeas" w:history="1">
        <w:r w:rsidRPr="00004C93">
          <w:rPr>
            <w:rStyle w:val="Hyperlink"/>
            <w:rFonts w:ascii="Times New Roman" w:eastAsiaTheme="majorEastAsia" w:hAnsi="Times New Roman" w:cs="Times New Roman"/>
            <w:sz w:val="24"/>
            <w:szCs w:val="24"/>
          </w:rPr>
          <w:t>https://link-springer-com.ezproxy.uwtsd.ac.uk/article/10.1007/s10649-017-9768-1#citeas</w:t>
        </w:r>
      </w:hyperlink>
      <w:r w:rsidRPr="00004C93">
        <w:rPr>
          <w:rFonts w:ascii="Times New Roman" w:hAnsi="Times New Roman" w:cs="Times New Roman"/>
          <w:sz w:val="24"/>
          <w:szCs w:val="24"/>
        </w:rPr>
        <w:t xml:space="preserve"> (Accessed: 16</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2218AA5A"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274C008F" w14:textId="77777777"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 xml:space="preserve">Action for Children (2017) </w:t>
      </w:r>
      <w:r w:rsidRPr="00004C93">
        <w:rPr>
          <w:rFonts w:ascii="Times New Roman" w:hAnsi="Times New Roman" w:cs="Times New Roman"/>
          <w:i/>
          <w:iCs/>
          <w:sz w:val="24"/>
          <w:szCs w:val="24"/>
          <w:shd w:val="clear" w:color="auto" w:fill="FFFFFF"/>
        </w:rPr>
        <w:t xml:space="preserve">What </w:t>
      </w:r>
      <w:r w:rsidRPr="00004C93">
        <w:rPr>
          <w:rFonts w:ascii="Times New Roman" w:hAnsi="Times New Roman" w:cs="Times New Roman"/>
          <w:i/>
          <w:iCs/>
          <w:color w:val="4E4E46"/>
          <w:sz w:val="24"/>
          <w:szCs w:val="24"/>
          <w:shd w:val="clear" w:color="auto" w:fill="FFFFFF"/>
        </w:rPr>
        <w:t xml:space="preserve">are the benefits of playing outside? </w:t>
      </w:r>
      <w:r w:rsidRPr="00004C93">
        <w:rPr>
          <w:rFonts w:ascii="Times New Roman" w:hAnsi="Times New Roman" w:cs="Times New Roman"/>
          <w:color w:val="4E4E46"/>
          <w:sz w:val="24"/>
          <w:szCs w:val="24"/>
          <w:shd w:val="clear" w:color="auto" w:fill="FFFFFF"/>
        </w:rPr>
        <w:t xml:space="preserve">Available at: </w:t>
      </w:r>
      <w:hyperlink r:id="rId28" w:history="1">
        <w:r w:rsidRPr="00004C93">
          <w:rPr>
            <w:rStyle w:val="Hyperlink"/>
            <w:rFonts w:ascii="Times New Roman" w:hAnsi="Times New Roman" w:cs="Times New Roman"/>
            <w:sz w:val="24"/>
            <w:szCs w:val="24"/>
          </w:rPr>
          <w:t>https://parents.actionforchildren.org.uk/emotional-wellbeing/playing-outside/</w:t>
        </w:r>
      </w:hyperlink>
      <w:r w:rsidRPr="00004C93">
        <w:rPr>
          <w:rFonts w:ascii="Times New Roman" w:hAnsi="Times New Roman" w:cs="Times New Roman"/>
          <w:color w:val="FF0000"/>
          <w:sz w:val="24"/>
          <w:szCs w:val="24"/>
        </w:rPr>
        <w:t xml:space="preserve"> </w:t>
      </w:r>
      <w:r w:rsidRPr="00004C93">
        <w:rPr>
          <w:rFonts w:ascii="Times New Roman" w:hAnsi="Times New Roman" w:cs="Times New Roman"/>
          <w:sz w:val="24"/>
          <w:szCs w:val="24"/>
        </w:rPr>
        <w:t>(Accessed: 15</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29BE3AD4"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01E3986F" w14:textId="77777777"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 xml:space="preserve">Action for Children (2021) </w:t>
      </w:r>
      <w:r w:rsidRPr="00004C93">
        <w:rPr>
          <w:rFonts w:ascii="Times New Roman" w:hAnsi="Times New Roman" w:cs="Times New Roman"/>
          <w:i/>
          <w:iCs/>
          <w:sz w:val="24"/>
          <w:szCs w:val="24"/>
        </w:rPr>
        <w:t>Keeping Children Safe Online.</w:t>
      </w:r>
      <w:r w:rsidRPr="00004C93">
        <w:rPr>
          <w:rFonts w:ascii="Times New Roman" w:hAnsi="Times New Roman" w:cs="Times New Roman"/>
          <w:sz w:val="24"/>
          <w:szCs w:val="24"/>
        </w:rPr>
        <w:t xml:space="preserve"> Available at: </w:t>
      </w:r>
      <w:hyperlink r:id="rId29" w:history="1">
        <w:r w:rsidRPr="00004C93">
          <w:rPr>
            <w:rStyle w:val="Hyperlink"/>
            <w:rFonts w:ascii="Times New Roman" w:hAnsi="Times New Roman" w:cs="Times New Roman"/>
            <w:sz w:val="24"/>
            <w:szCs w:val="24"/>
          </w:rPr>
          <w:t>https://parents.actionforchildren.org.uk/behaviour-and-learning/safe-online/</w:t>
        </w:r>
      </w:hyperlink>
      <w:r w:rsidRPr="00004C93">
        <w:rPr>
          <w:rFonts w:ascii="Times New Roman" w:hAnsi="Times New Roman" w:cs="Times New Roman"/>
          <w:sz w:val="24"/>
          <w:szCs w:val="24"/>
        </w:rPr>
        <w:t xml:space="preserve"> (Accessed: 15</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135B7D65"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37E63F78" w14:textId="77777777" w:rsidR="00004C93" w:rsidRPr="00004C93" w:rsidRDefault="00004C93" w:rsidP="00004C93">
      <w:pPr>
        <w:pStyle w:val="NoSpacing"/>
        <w:spacing w:line="360" w:lineRule="auto"/>
        <w:jc w:val="both"/>
        <w:rPr>
          <w:rFonts w:ascii="Times New Roman" w:eastAsia="Times New Roman" w:hAnsi="Times New Roman" w:cs="Times New Roman"/>
          <w:sz w:val="24"/>
          <w:szCs w:val="24"/>
        </w:rPr>
      </w:pPr>
      <w:r w:rsidRPr="00004C93">
        <w:rPr>
          <w:rFonts w:ascii="Times New Roman" w:hAnsi="Times New Roman" w:cs="Times New Roman"/>
          <w:sz w:val="24"/>
          <w:szCs w:val="24"/>
        </w:rPr>
        <w:t xml:space="preserve">Adamson, J. (2017) </w:t>
      </w:r>
      <w:r w:rsidRPr="00004C93">
        <w:rPr>
          <w:rFonts w:ascii="Times New Roman" w:hAnsi="Times New Roman" w:cs="Times New Roman"/>
          <w:i/>
          <w:iCs/>
          <w:color w:val="000000"/>
          <w:sz w:val="24"/>
          <w:szCs w:val="24"/>
          <w:shd w:val="clear" w:color="auto" w:fill="FFFFFF"/>
        </w:rPr>
        <w:t>Parenting in a digital age: Managing screen time.</w:t>
      </w:r>
      <w:r w:rsidRPr="00004C93">
        <w:rPr>
          <w:rFonts w:ascii="Times New Roman" w:hAnsi="Times New Roman" w:cs="Times New Roman"/>
          <w:color w:val="000000"/>
          <w:sz w:val="24"/>
          <w:szCs w:val="24"/>
          <w:shd w:val="clear" w:color="auto" w:fill="FFFFFF"/>
        </w:rPr>
        <w:t xml:space="preserve"> Available at: </w:t>
      </w:r>
      <w:hyperlink r:id="rId30" w:history="1">
        <w:r w:rsidRPr="00004C93">
          <w:rPr>
            <w:rStyle w:val="Hyperlink"/>
            <w:rFonts w:ascii="Times New Roman" w:hAnsi="Times New Roman" w:cs="Times New Roman"/>
            <w:sz w:val="24"/>
            <w:szCs w:val="24"/>
          </w:rPr>
          <w:t>https://www.saferinternet.org.uk/blog/parenting-digital-age-managing-screen-time</w:t>
        </w:r>
      </w:hyperlink>
      <w:r w:rsidRPr="00004C93">
        <w:rPr>
          <w:rFonts w:ascii="Times New Roman" w:hAnsi="Times New Roman" w:cs="Times New Roman"/>
          <w:sz w:val="24"/>
          <w:szCs w:val="24"/>
        </w:rPr>
        <w:t xml:space="preserve"> (Accessed: 21st February 2021).</w:t>
      </w:r>
    </w:p>
    <w:p w14:paraId="171DBCC8"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6AE0047E" w14:textId="77777777" w:rsidR="00004C93" w:rsidRPr="00004C93" w:rsidRDefault="00004C93" w:rsidP="00004C93">
      <w:pPr>
        <w:pStyle w:val="NoSpacing"/>
        <w:spacing w:line="360" w:lineRule="auto"/>
        <w:jc w:val="both"/>
        <w:rPr>
          <w:rStyle w:val="Hyperlink"/>
          <w:rFonts w:ascii="Times New Roman" w:hAnsi="Times New Roman" w:cs="Times New Roman"/>
          <w:sz w:val="24"/>
          <w:szCs w:val="24"/>
        </w:rPr>
      </w:pPr>
      <w:r w:rsidRPr="00004C93">
        <w:rPr>
          <w:rFonts w:ascii="Times New Roman" w:hAnsi="Times New Roman" w:cs="Times New Roman"/>
          <w:color w:val="3A3A3A"/>
          <w:sz w:val="24"/>
          <w:szCs w:val="24"/>
          <w:shd w:val="clear" w:color="auto" w:fill="FFFFFF"/>
        </w:rPr>
        <w:t xml:space="preserve">Aguiar, N.R. et al. (2019) ‘Parents’ Perceptions of Their Children’s </w:t>
      </w:r>
      <w:proofErr w:type="spellStart"/>
      <w:r w:rsidRPr="00004C93">
        <w:rPr>
          <w:rFonts w:ascii="Times New Roman" w:hAnsi="Times New Roman" w:cs="Times New Roman"/>
          <w:color w:val="3A3A3A"/>
          <w:sz w:val="24"/>
          <w:szCs w:val="24"/>
          <w:shd w:val="clear" w:color="auto" w:fill="FFFFFF"/>
        </w:rPr>
        <w:t>Parasocial</w:t>
      </w:r>
      <w:proofErr w:type="spellEnd"/>
      <w:r w:rsidRPr="00004C93">
        <w:rPr>
          <w:rFonts w:ascii="Times New Roman" w:hAnsi="Times New Roman" w:cs="Times New Roman"/>
          <w:color w:val="3A3A3A"/>
          <w:sz w:val="24"/>
          <w:szCs w:val="24"/>
          <w:shd w:val="clear" w:color="auto" w:fill="FFFFFF"/>
        </w:rPr>
        <w:t xml:space="preserve"> Relationships: The Recontact Study. </w:t>
      </w:r>
      <w:r w:rsidRPr="00004C93">
        <w:rPr>
          <w:rFonts w:ascii="Times New Roman" w:hAnsi="Times New Roman" w:cs="Times New Roman"/>
          <w:i/>
          <w:iCs/>
          <w:color w:val="3A3A3A"/>
          <w:sz w:val="24"/>
          <w:szCs w:val="24"/>
        </w:rPr>
        <w:t>Imagination’, cognition and personality</w:t>
      </w:r>
      <w:r w:rsidRPr="00004C93">
        <w:rPr>
          <w:rFonts w:ascii="Times New Roman" w:hAnsi="Times New Roman" w:cs="Times New Roman"/>
          <w:color w:val="3A3A3A"/>
          <w:sz w:val="24"/>
          <w:szCs w:val="24"/>
          <w:shd w:val="clear" w:color="auto" w:fill="FFFFFF"/>
        </w:rPr>
        <w:t>, 38(3), pp. 221–249.</w:t>
      </w:r>
      <w:r w:rsidRPr="00004C93">
        <w:rPr>
          <w:rFonts w:ascii="Times New Roman" w:hAnsi="Times New Roman" w:cs="Times New Roman"/>
          <w:sz w:val="24"/>
          <w:szCs w:val="24"/>
        </w:rPr>
        <w:t xml:space="preserve"> DOI: </w:t>
      </w:r>
      <w:hyperlink r:id="rId31" w:history="1">
        <w:r w:rsidRPr="00004C93">
          <w:rPr>
            <w:rStyle w:val="Hyperlink"/>
            <w:rFonts w:ascii="Times New Roman" w:hAnsi="Times New Roman" w:cs="Times New Roman"/>
            <w:sz w:val="24"/>
            <w:szCs w:val="24"/>
          </w:rPr>
          <w:t>https://doi-org.ezproxy.uwtsd.ac.uk/10.1177/0276236618771537</w:t>
        </w:r>
      </w:hyperlink>
    </w:p>
    <w:p w14:paraId="2F194CB0" w14:textId="77777777" w:rsidR="00004C93" w:rsidRPr="00004C93" w:rsidRDefault="00004C93" w:rsidP="00004C93">
      <w:pPr>
        <w:pStyle w:val="NoSpacing"/>
        <w:spacing w:line="360" w:lineRule="auto"/>
        <w:jc w:val="both"/>
        <w:rPr>
          <w:rStyle w:val="Hyperlink"/>
          <w:rFonts w:ascii="Times New Roman" w:hAnsi="Times New Roman" w:cs="Times New Roman"/>
          <w:sz w:val="24"/>
          <w:szCs w:val="24"/>
        </w:rPr>
      </w:pPr>
    </w:p>
    <w:p w14:paraId="789FB99A" w14:textId="77777777" w:rsidR="00004C93" w:rsidRPr="00004C93" w:rsidRDefault="00004C93" w:rsidP="00004C93">
      <w:pPr>
        <w:pStyle w:val="NoSpacing"/>
        <w:spacing w:line="360" w:lineRule="auto"/>
        <w:jc w:val="both"/>
        <w:rPr>
          <w:rFonts w:ascii="Times New Roman" w:hAnsi="Times New Roman" w:cs="Times New Roman"/>
          <w:kern w:val="36"/>
          <w:sz w:val="24"/>
          <w:szCs w:val="24"/>
        </w:rPr>
      </w:pPr>
      <w:proofErr w:type="spellStart"/>
      <w:r w:rsidRPr="00004C93">
        <w:rPr>
          <w:rFonts w:ascii="Times New Roman" w:hAnsi="Times New Roman" w:cs="Times New Roman"/>
          <w:sz w:val="24"/>
          <w:szCs w:val="24"/>
        </w:rPr>
        <w:t>Akella</w:t>
      </w:r>
      <w:proofErr w:type="spellEnd"/>
      <w:r w:rsidRPr="00004C93">
        <w:rPr>
          <w:rFonts w:ascii="Times New Roman" w:hAnsi="Times New Roman" w:cs="Times New Roman"/>
          <w:sz w:val="24"/>
          <w:szCs w:val="24"/>
        </w:rPr>
        <w:t>, D. (2010) ‘</w:t>
      </w:r>
      <w:r w:rsidRPr="00004C93">
        <w:rPr>
          <w:rFonts w:ascii="Times New Roman" w:hAnsi="Times New Roman" w:cs="Times New Roman"/>
          <w:kern w:val="36"/>
          <w:sz w:val="24"/>
          <w:szCs w:val="24"/>
        </w:rPr>
        <w:t>Learning together: Kolb's experiential theory and its application’,</w:t>
      </w:r>
      <w:r w:rsidRPr="00004C93">
        <w:rPr>
          <w:rFonts w:ascii="Times New Roman" w:hAnsi="Times New Roman" w:cs="Times New Roman"/>
          <w:i/>
          <w:iCs/>
          <w:kern w:val="36"/>
          <w:sz w:val="24"/>
          <w:szCs w:val="24"/>
        </w:rPr>
        <w:t xml:space="preserve"> Journal of Management and Organization, </w:t>
      </w:r>
      <w:r w:rsidRPr="00004C93">
        <w:rPr>
          <w:rFonts w:ascii="Times New Roman" w:hAnsi="Times New Roman" w:cs="Times New Roman"/>
          <w:kern w:val="36"/>
          <w:sz w:val="24"/>
          <w:szCs w:val="24"/>
        </w:rPr>
        <w:t xml:space="preserve">16(1), pp. 100-112. Available at: </w:t>
      </w:r>
      <w:hyperlink r:id="rId32" w:history="1">
        <w:r w:rsidRPr="00004C93">
          <w:rPr>
            <w:rStyle w:val="Hyperlink"/>
            <w:rFonts w:ascii="Times New Roman" w:hAnsi="Times New Roman" w:cs="Times New Roman"/>
            <w:kern w:val="36"/>
            <w:sz w:val="24"/>
            <w:szCs w:val="24"/>
          </w:rPr>
          <w:t>https://search-proquest-com.ezproxy.uwtsd.ac.uk/docview/346929021?accountid=130472&amp;rfr_id=info%3Axri%2Fsid%3Aprimo</w:t>
        </w:r>
      </w:hyperlink>
      <w:r w:rsidRPr="00004C93">
        <w:rPr>
          <w:rFonts w:ascii="Times New Roman" w:hAnsi="Times New Roman" w:cs="Times New Roman"/>
          <w:color w:val="777777"/>
          <w:kern w:val="36"/>
          <w:sz w:val="24"/>
          <w:szCs w:val="24"/>
        </w:rPr>
        <w:t xml:space="preserve"> </w:t>
      </w:r>
      <w:r w:rsidRPr="00004C93">
        <w:rPr>
          <w:rFonts w:ascii="Times New Roman" w:hAnsi="Times New Roman" w:cs="Times New Roman"/>
          <w:kern w:val="36"/>
          <w:sz w:val="24"/>
          <w:szCs w:val="24"/>
        </w:rPr>
        <w:t>(Accessed: 21</w:t>
      </w:r>
      <w:r w:rsidRPr="00004C93">
        <w:rPr>
          <w:rFonts w:ascii="Times New Roman" w:hAnsi="Times New Roman" w:cs="Times New Roman"/>
          <w:kern w:val="36"/>
          <w:sz w:val="24"/>
          <w:szCs w:val="24"/>
          <w:vertAlign w:val="superscript"/>
        </w:rPr>
        <w:t>st</w:t>
      </w:r>
      <w:r w:rsidRPr="00004C93">
        <w:rPr>
          <w:rFonts w:ascii="Times New Roman" w:hAnsi="Times New Roman" w:cs="Times New Roman"/>
          <w:kern w:val="36"/>
          <w:sz w:val="24"/>
          <w:szCs w:val="24"/>
        </w:rPr>
        <w:t xml:space="preserve"> February 2021).</w:t>
      </w:r>
    </w:p>
    <w:p w14:paraId="22A03598" w14:textId="77777777" w:rsidR="00004C93" w:rsidRPr="00004C93" w:rsidRDefault="00004C93" w:rsidP="00004C93">
      <w:pPr>
        <w:pStyle w:val="NoSpacing"/>
        <w:spacing w:line="360" w:lineRule="auto"/>
        <w:jc w:val="both"/>
        <w:rPr>
          <w:rFonts w:ascii="Times New Roman" w:hAnsi="Times New Roman" w:cs="Times New Roman"/>
          <w:kern w:val="36"/>
          <w:sz w:val="24"/>
          <w:szCs w:val="24"/>
        </w:rPr>
      </w:pPr>
    </w:p>
    <w:p w14:paraId="7734CA61" w14:textId="77777777"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 xml:space="preserve">Anti-bullying alliance (no date) </w:t>
      </w:r>
      <w:r w:rsidRPr="00004C93">
        <w:rPr>
          <w:rFonts w:ascii="Times New Roman" w:hAnsi="Times New Roman" w:cs="Times New Roman"/>
          <w:i/>
          <w:iCs/>
          <w:sz w:val="24"/>
          <w:szCs w:val="24"/>
        </w:rPr>
        <w:t xml:space="preserve">Cyberbullying and children and young people with SEN and disabilities: guidance for teachers and other professionals. </w:t>
      </w:r>
      <w:r w:rsidRPr="00004C93">
        <w:rPr>
          <w:rFonts w:ascii="Times New Roman" w:hAnsi="Times New Roman" w:cs="Times New Roman"/>
          <w:sz w:val="24"/>
          <w:szCs w:val="24"/>
        </w:rPr>
        <w:t>Available at:</w:t>
      </w:r>
      <w:r w:rsidRPr="00004C93">
        <w:rPr>
          <w:rFonts w:ascii="Times New Roman" w:hAnsi="Times New Roman" w:cs="Times New Roman"/>
          <w:i/>
          <w:iCs/>
          <w:sz w:val="24"/>
          <w:szCs w:val="24"/>
        </w:rPr>
        <w:t xml:space="preserve">  </w:t>
      </w:r>
      <w:hyperlink r:id="rId33" w:history="1">
        <w:r w:rsidRPr="00004C93">
          <w:rPr>
            <w:rStyle w:val="Hyperlink"/>
            <w:rFonts w:ascii="Times New Roman" w:hAnsi="Times New Roman" w:cs="Times New Roman"/>
            <w:sz w:val="24"/>
            <w:szCs w:val="24"/>
          </w:rPr>
          <w:t>https://contact.org.uk/media/750755/cyberbullying_and_send_-_module_final.pdf</w:t>
        </w:r>
      </w:hyperlink>
      <w:r w:rsidRPr="00004C93">
        <w:rPr>
          <w:rFonts w:ascii="Times New Roman" w:hAnsi="Times New Roman" w:cs="Times New Roman"/>
          <w:sz w:val="24"/>
          <w:szCs w:val="24"/>
        </w:rPr>
        <w:t xml:space="preserve"> (Accessed: 20</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3F44D3FD"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4E85685A" w14:textId="77777777" w:rsidR="00004C93" w:rsidRPr="00004C93" w:rsidRDefault="00004C93" w:rsidP="00004C93">
      <w:pPr>
        <w:pStyle w:val="NoSpacing"/>
        <w:spacing w:line="360" w:lineRule="auto"/>
        <w:jc w:val="both"/>
        <w:rPr>
          <w:rFonts w:ascii="Times New Roman" w:eastAsia="Times New Roman" w:hAnsi="Times New Roman" w:cs="Times New Roman"/>
          <w:sz w:val="24"/>
          <w:szCs w:val="24"/>
          <w:shd w:val="clear" w:color="auto" w:fill="FFFFFF"/>
        </w:rPr>
      </w:pPr>
      <w:proofErr w:type="spellStart"/>
      <w:r w:rsidRPr="00004C93">
        <w:rPr>
          <w:rFonts w:ascii="Times New Roman" w:hAnsi="Times New Roman" w:cs="Times New Roman"/>
          <w:sz w:val="24"/>
          <w:szCs w:val="24"/>
          <w:shd w:val="clear" w:color="auto" w:fill="FFFFFF"/>
        </w:rPr>
        <w:t>Athey</w:t>
      </w:r>
      <w:proofErr w:type="spellEnd"/>
      <w:r w:rsidRPr="00004C93">
        <w:rPr>
          <w:rFonts w:ascii="Times New Roman" w:hAnsi="Times New Roman" w:cs="Times New Roman"/>
          <w:sz w:val="24"/>
          <w:szCs w:val="24"/>
          <w:shd w:val="clear" w:color="auto" w:fill="FFFFFF"/>
        </w:rPr>
        <w:t xml:space="preserve">, C. (2007) </w:t>
      </w:r>
      <w:r w:rsidRPr="00004C93">
        <w:rPr>
          <w:rFonts w:ascii="Times New Roman" w:hAnsi="Times New Roman" w:cs="Times New Roman"/>
          <w:i/>
          <w:iCs/>
          <w:sz w:val="24"/>
          <w:szCs w:val="24"/>
        </w:rPr>
        <w:t>Extending Thought in Young Children a Parent-teacher Partnership</w:t>
      </w:r>
      <w:r w:rsidRPr="00004C93">
        <w:rPr>
          <w:rFonts w:ascii="Times New Roman" w:hAnsi="Times New Roman" w:cs="Times New Roman"/>
          <w:sz w:val="24"/>
          <w:szCs w:val="24"/>
          <w:shd w:val="clear" w:color="auto" w:fill="FFFFFF"/>
        </w:rPr>
        <w:t>. 2</w:t>
      </w:r>
      <w:r w:rsidRPr="00004C93">
        <w:rPr>
          <w:rFonts w:ascii="Times New Roman" w:hAnsi="Times New Roman" w:cs="Times New Roman"/>
          <w:sz w:val="24"/>
          <w:szCs w:val="24"/>
          <w:shd w:val="clear" w:color="auto" w:fill="FFFFFF"/>
          <w:vertAlign w:val="superscript"/>
        </w:rPr>
        <w:t>nd</w:t>
      </w:r>
      <w:r w:rsidRPr="00004C93">
        <w:rPr>
          <w:rFonts w:ascii="Times New Roman" w:hAnsi="Times New Roman" w:cs="Times New Roman"/>
          <w:sz w:val="24"/>
          <w:szCs w:val="24"/>
          <w:shd w:val="clear" w:color="auto" w:fill="FFFFFF"/>
        </w:rPr>
        <w:t xml:space="preserve"> Ed. London: Paul Chapman.</w:t>
      </w:r>
    </w:p>
    <w:p w14:paraId="6F011D8F" w14:textId="4EC3C8E1" w:rsidR="00004C93" w:rsidRDefault="00004C93" w:rsidP="00004C93">
      <w:pPr>
        <w:pStyle w:val="NoSpacing"/>
        <w:spacing w:line="360" w:lineRule="auto"/>
        <w:jc w:val="both"/>
        <w:rPr>
          <w:rFonts w:ascii="Times New Roman" w:hAnsi="Times New Roman" w:cs="Times New Roman"/>
          <w:sz w:val="24"/>
          <w:szCs w:val="24"/>
          <w:shd w:val="clear" w:color="auto" w:fill="FFFFFF"/>
        </w:rPr>
      </w:pPr>
    </w:p>
    <w:p w14:paraId="47FE2CC4" w14:textId="7D082A8C" w:rsidR="00004C93" w:rsidRDefault="00004C93" w:rsidP="00004C93">
      <w:pPr>
        <w:pStyle w:val="NoSpacing"/>
        <w:spacing w:line="360" w:lineRule="auto"/>
        <w:jc w:val="both"/>
        <w:rPr>
          <w:rFonts w:ascii="Times New Roman" w:hAnsi="Times New Roman" w:cs="Times New Roman"/>
          <w:sz w:val="24"/>
          <w:szCs w:val="24"/>
          <w:shd w:val="clear" w:color="auto" w:fill="FFFFFF"/>
        </w:rPr>
      </w:pPr>
    </w:p>
    <w:p w14:paraId="3D554AC6" w14:textId="0C2268F9" w:rsidR="00004C93" w:rsidRDefault="00004C93" w:rsidP="00004C93">
      <w:pPr>
        <w:pStyle w:val="NoSpacing"/>
        <w:spacing w:line="360" w:lineRule="auto"/>
        <w:jc w:val="both"/>
        <w:rPr>
          <w:rFonts w:ascii="Times New Roman" w:hAnsi="Times New Roman" w:cs="Times New Roman"/>
          <w:sz w:val="24"/>
          <w:szCs w:val="24"/>
          <w:shd w:val="clear" w:color="auto" w:fill="FFFFFF"/>
        </w:rPr>
      </w:pPr>
    </w:p>
    <w:p w14:paraId="1F21C02C" w14:textId="6CD615CC" w:rsidR="00004C93" w:rsidRDefault="00004C93" w:rsidP="00004C93">
      <w:pPr>
        <w:pStyle w:val="NoSpacing"/>
        <w:spacing w:line="360" w:lineRule="auto"/>
        <w:jc w:val="both"/>
        <w:rPr>
          <w:rFonts w:ascii="Times New Roman" w:hAnsi="Times New Roman" w:cs="Times New Roman"/>
          <w:sz w:val="24"/>
          <w:szCs w:val="24"/>
          <w:shd w:val="clear" w:color="auto" w:fill="FFFFFF"/>
        </w:rPr>
      </w:pPr>
    </w:p>
    <w:p w14:paraId="6C0F2DB1" w14:textId="77777777" w:rsidR="00004C93" w:rsidRPr="00004C93" w:rsidRDefault="00004C93" w:rsidP="00004C93">
      <w:pPr>
        <w:pStyle w:val="NoSpacing"/>
        <w:spacing w:line="360" w:lineRule="auto"/>
        <w:jc w:val="both"/>
        <w:rPr>
          <w:rFonts w:ascii="Times New Roman" w:hAnsi="Times New Roman" w:cs="Times New Roman"/>
          <w:sz w:val="24"/>
          <w:szCs w:val="24"/>
          <w:shd w:val="clear" w:color="auto" w:fill="FFFFFF"/>
        </w:rPr>
      </w:pPr>
    </w:p>
    <w:p w14:paraId="18D7E120" w14:textId="77777777" w:rsidR="00004C93" w:rsidRPr="00004C93" w:rsidRDefault="00004C93" w:rsidP="00004C93">
      <w:pPr>
        <w:pStyle w:val="NoSpacing"/>
        <w:spacing w:line="360" w:lineRule="auto"/>
        <w:jc w:val="both"/>
        <w:rPr>
          <w:rFonts w:ascii="Times New Roman" w:hAnsi="Times New Roman" w:cs="Times New Roman"/>
          <w:color w:val="3A3A3A"/>
          <w:sz w:val="24"/>
          <w:szCs w:val="24"/>
          <w:shd w:val="clear" w:color="auto" w:fill="FFFFFF"/>
        </w:rPr>
      </w:pPr>
      <w:proofErr w:type="spellStart"/>
      <w:r w:rsidRPr="00004C93">
        <w:rPr>
          <w:rFonts w:ascii="Times New Roman" w:hAnsi="Times New Roman" w:cs="Times New Roman"/>
          <w:color w:val="3A3A3A"/>
          <w:sz w:val="24"/>
          <w:szCs w:val="24"/>
          <w:shd w:val="clear" w:color="auto" w:fill="FFFFFF"/>
        </w:rPr>
        <w:t>Batorowicz</w:t>
      </w:r>
      <w:proofErr w:type="spellEnd"/>
      <w:r w:rsidRPr="00004C93">
        <w:rPr>
          <w:rFonts w:ascii="Times New Roman" w:hAnsi="Times New Roman" w:cs="Times New Roman"/>
          <w:color w:val="3A3A3A"/>
          <w:sz w:val="24"/>
          <w:szCs w:val="24"/>
          <w:shd w:val="clear" w:color="auto" w:fill="FFFFFF"/>
        </w:rPr>
        <w:t xml:space="preserve">, B. </w:t>
      </w:r>
      <w:proofErr w:type="spellStart"/>
      <w:r w:rsidRPr="00004C93">
        <w:rPr>
          <w:rFonts w:ascii="Times New Roman" w:hAnsi="Times New Roman" w:cs="Times New Roman"/>
          <w:color w:val="3A3A3A"/>
          <w:sz w:val="24"/>
          <w:szCs w:val="24"/>
          <w:shd w:val="clear" w:color="auto" w:fill="FFFFFF"/>
        </w:rPr>
        <w:t>Missiuna</w:t>
      </w:r>
      <w:proofErr w:type="spellEnd"/>
      <w:r w:rsidRPr="00004C93">
        <w:rPr>
          <w:rFonts w:ascii="Times New Roman" w:hAnsi="Times New Roman" w:cs="Times New Roman"/>
          <w:color w:val="3A3A3A"/>
          <w:sz w:val="24"/>
          <w:szCs w:val="24"/>
          <w:shd w:val="clear" w:color="auto" w:fill="FFFFFF"/>
        </w:rPr>
        <w:t xml:space="preserve">, C.A. and Pollock, N.A. (2012) ‘Technology Supporting Written Productivity in Children with Learning Disabilities: A Critical Review’, </w:t>
      </w:r>
      <w:r w:rsidRPr="00004C93">
        <w:rPr>
          <w:rFonts w:ascii="Times New Roman" w:hAnsi="Times New Roman" w:cs="Times New Roman"/>
          <w:i/>
          <w:iCs/>
          <w:color w:val="3A3A3A"/>
          <w:sz w:val="24"/>
          <w:szCs w:val="24"/>
        </w:rPr>
        <w:t>Canadian journal of occupational therapy</w:t>
      </w:r>
      <w:r w:rsidRPr="00004C93">
        <w:rPr>
          <w:rFonts w:ascii="Times New Roman" w:hAnsi="Times New Roman" w:cs="Times New Roman"/>
          <w:color w:val="3A3A3A"/>
          <w:sz w:val="24"/>
          <w:szCs w:val="24"/>
          <w:shd w:val="clear" w:color="auto" w:fill="FFFFFF"/>
        </w:rPr>
        <w:t xml:space="preserve">, 79(4), pp. 211–224. Available at: </w:t>
      </w:r>
      <w:hyperlink r:id="rId34" w:history="1">
        <w:r w:rsidRPr="00004C93">
          <w:rPr>
            <w:rStyle w:val="Hyperlink"/>
            <w:rFonts w:ascii="Times New Roman" w:hAnsi="Times New Roman" w:cs="Times New Roman"/>
            <w:sz w:val="24"/>
            <w:szCs w:val="24"/>
            <w:shd w:val="clear" w:color="auto" w:fill="FFFFFF"/>
          </w:rPr>
          <w:t>https://search-proquest-com.ezproxy.uwtsd.ac.uk/docview/1223430899?accountid=130472&amp;pq-origsite=primo</w:t>
        </w:r>
      </w:hyperlink>
      <w:r w:rsidRPr="00004C93">
        <w:rPr>
          <w:rFonts w:ascii="Times New Roman" w:hAnsi="Times New Roman" w:cs="Times New Roman"/>
          <w:color w:val="3A3A3A"/>
          <w:sz w:val="24"/>
          <w:szCs w:val="24"/>
          <w:shd w:val="clear" w:color="auto" w:fill="FFFFFF"/>
        </w:rPr>
        <w:t xml:space="preserve"> (Accessed: 24</w:t>
      </w:r>
      <w:r w:rsidRPr="00004C93">
        <w:rPr>
          <w:rFonts w:ascii="Times New Roman" w:hAnsi="Times New Roman" w:cs="Times New Roman"/>
          <w:color w:val="3A3A3A"/>
          <w:sz w:val="24"/>
          <w:szCs w:val="24"/>
          <w:shd w:val="clear" w:color="auto" w:fill="FFFFFF"/>
          <w:vertAlign w:val="superscript"/>
        </w:rPr>
        <w:t>th</w:t>
      </w:r>
      <w:r w:rsidRPr="00004C93">
        <w:rPr>
          <w:rFonts w:ascii="Times New Roman" w:hAnsi="Times New Roman" w:cs="Times New Roman"/>
          <w:color w:val="3A3A3A"/>
          <w:sz w:val="24"/>
          <w:szCs w:val="24"/>
          <w:shd w:val="clear" w:color="auto" w:fill="FFFFFF"/>
        </w:rPr>
        <w:t xml:space="preserve"> February 2021).</w:t>
      </w:r>
    </w:p>
    <w:p w14:paraId="2CE44AF0" w14:textId="77777777" w:rsidR="00004C93" w:rsidRPr="00004C93" w:rsidRDefault="00004C93" w:rsidP="00004C93">
      <w:pPr>
        <w:pStyle w:val="NoSpacing"/>
        <w:spacing w:line="360" w:lineRule="auto"/>
        <w:jc w:val="both"/>
        <w:rPr>
          <w:rFonts w:ascii="Times New Roman" w:hAnsi="Times New Roman" w:cs="Times New Roman"/>
          <w:color w:val="3A3A3A"/>
          <w:sz w:val="24"/>
          <w:szCs w:val="24"/>
          <w:shd w:val="clear" w:color="auto" w:fill="FFFFFF"/>
        </w:rPr>
      </w:pPr>
    </w:p>
    <w:p w14:paraId="4D1BA983" w14:textId="77777777"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 xml:space="preserve">BBC (2021) </w:t>
      </w:r>
      <w:r w:rsidRPr="00004C93">
        <w:rPr>
          <w:rFonts w:ascii="Times New Roman" w:hAnsi="Times New Roman" w:cs="Times New Roman"/>
          <w:i/>
          <w:iCs/>
          <w:color w:val="252525"/>
          <w:sz w:val="24"/>
          <w:szCs w:val="24"/>
          <w:shd w:val="clear" w:color="auto" w:fill="FFFFFF"/>
        </w:rPr>
        <w:t>Hacker's top 5 tips for internet safety.</w:t>
      </w:r>
      <w:r w:rsidRPr="00004C93">
        <w:rPr>
          <w:rFonts w:ascii="Times New Roman" w:hAnsi="Times New Roman" w:cs="Times New Roman"/>
          <w:color w:val="252525"/>
          <w:sz w:val="24"/>
          <w:szCs w:val="24"/>
          <w:shd w:val="clear" w:color="auto" w:fill="FFFFFF"/>
        </w:rPr>
        <w:t xml:space="preserve"> Available at:  </w:t>
      </w:r>
      <w:hyperlink r:id="rId35" w:history="1">
        <w:r w:rsidRPr="00004C93">
          <w:rPr>
            <w:rStyle w:val="Hyperlink"/>
            <w:rFonts w:ascii="Times New Roman" w:hAnsi="Times New Roman" w:cs="Times New Roman"/>
            <w:sz w:val="24"/>
            <w:szCs w:val="24"/>
          </w:rPr>
          <w:t>https://www.bbc.co.uk/cbbc/findoutmore/stay-safe-facts?collection=stay-safe</w:t>
        </w:r>
      </w:hyperlink>
      <w:r w:rsidRPr="00004C93">
        <w:rPr>
          <w:rFonts w:ascii="Times New Roman" w:hAnsi="Times New Roman" w:cs="Times New Roman"/>
          <w:sz w:val="24"/>
          <w:szCs w:val="24"/>
        </w:rPr>
        <w:t xml:space="preserve"> (Accessed: 13</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3942D5A4"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540AC041" w14:textId="77777777" w:rsidR="00004C93" w:rsidRPr="00004C93" w:rsidRDefault="00004C93" w:rsidP="00004C93">
      <w:pPr>
        <w:pStyle w:val="NoSpacing"/>
        <w:spacing w:line="360" w:lineRule="auto"/>
        <w:jc w:val="both"/>
        <w:rPr>
          <w:rFonts w:ascii="Times New Roman" w:eastAsia="Times New Roman" w:hAnsi="Times New Roman" w:cs="Times New Roman"/>
          <w:color w:val="333333"/>
          <w:sz w:val="24"/>
          <w:szCs w:val="24"/>
        </w:rPr>
      </w:pPr>
      <w:r w:rsidRPr="00004C93">
        <w:rPr>
          <w:rFonts w:ascii="Times New Roman" w:hAnsi="Times New Roman" w:cs="Times New Roman"/>
          <w:color w:val="3A3A3A"/>
          <w:sz w:val="24"/>
          <w:szCs w:val="24"/>
          <w:shd w:val="clear" w:color="auto" w:fill="FFFFFF"/>
        </w:rPr>
        <w:t xml:space="preserve">Beery, T. and </w:t>
      </w:r>
      <w:proofErr w:type="spellStart"/>
      <w:r w:rsidRPr="00004C93">
        <w:rPr>
          <w:rFonts w:ascii="Times New Roman" w:hAnsi="Times New Roman" w:cs="Times New Roman"/>
          <w:color w:val="3A3A3A"/>
          <w:sz w:val="24"/>
          <w:szCs w:val="24"/>
          <w:shd w:val="clear" w:color="auto" w:fill="FFFFFF"/>
        </w:rPr>
        <w:t>Jørgensen</w:t>
      </w:r>
      <w:proofErr w:type="spellEnd"/>
      <w:r w:rsidRPr="00004C93">
        <w:rPr>
          <w:rFonts w:ascii="Times New Roman" w:hAnsi="Times New Roman" w:cs="Times New Roman"/>
          <w:color w:val="3A3A3A"/>
          <w:sz w:val="24"/>
          <w:szCs w:val="24"/>
          <w:shd w:val="clear" w:color="auto" w:fill="FFFFFF"/>
        </w:rPr>
        <w:t xml:space="preserve">, K.A. (2018) ‘Children in nature: sensory engagement and the experience of biodiversity’, </w:t>
      </w:r>
      <w:r w:rsidRPr="00004C93">
        <w:rPr>
          <w:rFonts w:ascii="Times New Roman" w:hAnsi="Times New Roman" w:cs="Times New Roman"/>
          <w:i/>
          <w:iCs/>
          <w:color w:val="3A3A3A"/>
          <w:sz w:val="24"/>
          <w:szCs w:val="24"/>
        </w:rPr>
        <w:t>Environmental education research</w:t>
      </w:r>
      <w:r w:rsidRPr="00004C93">
        <w:rPr>
          <w:rFonts w:ascii="Times New Roman" w:hAnsi="Times New Roman" w:cs="Times New Roman"/>
          <w:color w:val="3A3A3A"/>
          <w:sz w:val="24"/>
          <w:szCs w:val="24"/>
          <w:shd w:val="clear" w:color="auto" w:fill="FFFFFF"/>
        </w:rPr>
        <w:t xml:space="preserve">, 24(1), pp. 13–25. </w:t>
      </w:r>
      <w:hyperlink r:id="rId36" w:history="1">
        <w:r w:rsidRPr="00004C93">
          <w:rPr>
            <w:rStyle w:val="Hyperlink"/>
            <w:rFonts w:ascii="Times New Roman" w:hAnsi="Times New Roman" w:cs="Times New Roman"/>
            <w:color w:val="006DB4"/>
            <w:sz w:val="24"/>
            <w:szCs w:val="24"/>
          </w:rPr>
          <w:t>https://doi-org.ezproxy.uwtsd.ac.uk/10.1080/13504622.2016.1250149</w:t>
        </w:r>
      </w:hyperlink>
      <w:r w:rsidRPr="00004C93">
        <w:rPr>
          <w:rFonts w:ascii="Times New Roman" w:hAnsi="Times New Roman" w:cs="Times New Roman"/>
          <w:color w:val="333333"/>
          <w:sz w:val="24"/>
          <w:szCs w:val="24"/>
        </w:rPr>
        <w:t xml:space="preserve"> </w:t>
      </w:r>
    </w:p>
    <w:p w14:paraId="3B7E68FC" w14:textId="77777777" w:rsidR="00004C93" w:rsidRPr="00004C93" w:rsidRDefault="00004C93" w:rsidP="00004C93">
      <w:pPr>
        <w:pStyle w:val="NoSpacing"/>
        <w:spacing w:line="360" w:lineRule="auto"/>
        <w:jc w:val="both"/>
        <w:rPr>
          <w:rFonts w:ascii="Times New Roman" w:hAnsi="Times New Roman" w:cs="Times New Roman"/>
          <w:color w:val="333333"/>
          <w:sz w:val="24"/>
          <w:szCs w:val="24"/>
        </w:rPr>
      </w:pPr>
    </w:p>
    <w:p w14:paraId="7B8E708C" w14:textId="77777777" w:rsidR="00004C93" w:rsidRPr="00004C93" w:rsidRDefault="00004C93" w:rsidP="00004C93">
      <w:pPr>
        <w:pStyle w:val="NoSpacing"/>
        <w:spacing w:line="360" w:lineRule="auto"/>
        <w:jc w:val="both"/>
        <w:rPr>
          <w:rFonts w:ascii="Times New Roman" w:hAnsi="Times New Roman" w:cs="Times New Roman"/>
          <w:color w:val="595959"/>
          <w:sz w:val="24"/>
          <w:szCs w:val="24"/>
          <w:shd w:val="clear" w:color="auto" w:fill="FFFFFF"/>
        </w:rPr>
      </w:pPr>
      <w:r w:rsidRPr="00004C93">
        <w:rPr>
          <w:rFonts w:ascii="Times New Roman" w:hAnsi="Times New Roman" w:cs="Times New Roman"/>
          <w:color w:val="3A3A3A"/>
          <w:sz w:val="24"/>
          <w:szCs w:val="24"/>
          <w:shd w:val="clear" w:color="auto" w:fill="FFFFFF"/>
        </w:rPr>
        <w:t xml:space="preserve">Brito, R., Dias, P. and Oliveira, G. (2018) ‘Young children, digital media and smart toys: How perceptions shape adoption and domestication’, </w:t>
      </w:r>
      <w:r w:rsidRPr="00004C93">
        <w:rPr>
          <w:rFonts w:ascii="Times New Roman" w:hAnsi="Times New Roman" w:cs="Times New Roman"/>
          <w:i/>
          <w:iCs/>
          <w:color w:val="3A3A3A"/>
          <w:sz w:val="24"/>
          <w:szCs w:val="24"/>
        </w:rPr>
        <w:t>British journal of educational technology</w:t>
      </w:r>
      <w:r w:rsidRPr="00004C93">
        <w:rPr>
          <w:rFonts w:ascii="Times New Roman" w:hAnsi="Times New Roman" w:cs="Times New Roman"/>
          <w:color w:val="3A3A3A"/>
          <w:sz w:val="24"/>
          <w:szCs w:val="24"/>
          <w:shd w:val="clear" w:color="auto" w:fill="FFFFFF"/>
        </w:rPr>
        <w:t xml:space="preserve">, 49(5), pp.807–820. DOI: </w:t>
      </w:r>
      <w:r w:rsidRPr="00004C93">
        <w:rPr>
          <w:rFonts w:ascii="Times New Roman" w:hAnsi="Times New Roman" w:cs="Times New Roman"/>
          <w:color w:val="595959"/>
          <w:sz w:val="24"/>
          <w:szCs w:val="24"/>
          <w:shd w:val="clear" w:color="auto" w:fill="FFFFFF"/>
        </w:rPr>
        <w:t xml:space="preserve">10.1111/bjet.12655 </w:t>
      </w:r>
    </w:p>
    <w:p w14:paraId="2280A55F" w14:textId="77777777" w:rsidR="00004C93" w:rsidRPr="00004C93" w:rsidRDefault="00004C93" w:rsidP="00004C93">
      <w:pPr>
        <w:pStyle w:val="NoSpacing"/>
        <w:spacing w:line="360" w:lineRule="auto"/>
        <w:jc w:val="both"/>
        <w:rPr>
          <w:rFonts w:ascii="Times New Roman" w:hAnsi="Times New Roman" w:cs="Times New Roman"/>
          <w:color w:val="595959"/>
          <w:sz w:val="24"/>
          <w:szCs w:val="24"/>
          <w:shd w:val="clear" w:color="auto" w:fill="FFFFFF"/>
        </w:rPr>
      </w:pPr>
    </w:p>
    <w:p w14:paraId="3C54E063" w14:textId="77777777"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 xml:space="preserve">Bruce, T. (2012) </w:t>
      </w:r>
      <w:r w:rsidRPr="00004C93">
        <w:rPr>
          <w:rFonts w:ascii="Times New Roman" w:hAnsi="Times New Roman" w:cs="Times New Roman"/>
          <w:i/>
          <w:iCs/>
          <w:sz w:val="24"/>
          <w:szCs w:val="24"/>
        </w:rPr>
        <w:t xml:space="preserve">Early Childhood Practice Froebel Today. </w:t>
      </w:r>
      <w:r w:rsidRPr="00004C93">
        <w:rPr>
          <w:rFonts w:ascii="Times New Roman" w:hAnsi="Times New Roman" w:cs="Times New Roman"/>
          <w:sz w:val="24"/>
          <w:szCs w:val="24"/>
        </w:rPr>
        <w:t>London: Sage Publications Limited.</w:t>
      </w:r>
    </w:p>
    <w:p w14:paraId="1F311C9E" w14:textId="77777777" w:rsidR="00004C93" w:rsidRPr="00004C93" w:rsidRDefault="00004C93" w:rsidP="00004C93">
      <w:pPr>
        <w:pStyle w:val="NoSpacing"/>
        <w:spacing w:line="360" w:lineRule="auto"/>
        <w:jc w:val="both"/>
        <w:rPr>
          <w:rFonts w:ascii="Times New Roman" w:hAnsi="Times New Roman" w:cs="Times New Roman"/>
          <w:i/>
          <w:iCs/>
          <w:sz w:val="24"/>
          <w:szCs w:val="24"/>
        </w:rPr>
      </w:pPr>
    </w:p>
    <w:p w14:paraId="3A23AD65" w14:textId="77777777" w:rsidR="00004C93" w:rsidRPr="00004C93" w:rsidRDefault="00004C93" w:rsidP="00004C93">
      <w:pPr>
        <w:pStyle w:val="NoSpacing"/>
        <w:spacing w:line="360" w:lineRule="auto"/>
        <w:jc w:val="both"/>
        <w:rPr>
          <w:rStyle w:val="Hyperlink"/>
          <w:rFonts w:ascii="Times New Roman" w:hAnsi="Times New Roman" w:cs="Times New Roman"/>
          <w:color w:val="auto"/>
          <w:sz w:val="24"/>
          <w:szCs w:val="24"/>
          <w:u w:val="none"/>
        </w:rPr>
      </w:pPr>
      <w:r w:rsidRPr="00004C93">
        <w:rPr>
          <w:rFonts w:ascii="Times New Roman" w:hAnsi="Times New Roman" w:cs="Times New Roman"/>
          <w:sz w:val="24"/>
          <w:szCs w:val="24"/>
        </w:rPr>
        <w:t xml:space="preserve">Cerebra (2019) </w:t>
      </w:r>
      <w:r w:rsidRPr="00004C93">
        <w:rPr>
          <w:rFonts w:ascii="Times New Roman" w:hAnsi="Times New Roman" w:cs="Times New Roman"/>
          <w:i/>
          <w:iCs/>
          <w:sz w:val="24"/>
          <w:szCs w:val="24"/>
        </w:rPr>
        <w:t xml:space="preserve">Learning Disabilities, </w:t>
      </w:r>
      <w:proofErr w:type="gramStart"/>
      <w:r w:rsidRPr="00004C93">
        <w:rPr>
          <w:rFonts w:ascii="Times New Roman" w:hAnsi="Times New Roman" w:cs="Times New Roman"/>
          <w:i/>
          <w:iCs/>
          <w:sz w:val="24"/>
          <w:szCs w:val="24"/>
        </w:rPr>
        <w:t>Autism</w:t>
      </w:r>
      <w:proofErr w:type="gramEnd"/>
      <w:r w:rsidRPr="00004C93">
        <w:rPr>
          <w:rFonts w:ascii="Times New Roman" w:hAnsi="Times New Roman" w:cs="Times New Roman"/>
          <w:i/>
          <w:iCs/>
          <w:sz w:val="24"/>
          <w:szCs w:val="24"/>
        </w:rPr>
        <w:t xml:space="preserve"> and Internet Safety A guide for parents</w:t>
      </w:r>
      <w:r w:rsidRPr="00004C93">
        <w:rPr>
          <w:rFonts w:ascii="Times New Roman" w:hAnsi="Times New Roman" w:cs="Times New Roman"/>
          <w:sz w:val="24"/>
          <w:szCs w:val="24"/>
        </w:rPr>
        <w:t xml:space="preserve">. Available at: </w:t>
      </w:r>
      <w:hyperlink r:id="rId37" w:history="1">
        <w:r w:rsidRPr="00004C93">
          <w:rPr>
            <w:rStyle w:val="Hyperlink"/>
            <w:rFonts w:ascii="Times New Roman" w:hAnsi="Times New Roman" w:cs="Times New Roman"/>
            <w:sz w:val="24"/>
            <w:szCs w:val="24"/>
          </w:rPr>
          <w:t>https://cerebra.org.uk/wp-content/uploads/2020/09/internet-safety-june19-low-res.pdf</w:t>
        </w:r>
      </w:hyperlink>
      <w:r w:rsidRPr="00004C93">
        <w:rPr>
          <w:rStyle w:val="Hyperlink"/>
          <w:rFonts w:ascii="Times New Roman" w:hAnsi="Times New Roman" w:cs="Times New Roman"/>
          <w:sz w:val="24"/>
          <w:szCs w:val="24"/>
        </w:rPr>
        <w:t xml:space="preserve"> (Accessed: 20</w:t>
      </w:r>
      <w:r w:rsidRPr="00004C93">
        <w:rPr>
          <w:rStyle w:val="Hyperlink"/>
          <w:rFonts w:ascii="Times New Roman" w:hAnsi="Times New Roman" w:cs="Times New Roman"/>
          <w:sz w:val="24"/>
          <w:szCs w:val="24"/>
          <w:vertAlign w:val="superscript"/>
        </w:rPr>
        <w:t>th</w:t>
      </w:r>
      <w:r w:rsidRPr="00004C93">
        <w:rPr>
          <w:rStyle w:val="Hyperlink"/>
          <w:rFonts w:ascii="Times New Roman" w:hAnsi="Times New Roman" w:cs="Times New Roman"/>
          <w:sz w:val="24"/>
          <w:szCs w:val="24"/>
        </w:rPr>
        <w:t xml:space="preserve"> February 2021).</w:t>
      </w:r>
    </w:p>
    <w:p w14:paraId="05BFC6EC"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293F0D4C" w14:textId="77777777" w:rsidR="00004C93" w:rsidRPr="00004C93" w:rsidRDefault="00004C93" w:rsidP="00004C93">
      <w:pPr>
        <w:pStyle w:val="NoSpacing"/>
        <w:spacing w:line="360" w:lineRule="auto"/>
        <w:jc w:val="both"/>
        <w:rPr>
          <w:rStyle w:val="Hyperlink"/>
          <w:rFonts w:ascii="Times New Roman" w:eastAsia="Times New Roman" w:hAnsi="Times New Roman" w:cs="Times New Roman"/>
          <w:sz w:val="24"/>
          <w:szCs w:val="24"/>
          <w:bdr w:val="none" w:sz="0" w:space="0" w:color="auto" w:frame="1"/>
        </w:rPr>
      </w:pPr>
      <w:proofErr w:type="spellStart"/>
      <w:r w:rsidRPr="00004C93">
        <w:rPr>
          <w:rFonts w:ascii="Times New Roman" w:hAnsi="Times New Roman" w:cs="Times New Roman"/>
          <w:sz w:val="24"/>
          <w:szCs w:val="24"/>
        </w:rPr>
        <w:t>Chassiakos</w:t>
      </w:r>
      <w:proofErr w:type="spellEnd"/>
      <w:r w:rsidRPr="00004C93">
        <w:rPr>
          <w:rFonts w:ascii="Times New Roman" w:hAnsi="Times New Roman" w:cs="Times New Roman"/>
          <w:sz w:val="24"/>
          <w:szCs w:val="24"/>
        </w:rPr>
        <w:t xml:space="preserve"> et al. (2016)</w:t>
      </w:r>
      <w:r w:rsidRPr="00004C93">
        <w:rPr>
          <w:rFonts w:ascii="Times New Roman" w:hAnsi="Times New Roman" w:cs="Times New Roman"/>
          <w:color w:val="131313"/>
          <w:spacing w:val="-7"/>
          <w:sz w:val="24"/>
          <w:szCs w:val="24"/>
          <w:shd w:val="clear" w:color="auto" w:fill="FFFFFF"/>
        </w:rPr>
        <w:t xml:space="preserve"> ‘Children and Adolescents and Digital Media’</w:t>
      </w:r>
      <w:r w:rsidRPr="00004C93">
        <w:rPr>
          <w:rFonts w:ascii="Times New Roman" w:hAnsi="Times New Roman" w:cs="Times New Roman"/>
          <w:sz w:val="24"/>
          <w:szCs w:val="24"/>
        </w:rPr>
        <w:t xml:space="preserve"> </w:t>
      </w:r>
      <w:r w:rsidRPr="00004C93">
        <w:rPr>
          <w:rFonts w:ascii="Times New Roman" w:hAnsi="Times New Roman" w:cs="Times New Roman"/>
          <w:i/>
          <w:iCs/>
          <w:sz w:val="24"/>
          <w:szCs w:val="24"/>
          <w:shd w:val="clear" w:color="auto" w:fill="FFFFFF"/>
        </w:rPr>
        <w:t xml:space="preserve">American Academy of </w:t>
      </w:r>
      <w:proofErr w:type="spellStart"/>
      <w:r w:rsidRPr="00004C93">
        <w:rPr>
          <w:rFonts w:ascii="Times New Roman" w:hAnsi="Times New Roman" w:cs="Times New Roman"/>
          <w:i/>
          <w:iCs/>
          <w:sz w:val="24"/>
          <w:szCs w:val="24"/>
          <w:shd w:val="clear" w:color="auto" w:fill="FFFFFF"/>
        </w:rPr>
        <w:t>Pediatrics</w:t>
      </w:r>
      <w:proofErr w:type="spellEnd"/>
      <w:r w:rsidRPr="00004C93">
        <w:rPr>
          <w:rFonts w:ascii="Times New Roman" w:hAnsi="Times New Roman" w:cs="Times New Roman"/>
          <w:sz w:val="24"/>
          <w:szCs w:val="24"/>
        </w:rPr>
        <w:t xml:space="preserve">, 138(5). DOI: </w:t>
      </w:r>
      <w:hyperlink r:id="rId38" w:history="1">
        <w:r w:rsidRPr="00004C93">
          <w:rPr>
            <w:rStyle w:val="Hyperlink"/>
            <w:rFonts w:ascii="Times New Roman" w:hAnsi="Times New Roman" w:cs="Times New Roman"/>
            <w:sz w:val="24"/>
            <w:szCs w:val="24"/>
            <w:bdr w:val="none" w:sz="0" w:space="0" w:color="auto" w:frame="1"/>
          </w:rPr>
          <w:t>https://doi.org/10.1542/peds.2016-2593</w:t>
        </w:r>
      </w:hyperlink>
    </w:p>
    <w:p w14:paraId="72EDF3F9" w14:textId="77777777" w:rsidR="00004C93" w:rsidRPr="00004C93" w:rsidRDefault="00004C93" w:rsidP="00004C93">
      <w:pPr>
        <w:pStyle w:val="NoSpacing"/>
        <w:spacing w:line="360" w:lineRule="auto"/>
        <w:jc w:val="both"/>
        <w:rPr>
          <w:rStyle w:val="Hyperlink"/>
          <w:rFonts w:ascii="Times New Roman" w:hAnsi="Times New Roman" w:cs="Times New Roman"/>
          <w:sz w:val="24"/>
          <w:szCs w:val="24"/>
          <w:bdr w:val="none" w:sz="0" w:space="0" w:color="auto" w:frame="1"/>
        </w:rPr>
      </w:pPr>
    </w:p>
    <w:p w14:paraId="2DB58FB8" w14:textId="77777777" w:rsidR="00004C93" w:rsidRPr="00004C93" w:rsidRDefault="00004C93" w:rsidP="00004C93">
      <w:pPr>
        <w:pStyle w:val="NoSpacing"/>
        <w:spacing w:line="360" w:lineRule="auto"/>
        <w:jc w:val="both"/>
        <w:rPr>
          <w:rFonts w:ascii="Times New Roman" w:hAnsi="Times New Roman" w:cs="Times New Roman"/>
          <w:color w:val="333333"/>
          <w:sz w:val="24"/>
          <w:szCs w:val="24"/>
          <w:shd w:val="clear" w:color="auto" w:fill="FFFFFF"/>
        </w:rPr>
      </w:pPr>
      <w:proofErr w:type="spellStart"/>
      <w:r w:rsidRPr="00004C93">
        <w:rPr>
          <w:rFonts w:ascii="Times New Roman" w:hAnsi="Times New Roman" w:cs="Times New Roman"/>
          <w:color w:val="333333"/>
          <w:sz w:val="24"/>
          <w:szCs w:val="24"/>
          <w:shd w:val="clear" w:color="auto" w:fill="FFFFFF"/>
        </w:rPr>
        <w:t>Chaudron</w:t>
      </w:r>
      <w:proofErr w:type="spellEnd"/>
      <w:r w:rsidRPr="00004C93">
        <w:rPr>
          <w:rFonts w:ascii="Times New Roman" w:hAnsi="Times New Roman" w:cs="Times New Roman"/>
          <w:color w:val="333333"/>
          <w:sz w:val="24"/>
          <w:szCs w:val="24"/>
          <w:shd w:val="clear" w:color="auto" w:fill="FFFFFF"/>
        </w:rPr>
        <w:t xml:space="preserve">, S. (2015) </w:t>
      </w:r>
      <w:r w:rsidRPr="00004C93">
        <w:rPr>
          <w:rFonts w:ascii="Times New Roman" w:hAnsi="Times New Roman" w:cs="Times New Roman"/>
          <w:i/>
          <w:iCs/>
          <w:color w:val="333333"/>
          <w:sz w:val="24"/>
          <w:szCs w:val="24"/>
          <w:shd w:val="clear" w:color="auto" w:fill="FFFFFF"/>
        </w:rPr>
        <w:t>Young Children (0-8) and Digital Technology</w:t>
      </w:r>
      <w:r w:rsidRPr="00004C93">
        <w:rPr>
          <w:rFonts w:ascii="Times New Roman" w:hAnsi="Times New Roman" w:cs="Times New Roman"/>
          <w:color w:val="333333"/>
          <w:sz w:val="24"/>
          <w:szCs w:val="24"/>
          <w:shd w:val="clear" w:color="auto" w:fill="FFFFFF"/>
        </w:rPr>
        <w:t xml:space="preserve"> </w:t>
      </w:r>
      <w:r w:rsidRPr="00004C93">
        <w:rPr>
          <w:rFonts w:ascii="Times New Roman" w:hAnsi="Times New Roman" w:cs="Times New Roman"/>
          <w:i/>
          <w:iCs/>
          <w:color w:val="333333"/>
          <w:sz w:val="24"/>
          <w:szCs w:val="24"/>
          <w:shd w:val="clear" w:color="auto" w:fill="FFFFFF"/>
        </w:rPr>
        <w:t>A Qualitative Exploratory Study Across Seven Countries.</w:t>
      </w:r>
      <w:r w:rsidRPr="00004C93">
        <w:rPr>
          <w:rFonts w:ascii="Times New Roman" w:hAnsi="Times New Roman" w:cs="Times New Roman"/>
          <w:color w:val="333333"/>
          <w:sz w:val="24"/>
          <w:szCs w:val="24"/>
          <w:shd w:val="clear" w:color="auto" w:fill="FFFFFF"/>
        </w:rPr>
        <w:t xml:space="preserve"> Luxembourg: Publications Office of the European Union. </w:t>
      </w:r>
    </w:p>
    <w:p w14:paraId="29574DDA" w14:textId="77777777" w:rsidR="00004C93" w:rsidRPr="00004C93" w:rsidRDefault="00004C93" w:rsidP="00004C93">
      <w:pPr>
        <w:pStyle w:val="NoSpacing"/>
        <w:spacing w:line="360" w:lineRule="auto"/>
        <w:jc w:val="both"/>
        <w:rPr>
          <w:rFonts w:ascii="Times New Roman" w:hAnsi="Times New Roman" w:cs="Times New Roman"/>
          <w:color w:val="333333"/>
          <w:sz w:val="24"/>
          <w:szCs w:val="24"/>
          <w:shd w:val="clear" w:color="auto" w:fill="FFFFFF"/>
        </w:rPr>
      </w:pPr>
    </w:p>
    <w:p w14:paraId="15526D07" w14:textId="77777777" w:rsidR="00004C93" w:rsidRPr="00004C93" w:rsidRDefault="00004C93" w:rsidP="00004C93">
      <w:pPr>
        <w:pStyle w:val="NoSpacing"/>
        <w:spacing w:line="360" w:lineRule="auto"/>
        <w:jc w:val="both"/>
        <w:rPr>
          <w:rStyle w:val="Hyperlink"/>
          <w:rFonts w:ascii="Times New Roman" w:eastAsia="Times New Roman" w:hAnsi="Times New Roman" w:cs="Times New Roman"/>
          <w:color w:val="auto"/>
          <w:sz w:val="24"/>
          <w:szCs w:val="24"/>
          <w:u w:val="none"/>
        </w:rPr>
      </w:pPr>
      <w:r w:rsidRPr="00004C93">
        <w:rPr>
          <w:rFonts w:ascii="Times New Roman" w:hAnsi="Times New Roman" w:cs="Times New Roman"/>
          <w:sz w:val="24"/>
          <w:szCs w:val="24"/>
        </w:rPr>
        <w:t xml:space="preserve">Cherry, K. (2020) </w:t>
      </w:r>
      <w:r w:rsidRPr="00004C93">
        <w:rPr>
          <w:rFonts w:ascii="Times New Roman" w:hAnsi="Times New Roman" w:cs="Times New Roman"/>
          <w:i/>
          <w:iCs/>
          <w:color w:val="212121"/>
          <w:sz w:val="24"/>
          <w:szCs w:val="24"/>
          <w:shd w:val="clear" w:color="auto" w:fill="FFFFFF"/>
        </w:rPr>
        <w:t>The 5 Levels of Maslow's Hierarchy of Needs.</w:t>
      </w:r>
      <w:r w:rsidRPr="00004C93">
        <w:rPr>
          <w:rFonts w:ascii="Times New Roman" w:hAnsi="Times New Roman" w:cs="Times New Roman"/>
          <w:sz w:val="24"/>
          <w:szCs w:val="24"/>
        </w:rPr>
        <w:t xml:space="preserve"> Available at: </w:t>
      </w:r>
      <w:hyperlink r:id="rId39" w:history="1">
        <w:r w:rsidRPr="00004C93">
          <w:rPr>
            <w:rStyle w:val="Hyperlink"/>
            <w:rFonts w:ascii="Times New Roman" w:hAnsi="Times New Roman" w:cs="Times New Roman"/>
            <w:sz w:val="24"/>
            <w:szCs w:val="24"/>
          </w:rPr>
          <w:t>https://www.verywellmind.com/what-is-maslows-hierarchy-of-needs-4136760</w:t>
        </w:r>
      </w:hyperlink>
      <w:r w:rsidRPr="00004C93">
        <w:rPr>
          <w:rStyle w:val="Hyperlink"/>
          <w:rFonts w:ascii="Times New Roman" w:hAnsi="Times New Roman" w:cs="Times New Roman"/>
          <w:sz w:val="24"/>
          <w:szCs w:val="24"/>
        </w:rPr>
        <w:t xml:space="preserve"> (Accessed: 18</w:t>
      </w:r>
      <w:r w:rsidRPr="00004C93">
        <w:rPr>
          <w:rStyle w:val="Hyperlink"/>
          <w:rFonts w:ascii="Times New Roman" w:hAnsi="Times New Roman" w:cs="Times New Roman"/>
          <w:sz w:val="24"/>
          <w:szCs w:val="24"/>
          <w:vertAlign w:val="superscript"/>
        </w:rPr>
        <w:t>th</w:t>
      </w:r>
      <w:r w:rsidRPr="00004C93">
        <w:rPr>
          <w:rStyle w:val="Hyperlink"/>
          <w:rFonts w:ascii="Times New Roman" w:hAnsi="Times New Roman" w:cs="Times New Roman"/>
          <w:sz w:val="24"/>
          <w:szCs w:val="24"/>
        </w:rPr>
        <w:t xml:space="preserve"> February 2021).</w:t>
      </w:r>
    </w:p>
    <w:p w14:paraId="162D6E4D" w14:textId="77777777" w:rsidR="00004C93" w:rsidRPr="00004C93" w:rsidRDefault="00004C93" w:rsidP="00004C93">
      <w:pPr>
        <w:pStyle w:val="NoSpacing"/>
        <w:spacing w:line="360" w:lineRule="auto"/>
        <w:jc w:val="both"/>
        <w:rPr>
          <w:rStyle w:val="Hyperlink"/>
          <w:rFonts w:ascii="Times New Roman" w:hAnsi="Times New Roman" w:cs="Times New Roman"/>
          <w:sz w:val="24"/>
          <w:szCs w:val="24"/>
        </w:rPr>
      </w:pPr>
    </w:p>
    <w:p w14:paraId="67ED41C2" w14:textId="77777777" w:rsidR="00004C93" w:rsidRPr="00004C93" w:rsidRDefault="00004C93" w:rsidP="00004C93">
      <w:pPr>
        <w:pStyle w:val="NoSpacing"/>
        <w:spacing w:line="360" w:lineRule="auto"/>
        <w:jc w:val="both"/>
        <w:rPr>
          <w:rFonts w:ascii="Times New Roman" w:hAnsi="Times New Roman" w:cs="Times New Roman"/>
          <w:sz w:val="24"/>
          <w:szCs w:val="24"/>
        </w:rPr>
      </w:pPr>
      <w:bookmarkStart w:id="16" w:name="_Hlk63965709"/>
      <w:proofErr w:type="spellStart"/>
      <w:r w:rsidRPr="00004C93">
        <w:rPr>
          <w:rFonts w:ascii="Times New Roman" w:hAnsi="Times New Roman" w:cs="Times New Roman"/>
          <w:sz w:val="24"/>
          <w:szCs w:val="24"/>
        </w:rPr>
        <w:t>Childnet</w:t>
      </w:r>
      <w:proofErr w:type="spellEnd"/>
      <w:r w:rsidRPr="00004C93">
        <w:rPr>
          <w:rFonts w:ascii="Times New Roman" w:hAnsi="Times New Roman" w:cs="Times New Roman"/>
          <w:sz w:val="24"/>
          <w:szCs w:val="24"/>
        </w:rPr>
        <w:t xml:space="preserve"> International (no date</w:t>
      </w:r>
      <w:bookmarkEnd w:id="16"/>
      <w:r w:rsidRPr="00004C93">
        <w:rPr>
          <w:rFonts w:ascii="Times New Roman" w:hAnsi="Times New Roman" w:cs="Times New Roman"/>
          <w:sz w:val="24"/>
          <w:szCs w:val="24"/>
        </w:rPr>
        <w:t xml:space="preserve"> a) </w:t>
      </w:r>
      <w:r w:rsidRPr="00004C93">
        <w:rPr>
          <w:rFonts w:ascii="Times New Roman" w:hAnsi="Times New Roman" w:cs="Times New Roman"/>
          <w:i/>
          <w:iCs/>
          <w:sz w:val="24"/>
          <w:szCs w:val="24"/>
        </w:rPr>
        <w:t xml:space="preserve">Screen Time and Healthy Balance. </w:t>
      </w:r>
      <w:r w:rsidRPr="00004C93">
        <w:rPr>
          <w:rFonts w:ascii="Times New Roman" w:hAnsi="Times New Roman" w:cs="Times New Roman"/>
          <w:sz w:val="24"/>
          <w:szCs w:val="24"/>
        </w:rPr>
        <w:t xml:space="preserve">Available at:  </w:t>
      </w:r>
      <w:hyperlink r:id="rId40" w:history="1">
        <w:r w:rsidRPr="00004C93">
          <w:rPr>
            <w:rStyle w:val="Hyperlink"/>
            <w:rFonts w:ascii="Times New Roman" w:hAnsi="Times New Roman" w:cs="Times New Roman"/>
            <w:sz w:val="24"/>
            <w:szCs w:val="24"/>
          </w:rPr>
          <w:t>https://www.childnet.com/parents-and-carers/hot-topics/screen-time-boundaries</w:t>
        </w:r>
      </w:hyperlink>
      <w:r w:rsidRPr="00004C93">
        <w:rPr>
          <w:rFonts w:ascii="Times New Roman" w:hAnsi="Times New Roman" w:cs="Times New Roman"/>
          <w:sz w:val="24"/>
          <w:szCs w:val="24"/>
        </w:rPr>
        <w:t xml:space="preserve"> (Accessed: 16</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14009BC0"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7663DA48" w14:textId="77777777" w:rsidR="00004C93" w:rsidRPr="00004C93" w:rsidRDefault="00004C93" w:rsidP="00004C93">
      <w:pPr>
        <w:pStyle w:val="NoSpacing"/>
        <w:spacing w:line="360" w:lineRule="auto"/>
        <w:jc w:val="both"/>
        <w:rPr>
          <w:rFonts w:ascii="Times New Roman" w:hAnsi="Times New Roman" w:cs="Times New Roman"/>
          <w:sz w:val="24"/>
          <w:szCs w:val="24"/>
        </w:rPr>
      </w:pPr>
      <w:proofErr w:type="spellStart"/>
      <w:r w:rsidRPr="00004C93">
        <w:rPr>
          <w:rFonts w:ascii="Times New Roman" w:hAnsi="Times New Roman" w:cs="Times New Roman"/>
          <w:sz w:val="24"/>
          <w:szCs w:val="24"/>
        </w:rPr>
        <w:t>Childnet</w:t>
      </w:r>
      <w:proofErr w:type="spellEnd"/>
      <w:r w:rsidRPr="00004C93">
        <w:rPr>
          <w:rFonts w:ascii="Times New Roman" w:hAnsi="Times New Roman" w:cs="Times New Roman"/>
          <w:sz w:val="24"/>
          <w:szCs w:val="24"/>
        </w:rPr>
        <w:t xml:space="preserve"> International (no date b) </w:t>
      </w:r>
      <w:r w:rsidRPr="00004C93">
        <w:rPr>
          <w:rFonts w:ascii="Times New Roman" w:hAnsi="Times New Roman" w:cs="Times New Roman"/>
          <w:i/>
          <w:iCs/>
          <w:sz w:val="24"/>
          <w:szCs w:val="24"/>
        </w:rPr>
        <w:t xml:space="preserve">3–7-Year-Olds. </w:t>
      </w:r>
      <w:r w:rsidRPr="00004C93">
        <w:rPr>
          <w:rFonts w:ascii="Times New Roman" w:hAnsi="Times New Roman" w:cs="Times New Roman"/>
          <w:sz w:val="24"/>
          <w:szCs w:val="24"/>
        </w:rPr>
        <w:t xml:space="preserve">Available at:  </w:t>
      </w:r>
      <w:hyperlink r:id="rId41" w:history="1">
        <w:r w:rsidRPr="00004C93">
          <w:rPr>
            <w:rStyle w:val="Hyperlink"/>
            <w:rFonts w:ascii="Times New Roman" w:hAnsi="Times New Roman" w:cs="Times New Roman"/>
            <w:sz w:val="24"/>
            <w:szCs w:val="24"/>
          </w:rPr>
          <w:t>https://www.childnet.com/parents-and-carers/hot-topics/screen-time-boundaries/3-7-year-olds</w:t>
        </w:r>
      </w:hyperlink>
      <w:r w:rsidRPr="00004C93">
        <w:rPr>
          <w:rFonts w:ascii="Times New Roman" w:hAnsi="Times New Roman" w:cs="Times New Roman"/>
          <w:sz w:val="24"/>
          <w:szCs w:val="24"/>
        </w:rPr>
        <w:t xml:space="preserve"> (Accessed: 16</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6FB9EB92"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4A8F4423" w14:textId="77777777"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 xml:space="preserve">Children’s Commissioner (2021) </w:t>
      </w:r>
      <w:r w:rsidRPr="00004C93">
        <w:rPr>
          <w:rFonts w:ascii="Times New Roman" w:hAnsi="Times New Roman" w:cs="Times New Roman"/>
          <w:i/>
          <w:iCs/>
          <w:sz w:val="24"/>
          <w:szCs w:val="24"/>
        </w:rPr>
        <w:t xml:space="preserve">Digital 5 a Day. </w:t>
      </w:r>
      <w:r w:rsidRPr="00004C93">
        <w:rPr>
          <w:rFonts w:ascii="Times New Roman" w:hAnsi="Times New Roman" w:cs="Times New Roman"/>
          <w:sz w:val="24"/>
          <w:szCs w:val="24"/>
        </w:rPr>
        <w:t>Available at:</w:t>
      </w:r>
      <w:r w:rsidRPr="00004C93">
        <w:rPr>
          <w:rFonts w:ascii="Times New Roman" w:hAnsi="Times New Roman" w:cs="Times New Roman"/>
          <w:i/>
          <w:iCs/>
          <w:sz w:val="24"/>
          <w:szCs w:val="24"/>
        </w:rPr>
        <w:t xml:space="preserve">  </w:t>
      </w:r>
      <w:hyperlink r:id="rId42" w:history="1">
        <w:r w:rsidRPr="00004C93">
          <w:rPr>
            <w:rStyle w:val="Hyperlink"/>
            <w:rFonts w:ascii="Times New Roman" w:hAnsi="Times New Roman" w:cs="Times New Roman"/>
            <w:sz w:val="24"/>
            <w:szCs w:val="24"/>
          </w:rPr>
          <w:t>https://www.childrenscommissioner.gov.uk/digital/5-a-day/</w:t>
        </w:r>
      </w:hyperlink>
      <w:r w:rsidRPr="00004C93">
        <w:rPr>
          <w:rFonts w:ascii="Times New Roman" w:hAnsi="Times New Roman" w:cs="Times New Roman"/>
          <w:sz w:val="24"/>
          <w:szCs w:val="24"/>
        </w:rPr>
        <w:t xml:space="preserve"> (Accessed: 17</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7535D58B"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2D4E25BD" w14:textId="77777777"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 xml:space="preserve">Common Sense Media (no date) </w:t>
      </w:r>
      <w:r w:rsidRPr="00004C93">
        <w:rPr>
          <w:rFonts w:ascii="Times New Roman" w:hAnsi="Times New Roman" w:cs="Times New Roman"/>
          <w:i/>
          <w:iCs/>
          <w:color w:val="3A3A3A"/>
          <w:sz w:val="24"/>
          <w:szCs w:val="24"/>
          <w:shd w:val="clear" w:color="auto" w:fill="FFFFFF"/>
        </w:rPr>
        <w:t>Best for Learning: Our Recommendations for Families.</w:t>
      </w:r>
      <w:r w:rsidRPr="00004C93">
        <w:rPr>
          <w:rFonts w:ascii="Times New Roman" w:hAnsi="Times New Roman" w:cs="Times New Roman"/>
          <w:color w:val="3A3A3A"/>
          <w:sz w:val="24"/>
          <w:szCs w:val="24"/>
          <w:shd w:val="clear" w:color="auto" w:fill="FFFFFF"/>
        </w:rPr>
        <w:t xml:space="preserve"> </w:t>
      </w:r>
      <w:r w:rsidRPr="00004C93">
        <w:rPr>
          <w:rFonts w:ascii="Times New Roman" w:hAnsi="Times New Roman" w:cs="Times New Roman"/>
          <w:sz w:val="24"/>
          <w:szCs w:val="24"/>
        </w:rPr>
        <w:t xml:space="preserve">Available at: </w:t>
      </w:r>
      <w:hyperlink r:id="rId43" w:history="1">
        <w:r w:rsidRPr="00004C93">
          <w:rPr>
            <w:rStyle w:val="Hyperlink"/>
            <w:rFonts w:ascii="Times New Roman" w:hAnsi="Times New Roman" w:cs="Times New Roman"/>
            <w:sz w:val="24"/>
            <w:szCs w:val="24"/>
          </w:rPr>
          <w:t>https://www.commonsensemedia.org/best-for-learning-lists</w:t>
        </w:r>
      </w:hyperlink>
      <w:r w:rsidRPr="00004C93">
        <w:rPr>
          <w:rFonts w:ascii="Times New Roman" w:hAnsi="Times New Roman" w:cs="Times New Roman"/>
          <w:sz w:val="24"/>
          <w:szCs w:val="24"/>
        </w:rPr>
        <w:t xml:space="preserve"> (Accessed: 11</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2A0AA166"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74DE8272" w14:textId="77777777" w:rsidR="00004C93" w:rsidRPr="00004C93" w:rsidRDefault="00004C93" w:rsidP="00004C93">
      <w:pPr>
        <w:pStyle w:val="NoSpacing"/>
        <w:spacing w:line="360" w:lineRule="auto"/>
        <w:jc w:val="both"/>
        <w:rPr>
          <w:rFonts w:ascii="Times New Roman" w:eastAsia="Times New Roman" w:hAnsi="Times New Roman" w:cs="Times New Roman"/>
          <w:sz w:val="24"/>
          <w:szCs w:val="24"/>
        </w:rPr>
      </w:pPr>
      <w:r w:rsidRPr="00004C93">
        <w:rPr>
          <w:rFonts w:ascii="Times New Roman" w:hAnsi="Times New Roman" w:cs="Times New Roman"/>
          <w:sz w:val="24"/>
          <w:szCs w:val="24"/>
        </w:rPr>
        <w:t xml:space="preserve">Constable, K. (2017) </w:t>
      </w:r>
      <w:r w:rsidRPr="00004C93">
        <w:rPr>
          <w:rFonts w:ascii="Times New Roman" w:hAnsi="Times New Roman" w:cs="Times New Roman"/>
          <w:i/>
          <w:iCs/>
          <w:sz w:val="24"/>
          <w:szCs w:val="24"/>
        </w:rPr>
        <w:t>The Outdoor Classroom Ages 3-7 Using Ideas from Forest Schools to Enrich Learning,</w:t>
      </w:r>
      <w:r w:rsidRPr="00004C93">
        <w:rPr>
          <w:rFonts w:ascii="Times New Roman" w:hAnsi="Times New Roman" w:cs="Times New Roman"/>
          <w:sz w:val="24"/>
          <w:szCs w:val="24"/>
        </w:rPr>
        <w:t xml:space="preserve"> 2</w:t>
      </w:r>
      <w:r w:rsidRPr="00004C93">
        <w:rPr>
          <w:rFonts w:ascii="Times New Roman" w:hAnsi="Times New Roman" w:cs="Times New Roman"/>
          <w:sz w:val="24"/>
          <w:szCs w:val="24"/>
          <w:vertAlign w:val="superscript"/>
        </w:rPr>
        <w:t>nd</w:t>
      </w:r>
      <w:r w:rsidRPr="00004C93">
        <w:rPr>
          <w:rFonts w:ascii="Times New Roman" w:hAnsi="Times New Roman" w:cs="Times New Roman"/>
          <w:sz w:val="24"/>
          <w:szCs w:val="24"/>
        </w:rPr>
        <w:t xml:space="preserve"> Ed. Oxon: Routledge. </w:t>
      </w:r>
    </w:p>
    <w:p w14:paraId="173F38B1"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6F6E99B7" w14:textId="77777777"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 xml:space="preserve">Cotton, T. (2010) </w:t>
      </w:r>
      <w:r w:rsidRPr="00004C93">
        <w:rPr>
          <w:rFonts w:ascii="Times New Roman" w:hAnsi="Times New Roman" w:cs="Times New Roman"/>
          <w:i/>
          <w:iCs/>
          <w:sz w:val="24"/>
          <w:szCs w:val="24"/>
        </w:rPr>
        <w:t xml:space="preserve">Understanding and Teaching Primary Mathematics. </w:t>
      </w:r>
      <w:r w:rsidRPr="00004C93">
        <w:rPr>
          <w:rFonts w:ascii="Times New Roman" w:hAnsi="Times New Roman" w:cs="Times New Roman"/>
          <w:sz w:val="24"/>
          <w:szCs w:val="24"/>
        </w:rPr>
        <w:t xml:space="preserve">2ndEd. Harlow: Pearson Education Limited. </w:t>
      </w:r>
    </w:p>
    <w:p w14:paraId="44E5C588"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3DD7C1FB" w14:textId="77777777"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 xml:space="preserve">Coughlan, S. (2020) </w:t>
      </w:r>
      <w:r w:rsidRPr="00004C93">
        <w:rPr>
          <w:rFonts w:ascii="Times New Roman" w:hAnsi="Times New Roman" w:cs="Times New Roman"/>
          <w:color w:val="3F3F42"/>
          <w:sz w:val="24"/>
          <w:szCs w:val="24"/>
          <w:shd w:val="clear" w:color="auto" w:fill="FFFFFF"/>
        </w:rPr>
        <w:t xml:space="preserve">'Digital poverty' in schools where few have laptops’, </w:t>
      </w:r>
      <w:r w:rsidRPr="00004C93">
        <w:rPr>
          <w:rFonts w:ascii="Times New Roman" w:hAnsi="Times New Roman" w:cs="Times New Roman"/>
          <w:i/>
          <w:iCs/>
          <w:color w:val="3F3F42"/>
          <w:sz w:val="24"/>
          <w:szCs w:val="24"/>
          <w:shd w:val="clear" w:color="auto" w:fill="FFFFFF"/>
        </w:rPr>
        <w:t xml:space="preserve">BBC News, </w:t>
      </w:r>
      <w:r w:rsidRPr="00004C93">
        <w:rPr>
          <w:rFonts w:ascii="Times New Roman" w:hAnsi="Times New Roman" w:cs="Times New Roman"/>
          <w:color w:val="3F3F42"/>
          <w:sz w:val="24"/>
          <w:szCs w:val="24"/>
          <w:shd w:val="clear" w:color="auto" w:fill="FFFFFF"/>
        </w:rPr>
        <w:t>23</w:t>
      </w:r>
      <w:r w:rsidRPr="00004C93">
        <w:rPr>
          <w:rFonts w:ascii="Times New Roman" w:hAnsi="Times New Roman" w:cs="Times New Roman"/>
          <w:color w:val="3F3F42"/>
          <w:sz w:val="24"/>
          <w:szCs w:val="24"/>
          <w:shd w:val="clear" w:color="auto" w:fill="FFFFFF"/>
          <w:vertAlign w:val="superscript"/>
        </w:rPr>
        <w:t>rd</w:t>
      </w:r>
      <w:r w:rsidRPr="00004C93">
        <w:rPr>
          <w:rFonts w:ascii="Times New Roman" w:hAnsi="Times New Roman" w:cs="Times New Roman"/>
          <w:color w:val="3F3F42"/>
          <w:sz w:val="24"/>
          <w:szCs w:val="24"/>
          <w:shd w:val="clear" w:color="auto" w:fill="FFFFFF"/>
        </w:rPr>
        <w:t xml:space="preserve"> April. Available at: </w:t>
      </w:r>
      <w:hyperlink r:id="rId44" w:history="1">
        <w:r w:rsidRPr="00004C93">
          <w:rPr>
            <w:rStyle w:val="Hyperlink"/>
            <w:rFonts w:ascii="Times New Roman" w:hAnsi="Times New Roman" w:cs="Times New Roman"/>
            <w:sz w:val="24"/>
            <w:szCs w:val="24"/>
          </w:rPr>
          <w:t>https://www.bbc.co.uk/news/education-52399589</w:t>
        </w:r>
      </w:hyperlink>
      <w:r w:rsidRPr="00004C93">
        <w:rPr>
          <w:rFonts w:ascii="Times New Roman" w:hAnsi="Times New Roman" w:cs="Times New Roman"/>
          <w:sz w:val="24"/>
          <w:szCs w:val="24"/>
        </w:rPr>
        <w:t xml:space="preserve"> (Accessed: 20</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19399BBE"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52188E88" w14:textId="77777777"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 xml:space="preserve">Cowan, K. (2019) ‘Digital Meaning Making: Reggio Emilia-inspired Practice in Swedish Preschools’. </w:t>
      </w:r>
      <w:r w:rsidRPr="00004C93">
        <w:rPr>
          <w:rFonts w:ascii="Times New Roman" w:hAnsi="Times New Roman" w:cs="Times New Roman"/>
          <w:i/>
          <w:iCs/>
          <w:sz w:val="24"/>
          <w:szCs w:val="24"/>
        </w:rPr>
        <w:t>Media Education Research Journal</w:t>
      </w:r>
      <w:r w:rsidRPr="00004C93">
        <w:rPr>
          <w:rFonts w:ascii="Times New Roman" w:hAnsi="Times New Roman" w:cs="Times New Roman"/>
          <w:sz w:val="24"/>
          <w:szCs w:val="24"/>
        </w:rPr>
        <w:t xml:space="preserve">, 8(2), pp. 11-29. Available at: </w:t>
      </w:r>
      <w:hyperlink r:id="rId45" w:history="1">
        <w:r w:rsidRPr="00004C93">
          <w:rPr>
            <w:rStyle w:val="Hyperlink"/>
            <w:rFonts w:ascii="Times New Roman" w:hAnsi="Times New Roman" w:cs="Times New Roman"/>
            <w:sz w:val="24"/>
            <w:szCs w:val="24"/>
          </w:rPr>
          <w:t>https://discovery.ucl.ac.uk/id/eprint/10075802/1/MERJ%20Article%20-%20Cowan%20-%20Pre-Print%20Version.pdf</w:t>
        </w:r>
      </w:hyperlink>
      <w:r w:rsidRPr="00004C93">
        <w:rPr>
          <w:rFonts w:ascii="Times New Roman" w:hAnsi="Times New Roman" w:cs="Times New Roman"/>
          <w:sz w:val="24"/>
          <w:szCs w:val="24"/>
        </w:rPr>
        <w:t xml:space="preserve"> (Accessed: 13</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1320CE53"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6C98149A" w14:textId="32E68D75" w:rsidR="00004C93" w:rsidRDefault="00004C93" w:rsidP="00004C93">
      <w:pPr>
        <w:spacing w:before="60" w:after="60" w:line="360" w:lineRule="auto"/>
        <w:jc w:val="both"/>
        <w:outlineLvl w:val="0"/>
        <w:rPr>
          <w:rFonts w:ascii="Times New Roman" w:hAnsi="Times New Roman" w:cs="Times New Roman"/>
          <w:sz w:val="24"/>
          <w:szCs w:val="24"/>
        </w:rPr>
      </w:pPr>
      <w:r w:rsidRPr="00004C93">
        <w:rPr>
          <w:rFonts w:ascii="Times New Roman" w:hAnsi="Times New Roman" w:cs="Times New Roman"/>
          <w:sz w:val="24"/>
          <w:szCs w:val="24"/>
        </w:rPr>
        <w:t xml:space="preserve">Crim, C., </w:t>
      </w:r>
      <w:proofErr w:type="spellStart"/>
      <w:r w:rsidRPr="00004C93">
        <w:rPr>
          <w:rFonts w:ascii="Times New Roman" w:hAnsi="Times New Roman" w:cs="Times New Roman"/>
          <w:sz w:val="24"/>
          <w:szCs w:val="24"/>
        </w:rPr>
        <w:t>Desjean-Perotta</w:t>
      </w:r>
      <w:proofErr w:type="spellEnd"/>
      <w:r w:rsidRPr="00004C93">
        <w:rPr>
          <w:rFonts w:ascii="Times New Roman" w:hAnsi="Times New Roman" w:cs="Times New Roman"/>
          <w:sz w:val="24"/>
          <w:szCs w:val="24"/>
        </w:rPr>
        <w:t>, B. and Moseley, C. (2012) ‘</w:t>
      </w:r>
      <w:proofErr w:type="spellStart"/>
      <w:r w:rsidRPr="00004C93">
        <w:rPr>
          <w:rFonts w:ascii="Times New Roman" w:hAnsi="Times New Roman" w:cs="Times New Roman"/>
          <w:sz w:val="24"/>
          <w:szCs w:val="24"/>
        </w:rPr>
        <w:t>Partneships</w:t>
      </w:r>
      <w:proofErr w:type="spellEnd"/>
      <w:r w:rsidRPr="00004C93">
        <w:rPr>
          <w:rFonts w:ascii="Times New Roman" w:hAnsi="Times New Roman" w:cs="Times New Roman"/>
          <w:sz w:val="24"/>
          <w:szCs w:val="24"/>
        </w:rPr>
        <w:t xml:space="preserve"> Gone Wild: Preparing Teachers of Young Children to Teach about the Natural World’. </w:t>
      </w:r>
      <w:r w:rsidRPr="00004C93">
        <w:rPr>
          <w:rFonts w:ascii="Times New Roman" w:hAnsi="Times New Roman" w:cs="Times New Roman"/>
          <w:i/>
          <w:iCs/>
          <w:sz w:val="24"/>
          <w:szCs w:val="24"/>
        </w:rPr>
        <w:t xml:space="preserve">Childhood Education, </w:t>
      </w:r>
      <w:r w:rsidRPr="00004C93">
        <w:rPr>
          <w:rFonts w:ascii="Times New Roman" w:hAnsi="Times New Roman" w:cs="Times New Roman"/>
          <w:sz w:val="24"/>
          <w:szCs w:val="24"/>
        </w:rPr>
        <w:t xml:space="preserve">85(1), pp. 6-12. DOI: </w:t>
      </w:r>
      <w:hyperlink r:id="rId46" w:history="1">
        <w:r w:rsidRPr="00004C93">
          <w:rPr>
            <w:rStyle w:val="Hyperlink"/>
            <w:rFonts w:ascii="Times New Roman" w:hAnsi="Times New Roman" w:cs="Times New Roman"/>
            <w:color w:val="006DB4"/>
            <w:sz w:val="24"/>
            <w:szCs w:val="24"/>
          </w:rPr>
          <w:t>doi.org/10.1080/00094056.2008.10523050</w:t>
        </w:r>
      </w:hyperlink>
    </w:p>
    <w:p w14:paraId="51CD9DBD" w14:textId="77777777" w:rsidR="00A56D7F" w:rsidRPr="00004C93" w:rsidRDefault="00A56D7F" w:rsidP="00004C93">
      <w:pPr>
        <w:spacing w:before="60" w:after="60" w:line="360" w:lineRule="auto"/>
        <w:jc w:val="both"/>
        <w:outlineLvl w:val="0"/>
        <w:rPr>
          <w:rFonts w:ascii="Times New Roman" w:hAnsi="Times New Roman" w:cs="Times New Roman"/>
          <w:sz w:val="24"/>
          <w:szCs w:val="24"/>
        </w:rPr>
      </w:pPr>
    </w:p>
    <w:p w14:paraId="215B389B" w14:textId="77777777"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 xml:space="preserve">Department for Digital, Culture, </w:t>
      </w:r>
      <w:proofErr w:type="gramStart"/>
      <w:r w:rsidRPr="00004C93">
        <w:rPr>
          <w:rFonts w:ascii="Times New Roman" w:hAnsi="Times New Roman" w:cs="Times New Roman"/>
          <w:sz w:val="24"/>
          <w:szCs w:val="24"/>
        </w:rPr>
        <w:t>Media</w:t>
      </w:r>
      <w:proofErr w:type="gramEnd"/>
      <w:r w:rsidRPr="00004C93">
        <w:rPr>
          <w:rFonts w:ascii="Times New Roman" w:hAnsi="Times New Roman" w:cs="Times New Roman"/>
          <w:sz w:val="24"/>
          <w:szCs w:val="24"/>
        </w:rPr>
        <w:t xml:space="preserve"> and Sport (2017)</w:t>
      </w:r>
      <w:r w:rsidRPr="00004C93">
        <w:rPr>
          <w:rFonts w:ascii="Times New Roman" w:hAnsi="Times New Roman" w:cs="Times New Roman"/>
          <w:i/>
          <w:iCs/>
          <w:color w:val="0B0C0C"/>
          <w:sz w:val="24"/>
          <w:szCs w:val="24"/>
          <w:shd w:val="clear" w:color="auto" w:fill="FFFFFF"/>
        </w:rPr>
        <w:t xml:space="preserve"> Children's media in a digital world. </w:t>
      </w:r>
      <w:r w:rsidRPr="00004C93">
        <w:rPr>
          <w:rFonts w:ascii="Times New Roman" w:hAnsi="Times New Roman" w:cs="Times New Roman"/>
          <w:color w:val="0B0C0C"/>
          <w:sz w:val="24"/>
          <w:szCs w:val="24"/>
          <w:shd w:val="clear" w:color="auto" w:fill="FFFFFF"/>
        </w:rPr>
        <w:t>Available at</w:t>
      </w:r>
      <w:r w:rsidRPr="00004C93">
        <w:rPr>
          <w:rFonts w:ascii="Times New Roman" w:hAnsi="Times New Roman" w:cs="Times New Roman"/>
          <w:i/>
          <w:iCs/>
          <w:color w:val="0B0C0C"/>
          <w:sz w:val="24"/>
          <w:szCs w:val="24"/>
          <w:shd w:val="clear" w:color="auto" w:fill="FFFFFF"/>
        </w:rPr>
        <w:t xml:space="preserve">: </w:t>
      </w:r>
      <w:hyperlink r:id="rId47" w:history="1">
        <w:r w:rsidRPr="00004C93">
          <w:rPr>
            <w:rStyle w:val="Hyperlink"/>
            <w:rFonts w:ascii="Times New Roman" w:hAnsi="Times New Roman" w:cs="Times New Roman"/>
            <w:sz w:val="24"/>
            <w:szCs w:val="24"/>
          </w:rPr>
          <w:t>https://www.gov.uk/government/speeches/childrens-media-in-a-digital-world</w:t>
        </w:r>
      </w:hyperlink>
      <w:r w:rsidRPr="00004C93">
        <w:rPr>
          <w:rFonts w:ascii="Times New Roman" w:hAnsi="Times New Roman" w:cs="Times New Roman"/>
          <w:sz w:val="24"/>
          <w:szCs w:val="24"/>
        </w:rPr>
        <w:t xml:space="preserve"> (Accessed: 19</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43975213"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1F346C7C" w14:textId="1D58BF70"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 xml:space="preserve">Department for Digital, Culture, </w:t>
      </w:r>
      <w:proofErr w:type="gramStart"/>
      <w:r w:rsidRPr="00004C93">
        <w:rPr>
          <w:rFonts w:ascii="Times New Roman" w:hAnsi="Times New Roman" w:cs="Times New Roman"/>
          <w:sz w:val="24"/>
          <w:szCs w:val="24"/>
        </w:rPr>
        <w:t>Media</w:t>
      </w:r>
      <w:proofErr w:type="gramEnd"/>
      <w:r w:rsidRPr="00004C93">
        <w:rPr>
          <w:rFonts w:ascii="Times New Roman" w:hAnsi="Times New Roman" w:cs="Times New Roman"/>
          <w:sz w:val="24"/>
          <w:szCs w:val="24"/>
        </w:rPr>
        <w:t xml:space="preserve"> and Sport (2018) </w:t>
      </w:r>
      <w:r w:rsidRPr="00004C93">
        <w:rPr>
          <w:rFonts w:ascii="Times New Roman" w:hAnsi="Times New Roman" w:cs="Times New Roman"/>
          <w:i/>
          <w:iCs/>
          <w:sz w:val="24"/>
          <w:szCs w:val="24"/>
        </w:rPr>
        <w:t xml:space="preserve">Government response to the Internet Safety Strategy Green Paper. </w:t>
      </w:r>
      <w:r w:rsidRPr="00004C93">
        <w:rPr>
          <w:rFonts w:ascii="Times New Roman" w:hAnsi="Times New Roman" w:cs="Times New Roman"/>
          <w:sz w:val="24"/>
          <w:szCs w:val="24"/>
        </w:rPr>
        <w:t xml:space="preserve">Available at: </w:t>
      </w:r>
      <w:hyperlink r:id="rId48" w:history="1">
        <w:r w:rsidRPr="00004C93">
          <w:rPr>
            <w:rStyle w:val="Hyperlink"/>
            <w:rFonts w:ascii="Times New Roman" w:hAnsi="Times New Roman" w:cs="Times New Roman"/>
            <w:sz w:val="24"/>
            <w:szCs w:val="24"/>
          </w:rPr>
          <w:t>https://www.gov.uk/government/consultations/internet-safety-strategy-green-paper</w:t>
        </w:r>
      </w:hyperlink>
      <w:r w:rsidRPr="00004C93">
        <w:rPr>
          <w:rFonts w:ascii="Times New Roman" w:hAnsi="Times New Roman" w:cs="Times New Roman"/>
          <w:sz w:val="24"/>
          <w:szCs w:val="24"/>
        </w:rPr>
        <w:t xml:space="preserve"> (Accessed: 17</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393292C2"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643501C7" w14:textId="77777777" w:rsidR="00004C93" w:rsidRPr="00004C93" w:rsidRDefault="00004C93" w:rsidP="00004C93">
      <w:pPr>
        <w:pStyle w:val="NoSpacing"/>
        <w:spacing w:line="360" w:lineRule="auto"/>
        <w:jc w:val="both"/>
        <w:rPr>
          <w:rFonts w:ascii="Times New Roman" w:eastAsia="Times New Roman" w:hAnsi="Times New Roman" w:cs="Times New Roman"/>
          <w:sz w:val="24"/>
          <w:szCs w:val="24"/>
        </w:rPr>
      </w:pPr>
      <w:r w:rsidRPr="00004C93">
        <w:rPr>
          <w:rFonts w:ascii="Times New Roman" w:hAnsi="Times New Roman" w:cs="Times New Roman"/>
          <w:sz w:val="24"/>
          <w:szCs w:val="24"/>
        </w:rPr>
        <w:t xml:space="preserve">Derrickson, E. (2016) </w:t>
      </w:r>
      <w:r w:rsidRPr="00004C93">
        <w:rPr>
          <w:rFonts w:ascii="Times New Roman" w:hAnsi="Times New Roman" w:cs="Times New Roman"/>
          <w:i/>
          <w:iCs/>
          <w:sz w:val="24"/>
          <w:szCs w:val="24"/>
        </w:rPr>
        <w:t>Why Can’t My Child Sit Still? Constant Movement and Fidgeting Explained.</w:t>
      </w:r>
      <w:r w:rsidRPr="00004C93">
        <w:rPr>
          <w:rFonts w:ascii="Times New Roman" w:hAnsi="Times New Roman" w:cs="Times New Roman"/>
          <w:sz w:val="24"/>
          <w:szCs w:val="24"/>
        </w:rPr>
        <w:t xml:space="preserve"> Available at: </w:t>
      </w:r>
      <w:hyperlink r:id="rId49" w:history="1">
        <w:r w:rsidRPr="00004C93">
          <w:rPr>
            <w:rStyle w:val="Hyperlink"/>
            <w:rFonts w:ascii="Times New Roman" w:hAnsi="Times New Roman" w:cs="Times New Roman"/>
            <w:sz w:val="24"/>
            <w:szCs w:val="24"/>
          </w:rPr>
          <w:t>https://www.healthguidance.org/entry/17811/1/why-cant-my-child-sit-still-constant-movement-and-fidgeting-explained.html</w:t>
        </w:r>
      </w:hyperlink>
      <w:r w:rsidRPr="00004C93">
        <w:rPr>
          <w:rFonts w:ascii="Times New Roman" w:hAnsi="Times New Roman" w:cs="Times New Roman"/>
          <w:color w:val="555555"/>
          <w:sz w:val="24"/>
          <w:szCs w:val="24"/>
        </w:rPr>
        <w:t xml:space="preserve"> </w:t>
      </w:r>
      <w:r w:rsidRPr="00004C93">
        <w:rPr>
          <w:rFonts w:ascii="Times New Roman" w:hAnsi="Times New Roman" w:cs="Times New Roman"/>
          <w:sz w:val="24"/>
          <w:szCs w:val="24"/>
        </w:rPr>
        <w:t>(Accessed: 16th February 2021).</w:t>
      </w:r>
    </w:p>
    <w:p w14:paraId="60921F4F"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60C808BE" w14:textId="77777777" w:rsidR="00004C93" w:rsidRPr="00004C93" w:rsidRDefault="00004C93" w:rsidP="00004C93">
      <w:pPr>
        <w:pStyle w:val="NoSpacing"/>
        <w:spacing w:line="360" w:lineRule="auto"/>
        <w:jc w:val="both"/>
        <w:rPr>
          <w:rFonts w:ascii="Times New Roman" w:hAnsi="Times New Roman" w:cs="Times New Roman"/>
          <w:color w:val="333333"/>
          <w:sz w:val="24"/>
          <w:szCs w:val="24"/>
          <w:shd w:val="clear" w:color="auto" w:fill="FFFFFF"/>
        </w:rPr>
      </w:pPr>
      <w:r w:rsidRPr="00004C93">
        <w:rPr>
          <w:rFonts w:ascii="Times New Roman" w:hAnsi="Times New Roman" w:cs="Times New Roman"/>
          <w:color w:val="333333"/>
          <w:sz w:val="24"/>
          <w:szCs w:val="24"/>
          <w:shd w:val="clear" w:color="auto" w:fill="FFFFFF"/>
        </w:rPr>
        <w:t>Estyn (2020)</w:t>
      </w:r>
      <w:r w:rsidRPr="00004C93">
        <w:rPr>
          <w:rFonts w:ascii="Times New Roman" w:hAnsi="Times New Roman" w:cs="Times New Roman"/>
          <w:b/>
          <w:bCs/>
          <w:color w:val="0B0C0C"/>
          <w:sz w:val="24"/>
          <w:szCs w:val="24"/>
          <w:shd w:val="clear" w:color="auto" w:fill="FFFFFF"/>
        </w:rPr>
        <w:t xml:space="preserve"> </w:t>
      </w:r>
      <w:r w:rsidRPr="00004C93">
        <w:rPr>
          <w:rFonts w:ascii="Times New Roman" w:hAnsi="Times New Roman" w:cs="Times New Roman"/>
          <w:i/>
          <w:iCs/>
          <w:color w:val="0B0C0C"/>
          <w:sz w:val="24"/>
          <w:szCs w:val="24"/>
          <w:shd w:val="clear" w:color="auto" w:fill="FFFFFF"/>
        </w:rPr>
        <w:t xml:space="preserve">Supporting continuity of learning for children and young people. </w:t>
      </w:r>
      <w:r w:rsidRPr="00004C93">
        <w:rPr>
          <w:rFonts w:ascii="Times New Roman" w:hAnsi="Times New Roman" w:cs="Times New Roman"/>
          <w:color w:val="0B0C0C"/>
          <w:sz w:val="24"/>
          <w:szCs w:val="24"/>
          <w:shd w:val="clear" w:color="auto" w:fill="FFFFFF"/>
        </w:rPr>
        <w:t>Available at</w:t>
      </w:r>
      <w:r w:rsidRPr="00004C93">
        <w:rPr>
          <w:rFonts w:ascii="Times New Roman" w:hAnsi="Times New Roman" w:cs="Times New Roman"/>
          <w:i/>
          <w:iCs/>
          <w:color w:val="0B0C0C"/>
          <w:sz w:val="24"/>
          <w:szCs w:val="24"/>
          <w:shd w:val="clear" w:color="auto" w:fill="FFFFFF"/>
        </w:rPr>
        <w:t xml:space="preserve">: </w:t>
      </w:r>
      <w:r w:rsidRPr="00004C93">
        <w:rPr>
          <w:rFonts w:ascii="Times New Roman" w:hAnsi="Times New Roman" w:cs="Times New Roman"/>
          <w:i/>
          <w:iCs/>
          <w:color w:val="333333"/>
          <w:sz w:val="24"/>
          <w:szCs w:val="24"/>
          <w:shd w:val="clear" w:color="auto" w:fill="FFFFFF"/>
        </w:rPr>
        <w:t xml:space="preserve"> </w:t>
      </w:r>
      <w:hyperlink r:id="rId50" w:history="1">
        <w:r w:rsidRPr="00004C93">
          <w:rPr>
            <w:rStyle w:val="Hyperlink"/>
            <w:rFonts w:ascii="Times New Roman" w:hAnsi="Times New Roman" w:cs="Times New Roman"/>
            <w:sz w:val="24"/>
            <w:szCs w:val="24"/>
            <w:shd w:val="clear" w:color="auto" w:fill="FFFFFF"/>
          </w:rPr>
          <w:t>https://www.estyn.gov.wales/inspection/supporting-continuity-learning-children-and-young-people</w:t>
        </w:r>
      </w:hyperlink>
      <w:r w:rsidRPr="00004C93">
        <w:rPr>
          <w:rFonts w:ascii="Times New Roman" w:hAnsi="Times New Roman" w:cs="Times New Roman"/>
          <w:color w:val="333333"/>
          <w:sz w:val="24"/>
          <w:szCs w:val="24"/>
          <w:shd w:val="clear" w:color="auto" w:fill="FFFFFF"/>
        </w:rPr>
        <w:t xml:space="preserve"> (Accessed: 16</w:t>
      </w:r>
      <w:r w:rsidRPr="00004C93">
        <w:rPr>
          <w:rFonts w:ascii="Times New Roman" w:hAnsi="Times New Roman" w:cs="Times New Roman"/>
          <w:color w:val="333333"/>
          <w:sz w:val="24"/>
          <w:szCs w:val="24"/>
          <w:shd w:val="clear" w:color="auto" w:fill="FFFFFF"/>
          <w:vertAlign w:val="superscript"/>
        </w:rPr>
        <w:t>th</w:t>
      </w:r>
      <w:r w:rsidRPr="00004C93">
        <w:rPr>
          <w:rFonts w:ascii="Times New Roman" w:hAnsi="Times New Roman" w:cs="Times New Roman"/>
          <w:color w:val="333333"/>
          <w:sz w:val="24"/>
          <w:szCs w:val="24"/>
          <w:shd w:val="clear" w:color="auto" w:fill="FFFFFF"/>
        </w:rPr>
        <w:t xml:space="preserve"> February 2021).</w:t>
      </w:r>
    </w:p>
    <w:p w14:paraId="75044234" w14:textId="77777777" w:rsidR="00004C93" w:rsidRPr="00004C93" w:rsidRDefault="00004C93" w:rsidP="00004C93">
      <w:pPr>
        <w:pStyle w:val="NoSpacing"/>
        <w:spacing w:line="360" w:lineRule="auto"/>
        <w:jc w:val="both"/>
        <w:rPr>
          <w:rFonts w:ascii="Times New Roman" w:hAnsi="Times New Roman" w:cs="Times New Roman"/>
          <w:color w:val="333333"/>
          <w:sz w:val="24"/>
          <w:szCs w:val="24"/>
          <w:shd w:val="clear" w:color="auto" w:fill="FFFFFF"/>
        </w:rPr>
      </w:pPr>
    </w:p>
    <w:p w14:paraId="3F6CB549" w14:textId="77777777" w:rsidR="00004C93" w:rsidRPr="00004C93" w:rsidRDefault="00004C93" w:rsidP="00004C93">
      <w:pPr>
        <w:pStyle w:val="NoSpacing"/>
        <w:spacing w:line="360" w:lineRule="auto"/>
        <w:jc w:val="both"/>
        <w:rPr>
          <w:rFonts w:ascii="Times New Roman" w:hAnsi="Times New Roman" w:cs="Times New Roman"/>
          <w:color w:val="333333"/>
          <w:sz w:val="24"/>
          <w:szCs w:val="24"/>
          <w:shd w:val="clear" w:color="auto" w:fill="FFFFFF"/>
        </w:rPr>
      </w:pPr>
      <w:proofErr w:type="spellStart"/>
      <w:r w:rsidRPr="00004C93">
        <w:rPr>
          <w:rFonts w:ascii="Times New Roman" w:hAnsi="Times New Roman" w:cs="Times New Roman"/>
          <w:sz w:val="24"/>
          <w:szCs w:val="24"/>
        </w:rPr>
        <w:t>Fitsize</w:t>
      </w:r>
      <w:proofErr w:type="spellEnd"/>
      <w:r w:rsidRPr="00004C93">
        <w:rPr>
          <w:rFonts w:ascii="Times New Roman" w:hAnsi="Times New Roman" w:cs="Times New Roman"/>
          <w:sz w:val="24"/>
          <w:szCs w:val="24"/>
        </w:rPr>
        <w:t xml:space="preserve"> (2018)</w:t>
      </w:r>
      <w:r w:rsidRPr="00004C93">
        <w:rPr>
          <w:rFonts w:ascii="Times New Roman" w:hAnsi="Times New Roman" w:cs="Times New Roman"/>
          <w:color w:val="333333"/>
          <w:sz w:val="24"/>
          <w:szCs w:val="24"/>
          <w:shd w:val="clear" w:color="auto" w:fill="FFFFFF"/>
        </w:rPr>
        <w:t xml:space="preserve"> </w:t>
      </w:r>
      <w:r w:rsidRPr="00004C93">
        <w:rPr>
          <w:rFonts w:ascii="Times New Roman" w:hAnsi="Times New Roman" w:cs="Times New Roman"/>
          <w:i/>
          <w:iCs/>
          <w:color w:val="333333"/>
          <w:sz w:val="24"/>
          <w:szCs w:val="24"/>
          <w:shd w:val="clear" w:color="auto" w:fill="FFFFFF"/>
        </w:rPr>
        <w:t>Hospital Uses ‘</w:t>
      </w:r>
      <w:proofErr w:type="spellStart"/>
      <w:r w:rsidRPr="00004C93">
        <w:rPr>
          <w:rFonts w:ascii="Times New Roman" w:hAnsi="Times New Roman" w:cs="Times New Roman"/>
          <w:i/>
          <w:iCs/>
          <w:color w:val="333333"/>
          <w:sz w:val="24"/>
          <w:szCs w:val="24"/>
          <w:shd w:val="clear" w:color="auto" w:fill="FFFFFF"/>
        </w:rPr>
        <w:t>Pokemon</w:t>
      </w:r>
      <w:proofErr w:type="spellEnd"/>
      <w:r w:rsidRPr="00004C93">
        <w:rPr>
          <w:rFonts w:ascii="Times New Roman" w:hAnsi="Times New Roman" w:cs="Times New Roman"/>
          <w:i/>
          <w:iCs/>
          <w:color w:val="333333"/>
          <w:sz w:val="24"/>
          <w:szCs w:val="24"/>
          <w:shd w:val="clear" w:color="auto" w:fill="FFFFFF"/>
        </w:rPr>
        <w:t xml:space="preserve"> Go’ To Get Kids </w:t>
      </w:r>
      <w:proofErr w:type="gramStart"/>
      <w:r w:rsidRPr="00004C93">
        <w:rPr>
          <w:rFonts w:ascii="Times New Roman" w:hAnsi="Times New Roman" w:cs="Times New Roman"/>
          <w:i/>
          <w:iCs/>
          <w:color w:val="333333"/>
          <w:sz w:val="24"/>
          <w:szCs w:val="24"/>
          <w:shd w:val="clear" w:color="auto" w:fill="FFFFFF"/>
        </w:rPr>
        <w:t>To</w:t>
      </w:r>
      <w:proofErr w:type="gramEnd"/>
      <w:r w:rsidRPr="00004C93">
        <w:rPr>
          <w:rFonts w:ascii="Times New Roman" w:hAnsi="Times New Roman" w:cs="Times New Roman"/>
          <w:i/>
          <w:iCs/>
          <w:color w:val="333333"/>
          <w:sz w:val="24"/>
          <w:szCs w:val="24"/>
          <w:shd w:val="clear" w:color="auto" w:fill="FFFFFF"/>
        </w:rPr>
        <w:t xml:space="preserve"> Do Physical Therapy. </w:t>
      </w:r>
      <w:r w:rsidRPr="00004C93">
        <w:rPr>
          <w:rFonts w:ascii="Times New Roman" w:hAnsi="Times New Roman" w:cs="Times New Roman"/>
          <w:color w:val="333333"/>
          <w:sz w:val="24"/>
          <w:szCs w:val="24"/>
          <w:shd w:val="clear" w:color="auto" w:fill="FFFFFF"/>
        </w:rPr>
        <w:t xml:space="preserve">Available at: </w:t>
      </w:r>
      <w:hyperlink r:id="rId51" w:history="1">
        <w:r w:rsidRPr="00004C93">
          <w:rPr>
            <w:rStyle w:val="Hyperlink"/>
            <w:rFonts w:ascii="Times New Roman" w:hAnsi="Times New Roman" w:cs="Times New Roman"/>
            <w:sz w:val="24"/>
            <w:szCs w:val="24"/>
            <w:shd w:val="clear" w:color="auto" w:fill="FFFFFF"/>
          </w:rPr>
          <w:t>https://onlinefitnesshelp.com/hospital-uses-pokemon-go-to-get-kids-to-do-physical-therapy/</w:t>
        </w:r>
      </w:hyperlink>
      <w:r w:rsidRPr="00004C93">
        <w:rPr>
          <w:rFonts w:ascii="Times New Roman" w:hAnsi="Times New Roman" w:cs="Times New Roman"/>
          <w:color w:val="333333"/>
          <w:sz w:val="24"/>
          <w:szCs w:val="24"/>
          <w:shd w:val="clear" w:color="auto" w:fill="FFFFFF"/>
        </w:rPr>
        <w:t xml:space="preserve"> (Accessed: 21</w:t>
      </w:r>
      <w:r w:rsidRPr="00004C93">
        <w:rPr>
          <w:rFonts w:ascii="Times New Roman" w:hAnsi="Times New Roman" w:cs="Times New Roman"/>
          <w:color w:val="333333"/>
          <w:sz w:val="24"/>
          <w:szCs w:val="24"/>
          <w:shd w:val="clear" w:color="auto" w:fill="FFFFFF"/>
          <w:vertAlign w:val="superscript"/>
        </w:rPr>
        <w:t>st</w:t>
      </w:r>
      <w:r w:rsidRPr="00004C93">
        <w:rPr>
          <w:rFonts w:ascii="Times New Roman" w:hAnsi="Times New Roman" w:cs="Times New Roman"/>
          <w:color w:val="333333"/>
          <w:sz w:val="24"/>
          <w:szCs w:val="24"/>
          <w:shd w:val="clear" w:color="auto" w:fill="FFFFFF"/>
        </w:rPr>
        <w:t xml:space="preserve"> February 2021).</w:t>
      </w:r>
    </w:p>
    <w:p w14:paraId="487376AE" w14:textId="77777777" w:rsidR="00004C93" w:rsidRPr="00004C93" w:rsidRDefault="00004C93" w:rsidP="00004C93">
      <w:pPr>
        <w:pStyle w:val="NoSpacing"/>
        <w:spacing w:line="360" w:lineRule="auto"/>
        <w:jc w:val="both"/>
        <w:rPr>
          <w:rFonts w:ascii="Times New Roman" w:hAnsi="Times New Roman" w:cs="Times New Roman"/>
          <w:color w:val="333333"/>
          <w:sz w:val="24"/>
          <w:szCs w:val="24"/>
          <w:shd w:val="clear" w:color="auto" w:fill="FFFFFF"/>
        </w:rPr>
      </w:pPr>
    </w:p>
    <w:p w14:paraId="109CBDCA" w14:textId="77777777" w:rsidR="00004C93" w:rsidRPr="00004C93" w:rsidRDefault="00004C93" w:rsidP="00004C93">
      <w:pPr>
        <w:pStyle w:val="NoSpacing"/>
        <w:spacing w:line="360" w:lineRule="auto"/>
        <w:jc w:val="both"/>
        <w:rPr>
          <w:rFonts w:ascii="Times New Roman" w:hAnsi="Times New Roman" w:cs="Times New Roman"/>
          <w:color w:val="555555"/>
          <w:sz w:val="24"/>
          <w:szCs w:val="24"/>
        </w:rPr>
      </w:pPr>
      <w:r w:rsidRPr="00004C93">
        <w:rPr>
          <w:rFonts w:ascii="Times New Roman" w:hAnsi="Times New Roman" w:cs="Times New Roman"/>
          <w:sz w:val="24"/>
          <w:szCs w:val="24"/>
        </w:rPr>
        <w:t xml:space="preserve">Flannigan, C. and </w:t>
      </w:r>
      <w:proofErr w:type="spellStart"/>
      <w:r w:rsidRPr="00004C93">
        <w:rPr>
          <w:rFonts w:ascii="Times New Roman" w:hAnsi="Times New Roman" w:cs="Times New Roman"/>
          <w:sz w:val="24"/>
          <w:szCs w:val="24"/>
        </w:rPr>
        <w:t>Dietze</w:t>
      </w:r>
      <w:proofErr w:type="spellEnd"/>
      <w:r w:rsidRPr="00004C93">
        <w:rPr>
          <w:rFonts w:ascii="Times New Roman" w:hAnsi="Times New Roman" w:cs="Times New Roman"/>
          <w:sz w:val="24"/>
          <w:szCs w:val="24"/>
        </w:rPr>
        <w:t xml:space="preserve">, B. (2017) ‘Children, Outdoor Play and Loose Parts’, </w:t>
      </w:r>
      <w:r w:rsidRPr="00004C93">
        <w:rPr>
          <w:rFonts w:ascii="Times New Roman" w:hAnsi="Times New Roman" w:cs="Times New Roman"/>
          <w:i/>
          <w:iCs/>
          <w:sz w:val="24"/>
          <w:szCs w:val="24"/>
        </w:rPr>
        <w:t xml:space="preserve">Journal of Childhood Studies, </w:t>
      </w:r>
      <w:r w:rsidRPr="00004C93">
        <w:rPr>
          <w:rFonts w:ascii="Times New Roman" w:hAnsi="Times New Roman" w:cs="Times New Roman"/>
          <w:sz w:val="24"/>
          <w:szCs w:val="24"/>
        </w:rPr>
        <w:t xml:space="preserve">42(4) pp. 53-60. </w:t>
      </w:r>
      <w:proofErr w:type="gramStart"/>
      <w:r w:rsidRPr="00004C93">
        <w:rPr>
          <w:rFonts w:ascii="Times New Roman" w:hAnsi="Times New Roman" w:cs="Times New Roman"/>
          <w:sz w:val="24"/>
          <w:szCs w:val="24"/>
        </w:rPr>
        <w:t>DOI:</w:t>
      </w:r>
      <w:r w:rsidRPr="00004C93">
        <w:rPr>
          <w:rFonts w:ascii="Times New Roman" w:hAnsi="Times New Roman" w:cs="Times New Roman"/>
          <w:color w:val="555555"/>
          <w:sz w:val="24"/>
          <w:szCs w:val="24"/>
        </w:rPr>
        <w:t>dx.doi.org</w:t>
      </w:r>
      <w:proofErr w:type="gramEnd"/>
      <w:r w:rsidRPr="00004C93">
        <w:rPr>
          <w:rFonts w:ascii="Times New Roman" w:hAnsi="Times New Roman" w:cs="Times New Roman"/>
          <w:color w:val="555555"/>
          <w:sz w:val="24"/>
          <w:szCs w:val="24"/>
        </w:rPr>
        <w:t>/10.18357/jcs.v42i4.18103.</w:t>
      </w:r>
    </w:p>
    <w:p w14:paraId="6829BA48" w14:textId="77777777" w:rsidR="00004C93" w:rsidRPr="00004C93" w:rsidRDefault="00004C93" w:rsidP="00004C93">
      <w:pPr>
        <w:pStyle w:val="NoSpacing"/>
        <w:spacing w:line="360" w:lineRule="auto"/>
        <w:jc w:val="both"/>
        <w:rPr>
          <w:rFonts w:ascii="Times New Roman" w:hAnsi="Times New Roman" w:cs="Times New Roman"/>
          <w:color w:val="555555"/>
          <w:sz w:val="24"/>
          <w:szCs w:val="24"/>
        </w:rPr>
      </w:pPr>
    </w:p>
    <w:p w14:paraId="23DC5C6F" w14:textId="77777777" w:rsidR="00004C93" w:rsidRPr="00004C93" w:rsidRDefault="00004C93" w:rsidP="00004C93">
      <w:pPr>
        <w:pStyle w:val="NoSpacing"/>
        <w:spacing w:line="360" w:lineRule="auto"/>
        <w:jc w:val="both"/>
        <w:rPr>
          <w:rFonts w:ascii="Times New Roman" w:hAnsi="Times New Roman" w:cs="Times New Roman"/>
          <w:color w:val="595959"/>
          <w:sz w:val="24"/>
          <w:szCs w:val="24"/>
          <w:shd w:val="clear" w:color="auto" w:fill="FFFFFF"/>
        </w:rPr>
      </w:pPr>
      <w:r w:rsidRPr="00004C93">
        <w:rPr>
          <w:rFonts w:ascii="Times New Roman" w:hAnsi="Times New Roman" w:cs="Times New Roman"/>
          <w:color w:val="3A3A3A"/>
          <w:sz w:val="24"/>
          <w:szCs w:val="24"/>
          <w:shd w:val="clear" w:color="auto" w:fill="FFFFFF"/>
        </w:rPr>
        <w:t xml:space="preserve">Greitemeyer, T. and </w:t>
      </w:r>
      <w:proofErr w:type="spellStart"/>
      <w:r w:rsidRPr="00004C93">
        <w:rPr>
          <w:rFonts w:ascii="Times New Roman" w:hAnsi="Times New Roman" w:cs="Times New Roman"/>
          <w:color w:val="3A3A3A"/>
          <w:sz w:val="24"/>
          <w:szCs w:val="24"/>
          <w:shd w:val="clear" w:color="auto" w:fill="FFFFFF"/>
        </w:rPr>
        <w:t>Osswald</w:t>
      </w:r>
      <w:proofErr w:type="spellEnd"/>
      <w:r w:rsidRPr="00004C93">
        <w:rPr>
          <w:rFonts w:ascii="Times New Roman" w:hAnsi="Times New Roman" w:cs="Times New Roman"/>
          <w:color w:val="3A3A3A"/>
          <w:sz w:val="24"/>
          <w:szCs w:val="24"/>
          <w:shd w:val="clear" w:color="auto" w:fill="FFFFFF"/>
        </w:rPr>
        <w:t xml:space="preserve">, S. (2010) ‘Effects of Prosocial Video Games on Prosocial </w:t>
      </w:r>
      <w:proofErr w:type="spellStart"/>
      <w:r w:rsidRPr="00004C93">
        <w:rPr>
          <w:rFonts w:ascii="Times New Roman" w:hAnsi="Times New Roman" w:cs="Times New Roman"/>
          <w:color w:val="3A3A3A"/>
          <w:sz w:val="24"/>
          <w:szCs w:val="24"/>
          <w:shd w:val="clear" w:color="auto" w:fill="FFFFFF"/>
        </w:rPr>
        <w:t>Behavior</w:t>
      </w:r>
      <w:proofErr w:type="spellEnd"/>
      <w:r w:rsidRPr="00004C93">
        <w:rPr>
          <w:rFonts w:ascii="Times New Roman" w:hAnsi="Times New Roman" w:cs="Times New Roman"/>
          <w:color w:val="3A3A3A"/>
          <w:sz w:val="24"/>
          <w:szCs w:val="24"/>
          <w:shd w:val="clear" w:color="auto" w:fill="FFFFFF"/>
        </w:rPr>
        <w:t xml:space="preserve">’, </w:t>
      </w:r>
      <w:r w:rsidRPr="00004C93">
        <w:rPr>
          <w:rFonts w:ascii="Times New Roman" w:hAnsi="Times New Roman" w:cs="Times New Roman"/>
          <w:i/>
          <w:iCs/>
          <w:color w:val="3A3A3A"/>
          <w:sz w:val="24"/>
          <w:szCs w:val="24"/>
        </w:rPr>
        <w:t>Journal of personality and social psychology</w:t>
      </w:r>
      <w:r w:rsidRPr="00004C93">
        <w:rPr>
          <w:rFonts w:ascii="Times New Roman" w:hAnsi="Times New Roman" w:cs="Times New Roman"/>
          <w:color w:val="3A3A3A"/>
          <w:sz w:val="24"/>
          <w:szCs w:val="24"/>
          <w:shd w:val="clear" w:color="auto" w:fill="FFFFFF"/>
        </w:rPr>
        <w:t>, 98(2), pp.211–221.</w:t>
      </w:r>
      <w:r w:rsidRPr="00004C93">
        <w:rPr>
          <w:rFonts w:ascii="Times New Roman" w:hAnsi="Times New Roman" w:cs="Times New Roman"/>
          <w:sz w:val="24"/>
          <w:szCs w:val="24"/>
        </w:rPr>
        <w:t xml:space="preserve"> DOI: </w:t>
      </w:r>
      <w:hyperlink r:id="rId52" w:history="1">
        <w:r w:rsidRPr="00004C93">
          <w:rPr>
            <w:rStyle w:val="Hyperlink"/>
            <w:rFonts w:ascii="Times New Roman" w:hAnsi="Times New Roman" w:cs="Times New Roman"/>
            <w:sz w:val="24"/>
            <w:szCs w:val="24"/>
            <w:bdr w:val="none" w:sz="0" w:space="0" w:color="auto" w:frame="1"/>
          </w:rPr>
          <w:t>http://dx.doi.org.ezproxy.uwtsd.ac.uk/10.1037/a0016997</w:t>
        </w:r>
      </w:hyperlink>
      <w:r w:rsidRPr="00004C93">
        <w:rPr>
          <w:rFonts w:ascii="Times New Roman" w:hAnsi="Times New Roman" w:cs="Times New Roman"/>
          <w:color w:val="595959"/>
          <w:sz w:val="24"/>
          <w:szCs w:val="24"/>
          <w:shd w:val="clear" w:color="auto" w:fill="FFFFFF"/>
        </w:rPr>
        <w:t> </w:t>
      </w:r>
    </w:p>
    <w:p w14:paraId="57D2E6F7" w14:textId="77777777" w:rsidR="00004C93" w:rsidRPr="00004C93" w:rsidRDefault="00004C93" w:rsidP="00004C93">
      <w:pPr>
        <w:pStyle w:val="NoSpacing"/>
        <w:spacing w:line="360" w:lineRule="auto"/>
        <w:jc w:val="both"/>
        <w:rPr>
          <w:rFonts w:ascii="Times New Roman" w:hAnsi="Times New Roman" w:cs="Times New Roman"/>
          <w:color w:val="595959"/>
          <w:sz w:val="24"/>
          <w:szCs w:val="24"/>
          <w:shd w:val="clear" w:color="auto" w:fill="FFFFFF"/>
        </w:rPr>
      </w:pPr>
    </w:p>
    <w:p w14:paraId="50F36700" w14:textId="77777777" w:rsidR="00004C93" w:rsidRPr="00004C93" w:rsidRDefault="00004C93" w:rsidP="00004C93">
      <w:pPr>
        <w:pStyle w:val="NoSpacing"/>
        <w:spacing w:line="360" w:lineRule="auto"/>
        <w:jc w:val="both"/>
        <w:rPr>
          <w:rFonts w:ascii="Times New Roman" w:hAnsi="Times New Roman" w:cs="Times New Roman"/>
          <w:color w:val="3A3A3A"/>
          <w:sz w:val="24"/>
          <w:szCs w:val="24"/>
          <w:shd w:val="clear" w:color="auto" w:fill="FFFFFF"/>
        </w:rPr>
      </w:pPr>
      <w:r w:rsidRPr="00004C93">
        <w:rPr>
          <w:rFonts w:ascii="Times New Roman" w:hAnsi="Times New Roman" w:cs="Times New Roman"/>
          <w:sz w:val="24"/>
          <w:szCs w:val="24"/>
        </w:rPr>
        <w:t xml:space="preserve">Hammer, M., </w:t>
      </w:r>
      <w:proofErr w:type="spellStart"/>
      <w:r w:rsidRPr="00004C93">
        <w:rPr>
          <w:rFonts w:ascii="Times New Roman" w:hAnsi="Times New Roman" w:cs="Times New Roman"/>
          <w:sz w:val="24"/>
          <w:szCs w:val="24"/>
        </w:rPr>
        <w:t>Scheiter</w:t>
      </w:r>
      <w:proofErr w:type="spellEnd"/>
      <w:r w:rsidRPr="00004C93">
        <w:rPr>
          <w:rFonts w:ascii="Times New Roman" w:hAnsi="Times New Roman" w:cs="Times New Roman"/>
          <w:sz w:val="24"/>
          <w:szCs w:val="24"/>
        </w:rPr>
        <w:t xml:space="preserve">, K. and </w:t>
      </w:r>
      <w:proofErr w:type="spellStart"/>
      <w:r w:rsidRPr="00004C93">
        <w:rPr>
          <w:rFonts w:ascii="Times New Roman" w:hAnsi="Times New Roman" w:cs="Times New Roman"/>
          <w:sz w:val="24"/>
          <w:szCs w:val="24"/>
        </w:rPr>
        <w:t>Sturmer</w:t>
      </w:r>
      <w:proofErr w:type="spellEnd"/>
      <w:r w:rsidRPr="00004C93">
        <w:rPr>
          <w:rFonts w:ascii="Times New Roman" w:hAnsi="Times New Roman" w:cs="Times New Roman"/>
          <w:sz w:val="24"/>
          <w:szCs w:val="24"/>
        </w:rPr>
        <w:t>, K. (2021) ‘</w:t>
      </w:r>
      <w:r w:rsidRPr="00004C93">
        <w:rPr>
          <w:rFonts w:ascii="Times New Roman" w:hAnsi="Times New Roman" w:cs="Times New Roman"/>
          <w:color w:val="505050"/>
          <w:sz w:val="24"/>
          <w:szCs w:val="24"/>
          <w:shd w:val="clear" w:color="auto" w:fill="FFFFFF"/>
        </w:rPr>
        <w:t xml:space="preserve">New Technology, New Role of Parents: How Parents' Beliefs and </w:t>
      </w:r>
      <w:proofErr w:type="spellStart"/>
      <w:r w:rsidRPr="00004C93">
        <w:rPr>
          <w:rFonts w:ascii="Times New Roman" w:hAnsi="Times New Roman" w:cs="Times New Roman"/>
          <w:color w:val="505050"/>
          <w:sz w:val="24"/>
          <w:szCs w:val="24"/>
          <w:shd w:val="clear" w:color="auto" w:fill="FFFFFF"/>
        </w:rPr>
        <w:t>Behavior</w:t>
      </w:r>
      <w:proofErr w:type="spellEnd"/>
      <w:r w:rsidRPr="00004C93">
        <w:rPr>
          <w:rFonts w:ascii="Times New Roman" w:hAnsi="Times New Roman" w:cs="Times New Roman"/>
          <w:color w:val="505050"/>
          <w:sz w:val="24"/>
          <w:szCs w:val="24"/>
          <w:shd w:val="clear" w:color="auto" w:fill="FFFFFF"/>
        </w:rPr>
        <w:t xml:space="preserve"> Affect Students’ Digital Media Self-efficacy’, </w:t>
      </w:r>
      <w:r w:rsidRPr="00004C93">
        <w:rPr>
          <w:rFonts w:ascii="Times New Roman" w:hAnsi="Times New Roman" w:cs="Times New Roman"/>
          <w:i/>
          <w:iCs/>
          <w:color w:val="505050"/>
          <w:sz w:val="24"/>
          <w:szCs w:val="24"/>
          <w:shd w:val="clear" w:color="auto" w:fill="FFFFFF"/>
        </w:rPr>
        <w:t xml:space="preserve">Computer in Human Behaviour, </w:t>
      </w:r>
      <w:r w:rsidRPr="00004C93">
        <w:rPr>
          <w:rFonts w:ascii="Times New Roman" w:hAnsi="Times New Roman" w:cs="Times New Roman"/>
          <w:color w:val="505050"/>
          <w:sz w:val="24"/>
          <w:szCs w:val="24"/>
          <w:shd w:val="clear" w:color="auto" w:fill="FFFFFF"/>
        </w:rPr>
        <w:t>116.</w:t>
      </w:r>
      <w:r w:rsidRPr="00004C93">
        <w:rPr>
          <w:rFonts w:ascii="Times New Roman" w:hAnsi="Times New Roman" w:cs="Times New Roman"/>
          <w:sz w:val="24"/>
          <w:szCs w:val="24"/>
        </w:rPr>
        <w:t xml:space="preserve"> DOI: </w:t>
      </w:r>
      <w:hyperlink r:id="rId53" w:history="1">
        <w:r w:rsidRPr="00004C93">
          <w:rPr>
            <w:rStyle w:val="Hyperlink"/>
            <w:rFonts w:ascii="Times New Roman" w:hAnsi="Times New Roman" w:cs="Times New Roman"/>
            <w:sz w:val="24"/>
            <w:szCs w:val="24"/>
          </w:rPr>
          <w:t>https://doi.org/10.1016/j.chb.2020.106642</w:t>
        </w:r>
      </w:hyperlink>
      <w:r w:rsidRPr="00004C93">
        <w:rPr>
          <w:rFonts w:ascii="Times New Roman" w:hAnsi="Times New Roman" w:cs="Times New Roman"/>
          <w:color w:val="3A3A3A"/>
          <w:sz w:val="24"/>
          <w:szCs w:val="24"/>
          <w:shd w:val="clear" w:color="auto" w:fill="FFFFFF"/>
        </w:rPr>
        <w:t xml:space="preserve"> </w:t>
      </w:r>
    </w:p>
    <w:p w14:paraId="24C3399A" w14:textId="77777777" w:rsidR="00004C93" w:rsidRPr="00004C93" w:rsidRDefault="00004C93" w:rsidP="00004C93">
      <w:pPr>
        <w:pStyle w:val="NoSpacing"/>
        <w:spacing w:line="360" w:lineRule="auto"/>
        <w:jc w:val="both"/>
        <w:rPr>
          <w:rFonts w:ascii="Times New Roman" w:hAnsi="Times New Roman" w:cs="Times New Roman"/>
          <w:color w:val="3A3A3A"/>
          <w:sz w:val="24"/>
          <w:szCs w:val="24"/>
          <w:shd w:val="clear" w:color="auto" w:fill="FFFFFF"/>
        </w:rPr>
      </w:pPr>
    </w:p>
    <w:p w14:paraId="7085912C" w14:textId="70B4E0F5" w:rsidR="00004C93" w:rsidRDefault="00004C93" w:rsidP="00004C93">
      <w:pPr>
        <w:pStyle w:val="NoSpacing"/>
        <w:spacing w:line="360" w:lineRule="auto"/>
        <w:jc w:val="both"/>
        <w:rPr>
          <w:rFonts w:ascii="Times New Roman" w:hAnsi="Times New Roman" w:cs="Times New Roman"/>
          <w:sz w:val="24"/>
          <w:szCs w:val="24"/>
        </w:rPr>
      </w:pPr>
      <w:proofErr w:type="spellStart"/>
      <w:r w:rsidRPr="00004C93">
        <w:rPr>
          <w:rFonts w:ascii="Times New Roman" w:hAnsi="Times New Roman" w:cs="Times New Roman"/>
          <w:sz w:val="24"/>
          <w:szCs w:val="24"/>
        </w:rPr>
        <w:t>Healthcorps</w:t>
      </w:r>
      <w:proofErr w:type="spellEnd"/>
      <w:r w:rsidRPr="00004C93">
        <w:rPr>
          <w:rFonts w:ascii="Times New Roman" w:hAnsi="Times New Roman" w:cs="Times New Roman"/>
          <w:sz w:val="24"/>
          <w:szCs w:val="24"/>
        </w:rPr>
        <w:t xml:space="preserve"> (2015) </w:t>
      </w:r>
      <w:r w:rsidRPr="00004C93">
        <w:rPr>
          <w:rFonts w:ascii="Times New Roman" w:hAnsi="Times New Roman" w:cs="Times New Roman"/>
          <w:i/>
          <w:iCs/>
          <w:sz w:val="24"/>
          <w:szCs w:val="24"/>
          <w:shd w:val="clear" w:color="auto" w:fill="FCFCFB"/>
        </w:rPr>
        <w:t>Sitting Too Long Is Bad for Kids’ Health</w:t>
      </w:r>
      <w:r w:rsidRPr="00004C93">
        <w:rPr>
          <w:rFonts w:ascii="Times New Roman" w:hAnsi="Times New Roman" w:cs="Times New Roman"/>
          <w:sz w:val="24"/>
          <w:szCs w:val="24"/>
        </w:rPr>
        <w:t xml:space="preserve">. Available at: </w:t>
      </w:r>
      <w:hyperlink r:id="rId54" w:history="1">
        <w:r w:rsidRPr="00004C93">
          <w:rPr>
            <w:rStyle w:val="Hyperlink"/>
            <w:rFonts w:ascii="Times New Roman" w:hAnsi="Times New Roman" w:cs="Times New Roman"/>
            <w:sz w:val="24"/>
            <w:szCs w:val="24"/>
          </w:rPr>
          <w:t>https://www.healthcorps.org/sitting-too-long-is-bad-for-kids-health/</w:t>
        </w:r>
      </w:hyperlink>
      <w:r w:rsidRPr="00004C93">
        <w:rPr>
          <w:rFonts w:ascii="Times New Roman" w:hAnsi="Times New Roman" w:cs="Times New Roman"/>
          <w:color w:val="FF0000"/>
          <w:sz w:val="24"/>
          <w:szCs w:val="24"/>
        </w:rPr>
        <w:t xml:space="preserve"> </w:t>
      </w:r>
      <w:r w:rsidRPr="00004C93">
        <w:rPr>
          <w:rFonts w:ascii="Times New Roman" w:hAnsi="Times New Roman" w:cs="Times New Roman"/>
          <w:sz w:val="24"/>
          <w:szCs w:val="24"/>
        </w:rPr>
        <w:t>(Accessed: 17</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66271CD3"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4F1F4915" w14:textId="77777777"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color w:val="5C4727"/>
          <w:sz w:val="24"/>
          <w:szCs w:val="24"/>
          <w:shd w:val="clear" w:color="auto" w:fill="FFFFFF"/>
        </w:rPr>
        <w:t xml:space="preserve">Healthy Children. Org (2016) </w:t>
      </w:r>
      <w:r w:rsidRPr="00004C93">
        <w:rPr>
          <w:rFonts w:ascii="Times New Roman" w:hAnsi="Times New Roman" w:cs="Times New Roman"/>
          <w:i/>
          <w:iCs/>
          <w:color w:val="5C4727"/>
          <w:sz w:val="24"/>
          <w:szCs w:val="24"/>
          <w:shd w:val="clear" w:color="auto" w:fill="FFFFFF"/>
        </w:rPr>
        <w:t>Parents of Young Children: Put Down Your Smartphones.</w:t>
      </w:r>
      <w:r w:rsidRPr="00004C93">
        <w:rPr>
          <w:rFonts w:ascii="Times New Roman" w:hAnsi="Times New Roman" w:cs="Times New Roman"/>
          <w:color w:val="5C4727"/>
          <w:sz w:val="24"/>
          <w:szCs w:val="24"/>
          <w:shd w:val="clear" w:color="auto" w:fill="FFFFFF"/>
        </w:rPr>
        <w:t xml:space="preserve"> Available at: </w:t>
      </w:r>
      <w:hyperlink r:id="rId55" w:history="1">
        <w:r w:rsidRPr="00004C93">
          <w:rPr>
            <w:rStyle w:val="Hyperlink"/>
            <w:rFonts w:ascii="Times New Roman" w:hAnsi="Times New Roman" w:cs="Times New Roman"/>
            <w:sz w:val="24"/>
            <w:szCs w:val="24"/>
          </w:rPr>
          <w:t>https://www.healthychildren.org/English/family-life/Media/Pages/Parents-of-Young-Children-Put-Down-Your-Smartphones.aspx</w:t>
        </w:r>
      </w:hyperlink>
      <w:r w:rsidRPr="00004C93">
        <w:rPr>
          <w:rFonts w:ascii="Times New Roman" w:hAnsi="Times New Roman" w:cs="Times New Roman"/>
          <w:sz w:val="24"/>
          <w:szCs w:val="24"/>
        </w:rPr>
        <w:t xml:space="preserve"> (Accessed: 17</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7E438D75"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7FDA2061" w14:textId="77777777" w:rsidR="003625C0" w:rsidRDefault="003625C0" w:rsidP="00004C93">
      <w:pPr>
        <w:pStyle w:val="NoSpacing"/>
        <w:spacing w:line="360" w:lineRule="auto"/>
        <w:jc w:val="both"/>
        <w:rPr>
          <w:rFonts w:ascii="Times New Roman" w:hAnsi="Times New Roman" w:cs="Times New Roman"/>
          <w:color w:val="5C4727"/>
          <w:sz w:val="24"/>
          <w:szCs w:val="24"/>
          <w:shd w:val="clear" w:color="auto" w:fill="FFFFFF"/>
        </w:rPr>
      </w:pPr>
      <w:bookmarkStart w:id="17" w:name="_Hlk63972306"/>
    </w:p>
    <w:p w14:paraId="0096B1C0" w14:textId="49489071"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color w:val="5C4727"/>
          <w:sz w:val="24"/>
          <w:szCs w:val="24"/>
          <w:shd w:val="clear" w:color="auto" w:fill="FFFFFF"/>
        </w:rPr>
        <w:t xml:space="preserve">Healthy Children. Org </w:t>
      </w:r>
      <w:bookmarkEnd w:id="17"/>
      <w:r w:rsidRPr="00004C93">
        <w:rPr>
          <w:rFonts w:ascii="Times New Roman" w:hAnsi="Times New Roman" w:cs="Times New Roman"/>
          <w:color w:val="5C4727"/>
          <w:sz w:val="24"/>
          <w:szCs w:val="24"/>
          <w:shd w:val="clear" w:color="auto" w:fill="FFFFFF"/>
        </w:rPr>
        <w:t xml:space="preserve">(2018) </w:t>
      </w:r>
      <w:r w:rsidRPr="00004C93">
        <w:rPr>
          <w:rFonts w:ascii="Times New Roman" w:hAnsi="Times New Roman" w:cs="Times New Roman"/>
          <w:i/>
          <w:iCs/>
          <w:color w:val="5C4727"/>
          <w:sz w:val="24"/>
          <w:szCs w:val="24"/>
          <w:shd w:val="clear" w:color="auto" w:fill="FFFFFF"/>
        </w:rPr>
        <w:t>Kids &amp; Tech: Tips for Parents in the Digital Age.</w:t>
      </w:r>
      <w:r w:rsidRPr="00004C93">
        <w:rPr>
          <w:rFonts w:ascii="Times New Roman" w:hAnsi="Times New Roman" w:cs="Times New Roman"/>
          <w:sz w:val="24"/>
          <w:szCs w:val="24"/>
        </w:rPr>
        <w:t xml:space="preserve"> Available at: </w:t>
      </w:r>
      <w:hyperlink r:id="rId56" w:history="1">
        <w:r w:rsidRPr="00004C93">
          <w:rPr>
            <w:rStyle w:val="Hyperlink"/>
            <w:rFonts w:ascii="Times New Roman" w:hAnsi="Times New Roman" w:cs="Times New Roman"/>
            <w:sz w:val="24"/>
            <w:szCs w:val="24"/>
          </w:rPr>
          <w:t>https://www.healthychildren.org/English/family-life/Media/Pages/Tips-for-Parents-Digital-Age.aspx</w:t>
        </w:r>
      </w:hyperlink>
      <w:r w:rsidRPr="00004C93">
        <w:rPr>
          <w:rFonts w:ascii="Times New Roman" w:hAnsi="Times New Roman" w:cs="Times New Roman"/>
          <w:sz w:val="24"/>
          <w:szCs w:val="24"/>
        </w:rPr>
        <w:t xml:space="preserve"> (Accessed: 16</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302DCA20"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67AFEA04" w14:textId="77777777"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 xml:space="preserve">HM Government (2016) </w:t>
      </w:r>
      <w:r w:rsidRPr="00004C93">
        <w:rPr>
          <w:rFonts w:ascii="Times New Roman" w:hAnsi="Times New Roman" w:cs="Times New Roman"/>
          <w:i/>
          <w:iCs/>
          <w:sz w:val="24"/>
          <w:szCs w:val="24"/>
        </w:rPr>
        <w:t>Child Safety Online: A Practical Guide for Parents and Carers whose Children are Using Social Media</w:t>
      </w:r>
      <w:r w:rsidRPr="00004C93">
        <w:rPr>
          <w:rFonts w:ascii="Times New Roman" w:hAnsi="Times New Roman" w:cs="Times New Roman"/>
          <w:sz w:val="24"/>
          <w:szCs w:val="24"/>
        </w:rPr>
        <w:t xml:space="preserve">. Available at: </w:t>
      </w:r>
      <w:hyperlink r:id="rId57" w:history="1">
        <w:r w:rsidRPr="00004C93">
          <w:rPr>
            <w:rStyle w:val="Hyperlink"/>
            <w:rFonts w:ascii="Times New Roman" w:hAnsi="Times New Roman" w:cs="Times New Roman"/>
            <w:sz w:val="24"/>
            <w:szCs w:val="24"/>
          </w:rPr>
          <w:t>https://www.gov.uk/government/publications/child-safety-online-a-practical-guide-for-parents-and-carers/child-safety-online-a-practical-guide-for-parents-and-carers-whose-children-are-using-social-media</w:t>
        </w:r>
      </w:hyperlink>
      <w:r w:rsidRPr="00004C93">
        <w:rPr>
          <w:rFonts w:ascii="Times New Roman" w:hAnsi="Times New Roman" w:cs="Times New Roman"/>
          <w:sz w:val="24"/>
          <w:szCs w:val="24"/>
        </w:rPr>
        <w:t xml:space="preserve"> (Accessed: 17</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62B1903A"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50F6F176" w14:textId="77777777" w:rsidR="00004C93" w:rsidRPr="00004C93" w:rsidRDefault="00004C93" w:rsidP="00004C93">
      <w:pPr>
        <w:pStyle w:val="NoSpacing"/>
        <w:spacing w:line="360" w:lineRule="auto"/>
        <w:jc w:val="both"/>
        <w:rPr>
          <w:rFonts w:ascii="Times New Roman" w:eastAsia="Times New Roman" w:hAnsi="Times New Roman" w:cs="Times New Roman"/>
          <w:i/>
          <w:iCs/>
          <w:color w:val="0B0C0C"/>
          <w:sz w:val="24"/>
          <w:szCs w:val="24"/>
          <w:shd w:val="clear" w:color="auto" w:fill="FFFFFF"/>
        </w:rPr>
      </w:pPr>
      <w:r w:rsidRPr="00004C93">
        <w:rPr>
          <w:rFonts w:ascii="Times New Roman" w:hAnsi="Times New Roman" w:cs="Times New Roman"/>
          <w:sz w:val="24"/>
          <w:szCs w:val="24"/>
        </w:rPr>
        <w:t xml:space="preserve">HM Government (2020) </w:t>
      </w:r>
      <w:r w:rsidRPr="00004C93">
        <w:rPr>
          <w:rFonts w:ascii="Times New Roman" w:hAnsi="Times New Roman" w:cs="Times New Roman"/>
          <w:i/>
          <w:iCs/>
          <w:color w:val="0B0C0C"/>
          <w:sz w:val="24"/>
          <w:szCs w:val="24"/>
          <w:shd w:val="clear" w:color="auto" w:fill="FFFFFF"/>
        </w:rPr>
        <w:t xml:space="preserve">Safeguarding and remote education during coronavirus (COVID-19). </w:t>
      </w:r>
      <w:r w:rsidRPr="00004C93">
        <w:rPr>
          <w:rFonts w:ascii="Times New Roman" w:hAnsi="Times New Roman" w:cs="Times New Roman"/>
          <w:color w:val="0B0C0C"/>
          <w:sz w:val="24"/>
          <w:szCs w:val="24"/>
          <w:shd w:val="clear" w:color="auto" w:fill="FFFFFF"/>
        </w:rPr>
        <w:t xml:space="preserve">Available at: </w:t>
      </w:r>
      <w:hyperlink r:id="rId58" w:history="1">
        <w:r w:rsidRPr="00004C93">
          <w:rPr>
            <w:rStyle w:val="Hyperlink"/>
            <w:rFonts w:ascii="Times New Roman" w:hAnsi="Times New Roman" w:cs="Times New Roman"/>
            <w:sz w:val="24"/>
            <w:szCs w:val="24"/>
            <w:shd w:val="clear" w:color="auto" w:fill="FFFFFF"/>
          </w:rPr>
          <w:t>https://www.gov.uk/guidance/safeguarding-and-remote-education-during-coronavirus-covid-19</w:t>
        </w:r>
      </w:hyperlink>
      <w:r w:rsidRPr="00004C93">
        <w:rPr>
          <w:rFonts w:ascii="Times New Roman" w:hAnsi="Times New Roman" w:cs="Times New Roman"/>
          <w:i/>
          <w:iCs/>
          <w:color w:val="0B0C0C"/>
          <w:sz w:val="24"/>
          <w:szCs w:val="24"/>
          <w:shd w:val="clear" w:color="auto" w:fill="FFFFFF"/>
        </w:rPr>
        <w:t xml:space="preserve"> </w:t>
      </w:r>
      <w:r w:rsidRPr="00004C93">
        <w:rPr>
          <w:rFonts w:ascii="Times New Roman" w:hAnsi="Times New Roman" w:cs="Times New Roman"/>
          <w:color w:val="0B0C0C"/>
          <w:sz w:val="24"/>
          <w:szCs w:val="24"/>
          <w:shd w:val="clear" w:color="auto" w:fill="FFFFFF"/>
        </w:rPr>
        <w:t>(Accessed: 15</w:t>
      </w:r>
      <w:r w:rsidRPr="00004C93">
        <w:rPr>
          <w:rFonts w:ascii="Times New Roman" w:hAnsi="Times New Roman" w:cs="Times New Roman"/>
          <w:color w:val="0B0C0C"/>
          <w:sz w:val="24"/>
          <w:szCs w:val="24"/>
          <w:shd w:val="clear" w:color="auto" w:fill="FFFFFF"/>
          <w:vertAlign w:val="superscript"/>
        </w:rPr>
        <w:t>th</w:t>
      </w:r>
      <w:r w:rsidRPr="00004C93">
        <w:rPr>
          <w:rFonts w:ascii="Times New Roman" w:hAnsi="Times New Roman" w:cs="Times New Roman"/>
          <w:color w:val="0B0C0C"/>
          <w:sz w:val="24"/>
          <w:szCs w:val="24"/>
          <w:shd w:val="clear" w:color="auto" w:fill="FFFFFF"/>
        </w:rPr>
        <w:t xml:space="preserve"> February 2021).</w:t>
      </w:r>
    </w:p>
    <w:p w14:paraId="2C9A2764" w14:textId="77777777" w:rsidR="00004C93" w:rsidRPr="00004C93" w:rsidRDefault="00004C93" w:rsidP="00004C93">
      <w:pPr>
        <w:pStyle w:val="NoSpacing"/>
        <w:spacing w:line="360" w:lineRule="auto"/>
        <w:jc w:val="both"/>
        <w:rPr>
          <w:rFonts w:ascii="Times New Roman" w:hAnsi="Times New Roman" w:cs="Times New Roman"/>
          <w:i/>
          <w:iCs/>
          <w:color w:val="0B0C0C"/>
          <w:sz w:val="24"/>
          <w:szCs w:val="24"/>
          <w:shd w:val="clear" w:color="auto" w:fill="FFFFFF"/>
        </w:rPr>
      </w:pPr>
    </w:p>
    <w:p w14:paraId="30E5F3E8" w14:textId="395FFFD6"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 xml:space="preserve">ICO </w:t>
      </w:r>
      <w:r w:rsidR="00A56D7F">
        <w:rPr>
          <w:rFonts w:ascii="Times New Roman" w:hAnsi="Times New Roman" w:cs="Times New Roman"/>
          <w:sz w:val="24"/>
          <w:szCs w:val="24"/>
        </w:rPr>
        <w:t>(</w:t>
      </w:r>
      <w:r w:rsidRPr="00004C93">
        <w:rPr>
          <w:rFonts w:ascii="Times New Roman" w:hAnsi="Times New Roman" w:cs="Times New Roman"/>
          <w:sz w:val="24"/>
          <w:szCs w:val="24"/>
        </w:rPr>
        <w:t>no date</w:t>
      </w:r>
      <w:r w:rsidR="00A56D7F">
        <w:rPr>
          <w:rFonts w:ascii="Times New Roman" w:hAnsi="Times New Roman" w:cs="Times New Roman"/>
          <w:sz w:val="24"/>
          <w:szCs w:val="24"/>
        </w:rPr>
        <w:t>)</w:t>
      </w:r>
      <w:r w:rsidRPr="00004C93">
        <w:rPr>
          <w:rFonts w:ascii="Times New Roman" w:hAnsi="Times New Roman" w:cs="Times New Roman"/>
          <w:sz w:val="24"/>
          <w:szCs w:val="24"/>
        </w:rPr>
        <w:t xml:space="preserve"> Children. Available at: </w:t>
      </w:r>
      <w:hyperlink r:id="rId59" w:history="1">
        <w:r w:rsidRPr="00004C93">
          <w:rPr>
            <w:rStyle w:val="Hyperlink"/>
            <w:rFonts w:ascii="Times New Roman" w:hAnsi="Times New Roman" w:cs="Times New Roman"/>
            <w:sz w:val="24"/>
            <w:szCs w:val="24"/>
          </w:rPr>
          <w:t>https://ico.org.uk/for-organisations/guide-to-data-protection/key-data-protection-themes/children/</w:t>
        </w:r>
      </w:hyperlink>
      <w:r w:rsidRPr="00004C93">
        <w:rPr>
          <w:rFonts w:ascii="Times New Roman" w:hAnsi="Times New Roman" w:cs="Times New Roman"/>
          <w:sz w:val="24"/>
          <w:szCs w:val="24"/>
        </w:rPr>
        <w:t xml:space="preserve"> (Accessed: 15</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00CAD730"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00ADFFFE" w14:textId="77777777" w:rsidR="00004C93" w:rsidRPr="00004C93" w:rsidRDefault="00004C93" w:rsidP="00004C93">
      <w:pPr>
        <w:pStyle w:val="NoSpacing"/>
        <w:spacing w:line="360" w:lineRule="auto"/>
        <w:jc w:val="both"/>
        <w:rPr>
          <w:rStyle w:val="Hyperlink"/>
          <w:rFonts w:ascii="Times New Roman" w:eastAsia="Times New Roman" w:hAnsi="Times New Roman" w:cs="Times New Roman"/>
          <w:sz w:val="24"/>
          <w:szCs w:val="24"/>
        </w:rPr>
      </w:pPr>
      <w:proofErr w:type="spellStart"/>
      <w:r w:rsidRPr="00004C93">
        <w:rPr>
          <w:rFonts w:ascii="Times New Roman" w:hAnsi="Times New Roman" w:cs="Times New Roman"/>
          <w:color w:val="3A3A3A"/>
          <w:sz w:val="24"/>
          <w:szCs w:val="24"/>
          <w:shd w:val="clear" w:color="auto" w:fill="FFFFFF"/>
        </w:rPr>
        <w:t>Ihmeideh</w:t>
      </w:r>
      <w:proofErr w:type="spellEnd"/>
      <w:r w:rsidRPr="00004C93">
        <w:rPr>
          <w:rFonts w:ascii="Times New Roman" w:hAnsi="Times New Roman" w:cs="Times New Roman"/>
          <w:color w:val="3A3A3A"/>
          <w:sz w:val="24"/>
          <w:szCs w:val="24"/>
          <w:shd w:val="clear" w:color="auto" w:fill="FFFFFF"/>
        </w:rPr>
        <w:t xml:space="preserve">, F. &amp; </w:t>
      </w:r>
      <w:proofErr w:type="spellStart"/>
      <w:r w:rsidRPr="00004C93">
        <w:rPr>
          <w:rFonts w:ascii="Times New Roman" w:hAnsi="Times New Roman" w:cs="Times New Roman"/>
          <w:color w:val="3A3A3A"/>
          <w:sz w:val="24"/>
          <w:szCs w:val="24"/>
          <w:shd w:val="clear" w:color="auto" w:fill="FFFFFF"/>
        </w:rPr>
        <w:t>Alkhawaldeh</w:t>
      </w:r>
      <w:proofErr w:type="spellEnd"/>
      <w:r w:rsidRPr="00004C93">
        <w:rPr>
          <w:rFonts w:ascii="Times New Roman" w:hAnsi="Times New Roman" w:cs="Times New Roman"/>
          <w:color w:val="3A3A3A"/>
          <w:sz w:val="24"/>
          <w:szCs w:val="24"/>
          <w:shd w:val="clear" w:color="auto" w:fill="FFFFFF"/>
        </w:rPr>
        <w:t xml:space="preserve">, M. (2017) ‘Teachers' and parents' perceptions of the role of technology and digital media in developing child culture in the early years’, </w:t>
      </w:r>
      <w:r w:rsidRPr="00004C93">
        <w:rPr>
          <w:rFonts w:ascii="Times New Roman" w:hAnsi="Times New Roman" w:cs="Times New Roman"/>
          <w:i/>
          <w:iCs/>
          <w:color w:val="3A3A3A"/>
          <w:sz w:val="24"/>
          <w:szCs w:val="24"/>
        </w:rPr>
        <w:t>Children and youth services review</w:t>
      </w:r>
      <w:r w:rsidRPr="00004C93">
        <w:rPr>
          <w:rFonts w:ascii="Times New Roman" w:hAnsi="Times New Roman" w:cs="Times New Roman"/>
          <w:color w:val="3A3A3A"/>
          <w:sz w:val="24"/>
          <w:szCs w:val="24"/>
          <w:shd w:val="clear" w:color="auto" w:fill="FFFFFF"/>
        </w:rPr>
        <w:t>, 77, pp. 139–146.</w:t>
      </w:r>
      <w:r w:rsidRPr="00004C93">
        <w:rPr>
          <w:rFonts w:ascii="Times New Roman" w:hAnsi="Times New Roman" w:cs="Times New Roman"/>
          <w:sz w:val="24"/>
          <w:szCs w:val="24"/>
        </w:rPr>
        <w:t xml:space="preserve"> DOI: </w:t>
      </w:r>
      <w:hyperlink r:id="rId60" w:history="1">
        <w:r w:rsidRPr="00004C93">
          <w:rPr>
            <w:rStyle w:val="Hyperlink"/>
            <w:rFonts w:ascii="Times New Roman" w:hAnsi="Times New Roman" w:cs="Times New Roman"/>
            <w:sz w:val="24"/>
            <w:szCs w:val="24"/>
          </w:rPr>
          <w:t>https://doi.org/10.1016/j.childyouth.2017.04.013</w:t>
        </w:r>
      </w:hyperlink>
    </w:p>
    <w:p w14:paraId="2E42658E" w14:textId="77777777" w:rsidR="00004C93" w:rsidRPr="00004C93" w:rsidRDefault="00004C93" w:rsidP="00004C93">
      <w:pPr>
        <w:pStyle w:val="NoSpacing"/>
        <w:spacing w:line="360" w:lineRule="auto"/>
        <w:jc w:val="both"/>
        <w:rPr>
          <w:rStyle w:val="Hyperlink"/>
          <w:rFonts w:ascii="Times New Roman" w:hAnsi="Times New Roman" w:cs="Times New Roman"/>
          <w:sz w:val="24"/>
          <w:szCs w:val="24"/>
        </w:rPr>
      </w:pPr>
    </w:p>
    <w:p w14:paraId="443EB2FE" w14:textId="77777777"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 xml:space="preserve">Internet Matters. Org (No date) </w:t>
      </w:r>
      <w:r w:rsidRPr="00004C93">
        <w:rPr>
          <w:rFonts w:ascii="Times New Roman" w:hAnsi="Times New Roman" w:cs="Times New Roman"/>
          <w:i/>
          <w:iCs/>
          <w:sz w:val="24"/>
          <w:szCs w:val="24"/>
        </w:rPr>
        <w:t>Parental Controls.</w:t>
      </w:r>
      <w:r w:rsidRPr="00004C93">
        <w:rPr>
          <w:rFonts w:ascii="Times New Roman" w:hAnsi="Times New Roman" w:cs="Times New Roman"/>
          <w:sz w:val="24"/>
          <w:szCs w:val="24"/>
        </w:rPr>
        <w:t xml:space="preserve"> Available at: </w:t>
      </w:r>
      <w:hyperlink r:id="rId61" w:history="1">
        <w:r w:rsidRPr="00004C93">
          <w:rPr>
            <w:rStyle w:val="Hyperlink"/>
            <w:rFonts w:ascii="Times New Roman" w:hAnsi="Times New Roman" w:cs="Times New Roman"/>
            <w:sz w:val="24"/>
            <w:szCs w:val="24"/>
          </w:rPr>
          <w:t>https://www.internetmatters.org/parental-controls/</w:t>
        </w:r>
      </w:hyperlink>
      <w:r w:rsidRPr="00004C93">
        <w:rPr>
          <w:rFonts w:ascii="Times New Roman" w:hAnsi="Times New Roman" w:cs="Times New Roman"/>
          <w:color w:val="0563C1" w:themeColor="hyperlink"/>
          <w:sz w:val="24"/>
          <w:szCs w:val="24"/>
          <w:u w:val="single"/>
        </w:rPr>
        <w:t xml:space="preserve"> </w:t>
      </w:r>
      <w:r w:rsidRPr="00004C93">
        <w:rPr>
          <w:rFonts w:ascii="Times New Roman" w:hAnsi="Times New Roman" w:cs="Times New Roman"/>
          <w:sz w:val="24"/>
          <w:szCs w:val="24"/>
        </w:rPr>
        <w:t>(Accessed: 16</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34658085" w14:textId="77777777" w:rsidR="00004C93" w:rsidRPr="00004C93" w:rsidRDefault="00004C93" w:rsidP="00004C93">
      <w:pPr>
        <w:pStyle w:val="NoSpacing"/>
        <w:spacing w:line="360" w:lineRule="auto"/>
        <w:jc w:val="both"/>
        <w:rPr>
          <w:rFonts w:ascii="Times New Roman" w:hAnsi="Times New Roman" w:cs="Times New Roman"/>
          <w:color w:val="0563C1" w:themeColor="hyperlink"/>
          <w:sz w:val="24"/>
          <w:szCs w:val="24"/>
          <w:u w:val="single"/>
        </w:rPr>
      </w:pPr>
    </w:p>
    <w:p w14:paraId="35003FFD" w14:textId="77777777" w:rsidR="00004C93" w:rsidRPr="00004C93" w:rsidRDefault="00004C93" w:rsidP="00004C93">
      <w:pPr>
        <w:pStyle w:val="NoSpacing"/>
        <w:spacing w:line="360" w:lineRule="auto"/>
        <w:jc w:val="both"/>
        <w:rPr>
          <w:rFonts w:ascii="Times New Roman" w:eastAsia="Times New Roman" w:hAnsi="Times New Roman" w:cs="Times New Roman"/>
          <w:sz w:val="24"/>
          <w:szCs w:val="24"/>
        </w:rPr>
      </w:pPr>
      <w:r w:rsidRPr="00004C93">
        <w:rPr>
          <w:rFonts w:ascii="Times New Roman" w:hAnsi="Times New Roman" w:cs="Times New Roman"/>
          <w:sz w:val="24"/>
          <w:szCs w:val="24"/>
        </w:rPr>
        <w:t xml:space="preserve">Jacob, B.A. (2016) </w:t>
      </w:r>
      <w:r w:rsidRPr="00004C93">
        <w:rPr>
          <w:rFonts w:ascii="Times New Roman" w:hAnsi="Times New Roman" w:cs="Times New Roman"/>
          <w:i/>
          <w:iCs/>
          <w:sz w:val="24"/>
          <w:szCs w:val="24"/>
        </w:rPr>
        <w:t>The opportunities and Challenges of Digital Learning.</w:t>
      </w:r>
      <w:r w:rsidRPr="00004C93">
        <w:rPr>
          <w:rFonts w:ascii="Times New Roman" w:hAnsi="Times New Roman" w:cs="Times New Roman"/>
          <w:sz w:val="24"/>
          <w:szCs w:val="24"/>
        </w:rPr>
        <w:t xml:space="preserve"> Available at: </w:t>
      </w:r>
      <w:hyperlink r:id="rId62" w:history="1">
        <w:r w:rsidRPr="00004C93">
          <w:rPr>
            <w:rStyle w:val="Hyperlink"/>
            <w:rFonts w:ascii="Times New Roman" w:hAnsi="Times New Roman" w:cs="Times New Roman"/>
            <w:sz w:val="24"/>
            <w:szCs w:val="24"/>
          </w:rPr>
          <w:t>https://www.brookings.edu/research/the-opportunities-and-challenges-of-digital-learning/</w:t>
        </w:r>
      </w:hyperlink>
      <w:r w:rsidRPr="00004C93">
        <w:rPr>
          <w:rFonts w:ascii="Times New Roman" w:hAnsi="Times New Roman" w:cs="Times New Roman"/>
          <w:sz w:val="24"/>
          <w:szCs w:val="24"/>
        </w:rPr>
        <w:t xml:space="preserve"> (Accessed: 19</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65A3A64C"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522FA632" w14:textId="77777777"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 xml:space="preserve">Johnston, H. (2012) </w:t>
      </w:r>
      <w:r w:rsidRPr="00004C93">
        <w:rPr>
          <w:rFonts w:ascii="Times New Roman" w:hAnsi="Times New Roman" w:cs="Times New Roman"/>
          <w:i/>
          <w:iCs/>
          <w:sz w:val="24"/>
          <w:szCs w:val="24"/>
        </w:rPr>
        <w:t>The Spiral Curriculum</w:t>
      </w:r>
      <w:r w:rsidRPr="00004C93">
        <w:rPr>
          <w:rFonts w:ascii="Times New Roman" w:hAnsi="Times New Roman" w:cs="Times New Roman"/>
          <w:sz w:val="24"/>
          <w:szCs w:val="24"/>
        </w:rPr>
        <w:t xml:space="preserve">. Available at: </w:t>
      </w:r>
      <w:hyperlink r:id="rId63" w:history="1">
        <w:r w:rsidRPr="00004C93">
          <w:rPr>
            <w:rStyle w:val="Hyperlink"/>
            <w:rFonts w:ascii="Times New Roman" w:hAnsi="Times New Roman" w:cs="Times New Roman"/>
            <w:sz w:val="24"/>
            <w:szCs w:val="24"/>
          </w:rPr>
          <w:t>https://files.eric.ed.gov/fulltext/ED538282.pdf</w:t>
        </w:r>
      </w:hyperlink>
      <w:r w:rsidRPr="00004C93">
        <w:rPr>
          <w:rFonts w:ascii="Times New Roman" w:hAnsi="Times New Roman" w:cs="Times New Roman"/>
          <w:sz w:val="24"/>
          <w:szCs w:val="24"/>
        </w:rPr>
        <w:t xml:space="preserve"> (Accessed: 20</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2020).</w:t>
      </w:r>
    </w:p>
    <w:p w14:paraId="0907BE49"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091B9C23" w14:textId="77777777"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 xml:space="preserve">Kaspersky (2019) </w:t>
      </w:r>
      <w:r w:rsidRPr="00004C93">
        <w:rPr>
          <w:rFonts w:ascii="Times New Roman" w:hAnsi="Times New Roman" w:cs="Times New Roman"/>
          <w:i/>
          <w:iCs/>
          <w:sz w:val="24"/>
          <w:szCs w:val="24"/>
        </w:rPr>
        <w:t xml:space="preserve">84% of Parents are Worried About Their Child’s Online </w:t>
      </w:r>
      <w:proofErr w:type="gramStart"/>
      <w:r w:rsidRPr="00004C93">
        <w:rPr>
          <w:rFonts w:ascii="Times New Roman" w:hAnsi="Times New Roman" w:cs="Times New Roman"/>
          <w:i/>
          <w:iCs/>
          <w:sz w:val="24"/>
          <w:szCs w:val="24"/>
        </w:rPr>
        <w:t>Safety, but</w:t>
      </w:r>
      <w:proofErr w:type="gramEnd"/>
      <w:r w:rsidRPr="00004C93">
        <w:rPr>
          <w:rFonts w:ascii="Times New Roman" w:hAnsi="Times New Roman" w:cs="Times New Roman"/>
          <w:i/>
          <w:iCs/>
          <w:sz w:val="24"/>
          <w:szCs w:val="24"/>
        </w:rPr>
        <w:t xml:space="preserve"> aren’t Taking The Time to Talk About it</w:t>
      </w:r>
      <w:r w:rsidRPr="00004C93">
        <w:rPr>
          <w:rFonts w:ascii="Times New Roman" w:hAnsi="Times New Roman" w:cs="Times New Roman"/>
          <w:sz w:val="24"/>
          <w:szCs w:val="24"/>
        </w:rPr>
        <w:t xml:space="preserve">. Available at: </w:t>
      </w:r>
      <w:hyperlink r:id="rId64" w:history="1">
        <w:r w:rsidRPr="00004C93">
          <w:rPr>
            <w:rStyle w:val="Hyperlink"/>
            <w:rFonts w:ascii="Times New Roman" w:hAnsi="Times New Roman" w:cs="Times New Roman"/>
            <w:sz w:val="24"/>
            <w:szCs w:val="24"/>
          </w:rPr>
          <w:t>https://www.kaspersky.com/about/press-releases/2019_parents-are-worried-about-their-childs-online-safety</w:t>
        </w:r>
      </w:hyperlink>
      <w:r w:rsidRPr="00004C93">
        <w:rPr>
          <w:rFonts w:ascii="Times New Roman" w:hAnsi="Times New Roman" w:cs="Times New Roman"/>
          <w:sz w:val="24"/>
          <w:szCs w:val="24"/>
        </w:rPr>
        <w:t xml:space="preserve"> (Accessed: 13</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0341A53D" w14:textId="568F994B" w:rsidR="00004C93" w:rsidRDefault="00004C93" w:rsidP="00004C93">
      <w:pPr>
        <w:pStyle w:val="NoSpacing"/>
        <w:spacing w:line="360" w:lineRule="auto"/>
        <w:jc w:val="both"/>
        <w:rPr>
          <w:rFonts w:ascii="Times New Roman" w:hAnsi="Times New Roman" w:cs="Times New Roman"/>
          <w:sz w:val="24"/>
          <w:szCs w:val="24"/>
        </w:rPr>
      </w:pPr>
    </w:p>
    <w:p w14:paraId="560FC91B" w14:textId="77777777" w:rsidR="003625C0" w:rsidRDefault="003625C0" w:rsidP="00004C93">
      <w:pPr>
        <w:pStyle w:val="NoSpacing"/>
        <w:spacing w:line="360" w:lineRule="auto"/>
        <w:jc w:val="both"/>
        <w:rPr>
          <w:rFonts w:ascii="Times New Roman" w:hAnsi="Times New Roman" w:cs="Times New Roman"/>
          <w:color w:val="3F3F42"/>
          <w:sz w:val="24"/>
          <w:szCs w:val="24"/>
          <w:shd w:val="clear" w:color="auto" w:fill="FFFFFF"/>
        </w:rPr>
      </w:pPr>
    </w:p>
    <w:p w14:paraId="086CC352" w14:textId="6E192791" w:rsidR="00004C93" w:rsidRPr="00004C93" w:rsidRDefault="00004C93" w:rsidP="00004C93">
      <w:pPr>
        <w:pStyle w:val="NoSpacing"/>
        <w:spacing w:line="360" w:lineRule="auto"/>
        <w:jc w:val="both"/>
        <w:rPr>
          <w:rStyle w:val="Hyperlink"/>
          <w:rFonts w:ascii="Times New Roman" w:eastAsia="Times New Roman" w:hAnsi="Times New Roman" w:cs="Times New Roman"/>
          <w:color w:val="auto"/>
          <w:sz w:val="24"/>
          <w:szCs w:val="24"/>
          <w:u w:val="none"/>
          <w:shd w:val="clear" w:color="auto" w:fill="FFFFFF"/>
        </w:rPr>
      </w:pPr>
      <w:r w:rsidRPr="00004C93">
        <w:rPr>
          <w:rFonts w:ascii="Times New Roman" w:hAnsi="Times New Roman" w:cs="Times New Roman"/>
          <w:color w:val="3F3F42"/>
          <w:sz w:val="24"/>
          <w:szCs w:val="24"/>
          <w:shd w:val="clear" w:color="auto" w:fill="FFFFFF"/>
        </w:rPr>
        <w:t xml:space="preserve">Kerley, P. (2020) Have Lockdowns Affected My Child's Physical and Mental Health? </w:t>
      </w:r>
      <w:r w:rsidRPr="00004C93">
        <w:rPr>
          <w:rFonts w:ascii="Times New Roman" w:hAnsi="Times New Roman" w:cs="Times New Roman"/>
          <w:i/>
          <w:iCs/>
          <w:color w:val="3F3F42"/>
          <w:sz w:val="24"/>
          <w:szCs w:val="24"/>
          <w:shd w:val="clear" w:color="auto" w:fill="FFFFFF"/>
        </w:rPr>
        <w:t>BBC News,</w:t>
      </w:r>
      <w:r w:rsidRPr="00004C93">
        <w:rPr>
          <w:rFonts w:ascii="Times New Roman" w:hAnsi="Times New Roman" w:cs="Times New Roman"/>
          <w:color w:val="3F3F42"/>
          <w:sz w:val="24"/>
          <w:szCs w:val="24"/>
          <w:shd w:val="clear" w:color="auto" w:fill="FFFFFF"/>
        </w:rPr>
        <w:t xml:space="preserve"> 12</w:t>
      </w:r>
      <w:r w:rsidRPr="00004C93">
        <w:rPr>
          <w:rFonts w:ascii="Times New Roman" w:hAnsi="Times New Roman" w:cs="Times New Roman"/>
          <w:color w:val="3F3F42"/>
          <w:sz w:val="24"/>
          <w:szCs w:val="24"/>
          <w:shd w:val="clear" w:color="auto" w:fill="FFFFFF"/>
          <w:vertAlign w:val="superscript"/>
        </w:rPr>
        <w:t>th</w:t>
      </w:r>
      <w:r w:rsidRPr="00004C93">
        <w:rPr>
          <w:rFonts w:ascii="Times New Roman" w:hAnsi="Times New Roman" w:cs="Times New Roman"/>
          <w:color w:val="3F3F42"/>
          <w:sz w:val="24"/>
          <w:szCs w:val="24"/>
          <w:shd w:val="clear" w:color="auto" w:fill="FFFFFF"/>
        </w:rPr>
        <w:t xml:space="preserve"> February. Available at: </w:t>
      </w:r>
      <w:hyperlink r:id="rId65" w:history="1">
        <w:r w:rsidRPr="00004C93">
          <w:rPr>
            <w:rStyle w:val="Hyperlink"/>
            <w:rFonts w:ascii="Times New Roman" w:hAnsi="Times New Roman" w:cs="Times New Roman"/>
            <w:sz w:val="24"/>
            <w:szCs w:val="24"/>
            <w:shd w:val="clear" w:color="auto" w:fill="FFFFFF"/>
          </w:rPr>
          <w:t>https://www.bbc.co.uk/news/explainers-55936928</w:t>
        </w:r>
      </w:hyperlink>
      <w:r w:rsidRPr="00004C93">
        <w:rPr>
          <w:rStyle w:val="Hyperlink"/>
          <w:rFonts w:ascii="Times New Roman" w:hAnsi="Times New Roman" w:cs="Times New Roman"/>
          <w:sz w:val="24"/>
          <w:szCs w:val="24"/>
          <w:shd w:val="clear" w:color="auto" w:fill="FFFFFF"/>
        </w:rPr>
        <w:t xml:space="preserve"> </w:t>
      </w:r>
      <w:r w:rsidRPr="00004C93">
        <w:rPr>
          <w:rStyle w:val="Hyperlink"/>
          <w:rFonts w:ascii="Times New Roman" w:hAnsi="Times New Roman" w:cs="Times New Roman"/>
          <w:color w:val="1F3864" w:themeColor="accent1" w:themeShade="80"/>
          <w:sz w:val="24"/>
          <w:szCs w:val="24"/>
          <w:shd w:val="clear" w:color="auto" w:fill="FFFFFF"/>
        </w:rPr>
        <w:t>(</w:t>
      </w:r>
      <w:r w:rsidRPr="00004C93">
        <w:rPr>
          <w:rStyle w:val="Hyperlink"/>
          <w:rFonts w:ascii="Times New Roman" w:hAnsi="Times New Roman" w:cs="Times New Roman"/>
          <w:sz w:val="24"/>
          <w:szCs w:val="24"/>
          <w:shd w:val="clear" w:color="auto" w:fill="FFFFFF"/>
        </w:rPr>
        <w:t>Accessed: 23</w:t>
      </w:r>
      <w:r w:rsidRPr="00004C93">
        <w:rPr>
          <w:rStyle w:val="Hyperlink"/>
          <w:rFonts w:ascii="Times New Roman" w:hAnsi="Times New Roman" w:cs="Times New Roman"/>
          <w:sz w:val="24"/>
          <w:szCs w:val="24"/>
          <w:shd w:val="clear" w:color="auto" w:fill="FFFFFF"/>
          <w:vertAlign w:val="superscript"/>
        </w:rPr>
        <w:t>rd</w:t>
      </w:r>
      <w:r w:rsidRPr="00004C93">
        <w:rPr>
          <w:rStyle w:val="Hyperlink"/>
          <w:rFonts w:ascii="Times New Roman" w:hAnsi="Times New Roman" w:cs="Times New Roman"/>
          <w:sz w:val="24"/>
          <w:szCs w:val="24"/>
          <w:shd w:val="clear" w:color="auto" w:fill="FFFFFF"/>
        </w:rPr>
        <w:t xml:space="preserve"> February 2021).</w:t>
      </w:r>
    </w:p>
    <w:p w14:paraId="4F8DD012" w14:textId="77777777" w:rsidR="00004C93" w:rsidRPr="00004C93" w:rsidRDefault="00004C93" w:rsidP="00004C93">
      <w:pPr>
        <w:pStyle w:val="NoSpacing"/>
        <w:spacing w:line="360" w:lineRule="auto"/>
        <w:jc w:val="both"/>
        <w:rPr>
          <w:rStyle w:val="Hyperlink"/>
          <w:rFonts w:ascii="Times New Roman" w:hAnsi="Times New Roman" w:cs="Times New Roman"/>
          <w:color w:val="1F3864" w:themeColor="accent1" w:themeShade="80"/>
          <w:sz w:val="24"/>
          <w:szCs w:val="24"/>
          <w:shd w:val="clear" w:color="auto" w:fill="FFFFFF"/>
        </w:rPr>
      </w:pPr>
    </w:p>
    <w:p w14:paraId="0E74249D" w14:textId="77777777" w:rsidR="00004C93" w:rsidRPr="00004C93" w:rsidRDefault="00004C93" w:rsidP="00004C93">
      <w:pPr>
        <w:pStyle w:val="NoSpacing"/>
        <w:spacing w:line="360" w:lineRule="auto"/>
        <w:jc w:val="both"/>
        <w:rPr>
          <w:rFonts w:ascii="Times New Roman" w:hAnsi="Times New Roman" w:cs="Times New Roman"/>
          <w:color w:val="333333"/>
          <w:sz w:val="24"/>
          <w:szCs w:val="24"/>
        </w:rPr>
      </w:pPr>
      <w:r w:rsidRPr="00004C93">
        <w:rPr>
          <w:rFonts w:ascii="Times New Roman" w:hAnsi="Times New Roman" w:cs="Times New Roman"/>
          <w:color w:val="333333"/>
          <w:sz w:val="24"/>
          <w:szCs w:val="24"/>
          <w:shd w:val="clear" w:color="auto" w:fill="FFFFFF"/>
        </w:rPr>
        <w:t xml:space="preserve">Kidron, B.B. and </w:t>
      </w:r>
      <w:proofErr w:type="spellStart"/>
      <w:r w:rsidRPr="00004C93">
        <w:rPr>
          <w:rFonts w:ascii="Times New Roman" w:hAnsi="Times New Roman" w:cs="Times New Roman"/>
          <w:color w:val="333333"/>
          <w:sz w:val="24"/>
          <w:szCs w:val="24"/>
          <w:shd w:val="clear" w:color="auto" w:fill="FFFFFF"/>
        </w:rPr>
        <w:t>Rudkin</w:t>
      </w:r>
      <w:proofErr w:type="spellEnd"/>
      <w:r w:rsidRPr="00004C93">
        <w:rPr>
          <w:rFonts w:ascii="Times New Roman" w:hAnsi="Times New Roman" w:cs="Times New Roman"/>
          <w:color w:val="333333"/>
          <w:sz w:val="24"/>
          <w:szCs w:val="24"/>
          <w:shd w:val="clear" w:color="auto" w:fill="FFFFFF"/>
        </w:rPr>
        <w:t xml:space="preserve">, A. (2017) Digital Childhood: Addressing Childhood Development Milestones in the Digital Environment. 5 Rights: University of Southampton. Available at: </w:t>
      </w:r>
      <w:hyperlink r:id="rId66" w:history="1">
        <w:r w:rsidRPr="00004C93">
          <w:rPr>
            <w:rStyle w:val="Hyperlink"/>
            <w:rFonts w:ascii="Times New Roman" w:hAnsi="Times New Roman" w:cs="Times New Roman"/>
            <w:sz w:val="24"/>
            <w:szCs w:val="24"/>
            <w:shd w:val="clear" w:color="auto" w:fill="FFFFFF"/>
          </w:rPr>
          <w:t>https://5rightsfoundation.com/static/Digital_Childhood_report_-_EMBARGOED.pdf</w:t>
        </w:r>
      </w:hyperlink>
      <w:r w:rsidRPr="00004C93">
        <w:rPr>
          <w:rFonts w:ascii="Times New Roman" w:hAnsi="Times New Roman" w:cs="Times New Roman"/>
          <w:color w:val="333333"/>
          <w:sz w:val="24"/>
          <w:szCs w:val="24"/>
          <w:shd w:val="clear" w:color="auto" w:fill="FFFFFF"/>
        </w:rPr>
        <w:t xml:space="preserve"> (Accessed: 20</w:t>
      </w:r>
      <w:r w:rsidRPr="00004C93">
        <w:rPr>
          <w:rFonts w:ascii="Times New Roman" w:hAnsi="Times New Roman" w:cs="Times New Roman"/>
          <w:color w:val="333333"/>
          <w:sz w:val="24"/>
          <w:szCs w:val="24"/>
          <w:shd w:val="clear" w:color="auto" w:fill="FFFFFF"/>
          <w:vertAlign w:val="superscript"/>
        </w:rPr>
        <w:t>th</w:t>
      </w:r>
      <w:r w:rsidRPr="00004C93">
        <w:rPr>
          <w:rFonts w:ascii="Times New Roman" w:hAnsi="Times New Roman" w:cs="Times New Roman"/>
          <w:color w:val="333333"/>
          <w:sz w:val="24"/>
          <w:szCs w:val="24"/>
          <w:shd w:val="clear" w:color="auto" w:fill="FFFFFF"/>
        </w:rPr>
        <w:t xml:space="preserve"> February 2021).</w:t>
      </w:r>
    </w:p>
    <w:p w14:paraId="18AD5CAD" w14:textId="77777777" w:rsidR="00004C93" w:rsidRPr="00004C93" w:rsidRDefault="00004C93" w:rsidP="00004C93">
      <w:pPr>
        <w:pStyle w:val="NoSpacing"/>
        <w:spacing w:line="360" w:lineRule="auto"/>
        <w:jc w:val="both"/>
        <w:rPr>
          <w:rFonts w:ascii="Times New Roman" w:hAnsi="Times New Roman" w:cs="Times New Roman"/>
          <w:color w:val="333333"/>
          <w:sz w:val="24"/>
          <w:szCs w:val="24"/>
          <w:shd w:val="clear" w:color="auto" w:fill="FFFFFF"/>
        </w:rPr>
      </w:pPr>
    </w:p>
    <w:p w14:paraId="4DC910D2" w14:textId="77777777" w:rsidR="00004C93" w:rsidRPr="00004C93" w:rsidRDefault="00004C93" w:rsidP="00004C93">
      <w:pPr>
        <w:pStyle w:val="NoSpacing"/>
        <w:spacing w:line="360" w:lineRule="auto"/>
        <w:jc w:val="both"/>
        <w:rPr>
          <w:rFonts w:ascii="Times New Roman" w:hAnsi="Times New Roman" w:cs="Times New Roman"/>
          <w:color w:val="222222"/>
          <w:spacing w:val="5"/>
          <w:sz w:val="24"/>
          <w:szCs w:val="24"/>
          <w:shd w:val="clear" w:color="auto" w:fill="FFFFFF"/>
        </w:rPr>
      </w:pPr>
      <w:proofErr w:type="spellStart"/>
      <w:r w:rsidRPr="00004C93">
        <w:rPr>
          <w:rFonts w:ascii="Times New Roman" w:hAnsi="Times New Roman" w:cs="Times New Roman"/>
          <w:sz w:val="24"/>
          <w:szCs w:val="24"/>
        </w:rPr>
        <w:t>Knaebel</w:t>
      </w:r>
      <w:proofErr w:type="spellEnd"/>
      <w:r w:rsidRPr="00004C93">
        <w:rPr>
          <w:rFonts w:ascii="Times New Roman" w:hAnsi="Times New Roman" w:cs="Times New Roman"/>
          <w:sz w:val="24"/>
          <w:szCs w:val="24"/>
        </w:rPr>
        <w:t>, A. (2018)</w:t>
      </w:r>
      <w:r w:rsidRPr="00004C93">
        <w:rPr>
          <w:rFonts w:ascii="Times New Roman" w:hAnsi="Times New Roman" w:cs="Times New Roman"/>
          <w:color w:val="222222"/>
          <w:spacing w:val="5"/>
          <w:sz w:val="24"/>
          <w:szCs w:val="24"/>
          <w:shd w:val="clear" w:color="auto" w:fill="FFFFFF"/>
        </w:rPr>
        <w:t xml:space="preserve"> </w:t>
      </w:r>
      <w:r w:rsidRPr="00004C93">
        <w:rPr>
          <w:rFonts w:ascii="Times New Roman" w:hAnsi="Times New Roman" w:cs="Times New Roman"/>
          <w:i/>
          <w:iCs/>
          <w:color w:val="222222"/>
          <w:spacing w:val="5"/>
          <w:sz w:val="24"/>
          <w:szCs w:val="24"/>
          <w:shd w:val="clear" w:color="auto" w:fill="FFFFFF"/>
        </w:rPr>
        <w:t>Can Taking Vitamin D Help Boost Serotonin Levels?</w:t>
      </w:r>
      <w:r w:rsidRPr="00004C93">
        <w:rPr>
          <w:rFonts w:ascii="Times New Roman" w:hAnsi="Times New Roman" w:cs="Times New Roman"/>
          <w:sz w:val="24"/>
          <w:szCs w:val="24"/>
        </w:rPr>
        <w:t xml:space="preserve"> Available at: </w:t>
      </w:r>
      <w:hyperlink r:id="rId67" w:history="1">
        <w:r w:rsidRPr="00004C93">
          <w:rPr>
            <w:rStyle w:val="Hyperlink"/>
            <w:rFonts w:ascii="Times New Roman" w:hAnsi="Times New Roman" w:cs="Times New Roman"/>
            <w:spacing w:val="5"/>
            <w:sz w:val="24"/>
            <w:szCs w:val="24"/>
            <w:shd w:val="clear" w:color="auto" w:fill="FFFFFF"/>
          </w:rPr>
          <w:t>https://healthyeating.sfgate.com/can-taking-vitamin-d-boost-serotonin-levels-10291.html</w:t>
        </w:r>
      </w:hyperlink>
      <w:r w:rsidRPr="00004C93">
        <w:rPr>
          <w:rFonts w:ascii="Times New Roman" w:hAnsi="Times New Roman" w:cs="Times New Roman"/>
          <w:color w:val="222222"/>
          <w:spacing w:val="5"/>
          <w:sz w:val="24"/>
          <w:szCs w:val="24"/>
          <w:shd w:val="clear" w:color="auto" w:fill="FFFFFF"/>
        </w:rPr>
        <w:t xml:space="preserve"> (Accessed: 14</w:t>
      </w:r>
      <w:r w:rsidRPr="00004C93">
        <w:rPr>
          <w:rFonts w:ascii="Times New Roman" w:hAnsi="Times New Roman" w:cs="Times New Roman"/>
          <w:color w:val="222222"/>
          <w:spacing w:val="5"/>
          <w:sz w:val="24"/>
          <w:szCs w:val="24"/>
          <w:shd w:val="clear" w:color="auto" w:fill="FFFFFF"/>
          <w:vertAlign w:val="superscript"/>
        </w:rPr>
        <w:t>th</w:t>
      </w:r>
      <w:r w:rsidRPr="00004C93">
        <w:rPr>
          <w:rFonts w:ascii="Times New Roman" w:hAnsi="Times New Roman" w:cs="Times New Roman"/>
          <w:color w:val="222222"/>
          <w:spacing w:val="5"/>
          <w:sz w:val="24"/>
          <w:szCs w:val="24"/>
          <w:shd w:val="clear" w:color="auto" w:fill="FFFFFF"/>
        </w:rPr>
        <w:t xml:space="preserve"> February 2021).</w:t>
      </w:r>
    </w:p>
    <w:p w14:paraId="35971611" w14:textId="77777777" w:rsidR="00004C93" w:rsidRPr="00004C93" w:rsidRDefault="00004C93" w:rsidP="00004C93">
      <w:pPr>
        <w:pStyle w:val="NoSpacing"/>
        <w:spacing w:line="360" w:lineRule="auto"/>
        <w:jc w:val="both"/>
        <w:rPr>
          <w:rFonts w:ascii="Times New Roman" w:hAnsi="Times New Roman" w:cs="Times New Roman"/>
          <w:color w:val="222222"/>
          <w:spacing w:val="5"/>
          <w:sz w:val="24"/>
          <w:szCs w:val="24"/>
          <w:shd w:val="clear" w:color="auto" w:fill="FFFFFF"/>
        </w:rPr>
      </w:pPr>
    </w:p>
    <w:p w14:paraId="0036527C" w14:textId="78DCC7B2" w:rsidR="00004C93" w:rsidRPr="00004C93" w:rsidRDefault="00004C93" w:rsidP="00004C93">
      <w:pPr>
        <w:pStyle w:val="NoSpacing"/>
        <w:spacing w:line="360" w:lineRule="auto"/>
        <w:jc w:val="both"/>
        <w:rPr>
          <w:rFonts w:ascii="Times New Roman" w:hAnsi="Times New Roman" w:cs="Times New Roman"/>
          <w:sz w:val="24"/>
          <w:szCs w:val="24"/>
          <w:lang w:val="en"/>
        </w:rPr>
      </w:pPr>
      <w:r w:rsidRPr="00004C93">
        <w:rPr>
          <w:rFonts w:ascii="Times New Roman" w:hAnsi="Times New Roman" w:cs="Times New Roman"/>
          <w:sz w:val="24"/>
          <w:szCs w:val="24"/>
          <w:lang w:val="en"/>
        </w:rPr>
        <w:t xml:space="preserve">Kotler, A. and Hilditch, J. </w:t>
      </w:r>
      <w:r w:rsidR="00A56D7F">
        <w:rPr>
          <w:rFonts w:ascii="Times New Roman" w:hAnsi="Times New Roman" w:cs="Times New Roman"/>
          <w:sz w:val="24"/>
          <w:szCs w:val="24"/>
          <w:lang w:val="en"/>
        </w:rPr>
        <w:t xml:space="preserve">(no date) </w:t>
      </w:r>
      <w:r w:rsidRPr="00004C93">
        <w:rPr>
          <w:rFonts w:ascii="Times New Roman" w:hAnsi="Times New Roman" w:cs="Times New Roman"/>
          <w:sz w:val="24"/>
          <w:szCs w:val="24"/>
          <w:lang w:val="en"/>
        </w:rPr>
        <w:t>‘</w:t>
      </w:r>
      <w:r w:rsidRPr="00004C93">
        <w:rPr>
          <w:rFonts w:ascii="Times New Roman" w:hAnsi="Times New Roman" w:cs="Times New Roman"/>
          <w:i/>
          <w:iCs/>
          <w:sz w:val="24"/>
          <w:szCs w:val="24"/>
          <w:lang w:val="en"/>
        </w:rPr>
        <w:t xml:space="preserve">Talking Partners– is an Intervention </w:t>
      </w:r>
      <w:proofErr w:type="spellStart"/>
      <w:r w:rsidRPr="00004C93">
        <w:rPr>
          <w:rFonts w:ascii="Times New Roman" w:hAnsi="Times New Roman" w:cs="Times New Roman"/>
          <w:i/>
          <w:iCs/>
          <w:sz w:val="24"/>
          <w:szCs w:val="24"/>
          <w:lang w:val="en"/>
        </w:rPr>
        <w:t>Programme</w:t>
      </w:r>
      <w:proofErr w:type="spellEnd"/>
      <w:r w:rsidRPr="00004C93">
        <w:rPr>
          <w:rFonts w:ascii="Times New Roman" w:hAnsi="Times New Roman" w:cs="Times New Roman"/>
          <w:i/>
          <w:iCs/>
          <w:sz w:val="24"/>
          <w:szCs w:val="24"/>
          <w:lang w:val="en"/>
        </w:rPr>
        <w:t xml:space="preserve"> Necessary for EAL Learners or Should Good Classroom Practice be Able to Meet Everyone’s Needs?</w:t>
      </w:r>
      <w:r w:rsidRPr="00004C93">
        <w:rPr>
          <w:rFonts w:ascii="Times New Roman" w:hAnsi="Times New Roman" w:cs="Times New Roman"/>
          <w:sz w:val="24"/>
          <w:szCs w:val="24"/>
          <w:lang w:val="en"/>
        </w:rPr>
        <w:t xml:space="preserve">’ Available at:  </w:t>
      </w:r>
      <w:hyperlink r:id="rId68" w:history="1">
        <w:r w:rsidRPr="00004C93">
          <w:rPr>
            <w:rStyle w:val="Hyperlink"/>
            <w:rFonts w:ascii="Times New Roman" w:hAnsi="Times New Roman" w:cs="Times New Roman"/>
            <w:sz w:val="24"/>
            <w:szCs w:val="24"/>
            <w:lang w:val="en"/>
          </w:rPr>
          <w:t>http://www.naldic.org.uk/Resources/NALDIC/Professional%20Development/Documents/Con12AKJH.pdf</w:t>
        </w:r>
      </w:hyperlink>
      <w:r w:rsidRPr="00004C93">
        <w:rPr>
          <w:rFonts w:ascii="Times New Roman" w:hAnsi="Times New Roman" w:cs="Times New Roman"/>
          <w:sz w:val="24"/>
          <w:szCs w:val="24"/>
          <w:lang w:val="en"/>
        </w:rPr>
        <w:t xml:space="preserve"> (Accessed: 22</w:t>
      </w:r>
      <w:r w:rsidRPr="00004C93">
        <w:rPr>
          <w:rFonts w:ascii="Times New Roman" w:hAnsi="Times New Roman" w:cs="Times New Roman"/>
          <w:sz w:val="24"/>
          <w:szCs w:val="24"/>
          <w:vertAlign w:val="superscript"/>
          <w:lang w:val="en"/>
        </w:rPr>
        <w:t>nd</w:t>
      </w:r>
      <w:r w:rsidRPr="00004C93">
        <w:rPr>
          <w:rFonts w:ascii="Times New Roman" w:hAnsi="Times New Roman" w:cs="Times New Roman"/>
          <w:sz w:val="24"/>
          <w:szCs w:val="24"/>
          <w:lang w:val="en"/>
        </w:rPr>
        <w:t xml:space="preserve"> February 2021).</w:t>
      </w:r>
    </w:p>
    <w:p w14:paraId="3F071D63" w14:textId="77777777" w:rsidR="00004C93" w:rsidRPr="00004C93" w:rsidRDefault="00004C93" w:rsidP="00004C93">
      <w:pPr>
        <w:pStyle w:val="NoSpacing"/>
        <w:spacing w:line="360" w:lineRule="auto"/>
        <w:jc w:val="both"/>
        <w:rPr>
          <w:rFonts w:ascii="Times New Roman" w:hAnsi="Times New Roman" w:cs="Times New Roman"/>
          <w:sz w:val="24"/>
          <w:szCs w:val="24"/>
          <w:lang w:val="en"/>
        </w:rPr>
      </w:pPr>
    </w:p>
    <w:p w14:paraId="0EFF3D9B" w14:textId="77777777" w:rsidR="00004C93" w:rsidRPr="00004C93" w:rsidRDefault="00004C93" w:rsidP="00004C93">
      <w:pPr>
        <w:pStyle w:val="NoSpacing"/>
        <w:spacing w:line="360" w:lineRule="auto"/>
        <w:jc w:val="both"/>
        <w:rPr>
          <w:rFonts w:ascii="Times New Roman" w:hAnsi="Times New Roman" w:cs="Times New Roman"/>
          <w:sz w:val="24"/>
          <w:szCs w:val="24"/>
        </w:rPr>
      </w:pPr>
      <w:bookmarkStart w:id="18" w:name="_Hlk65098049"/>
      <w:r w:rsidRPr="00004C93">
        <w:rPr>
          <w:rFonts w:ascii="Times New Roman" w:hAnsi="Times New Roman" w:cs="Times New Roman"/>
          <w:sz w:val="24"/>
          <w:szCs w:val="24"/>
        </w:rPr>
        <w:t xml:space="preserve">Lancker, V. and Parolin, Z. (2020) </w:t>
      </w:r>
      <w:bookmarkEnd w:id="18"/>
      <w:r w:rsidRPr="00004C93">
        <w:rPr>
          <w:rFonts w:ascii="Times New Roman" w:hAnsi="Times New Roman" w:cs="Times New Roman"/>
          <w:sz w:val="24"/>
          <w:szCs w:val="24"/>
        </w:rPr>
        <w:t xml:space="preserve">‘Covid-19, School Closures, and Child Poverty: A Social Crisis in the Making’, </w:t>
      </w:r>
      <w:r w:rsidRPr="00004C93">
        <w:rPr>
          <w:rFonts w:ascii="Times New Roman" w:hAnsi="Times New Roman" w:cs="Times New Roman"/>
          <w:i/>
          <w:iCs/>
          <w:sz w:val="24"/>
          <w:szCs w:val="24"/>
        </w:rPr>
        <w:t xml:space="preserve">The Lancet, </w:t>
      </w:r>
      <w:r w:rsidRPr="00004C93">
        <w:rPr>
          <w:rFonts w:ascii="Times New Roman" w:hAnsi="Times New Roman" w:cs="Times New Roman"/>
          <w:sz w:val="24"/>
          <w:szCs w:val="24"/>
        </w:rPr>
        <w:t>5(5), pp. 243-244. DOI:</w:t>
      </w:r>
      <w:r w:rsidRPr="00004C93">
        <w:rPr>
          <w:rFonts w:ascii="Times New Roman" w:hAnsi="Times New Roman" w:cs="Times New Roman"/>
          <w:i/>
          <w:iCs/>
          <w:sz w:val="24"/>
          <w:szCs w:val="24"/>
        </w:rPr>
        <w:t xml:space="preserve"> </w:t>
      </w:r>
      <w:hyperlink r:id="rId69" w:history="1">
        <w:r w:rsidRPr="00004C93">
          <w:rPr>
            <w:rStyle w:val="Hyperlink"/>
            <w:rFonts w:ascii="Times New Roman" w:hAnsi="Times New Roman" w:cs="Times New Roman"/>
            <w:color w:val="0000FF"/>
            <w:sz w:val="24"/>
            <w:szCs w:val="24"/>
          </w:rPr>
          <w:t>https://doi.org/10.1016/S2468-2667(20)30084-0</w:t>
        </w:r>
      </w:hyperlink>
      <w:r w:rsidRPr="00004C93">
        <w:rPr>
          <w:rFonts w:ascii="Times New Roman" w:hAnsi="Times New Roman" w:cs="Times New Roman"/>
          <w:sz w:val="24"/>
          <w:szCs w:val="24"/>
        </w:rPr>
        <w:t xml:space="preserve"> </w:t>
      </w:r>
    </w:p>
    <w:p w14:paraId="70EB0E9D"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049C9CCB" w14:textId="77777777" w:rsidR="00004C93" w:rsidRPr="00004C93" w:rsidRDefault="00004C93" w:rsidP="00004C93">
      <w:pPr>
        <w:pStyle w:val="NoSpacing"/>
        <w:spacing w:line="360" w:lineRule="auto"/>
        <w:jc w:val="both"/>
        <w:rPr>
          <w:rFonts w:ascii="Times New Roman" w:hAnsi="Times New Roman" w:cs="Times New Roman"/>
          <w:sz w:val="24"/>
          <w:szCs w:val="24"/>
        </w:rPr>
      </w:pPr>
      <w:proofErr w:type="spellStart"/>
      <w:r w:rsidRPr="00004C93">
        <w:rPr>
          <w:rFonts w:ascii="Times New Roman" w:hAnsi="Times New Roman" w:cs="Times New Roman"/>
          <w:sz w:val="24"/>
          <w:szCs w:val="24"/>
        </w:rPr>
        <w:t>Lazarides</w:t>
      </w:r>
      <w:proofErr w:type="spellEnd"/>
      <w:r w:rsidRPr="00004C93">
        <w:rPr>
          <w:rFonts w:ascii="Times New Roman" w:hAnsi="Times New Roman" w:cs="Times New Roman"/>
          <w:sz w:val="24"/>
          <w:szCs w:val="24"/>
        </w:rPr>
        <w:t xml:space="preserve"> et al. (2020) ‘Profiles of Motivational beliefs in </w:t>
      </w:r>
      <w:proofErr w:type="spellStart"/>
      <w:proofErr w:type="gramStart"/>
      <w:r w:rsidRPr="00004C93">
        <w:rPr>
          <w:rFonts w:ascii="Times New Roman" w:hAnsi="Times New Roman" w:cs="Times New Roman"/>
          <w:sz w:val="24"/>
          <w:szCs w:val="24"/>
        </w:rPr>
        <w:t>math:Exploring</w:t>
      </w:r>
      <w:proofErr w:type="spellEnd"/>
      <w:proofErr w:type="gramEnd"/>
      <w:r w:rsidRPr="00004C93">
        <w:rPr>
          <w:rFonts w:ascii="Times New Roman" w:hAnsi="Times New Roman" w:cs="Times New Roman"/>
          <w:sz w:val="24"/>
          <w:szCs w:val="24"/>
        </w:rPr>
        <w:t xml:space="preserve"> their development, relations to student-perceived classroom characteristics, and impact on future career aspirations and choices’, </w:t>
      </w:r>
      <w:r w:rsidRPr="00004C93">
        <w:rPr>
          <w:rFonts w:ascii="Times New Roman" w:hAnsi="Times New Roman" w:cs="Times New Roman"/>
          <w:i/>
          <w:iCs/>
          <w:sz w:val="24"/>
          <w:szCs w:val="24"/>
        </w:rPr>
        <w:t xml:space="preserve">Journal of Education Psychology, </w:t>
      </w:r>
      <w:r w:rsidRPr="00004C93">
        <w:rPr>
          <w:rFonts w:ascii="Times New Roman" w:hAnsi="Times New Roman" w:cs="Times New Roman"/>
          <w:sz w:val="24"/>
          <w:szCs w:val="24"/>
        </w:rPr>
        <w:t xml:space="preserve">112(1), pp. 70-92. DOI 10.1037/edu0000368 </w:t>
      </w:r>
    </w:p>
    <w:p w14:paraId="0737BFB0"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00C16F4D" w14:textId="77777777" w:rsidR="00004C93" w:rsidRPr="00004C93" w:rsidRDefault="00004C93" w:rsidP="00004C93">
      <w:pPr>
        <w:pStyle w:val="NoSpacing"/>
        <w:spacing w:line="360" w:lineRule="auto"/>
        <w:jc w:val="both"/>
        <w:rPr>
          <w:rFonts w:ascii="Times New Roman" w:hAnsi="Times New Roman" w:cs="Times New Roman"/>
          <w:color w:val="3A3A3A"/>
          <w:sz w:val="24"/>
          <w:szCs w:val="24"/>
          <w:shd w:val="clear" w:color="auto" w:fill="FFFFFF"/>
        </w:rPr>
      </w:pPr>
      <w:r w:rsidRPr="00004C93">
        <w:rPr>
          <w:rFonts w:ascii="Times New Roman" w:hAnsi="Times New Roman" w:cs="Times New Roman"/>
          <w:color w:val="3A3A3A"/>
          <w:sz w:val="24"/>
          <w:szCs w:val="24"/>
          <w:shd w:val="clear" w:color="auto" w:fill="FFFFFF"/>
        </w:rPr>
        <w:t xml:space="preserve">Lim, E.M. (2012) ‘Patterns of kindergarten children’s social interaction with peers in the computer area’, </w:t>
      </w:r>
      <w:r w:rsidRPr="00004C93">
        <w:rPr>
          <w:rFonts w:ascii="Times New Roman" w:hAnsi="Times New Roman" w:cs="Times New Roman"/>
          <w:i/>
          <w:iCs/>
          <w:color w:val="3A3A3A"/>
          <w:sz w:val="24"/>
          <w:szCs w:val="24"/>
        </w:rPr>
        <w:t>International journal of computer-supported collaborative learning</w:t>
      </w:r>
      <w:r w:rsidRPr="00004C93">
        <w:rPr>
          <w:rFonts w:ascii="Times New Roman" w:hAnsi="Times New Roman" w:cs="Times New Roman"/>
          <w:color w:val="3A3A3A"/>
          <w:sz w:val="24"/>
          <w:szCs w:val="24"/>
          <w:shd w:val="clear" w:color="auto" w:fill="FFFFFF"/>
        </w:rPr>
        <w:t xml:space="preserve">, 7(3), pp.399–421. Available at: </w:t>
      </w:r>
      <w:r w:rsidRPr="00004C93">
        <w:rPr>
          <w:rFonts w:ascii="Times New Roman" w:hAnsi="Times New Roman" w:cs="Times New Roman"/>
          <w:sz w:val="24"/>
          <w:szCs w:val="24"/>
        </w:rPr>
        <w:t xml:space="preserve"> </w:t>
      </w:r>
      <w:hyperlink r:id="rId70" w:history="1">
        <w:r w:rsidRPr="00004C93">
          <w:rPr>
            <w:rStyle w:val="Hyperlink"/>
            <w:rFonts w:ascii="Times New Roman" w:hAnsi="Times New Roman" w:cs="Times New Roman"/>
            <w:sz w:val="24"/>
            <w:szCs w:val="24"/>
            <w:shd w:val="clear" w:color="auto" w:fill="FFFFFF"/>
          </w:rPr>
          <w:t>https://link-springer-com.ezproxy.uwtsd.ac.uk/article/10.1007/s11412-012-9152-1</w:t>
        </w:r>
      </w:hyperlink>
      <w:r w:rsidRPr="00004C93">
        <w:rPr>
          <w:rFonts w:ascii="Times New Roman" w:hAnsi="Times New Roman" w:cs="Times New Roman"/>
          <w:color w:val="3A3A3A"/>
          <w:sz w:val="24"/>
          <w:szCs w:val="24"/>
          <w:shd w:val="clear" w:color="auto" w:fill="FFFFFF"/>
        </w:rPr>
        <w:t xml:space="preserve"> (Accessed: 21</w:t>
      </w:r>
      <w:r w:rsidRPr="00004C93">
        <w:rPr>
          <w:rFonts w:ascii="Times New Roman" w:hAnsi="Times New Roman" w:cs="Times New Roman"/>
          <w:color w:val="3A3A3A"/>
          <w:sz w:val="24"/>
          <w:szCs w:val="24"/>
          <w:shd w:val="clear" w:color="auto" w:fill="FFFFFF"/>
          <w:vertAlign w:val="superscript"/>
        </w:rPr>
        <w:t>st</w:t>
      </w:r>
      <w:r w:rsidRPr="00004C93">
        <w:rPr>
          <w:rFonts w:ascii="Times New Roman" w:hAnsi="Times New Roman" w:cs="Times New Roman"/>
          <w:color w:val="3A3A3A"/>
          <w:sz w:val="24"/>
          <w:szCs w:val="24"/>
          <w:shd w:val="clear" w:color="auto" w:fill="FFFFFF"/>
        </w:rPr>
        <w:t xml:space="preserve"> February 2021).</w:t>
      </w:r>
    </w:p>
    <w:p w14:paraId="17D77E78" w14:textId="77777777" w:rsidR="00004C93" w:rsidRPr="00004C93" w:rsidRDefault="00004C93" w:rsidP="00004C93">
      <w:pPr>
        <w:pStyle w:val="NoSpacing"/>
        <w:spacing w:line="360" w:lineRule="auto"/>
        <w:jc w:val="both"/>
        <w:rPr>
          <w:rFonts w:ascii="Times New Roman" w:hAnsi="Times New Roman" w:cs="Times New Roman"/>
          <w:color w:val="3A3A3A"/>
          <w:sz w:val="24"/>
          <w:szCs w:val="24"/>
          <w:shd w:val="clear" w:color="auto" w:fill="FFFFFF"/>
        </w:rPr>
      </w:pPr>
    </w:p>
    <w:p w14:paraId="411B7C7D" w14:textId="77777777" w:rsidR="00004C93" w:rsidRPr="00004C93" w:rsidRDefault="00004C93" w:rsidP="00004C93">
      <w:pPr>
        <w:pStyle w:val="NoSpacing"/>
        <w:spacing w:line="360" w:lineRule="auto"/>
        <w:jc w:val="both"/>
        <w:rPr>
          <w:rFonts w:ascii="Times New Roman" w:hAnsi="Times New Roman" w:cs="Times New Roman"/>
          <w:color w:val="333333"/>
          <w:sz w:val="24"/>
          <w:szCs w:val="24"/>
          <w:shd w:val="clear" w:color="auto" w:fill="FFFFFF"/>
        </w:rPr>
      </w:pPr>
      <w:r w:rsidRPr="00004C93">
        <w:rPr>
          <w:rFonts w:ascii="Times New Roman" w:hAnsi="Times New Roman" w:cs="Times New Roman"/>
          <w:sz w:val="24"/>
          <w:szCs w:val="24"/>
          <w:shd w:val="clear" w:color="auto" w:fill="FFFFFF"/>
        </w:rPr>
        <w:t xml:space="preserve">Louis, S. and Powell, S. (2020) </w:t>
      </w:r>
      <w:r w:rsidRPr="00004C93">
        <w:rPr>
          <w:rFonts w:ascii="Times New Roman" w:hAnsi="Times New Roman" w:cs="Times New Roman"/>
          <w:i/>
          <w:iCs/>
          <w:color w:val="333333"/>
          <w:sz w:val="24"/>
          <w:szCs w:val="24"/>
          <w:shd w:val="clear" w:color="auto" w:fill="FFFFFF"/>
        </w:rPr>
        <w:t>About Friedrich Froebel, Who Invented Kindergarten.</w:t>
      </w:r>
      <w:r w:rsidRPr="00004C93">
        <w:rPr>
          <w:rFonts w:ascii="Times New Roman" w:hAnsi="Times New Roman" w:cs="Times New Roman"/>
          <w:color w:val="333333"/>
          <w:sz w:val="24"/>
          <w:szCs w:val="24"/>
          <w:shd w:val="clear" w:color="auto" w:fill="FFFFFF"/>
        </w:rPr>
        <w:t xml:space="preserve"> Available at: </w:t>
      </w:r>
      <w:hyperlink r:id="rId71" w:history="1">
        <w:r w:rsidRPr="00004C93">
          <w:rPr>
            <w:rStyle w:val="Hyperlink"/>
            <w:rFonts w:ascii="Times New Roman" w:hAnsi="Times New Roman" w:cs="Times New Roman"/>
            <w:sz w:val="24"/>
            <w:szCs w:val="24"/>
            <w:shd w:val="clear" w:color="auto" w:fill="FFFFFF"/>
          </w:rPr>
          <w:t>https://www.froebel.org.uk/about-friedrich-froebel</w:t>
        </w:r>
      </w:hyperlink>
      <w:r w:rsidRPr="00004C93">
        <w:rPr>
          <w:rFonts w:ascii="Times New Roman" w:hAnsi="Times New Roman" w:cs="Times New Roman"/>
          <w:color w:val="333333"/>
          <w:sz w:val="24"/>
          <w:szCs w:val="24"/>
          <w:shd w:val="clear" w:color="auto" w:fill="FFFFFF"/>
        </w:rPr>
        <w:t xml:space="preserve"> (Accessed: 19</w:t>
      </w:r>
      <w:r w:rsidRPr="00004C93">
        <w:rPr>
          <w:rFonts w:ascii="Times New Roman" w:hAnsi="Times New Roman" w:cs="Times New Roman"/>
          <w:color w:val="333333"/>
          <w:sz w:val="24"/>
          <w:szCs w:val="24"/>
          <w:shd w:val="clear" w:color="auto" w:fill="FFFFFF"/>
          <w:vertAlign w:val="superscript"/>
        </w:rPr>
        <w:t>th</w:t>
      </w:r>
      <w:r w:rsidRPr="00004C93">
        <w:rPr>
          <w:rFonts w:ascii="Times New Roman" w:hAnsi="Times New Roman" w:cs="Times New Roman"/>
          <w:color w:val="333333"/>
          <w:sz w:val="24"/>
          <w:szCs w:val="24"/>
          <w:shd w:val="clear" w:color="auto" w:fill="FFFFFF"/>
        </w:rPr>
        <w:t xml:space="preserve"> February 2021).</w:t>
      </w:r>
    </w:p>
    <w:p w14:paraId="5683A3E8" w14:textId="77777777" w:rsidR="00004C93" w:rsidRPr="00004C93" w:rsidRDefault="00004C93" w:rsidP="00004C93">
      <w:pPr>
        <w:pStyle w:val="NoSpacing"/>
        <w:spacing w:line="360" w:lineRule="auto"/>
        <w:jc w:val="both"/>
        <w:rPr>
          <w:rFonts w:ascii="Times New Roman" w:hAnsi="Times New Roman" w:cs="Times New Roman"/>
          <w:color w:val="333333"/>
          <w:sz w:val="24"/>
          <w:szCs w:val="24"/>
          <w:shd w:val="clear" w:color="auto" w:fill="FFFFFF"/>
        </w:rPr>
      </w:pPr>
    </w:p>
    <w:p w14:paraId="1333F15F" w14:textId="77777777" w:rsidR="00004C93" w:rsidRPr="00004C93" w:rsidRDefault="00004C93" w:rsidP="00004C93">
      <w:pPr>
        <w:spacing w:line="360" w:lineRule="auto"/>
        <w:jc w:val="both"/>
        <w:rPr>
          <w:rFonts w:ascii="Times New Roman" w:eastAsia="Times New Roman" w:hAnsi="Times New Roman" w:cs="Times New Roman"/>
          <w:sz w:val="24"/>
          <w:szCs w:val="24"/>
        </w:rPr>
      </w:pPr>
      <w:proofErr w:type="spellStart"/>
      <w:r w:rsidRPr="00004C93">
        <w:rPr>
          <w:rFonts w:ascii="Times New Roman" w:hAnsi="Times New Roman" w:cs="Times New Roman"/>
          <w:sz w:val="24"/>
          <w:szCs w:val="24"/>
        </w:rPr>
        <w:t>Louv</w:t>
      </w:r>
      <w:proofErr w:type="spellEnd"/>
      <w:r w:rsidRPr="00004C93">
        <w:rPr>
          <w:rFonts w:ascii="Times New Roman" w:hAnsi="Times New Roman" w:cs="Times New Roman"/>
          <w:sz w:val="24"/>
          <w:szCs w:val="24"/>
        </w:rPr>
        <w:t>, R. (2009) Last Child in the Woods: Saving Our Children from Nature Deficit Disorder. London: Atlantic Books.</w:t>
      </w:r>
    </w:p>
    <w:p w14:paraId="234A3164" w14:textId="77777777" w:rsidR="003625C0" w:rsidRDefault="003625C0" w:rsidP="00004C93">
      <w:pPr>
        <w:spacing w:line="360" w:lineRule="auto"/>
        <w:jc w:val="both"/>
        <w:rPr>
          <w:rFonts w:ascii="Times New Roman" w:hAnsi="Times New Roman" w:cs="Times New Roman"/>
          <w:sz w:val="24"/>
          <w:szCs w:val="24"/>
        </w:rPr>
      </w:pPr>
    </w:p>
    <w:p w14:paraId="30B1B5FF" w14:textId="36A2EC26" w:rsidR="00004C93" w:rsidRPr="00004C93" w:rsidRDefault="00004C93" w:rsidP="00004C93">
      <w:pPr>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 xml:space="preserve">Lucas, P. (2012) ‘Critical Reflection. What Do We Really Mean?’, ACEN National Conference. Deakin University, Melbourne, 2012. Available at: </w:t>
      </w:r>
      <w:hyperlink r:id="rId72" w:history="1">
        <w:r w:rsidRPr="00004C93">
          <w:rPr>
            <w:rStyle w:val="Hyperlink"/>
            <w:rFonts w:ascii="Times New Roman" w:hAnsi="Times New Roman" w:cs="Times New Roman"/>
            <w:sz w:val="24"/>
            <w:szCs w:val="24"/>
          </w:rPr>
          <w:t>https://www.projectenportfolio.nl/images/2/26/92_Critical-reflection.pdf</w:t>
        </w:r>
      </w:hyperlink>
      <w:r w:rsidRPr="00004C93">
        <w:rPr>
          <w:rFonts w:ascii="Times New Roman" w:hAnsi="Times New Roman" w:cs="Times New Roman"/>
          <w:sz w:val="24"/>
          <w:szCs w:val="24"/>
        </w:rPr>
        <w:t xml:space="preserve"> (Accessed: 13th </w:t>
      </w:r>
      <w:r w:rsidR="00A56D7F">
        <w:rPr>
          <w:rFonts w:ascii="Times New Roman" w:hAnsi="Times New Roman" w:cs="Times New Roman"/>
          <w:sz w:val="24"/>
          <w:szCs w:val="24"/>
        </w:rPr>
        <w:t xml:space="preserve">February </w:t>
      </w:r>
      <w:r w:rsidRPr="00004C93">
        <w:rPr>
          <w:rFonts w:ascii="Times New Roman" w:hAnsi="Times New Roman" w:cs="Times New Roman"/>
          <w:sz w:val="24"/>
          <w:szCs w:val="24"/>
        </w:rPr>
        <w:t>202</w:t>
      </w:r>
      <w:r w:rsidR="00A56D7F">
        <w:rPr>
          <w:rFonts w:ascii="Times New Roman" w:hAnsi="Times New Roman" w:cs="Times New Roman"/>
          <w:sz w:val="24"/>
          <w:szCs w:val="24"/>
        </w:rPr>
        <w:t>1</w:t>
      </w:r>
      <w:r w:rsidRPr="00004C93">
        <w:rPr>
          <w:rFonts w:ascii="Times New Roman" w:hAnsi="Times New Roman" w:cs="Times New Roman"/>
          <w:sz w:val="24"/>
          <w:szCs w:val="24"/>
        </w:rPr>
        <w:t>).</w:t>
      </w:r>
    </w:p>
    <w:p w14:paraId="2C9FB9A6"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06A1F01F" w14:textId="77777777" w:rsidR="00004C93" w:rsidRPr="00004C93" w:rsidRDefault="00004C93" w:rsidP="00004C93">
      <w:pPr>
        <w:pStyle w:val="NoSpacing"/>
        <w:spacing w:line="360" w:lineRule="auto"/>
        <w:jc w:val="both"/>
        <w:rPr>
          <w:rFonts w:ascii="Times New Roman" w:hAnsi="Times New Roman" w:cs="Times New Roman"/>
          <w:sz w:val="24"/>
          <w:szCs w:val="24"/>
          <w:lang w:val="en"/>
        </w:rPr>
      </w:pPr>
      <w:r w:rsidRPr="00004C93">
        <w:rPr>
          <w:rFonts w:ascii="Times New Roman" w:hAnsi="Times New Roman" w:cs="Times New Roman"/>
          <w:color w:val="3A3A3A"/>
          <w:sz w:val="24"/>
          <w:szCs w:val="24"/>
          <w:shd w:val="clear" w:color="auto" w:fill="FFFFFF"/>
        </w:rPr>
        <w:t xml:space="preserve">Lynch, J. and Redpath, T. (2014) ‘Smart’ technologies in early years literacy education: A meta-narrative of paradigmatic tensions in iPad use in an Australian preparatory classroom’, </w:t>
      </w:r>
      <w:r w:rsidRPr="00004C93">
        <w:rPr>
          <w:rFonts w:ascii="Times New Roman" w:hAnsi="Times New Roman" w:cs="Times New Roman"/>
          <w:i/>
          <w:iCs/>
          <w:color w:val="3A3A3A"/>
          <w:sz w:val="24"/>
          <w:szCs w:val="24"/>
        </w:rPr>
        <w:t>Journal of early childhood literacy</w:t>
      </w:r>
      <w:r w:rsidRPr="00004C93">
        <w:rPr>
          <w:rFonts w:ascii="Times New Roman" w:hAnsi="Times New Roman" w:cs="Times New Roman"/>
          <w:color w:val="3A3A3A"/>
          <w:sz w:val="24"/>
          <w:szCs w:val="24"/>
          <w:shd w:val="clear" w:color="auto" w:fill="FFFFFF"/>
        </w:rPr>
        <w:t xml:space="preserve">, 14(2), pp. 147–174. DOI: </w:t>
      </w:r>
      <w:hyperlink r:id="rId73" w:history="1">
        <w:r w:rsidRPr="00004C93">
          <w:rPr>
            <w:rStyle w:val="Hyperlink"/>
            <w:rFonts w:ascii="Times New Roman" w:hAnsi="Times New Roman" w:cs="Times New Roman"/>
            <w:sz w:val="24"/>
            <w:szCs w:val="24"/>
            <w:lang w:val="en"/>
          </w:rPr>
          <w:t>https://doi-org.ezproxy.uwtsd.ac.uk/10.1177/1468798412453150</w:t>
        </w:r>
      </w:hyperlink>
      <w:r w:rsidRPr="00004C93">
        <w:rPr>
          <w:rFonts w:ascii="Times New Roman" w:hAnsi="Times New Roman" w:cs="Times New Roman"/>
          <w:sz w:val="24"/>
          <w:szCs w:val="24"/>
          <w:lang w:val="en"/>
        </w:rPr>
        <w:t xml:space="preserve"> </w:t>
      </w:r>
    </w:p>
    <w:p w14:paraId="0D858E6F" w14:textId="77777777" w:rsidR="00004C93" w:rsidRPr="00004C93" w:rsidRDefault="00004C93" w:rsidP="00004C93">
      <w:pPr>
        <w:pStyle w:val="NoSpacing"/>
        <w:spacing w:line="360" w:lineRule="auto"/>
        <w:jc w:val="both"/>
        <w:rPr>
          <w:rFonts w:ascii="Times New Roman" w:hAnsi="Times New Roman" w:cs="Times New Roman"/>
          <w:sz w:val="24"/>
          <w:szCs w:val="24"/>
          <w:lang w:val="en"/>
        </w:rPr>
      </w:pPr>
    </w:p>
    <w:p w14:paraId="57B60281" w14:textId="421BF933" w:rsidR="00004C93" w:rsidRDefault="00004C93" w:rsidP="00004C93">
      <w:pPr>
        <w:pStyle w:val="NoSpacing"/>
        <w:spacing w:line="360" w:lineRule="auto"/>
        <w:jc w:val="both"/>
        <w:rPr>
          <w:rFonts w:ascii="Times New Roman" w:hAnsi="Times New Roman" w:cs="Times New Roman"/>
          <w:color w:val="333333"/>
          <w:sz w:val="24"/>
          <w:szCs w:val="24"/>
          <w:shd w:val="clear" w:color="auto" w:fill="FFFFFF"/>
        </w:rPr>
      </w:pPr>
      <w:proofErr w:type="spellStart"/>
      <w:r w:rsidRPr="00004C93">
        <w:rPr>
          <w:rFonts w:ascii="Times New Roman" w:hAnsi="Times New Roman" w:cs="Times New Roman"/>
          <w:color w:val="333333"/>
          <w:sz w:val="24"/>
          <w:szCs w:val="24"/>
          <w:shd w:val="clear" w:color="auto" w:fill="FFFFFF"/>
        </w:rPr>
        <w:t>MacBlain</w:t>
      </w:r>
      <w:proofErr w:type="spellEnd"/>
      <w:r w:rsidRPr="00004C93">
        <w:rPr>
          <w:rFonts w:ascii="Times New Roman" w:hAnsi="Times New Roman" w:cs="Times New Roman"/>
          <w:color w:val="333333"/>
          <w:sz w:val="24"/>
          <w:szCs w:val="24"/>
          <w:shd w:val="clear" w:color="auto" w:fill="FFFFFF"/>
        </w:rPr>
        <w:t xml:space="preserve">, S. (2018) </w:t>
      </w:r>
      <w:r w:rsidRPr="00004C93">
        <w:rPr>
          <w:rFonts w:ascii="Times New Roman" w:hAnsi="Times New Roman" w:cs="Times New Roman"/>
          <w:i/>
          <w:iCs/>
          <w:color w:val="333333"/>
          <w:sz w:val="24"/>
          <w:szCs w:val="24"/>
          <w:shd w:val="clear" w:color="auto" w:fill="FFFFFF"/>
        </w:rPr>
        <w:t>Learning Theories for Early Years Practice.</w:t>
      </w:r>
      <w:r w:rsidRPr="00004C93">
        <w:rPr>
          <w:rFonts w:ascii="Times New Roman" w:hAnsi="Times New Roman" w:cs="Times New Roman"/>
          <w:color w:val="333333"/>
          <w:sz w:val="24"/>
          <w:szCs w:val="24"/>
          <w:shd w:val="clear" w:color="auto" w:fill="FFFFFF"/>
        </w:rPr>
        <w:t xml:space="preserve"> London: Sage Publications.</w:t>
      </w:r>
    </w:p>
    <w:p w14:paraId="4633F53D" w14:textId="77777777" w:rsidR="00A56D7F" w:rsidRPr="00004C93" w:rsidRDefault="00A56D7F" w:rsidP="00004C93">
      <w:pPr>
        <w:pStyle w:val="NoSpacing"/>
        <w:spacing w:line="360" w:lineRule="auto"/>
        <w:jc w:val="both"/>
        <w:rPr>
          <w:rFonts w:ascii="Times New Roman" w:hAnsi="Times New Roman" w:cs="Times New Roman"/>
          <w:color w:val="333333"/>
          <w:sz w:val="24"/>
          <w:szCs w:val="24"/>
          <w:shd w:val="clear" w:color="auto" w:fill="FFFFFF"/>
        </w:rPr>
      </w:pPr>
    </w:p>
    <w:p w14:paraId="7C8AE1F5" w14:textId="77777777"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 xml:space="preserve">McInnes, K. et al. (2011) ‘Differences in practitioners’ understanding of play and how this influences pedagogy and children’s perceptions of play’, </w:t>
      </w:r>
      <w:r w:rsidRPr="00004C93">
        <w:rPr>
          <w:rFonts w:ascii="Times New Roman" w:hAnsi="Times New Roman" w:cs="Times New Roman"/>
          <w:i/>
          <w:iCs/>
          <w:sz w:val="24"/>
          <w:szCs w:val="24"/>
        </w:rPr>
        <w:t>Early Years an International Research Journal</w:t>
      </w:r>
      <w:r w:rsidRPr="00004C93">
        <w:rPr>
          <w:rFonts w:ascii="Times New Roman" w:hAnsi="Times New Roman" w:cs="Times New Roman"/>
          <w:sz w:val="24"/>
          <w:szCs w:val="24"/>
        </w:rPr>
        <w:t xml:space="preserve">, 31(2), pp. 121-133, DOI: 10.1080/09575146.2011.572870 </w:t>
      </w:r>
    </w:p>
    <w:p w14:paraId="770B5EB3"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0A3CEC0C" w14:textId="77777777"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Mind (2020)</w:t>
      </w:r>
      <w:r w:rsidRPr="00004C93">
        <w:rPr>
          <w:rFonts w:ascii="Times New Roman" w:hAnsi="Times New Roman" w:cs="Times New Roman"/>
          <w:i/>
          <w:iCs/>
          <w:sz w:val="24"/>
          <w:szCs w:val="24"/>
        </w:rPr>
        <w:t xml:space="preserve"> Nature and Mental Health. </w:t>
      </w:r>
      <w:r w:rsidRPr="00004C93">
        <w:rPr>
          <w:rFonts w:ascii="Times New Roman" w:hAnsi="Times New Roman" w:cs="Times New Roman"/>
          <w:sz w:val="24"/>
          <w:szCs w:val="24"/>
        </w:rPr>
        <w:t>Available at:</w:t>
      </w:r>
      <w:r w:rsidRPr="00004C93">
        <w:rPr>
          <w:rFonts w:ascii="Times New Roman" w:hAnsi="Times New Roman" w:cs="Times New Roman"/>
          <w:i/>
          <w:iCs/>
          <w:sz w:val="24"/>
          <w:szCs w:val="24"/>
        </w:rPr>
        <w:t xml:space="preserve"> </w:t>
      </w:r>
      <w:hyperlink r:id="rId74" w:history="1">
        <w:r w:rsidRPr="00004C93">
          <w:rPr>
            <w:rStyle w:val="Hyperlink"/>
            <w:rFonts w:ascii="Times New Roman" w:hAnsi="Times New Roman" w:cs="Times New Roman"/>
            <w:sz w:val="24"/>
            <w:szCs w:val="24"/>
          </w:rPr>
          <w:t>https://www.mind.org.uk/information-support/tips-for-everyday-living/nature-and-mental-health/how-nature-benefits-mental-health/</w:t>
        </w:r>
      </w:hyperlink>
      <w:r w:rsidRPr="00004C93">
        <w:rPr>
          <w:rFonts w:ascii="Times New Roman" w:hAnsi="Times New Roman" w:cs="Times New Roman"/>
          <w:sz w:val="24"/>
          <w:szCs w:val="24"/>
        </w:rPr>
        <w:t xml:space="preserve"> (Accessed: 15</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5E3834F1"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2D53DE50" w14:textId="77777777"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 xml:space="preserve">National Literacy Trust (no date) </w:t>
      </w:r>
      <w:r w:rsidRPr="00004C93">
        <w:rPr>
          <w:rFonts w:ascii="Times New Roman" w:hAnsi="Times New Roman" w:cs="Times New Roman"/>
          <w:i/>
          <w:iCs/>
          <w:color w:val="3A3939"/>
          <w:sz w:val="24"/>
          <w:szCs w:val="24"/>
          <w:shd w:val="clear" w:color="auto" w:fill="FFFFFF"/>
        </w:rPr>
        <w:t xml:space="preserve">Commission on Fake News and the Teaching of Critical Literacy Skills in Schools. </w:t>
      </w:r>
      <w:r w:rsidRPr="00004C93">
        <w:rPr>
          <w:rFonts w:ascii="Times New Roman" w:hAnsi="Times New Roman" w:cs="Times New Roman"/>
          <w:sz w:val="24"/>
          <w:szCs w:val="24"/>
        </w:rPr>
        <w:t xml:space="preserve">Available at: </w:t>
      </w:r>
      <w:hyperlink r:id="rId75" w:history="1">
        <w:r w:rsidRPr="00004C93">
          <w:rPr>
            <w:rStyle w:val="Hyperlink"/>
            <w:rFonts w:ascii="Times New Roman" w:hAnsi="Times New Roman" w:cs="Times New Roman"/>
            <w:sz w:val="24"/>
            <w:szCs w:val="24"/>
          </w:rPr>
          <w:t>https://literacytrust.org.uk/policy-and-campaigns/all-party-parliamentary-group-literacy/fakenews/</w:t>
        </w:r>
      </w:hyperlink>
      <w:r w:rsidRPr="00004C93">
        <w:rPr>
          <w:rFonts w:ascii="Times New Roman" w:hAnsi="Times New Roman" w:cs="Times New Roman"/>
          <w:sz w:val="24"/>
          <w:szCs w:val="24"/>
        </w:rPr>
        <w:t xml:space="preserve"> (Accessed: 13</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058477F6"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45FAC420" w14:textId="77777777" w:rsidR="00004C93" w:rsidRPr="00004C93" w:rsidRDefault="00004C93" w:rsidP="00004C93">
      <w:pPr>
        <w:pStyle w:val="NoSpacing"/>
        <w:spacing w:line="360" w:lineRule="auto"/>
        <w:jc w:val="both"/>
        <w:rPr>
          <w:rFonts w:ascii="Times New Roman" w:eastAsia="Times New Roman" w:hAnsi="Times New Roman" w:cs="Times New Roman"/>
          <w:sz w:val="24"/>
          <w:szCs w:val="24"/>
          <w:lang w:val="en"/>
        </w:rPr>
      </w:pPr>
      <w:r w:rsidRPr="00004C93">
        <w:rPr>
          <w:rFonts w:ascii="Times New Roman" w:hAnsi="Times New Roman" w:cs="Times New Roman"/>
          <w:sz w:val="24"/>
          <w:szCs w:val="24"/>
          <w:lang w:val="en"/>
        </w:rPr>
        <w:t>Natural Trust (no date)</w:t>
      </w:r>
      <w:r w:rsidRPr="00004C93">
        <w:rPr>
          <w:rFonts w:ascii="Times New Roman" w:hAnsi="Times New Roman" w:cs="Times New Roman"/>
          <w:i/>
          <w:iCs/>
          <w:sz w:val="24"/>
          <w:szCs w:val="24"/>
          <w:lang w:val="en"/>
        </w:rPr>
        <w:t xml:space="preserve"> What is Geocaching? Outdoor Adventure for Kids. </w:t>
      </w:r>
      <w:r w:rsidRPr="00004C93">
        <w:rPr>
          <w:rFonts w:ascii="Times New Roman" w:hAnsi="Times New Roman" w:cs="Times New Roman"/>
          <w:sz w:val="24"/>
          <w:szCs w:val="24"/>
          <w:lang w:val="en"/>
        </w:rPr>
        <w:t xml:space="preserve">Available at </w:t>
      </w:r>
      <w:hyperlink r:id="rId76" w:history="1">
        <w:r w:rsidRPr="00004C93">
          <w:rPr>
            <w:rStyle w:val="Hyperlink"/>
            <w:rFonts w:ascii="Times New Roman" w:hAnsi="Times New Roman" w:cs="Times New Roman"/>
            <w:sz w:val="24"/>
            <w:szCs w:val="24"/>
            <w:lang w:val="en"/>
          </w:rPr>
          <w:t>https://www.nationaltrust.org.uk/features/what-is-geocaching-outdoor-adventure-for-kids</w:t>
        </w:r>
      </w:hyperlink>
      <w:r w:rsidRPr="00004C93">
        <w:rPr>
          <w:rFonts w:ascii="Times New Roman" w:hAnsi="Times New Roman" w:cs="Times New Roman"/>
          <w:sz w:val="24"/>
          <w:szCs w:val="24"/>
          <w:lang w:val="en"/>
        </w:rPr>
        <w:t xml:space="preserve"> (Accessed: 22</w:t>
      </w:r>
      <w:r w:rsidRPr="00004C93">
        <w:rPr>
          <w:rFonts w:ascii="Times New Roman" w:hAnsi="Times New Roman" w:cs="Times New Roman"/>
          <w:sz w:val="24"/>
          <w:szCs w:val="24"/>
          <w:vertAlign w:val="superscript"/>
          <w:lang w:val="en"/>
        </w:rPr>
        <w:t>nd</w:t>
      </w:r>
      <w:r w:rsidRPr="00004C93">
        <w:rPr>
          <w:rFonts w:ascii="Times New Roman" w:hAnsi="Times New Roman" w:cs="Times New Roman"/>
          <w:sz w:val="24"/>
          <w:szCs w:val="24"/>
          <w:lang w:val="en"/>
        </w:rPr>
        <w:t xml:space="preserve"> February 2021).</w:t>
      </w:r>
    </w:p>
    <w:p w14:paraId="4042DC76" w14:textId="77777777" w:rsidR="00004C93" w:rsidRPr="00004C93" w:rsidRDefault="00004C93" w:rsidP="00004C93">
      <w:pPr>
        <w:pStyle w:val="NoSpacing"/>
        <w:spacing w:line="360" w:lineRule="auto"/>
        <w:jc w:val="both"/>
        <w:rPr>
          <w:rFonts w:ascii="Times New Roman" w:hAnsi="Times New Roman" w:cs="Times New Roman"/>
          <w:sz w:val="24"/>
          <w:szCs w:val="24"/>
          <w:lang w:val="en"/>
        </w:rPr>
      </w:pPr>
    </w:p>
    <w:p w14:paraId="601076BA" w14:textId="77777777" w:rsidR="00004C93" w:rsidRPr="00004C93" w:rsidRDefault="00004C93" w:rsidP="00004C93">
      <w:pPr>
        <w:pStyle w:val="NoSpacing"/>
        <w:spacing w:line="360" w:lineRule="auto"/>
        <w:jc w:val="both"/>
        <w:rPr>
          <w:rFonts w:ascii="Times New Roman" w:hAnsi="Times New Roman" w:cs="Times New Roman"/>
          <w:color w:val="333333"/>
          <w:sz w:val="24"/>
          <w:szCs w:val="24"/>
          <w:shd w:val="clear" w:color="auto" w:fill="FFFFFF"/>
        </w:rPr>
      </w:pPr>
      <w:r w:rsidRPr="00004C93">
        <w:rPr>
          <w:rFonts w:ascii="Times New Roman" w:hAnsi="Times New Roman" w:cs="Times New Roman"/>
          <w:color w:val="333333"/>
          <w:sz w:val="24"/>
          <w:szCs w:val="24"/>
          <w:shd w:val="clear" w:color="auto" w:fill="FFFFFF"/>
        </w:rPr>
        <w:t xml:space="preserve">Newsround (2021) </w:t>
      </w:r>
      <w:r w:rsidRPr="00004C93">
        <w:rPr>
          <w:rFonts w:ascii="Times New Roman" w:hAnsi="Times New Roman" w:cs="Times New Roman"/>
          <w:i/>
          <w:iCs/>
          <w:color w:val="000000"/>
          <w:sz w:val="24"/>
          <w:szCs w:val="24"/>
          <w:shd w:val="clear" w:color="auto" w:fill="FFFFFF"/>
        </w:rPr>
        <w:t>Digital divide: What is it and how does it affect home learning?</w:t>
      </w:r>
      <w:r w:rsidRPr="00004C93">
        <w:rPr>
          <w:rFonts w:ascii="Times New Roman" w:hAnsi="Times New Roman" w:cs="Times New Roman"/>
          <w:b/>
          <w:bCs/>
          <w:color w:val="000000"/>
          <w:sz w:val="24"/>
          <w:szCs w:val="24"/>
          <w:shd w:val="clear" w:color="auto" w:fill="FFFFFF"/>
        </w:rPr>
        <w:t xml:space="preserve"> </w:t>
      </w:r>
      <w:r w:rsidRPr="00004C93">
        <w:rPr>
          <w:rFonts w:ascii="Times New Roman" w:hAnsi="Times New Roman" w:cs="Times New Roman"/>
          <w:color w:val="333333"/>
          <w:sz w:val="24"/>
          <w:szCs w:val="24"/>
          <w:shd w:val="clear" w:color="auto" w:fill="FFFFFF"/>
        </w:rPr>
        <w:t xml:space="preserve">Available at: </w:t>
      </w:r>
      <w:hyperlink r:id="rId77" w:history="1">
        <w:r w:rsidRPr="00004C93">
          <w:rPr>
            <w:rStyle w:val="Hyperlink"/>
            <w:rFonts w:ascii="Times New Roman" w:hAnsi="Times New Roman" w:cs="Times New Roman"/>
            <w:sz w:val="24"/>
            <w:szCs w:val="24"/>
            <w:shd w:val="clear" w:color="auto" w:fill="FFFFFF"/>
          </w:rPr>
          <w:t>https://www.bbc.co.uk/newsround/55660631</w:t>
        </w:r>
      </w:hyperlink>
      <w:r w:rsidRPr="00004C93">
        <w:rPr>
          <w:rFonts w:ascii="Times New Roman" w:hAnsi="Times New Roman" w:cs="Times New Roman"/>
          <w:color w:val="333333"/>
          <w:sz w:val="24"/>
          <w:szCs w:val="24"/>
          <w:shd w:val="clear" w:color="auto" w:fill="FFFFFF"/>
        </w:rPr>
        <w:t xml:space="preserve"> (Accessed: 20</w:t>
      </w:r>
      <w:r w:rsidRPr="00004C93">
        <w:rPr>
          <w:rFonts w:ascii="Times New Roman" w:hAnsi="Times New Roman" w:cs="Times New Roman"/>
          <w:color w:val="333333"/>
          <w:sz w:val="24"/>
          <w:szCs w:val="24"/>
          <w:shd w:val="clear" w:color="auto" w:fill="FFFFFF"/>
          <w:vertAlign w:val="superscript"/>
        </w:rPr>
        <w:t>th</w:t>
      </w:r>
      <w:r w:rsidRPr="00004C93">
        <w:rPr>
          <w:rFonts w:ascii="Times New Roman" w:hAnsi="Times New Roman" w:cs="Times New Roman"/>
          <w:color w:val="333333"/>
          <w:sz w:val="24"/>
          <w:szCs w:val="24"/>
          <w:shd w:val="clear" w:color="auto" w:fill="FFFFFF"/>
        </w:rPr>
        <w:t xml:space="preserve"> February 2021).</w:t>
      </w:r>
    </w:p>
    <w:p w14:paraId="72A7B1EE" w14:textId="77777777" w:rsidR="00004C93" w:rsidRPr="00004C93" w:rsidRDefault="00004C93" w:rsidP="00004C93">
      <w:pPr>
        <w:pStyle w:val="NoSpacing"/>
        <w:spacing w:line="360" w:lineRule="auto"/>
        <w:jc w:val="both"/>
        <w:rPr>
          <w:rFonts w:ascii="Times New Roman" w:hAnsi="Times New Roman" w:cs="Times New Roman"/>
          <w:color w:val="333333"/>
          <w:sz w:val="24"/>
          <w:szCs w:val="24"/>
          <w:shd w:val="clear" w:color="auto" w:fill="FFFFFF"/>
        </w:rPr>
      </w:pPr>
    </w:p>
    <w:p w14:paraId="2661FB09" w14:textId="77777777"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 xml:space="preserve">Newsround (2021) </w:t>
      </w:r>
      <w:r w:rsidRPr="00004C93">
        <w:rPr>
          <w:rFonts w:ascii="Times New Roman" w:hAnsi="Times New Roman" w:cs="Times New Roman"/>
          <w:i/>
          <w:iCs/>
          <w:sz w:val="24"/>
          <w:szCs w:val="24"/>
        </w:rPr>
        <w:t>Do Bullies Rule in Online Gaming?</w:t>
      </w:r>
      <w:r w:rsidRPr="00004C93">
        <w:rPr>
          <w:rFonts w:ascii="Times New Roman" w:hAnsi="Times New Roman" w:cs="Times New Roman"/>
          <w:sz w:val="24"/>
          <w:szCs w:val="24"/>
        </w:rPr>
        <w:t xml:space="preserve"> [video]. Available at: </w:t>
      </w:r>
      <w:hyperlink r:id="rId78" w:history="1">
        <w:r w:rsidRPr="00004C93">
          <w:rPr>
            <w:rStyle w:val="Hyperlink"/>
            <w:rFonts w:ascii="Times New Roman" w:hAnsi="Times New Roman" w:cs="Times New Roman"/>
            <w:sz w:val="24"/>
            <w:szCs w:val="24"/>
          </w:rPr>
          <w:t>https://www.bbc.com/ownit/take-control/newsround-online-bullying-gaming?collection=gaming</w:t>
        </w:r>
      </w:hyperlink>
      <w:r w:rsidRPr="00004C93">
        <w:rPr>
          <w:rFonts w:ascii="Times New Roman" w:hAnsi="Times New Roman" w:cs="Times New Roman"/>
          <w:sz w:val="24"/>
          <w:szCs w:val="24"/>
        </w:rPr>
        <w:t xml:space="preserve"> (Accessed: 13</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17E8609D"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635AFEDC" w14:textId="77777777" w:rsidR="00A503CB" w:rsidRDefault="00A503CB" w:rsidP="00004C93">
      <w:pPr>
        <w:pStyle w:val="NoSpacing"/>
        <w:spacing w:line="360" w:lineRule="auto"/>
        <w:jc w:val="both"/>
        <w:rPr>
          <w:rFonts w:ascii="Times New Roman" w:hAnsi="Times New Roman" w:cs="Times New Roman"/>
          <w:sz w:val="24"/>
          <w:szCs w:val="24"/>
        </w:rPr>
      </w:pPr>
    </w:p>
    <w:p w14:paraId="48CF206E" w14:textId="5BE4609B" w:rsidR="00004C93" w:rsidRPr="00004C93" w:rsidRDefault="00004C93" w:rsidP="00004C93">
      <w:pPr>
        <w:pStyle w:val="NoSpacing"/>
        <w:spacing w:line="360" w:lineRule="auto"/>
        <w:jc w:val="both"/>
        <w:rPr>
          <w:rFonts w:ascii="Times New Roman" w:eastAsia="Times New Roman" w:hAnsi="Times New Roman" w:cs="Times New Roman"/>
          <w:sz w:val="24"/>
          <w:szCs w:val="24"/>
        </w:rPr>
      </w:pPr>
      <w:r w:rsidRPr="00004C93">
        <w:rPr>
          <w:rFonts w:ascii="Times New Roman" w:hAnsi="Times New Roman" w:cs="Times New Roman"/>
          <w:sz w:val="24"/>
          <w:szCs w:val="24"/>
        </w:rPr>
        <w:t xml:space="preserve">NHS (2020) </w:t>
      </w:r>
      <w:r w:rsidRPr="00004C93">
        <w:rPr>
          <w:rFonts w:ascii="Times New Roman" w:hAnsi="Times New Roman" w:cs="Times New Roman"/>
          <w:i/>
          <w:iCs/>
          <w:sz w:val="24"/>
          <w:szCs w:val="24"/>
        </w:rPr>
        <w:t>Vitamin D.</w:t>
      </w:r>
      <w:r w:rsidRPr="00004C93">
        <w:rPr>
          <w:rFonts w:ascii="Times New Roman" w:hAnsi="Times New Roman" w:cs="Times New Roman"/>
          <w:sz w:val="24"/>
          <w:szCs w:val="24"/>
        </w:rPr>
        <w:t xml:space="preserve"> Available at: </w:t>
      </w:r>
      <w:hyperlink r:id="rId79" w:history="1">
        <w:r w:rsidRPr="00004C93">
          <w:rPr>
            <w:rStyle w:val="Hyperlink"/>
            <w:rFonts w:ascii="Times New Roman" w:hAnsi="Times New Roman" w:cs="Times New Roman"/>
            <w:sz w:val="24"/>
            <w:szCs w:val="24"/>
          </w:rPr>
          <w:t>https://www.nhs.uk/conditions/vitamins-and-minerals/vitamin-d/</w:t>
        </w:r>
      </w:hyperlink>
      <w:r w:rsidRPr="00004C93">
        <w:rPr>
          <w:rFonts w:ascii="Times New Roman" w:hAnsi="Times New Roman" w:cs="Times New Roman"/>
          <w:sz w:val="24"/>
          <w:szCs w:val="24"/>
        </w:rPr>
        <w:t xml:space="preserve"> (Accessed: 10</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4D1BFB0B"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457AC217" w14:textId="21BFE9B6"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NHS</w:t>
      </w:r>
      <w:r w:rsidRPr="00004C93">
        <w:rPr>
          <w:rFonts w:ascii="Times New Roman" w:hAnsi="Times New Roman" w:cs="Times New Roman"/>
          <w:color w:val="FF0000"/>
          <w:sz w:val="24"/>
          <w:szCs w:val="24"/>
        </w:rPr>
        <w:t xml:space="preserve"> </w:t>
      </w:r>
      <w:r w:rsidRPr="00004C93">
        <w:rPr>
          <w:rFonts w:ascii="Times New Roman" w:hAnsi="Times New Roman" w:cs="Times New Roman"/>
          <w:sz w:val="24"/>
          <w:szCs w:val="24"/>
        </w:rPr>
        <w:t xml:space="preserve">(no date) </w:t>
      </w:r>
      <w:r w:rsidRPr="00004C93">
        <w:rPr>
          <w:rFonts w:ascii="Times New Roman" w:hAnsi="Times New Roman" w:cs="Times New Roman"/>
          <w:i/>
          <w:iCs/>
          <w:sz w:val="24"/>
          <w:szCs w:val="24"/>
        </w:rPr>
        <w:t>Causes</w:t>
      </w:r>
      <w:r w:rsidRPr="00004C93">
        <w:rPr>
          <w:rStyle w:val="nhsuk-u-visually-hidden"/>
          <w:rFonts w:ascii="Times New Roman" w:hAnsi="Times New Roman" w:cs="Times New Roman"/>
          <w:i/>
          <w:iCs/>
          <w:sz w:val="24"/>
          <w:szCs w:val="24"/>
          <w:bdr w:val="none" w:sz="0" w:space="0" w:color="auto" w:frame="1"/>
        </w:rPr>
        <w:t xml:space="preserve">- </w:t>
      </w:r>
      <w:r w:rsidRPr="00004C93">
        <w:rPr>
          <w:rStyle w:val="nhsuk-caption-xl"/>
          <w:rFonts w:ascii="Times New Roman" w:hAnsi="Times New Roman" w:cs="Times New Roman"/>
          <w:i/>
          <w:iCs/>
          <w:sz w:val="24"/>
          <w:szCs w:val="24"/>
        </w:rPr>
        <w:t>Short-sightedness (myopia).</w:t>
      </w:r>
      <w:r w:rsidRPr="00004C93">
        <w:rPr>
          <w:rStyle w:val="nhsuk-caption-xl"/>
          <w:rFonts w:ascii="Times New Roman" w:hAnsi="Times New Roman" w:cs="Times New Roman"/>
          <w:i/>
          <w:iCs/>
          <w:color w:val="4C6272"/>
          <w:sz w:val="24"/>
          <w:szCs w:val="24"/>
        </w:rPr>
        <w:t xml:space="preserve"> </w:t>
      </w:r>
      <w:r w:rsidRPr="00004C93">
        <w:rPr>
          <w:rStyle w:val="nhsuk-caption-xl"/>
          <w:rFonts w:ascii="Times New Roman" w:hAnsi="Times New Roman" w:cs="Times New Roman"/>
          <w:color w:val="4C6272"/>
          <w:sz w:val="24"/>
          <w:szCs w:val="24"/>
        </w:rPr>
        <w:t xml:space="preserve">Available at: </w:t>
      </w:r>
      <w:hyperlink r:id="rId80" w:history="1">
        <w:r w:rsidRPr="00004C93">
          <w:rPr>
            <w:rStyle w:val="Hyperlink"/>
            <w:rFonts w:ascii="Times New Roman" w:hAnsi="Times New Roman" w:cs="Times New Roman"/>
            <w:sz w:val="24"/>
            <w:szCs w:val="24"/>
          </w:rPr>
          <w:t>https://www.nhs.uk/conditions/short-sightedness/causes/</w:t>
        </w:r>
      </w:hyperlink>
      <w:r w:rsidRPr="00004C93">
        <w:rPr>
          <w:rFonts w:ascii="Times New Roman" w:hAnsi="Times New Roman" w:cs="Times New Roman"/>
          <w:color w:val="FF0000"/>
          <w:sz w:val="24"/>
          <w:szCs w:val="24"/>
        </w:rPr>
        <w:t xml:space="preserve"> </w:t>
      </w:r>
      <w:r w:rsidRPr="00004C93">
        <w:rPr>
          <w:rFonts w:ascii="Times New Roman" w:hAnsi="Times New Roman" w:cs="Times New Roman"/>
          <w:sz w:val="24"/>
          <w:szCs w:val="24"/>
        </w:rPr>
        <w:t>(Accessed: 17</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1174D82E"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4A961ECC" w14:textId="77777777"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 xml:space="preserve">Ofcom (2018) </w:t>
      </w:r>
      <w:r w:rsidRPr="00004C93">
        <w:rPr>
          <w:rFonts w:ascii="Times New Roman" w:hAnsi="Times New Roman" w:cs="Times New Roman"/>
          <w:i/>
          <w:iCs/>
          <w:sz w:val="24"/>
          <w:szCs w:val="24"/>
        </w:rPr>
        <w:t xml:space="preserve">Communications Market Report. </w:t>
      </w:r>
      <w:r w:rsidRPr="00004C93">
        <w:rPr>
          <w:rFonts w:ascii="Times New Roman" w:hAnsi="Times New Roman" w:cs="Times New Roman"/>
          <w:sz w:val="24"/>
          <w:szCs w:val="24"/>
        </w:rPr>
        <w:t xml:space="preserve">Available at: </w:t>
      </w:r>
      <w:hyperlink r:id="rId81" w:history="1">
        <w:r w:rsidRPr="00004C93">
          <w:rPr>
            <w:rStyle w:val="Hyperlink"/>
            <w:rFonts w:ascii="Times New Roman" w:hAnsi="Times New Roman" w:cs="Times New Roman"/>
            <w:sz w:val="24"/>
            <w:szCs w:val="24"/>
          </w:rPr>
          <w:t>https://www.ofcom.org.uk/__data/assets/pdf_file/0022/117256/CMR-2018-narrative-report.pdf</w:t>
        </w:r>
      </w:hyperlink>
      <w:r w:rsidRPr="00004C93">
        <w:rPr>
          <w:rFonts w:ascii="Times New Roman" w:hAnsi="Times New Roman" w:cs="Times New Roman"/>
          <w:sz w:val="24"/>
          <w:szCs w:val="24"/>
        </w:rPr>
        <w:t xml:space="preserve"> (Accessed: 19</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7C2859E3"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330D5B3E" w14:textId="0D457116" w:rsid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 xml:space="preserve">Office for National Statistics (2019) </w:t>
      </w:r>
      <w:r w:rsidRPr="00004C93">
        <w:rPr>
          <w:rFonts w:ascii="Times New Roman" w:hAnsi="Times New Roman" w:cs="Times New Roman"/>
          <w:i/>
          <w:iCs/>
          <w:sz w:val="24"/>
          <w:szCs w:val="24"/>
        </w:rPr>
        <w:t>Exploring the UK’s Digital Divide.</w:t>
      </w:r>
      <w:r w:rsidRPr="00004C93">
        <w:rPr>
          <w:rFonts w:ascii="Times New Roman" w:hAnsi="Times New Roman" w:cs="Times New Roman"/>
          <w:sz w:val="24"/>
          <w:szCs w:val="24"/>
        </w:rPr>
        <w:t xml:space="preserve"> Available at: </w:t>
      </w:r>
      <w:hyperlink r:id="rId82" w:history="1">
        <w:r w:rsidRPr="00004C93">
          <w:rPr>
            <w:rStyle w:val="Hyperlink"/>
            <w:rFonts w:ascii="Times New Roman" w:hAnsi="Times New Roman" w:cs="Times New Roman"/>
            <w:sz w:val="24"/>
            <w:szCs w:val="24"/>
          </w:rPr>
          <w:t>https://www.ons.gov.uk/peoplepopulationandcommunity/householdcharacteristics/homeinternetandsocialmediausage/articles/exploringtheuksdigitaldivide/2019-03-04</w:t>
        </w:r>
      </w:hyperlink>
      <w:r w:rsidRPr="00004C93">
        <w:rPr>
          <w:rFonts w:ascii="Times New Roman" w:hAnsi="Times New Roman" w:cs="Times New Roman"/>
          <w:sz w:val="24"/>
          <w:szCs w:val="24"/>
        </w:rPr>
        <w:t xml:space="preserve"> (Accessed: 11</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3C100CB1"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22722414" w14:textId="77777777"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 xml:space="preserve">Open Access Government (2019) </w:t>
      </w:r>
      <w:r w:rsidRPr="00004C93">
        <w:rPr>
          <w:rFonts w:ascii="Times New Roman" w:hAnsi="Times New Roman" w:cs="Times New Roman"/>
          <w:i/>
          <w:iCs/>
          <w:sz w:val="24"/>
          <w:szCs w:val="24"/>
          <w:shd w:val="clear" w:color="auto" w:fill="FFFFFF"/>
        </w:rPr>
        <w:t xml:space="preserve">Young Children are Using Digital Devices More Than Ever Before. </w:t>
      </w:r>
      <w:r w:rsidRPr="00004C93">
        <w:rPr>
          <w:rFonts w:ascii="Times New Roman" w:hAnsi="Times New Roman" w:cs="Times New Roman"/>
          <w:sz w:val="24"/>
          <w:szCs w:val="24"/>
          <w:shd w:val="clear" w:color="auto" w:fill="FFFFFF"/>
        </w:rPr>
        <w:t>Available at:</w:t>
      </w:r>
      <w:r w:rsidRPr="00004C93">
        <w:rPr>
          <w:rFonts w:ascii="Times New Roman" w:hAnsi="Times New Roman" w:cs="Times New Roman"/>
          <w:i/>
          <w:iCs/>
          <w:sz w:val="24"/>
          <w:szCs w:val="24"/>
          <w:shd w:val="clear" w:color="auto" w:fill="FFFFFF"/>
        </w:rPr>
        <w:t xml:space="preserve"> </w:t>
      </w:r>
      <w:hyperlink r:id="rId83" w:history="1">
        <w:r w:rsidRPr="00004C93">
          <w:rPr>
            <w:rStyle w:val="Hyperlink"/>
            <w:rFonts w:ascii="Times New Roman" w:hAnsi="Times New Roman" w:cs="Times New Roman"/>
            <w:sz w:val="24"/>
            <w:szCs w:val="24"/>
          </w:rPr>
          <w:t>https://www.openaccessgovernment.org/young-children-digital-devices/69201/</w:t>
        </w:r>
      </w:hyperlink>
      <w:r w:rsidRPr="00004C93">
        <w:rPr>
          <w:rFonts w:ascii="Times New Roman" w:hAnsi="Times New Roman" w:cs="Times New Roman"/>
          <w:sz w:val="24"/>
          <w:szCs w:val="24"/>
        </w:rPr>
        <w:t xml:space="preserve"> (Accessed: 18</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0FDEE2D8"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74B12832" w14:textId="77777777" w:rsidR="00004C93" w:rsidRPr="00004C93" w:rsidRDefault="00004C93" w:rsidP="00004C93">
      <w:pPr>
        <w:pStyle w:val="NoSpacing"/>
        <w:spacing w:line="360" w:lineRule="auto"/>
        <w:jc w:val="both"/>
        <w:rPr>
          <w:rFonts w:ascii="Times New Roman" w:hAnsi="Times New Roman" w:cs="Times New Roman"/>
          <w:bCs/>
          <w:sz w:val="24"/>
          <w:szCs w:val="24"/>
        </w:rPr>
      </w:pPr>
      <w:r w:rsidRPr="00004C93">
        <w:rPr>
          <w:rFonts w:ascii="Times New Roman" w:hAnsi="Times New Roman" w:cs="Times New Roman"/>
          <w:bCs/>
          <w:sz w:val="24"/>
          <w:szCs w:val="24"/>
        </w:rPr>
        <w:t xml:space="preserve">Outdoor Classroom Day (2018) </w:t>
      </w:r>
      <w:r w:rsidRPr="00004C93">
        <w:rPr>
          <w:rFonts w:ascii="Times New Roman" w:hAnsi="Times New Roman" w:cs="Times New Roman"/>
          <w:bCs/>
          <w:i/>
          <w:iCs/>
          <w:sz w:val="24"/>
          <w:szCs w:val="24"/>
        </w:rPr>
        <w:t>Not Enough Children Learning and Playing Outside.</w:t>
      </w:r>
      <w:r w:rsidRPr="00004C93">
        <w:rPr>
          <w:rFonts w:ascii="Times New Roman" w:hAnsi="Times New Roman" w:cs="Times New Roman"/>
          <w:bCs/>
          <w:sz w:val="24"/>
          <w:szCs w:val="24"/>
        </w:rPr>
        <w:t xml:space="preserve"> Available: </w:t>
      </w:r>
      <w:hyperlink r:id="rId84" w:history="1">
        <w:r w:rsidRPr="00004C93">
          <w:rPr>
            <w:rStyle w:val="Hyperlink"/>
            <w:rFonts w:ascii="Times New Roman" w:hAnsi="Times New Roman" w:cs="Times New Roman"/>
            <w:bCs/>
            <w:color w:val="0563C1"/>
            <w:sz w:val="24"/>
            <w:szCs w:val="24"/>
          </w:rPr>
          <w:t>https://outdoorclassroomday.org.uk/2018/05/17/not-enough-children-learning-and-playing-outside/</w:t>
        </w:r>
      </w:hyperlink>
      <w:r w:rsidRPr="00004C93">
        <w:rPr>
          <w:rFonts w:ascii="Times New Roman" w:hAnsi="Times New Roman" w:cs="Times New Roman"/>
          <w:bCs/>
          <w:sz w:val="24"/>
          <w:szCs w:val="24"/>
        </w:rPr>
        <w:t xml:space="preserve"> (Accessed: 16</w:t>
      </w:r>
      <w:r w:rsidRPr="00004C93">
        <w:rPr>
          <w:rFonts w:ascii="Times New Roman" w:hAnsi="Times New Roman" w:cs="Times New Roman"/>
          <w:bCs/>
          <w:sz w:val="24"/>
          <w:szCs w:val="24"/>
          <w:vertAlign w:val="superscript"/>
        </w:rPr>
        <w:t>th</w:t>
      </w:r>
      <w:r w:rsidRPr="00004C93">
        <w:rPr>
          <w:rFonts w:ascii="Times New Roman" w:hAnsi="Times New Roman" w:cs="Times New Roman"/>
          <w:bCs/>
          <w:sz w:val="24"/>
          <w:szCs w:val="24"/>
        </w:rPr>
        <w:t xml:space="preserve"> February 2021).</w:t>
      </w:r>
    </w:p>
    <w:p w14:paraId="4B5FFB0D" w14:textId="77777777" w:rsidR="00004C93" w:rsidRPr="00004C93" w:rsidRDefault="00004C93" w:rsidP="00004C93">
      <w:pPr>
        <w:pStyle w:val="NoSpacing"/>
        <w:spacing w:line="360" w:lineRule="auto"/>
        <w:jc w:val="both"/>
        <w:rPr>
          <w:rFonts w:ascii="Times New Roman" w:hAnsi="Times New Roman" w:cs="Times New Roman"/>
          <w:bCs/>
          <w:sz w:val="24"/>
          <w:szCs w:val="24"/>
        </w:rPr>
      </w:pPr>
    </w:p>
    <w:p w14:paraId="3C2F0959" w14:textId="77777777" w:rsidR="00004C93" w:rsidRPr="00004C93" w:rsidRDefault="00004C93" w:rsidP="00004C93">
      <w:pPr>
        <w:pStyle w:val="NoSpacing"/>
        <w:spacing w:line="360" w:lineRule="auto"/>
        <w:jc w:val="both"/>
        <w:rPr>
          <w:rStyle w:val="Hyperlink"/>
          <w:rFonts w:ascii="Times New Roman" w:hAnsi="Times New Roman" w:cs="Times New Roman"/>
          <w:sz w:val="24"/>
          <w:szCs w:val="24"/>
        </w:rPr>
      </w:pPr>
      <w:r w:rsidRPr="00004C93">
        <w:rPr>
          <w:rFonts w:ascii="Times New Roman" w:hAnsi="Times New Roman" w:cs="Times New Roman"/>
          <w:color w:val="3A3A3A"/>
          <w:sz w:val="24"/>
          <w:szCs w:val="24"/>
          <w:shd w:val="clear" w:color="auto" w:fill="FFFFFF"/>
        </w:rPr>
        <w:t xml:space="preserve">Papadakis, S., </w:t>
      </w:r>
      <w:proofErr w:type="spellStart"/>
      <w:r w:rsidRPr="00004C93">
        <w:rPr>
          <w:rFonts w:ascii="Times New Roman" w:hAnsi="Times New Roman" w:cs="Times New Roman"/>
          <w:color w:val="3A3A3A"/>
          <w:sz w:val="24"/>
          <w:szCs w:val="24"/>
          <w:shd w:val="clear" w:color="auto" w:fill="FFFFFF"/>
        </w:rPr>
        <w:t>Kalogiannakis</w:t>
      </w:r>
      <w:proofErr w:type="spellEnd"/>
      <w:r w:rsidRPr="00004C93">
        <w:rPr>
          <w:rFonts w:ascii="Times New Roman" w:hAnsi="Times New Roman" w:cs="Times New Roman"/>
          <w:color w:val="3A3A3A"/>
          <w:sz w:val="24"/>
          <w:szCs w:val="24"/>
          <w:shd w:val="clear" w:color="auto" w:fill="FFFFFF"/>
        </w:rPr>
        <w:t xml:space="preserve">, M. and </w:t>
      </w:r>
      <w:proofErr w:type="spellStart"/>
      <w:r w:rsidRPr="00004C93">
        <w:rPr>
          <w:rFonts w:ascii="Times New Roman" w:hAnsi="Times New Roman" w:cs="Times New Roman"/>
          <w:color w:val="3A3A3A"/>
          <w:sz w:val="24"/>
          <w:szCs w:val="24"/>
          <w:shd w:val="clear" w:color="auto" w:fill="FFFFFF"/>
        </w:rPr>
        <w:t>Zaranis</w:t>
      </w:r>
      <w:proofErr w:type="spellEnd"/>
      <w:r w:rsidRPr="00004C93">
        <w:rPr>
          <w:rFonts w:ascii="Times New Roman" w:hAnsi="Times New Roman" w:cs="Times New Roman"/>
          <w:color w:val="3A3A3A"/>
          <w:sz w:val="24"/>
          <w:szCs w:val="24"/>
          <w:shd w:val="clear" w:color="auto" w:fill="FFFFFF"/>
        </w:rPr>
        <w:t xml:space="preserve">, N. (2018) ‘Educational Apps from the Android Google Play for Greek </w:t>
      </w:r>
      <w:proofErr w:type="spellStart"/>
      <w:r w:rsidRPr="00004C93">
        <w:rPr>
          <w:rFonts w:ascii="Times New Roman" w:hAnsi="Times New Roman" w:cs="Times New Roman"/>
          <w:color w:val="3A3A3A"/>
          <w:sz w:val="24"/>
          <w:szCs w:val="24"/>
          <w:shd w:val="clear" w:color="auto" w:fill="FFFFFF"/>
        </w:rPr>
        <w:t>Preschoolers</w:t>
      </w:r>
      <w:proofErr w:type="spellEnd"/>
      <w:r w:rsidRPr="00004C93">
        <w:rPr>
          <w:rFonts w:ascii="Times New Roman" w:hAnsi="Times New Roman" w:cs="Times New Roman"/>
          <w:color w:val="3A3A3A"/>
          <w:sz w:val="24"/>
          <w:szCs w:val="24"/>
          <w:shd w:val="clear" w:color="auto" w:fill="FFFFFF"/>
        </w:rPr>
        <w:t xml:space="preserve">: A Systematic Review. </w:t>
      </w:r>
      <w:r w:rsidRPr="00004C93">
        <w:rPr>
          <w:rFonts w:ascii="Times New Roman" w:hAnsi="Times New Roman" w:cs="Times New Roman"/>
          <w:i/>
          <w:iCs/>
          <w:color w:val="3A3A3A"/>
          <w:sz w:val="24"/>
          <w:szCs w:val="24"/>
        </w:rPr>
        <w:t>Computers and education’</w:t>
      </w:r>
      <w:r w:rsidRPr="00004C93">
        <w:rPr>
          <w:rFonts w:ascii="Times New Roman" w:hAnsi="Times New Roman" w:cs="Times New Roman"/>
          <w:color w:val="3A3A3A"/>
          <w:sz w:val="24"/>
          <w:szCs w:val="24"/>
          <w:shd w:val="clear" w:color="auto" w:fill="FFFFFF"/>
        </w:rPr>
        <w:t>, 116, pp. 139–160.</w:t>
      </w:r>
      <w:r w:rsidRPr="00004C93">
        <w:rPr>
          <w:rFonts w:ascii="Times New Roman" w:hAnsi="Times New Roman" w:cs="Times New Roman"/>
          <w:sz w:val="24"/>
          <w:szCs w:val="24"/>
        </w:rPr>
        <w:t xml:space="preserve"> DOI: </w:t>
      </w:r>
      <w:hyperlink r:id="rId85" w:history="1">
        <w:r w:rsidRPr="00004C93">
          <w:rPr>
            <w:rStyle w:val="Hyperlink"/>
            <w:rFonts w:ascii="Times New Roman" w:hAnsi="Times New Roman" w:cs="Times New Roman"/>
            <w:sz w:val="24"/>
            <w:szCs w:val="24"/>
          </w:rPr>
          <w:t>https://doi.org/10.1016/j.compedu.2017.09.007</w:t>
        </w:r>
      </w:hyperlink>
    </w:p>
    <w:p w14:paraId="73867D30" w14:textId="77777777" w:rsidR="00004C93" w:rsidRPr="00004C93" w:rsidRDefault="00004C93" w:rsidP="00004C93">
      <w:pPr>
        <w:pStyle w:val="NoSpacing"/>
        <w:spacing w:line="360" w:lineRule="auto"/>
        <w:jc w:val="both"/>
        <w:rPr>
          <w:rStyle w:val="Hyperlink"/>
          <w:rFonts w:ascii="Times New Roman" w:hAnsi="Times New Roman" w:cs="Times New Roman"/>
          <w:sz w:val="24"/>
          <w:szCs w:val="24"/>
        </w:rPr>
      </w:pPr>
    </w:p>
    <w:p w14:paraId="097D7CD2" w14:textId="77777777" w:rsidR="00004C93" w:rsidRPr="00004C93" w:rsidRDefault="00004C93" w:rsidP="00004C93">
      <w:pPr>
        <w:pStyle w:val="NoSpacing"/>
        <w:spacing w:line="360" w:lineRule="auto"/>
        <w:jc w:val="both"/>
        <w:rPr>
          <w:rFonts w:ascii="Times New Roman" w:hAnsi="Times New Roman" w:cs="Times New Roman"/>
          <w:sz w:val="24"/>
          <w:szCs w:val="24"/>
        </w:rPr>
      </w:pPr>
      <w:proofErr w:type="spellStart"/>
      <w:r w:rsidRPr="00004C93">
        <w:rPr>
          <w:rFonts w:ascii="Times New Roman" w:hAnsi="Times New Roman" w:cs="Times New Roman"/>
          <w:sz w:val="24"/>
          <w:szCs w:val="24"/>
        </w:rPr>
        <w:t>Parentzone</w:t>
      </w:r>
      <w:proofErr w:type="spellEnd"/>
      <w:r w:rsidRPr="00004C93">
        <w:rPr>
          <w:rFonts w:ascii="Times New Roman" w:hAnsi="Times New Roman" w:cs="Times New Roman"/>
          <w:sz w:val="24"/>
          <w:szCs w:val="24"/>
        </w:rPr>
        <w:t xml:space="preserve"> (2021) </w:t>
      </w:r>
      <w:r w:rsidRPr="00004C93">
        <w:rPr>
          <w:rFonts w:ascii="Times New Roman" w:hAnsi="Times New Roman" w:cs="Times New Roman"/>
          <w:i/>
          <w:iCs/>
          <w:sz w:val="24"/>
          <w:szCs w:val="24"/>
        </w:rPr>
        <w:t>How to Help Children Spot Fake News</w:t>
      </w:r>
      <w:r w:rsidRPr="00004C93">
        <w:rPr>
          <w:rFonts w:ascii="Times New Roman" w:hAnsi="Times New Roman" w:cs="Times New Roman"/>
          <w:sz w:val="24"/>
          <w:szCs w:val="24"/>
        </w:rPr>
        <w:t xml:space="preserve">. Available at:  </w:t>
      </w:r>
      <w:hyperlink r:id="rId86" w:history="1">
        <w:r w:rsidRPr="00004C93">
          <w:rPr>
            <w:rStyle w:val="Hyperlink"/>
            <w:rFonts w:ascii="Times New Roman" w:hAnsi="Times New Roman" w:cs="Times New Roman"/>
            <w:sz w:val="24"/>
            <w:szCs w:val="24"/>
          </w:rPr>
          <w:t>https://parentzone.org.uk/article/how-help-children-spot-fake-news</w:t>
        </w:r>
      </w:hyperlink>
      <w:r w:rsidRPr="00004C93">
        <w:rPr>
          <w:rFonts w:ascii="Times New Roman" w:hAnsi="Times New Roman" w:cs="Times New Roman"/>
          <w:sz w:val="24"/>
          <w:szCs w:val="24"/>
        </w:rPr>
        <w:t xml:space="preserve"> (Accessed: 13</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2E2A4ACC"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27844B07" w14:textId="77777777" w:rsidR="00004C93" w:rsidRPr="00004C93" w:rsidRDefault="00004C93" w:rsidP="00004C93">
      <w:pPr>
        <w:pStyle w:val="NoSpacing"/>
        <w:spacing w:line="360" w:lineRule="auto"/>
        <w:jc w:val="both"/>
        <w:rPr>
          <w:rFonts w:ascii="Times New Roman" w:eastAsia="Times New Roman" w:hAnsi="Times New Roman" w:cs="Times New Roman"/>
          <w:sz w:val="24"/>
          <w:szCs w:val="24"/>
          <w:lang w:val="en"/>
        </w:rPr>
      </w:pPr>
      <w:proofErr w:type="spellStart"/>
      <w:r w:rsidRPr="00004C93">
        <w:rPr>
          <w:rFonts w:ascii="Times New Roman" w:hAnsi="Times New Roman" w:cs="Times New Roman"/>
          <w:sz w:val="24"/>
          <w:szCs w:val="24"/>
          <w:lang w:val="en"/>
        </w:rPr>
        <w:t>Pixabay</w:t>
      </w:r>
      <w:proofErr w:type="spellEnd"/>
      <w:r w:rsidRPr="00004C93">
        <w:rPr>
          <w:rFonts w:ascii="Times New Roman" w:hAnsi="Times New Roman" w:cs="Times New Roman"/>
          <w:sz w:val="24"/>
          <w:szCs w:val="24"/>
          <w:lang w:val="en"/>
        </w:rPr>
        <w:t xml:space="preserve"> (2020) </w:t>
      </w:r>
      <w:r w:rsidRPr="00004C93">
        <w:rPr>
          <w:rFonts w:ascii="Times New Roman" w:hAnsi="Times New Roman" w:cs="Times New Roman"/>
          <w:i/>
          <w:iCs/>
          <w:sz w:val="24"/>
          <w:szCs w:val="24"/>
          <w:lang w:val="en"/>
        </w:rPr>
        <w:t>Video Conference</w:t>
      </w:r>
      <w:r w:rsidRPr="00004C93">
        <w:rPr>
          <w:rFonts w:ascii="Times New Roman" w:hAnsi="Times New Roman" w:cs="Times New Roman"/>
          <w:sz w:val="24"/>
          <w:szCs w:val="24"/>
          <w:lang w:val="en"/>
        </w:rPr>
        <w:t xml:space="preserve">. Available at: </w:t>
      </w:r>
      <w:hyperlink r:id="rId87" w:history="1">
        <w:r w:rsidRPr="00004C93">
          <w:rPr>
            <w:rStyle w:val="Hyperlink"/>
            <w:rFonts w:ascii="Times New Roman" w:hAnsi="Times New Roman" w:cs="Times New Roman"/>
            <w:sz w:val="24"/>
            <w:szCs w:val="24"/>
            <w:lang w:val="en"/>
          </w:rPr>
          <w:t>https://pixabay.com/illustrations/video-conference-webinar-5352757/</w:t>
        </w:r>
      </w:hyperlink>
      <w:r w:rsidRPr="00004C93">
        <w:rPr>
          <w:rFonts w:ascii="Times New Roman" w:hAnsi="Times New Roman" w:cs="Times New Roman"/>
          <w:sz w:val="24"/>
          <w:szCs w:val="24"/>
          <w:lang w:val="en"/>
        </w:rPr>
        <w:t xml:space="preserve"> (Accessed: 23</w:t>
      </w:r>
      <w:r w:rsidRPr="00004C93">
        <w:rPr>
          <w:rFonts w:ascii="Times New Roman" w:hAnsi="Times New Roman" w:cs="Times New Roman"/>
          <w:sz w:val="24"/>
          <w:szCs w:val="24"/>
          <w:vertAlign w:val="superscript"/>
          <w:lang w:val="en"/>
        </w:rPr>
        <w:t>rd</w:t>
      </w:r>
      <w:r w:rsidRPr="00004C93">
        <w:rPr>
          <w:rFonts w:ascii="Times New Roman" w:hAnsi="Times New Roman" w:cs="Times New Roman"/>
          <w:sz w:val="24"/>
          <w:szCs w:val="24"/>
          <w:lang w:val="en"/>
        </w:rPr>
        <w:t xml:space="preserve"> February 2021).</w:t>
      </w:r>
    </w:p>
    <w:p w14:paraId="193F19FF" w14:textId="77777777" w:rsidR="00004C93" w:rsidRPr="00004C93" w:rsidRDefault="00004C93" w:rsidP="00004C93">
      <w:pPr>
        <w:pStyle w:val="NoSpacing"/>
        <w:spacing w:line="360" w:lineRule="auto"/>
        <w:jc w:val="both"/>
        <w:rPr>
          <w:rFonts w:ascii="Times New Roman" w:hAnsi="Times New Roman" w:cs="Times New Roman"/>
          <w:sz w:val="24"/>
          <w:szCs w:val="24"/>
          <w:lang w:val="en"/>
        </w:rPr>
      </w:pPr>
    </w:p>
    <w:p w14:paraId="505F733E" w14:textId="77777777" w:rsidR="00A503CB"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 xml:space="preserve">Pound, L. and Lee, T. (2015) </w:t>
      </w:r>
      <w:r w:rsidRPr="00004C93">
        <w:rPr>
          <w:rFonts w:ascii="Times New Roman" w:hAnsi="Times New Roman" w:cs="Times New Roman"/>
          <w:i/>
          <w:iCs/>
          <w:sz w:val="24"/>
          <w:szCs w:val="24"/>
        </w:rPr>
        <w:t>Teaching Mathematics Creatively.</w:t>
      </w:r>
      <w:r w:rsidRPr="00004C93">
        <w:rPr>
          <w:rFonts w:ascii="Times New Roman" w:hAnsi="Times New Roman" w:cs="Times New Roman"/>
          <w:sz w:val="24"/>
          <w:szCs w:val="24"/>
        </w:rPr>
        <w:t xml:space="preserve"> 2</w:t>
      </w:r>
      <w:r w:rsidRPr="00004C93">
        <w:rPr>
          <w:rFonts w:ascii="Times New Roman" w:hAnsi="Times New Roman" w:cs="Times New Roman"/>
          <w:sz w:val="24"/>
          <w:szCs w:val="24"/>
          <w:vertAlign w:val="superscript"/>
        </w:rPr>
        <w:t>nd</w:t>
      </w:r>
      <w:r w:rsidRPr="00004C93">
        <w:rPr>
          <w:rFonts w:ascii="Times New Roman" w:hAnsi="Times New Roman" w:cs="Times New Roman"/>
          <w:sz w:val="24"/>
          <w:szCs w:val="24"/>
        </w:rPr>
        <w:t xml:space="preserve"> Ed. Oxon: Routledge.</w:t>
      </w:r>
    </w:p>
    <w:p w14:paraId="1B19C32D" w14:textId="77777777" w:rsidR="00A503CB" w:rsidRDefault="00A503CB" w:rsidP="00004C93">
      <w:pPr>
        <w:pStyle w:val="NoSpacing"/>
        <w:spacing w:line="360" w:lineRule="auto"/>
        <w:jc w:val="both"/>
        <w:rPr>
          <w:rFonts w:ascii="Times New Roman" w:hAnsi="Times New Roman" w:cs="Times New Roman"/>
          <w:sz w:val="24"/>
          <w:szCs w:val="24"/>
        </w:rPr>
      </w:pPr>
    </w:p>
    <w:p w14:paraId="4070F945" w14:textId="77777777" w:rsidR="00A503CB" w:rsidRDefault="00A503CB" w:rsidP="00004C93">
      <w:pPr>
        <w:pStyle w:val="NoSpacing"/>
        <w:spacing w:line="360" w:lineRule="auto"/>
        <w:jc w:val="both"/>
        <w:rPr>
          <w:rFonts w:ascii="Times New Roman" w:hAnsi="Times New Roman" w:cs="Times New Roman"/>
          <w:sz w:val="24"/>
          <w:szCs w:val="24"/>
        </w:rPr>
      </w:pPr>
    </w:p>
    <w:p w14:paraId="1C13E7B2" w14:textId="260F9FC4" w:rsidR="00004C93" w:rsidRPr="00A503CB"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 xml:space="preserve">Rinaldi, C. (2013) </w:t>
      </w:r>
      <w:r w:rsidRPr="00004C93">
        <w:rPr>
          <w:rFonts w:ascii="Times New Roman" w:hAnsi="Times New Roman" w:cs="Times New Roman"/>
          <w:i/>
          <w:iCs/>
          <w:sz w:val="24"/>
          <w:szCs w:val="24"/>
        </w:rPr>
        <w:t>Re-imagining Childhood.</w:t>
      </w:r>
      <w:r w:rsidRPr="00004C93">
        <w:rPr>
          <w:rFonts w:ascii="Times New Roman" w:hAnsi="Times New Roman" w:cs="Times New Roman"/>
          <w:sz w:val="24"/>
          <w:szCs w:val="24"/>
        </w:rPr>
        <w:t xml:space="preserve"> Available at: </w:t>
      </w:r>
      <w:hyperlink r:id="rId88" w:history="1">
        <w:r w:rsidRPr="00004C93">
          <w:rPr>
            <w:rStyle w:val="Hyperlink"/>
            <w:rFonts w:ascii="Times New Roman" w:hAnsi="Times New Roman" w:cs="Times New Roman"/>
            <w:sz w:val="24"/>
            <w:szCs w:val="24"/>
          </w:rPr>
          <w:t>https://www.education.sa.gov.au/sites/default/files/reimagining-childhood.pdf?acsf_files_redirect</w:t>
        </w:r>
      </w:hyperlink>
      <w:r w:rsidRPr="00004C93">
        <w:rPr>
          <w:rFonts w:ascii="Times New Roman" w:hAnsi="Times New Roman" w:cs="Times New Roman"/>
          <w:sz w:val="24"/>
          <w:szCs w:val="24"/>
        </w:rPr>
        <w:t xml:space="preserve"> (Accessed: 10</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r w:rsidRPr="00004C93">
        <w:rPr>
          <w:rFonts w:ascii="Times New Roman" w:hAnsi="Times New Roman" w:cs="Times New Roman"/>
          <w:color w:val="505050"/>
          <w:sz w:val="24"/>
          <w:szCs w:val="24"/>
          <w:shd w:val="clear" w:color="auto" w:fill="FFFFFF"/>
        </w:rPr>
        <w:t xml:space="preserve"> </w:t>
      </w:r>
    </w:p>
    <w:p w14:paraId="75B362A3" w14:textId="77777777" w:rsidR="00004C93" w:rsidRDefault="00004C93" w:rsidP="00004C93">
      <w:pPr>
        <w:pStyle w:val="NoSpacing"/>
        <w:spacing w:line="360" w:lineRule="auto"/>
        <w:jc w:val="both"/>
        <w:rPr>
          <w:rFonts w:ascii="Times New Roman" w:hAnsi="Times New Roman" w:cs="Times New Roman"/>
          <w:sz w:val="24"/>
          <w:szCs w:val="24"/>
        </w:rPr>
      </w:pPr>
    </w:p>
    <w:p w14:paraId="6A29CEF3" w14:textId="6DE4984B"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 xml:space="preserve">Robertson, A. (2020) </w:t>
      </w:r>
      <w:r w:rsidRPr="00004C93">
        <w:rPr>
          <w:rFonts w:ascii="Times New Roman" w:hAnsi="Times New Roman" w:cs="Times New Roman"/>
          <w:i/>
          <w:iCs/>
          <w:sz w:val="24"/>
          <w:szCs w:val="24"/>
        </w:rPr>
        <w:t xml:space="preserve">All About: Family Settings. </w:t>
      </w:r>
      <w:r w:rsidRPr="00004C93">
        <w:rPr>
          <w:rFonts w:ascii="Times New Roman" w:hAnsi="Times New Roman" w:cs="Times New Roman"/>
          <w:sz w:val="24"/>
          <w:szCs w:val="24"/>
        </w:rPr>
        <w:t xml:space="preserve">Available at: </w:t>
      </w:r>
      <w:hyperlink r:id="rId89" w:history="1">
        <w:r w:rsidRPr="00004C93">
          <w:rPr>
            <w:rStyle w:val="Hyperlink"/>
            <w:rFonts w:ascii="Times New Roman" w:hAnsi="Times New Roman" w:cs="Times New Roman"/>
            <w:sz w:val="24"/>
            <w:szCs w:val="24"/>
          </w:rPr>
          <w:t>https://www.askaboutgames.com/all-about-family-settings-and-parental-controls/all-about-family-settings-and-parental-controls</w:t>
        </w:r>
      </w:hyperlink>
      <w:r w:rsidRPr="00004C93">
        <w:rPr>
          <w:rFonts w:ascii="Times New Roman" w:hAnsi="Times New Roman" w:cs="Times New Roman"/>
          <w:sz w:val="24"/>
          <w:szCs w:val="24"/>
        </w:rPr>
        <w:t xml:space="preserve"> (Accessed: 13</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60F53756"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3A58D022" w14:textId="77777777"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 xml:space="preserve">Robertson, A. (2020) </w:t>
      </w:r>
      <w:r w:rsidRPr="00004C93">
        <w:rPr>
          <w:rFonts w:ascii="Times New Roman" w:hAnsi="Times New Roman" w:cs="Times New Roman"/>
          <w:i/>
          <w:iCs/>
          <w:sz w:val="24"/>
          <w:szCs w:val="24"/>
        </w:rPr>
        <w:t xml:space="preserve">All About: Family Settings. </w:t>
      </w:r>
      <w:r w:rsidRPr="00004C93">
        <w:rPr>
          <w:rFonts w:ascii="Times New Roman" w:hAnsi="Times New Roman" w:cs="Times New Roman"/>
          <w:sz w:val="24"/>
          <w:szCs w:val="24"/>
        </w:rPr>
        <w:t xml:space="preserve">Available at: </w:t>
      </w:r>
      <w:hyperlink r:id="rId90" w:history="1">
        <w:r w:rsidRPr="00004C93">
          <w:rPr>
            <w:rStyle w:val="Hyperlink"/>
            <w:rFonts w:ascii="Times New Roman" w:hAnsi="Times New Roman" w:cs="Times New Roman"/>
            <w:sz w:val="24"/>
            <w:szCs w:val="24"/>
          </w:rPr>
          <w:t>https://www.askaboutgames.com/all-about-family-settings-and-parental-controls/all-about-family-settings-and-parental-controls</w:t>
        </w:r>
      </w:hyperlink>
      <w:r w:rsidRPr="00004C93">
        <w:rPr>
          <w:rFonts w:ascii="Times New Roman" w:hAnsi="Times New Roman" w:cs="Times New Roman"/>
          <w:sz w:val="24"/>
          <w:szCs w:val="24"/>
        </w:rPr>
        <w:t xml:space="preserve"> (Accessed: 13</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7C3585C9"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2C5A5D44" w14:textId="7DDC0EE8" w:rsidR="00004C93" w:rsidRPr="00004C93" w:rsidRDefault="00004C93" w:rsidP="00004C93">
      <w:pPr>
        <w:pStyle w:val="NoSpacing"/>
        <w:spacing w:line="360" w:lineRule="auto"/>
        <w:jc w:val="both"/>
        <w:rPr>
          <w:rStyle w:val="Hyperlink"/>
          <w:rFonts w:ascii="Times New Roman" w:hAnsi="Times New Roman" w:cs="Times New Roman"/>
          <w:color w:val="auto"/>
          <w:sz w:val="24"/>
          <w:szCs w:val="24"/>
          <w:u w:val="none"/>
        </w:rPr>
      </w:pPr>
      <w:r w:rsidRPr="00004C93">
        <w:rPr>
          <w:rStyle w:val="Hyperlink"/>
          <w:rFonts w:ascii="Times New Roman" w:hAnsi="Times New Roman" w:cs="Times New Roman"/>
          <w:color w:val="auto"/>
          <w:sz w:val="24"/>
          <w:szCs w:val="24"/>
          <w:u w:val="none"/>
        </w:rPr>
        <w:t>Rodger, R. (2012) Planning an Appropriate Curriculum in the Early Years. 3</w:t>
      </w:r>
      <w:r w:rsidRPr="00004C93">
        <w:rPr>
          <w:rStyle w:val="Hyperlink"/>
          <w:rFonts w:ascii="Times New Roman" w:hAnsi="Times New Roman" w:cs="Times New Roman"/>
          <w:color w:val="auto"/>
          <w:sz w:val="24"/>
          <w:szCs w:val="24"/>
          <w:u w:val="none"/>
          <w:vertAlign w:val="superscript"/>
        </w:rPr>
        <w:t>rd</w:t>
      </w:r>
      <w:r w:rsidRPr="00004C93">
        <w:rPr>
          <w:rStyle w:val="Hyperlink"/>
          <w:rFonts w:ascii="Times New Roman" w:hAnsi="Times New Roman" w:cs="Times New Roman"/>
          <w:color w:val="auto"/>
          <w:sz w:val="24"/>
          <w:szCs w:val="24"/>
          <w:u w:val="none"/>
        </w:rPr>
        <w:t xml:space="preserve"> Ed.  Oxon: Routledge. </w:t>
      </w:r>
    </w:p>
    <w:p w14:paraId="7E34D8AF" w14:textId="77777777" w:rsidR="00004C93" w:rsidRPr="00004C93" w:rsidRDefault="00004C93" w:rsidP="00004C93">
      <w:pPr>
        <w:pStyle w:val="NoSpacing"/>
        <w:spacing w:line="360" w:lineRule="auto"/>
        <w:jc w:val="both"/>
        <w:rPr>
          <w:rStyle w:val="Hyperlink"/>
          <w:rFonts w:ascii="Times New Roman" w:eastAsia="Times New Roman" w:hAnsi="Times New Roman" w:cs="Times New Roman"/>
          <w:color w:val="auto"/>
          <w:sz w:val="24"/>
          <w:szCs w:val="24"/>
          <w:u w:val="none"/>
        </w:rPr>
      </w:pPr>
    </w:p>
    <w:p w14:paraId="21B8CD40" w14:textId="6D611B2B"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 xml:space="preserve">Safety.com </w:t>
      </w:r>
      <w:r>
        <w:rPr>
          <w:rFonts w:ascii="Times New Roman" w:hAnsi="Times New Roman" w:cs="Times New Roman"/>
          <w:sz w:val="24"/>
          <w:szCs w:val="24"/>
        </w:rPr>
        <w:t>(</w:t>
      </w:r>
      <w:r w:rsidRPr="00004C93">
        <w:rPr>
          <w:rFonts w:ascii="Times New Roman" w:hAnsi="Times New Roman" w:cs="Times New Roman"/>
          <w:sz w:val="24"/>
          <w:szCs w:val="24"/>
        </w:rPr>
        <w:t>2021</w:t>
      </w:r>
      <w:r>
        <w:rPr>
          <w:rFonts w:ascii="Times New Roman" w:hAnsi="Times New Roman" w:cs="Times New Roman"/>
          <w:sz w:val="24"/>
          <w:szCs w:val="24"/>
        </w:rPr>
        <w:t>)</w:t>
      </w:r>
      <w:r w:rsidRPr="00004C93">
        <w:rPr>
          <w:rFonts w:ascii="Times New Roman" w:hAnsi="Times New Roman" w:cs="Times New Roman"/>
          <w:sz w:val="24"/>
          <w:szCs w:val="24"/>
        </w:rPr>
        <w:t xml:space="preserve"> </w:t>
      </w:r>
      <w:r w:rsidRPr="00004C93">
        <w:rPr>
          <w:rFonts w:ascii="Times New Roman" w:hAnsi="Times New Roman" w:cs="Times New Roman"/>
          <w:i/>
          <w:iCs/>
          <w:sz w:val="24"/>
          <w:szCs w:val="24"/>
        </w:rPr>
        <w:t>How to Protect Your Child’s Digital Footprint.</w:t>
      </w:r>
      <w:r w:rsidRPr="00004C93">
        <w:rPr>
          <w:rFonts w:ascii="Times New Roman" w:hAnsi="Times New Roman" w:cs="Times New Roman"/>
          <w:sz w:val="24"/>
          <w:szCs w:val="24"/>
        </w:rPr>
        <w:t xml:space="preserve"> Available at: </w:t>
      </w:r>
      <w:hyperlink r:id="rId91" w:history="1">
        <w:r w:rsidRPr="00004C93">
          <w:rPr>
            <w:rStyle w:val="Hyperlink"/>
            <w:rFonts w:ascii="Times New Roman" w:hAnsi="Times New Roman" w:cs="Times New Roman"/>
            <w:sz w:val="24"/>
            <w:szCs w:val="24"/>
          </w:rPr>
          <w:t>https://www.safety.com/child-digital-footprint/</w:t>
        </w:r>
      </w:hyperlink>
      <w:r w:rsidRPr="00004C93">
        <w:rPr>
          <w:rFonts w:ascii="Times New Roman" w:hAnsi="Times New Roman" w:cs="Times New Roman"/>
          <w:sz w:val="24"/>
          <w:szCs w:val="24"/>
        </w:rPr>
        <w:t xml:space="preserve"> (Accessed: 14</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49A6D808"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20BA8532" w14:textId="77777777" w:rsidR="00004C93" w:rsidRPr="00004C93" w:rsidRDefault="00004C93" w:rsidP="00004C93">
      <w:pPr>
        <w:pStyle w:val="NoSpacing"/>
        <w:spacing w:line="360" w:lineRule="auto"/>
        <w:jc w:val="both"/>
        <w:rPr>
          <w:rFonts w:ascii="Times New Roman" w:eastAsia="Times New Roman" w:hAnsi="Times New Roman" w:cs="Times New Roman"/>
          <w:sz w:val="24"/>
          <w:szCs w:val="24"/>
          <w:lang w:val="en"/>
        </w:rPr>
      </w:pPr>
      <w:r w:rsidRPr="00004C93">
        <w:rPr>
          <w:rFonts w:ascii="Times New Roman" w:hAnsi="Times New Roman" w:cs="Times New Roman"/>
          <w:sz w:val="24"/>
          <w:szCs w:val="24"/>
          <w:lang w:val="en"/>
        </w:rPr>
        <w:t xml:space="preserve">Sensory Trust (no date) </w:t>
      </w:r>
      <w:r w:rsidRPr="00004C93">
        <w:rPr>
          <w:rFonts w:ascii="Times New Roman" w:hAnsi="Times New Roman" w:cs="Times New Roman"/>
          <w:i/>
          <w:iCs/>
          <w:sz w:val="24"/>
          <w:szCs w:val="24"/>
          <w:lang w:val="en"/>
        </w:rPr>
        <w:t xml:space="preserve">Inclusive Play. </w:t>
      </w:r>
      <w:r w:rsidRPr="00004C93">
        <w:rPr>
          <w:rFonts w:ascii="Times New Roman" w:hAnsi="Times New Roman" w:cs="Times New Roman"/>
          <w:sz w:val="24"/>
          <w:szCs w:val="24"/>
          <w:lang w:val="en"/>
        </w:rPr>
        <w:t>Available at:</w:t>
      </w:r>
      <w:r w:rsidRPr="00004C93">
        <w:rPr>
          <w:rFonts w:ascii="Times New Roman" w:hAnsi="Times New Roman" w:cs="Times New Roman"/>
          <w:i/>
          <w:iCs/>
          <w:sz w:val="24"/>
          <w:szCs w:val="24"/>
          <w:lang w:val="en"/>
        </w:rPr>
        <w:t xml:space="preserve"> </w:t>
      </w:r>
      <w:r w:rsidRPr="00004C93">
        <w:rPr>
          <w:rFonts w:ascii="Times New Roman" w:hAnsi="Times New Roman" w:cs="Times New Roman"/>
          <w:sz w:val="24"/>
          <w:szCs w:val="24"/>
          <w:lang w:val="en"/>
        </w:rPr>
        <w:t xml:space="preserve"> </w:t>
      </w:r>
      <w:hyperlink r:id="rId92" w:history="1">
        <w:r w:rsidRPr="00004C93">
          <w:rPr>
            <w:rStyle w:val="Hyperlink"/>
            <w:rFonts w:ascii="Times New Roman" w:hAnsi="Times New Roman" w:cs="Times New Roman"/>
            <w:sz w:val="24"/>
            <w:szCs w:val="24"/>
            <w:lang w:val="en"/>
          </w:rPr>
          <w:t>https://www.sensorytrust.org.uk/resources/guidance/inclusive-play</w:t>
        </w:r>
      </w:hyperlink>
      <w:r w:rsidRPr="00004C93">
        <w:rPr>
          <w:rFonts w:ascii="Times New Roman" w:hAnsi="Times New Roman" w:cs="Times New Roman"/>
          <w:sz w:val="24"/>
          <w:szCs w:val="24"/>
          <w:lang w:val="en"/>
        </w:rPr>
        <w:t xml:space="preserve"> (Accessed: 20</w:t>
      </w:r>
      <w:r w:rsidRPr="00004C93">
        <w:rPr>
          <w:rFonts w:ascii="Times New Roman" w:hAnsi="Times New Roman" w:cs="Times New Roman"/>
          <w:sz w:val="24"/>
          <w:szCs w:val="24"/>
          <w:vertAlign w:val="superscript"/>
          <w:lang w:val="en"/>
        </w:rPr>
        <w:t>th</w:t>
      </w:r>
      <w:r w:rsidRPr="00004C93">
        <w:rPr>
          <w:rFonts w:ascii="Times New Roman" w:hAnsi="Times New Roman" w:cs="Times New Roman"/>
          <w:sz w:val="24"/>
          <w:szCs w:val="24"/>
          <w:lang w:val="en"/>
        </w:rPr>
        <w:t xml:space="preserve"> February 2021).</w:t>
      </w:r>
    </w:p>
    <w:p w14:paraId="2E94A449" w14:textId="77777777" w:rsidR="00004C93" w:rsidRPr="00004C93" w:rsidRDefault="00004C93" w:rsidP="00004C93">
      <w:pPr>
        <w:pStyle w:val="NoSpacing"/>
        <w:spacing w:line="360" w:lineRule="auto"/>
        <w:jc w:val="both"/>
        <w:rPr>
          <w:rFonts w:ascii="Times New Roman" w:hAnsi="Times New Roman" w:cs="Times New Roman"/>
          <w:sz w:val="24"/>
          <w:szCs w:val="24"/>
          <w:lang w:val="en"/>
        </w:rPr>
      </w:pPr>
    </w:p>
    <w:p w14:paraId="176F452F" w14:textId="77777777" w:rsidR="00004C93" w:rsidRPr="00004C93" w:rsidRDefault="00004C93" w:rsidP="00004C93">
      <w:pPr>
        <w:pStyle w:val="NoSpacing"/>
        <w:spacing w:line="360" w:lineRule="auto"/>
        <w:jc w:val="both"/>
        <w:rPr>
          <w:rFonts w:ascii="Times New Roman" w:eastAsia="Calibri" w:hAnsi="Times New Roman" w:cs="Times New Roman"/>
          <w:sz w:val="24"/>
          <w:szCs w:val="24"/>
        </w:rPr>
      </w:pPr>
      <w:r w:rsidRPr="00004C93">
        <w:rPr>
          <w:rFonts w:ascii="Times New Roman" w:eastAsia="Calibri" w:hAnsi="Times New Roman" w:cs="Times New Roman"/>
          <w:sz w:val="24"/>
          <w:szCs w:val="24"/>
        </w:rPr>
        <w:t xml:space="preserve">Siraj-Blatchford et al. (2002) </w:t>
      </w:r>
      <w:r w:rsidRPr="00004C93">
        <w:rPr>
          <w:rFonts w:ascii="Times New Roman" w:eastAsia="Calibri" w:hAnsi="Times New Roman" w:cs="Times New Roman"/>
          <w:i/>
          <w:iCs/>
          <w:sz w:val="24"/>
          <w:szCs w:val="24"/>
        </w:rPr>
        <w:t xml:space="preserve">Researching Effective Pedagogy in the Early Years. </w:t>
      </w:r>
      <w:r w:rsidRPr="00004C93">
        <w:rPr>
          <w:rFonts w:ascii="Times New Roman" w:eastAsia="Calibri" w:hAnsi="Times New Roman" w:cs="Times New Roman"/>
          <w:sz w:val="24"/>
          <w:szCs w:val="24"/>
        </w:rPr>
        <w:t>Norwich: Queen’s Printer.</w:t>
      </w:r>
    </w:p>
    <w:p w14:paraId="22BDEC8D" w14:textId="77777777" w:rsidR="00004C93" w:rsidRPr="00004C93" w:rsidRDefault="00004C93" w:rsidP="00004C93">
      <w:pPr>
        <w:pStyle w:val="NoSpacing"/>
        <w:spacing w:line="360" w:lineRule="auto"/>
        <w:jc w:val="both"/>
        <w:rPr>
          <w:rFonts w:ascii="Times New Roman" w:eastAsia="Calibri" w:hAnsi="Times New Roman" w:cs="Times New Roman"/>
          <w:sz w:val="24"/>
          <w:szCs w:val="24"/>
        </w:rPr>
      </w:pPr>
    </w:p>
    <w:p w14:paraId="6B2893D8" w14:textId="77777777" w:rsidR="00004C93" w:rsidRPr="00004C93" w:rsidRDefault="00004C93" w:rsidP="00004C93">
      <w:pPr>
        <w:pStyle w:val="NoSpacing"/>
        <w:spacing w:line="360" w:lineRule="auto"/>
        <w:jc w:val="both"/>
        <w:rPr>
          <w:rFonts w:ascii="Times New Roman" w:eastAsia="Calibri" w:hAnsi="Times New Roman" w:cs="Times New Roman"/>
          <w:sz w:val="24"/>
          <w:szCs w:val="24"/>
        </w:rPr>
      </w:pPr>
      <w:r w:rsidRPr="00004C93">
        <w:rPr>
          <w:rFonts w:ascii="Times New Roman" w:hAnsi="Times New Roman" w:cs="Times New Roman"/>
          <w:color w:val="111111"/>
          <w:sz w:val="24"/>
          <w:szCs w:val="24"/>
          <w:shd w:val="clear" w:color="auto" w:fill="FFFFFF"/>
        </w:rPr>
        <w:t xml:space="preserve">Smith, M.K. (2010) </w:t>
      </w:r>
      <w:r w:rsidRPr="00004C93">
        <w:rPr>
          <w:rFonts w:ascii="Times New Roman" w:hAnsi="Times New Roman" w:cs="Times New Roman"/>
          <w:i/>
          <w:iCs/>
          <w:color w:val="111111"/>
          <w:sz w:val="24"/>
          <w:szCs w:val="24"/>
          <w:shd w:val="clear" w:color="auto" w:fill="FFFFFF"/>
        </w:rPr>
        <w:t>David A. Kolb on experiential learning.</w:t>
      </w:r>
      <w:r w:rsidRPr="00004C93">
        <w:rPr>
          <w:rFonts w:ascii="Times New Roman" w:hAnsi="Times New Roman" w:cs="Times New Roman"/>
          <w:color w:val="111111"/>
          <w:sz w:val="24"/>
          <w:szCs w:val="24"/>
          <w:shd w:val="clear" w:color="auto" w:fill="FFFFFF"/>
        </w:rPr>
        <w:t xml:space="preserve"> </w:t>
      </w:r>
      <w:r w:rsidRPr="00004C93">
        <w:rPr>
          <w:rFonts w:ascii="Times New Roman" w:hAnsi="Times New Roman" w:cs="Times New Roman"/>
          <w:color w:val="111111"/>
          <w:sz w:val="24"/>
          <w:szCs w:val="24"/>
        </w:rPr>
        <w:t xml:space="preserve">Available at: </w:t>
      </w:r>
      <w:hyperlink r:id="rId93" w:history="1">
        <w:r w:rsidRPr="00004C93">
          <w:rPr>
            <w:rStyle w:val="Hyperlink"/>
            <w:rFonts w:ascii="Times New Roman" w:eastAsia="Calibri" w:hAnsi="Times New Roman" w:cs="Times New Roman"/>
            <w:sz w:val="24"/>
            <w:szCs w:val="24"/>
          </w:rPr>
          <w:t>https://infed.org/mobi/david-a-kolb-on-experiential-learning/</w:t>
        </w:r>
      </w:hyperlink>
      <w:r w:rsidRPr="00004C93">
        <w:rPr>
          <w:rFonts w:ascii="Times New Roman" w:eastAsia="Calibri" w:hAnsi="Times New Roman" w:cs="Times New Roman"/>
          <w:sz w:val="24"/>
          <w:szCs w:val="24"/>
        </w:rPr>
        <w:t xml:space="preserve"> (Accessed: 23</w:t>
      </w:r>
      <w:r w:rsidRPr="00004C93">
        <w:rPr>
          <w:rFonts w:ascii="Times New Roman" w:eastAsia="Calibri" w:hAnsi="Times New Roman" w:cs="Times New Roman"/>
          <w:sz w:val="24"/>
          <w:szCs w:val="24"/>
          <w:vertAlign w:val="superscript"/>
        </w:rPr>
        <w:t>rd</w:t>
      </w:r>
      <w:r w:rsidRPr="00004C93">
        <w:rPr>
          <w:rFonts w:ascii="Times New Roman" w:eastAsia="Calibri" w:hAnsi="Times New Roman" w:cs="Times New Roman"/>
          <w:sz w:val="24"/>
          <w:szCs w:val="24"/>
        </w:rPr>
        <w:t xml:space="preserve"> February 2021).</w:t>
      </w:r>
    </w:p>
    <w:p w14:paraId="0EBCAF45" w14:textId="77777777" w:rsidR="00004C93" w:rsidRPr="00004C93" w:rsidRDefault="00004C93" w:rsidP="00004C93">
      <w:pPr>
        <w:pStyle w:val="NoSpacing"/>
        <w:spacing w:line="360" w:lineRule="auto"/>
        <w:jc w:val="both"/>
        <w:rPr>
          <w:rFonts w:ascii="Times New Roman" w:eastAsia="Calibri" w:hAnsi="Times New Roman" w:cs="Times New Roman"/>
          <w:sz w:val="24"/>
          <w:szCs w:val="24"/>
        </w:rPr>
      </w:pPr>
    </w:p>
    <w:p w14:paraId="779CAFD2" w14:textId="77777777" w:rsidR="00004C93" w:rsidRPr="00004C93" w:rsidRDefault="00004C93" w:rsidP="00004C93">
      <w:pPr>
        <w:pStyle w:val="NoSpacing"/>
        <w:spacing w:line="360" w:lineRule="auto"/>
        <w:jc w:val="both"/>
        <w:rPr>
          <w:rFonts w:ascii="Times New Roman" w:eastAsia="Times New Roman" w:hAnsi="Times New Roman" w:cs="Times New Roman"/>
          <w:color w:val="4472C4" w:themeColor="accent1"/>
          <w:sz w:val="24"/>
          <w:szCs w:val="24"/>
        </w:rPr>
      </w:pPr>
      <w:r w:rsidRPr="00004C93">
        <w:rPr>
          <w:rFonts w:ascii="Times New Roman" w:hAnsi="Times New Roman" w:cs="Times New Roman"/>
          <w:sz w:val="24"/>
          <w:szCs w:val="24"/>
        </w:rPr>
        <w:t xml:space="preserve">Strouse, G.A. and </w:t>
      </w:r>
      <w:proofErr w:type="spellStart"/>
      <w:r w:rsidRPr="00004C93">
        <w:rPr>
          <w:rFonts w:ascii="Times New Roman" w:hAnsi="Times New Roman" w:cs="Times New Roman"/>
          <w:sz w:val="24"/>
          <w:szCs w:val="24"/>
        </w:rPr>
        <w:t>Troseth</w:t>
      </w:r>
      <w:proofErr w:type="spellEnd"/>
      <w:r w:rsidRPr="00004C93">
        <w:rPr>
          <w:rFonts w:ascii="Times New Roman" w:hAnsi="Times New Roman" w:cs="Times New Roman"/>
          <w:sz w:val="24"/>
          <w:szCs w:val="24"/>
        </w:rPr>
        <w:t>, G.L. (2014) ‘</w:t>
      </w:r>
      <w:r w:rsidRPr="00004C93">
        <w:rPr>
          <w:rFonts w:ascii="Times New Roman" w:hAnsi="Times New Roman" w:cs="Times New Roman"/>
          <w:sz w:val="24"/>
          <w:szCs w:val="24"/>
          <w:shd w:val="clear" w:color="auto" w:fill="FFFFFF"/>
        </w:rPr>
        <w:t xml:space="preserve">Supporting toddlers’ transfer of word learning from video’. </w:t>
      </w:r>
      <w:r w:rsidRPr="00004C93">
        <w:rPr>
          <w:rFonts w:ascii="Times New Roman" w:hAnsi="Times New Roman" w:cs="Times New Roman"/>
          <w:i/>
          <w:iCs/>
          <w:sz w:val="24"/>
          <w:szCs w:val="24"/>
          <w:shd w:val="clear" w:color="auto" w:fill="FFFFFF"/>
        </w:rPr>
        <w:t xml:space="preserve">Science Direct. </w:t>
      </w:r>
      <w:r w:rsidRPr="00004C93">
        <w:rPr>
          <w:rFonts w:ascii="Times New Roman" w:hAnsi="Times New Roman" w:cs="Times New Roman"/>
          <w:sz w:val="24"/>
          <w:szCs w:val="24"/>
          <w:shd w:val="clear" w:color="auto" w:fill="FFFFFF"/>
        </w:rPr>
        <w:t>Pp.47-64. DOI</w:t>
      </w:r>
      <w:r w:rsidRPr="00004C93">
        <w:rPr>
          <w:rFonts w:ascii="Times New Roman" w:hAnsi="Times New Roman" w:cs="Times New Roman"/>
          <w:color w:val="505050"/>
          <w:sz w:val="24"/>
          <w:szCs w:val="24"/>
          <w:shd w:val="clear" w:color="auto" w:fill="FFFFFF"/>
        </w:rPr>
        <w:t>:</w:t>
      </w:r>
      <w:r w:rsidRPr="00004C93">
        <w:rPr>
          <w:rFonts w:ascii="Times New Roman" w:hAnsi="Times New Roman" w:cs="Times New Roman"/>
          <w:sz w:val="24"/>
          <w:szCs w:val="24"/>
        </w:rPr>
        <w:t xml:space="preserve"> </w:t>
      </w:r>
      <w:hyperlink r:id="rId94" w:tgtFrame="_blank" w:tooltip="Persistent link using digital object identifier" w:history="1">
        <w:r w:rsidRPr="00004C93">
          <w:rPr>
            <w:rStyle w:val="Hyperlink"/>
            <w:rFonts w:ascii="Times New Roman" w:hAnsi="Times New Roman" w:cs="Times New Roman"/>
            <w:color w:val="4472C4" w:themeColor="accent1"/>
            <w:sz w:val="24"/>
            <w:szCs w:val="24"/>
          </w:rPr>
          <w:t>https://doi.org/10.1016/j.cogdev.2014.01.002</w:t>
        </w:r>
      </w:hyperlink>
      <w:r w:rsidRPr="00004C93">
        <w:rPr>
          <w:rFonts w:ascii="Times New Roman" w:hAnsi="Times New Roman" w:cs="Times New Roman"/>
          <w:color w:val="4472C4" w:themeColor="accent1"/>
          <w:sz w:val="24"/>
          <w:szCs w:val="24"/>
        </w:rPr>
        <w:t xml:space="preserve"> </w:t>
      </w:r>
    </w:p>
    <w:p w14:paraId="51120F9D" w14:textId="77777777" w:rsidR="00004C93" w:rsidRPr="00004C93" w:rsidRDefault="00004C93" w:rsidP="00004C93">
      <w:pPr>
        <w:pStyle w:val="NoSpacing"/>
        <w:spacing w:line="360" w:lineRule="auto"/>
        <w:jc w:val="both"/>
        <w:rPr>
          <w:rFonts w:ascii="Times New Roman" w:hAnsi="Times New Roman" w:cs="Times New Roman"/>
          <w:color w:val="4472C4" w:themeColor="accent1"/>
          <w:sz w:val="24"/>
          <w:szCs w:val="24"/>
        </w:rPr>
      </w:pPr>
    </w:p>
    <w:p w14:paraId="3CEDCB7C" w14:textId="77777777"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eastAsia="Calibri" w:hAnsi="Times New Roman" w:cs="Times New Roman"/>
          <w:sz w:val="24"/>
          <w:szCs w:val="24"/>
        </w:rPr>
        <w:t xml:space="preserve">Taylor, H. (2013) ‘How Children Learn Mathematics and the Implications for Teaching’, in </w:t>
      </w:r>
      <w:r w:rsidRPr="00004C93">
        <w:rPr>
          <w:rFonts w:ascii="Times New Roman" w:hAnsi="Times New Roman" w:cs="Times New Roman"/>
          <w:sz w:val="24"/>
          <w:szCs w:val="24"/>
        </w:rPr>
        <w:t>Taylor, H. and Harris, A. (ed.)</w:t>
      </w:r>
      <w:r w:rsidRPr="00004C93">
        <w:rPr>
          <w:rFonts w:ascii="Times New Roman" w:hAnsi="Times New Roman" w:cs="Times New Roman"/>
          <w:i/>
          <w:iCs/>
          <w:sz w:val="24"/>
          <w:szCs w:val="24"/>
        </w:rPr>
        <w:t xml:space="preserve"> Learning and Teaching Mathematics 0-8</w:t>
      </w:r>
      <w:r w:rsidRPr="00004C93">
        <w:rPr>
          <w:rFonts w:ascii="Times New Roman" w:hAnsi="Times New Roman" w:cs="Times New Roman"/>
          <w:sz w:val="24"/>
          <w:szCs w:val="24"/>
        </w:rPr>
        <w:t>. London: Sage Publications Ltd.</w:t>
      </w:r>
    </w:p>
    <w:p w14:paraId="09A41889"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774DF3FE" w14:textId="77777777"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 xml:space="preserve">The Edward de Bono Foundation (2014) </w:t>
      </w:r>
      <w:r w:rsidRPr="00004C93">
        <w:rPr>
          <w:rFonts w:ascii="Times New Roman" w:hAnsi="Times New Roman" w:cs="Times New Roman"/>
          <w:i/>
          <w:iCs/>
          <w:sz w:val="24"/>
          <w:szCs w:val="24"/>
        </w:rPr>
        <w:t>The Six Thinking Hats</w:t>
      </w:r>
      <w:r w:rsidRPr="00004C93">
        <w:rPr>
          <w:rFonts w:ascii="Times New Roman" w:hAnsi="Times New Roman" w:cs="Times New Roman"/>
          <w:sz w:val="24"/>
          <w:szCs w:val="24"/>
        </w:rPr>
        <w:t xml:space="preserve">. Available at: </w:t>
      </w:r>
      <w:hyperlink r:id="rId95" w:history="1">
        <w:r w:rsidRPr="00004C93">
          <w:rPr>
            <w:rStyle w:val="Hyperlink"/>
            <w:rFonts w:ascii="Times New Roman" w:hAnsi="Times New Roman" w:cs="Times New Roman"/>
            <w:sz w:val="24"/>
            <w:szCs w:val="24"/>
          </w:rPr>
          <w:t>http://www.edwarddebonofoundation.com/Creative-Thinking-Techniques/Six-Thinking-Hats.html</w:t>
        </w:r>
      </w:hyperlink>
      <w:r w:rsidRPr="00004C93">
        <w:rPr>
          <w:rFonts w:ascii="Times New Roman" w:hAnsi="Times New Roman" w:cs="Times New Roman"/>
          <w:sz w:val="24"/>
          <w:szCs w:val="24"/>
        </w:rPr>
        <w:t xml:space="preserve"> (Accessed: 14</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04964845"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145F2F40" w14:textId="77777777"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 xml:space="preserve">The Guardian (2016) ‘Children Spend Only Half as Much Time Playing Outside as their Parents Did’, </w:t>
      </w:r>
      <w:r w:rsidRPr="00004C93">
        <w:rPr>
          <w:rFonts w:ascii="Times New Roman" w:hAnsi="Times New Roman" w:cs="Times New Roman"/>
          <w:i/>
          <w:iCs/>
          <w:sz w:val="24"/>
          <w:szCs w:val="24"/>
        </w:rPr>
        <w:t xml:space="preserve">The Guardian, </w:t>
      </w:r>
      <w:r w:rsidRPr="00004C93">
        <w:rPr>
          <w:rFonts w:ascii="Times New Roman" w:hAnsi="Times New Roman" w:cs="Times New Roman"/>
          <w:sz w:val="24"/>
          <w:szCs w:val="24"/>
        </w:rPr>
        <w:t>27</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July.</w:t>
      </w:r>
      <w:r w:rsidRPr="00004C93">
        <w:rPr>
          <w:rFonts w:ascii="Times New Roman" w:hAnsi="Times New Roman" w:cs="Times New Roman"/>
          <w:i/>
          <w:iCs/>
          <w:sz w:val="24"/>
          <w:szCs w:val="24"/>
        </w:rPr>
        <w:t xml:space="preserve"> </w:t>
      </w:r>
      <w:r w:rsidRPr="00004C93">
        <w:rPr>
          <w:rFonts w:ascii="Times New Roman" w:hAnsi="Times New Roman" w:cs="Times New Roman"/>
          <w:sz w:val="24"/>
          <w:szCs w:val="24"/>
        </w:rPr>
        <w:t xml:space="preserve">Available at: </w:t>
      </w:r>
      <w:hyperlink r:id="rId96" w:history="1">
        <w:r w:rsidRPr="00004C93">
          <w:rPr>
            <w:rStyle w:val="Hyperlink"/>
            <w:rFonts w:ascii="Times New Roman" w:hAnsi="Times New Roman" w:cs="Times New Roman"/>
            <w:sz w:val="24"/>
            <w:szCs w:val="24"/>
          </w:rPr>
          <w:t>https://www.theguardian.com/environment/2016/jul/27/children-spend-only-half-the-time-playing-outside-as-their-parents-did</w:t>
        </w:r>
      </w:hyperlink>
      <w:r w:rsidRPr="00004C93">
        <w:rPr>
          <w:rFonts w:ascii="Times New Roman" w:hAnsi="Times New Roman" w:cs="Times New Roman"/>
          <w:color w:val="555555"/>
          <w:sz w:val="24"/>
          <w:szCs w:val="24"/>
        </w:rPr>
        <w:t xml:space="preserve"> </w:t>
      </w:r>
      <w:r w:rsidRPr="00004C93">
        <w:rPr>
          <w:rFonts w:ascii="Times New Roman" w:hAnsi="Times New Roman" w:cs="Times New Roman"/>
          <w:sz w:val="24"/>
          <w:szCs w:val="24"/>
        </w:rPr>
        <w:t>(Accessed: 17</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080234ED" w14:textId="77777777" w:rsidR="00004C93" w:rsidRDefault="00004C93" w:rsidP="00004C93">
      <w:pPr>
        <w:pStyle w:val="NoSpacing"/>
        <w:spacing w:line="360" w:lineRule="auto"/>
        <w:jc w:val="both"/>
        <w:rPr>
          <w:rFonts w:ascii="Times New Roman" w:hAnsi="Times New Roman" w:cs="Times New Roman"/>
          <w:sz w:val="24"/>
          <w:szCs w:val="24"/>
        </w:rPr>
      </w:pPr>
    </w:p>
    <w:p w14:paraId="157EA7D3" w14:textId="415C2B9E"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 xml:space="preserve">The Motor Story (no date) </w:t>
      </w:r>
      <w:r w:rsidRPr="00004C93">
        <w:rPr>
          <w:rFonts w:ascii="Times New Roman" w:hAnsi="Times New Roman" w:cs="Times New Roman"/>
          <w:i/>
          <w:iCs/>
          <w:sz w:val="24"/>
          <w:szCs w:val="24"/>
        </w:rPr>
        <w:t>Sensory Processing.</w:t>
      </w:r>
      <w:r w:rsidRPr="00004C93">
        <w:rPr>
          <w:rFonts w:ascii="Times New Roman" w:hAnsi="Times New Roman" w:cs="Times New Roman"/>
          <w:sz w:val="24"/>
          <w:szCs w:val="24"/>
        </w:rPr>
        <w:t xml:space="preserve"> Available at</w:t>
      </w:r>
      <w:r w:rsidRPr="00004C93">
        <w:rPr>
          <w:rFonts w:ascii="Times New Roman" w:hAnsi="Times New Roman" w:cs="Times New Roman"/>
          <w:color w:val="555555"/>
          <w:sz w:val="24"/>
          <w:szCs w:val="24"/>
        </w:rPr>
        <w:t xml:space="preserve">: </w:t>
      </w:r>
      <w:hyperlink r:id="rId97" w:history="1">
        <w:r w:rsidRPr="00004C93">
          <w:rPr>
            <w:rStyle w:val="Hyperlink"/>
            <w:rFonts w:ascii="Times New Roman" w:hAnsi="Times New Roman" w:cs="Times New Roman"/>
            <w:sz w:val="24"/>
            <w:szCs w:val="24"/>
          </w:rPr>
          <w:t>http://themotorstory.org/sensory-processing/</w:t>
        </w:r>
      </w:hyperlink>
      <w:r w:rsidRPr="00004C93">
        <w:rPr>
          <w:rFonts w:ascii="Times New Roman" w:hAnsi="Times New Roman" w:cs="Times New Roman"/>
          <w:color w:val="555555"/>
          <w:sz w:val="24"/>
          <w:szCs w:val="24"/>
        </w:rPr>
        <w:t xml:space="preserve"> </w:t>
      </w:r>
      <w:r w:rsidRPr="00004C93">
        <w:rPr>
          <w:rFonts w:ascii="Times New Roman" w:hAnsi="Times New Roman" w:cs="Times New Roman"/>
          <w:sz w:val="24"/>
          <w:szCs w:val="24"/>
        </w:rPr>
        <w:t>(Accessed: 17</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36F90765"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0A9D7AF2" w14:textId="77777777" w:rsidR="00004C93" w:rsidRPr="00004C93" w:rsidRDefault="00004C93" w:rsidP="00004C93">
      <w:pPr>
        <w:pStyle w:val="NoSpacing"/>
        <w:spacing w:line="360" w:lineRule="auto"/>
        <w:jc w:val="both"/>
        <w:rPr>
          <w:rFonts w:ascii="Times New Roman" w:hAnsi="Times New Roman" w:cs="Times New Roman"/>
          <w:sz w:val="24"/>
          <w:szCs w:val="24"/>
        </w:rPr>
      </w:pPr>
      <w:proofErr w:type="spellStart"/>
      <w:r w:rsidRPr="00004C93">
        <w:rPr>
          <w:rFonts w:ascii="Times New Roman" w:hAnsi="Times New Roman" w:cs="Times New Roman"/>
          <w:sz w:val="24"/>
          <w:szCs w:val="24"/>
        </w:rPr>
        <w:t>ThinkUKnow</w:t>
      </w:r>
      <w:proofErr w:type="spellEnd"/>
      <w:r w:rsidRPr="00004C93">
        <w:rPr>
          <w:rFonts w:ascii="Times New Roman" w:hAnsi="Times New Roman" w:cs="Times New Roman"/>
          <w:sz w:val="24"/>
          <w:szCs w:val="24"/>
        </w:rPr>
        <w:t xml:space="preserve"> (no date a) </w:t>
      </w:r>
      <w:r w:rsidRPr="00004C93">
        <w:rPr>
          <w:rFonts w:ascii="Times New Roman" w:hAnsi="Times New Roman" w:cs="Times New Roman"/>
          <w:i/>
          <w:iCs/>
          <w:sz w:val="24"/>
          <w:szCs w:val="24"/>
        </w:rPr>
        <w:t>In-game Chat: What Parents Need to Know.</w:t>
      </w:r>
      <w:r w:rsidRPr="00004C93">
        <w:rPr>
          <w:rFonts w:ascii="Times New Roman" w:hAnsi="Times New Roman" w:cs="Times New Roman"/>
          <w:sz w:val="24"/>
          <w:szCs w:val="24"/>
        </w:rPr>
        <w:t xml:space="preserve"> Available at: </w:t>
      </w:r>
      <w:hyperlink r:id="rId98" w:history="1">
        <w:r w:rsidRPr="00004C93">
          <w:rPr>
            <w:rStyle w:val="Hyperlink"/>
            <w:rFonts w:ascii="Times New Roman" w:hAnsi="Times New Roman" w:cs="Times New Roman"/>
            <w:sz w:val="24"/>
            <w:szCs w:val="24"/>
          </w:rPr>
          <w:t>https://www.thinkuknow.co.uk/parents/articles/in-game-chat/</w:t>
        </w:r>
      </w:hyperlink>
      <w:r w:rsidRPr="00004C93">
        <w:rPr>
          <w:rFonts w:ascii="Times New Roman" w:hAnsi="Times New Roman" w:cs="Times New Roman"/>
          <w:sz w:val="24"/>
          <w:szCs w:val="24"/>
        </w:rPr>
        <w:t xml:space="preserve"> (Accessed: 13</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568253CE"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60D5E106" w14:textId="77777777" w:rsidR="00004C93" w:rsidRPr="00004C93" w:rsidRDefault="00004C93" w:rsidP="00004C93">
      <w:pPr>
        <w:pStyle w:val="NoSpacing"/>
        <w:spacing w:line="360" w:lineRule="auto"/>
        <w:jc w:val="both"/>
        <w:rPr>
          <w:rFonts w:ascii="Times New Roman" w:eastAsia="Times New Roman" w:hAnsi="Times New Roman" w:cs="Times New Roman"/>
          <w:sz w:val="24"/>
          <w:szCs w:val="24"/>
        </w:rPr>
      </w:pPr>
      <w:proofErr w:type="spellStart"/>
      <w:r w:rsidRPr="00004C93">
        <w:rPr>
          <w:rFonts w:ascii="Times New Roman" w:hAnsi="Times New Roman" w:cs="Times New Roman"/>
          <w:sz w:val="24"/>
          <w:szCs w:val="24"/>
        </w:rPr>
        <w:t>ThinkUKnow</w:t>
      </w:r>
      <w:proofErr w:type="spellEnd"/>
      <w:r w:rsidRPr="00004C93">
        <w:rPr>
          <w:rFonts w:ascii="Times New Roman" w:hAnsi="Times New Roman" w:cs="Times New Roman"/>
          <w:sz w:val="24"/>
          <w:szCs w:val="24"/>
        </w:rPr>
        <w:t xml:space="preserve"> (no date b) </w:t>
      </w:r>
      <w:r w:rsidRPr="00004C93">
        <w:rPr>
          <w:rFonts w:ascii="Times New Roman" w:hAnsi="Times New Roman" w:cs="Times New Roman"/>
          <w:i/>
          <w:iCs/>
          <w:sz w:val="24"/>
          <w:szCs w:val="24"/>
        </w:rPr>
        <w:t>Jessie and Friends: Online Safety Education for 4-7s.</w:t>
      </w:r>
      <w:r w:rsidRPr="00004C93">
        <w:rPr>
          <w:rFonts w:ascii="Times New Roman" w:hAnsi="Times New Roman" w:cs="Times New Roman"/>
          <w:sz w:val="24"/>
          <w:szCs w:val="24"/>
        </w:rPr>
        <w:t xml:space="preserve"> Available at: </w:t>
      </w:r>
      <w:hyperlink r:id="rId99" w:history="1">
        <w:r w:rsidRPr="00004C93">
          <w:rPr>
            <w:rStyle w:val="Hyperlink"/>
            <w:rFonts w:ascii="Times New Roman" w:hAnsi="Times New Roman" w:cs="Times New Roman"/>
            <w:sz w:val="24"/>
            <w:szCs w:val="24"/>
          </w:rPr>
          <w:t>https://www.thinkuknow.co.uk/parents/jessie-and-friends/</w:t>
        </w:r>
      </w:hyperlink>
      <w:r w:rsidRPr="00004C93">
        <w:rPr>
          <w:rFonts w:ascii="Times New Roman" w:hAnsi="Times New Roman" w:cs="Times New Roman"/>
          <w:sz w:val="24"/>
          <w:szCs w:val="24"/>
        </w:rPr>
        <w:t xml:space="preserve"> (Accessed: 13</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 </w:t>
      </w:r>
    </w:p>
    <w:p w14:paraId="08267F32"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47EA56BD" w14:textId="57B52A7C"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 xml:space="preserve">Todd, C.J. (2017) </w:t>
      </w:r>
      <w:r w:rsidRPr="00004C93">
        <w:rPr>
          <w:rFonts w:ascii="Times New Roman" w:hAnsi="Times New Roman" w:cs="Times New Roman"/>
          <w:i/>
          <w:iCs/>
          <w:color w:val="444444"/>
          <w:sz w:val="24"/>
          <w:szCs w:val="24"/>
          <w:shd w:val="clear" w:color="auto" w:fill="FFFFFF"/>
        </w:rPr>
        <w:t>Could Spending Too Much Time Indoors Be Damaging Children’s Eyes?</w:t>
      </w:r>
      <w:r w:rsidRPr="00004C93">
        <w:rPr>
          <w:rFonts w:ascii="Times New Roman" w:hAnsi="Times New Roman" w:cs="Times New Roman"/>
          <w:color w:val="FF0000"/>
          <w:sz w:val="24"/>
          <w:szCs w:val="24"/>
        </w:rPr>
        <w:t xml:space="preserve"> </w:t>
      </w:r>
      <w:r w:rsidRPr="00004C93">
        <w:rPr>
          <w:rFonts w:ascii="Times New Roman" w:hAnsi="Times New Roman" w:cs="Times New Roman"/>
          <w:sz w:val="24"/>
          <w:szCs w:val="24"/>
        </w:rPr>
        <w:t>Available at</w:t>
      </w:r>
      <w:r w:rsidRPr="00004C93">
        <w:rPr>
          <w:rFonts w:ascii="Times New Roman" w:hAnsi="Times New Roman" w:cs="Times New Roman"/>
          <w:color w:val="FF0000"/>
          <w:sz w:val="24"/>
          <w:szCs w:val="24"/>
        </w:rPr>
        <w:t xml:space="preserve">: </w:t>
      </w:r>
      <w:hyperlink r:id="rId100" w:history="1">
        <w:r w:rsidRPr="00004C93">
          <w:rPr>
            <w:rStyle w:val="Hyperlink"/>
            <w:rFonts w:ascii="Times New Roman" w:hAnsi="Times New Roman" w:cs="Times New Roman"/>
            <w:sz w:val="24"/>
            <w:szCs w:val="24"/>
          </w:rPr>
          <w:t>https://www.selectspecs.com/blog/could-spending-too-much-time-indoors-be-damaging-childrens-eyes/</w:t>
        </w:r>
      </w:hyperlink>
      <w:r w:rsidRPr="00004C93">
        <w:rPr>
          <w:rFonts w:ascii="Times New Roman" w:hAnsi="Times New Roman" w:cs="Times New Roman"/>
          <w:sz w:val="24"/>
          <w:szCs w:val="24"/>
        </w:rPr>
        <w:t xml:space="preserve"> (Accessed: 17</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5C2BAE56"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375DAA94" w14:textId="77777777" w:rsidR="00004C93" w:rsidRPr="00004C93" w:rsidRDefault="00004C93" w:rsidP="00004C93">
      <w:pPr>
        <w:pStyle w:val="NoSpacing"/>
        <w:spacing w:line="360" w:lineRule="auto"/>
        <w:jc w:val="both"/>
        <w:rPr>
          <w:rFonts w:ascii="Times New Roman" w:hAnsi="Times New Roman" w:cs="Times New Roman"/>
          <w:sz w:val="24"/>
          <w:szCs w:val="24"/>
        </w:rPr>
      </w:pPr>
      <w:proofErr w:type="spellStart"/>
      <w:r w:rsidRPr="00004C93">
        <w:rPr>
          <w:rFonts w:ascii="Times New Roman" w:hAnsi="Times New Roman" w:cs="Times New Roman"/>
          <w:sz w:val="24"/>
          <w:szCs w:val="24"/>
        </w:rPr>
        <w:t>Unicef</w:t>
      </w:r>
      <w:proofErr w:type="spellEnd"/>
      <w:r w:rsidRPr="00004C93">
        <w:rPr>
          <w:rFonts w:ascii="Times New Roman" w:hAnsi="Times New Roman" w:cs="Times New Roman"/>
          <w:sz w:val="24"/>
          <w:szCs w:val="24"/>
        </w:rPr>
        <w:t xml:space="preserve"> (1989) </w:t>
      </w:r>
      <w:r w:rsidRPr="00004C93">
        <w:rPr>
          <w:rFonts w:ascii="Times New Roman" w:hAnsi="Times New Roman" w:cs="Times New Roman"/>
          <w:i/>
          <w:iCs/>
          <w:sz w:val="24"/>
          <w:szCs w:val="24"/>
        </w:rPr>
        <w:t xml:space="preserve">The United Nations Convention on the Rights of the Child. </w:t>
      </w:r>
      <w:r w:rsidRPr="00004C93">
        <w:rPr>
          <w:rFonts w:ascii="Times New Roman" w:hAnsi="Times New Roman" w:cs="Times New Roman"/>
          <w:sz w:val="24"/>
          <w:szCs w:val="24"/>
        </w:rPr>
        <w:t xml:space="preserve">Available at: </w:t>
      </w:r>
      <w:hyperlink r:id="rId101" w:history="1">
        <w:r w:rsidRPr="00004C93">
          <w:rPr>
            <w:rStyle w:val="Hyperlink"/>
            <w:rFonts w:ascii="Times New Roman" w:hAnsi="Times New Roman" w:cs="Times New Roman"/>
            <w:sz w:val="24"/>
            <w:szCs w:val="24"/>
          </w:rPr>
          <w:t>https://www.unicef.org.uk/wpcontent/uploads/2010/05/UNCRC_united_nations_convention_on_the_rights_of_the_child.pdf</w:t>
        </w:r>
      </w:hyperlink>
      <w:r w:rsidRPr="00004C93">
        <w:rPr>
          <w:rFonts w:ascii="Times New Roman" w:hAnsi="Times New Roman" w:cs="Times New Roman"/>
          <w:sz w:val="24"/>
          <w:szCs w:val="24"/>
        </w:rPr>
        <w:t xml:space="preserve">  (Accessed: 15</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1F65C87C"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1EC8F2EC" w14:textId="77777777" w:rsidR="00004C93" w:rsidRPr="00004C93" w:rsidRDefault="00004C93" w:rsidP="00004C93">
      <w:pPr>
        <w:pStyle w:val="NoSpacing"/>
        <w:spacing w:line="360" w:lineRule="auto"/>
        <w:jc w:val="both"/>
        <w:rPr>
          <w:rFonts w:ascii="Times New Roman" w:hAnsi="Times New Roman" w:cs="Times New Roman"/>
          <w:color w:val="006DB4"/>
          <w:sz w:val="24"/>
          <w:szCs w:val="24"/>
          <w:u w:val="single"/>
        </w:rPr>
      </w:pPr>
      <w:r w:rsidRPr="00004C93">
        <w:rPr>
          <w:rFonts w:ascii="Times New Roman" w:hAnsi="Times New Roman" w:cs="Times New Roman"/>
          <w:color w:val="3A3A3A"/>
          <w:sz w:val="24"/>
          <w:szCs w:val="24"/>
          <w:shd w:val="clear" w:color="auto" w:fill="FFFFFF"/>
        </w:rPr>
        <w:t xml:space="preserve">Vidal-Hall. C, </w:t>
      </w:r>
      <w:proofErr w:type="spellStart"/>
      <w:r w:rsidRPr="00004C93">
        <w:rPr>
          <w:rFonts w:ascii="Times New Roman" w:hAnsi="Times New Roman" w:cs="Times New Roman"/>
          <w:color w:val="3A3A3A"/>
          <w:sz w:val="24"/>
          <w:szCs w:val="24"/>
          <w:shd w:val="clear" w:color="auto" w:fill="FFFFFF"/>
        </w:rPr>
        <w:t>Flewitt</w:t>
      </w:r>
      <w:proofErr w:type="spellEnd"/>
      <w:r w:rsidRPr="00004C93">
        <w:rPr>
          <w:rFonts w:ascii="Times New Roman" w:hAnsi="Times New Roman" w:cs="Times New Roman"/>
          <w:color w:val="3A3A3A"/>
          <w:sz w:val="24"/>
          <w:szCs w:val="24"/>
          <w:shd w:val="clear" w:color="auto" w:fill="FFFFFF"/>
        </w:rPr>
        <w:t xml:space="preserve">, R. and Wyse, D. (2020) ‘Early childhood practitioner beliefs about digital media: integrating technology into a child-centred classroom environment’. </w:t>
      </w:r>
      <w:r w:rsidRPr="00004C93">
        <w:rPr>
          <w:rFonts w:ascii="Times New Roman" w:hAnsi="Times New Roman" w:cs="Times New Roman"/>
          <w:i/>
          <w:iCs/>
          <w:color w:val="3A3A3A"/>
          <w:sz w:val="24"/>
          <w:szCs w:val="24"/>
        </w:rPr>
        <w:t>European early childhood education research journal</w:t>
      </w:r>
      <w:r w:rsidRPr="00004C93">
        <w:rPr>
          <w:rFonts w:ascii="Times New Roman" w:hAnsi="Times New Roman" w:cs="Times New Roman"/>
          <w:color w:val="3A3A3A"/>
          <w:sz w:val="24"/>
          <w:szCs w:val="24"/>
          <w:shd w:val="clear" w:color="auto" w:fill="FFFFFF"/>
        </w:rPr>
        <w:t>, 28(2), pp.167–181. DOI:</w:t>
      </w:r>
      <w:r w:rsidRPr="00004C93">
        <w:rPr>
          <w:rFonts w:ascii="Times New Roman" w:hAnsi="Times New Roman" w:cs="Times New Roman"/>
          <w:sz w:val="24"/>
          <w:szCs w:val="24"/>
        </w:rPr>
        <w:t xml:space="preserve"> </w:t>
      </w:r>
      <w:hyperlink r:id="rId102" w:history="1">
        <w:r w:rsidRPr="00004C93">
          <w:rPr>
            <w:rStyle w:val="Hyperlink"/>
            <w:rFonts w:ascii="Times New Roman" w:hAnsi="Times New Roman" w:cs="Times New Roman"/>
            <w:color w:val="006DB4"/>
            <w:sz w:val="24"/>
            <w:szCs w:val="24"/>
          </w:rPr>
          <w:t>https://doi.org/10.1080/1350293X.2020.1735727</w:t>
        </w:r>
      </w:hyperlink>
    </w:p>
    <w:p w14:paraId="1E1C1237" w14:textId="77777777" w:rsidR="00004C93" w:rsidRPr="00004C93" w:rsidRDefault="00004C93" w:rsidP="00004C93">
      <w:pPr>
        <w:pStyle w:val="NoSpacing"/>
        <w:spacing w:line="360" w:lineRule="auto"/>
        <w:jc w:val="both"/>
        <w:rPr>
          <w:rFonts w:ascii="Times New Roman" w:hAnsi="Times New Roman" w:cs="Times New Roman"/>
          <w:color w:val="006DB4"/>
          <w:sz w:val="24"/>
          <w:szCs w:val="24"/>
          <w:u w:val="single"/>
        </w:rPr>
      </w:pPr>
    </w:p>
    <w:p w14:paraId="35F39096" w14:textId="77777777" w:rsidR="00004C93" w:rsidRPr="00004C93" w:rsidRDefault="00004C93" w:rsidP="00004C93">
      <w:pPr>
        <w:pStyle w:val="NoSpacing"/>
        <w:spacing w:line="360" w:lineRule="auto"/>
        <w:jc w:val="both"/>
        <w:rPr>
          <w:rFonts w:ascii="Times New Roman" w:hAnsi="Times New Roman" w:cs="Times New Roman"/>
          <w:color w:val="0563C1" w:themeColor="hyperlink"/>
          <w:sz w:val="24"/>
          <w:szCs w:val="24"/>
          <w:u w:val="single"/>
        </w:rPr>
      </w:pPr>
      <w:r w:rsidRPr="00004C93">
        <w:rPr>
          <w:rFonts w:ascii="Times New Roman" w:hAnsi="Times New Roman" w:cs="Times New Roman"/>
          <w:sz w:val="24"/>
          <w:szCs w:val="24"/>
        </w:rPr>
        <w:t xml:space="preserve">Vodaphone (2021) </w:t>
      </w:r>
      <w:r w:rsidRPr="00004C93">
        <w:rPr>
          <w:rFonts w:ascii="Times New Roman" w:hAnsi="Times New Roman" w:cs="Times New Roman"/>
          <w:i/>
          <w:iCs/>
          <w:sz w:val="24"/>
          <w:szCs w:val="24"/>
        </w:rPr>
        <w:t>Digital Parenting A Guide to Help Your Family Live a Happy and Safe Digital Life by Vodaphone</w:t>
      </w:r>
      <w:r w:rsidRPr="00004C93">
        <w:rPr>
          <w:rFonts w:ascii="Times New Roman" w:hAnsi="Times New Roman" w:cs="Times New Roman"/>
          <w:sz w:val="24"/>
          <w:szCs w:val="24"/>
        </w:rPr>
        <w:t xml:space="preserve">. </w:t>
      </w:r>
      <w:hyperlink r:id="rId103" w:history="1">
        <w:r w:rsidRPr="00004C93">
          <w:rPr>
            <w:rStyle w:val="Hyperlink"/>
            <w:rFonts w:ascii="Times New Roman" w:hAnsi="Times New Roman" w:cs="Times New Roman"/>
            <w:sz w:val="24"/>
            <w:szCs w:val="24"/>
          </w:rPr>
          <w:t>https://www.flipsnack.com/FA7569CC5A8/digital-parenting-by-vodafone-2021-edition/full-view.html</w:t>
        </w:r>
      </w:hyperlink>
    </w:p>
    <w:p w14:paraId="5BFEA4B4" w14:textId="77777777" w:rsidR="00004C93" w:rsidRPr="00004C93" w:rsidRDefault="00004C93" w:rsidP="00004C93">
      <w:pPr>
        <w:pStyle w:val="NoSpacing"/>
        <w:spacing w:line="360" w:lineRule="auto"/>
        <w:jc w:val="both"/>
        <w:rPr>
          <w:rFonts w:ascii="Times New Roman" w:hAnsi="Times New Roman" w:cs="Times New Roman"/>
          <w:color w:val="0563C1" w:themeColor="hyperlink"/>
          <w:sz w:val="24"/>
          <w:szCs w:val="24"/>
          <w:u w:val="single"/>
        </w:rPr>
      </w:pPr>
    </w:p>
    <w:p w14:paraId="530181E7" w14:textId="77777777" w:rsidR="00004C93" w:rsidRPr="00004C93" w:rsidRDefault="00004C93" w:rsidP="00004C93">
      <w:pPr>
        <w:pStyle w:val="NoSpacing"/>
        <w:spacing w:line="360" w:lineRule="auto"/>
        <w:jc w:val="both"/>
        <w:rPr>
          <w:rFonts w:ascii="Times New Roman" w:eastAsia="Times New Roman" w:hAnsi="Times New Roman" w:cs="Times New Roman"/>
          <w:sz w:val="24"/>
          <w:szCs w:val="24"/>
        </w:rPr>
      </w:pPr>
      <w:r w:rsidRPr="00004C93">
        <w:rPr>
          <w:rFonts w:ascii="Times New Roman" w:hAnsi="Times New Roman" w:cs="Times New Roman"/>
          <w:sz w:val="24"/>
          <w:szCs w:val="24"/>
        </w:rPr>
        <w:t xml:space="preserve">Wakefield, J. (2015) </w:t>
      </w:r>
      <w:r w:rsidRPr="00004C93">
        <w:rPr>
          <w:rFonts w:ascii="Times New Roman" w:hAnsi="Times New Roman" w:cs="Times New Roman"/>
          <w:i/>
          <w:iCs/>
          <w:sz w:val="24"/>
          <w:szCs w:val="24"/>
        </w:rPr>
        <w:t>Children Spend Six Hours or More a Day on Screens.</w:t>
      </w:r>
      <w:r w:rsidRPr="00004C93">
        <w:rPr>
          <w:rFonts w:ascii="Times New Roman" w:hAnsi="Times New Roman" w:cs="Times New Roman"/>
          <w:sz w:val="24"/>
          <w:szCs w:val="24"/>
        </w:rPr>
        <w:t xml:space="preserve"> Available at: </w:t>
      </w:r>
      <w:hyperlink r:id="rId104" w:history="1">
        <w:r w:rsidRPr="00004C93">
          <w:rPr>
            <w:rStyle w:val="Hyperlink"/>
            <w:rFonts w:ascii="Times New Roman" w:hAnsi="Times New Roman" w:cs="Times New Roman"/>
            <w:sz w:val="24"/>
            <w:szCs w:val="24"/>
          </w:rPr>
          <w:t>https://www.bbc.co.uk/news/technology-32067158</w:t>
        </w:r>
      </w:hyperlink>
      <w:r w:rsidRPr="00004C93">
        <w:rPr>
          <w:rFonts w:ascii="Times New Roman" w:hAnsi="Times New Roman" w:cs="Times New Roman"/>
          <w:sz w:val="24"/>
          <w:szCs w:val="24"/>
        </w:rPr>
        <w:t xml:space="preserve"> (Accessed:17</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7BE16610"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11156A47" w14:textId="77777777"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 xml:space="preserve">Welsh Government (2003) </w:t>
      </w:r>
      <w:r w:rsidRPr="00004C93">
        <w:rPr>
          <w:rFonts w:ascii="Times New Roman" w:hAnsi="Times New Roman" w:cs="Times New Roman"/>
          <w:i/>
          <w:iCs/>
          <w:sz w:val="24"/>
          <w:szCs w:val="24"/>
        </w:rPr>
        <w:t xml:space="preserve">Developing the Curriculum </w:t>
      </w:r>
      <w:proofErr w:type="spellStart"/>
      <w:r w:rsidRPr="00004C93">
        <w:rPr>
          <w:rFonts w:ascii="Times New Roman" w:hAnsi="Times New Roman" w:cs="Times New Roman"/>
          <w:i/>
          <w:iCs/>
          <w:sz w:val="24"/>
          <w:szCs w:val="24"/>
        </w:rPr>
        <w:t>Cymrieg</w:t>
      </w:r>
      <w:proofErr w:type="spellEnd"/>
      <w:r w:rsidRPr="00004C93">
        <w:rPr>
          <w:rFonts w:ascii="Times New Roman" w:hAnsi="Times New Roman" w:cs="Times New Roman"/>
          <w:i/>
          <w:iCs/>
          <w:sz w:val="24"/>
          <w:szCs w:val="24"/>
        </w:rPr>
        <w:t>.</w:t>
      </w:r>
      <w:r w:rsidRPr="00004C93">
        <w:rPr>
          <w:rFonts w:ascii="Times New Roman" w:hAnsi="Times New Roman" w:cs="Times New Roman"/>
          <w:sz w:val="24"/>
          <w:szCs w:val="24"/>
        </w:rPr>
        <w:t xml:space="preserve"> Surrey: ACCAC. </w:t>
      </w:r>
    </w:p>
    <w:p w14:paraId="7D9AE002" w14:textId="4917A874" w:rsidR="00004C93" w:rsidRDefault="00004C93" w:rsidP="00004C93">
      <w:pPr>
        <w:pStyle w:val="NoSpacing"/>
        <w:spacing w:line="360" w:lineRule="auto"/>
        <w:jc w:val="both"/>
        <w:rPr>
          <w:rFonts w:ascii="Times New Roman" w:hAnsi="Times New Roman" w:cs="Times New Roman"/>
          <w:sz w:val="24"/>
          <w:szCs w:val="24"/>
        </w:rPr>
      </w:pPr>
    </w:p>
    <w:p w14:paraId="2BA6428F" w14:textId="77777777" w:rsidR="00A503CB" w:rsidRPr="00004C93" w:rsidRDefault="00A503CB" w:rsidP="00004C93">
      <w:pPr>
        <w:pStyle w:val="NoSpacing"/>
        <w:spacing w:line="360" w:lineRule="auto"/>
        <w:jc w:val="both"/>
        <w:rPr>
          <w:rFonts w:ascii="Times New Roman" w:hAnsi="Times New Roman" w:cs="Times New Roman"/>
          <w:sz w:val="24"/>
          <w:szCs w:val="24"/>
        </w:rPr>
      </w:pPr>
    </w:p>
    <w:p w14:paraId="3990B21A" w14:textId="77777777"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 xml:space="preserve">Welsh Government (2007) </w:t>
      </w:r>
      <w:r w:rsidRPr="00004C93">
        <w:rPr>
          <w:rFonts w:ascii="Times New Roman" w:hAnsi="Times New Roman" w:cs="Times New Roman"/>
          <w:i/>
          <w:iCs/>
          <w:sz w:val="24"/>
          <w:szCs w:val="24"/>
        </w:rPr>
        <w:t xml:space="preserve">Out of classroom learning Making the most of first-hand experiences of the natural environment. </w:t>
      </w:r>
      <w:r w:rsidRPr="00004C93">
        <w:rPr>
          <w:rFonts w:ascii="Times New Roman" w:hAnsi="Times New Roman" w:cs="Times New Roman"/>
          <w:sz w:val="24"/>
          <w:szCs w:val="24"/>
        </w:rPr>
        <w:t xml:space="preserve">Available at: </w:t>
      </w:r>
      <w:hyperlink r:id="rId105" w:history="1">
        <w:r w:rsidRPr="00004C93">
          <w:rPr>
            <w:rStyle w:val="Hyperlink"/>
            <w:rFonts w:ascii="Times New Roman" w:hAnsi="Times New Roman" w:cs="Times New Roman"/>
            <w:sz w:val="24"/>
            <w:szCs w:val="24"/>
          </w:rPr>
          <w:t>file:///C:/Users/rhian/AppData/Local/Temp/Temp1_ESDGC%20WAles%20documents%20(1).zip/ESDGC%20WAles%20documents/outofclassroomlearninge.pdf</w:t>
        </w:r>
      </w:hyperlink>
      <w:r w:rsidRPr="00004C93">
        <w:rPr>
          <w:rFonts w:ascii="Times New Roman" w:hAnsi="Times New Roman" w:cs="Times New Roman"/>
          <w:sz w:val="24"/>
          <w:szCs w:val="24"/>
        </w:rPr>
        <w:t xml:space="preserve"> (Accessed: 19</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08C8239E"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3CA49433" w14:textId="34900806" w:rsid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 xml:space="preserve">Welsh Government (2008) </w:t>
      </w:r>
      <w:r w:rsidRPr="00004C93">
        <w:rPr>
          <w:rFonts w:ascii="Times New Roman" w:hAnsi="Times New Roman" w:cs="Times New Roman"/>
          <w:i/>
          <w:iCs/>
          <w:sz w:val="24"/>
          <w:szCs w:val="24"/>
        </w:rPr>
        <w:t>Education for Sustainable Development and Global Citizenship A Common Understanding for Schools</w:t>
      </w:r>
      <w:r w:rsidRPr="00004C93">
        <w:rPr>
          <w:rFonts w:ascii="Times New Roman" w:hAnsi="Times New Roman" w:cs="Times New Roman"/>
          <w:sz w:val="24"/>
          <w:szCs w:val="24"/>
        </w:rPr>
        <w:t xml:space="preserve">. Available at: </w:t>
      </w:r>
      <w:hyperlink r:id="rId106" w:history="1">
        <w:r w:rsidRPr="00004C93">
          <w:rPr>
            <w:rStyle w:val="Hyperlink"/>
            <w:rFonts w:ascii="Times New Roman" w:hAnsi="Times New Roman" w:cs="Times New Roman"/>
            <w:sz w:val="24"/>
            <w:szCs w:val="24"/>
          </w:rPr>
          <w:t>https://hwb.gov.wales/api/storage/66a188a2-144c-4584-a223-b371b40f6632/information-for-teacher-trainees-and-new-teachers.pdf</w:t>
        </w:r>
      </w:hyperlink>
      <w:r w:rsidRPr="00004C93">
        <w:rPr>
          <w:rFonts w:ascii="Times New Roman" w:hAnsi="Times New Roman" w:cs="Times New Roman"/>
          <w:sz w:val="24"/>
          <w:szCs w:val="24"/>
        </w:rPr>
        <w:t xml:space="preserve"> (Accessed: 20</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 </w:t>
      </w:r>
    </w:p>
    <w:p w14:paraId="1490ACE4"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10D62A64" w14:textId="77777777"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 xml:space="preserve">Welsh Government (2008a) </w:t>
      </w:r>
      <w:r w:rsidRPr="00004C93">
        <w:rPr>
          <w:rFonts w:ascii="Times New Roman" w:hAnsi="Times New Roman" w:cs="Times New Roman"/>
          <w:i/>
          <w:iCs/>
          <w:sz w:val="24"/>
          <w:szCs w:val="24"/>
        </w:rPr>
        <w:t xml:space="preserve">Digital Competence Framework: Curriculum for Wales 2008 version </w:t>
      </w:r>
      <w:r w:rsidRPr="00004C93">
        <w:rPr>
          <w:rFonts w:ascii="Times New Roman" w:hAnsi="Times New Roman" w:cs="Times New Roman"/>
          <w:sz w:val="24"/>
          <w:szCs w:val="24"/>
        </w:rPr>
        <w:t xml:space="preserve">Available at: </w:t>
      </w:r>
      <w:hyperlink r:id="rId107" w:history="1">
        <w:r w:rsidRPr="00004C93">
          <w:rPr>
            <w:rStyle w:val="Hyperlink"/>
            <w:rFonts w:ascii="Times New Roman" w:hAnsi="Times New Roman" w:cs="Times New Roman"/>
            <w:sz w:val="24"/>
            <w:szCs w:val="24"/>
          </w:rPr>
          <w:t>https://hwb.gov.wales/curriculum-for-wales-2008/digital-competence-framework-curriculum-for-wales-2008-version/</w:t>
        </w:r>
      </w:hyperlink>
      <w:r w:rsidRPr="00004C93">
        <w:rPr>
          <w:rFonts w:ascii="Times New Roman" w:hAnsi="Times New Roman" w:cs="Times New Roman"/>
          <w:sz w:val="24"/>
          <w:szCs w:val="24"/>
        </w:rPr>
        <w:t xml:space="preserve"> (Accessed: 12</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03250B35" w14:textId="77777777" w:rsidR="00004C93" w:rsidRPr="00004C93" w:rsidRDefault="00004C93" w:rsidP="00004C93">
      <w:pPr>
        <w:pStyle w:val="NoSpacing"/>
        <w:spacing w:line="360" w:lineRule="auto"/>
        <w:jc w:val="both"/>
        <w:rPr>
          <w:rFonts w:ascii="Times New Roman" w:hAnsi="Times New Roman" w:cs="Times New Roman"/>
          <w:i/>
          <w:iCs/>
          <w:sz w:val="24"/>
          <w:szCs w:val="24"/>
        </w:rPr>
      </w:pPr>
    </w:p>
    <w:p w14:paraId="3F2BB1AB" w14:textId="77777777" w:rsidR="00004C93" w:rsidRPr="00004C93" w:rsidRDefault="00004C93" w:rsidP="00004C93">
      <w:pPr>
        <w:pStyle w:val="NoSpacing"/>
        <w:spacing w:line="360" w:lineRule="auto"/>
        <w:jc w:val="both"/>
        <w:rPr>
          <w:rFonts w:ascii="Times New Roman" w:hAnsi="Times New Roman" w:cs="Times New Roman"/>
          <w:sz w:val="24"/>
          <w:szCs w:val="24"/>
        </w:rPr>
      </w:pPr>
      <w:bookmarkStart w:id="19" w:name="_Hlk61780913"/>
      <w:r w:rsidRPr="00004C93">
        <w:rPr>
          <w:rFonts w:ascii="Times New Roman" w:hAnsi="Times New Roman" w:cs="Times New Roman"/>
          <w:sz w:val="24"/>
          <w:szCs w:val="24"/>
        </w:rPr>
        <w:t xml:space="preserve">Welsh Government (2015) </w:t>
      </w:r>
      <w:bookmarkEnd w:id="19"/>
      <w:r w:rsidRPr="00004C93">
        <w:rPr>
          <w:rFonts w:ascii="Times New Roman" w:hAnsi="Times New Roman" w:cs="Times New Roman"/>
          <w:sz w:val="24"/>
          <w:szCs w:val="24"/>
        </w:rPr>
        <w:t xml:space="preserve">‘Successful Futures’. Independent Review of </w:t>
      </w:r>
      <w:r w:rsidRPr="00004C93">
        <w:rPr>
          <w:rFonts w:ascii="Times New Roman" w:hAnsi="Times New Roman" w:cs="Times New Roman"/>
          <w:i/>
          <w:iCs/>
          <w:sz w:val="24"/>
          <w:szCs w:val="24"/>
        </w:rPr>
        <w:t xml:space="preserve">Curriculum and Assessment Arrangements in Wales, </w:t>
      </w:r>
      <w:r w:rsidRPr="00004C93">
        <w:rPr>
          <w:rFonts w:ascii="Times New Roman" w:hAnsi="Times New Roman" w:cs="Times New Roman"/>
          <w:sz w:val="24"/>
          <w:szCs w:val="24"/>
        </w:rPr>
        <w:t>by Donaldson, G.</w:t>
      </w:r>
      <w:r w:rsidRPr="00004C93">
        <w:rPr>
          <w:rFonts w:ascii="Times New Roman" w:hAnsi="Times New Roman" w:cs="Times New Roman"/>
          <w:i/>
          <w:iCs/>
          <w:sz w:val="24"/>
          <w:szCs w:val="24"/>
        </w:rPr>
        <w:t xml:space="preserve"> Available at:  </w:t>
      </w:r>
      <w:hyperlink r:id="rId108" w:history="1">
        <w:r w:rsidRPr="00004C93">
          <w:rPr>
            <w:rStyle w:val="Hyperlink"/>
            <w:rFonts w:ascii="Times New Roman" w:hAnsi="Times New Roman" w:cs="Times New Roman"/>
            <w:sz w:val="24"/>
            <w:szCs w:val="24"/>
          </w:rPr>
          <w:t>https://gov.wales/sites/default/files/publications/2018-03/successful-futures.pdf</w:t>
        </w:r>
      </w:hyperlink>
      <w:r w:rsidRPr="00004C93">
        <w:rPr>
          <w:rFonts w:ascii="Times New Roman" w:hAnsi="Times New Roman" w:cs="Times New Roman"/>
          <w:color w:val="FF0000"/>
          <w:sz w:val="24"/>
          <w:szCs w:val="24"/>
        </w:rPr>
        <w:t xml:space="preserve"> </w:t>
      </w:r>
      <w:r w:rsidRPr="00004C93">
        <w:rPr>
          <w:rFonts w:ascii="Times New Roman" w:hAnsi="Times New Roman" w:cs="Times New Roman"/>
          <w:sz w:val="24"/>
          <w:szCs w:val="24"/>
        </w:rPr>
        <w:t>(Accessed: 11</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0A4BB68F"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15A7305E" w14:textId="77777777"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 xml:space="preserve">Welsh Government (2015a) </w:t>
      </w:r>
      <w:r w:rsidRPr="00004C93">
        <w:rPr>
          <w:rFonts w:ascii="Times New Roman" w:hAnsi="Times New Roman" w:cs="Times New Roman"/>
          <w:i/>
          <w:iCs/>
          <w:sz w:val="24"/>
          <w:szCs w:val="24"/>
        </w:rPr>
        <w:t xml:space="preserve">Foundation Phase Framework. </w:t>
      </w:r>
      <w:r w:rsidRPr="00004C93">
        <w:rPr>
          <w:rFonts w:ascii="Times New Roman" w:hAnsi="Times New Roman" w:cs="Times New Roman"/>
          <w:sz w:val="24"/>
          <w:szCs w:val="24"/>
        </w:rPr>
        <w:t xml:space="preserve">Available at: </w:t>
      </w:r>
      <w:hyperlink r:id="rId109" w:history="1">
        <w:r w:rsidRPr="00004C93">
          <w:rPr>
            <w:rStyle w:val="Hyperlink"/>
            <w:rFonts w:ascii="Times New Roman" w:hAnsi="Times New Roman" w:cs="Times New Roman"/>
            <w:sz w:val="24"/>
            <w:szCs w:val="24"/>
          </w:rPr>
          <w:t>https://hwb.gov.wales/storage/d5d8e39c-b534-40cb-a3f5-7e2e126d8077/foundation-phase-framework.pdf</w:t>
        </w:r>
      </w:hyperlink>
      <w:r w:rsidRPr="00004C93">
        <w:rPr>
          <w:rFonts w:ascii="Times New Roman" w:hAnsi="Times New Roman" w:cs="Times New Roman"/>
          <w:sz w:val="24"/>
          <w:szCs w:val="24"/>
        </w:rPr>
        <w:t xml:space="preserve"> (Accessed: 13</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2020). </w:t>
      </w:r>
    </w:p>
    <w:p w14:paraId="49F74444"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2E02AE6F" w14:textId="77777777"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lang w:val="en"/>
        </w:rPr>
        <w:t xml:space="preserve">Welsh Government (2018) </w:t>
      </w:r>
      <w:r w:rsidRPr="00004C93">
        <w:rPr>
          <w:rFonts w:ascii="Times New Roman" w:hAnsi="Times New Roman" w:cs="Times New Roman"/>
          <w:i/>
          <w:iCs/>
          <w:sz w:val="24"/>
          <w:szCs w:val="24"/>
          <w:lang w:val="en"/>
        </w:rPr>
        <w:t xml:space="preserve">Digital Competence Framework guidance. </w:t>
      </w:r>
      <w:r w:rsidRPr="00004C93">
        <w:rPr>
          <w:rFonts w:ascii="Times New Roman" w:hAnsi="Times New Roman" w:cs="Times New Roman"/>
          <w:sz w:val="24"/>
          <w:szCs w:val="24"/>
          <w:lang w:val="en"/>
        </w:rPr>
        <w:t xml:space="preserve">Available at: </w:t>
      </w:r>
      <w:hyperlink r:id="rId110" w:history="1">
        <w:r w:rsidRPr="00004C93">
          <w:rPr>
            <w:rStyle w:val="Hyperlink"/>
            <w:rFonts w:ascii="Times New Roman" w:hAnsi="Times New Roman" w:cs="Times New Roman"/>
            <w:sz w:val="24"/>
            <w:szCs w:val="24"/>
            <w:lang w:val="en"/>
          </w:rPr>
          <w:t>https://hwb.gov.wales/storage/337437b8-cfe3-4305-ae32-f47ad2f3e76/digital-competence-framework-guidance-2018.pdf</w:t>
        </w:r>
      </w:hyperlink>
      <w:r w:rsidRPr="00004C93">
        <w:rPr>
          <w:rFonts w:ascii="Times New Roman" w:hAnsi="Times New Roman" w:cs="Times New Roman"/>
          <w:sz w:val="24"/>
          <w:szCs w:val="24"/>
          <w:lang w:val="en"/>
        </w:rPr>
        <w:t xml:space="preserve"> (Accessed: 24</w:t>
      </w:r>
      <w:r w:rsidRPr="00004C93">
        <w:rPr>
          <w:rFonts w:ascii="Times New Roman" w:hAnsi="Times New Roman" w:cs="Times New Roman"/>
          <w:sz w:val="24"/>
          <w:szCs w:val="24"/>
          <w:vertAlign w:val="superscript"/>
          <w:lang w:val="en"/>
        </w:rPr>
        <w:t>th</w:t>
      </w:r>
      <w:r w:rsidRPr="00004C93">
        <w:rPr>
          <w:rFonts w:ascii="Times New Roman" w:hAnsi="Times New Roman" w:cs="Times New Roman"/>
          <w:sz w:val="24"/>
          <w:szCs w:val="24"/>
          <w:lang w:val="en"/>
        </w:rPr>
        <w:t xml:space="preserve"> February 2021). </w:t>
      </w:r>
    </w:p>
    <w:p w14:paraId="37EAA7F9"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403AD885" w14:textId="77777777" w:rsidR="00004C93" w:rsidRPr="00004C93" w:rsidRDefault="00004C93" w:rsidP="00004C93">
      <w:pPr>
        <w:pStyle w:val="NoSpacing"/>
        <w:spacing w:line="360" w:lineRule="auto"/>
        <w:jc w:val="both"/>
        <w:rPr>
          <w:rFonts w:ascii="Times New Roman" w:hAnsi="Times New Roman" w:cs="Times New Roman"/>
          <w:color w:val="333333"/>
          <w:sz w:val="24"/>
          <w:szCs w:val="24"/>
          <w:shd w:val="clear" w:color="auto" w:fill="FFFFFF"/>
        </w:rPr>
      </w:pPr>
      <w:r w:rsidRPr="00004C93">
        <w:rPr>
          <w:rFonts w:ascii="Times New Roman" w:hAnsi="Times New Roman" w:cs="Times New Roman"/>
          <w:color w:val="333333"/>
          <w:sz w:val="24"/>
          <w:szCs w:val="24"/>
          <w:shd w:val="clear" w:color="auto" w:fill="FFFFFF"/>
        </w:rPr>
        <w:t xml:space="preserve">Welsh Government (2020) </w:t>
      </w:r>
      <w:r w:rsidRPr="00004C93">
        <w:rPr>
          <w:rFonts w:ascii="Times New Roman" w:hAnsi="Times New Roman" w:cs="Times New Roman"/>
          <w:i/>
          <w:iCs/>
          <w:color w:val="333333"/>
          <w:sz w:val="24"/>
          <w:szCs w:val="24"/>
          <w:shd w:val="clear" w:color="auto" w:fill="FFFFFF"/>
        </w:rPr>
        <w:t>Stay Safe. Stay Learning: Supporting the Education System.</w:t>
      </w:r>
      <w:r w:rsidRPr="00004C93">
        <w:rPr>
          <w:rFonts w:ascii="Times New Roman" w:hAnsi="Times New Roman" w:cs="Times New Roman"/>
          <w:color w:val="333333"/>
          <w:sz w:val="24"/>
          <w:szCs w:val="24"/>
          <w:shd w:val="clear" w:color="auto" w:fill="FFFFFF"/>
        </w:rPr>
        <w:t xml:space="preserve"> Available at: </w:t>
      </w:r>
      <w:hyperlink r:id="rId111" w:history="1">
        <w:r w:rsidRPr="00004C93">
          <w:rPr>
            <w:rStyle w:val="Hyperlink"/>
            <w:rFonts w:ascii="Times New Roman" w:hAnsi="Times New Roman" w:cs="Times New Roman"/>
            <w:sz w:val="24"/>
            <w:szCs w:val="24"/>
            <w:shd w:val="clear" w:color="auto" w:fill="FFFFFF"/>
          </w:rPr>
          <w:t>https://gov.wales/stay-safe-stay-learning-supporting-education-system-html</w:t>
        </w:r>
      </w:hyperlink>
      <w:r w:rsidRPr="00004C93">
        <w:rPr>
          <w:rFonts w:ascii="Times New Roman" w:hAnsi="Times New Roman" w:cs="Times New Roman"/>
          <w:color w:val="333333"/>
          <w:sz w:val="24"/>
          <w:szCs w:val="24"/>
          <w:shd w:val="clear" w:color="auto" w:fill="FFFFFF"/>
        </w:rPr>
        <w:t xml:space="preserve"> (Accessed: 16</w:t>
      </w:r>
      <w:r w:rsidRPr="00004C93">
        <w:rPr>
          <w:rFonts w:ascii="Times New Roman" w:hAnsi="Times New Roman" w:cs="Times New Roman"/>
          <w:color w:val="333333"/>
          <w:sz w:val="24"/>
          <w:szCs w:val="24"/>
          <w:shd w:val="clear" w:color="auto" w:fill="FFFFFF"/>
          <w:vertAlign w:val="superscript"/>
        </w:rPr>
        <w:t>th</w:t>
      </w:r>
      <w:r w:rsidRPr="00004C93">
        <w:rPr>
          <w:rFonts w:ascii="Times New Roman" w:hAnsi="Times New Roman" w:cs="Times New Roman"/>
          <w:color w:val="333333"/>
          <w:sz w:val="24"/>
          <w:szCs w:val="24"/>
          <w:shd w:val="clear" w:color="auto" w:fill="FFFFFF"/>
        </w:rPr>
        <w:t xml:space="preserve"> February 2021).</w:t>
      </w:r>
    </w:p>
    <w:p w14:paraId="2C9130B9" w14:textId="77777777" w:rsidR="00004C93" w:rsidRPr="00004C93" w:rsidRDefault="00004C93" w:rsidP="00004C93">
      <w:pPr>
        <w:pStyle w:val="NoSpacing"/>
        <w:spacing w:line="360" w:lineRule="auto"/>
        <w:jc w:val="both"/>
        <w:rPr>
          <w:rFonts w:ascii="Times New Roman" w:hAnsi="Times New Roman" w:cs="Times New Roman"/>
          <w:color w:val="333333"/>
          <w:sz w:val="24"/>
          <w:szCs w:val="24"/>
          <w:shd w:val="clear" w:color="auto" w:fill="FFFFFF"/>
        </w:rPr>
      </w:pPr>
    </w:p>
    <w:p w14:paraId="5906EAD8" w14:textId="77777777"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 xml:space="preserve">Welsh Government (2020a) </w:t>
      </w:r>
      <w:r w:rsidRPr="00004C93">
        <w:rPr>
          <w:rFonts w:ascii="Times New Roman" w:hAnsi="Times New Roman" w:cs="Times New Roman"/>
          <w:i/>
          <w:iCs/>
          <w:sz w:val="24"/>
          <w:szCs w:val="24"/>
        </w:rPr>
        <w:t>Guidance for Supporting Vulnerable and Disadvantaged Learners.</w:t>
      </w:r>
      <w:r w:rsidRPr="00004C93">
        <w:rPr>
          <w:rFonts w:ascii="Times New Roman" w:hAnsi="Times New Roman" w:cs="Times New Roman"/>
          <w:sz w:val="24"/>
          <w:szCs w:val="24"/>
        </w:rPr>
        <w:t xml:space="preserve"> Available at: </w:t>
      </w:r>
      <w:hyperlink r:id="rId112" w:history="1">
        <w:r w:rsidRPr="00004C93">
          <w:rPr>
            <w:rStyle w:val="Hyperlink"/>
            <w:rFonts w:ascii="Times New Roman" w:hAnsi="Times New Roman" w:cs="Times New Roman"/>
            <w:sz w:val="24"/>
            <w:szCs w:val="24"/>
          </w:rPr>
          <w:t>https://gov.wales/guidance-supporting-vulnerable-and-disadvantaged-learners-html</w:t>
        </w:r>
      </w:hyperlink>
      <w:r w:rsidRPr="00004C93">
        <w:rPr>
          <w:rFonts w:ascii="Times New Roman" w:hAnsi="Times New Roman" w:cs="Times New Roman"/>
          <w:sz w:val="24"/>
          <w:szCs w:val="24"/>
        </w:rPr>
        <w:t xml:space="preserve"> (Accessed: 9</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2021).</w:t>
      </w:r>
    </w:p>
    <w:p w14:paraId="4B9B6006" w14:textId="77777777" w:rsidR="00A503CB" w:rsidRDefault="00A503CB" w:rsidP="00004C93">
      <w:pPr>
        <w:pStyle w:val="NoSpacing"/>
        <w:spacing w:line="360" w:lineRule="auto"/>
        <w:jc w:val="both"/>
        <w:rPr>
          <w:rFonts w:ascii="Times New Roman" w:hAnsi="Times New Roman" w:cs="Times New Roman"/>
          <w:color w:val="333333"/>
          <w:sz w:val="24"/>
          <w:szCs w:val="24"/>
          <w:shd w:val="clear" w:color="auto" w:fill="FFFFFF"/>
        </w:rPr>
      </w:pPr>
    </w:p>
    <w:p w14:paraId="2F5BCF9B" w14:textId="77777777" w:rsidR="00A503CB" w:rsidRDefault="00A503CB" w:rsidP="00004C93">
      <w:pPr>
        <w:pStyle w:val="NoSpacing"/>
        <w:spacing w:line="360" w:lineRule="auto"/>
        <w:jc w:val="both"/>
        <w:rPr>
          <w:rFonts w:ascii="Times New Roman" w:hAnsi="Times New Roman" w:cs="Times New Roman"/>
          <w:color w:val="333333"/>
          <w:sz w:val="24"/>
          <w:szCs w:val="24"/>
          <w:shd w:val="clear" w:color="auto" w:fill="FFFFFF"/>
        </w:rPr>
      </w:pPr>
    </w:p>
    <w:p w14:paraId="392858D3" w14:textId="77777777" w:rsidR="00A503CB" w:rsidRDefault="00A503CB" w:rsidP="00004C93">
      <w:pPr>
        <w:pStyle w:val="NoSpacing"/>
        <w:spacing w:line="360" w:lineRule="auto"/>
        <w:jc w:val="both"/>
        <w:rPr>
          <w:rFonts w:ascii="Times New Roman" w:hAnsi="Times New Roman" w:cs="Times New Roman"/>
          <w:color w:val="333333"/>
          <w:sz w:val="24"/>
          <w:szCs w:val="24"/>
          <w:shd w:val="clear" w:color="auto" w:fill="FFFFFF"/>
        </w:rPr>
      </w:pPr>
    </w:p>
    <w:p w14:paraId="48B2329C" w14:textId="70384127" w:rsidR="00004C93" w:rsidRPr="00004C93" w:rsidRDefault="00004C93" w:rsidP="00004C93">
      <w:pPr>
        <w:pStyle w:val="NoSpacing"/>
        <w:spacing w:line="360" w:lineRule="auto"/>
        <w:jc w:val="both"/>
        <w:rPr>
          <w:rFonts w:ascii="Times New Roman" w:hAnsi="Times New Roman" w:cs="Times New Roman"/>
          <w:color w:val="333333"/>
          <w:sz w:val="24"/>
          <w:szCs w:val="24"/>
          <w:shd w:val="clear" w:color="auto" w:fill="FFFFFF"/>
        </w:rPr>
      </w:pPr>
      <w:r w:rsidRPr="00004C93">
        <w:rPr>
          <w:rFonts w:ascii="Times New Roman" w:hAnsi="Times New Roman" w:cs="Times New Roman"/>
          <w:color w:val="333333"/>
          <w:sz w:val="24"/>
          <w:szCs w:val="24"/>
          <w:shd w:val="clear" w:color="auto" w:fill="FFFFFF"/>
        </w:rPr>
        <w:t>Welsh Government (2020b)</w:t>
      </w:r>
      <w:r w:rsidRPr="00004C93">
        <w:rPr>
          <w:rFonts w:ascii="Times New Roman" w:hAnsi="Times New Roman" w:cs="Times New Roman"/>
          <w:i/>
          <w:iCs/>
          <w:color w:val="333333"/>
          <w:sz w:val="24"/>
          <w:szCs w:val="24"/>
          <w:shd w:val="clear" w:color="auto" w:fill="FFFFFF"/>
        </w:rPr>
        <w:t xml:space="preserve"> Extra £3 million to Support ‘Digitally Excluded’ Learners in Wales</w:t>
      </w:r>
      <w:r w:rsidRPr="00004C93">
        <w:rPr>
          <w:rFonts w:ascii="Times New Roman" w:hAnsi="Times New Roman" w:cs="Times New Roman"/>
          <w:color w:val="333333"/>
          <w:sz w:val="24"/>
          <w:szCs w:val="24"/>
          <w:shd w:val="clear" w:color="auto" w:fill="FFFFFF"/>
        </w:rPr>
        <w:t xml:space="preserve">. Available at: </w:t>
      </w:r>
      <w:hyperlink r:id="rId113" w:history="1">
        <w:r w:rsidRPr="00004C93">
          <w:rPr>
            <w:rStyle w:val="Hyperlink"/>
            <w:rFonts w:ascii="Times New Roman" w:hAnsi="Times New Roman" w:cs="Times New Roman"/>
            <w:sz w:val="24"/>
            <w:szCs w:val="24"/>
            <w:shd w:val="clear" w:color="auto" w:fill="FFFFFF"/>
          </w:rPr>
          <w:t>https://gov.wales/extra-3-million-pounds-support-digitally-excluded-learners-wales</w:t>
        </w:r>
      </w:hyperlink>
      <w:r w:rsidRPr="00004C93">
        <w:rPr>
          <w:rFonts w:ascii="Times New Roman" w:hAnsi="Times New Roman" w:cs="Times New Roman"/>
          <w:color w:val="333333"/>
          <w:sz w:val="24"/>
          <w:szCs w:val="24"/>
          <w:shd w:val="clear" w:color="auto" w:fill="FFFFFF"/>
        </w:rPr>
        <w:t xml:space="preserve"> (Accessed: 19</w:t>
      </w:r>
      <w:r w:rsidRPr="00004C93">
        <w:rPr>
          <w:rFonts w:ascii="Times New Roman" w:hAnsi="Times New Roman" w:cs="Times New Roman"/>
          <w:color w:val="333333"/>
          <w:sz w:val="24"/>
          <w:szCs w:val="24"/>
          <w:shd w:val="clear" w:color="auto" w:fill="FFFFFF"/>
          <w:vertAlign w:val="superscript"/>
        </w:rPr>
        <w:t>th</w:t>
      </w:r>
      <w:r w:rsidRPr="00004C93">
        <w:rPr>
          <w:rFonts w:ascii="Times New Roman" w:hAnsi="Times New Roman" w:cs="Times New Roman"/>
          <w:color w:val="333333"/>
          <w:sz w:val="24"/>
          <w:szCs w:val="24"/>
          <w:shd w:val="clear" w:color="auto" w:fill="FFFFFF"/>
        </w:rPr>
        <w:t xml:space="preserve"> February 2021).</w:t>
      </w:r>
    </w:p>
    <w:p w14:paraId="01FA6F2D" w14:textId="77777777" w:rsidR="00004C93" w:rsidRPr="00004C93" w:rsidRDefault="00004C93" w:rsidP="00004C93">
      <w:pPr>
        <w:pStyle w:val="NoSpacing"/>
        <w:spacing w:line="360" w:lineRule="auto"/>
        <w:jc w:val="both"/>
        <w:rPr>
          <w:rFonts w:ascii="Times New Roman" w:hAnsi="Times New Roman" w:cs="Times New Roman"/>
          <w:color w:val="333333"/>
          <w:sz w:val="24"/>
          <w:szCs w:val="24"/>
          <w:shd w:val="clear" w:color="auto" w:fill="FFFFFF"/>
        </w:rPr>
      </w:pPr>
    </w:p>
    <w:p w14:paraId="4BDDA30D" w14:textId="7F87C7BE" w:rsidR="00004C93" w:rsidRDefault="00004C93" w:rsidP="00004C93">
      <w:pPr>
        <w:pStyle w:val="NoSpacing"/>
        <w:spacing w:line="360" w:lineRule="auto"/>
        <w:jc w:val="both"/>
        <w:rPr>
          <w:rFonts w:ascii="Times New Roman" w:hAnsi="Times New Roman" w:cs="Times New Roman"/>
          <w:color w:val="333333"/>
          <w:sz w:val="24"/>
          <w:szCs w:val="24"/>
          <w:shd w:val="clear" w:color="auto" w:fill="FFFFFF"/>
        </w:rPr>
      </w:pPr>
      <w:r w:rsidRPr="00004C93">
        <w:rPr>
          <w:rFonts w:ascii="Times New Roman" w:hAnsi="Times New Roman" w:cs="Times New Roman"/>
          <w:color w:val="333333"/>
          <w:sz w:val="24"/>
          <w:szCs w:val="24"/>
          <w:shd w:val="clear" w:color="auto" w:fill="FFFFFF"/>
        </w:rPr>
        <w:t xml:space="preserve">Welsh Government (2021) </w:t>
      </w:r>
      <w:r w:rsidRPr="00004C93">
        <w:rPr>
          <w:rFonts w:ascii="Times New Roman" w:hAnsi="Times New Roman" w:cs="Times New Roman"/>
          <w:i/>
          <w:iCs/>
          <w:color w:val="333333"/>
          <w:sz w:val="24"/>
          <w:szCs w:val="24"/>
          <w:shd w:val="clear" w:color="auto" w:fill="FFFFFF"/>
        </w:rPr>
        <w:t xml:space="preserve">Digital Communities Wales: Digital Confidence, Health and Well-being: Process Evaluation and Theory of Change. </w:t>
      </w:r>
      <w:r w:rsidRPr="00004C93">
        <w:rPr>
          <w:rFonts w:ascii="Times New Roman" w:hAnsi="Times New Roman" w:cs="Times New Roman"/>
          <w:color w:val="333333"/>
          <w:sz w:val="24"/>
          <w:szCs w:val="24"/>
          <w:shd w:val="clear" w:color="auto" w:fill="FFFFFF"/>
        </w:rPr>
        <w:t xml:space="preserve">Available at: </w:t>
      </w:r>
      <w:hyperlink r:id="rId114" w:history="1">
        <w:r w:rsidRPr="00004C93">
          <w:rPr>
            <w:rStyle w:val="Hyperlink"/>
            <w:rFonts w:ascii="Times New Roman" w:hAnsi="Times New Roman" w:cs="Times New Roman"/>
            <w:sz w:val="24"/>
            <w:szCs w:val="24"/>
            <w:shd w:val="clear" w:color="auto" w:fill="FFFFFF"/>
          </w:rPr>
          <w:t>https://gov.wales/sites/default/files/statistics-and-research/2021-02/digital-communities-wales-digital-confidence-health-and-well-being-process-evaluation-and-theory-of-change.pdf</w:t>
        </w:r>
      </w:hyperlink>
      <w:r w:rsidRPr="00004C93">
        <w:rPr>
          <w:rFonts w:ascii="Times New Roman" w:hAnsi="Times New Roman" w:cs="Times New Roman"/>
          <w:color w:val="333333"/>
          <w:sz w:val="24"/>
          <w:szCs w:val="24"/>
          <w:shd w:val="clear" w:color="auto" w:fill="FFFFFF"/>
        </w:rPr>
        <w:t xml:space="preserve"> (Accessed: 8</w:t>
      </w:r>
      <w:r w:rsidRPr="00004C93">
        <w:rPr>
          <w:rFonts w:ascii="Times New Roman" w:hAnsi="Times New Roman" w:cs="Times New Roman"/>
          <w:color w:val="333333"/>
          <w:sz w:val="24"/>
          <w:szCs w:val="24"/>
          <w:shd w:val="clear" w:color="auto" w:fill="FFFFFF"/>
          <w:vertAlign w:val="superscript"/>
        </w:rPr>
        <w:t>th</w:t>
      </w:r>
      <w:r w:rsidRPr="00004C93">
        <w:rPr>
          <w:rFonts w:ascii="Times New Roman" w:hAnsi="Times New Roman" w:cs="Times New Roman"/>
          <w:color w:val="333333"/>
          <w:sz w:val="24"/>
          <w:szCs w:val="24"/>
          <w:shd w:val="clear" w:color="auto" w:fill="FFFFFF"/>
        </w:rPr>
        <w:t xml:space="preserve"> February 2021).</w:t>
      </w:r>
    </w:p>
    <w:p w14:paraId="1706BF49" w14:textId="77777777" w:rsidR="00004C93" w:rsidRPr="00004C93" w:rsidRDefault="00004C93" w:rsidP="00004C93">
      <w:pPr>
        <w:pStyle w:val="NoSpacing"/>
        <w:spacing w:line="360" w:lineRule="auto"/>
        <w:jc w:val="both"/>
        <w:rPr>
          <w:rFonts w:ascii="Times New Roman" w:hAnsi="Times New Roman" w:cs="Times New Roman"/>
          <w:color w:val="333333"/>
          <w:sz w:val="24"/>
          <w:szCs w:val="24"/>
          <w:shd w:val="clear" w:color="auto" w:fill="FFFFFF"/>
        </w:rPr>
      </w:pPr>
    </w:p>
    <w:p w14:paraId="10C50045" w14:textId="77777777"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 xml:space="preserve">White, J. (2013) </w:t>
      </w:r>
      <w:r w:rsidRPr="00004C93">
        <w:rPr>
          <w:rFonts w:ascii="Times New Roman" w:hAnsi="Times New Roman" w:cs="Times New Roman"/>
          <w:i/>
          <w:iCs/>
          <w:sz w:val="24"/>
          <w:szCs w:val="24"/>
        </w:rPr>
        <w:t>Playing and Learning Outdoors: Making Provision for High Quality Experiences in the Outdoor Environment with Children 3-7</w:t>
      </w:r>
      <w:r w:rsidRPr="00004C93">
        <w:rPr>
          <w:rFonts w:ascii="Times New Roman" w:hAnsi="Times New Roman" w:cs="Times New Roman"/>
          <w:sz w:val="24"/>
          <w:szCs w:val="24"/>
        </w:rPr>
        <w:t>. 2</w:t>
      </w:r>
      <w:r w:rsidRPr="00004C93">
        <w:rPr>
          <w:rFonts w:ascii="Times New Roman" w:hAnsi="Times New Roman" w:cs="Times New Roman"/>
          <w:sz w:val="24"/>
          <w:szCs w:val="24"/>
          <w:vertAlign w:val="superscript"/>
        </w:rPr>
        <w:t>nd</w:t>
      </w:r>
      <w:r w:rsidRPr="00004C93">
        <w:rPr>
          <w:rFonts w:ascii="Times New Roman" w:hAnsi="Times New Roman" w:cs="Times New Roman"/>
          <w:sz w:val="24"/>
          <w:szCs w:val="24"/>
        </w:rPr>
        <w:t xml:space="preserve"> Ed. Oxon: Routledge.</w:t>
      </w:r>
    </w:p>
    <w:p w14:paraId="70A802AC"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787B75BE" w14:textId="77777777"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Williams-</w:t>
      </w:r>
      <w:proofErr w:type="spellStart"/>
      <w:r w:rsidRPr="00004C93">
        <w:rPr>
          <w:rFonts w:ascii="Times New Roman" w:hAnsi="Times New Roman" w:cs="Times New Roman"/>
          <w:sz w:val="24"/>
          <w:szCs w:val="24"/>
        </w:rPr>
        <w:t>Siegfredsen</w:t>
      </w:r>
      <w:proofErr w:type="spellEnd"/>
      <w:r w:rsidRPr="00004C93">
        <w:rPr>
          <w:rFonts w:ascii="Times New Roman" w:hAnsi="Times New Roman" w:cs="Times New Roman"/>
          <w:sz w:val="24"/>
          <w:szCs w:val="24"/>
        </w:rPr>
        <w:t xml:space="preserve">, J. (2012) </w:t>
      </w:r>
      <w:r w:rsidRPr="00004C93">
        <w:rPr>
          <w:rFonts w:ascii="Times New Roman" w:hAnsi="Times New Roman" w:cs="Times New Roman"/>
          <w:i/>
          <w:iCs/>
          <w:sz w:val="24"/>
          <w:szCs w:val="24"/>
        </w:rPr>
        <w:t xml:space="preserve">Understanding the Danish Forest School Approach Early Years Education in Practice. </w:t>
      </w:r>
      <w:r w:rsidRPr="00004C93">
        <w:rPr>
          <w:rFonts w:ascii="Times New Roman" w:hAnsi="Times New Roman" w:cs="Times New Roman"/>
          <w:sz w:val="24"/>
          <w:szCs w:val="24"/>
        </w:rPr>
        <w:t>Oxon: Routledge.</w:t>
      </w:r>
    </w:p>
    <w:p w14:paraId="33610491"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2BF902F9" w14:textId="77777777" w:rsidR="00004C93" w:rsidRPr="00004C93" w:rsidRDefault="00004C93" w:rsidP="00004C93">
      <w:pPr>
        <w:pStyle w:val="NoSpacing"/>
        <w:spacing w:line="360" w:lineRule="auto"/>
        <w:jc w:val="both"/>
        <w:rPr>
          <w:rFonts w:ascii="Times New Roman" w:hAnsi="Times New Roman" w:cs="Times New Roman"/>
          <w:sz w:val="24"/>
          <w:szCs w:val="24"/>
        </w:rPr>
      </w:pPr>
      <w:r w:rsidRPr="00004C93">
        <w:rPr>
          <w:rFonts w:ascii="Times New Roman" w:hAnsi="Times New Roman" w:cs="Times New Roman"/>
          <w:sz w:val="24"/>
          <w:szCs w:val="24"/>
        </w:rPr>
        <w:t xml:space="preserve">WISERD (2020) </w:t>
      </w:r>
      <w:r w:rsidRPr="00004C93">
        <w:rPr>
          <w:rFonts w:ascii="Times New Roman" w:hAnsi="Times New Roman" w:cs="Times New Roman"/>
          <w:i/>
          <w:iCs/>
          <w:color w:val="3B0A4C"/>
          <w:sz w:val="24"/>
          <w:szCs w:val="24"/>
          <w:shd w:val="clear" w:color="auto" w:fill="FFFFFF"/>
        </w:rPr>
        <w:t>Well-being of school children in Wales: European comparisons.</w:t>
      </w:r>
      <w:r w:rsidRPr="00004C93">
        <w:rPr>
          <w:rFonts w:ascii="Times New Roman" w:hAnsi="Times New Roman" w:cs="Times New Roman"/>
          <w:b/>
          <w:bCs/>
          <w:i/>
          <w:iCs/>
          <w:color w:val="3B0A4C"/>
          <w:sz w:val="24"/>
          <w:szCs w:val="24"/>
          <w:shd w:val="clear" w:color="auto" w:fill="FFFFFF"/>
        </w:rPr>
        <w:t xml:space="preserve"> </w:t>
      </w:r>
      <w:r w:rsidRPr="00004C93">
        <w:rPr>
          <w:rFonts w:ascii="Times New Roman" w:hAnsi="Times New Roman" w:cs="Times New Roman"/>
          <w:sz w:val="24"/>
          <w:szCs w:val="24"/>
        </w:rPr>
        <w:t xml:space="preserve">Available at: </w:t>
      </w:r>
      <w:hyperlink r:id="rId115" w:history="1">
        <w:r w:rsidRPr="00004C93">
          <w:rPr>
            <w:rStyle w:val="Hyperlink"/>
            <w:rFonts w:ascii="Times New Roman" w:hAnsi="Times New Roman" w:cs="Times New Roman"/>
            <w:sz w:val="24"/>
            <w:szCs w:val="24"/>
          </w:rPr>
          <w:t>https://wiserd.ac.uk/news/well-being-school-children-wales-european-comparisons</w:t>
        </w:r>
      </w:hyperlink>
      <w:r w:rsidRPr="00004C93">
        <w:rPr>
          <w:rFonts w:ascii="Times New Roman" w:hAnsi="Times New Roman" w:cs="Times New Roman"/>
          <w:sz w:val="24"/>
          <w:szCs w:val="24"/>
        </w:rPr>
        <w:t xml:space="preserve"> (Accessed: 16</w:t>
      </w:r>
      <w:r w:rsidRPr="00004C93">
        <w:rPr>
          <w:rFonts w:ascii="Times New Roman" w:hAnsi="Times New Roman" w:cs="Times New Roman"/>
          <w:sz w:val="24"/>
          <w:szCs w:val="24"/>
          <w:vertAlign w:val="superscript"/>
        </w:rPr>
        <w:t>th</w:t>
      </w:r>
      <w:r w:rsidRPr="00004C93">
        <w:rPr>
          <w:rFonts w:ascii="Times New Roman" w:hAnsi="Times New Roman" w:cs="Times New Roman"/>
          <w:sz w:val="24"/>
          <w:szCs w:val="24"/>
        </w:rPr>
        <w:t xml:space="preserve"> February). </w:t>
      </w:r>
    </w:p>
    <w:p w14:paraId="0AF3CB33" w14:textId="77777777" w:rsidR="00004C93" w:rsidRPr="00004C93" w:rsidRDefault="00004C93" w:rsidP="00004C93">
      <w:pPr>
        <w:pStyle w:val="NoSpacing"/>
        <w:spacing w:line="360" w:lineRule="auto"/>
        <w:jc w:val="both"/>
        <w:rPr>
          <w:rFonts w:ascii="Times New Roman" w:hAnsi="Times New Roman" w:cs="Times New Roman"/>
          <w:sz w:val="24"/>
          <w:szCs w:val="24"/>
        </w:rPr>
      </w:pPr>
    </w:p>
    <w:p w14:paraId="45C7149B" w14:textId="77777777" w:rsidR="00004C93" w:rsidRPr="00004C93" w:rsidRDefault="00004C93" w:rsidP="00004C93">
      <w:pPr>
        <w:pStyle w:val="NoSpacing"/>
        <w:spacing w:line="360" w:lineRule="auto"/>
        <w:jc w:val="both"/>
        <w:rPr>
          <w:rFonts w:ascii="Times New Roman" w:hAnsi="Times New Roman" w:cs="Times New Roman"/>
          <w:sz w:val="24"/>
          <w:szCs w:val="24"/>
          <w:shd w:val="clear" w:color="auto" w:fill="FFFFFF"/>
        </w:rPr>
      </w:pPr>
      <w:r w:rsidRPr="00004C93">
        <w:rPr>
          <w:rFonts w:ascii="Times New Roman" w:hAnsi="Times New Roman" w:cs="Times New Roman"/>
          <w:color w:val="333333"/>
          <w:sz w:val="24"/>
          <w:szCs w:val="24"/>
          <w:shd w:val="clear" w:color="auto" w:fill="FFFFFF"/>
        </w:rPr>
        <w:t>Zheng, J. and Zhang, Q. (2016)</w:t>
      </w:r>
      <w:r w:rsidRPr="00004C93">
        <w:rPr>
          <w:rFonts w:ascii="Times New Roman" w:hAnsi="Times New Roman" w:cs="Times New Roman"/>
          <w:sz w:val="24"/>
          <w:szCs w:val="24"/>
          <w:shd w:val="clear" w:color="auto" w:fill="FFFFFF"/>
        </w:rPr>
        <w:t xml:space="preserve"> ‘Priming effect of computer game violence on children's aggression levels’</w:t>
      </w:r>
      <w:r w:rsidRPr="00004C93">
        <w:rPr>
          <w:rFonts w:ascii="Times New Roman" w:hAnsi="Times New Roman" w:cs="Times New Roman"/>
          <w:i/>
          <w:iCs/>
          <w:sz w:val="24"/>
          <w:szCs w:val="24"/>
        </w:rPr>
        <w:t xml:space="preserve"> </w:t>
      </w:r>
      <w:hyperlink r:id="rId116" w:tooltip="link to all issues of this title" w:history="1">
        <w:r w:rsidRPr="00004C93">
          <w:rPr>
            <w:rStyle w:val="Hyperlink"/>
            <w:rFonts w:ascii="Times New Roman" w:hAnsi="Times New Roman" w:cs="Times New Roman"/>
            <w:i/>
            <w:iCs/>
            <w:sz w:val="24"/>
            <w:szCs w:val="24"/>
          </w:rPr>
          <w:t>Social Behavior and Personality: an international journal</w:t>
        </w:r>
      </w:hyperlink>
      <w:r w:rsidRPr="00004C93">
        <w:rPr>
          <w:rFonts w:ascii="Times New Roman" w:hAnsi="Times New Roman" w:cs="Times New Roman"/>
          <w:i/>
          <w:iCs/>
          <w:sz w:val="24"/>
          <w:szCs w:val="24"/>
        </w:rPr>
        <w:t>, 44(10),</w:t>
      </w:r>
      <w:r w:rsidRPr="00004C93">
        <w:rPr>
          <w:rFonts w:ascii="Times New Roman" w:hAnsi="Times New Roman" w:cs="Times New Roman"/>
          <w:color w:val="000000"/>
          <w:sz w:val="24"/>
          <w:szCs w:val="24"/>
          <w:shd w:val="clear" w:color="auto" w:fill="FFFFFF"/>
        </w:rPr>
        <w:t xml:space="preserve"> pp. </w:t>
      </w:r>
      <w:r w:rsidRPr="00004C93">
        <w:rPr>
          <w:rStyle w:val="pagesnum"/>
          <w:rFonts w:ascii="Times New Roman" w:hAnsi="Times New Roman" w:cs="Times New Roman"/>
          <w:color w:val="000000"/>
          <w:sz w:val="24"/>
          <w:szCs w:val="24"/>
        </w:rPr>
        <w:t>1747-1759. DOI:</w:t>
      </w:r>
      <w:r w:rsidRPr="00004C93">
        <w:rPr>
          <w:rFonts w:ascii="Times New Roman" w:hAnsi="Times New Roman" w:cs="Times New Roman"/>
          <w:sz w:val="24"/>
          <w:szCs w:val="24"/>
        </w:rPr>
        <w:t xml:space="preserve"> </w:t>
      </w:r>
      <w:hyperlink r:id="rId117" w:history="1">
        <w:r w:rsidRPr="00004C93">
          <w:rPr>
            <w:rStyle w:val="Hyperlink"/>
            <w:rFonts w:ascii="Times New Roman" w:hAnsi="Times New Roman" w:cs="Times New Roman"/>
            <w:color w:val="2A6496"/>
            <w:sz w:val="24"/>
            <w:szCs w:val="24"/>
          </w:rPr>
          <w:t>https://doi.org/10.2224/sbp.2016.44.10.1747</w:t>
        </w:r>
      </w:hyperlink>
      <w:r w:rsidRPr="00004C93">
        <w:rPr>
          <w:rFonts w:ascii="Times New Roman" w:hAnsi="Times New Roman" w:cs="Times New Roman"/>
          <w:sz w:val="24"/>
          <w:szCs w:val="24"/>
          <w:shd w:val="clear" w:color="auto" w:fill="FFFFFF"/>
        </w:rPr>
        <w:t xml:space="preserve"> </w:t>
      </w:r>
    </w:p>
    <w:p w14:paraId="68AB93B3" w14:textId="77777777" w:rsidR="00992D67" w:rsidRPr="00004C93" w:rsidRDefault="00992D67" w:rsidP="00004C93">
      <w:pPr>
        <w:spacing w:line="360" w:lineRule="auto"/>
        <w:jc w:val="both"/>
        <w:rPr>
          <w:rFonts w:ascii="Times New Roman" w:hAnsi="Times New Roman" w:cs="Times New Roman"/>
          <w:sz w:val="24"/>
          <w:szCs w:val="24"/>
        </w:rPr>
      </w:pPr>
    </w:p>
    <w:sectPr w:rsidR="00992D67" w:rsidRPr="00004C93" w:rsidSect="002E3CA2">
      <w:headerReference w:type="default" r:id="rId118"/>
      <w:footerReference w:type="default" r:id="rId1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C9EDB4" w14:textId="77777777" w:rsidR="00004C93" w:rsidRDefault="00004C93" w:rsidP="00A34165">
      <w:pPr>
        <w:spacing w:after="0" w:line="240" w:lineRule="auto"/>
      </w:pPr>
      <w:r>
        <w:separator/>
      </w:r>
    </w:p>
  </w:endnote>
  <w:endnote w:type="continuationSeparator" w:id="0">
    <w:p w14:paraId="15F1D863" w14:textId="77777777" w:rsidR="00004C93" w:rsidRDefault="00004C93" w:rsidP="00A341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98761969"/>
      <w:docPartObj>
        <w:docPartGallery w:val="Page Numbers (Bottom of Page)"/>
        <w:docPartUnique/>
      </w:docPartObj>
    </w:sdtPr>
    <w:sdtEndPr>
      <w:rPr>
        <w:noProof/>
      </w:rPr>
    </w:sdtEndPr>
    <w:sdtContent>
      <w:p w14:paraId="61E74C91" w14:textId="7181058A" w:rsidR="003625C0" w:rsidRDefault="003625C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AD8A85" w14:textId="77777777" w:rsidR="003625C0" w:rsidRDefault="003625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F9E78D" w14:textId="77777777" w:rsidR="00004C93" w:rsidRDefault="00004C93" w:rsidP="00A34165">
      <w:pPr>
        <w:spacing w:after="0" w:line="240" w:lineRule="auto"/>
      </w:pPr>
      <w:r>
        <w:separator/>
      </w:r>
    </w:p>
  </w:footnote>
  <w:footnote w:type="continuationSeparator" w:id="0">
    <w:p w14:paraId="5F5F8B05" w14:textId="77777777" w:rsidR="00004C93" w:rsidRDefault="00004C93" w:rsidP="00A341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D3FAB3" w14:textId="0A8948C5" w:rsidR="00004C93" w:rsidRDefault="00004C93">
    <w:pPr>
      <w:pStyle w:val="Header"/>
    </w:pPr>
    <w:r>
      <w:t>Student Number: 1905069</w:t>
    </w:r>
    <w:r>
      <w:tab/>
      <w:t>Module Number:  EAEE6006</w:t>
    </w:r>
    <w:r>
      <w:tab/>
      <w:t>Word Count: 54</w:t>
    </w:r>
    <w:r w:rsidR="00FB3BB5">
      <w:t>5</w:t>
    </w:r>
    <w:r w:rsidR="00C934A4">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DF2D4F"/>
    <w:multiLevelType w:val="hybridMultilevel"/>
    <w:tmpl w:val="F9B2C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8D4631"/>
    <w:multiLevelType w:val="hybridMultilevel"/>
    <w:tmpl w:val="07301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3A3DC3"/>
    <w:multiLevelType w:val="hybridMultilevel"/>
    <w:tmpl w:val="556ED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B42374"/>
    <w:multiLevelType w:val="hybridMultilevel"/>
    <w:tmpl w:val="AF584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094E16"/>
    <w:multiLevelType w:val="hybridMultilevel"/>
    <w:tmpl w:val="F2D6C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DD7684"/>
    <w:multiLevelType w:val="hybridMultilevel"/>
    <w:tmpl w:val="743EE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2146BE"/>
    <w:multiLevelType w:val="hybridMultilevel"/>
    <w:tmpl w:val="71400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120599"/>
    <w:multiLevelType w:val="hybridMultilevel"/>
    <w:tmpl w:val="F6523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0"/>
  </w:num>
  <w:num w:numId="4">
    <w:abstractNumId w:val="1"/>
  </w:num>
  <w:num w:numId="5">
    <w:abstractNumId w:val="5"/>
  </w:num>
  <w:num w:numId="6">
    <w:abstractNumId w:val="3"/>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1DD"/>
    <w:rsid w:val="00004C93"/>
    <w:rsid w:val="0001499C"/>
    <w:rsid w:val="00087AB6"/>
    <w:rsid w:val="000B0C01"/>
    <w:rsid w:val="000B7B44"/>
    <w:rsid w:val="000D2F84"/>
    <w:rsid w:val="000F098E"/>
    <w:rsid w:val="000F5377"/>
    <w:rsid w:val="0011264A"/>
    <w:rsid w:val="001657C2"/>
    <w:rsid w:val="001804D0"/>
    <w:rsid w:val="00191A3F"/>
    <w:rsid w:val="001C306A"/>
    <w:rsid w:val="001C31C0"/>
    <w:rsid w:val="001C7E86"/>
    <w:rsid w:val="001D11FB"/>
    <w:rsid w:val="001E5424"/>
    <w:rsid w:val="00206191"/>
    <w:rsid w:val="00213DB7"/>
    <w:rsid w:val="00221BC3"/>
    <w:rsid w:val="0026461B"/>
    <w:rsid w:val="00265584"/>
    <w:rsid w:val="002907DA"/>
    <w:rsid w:val="002D791F"/>
    <w:rsid w:val="002E0B64"/>
    <w:rsid w:val="002E3CA2"/>
    <w:rsid w:val="002F1398"/>
    <w:rsid w:val="00317548"/>
    <w:rsid w:val="00322138"/>
    <w:rsid w:val="003235F2"/>
    <w:rsid w:val="00346B51"/>
    <w:rsid w:val="00351926"/>
    <w:rsid w:val="003553C9"/>
    <w:rsid w:val="0035610D"/>
    <w:rsid w:val="00360CAA"/>
    <w:rsid w:val="003625C0"/>
    <w:rsid w:val="003664F0"/>
    <w:rsid w:val="003A5E36"/>
    <w:rsid w:val="003C7016"/>
    <w:rsid w:val="003D6637"/>
    <w:rsid w:val="003E0147"/>
    <w:rsid w:val="004235A5"/>
    <w:rsid w:val="00434CB1"/>
    <w:rsid w:val="00447E8C"/>
    <w:rsid w:val="00460798"/>
    <w:rsid w:val="00467E1A"/>
    <w:rsid w:val="004B7E84"/>
    <w:rsid w:val="004F44A6"/>
    <w:rsid w:val="00510D2D"/>
    <w:rsid w:val="00512EC1"/>
    <w:rsid w:val="00521921"/>
    <w:rsid w:val="0052550F"/>
    <w:rsid w:val="00560C8E"/>
    <w:rsid w:val="0056429F"/>
    <w:rsid w:val="00565518"/>
    <w:rsid w:val="005A13A7"/>
    <w:rsid w:val="005B2290"/>
    <w:rsid w:val="005C5544"/>
    <w:rsid w:val="005E3453"/>
    <w:rsid w:val="00603A71"/>
    <w:rsid w:val="00612E12"/>
    <w:rsid w:val="0066101A"/>
    <w:rsid w:val="00664237"/>
    <w:rsid w:val="0067636F"/>
    <w:rsid w:val="006866B9"/>
    <w:rsid w:val="006A5936"/>
    <w:rsid w:val="006A66CD"/>
    <w:rsid w:val="006E0992"/>
    <w:rsid w:val="0072771E"/>
    <w:rsid w:val="00747C66"/>
    <w:rsid w:val="007555B8"/>
    <w:rsid w:val="00765739"/>
    <w:rsid w:val="00790536"/>
    <w:rsid w:val="007A2857"/>
    <w:rsid w:val="007B16AA"/>
    <w:rsid w:val="007C7F59"/>
    <w:rsid w:val="008242BB"/>
    <w:rsid w:val="00890CEB"/>
    <w:rsid w:val="008C173C"/>
    <w:rsid w:val="008E7988"/>
    <w:rsid w:val="0092615B"/>
    <w:rsid w:val="009306EC"/>
    <w:rsid w:val="00950AF0"/>
    <w:rsid w:val="009631DD"/>
    <w:rsid w:val="00986724"/>
    <w:rsid w:val="00992D67"/>
    <w:rsid w:val="009A53DF"/>
    <w:rsid w:val="009B20BA"/>
    <w:rsid w:val="009C6182"/>
    <w:rsid w:val="009C6E19"/>
    <w:rsid w:val="009E7B33"/>
    <w:rsid w:val="009F4BFD"/>
    <w:rsid w:val="00A04524"/>
    <w:rsid w:val="00A123C6"/>
    <w:rsid w:val="00A13CCD"/>
    <w:rsid w:val="00A34165"/>
    <w:rsid w:val="00A503CB"/>
    <w:rsid w:val="00A56D7F"/>
    <w:rsid w:val="00A97280"/>
    <w:rsid w:val="00AA1F83"/>
    <w:rsid w:val="00AB68CE"/>
    <w:rsid w:val="00AE33A9"/>
    <w:rsid w:val="00AE78CA"/>
    <w:rsid w:val="00AF50CF"/>
    <w:rsid w:val="00B21B64"/>
    <w:rsid w:val="00B470A2"/>
    <w:rsid w:val="00B473AD"/>
    <w:rsid w:val="00B6259F"/>
    <w:rsid w:val="00B80347"/>
    <w:rsid w:val="00BA1A00"/>
    <w:rsid w:val="00BA6911"/>
    <w:rsid w:val="00BA6C29"/>
    <w:rsid w:val="00BC5ACF"/>
    <w:rsid w:val="00BD0D16"/>
    <w:rsid w:val="00BD1220"/>
    <w:rsid w:val="00BD1EFA"/>
    <w:rsid w:val="00BE70BF"/>
    <w:rsid w:val="00C05024"/>
    <w:rsid w:val="00C13C0E"/>
    <w:rsid w:val="00C2482C"/>
    <w:rsid w:val="00C24EE6"/>
    <w:rsid w:val="00C61312"/>
    <w:rsid w:val="00C83C8A"/>
    <w:rsid w:val="00C934A4"/>
    <w:rsid w:val="00C95D6E"/>
    <w:rsid w:val="00D05593"/>
    <w:rsid w:val="00D0705C"/>
    <w:rsid w:val="00D10875"/>
    <w:rsid w:val="00D174C4"/>
    <w:rsid w:val="00D53C9D"/>
    <w:rsid w:val="00D55EC9"/>
    <w:rsid w:val="00D643C7"/>
    <w:rsid w:val="00D76536"/>
    <w:rsid w:val="00D8696F"/>
    <w:rsid w:val="00D92F69"/>
    <w:rsid w:val="00D93802"/>
    <w:rsid w:val="00D945D6"/>
    <w:rsid w:val="00DA1867"/>
    <w:rsid w:val="00DA37C1"/>
    <w:rsid w:val="00DB06BD"/>
    <w:rsid w:val="00DC555F"/>
    <w:rsid w:val="00DC652B"/>
    <w:rsid w:val="00DE1D41"/>
    <w:rsid w:val="00DE4C33"/>
    <w:rsid w:val="00DF60F5"/>
    <w:rsid w:val="00E00C7A"/>
    <w:rsid w:val="00E0215B"/>
    <w:rsid w:val="00E10C0F"/>
    <w:rsid w:val="00E11182"/>
    <w:rsid w:val="00E15603"/>
    <w:rsid w:val="00E53512"/>
    <w:rsid w:val="00E720BD"/>
    <w:rsid w:val="00E93584"/>
    <w:rsid w:val="00E9548B"/>
    <w:rsid w:val="00E97B7A"/>
    <w:rsid w:val="00EA05DD"/>
    <w:rsid w:val="00EC5393"/>
    <w:rsid w:val="00EE1253"/>
    <w:rsid w:val="00F0029D"/>
    <w:rsid w:val="00F05972"/>
    <w:rsid w:val="00F11030"/>
    <w:rsid w:val="00F165DA"/>
    <w:rsid w:val="00F17A67"/>
    <w:rsid w:val="00F2300E"/>
    <w:rsid w:val="00F51518"/>
    <w:rsid w:val="00F57AA9"/>
    <w:rsid w:val="00F962B3"/>
    <w:rsid w:val="00FB3BB5"/>
    <w:rsid w:val="00FC503E"/>
    <w:rsid w:val="00FD333D"/>
    <w:rsid w:val="00FF58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7FCA8"/>
  <w15:chartTrackingRefBased/>
  <w15:docId w15:val="{A95230EE-163C-4A6D-839C-6520B5313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553C9"/>
    <w:pPr>
      <w:spacing w:after="0" w:line="240" w:lineRule="auto"/>
    </w:pPr>
  </w:style>
  <w:style w:type="paragraph" w:styleId="ListParagraph">
    <w:name w:val="List Paragraph"/>
    <w:basedOn w:val="Normal"/>
    <w:uiPriority w:val="34"/>
    <w:qFormat/>
    <w:rsid w:val="00FD333D"/>
    <w:pPr>
      <w:ind w:left="720"/>
      <w:contextualSpacing/>
    </w:pPr>
  </w:style>
  <w:style w:type="character" w:styleId="Hyperlink">
    <w:name w:val="Hyperlink"/>
    <w:basedOn w:val="DefaultParagraphFont"/>
    <w:uiPriority w:val="99"/>
    <w:unhideWhenUsed/>
    <w:rsid w:val="000D2F84"/>
    <w:rPr>
      <w:color w:val="0563C1" w:themeColor="hyperlink"/>
      <w:u w:val="single"/>
    </w:rPr>
  </w:style>
  <w:style w:type="character" w:styleId="UnresolvedMention">
    <w:name w:val="Unresolved Mention"/>
    <w:basedOn w:val="DefaultParagraphFont"/>
    <w:uiPriority w:val="99"/>
    <w:semiHidden/>
    <w:unhideWhenUsed/>
    <w:rsid w:val="000D2F84"/>
    <w:rPr>
      <w:color w:val="605E5C"/>
      <w:shd w:val="clear" w:color="auto" w:fill="E1DFDD"/>
    </w:rPr>
  </w:style>
  <w:style w:type="table" w:styleId="TableGrid">
    <w:name w:val="Table Grid"/>
    <w:basedOn w:val="TableNormal"/>
    <w:uiPriority w:val="39"/>
    <w:rsid w:val="00992D6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341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4165"/>
  </w:style>
  <w:style w:type="paragraph" w:styleId="Footer">
    <w:name w:val="footer"/>
    <w:basedOn w:val="Normal"/>
    <w:link w:val="FooterChar"/>
    <w:uiPriority w:val="99"/>
    <w:unhideWhenUsed/>
    <w:rsid w:val="00A341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4165"/>
  </w:style>
  <w:style w:type="character" w:customStyle="1" w:styleId="nhsuk-caption-xl">
    <w:name w:val="nhsuk-caption-xl"/>
    <w:basedOn w:val="DefaultParagraphFont"/>
    <w:rsid w:val="00004C93"/>
  </w:style>
  <w:style w:type="character" w:customStyle="1" w:styleId="nhsuk-u-visually-hidden">
    <w:name w:val="nhsuk-u-visually-hidden"/>
    <w:basedOn w:val="DefaultParagraphFont"/>
    <w:rsid w:val="00004C93"/>
  </w:style>
  <w:style w:type="character" w:customStyle="1" w:styleId="pagesnum">
    <w:name w:val="pagesnum"/>
    <w:basedOn w:val="DefaultParagraphFont"/>
    <w:rsid w:val="00004C93"/>
  </w:style>
  <w:style w:type="character" w:styleId="FollowedHyperlink">
    <w:name w:val="FollowedHyperlink"/>
    <w:basedOn w:val="DefaultParagraphFont"/>
    <w:uiPriority w:val="99"/>
    <w:semiHidden/>
    <w:unhideWhenUsed/>
    <w:rsid w:val="00A56D7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17897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hinkuknow.co.uk/parents/jessie-and-friends/" TargetMode="External"/><Relationship Id="rId117" Type="http://schemas.openxmlformats.org/officeDocument/2006/relationships/hyperlink" Target="https://doi.org/10.2224/sbp.2016.44.10.1747" TargetMode="External"/><Relationship Id="rId21" Type="http://schemas.openxmlformats.org/officeDocument/2006/relationships/hyperlink" Target="https://www.askaboutgames.com/" TargetMode="External"/><Relationship Id="rId42" Type="http://schemas.openxmlformats.org/officeDocument/2006/relationships/hyperlink" Target="https://www.childrenscommissioner.gov.uk/digital/5-a-day/" TargetMode="External"/><Relationship Id="rId47" Type="http://schemas.openxmlformats.org/officeDocument/2006/relationships/hyperlink" Target="https://www.gov.uk/government/speeches/childrens-media-in-a-digital-world" TargetMode="External"/><Relationship Id="rId63" Type="http://schemas.openxmlformats.org/officeDocument/2006/relationships/hyperlink" Target="https://files.eric.ed.gov/fulltext/ED538282.pdf" TargetMode="External"/><Relationship Id="rId68" Type="http://schemas.openxmlformats.org/officeDocument/2006/relationships/hyperlink" Target="http://www.naldic.org.uk/Resources/NALDIC/Professional%20Development/Documents/Con12AKJH.pdf" TargetMode="External"/><Relationship Id="rId84" Type="http://schemas.openxmlformats.org/officeDocument/2006/relationships/hyperlink" Target="https://outdoorclassroomday.org.uk/2018/05/17/not-enough-children-learning-and-playing-outside/" TargetMode="External"/><Relationship Id="rId89" Type="http://schemas.openxmlformats.org/officeDocument/2006/relationships/hyperlink" Target="https://www.askaboutgames.com/all-about-family-settings-and-parental-controls/all-about-family-settings-and-parental-controls" TargetMode="External"/><Relationship Id="rId112" Type="http://schemas.openxmlformats.org/officeDocument/2006/relationships/hyperlink" Target="https://gov.wales/guidance-supporting-vulnerable-and-disadvantaged-learners-html" TargetMode="External"/><Relationship Id="rId16" Type="http://schemas.openxmlformats.org/officeDocument/2006/relationships/hyperlink" Target="https://www.internetmatters.org/parental-controls/" TargetMode="External"/><Relationship Id="rId107" Type="http://schemas.openxmlformats.org/officeDocument/2006/relationships/hyperlink" Target="https://hwb.gov.wales/curriculum-for-wales-2008/digital-competence-framework-curriculum-for-wales-2008-version/" TargetMode="External"/><Relationship Id="rId11" Type="http://schemas.openxmlformats.org/officeDocument/2006/relationships/hyperlink" Target="https://journals-sagepub-com.ezproxy.uwtsd.ac.uk/doi/full/10.1177/0276236618771537" TargetMode="External"/><Relationship Id="rId32" Type="http://schemas.openxmlformats.org/officeDocument/2006/relationships/hyperlink" Target="https://search-proquest-com.ezproxy.uwtsd.ac.uk/docview/346929021?accountid=130472&amp;rfr_id=info%3Axri%2Fsid%3Aprimo" TargetMode="External"/><Relationship Id="rId37" Type="http://schemas.openxmlformats.org/officeDocument/2006/relationships/hyperlink" Target="https://cerebra.org.uk/wp-content/uploads/2020/09/internet-safety-june19-low-res.pdf" TargetMode="External"/><Relationship Id="rId53" Type="http://schemas.openxmlformats.org/officeDocument/2006/relationships/hyperlink" Target="https://doi.org/10.1016/j.chb.2020.106642" TargetMode="External"/><Relationship Id="rId58" Type="http://schemas.openxmlformats.org/officeDocument/2006/relationships/hyperlink" Target="https://www.gov.uk/guidance/safeguarding-and-remote-education-during-coronavirus-covid-19" TargetMode="External"/><Relationship Id="rId74" Type="http://schemas.openxmlformats.org/officeDocument/2006/relationships/hyperlink" Target="https://www.mind.org.uk/information-support/tips-for-everyday-living/nature-and-mental-health/how-nature-benefits-mental-health/" TargetMode="External"/><Relationship Id="rId79" Type="http://schemas.openxmlformats.org/officeDocument/2006/relationships/hyperlink" Target="https://www.nhs.uk/conditions/vitamins-and-minerals/vitamin-d/" TargetMode="External"/><Relationship Id="rId102" Type="http://schemas.openxmlformats.org/officeDocument/2006/relationships/hyperlink" Target="https://doi.org/10.1080/1350293X.2020.1735727" TargetMode="External"/><Relationship Id="rId5" Type="http://schemas.openxmlformats.org/officeDocument/2006/relationships/footnotes" Target="footnotes.xml"/><Relationship Id="rId61" Type="http://schemas.openxmlformats.org/officeDocument/2006/relationships/hyperlink" Target="https://www.internetmatters.org/parental-controls/" TargetMode="External"/><Relationship Id="rId82" Type="http://schemas.openxmlformats.org/officeDocument/2006/relationships/hyperlink" Target="https://www.ons.gov.uk/peoplepopulationandcommunity/householdcharacteristics/homeinternetandsocialmediausage/articles/exploringtheuksdigitaldivide/2019-03-04" TargetMode="External"/><Relationship Id="rId90" Type="http://schemas.openxmlformats.org/officeDocument/2006/relationships/hyperlink" Target="https://www.askaboutgames.com/all-about-family-settings-and-parental-controls/all-about-family-settings-and-parental-controls" TargetMode="External"/><Relationship Id="rId95" Type="http://schemas.openxmlformats.org/officeDocument/2006/relationships/hyperlink" Target="http://www.edwarddebonofoundation.com/Creative-Thinking-Techniques/Six-Thinking-Hats.html" TargetMode="External"/><Relationship Id="rId19" Type="http://schemas.openxmlformats.org/officeDocument/2006/relationships/hyperlink" Target="https://ico.org.uk/for-organisations/guide-to-data-protection/key-data-protection-themes/children/" TargetMode="External"/><Relationship Id="rId14" Type="http://schemas.openxmlformats.org/officeDocument/2006/relationships/hyperlink" Target="https://www-tandfonline-com.ezproxy.uwtsd.ac.uk/author/Flewitt%2C+Rosie" TargetMode="External"/><Relationship Id="rId22" Type="http://schemas.openxmlformats.org/officeDocument/2006/relationships/hyperlink" Target="https://www.askaboutgames.com/" TargetMode="External"/><Relationship Id="rId27" Type="http://schemas.openxmlformats.org/officeDocument/2006/relationships/hyperlink" Target="https://link-springer-com.ezproxy.uwtsd.ac.uk/article/10.1007/s10649-017-9768-1" TargetMode="External"/><Relationship Id="rId30" Type="http://schemas.openxmlformats.org/officeDocument/2006/relationships/hyperlink" Target="https://www.saferinternet.org.uk/blog/parenting-digital-age-managing-screen-time" TargetMode="External"/><Relationship Id="rId35" Type="http://schemas.openxmlformats.org/officeDocument/2006/relationships/hyperlink" Target="https://www.bbc.co.uk/cbbc/findoutmore/stay-safe-facts?collection=stay-safe" TargetMode="External"/><Relationship Id="rId43" Type="http://schemas.openxmlformats.org/officeDocument/2006/relationships/hyperlink" Target="https://www.commonsensemedia.org/best-for-learning-lists" TargetMode="External"/><Relationship Id="rId48" Type="http://schemas.openxmlformats.org/officeDocument/2006/relationships/hyperlink" Target="https://www.gov.uk/government/consultations/internet-safety-strategy-green-paper" TargetMode="External"/><Relationship Id="rId56" Type="http://schemas.openxmlformats.org/officeDocument/2006/relationships/hyperlink" Target="https://www.healthychildren.org/English/family-life/Media/Pages/Tips-for-Parents-Digital-Age.aspx" TargetMode="External"/><Relationship Id="rId64" Type="http://schemas.openxmlformats.org/officeDocument/2006/relationships/hyperlink" Target="https://www.kaspersky.com/about/press-releases/2019_parents-are-worried-about-their-childs-online-safety" TargetMode="External"/><Relationship Id="rId69" Type="http://schemas.openxmlformats.org/officeDocument/2006/relationships/hyperlink" Target="https://doi.org/10.1016/S2468-2667(20)30084-0" TargetMode="External"/><Relationship Id="rId77" Type="http://schemas.openxmlformats.org/officeDocument/2006/relationships/hyperlink" Target="https://www.bbc.co.uk/newsround/55660631" TargetMode="External"/><Relationship Id="rId100" Type="http://schemas.openxmlformats.org/officeDocument/2006/relationships/hyperlink" Target="https://www.selectspecs.com/blog/could-spending-too-much-time-indoors-be-damaging-childrens-eyes/" TargetMode="External"/><Relationship Id="rId105" Type="http://schemas.openxmlformats.org/officeDocument/2006/relationships/hyperlink" Target="file:///C:\Users\rhian\AppData\Local\Temp\Temp1_ESDGC%20WAles%20documents%20(1).zip\ESDGC%20WAles%20documents\outofclassroomlearninge.pdf" TargetMode="External"/><Relationship Id="rId113" Type="http://schemas.openxmlformats.org/officeDocument/2006/relationships/hyperlink" Target="https://gov.wales/extra-3-million-pounds-support-digitally-excluded-learners-wales" TargetMode="External"/><Relationship Id="rId118" Type="http://schemas.openxmlformats.org/officeDocument/2006/relationships/header" Target="header1.xml"/><Relationship Id="rId8" Type="http://schemas.openxmlformats.org/officeDocument/2006/relationships/hyperlink" Target="https://www-sciencedirect-com.ezproxy.uwtsd.ac.uk/science/article/pii/S0747563220303897" TargetMode="External"/><Relationship Id="rId51" Type="http://schemas.openxmlformats.org/officeDocument/2006/relationships/hyperlink" Target="https://onlinefitnesshelp.com/hospital-uses-pokemon-go-to-get-kids-to-do-physical-therapy/" TargetMode="External"/><Relationship Id="rId72" Type="http://schemas.openxmlformats.org/officeDocument/2006/relationships/hyperlink" Target="https://www.projectenportfolio.nl/images/2/26/92_Critical-reflection.pdf" TargetMode="External"/><Relationship Id="rId80" Type="http://schemas.openxmlformats.org/officeDocument/2006/relationships/hyperlink" Target="https://www.nhs.uk/conditions/short-sightedness/causes/" TargetMode="External"/><Relationship Id="rId85" Type="http://schemas.openxmlformats.org/officeDocument/2006/relationships/hyperlink" Target="https://doi.org/10.1016/j.compedu.2017.09.007" TargetMode="External"/><Relationship Id="rId93" Type="http://schemas.openxmlformats.org/officeDocument/2006/relationships/hyperlink" Target="https://infed.org/mobi/david-a-kolb-on-experiential-learning/" TargetMode="External"/><Relationship Id="rId98" Type="http://schemas.openxmlformats.org/officeDocument/2006/relationships/hyperlink" Target="https://www.thinkuknow.co.uk/parents/articles/in-game-chat/" TargetMode="External"/><Relationship Id="rId12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javascript:__doLinkPostBack('','ss~~AR%20%22Greitemeyer%2C%20Tobias%22%7C%7Csl~~rl','');" TargetMode="External"/><Relationship Id="rId17" Type="http://schemas.openxmlformats.org/officeDocument/2006/relationships/hyperlink" Target="https://www.internetmatters.org/parental-controls/" TargetMode="External"/><Relationship Id="rId25" Type="http://schemas.openxmlformats.org/officeDocument/2006/relationships/hyperlink" Target="https://www.thinkuknow.co.uk/parents/jessie-and-friends/" TargetMode="External"/><Relationship Id="rId33" Type="http://schemas.openxmlformats.org/officeDocument/2006/relationships/hyperlink" Target="https://contact.org.uk/media/750755/cyberbullying_and_send_-_module_final.pdf" TargetMode="External"/><Relationship Id="rId38" Type="http://schemas.openxmlformats.org/officeDocument/2006/relationships/hyperlink" Target="https://doi.org/10.1542/peds.2016-2593" TargetMode="External"/><Relationship Id="rId46" Type="http://schemas.openxmlformats.org/officeDocument/2006/relationships/hyperlink" Target="https://doi.org/10.1080/00094056.2008.10523050" TargetMode="External"/><Relationship Id="rId59" Type="http://schemas.openxmlformats.org/officeDocument/2006/relationships/hyperlink" Target="https://ico.org.uk/for-organisations/guide-to-data-protection/key-data-protection-themes/children/" TargetMode="External"/><Relationship Id="rId67" Type="http://schemas.openxmlformats.org/officeDocument/2006/relationships/hyperlink" Target="https://healthyeating.sfgate.com/can-taking-vitamin-d-boost-serotonin-levels-10291.html" TargetMode="External"/><Relationship Id="rId103" Type="http://schemas.openxmlformats.org/officeDocument/2006/relationships/hyperlink" Target="https://www.flipsnack.com/FA7569CC5A8/digital-parenting-by-vodafone-2021-edition/full-view.html" TargetMode="External"/><Relationship Id="rId108" Type="http://schemas.openxmlformats.org/officeDocument/2006/relationships/hyperlink" Target="https://gov.wales/sites/default/files/publications/2018-03/successful-futures.pdf" TargetMode="External"/><Relationship Id="rId116" Type="http://schemas.openxmlformats.org/officeDocument/2006/relationships/hyperlink" Target="https://www.ingentaconnect.com/content/sbp/sbp;jsessionid=7m9dfbbf7l9fq.x-ic-live-01" TargetMode="External"/><Relationship Id="rId20" Type="http://schemas.openxmlformats.org/officeDocument/2006/relationships/image" Target="media/image1.png"/><Relationship Id="rId41" Type="http://schemas.openxmlformats.org/officeDocument/2006/relationships/hyperlink" Target="https://www.childnet.com/parents-and-carers/hot-topics/screen-time-boundaries/3-7-year-olds" TargetMode="External"/><Relationship Id="rId54" Type="http://schemas.openxmlformats.org/officeDocument/2006/relationships/hyperlink" Target="https://www.healthcorps.org/sitting-too-long-is-bad-for-kids-health/" TargetMode="External"/><Relationship Id="rId62" Type="http://schemas.openxmlformats.org/officeDocument/2006/relationships/hyperlink" Target="https://www.brookings.edu/research/the-opportunities-and-challenges-of-digital-learning/" TargetMode="External"/><Relationship Id="rId70" Type="http://schemas.openxmlformats.org/officeDocument/2006/relationships/hyperlink" Target="https://link-springer-com.ezproxy.uwtsd.ac.uk/article/10.1007/s11412-012-9152-1" TargetMode="External"/><Relationship Id="rId75" Type="http://schemas.openxmlformats.org/officeDocument/2006/relationships/hyperlink" Target="https://literacytrust.org.uk/policy-and-campaigns/all-party-parliamentary-group-literacy/fakenews/" TargetMode="External"/><Relationship Id="rId83" Type="http://schemas.openxmlformats.org/officeDocument/2006/relationships/hyperlink" Target="https://www.openaccessgovernment.org/young-children-digital-devices/69201/" TargetMode="External"/><Relationship Id="rId88" Type="http://schemas.openxmlformats.org/officeDocument/2006/relationships/hyperlink" Target="https://www.education.sa.gov.au/sites/default/files/reimagining-childhood.pdf?acsf_files_redirect" TargetMode="External"/><Relationship Id="rId91" Type="http://schemas.openxmlformats.org/officeDocument/2006/relationships/hyperlink" Target="https://www.safety.com/child-digital-footprint/" TargetMode="External"/><Relationship Id="rId96" Type="http://schemas.openxmlformats.org/officeDocument/2006/relationships/hyperlink" Target="https://www.theguardian.com/environment/2016/jul/27/children-spend-only-half-the-time-playing-outside-as-their-parents-did" TargetMode="External"/><Relationship Id="rId111" Type="http://schemas.openxmlformats.org/officeDocument/2006/relationships/hyperlink" Target="https://gov.wales/stay-safe-stay-learning-supporting-education-system-html"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tandfonline-com.ezproxy.uwtsd.ac.uk/author/Wyse%2C+Dominic" TargetMode="External"/><Relationship Id="rId23" Type="http://schemas.openxmlformats.org/officeDocument/2006/relationships/hyperlink" Target="https://www.commonsensemedia.org/best-for-learning-lists" TargetMode="External"/><Relationship Id="rId28" Type="http://schemas.openxmlformats.org/officeDocument/2006/relationships/hyperlink" Target="https://parents.actionforchildren.org.uk/emotional-wellbeing/playing-outside/" TargetMode="External"/><Relationship Id="rId36" Type="http://schemas.openxmlformats.org/officeDocument/2006/relationships/hyperlink" Target="https://doi-org.ezproxy.uwtsd.ac.uk/10.1080/13504622.2016.1250149" TargetMode="External"/><Relationship Id="rId49" Type="http://schemas.openxmlformats.org/officeDocument/2006/relationships/hyperlink" Target="https://www.healthguidance.org/entry/17811/1/why-cant-my-child-sit-still-constant-movement-and-fidgeting-explained.html" TargetMode="External"/><Relationship Id="rId57" Type="http://schemas.openxmlformats.org/officeDocument/2006/relationships/hyperlink" Target="https://www.gov.uk/government/publications/child-safety-online-a-practical-guide-for-parents-and-carers/child-safety-online-a-practical-guide-for-parents-and-carers-whose-children-are-using-social-media" TargetMode="External"/><Relationship Id="rId106" Type="http://schemas.openxmlformats.org/officeDocument/2006/relationships/hyperlink" Target="https://hwb.gov.wales/api/storage/66a188a2-144c-4584-a223-b371b40f6632/information-for-teacher-trainees-and-new-teachers.pdf" TargetMode="External"/><Relationship Id="rId114" Type="http://schemas.openxmlformats.org/officeDocument/2006/relationships/hyperlink" Target="https://gov.wales/sites/default/files/statistics-and-research/2021-02/digital-communities-wales-digital-confidence-health-and-well-being-process-evaluation-and-theory-of-change.pdf" TargetMode="External"/><Relationship Id="rId119" Type="http://schemas.openxmlformats.org/officeDocument/2006/relationships/footer" Target="footer1.xml"/><Relationship Id="rId10" Type="http://schemas.openxmlformats.org/officeDocument/2006/relationships/hyperlink" Target="https://journals-sagepub-com.ezproxy.uwtsd.ac.uk/doi/full/10.1177/0276236618771537" TargetMode="External"/><Relationship Id="rId31" Type="http://schemas.openxmlformats.org/officeDocument/2006/relationships/hyperlink" Target="https://doi-org.ezproxy.uwtsd.ac.uk/10.1177/0276236618771537" TargetMode="External"/><Relationship Id="rId44" Type="http://schemas.openxmlformats.org/officeDocument/2006/relationships/hyperlink" Target="https://www.bbc.co.uk/news/education-52399589" TargetMode="External"/><Relationship Id="rId52" Type="http://schemas.openxmlformats.org/officeDocument/2006/relationships/hyperlink" Target="http://dx.doi.org.ezproxy.uwtsd.ac.uk/10.1037/a0016997" TargetMode="External"/><Relationship Id="rId60" Type="http://schemas.openxmlformats.org/officeDocument/2006/relationships/hyperlink" Target="https://doi.org/10.1016/j.childyouth.2017.04.013" TargetMode="External"/><Relationship Id="rId65" Type="http://schemas.openxmlformats.org/officeDocument/2006/relationships/hyperlink" Target="https://www.bbc.co.uk/news/explainers-55936928" TargetMode="External"/><Relationship Id="rId73" Type="http://schemas.openxmlformats.org/officeDocument/2006/relationships/hyperlink" Target="https://doi-org.ezproxy.uwtsd.ac.uk/10.1177/1468798412453150" TargetMode="External"/><Relationship Id="rId78" Type="http://schemas.openxmlformats.org/officeDocument/2006/relationships/hyperlink" Target="https://www.bbc.com/ownit/take-control/newsround-online-bullying-gaming?collection=gaming" TargetMode="External"/><Relationship Id="rId81" Type="http://schemas.openxmlformats.org/officeDocument/2006/relationships/hyperlink" Target="https://www.ofcom.org.uk/__data/assets/pdf_file/0022/117256/CMR-2018-narrative-report.pdf" TargetMode="External"/><Relationship Id="rId86" Type="http://schemas.openxmlformats.org/officeDocument/2006/relationships/hyperlink" Target="https://parentzone.org.uk/article/how-help-children-spot-fake-news" TargetMode="External"/><Relationship Id="rId94" Type="http://schemas.openxmlformats.org/officeDocument/2006/relationships/hyperlink" Target="https://doi-org.ezproxy.uwtsd.ac.uk/10.1016/j.cogdev.2014.01.002" TargetMode="External"/><Relationship Id="rId99" Type="http://schemas.openxmlformats.org/officeDocument/2006/relationships/hyperlink" Target="https://www.thinkuknow.co.uk/parents/jessie-and-friends/" TargetMode="External"/><Relationship Id="rId101" Type="http://schemas.openxmlformats.org/officeDocument/2006/relationships/hyperlink" Target="https://www.unicef.org.uk/wpcontent/uploads/2010/05/UNCRC_united_nations_convention_on_the_rights_of_the_child.pdf" TargetMode="External"/><Relationship Id="rId4" Type="http://schemas.openxmlformats.org/officeDocument/2006/relationships/webSettings" Target="webSettings.xml"/><Relationship Id="rId9" Type="http://schemas.openxmlformats.org/officeDocument/2006/relationships/hyperlink" Target="https://www-sciencedirect-com.ezproxy.uwtsd.ac.uk/science/article/pii/S0747563220303897" TargetMode="External"/><Relationship Id="rId13" Type="http://schemas.openxmlformats.org/officeDocument/2006/relationships/hyperlink" Target="https://www-tandfonline-com.ezproxy.uwtsd.ac.uk/author/Vidal-Hall%2C+Charlotte" TargetMode="External"/><Relationship Id="rId18" Type="http://schemas.openxmlformats.org/officeDocument/2006/relationships/hyperlink" Target="https://ico.org.uk/for-organisations/guide-to-data-protection/key-data-protection-themes/children/" TargetMode="External"/><Relationship Id="rId39" Type="http://schemas.openxmlformats.org/officeDocument/2006/relationships/hyperlink" Target="https://www.verywellmind.com/what-is-maslows-hierarchy-of-needs-4136760" TargetMode="External"/><Relationship Id="rId109" Type="http://schemas.openxmlformats.org/officeDocument/2006/relationships/hyperlink" Target="https://hwb.gov.wales/storage/d5d8e39c-b534-40cb-a3f5-7e2e126d8077/foundation-phase-framework.pdf" TargetMode="External"/><Relationship Id="rId34" Type="http://schemas.openxmlformats.org/officeDocument/2006/relationships/hyperlink" Target="https://search-proquest-com.ezproxy.uwtsd.ac.uk/docview/1223430899?accountid=130472&amp;pq-origsite=primo" TargetMode="External"/><Relationship Id="rId50" Type="http://schemas.openxmlformats.org/officeDocument/2006/relationships/hyperlink" Target="https://www.estyn.gov.wales/inspection/supporting-continuity-learning-children-and-young-people" TargetMode="External"/><Relationship Id="rId55" Type="http://schemas.openxmlformats.org/officeDocument/2006/relationships/hyperlink" Target="https://www.healthychildren.org/English/family-life/Media/Pages/Parents-of-Young-Children-Put-Down-Your-Smartphones.aspx" TargetMode="External"/><Relationship Id="rId76" Type="http://schemas.openxmlformats.org/officeDocument/2006/relationships/hyperlink" Target="https://www.nationaltrust.org.uk/features/what-is-geocaching-outdoor-adventure-for-kids" TargetMode="External"/><Relationship Id="rId97" Type="http://schemas.openxmlformats.org/officeDocument/2006/relationships/hyperlink" Target="http://themotorstory.org/sensory-processing/" TargetMode="External"/><Relationship Id="rId104" Type="http://schemas.openxmlformats.org/officeDocument/2006/relationships/hyperlink" Target="https://www.bbc.co.uk/news/technology-32067158" TargetMode="External"/><Relationship Id="rId120" Type="http://schemas.openxmlformats.org/officeDocument/2006/relationships/fontTable" Target="fontTable.xml"/><Relationship Id="rId7" Type="http://schemas.openxmlformats.org/officeDocument/2006/relationships/hyperlink" Target="https://www-sciencedirect-com.ezproxy.uwtsd.ac.uk/science/article/pii/S0747563220303897" TargetMode="External"/><Relationship Id="rId71" Type="http://schemas.openxmlformats.org/officeDocument/2006/relationships/hyperlink" Target="https://www.froebel.org.uk/about-friedrich-froebel" TargetMode="External"/><Relationship Id="rId92" Type="http://schemas.openxmlformats.org/officeDocument/2006/relationships/hyperlink" Target="https://www.sensorytrust.org.uk/resources/guidance/inclusive-play" TargetMode="External"/><Relationship Id="rId2" Type="http://schemas.openxmlformats.org/officeDocument/2006/relationships/styles" Target="styles.xml"/><Relationship Id="rId29" Type="http://schemas.openxmlformats.org/officeDocument/2006/relationships/hyperlink" Target="https://parents.actionforchildren.org.uk/behaviour-and-learning/safe-online/" TargetMode="External"/><Relationship Id="rId24" Type="http://schemas.openxmlformats.org/officeDocument/2006/relationships/hyperlink" Target="https://www.commonsensemedia.org/best-for-learning-lists" TargetMode="External"/><Relationship Id="rId40" Type="http://schemas.openxmlformats.org/officeDocument/2006/relationships/hyperlink" Target="https://www.childnet.com/parents-and-carers/hot-topics/screen-time-boundaries" TargetMode="External"/><Relationship Id="rId45" Type="http://schemas.openxmlformats.org/officeDocument/2006/relationships/hyperlink" Target="https://discovery.ucl.ac.uk/id/eprint/10075802/1/MERJ%20Article%20-%20Cowan%20-%20Pre-Print%20Version.pdf" TargetMode="External"/><Relationship Id="rId66" Type="http://schemas.openxmlformats.org/officeDocument/2006/relationships/hyperlink" Target="https://5rightsfoundation.com/static/Digital_Childhood_report_-_EMBARGOED.pdf" TargetMode="External"/><Relationship Id="rId87" Type="http://schemas.openxmlformats.org/officeDocument/2006/relationships/hyperlink" Target="https://pixabay.com/illustrations/video-conference-webinar-5352757/" TargetMode="External"/><Relationship Id="rId110" Type="http://schemas.openxmlformats.org/officeDocument/2006/relationships/hyperlink" Target="https://hwb.gov.wales/storage/337437b8-cfe3-4305-ae32-f47ad2f3e76/digital-competence-framework-guidance-2018.pdf" TargetMode="External"/><Relationship Id="rId115" Type="http://schemas.openxmlformats.org/officeDocument/2006/relationships/hyperlink" Target="https://wiserd.ac.uk/news/well-being-school-children-wales-european-comparis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26</Pages>
  <Words>9150</Words>
  <Characters>52160</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Louise Evans</dc:creator>
  <cp:keywords/>
  <dc:description/>
  <cp:lastModifiedBy>Rhian Louise Evans</cp:lastModifiedBy>
  <cp:revision>4</cp:revision>
  <dcterms:created xsi:type="dcterms:W3CDTF">2021-02-28T17:09:00Z</dcterms:created>
  <dcterms:modified xsi:type="dcterms:W3CDTF">2021-02-28T17:31:00Z</dcterms:modified>
</cp:coreProperties>
</file>