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9F86E" w14:textId="76A8CA78" w:rsidR="00614AEF" w:rsidRPr="00614AEF" w:rsidRDefault="00614AEF" w:rsidP="00614AEF">
      <w:pPr>
        <w:jc w:val="center"/>
        <w:rPr>
          <w:rFonts w:ascii="Times New Roman" w:hAnsi="Times New Roman" w:cs="Times New Roman"/>
          <w:b/>
          <w:bCs/>
          <w:sz w:val="32"/>
          <w:szCs w:val="32"/>
          <w:lang w:val="en-GB"/>
        </w:rPr>
      </w:pPr>
      <w:r>
        <w:rPr>
          <w:rFonts w:ascii="Arial" w:hAnsi="Arial" w:cs="Arial"/>
          <w:b/>
          <w:bCs/>
          <w:sz w:val="32"/>
          <w:szCs w:val="32"/>
          <w:lang w:val="en-US"/>
        </w:rPr>
        <w:br/>
      </w:r>
      <w:r w:rsidRPr="00614AEF">
        <w:rPr>
          <w:rFonts w:ascii="Times New Roman" w:hAnsi="Times New Roman" w:cs="Times New Roman"/>
          <w:b/>
          <w:bCs/>
          <w:sz w:val="32"/>
          <w:szCs w:val="32"/>
          <w:lang w:val="en-GB"/>
        </w:rPr>
        <w:t>Managing People</w:t>
      </w:r>
      <w:r w:rsidRPr="00614AEF">
        <w:rPr>
          <w:rFonts w:ascii="Times New Roman" w:hAnsi="Times New Roman" w:cs="Times New Roman"/>
          <w:b/>
          <w:bCs/>
          <w:sz w:val="32"/>
          <w:szCs w:val="32"/>
          <w:lang w:val="en-GB"/>
        </w:rPr>
        <w:t xml:space="preserve"> </w:t>
      </w:r>
      <w:r w:rsidRPr="00614AEF">
        <w:rPr>
          <w:rFonts w:ascii="Times New Roman" w:hAnsi="Times New Roman" w:cs="Times New Roman"/>
          <w:b/>
          <w:bCs/>
          <w:sz w:val="32"/>
          <w:szCs w:val="32"/>
          <w:lang w:val="en-GB"/>
        </w:rPr>
        <w:t>(LCBB5004)</w:t>
      </w:r>
    </w:p>
    <w:p w14:paraId="271C81CF" w14:textId="77777777" w:rsidR="00614AEF" w:rsidRPr="00614AEF" w:rsidRDefault="00614AEF" w:rsidP="00614AEF">
      <w:pPr>
        <w:jc w:val="center"/>
        <w:rPr>
          <w:rFonts w:ascii="Times New Roman" w:hAnsi="Times New Roman" w:cs="Times New Roman"/>
          <w:b/>
          <w:bCs/>
          <w:sz w:val="32"/>
          <w:szCs w:val="32"/>
          <w:lang w:val="en-GB"/>
        </w:rPr>
      </w:pPr>
    </w:p>
    <w:p w14:paraId="0BACA09E" w14:textId="713C4D2A" w:rsidR="00614AEF" w:rsidRPr="00614AEF" w:rsidRDefault="008C5534" w:rsidP="00614AEF">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What is to be an HR professional</w:t>
      </w:r>
    </w:p>
    <w:p w14:paraId="789A8CA3" w14:textId="77777777" w:rsidR="00614AEF" w:rsidRPr="00614AEF" w:rsidRDefault="00614AEF" w:rsidP="00614AEF">
      <w:pPr>
        <w:jc w:val="center"/>
        <w:rPr>
          <w:rFonts w:ascii="Times New Roman" w:hAnsi="Times New Roman" w:cs="Times New Roman"/>
          <w:b/>
          <w:bCs/>
          <w:sz w:val="32"/>
          <w:szCs w:val="32"/>
          <w:lang w:val="en-GB"/>
        </w:rPr>
      </w:pPr>
    </w:p>
    <w:p w14:paraId="5C122EBE" w14:textId="77777777" w:rsidR="00614AEF" w:rsidRPr="00614AEF" w:rsidRDefault="00614AEF" w:rsidP="00614AEF">
      <w:pPr>
        <w:jc w:val="center"/>
        <w:rPr>
          <w:rFonts w:ascii="Times New Roman" w:hAnsi="Times New Roman" w:cs="Times New Roman"/>
          <w:b/>
          <w:bCs/>
          <w:sz w:val="32"/>
          <w:szCs w:val="32"/>
          <w:lang w:val="en-GB"/>
        </w:rPr>
      </w:pPr>
      <w:r w:rsidRPr="00614AEF">
        <w:rPr>
          <w:rFonts w:ascii="Times New Roman" w:hAnsi="Times New Roman" w:cs="Times New Roman"/>
          <w:b/>
          <w:bCs/>
          <w:sz w:val="32"/>
          <w:szCs w:val="32"/>
          <w:lang w:val="en-GB"/>
        </w:rPr>
        <w:t>Stanislav Angelov (1919647)</w:t>
      </w:r>
    </w:p>
    <w:p w14:paraId="40980DA8" w14:textId="77777777" w:rsidR="00614AEF" w:rsidRPr="00614AEF" w:rsidRDefault="00614AEF" w:rsidP="00614AEF">
      <w:pPr>
        <w:jc w:val="center"/>
        <w:rPr>
          <w:rFonts w:ascii="Times New Roman" w:hAnsi="Times New Roman" w:cs="Times New Roman"/>
          <w:b/>
          <w:bCs/>
          <w:sz w:val="32"/>
          <w:szCs w:val="32"/>
          <w:lang w:val="en-GB"/>
        </w:rPr>
      </w:pPr>
    </w:p>
    <w:p w14:paraId="2450CFAF" w14:textId="207B4452" w:rsidR="00614AEF" w:rsidRDefault="00614AEF" w:rsidP="00614AEF">
      <w:pPr>
        <w:rPr>
          <w:rFonts w:ascii="Times New Roman" w:hAnsi="Times New Roman" w:cs="Times New Roman"/>
          <w:sz w:val="24"/>
          <w:szCs w:val="24"/>
          <w:lang w:val="en-GB"/>
        </w:rPr>
      </w:pPr>
      <w:r w:rsidRPr="00614AEF">
        <w:rPr>
          <w:rFonts w:ascii="Times New Roman" w:hAnsi="Times New Roman" w:cs="Times New Roman"/>
          <w:b/>
          <w:bCs/>
          <w:sz w:val="32"/>
          <w:szCs w:val="32"/>
          <w:lang w:val="en-GB"/>
        </w:rPr>
        <w:t xml:space="preserve">                          </w:t>
      </w:r>
      <w:r>
        <w:rPr>
          <w:rFonts w:ascii="Times New Roman" w:hAnsi="Times New Roman" w:cs="Times New Roman"/>
          <w:b/>
          <w:bCs/>
          <w:sz w:val="32"/>
          <w:szCs w:val="32"/>
          <w:lang w:val="en-GB"/>
        </w:rPr>
        <w:t xml:space="preserve">         </w:t>
      </w:r>
      <w:r w:rsidRPr="00614AEF">
        <w:rPr>
          <w:rFonts w:ascii="Times New Roman" w:hAnsi="Times New Roman" w:cs="Times New Roman"/>
          <w:b/>
          <w:bCs/>
          <w:sz w:val="32"/>
          <w:szCs w:val="32"/>
          <w:lang w:val="en-GB"/>
        </w:rPr>
        <w:t xml:space="preserve">Lecturer: </w:t>
      </w:r>
      <w:r>
        <w:rPr>
          <w:rFonts w:ascii="Times New Roman" w:hAnsi="Times New Roman" w:cs="Times New Roman"/>
          <w:b/>
          <w:bCs/>
          <w:sz w:val="32"/>
          <w:szCs w:val="32"/>
          <w:lang w:val="en-GB"/>
        </w:rPr>
        <w:t>C</w:t>
      </w:r>
      <w:r w:rsidRPr="00614AEF">
        <w:rPr>
          <w:rFonts w:ascii="Times New Roman" w:hAnsi="Times New Roman" w:cs="Times New Roman"/>
          <w:b/>
          <w:bCs/>
          <w:sz w:val="32"/>
          <w:szCs w:val="32"/>
          <w:lang w:val="en-GB"/>
        </w:rPr>
        <w:t xml:space="preserve">harles </w:t>
      </w:r>
      <w:r>
        <w:rPr>
          <w:rFonts w:ascii="Times New Roman" w:hAnsi="Times New Roman" w:cs="Times New Roman"/>
          <w:b/>
          <w:bCs/>
          <w:sz w:val="32"/>
          <w:szCs w:val="32"/>
          <w:lang w:val="en-GB"/>
        </w:rPr>
        <w:t>O</w:t>
      </w:r>
      <w:r w:rsidRPr="00614AEF">
        <w:rPr>
          <w:rFonts w:ascii="Times New Roman" w:hAnsi="Times New Roman" w:cs="Times New Roman"/>
          <w:b/>
          <w:bCs/>
          <w:sz w:val="32"/>
          <w:szCs w:val="32"/>
          <w:lang w:val="en-GB"/>
        </w:rPr>
        <w:t>ham</w:t>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r>
        <w:rPr>
          <w:rFonts w:ascii="Times New Roman" w:hAnsi="Times New Roman" w:cs="Times New Roman"/>
          <w:b/>
          <w:bCs/>
          <w:sz w:val="32"/>
          <w:szCs w:val="32"/>
          <w:lang w:val="en-GB"/>
        </w:rPr>
        <w:br/>
      </w:r>
    </w:p>
    <w:p w14:paraId="33F8BB3B" w14:textId="68339E2C" w:rsidR="00614AEF" w:rsidRDefault="00614AEF" w:rsidP="00614AEF">
      <w:pPr>
        <w:rPr>
          <w:rFonts w:ascii="Times New Roman" w:hAnsi="Times New Roman" w:cs="Times New Roman"/>
          <w:sz w:val="24"/>
          <w:szCs w:val="24"/>
          <w:lang w:val="en-GB"/>
        </w:rPr>
      </w:pPr>
    </w:p>
    <w:p w14:paraId="1F47F2BA" w14:textId="26377CE6" w:rsidR="00614AEF" w:rsidRDefault="00614AEF" w:rsidP="00614AEF">
      <w:pPr>
        <w:rPr>
          <w:rFonts w:ascii="Times New Roman" w:hAnsi="Times New Roman" w:cs="Times New Roman"/>
          <w:sz w:val="24"/>
          <w:szCs w:val="24"/>
          <w:lang w:val="en-GB"/>
        </w:rPr>
      </w:pPr>
    </w:p>
    <w:p w14:paraId="39BF474A" w14:textId="7A1EC383" w:rsidR="00614AEF" w:rsidRDefault="00614AEF" w:rsidP="00614AEF">
      <w:pPr>
        <w:rPr>
          <w:rFonts w:ascii="Times New Roman" w:hAnsi="Times New Roman" w:cs="Times New Roman"/>
          <w:sz w:val="24"/>
          <w:szCs w:val="24"/>
          <w:lang w:val="en-GB"/>
        </w:rPr>
      </w:pPr>
    </w:p>
    <w:p w14:paraId="093F6C6F" w14:textId="612F8AE8" w:rsidR="00614AEF" w:rsidRDefault="00614AEF" w:rsidP="00614AEF">
      <w:pPr>
        <w:rPr>
          <w:rFonts w:ascii="Times New Roman" w:hAnsi="Times New Roman" w:cs="Times New Roman"/>
          <w:sz w:val="24"/>
          <w:szCs w:val="24"/>
          <w:lang w:val="en-GB"/>
        </w:rPr>
      </w:pPr>
    </w:p>
    <w:p w14:paraId="77F0C30A" w14:textId="6A7751E3" w:rsidR="00614AEF" w:rsidRDefault="00614AEF" w:rsidP="00614AEF">
      <w:pPr>
        <w:rPr>
          <w:rFonts w:ascii="Times New Roman" w:hAnsi="Times New Roman" w:cs="Times New Roman"/>
          <w:sz w:val="24"/>
          <w:szCs w:val="24"/>
          <w:lang w:val="en-GB"/>
        </w:rPr>
      </w:pPr>
    </w:p>
    <w:p w14:paraId="7E8D6A05" w14:textId="12294BFD" w:rsidR="00614AEF" w:rsidRDefault="00614AEF" w:rsidP="00614AEF">
      <w:pPr>
        <w:rPr>
          <w:rFonts w:ascii="Times New Roman" w:hAnsi="Times New Roman" w:cs="Times New Roman"/>
          <w:sz w:val="24"/>
          <w:szCs w:val="24"/>
          <w:lang w:val="en-GB"/>
        </w:rPr>
      </w:pPr>
    </w:p>
    <w:p w14:paraId="5554DA49" w14:textId="33471742" w:rsidR="00614AEF" w:rsidRDefault="00614AEF" w:rsidP="00614AEF">
      <w:pPr>
        <w:rPr>
          <w:rFonts w:ascii="Times New Roman" w:hAnsi="Times New Roman" w:cs="Times New Roman"/>
          <w:sz w:val="24"/>
          <w:szCs w:val="24"/>
          <w:lang w:val="en-GB"/>
        </w:rPr>
      </w:pPr>
    </w:p>
    <w:p w14:paraId="495418AA" w14:textId="3A431BDB" w:rsidR="00614AEF" w:rsidRDefault="00614AEF" w:rsidP="00614AEF">
      <w:pPr>
        <w:rPr>
          <w:rFonts w:ascii="Times New Roman" w:hAnsi="Times New Roman" w:cs="Times New Roman"/>
          <w:sz w:val="24"/>
          <w:szCs w:val="24"/>
          <w:lang w:val="en-GB"/>
        </w:rPr>
      </w:pPr>
    </w:p>
    <w:p w14:paraId="3FCDEC45" w14:textId="59EDF1C6" w:rsidR="00614AEF" w:rsidRDefault="00614AEF" w:rsidP="00614AEF">
      <w:pPr>
        <w:rPr>
          <w:rFonts w:ascii="Times New Roman" w:hAnsi="Times New Roman" w:cs="Times New Roman"/>
          <w:sz w:val="24"/>
          <w:szCs w:val="24"/>
          <w:lang w:val="en-GB"/>
        </w:rPr>
      </w:pPr>
    </w:p>
    <w:p w14:paraId="1D4AF4AA" w14:textId="55DF0194" w:rsidR="000357CE" w:rsidRPr="000357CE" w:rsidRDefault="000357CE" w:rsidP="000357CE">
      <w:pPr>
        <w:rPr>
          <w:rFonts w:ascii="Times New Roman" w:hAnsi="Times New Roman" w:cs="Times New Roman"/>
          <w:sz w:val="24"/>
          <w:szCs w:val="24"/>
          <w:lang w:val="en-US"/>
        </w:rPr>
      </w:pPr>
      <w:r w:rsidRPr="000357CE">
        <w:rPr>
          <w:rFonts w:ascii="Times New Roman" w:hAnsi="Times New Roman" w:cs="Times New Roman"/>
          <w:sz w:val="24"/>
          <w:szCs w:val="24"/>
          <w:lang w:val="en-GB"/>
        </w:rPr>
        <w:lastRenderedPageBreak/>
        <w:t xml:space="preserve">An HR professional is a person who is responsible for the human resource activities within the organization. This means hiring personal and helping workers with any personal needs like arranging working days, letting them go on a paid holiday, and everything related to them. HR workers are basically the person that workers go to if they have any questions or inquiries. </w:t>
      </w:r>
      <w:r>
        <w:rPr>
          <w:rFonts w:ascii="Times New Roman" w:hAnsi="Times New Roman" w:cs="Times New Roman"/>
          <w:sz w:val="24"/>
          <w:szCs w:val="24"/>
          <w:lang w:val="en-GB"/>
        </w:rPr>
        <w:br/>
      </w:r>
      <w:r w:rsidRPr="000357CE">
        <w:rPr>
          <w:rFonts w:ascii="Times New Roman" w:hAnsi="Times New Roman" w:cs="Times New Roman"/>
          <w:sz w:val="24"/>
          <w:szCs w:val="24"/>
          <w:lang w:val="en-GB"/>
        </w:rPr>
        <w:t xml:space="preserve">They also conduct interviews for new staff members and deal with their </w:t>
      </w:r>
      <w:r w:rsidR="005856C7" w:rsidRPr="000357CE">
        <w:rPr>
          <w:rFonts w:ascii="Times New Roman" w:hAnsi="Times New Roman" w:cs="Times New Roman"/>
          <w:sz w:val="24"/>
          <w:szCs w:val="24"/>
          <w:lang w:val="en-GB"/>
        </w:rPr>
        <w:t>pay checks</w:t>
      </w:r>
      <w:r w:rsidRPr="000357CE">
        <w:rPr>
          <w:rFonts w:ascii="Times New Roman" w:hAnsi="Times New Roman" w:cs="Times New Roman"/>
          <w:sz w:val="24"/>
          <w:szCs w:val="24"/>
          <w:lang w:val="en-GB"/>
        </w:rPr>
        <w:t xml:space="preserve"> and contracts. (Baczor, L. 2015) </w:t>
      </w:r>
      <w:r>
        <w:rPr>
          <w:rFonts w:ascii="Times New Roman" w:hAnsi="Times New Roman" w:cs="Times New Roman"/>
          <w:sz w:val="24"/>
          <w:szCs w:val="24"/>
          <w:lang w:val="en-GB"/>
        </w:rPr>
        <w:br/>
      </w:r>
      <w:r w:rsidRPr="000357CE">
        <w:rPr>
          <w:rFonts w:ascii="Times New Roman" w:hAnsi="Times New Roman" w:cs="Times New Roman"/>
          <w:sz w:val="24"/>
          <w:szCs w:val="24"/>
          <w:lang w:val="en-GB"/>
        </w:rPr>
        <w:t xml:space="preserve">HR is also responsible for employee training which means they have to create training programs and arrange the times for personal to be present at such events. Also, they have to manage employee benefits such as insurance, pension, and many more. They have to look out for employee relationships in the organization and maintain a good environment for the workers which means in some situations they have to manage the shifts so that people who make conflicts are not in the same one and the work process is not disturbed.HR has the responsibility to follow all government laws and look after the workers so the company is following the worker's laws and there are no illegal activities or broken laws. (Willis, A. 2019) </w:t>
      </w:r>
      <w:r>
        <w:rPr>
          <w:rFonts w:ascii="Times New Roman" w:hAnsi="Times New Roman" w:cs="Times New Roman"/>
          <w:sz w:val="24"/>
          <w:szCs w:val="24"/>
          <w:lang w:val="en-GB"/>
        </w:rPr>
        <w:br/>
      </w:r>
      <w:r w:rsidRPr="000357CE">
        <w:rPr>
          <w:rFonts w:ascii="Times New Roman" w:hAnsi="Times New Roman" w:cs="Times New Roman"/>
          <w:sz w:val="24"/>
          <w:szCs w:val="24"/>
          <w:lang w:val="en-GB"/>
        </w:rPr>
        <w:t>There is a helpful tool called CIPD profession MAP where HR can interact with the tool to get guidance for their decisions. (CIPD, 2021)</w:t>
      </w:r>
      <w:r w:rsidR="00D80F27">
        <w:rPr>
          <w:rFonts w:ascii="Times New Roman" w:hAnsi="Times New Roman" w:cs="Times New Roman"/>
          <w:sz w:val="24"/>
          <w:szCs w:val="24"/>
          <w:lang w:val="en-US"/>
        </w:rPr>
        <w:br/>
      </w:r>
      <w:r w:rsidR="00BC66EE">
        <w:rPr>
          <w:rFonts w:ascii="Times New Roman" w:hAnsi="Times New Roman" w:cs="Times New Roman"/>
          <w:sz w:val="24"/>
          <w:szCs w:val="24"/>
          <w:lang w:val="en-US"/>
        </w:rPr>
        <w:br/>
      </w:r>
      <w:r w:rsidRPr="000357CE">
        <w:rPr>
          <w:rFonts w:ascii="Times New Roman" w:hAnsi="Times New Roman" w:cs="Times New Roman"/>
          <w:sz w:val="24"/>
          <w:szCs w:val="24"/>
          <w:lang w:val="en-US"/>
        </w:rPr>
        <w:t xml:space="preserve">There are some qualities a person </w:t>
      </w:r>
      <w:r w:rsidR="008C5534" w:rsidRPr="000357CE">
        <w:rPr>
          <w:rFonts w:ascii="Times New Roman" w:hAnsi="Times New Roman" w:cs="Times New Roman"/>
          <w:sz w:val="24"/>
          <w:szCs w:val="24"/>
          <w:lang w:val="en-US"/>
        </w:rPr>
        <w:t>needs</w:t>
      </w:r>
      <w:r w:rsidRPr="000357CE">
        <w:rPr>
          <w:rFonts w:ascii="Times New Roman" w:hAnsi="Times New Roman" w:cs="Times New Roman"/>
          <w:sz w:val="24"/>
          <w:szCs w:val="24"/>
          <w:lang w:val="en-US"/>
        </w:rPr>
        <w:t xml:space="preserve"> to be an HR professional such as:</w:t>
      </w:r>
    </w:p>
    <w:p w14:paraId="1309EDC1" w14:textId="21D4AEB6" w:rsidR="000357CE" w:rsidRPr="000357CE" w:rsidRDefault="000357CE" w:rsidP="000357CE">
      <w:pPr>
        <w:rPr>
          <w:rFonts w:ascii="Times New Roman" w:hAnsi="Times New Roman" w:cs="Times New Roman"/>
          <w:sz w:val="24"/>
          <w:szCs w:val="24"/>
          <w:lang w:val="en-US"/>
        </w:rPr>
      </w:pPr>
      <w:r w:rsidRPr="000357CE">
        <w:rPr>
          <w:rFonts w:ascii="Times New Roman" w:hAnsi="Times New Roman" w:cs="Times New Roman"/>
          <w:sz w:val="24"/>
          <w:szCs w:val="24"/>
          <w:lang w:val="en-US"/>
        </w:rPr>
        <w:t xml:space="preserve">To be organized because HR has a lot of paperwork to do and they have to manage their time and be efficient at work. </w:t>
      </w:r>
      <w:r w:rsidR="008C5534" w:rsidRPr="000357CE">
        <w:rPr>
          <w:rFonts w:ascii="Times New Roman" w:hAnsi="Times New Roman" w:cs="Times New Roman"/>
          <w:sz w:val="24"/>
          <w:szCs w:val="24"/>
          <w:lang w:val="en-US"/>
        </w:rPr>
        <w:t>So,</w:t>
      </w:r>
      <w:r w:rsidRPr="000357CE">
        <w:rPr>
          <w:rFonts w:ascii="Times New Roman" w:hAnsi="Times New Roman" w:cs="Times New Roman"/>
          <w:sz w:val="24"/>
          <w:szCs w:val="24"/>
          <w:lang w:val="en-US"/>
        </w:rPr>
        <w:t xml:space="preserve"> they have to make a plan every day of what they are going to do otherwise they can get lost in the work process and miss key parts from their job.</w:t>
      </w:r>
      <w:r>
        <w:rPr>
          <w:rFonts w:ascii="Times New Roman" w:hAnsi="Times New Roman" w:cs="Times New Roman"/>
          <w:sz w:val="24"/>
          <w:szCs w:val="24"/>
          <w:lang w:val="en-US"/>
        </w:rPr>
        <w:br/>
      </w:r>
      <w:r w:rsidRPr="000357CE">
        <w:rPr>
          <w:rFonts w:ascii="Times New Roman" w:hAnsi="Times New Roman" w:cs="Times New Roman"/>
          <w:sz w:val="24"/>
          <w:szCs w:val="24"/>
          <w:lang w:val="en-US"/>
        </w:rPr>
        <w:t xml:space="preserve">They have to lead by example which means they have to be a leader and project a good image of themselves to the workers so they can follow that example. </w:t>
      </w:r>
      <w:r>
        <w:rPr>
          <w:rFonts w:ascii="Times New Roman" w:hAnsi="Times New Roman" w:cs="Times New Roman"/>
          <w:sz w:val="24"/>
          <w:szCs w:val="24"/>
          <w:lang w:val="en-US"/>
        </w:rPr>
        <w:br/>
      </w:r>
      <w:r w:rsidRPr="000357CE">
        <w:rPr>
          <w:rFonts w:ascii="Times New Roman" w:hAnsi="Times New Roman" w:cs="Times New Roman"/>
          <w:sz w:val="24"/>
          <w:szCs w:val="24"/>
          <w:lang w:val="en-US"/>
        </w:rPr>
        <w:t>Communication is also a key quality of HR because they have the most contact with the person in the organization so communication has to be on a high level. In the United Kingdom, you have different types of nationalities and communication can be quite hard on some occasions so HR has to understand the needs of the person and give them a good response. (Mitrefinch. 2021)</w:t>
      </w:r>
      <w:r>
        <w:rPr>
          <w:rFonts w:ascii="Times New Roman" w:hAnsi="Times New Roman" w:cs="Times New Roman"/>
          <w:sz w:val="24"/>
          <w:szCs w:val="24"/>
          <w:lang w:val="en-US"/>
        </w:rPr>
        <w:br/>
      </w:r>
      <w:r w:rsidRPr="000357CE">
        <w:rPr>
          <w:rFonts w:ascii="Times New Roman" w:hAnsi="Times New Roman" w:cs="Times New Roman"/>
          <w:sz w:val="24"/>
          <w:szCs w:val="24"/>
          <w:lang w:val="en-US"/>
        </w:rPr>
        <w:t>Another quality that HR has to possess is problem-solving this means that they can solve an unexpected problem under pressure and deal with any situation that is thrown at them.</w:t>
      </w:r>
      <w:r>
        <w:rPr>
          <w:rFonts w:ascii="Times New Roman" w:hAnsi="Times New Roman" w:cs="Times New Roman"/>
          <w:sz w:val="24"/>
          <w:szCs w:val="24"/>
          <w:lang w:val="en-US"/>
        </w:rPr>
        <w:br/>
      </w:r>
      <w:r w:rsidRPr="000357CE">
        <w:rPr>
          <w:rFonts w:ascii="Times New Roman" w:hAnsi="Times New Roman" w:cs="Times New Roman"/>
          <w:sz w:val="24"/>
          <w:szCs w:val="24"/>
          <w:lang w:val="en-US"/>
        </w:rPr>
        <w:t>They have to be comfortable making hard decisions too and not break under pressure when it comes to taking them. In some situations, HR is given a hard choice to make and they have to be fast with the decision making.</w:t>
      </w:r>
      <w:r>
        <w:rPr>
          <w:rFonts w:ascii="Times New Roman" w:hAnsi="Times New Roman" w:cs="Times New Roman"/>
          <w:sz w:val="24"/>
          <w:szCs w:val="24"/>
          <w:lang w:val="en-US"/>
        </w:rPr>
        <w:br/>
      </w:r>
      <w:r w:rsidRPr="000357CE">
        <w:rPr>
          <w:rFonts w:ascii="Times New Roman" w:hAnsi="Times New Roman" w:cs="Times New Roman"/>
          <w:sz w:val="24"/>
          <w:szCs w:val="24"/>
          <w:lang w:val="en-US"/>
        </w:rPr>
        <w:t>Another trait they need is taking risks HR need to take risks sometimes so the organization can have bigger benefit such as taking a worker who seems good for the job but it’s a wild personality the HR has to think about the future and take the risk with hiring that person.</w:t>
      </w:r>
    </w:p>
    <w:p w14:paraId="76943492" w14:textId="109AABF9" w:rsidR="008C5534" w:rsidRPr="008C5534" w:rsidRDefault="000357CE" w:rsidP="008C5534">
      <w:pPr>
        <w:rPr>
          <w:rFonts w:ascii="Times New Roman" w:hAnsi="Times New Roman" w:cs="Times New Roman"/>
          <w:sz w:val="24"/>
          <w:szCs w:val="24"/>
          <w:lang w:val="en-US"/>
        </w:rPr>
      </w:pPr>
      <w:r w:rsidRPr="000357CE">
        <w:rPr>
          <w:rFonts w:ascii="Times New Roman" w:hAnsi="Times New Roman" w:cs="Times New Roman"/>
          <w:sz w:val="24"/>
          <w:szCs w:val="24"/>
          <w:lang w:val="en-US"/>
        </w:rPr>
        <w:t xml:space="preserve"> An HR has to love learning and managing data. Data is a key part of the work process of HR because most information they get is in form of digital data that they have to understand and evaluate so they can create plans for the future. And learning is also a major quality because as an HR there are a lot of new things they can learn and improve. (Liotard, E. 2019)</w:t>
      </w:r>
      <w:r w:rsidR="00A74A31">
        <w:rPr>
          <w:rFonts w:ascii="Times New Roman" w:hAnsi="Times New Roman" w:cs="Times New Roman"/>
          <w:sz w:val="24"/>
          <w:szCs w:val="24"/>
          <w:lang w:val="en-US"/>
        </w:rPr>
        <w:br/>
      </w:r>
      <w:r w:rsidR="00A74A31">
        <w:rPr>
          <w:rFonts w:ascii="Times New Roman" w:hAnsi="Times New Roman" w:cs="Times New Roman"/>
          <w:sz w:val="24"/>
          <w:szCs w:val="24"/>
          <w:lang w:val="en-US"/>
        </w:rPr>
        <w:br/>
      </w:r>
      <w:r w:rsidRPr="000357CE">
        <w:rPr>
          <w:rFonts w:ascii="Times New Roman" w:hAnsi="Times New Roman" w:cs="Times New Roman"/>
          <w:sz w:val="24"/>
          <w:szCs w:val="24"/>
          <w:lang w:val="en-US"/>
        </w:rPr>
        <w:t xml:space="preserve">In my previous workplace HR was making most of the important decisions while it comes to work order. These events happened in Bulgaria and the company name is JUMBO it’s a store like B and M and they sell all kinds of products from home and office to toys and clothes. The </w:t>
      </w:r>
      <w:r w:rsidRPr="000357CE">
        <w:rPr>
          <w:rFonts w:ascii="Times New Roman" w:hAnsi="Times New Roman" w:cs="Times New Roman"/>
          <w:sz w:val="24"/>
          <w:szCs w:val="24"/>
          <w:lang w:val="en-US"/>
        </w:rPr>
        <w:lastRenderedPageBreak/>
        <w:t xml:space="preserve">workers in the building were around 300 people and the HR had a hard time managing all of their inquiries about when to work. Staff was in full-time positions working five days a week and they had two days off. There were also some extra staff mostly young people around their twenties coming over to work only for Saturday and Sunday because the store was extra busy at the weekends. The HR had to create the timesheet every month so she usually manages to do it five days before the next month and the timesheet was live on the day before the start of a new month so workers can see their shifts and manage their plans. In September it got worse because the store started to sell school products for children and it’s the biggest store in Bulgaria for these kinds of products like pens, notebooks and all kinds of tools for schools. </w:t>
      </w:r>
      <w:r w:rsidR="008C5534" w:rsidRPr="000357CE">
        <w:rPr>
          <w:rFonts w:ascii="Times New Roman" w:hAnsi="Times New Roman" w:cs="Times New Roman"/>
          <w:sz w:val="24"/>
          <w:szCs w:val="24"/>
          <w:lang w:val="en-US"/>
        </w:rPr>
        <w:t>So,</w:t>
      </w:r>
      <w:r w:rsidRPr="000357CE">
        <w:rPr>
          <w:rFonts w:ascii="Times New Roman" w:hAnsi="Times New Roman" w:cs="Times New Roman"/>
          <w:sz w:val="24"/>
          <w:szCs w:val="24"/>
          <w:lang w:val="en-US"/>
        </w:rPr>
        <w:t xml:space="preserve"> then the HR had to plan and prepare with temporary staff that can help for two or three months or usually their contract was ending at the end of the year right after Christmas when the store normalizes the work. In Bulgaria hiring is different than in the UK </w:t>
      </w:r>
      <w:r>
        <w:rPr>
          <w:rFonts w:ascii="Times New Roman" w:hAnsi="Times New Roman" w:cs="Times New Roman"/>
          <w:sz w:val="24"/>
          <w:szCs w:val="24"/>
          <w:lang w:val="en-US"/>
        </w:rPr>
        <w:t>where</w:t>
      </w:r>
      <w:r w:rsidRPr="000357CE">
        <w:rPr>
          <w:rFonts w:ascii="Times New Roman" w:hAnsi="Times New Roman" w:cs="Times New Roman"/>
          <w:sz w:val="24"/>
          <w:szCs w:val="24"/>
          <w:lang w:val="en-US"/>
        </w:rPr>
        <w:t xml:space="preserve"> people mostly apply for jobs on the place and not online which means they print their CV on paper and hand it over in the store and wait for a call. Then the person arranges a date to meet the HR and the meeting begins. The HR welcomes the worker and gives him a rough description of the place and the goals. After that, she starts to explain how the work process is going and what the position is for. Most men were working in the back of the store where they keep all of the products in storage. And female and younger men were the sales consultants who worked in the front and had the job of helping customers and re-stocking shelves when they were empty. </w:t>
      </w:r>
      <w:r w:rsidR="008C5534" w:rsidRPr="000357CE">
        <w:rPr>
          <w:rFonts w:ascii="Times New Roman" w:hAnsi="Times New Roman" w:cs="Times New Roman"/>
          <w:sz w:val="24"/>
          <w:szCs w:val="24"/>
          <w:lang w:val="en-US"/>
        </w:rPr>
        <w:t>So,</w:t>
      </w:r>
      <w:r w:rsidRPr="000357CE">
        <w:rPr>
          <w:rFonts w:ascii="Times New Roman" w:hAnsi="Times New Roman" w:cs="Times New Roman"/>
          <w:sz w:val="24"/>
          <w:szCs w:val="24"/>
          <w:lang w:val="en-US"/>
        </w:rPr>
        <w:t xml:space="preserve"> after the worker gets the description of the work then it starts with the benefits and salary.</w:t>
      </w:r>
      <w:r w:rsidR="00352097">
        <w:rPr>
          <w:rFonts w:ascii="Times New Roman" w:hAnsi="Times New Roman" w:cs="Times New Roman"/>
          <w:sz w:val="24"/>
          <w:szCs w:val="24"/>
          <w:lang w:val="en-US"/>
        </w:rPr>
        <w:br/>
      </w:r>
      <w:r w:rsidRPr="000357CE">
        <w:rPr>
          <w:rFonts w:ascii="Times New Roman" w:hAnsi="Times New Roman" w:cs="Times New Roman"/>
          <w:sz w:val="24"/>
          <w:szCs w:val="24"/>
          <w:lang w:val="en-US"/>
        </w:rPr>
        <w:t>In Bulgaria, the salary a person can get as a sales assistant is around 500 pounds and there everyone gets paid monthly the minimum wage is 332 euro. (LPG. 2021)</w:t>
      </w:r>
      <w:r>
        <w:rPr>
          <w:rFonts w:ascii="Times New Roman" w:hAnsi="Times New Roman" w:cs="Times New Roman"/>
          <w:sz w:val="24"/>
          <w:szCs w:val="24"/>
          <w:lang w:val="en-US"/>
        </w:rPr>
        <w:br/>
      </w:r>
      <w:r w:rsidRPr="000357CE">
        <w:rPr>
          <w:rFonts w:ascii="Times New Roman" w:hAnsi="Times New Roman" w:cs="Times New Roman"/>
          <w:sz w:val="24"/>
          <w:szCs w:val="24"/>
          <w:lang w:val="en-US"/>
        </w:rPr>
        <w:t xml:space="preserve">So there is no fixed rate per hour workers get paid for overtime and it's stated in the contract what the payment is. The HR starts to ask personal questions like the location the worker is living and how long it will take them to get to the job which means if the worker lives too far he has low chances of getting the job because in an event of bad public transport he will be too late to work. </w:t>
      </w:r>
      <w:r w:rsidR="008C5534" w:rsidRPr="000357CE">
        <w:rPr>
          <w:rFonts w:ascii="Times New Roman" w:hAnsi="Times New Roman" w:cs="Times New Roman"/>
          <w:sz w:val="24"/>
          <w:szCs w:val="24"/>
          <w:lang w:val="en-US"/>
        </w:rPr>
        <w:t>So,</w:t>
      </w:r>
      <w:r w:rsidRPr="000357CE">
        <w:rPr>
          <w:rFonts w:ascii="Times New Roman" w:hAnsi="Times New Roman" w:cs="Times New Roman"/>
          <w:sz w:val="24"/>
          <w:szCs w:val="24"/>
          <w:lang w:val="en-US"/>
        </w:rPr>
        <w:t xml:space="preserve"> people with closer living locations near the company will get extra points for getting the position. HR also asks a question about their previous job and in Bulgaria, there is a system where people can check on their past work experience, and if you were fired from a </w:t>
      </w:r>
      <w:r w:rsidR="008C5534" w:rsidRPr="000357CE">
        <w:rPr>
          <w:rFonts w:ascii="Times New Roman" w:hAnsi="Times New Roman" w:cs="Times New Roman"/>
          <w:sz w:val="24"/>
          <w:szCs w:val="24"/>
          <w:lang w:val="en-US"/>
        </w:rPr>
        <w:t>job,</w:t>
      </w:r>
      <w:r w:rsidRPr="000357CE">
        <w:rPr>
          <w:rFonts w:ascii="Times New Roman" w:hAnsi="Times New Roman" w:cs="Times New Roman"/>
          <w:sz w:val="24"/>
          <w:szCs w:val="24"/>
          <w:lang w:val="en-US"/>
        </w:rPr>
        <w:t xml:space="preserve"> it is not a good sign for employers, and it is really hard to get a new job. When the interview is done the worker leaves his contact number and the HR has to decide if the person is the right one for the position. After that, they give the worker a call and he comes for the second time in the office to do the paperwork and manage the timesheet so both sides can be happy. (Crowley, J. 2017)</w:t>
      </w:r>
      <w:r w:rsidR="00622323">
        <w:rPr>
          <w:rFonts w:ascii="Times New Roman" w:hAnsi="Times New Roman" w:cs="Times New Roman"/>
          <w:sz w:val="24"/>
          <w:szCs w:val="24"/>
          <w:lang w:val="en-US"/>
        </w:rPr>
        <w:br/>
      </w:r>
      <w:r w:rsidR="008C5534" w:rsidRPr="008C5534">
        <w:rPr>
          <w:rFonts w:ascii="Times New Roman" w:hAnsi="Times New Roman" w:cs="Times New Roman"/>
          <w:sz w:val="24"/>
          <w:szCs w:val="24"/>
          <w:lang w:val="en-US"/>
        </w:rPr>
        <w:t xml:space="preserve">But employing is not the only thing HR has to deal with they also have to deal with all the workplace problems for example if there are any conflicts the workers go to HR and complain so then she has to understand the situation properly and decide who is in the wrong there the </w:t>
      </w:r>
      <w:r w:rsidR="008C5534" w:rsidRPr="008C5534">
        <w:rPr>
          <w:rFonts w:ascii="Times New Roman" w:hAnsi="Times New Roman" w:cs="Times New Roman"/>
          <w:sz w:val="24"/>
          <w:szCs w:val="24"/>
          <w:lang w:val="en-US"/>
        </w:rPr>
        <w:t>decision-making</w:t>
      </w:r>
      <w:r w:rsidR="008C5534" w:rsidRPr="008C5534">
        <w:rPr>
          <w:rFonts w:ascii="Times New Roman" w:hAnsi="Times New Roman" w:cs="Times New Roman"/>
          <w:sz w:val="24"/>
          <w:szCs w:val="24"/>
          <w:lang w:val="en-US"/>
        </w:rPr>
        <w:t xml:space="preserve"> skill comes in hand. (Ceplenski, C. 2013) </w:t>
      </w:r>
    </w:p>
    <w:p w14:paraId="2EB1CD43" w14:textId="2BA4DBFB" w:rsidR="008C5534" w:rsidRPr="008C5534" w:rsidRDefault="008C5534" w:rsidP="008C5534">
      <w:pPr>
        <w:rPr>
          <w:rFonts w:ascii="Times New Roman" w:hAnsi="Times New Roman" w:cs="Times New Roman"/>
          <w:sz w:val="24"/>
          <w:szCs w:val="24"/>
          <w:lang w:val="en-US"/>
        </w:rPr>
      </w:pPr>
      <w:r w:rsidRPr="008C5534">
        <w:rPr>
          <w:rFonts w:ascii="Times New Roman" w:hAnsi="Times New Roman" w:cs="Times New Roman"/>
          <w:sz w:val="24"/>
          <w:szCs w:val="24"/>
          <w:lang w:val="en-US"/>
        </w:rPr>
        <w:t xml:space="preserve">So if HR has all the qualities stated on point one he can make that decision easy. Then it comes to the selection which means if they have two or more candidates for the </w:t>
      </w:r>
      <w:r w:rsidRPr="008C5534">
        <w:rPr>
          <w:rFonts w:ascii="Times New Roman" w:hAnsi="Times New Roman" w:cs="Times New Roman"/>
          <w:sz w:val="24"/>
          <w:szCs w:val="24"/>
          <w:lang w:val="en-US"/>
        </w:rPr>
        <w:t>position,</w:t>
      </w:r>
      <w:r w:rsidRPr="008C5534">
        <w:rPr>
          <w:rFonts w:ascii="Times New Roman" w:hAnsi="Times New Roman" w:cs="Times New Roman"/>
          <w:sz w:val="24"/>
          <w:szCs w:val="24"/>
          <w:lang w:val="en-US"/>
        </w:rPr>
        <w:t xml:space="preserve"> they have to evaluate all of their skills and choose the most efficient one. For example, there was a situation where the HR required a storage worker and the candidates were three female and two men but because the position requires more physical and heavy lifting skills the girls were offered to switch for a sales position because the storage area is not fitted for female it was cold and also all the heavy machinery that the workers use to lift the heavy stock which came from the suppliers was not an easy job for a female. In these times females and males are </w:t>
      </w:r>
      <w:r w:rsidRPr="008C5534">
        <w:rPr>
          <w:rFonts w:ascii="Times New Roman" w:hAnsi="Times New Roman" w:cs="Times New Roman"/>
          <w:sz w:val="24"/>
          <w:szCs w:val="24"/>
          <w:lang w:val="en-US"/>
        </w:rPr>
        <w:lastRenderedPageBreak/>
        <w:t xml:space="preserve">similar to what they can do in a job but still, some jobs are not exact for females and not many will stay for a long period which the HR has to think about when they choose a candidate. </w:t>
      </w:r>
      <w:r w:rsidR="005856C7" w:rsidRPr="008C5534">
        <w:rPr>
          <w:rFonts w:ascii="Times New Roman" w:hAnsi="Times New Roman" w:cs="Times New Roman"/>
          <w:sz w:val="24"/>
          <w:szCs w:val="24"/>
          <w:lang w:val="en-US"/>
        </w:rPr>
        <w:t>So,</w:t>
      </w:r>
      <w:r w:rsidRPr="008C5534">
        <w:rPr>
          <w:rFonts w:ascii="Times New Roman" w:hAnsi="Times New Roman" w:cs="Times New Roman"/>
          <w:sz w:val="24"/>
          <w:szCs w:val="24"/>
          <w:lang w:val="en-US"/>
        </w:rPr>
        <w:t xml:space="preserve"> selection is also a key part of the work of the HR she has to take risks and give workers equal chance for the position. (Vulpen, E. 2019) </w:t>
      </w:r>
    </w:p>
    <w:p w14:paraId="761C3F81" w14:textId="52C9151F" w:rsidR="008C5534" w:rsidRPr="008C5534" w:rsidRDefault="008C5534" w:rsidP="008C5534">
      <w:pPr>
        <w:rPr>
          <w:rFonts w:ascii="Times New Roman" w:hAnsi="Times New Roman" w:cs="Times New Roman"/>
          <w:sz w:val="24"/>
          <w:szCs w:val="24"/>
          <w:lang w:val="en-US"/>
        </w:rPr>
      </w:pPr>
      <w:r w:rsidRPr="008C5534">
        <w:rPr>
          <w:rFonts w:ascii="Times New Roman" w:hAnsi="Times New Roman" w:cs="Times New Roman"/>
          <w:sz w:val="24"/>
          <w:szCs w:val="24"/>
          <w:lang w:val="en-US"/>
        </w:rPr>
        <w:t xml:space="preserve">Another role that HR had in the organization was to communicate with the workers she was going at least once per day in the different sectors of the organization asking questions about the work if the workers feel good if there is any problem and even ask about the customers if they are happy and all-around gather information about what is going in the organization. </w:t>
      </w:r>
      <w:r w:rsidRPr="008C5534">
        <w:rPr>
          <w:rFonts w:ascii="Times New Roman" w:hAnsi="Times New Roman" w:cs="Times New Roman"/>
          <w:sz w:val="24"/>
          <w:szCs w:val="24"/>
          <w:lang w:val="en-US"/>
        </w:rPr>
        <w:t>So,</w:t>
      </w:r>
      <w:r w:rsidRPr="008C5534">
        <w:rPr>
          <w:rFonts w:ascii="Times New Roman" w:hAnsi="Times New Roman" w:cs="Times New Roman"/>
          <w:sz w:val="24"/>
          <w:szCs w:val="24"/>
          <w:lang w:val="en-US"/>
        </w:rPr>
        <w:t xml:space="preserve"> with that information, she was making notes about everyone and how they feel if they like the job in general so when there was a </w:t>
      </w:r>
      <w:r w:rsidR="005856C7" w:rsidRPr="008C5534">
        <w:rPr>
          <w:rFonts w:ascii="Times New Roman" w:hAnsi="Times New Roman" w:cs="Times New Roman"/>
          <w:sz w:val="24"/>
          <w:szCs w:val="24"/>
          <w:lang w:val="en-US"/>
        </w:rPr>
        <w:t>problem,</w:t>
      </w:r>
      <w:r w:rsidRPr="008C5534">
        <w:rPr>
          <w:rFonts w:ascii="Times New Roman" w:hAnsi="Times New Roman" w:cs="Times New Roman"/>
          <w:sz w:val="24"/>
          <w:szCs w:val="24"/>
          <w:lang w:val="en-US"/>
        </w:rPr>
        <w:t xml:space="preserve"> she can provide more rational decisions when she knows most of the staff personal situations. Because maybe someone had a bad week in life outside of work and then reflect the bad mood in the work so when the HR knows that this person is not in the happiest state at the </w:t>
      </w:r>
      <w:r w:rsidRPr="008C5534">
        <w:rPr>
          <w:rFonts w:ascii="Times New Roman" w:hAnsi="Times New Roman" w:cs="Times New Roman"/>
          <w:sz w:val="24"/>
          <w:szCs w:val="24"/>
          <w:lang w:val="en-US"/>
        </w:rPr>
        <w:t>moment,</w:t>
      </w:r>
      <w:r w:rsidRPr="008C5534">
        <w:rPr>
          <w:rFonts w:ascii="Times New Roman" w:hAnsi="Times New Roman" w:cs="Times New Roman"/>
          <w:sz w:val="24"/>
          <w:szCs w:val="24"/>
          <w:lang w:val="en-US"/>
        </w:rPr>
        <w:t xml:space="preserve"> she can make proper decisions when it comes to conflicts or even planning the workweek for that person. The holiday season is also really tough for HR. She has to squeeze all of the paid holiday for the staff in the summer because most of them want to go on vacation and she has to manage their days off while keeping the company working smoothly.</w:t>
      </w:r>
    </w:p>
    <w:p w14:paraId="2260EEB6" w14:textId="5B14E0C0" w:rsidR="00ED1010" w:rsidRDefault="008C5534" w:rsidP="00614AEF">
      <w:pPr>
        <w:rPr>
          <w:rFonts w:ascii="Times New Roman" w:hAnsi="Times New Roman" w:cs="Times New Roman"/>
          <w:sz w:val="24"/>
          <w:szCs w:val="24"/>
          <w:lang w:val="en-US"/>
        </w:rPr>
      </w:pPr>
      <w:r w:rsidRPr="008C5534">
        <w:rPr>
          <w:rFonts w:ascii="Times New Roman" w:hAnsi="Times New Roman" w:cs="Times New Roman"/>
          <w:sz w:val="24"/>
          <w:szCs w:val="24"/>
          <w:lang w:val="en-US"/>
        </w:rPr>
        <w:t xml:space="preserve">In the past 10 years, it is safe to say that gender roles in work have changed and now males and females are 95% equal to what one can do and the other cant. While in the past gender, race and sexual orientation was a major factor when it came to recruitment. Bulgaria is a slowly developing country when it comes to ethics and morals and people tend to still live in the past so in many companies being homosexual is not appropriate and being of different color rather than white is also not normal for a big part of the organizations in Bulgaria. But thankfully it's all moving forward and those stereotypes are going in the past Bulgaria is in 19th place in Europe for gender equality as of 2019. (European Institute for Gender Equality. 2019). </w:t>
      </w:r>
      <w:r>
        <w:rPr>
          <w:rFonts w:ascii="Times New Roman" w:hAnsi="Times New Roman" w:cs="Times New Roman"/>
          <w:sz w:val="24"/>
          <w:szCs w:val="24"/>
          <w:lang w:val="en-US"/>
        </w:rPr>
        <w:br/>
      </w:r>
      <w:r w:rsidRPr="008C5534">
        <w:rPr>
          <w:rFonts w:ascii="Times New Roman" w:hAnsi="Times New Roman" w:cs="Times New Roman"/>
          <w:sz w:val="24"/>
          <w:szCs w:val="24"/>
          <w:lang w:val="en-US"/>
        </w:rPr>
        <w:t>With the change of generations more young people adopt the lifestyle and mindset of the people living in the big countries like UK, Germany, USA, and France and people start to realize that the recruitment based on religion, sexuality or skin color has nothing to do with work. And now in 2021, there are a lot more companies that hire people of different sexuality, race, and religion. So slowly Bulgaria is moving to become better and give people the right opportunities that they need. In comparison to the UK where there is far more diversity Bulgaria falls back a lot in the UK big companies are required to have at least one person of every ethnicity otherwise, they will not satisfy their communities and build a bad reputation which can lead to the fall of the company. This is good because if the customers and communities can keep track of their favorite company and if they follow this law and give equal rights to their worker's companies will be scared to not oblige and everyone in the workplace can have equal rights. (CIPD. 2021)</w:t>
      </w:r>
      <w:r w:rsidR="00ED1010">
        <w:rPr>
          <w:rFonts w:ascii="Times New Roman" w:hAnsi="Times New Roman" w:cs="Times New Roman"/>
          <w:sz w:val="24"/>
          <w:szCs w:val="24"/>
          <w:lang w:val="en-US"/>
        </w:rPr>
        <w:br/>
      </w:r>
      <w:r w:rsidR="00ED1010">
        <w:rPr>
          <w:rFonts w:ascii="Times New Roman" w:hAnsi="Times New Roman" w:cs="Times New Roman"/>
          <w:sz w:val="24"/>
          <w:szCs w:val="24"/>
          <w:lang w:val="en-US"/>
        </w:rPr>
        <w:br/>
      </w:r>
      <w:r w:rsidR="00ED1010">
        <w:rPr>
          <w:rFonts w:ascii="Times New Roman" w:hAnsi="Times New Roman" w:cs="Times New Roman"/>
          <w:sz w:val="24"/>
          <w:szCs w:val="24"/>
          <w:lang w:val="en-US"/>
        </w:rPr>
        <w:br/>
      </w:r>
      <w:r w:rsidR="00ED1010">
        <w:rPr>
          <w:rFonts w:ascii="Times New Roman" w:hAnsi="Times New Roman" w:cs="Times New Roman"/>
          <w:sz w:val="24"/>
          <w:szCs w:val="24"/>
          <w:lang w:val="en-US"/>
        </w:rPr>
        <w:br/>
      </w:r>
      <w:r w:rsidR="00ED1010">
        <w:rPr>
          <w:rFonts w:ascii="Times New Roman" w:hAnsi="Times New Roman" w:cs="Times New Roman"/>
          <w:sz w:val="24"/>
          <w:szCs w:val="24"/>
          <w:lang w:val="en-US"/>
        </w:rPr>
        <w:br/>
      </w:r>
      <w:r w:rsidR="00ED1010">
        <w:rPr>
          <w:rFonts w:ascii="Times New Roman" w:hAnsi="Times New Roman" w:cs="Times New Roman"/>
          <w:sz w:val="24"/>
          <w:szCs w:val="24"/>
          <w:lang w:val="en-US"/>
        </w:rPr>
        <w:br/>
      </w:r>
      <w:r w:rsidR="00ED1010">
        <w:rPr>
          <w:rFonts w:ascii="Times New Roman" w:hAnsi="Times New Roman" w:cs="Times New Roman"/>
          <w:sz w:val="24"/>
          <w:szCs w:val="24"/>
          <w:lang w:val="en-US"/>
        </w:rPr>
        <w:br/>
      </w:r>
      <w:r w:rsidR="00ED1010">
        <w:rPr>
          <w:rFonts w:ascii="Times New Roman" w:hAnsi="Times New Roman" w:cs="Times New Roman"/>
          <w:sz w:val="24"/>
          <w:szCs w:val="24"/>
          <w:lang w:val="en-US"/>
        </w:rPr>
        <w:br/>
      </w:r>
      <w:r w:rsidR="00ED1010">
        <w:rPr>
          <w:rFonts w:ascii="Times New Roman" w:hAnsi="Times New Roman" w:cs="Times New Roman"/>
          <w:sz w:val="24"/>
          <w:szCs w:val="24"/>
          <w:lang w:val="en-US"/>
        </w:rPr>
        <w:br/>
      </w:r>
      <w:r w:rsidR="00ED1010">
        <w:rPr>
          <w:rFonts w:ascii="Times New Roman" w:hAnsi="Times New Roman" w:cs="Times New Roman"/>
          <w:sz w:val="24"/>
          <w:szCs w:val="24"/>
          <w:lang w:val="en-US"/>
        </w:rPr>
        <w:lastRenderedPageBreak/>
        <w:br/>
      </w:r>
      <w:r w:rsidR="00ED1010">
        <w:rPr>
          <w:rFonts w:ascii="Times New Roman" w:hAnsi="Times New Roman" w:cs="Times New Roman"/>
          <w:sz w:val="32"/>
          <w:szCs w:val="32"/>
          <w:lang w:val="en-US"/>
        </w:rPr>
        <w:t>Reference list:</w:t>
      </w:r>
      <w:r w:rsidR="00ED1010">
        <w:rPr>
          <w:rFonts w:ascii="Times New Roman" w:hAnsi="Times New Roman" w:cs="Times New Roman"/>
          <w:sz w:val="32"/>
          <w:szCs w:val="32"/>
          <w:lang w:val="en-US"/>
        </w:rPr>
        <w:br/>
      </w:r>
    </w:p>
    <w:p w14:paraId="1861298D" w14:textId="4A2B724F" w:rsidR="00614AEF" w:rsidRPr="00BC66EE" w:rsidRDefault="00ED1010" w:rsidP="00614AEF">
      <w:pPr>
        <w:rPr>
          <w:rFonts w:ascii="Times New Roman" w:hAnsi="Times New Roman" w:cs="Times New Roman"/>
          <w:sz w:val="24"/>
          <w:szCs w:val="24"/>
          <w:lang w:val="en-US"/>
        </w:rPr>
      </w:pPr>
      <w:r>
        <w:rPr>
          <w:rFonts w:ascii="Times New Roman" w:hAnsi="Times New Roman" w:cs="Times New Roman"/>
          <w:sz w:val="24"/>
          <w:szCs w:val="24"/>
          <w:lang w:val="en-US"/>
        </w:rPr>
        <w:t xml:space="preserve">Baczor, L. (2015). </w:t>
      </w:r>
      <w:r w:rsidRPr="00ED1010">
        <w:rPr>
          <w:rFonts w:ascii="Times New Roman" w:hAnsi="Times New Roman" w:cs="Times New Roman"/>
          <w:sz w:val="24"/>
          <w:szCs w:val="24"/>
          <w:lang w:val="en-US"/>
        </w:rPr>
        <w:t>How do you define professionalism in HR?</w:t>
      </w:r>
      <w:r>
        <w:rPr>
          <w:rFonts w:ascii="Times New Roman" w:hAnsi="Times New Roman" w:cs="Times New Roman"/>
          <w:sz w:val="24"/>
          <w:szCs w:val="24"/>
          <w:lang w:val="en-US"/>
        </w:rPr>
        <w:t xml:space="preserve"> </w:t>
      </w:r>
      <w:r>
        <w:rPr>
          <w:rFonts w:ascii="Times New Roman" w:hAnsi="Times New Roman" w:cs="Times New Roman"/>
          <w:sz w:val="24"/>
          <w:szCs w:val="24"/>
          <w:lang w:val="en-US"/>
        </w:rPr>
        <w:br/>
        <w:t xml:space="preserve">Available at: </w:t>
      </w:r>
      <w:hyperlink r:id="rId4" w:history="1">
        <w:r w:rsidR="00AD78DD" w:rsidRPr="00AC646D">
          <w:rPr>
            <w:rStyle w:val="Hyperlink"/>
            <w:rFonts w:ascii="Times New Roman" w:hAnsi="Times New Roman" w:cs="Times New Roman"/>
            <w:sz w:val="24"/>
            <w:szCs w:val="24"/>
            <w:lang w:val="en-US"/>
          </w:rPr>
          <w:t>https://www.cipd.co.uk/Community/blogs/b/research-blog/posts/how-do-you-define-professionalism-in-hr#gref</w:t>
        </w:r>
      </w:hyperlink>
      <w:r w:rsidR="00AD78DD">
        <w:rPr>
          <w:rFonts w:ascii="Times New Roman" w:hAnsi="Times New Roman" w:cs="Times New Roman"/>
          <w:sz w:val="24"/>
          <w:szCs w:val="24"/>
          <w:lang w:val="en-US"/>
        </w:rPr>
        <w:t xml:space="preserve"> (Accessed on: 23.08.2021)</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br/>
        <w:t xml:space="preserve">Ceplenski, C. (2013). </w:t>
      </w:r>
      <w:r w:rsidR="00AD78DD" w:rsidRPr="00AD78DD">
        <w:rPr>
          <w:rFonts w:ascii="Times New Roman" w:hAnsi="Times New Roman" w:cs="Times New Roman"/>
          <w:sz w:val="24"/>
          <w:szCs w:val="24"/>
          <w:lang w:val="en-US"/>
        </w:rPr>
        <w:t>5 Conflict Resolution Practices for HR</w:t>
      </w:r>
      <w:r w:rsidR="00AD78DD">
        <w:rPr>
          <w:rFonts w:ascii="Times New Roman" w:hAnsi="Times New Roman" w:cs="Times New Roman"/>
          <w:sz w:val="24"/>
          <w:szCs w:val="24"/>
          <w:lang w:val="en-US"/>
        </w:rPr>
        <w:t>.</w:t>
      </w:r>
      <w:r w:rsidR="00AD78DD">
        <w:rPr>
          <w:rFonts w:ascii="Times New Roman" w:hAnsi="Times New Roman" w:cs="Times New Roman"/>
          <w:sz w:val="24"/>
          <w:szCs w:val="24"/>
          <w:lang w:val="en-US"/>
        </w:rPr>
        <w:br/>
        <w:t xml:space="preserve">Available at: </w:t>
      </w:r>
      <w:hyperlink r:id="rId5" w:history="1">
        <w:r w:rsidR="00AD78DD" w:rsidRPr="00AC646D">
          <w:rPr>
            <w:rStyle w:val="Hyperlink"/>
            <w:rFonts w:ascii="Times New Roman" w:hAnsi="Times New Roman" w:cs="Times New Roman"/>
            <w:sz w:val="24"/>
            <w:szCs w:val="24"/>
            <w:lang w:val="en-US"/>
          </w:rPr>
          <w:t>https://hrdailyadvisor.blr.com/2013/09/09/5-conflict-resolution-practices-for-hr/</w:t>
        </w:r>
      </w:hyperlink>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t>(Accessed on: 23.08.2021)</w:t>
      </w:r>
      <w:r w:rsidR="008917B3">
        <w:rPr>
          <w:rFonts w:ascii="Times New Roman" w:hAnsi="Times New Roman" w:cs="Times New Roman"/>
          <w:sz w:val="24"/>
          <w:szCs w:val="24"/>
          <w:lang w:val="en-US"/>
        </w:rPr>
        <w:br/>
      </w:r>
      <w:r w:rsidR="00AD78DD">
        <w:rPr>
          <w:rFonts w:ascii="Times New Roman" w:hAnsi="Times New Roman" w:cs="Times New Roman"/>
          <w:sz w:val="24"/>
          <w:szCs w:val="24"/>
          <w:lang w:val="en-US"/>
        </w:rPr>
        <w:br/>
      </w:r>
      <w:r w:rsidR="008917B3">
        <w:rPr>
          <w:rFonts w:ascii="Times New Roman" w:hAnsi="Times New Roman" w:cs="Times New Roman"/>
          <w:sz w:val="24"/>
          <w:szCs w:val="24"/>
          <w:lang w:val="en-US"/>
        </w:rPr>
        <w:t xml:space="preserve">CIPD. (2021) </w:t>
      </w:r>
      <w:r w:rsidR="008917B3" w:rsidRPr="008917B3">
        <w:rPr>
          <w:rFonts w:ascii="Times New Roman" w:hAnsi="Times New Roman" w:cs="Times New Roman"/>
          <w:sz w:val="24"/>
          <w:szCs w:val="24"/>
          <w:lang w:val="en-US"/>
        </w:rPr>
        <w:t>Explore the Profession Map</w:t>
      </w:r>
      <w:r w:rsidR="008917B3">
        <w:rPr>
          <w:rFonts w:ascii="Times New Roman" w:hAnsi="Times New Roman" w:cs="Times New Roman"/>
          <w:sz w:val="24"/>
          <w:szCs w:val="24"/>
          <w:lang w:val="en-US"/>
        </w:rPr>
        <w:t xml:space="preserve">. Available at: </w:t>
      </w:r>
      <w:hyperlink r:id="rId6" w:history="1">
        <w:r w:rsidR="008917B3" w:rsidRPr="00AC646D">
          <w:rPr>
            <w:rStyle w:val="Hyperlink"/>
            <w:rFonts w:ascii="Times New Roman" w:hAnsi="Times New Roman" w:cs="Times New Roman"/>
            <w:sz w:val="24"/>
            <w:szCs w:val="24"/>
            <w:lang w:val="en-US"/>
          </w:rPr>
          <w:t>https://peopleprofession.cipd.org/profession-map#gref</w:t>
        </w:r>
      </w:hyperlink>
      <w:r w:rsidR="008917B3">
        <w:rPr>
          <w:rFonts w:ascii="Times New Roman" w:hAnsi="Times New Roman" w:cs="Times New Roman"/>
          <w:sz w:val="24"/>
          <w:szCs w:val="24"/>
          <w:lang w:val="en-US"/>
        </w:rPr>
        <w:t xml:space="preserve"> </w:t>
      </w:r>
      <w:r w:rsidR="008917B3">
        <w:rPr>
          <w:rFonts w:ascii="Times New Roman" w:hAnsi="Times New Roman" w:cs="Times New Roman"/>
          <w:sz w:val="24"/>
          <w:szCs w:val="24"/>
          <w:lang w:val="en-US"/>
        </w:rPr>
        <w:br/>
        <w:t>(Accessed on: 23.08.2021)</w:t>
      </w:r>
      <w:r w:rsidR="008917B3">
        <w:rPr>
          <w:rFonts w:ascii="Times New Roman" w:hAnsi="Times New Roman" w:cs="Times New Roman"/>
          <w:sz w:val="24"/>
          <w:szCs w:val="24"/>
          <w:lang w:val="en-US"/>
        </w:rPr>
        <w:br/>
      </w:r>
      <w:r w:rsidR="00AD78DD">
        <w:rPr>
          <w:rFonts w:ascii="Times New Roman" w:hAnsi="Times New Roman" w:cs="Times New Roman"/>
          <w:sz w:val="24"/>
          <w:szCs w:val="24"/>
          <w:lang w:val="en-US"/>
        </w:rPr>
        <w:br/>
        <w:t xml:space="preserve">CIPD. (2021). </w:t>
      </w:r>
      <w:r w:rsidR="00AD78DD" w:rsidRPr="00AD78DD">
        <w:rPr>
          <w:rFonts w:ascii="Times New Roman" w:hAnsi="Times New Roman" w:cs="Times New Roman"/>
          <w:sz w:val="24"/>
          <w:szCs w:val="24"/>
          <w:lang w:val="en-US"/>
        </w:rPr>
        <w:t>Race inclusion in the workplace</w:t>
      </w:r>
      <w:r w:rsidR="00AD78DD">
        <w:rPr>
          <w:rFonts w:ascii="Times New Roman" w:hAnsi="Times New Roman" w:cs="Times New Roman"/>
          <w:sz w:val="24"/>
          <w:szCs w:val="24"/>
          <w:lang w:val="en-US"/>
        </w:rPr>
        <w:t xml:space="preserve">. Available at: </w:t>
      </w:r>
      <w:hyperlink r:id="rId7" w:history="1">
        <w:r w:rsidR="00AD78DD" w:rsidRPr="00AC646D">
          <w:rPr>
            <w:rStyle w:val="Hyperlink"/>
            <w:rFonts w:ascii="Times New Roman" w:hAnsi="Times New Roman" w:cs="Times New Roman"/>
            <w:sz w:val="24"/>
            <w:szCs w:val="24"/>
            <w:lang w:val="en-US"/>
          </w:rPr>
          <w:t>https://www.cipd.co.uk/news-views/viewpoint/race-inclusion-workplace#gref</w:t>
        </w:r>
      </w:hyperlink>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t>(Accessed on: 23.08.2021)</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br/>
        <w:t xml:space="preserve">Crowley, J. (2017). </w:t>
      </w:r>
      <w:r w:rsidR="00AD78DD" w:rsidRPr="00AD78DD">
        <w:rPr>
          <w:rFonts w:ascii="Times New Roman" w:hAnsi="Times New Roman" w:cs="Times New Roman"/>
          <w:sz w:val="24"/>
          <w:szCs w:val="24"/>
          <w:lang w:val="en-US"/>
        </w:rPr>
        <w:t>What steps are involved in the recruitment process?</w:t>
      </w:r>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br/>
        <w:t xml:space="preserve">Available at: </w:t>
      </w:r>
      <w:hyperlink r:id="rId8" w:history="1">
        <w:r w:rsidR="00AD78DD" w:rsidRPr="00AC646D">
          <w:rPr>
            <w:rStyle w:val="Hyperlink"/>
            <w:rFonts w:ascii="Times New Roman" w:hAnsi="Times New Roman" w:cs="Times New Roman"/>
            <w:sz w:val="24"/>
            <w:szCs w:val="24"/>
            <w:lang w:val="en-US"/>
          </w:rPr>
          <w:t>https://www.peoplehr.com/blog/2017/01/11/what-steps-are-involved-in-the-recruitment-process/</w:t>
        </w:r>
      </w:hyperlink>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t>(Accessed on: 23.08.2021)</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br/>
      </w:r>
      <w:r w:rsidR="00AD78DD" w:rsidRPr="00AD78DD">
        <w:rPr>
          <w:rFonts w:ascii="Times New Roman" w:hAnsi="Times New Roman" w:cs="Times New Roman"/>
          <w:sz w:val="24"/>
          <w:szCs w:val="24"/>
          <w:lang w:val="en-US"/>
        </w:rPr>
        <w:t>European Institute for Gender Equality</w:t>
      </w:r>
      <w:r w:rsidR="00AD78DD">
        <w:rPr>
          <w:rFonts w:ascii="Times New Roman" w:hAnsi="Times New Roman" w:cs="Times New Roman"/>
          <w:sz w:val="24"/>
          <w:szCs w:val="24"/>
          <w:lang w:val="en-US"/>
        </w:rPr>
        <w:t xml:space="preserve">. (2019). </w:t>
      </w:r>
      <w:r w:rsidR="00AD78DD" w:rsidRPr="00AD78DD">
        <w:rPr>
          <w:rFonts w:ascii="Times New Roman" w:hAnsi="Times New Roman" w:cs="Times New Roman"/>
          <w:sz w:val="24"/>
          <w:szCs w:val="24"/>
          <w:lang w:val="en-US"/>
        </w:rPr>
        <w:t>Gender Equality Index 2019: Bulgaria</w:t>
      </w:r>
      <w:r w:rsidR="00AD78DD">
        <w:rPr>
          <w:rFonts w:ascii="Times New Roman" w:hAnsi="Times New Roman" w:cs="Times New Roman"/>
          <w:sz w:val="24"/>
          <w:szCs w:val="24"/>
          <w:lang w:val="en-US"/>
        </w:rPr>
        <w:t>.</w:t>
      </w:r>
      <w:r w:rsidR="00AD78DD">
        <w:rPr>
          <w:rFonts w:ascii="Times New Roman" w:hAnsi="Times New Roman" w:cs="Times New Roman"/>
          <w:sz w:val="24"/>
          <w:szCs w:val="24"/>
          <w:lang w:val="en-US"/>
        </w:rPr>
        <w:br/>
        <w:t xml:space="preserve">Available at: </w:t>
      </w:r>
      <w:hyperlink r:id="rId9" w:history="1">
        <w:r w:rsidR="00AD78DD" w:rsidRPr="00AC646D">
          <w:rPr>
            <w:rStyle w:val="Hyperlink"/>
            <w:rFonts w:ascii="Times New Roman" w:hAnsi="Times New Roman" w:cs="Times New Roman"/>
            <w:sz w:val="24"/>
            <w:szCs w:val="24"/>
            <w:lang w:val="en-US"/>
          </w:rPr>
          <w:t>https://eige.europa.eu/publications/gender-equality-index-2019-bulgaria</w:t>
        </w:r>
      </w:hyperlink>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t>(Accessed on: 23.08.2021)</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br/>
        <w:t xml:space="preserve">Liotard, E. (2019). </w:t>
      </w:r>
      <w:r w:rsidR="00AD78DD" w:rsidRPr="00AD78DD">
        <w:rPr>
          <w:rFonts w:ascii="Times New Roman" w:hAnsi="Times New Roman" w:cs="Times New Roman"/>
          <w:sz w:val="24"/>
          <w:szCs w:val="24"/>
          <w:lang w:val="en-US"/>
        </w:rPr>
        <w:t>10 Qualities Every Successful HR Professional Should Have</w:t>
      </w:r>
      <w:r w:rsidR="00AD78DD">
        <w:rPr>
          <w:rFonts w:ascii="Times New Roman" w:hAnsi="Times New Roman" w:cs="Times New Roman"/>
          <w:sz w:val="24"/>
          <w:szCs w:val="24"/>
          <w:lang w:val="en-US"/>
        </w:rPr>
        <w:t>.</w:t>
      </w:r>
      <w:r w:rsidR="00AD78DD">
        <w:rPr>
          <w:rFonts w:ascii="Times New Roman" w:hAnsi="Times New Roman" w:cs="Times New Roman"/>
          <w:sz w:val="24"/>
          <w:szCs w:val="24"/>
          <w:lang w:val="en-US"/>
        </w:rPr>
        <w:br/>
        <w:t xml:space="preserve">Available at: </w:t>
      </w:r>
      <w:hyperlink r:id="rId10" w:history="1">
        <w:r w:rsidR="00AD78DD" w:rsidRPr="00AC646D">
          <w:rPr>
            <w:rStyle w:val="Hyperlink"/>
            <w:rFonts w:ascii="Times New Roman" w:hAnsi="Times New Roman" w:cs="Times New Roman"/>
            <w:sz w:val="24"/>
            <w:szCs w:val="24"/>
            <w:lang w:val="en-US"/>
          </w:rPr>
          <w:t>https://blog.namely.com/qualities-of-successful-hr-professionals</w:t>
        </w:r>
      </w:hyperlink>
      <w:r w:rsidR="00AD78DD">
        <w:rPr>
          <w:rFonts w:ascii="Times New Roman" w:hAnsi="Times New Roman" w:cs="Times New Roman"/>
          <w:sz w:val="24"/>
          <w:szCs w:val="24"/>
          <w:lang w:val="en-US"/>
        </w:rPr>
        <w:t xml:space="preserve"> </w:t>
      </w:r>
      <w:r w:rsidR="00A74A31">
        <w:rPr>
          <w:rFonts w:ascii="Times New Roman" w:hAnsi="Times New Roman" w:cs="Times New Roman"/>
          <w:sz w:val="24"/>
          <w:szCs w:val="24"/>
          <w:lang w:val="en-US"/>
        </w:rPr>
        <w:br/>
      </w:r>
      <w:r w:rsidR="00AD78DD">
        <w:rPr>
          <w:rFonts w:ascii="Times New Roman" w:hAnsi="Times New Roman" w:cs="Times New Roman"/>
          <w:sz w:val="24"/>
          <w:szCs w:val="24"/>
          <w:lang w:val="en-US"/>
        </w:rPr>
        <w:t>(Accessed on: 23.08.2021)</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br/>
        <w:t xml:space="preserve">LPG. (2021). </w:t>
      </w:r>
      <w:r w:rsidR="00AD78DD" w:rsidRPr="00AD78DD">
        <w:rPr>
          <w:rFonts w:ascii="Times New Roman" w:hAnsi="Times New Roman" w:cs="Times New Roman"/>
          <w:sz w:val="24"/>
          <w:szCs w:val="24"/>
          <w:lang w:val="en-US"/>
        </w:rPr>
        <w:t>Salaries in Bulgaria</w:t>
      </w:r>
      <w:r w:rsidR="00AD78DD">
        <w:rPr>
          <w:rFonts w:ascii="Times New Roman" w:hAnsi="Times New Roman" w:cs="Times New Roman"/>
          <w:sz w:val="24"/>
          <w:szCs w:val="24"/>
          <w:lang w:val="en-US"/>
        </w:rPr>
        <w:t xml:space="preserve">. Available at: </w:t>
      </w:r>
      <w:hyperlink r:id="rId11" w:history="1">
        <w:r w:rsidR="00AD78DD" w:rsidRPr="00AC646D">
          <w:rPr>
            <w:rStyle w:val="Hyperlink"/>
            <w:rFonts w:ascii="Times New Roman" w:hAnsi="Times New Roman" w:cs="Times New Roman"/>
            <w:sz w:val="24"/>
            <w:szCs w:val="24"/>
            <w:lang w:val="en-US"/>
          </w:rPr>
          <w:t>https://www.lpg-bulgarie.bg/en/publications/social/salaries-bulgaria</w:t>
        </w:r>
      </w:hyperlink>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t>(Accessed on: 23.08.2021)</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br/>
        <w:t>Mitrefinch. (</w:t>
      </w:r>
      <w:r w:rsidR="00AD78DD">
        <w:rPr>
          <w:rFonts w:ascii="Times New Roman" w:hAnsi="Times New Roman" w:cs="Times New Roman"/>
          <w:sz w:val="24"/>
          <w:szCs w:val="24"/>
        </w:rPr>
        <w:t xml:space="preserve">2021). </w:t>
      </w:r>
      <w:r w:rsidR="00AD78DD" w:rsidRPr="00AD78DD">
        <w:rPr>
          <w:rFonts w:ascii="Times New Roman" w:hAnsi="Times New Roman" w:cs="Times New Roman"/>
          <w:sz w:val="24"/>
          <w:szCs w:val="24"/>
          <w:lang w:val="en-GB"/>
        </w:rPr>
        <w:t xml:space="preserve">Challenges </w:t>
      </w:r>
      <w:r w:rsidR="00AD78DD">
        <w:rPr>
          <w:rFonts w:ascii="Times New Roman" w:hAnsi="Times New Roman" w:cs="Times New Roman"/>
          <w:sz w:val="24"/>
          <w:szCs w:val="24"/>
          <w:lang w:val="en-US"/>
        </w:rPr>
        <w:t>Facing</w:t>
      </w:r>
      <w:r w:rsidR="00AD78DD" w:rsidRPr="00AD78DD">
        <w:rPr>
          <w:rFonts w:ascii="Times New Roman" w:hAnsi="Times New Roman" w:cs="Times New Roman"/>
          <w:sz w:val="24"/>
          <w:szCs w:val="24"/>
        </w:rPr>
        <w:t xml:space="preserve"> HR </w:t>
      </w:r>
      <w:r w:rsidR="00AD78DD">
        <w:rPr>
          <w:rFonts w:ascii="Times New Roman" w:hAnsi="Times New Roman" w:cs="Times New Roman"/>
          <w:sz w:val="24"/>
          <w:szCs w:val="24"/>
          <w:lang w:val="en-US"/>
        </w:rPr>
        <w:t>in</w:t>
      </w:r>
      <w:r w:rsidR="00AD78DD" w:rsidRPr="00AD78DD">
        <w:rPr>
          <w:rFonts w:ascii="Times New Roman" w:hAnsi="Times New Roman" w:cs="Times New Roman"/>
          <w:sz w:val="24"/>
          <w:szCs w:val="24"/>
        </w:rPr>
        <w:t xml:space="preserve"> 2021</w:t>
      </w:r>
      <w:r w:rsidR="00AD78DD">
        <w:rPr>
          <w:rFonts w:ascii="Times New Roman" w:hAnsi="Times New Roman" w:cs="Times New Roman"/>
          <w:sz w:val="24"/>
          <w:szCs w:val="24"/>
          <w:lang w:val="en-US"/>
        </w:rPr>
        <w:t xml:space="preserve">. Available at: </w:t>
      </w:r>
      <w:hyperlink r:id="rId12" w:history="1">
        <w:r w:rsidR="00AD78DD" w:rsidRPr="00AC646D">
          <w:rPr>
            <w:rStyle w:val="Hyperlink"/>
            <w:rFonts w:ascii="Times New Roman" w:hAnsi="Times New Roman" w:cs="Times New Roman"/>
            <w:sz w:val="24"/>
            <w:szCs w:val="24"/>
            <w:lang w:val="en-US"/>
          </w:rPr>
          <w:t>https://www.mitrefinch.co.uk/blog/workforce-management/hr-challenges/</w:t>
        </w:r>
      </w:hyperlink>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t>(Accessed on: 23.08.2021)</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br/>
        <w:t xml:space="preserve">Vulpen, E. (2019). </w:t>
      </w:r>
      <w:r w:rsidR="00AD78DD" w:rsidRPr="00AD78DD">
        <w:rPr>
          <w:rFonts w:ascii="Times New Roman" w:hAnsi="Times New Roman" w:cs="Times New Roman"/>
          <w:sz w:val="24"/>
          <w:szCs w:val="24"/>
          <w:lang w:val="en-US"/>
        </w:rPr>
        <w:t>The Selection Process: A 7-Step Practical Guide</w:t>
      </w:r>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br/>
        <w:t xml:space="preserve">Available at: </w:t>
      </w:r>
      <w:hyperlink r:id="rId13" w:history="1">
        <w:r w:rsidR="00AD78DD" w:rsidRPr="00AC646D">
          <w:rPr>
            <w:rStyle w:val="Hyperlink"/>
            <w:rFonts w:ascii="Times New Roman" w:hAnsi="Times New Roman" w:cs="Times New Roman"/>
            <w:sz w:val="24"/>
            <w:szCs w:val="24"/>
            <w:lang w:val="en-US"/>
          </w:rPr>
          <w:t>https://www.aihr.com/blog/selection-process-practical-guide/</w:t>
        </w:r>
      </w:hyperlink>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t>(Accessed on: 23.08.2021)</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br/>
        <w:t xml:space="preserve">Willis, A. (2019). </w:t>
      </w:r>
      <w:r w:rsidR="00AD78DD" w:rsidRPr="00AD78DD">
        <w:rPr>
          <w:rFonts w:ascii="Times New Roman" w:hAnsi="Times New Roman" w:cs="Times New Roman"/>
          <w:sz w:val="24"/>
          <w:szCs w:val="24"/>
          <w:lang w:val="en-US"/>
        </w:rPr>
        <w:t>Human Resource Responsibilities</w:t>
      </w:r>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br/>
        <w:t>Available at:</w:t>
      </w:r>
      <w:r w:rsidR="00AD78DD" w:rsidRPr="00AD78DD">
        <w:t xml:space="preserve"> </w:t>
      </w:r>
      <w:hyperlink r:id="rId14" w:history="1">
        <w:r w:rsidR="00AD78DD" w:rsidRPr="00AC646D">
          <w:rPr>
            <w:rStyle w:val="Hyperlink"/>
            <w:rFonts w:ascii="Times New Roman" w:hAnsi="Times New Roman" w:cs="Times New Roman"/>
            <w:sz w:val="24"/>
            <w:szCs w:val="24"/>
            <w:lang w:val="en-US"/>
          </w:rPr>
          <w:t>https://croner.co.uk/resources/business-advice/hr-responsibilities/</w:t>
        </w:r>
      </w:hyperlink>
      <w:r w:rsidR="00AD78DD">
        <w:rPr>
          <w:rFonts w:ascii="Times New Roman" w:hAnsi="Times New Roman" w:cs="Times New Roman"/>
          <w:sz w:val="24"/>
          <w:szCs w:val="24"/>
          <w:lang w:val="en-US"/>
        </w:rPr>
        <w:t xml:space="preserve"> </w:t>
      </w:r>
      <w:r w:rsidR="00AD78DD">
        <w:rPr>
          <w:rFonts w:ascii="Times New Roman" w:hAnsi="Times New Roman" w:cs="Times New Roman"/>
          <w:sz w:val="24"/>
          <w:szCs w:val="24"/>
          <w:lang w:val="en-US"/>
        </w:rPr>
        <w:br/>
      </w:r>
      <w:r w:rsidR="00AD78DD">
        <w:rPr>
          <w:rFonts w:ascii="Times New Roman" w:hAnsi="Times New Roman" w:cs="Times New Roman"/>
          <w:sz w:val="24"/>
          <w:szCs w:val="24"/>
          <w:lang w:val="en-US"/>
        </w:rPr>
        <w:t>(Accessed on: 23.08.2021)</w:t>
      </w:r>
      <w:r w:rsidR="00A74A31">
        <w:rPr>
          <w:rFonts w:ascii="Times New Roman" w:hAnsi="Times New Roman" w:cs="Times New Roman"/>
          <w:sz w:val="24"/>
          <w:szCs w:val="24"/>
          <w:lang w:val="en-US"/>
        </w:rPr>
        <w:br/>
      </w:r>
    </w:p>
    <w:sectPr w:rsidR="00614AEF" w:rsidRPr="00BC66E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AEF"/>
    <w:rsid w:val="000357CE"/>
    <w:rsid w:val="001B3B66"/>
    <w:rsid w:val="00352097"/>
    <w:rsid w:val="005856C7"/>
    <w:rsid w:val="00614AEF"/>
    <w:rsid w:val="00622323"/>
    <w:rsid w:val="007B2A7F"/>
    <w:rsid w:val="008917B3"/>
    <w:rsid w:val="008C5534"/>
    <w:rsid w:val="00A74A31"/>
    <w:rsid w:val="00AD78DD"/>
    <w:rsid w:val="00BC66EE"/>
    <w:rsid w:val="00BF4BAA"/>
    <w:rsid w:val="00D31EE3"/>
    <w:rsid w:val="00D80F27"/>
    <w:rsid w:val="00ED101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22CD1"/>
  <w15:chartTrackingRefBased/>
  <w15:docId w15:val="{39E36229-071B-4B27-BE66-CEB7BDFBC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AEF"/>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C66EE"/>
    <w:rPr>
      <w:i/>
      <w:iCs/>
    </w:rPr>
  </w:style>
  <w:style w:type="character" w:styleId="Hyperlink">
    <w:name w:val="Hyperlink"/>
    <w:basedOn w:val="DefaultParagraphFont"/>
    <w:uiPriority w:val="99"/>
    <w:unhideWhenUsed/>
    <w:rsid w:val="00AD78DD"/>
    <w:rPr>
      <w:color w:val="0563C1" w:themeColor="hyperlink"/>
      <w:u w:val="single"/>
    </w:rPr>
  </w:style>
  <w:style w:type="character" w:styleId="UnresolvedMention">
    <w:name w:val="Unresolved Mention"/>
    <w:basedOn w:val="DefaultParagraphFont"/>
    <w:uiPriority w:val="99"/>
    <w:semiHidden/>
    <w:unhideWhenUsed/>
    <w:rsid w:val="00AD7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351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hr.com/blog/2017/01/11/what-steps-are-involved-in-the-recruitment-process/" TargetMode="External"/><Relationship Id="rId13" Type="http://schemas.openxmlformats.org/officeDocument/2006/relationships/hyperlink" Target="https://www.aihr.com/blog/selection-process-practical-guide/" TargetMode="External"/><Relationship Id="rId3" Type="http://schemas.openxmlformats.org/officeDocument/2006/relationships/webSettings" Target="webSettings.xml"/><Relationship Id="rId7" Type="http://schemas.openxmlformats.org/officeDocument/2006/relationships/hyperlink" Target="https://www.cipd.co.uk/news-views/viewpoint/race-inclusion-workplace#gref" TargetMode="External"/><Relationship Id="rId12" Type="http://schemas.openxmlformats.org/officeDocument/2006/relationships/hyperlink" Target="https://www.mitrefinch.co.uk/blog/workforce-management/hr-challenge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eopleprofession.cipd.org/profession-map#gref" TargetMode="External"/><Relationship Id="rId11" Type="http://schemas.openxmlformats.org/officeDocument/2006/relationships/hyperlink" Target="https://www.lpg-bulgarie.bg/en/publications/social/salaries-bulgaria" TargetMode="External"/><Relationship Id="rId5" Type="http://schemas.openxmlformats.org/officeDocument/2006/relationships/hyperlink" Target="https://hrdailyadvisor.blr.com/2013/09/09/5-conflict-resolution-practices-for-hr/" TargetMode="External"/><Relationship Id="rId15" Type="http://schemas.openxmlformats.org/officeDocument/2006/relationships/fontTable" Target="fontTable.xml"/><Relationship Id="rId10" Type="http://schemas.openxmlformats.org/officeDocument/2006/relationships/hyperlink" Target="https://blog.namely.com/qualities-of-successful-hr-professionals" TargetMode="External"/><Relationship Id="rId4" Type="http://schemas.openxmlformats.org/officeDocument/2006/relationships/hyperlink" Target="https://www.cipd.co.uk/Community/blogs/b/research-blog/posts/how-do-you-define-professionalism-in-hr#gref" TargetMode="External"/><Relationship Id="rId9" Type="http://schemas.openxmlformats.org/officeDocument/2006/relationships/hyperlink" Target="https://eige.europa.eu/publications/gender-equality-index-2019-bulgaria" TargetMode="External"/><Relationship Id="rId14" Type="http://schemas.openxmlformats.org/officeDocument/2006/relationships/hyperlink" Target="https://croner.co.uk/resources/business-advice/hr-responsibi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2102</Words>
  <Characters>11987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Slavi Angelov</dc:creator>
  <cp:keywords/>
  <dc:description/>
  <cp:lastModifiedBy>Slavi Angelov</cp:lastModifiedBy>
  <cp:revision>3</cp:revision>
  <dcterms:created xsi:type="dcterms:W3CDTF">2021-08-23T21:23:00Z</dcterms:created>
  <dcterms:modified xsi:type="dcterms:W3CDTF">2021-08-23T21:23:00Z</dcterms:modified>
</cp:coreProperties>
</file>