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9A58D1" w14:textId="77777777" w:rsidR="00742696" w:rsidRPr="00FC1DBB" w:rsidRDefault="00742696" w:rsidP="00742696">
      <w:pPr>
        <w:spacing w:line="360" w:lineRule="auto"/>
        <w:rPr>
          <w:rFonts w:ascii="Arial" w:hAnsi="Arial" w:cs="Arial"/>
          <w:i/>
          <w:iCs/>
          <w:sz w:val="23"/>
          <w:szCs w:val="23"/>
        </w:rPr>
      </w:pPr>
      <w:r w:rsidRPr="00B42434">
        <w:rPr>
          <w:rFonts w:ascii="Arial" w:hAnsi="Arial" w:cs="Arial"/>
          <w:sz w:val="23"/>
          <w:szCs w:val="23"/>
        </w:rPr>
        <w:t xml:space="preserve">This assignment will </w:t>
      </w:r>
      <w:r>
        <w:rPr>
          <w:rFonts w:ascii="Arial" w:hAnsi="Arial" w:cs="Arial"/>
          <w:sz w:val="23"/>
          <w:szCs w:val="23"/>
        </w:rPr>
        <w:t>explore</w:t>
      </w:r>
      <w:r w:rsidRPr="00B42434">
        <w:rPr>
          <w:rFonts w:ascii="Arial" w:hAnsi="Arial" w:cs="Arial"/>
          <w:sz w:val="23"/>
          <w:szCs w:val="23"/>
        </w:rPr>
        <w:t xml:space="preserve"> </w:t>
      </w:r>
      <w:r>
        <w:rPr>
          <w:rFonts w:ascii="Arial" w:hAnsi="Arial" w:cs="Arial"/>
          <w:sz w:val="23"/>
          <w:szCs w:val="23"/>
        </w:rPr>
        <w:t xml:space="preserve">how a school develops one aspect of its School Development Plan (SDP), critically reflecting on the actions, impact and evidence used. The school on which this report focuses will </w:t>
      </w:r>
      <w:r w:rsidRPr="00D3119B">
        <w:rPr>
          <w:rFonts w:ascii="Arial" w:hAnsi="Arial" w:cs="Arial"/>
          <w:sz w:val="23"/>
          <w:szCs w:val="23"/>
        </w:rPr>
        <w:t xml:space="preserve">be anonymised in line with the British Educational Research Association guidelines (BERA, 2018). Throughout this report, the school will be referred to as School λ. School λ is an English Medium secondary school in Carmarthenshire, South Wales, serving children from the ages of 11-16 with around 850 students on the school’s roll as of February 2023. 35.4% of pupils are eligible for Free School Meals (eFSM), which is higher than the national average of 20.2%. The school’s cohort of pupils who have Additional Learning Needs (ALN) is 42.1% which is also above the national average of 17.8% (Estyn, 2023). The aspect of School </w:t>
      </w:r>
      <w:proofErr w:type="spellStart"/>
      <w:r w:rsidRPr="00D3119B">
        <w:rPr>
          <w:rFonts w:ascii="Arial" w:hAnsi="Arial" w:cs="Arial"/>
          <w:sz w:val="23"/>
          <w:szCs w:val="23"/>
        </w:rPr>
        <w:t>λ’s</w:t>
      </w:r>
      <w:proofErr w:type="spellEnd"/>
      <w:r w:rsidRPr="00D3119B">
        <w:rPr>
          <w:rFonts w:ascii="Arial" w:hAnsi="Arial" w:cs="Arial"/>
          <w:sz w:val="23"/>
          <w:szCs w:val="23"/>
        </w:rPr>
        <w:t xml:space="preserve"> SDP which will be focused on is their strategies to restore pupil attendance to pre-pandemic levels. This aspect of the SDP was chosen as the focus for this report because the Welsh Government (2023a) states that schools should develop strategies for attendance and highlight to parents the advantages of consistent attendance and the implications of absence.  Coulter </w:t>
      </w:r>
      <w:r w:rsidRPr="00D3119B">
        <w:rPr>
          <w:rFonts w:ascii="Arial" w:hAnsi="Arial" w:cs="Arial"/>
          <w:i/>
          <w:iCs/>
          <w:sz w:val="23"/>
          <w:szCs w:val="23"/>
        </w:rPr>
        <w:t xml:space="preserve">et al. </w:t>
      </w:r>
      <w:r w:rsidRPr="00D3119B">
        <w:rPr>
          <w:rFonts w:ascii="Arial" w:hAnsi="Arial" w:cs="Arial"/>
          <w:sz w:val="23"/>
          <w:szCs w:val="23"/>
        </w:rPr>
        <w:t xml:space="preserve">(2024) identified that chronic absenteeism </w:t>
      </w:r>
      <w:r>
        <w:rPr>
          <w:rFonts w:ascii="Arial" w:hAnsi="Arial" w:cs="Arial"/>
          <w:sz w:val="23"/>
          <w:szCs w:val="23"/>
        </w:rPr>
        <w:t>has increased significantly since the COVID-19 pandemic across all settings.</w:t>
      </w:r>
    </w:p>
    <w:p w14:paraId="7D24DCFC" w14:textId="77777777" w:rsidR="009038A1" w:rsidRDefault="009038A1"/>
    <w:p w14:paraId="69D1DB6C" w14:textId="77777777" w:rsidR="00742696" w:rsidRDefault="00742696"/>
    <w:p w14:paraId="304E6114" w14:textId="77777777" w:rsidR="00742696" w:rsidRDefault="00742696"/>
    <w:p w14:paraId="7524307C" w14:textId="77777777" w:rsidR="00742696" w:rsidRDefault="00742696"/>
    <w:p w14:paraId="25B56384" w14:textId="77777777" w:rsidR="00742696" w:rsidRDefault="00742696"/>
    <w:p w14:paraId="2BCA4AD5" w14:textId="77777777" w:rsidR="00742696" w:rsidRDefault="00742696"/>
    <w:p w14:paraId="0C556BD3" w14:textId="77777777" w:rsidR="00742696" w:rsidRDefault="00742696"/>
    <w:p w14:paraId="25898C95" w14:textId="77777777" w:rsidR="00742696" w:rsidRDefault="00742696"/>
    <w:p w14:paraId="235C61D2" w14:textId="77777777" w:rsidR="00742696" w:rsidRDefault="00742696"/>
    <w:p w14:paraId="5EDC9773" w14:textId="77777777" w:rsidR="00742696" w:rsidRDefault="00742696"/>
    <w:p w14:paraId="7080D9A8" w14:textId="77777777" w:rsidR="00742696" w:rsidRDefault="00742696"/>
    <w:p w14:paraId="7CD6C293" w14:textId="77777777" w:rsidR="00742696" w:rsidRDefault="00742696"/>
    <w:p w14:paraId="7A3B8391" w14:textId="77777777" w:rsidR="00742696" w:rsidRDefault="00742696"/>
    <w:p w14:paraId="424F2847" w14:textId="77777777" w:rsidR="00742696" w:rsidRDefault="00742696"/>
    <w:p w14:paraId="484E84FF" w14:textId="77777777" w:rsidR="00742696" w:rsidRDefault="00742696"/>
    <w:p w14:paraId="06BB48A8" w14:textId="5ACF467C" w:rsidR="00742696" w:rsidRDefault="00742696"/>
    <w:p w14:paraId="748084D4" w14:textId="372E9B52" w:rsidR="00742696" w:rsidRPr="003167DE" w:rsidRDefault="00742696" w:rsidP="00742696">
      <w:pPr>
        <w:spacing w:line="360" w:lineRule="auto"/>
        <w:rPr>
          <w:rFonts w:ascii="Arial" w:hAnsi="Arial" w:cs="Arial"/>
          <w:sz w:val="23"/>
          <w:szCs w:val="23"/>
        </w:rPr>
      </w:pPr>
      <w:r w:rsidRPr="00B0516C">
        <w:rPr>
          <w:rFonts w:ascii="Arial" w:hAnsi="Arial" w:cs="Arial"/>
          <w:sz w:val="23"/>
          <w:szCs w:val="23"/>
        </w:rPr>
        <w:lastRenderedPageBreak/>
        <w:t xml:space="preserve">The creation of a </w:t>
      </w:r>
      <w:r w:rsidRPr="003167DE">
        <w:rPr>
          <w:rFonts w:ascii="Arial" w:hAnsi="Arial" w:cs="Arial"/>
          <w:sz w:val="23"/>
          <w:szCs w:val="23"/>
        </w:rPr>
        <w:t>School Development Plan (SDP) was initially set out in the “School Development Plans” (Welsh Government, 2014). Since then, there have been other documents produced to give guidance to schools on creating their SDPs, the most recent being the “School Improvement Guidance: Framework for Evaluation, Improvement and Accountability” (Welsh Government, 202</w:t>
      </w:r>
      <w:r w:rsidR="009B38E3" w:rsidRPr="003167DE">
        <w:rPr>
          <w:rFonts w:ascii="Arial" w:hAnsi="Arial" w:cs="Arial"/>
          <w:sz w:val="23"/>
          <w:szCs w:val="23"/>
        </w:rPr>
        <w:t>2</w:t>
      </w:r>
      <w:r w:rsidRPr="003167DE">
        <w:rPr>
          <w:rFonts w:ascii="Arial" w:hAnsi="Arial" w:cs="Arial"/>
          <w:sz w:val="23"/>
          <w:szCs w:val="23"/>
        </w:rPr>
        <w:t xml:space="preserve">) which identified that a school having the ability to effectively evaluate its performance is part of a drive to create a culture within schools of continuous development and improvement. </w:t>
      </w:r>
    </w:p>
    <w:p w14:paraId="0174B27B" w14:textId="77777777" w:rsidR="00742696" w:rsidRPr="00B0516C" w:rsidRDefault="00742696" w:rsidP="00742696">
      <w:pPr>
        <w:spacing w:line="360" w:lineRule="auto"/>
        <w:rPr>
          <w:rFonts w:ascii="Arial" w:hAnsi="Arial" w:cs="Arial"/>
          <w:sz w:val="23"/>
          <w:szCs w:val="23"/>
        </w:rPr>
      </w:pPr>
      <w:r w:rsidRPr="003167DE">
        <w:rPr>
          <w:rFonts w:ascii="Arial" w:hAnsi="Arial" w:cs="Arial"/>
          <w:sz w:val="23"/>
          <w:szCs w:val="23"/>
        </w:rPr>
        <w:t xml:space="preserve">In “School Development Plans” (Welsh Government, 2014), the </w:t>
      </w:r>
      <w:r w:rsidRPr="00B0516C">
        <w:rPr>
          <w:rFonts w:ascii="Arial" w:hAnsi="Arial" w:cs="Arial"/>
          <w:sz w:val="23"/>
          <w:szCs w:val="23"/>
        </w:rPr>
        <w:t xml:space="preserve">Welsh Government laid out an </w:t>
      </w:r>
      <w:r w:rsidRPr="00B0516C">
        <w:rPr>
          <w:rFonts w:ascii="Arial" w:hAnsi="Arial" w:cs="Arial"/>
          <w:color w:val="FF0000"/>
          <w:sz w:val="23"/>
          <w:szCs w:val="23"/>
        </w:rPr>
        <w:t xml:space="preserve">improvement cycle which schools which were successfully improving were following </w:t>
      </w:r>
      <w:r w:rsidRPr="00B0516C">
        <w:rPr>
          <w:rFonts w:ascii="Arial" w:hAnsi="Arial" w:cs="Arial"/>
          <w:color w:val="FF33CC"/>
          <w:sz w:val="23"/>
          <w:szCs w:val="23"/>
        </w:rPr>
        <w:t>(Figure 1</w:t>
      </w:r>
      <w:r w:rsidRPr="00B0516C">
        <w:rPr>
          <w:rFonts w:ascii="Arial" w:hAnsi="Arial" w:cs="Arial"/>
          <w:sz w:val="23"/>
          <w:szCs w:val="23"/>
        </w:rPr>
        <w:t xml:space="preserve">). </w:t>
      </w:r>
    </w:p>
    <w:p w14:paraId="74EFB6BA" w14:textId="77777777" w:rsidR="00742696" w:rsidRPr="00B0516C" w:rsidRDefault="00742696" w:rsidP="00742696">
      <w:pPr>
        <w:spacing w:line="360" w:lineRule="auto"/>
        <w:rPr>
          <w:rFonts w:ascii="Arial" w:hAnsi="Arial" w:cs="Arial"/>
          <w:sz w:val="23"/>
          <w:szCs w:val="23"/>
        </w:rPr>
      </w:pPr>
      <w:r w:rsidRPr="00B0516C">
        <w:rPr>
          <w:rFonts w:ascii="Arial" w:hAnsi="Arial" w:cs="Arial"/>
          <w:sz w:val="23"/>
          <w:szCs w:val="23"/>
        </w:rPr>
        <w:t xml:space="preserve">This approach is supported by wider research such </w:t>
      </w:r>
      <w:r w:rsidRPr="002D0A55">
        <w:rPr>
          <w:rFonts w:ascii="Arial" w:hAnsi="Arial" w:cs="Arial"/>
          <w:sz w:val="23"/>
          <w:szCs w:val="23"/>
        </w:rPr>
        <w:t xml:space="preserve">as Chang (2008) who </w:t>
      </w:r>
      <w:r w:rsidRPr="00B0516C">
        <w:rPr>
          <w:rFonts w:ascii="Arial" w:hAnsi="Arial" w:cs="Arial"/>
          <w:sz w:val="23"/>
          <w:szCs w:val="23"/>
        </w:rPr>
        <w:t xml:space="preserve">notes that there is no universal method to create a development plan, however there are four basic steps which are consistently used when strategically planning: analysis, planning, </w:t>
      </w:r>
      <w:proofErr w:type="gramStart"/>
      <w:r w:rsidRPr="00B0516C">
        <w:rPr>
          <w:rFonts w:ascii="Arial" w:hAnsi="Arial" w:cs="Arial"/>
          <w:sz w:val="23"/>
          <w:szCs w:val="23"/>
        </w:rPr>
        <w:t>implementation</w:t>
      </w:r>
      <w:proofErr w:type="gramEnd"/>
      <w:r w:rsidRPr="00B0516C">
        <w:rPr>
          <w:rFonts w:ascii="Arial" w:hAnsi="Arial" w:cs="Arial"/>
          <w:sz w:val="23"/>
          <w:szCs w:val="23"/>
        </w:rPr>
        <w:t xml:space="preserve"> and evaluation.</w:t>
      </w:r>
    </w:p>
    <w:p w14:paraId="2B41F78E" w14:textId="144C888E" w:rsidR="00742696" w:rsidRPr="00B0516C" w:rsidRDefault="00742696" w:rsidP="00742696">
      <w:pPr>
        <w:spacing w:line="360" w:lineRule="auto"/>
        <w:rPr>
          <w:rFonts w:ascii="Arial" w:hAnsi="Arial" w:cs="Arial"/>
          <w:sz w:val="23"/>
          <w:szCs w:val="23"/>
        </w:rPr>
      </w:pPr>
      <w:r w:rsidRPr="00943E4C">
        <w:rPr>
          <w:rFonts w:ascii="Arial" w:hAnsi="Arial" w:cs="Arial"/>
          <w:sz w:val="23"/>
          <w:szCs w:val="23"/>
        </w:rPr>
        <w:t xml:space="preserve">The Welsh Government (2014) highlighted </w:t>
      </w:r>
      <w:r w:rsidRPr="00B0516C">
        <w:rPr>
          <w:rFonts w:ascii="Arial" w:hAnsi="Arial" w:cs="Arial"/>
          <w:sz w:val="23"/>
          <w:szCs w:val="23"/>
        </w:rPr>
        <w:t>self-evaluation as a key tool for schools to assess their performance as it can aid a school to identify where success is being generated, where improvement is needed and actions which could aid in making those improvements. From these evaluations, schools should create a single, strategic development plan made up of improvement priorities which are clear and manageable.  In 202</w:t>
      </w:r>
      <w:r w:rsidR="009B38E3">
        <w:rPr>
          <w:rFonts w:ascii="Arial" w:hAnsi="Arial" w:cs="Arial"/>
          <w:sz w:val="23"/>
          <w:szCs w:val="23"/>
        </w:rPr>
        <w:t>2</w:t>
      </w:r>
      <w:r w:rsidRPr="00B0516C">
        <w:rPr>
          <w:rFonts w:ascii="Arial" w:hAnsi="Arial" w:cs="Arial"/>
          <w:sz w:val="23"/>
          <w:szCs w:val="23"/>
        </w:rPr>
        <w:t xml:space="preserve"> the Welsh Government created a new model (</w:t>
      </w:r>
      <w:r w:rsidRPr="00B0516C">
        <w:rPr>
          <w:rFonts w:ascii="Arial" w:hAnsi="Arial" w:cs="Arial"/>
          <w:color w:val="FF33CC"/>
          <w:sz w:val="23"/>
          <w:szCs w:val="23"/>
        </w:rPr>
        <w:t>Figure 2</w:t>
      </w:r>
      <w:r w:rsidRPr="00B0516C">
        <w:rPr>
          <w:rFonts w:ascii="Arial" w:hAnsi="Arial" w:cs="Arial"/>
          <w:sz w:val="23"/>
          <w:szCs w:val="23"/>
        </w:rPr>
        <w:t xml:space="preserve">) in which the self-reflection element of the previous model was </w:t>
      </w:r>
      <w:r w:rsidRPr="00943E4C">
        <w:rPr>
          <w:rFonts w:ascii="Arial" w:hAnsi="Arial" w:cs="Arial"/>
          <w:sz w:val="23"/>
          <w:szCs w:val="23"/>
        </w:rPr>
        <w:t>removed (Welsh Government, 202</w:t>
      </w:r>
      <w:r w:rsidR="009B38E3" w:rsidRPr="00943E4C">
        <w:rPr>
          <w:rFonts w:ascii="Arial" w:hAnsi="Arial" w:cs="Arial"/>
          <w:sz w:val="23"/>
          <w:szCs w:val="23"/>
        </w:rPr>
        <w:t>2</w:t>
      </w:r>
      <w:r w:rsidRPr="00943E4C">
        <w:rPr>
          <w:rFonts w:ascii="Arial" w:hAnsi="Arial" w:cs="Arial"/>
          <w:sz w:val="23"/>
          <w:szCs w:val="23"/>
        </w:rPr>
        <w:t xml:space="preserve">). They </w:t>
      </w:r>
      <w:r w:rsidRPr="00B0516C">
        <w:rPr>
          <w:rFonts w:ascii="Arial" w:hAnsi="Arial" w:cs="Arial"/>
          <w:sz w:val="23"/>
          <w:szCs w:val="23"/>
        </w:rPr>
        <w:t>noted that self-evaluation, whilst still vital for the process of creating a SDP, would come before the creation of the initial SDP and the evaluation of any steps acted upon was contained within the “Review” step and therefore repeating the self-evaluation step was not necessary.</w:t>
      </w:r>
    </w:p>
    <w:p w14:paraId="1CC2DCE1" w14:textId="77777777" w:rsidR="00742696" w:rsidRPr="00B0516C" w:rsidRDefault="00742696" w:rsidP="00742696">
      <w:pPr>
        <w:spacing w:line="360" w:lineRule="auto"/>
        <w:rPr>
          <w:rFonts w:ascii="Arial" w:hAnsi="Arial" w:cs="Arial"/>
          <w:sz w:val="23"/>
          <w:szCs w:val="23"/>
        </w:rPr>
      </w:pPr>
      <w:r w:rsidRPr="00D50E16">
        <w:rPr>
          <w:rFonts w:ascii="Arial" w:hAnsi="Arial" w:cs="Arial"/>
          <w:sz w:val="23"/>
          <w:szCs w:val="23"/>
        </w:rPr>
        <w:t xml:space="preserve">Goldstone (2022) highlights </w:t>
      </w:r>
      <w:r w:rsidRPr="00B0516C">
        <w:rPr>
          <w:rFonts w:ascii="Arial" w:hAnsi="Arial" w:cs="Arial"/>
          <w:sz w:val="23"/>
          <w:szCs w:val="23"/>
        </w:rPr>
        <w:t xml:space="preserve">that school leaders are instrumental in creating a school culture of self-improvement and this culture should aid all school members to understand the significance which evidence and data hold when driving school improvement. Conducting critical analysis on data will lead to questions about what a school can do to address any issues which have been identified. These questions will typically identify what broader results the school aims to achieve and what strategies could be used to achieve </w:t>
      </w:r>
      <w:r w:rsidRPr="002D0A55">
        <w:rPr>
          <w:rFonts w:ascii="Arial" w:hAnsi="Arial" w:cs="Arial"/>
          <w:sz w:val="23"/>
          <w:szCs w:val="23"/>
        </w:rPr>
        <w:t xml:space="preserve">these aims (Chang, 2008). </w:t>
      </w:r>
    </w:p>
    <w:p w14:paraId="7AA0527E" w14:textId="77777777" w:rsidR="00742696" w:rsidRPr="00B0516C" w:rsidRDefault="00742696" w:rsidP="00742696">
      <w:pPr>
        <w:spacing w:line="360" w:lineRule="auto"/>
        <w:rPr>
          <w:rFonts w:ascii="Arial" w:hAnsi="Arial" w:cs="Arial"/>
          <w:sz w:val="23"/>
          <w:szCs w:val="23"/>
        </w:rPr>
      </w:pPr>
      <w:r w:rsidRPr="00B0516C">
        <w:rPr>
          <w:rFonts w:ascii="Arial" w:hAnsi="Arial" w:cs="Arial"/>
          <w:sz w:val="23"/>
          <w:szCs w:val="23"/>
        </w:rPr>
        <w:lastRenderedPageBreak/>
        <w:t xml:space="preserve">In order to create effective priorities for school improvement, school leaders must be prepared to commit to honest evaluation and demonstrate evidence-informed practice </w:t>
      </w:r>
      <w:r w:rsidRPr="00D50E16">
        <w:rPr>
          <w:rFonts w:ascii="Arial" w:hAnsi="Arial" w:cs="Arial"/>
          <w:sz w:val="23"/>
          <w:szCs w:val="23"/>
        </w:rPr>
        <w:t xml:space="preserve">(Goldstone, 2022). </w:t>
      </w:r>
    </w:p>
    <w:p w14:paraId="738992CC" w14:textId="6B86DEB4" w:rsidR="00742696" w:rsidRPr="00B0516C" w:rsidRDefault="00742696" w:rsidP="00742696">
      <w:pPr>
        <w:spacing w:line="360" w:lineRule="auto"/>
        <w:rPr>
          <w:rFonts w:ascii="Arial" w:hAnsi="Arial" w:cs="Arial"/>
          <w:sz w:val="23"/>
          <w:szCs w:val="23"/>
        </w:rPr>
      </w:pPr>
      <w:r w:rsidRPr="00B0516C">
        <w:rPr>
          <w:rFonts w:ascii="Arial" w:hAnsi="Arial" w:cs="Arial"/>
          <w:sz w:val="23"/>
          <w:szCs w:val="23"/>
        </w:rPr>
        <w:t xml:space="preserve">The “Framework for </w:t>
      </w:r>
      <w:r w:rsidRPr="00D50E16">
        <w:rPr>
          <w:rFonts w:ascii="Arial" w:hAnsi="Arial" w:cs="Arial"/>
          <w:sz w:val="23"/>
          <w:szCs w:val="23"/>
        </w:rPr>
        <w:t>Evaluation” (Welsh Government, 202</w:t>
      </w:r>
      <w:r w:rsidR="009B38E3" w:rsidRPr="00D50E16">
        <w:rPr>
          <w:rFonts w:ascii="Arial" w:hAnsi="Arial" w:cs="Arial"/>
          <w:sz w:val="23"/>
          <w:szCs w:val="23"/>
        </w:rPr>
        <w:t>2</w:t>
      </w:r>
      <w:r w:rsidRPr="00D50E16">
        <w:rPr>
          <w:rFonts w:ascii="Arial" w:hAnsi="Arial" w:cs="Arial"/>
          <w:sz w:val="23"/>
          <w:szCs w:val="23"/>
        </w:rPr>
        <w:t xml:space="preserve">) identifies </w:t>
      </w:r>
      <w:r w:rsidRPr="00B0516C">
        <w:rPr>
          <w:rFonts w:ascii="Arial" w:hAnsi="Arial" w:cs="Arial"/>
          <w:sz w:val="23"/>
          <w:szCs w:val="23"/>
        </w:rPr>
        <w:t>governing bodies as being accountable for managing improvements in their schools and these bodies should oversee the school leaders in the development of their schools SDP.</w:t>
      </w:r>
    </w:p>
    <w:p w14:paraId="7FD19304" w14:textId="77777777" w:rsidR="00742696" w:rsidRPr="00B0516C" w:rsidRDefault="00742696" w:rsidP="00742696">
      <w:pPr>
        <w:spacing w:line="360" w:lineRule="auto"/>
        <w:rPr>
          <w:rFonts w:ascii="Arial" w:hAnsi="Arial" w:cs="Arial"/>
          <w:sz w:val="23"/>
          <w:szCs w:val="23"/>
        </w:rPr>
      </w:pPr>
    </w:p>
    <w:p w14:paraId="26020AD9" w14:textId="77777777" w:rsidR="00742696" w:rsidRPr="002D0A55" w:rsidRDefault="00742696" w:rsidP="00742696">
      <w:pPr>
        <w:spacing w:line="360" w:lineRule="auto"/>
        <w:rPr>
          <w:rFonts w:ascii="Arial" w:hAnsi="Arial" w:cs="Arial"/>
          <w:sz w:val="23"/>
          <w:szCs w:val="23"/>
        </w:rPr>
      </w:pPr>
    </w:p>
    <w:p w14:paraId="3766ED31" w14:textId="77777777" w:rsidR="00742696" w:rsidRPr="002D0A55" w:rsidRDefault="00742696" w:rsidP="00742696">
      <w:pPr>
        <w:spacing w:line="360" w:lineRule="auto"/>
        <w:rPr>
          <w:rFonts w:ascii="Arial" w:hAnsi="Arial" w:cs="Arial"/>
          <w:sz w:val="23"/>
          <w:szCs w:val="23"/>
        </w:rPr>
      </w:pPr>
      <w:r w:rsidRPr="002D0A55">
        <w:rPr>
          <w:rFonts w:ascii="Arial" w:hAnsi="Arial" w:cs="Arial"/>
          <w:sz w:val="23"/>
          <w:szCs w:val="23"/>
        </w:rPr>
        <w:t>The Welsh Government (2014) noted that the process of school development planning is not exclusively for identifying areas in which a school needs to develop, but it also allows schools to identify their strengths and celebrate these by sharing their areas of best practice to aid system-wide improvement.</w:t>
      </w:r>
    </w:p>
    <w:p w14:paraId="02A639C9" w14:textId="77777777" w:rsidR="00742696" w:rsidRPr="00B0516C" w:rsidRDefault="00742696" w:rsidP="00742696">
      <w:pPr>
        <w:spacing w:line="360" w:lineRule="auto"/>
        <w:rPr>
          <w:rFonts w:ascii="Arial" w:hAnsi="Arial" w:cs="Arial"/>
          <w:color w:val="8DD873" w:themeColor="accent6" w:themeTint="99"/>
          <w:sz w:val="23"/>
          <w:szCs w:val="23"/>
        </w:rPr>
      </w:pPr>
    </w:p>
    <w:p w14:paraId="3E038459" w14:textId="77777777" w:rsidR="00742696" w:rsidRPr="00B0516C" w:rsidRDefault="00742696" w:rsidP="00742696">
      <w:pPr>
        <w:spacing w:line="360" w:lineRule="auto"/>
        <w:rPr>
          <w:rFonts w:ascii="Arial" w:hAnsi="Arial" w:cs="Arial"/>
          <w:color w:val="8DD873" w:themeColor="accent6" w:themeTint="99"/>
          <w:sz w:val="23"/>
          <w:szCs w:val="23"/>
        </w:rPr>
      </w:pPr>
    </w:p>
    <w:p w14:paraId="27F92A3F" w14:textId="2A21E82C" w:rsidR="00742696" w:rsidRPr="00B0516C" w:rsidRDefault="00742696" w:rsidP="00742696">
      <w:pPr>
        <w:spacing w:line="360" w:lineRule="auto"/>
        <w:rPr>
          <w:rFonts w:ascii="Arial" w:hAnsi="Arial" w:cs="Arial"/>
          <w:sz w:val="23"/>
          <w:szCs w:val="23"/>
        </w:rPr>
      </w:pPr>
      <w:r w:rsidRPr="00B0516C">
        <w:rPr>
          <w:rFonts w:ascii="Arial" w:hAnsi="Arial" w:cs="Arial"/>
          <w:sz w:val="23"/>
          <w:szCs w:val="23"/>
        </w:rPr>
        <w:t xml:space="preserve">In their SDP, one of School </w:t>
      </w:r>
      <w:proofErr w:type="spellStart"/>
      <w:r w:rsidRPr="00B0516C">
        <w:rPr>
          <w:rFonts w:ascii="Arial" w:hAnsi="Arial" w:cs="Arial"/>
          <w:sz w:val="23"/>
          <w:szCs w:val="23"/>
        </w:rPr>
        <w:t>λ</w:t>
      </w:r>
      <w:r w:rsidR="00EE515B">
        <w:rPr>
          <w:rFonts w:ascii="Arial" w:hAnsi="Arial" w:cs="Arial"/>
          <w:sz w:val="23"/>
          <w:szCs w:val="23"/>
        </w:rPr>
        <w:t>’</w:t>
      </w:r>
      <w:r w:rsidRPr="00B0516C">
        <w:rPr>
          <w:rFonts w:ascii="Arial" w:hAnsi="Arial" w:cs="Arial"/>
          <w:sz w:val="23"/>
          <w:szCs w:val="23"/>
        </w:rPr>
        <w:t>s</w:t>
      </w:r>
      <w:proofErr w:type="spellEnd"/>
      <w:r w:rsidRPr="00B0516C">
        <w:rPr>
          <w:rFonts w:ascii="Arial" w:hAnsi="Arial" w:cs="Arial"/>
          <w:sz w:val="23"/>
          <w:szCs w:val="23"/>
        </w:rPr>
        <w:t xml:space="preserve"> action points </w:t>
      </w:r>
      <w:proofErr w:type="gramStart"/>
      <w:r w:rsidRPr="00B0516C">
        <w:rPr>
          <w:rFonts w:ascii="Arial" w:hAnsi="Arial" w:cs="Arial"/>
          <w:sz w:val="23"/>
          <w:szCs w:val="23"/>
        </w:rPr>
        <w:t>is</w:t>
      </w:r>
      <w:proofErr w:type="gramEnd"/>
      <w:r w:rsidRPr="00B0516C">
        <w:rPr>
          <w:rFonts w:ascii="Arial" w:hAnsi="Arial" w:cs="Arial"/>
          <w:sz w:val="23"/>
          <w:szCs w:val="23"/>
        </w:rPr>
        <w:t xml:space="preserve"> to address the decline in attendance since the COVID-19 pandemic. Absenteeism has increased dramatically since the COVID-19 pandemic and school attendance is </w:t>
      </w:r>
      <w:r w:rsidRPr="0049004B">
        <w:rPr>
          <w:rFonts w:ascii="Arial" w:hAnsi="Arial" w:cs="Arial"/>
          <w:sz w:val="23"/>
          <w:szCs w:val="23"/>
        </w:rPr>
        <w:t>essential for educational success, the development of young people and their mental health through adolescence and into adulthood (Coulter et al, 2024). According to the Welsh Government (2023b), around 18% of school aged children were considered to have persistent absence for the school year 2022/23. This is an increase from around 6% persistent absence for the school year 201</w:t>
      </w:r>
      <w:r w:rsidR="0049004B" w:rsidRPr="0049004B">
        <w:rPr>
          <w:rFonts w:ascii="Arial" w:hAnsi="Arial" w:cs="Arial"/>
          <w:sz w:val="23"/>
          <w:szCs w:val="23"/>
        </w:rPr>
        <w:t>8</w:t>
      </w:r>
      <w:r w:rsidRPr="0049004B">
        <w:rPr>
          <w:rFonts w:ascii="Arial" w:hAnsi="Arial" w:cs="Arial"/>
          <w:sz w:val="23"/>
          <w:szCs w:val="23"/>
        </w:rPr>
        <w:t>/1</w:t>
      </w:r>
      <w:r w:rsidR="0049004B" w:rsidRPr="0049004B">
        <w:rPr>
          <w:rFonts w:ascii="Arial" w:hAnsi="Arial" w:cs="Arial"/>
          <w:sz w:val="23"/>
          <w:szCs w:val="23"/>
        </w:rPr>
        <w:t>9</w:t>
      </w:r>
      <w:r w:rsidRPr="0049004B">
        <w:rPr>
          <w:rFonts w:ascii="Arial" w:hAnsi="Arial" w:cs="Arial"/>
          <w:sz w:val="23"/>
          <w:szCs w:val="23"/>
        </w:rPr>
        <w:t>, the last year without school interruptions due to COVID-19 (Welsh Government, 20</w:t>
      </w:r>
      <w:r w:rsidR="0049004B" w:rsidRPr="0049004B">
        <w:rPr>
          <w:rFonts w:ascii="Arial" w:hAnsi="Arial" w:cs="Arial"/>
          <w:sz w:val="23"/>
          <w:szCs w:val="23"/>
        </w:rPr>
        <w:t>20</w:t>
      </w:r>
      <w:r w:rsidRPr="0049004B">
        <w:rPr>
          <w:rFonts w:ascii="Arial" w:hAnsi="Arial" w:cs="Arial"/>
          <w:sz w:val="23"/>
          <w:szCs w:val="23"/>
        </w:rPr>
        <w:t>).</w:t>
      </w:r>
    </w:p>
    <w:p w14:paraId="1CD66A30" w14:textId="46CCBAD1" w:rsidR="00742696" w:rsidRPr="00B0516C" w:rsidRDefault="00742696" w:rsidP="00742696">
      <w:pPr>
        <w:spacing w:line="360" w:lineRule="auto"/>
        <w:rPr>
          <w:rFonts w:ascii="Arial" w:hAnsi="Arial" w:cs="Arial"/>
          <w:sz w:val="23"/>
          <w:szCs w:val="23"/>
        </w:rPr>
      </w:pPr>
      <w:r w:rsidRPr="00C71A2D">
        <w:rPr>
          <w:rFonts w:ascii="Arial" w:hAnsi="Arial" w:cs="Arial"/>
          <w:sz w:val="23"/>
          <w:szCs w:val="23"/>
        </w:rPr>
        <w:t xml:space="preserve">There has been a clear link established between attendance and academic achievement </w:t>
      </w:r>
      <w:bookmarkStart w:id="0" w:name="_Hlk160370691"/>
      <w:r w:rsidRPr="00C71A2D">
        <w:rPr>
          <w:rFonts w:ascii="Arial" w:hAnsi="Arial" w:cs="Arial"/>
          <w:sz w:val="23"/>
          <w:szCs w:val="23"/>
        </w:rPr>
        <w:t>(</w:t>
      </w:r>
      <w:bookmarkStart w:id="1" w:name="_Hlk160473888"/>
      <w:r w:rsidRPr="00C71A2D">
        <w:rPr>
          <w:rFonts w:ascii="Arial" w:hAnsi="Arial" w:cs="Arial"/>
          <w:sz w:val="23"/>
          <w:szCs w:val="23"/>
        </w:rPr>
        <w:t>Musaddiq, Prettyman and Smith, 2023</w:t>
      </w:r>
      <w:bookmarkEnd w:id="1"/>
      <w:r w:rsidRPr="00C71A2D">
        <w:rPr>
          <w:rFonts w:ascii="Arial" w:hAnsi="Arial" w:cs="Arial"/>
          <w:sz w:val="23"/>
          <w:szCs w:val="23"/>
        </w:rPr>
        <w:t>)</w:t>
      </w:r>
      <w:bookmarkEnd w:id="0"/>
      <w:r w:rsidRPr="00C71A2D">
        <w:rPr>
          <w:rFonts w:ascii="Arial" w:hAnsi="Arial" w:cs="Arial"/>
          <w:sz w:val="23"/>
          <w:szCs w:val="23"/>
        </w:rPr>
        <w:t xml:space="preserve"> regardless of gender, household income or ethnicity (Cheng and Romero, 2008). </w:t>
      </w:r>
      <w:bookmarkStart w:id="2" w:name="_Hlk160474675"/>
      <w:r w:rsidRPr="00C71A2D">
        <w:rPr>
          <w:rFonts w:ascii="Arial" w:hAnsi="Arial" w:cs="Arial"/>
          <w:sz w:val="23"/>
          <w:szCs w:val="23"/>
        </w:rPr>
        <w:t xml:space="preserve">Balfanz and </w:t>
      </w:r>
      <w:proofErr w:type="spellStart"/>
      <w:r w:rsidRPr="00C71A2D">
        <w:rPr>
          <w:rFonts w:ascii="Arial" w:hAnsi="Arial" w:cs="Arial"/>
          <w:sz w:val="23"/>
          <w:szCs w:val="23"/>
        </w:rPr>
        <w:t>Byrnse</w:t>
      </w:r>
      <w:proofErr w:type="spellEnd"/>
      <w:r w:rsidRPr="00C71A2D">
        <w:rPr>
          <w:rFonts w:ascii="Arial" w:hAnsi="Arial" w:cs="Arial"/>
          <w:sz w:val="23"/>
          <w:szCs w:val="23"/>
        </w:rPr>
        <w:t xml:space="preserve"> (2013) </w:t>
      </w:r>
      <w:bookmarkEnd w:id="2"/>
      <w:r w:rsidRPr="00C71A2D">
        <w:rPr>
          <w:rFonts w:ascii="Arial" w:hAnsi="Arial" w:cs="Arial"/>
          <w:sz w:val="23"/>
          <w:szCs w:val="23"/>
        </w:rPr>
        <w:t xml:space="preserve">identify a </w:t>
      </w:r>
      <w:r w:rsidRPr="00B0516C">
        <w:rPr>
          <w:rFonts w:ascii="Arial" w:hAnsi="Arial" w:cs="Arial"/>
          <w:sz w:val="23"/>
          <w:szCs w:val="23"/>
        </w:rPr>
        <w:t xml:space="preserve">multitude of reasons why students are absent from school. The leading reasons include illness, transportation issues and unwillingness on the part of the child. Keeping parents informed about their child’s level of attendance is a simple way to address some absenteeism as parents’ often have inaccurate beliefs about the total absences of their </w:t>
      </w:r>
      <w:r w:rsidRPr="00C439D6">
        <w:rPr>
          <w:rFonts w:ascii="Arial" w:hAnsi="Arial" w:cs="Arial"/>
          <w:sz w:val="23"/>
          <w:szCs w:val="23"/>
        </w:rPr>
        <w:t>child (</w:t>
      </w:r>
      <w:bookmarkStart w:id="3" w:name="_Hlk160475024"/>
      <w:r w:rsidR="00C71A2D" w:rsidRPr="00C439D6">
        <w:rPr>
          <w:rFonts w:ascii="Arial" w:hAnsi="Arial" w:cs="Arial"/>
          <w:sz w:val="23"/>
          <w:szCs w:val="23"/>
        </w:rPr>
        <w:t>Feller and Rogers</w:t>
      </w:r>
      <w:r w:rsidRPr="00C439D6">
        <w:rPr>
          <w:rFonts w:ascii="Arial" w:hAnsi="Arial" w:cs="Arial"/>
          <w:sz w:val="23"/>
          <w:szCs w:val="23"/>
        </w:rPr>
        <w:t>, 201</w:t>
      </w:r>
      <w:bookmarkEnd w:id="3"/>
      <w:r w:rsidRPr="00C439D6">
        <w:rPr>
          <w:rFonts w:ascii="Arial" w:hAnsi="Arial" w:cs="Arial"/>
          <w:sz w:val="23"/>
          <w:szCs w:val="23"/>
        </w:rPr>
        <w:t xml:space="preserve">8). According </w:t>
      </w:r>
      <w:r w:rsidRPr="00B0516C">
        <w:rPr>
          <w:rFonts w:ascii="Arial" w:hAnsi="Arial" w:cs="Arial"/>
          <w:sz w:val="23"/>
          <w:szCs w:val="23"/>
        </w:rPr>
        <w:t xml:space="preserve">to Rogers and Feller parents find it challenging to sustain an accurate record of their child’s absences over a long period of </w:t>
      </w:r>
      <w:r w:rsidRPr="00C439D6">
        <w:rPr>
          <w:rFonts w:ascii="Arial" w:hAnsi="Arial" w:cs="Arial"/>
          <w:sz w:val="23"/>
          <w:szCs w:val="23"/>
        </w:rPr>
        <w:lastRenderedPageBreak/>
        <w:t xml:space="preserve">time. Heyne et al. (2018) identify </w:t>
      </w:r>
      <w:r w:rsidRPr="00B0516C">
        <w:rPr>
          <w:rFonts w:ascii="Arial" w:hAnsi="Arial" w:cs="Arial"/>
          <w:sz w:val="23"/>
          <w:szCs w:val="23"/>
        </w:rPr>
        <w:t xml:space="preserve">that it is sensible and necessary to distinguish between absenteeism that is problematic and that which is </w:t>
      </w:r>
      <w:r w:rsidRPr="007906B6">
        <w:rPr>
          <w:rFonts w:ascii="Arial" w:hAnsi="Arial" w:cs="Arial"/>
          <w:sz w:val="23"/>
          <w:szCs w:val="23"/>
        </w:rPr>
        <w:t>not. Kearney (2003) defines nonproblematic absenteeism as short or long-term absence that does not have any detriment to the child, is legitimate and agreed by both the school and parents. Kearney (2008) later defined problematic absenteeism as meeting at least one of three criteria: (a) missing at least 25% of school time over a period of two weeks</w:t>
      </w:r>
      <w:r w:rsidRPr="00B0516C">
        <w:rPr>
          <w:rFonts w:ascii="Arial" w:hAnsi="Arial" w:cs="Arial"/>
          <w:sz w:val="23"/>
          <w:szCs w:val="23"/>
        </w:rPr>
        <w:t xml:space="preserve">; (b) having difficulty attending sessions while at school for two weeks or more; (c) being absent for ten days or more in any 15-week period excluding school </w:t>
      </w:r>
      <w:r w:rsidRPr="007906B6">
        <w:rPr>
          <w:rFonts w:ascii="Arial" w:hAnsi="Arial" w:cs="Arial"/>
          <w:sz w:val="23"/>
          <w:szCs w:val="23"/>
        </w:rPr>
        <w:t xml:space="preserve">holidays. Heyne et al. (2018) </w:t>
      </w:r>
      <w:r w:rsidRPr="00B0516C">
        <w:rPr>
          <w:rFonts w:ascii="Arial" w:hAnsi="Arial" w:cs="Arial"/>
          <w:sz w:val="23"/>
          <w:szCs w:val="23"/>
        </w:rPr>
        <w:t xml:space="preserve">show that these definitions are not exhaustive and that there can me questions asked about whether parents and schools are making valid excuses for children’s absences. It is also noted that a child may have a series of separate absences labelled as nonproblematic but when viewed together these can show a pattern of more concerning behaviour.  </w:t>
      </w:r>
    </w:p>
    <w:p w14:paraId="30C95A90" w14:textId="77777777" w:rsidR="00742696" w:rsidRDefault="00742696"/>
    <w:p w14:paraId="6C27AD51" w14:textId="77777777" w:rsidR="00742696" w:rsidRDefault="00742696"/>
    <w:p w14:paraId="72B83384" w14:textId="77777777" w:rsidR="00742696" w:rsidRDefault="00742696"/>
    <w:p w14:paraId="6DA8493E" w14:textId="77777777" w:rsidR="00742696" w:rsidRDefault="00742696"/>
    <w:p w14:paraId="0E440FE8" w14:textId="77777777" w:rsidR="00742696" w:rsidRDefault="00742696"/>
    <w:p w14:paraId="2A166BD7" w14:textId="77777777" w:rsidR="00742696" w:rsidRDefault="00742696"/>
    <w:p w14:paraId="170B9878" w14:textId="77777777" w:rsidR="00742696" w:rsidRDefault="00742696"/>
    <w:p w14:paraId="165E42BA" w14:textId="77777777" w:rsidR="00742696" w:rsidRDefault="00742696"/>
    <w:p w14:paraId="638D94B4" w14:textId="77777777" w:rsidR="00742696" w:rsidRDefault="00742696"/>
    <w:p w14:paraId="7E9D007B" w14:textId="77777777" w:rsidR="00742696" w:rsidRDefault="00742696"/>
    <w:p w14:paraId="72160D81" w14:textId="77777777" w:rsidR="00742696" w:rsidRDefault="00742696"/>
    <w:p w14:paraId="4BFD05E5" w14:textId="77777777" w:rsidR="00742696" w:rsidRDefault="00742696"/>
    <w:p w14:paraId="30258B76" w14:textId="77777777" w:rsidR="00742696" w:rsidRDefault="00742696"/>
    <w:p w14:paraId="387151F3" w14:textId="77777777" w:rsidR="00742696" w:rsidRDefault="00742696"/>
    <w:p w14:paraId="367B2A8F" w14:textId="77777777" w:rsidR="00742696" w:rsidRDefault="00742696"/>
    <w:p w14:paraId="19040EDE" w14:textId="77777777" w:rsidR="00742696" w:rsidRDefault="00742696"/>
    <w:p w14:paraId="6247B13A" w14:textId="77777777" w:rsidR="00742696" w:rsidRDefault="00742696"/>
    <w:p w14:paraId="4D028578" w14:textId="77777777" w:rsidR="00742696" w:rsidRDefault="00742696"/>
    <w:p w14:paraId="180BB723" w14:textId="77777777" w:rsidR="00742696" w:rsidRDefault="00742696"/>
    <w:p w14:paraId="2AA4C48B" w14:textId="77777777" w:rsidR="00742696" w:rsidRDefault="00742696"/>
    <w:p w14:paraId="231B5F3C" w14:textId="77777777" w:rsidR="00742696" w:rsidRPr="00DA24F0" w:rsidRDefault="00742696" w:rsidP="00742696">
      <w:pPr>
        <w:spacing w:line="360" w:lineRule="auto"/>
        <w:rPr>
          <w:rFonts w:ascii="Arial" w:hAnsi="Arial" w:cs="Arial"/>
          <w:sz w:val="23"/>
          <w:szCs w:val="23"/>
        </w:rPr>
      </w:pPr>
      <w:r w:rsidRPr="00DA24F0">
        <w:rPr>
          <w:rFonts w:ascii="Arial" w:hAnsi="Arial" w:cs="Arial"/>
          <w:sz w:val="23"/>
          <w:szCs w:val="23"/>
        </w:rPr>
        <w:lastRenderedPageBreak/>
        <w:t xml:space="preserve">As </w:t>
      </w:r>
      <w:r w:rsidRPr="00C439D6">
        <w:rPr>
          <w:rFonts w:ascii="Arial" w:hAnsi="Arial" w:cs="Arial"/>
          <w:sz w:val="23"/>
          <w:szCs w:val="23"/>
        </w:rPr>
        <w:t xml:space="preserve">identified by the Welsh Government (2014) and supported by Cheng (2008) the first step in developing </w:t>
      </w:r>
      <w:proofErr w:type="gramStart"/>
      <w:r w:rsidRPr="00C439D6">
        <w:rPr>
          <w:rFonts w:ascii="Arial" w:hAnsi="Arial" w:cs="Arial"/>
          <w:sz w:val="23"/>
          <w:szCs w:val="23"/>
        </w:rPr>
        <w:t>a</w:t>
      </w:r>
      <w:proofErr w:type="gramEnd"/>
      <w:r w:rsidRPr="00C439D6">
        <w:rPr>
          <w:rFonts w:ascii="Arial" w:hAnsi="Arial" w:cs="Arial"/>
          <w:sz w:val="23"/>
          <w:szCs w:val="23"/>
        </w:rPr>
        <w:t xml:space="preserve"> SDP is self-evaluation. </w:t>
      </w:r>
    </w:p>
    <w:p w14:paraId="6C2143EE" w14:textId="77777777" w:rsidR="00742696" w:rsidRPr="00DA24F0" w:rsidRDefault="00742696" w:rsidP="00742696">
      <w:pPr>
        <w:spacing w:line="360" w:lineRule="auto"/>
        <w:rPr>
          <w:rFonts w:ascii="Arial" w:hAnsi="Arial" w:cs="Arial"/>
          <w:sz w:val="23"/>
          <w:szCs w:val="23"/>
        </w:rPr>
      </w:pPr>
    </w:p>
    <w:p w14:paraId="5337F812" w14:textId="77777777" w:rsidR="00742696" w:rsidRPr="007906B6" w:rsidRDefault="00742696" w:rsidP="00742696">
      <w:pPr>
        <w:spacing w:line="360" w:lineRule="auto"/>
        <w:rPr>
          <w:rFonts w:ascii="Arial" w:hAnsi="Arial" w:cs="Arial"/>
          <w:sz w:val="23"/>
          <w:szCs w:val="23"/>
        </w:rPr>
      </w:pPr>
      <w:r w:rsidRPr="00DA24F0">
        <w:rPr>
          <w:rFonts w:ascii="Arial" w:hAnsi="Arial" w:cs="Arial"/>
          <w:sz w:val="23"/>
          <w:szCs w:val="23"/>
        </w:rPr>
        <w:t xml:space="preserve">When engaging in self-evaluation, one key strategy is to engage with data as decisions based on evaluating data have been linked to an increase in student learning outcomes </w:t>
      </w:r>
      <w:r w:rsidRPr="007906B6">
        <w:rPr>
          <w:rFonts w:ascii="Arial" w:hAnsi="Arial" w:cs="Arial"/>
          <w:sz w:val="23"/>
          <w:szCs w:val="23"/>
        </w:rPr>
        <w:t>(</w:t>
      </w:r>
      <w:proofErr w:type="spellStart"/>
      <w:r w:rsidRPr="007906B6">
        <w:rPr>
          <w:rFonts w:ascii="Arial" w:hAnsi="Arial" w:cs="Arial"/>
          <w:sz w:val="23"/>
          <w:szCs w:val="23"/>
        </w:rPr>
        <w:t>Schildkamp</w:t>
      </w:r>
      <w:proofErr w:type="spellEnd"/>
      <w:r w:rsidRPr="007906B6">
        <w:rPr>
          <w:rFonts w:ascii="Arial" w:hAnsi="Arial" w:cs="Arial"/>
          <w:sz w:val="23"/>
          <w:szCs w:val="23"/>
        </w:rPr>
        <w:t xml:space="preserve">, 2019). </w:t>
      </w:r>
    </w:p>
    <w:p w14:paraId="2534B90F" w14:textId="77777777" w:rsidR="00742696" w:rsidRPr="007906B6" w:rsidRDefault="00742696" w:rsidP="00742696">
      <w:pPr>
        <w:spacing w:line="360" w:lineRule="auto"/>
        <w:rPr>
          <w:rFonts w:ascii="Arial" w:hAnsi="Arial" w:cs="Arial"/>
          <w:sz w:val="23"/>
          <w:szCs w:val="23"/>
        </w:rPr>
      </w:pPr>
    </w:p>
    <w:p w14:paraId="72AC4B37" w14:textId="77777777" w:rsidR="00742696" w:rsidRPr="00DA24F0" w:rsidRDefault="00742696" w:rsidP="00742696">
      <w:pPr>
        <w:spacing w:line="360" w:lineRule="auto"/>
        <w:rPr>
          <w:rFonts w:ascii="Arial" w:hAnsi="Arial" w:cs="Arial"/>
          <w:sz w:val="23"/>
          <w:szCs w:val="23"/>
        </w:rPr>
      </w:pPr>
      <w:r w:rsidRPr="007906B6">
        <w:rPr>
          <w:rFonts w:ascii="Arial" w:hAnsi="Arial" w:cs="Arial"/>
          <w:sz w:val="23"/>
          <w:szCs w:val="23"/>
        </w:rPr>
        <w:t>Data can be initially collected over a broad range, allowing a school to use that data to set the goals for their development. Once goals have been set, data collection can be used in a way that relates to a specific goal and provide more detailed information on the goal in question (</w:t>
      </w:r>
      <w:proofErr w:type="spellStart"/>
      <w:r w:rsidRPr="007906B6">
        <w:rPr>
          <w:rFonts w:ascii="Arial" w:hAnsi="Arial" w:cs="Arial"/>
          <w:sz w:val="23"/>
          <w:szCs w:val="23"/>
        </w:rPr>
        <w:t>Schildkamp</w:t>
      </w:r>
      <w:proofErr w:type="spellEnd"/>
      <w:r w:rsidRPr="007906B6">
        <w:rPr>
          <w:rFonts w:ascii="Arial" w:hAnsi="Arial" w:cs="Arial"/>
          <w:sz w:val="23"/>
          <w:szCs w:val="23"/>
        </w:rPr>
        <w:t>, 2019). Th</w:t>
      </w:r>
      <w:r w:rsidRPr="00DA24F0">
        <w:rPr>
          <w:rFonts w:ascii="Arial" w:hAnsi="Arial" w:cs="Arial"/>
          <w:sz w:val="23"/>
          <w:szCs w:val="23"/>
        </w:rPr>
        <w:t xml:space="preserve">is data can fall into several categories such as assessment results, classroom observation or questionnaires put to different groups. </w:t>
      </w:r>
    </w:p>
    <w:p w14:paraId="56CE63DB" w14:textId="77777777" w:rsidR="00742696" w:rsidRPr="00DA24F0" w:rsidRDefault="00742696" w:rsidP="00742696">
      <w:pPr>
        <w:spacing w:line="360" w:lineRule="auto"/>
        <w:rPr>
          <w:rFonts w:ascii="Arial" w:hAnsi="Arial" w:cs="Arial"/>
          <w:sz w:val="23"/>
          <w:szCs w:val="23"/>
        </w:rPr>
      </w:pPr>
      <w:r w:rsidRPr="00DA24F0">
        <w:rPr>
          <w:rFonts w:ascii="Arial" w:hAnsi="Arial" w:cs="Arial"/>
          <w:sz w:val="23"/>
          <w:szCs w:val="23"/>
        </w:rPr>
        <w:t xml:space="preserve">All schools are </w:t>
      </w:r>
      <w:r w:rsidRPr="00C439D6">
        <w:rPr>
          <w:rFonts w:ascii="Arial" w:hAnsi="Arial" w:cs="Arial"/>
          <w:sz w:val="23"/>
          <w:szCs w:val="23"/>
        </w:rPr>
        <w:t xml:space="preserve">required to record attendance as a safeguarding measure (Welsh Government 2023a). Because this </w:t>
      </w:r>
      <w:r w:rsidRPr="00DA24F0">
        <w:rPr>
          <w:rFonts w:ascii="Arial" w:hAnsi="Arial" w:cs="Arial"/>
          <w:sz w:val="23"/>
          <w:szCs w:val="23"/>
        </w:rPr>
        <w:t>data is collected as part of their routine practice, School λ were able to use it to identify that their attendance had declined since the COVID-19 pandemic. They reflected that they had not engaged with student attendance in a meaningful way since the end of the pandemic therefore identified that it should be a priority target for the current evolution of their SDP.</w:t>
      </w:r>
    </w:p>
    <w:p w14:paraId="46D9B188" w14:textId="77777777" w:rsidR="00742696" w:rsidRPr="00DA24F0" w:rsidRDefault="00742696" w:rsidP="00742696">
      <w:pPr>
        <w:spacing w:line="360" w:lineRule="auto"/>
        <w:rPr>
          <w:rFonts w:ascii="Arial" w:hAnsi="Arial" w:cs="Arial"/>
          <w:sz w:val="23"/>
          <w:szCs w:val="23"/>
        </w:rPr>
      </w:pPr>
    </w:p>
    <w:p w14:paraId="287C9A9B" w14:textId="77777777" w:rsidR="00742696" w:rsidRPr="00DA24F0" w:rsidRDefault="00742696" w:rsidP="00742696">
      <w:pPr>
        <w:spacing w:line="360" w:lineRule="auto"/>
        <w:rPr>
          <w:rFonts w:ascii="Arial" w:hAnsi="Arial" w:cs="Arial"/>
          <w:sz w:val="23"/>
          <w:szCs w:val="23"/>
        </w:rPr>
      </w:pPr>
      <w:r w:rsidRPr="00DA24F0">
        <w:rPr>
          <w:rFonts w:ascii="Arial" w:hAnsi="Arial" w:cs="Arial"/>
          <w:color w:val="FF33CC"/>
          <w:sz w:val="23"/>
          <w:szCs w:val="23"/>
        </w:rPr>
        <w:t>Thompsons (2018)</w:t>
      </w:r>
      <w:r w:rsidRPr="00DA24F0">
        <w:rPr>
          <w:rFonts w:ascii="Arial" w:hAnsi="Arial" w:cs="Arial"/>
          <w:sz w:val="23"/>
          <w:szCs w:val="23"/>
        </w:rPr>
        <w:t xml:space="preserve"> identifies that the involvement of stakeholders is critical to effective planning. </w:t>
      </w:r>
      <w:r w:rsidRPr="00DA24F0">
        <w:rPr>
          <w:rFonts w:ascii="Arial" w:hAnsi="Arial" w:cs="Arial"/>
          <w:color w:val="FF33CC"/>
          <w:sz w:val="23"/>
          <w:szCs w:val="23"/>
        </w:rPr>
        <w:t>Brighouse and Woods (2005)</w:t>
      </w:r>
      <w:r w:rsidRPr="00DA24F0">
        <w:rPr>
          <w:rFonts w:ascii="Arial" w:hAnsi="Arial" w:cs="Arial"/>
          <w:sz w:val="23"/>
          <w:szCs w:val="23"/>
        </w:rPr>
        <w:t xml:space="preserve"> define stakeholders as anyone who has a stake in a school’s success. This includes all those directly involved with the school, teachers, pupils, parents, governors, but also those who are indirectly affected by a school’s success such as those who live withing the school’s community, local MPs and AMs and Government Ministers. School λ determined that the key stakeholders affected by pupil attendance are the pupils themselves, the </w:t>
      </w:r>
      <w:proofErr w:type="gramStart"/>
      <w:r w:rsidRPr="00DA24F0">
        <w:rPr>
          <w:rFonts w:ascii="Arial" w:hAnsi="Arial" w:cs="Arial"/>
          <w:sz w:val="23"/>
          <w:szCs w:val="23"/>
        </w:rPr>
        <w:t>parents</w:t>
      </w:r>
      <w:proofErr w:type="gramEnd"/>
      <w:r w:rsidRPr="00DA24F0">
        <w:rPr>
          <w:rFonts w:ascii="Arial" w:hAnsi="Arial" w:cs="Arial"/>
          <w:sz w:val="23"/>
          <w:szCs w:val="23"/>
        </w:rPr>
        <w:t xml:space="preserve"> and the classroom teachers. The headteacher and governors were also identified as </w:t>
      </w:r>
      <w:r w:rsidRPr="00C439D6">
        <w:rPr>
          <w:rFonts w:ascii="Arial" w:hAnsi="Arial" w:cs="Arial"/>
          <w:sz w:val="23"/>
          <w:szCs w:val="23"/>
        </w:rPr>
        <w:t xml:space="preserve">having an interest in pupil attendance as the link between attendance and achievement (Musaddiq, Prettyman and Smith, 2023) means that improving attendance will naturally affect </w:t>
      </w:r>
      <w:r w:rsidRPr="00DA24F0">
        <w:rPr>
          <w:rFonts w:ascii="Arial" w:hAnsi="Arial" w:cs="Arial"/>
          <w:sz w:val="23"/>
          <w:szCs w:val="23"/>
        </w:rPr>
        <w:t>school results. Even if a group of stakeholders are not directly involved in an initiative, ensuring all stakeholders are regularly updated and have a means by which they can participate in school improvement is paramount (Goldstone, 2022).</w:t>
      </w:r>
    </w:p>
    <w:p w14:paraId="4F43EAE0" w14:textId="77777777" w:rsidR="00742696" w:rsidRPr="00DA24F0" w:rsidRDefault="00742696" w:rsidP="00742696">
      <w:pPr>
        <w:spacing w:line="360" w:lineRule="auto"/>
        <w:rPr>
          <w:rFonts w:ascii="Arial" w:hAnsi="Arial" w:cs="Arial"/>
          <w:sz w:val="23"/>
          <w:szCs w:val="23"/>
        </w:rPr>
      </w:pPr>
    </w:p>
    <w:p w14:paraId="7B96608C" w14:textId="77777777" w:rsidR="00742696" w:rsidRPr="00DA24F0" w:rsidRDefault="00742696" w:rsidP="00742696">
      <w:pPr>
        <w:spacing w:line="360" w:lineRule="auto"/>
        <w:rPr>
          <w:rFonts w:ascii="Arial" w:hAnsi="Arial" w:cs="Arial"/>
          <w:sz w:val="23"/>
          <w:szCs w:val="23"/>
        </w:rPr>
      </w:pPr>
      <w:r w:rsidRPr="00DA24F0">
        <w:rPr>
          <w:rFonts w:ascii="Arial" w:hAnsi="Arial" w:cs="Arial"/>
          <w:sz w:val="23"/>
          <w:szCs w:val="23"/>
        </w:rPr>
        <w:t xml:space="preserve">Strategic planning is characterised by an organisation creating goals and plans by analysing inputs, often research and evidence gathered about a specific area of interest, as well as taking into consideration other elements of the organisation such as its mission statement, </w:t>
      </w:r>
      <w:proofErr w:type="gramStart"/>
      <w:r w:rsidRPr="00DA24F0">
        <w:rPr>
          <w:rFonts w:ascii="Arial" w:hAnsi="Arial" w:cs="Arial"/>
          <w:sz w:val="23"/>
          <w:szCs w:val="23"/>
        </w:rPr>
        <w:t>values</w:t>
      </w:r>
      <w:proofErr w:type="gramEnd"/>
      <w:r w:rsidRPr="00DA24F0">
        <w:rPr>
          <w:rFonts w:ascii="Arial" w:hAnsi="Arial" w:cs="Arial"/>
          <w:sz w:val="23"/>
          <w:szCs w:val="23"/>
        </w:rPr>
        <w:t xml:space="preserve"> and environment </w:t>
      </w:r>
      <w:r w:rsidRPr="00DA24F0">
        <w:rPr>
          <w:rFonts w:ascii="Arial" w:hAnsi="Arial" w:cs="Arial"/>
          <w:color w:val="FF33CC"/>
          <w:sz w:val="23"/>
          <w:szCs w:val="23"/>
        </w:rPr>
        <w:t>(Bryson, 2011)</w:t>
      </w:r>
      <w:r w:rsidRPr="00DA24F0">
        <w:rPr>
          <w:rFonts w:ascii="Arial" w:hAnsi="Arial" w:cs="Arial"/>
          <w:sz w:val="23"/>
          <w:szCs w:val="23"/>
        </w:rPr>
        <w:t xml:space="preserve">. </w:t>
      </w:r>
      <w:r w:rsidRPr="00C439D6">
        <w:rPr>
          <w:rFonts w:ascii="Arial" w:hAnsi="Arial" w:cs="Arial"/>
          <w:sz w:val="23"/>
          <w:szCs w:val="23"/>
        </w:rPr>
        <w:t xml:space="preserve">Chang (2008) identifies </w:t>
      </w:r>
      <w:r w:rsidRPr="00DA24F0">
        <w:rPr>
          <w:rFonts w:ascii="Arial" w:hAnsi="Arial" w:cs="Arial"/>
          <w:sz w:val="23"/>
          <w:szCs w:val="23"/>
        </w:rPr>
        <w:t xml:space="preserve">three stages for strategic planning. Analysis, examining internal evidence and data as well as external influences. Design, building on the analysis carried out to create objectives. Action planning, breaking down the objectives into the elements which will enable each objective to be met such as time constraints, financial commitments or personnel involved. Together, these produce action points which are cohesive, </w:t>
      </w:r>
      <w:proofErr w:type="gramStart"/>
      <w:r w:rsidRPr="00DA24F0">
        <w:rPr>
          <w:rFonts w:ascii="Arial" w:hAnsi="Arial" w:cs="Arial"/>
          <w:sz w:val="23"/>
          <w:szCs w:val="23"/>
        </w:rPr>
        <w:t>relevant</w:t>
      </w:r>
      <w:proofErr w:type="gramEnd"/>
      <w:r w:rsidRPr="00DA24F0">
        <w:rPr>
          <w:rFonts w:ascii="Arial" w:hAnsi="Arial" w:cs="Arial"/>
          <w:sz w:val="23"/>
          <w:szCs w:val="23"/>
        </w:rPr>
        <w:t xml:space="preserve"> and manageable.</w:t>
      </w:r>
    </w:p>
    <w:p w14:paraId="5302DE82" w14:textId="77777777" w:rsidR="00742696" w:rsidRPr="00DA24F0" w:rsidRDefault="00742696" w:rsidP="00742696">
      <w:pPr>
        <w:spacing w:line="360" w:lineRule="auto"/>
        <w:rPr>
          <w:rFonts w:ascii="Arial" w:hAnsi="Arial" w:cs="Arial"/>
          <w:sz w:val="23"/>
          <w:szCs w:val="23"/>
        </w:rPr>
      </w:pPr>
      <w:r w:rsidRPr="00DA24F0">
        <w:rPr>
          <w:rFonts w:ascii="Arial" w:hAnsi="Arial" w:cs="Arial"/>
          <w:sz w:val="23"/>
          <w:szCs w:val="23"/>
        </w:rPr>
        <w:t xml:space="preserve">For each action point it is important to be able to understand the impact of the action and the methods for measuring this should also be set out in the </w:t>
      </w:r>
      <w:r w:rsidRPr="00C439D6">
        <w:rPr>
          <w:rFonts w:ascii="Arial" w:hAnsi="Arial" w:cs="Arial"/>
          <w:sz w:val="23"/>
          <w:szCs w:val="23"/>
        </w:rPr>
        <w:t xml:space="preserve">SDP (Welsh Government, 2014). Measuring student outcomes is one method of determining the effectiveness </w:t>
      </w:r>
      <w:r w:rsidRPr="00DA24F0">
        <w:rPr>
          <w:rFonts w:ascii="Arial" w:hAnsi="Arial" w:cs="Arial"/>
          <w:sz w:val="23"/>
          <w:szCs w:val="23"/>
        </w:rPr>
        <w:t xml:space="preserve">of an </w:t>
      </w:r>
      <w:r w:rsidRPr="00CB244F">
        <w:rPr>
          <w:rFonts w:ascii="Arial" w:hAnsi="Arial" w:cs="Arial"/>
          <w:sz w:val="23"/>
          <w:szCs w:val="23"/>
        </w:rPr>
        <w:t xml:space="preserve">action but Masters (2013) notes </w:t>
      </w:r>
      <w:r w:rsidRPr="00DA24F0">
        <w:rPr>
          <w:rFonts w:ascii="Arial" w:hAnsi="Arial" w:cs="Arial"/>
          <w:sz w:val="23"/>
          <w:szCs w:val="23"/>
        </w:rPr>
        <w:t>that student outcomes are not only affected by what the school does but also by a range of influences from other contexts such as culture, family background and health. It is therefore difficult, if not impossible, to obtain an indication of the effectiveness of a school’s SDP through student outcomes from summative assessments and any conclusions based on student outcomes depend on collecting evidence from at least two cohorts of students.</w:t>
      </w:r>
    </w:p>
    <w:p w14:paraId="301F009D" w14:textId="77777777" w:rsidR="00742696" w:rsidRPr="00DA24F0" w:rsidRDefault="00742696" w:rsidP="00742696">
      <w:pPr>
        <w:spacing w:line="360" w:lineRule="auto"/>
        <w:rPr>
          <w:rFonts w:ascii="Arial" w:hAnsi="Arial" w:cs="Arial"/>
          <w:sz w:val="23"/>
          <w:szCs w:val="23"/>
        </w:rPr>
      </w:pPr>
      <w:r w:rsidRPr="00DA24F0">
        <w:rPr>
          <w:rFonts w:ascii="Arial" w:hAnsi="Arial" w:cs="Arial"/>
          <w:sz w:val="23"/>
          <w:szCs w:val="23"/>
        </w:rPr>
        <w:t>Having evaluated the data to determine the decline in attendance and identified the key stakeholders, School λ created four action points targeted at increasing attendance.</w:t>
      </w:r>
    </w:p>
    <w:p w14:paraId="508CA250" w14:textId="77777777" w:rsidR="00742696" w:rsidRDefault="00742696"/>
    <w:p w14:paraId="048CD622" w14:textId="77777777" w:rsidR="00742696" w:rsidRDefault="00742696"/>
    <w:p w14:paraId="4DC15FE2" w14:textId="77777777" w:rsidR="00742696" w:rsidRDefault="00742696"/>
    <w:p w14:paraId="1AABE857" w14:textId="77777777" w:rsidR="00742696" w:rsidRDefault="00742696"/>
    <w:p w14:paraId="38206F28" w14:textId="77777777" w:rsidR="00742696" w:rsidRDefault="00742696"/>
    <w:p w14:paraId="0F992244" w14:textId="77777777" w:rsidR="00742696" w:rsidRDefault="00742696"/>
    <w:p w14:paraId="066F3B69" w14:textId="77777777" w:rsidR="00742696" w:rsidRDefault="00742696"/>
    <w:p w14:paraId="5B8451B3" w14:textId="77777777" w:rsidR="00742696" w:rsidRDefault="00742696"/>
    <w:p w14:paraId="582BD029" w14:textId="77777777" w:rsidR="00742696" w:rsidRDefault="00742696"/>
    <w:p w14:paraId="0831F785" w14:textId="77777777" w:rsidR="00742696" w:rsidRDefault="00742696"/>
    <w:p w14:paraId="6B8CD1E1" w14:textId="77777777" w:rsidR="00742696" w:rsidRDefault="00742696"/>
    <w:p w14:paraId="40B6F7A7" w14:textId="46E7CB52" w:rsidR="00742696" w:rsidRPr="00427565" w:rsidRDefault="00742696" w:rsidP="00742696">
      <w:pPr>
        <w:spacing w:line="360" w:lineRule="auto"/>
        <w:rPr>
          <w:rFonts w:ascii="Arial" w:hAnsi="Arial" w:cs="Arial"/>
          <w:sz w:val="23"/>
          <w:szCs w:val="23"/>
        </w:rPr>
      </w:pPr>
      <w:r w:rsidRPr="00427565">
        <w:rPr>
          <w:rFonts w:ascii="Arial" w:hAnsi="Arial" w:cs="Arial"/>
          <w:sz w:val="23"/>
          <w:szCs w:val="23"/>
        </w:rPr>
        <w:t xml:space="preserve">Using the methods outlined above, School λ created four action points aimed at tackling the decline in attendance since the COVID-19 pandemic. In order to identify this as a target, the school spent time analysing their attendance data for the 2021/22 academic year and comparing it with the data from before the pandemic. This analysis showed around a three-fold increase in persistent absences which was </w:t>
      </w:r>
      <w:proofErr w:type="spellStart"/>
      <w:r w:rsidRPr="00427565">
        <w:rPr>
          <w:rFonts w:ascii="Arial" w:hAnsi="Arial" w:cs="Arial"/>
          <w:sz w:val="23"/>
          <w:szCs w:val="23"/>
        </w:rPr>
        <w:t>inline</w:t>
      </w:r>
      <w:proofErr w:type="spellEnd"/>
      <w:r w:rsidRPr="00427565">
        <w:rPr>
          <w:rFonts w:ascii="Arial" w:hAnsi="Arial" w:cs="Arial"/>
          <w:sz w:val="23"/>
          <w:szCs w:val="23"/>
        </w:rPr>
        <w:t xml:space="preserve"> with the national </w:t>
      </w:r>
      <w:r w:rsidRPr="00C439D6">
        <w:rPr>
          <w:rFonts w:ascii="Arial" w:hAnsi="Arial" w:cs="Arial"/>
          <w:sz w:val="23"/>
          <w:szCs w:val="23"/>
        </w:rPr>
        <w:t>picture (Welsh Government, 20</w:t>
      </w:r>
      <w:r w:rsidR="00C439D6" w:rsidRPr="00C439D6">
        <w:rPr>
          <w:rFonts w:ascii="Arial" w:hAnsi="Arial" w:cs="Arial"/>
          <w:sz w:val="23"/>
          <w:szCs w:val="23"/>
        </w:rPr>
        <w:t>20</w:t>
      </w:r>
      <w:r w:rsidRPr="00C439D6">
        <w:rPr>
          <w:rFonts w:ascii="Arial" w:hAnsi="Arial" w:cs="Arial"/>
          <w:sz w:val="23"/>
          <w:szCs w:val="23"/>
        </w:rPr>
        <w:t xml:space="preserve">). </w:t>
      </w:r>
    </w:p>
    <w:p w14:paraId="464789AD" w14:textId="77777777" w:rsidR="00742696" w:rsidRPr="00427565" w:rsidRDefault="00742696" w:rsidP="00742696">
      <w:pPr>
        <w:spacing w:line="360" w:lineRule="auto"/>
        <w:rPr>
          <w:rFonts w:ascii="Arial" w:hAnsi="Arial" w:cs="Arial"/>
          <w:sz w:val="23"/>
          <w:szCs w:val="23"/>
        </w:rPr>
      </w:pPr>
    </w:p>
    <w:p w14:paraId="41797AAE" w14:textId="77777777" w:rsidR="00742696" w:rsidRPr="00427565" w:rsidRDefault="00742696" w:rsidP="00742696">
      <w:pPr>
        <w:spacing w:line="360" w:lineRule="auto"/>
        <w:rPr>
          <w:rFonts w:ascii="Arial" w:hAnsi="Arial" w:cs="Arial"/>
          <w:sz w:val="23"/>
          <w:szCs w:val="23"/>
        </w:rPr>
      </w:pPr>
      <w:r w:rsidRPr="00427565">
        <w:rPr>
          <w:rFonts w:ascii="Arial" w:hAnsi="Arial" w:cs="Arial"/>
          <w:sz w:val="23"/>
          <w:szCs w:val="23"/>
        </w:rPr>
        <w:t xml:space="preserve">The school identified that pupils, </w:t>
      </w:r>
      <w:proofErr w:type="gramStart"/>
      <w:r w:rsidRPr="00427565">
        <w:rPr>
          <w:rFonts w:ascii="Arial" w:hAnsi="Arial" w:cs="Arial"/>
          <w:sz w:val="23"/>
          <w:szCs w:val="23"/>
        </w:rPr>
        <w:t>parents</w:t>
      </w:r>
      <w:proofErr w:type="gramEnd"/>
      <w:r w:rsidRPr="00427565">
        <w:rPr>
          <w:rFonts w:ascii="Arial" w:hAnsi="Arial" w:cs="Arial"/>
          <w:sz w:val="23"/>
          <w:szCs w:val="23"/>
        </w:rPr>
        <w:t xml:space="preserve"> and classroom teachers would be the principal stakeholders involved as they are the ones most affected by pupil absences.</w:t>
      </w:r>
    </w:p>
    <w:p w14:paraId="6C642DF7" w14:textId="77777777" w:rsidR="00742696" w:rsidRPr="00427565" w:rsidRDefault="00742696" w:rsidP="00742696">
      <w:pPr>
        <w:spacing w:line="360" w:lineRule="auto"/>
        <w:rPr>
          <w:rFonts w:ascii="Arial" w:hAnsi="Arial" w:cs="Arial"/>
          <w:sz w:val="23"/>
          <w:szCs w:val="23"/>
        </w:rPr>
      </w:pPr>
      <w:r w:rsidRPr="00427565">
        <w:rPr>
          <w:rFonts w:ascii="Arial" w:hAnsi="Arial" w:cs="Arial"/>
          <w:sz w:val="23"/>
          <w:szCs w:val="23"/>
        </w:rPr>
        <w:t xml:space="preserve">Through meetings with various groups representing the different stakeholders, School λ devised four action points designed to tackle pupil absences. In each action point there is a clear statement of the actions to be taken, the person or persons responsible for the action point and a time period during which the action should be taking place. There are also evaluation points laid out to consistently monitor each action point. </w:t>
      </w:r>
    </w:p>
    <w:p w14:paraId="5A4444E1" w14:textId="5604BC50" w:rsidR="00742696" w:rsidRPr="00427565" w:rsidRDefault="00742696" w:rsidP="00742696">
      <w:pPr>
        <w:spacing w:line="360" w:lineRule="auto"/>
        <w:rPr>
          <w:rFonts w:ascii="Arial" w:hAnsi="Arial" w:cs="Arial"/>
          <w:sz w:val="23"/>
          <w:szCs w:val="23"/>
        </w:rPr>
      </w:pPr>
      <w:r w:rsidRPr="00427565">
        <w:rPr>
          <w:rFonts w:ascii="Arial" w:hAnsi="Arial" w:cs="Arial"/>
          <w:sz w:val="23"/>
          <w:szCs w:val="23"/>
        </w:rPr>
        <w:t xml:space="preserve">School </w:t>
      </w:r>
      <w:proofErr w:type="spellStart"/>
      <w:r w:rsidRPr="00427565">
        <w:rPr>
          <w:rFonts w:ascii="Arial" w:hAnsi="Arial" w:cs="Arial"/>
          <w:sz w:val="23"/>
          <w:szCs w:val="23"/>
        </w:rPr>
        <w:t>λ</w:t>
      </w:r>
      <w:r w:rsidR="00EE515B">
        <w:rPr>
          <w:rFonts w:ascii="Arial" w:hAnsi="Arial" w:cs="Arial"/>
          <w:sz w:val="23"/>
          <w:szCs w:val="23"/>
        </w:rPr>
        <w:t>’</w:t>
      </w:r>
      <w:r w:rsidRPr="00427565">
        <w:rPr>
          <w:rFonts w:ascii="Arial" w:hAnsi="Arial" w:cs="Arial"/>
          <w:sz w:val="23"/>
          <w:szCs w:val="23"/>
        </w:rPr>
        <w:t>s</w:t>
      </w:r>
      <w:proofErr w:type="spellEnd"/>
      <w:r w:rsidRPr="00427565">
        <w:rPr>
          <w:rFonts w:ascii="Arial" w:hAnsi="Arial" w:cs="Arial"/>
          <w:sz w:val="23"/>
          <w:szCs w:val="23"/>
        </w:rPr>
        <w:t xml:space="preserve"> targets for tackling the rise in pupil absences, and the impact they believe the target well have </w:t>
      </w:r>
      <w:proofErr w:type="gramStart"/>
      <w:r w:rsidRPr="00427565">
        <w:rPr>
          <w:rFonts w:ascii="Arial" w:hAnsi="Arial" w:cs="Arial"/>
          <w:sz w:val="23"/>
          <w:szCs w:val="23"/>
        </w:rPr>
        <w:t>are</w:t>
      </w:r>
      <w:proofErr w:type="gramEnd"/>
      <w:r w:rsidRPr="00427565">
        <w:rPr>
          <w:rFonts w:ascii="Arial" w:hAnsi="Arial" w:cs="Arial"/>
          <w:sz w:val="23"/>
          <w:szCs w:val="23"/>
        </w:rPr>
        <w:t>:</w:t>
      </w:r>
    </w:p>
    <w:p w14:paraId="0813582A" w14:textId="77777777" w:rsidR="00742696" w:rsidRPr="00427565" w:rsidRDefault="00742696" w:rsidP="00742696">
      <w:pPr>
        <w:pStyle w:val="ListParagraph"/>
        <w:numPr>
          <w:ilvl w:val="0"/>
          <w:numId w:val="1"/>
        </w:numPr>
        <w:spacing w:line="360" w:lineRule="auto"/>
        <w:rPr>
          <w:rFonts w:ascii="Arial" w:hAnsi="Arial" w:cs="Arial"/>
          <w:sz w:val="23"/>
          <w:szCs w:val="23"/>
        </w:rPr>
      </w:pPr>
      <w:r w:rsidRPr="00427565">
        <w:rPr>
          <w:rFonts w:ascii="Arial" w:hAnsi="Arial" w:cs="Arial"/>
          <w:sz w:val="23"/>
          <w:szCs w:val="23"/>
        </w:rPr>
        <w:t>Launch a revised Attendance Action Plan – lead by the deputy headteacher.</w:t>
      </w:r>
    </w:p>
    <w:p w14:paraId="6929F05D" w14:textId="77777777" w:rsidR="00742696" w:rsidRPr="00427565" w:rsidRDefault="00742696" w:rsidP="00742696">
      <w:pPr>
        <w:pStyle w:val="ListParagraph"/>
        <w:numPr>
          <w:ilvl w:val="1"/>
          <w:numId w:val="1"/>
        </w:numPr>
        <w:spacing w:line="360" w:lineRule="auto"/>
        <w:rPr>
          <w:rFonts w:ascii="Arial" w:hAnsi="Arial" w:cs="Arial"/>
          <w:sz w:val="23"/>
          <w:szCs w:val="23"/>
        </w:rPr>
      </w:pPr>
      <w:r w:rsidRPr="00427565">
        <w:rPr>
          <w:rFonts w:ascii="Arial" w:hAnsi="Arial" w:cs="Arial"/>
          <w:sz w:val="23"/>
          <w:szCs w:val="23"/>
        </w:rPr>
        <w:t>Action Plan allows parent and pupils to understand the impact of frequent absences on pupils’ progression. Staff understand the systems for promoting good attendance and responding to worrying patterns of absence.</w:t>
      </w:r>
    </w:p>
    <w:p w14:paraId="08F706F7" w14:textId="77777777" w:rsidR="00742696" w:rsidRPr="00427565" w:rsidRDefault="00742696" w:rsidP="00742696">
      <w:pPr>
        <w:pStyle w:val="ListParagraph"/>
        <w:spacing w:line="360" w:lineRule="auto"/>
        <w:ind w:left="1440"/>
        <w:rPr>
          <w:rFonts w:ascii="Arial" w:hAnsi="Arial" w:cs="Arial"/>
          <w:sz w:val="23"/>
          <w:szCs w:val="23"/>
        </w:rPr>
      </w:pPr>
    </w:p>
    <w:p w14:paraId="07D2E9C8" w14:textId="77777777" w:rsidR="00742696" w:rsidRPr="00427565" w:rsidRDefault="00742696" w:rsidP="00742696">
      <w:pPr>
        <w:pStyle w:val="ListParagraph"/>
        <w:numPr>
          <w:ilvl w:val="0"/>
          <w:numId w:val="1"/>
        </w:numPr>
        <w:spacing w:line="360" w:lineRule="auto"/>
        <w:rPr>
          <w:rFonts w:ascii="Arial" w:hAnsi="Arial" w:cs="Arial"/>
          <w:sz w:val="23"/>
          <w:szCs w:val="23"/>
        </w:rPr>
      </w:pPr>
      <w:r w:rsidRPr="00427565">
        <w:rPr>
          <w:rFonts w:ascii="Arial" w:hAnsi="Arial" w:cs="Arial"/>
          <w:sz w:val="23"/>
          <w:szCs w:val="23"/>
        </w:rPr>
        <w:t>Investigate potential for free breakfast for eFSM/vulnerable learners – lead by the school’s business manager.</w:t>
      </w:r>
    </w:p>
    <w:p w14:paraId="415F4C0A" w14:textId="77777777" w:rsidR="00742696" w:rsidRPr="00427565" w:rsidRDefault="00742696" w:rsidP="00742696">
      <w:pPr>
        <w:pStyle w:val="ListParagraph"/>
        <w:numPr>
          <w:ilvl w:val="1"/>
          <w:numId w:val="1"/>
        </w:numPr>
        <w:spacing w:line="360" w:lineRule="auto"/>
        <w:rPr>
          <w:rFonts w:ascii="Arial" w:hAnsi="Arial" w:cs="Arial"/>
          <w:sz w:val="23"/>
          <w:szCs w:val="23"/>
        </w:rPr>
      </w:pPr>
      <w:r w:rsidRPr="00427565">
        <w:rPr>
          <w:rFonts w:ascii="Arial" w:hAnsi="Arial" w:cs="Arial"/>
          <w:sz w:val="23"/>
          <w:szCs w:val="23"/>
        </w:rPr>
        <w:t>Pupils feel welcomed at the beginning of the school day and a potential barrier to attendance is removed.</w:t>
      </w:r>
    </w:p>
    <w:p w14:paraId="7FF4DFD0" w14:textId="77777777" w:rsidR="00742696" w:rsidRPr="00427565" w:rsidRDefault="00742696" w:rsidP="00742696">
      <w:pPr>
        <w:pStyle w:val="ListParagraph"/>
        <w:spacing w:line="360" w:lineRule="auto"/>
        <w:ind w:left="1440"/>
        <w:rPr>
          <w:rFonts w:ascii="Arial" w:hAnsi="Arial" w:cs="Arial"/>
          <w:sz w:val="23"/>
          <w:szCs w:val="23"/>
        </w:rPr>
      </w:pPr>
    </w:p>
    <w:p w14:paraId="703B3A00" w14:textId="77777777" w:rsidR="00742696" w:rsidRPr="00427565" w:rsidRDefault="00742696" w:rsidP="00742696">
      <w:pPr>
        <w:pStyle w:val="ListParagraph"/>
        <w:numPr>
          <w:ilvl w:val="0"/>
          <w:numId w:val="1"/>
        </w:numPr>
        <w:spacing w:line="360" w:lineRule="auto"/>
        <w:rPr>
          <w:rFonts w:ascii="Arial" w:hAnsi="Arial" w:cs="Arial"/>
          <w:sz w:val="23"/>
          <w:szCs w:val="23"/>
        </w:rPr>
      </w:pPr>
      <w:r w:rsidRPr="00427565">
        <w:rPr>
          <w:rFonts w:ascii="Arial" w:hAnsi="Arial" w:cs="Arial"/>
          <w:sz w:val="23"/>
          <w:szCs w:val="23"/>
        </w:rPr>
        <w:t>To use data effectively to identify those pupils whose absences are persistent – lead by the Attendance and Wellbeing Officer.</w:t>
      </w:r>
    </w:p>
    <w:p w14:paraId="2B2D138D" w14:textId="77777777" w:rsidR="00742696" w:rsidRPr="00427565" w:rsidRDefault="00742696" w:rsidP="00742696">
      <w:pPr>
        <w:pStyle w:val="ListParagraph"/>
        <w:numPr>
          <w:ilvl w:val="1"/>
          <w:numId w:val="1"/>
        </w:numPr>
        <w:spacing w:line="360" w:lineRule="auto"/>
        <w:rPr>
          <w:rFonts w:ascii="Arial" w:hAnsi="Arial" w:cs="Arial"/>
          <w:sz w:val="23"/>
          <w:szCs w:val="23"/>
        </w:rPr>
      </w:pPr>
      <w:r w:rsidRPr="00427565">
        <w:rPr>
          <w:rFonts w:ascii="Arial" w:hAnsi="Arial" w:cs="Arial"/>
          <w:sz w:val="23"/>
          <w:szCs w:val="23"/>
        </w:rPr>
        <w:t>Improved liaison with families of pupils with persistent absences and working directly with those families yields improved attendance. Target of persistent absence reduction by 20% by 31</w:t>
      </w:r>
      <w:r w:rsidRPr="00427565">
        <w:rPr>
          <w:rFonts w:ascii="Arial" w:hAnsi="Arial" w:cs="Arial"/>
          <w:sz w:val="23"/>
          <w:szCs w:val="23"/>
          <w:vertAlign w:val="superscript"/>
        </w:rPr>
        <w:t>st</w:t>
      </w:r>
      <w:r w:rsidRPr="00427565">
        <w:rPr>
          <w:rFonts w:ascii="Arial" w:hAnsi="Arial" w:cs="Arial"/>
          <w:sz w:val="23"/>
          <w:szCs w:val="23"/>
        </w:rPr>
        <w:t xml:space="preserve"> May 2023.</w:t>
      </w:r>
    </w:p>
    <w:p w14:paraId="7B53E44E" w14:textId="77777777" w:rsidR="00742696" w:rsidRPr="00427565" w:rsidRDefault="00742696" w:rsidP="00742696">
      <w:pPr>
        <w:pStyle w:val="ListParagraph"/>
        <w:spacing w:line="360" w:lineRule="auto"/>
        <w:ind w:left="1440"/>
        <w:rPr>
          <w:rFonts w:ascii="Arial" w:hAnsi="Arial" w:cs="Arial"/>
          <w:sz w:val="23"/>
          <w:szCs w:val="23"/>
        </w:rPr>
      </w:pPr>
    </w:p>
    <w:p w14:paraId="5C6A8D9A" w14:textId="77777777" w:rsidR="00742696" w:rsidRPr="00427565" w:rsidRDefault="00742696" w:rsidP="00742696">
      <w:pPr>
        <w:pStyle w:val="ListParagraph"/>
        <w:numPr>
          <w:ilvl w:val="0"/>
          <w:numId w:val="1"/>
        </w:numPr>
        <w:spacing w:line="360" w:lineRule="auto"/>
        <w:rPr>
          <w:rFonts w:ascii="Arial" w:hAnsi="Arial" w:cs="Arial"/>
          <w:sz w:val="23"/>
          <w:szCs w:val="23"/>
        </w:rPr>
      </w:pPr>
      <w:r w:rsidRPr="00427565">
        <w:rPr>
          <w:rFonts w:ascii="Arial" w:hAnsi="Arial" w:cs="Arial"/>
          <w:sz w:val="23"/>
          <w:szCs w:val="23"/>
        </w:rPr>
        <w:t>The appointment of a new Behaviour and Wellbeing Support Officer to work alongside the Deputy Headteacher on issues around attendance.</w:t>
      </w:r>
    </w:p>
    <w:p w14:paraId="7EC74427" w14:textId="77777777" w:rsidR="00742696" w:rsidRPr="00427565" w:rsidRDefault="00742696" w:rsidP="00742696">
      <w:pPr>
        <w:pStyle w:val="ListParagraph"/>
        <w:numPr>
          <w:ilvl w:val="1"/>
          <w:numId w:val="1"/>
        </w:numPr>
        <w:spacing w:line="360" w:lineRule="auto"/>
        <w:rPr>
          <w:rFonts w:ascii="Arial" w:hAnsi="Arial" w:cs="Arial"/>
          <w:sz w:val="23"/>
          <w:szCs w:val="23"/>
        </w:rPr>
      </w:pPr>
      <w:r w:rsidRPr="00427565">
        <w:rPr>
          <w:rFonts w:ascii="Arial" w:hAnsi="Arial" w:cs="Arial"/>
          <w:sz w:val="23"/>
          <w:szCs w:val="23"/>
        </w:rPr>
        <w:t xml:space="preserve">Appointment allows Pupil Support Assistants to return to their key responsibilities around the school. Improved access to a key adult will help raise attendance levels of pupils who consistently struggle to engage with school. </w:t>
      </w:r>
    </w:p>
    <w:p w14:paraId="3D8E8BFF" w14:textId="77777777" w:rsidR="00742696" w:rsidRPr="00427565" w:rsidRDefault="00742696" w:rsidP="00742696">
      <w:pPr>
        <w:spacing w:line="360" w:lineRule="auto"/>
        <w:rPr>
          <w:rFonts w:ascii="Arial" w:hAnsi="Arial" w:cs="Arial"/>
          <w:sz w:val="23"/>
          <w:szCs w:val="23"/>
        </w:rPr>
      </w:pPr>
      <w:r w:rsidRPr="00427565">
        <w:rPr>
          <w:rFonts w:ascii="Arial" w:hAnsi="Arial" w:cs="Arial"/>
          <w:sz w:val="23"/>
          <w:szCs w:val="23"/>
        </w:rPr>
        <w:t>The initial timescale for all of these was one school term and the first evaluation point set as January 2023.</w:t>
      </w:r>
    </w:p>
    <w:p w14:paraId="209D8AFB" w14:textId="7B9E5210" w:rsidR="00742696" w:rsidRPr="00427565" w:rsidRDefault="00742696" w:rsidP="00742696">
      <w:pPr>
        <w:spacing w:line="360" w:lineRule="auto"/>
        <w:rPr>
          <w:rFonts w:ascii="Arial" w:hAnsi="Arial" w:cs="Arial"/>
          <w:sz w:val="23"/>
          <w:szCs w:val="23"/>
        </w:rPr>
      </w:pPr>
      <w:r w:rsidRPr="00427565">
        <w:rPr>
          <w:rFonts w:ascii="Arial" w:hAnsi="Arial" w:cs="Arial"/>
          <w:sz w:val="23"/>
          <w:szCs w:val="23"/>
        </w:rPr>
        <w:t xml:space="preserve">In the evaluation carried out in January 2023 School λ assert that their strategy for improving attendance is clear to all and regular communication with parents has supported attendance improvement. There is no mention of how this conclusion was reached. It could be assumed that the attendance improvement was seen through the ongoing collection of attendance data, but it is not clear whether or not there was evidence collected to assert that the strategy to improve attendance was clear to all. One method they could have used to collect data would be to use a questionnaire. </w:t>
      </w:r>
      <w:r w:rsidRPr="007906B6">
        <w:rPr>
          <w:rFonts w:ascii="Arial" w:hAnsi="Arial" w:cs="Arial"/>
          <w:sz w:val="23"/>
          <w:szCs w:val="23"/>
        </w:rPr>
        <w:t xml:space="preserve">Brighouse and Woods </w:t>
      </w:r>
      <w:r w:rsidR="007906B6" w:rsidRPr="007906B6">
        <w:rPr>
          <w:rFonts w:ascii="Arial" w:hAnsi="Arial" w:cs="Arial"/>
          <w:sz w:val="23"/>
          <w:szCs w:val="23"/>
        </w:rPr>
        <w:t>(2005)</w:t>
      </w:r>
      <w:r w:rsidRPr="007906B6">
        <w:rPr>
          <w:rFonts w:ascii="Arial" w:hAnsi="Arial" w:cs="Arial"/>
          <w:sz w:val="23"/>
          <w:szCs w:val="23"/>
        </w:rPr>
        <w:t xml:space="preserve"> identified </w:t>
      </w:r>
      <w:r w:rsidRPr="00427565">
        <w:rPr>
          <w:rFonts w:ascii="Arial" w:hAnsi="Arial" w:cs="Arial"/>
          <w:sz w:val="23"/>
          <w:szCs w:val="23"/>
        </w:rPr>
        <w:t>that ongoing analysis of the opinions of stakeholders using questionnaires is a reliable, low-cost method to gather information.</w:t>
      </w:r>
    </w:p>
    <w:p w14:paraId="56E994C0" w14:textId="77777777" w:rsidR="00742696" w:rsidRPr="00427565" w:rsidRDefault="00742696" w:rsidP="00742696">
      <w:pPr>
        <w:spacing w:line="360" w:lineRule="auto"/>
        <w:rPr>
          <w:rFonts w:ascii="Arial" w:hAnsi="Arial" w:cs="Arial"/>
          <w:sz w:val="23"/>
          <w:szCs w:val="23"/>
        </w:rPr>
      </w:pPr>
      <w:r w:rsidRPr="00427565">
        <w:rPr>
          <w:rFonts w:ascii="Arial" w:hAnsi="Arial" w:cs="Arial"/>
          <w:sz w:val="23"/>
          <w:szCs w:val="23"/>
        </w:rPr>
        <w:t xml:space="preserve">Action Point 2 was identified as having been successful with around 50 pupils engaging with the free breakfast provision daily. This is a positive step towards improving attendance and free breakfast provision has been shown to have benefits for pupils’ social skills, </w:t>
      </w:r>
      <w:proofErr w:type="gramStart"/>
      <w:r w:rsidRPr="00427565">
        <w:rPr>
          <w:rFonts w:ascii="Arial" w:hAnsi="Arial" w:cs="Arial"/>
          <w:sz w:val="23"/>
          <w:szCs w:val="23"/>
        </w:rPr>
        <w:t>wellbeing</w:t>
      </w:r>
      <w:proofErr w:type="gramEnd"/>
      <w:r w:rsidRPr="00427565">
        <w:rPr>
          <w:rFonts w:ascii="Arial" w:hAnsi="Arial" w:cs="Arial"/>
          <w:sz w:val="23"/>
          <w:szCs w:val="23"/>
        </w:rPr>
        <w:t xml:space="preserve"> and some educational benefits </w:t>
      </w:r>
      <w:r w:rsidRPr="00427565">
        <w:rPr>
          <w:rFonts w:ascii="Arial" w:hAnsi="Arial" w:cs="Arial"/>
          <w:color w:val="FF33CC"/>
          <w:sz w:val="23"/>
          <w:szCs w:val="23"/>
        </w:rPr>
        <w:t>(Abbot-Chapman et al, 2020)</w:t>
      </w:r>
      <w:r w:rsidRPr="00427565">
        <w:rPr>
          <w:rFonts w:ascii="Arial" w:hAnsi="Arial" w:cs="Arial"/>
          <w:sz w:val="23"/>
          <w:szCs w:val="23"/>
        </w:rPr>
        <w:t>.</w:t>
      </w:r>
    </w:p>
    <w:p w14:paraId="59FC7439" w14:textId="77777777" w:rsidR="00742696" w:rsidRPr="00427565" w:rsidRDefault="00742696" w:rsidP="00742696">
      <w:pPr>
        <w:spacing w:line="360" w:lineRule="auto"/>
        <w:rPr>
          <w:rFonts w:ascii="Arial" w:hAnsi="Arial" w:cs="Arial"/>
          <w:sz w:val="23"/>
          <w:szCs w:val="23"/>
        </w:rPr>
      </w:pPr>
      <w:r w:rsidRPr="00427565">
        <w:rPr>
          <w:rFonts w:ascii="Arial" w:hAnsi="Arial" w:cs="Arial"/>
          <w:sz w:val="23"/>
          <w:szCs w:val="23"/>
        </w:rPr>
        <w:t xml:space="preserve">The efficient use of data to identify those pupils with persistent absences meant that the newly appointed Behaviour and Wellbeing Support Officer was able to engage specifically with those families and it was identified that this relationship was producing positive results. The Officer also established a new initiative whereby Tutors would identify pupils whose attendance fell in the range 86-95% and work with the individual pupil to understand the cause of their absences. The aim of this initiative was to address lower-level absenteeism before the pupil’s attendance reached 85% at which point further action would have been required. This initiative was established in December 2022 and therefore was not evaluated in January 2023. It is highlighted in the SDP that the Behaviour and Wellbeing Support Officer left the school at the end of December 2022 and that the post had not been replaced. There is no information as to whether this </w:t>
      </w:r>
      <w:r w:rsidRPr="00427565">
        <w:rPr>
          <w:rFonts w:ascii="Arial" w:hAnsi="Arial" w:cs="Arial"/>
          <w:sz w:val="23"/>
          <w:szCs w:val="23"/>
        </w:rPr>
        <w:lastRenderedPageBreak/>
        <w:t xml:space="preserve">was a decision by the post holder or an issue relating to financing the position although as there was no mention of advertising to fill the post it could be concluded that it was the latter. </w:t>
      </w:r>
    </w:p>
    <w:p w14:paraId="45038CD1" w14:textId="74CFFB33" w:rsidR="00742696" w:rsidRPr="00427565" w:rsidRDefault="00742696" w:rsidP="00742696">
      <w:pPr>
        <w:spacing w:line="360" w:lineRule="auto"/>
        <w:rPr>
          <w:rFonts w:ascii="Arial" w:hAnsi="Arial" w:cs="Arial"/>
          <w:sz w:val="23"/>
          <w:szCs w:val="23"/>
        </w:rPr>
      </w:pPr>
      <w:r w:rsidRPr="00427565">
        <w:rPr>
          <w:rFonts w:ascii="Arial" w:hAnsi="Arial" w:cs="Arial"/>
          <w:sz w:val="23"/>
          <w:szCs w:val="23"/>
        </w:rPr>
        <w:t xml:space="preserve">It is clear from the evaluation in January 2023 that School λ made progress toward reducing pupil absence. Greater progress could potentially have been made by adding more detail to the SDP which seems to lack specificity. The school could have introduced a method through which attendance of all pupils could be communicated to parents to tackle the misbeliefs which often occur around tracking their child’s attendance over a long period of </w:t>
      </w:r>
      <w:r w:rsidRPr="00C439D6">
        <w:rPr>
          <w:rFonts w:ascii="Arial" w:hAnsi="Arial" w:cs="Arial"/>
          <w:sz w:val="23"/>
          <w:szCs w:val="23"/>
        </w:rPr>
        <w:t>time (</w:t>
      </w:r>
      <w:r w:rsidR="00C439D6" w:rsidRPr="00C439D6">
        <w:rPr>
          <w:rFonts w:ascii="Arial" w:hAnsi="Arial" w:cs="Arial"/>
          <w:sz w:val="23"/>
          <w:szCs w:val="23"/>
        </w:rPr>
        <w:t>Feller and Rogers</w:t>
      </w:r>
      <w:r w:rsidRPr="00C439D6">
        <w:rPr>
          <w:rFonts w:ascii="Arial" w:hAnsi="Arial" w:cs="Arial"/>
          <w:sz w:val="23"/>
          <w:szCs w:val="23"/>
        </w:rPr>
        <w:t xml:space="preserve">, 2018). This </w:t>
      </w:r>
      <w:r w:rsidRPr="00427565">
        <w:rPr>
          <w:rFonts w:ascii="Arial" w:hAnsi="Arial" w:cs="Arial"/>
          <w:sz w:val="23"/>
          <w:szCs w:val="23"/>
        </w:rPr>
        <w:t xml:space="preserve">could be done by recording weekly attendance in pupils’ homework planners or a weekly email home. </w:t>
      </w:r>
    </w:p>
    <w:p w14:paraId="343E0D29" w14:textId="77777777" w:rsidR="00742696" w:rsidRPr="00427565" w:rsidRDefault="00742696" w:rsidP="00742696">
      <w:pPr>
        <w:spacing w:line="360" w:lineRule="auto"/>
        <w:rPr>
          <w:rFonts w:ascii="Arial" w:hAnsi="Arial" w:cs="Arial"/>
          <w:sz w:val="23"/>
          <w:szCs w:val="23"/>
        </w:rPr>
      </w:pPr>
    </w:p>
    <w:p w14:paraId="4B8BB290" w14:textId="77777777" w:rsidR="00742696" w:rsidRPr="00427565" w:rsidRDefault="00742696" w:rsidP="00742696">
      <w:pPr>
        <w:spacing w:line="360" w:lineRule="auto"/>
        <w:rPr>
          <w:rFonts w:ascii="Arial" w:hAnsi="Arial" w:cs="Arial"/>
          <w:sz w:val="23"/>
          <w:szCs w:val="23"/>
        </w:rPr>
      </w:pPr>
    </w:p>
    <w:p w14:paraId="13E7EBCE" w14:textId="77777777" w:rsidR="00742696" w:rsidRDefault="00742696"/>
    <w:p w14:paraId="7814CD65" w14:textId="77777777" w:rsidR="00742696" w:rsidRDefault="00742696"/>
    <w:p w14:paraId="3912E713" w14:textId="77777777" w:rsidR="00742696" w:rsidRDefault="00742696"/>
    <w:p w14:paraId="6282E9FE" w14:textId="77777777" w:rsidR="00742696" w:rsidRDefault="00742696"/>
    <w:p w14:paraId="66753F84" w14:textId="77777777" w:rsidR="00742696" w:rsidRDefault="00742696"/>
    <w:p w14:paraId="54CA1FE3" w14:textId="77777777" w:rsidR="00742696" w:rsidRDefault="00742696"/>
    <w:p w14:paraId="5BC56939" w14:textId="77777777" w:rsidR="00742696" w:rsidRDefault="00742696"/>
    <w:p w14:paraId="44FE121B" w14:textId="77777777" w:rsidR="00742696" w:rsidRDefault="00742696"/>
    <w:p w14:paraId="1E636C9C" w14:textId="77777777" w:rsidR="00742696" w:rsidRDefault="00742696"/>
    <w:p w14:paraId="2AD19DE1" w14:textId="77777777" w:rsidR="00742696" w:rsidRDefault="00742696"/>
    <w:p w14:paraId="6758CE34" w14:textId="77777777" w:rsidR="00742696" w:rsidRDefault="00742696"/>
    <w:p w14:paraId="6A8DB58F" w14:textId="77777777" w:rsidR="00742696" w:rsidRDefault="00742696"/>
    <w:p w14:paraId="61FE48AE" w14:textId="77777777" w:rsidR="00742696" w:rsidRDefault="00742696"/>
    <w:p w14:paraId="25826AA0" w14:textId="77777777" w:rsidR="00742696" w:rsidRDefault="00742696"/>
    <w:p w14:paraId="3F2186B3" w14:textId="77777777" w:rsidR="00742696" w:rsidRDefault="00742696"/>
    <w:p w14:paraId="24A267E1" w14:textId="77777777" w:rsidR="00742696" w:rsidRDefault="00742696"/>
    <w:p w14:paraId="62870076" w14:textId="77777777" w:rsidR="00742696" w:rsidRDefault="00742696"/>
    <w:p w14:paraId="049C575C" w14:textId="77777777" w:rsidR="00742696" w:rsidRDefault="00742696"/>
    <w:p w14:paraId="57C4121F" w14:textId="77777777" w:rsidR="00742696" w:rsidRDefault="00742696"/>
    <w:p w14:paraId="34C13465" w14:textId="07BCE3BB" w:rsidR="00742696" w:rsidRPr="004A0516" w:rsidRDefault="00742696" w:rsidP="00742696">
      <w:pPr>
        <w:spacing w:line="360" w:lineRule="auto"/>
        <w:rPr>
          <w:rFonts w:ascii="Arial" w:hAnsi="Arial" w:cs="Arial"/>
          <w:sz w:val="23"/>
          <w:szCs w:val="23"/>
        </w:rPr>
      </w:pPr>
      <w:r w:rsidRPr="004A0516">
        <w:rPr>
          <w:rFonts w:ascii="Arial" w:hAnsi="Arial" w:cs="Arial"/>
          <w:sz w:val="23"/>
          <w:szCs w:val="23"/>
        </w:rPr>
        <w:lastRenderedPageBreak/>
        <w:t xml:space="preserve">This assignment explored how a school develops one element of its School Development Plan (SDP) with reference to School </w:t>
      </w:r>
      <w:proofErr w:type="spellStart"/>
      <w:r w:rsidRPr="004A0516">
        <w:rPr>
          <w:rFonts w:ascii="Arial" w:hAnsi="Arial" w:cs="Arial"/>
          <w:sz w:val="23"/>
          <w:szCs w:val="23"/>
        </w:rPr>
        <w:t>λ’s</w:t>
      </w:r>
      <w:proofErr w:type="spellEnd"/>
      <w:r w:rsidRPr="004A0516">
        <w:rPr>
          <w:rFonts w:ascii="Arial" w:hAnsi="Arial" w:cs="Arial"/>
          <w:sz w:val="23"/>
          <w:szCs w:val="23"/>
        </w:rPr>
        <w:t xml:space="preserve"> SDP and their action point of restoring pupil attendance to pre-pandemic levels. It is a requirement for all schools in Wales to produce an SDP in order to create a culture of consistent school improvement across </w:t>
      </w:r>
      <w:r w:rsidRPr="00C439D6">
        <w:rPr>
          <w:rFonts w:ascii="Arial" w:hAnsi="Arial" w:cs="Arial"/>
          <w:sz w:val="23"/>
          <w:szCs w:val="23"/>
        </w:rPr>
        <w:t>the country (Welsh Government, 202</w:t>
      </w:r>
      <w:r w:rsidR="009B38E3" w:rsidRPr="00C439D6">
        <w:rPr>
          <w:rFonts w:ascii="Arial" w:hAnsi="Arial" w:cs="Arial"/>
          <w:sz w:val="23"/>
          <w:szCs w:val="23"/>
        </w:rPr>
        <w:t>2</w:t>
      </w:r>
      <w:r w:rsidRPr="00C439D6">
        <w:rPr>
          <w:rFonts w:ascii="Arial" w:hAnsi="Arial" w:cs="Arial"/>
          <w:sz w:val="23"/>
          <w:szCs w:val="23"/>
        </w:rPr>
        <w:t xml:space="preserve">). This culture is driven by school leaders (Goldstone, 2022) who must commit to asking the right questions to create action points which will drive change within their schools (Chang, 2008). Developing effective </w:t>
      </w:r>
      <w:r w:rsidRPr="004A0516">
        <w:rPr>
          <w:rFonts w:ascii="Arial" w:hAnsi="Arial" w:cs="Arial"/>
          <w:sz w:val="23"/>
          <w:szCs w:val="23"/>
        </w:rPr>
        <w:t>action points requires self-evaluation, effective use of data, identifying and including stakeholders, planning strategically and honest evaluation. School λ used these techniques to create a series of action points to tackle pupil absence although they could have been more specific in their SDP. The evaluation of their action points showed an improvement in attendance over the first four months of the plan but was lacking specific information about how the action points were to be developed going forward. This assignment has highlighted that when considering improvement, honest self-evaluation is an important starting point and creating a plan using as much detail as possible will give the best opportunity for success.</w:t>
      </w:r>
    </w:p>
    <w:p w14:paraId="7E68343D" w14:textId="77777777" w:rsidR="00742696" w:rsidRDefault="00742696"/>
    <w:sectPr w:rsidR="00742696" w:rsidSect="007426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2E2A7C"/>
    <w:multiLevelType w:val="hybridMultilevel"/>
    <w:tmpl w:val="293AD94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782758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2696"/>
    <w:rsid w:val="002D0A55"/>
    <w:rsid w:val="003167DE"/>
    <w:rsid w:val="0049004B"/>
    <w:rsid w:val="00742696"/>
    <w:rsid w:val="007906B6"/>
    <w:rsid w:val="007A5559"/>
    <w:rsid w:val="009038A1"/>
    <w:rsid w:val="00943E4C"/>
    <w:rsid w:val="009B38E3"/>
    <w:rsid w:val="00A91DCC"/>
    <w:rsid w:val="00C439D6"/>
    <w:rsid w:val="00C71A2D"/>
    <w:rsid w:val="00CB244F"/>
    <w:rsid w:val="00D3119B"/>
    <w:rsid w:val="00D50E16"/>
    <w:rsid w:val="00EE51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2A82F"/>
  <w15:chartTrackingRefBased/>
  <w15:docId w15:val="{F1B1B685-E6D6-4EBE-8612-922E55F9D8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2696"/>
  </w:style>
  <w:style w:type="paragraph" w:styleId="Heading1">
    <w:name w:val="heading 1"/>
    <w:basedOn w:val="Normal"/>
    <w:next w:val="Normal"/>
    <w:link w:val="Heading1Char"/>
    <w:uiPriority w:val="9"/>
    <w:qFormat/>
    <w:rsid w:val="007426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426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426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426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426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426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26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26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26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26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426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426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426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426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426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26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26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2696"/>
    <w:rPr>
      <w:rFonts w:eastAsiaTheme="majorEastAsia" w:cstheme="majorBidi"/>
      <w:color w:val="272727" w:themeColor="text1" w:themeTint="D8"/>
    </w:rPr>
  </w:style>
  <w:style w:type="paragraph" w:styleId="Title">
    <w:name w:val="Title"/>
    <w:basedOn w:val="Normal"/>
    <w:next w:val="Normal"/>
    <w:link w:val="TitleChar"/>
    <w:uiPriority w:val="10"/>
    <w:qFormat/>
    <w:rsid w:val="007426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26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26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26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2696"/>
    <w:pPr>
      <w:spacing w:before="160"/>
      <w:jc w:val="center"/>
    </w:pPr>
    <w:rPr>
      <w:i/>
      <w:iCs/>
      <w:color w:val="404040" w:themeColor="text1" w:themeTint="BF"/>
    </w:rPr>
  </w:style>
  <w:style w:type="character" w:customStyle="1" w:styleId="QuoteChar">
    <w:name w:val="Quote Char"/>
    <w:basedOn w:val="DefaultParagraphFont"/>
    <w:link w:val="Quote"/>
    <w:uiPriority w:val="29"/>
    <w:rsid w:val="00742696"/>
    <w:rPr>
      <w:i/>
      <w:iCs/>
      <w:color w:val="404040" w:themeColor="text1" w:themeTint="BF"/>
    </w:rPr>
  </w:style>
  <w:style w:type="paragraph" w:styleId="ListParagraph">
    <w:name w:val="List Paragraph"/>
    <w:basedOn w:val="Normal"/>
    <w:uiPriority w:val="34"/>
    <w:qFormat/>
    <w:rsid w:val="00742696"/>
    <w:pPr>
      <w:ind w:left="720"/>
      <w:contextualSpacing/>
    </w:pPr>
  </w:style>
  <w:style w:type="character" w:styleId="IntenseEmphasis">
    <w:name w:val="Intense Emphasis"/>
    <w:basedOn w:val="DefaultParagraphFont"/>
    <w:uiPriority w:val="21"/>
    <w:qFormat/>
    <w:rsid w:val="00742696"/>
    <w:rPr>
      <w:i/>
      <w:iCs/>
      <w:color w:val="0F4761" w:themeColor="accent1" w:themeShade="BF"/>
    </w:rPr>
  </w:style>
  <w:style w:type="paragraph" w:styleId="IntenseQuote">
    <w:name w:val="Intense Quote"/>
    <w:basedOn w:val="Normal"/>
    <w:next w:val="Normal"/>
    <w:link w:val="IntenseQuoteChar"/>
    <w:uiPriority w:val="30"/>
    <w:qFormat/>
    <w:rsid w:val="007426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42696"/>
    <w:rPr>
      <w:i/>
      <w:iCs/>
      <w:color w:val="0F4761" w:themeColor="accent1" w:themeShade="BF"/>
    </w:rPr>
  </w:style>
  <w:style w:type="character" w:styleId="IntenseReference">
    <w:name w:val="Intense Reference"/>
    <w:basedOn w:val="DefaultParagraphFont"/>
    <w:uiPriority w:val="32"/>
    <w:qFormat/>
    <w:rsid w:val="0074269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332</TotalTime>
  <Pages>10</Pages>
  <Words>2637</Words>
  <Characters>15034</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dc:creator>
  <cp:keywords/>
  <dc:description/>
  <cp:lastModifiedBy>F</cp:lastModifiedBy>
  <cp:revision>4</cp:revision>
  <dcterms:created xsi:type="dcterms:W3CDTF">2024-03-04T13:30:00Z</dcterms:created>
  <dcterms:modified xsi:type="dcterms:W3CDTF">2024-03-04T20:29:00Z</dcterms:modified>
</cp:coreProperties>
</file>