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5C08653" w:rsidP="0D8D12BE" w:rsidRDefault="35C08653" w14:paraId="313FEB71" w14:textId="55A42FA1">
      <w:pPr>
        <w:spacing w:after="160" w:line="360" w:lineRule="auto"/>
        <w:rPr>
          <w:rFonts w:ascii="Calibri" w:hAnsi="Calibri" w:eastAsia="Calibri" w:cs="Calibri"/>
          <w:noProof w:val="0"/>
          <w:sz w:val="28"/>
          <w:szCs w:val="28"/>
          <w:lang w:val="en-GB"/>
        </w:rPr>
      </w:pPr>
      <w:r w:rsidRPr="0D8D12BE" w:rsidR="35C08653">
        <w:rPr>
          <w:rFonts w:ascii="Calibri" w:hAnsi="Calibri" w:eastAsia="Calibri" w:cs="Calibri"/>
          <w:strike w:val="0"/>
          <w:dstrike w:val="0"/>
          <w:noProof w:val="0"/>
          <w:sz w:val="28"/>
          <w:szCs w:val="28"/>
          <w:u w:val="single"/>
          <w:lang w:val="en-GB"/>
        </w:rPr>
        <w:t>Supervision, Leadership and Management</w:t>
      </w:r>
      <w:r w:rsidRPr="0D8D12BE" w:rsidR="35C08653">
        <w:rPr>
          <w:rFonts w:ascii="Calibri" w:hAnsi="Calibri" w:eastAsia="Calibri" w:cs="Calibri"/>
          <w:noProof w:val="0"/>
          <w:sz w:val="28"/>
          <w:szCs w:val="28"/>
          <w:lang w:val="en-GB"/>
        </w:rPr>
        <w:t xml:space="preserve"> </w:t>
      </w:r>
    </w:p>
    <w:p w:rsidR="35C08653" w:rsidP="0D8D12BE" w:rsidRDefault="35C08653" w14:paraId="3CF962ED" w14:textId="7CEBAA7D">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strike w:val="0"/>
          <w:dstrike w:val="0"/>
          <w:noProof w:val="0"/>
          <w:sz w:val="24"/>
          <w:szCs w:val="24"/>
          <w:u w:val="single"/>
          <w:lang w:val="en-GB"/>
        </w:rPr>
        <w:t>Practice Logs</w:t>
      </w:r>
    </w:p>
    <w:p w:rsidR="35C08653" w:rsidP="0D8D12BE" w:rsidRDefault="35C08653" w14:paraId="6963EF70" w14:textId="0D710712">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The first supervisory session had a slow start, due to inexperience within the supervisory role, this meant nerves and worry overpowered the ability to begin </w:t>
      </w:r>
      <w:r w:rsidRPr="0D8D12BE" w:rsidR="607CB3B0">
        <w:rPr>
          <w:rFonts w:ascii="Calibri" w:hAnsi="Calibri" w:eastAsia="Calibri" w:cs="Calibri"/>
          <w:noProof w:val="0"/>
          <w:sz w:val="24"/>
          <w:szCs w:val="24"/>
          <w:lang w:val="en-GB"/>
        </w:rPr>
        <w:t>confidently</w:t>
      </w:r>
      <w:r w:rsidRPr="0D8D12BE" w:rsidR="35C08653">
        <w:rPr>
          <w:rFonts w:ascii="Calibri" w:hAnsi="Calibri" w:eastAsia="Calibri" w:cs="Calibri"/>
          <w:noProof w:val="0"/>
          <w:sz w:val="24"/>
          <w:szCs w:val="24"/>
          <w:lang w:val="en-GB"/>
        </w:rPr>
        <w:t xml:space="preserve"> and efficiently, due to this, some time was taken to discuss expectations and outcomes. Kadushin and Harkness (2014), states that “the supervisor is often in the best position to know the details of the job that needs to be done and the attitudes skills and knowledge required to do this.” However, as it was a new experience with rough understanding of what is expected, I felt I did not have enough knowledge to fully commit to my role as the supervisor, which led to additional time to understand the finer details and possible outcomes. Using guidance from the module lecturer, a schedule was discussed and finalised, agreeing on a weekly supervisory session, every Tuesday at approximately one o’clock, as this was best suited and preferred by myself and the supervisee, this made for comfort for both supervisor and supervisee and settled worries that sessions would interfere with parental commitments and accommodate the preference for daytime sessions to allow for ample time post session to consider information discussed and write up all evidence. I was also established that, should either party need to reschedule a session due to unforeseen circumstances, this would be accepted, and a more suitable time will be agreed by both supervisor and supervisee. This initial session was also used to discuss confidentially issues, and it was decided that all information could be discusses with Emma </w:t>
      </w:r>
      <w:proofErr w:type="spellStart"/>
      <w:r w:rsidRPr="0D8D12BE" w:rsidR="35C08653">
        <w:rPr>
          <w:rFonts w:ascii="Calibri" w:hAnsi="Calibri" w:eastAsia="Calibri" w:cs="Calibri"/>
          <w:noProof w:val="0"/>
          <w:sz w:val="24"/>
          <w:szCs w:val="24"/>
          <w:lang w:val="en-GB"/>
        </w:rPr>
        <w:t>Chivers</w:t>
      </w:r>
      <w:proofErr w:type="spellEnd"/>
      <w:r w:rsidRPr="0D8D12BE" w:rsidR="35C08653">
        <w:rPr>
          <w:rFonts w:ascii="Calibri" w:hAnsi="Calibri" w:eastAsia="Calibri" w:cs="Calibri"/>
          <w:noProof w:val="0"/>
          <w:sz w:val="24"/>
          <w:szCs w:val="24"/>
          <w:lang w:val="en-GB"/>
        </w:rPr>
        <w:t xml:space="preserve">, lecturer, however, other information was to remain confidential unless otherwise stated. To help decrease confusion and ensure both parties both understood the reason we these weekly sessions, I initiated a discussion on the aims and objectives, identifying that the main aims of sessions one was to gain a full understanding of our rights and responsibilities. As a supervisor, it was important to assure the supervisee of her right to share her own ideas and know she is being heard, to have questions answered and to be able to discuss worries with the trust that information will not be shared, she also has the right to be given regular feedback and support. As a supervisor, I am responsible for ensuring these rights, to remain engaged within the sessions, to not become distracted with outside engagements such as emails, phone calls etc, this is also the responsibility of the supervisee, this is to ensure both parties are taking full advantage of the session and to build a good working relationship with one another. We will both be responsible for keeping to the agreement, referring to it as and when necessary. The supervisory role is also to take main control over the sessions, keeping the supervisee motivated and engaged, even supporting them with any outside issues that may be affecting their ability to focus and understand, by providing support, listening to any needs and possibly offering advice or a change to the supervision schedule. As Tash (1967), explains, if the supervisor is reluctant in becoming supportive and sympathetic to the supervisor and rather creates a more tentative and reluctant approach, the supervisee is less likely, and able to build a relationship where they feel able to confide therefore, will build barriers, preventing them from progressing, particularly if they are made to feel undervalued. When the supervisee feels comfortable and understood, they are more able to overcome issues and have a better oversight themselves and progress more easily, to ensure this, it is for me to be approachable and helpful, offering support and relating to their issues with a compassionate approach. The supervisee and I created a relationship through weekly </w:t>
      </w:r>
      <w:proofErr w:type="gramStart"/>
      <w:r w:rsidRPr="0D8D12BE" w:rsidR="35C08653">
        <w:rPr>
          <w:rFonts w:ascii="Calibri" w:hAnsi="Calibri" w:eastAsia="Calibri" w:cs="Calibri"/>
          <w:noProof w:val="0"/>
          <w:sz w:val="24"/>
          <w:szCs w:val="24"/>
          <w:lang w:val="en-GB"/>
        </w:rPr>
        <w:t>Teams</w:t>
      </w:r>
      <w:proofErr w:type="gramEnd"/>
      <w:r w:rsidRPr="0D8D12BE" w:rsidR="35C08653">
        <w:rPr>
          <w:rFonts w:ascii="Calibri" w:hAnsi="Calibri" w:eastAsia="Calibri" w:cs="Calibri"/>
          <w:noProof w:val="0"/>
          <w:sz w:val="24"/>
          <w:szCs w:val="24"/>
          <w:lang w:val="en-GB"/>
        </w:rPr>
        <w:t xml:space="preserve"> meetings online, this is due to the current pandemic, preventing face to face sessions. This has proven to be a barrier in creating a relationship as we are unable to meet in person and must reply on technology to communicate, which has various difficulties including connection issues, software differences, lack of ICT skills or experience. We are also unable to create a personal connection, leaving the relationship feeling more distanced and less relatable, Muilenburg and Berge (2007), explain how their study found several issues with online sessions when compared with face to face, including the lack of social interaction </w:t>
      </w:r>
      <w:proofErr w:type="spellStart"/>
      <w:r w:rsidRPr="0D8D12BE" w:rsidR="35C08653">
        <w:rPr>
          <w:rFonts w:ascii="Calibri" w:hAnsi="Calibri" w:eastAsia="Calibri" w:cs="Calibri"/>
          <w:noProof w:val="0"/>
          <w:sz w:val="24"/>
          <w:szCs w:val="24"/>
          <w:lang w:val="en-GB"/>
        </w:rPr>
        <w:t>wh</w:t>
      </w:r>
      <w:proofErr w:type="spellEnd"/>
      <w:r w:rsidRPr="0D8D12BE" w:rsidR="35C08653">
        <w:rPr>
          <w:rFonts w:ascii="Calibri" w:hAnsi="Calibri" w:eastAsia="Calibri" w:cs="Calibri"/>
          <w:noProof w:val="0"/>
          <w:sz w:val="24"/>
          <w:szCs w:val="24"/>
          <w:lang w:val="en-GB"/>
        </w:rPr>
        <w:t xml:space="preserve"> ever, ich lessons the ability to connect with one another, as well as motivation as working from home can prevent morale and engagement, leading to greater struggles and misunderstanding. We have discussed how we will take full advantage of this new experience, however, using good communication, having swapped contact information so that we are able to communicate as often as we like, replying at the soonest most convenient time, prioritising our agreed session time, keeping one another informed on any changes as soon as possible. We will also be exchanging notes after each session to ensure a mutual understanding. </w:t>
      </w:r>
    </w:p>
    <w:p w:rsidR="0D8D12BE" w:rsidP="0D8D12BE" w:rsidRDefault="0D8D12BE" w14:paraId="27730BA5" w14:textId="75B27564">
      <w:pPr>
        <w:spacing w:after="160" w:line="360" w:lineRule="auto"/>
        <w:rPr>
          <w:rFonts w:ascii="Calibri" w:hAnsi="Calibri" w:eastAsia="Calibri" w:cs="Calibri"/>
          <w:noProof w:val="0"/>
          <w:sz w:val="24"/>
          <w:szCs w:val="24"/>
          <w:lang w:val="en-GB"/>
        </w:rPr>
      </w:pPr>
    </w:p>
    <w:p w:rsidR="35C08653" w:rsidP="0D8D12BE" w:rsidRDefault="35C08653" w14:paraId="506EB3C8" w14:textId="2589F4D3">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So far, the most appropriate supervision environment has not been possible for my sessions with my supervisee and has therefore caused some communication issues and has resulted in lack of personal relationship, leaving the relationship feeling distanced and some-what uncomfortable. However, an appropriate environment for supervision is key in ensuring good supervision, but there are many things to consider when creating the ideal environment, based on each setting. Shipton (1997), explains how any amount of anxiety can prevent one from being reflective and open, which suggests the best place for a supervisory session is somewhere mutual, where the supervisee feels comfortable, rather than a formal setting such as an office where the supervisor would have more dominance, this was obtainable within my sessions with the supervisee, as we were both within our own homes, connected via teams, my supervisee was in a place of comfort to her.  Supervision also needs to be somewhere private and contained where there is no risk of disruption, as Balint et al (1993), say, ‘working with disturbance is disturbing’, which would distract from the session itself, this was something that could not be fully controlled by myself as I cannot determine who would be in the house with myself of my supervisee and was therefore an unrealistic aim, although so far neither of our sessions have been interrupted. Due to the current situation in the covid-19 pandemic, meeting for supervisory sessions has not been possible whatsoever for my sessions with my supervisee, which has caused great difficulty as we are currently attending supervisory sessions online though ‘Teams’ meetings. This method is informal, due to them being in the comfort of our own homes and therefore, do not allow for a personal connection, so we are unable to build a working relationship as closely as you would within a work setting. In today’s session, I suggested that, if needed, we could meet at the SA1 library in future, following social distance guidelines, to allow us to meet face to face and have a better conception of one another. Due to this current situation, we have taken more time to talk and get to know one another and discuss our experience and understandings. Together, we have been able to build a trusting relationship where we feel comfortable to message one another, outside of meetings so I am able to offer her support regarding any issues. As a supervisor, I have been sympathetic to any difficulties that may arise and have been supportive in advising my supervisee with any issues (Herman, 2012). As this is a role which is new to me, especially within a pandemic, I have been very apprehensive in carrying out these sessions and feel that this is most definitely a learning </w:t>
      </w:r>
      <w:r w:rsidRPr="0D8D12BE" w:rsidR="633A19AB">
        <w:rPr>
          <w:rFonts w:ascii="Calibri" w:hAnsi="Calibri" w:eastAsia="Calibri" w:cs="Calibri"/>
          <w:noProof w:val="0"/>
          <w:sz w:val="24"/>
          <w:szCs w:val="24"/>
          <w:lang w:val="en-GB"/>
        </w:rPr>
        <w:t>experience,</w:t>
      </w:r>
      <w:r w:rsidRPr="0D8D12BE" w:rsidR="35C08653">
        <w:rPr>
          <w:rFonts w:ascii="Calibri" w:hAnsi="Calibri" w:eastAsia="Calibri" w:cs="Calibri"/>
          <w:noProof w:val="0"/>
          <w:sz w:val="24"/>
          <w:szCs w:val="24"/>
          <w:lang w:val="en-GB"/>
        </w:rPr>
        <w:t xml:space="preserve"> and I am ensuring I attend sessions open-mindedly. Reflecting on today’s sessions, I feel overall we have been successful in establishing a good basis for our sessions, regardless of distance, we are both in agreement on time and communication platform and are now able to jump straight into topic (Gibbs, 1988). I have now concluded that, even though we have created an environment which works for us, and formed a so far working relationship, we have only had the opportunity to meet for a supervisory session twice and therefore will have further issues to overcome, whether we remain only meeting online, or eventually in person, including technological issues, which are highly likely on the basis that we are both new to this form of communication. I have concluded, that should something like this occur, it would be my responsibility to resolve, as supervisor, to ensure that she is able to speak easily to me without issue and feel heard, being able to provide full support where I have not miss understood what she has said due to bad connection, so I have taken it upon myself to take extra time to become more familiar with ‘Teams’, I have also provided my supervisee with my private mobile number, so she can contact should any difficulties arise .I have also had time to consider a plan of action to avoid unnecessary difficulties and plan to suggest that we do try to ensure that even though we are both at home, we are not disturbed during sessions, as I understand disruptions during online meetings are more likely to occur, therefore I have decided to go into a separate room and inform family that I am in an important meeting which should not be interrupted unless necessary and am hoping my supervisee is able to do the same.</w:t>
      </w:r>
    </w:p>
    <w:p w:rsidR="0D8D12BE" w:rsidP="0D8D12BE" w:rsidRDefault="0D8D12BE" w14:paraId="16B4252A" w14:textId="65F10548">
      <w:pPr>
        <w:spacing w:after="160" w:line="360" w:lineRule="auto"/>
        <w:rPr>
          <w:rFonts w:ascii="Calibri" w:hAnsi="Calibri" w:eastAsia="Calibri" w:cs="Calibri"/>
          <w:noProof w:val="0"/>
          <w:sz w:val="24"/>
          <w:szCs w:val="24"/>
          <w:lang w:val="en-GB"/>
        </w:rPr>
      </w:pPr>
    </w:p>
    <w:p w:rsidR="35C08653" w:rsidP="0D8D12BE" w:rsidRDefault="35C08653" w14:paraId="6249598E" w14:textId="4549F79D">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Supervision is to monitor and advice a supervisee and to provide support and opportunity to reflect on positives and negatives, discussing aims and achievements. Supervision provides the supervisee with a more knowledgeable person to support them to perform better and gain greater knowledge of their own abilities and performance (Woods, 2001).  In youth work specifically, supervision is primarily about critical self-reflection and being open to new ideas and training, under the supervision of a manager or other more superior professional (Sapin, 2013). For my sessions with my supervisee, I have found that it is beneficial for me to have more experience of working with young people, this provides me with the knowledge I need to give advice and reflect on my own work with young people and how I have overcome challenges in the most appropriate way, relating to her situation, showing I understand her point of view and am able to build on her perception. However, this does not stop me from having some preservations and times where I am concerned that I do not know how to lead the session, as I am still new to the supervisory role. This does not mean I am failing as a supervisor, though, as Hawkins and Shohet, (2000), say, even the best supervisors can struggle in their role and have times where they feel lost for words. These experiences teach me how to overcome difficulties as I learn from mistakes and reflect on what I would do differently next time, or perhaps how I could have avoided issues arising, also becoming more confident in my role, feeling more comfortable to respond, trusting that I am able to guide my supervisee appropriately (Gibbs, 1988). It is important to grow and understand that there is also room for improvement and to teach this to your supervisee, supporting them to understand that, though they may feel confident within their role as a youth worker, there may still be more they can do to improve on their performance and understanding, so they are able to best support the young people they are working with. As the Youth Work National Occupation Standards (2014), explain, professionals working within the youth service should constantly be searching for ways to better their performance, for which supervision is essential, as youth professionals should always be up to date with new methods, information and training. Kadushin (1992), talks about the importance of supportive supervision for the building of esteem and overall job satisfaction, to motivate youth workers and keep them enthusiastic within their role, preventing ‘burnout’ and feeling underappreciated or unconfident in themselves, as they lose their passion and morale. This is something I relate to greatly with my supervision sessions, as I have found my supervisee to have various issues with anxiety about the course and doubts in her ability to achieve, leading her to panic and even consider leaving her studies, during these times of worry, I have provided my support though calming methods such as talking her through her issues and trying to guide her to find solutions such as breaking down her workload into sections and providing advice on how to plan her work and create a routine. He explains how supervision should provide prevention of stress and aid the supervisee to be able to control their stress on their own, to understand where the stress is coming from and how to deal with it in a way that suits them, to stop them from becoming overwhelmed. Kadushin’s (1992), administrative supervision refers more to improving youth workers ability though ensuring they are following policies and procedures, overseeing that they are being properly adhered to and to correct them if they are not following these properly, this, he explains, ensures best they are working the best they are able, providing the best service. Finally, he discusses educational support, which focuses on the supervisee’s skills and knowledge and how they can improve on these, using reflection, such as using Gibbs’ (1988) model of reflection, the supervisor’s role in this would be to ensure the youth worker is aware of their strengths and room for improvement so they are able to improve performance, the supervisor would guide them to critically analyse their own performance in search for ways to enhance their work. I have ensured my supervisee is reflecting on her work and learning from mistakes and looking for ways to improve, however, this is not something we have looked at greatly as she is new to her studies and yet to submit any work, and therefore does not have a grade to improve from or specific feedback on her work. </w:t>
      </w:r>
    </w:p>
    <w:p w:rsidR="0D8D12BE" w:rsidP="0D8D12BE" w:rsidRDefault="0D8D12BE" w14:paraId="64284A13" w14:textId="03D08C5A">
      <w:pPr>
        <w:spacing w:after="160" w:line="360" w:lineRule="auto"/>
        <w:rPr>
          <w:rFonts w:ascii="Calibri" w:hAnsi="Calibri" w:eastAsia="Calibri" w:cs="Calibri"/>
          <w:noProof w:val="0"/>
          <w:sz w:val="24"/>
          <w:szCs w:val="24"/>
          <w:lang w:val="en-GB"/>
        </w:rPr>
      </w:pPr>
    </w:p>
    <w:p w:rsidR="35C08653" w:rsidP="0D8D12BE" w:rsidRDefault="35C08653" w14:paraId="4D44EDD9" w14:textId="6BE80999">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One of the main functions of supervision is reflection, as Ingram (2013), discusses, it is important for use supervision to support the practitioner to explore emotions and to analyse their work and ability to understand their own strengths and weaknesses, looking at how their personal feelings and opinions are affecting their role and how to overcome personal objectives, being able to empathise and remain unobjective, not pushing their own views onto young people or letting them effect their performance, to remain fair and supportive regardless. I have taken this into account when partaking in my own role as a supervisor, being alert to objectification and ensuring that my supervisee’s work was not overshadowed by personal perspectives and opinions, discussing with her how easy it can be to let our own bias interfere with work and how to avoid this, by being constantly aware of how we speak and how influential young people can be. To support this, I have referred to Thompson’s PCS model with my supervisee, to explain to her where our bias comes from, as Thompson (2003: 13) says, there are three levels to which oppression can be analysed, the personal (P) level, cultural (C) level and the structural (S) level. The personal level refers to someone’s own prejudice, the cultural reflects opinions generated by one’s culture and background such as religious views and finally, the structural level is related to opinions which seem to reflect society’s views and beliefs formed from social norms, including government beliefs. Using this within my sessions, not only helps my supervisee gain a greater understanding of bias but will aid her to understand where the opinions and views of young people can develop from as well as her own, supporting her to understand them at a greater level, and to realise that there is always a reason for their way of thinking, regardless of how extreme it may seem, as many young people that youth workers work with, can have strong, offensive views (Thomas, 2002).  To be able to reflect during supervision, it is important to take time to understand yourself better, learning more about your own strengths and limitations and how these can affect your supervision sessions, as Sapin, (2009), discusses, locating </w:t>
      </w:r>
      <w:r w:rsidRPr="0D8D12BE" w:rsidR="382256D8">
        <w:rPr>
          <w:rFonts w:ascii="Calibri" w:hAnsi="Calibri" w:eastAsia="Calibri" w:cs="Calibri"/>
          <w:noProof w:val="0"/>
          <w:sz w:val="24"/>
          <w:szCs w:val="24"/>
          <w:lang w:val="en-GB"/>
        </w:rPr>
        <w:t>oneself</w:t>
      </w:r>
      <w:r w:rsidRPr="0D8D12BE" w:rsidR="35C08653">
        <w:rPr>
          <w:rFonts w:ascii="Calibri" w:hAnsi="Calibri" w:eastAsia="Calibri" w:cs="Calibri"/>
          <w:noProof w:val="0"/>
          <w:sz w:val="24"/>
          <w:szCs w:val="24"/>
          <w:lang w:val="en-GB"/>
        </w:rPr>
        <w:t xml:space="preserve"> can prove significant in the success of supervision. He explains that the ability to recognise your own strengths and limitations is key in developing yourself within your work and to become more confident and successful as a youth worker, suggesting that you need to identify your personal weaknesses to best be able to support others. This was important to understand when considering my role as a supervisor, I began to look at myself in a new light, as I started to critically analyse my own abilities, where I feel I am more confident and where I can struggle. To do this, I used guidance from my previous supervisors, including a tool to determine what personality type I am, which gave an unexpected result which I then evaluated. Participating in this helped me to realise some of my qualities that I had not considered, some of which rang very true and therefore gave me an alternative perception of myself. As </w:t>
      </w:r>
      <w:proofErr w:type="spellStart"/>
      <w:r w:rsidRPr="0D8D12BE" w:rsidR="35C08653">
        <w:rPr>
          <w:rFonts w:ascii="Calibri" w:hAnsi="Calibri" w:eastAsia="Calibri" w:cs="Calibri"/>
          <w:noProof w:val="0"/>
          <w:sz w:val="24"/>
          <w:szCs w:val="24"/>
          <w:lang w:val="en-GB"/>
        </w:rPr>
        <w:t>Mosselson</w:t>
      </w:r>
      <w:proofErr w:type="spellEnd"/>
      <w:r w:rsidRPr="0D8D12BE" w:rsidR="35C08653">
        <w:rPr>
          <w:rFonts w:ascii="Calibri" w:hAnsi="Calibri" w:eastAsia="Calibri" w:cs="Calibri"/>
          <w:noProof w:val="0"/>
          <w:sz w:val="24"/>
          <w:szCs w:val="24"/>
          <w:lang w:val="en-GB"/>
        </w:rPr>
        <w:t xml:space="preserve"> (2010), finds, understanding yourself better can support your self-awareness and teach you more about how you respond with other </w:t>
      </w:r>
      <w:r w:rsidRPr="0D8D12BE" w:rsidR="3A4CB713">
        <w:rPr>
          <w:rFonts w:ascii="Calibri" w:hAnsi="Calibri" w:eastAsia="Calibri" w:cs="Calibri"/>
          <w:noProof w:val="0"/>
          <w:sz w:val="24"/>
          <w:szCs w:val="24"/>
          <w:lang w:val="en-GB"/>
        </w:rPr>
        <w:t>personality</w:t>
      </w:r>
      <w:r w:rsidRPr="0D8D12BE" w:rsidR="35C08653">
        <w:rPr>
          <w:rFonts w:ascii="Calibri" w:hAnsi="Calibri" w:eastAsia="Calibri" w:cs="Calibri"/>
          <w:noProof w:val="0"/>
          <w:sz w:val="24"/>
          <w:szCs w:val="24"/>
          <w:lang w:val="en-GB"/>
        </w:rPr>
        <w:t xml:space="preserve"> types, considering possible clashes in personality as well as similarities in identification. I also created a timeline of my life, to pinpoint significant events that could have contributed to shaping my personality and opinions, I then encouraged my supervisee to do the same, so that she was able to </w:t>
      </w:r>
      <w:r w:rsidRPr="0D8D12BE" w:rsidR="57339C8D">
        <w:rPr>
          <w:rFonts w:ascii="Calibri" w:hAnsi="Calibri" w:eastAsia="Calibri" w:cs="Calibri"/>
          <w:noProof w:val="0"/>
          <w:sz w:val="24"/>
          <w:szCs w:val="24"/>
          <w:lang w:val="en-GB"/>
        </w:rPr>
        <w:t>identify</w:t>
      </w:r>
      <w:r w:rsidRPr="0D8D12BE" w:rsidR="35C08653">
        <w:rPr>
          <w:rFonts w:ascii="Calibri" w:hAnsi="Calibri" w:eastAsia="Calibri" w:cs="Calibri"/>
          <w:noProof w:val="0"/>
          <w:sz w:val="24"/>
          <w:szCs w:val="24"/>
          <w:lang w:val="en-GB"/>
        </w:rPr>
        <w:t xml:space="preserve"> some of her own life events that have shaped who she is now. Following Kolb’s (1984) theory, I used this experience to gain greater understanding and was able put this knowledge into practice as a supervisor and was able to guide my supervisee to do the same, explaining to her the benefits that I personally found in this, based on my experience, ensuring her that it was beneficial and worth taking time to do, that it had supported me in my work. After carrying these tasks out, we were able to discuss both of our findings, and I feel we gained a greater understanding of each other after this, as we learned more about one another. As Eley and Jennings (2005), explain, the supervisor/supervisee relationship is important and taking the time to know and understand each other can be vital as it support each </w:t>
      </w:r>
      <w:r w:rsidRPr="0D8D12BE" w:rsidR="1B9670EA">
        <w:rPr>
          <w:rFonts w:ascii="Calibri" w:hAnsi="Calibri" w:eastAsia="Calibri" w:cs="Calibri"/>
          <w:noProof w:val="0"/>
          <w:sz w:val="24"/>
          <w:szCs w:val="24"/>
          <w:lang w:val="en-GB"/>
        </w:rPr>
        <w:t>participant</w:t>
      </w:r>
      <w:r w:rsidRPr="0D8D12BE" w:rsidR="35C08653">
        <w:rPr>
          <w:rFonts w:ascii="Calibri" w:hAnsi="Calibri" w:eastAsia="Calibri" w:cs="Calibri"/>
          <w:noProof w:val="0"/>
          <w:sz w:val="24"/>
          <w:szCs w:val="24"/>
          <w:lang w:val="en-GB"/>
        </w:rPr>
        <w:t xml:space="preserve"> to relate to the other and gain greater comfort and result in more successful supervision. </w:t>
      </w:r>
    </w:p>
    <w:p w:rsidR="0D8D12BE" w:rsidP="0D8D12BE" w:rsidRDefault="0D8D12BE" w14:paraId="5C9DCE33" w14:textId="5FD06F02">
      <w:pPr>
        <w:spacing w:after="160" w:line="360" w:lineRule="auto"/>
        <w:rPr>
          <w:rFonts w:ascii="Calibri" w:hAnsi="Calibri" w:eastAsia="Calibri" w:cs="Calibri"/>
          <w:noProof w:val="0"/>
          <w:sz w:val="24"/>
          <w:szCs w:val="24"/>
          <w:lang w:val="en-GB"/>
        </w:rPr>
      </w:pPr>
    </w:p>
    <w:p w:rsidR="35C08653" w:rsidP="0D8D12BE" w:rsidRDefault="35C08653" w14:paraId="2312E97E" w14:textId="121A68A5">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During my sessions with my supervisee, one of her key issues that we discussed was her concern for finding an adequate placement with young people during the coronavirus pandemic. The supervisee explained how she felt it was impossible to be able to be accepted anywhere on placement as there were no settings that were able to allow outside people to work, due to the worry of spreading the virus, professionals wanted to limit the number of people within their settings, as they needed to follow social distance guidelines (Welsh Government, 2020). This was an issue that I was not facing myself as I am able to use my current job as my placement, so I was not able to relate, however this enabled me to have another viewpoint and talk to her about how settings with young people are handling the situation. She had some concerns that some settings were turning her down as they did not want any inconvenience, so I was able to settle these worries and explain that staff were highly likely to have rejected simply because of the current pandemic. This did not stop her overall stress, however, as she was still worried that she would not find a placement in time to complete her module and would end up failing. As a supervisor, I needed to firstly calm her down as she was overwhelmed and even considering leaving her course altogether. Hess (1987), talks of how a supervisor needs to be therapeutic and empathetic with the supervisee, showing a genuine concern, suggesting that keeping them feeling understood and heard will ease nerves, she explains how sharing their issues with the supervisor can take the pressure off and therefore leaving them able to think more constructively. To achieve this, I talked my supervisee through the issue, as I know that when I have study or work-related stress, I can struggle to concentrate and motivate myself to work through issue. However, during these times, I have found support in others, simply by talking about my issues and discussing them aloud as this helps me to see the situation in a clearer light, as I explain them to someone, which often encourages me to continue and gives me to new headset to carry on. Proctor, (1987), discusses the need to keep the supervisee ‘refreshed and recreated’ so they can clearly understand their own worries and are more able to prioritise and problem solve without overwhelming themselves and becoming too stressed to act in a productive and appropriate manner. After we discussed her worries reassuring her that she was not alone in this issue and that other students on our course were also struggling to obtain a placement, she then mentioned that one student had left the course from the stress of this as she felt she did not have enough time to complete the necessary hours. This was leading her to believe that this may also be the best option for herself, but in order to prevent this, I suggested she look at other ways to resolve the issue, such as contacting youth services further afield, as well as contacting her module leader to request more time due to these unusual extenuating circumstances. Loganbill et al (1982), agrees with the theory that a supervisor should be therapeutic and should guide the supervisee to continue their personal development, explaining that a relationship between the two must exist in which one can encourage the other to achieve and develop. To assure this was the case for my supervision sessions, I wanted to encourage her to continue on her studies, as I felt that dropping out would leave her with a feeling of failure and regret. To do this, I listened to her concerns and discussed with her the negatives to giving up, along with the eventual positives of graduating, allowing her to see the benefits for her future after completion of her course. I also began to ask her about her initial reasons for applying and about her aspirations, reminding her that these struggles are temporary and in order to achieve the success she dreams of, she needs to find a way to focus and power through. I wanted to ensure motivation to strive in order to prevent complete burnout, as van Dam et al (2011), examine, burnout is much easier to prevent that solve, and motivating someone who is already experiencing burnout is extremely difficult, so they express the importance of prevention as they prove burnout to be challenging to work through. </w:t>
      </w:r>
    </w:p>
    <w:p w:rsidR="0D8D12BE" w:rsidP="0D8D12BE" w:rsidRDefault="0D8D12BE" w14:paraId="733E798C" w14:textId="1A447A62">
      <w:pPr>
        <w:spacing w:after="160" w:line="360" w:lineRule="auto"/>
        <w:rPr>
          <w:rFonts w:ascii="Calibri" w:hAnsi="Calibri" w:eastAsia="Calibri" w:cs="Calibri"/>
          <w:noProof w:val="0"/>
          <w:sz w:val="24"/>
          <w:szCs w:val="24"/>
          <w:lang w:val="en-GB"/>
        </w:rPr>
      </w:pPr>
    </w:p>
    <w:p w:rsidR="35C08653" w:rsidP="0D8D12BE" w:rsidRDefault="35C08653" w14:paraId="53F31473" w14:textId="4D20CBB2">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Another issue that arose during my supervision sessions, was home concerns from my supervisee which were interfering with her attending her university lectures through teams and completing her assignments. My supervisee is a co-parent with a young child and has experienced various clashes with schedules such as school drop off and pick up alongside lectures and supervision sessions. She has also had to care for her child whilst completing her assignments and during some of our sessions, which has proven to be very difficult, as she attempts to multitask, she finds herself becoming stuck in the middle and having to prioritise being a parent over a student. As UCAS (2020), point out, there are various issues that studying parents may come across during their time at university, such as juggling the workload whilst being a full-time parent, time schedules crossing over, meaning you cannot be in two places at one, money worries and travel time, to allow you time to take your child to school or form of childcare and have time to travel back. However, as they are a known organisation that supports students, it is a positive that they recognise these difficulties, as they identify them more as obstacles and not as reasons that a parent should be unable to complete their studies. In fact, UCAS discussing this matter, brings to light that it is common for parents to attend university and therefore should not be seen as a reason to drop out. This was something I talked to my supervisee about, and advised her to research this information herself, as there were offers of support through the organisation which she would be eligible for. Not only this but I wanted her to feel like she was not alone in her worries, as there were many other students in the same position as her. As we went through the struggles she has encountered so far, I encouraged her to go through Gibbs (1988), reflective cycle so she could better understand her situation and form a better plan going forward, so we went over how she found the first module and the difficulties she faced as a studying parent, we looked at her overall thoughts, the good and the bad points of parenting whilst studying, analysed the situation and formed an </w:t>
      </w:r>
      <w:r w:rsidRPr="0D8D12BE" w:rsidR="68C286FC">
        <w:rPr>
          <w:rFonts w:ascii="Calibri" w:hAnsi="Calibri" w:eastAsia="Calibri" w:cs="Calibri"/>
          <w:noProof w:val="0"/>
          <w:sz w:val="24"/>
          <w:szCs w:val="24"/>
          <w:lang w:val="en-GB"/>
        </w:rPr>
        <w:t>overall</w:t>
      </w:r>
      <w:r w:rsidRPr="0D8D12BE" w:rsidR="35C08653">
        <w:rPr>
          <w:rFonts w:ascii="Calibri" w:hAnsi="Calibri" w:eastAsia="Calibri" w:cs="Calibri"/>
          <w:noProof w:val="0"/>
          <w:sz w:val="24"/>
          <w:szCs w:val="24"/>
          <w:lang w:val="en-GB"/>
        </w:rPr>
        <w:t xml:space="preserve"> conclusion of the matter, once we had gone through these steps, she began to conduct a future plan to prepare for some of the things she could have done differently, such as changing days with her co-parent, discussing with her partner how they could change their plans to work around her course, she also began to look at ways in which she could keep her daughter occupied to allow her time to study at home whilst taking care of her child. To help my supervisee through these worries, was not at straight forward as this however, as I did need to take time to consider how to best help her as I felt this was an area I could not relate to, as I am not a parent myself. After she brought these concerns to me, I prepared myself to discuss them more greatly in the next sessions, by researching the various barriers that studying parents face and finding possible support to discuss with her, such as what UCAS (2020) offer. I then looked back to my lessons and what I had learned from Gibbs (1988) module and found this helpful. However, I also found support in talking with my own mother who had been studying whilst me and my brother were young and she explained to me how she juggled everything, such as having my father and extended family for help. As this was some time ago, she has now seen the many benefits of completing her studies, even while parenting and said that it had not only supported her career and </w:t>
      </w:r>
      <w:r w:rsidRPr="0D8D12BE" w:rsidR="713694B2">
        <w:rPr>
          <w:rFonts w:ascii="Calibri" w:hAnsi="Calibri" w:eastAsia="Calibri" w:cs="Calibri"/>
          <w:noProof w:val="0"/>
          <w:sz w:val="24"/>
          <w:szCs w:val="24"/>
          <w:lang w:val="en-GB"/>
        </w:rPr>
        <w:t>development but</w:t>
      </w:r>
      <w:r w:rsidRPr="0D8D12BE" w:rsidR="35C08653">
        <w:rPr>
          <w:rFonts w:ascii="Calibri" w:hAnsi="Calibri" w:eastAsia="Calibri" w:cs="Calibri"/>
          <w:noProof w:val="0"/>
          <w:sz w:val="24"/>
          <w:szCs w:val="24"/>
          <w:lang w:val="en-GB"/>
        </w:rPr>
        <w:t xml:space="preserve"> taught her a great deal about herself as she had to deal with the pressures. This greatly supported my understanding, and I discussed the positives of working with such strain with my supervisee, so she was also able to see the light at the end of the tunnel. As Arevalo (2011), says, there are many advantages to working under great pressure, as this teaches you great employability skills such as time management, organisation, supports you to achieve better overall performance and boost work ethic and motivation. These are not the only benefits though, he continues, as you also become more enthusiastic yourself and with a greater desire to succeed, leaving you with a greater feeling of achievement and can teach you that you are more capable that you once thought, supporting personal belief. </w:t>
      </w:r>
    </w:p>
    <w:p w:rsidR="0D8D12BE" w:rsidP="0D8D12BE" w:rsidRDefault="0D8D12BE" w14:paraId="51171492" w14:textId="1F1DA450">
      <w:pPr>
        <w:spacing w:after="160" w:line="360" w:lineRule="auto"/>
        <w:rPr>
          <w:rFonts w:ascii="Calibri" w:hAnsi="Calibri" w:eastAsia="Calibri" w:cs="Calibri"/>
          <w:noProof w:val="0"/>
          <w:sz w:val="24"/>
          <w:szCs w:val="24"/>
          <w:lang w:val="en-GB"/>
        </w:rPr>
      </w:pPr>
    </w:p>
    <w:p w:rsidR="35C08653" w:rsidP="0D8D12BE" w:rsidRDefault="35C08653" w14:paraId="029E6C88" w14:textId="3BA9292E">
      <w:pPr>
        <w:spacing w:after="160" w:line="360" w:lineRule="auto"/>
        <w:rPr>
          <w:rFonts w:ascii="Calibri" w:hAnsi="Calibri" w:eastAsia="Calibri" w:cs="Calibri"/>
          <w:noProof w:val="0"/>
          <w:sz w:val="28"/>
          <w:szCs w:val="28"/>
          <w:lang w:val="en-GB"/>
        </w:rPr>
      </w:pPr>
      <w:r w:rsidRPr="0D8D12BE" w:rsidR="35C08653">
        <w:rPr>
          <w:rFonts w:ascii="Calibri" w:hAnsi="Calibri" w:eastAsia="Calibri" w:cs="Calibri"/>
          <w:b w:val="1"/>
          <w:bCs w:val="1"/>
          <w:strike w:val="0"/>
          <w:dstrike w:val="0"/>
          <w:noProof w:val="0"/>
          <w:sz w:val="28"/>
          <w:szCs w:val="28"/>
          <w:u w:val="single"/>
          <w:lang w:val="en-GB"/>
        </w:rPr>
        <w:t>Bibliography</w:t>
      </w:r>
    </w:p>
    <w:p w:rsidR="35C08653" w:rsidP="0D8D12BE" w:rsidRDefault="35C08653" w14:paraId="56F824CE" w14:textId="4BFBEE91">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Arevalo, J., (2011). </w:t>
      </w:r>
      <w:r w:rsidRPr="0D8D12BE" w:rsidR="35C08653">
        <w:rPr>
          <w:rFonts w:ascii="Calibri" w:hAnsi="Calibri" w:eastAsia="Calibri" w:cs="Calibri"/>
          <w:i w:val="1"/>
          <w:iCs w:val="1"/>
          <w:noProof w:val="0"/>
          <w:sz w:val="24"/>
          <w:szCs w:val="24"/>
          <w:lang w:val="en-GB"/>
        </w:rPr>
        <w:t>Advantages &amp; Disadvantages Of Working Under Pressure</w:t>
      </w:r>
      <w:r w:rsidRPr="0D8D12BE" w:rsidR="35C08653">
        <w:rPr>
          <w:rFonts w:ascii="Calibri" w:hAnsi="Calibri" w:eastAsia="Calibri" w:cs="Calibri"/>
          <w:noProof w:val="0"/>
          <w:sz w:val="24"/>
          <w:szCs w:val="24"/>
          <w:lang w:val="en-GB"/>
        </w:rPr>
        <w:t>. [Online] prezi.com. Available at: &lt;https://prezi.com/dgbhfjympjav/advantages-disadvantages-of-working-under-pressure/&gt; [Accessed 1 January 2021].</w:t>
      </w:r>
    </w:p>
    <w:p w:rsidR="35C08653" w:rsidP="0D8D12BE" w:rsidRDefault="35C08653" w14:paraId="79A6D885" w14:textId="51175B36">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Collander-Brown, D., (2010). ‘Being with another as a Professional Practitioner in Jeffs, T. and Smith, M. (eds)</w:t>
      </w:r>
      <w:r w:rsidRPr="0D8D12BE" w:rsidR="35C08653">
        <w:rPr>
          <w:rFonts w:ascii="Calibri" w:hAnsi="Calibri" w:eastAsia="Calibri" w:cs="Calibri"/>
          <w:i w:val="1"/>
          <w:iCs w:val="1"/>
          <w:noProof w:val="0"/>
          <w:sz w:val="24"/>
          <w:szCs w:val="24"/>
          <w:lang w:val="en-GB"/>
        </w:rPr>
        <w:t xml:space="preserve"> Youth Work Practice</w:t>
      </w:r>
      <w:r w:rsidRPr="0D8D12BE" w:rsidR="35C08653">
        <w:rPr>
          <w:rFonts w:ascii="Calibri" w:hAnsi="Calibri" w:eastAsia="Calibri" w:cs="Calibri"/>
          <w:noProof w:val="0"/>
          <w:sz w:val="24"/>
          <w:szCs w:val="24"/>
          <w:lang w:val="en-GB"/>
        </w:rPr>
        <w:t>. Basingstoke: Palgrave Macmillian pp. 41 - 53.</w:t>
      </w:r>
    </w:p>
    <w:p w:rsidR="35C08653" w:rsidP="0D8D12BE" w:rsidRDefault="35C08653" w14:paraId="4C89F458" w14:textId="2B45F711">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Edwards, A., Bucknall, D., Field, K., Philpot, C., Woods, J., Reynolds, H., Reid, H. and Nix, C., (2001). Supporting personal advisers in Connexions: Perspectives on supervision and mentoring from allied professions. </w:t>
      </w:r>
      <w:r w:rsidRPr="0D8D12BE" w:rsidR="35C08653">
        <w:rPr>
          <w:rFonts w:ascii="Calibri" w:hAnsi="Calibri" w:eastAsia="Calibri" w:cs="Calibri"/>
          <w:i w:val="1"/>
          <w:iCs w:val="1"/>
          <w:noProof w:val="0"/>
          <w:sz w:val="24"/>
          <w:szCs w:val="24"/>
          <w:lang w:val="en-GB"/>
        </w:rPr>
        <w:t>Canterbury Christ Church University College.</w:t>
      </w:r>
    </w:p>
    <w:p w:rsidR="35C08653" w:rsidP="0D8D12BE" w:rsidRDefault="35C08653" w14:paraId="1D90EC9F" w14:textId="549E14F3">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Eley, A. and Jennings, R., (2005). </w:t>
      </w:r>
      <w:r w:rsidRPr="0D8D12BE" w:rsidR="35C08653">
        <w:rPr>
          <w:rFonts w:ascii="Calibri" w:hAnsi="Calibri" w:eastAsia="Calibri" w:cs="Calibri"/>
          <w:i w:val="1"/>
          <w:iCs w:val="1"/>
          <w:noProof w:val="0"/>
          <w:sz w:val="24"/>
          <w:szCs w:val="24"/>
          <w:lang w:val="en-GB"/>
        </w:rPr>
        <w:t>Effecting Postgraduate Supervision: Improving The Student-Supervisor Relationship</w:t>
      </w:r>
      <w:r w:rsidRPr="0D8D12BE" w:rsidR="35C08653">
        <w:rPr>
          <w:rFonts w:ascii="Calibri" w:hAnsi="Calibri" w:eastAsia="Calibri" w:cs="Calibri"/>
          <w:noProof w:val="0"/>
          <w:sz w:val="24"/>
          <w:szCs w:val="24"/>
          <w:lang w:val="en-GB"/>
        </w:rPr>
        <w:t>. London: Library of Congress Cataloging-in-Publication Data.</w:t>
      </w:r>
    </w:p>
    <w:p w:rsidR="35C08653" w:rsidP="0D8D12BE" w:rsidRDefault="35C08653" w14:paraId="48DE26B4" w14:textId="25D172D2">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Dewey, J., (1933). ‘</w:t>
      </w:r>
      <w:r w:rsidRPr="0D8D12BE" w:rsidR="35C08653">
        <w:rPr>
          <w:rFonts w:ascii="Calibri" w:hAnsi="Calibri" w:eastAsia="Calibri" w:cs="Calibri"/>
          <w:i w:val="1"/>
          <w:iCs w:val="1"/>
          <w:noProof w:val="0"/>
          <w:sz w:val="24"/>
          <w:szCs w:val="24"/>
          <w:lang w:val="en-GB"/>
        </w:rPr>
        <w:t xml:space="preserve">How We Think’, </w:t>
      </w:r>
      <w:r w:rsidRPr="0D8D12BE" w:rsidR="35C08653">
        <w:rPr>
          <w:rFonts w:ascii="Calibri" w:hAnsi="Calibri" w:eastAsia="Calibri" w:cs="Calibri"/>
          <w:noProof w:val="0"/>
          <w:sz w:val="24"/>
          <w:szCs w:val="24"/>
          <w:lang w:val="en-GB"/>
        </w:rPr>
        <w:t>Lexington, D C Heath and Company.</w:t>
      </w:r>
    </w:p>
    <w:p w:rsidR="35C08653" w:rsidP="0D8D12BE" w:rsidRDefault="35C08653" w14:paraId="0B990664" w14:textId="71B472E8">
      <w:pPr>
        <w:spacing w:after="160" w:line="360" w:lineRule="auto"/>
        <w:rPr>
          <w:rFonts w:ascii="Calibri" w:hAnsi="Calibri" w:eastAsia="Calibri" w:cs="Calibri"/>
          <w:noProof w:val="0"/>
          <w:color w:val="202124"/>
          <w:sz w:val="24"/>
          <w:szCs w:val="24"/>
          <w:lang w:val="en-GB"/>
        </w:rPr>
      </w:pPr>
      <w:r w:rsidRPr="0D8D12BE" w:rsidR="35C08653">
        <w:rPr>
          <w:rFonts w:ascii="Calibri" w:hAnsi="Calibri" w:eastAsia="Calibri" w:cs="Calibri"/>
          <w:noProof w:val="0"/>
          <w:color w:val="202124"/>
          <w:sz w:val="24"/>
          <w:szCs w:val="24"/>
          <w:lang w:val="en-GB"/>
        </w:rPr>
        <w:t>Gibbs, G., (1988). ‘Learning by Doing: A guide to teaching and learning methods’. Further Education Unit. Oxford Polytechnic: Oxford.</w:t>
      </w:r>
    </w:p>
    <w:p w:rsidR="35C08653" w:rsidP="0D8D12BE" w:rsidRDefault="35C08653" w14:paraId="56502E88" w14:textId="14170A38">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GOV.WALES. (2020). </w:t>
      </w:r>
      <w:r w:rsidRPr="0D8D12BE" w:rsidR="35C08653">
        <w:rPr>
          <w:rFonts w:ascii="Calibri" w:hAnsi="Calibri" w:eastAsia="Calibri" w:cs="Calibri"/>
          <w:i w:val="1"/>
          <w:iCs w:val="1"/>
          <w:noProof w:val="0"/>
          <w:sz w:val="24"/>
          <w:szCs w:val="24"/>
          <w:lang w:val="en-GB"/>
        </w:rPr>
        <w:t>Coronavirus (COVID-19) Social Distancing Guidance for Everyone in Wales | GOV.WALES</w:t>
      </w:r>
      <w:r w:rsidRPr="0D8D12BE" w:rsidR="35C08653">
        <w:rPr>
          <w:rFonts w:ascii="Calibri" w:hAnsi="Calibri" w:eastAsia="Calibri" w:cs="Calibri"/>
          <w:noProof w:val="0"/>
          <w:sz w:val="24"/>
          <w:szCs w:val="24"/>
          <w:lang w:val="en-GB"/>
        </w:rPr>
        <w:t>. [Online] Available at: &lt;https://gov.wales/coronavirus-social-distancing-guidance&gt; [Accessed 22 December 2020].</w:t>
      </w:r>
    </w:p>
    <w:p w:rsidR="35C08653" w:rsidP="0D8D12BE" w:rsidRDefault="35C08653" w14:paraId="514D4BE6" w14:textId="3D0249D4">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Hawkins, P. &amp; Shohet, R., (2006). Supervision in the Helping Professions. 3rd ed. Maidenhead: Open University Press.</w:t>
      </w:r>
    </w:p>
    <w:p w:rsidR="35C08653" w:rsidP="0D8D12BE" w:rsidRDefault="35C08653" w14:paraId="7EC9B5CF" w14:textId="35E84410">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Herman, M., </w:t>
      </w:r>
      <w:r w:rsidRPr="0D8D12BE" w:rsidR="53CB1151">
        <w:rPr>
          <w:rFonts w:ascii="Calibri" w:hAnsi="Calibri" w:eastAsia="Calibri" w:cs="Calibri"/>
          <w:noProof w:val="0"/>
          <w:sz w:val="24"/>
          <w:szCs w:val="24"/>
          <w:lang w:val="en-GB"/>
        </w:rPr>
        <w:t>(</w:t>
      </w:r>
      <w:r w:rsidRPr="0D8D12BE" w:rsidR="35C08653">
        <w:rPr>
          <w:rFonts w:ascii="Calibri" w:hAnsi="Calibri" w:eastAsia="Calibri" w:cs="Calibri"/>
          <w:noProof w:val="0"/>
          <w:sz w:val="24"/>
          <w:szCs w:val="24"/>
          <w:lang w:val="en-GB"/>
        </w:rPr>
        <w:t>2012</w:t>
      </w:r>
      <w:r w:rsidRPr="0D8D12BE" w:rsidR="6645EA4C">
        <w:rPr>
          <w:rFonts w:ascii="Calibri" w:hAnsi="Calibri" w:eastAsia="Calibri" w:cs="Calibri"/>
          <w:noProof w:val="0"/>
          <w:sz w:val="24"/>
          <w:szCs w:val="24"/>
          <w:lang w:val="en-GB"/>
        </w:rPr>
        <w:t>)</w:t>
      </w:r>
      <w:r w:rsidRPr="0D8D12BE" w:rsidR="35C08653">
        <w:rPr>
          <w:rFonts w:ascii="Calibri" w:hAnsi="Calibri" w:eastAsia="Calibri" w:cs="Calibri"/>
          <w:noProof w:val="0"/>
          <w:sz w:val="24"/>
          <w:szCs w:val="24"/>
          <w:lang w:val="en-GB"/>
        </w:rPr>
        <w:t xml:space="preserve">. Reflective Practice Meets Youth Work Supervision. </w:t>
      </w:r>
      <w:r w:rsidRPr="0D8D12BE" w:rsidR="35C08653">
        <w:rPr>
          <w:rFonts w:ascii="Calibri" w:hAnsi="Calibri" w:eastAsia="Calibri" w:cs="Calibri"/>
          <w:i w:val="1"/>
          <w:iCs w:val="1"/>
          <w:noProof w:val="0"/>
          <w:sz w:val="24"/>
          <w:szCs w:val="24"/>
          <w:lang w:val="en-GB"/>
        </w:rPr>
        <w:t>Youth &amp; Policy</w:t>
      </w:r>
      <w:r w:rsidRPr="0D8D12BE" w:rsidR="35C08653">
        <w:rPr>
          <w:rFonts w:ascii="Calibri" w:hAnsi="Calibri" w:eastAsia="Calibri" w:cs="Calibri"/>
          <w:noProof w:val="0"/>
          <w:sz w:val="24"/>
          <w:szCs w:val="24"/>
          <w:lang w:val="en-GB"/>
        </w:rPr>
        <w:t>.</w:t>
      </w:r>
    </w:p>
    <w:p w:rsidR="35C08653" w:rsidP="0D8D12BE" w:rsidRDefault="35C08653" w14:paraId="167656EE" w14:textId="504D96FF">
      <w:pPr>
        <w:spacing w:after="160" w:line="360" w:lineRule="auto"/>
        <w:rPr>
          <w:rFonts w:ascii="Calibri" w:hAnsi="Calibri" w:eastAsia="Calibri" w:cs="Calibri"/>
          <w:noProof w:val="0"/>
          <w:color w:val="333333"/>
          <w:sz w:val="24"/>
          <w:szCs w:val="24"/>
          <w:lang w:val="en-GB"/>
        </w:rPr>
      </w:pPr>
      <w:r w:rsidRPr="0D8D12BE" w:rsidR="35C08653">
        <w:rPr>
          <w:rFonts w:ascii="Calibri" w:hAnsi="Calibri" w:eastAsia="Calibri" w:cs="Calibri"/>
          <w:noProof w:val="0"/>
          <w:color w:val="333333"/>
          <w:sz w:val="24"/>
          <w:szCs w:val="24"/>
          <w:lang w:val="en-GB"/>
        </w:rPr>
        <w:t xml:space="preserve">Hess, A. K. (1987). Psychotherapy supervision: Stages, Buber, and a theory of relationship. </w:t>
      </w:r>
      <w:r w:rsidRPr="0D8D12BE" w:rsidR="35C08653">
        <w:rPr>
          <w:rFonts w:ascii="Calibri" w:hAnsi="Calibri" w:eastAsia="Calibri" w:cs="Calibri"/>
          <w:i w:val="1"/>
          <w:iCs w:val="1"/>
          <w:noProof w:val="0"/>
          <w:color w:val="333333"/>
          <w:sz w:val="24"/>
          <w:szCs w:val="24"/>
          <w:lang w:val="en-GB"/>
        </w:rPr>
        <w:t>Professional Psychology: Research and Practice, 18</w:t>
      </w:r>
      <w:r w:rsidRPr="0D8D12BE" w:rsidR="35C08653">
        <w:rPr>
          <w:rFonts w:ascii="Calibri" w:hAnsi="Calibri" w:eastAsia="Calibri" w:cs="Calibri"/>
          <w:noProof w:val="0"/>
          <w:color w:val="333333"/>
          <w:sz w:val="24"/>
          <w:szCs w:val="24"/>
          <w:lang w:val="en-GB"/>
        </w:rPr>
        <w:t>(3), 251–259.</w:t>
      </w:r>
    </w:p>
    <w:p w:rsidR="35C08653" w:rsidP="0D8D12BE" w:rsidRDefault="35C08653" w14:paraId="0C739515" w14:textId="1ED7C788">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Ingram, R., (2013). ‘Emotions, social work practice and supervision: an uneasy alliance?’ </w:t>
      </w:r>
      <w:r w:rsidRPr="0D8D12BE" w:rsidR="35C08653">
        <w:rPr>
          <w:rFonts w:ascii="Calibri" w:hAnsi="Calibri" w:eastAsia="Calibri" w:cs="Calibri"/>
          <w:i w:val="1"/>
          <w:iCs w:val="1"/>
          <w:noProof w:val="0"/>
          <w:sz w:val="24"/>
          <w:szCs w:val="24"/>
          <w:lang w:val="en-GB"/>
        </w:rPr>
        <w:t xml:space="preserve">Journal of Social Work Practice </w:t>
      </w:r>
      <w:r w:rsidRPr="0D8D12BE" w:rsidR="35C08653">
        <w:rPr>
          <w:rFonts w:ascii="Calibri" w:hAnsi="Calibri" w:eastAsia="Calibri" w:cs="Calibri"/>
          <w:noProof w:val="0"/>
          <w:sz w:val="24"/>
          <w:szCs w:val="24"/>
          <w:lang w:val="en-GB"/>
        </w:rPr>
        <w:t>27 (1) 5–19.</w:t>
      </w:r>
    </w:p>
    <w:p w:rsidR="35C08653" w:rsidP="0D8D12BE" w:rsidRDefault="35C08653" w14:paraId="2CFD9EAE" w14:textId="625B382D">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Loganbill, C., Hardy, E. and Delworth, U., (1982). ‘Supervision: A Conceptual Model’. </w:t>
      </w:r>
      <w:r w:rsidRPr="0D8D12BE" w:rsidR="35C08653">
        <w:rPr>
          <w:rFonts w:ascii="Calibri" w:hAnsi="Calibri" w:eastAsia="Calibri" w:cs="Calibri"/>
          <w:i w:val="1"/>
          <w:iCs w:val="1"/>
          <w:noProof w:val="0"/>
          <w:sz w:val="24"/>
          <w:szCs w:val="24"/>
          <w:lang w:val="en-GB"/>
        </w:rPr>
        <w:t>The Counseling Psychologist</w:t>
      </w:r>
      <w:r w:rsidRPr="0D8D12BE" w:rsidR="35C08653">
        <w:rPr>
          <w:rFonts w:ascii="Calibri" w:hAnsi="Calibri" w:eastAsia="Calibri" w:cs="Calibri"/>
          <w:noProof w:val="0"/>
          <w:sz w:val="24"/>
          <w:szCs w:val="24"/>
          <w:lang w:val="en-GB"/>
        </w:rPr>
        <w:t>, 10(1), pp.3-42.</w:t>
      </w:r>
    </w:p>
    <w:p w:rsidR="35C08653" w:rsidP="0D8D12BE" w:rsidRDefault="35C08653" w14:paraId="73A42F9B" w14:textId="66C5DE39">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Mosselson, J., (2010). Subjectivity and reflexivity: locating the self in research on dislocation. </w:t>
      </w:r>
      <w:r w:rsidRPr="0D8D12BE" w:rsidR="35C08653">
        <w:rPr>
          <w:rFonts w:ascii="Calibri" w:hAnsi="Calibri" w:eastAsia="Calibri" w:cs="Calibri"/>
          <w:i w:val="1"/>
          <w:iCs w:val="1"/>
          <w:noProof w:val="0"/>
          <w:sz w:val="24"/>
          <w:szCs w:val="24"/>
          <w:lang w:val="en-GB"/>
        </w:rPr>
        <w:t>International Journal of Qualitative Studies in Education</w:t>
      </w:r>
      <w:r w:rsidRPr="0D8D12BE" w:rsidR="35C08653">
        <w:rPr>
          <w:rFonts w:ascii="Calibri" w:hAnsi="Calibri" w:eastAsia="Calibri" w:cs="Calibri"/>
          <w:noProof w:val="0"/>
          <w:sz w:val="24"/>
          <w:szCs w:val="24"/>
          <w:lang w:val="en-GB"/>
        </w:rPr>
        <w:t>, 23(4).</w:t>
      </w:r>
    </w:p>
    <w:p w:rsidR="35C08653" w:rsidP="0D8D12BE" w:rsidRDefault="35C08653" w14:paraId="7AA8AB81" w14:textId="40C99B20">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Muilenburg, L. and Berge, Z., </w:t>
      </w:r>
      <w:r w:rsidRPr="0D8D12BE" w:rsidR="4933DD19">
        <w:rPr>
          <w:rFonts w:ascii="Calibri" w:hAnsi="Calibri" w:eastAsia="Calibri" w:cs="Calibri"/>
          <w:noProof w:val="0"/>
          <w:sz w:val="24"/>
          <w:szCs w:val="24"/>
          <w:lang w:val="en-GB"/>
        </w:rPr>
        <w:t>(</w:t>
      </w:r>
      <w:r w:rsidRPr="0D8D12BE" w:rsidR="35C08653">
        <w:rPr>
          <w:rFonts w:ascii="Calibri" w:hAnsi="Calibri" w:eastAsia="Calibri" w:cs="Calibri"/>
          <w:noProof w:val="0"/>
          <w:sz w:val="24"/>
          <w:szCs w:val="24"/>
          <w:lang w:val="en-GB"/>
        </w:rPr>
        <w:t>2007</w:t>
      </w:r>
      <w:r w:rsidRPr="0D8D12BE" w:rsidR="4D856AE6">
        <w:rPr>
          <w:rFonts w:ascii="Calibri" w:hAnsi="Calibri" w:eastAsia="Calibri" w:cs="Calibri"/>
          <w:noProof w:val="0"/>
          <w:sz w:val="24"/>
          <w:szCs w:val="24"/>
          <w:lang w:val="en-GB"/>
        </w:rPr>
        <w:t>)</w:t>
      </w:r>
      <w:r w:rsidRPr="0D8D12BE" w:rsidR="6C48AC92">
        <w:rPr>
          <w:rFonts w:ascii="Calibri" w:hAnsi="Calibri" w:eastAsia="Calibri" w:cs="Calibri"/>
          <w:noProof w:val="0"/>
          <w:sz w:val="24"/>
          <w:szCs w:val="24"/>
          <w:lang w:val="en-GB"/>
        </w:rPr>
        <w:t>.</w:t>
      </w:r>
      <w:r w:rsidRPr="0D8D12BE" w:rsidR="35C08653">
        <w:rPr>
          <w:rFonts w:ascii="Calibri" w:hAnsi="Calibri" w:eastAsia="Calibri" w:cs="Calibri"/>
          <w:noProof w:val="0"/>
          <w:sz w:val="24"/>
          <w:szCs w:val="24"/>
          <w:lang w:val="en-GB"/>
        </w:rPr>
        <w:t xml:space="preserve"> Student barriers to online learning: A factor analytic study. </w:t>
      </w:r>
      <w:r w:rsidRPr="0D8D12BE" w:rsidR="35C08653">
        <w:rPr>
          <w:rFonts w:ascii="Calibri" w:hAnsi="Calibri" w:eastAsia="Calibri" w:cs="Calibri"/>
          <w:i w:val="1"/>
          <w:iCs w:val="1"/>
          <w:noProof w:val="0"/>
          <w:sz w:val="24"/>
          <w:szCs w:val="24"/>
          <w:lang w:val="en-GB"/>
        </w:rPr>
        <w:t>Taylor and Francis</w:t>
      </w:r>
      <w:r w:rsidRPr="0D8D12BE" w:rsidR="35C08653">
        <w:rPr>
          <w:rFonts w:ascii="Calibri" w:hAnsi="Calibri" w:eastAsia="Calibri" w:cs="Calibri"/>
          <w:noProof w:val="0"/>
          <w:sz w:val="24"/>
          <w:szCs w:val="24"/>
          <w:lang w:val="en-GB"/>
        </w:rPr>
        <w:t>, 26(1).</w:t>
      </w:r>
    </w:p>
    <w:p w:rsidR="35C08653" w:rsidP="0D8D12BE" w:rsidRDefault="35C08653" w14:paraId="0C970720" w14:textId="2978A61F">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Proctor, B. (1987), ‘Supervision: A co-operative exercise in accountability’ in Marken, M. &amp; Payne, M. (eds) Enabling and Ensuing. Supervision in practice, Leicester: National Youth Bureau. </w:t>
      </w:r>
    </w:p>
    <w:p w:rsidR="35C08653" w:rsidP="0D8D12BE" w:rsidRDefault="35C08653" w14:paraId="14818E2D" w14:textId="42754EA2">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Kadushin, A. and Harkness, D., </w:t>
      </w:r>
      <w:r w:rsidRPr="0D8D12BE" w:rsidR="04EA2EB1">
        <w:rPr>
          <w:rFonts w:ascii="Calibri" w:hAnsi="Calibri" w:eastAsia="Calibri" w:cs="Calibri"/>
          <w:noProof w:val="0"/>
          <w:sz w:val="24"/>
          <w:szCs w:val="24"/>
          <w:lang w:val="en-GB"/>
        </w:rPr>
        <w:t>(</w:t>
      </w:r>
      <w:r w:rsidRPr="0D8D12BE" w:rsidR="35C08653">
        <w:rPr>
          <w:rFonts w:ascii="Calibri" w:hAnsi="Calibri" w:eastAsia="Calibri" w:cs="Calibri"/>
          <w:noProof w:val="0"/>
          <w:sz w:val="24"/>
          <w:szCs w:val="24"/>
          <w:lang w:val="en-GB"/>
        </w:rPr>
        <w:t>2014</w:t>
      </w:r>
      <w:r w:rsidRPr="0D8D12BE" w:rsidR="62E06CB5">
        <w:rPr>
          <w:rFonts w:ascii="Calibri" w:hAnsi="Calibri" w:eastAsia="Calibri" w:cs="Calibri"/>
          <w:noProof w:val="0"/>
          <w:sz w:val="24"/>
          <w:szCs w:val="24"/>
          <w:lang w:val="en-GB"/>
        </w:rPr>
        <w:t>)</w:t>
      </w:r>
      <w:r w:rsidRPr="0D8D12BE" w:rsidR="35C08653">
        <w:rPr>
          <w:rFonts w:ascii="Calibri" w:hAnsi="Calibri" w:eastAsia="Calibri" w:cs="Calibri"/>
          <w:noProof w:val="0"/>
          <w:sz w:val="24"/>
          <w:szCs w:val="24"/>
          <w:lang w:val="en-GB"/>
        </w:rPr>
        <w:t xml:space="preserve">. </w:t>
      </w:r>
      <w:r w:rsidRPr="0D8D12BE" w:rsidR="35C08653">
        <w:rPr>
          <w:rFonts w:ascii="Calibri" w:hAnsi="Calibri" w:eastAsia="Calibri" w:cs="Calibri"/>
          <w:i w:val="1"/>
          <w:iCs w:val="1"/>
          <w:noProof w:val="0"/>
          <w:sz w:val="24"/>
          <w:szCs w:val="24"/>
          <w:lang w:val="en-GB"/>
        </w:rPr>
        <w:t>Supervision in Social Work</w:t>
      </w:r>
      <w:r w:rsidRPr="0D8D12BE" w:rsidR="35C08653">
        <w:rPr>
          <w:rFonts w:ascii="Calibri" w:hAnsi="Calibri" w:eastAsia="Calibri" w:cs="Calibri"/>
          <w:noProof w:val="0"/>
          <w:sz w:val="24"/>
          <w:szCs w:val="24"/>
          <w:lang w:val="en-GB"/>
        </w:rPr>
        <w:t>. 5th ed. New York: Columbia Univ. Pr., p.29.</w:t>
      </w:r>
    </w:p>
    <w:p w:rsidR="35C08653" w:rsidP="0D8D12BE" w:rsidRDefault="35C08653" w14:paraId="35DCA390" w14:textId="04E55FBB">
      <w:pPr>
        <w:spacing w:after="160" w:line="360" w:lineRule="auto"/>
        <w:rPr>
          <w:rFonts w:ascii="Calibri" w:hAnsi="Calibri" w:eastAsia="Calibri" w:cs="Calibri"/>
          <w:noProof w:val="0"/>
          <w:color w:val="111111"/>
          <w:sz w:val="24"/>
          <w:szCs w:val="24"/>
          <w:lang w:val="en-GB"/>
        </w:rPr>
      </w:pPr>
      <w:r w:rsidRPr="0D8D12BE" w:rsidR="35C08653">
        <w:rPr>
          <w:rFonts w:ascii="Calibri" w:hAnsi="Calibri" w:eastAsia="Calibri" w:cs="Calibri"/>
          <w:noProof w:val="0"/>
          <w:color w:val="111111"/>
          <w:sz w:val="24"/>
          <w:szCs w:val="24"/>
          <w:lang w:val="en-GB"/>
        </w:rPr>
        <w:t xml:space="preserve">Kadushin, A., (1992). </w:t>
      </w:r>
      <w:r w:rsidRPr="0D8D12BE" w:rsidR="35C08653">
        <w:rPr>
          <w:rFonts w:ascii="Calibri" w:hAnsi="Calibri" w:eastAsia="Calibri" w:cs="Calibri"/>
          <w:i w:val="1"/>
          <w:iCs w:val="1"/>
          <w:noProof w:val="0"/>
          <w:color w:val="111111"/>
          <w:sz w:val="24"/>
          <w:szCs w:val="24"/>
          <w:lang w:val="en-GB"/>
        </w:rPr>
        <w:t xml:space="preserve">Supervision in Social </w:t>
      </w:r>
      <w:r w:rsidRPr="0D8D12BE" w:rsidR="35C08653">
        <w:rPr>
          <w:rFonts w:ascii="Calibri" w:hAnsi="Calibri" w:eastAsia="Calibri" w:cs="Calibri"/>
          <w:noProof w:val="0"/>
          <w:color w:val="111111"/>
          <w:sz w:val="24"/>
          <w:szCs w:val="24"/>
          <w:lang w:val="en-GB"/>
        </w:rPr>
        <w:t>Work (3rd. ed.), New York: Columbia University Press. Revised fourth edition published 2002.</w:t>
      </w:r>
    </w:p>
    <w:p w:rsidR="35C08653" w:rsidP="0D8D12BE" w:rsidRDefault="35C08653" w14:paraId="4C3B6836" w14:textId="449D4A25">
      <w:pPr>
        <w:spacing w:after="160" w:line="360" w:lineRule="auto"/>
        <w:rPr>
          <w:rFonts w:ascii="Calibri" w:hAnsi="Calibri" w:eastAsia="Calibri" w:cs="Calibri"/>
          <w:noProof w:val="0"/>
          <w:color w:val="121212"/>
          <w:sz w:val="24"/>
          <w:szCs w:val="24"/>
          <w:lang w:val="en-GB"/>
        </w:rPr>
      </w:pPr>
      <w:r w:rsidRPr="0D8D12BE" w:rsidR="35C08653">
        <w:rPr>
          <w:rFonts w:ascii="Calibri" w:hAnsi="Calibri" w:eastAsia="Calibri" w:cs="Calibri"/>
          <w:noProof w:val="0"/>
          <w:color w:val="121212"/>
          <w:sz w:val="24"/>
          <w:szCs w:val="24"/>
          <w:lang w:val="en-GB"/>
        </w:rPr>
        <w:t xml:space="preserve">Kolb, D. A., (1984). </w:t>
      </w:r>
      <w:r w:rsidRPr="0D8D12BE" w:rsidR="35C08653">
        <w:rPr>
          <w:rFonts w:ascii="Calibri" w:hAnsi="Calibri" w:eastAsia="Calibri" w:cs="Calibri"/>
          <w:i w:val="1"/>
          <w:iCs w:val="1"/>
          <w:noProof w:val="0"/>
          <w:color w:val="121212"/>
          <w:sz w:val="24"/>
          <w:szCs w:val="24"/>
          <w:lang w:val="en-GB"/>
        </w:rPr>
        <w:t>Experiential learning: Experience as the source of learning and development</w:t>
      </w:r>
      <w:r w:rsidRPr="0D8D12BE" w:rsidR="35C08653">
        <w:rPr>
          <w:rFonts w:ascii="Calibri" w:hAnsi="Calibri" w:eastAsia="Calibri" w:cs="Calibri"/>
          <w:noProof w:val="0"/>
          <w:color w:val="121212"/>
          <w:sz w:val="24"/>
          <w:szCs w:val="24"/>
          <w:lang w:val="en-GB"/>
        </w:rPr>
        <w:t xml:space="preserve"> (Vol. 1). Englewood Cliffs, Prentice-Hall.</w:t>
      </w:r>
    </w:p>
    <w:p w:rsidR="35C08653" w:rsidP="0D8D12BE" w:rsidRDefault="35C08653" w14:paraId="222545BD" w14:textId="4A7CFEFC">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Sapin, K., (2009). </w:t>
      </w:r>
      <w:r w:rsidRPr="0D8D12BE" w:rsidR="35C08653">
        <w:rPr>
          <w:rFonts w:ascii="Calibri" w:hAnsi="Calibri" w:eastAsia="Calibri" w:cs="Calibri"/>
          <w:i w:val="1"/>
          <w:iCs w:val="1"/>
          <w:noProof w:val="0"/>
          <w:sz w:val="24"/>
          <w:szCs w:val="24"/>
          <w:lang w:val="en-GB"/>
        </w:rPr>
        <w:t xml:space="preserve">Essential Skills for Youth Work Practice, </w:t>
      </w:r>
      <w:r w:rsidRPr="0D8D12BE" w:rsidR="35C08653">
        <w:rPr>
          <w:rFonts w:ascii="Calibri" w:hAnsi="Calibri" w:eastAsia="Calibri" w:cs="Calibri"/>
          <w:noProof w:val="0"/>
          <w:sz w:val="24"/>
          <w:szCs w:val="24"/>
          <w:lang w:val="en-GB"/>
        </w:rPr>
        <w:t>London: Sage Publications.</w:t>
      </w:r>
    </w:p>
    <w:p w:rsidR="35C08653" w:rsidP="0D8D12BE" w:rsidRDefault="35C08653" w14:paraId="0C167108" w14:textId="140EF8A1">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Sapin, K., (2013). 'Using Supervision' in Sapin. K.  </w:t>
      </w:r>
      <w:r w:rsidRPr="0D8D12BE" w:rsidR="35C08653">
        <w:rPr>
          <w:rFonts w:ascii="Calibri" w:hAnsi="Calibri" w:eastAsia="Calibri" w:cs="Calibri"/>
          <w:i w:val="1"/>
          <w:iCs w:val="1"/>
          <w:noProof w:val="0"/>
          <w:sz w:val="24"/>
          <w:szCs w:val="24"/>
          <w:lang w:val="en-GB"/>
        </w:rPr>
        <w:t>Essential Skills for Youth Work Practice</w:t>
      </w:r>
      <w:r w:rsidRPr="0D8D12BE" w:rsidR="35C08653">
        <w:rPr>
          <w:rFonts w:ascii="Calibri" w:hAnsi="Calibri" w:eastAsia="Calibri" w:cs="Calibri"/>
          <w:noProof w:val="0"/>
          <w:sz w:val="24"/>
          <w:szCs w:val="24"/>
          <w:lang w:val="en-GB"/>
        </w:rPr>
        <w:t xml:space="preserve"> 2nd edition London: Sage pp 220 – 238.</w:t>
      </w:r>
    </w:p>
    <w:p w:rsidR="35C08653" w:rsidP="0D8D12BE" w:rsidRDefault="35C08653" w14:paraId="6ADCF6AA" w14:textId="3F69FFF1">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SHIPTON, G., (1997). </w:t>
      </w:r>
      <w:r w:rsidRPr="0D8D12BE" w:rsidR="35C08653">
        <w:rPr>
          <w:rFonts w:ascii="Calibri" w:hAnsi="Calibri" w:eastAsia="Calibri" w:cs="Calibri"/>
          <w:i w:val="1"/>
          <w:iCs w:val="1"/>
          <w:noProof w:val="0"/>
          <w:sz w:val="24"/>
          <w:szCs w:val="24"/>
          <w:lang w:val="en-GB"/>
        </w:rPr>
        <w:t xml:space="preserve">Supervision of Psychotherapy and Counselling – Making a place to think, </w:t>
      </w:r>
      <w:r w:rsidRPr="0D8D12BE" w:rsidR="35C08653">
        <w:rPr>
          <w:rFonts w:ascii="Calibri" w:hAnsi="Calibri" w:eastAsia="Calibri" w:cs="Calibri"/>
          <w:noProof w:val="0"/>
          <w:sz w:val="24"/>
          <w:szCs w:val="24"/>
          <w:lang w:val="en-GB"/>
        </w:rPr>
        <w:t>Buckingham, Open University Press.</w:t>
      </w:r>
    </w:p>
    <w:p w:rsidR="35C08653" w:rsidP="0D8D12BE" w:rsidRDefault="35C08653" w14:paraId="0D819F15" w14:textId="7CC00583">
      <w:pPr>
        <w:spacing w:after="160" w:line="360" w:lineRule="auto"/>
        <w:rPr>
          <w:rFonts w:ascii="Calibri" w:hAnsi="Calibri" w:eastAsia="Calibri" w:cs="Calibri"/>
          <w:noProof w:val="0"/>
          <w:color w:val="111111"/>
          <w:sz w:val="24"/>
          <w:szCs w:val="24"/>
          <w:lang w:val="en-GB"/>
        </w:rPr>
      </w:pPr>
      <w:r w:rsidRPr="0D8D12BE" w:rsidR="35C08653">
        <w:rPr>
          <w:rFonts w:ascii="Calibri" w:hAnsi="Calibri" w:eastAsia="Calibri" w:cs="Calibri"/>
          <w:noProof w:val="0"/>
          <w:color w:val="111111"/>
          <w:sz w:val="24"/>
          <w:szCs w:val="24"/>
          <w:lang w:val="en-GB"/>
        </w:rPr>
        <w:t xml:space="preserve">Shohet, R., (2008). </w:t>
      </w:r>
      <w:r w:rsidRPr="0D8D12BE" w:rsidR="35C08653">
        <w:rPr>
          <w:rFonts w:ascii="Calibri" w:hAnsi="Calibri" w:eastAsia="Calibri" w:cs="Calibri"/>
          <w:i w:val="1"/>
          <w:iCs w:val="1"/>
          <w:noProof w:val="0"/>
          <w:color w:val="111111"/>
          <w:sz w:val="24"/>
          <w:szCs w:val="24"/>
          <w:lang w:val="en-GB"/>
        </w:rPr>
        <w:t>Passionate supervision</w:t>
      </w:r>
      <w:r w:rsidRPr="0D8D12BE" w:rsidR="35C08653">
        <w:rPr>
          <w:rFonts w:ascii="Calibri" w:hAnsi="Calibri" w:eastAsia="Calibri" w:cs="Calibri"/>
          <w:noProof w:val="0"/>
          <w:color w:val="111111"/>
          <w:sz w:val="24"/>
          <w:szCs w:val="24"/>
          <w:lang w:val="en-GB"/>
        </w:rPr>
        <w:t>. London: Jessica Kingsley Publishers.</w:t>
      </w:r>
    </w:p>
    <w:p w:rsidR="35C08653" w:rsidP="0D8D12BE" w:rsidRDefault="35C08653" w14:paraId="4C39445C" w14:textId="1EC221E3">
      <w:pPr>
        <w:spacing w:after="160" w:line="360" w:lineRule="auto"/>
        <w:rPr>
          <w:rFonts w:ascii="Calibri" w:hAnsi="Calibri" w:eastAsia="Calibri" w:cs="Calibri"/>
          <w:noProof w:val="0"/>
          <w:color w:val="111111"/>
          <w:sz w:val="24"/>
          <w:szCs w:val="24"/>
          <w:lang w:val="en-GB"/>
        </w:rPr>
      </w:pPr>
      <w:r w:rsidRPr="0D8D12BE" w:rsidR="35C08653">
        <w:rPr>
          <w:rFonts w:ascii="Calibri" w:hAnsi="Calibri" w:eastAsia="Calibri" w:cs="Calibri"/>
          <w:noProof w:val="0"/>
          <w:color w:val="111111"/>
          <w:sz w:val="24"/>
          <w:szCs w:val="24"/>
          <w:lang w:val="en-GB"/>
        </w:rPr>
        <w:t xml:space="preserve">Shohet, R., (2011). </w:t>
      </w:r>
      <w:r w:rsidRPr="0D8D12BE" w:rsidR="35C08653">
        <w:rPr>
          <w:rFonts w:ascii="Calibri" w:hAnsi="Calibri" w:eastAsia="Calibri" w:cs="Calibri"/>
          <w:i w:val="1"/>
          <w:iCs w:val="1"/>
          <w:noProof w:val="0"/>
          <w:color w:val="111111"/>
          <w:sz w:val="24"/>
          <w:szCs w:val="24"/>
          <w:lang w:val="en-GB"/>
        </w:rPr>
        <w:t>Supervision as transformation: A passion for learning</w:t>
      </w:r>
      <w:r w:rsidRPr="0D8D12BE" w:rsidR="35C08653">
        <w:rPr>
          <w:rFonts w:ascii="Calibri" w:hAnsi="Calibri" w:eastAsia="Calibri" w:cs="Calibri"/>
          <w:noProof w:val="0"/>
          <w:color w:val="111111"/>
          <w:sz w:val="24"/>
          <w:szCs w:val="24"/>
          <w:lang w:val="en-GB"/>
        </w:rPr>
        <w:t>. London: Jessica Kingsley Publishers Ltd.</w:t>
      </w:r>
    </w:p>
    <w:p w:rsidR="35C08653" w:rsidP="0D8D12BE" w:rsidRDefault="35C08653" w14:paraId="6428B4BA" w14:textId="1D73D0A6">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TASH, J., (1967). </w:t>
      </w:r>
      <w:r w:rsidRPr="0D8D12BE" w:rsidR="35C08653">
        <w:rPr>
          <w:rFonts w:ascii="Calibri" w:hAnsi="Calibri" w:eastAsia="Calibri" w:cs="Calibri"/>
          <w:i w:val="1"/>
          <w:iCs w:val="1"/>
          <w:noProof w:val="0"/>
          <w:sz w:val="24"/>
          <w:szCs w:val="24"/>
          <w:lang w:val="en-GB"/>
        </w:rPr>
        <w:t xml:space="preserve">Supervision in Youth Work, </w:t>
      </w:r>
      <w:r w:rsidRPr="0D8D12BE" w:rsidR="35C08653">
        <w:rPr>
          <w:rFonts w:ascii="Calibri" w:hAnsi="Calibri" w:eastAsia="Calibri" w:cs="Calibri"/>
          <w:noProof w:val="0"/>
          <w:sz w:val="24"/>
          <w:szCs w:val="24"/>
          <w:lang w:val="en-GB"/>
        </w:rPr>
        <w:t>Reprinted 2000. London, YMCA, George Williams College.</w:t>
      </w:r>
    </w:p>
    <w:p w:rsidR="35C08653" w:rsidP="0D8D12BE" w:rsidRDefault="35C08653" w14:paraId="1A5C7386" w14:textId="244C73E5">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Thomas, P., (2002). Youth Work, racist behaviour and young people – Education or Blame?</w:t>
      </w:r>
      <w:r w:rsidRPr="0D8D12BE" w:rsidR="35C08653">
        <w:rPr>
          <w:rFonts w:ascii="Calibri" w:hAnsi="Calibri" w:eastAsia="Calibri" w:cs="Calibri"/>
          <w:i w:val="1"/>
          <w:iCs w:val="1"/>
          <w:noProof w:val="0"/>
          <w:sz w:val="24"/>
          <w:szCs w:val="24"/>
          <w:lang w:val="en-GB"/>
        </w:rPr>
        <w:t>Scottish Journal of Youth Issues</w:t>
      </w:r>
      <w:r w:rsidRPr="0D8D12BE" w:rsidR="35C08653">
        <w:rPr>
          <w:rFonts w:ascii="Calibri" w:hAnsi="Calibri" w:eastAsia="Calibri" w:cs="Calibri"/>
          <w:noProof w:val="0"/>
          <w:sz w:val="24"/>
          <w:szCs w:val="24"/>
          <w:lang w:val="en-GB"/>
        </w:rPr>
        <w:t>, 4, pp.49-66.</w:t>
      </w:r>
    </w:p>
    <w:p w:rsidR="35C08653" w:rsidP="0D8D12BE" w:rsidRDefault="35C08653" w14:paraId="727B2931" w14:textId="20444CB7">
      <w:pPr>
        <w:spacing w:after="160" w:line="360" w:lineRule="auto"/>
        <w:rPr>
          <w:rFonts w:ascii="Calibri" w:hAnsi="Calibri" w:eastAsia="Calibri" w:cs="Calibri"/>
          <w:noProof w:val="0"/>
          <w:sz w:val="24"/>
          <w:szCs w:val="24"/>
          <w:lang w:val="en-GB"/>
        </w:rPr>
      </w:pPr>
      <w:r w:rsidRPr="0D8D12BE" w:rsidR="35C08653">
        <w:rPr>
          <w:rFonts w:ascii="Calibri" w:hAnsi="Calibri" w:eastAsia="Calibri" w:cs="Calibri"/>
          <w:noProof w:val="0"/>
          <w:sz w:val="24"/>
          <w:szCs w:val="24"/>
          <w:lang w:val="en-GB"/>
        </w:rPr>
        <w:t xml:space="preserve">van Dam, A., Keijsers, G. P., Eling, P. A., and Becker, E. S. (2011). Testing whether reduced cognitive performance in burnout can be reversed by a motivational intervention. </w:t>
      </w:r>
      <w:r w:rsidRPr="0D8D12BE" w:rsidR="35C08653">
        <w:rPr>
          <w:rFonts w:ascii="Calibri" w:hAnsi="Calibri" w:eastAsia="Calibri" w:cs="Calibri"/>
          <w:i w:val="1"/>
          <w:iCs w:val="1"/>
          <w:noProof w:val="0"/>
          <w:sz w:val="24"/>
          <w:szCs w:val="24"/>
          <w:lang w:val="en-GB"/>
        </w:rPr>
        <w:t>Work Stress</w:t>
      </w:r>
      <w:r w:rsidRPr="0D8D12BE" w:rsidR="35C08653">
        <w:rPr>
          <w:rFonts w:ascii="Calibri" w:hAnsi="Calibri" w:eastAsia="Calibri" w:cs="Calibri"/>
          <w:noProof w:val="0"/>
          <w:sz w:val="24"/>
          <w:szCs w:val="24"/>
          <w:lang w:val="en-GB"/>
        </w:rPr>
        <w:t>, 25, 257–271.</w:t>
      </w:r>
    </w:p>
    <w:p w:rsidR="35C08653" w:rsidP="0D8D12BE" w:rsidRDefault="35C08653" w14:paraId="50B7718E" w14:textId="3980201C">
      <w:pPr>
        <w:spacing w:after="160" w:line="360" w:lineRule="auto"/>
        <w:rPr>
          <w:rFonts w:ascii="Calibri" w:hAnsi="Calibri" w:eastAsia="Calibri" w:cs="Calibri"/>
          <w:noProof w:val="0"/>
          <w:color w:val="auto"/>
          <w:sz w:val="24"/>
          <w:szCs w:val="24"/>
          <w:lang w:val="en-GB"/>
        </w:rPr>
      </w:pPr>
      <w:r w:rsidRPr="0D8D12BE" w:rsidR="35C08653">
        <w:rPr>
          <w:rFonts w:ascii="Calibri" w:hAnsi="Calibri" w:eastAsia="Calibri" w:cs="Calibri"/>
          <w:noProof w:val="0"/>
          <w:sz w:val="24"/>
          <w:szCs w:val="24"/>
          <w:lang w:val="en-GB"/>
        </w:rPr>
        <w:t xml:space="preserve">Woods, J., (2001). 'Using Supervision for Professional Development' in Richardson, L.D and Wolfe, M (editors).  </w:t>
      </w:r>
      <w:r w:rsidRPr="0D8D12BE" w:rsidR="35C08653">
        <w:rPr>
          <w:rFonts w:ascii="Calibri" w:hAnsi="Calibri" w:eastAsia="Calibri" w:cs="Calibri"/>
          <w:i w:val="1"/>
          <w:iCs w:val="1"/>
          <w:noProof w:val="0"/>
          <w:sz w:val="24"/>
          <w:szCs w:val="24"/>
          <w:lang w:val="en-GB"/>
        </w:rPr>
        <w:t>Principles and practice of Informal Education</w:t>
      </w:r>
      <w:r w:rsidRPr="0D8D12BE" w:rsidR="35C08653">
        <w:rPr>
          <w:rFonts w:ascii="Calibri" w:hAnsi="Calibri" w:eastAsia="Calibri" w:cs="Calibri"/>
          <w:noProof w:val="0"/>
          <w:sz w:val="24"/>
          <w:szCs w:val="24"/>
          <w:lang w:val="en-GB"/>
        </w:rPr>
        <w:t xml:space="preserve"> Londo</w:t>
      </w:r>
      <w:r w:rsidRPr="0D8D12BE" w:rsidR="35C08653">
        <w:rPr>
          <w:rFonts w:ascii="Calibri" w:hAnsi="Calibri" w:eastAsia="Calibri" w:cs="Calibri"/>
          <w:noProof w:val="0"/>
          <w:color w:val="auto"/>
          <w:sz w:val="24"/>
          <w:szCs w:val="24"/>
          <w:lang w:val="en-GB"/>
        </w:rPr>
        <w:t xml:space="preserve">n: </w:t>
      </w:r>
      <w:proofErr w:type="spellStart"/>
      <w:r w:rsidRPr="0D8D12BE" w:rsidR="35C08653">
        <w:rPr>
          <w:rFonts w:ascii="Calibri" w:hAnsi="Calibri" w:eastAsia="Calibri" w:cs="Calibri"/>
          <w:noProof w:val="0"/>
          <w:color w:val="auto"/>
          <w:sz w:val="24"/>
          <w:szCs w:val="24"/>
          <w:lang w:val="en-GB"/>
        </w:rPr>
        <w:t>RoutledgeFalmer</w:t>
      </w:r>
      <w:proofErr w:type="spellEnd"/>
      <w:r w:rsidRPr="0D8D12BE" w:rsidR="35C08653">
        <w:rPr>
          <w:rFonts w:ascii="Calibri" w:hAnsi="Calibri" w:eastAsia="Calibri" w:cs="Calibri"/>
          <w:noProof w:val="0"/>
          <w:color w:val="auto"/>
          <w:sz w:val="24"/>
          <w:szCs w:val="24"/>
          <w:lang w:val="en-GB"/>
        </w:rPr>
        <w:t xml:space="preserve"> pp. 249 – 268.</w:t>
      </w:r>
    </w:p>
    <w:p w:rsidR="35C08653" w:rsidP="0D8D12BE" w:rsidRDefault="35C08653" w14:paraId="725BF293" w14:textId="4528B570">
      <w:pPr>
        <w:spacing w:after="160" w:line="360" w:lineRule="auto"/>
        <w:rPr>
          <w:rFonts w:ascii="Calibri" w:hAnsi="Calibri" w:eastAsia="Calibri" w:cs="Calibri"/>
          <w:i w:val="1"/>
          <w:iCs w:val="1"/>
          <w:noProof w:val="0"/>
          <w:color w:val="auto"/>
          <w:sz w:val="24"/>
          <w:szCs w:val="24"/>
          <w:lang w:val="en-GB"/>
        </w:rPr>
      </w:pPr>
      <w:r w:rsidRPr="0D8D12BE" w:rsidR="35C08653">
        <w:rPr>
          <w:rFonts w:ascii="Calibri" w:hAnsi="Calibri" w:eastAsia="Calibri" w:cs="Calibri"/>
          <w:i w:val="1"/>
          <w:iCs w:val="1"/>
          <w:noProof w:val="0"/>
          <w:color w:val="auto"/>
          <w:sz w:val="24"/>
          <w:szCs w:val="24"/>
          <w:lang w:val="en-GB"/>
        </w:rPr>
        <w:t>Youth Work National Occupational Standards. (2014)</w:t>
      </w:r>
    </w:p>
    <w:p w:rsidR="0D8D12BE" w:rsidP="0D8D12BE" w:rsidRDefault="0D8D12BE" w14:paraId="3F30D6E8" w14:textId="3FE94F56">
      <w:pPr>
        <w:pStyle w:val="Normal"/>
        <w:spacing w:after="160" w:line="360" w:lineRule="auto"/>
        <w:rPr>
          <w:rFonts w:ascii="Calibri" w:hAnsi="Calibri" w:eastAsia="Calibri" w:cs="Calibri"/>
          <w:i w:val="1"/>
          <w:iCs w:val="1"/>
          <w:noProof w:val="0"/>
          <w:color w:val="333333"/>
          <w:sz w:val="24"/>
          <w:szCs w:val="24"/>
          <w:lang w:val="en-GB"/>
        </w:rPr>
      </w:pPr>
    </w:p>
    <w:p w:rsidR="0D8D12BE" w:rsidP="0D8D12BE" w:rsidRDefault="0D8D12BE" w14:paraId="4B5712F8" w14:textId="773ACE81">
      <w:pPr>
        <w:spacing w:line="360" w:lineRule="auto"/>
        <w:rPr>
          <w:b w:val="1"/>
          <w:bCs w:val="1"/>
          <w:sz w:val="24"/>
          <w:szCs w:val="24"/>
          <w:u w:val="single"/>
        </w:rPr>
      </w:pPr>
    </w:p>
    <w:p w:rsidR="12617DD4" w:rsidP="48FBDD9D" w:rsidRDefault="12617DD4" w14:paraId="784CDC03" w14:textId="0776CDA8">
      <w:pPr>
        <w:spacing w:line="360" w:lineRule="auto"/>
        <w:rPr>
          <w:b w:val="1"/>
          <w:bCs w:val="1"/>
          <w:sz w:val="24"/>
          <w:szCs w:val="24"/>
          <w:u w:val="single"/>
        </w:rPr>
      </w:pPr>
      <w:r w:rsidRPr="48FBDD9D" w:rsidR="12617DD4">
        <w:rPr>
          <w:b w:val="1"/>
          <w:bCs w:val="1"/>
          <w:sz w:val="24"/>
          <w:szCs w:val="24"/>
          <w:u w:val="single"/>
        </w:rPr>
        <w:t>Critical Review</w:t>
      </w:r>
    </w:p>
    <w:p w:rsidR="5EFBEF90" w:rsidP="48FBDD9D" w:rsidRDefault="5EFBEF90" w14:paraId="4A3B986F" w14:textId="69DF1419">
      <w:pPr>
        <w:pStyle w:val="Normal"/>
        <w:spacing w:line="360" w:lineRule="auto"/>
        <w:rPr>
          <w:b w:val="1"/>
          <w:bCs w:val="1"/>
          <w:sz w:val="24"/>
          <w:szCs w:val="24"/>
          <w:u w:val="single"/>
        </w:rPr>
      </w:pPr>
      <w:r w:rsidRPr="0D8D12BE" w:rsidR="5EFBEF90">
        <w:rPr>
          <w:b w:val="1"/>
          <w:bCs w:val="1"/>
          <w:sz w:val="24"/>
          <w:szCs w:val="24"/>
          <w:u w:val="single"/>
        </w:rPr>
        <w:t xml:space="preserve">A consideration into the application of two management theories within youth work in Wales and </w:t>
      </w:r>
      <w:r w:rsidRPr="0D8D12BE" w:rsidR="35319628">
        <w:rPr>
          <w:b w:val="1"/>
          <w:bCs w:val="1"/>
          <w:sz w:val="24"/>
          <w:szCs w:val="24"/>
          <w:u w:val="single"/>
        </w:rPr>
        <w:t xml:space="preserve">how </w:t>
      </w:r>
      <w:r w:rsidRPr="0D8D12BE" w:rsidR="5EFBEF90">
        <w:rPr>
          <w:b w:val="1"/>
          <w:bCs w:val="1"/>
          <w:sz w:val="24"/>
          <w:szCs w:val="24"/>
          <w:u w:val="single"/>
        </w:rPr>
        <w:t xml:space="preserve">the current pandemic is </w:t>
      </w:r>
      <w:r w:rsidRPr="0D8D12BE" w:rsidR="58618D42">
        <w:rPr>
          <w:b w:val="1"/>
          <w:bCs w:val="1"/>
          <w:sz w:val="24"/>
          <w:szCs w:val="24"/>
          <w:u w:val="single"/>
        </w:rPr>
        <w:t>affecting this.</w:t>
      </w:r>
    </w:p>
    <w:p w:rsidR="58618D42" w:rsidP="48FBDD9D" w:rsidRDefault="58618D42" w14:paraId="42E82D14" w14:textId="2E19BB0E">
      <w:pPr>
        <w:pStyle w:val="Normal"/>
        <w:spacing w:line="360" w:lineRule="auto"/>
        <w:rPr>
          <w:b w:val="0"/>
          <w:bCs w:val="0"/>
          <w:strike w:val="0"/>
          <w:dstrike w:val="0"/>
          <w:sz w:val="24"/>
          <w:szCs w:val="24"/>
          <w:u w:val="none"/>
        </w:rPr>
      </w:pPr>
      <w:r w:rsidRPr="0D8D12BE" w:rsidR="58618D42">
        <w:rPr>
          <w:b w:val="0"/>
          <w:bCs w:val="0"/>
          <w:strike w:val="0"/>
          <w:dstrike w:val="0"/>
          <w:sz w:val="24"/>
          <w:szCs w:val="24"/>
          <w:u w:val="none"/>
        </w:rPr>
        <w:t xml:space="preserve">This critical review will research two main management theories, specifically </w:t>
      </w:r>
      <w:r w:rsidRPr="0D8D12BE" w:rsidR="0C6870A6">
        <w:rPr>
          <w:b w:val="0"/>
          <w:bCs w:val="0"/>
          <w:strike w:val="0"/>
          <w:dstrike w:val="0"/>
          <w:sz w:val="24"/>
          <w:szCs w:val="24"/>
          <w:u w:val="none"/>
        </w:rPr>
        <w:t>T</w:t>
      </w:r>
      <w:r w:rsidRPr="0D8D12BE" w:rsidR="58618D42">
        <w:rPr>
          <w:b w:val="0"/>
          <w:bCs w:val="0"/>
          <w:strike w:val="0"/>
          <w:dstrike w:val="0"/>
          <w:sz w:val="24"/>
          <w:szCs w:val="24"/>
          <w:u w:val="none"/>
        </w:rPr>
        <w:t xml:space="preserve">heory </w:t>
      </w:r>
      <w:r w:rsidRPr="0D8D12BE" w:rsidR="78360869">
        <w:rPr>
          <w:b w:val="0"/>
          <w:bCs w:val="0"/>
          <w:strike w:val="0"/>
          <w:dstrike w:val="0"/>
          <w:sz w:val="24"/>
          <w:szCs w:val="24"/>
          <w:u w:val="none"/>
        </w:rPr>
        <w:t xml:space="preserve">X and Y </w:t>
      </w:r>
      <w:r w:rsidRPr="0D8D12BE" w:rsidR="58618D42">
        <w:rPr>
          <w:b w:val="0"/>
          <w:bCs w:val="0"/>
          <w:strike w:val="0"/>
          <w:dstrike w:val="0"/>
          <w:sz w:val="24"/>
          <w:szCs w:val="24"/>
          <w:u w:val="none"/>
        </w:rPr>
        <w:t>and th</w:t>
      </w:r>
      <w:r w:rsidRPr="0D8D12BE" w:rsidR="08927E9F">
        <w:rPr>
          <w:b w:val="0"/>
          <w:bCs w:val="0"/>
          <w:strike w:val="0"/>
          <w:dstrike w:val="0"/>
          <w:sz w:val="24"/>
          <w:szCs w:val="24"/>
          <w:u w:val="none"/>
        </w:rPr>
        <w:t xml:space="preserve">e Contingency Theory and their </w:t>
      </w:r>
      <w:r w:rsidRPr="0D8D12BE" w:rsidR="3EC45B31">
        <w:rPr>
          <w:b w:val="0"/>
          <w:bCs w:val="0"/>
          <w:strike w:val="0"/>
          <w:dstrike w:val="0"/>
          <w:sz w:val="24"/>
          <w:szCs w:val="24"/>
          <w:u w:val="none"/>
        </w:rPr>
        <w:t>relevance</w:t>
      </w:r>
      <w:r w:rsidRPr="0D8D12BE" w:rsidR="08927E9F">
        <w:rPr>
          <w:b w:val="0"/>
          <w:bCs w:val="0"/>
          <w:strike w:val="0"/>
          <w:dstrike w:val="0"/>
          <w:sz w:val="24"/>
          <w:szCs w:val="24"/>
          <w:u w:val="none"/>
        </w:rPr>
        <w:t xml:space="preserve"> </w:t>
      </w:r>
      <w:r w:rsidRPr="0D8D12BE" w:rsidR="3802A8D1">
        <w:rPr>
          <w:b w:val="0"/>
          <w:bCs w:val="0"/>
          <w:strike w:val="0"/>
          <w:dstrike w:val="0"/>
          <w:sz w:val="24"/>
          <w:szCs w:val="24"/>
          <w:u w:val="none"/>
        </w:rPr>
        <w:t>to</w:t>
      </w:r>
      <w:r w:rsidRPr="0D8D12BE" w:rsidR="08927E9F">
        <w:rPr>
          <w:b w:val="0"/>
          <w:bCs w:val="0"/>
          <w:strike w:val="0"/>
          <w:dstrike w:val="0"/>
          <w:sz w:val="24"/>
          <w:szCs w:val="24"/>
          <w:u w:val="none"/>
        </w:rPr>
        <w:t xml:space="preserve"> </w:t>
      </w:r>
      <w:r w:rsidRPr="0D8D12BE" w:rsidR="2929DB2A">
        <w:rPr>
          <w:b w:val="0"/>
          <w:bCs w:val="0"/>
          <w:strike w:val="0"/>
          <w:dstrike w:val="0"/>
          <w:sz w:val="24"/>
          <w:szCs w:val="24"/>
          <w:u w:val="none"/>
        </w:rPr>
        <w:t xml:space="preserve">youth work </w:t>
      </w:r>
      <w:r w:rsidRPr="0D8D12BE" w:rsidR="026B9DEB">
        <w:rPr>
          <w:b w:val="0"/>
          <w:bCs w:val="0"/>
          <w:strike w:val="0"/>
          <w:dstrike w:val="0"/>
          <w:sz w:val="24"/>
          <w:szCs w:val="24"/>
          <w:u w:val="none"/>
        </w:rPr>
        <w:t xml:space="preserve">settings </w:t>
      </w:r>
      <w:r w:rsidRPr="0D8D12BE" w:rsidR="2929DB2A">
        <w:rPr>
          <w:b w:val="0"/>
          <w:bCs w:val="0"/>
          <w:strike w:val="0"/>
          <w:dstrike w:val="0"/>
          <w:sz w:val="24"/>
          <w:szCs w:val="24"/>
          <w:u w:val="none"/>
        </w:rPr>
        <w:t xml:space="preserve">in Wales today. </w:t>
      </w:r>
      <w:r w:rsidRPr="0D8D12BE" w:rsidR="764045B2">
        <w:rPr>
          <w:b w:val="0"/>
          <w:bCs w:val="0"/>
          <w:strike w:val="0"/>
          <w:dstrike w:val="0"/>
          <w:sz w:val="24"/>
          <w:szCs w:val="24"/>
          <w:u w:val="none"/>
        </w:rPr>
        <w:t>They will each be criti</w:t>
      </w:r>
      <w:r w:rsidRPr="0D8D12BE" w:rsidR="444E39EF">
        <w:rPr>
          <w:b w:val="0"/>
          <w:bCs w:val="0"/>
          <w:strike w:val="0"/>
          <w:dstrike w:val="0"/>
          <w:sz w:val="24"/>
          <w:szCs w:val="24"/>
          <w:u w:val="none"/>
        </w:rPr>
        <w:t xml:space="preserve">cally examined in </w:t>
      </w:r>
      <w:r w:rsidRPr="0D8D12BE" w:rsidR="2B1533D6">
        <w:rPr>
          <w:b w:val="0"/>
          <w:bCs w:val="0"/>
          <w:strike w:val="0"/>
          <w:dstrike w:val="0"/>
          <w:sz w:val="24"/>
          <w:szCs w:val="24"/>
          <w:u w:val="none"/>
        </w:rPr>
        <w:t>response</w:t>
      </w:r>
      <w:r w:rsidRPr="0D8D12BE" w:rsidR="444E39EF">
        <w:rPr>
          <w:b w:val="0"/>
          <w:bCs w:val="0"/>
          <w:strike w:val="0"/>
          <w:dstrike w:val="0"/>
          <w:sz w:val="24"/>
          <w:szCs w:val="24"/>
          <w:u w:val="none"/>
        </w:rPr>
        <w:t xml:space="preserve"> to the Covid-19 pandemic to show how each </w:t>
      </w:r>
      <w:r w:rsidRPr="0D8D12BE" w:rsidR="389394BF">
        <w:rPr>
          <w:b w:val="0"/>
          <w:bCs w:val="0"/>
          <w:strike w:val="0"/>
          <w:dstrike w:val="0"/>
          <w:sz w:val="24"/>
          <w:szCs w:val="24"/>
          <w:u w:val="none"/>
        </w:rPr>
        <w:t>relate to</w:t>
      </w:r>
      <w:r w:rsidRPr="0D8D12BE" w:rsidR="7492B677">
        <w:rPr>
          <w:b w:val="0"/>
          <w:bCs w:val="0"/>
          <w:strike w:val="0"/>
          <w:dstrike w:val="0"/>
          <w:sz w:val="24"/>
          <w:szCs w:val="24"/>
          <w:u w:val="none"/>
        </w:rPr>
        <w:t xml:space="preserve"> </w:t>
      </w:r>
      <w:r w:rsidRPr="0D8D12BE" w:rsidR="444E39EF">
        <w:rPr>
          <w:b w:val="0"/>
          <w:bCs w:val="0"/>
          <w:strike w:val="0"/>
          <w:dstrike w:val="0"/>
          <w:sz w:val="24"/>
          <w:szCs w:val="24"/>
          <w:u w:val="none"/>
        </w:rPr>
        <w:t xml:space="preserve">leaders and managers </w:t>
      </w:r>
      <w:r w:rsidRPr="0D8D12BE" w:rsidR="550CDFD5">
        <w:rPr>
          <w:b w:val="0"/>
          <w:bCs w:val="0"/>
          <w:strike w:val="0"/>
          <w:dstrike w:val="0"/>
          <w:sz w:val="24"/>
          <w:szCs w:val="24"/>
          <w:u w:val="none"/>
        </w:rPr>
        <w:t xml:space="preserve">working </w:t>
      </w:r>
      <w:r w:rsidRPr="0D8D12BE" w:rsidR="7C61C374">
        <w:rPr>
          <w:b w:val="0"/>
          <w:bCs w:val="0"/>
          <w:strike w:val="0"/>
          <w:dstrike w:val="0"/>
          <w:sz w:val="24"/>
          <w:szCs w:val="24"/>
          <w:u w:val="none"/>
        </w:rPr>
        <w:t>with</w:t>
      </w:r>
      <w:r w:rsidRPr="0D8D12BE" w:rsidR="444E39EF">
        <w:rPr>
          <w:b w:val="0"/>
          <w:bCs w:val="0"/>
          <w:strike w:val="0"/>
          <w:dstrike w:val="0"/>
          <w:sz w:val="24"/>
          <w:szCs w:val="24"/>
          <w:u w:val="none"/>
        </w:rPr>
        <w:t xml:space="preserve">in </w:t>
      </w:r>
      <w:r w:rsidRPr="0D8D12BE" w:rsidR="0E31C7DB">
        <w:rPr>
          <w:b w:val="0"/>
          <w:bCs w:val="0"/>
          <w:strike w:val="0"/>
          <w:dstrike w:val="0"/>
          <w:sz w:val="24"/>
          <w:szCs w:val="24"/>
          <w:u w:val="none"/>
        </w:rPr>
        <w:t xml:space="preserve">the </w:t>
      </w:r>
      <w:r w:rsidRPr="0D8D12BE" w:rsidR="444E39EF">
        <w:rPr>
          <w:b w:val="0"/>
          <w:bCs w:val="0"/>
          <w:strike w:val="0"/>
          <w:dstrike w:val="0"/>
          <w:sz w:val="24"/>
          <w:szCs w:val="24"/>
          <w:u w:val="none"/>
        </w:rPr>
        <w:t xml:space="preserve">Youth </w:t>
      </w:r>
      <w:r w:rsidRPr="0D8D12BE" w:rsidR="3E6BD5AD">
        <w:rPr>
          <w:b w:val="0"/>
          <w:bCs w:val="0"/>
          <w:strike w:val="0"/>
          <w:dstrike w:val="0"/>
          <w:sz w:val="24"/>
          <w:szCs w:val="24"/>
          <w:u w:val="none"/>
        </w:rPr>
        <w:t xml:space="preserve">Work </w:t>
      </w:r>
      <w:r w:rsidRPr="0D8D12BE" w:rsidR="02C859D9">
        <w:rPr>
          <w:b w:val="0"/>
          <w:bCs w:val="0"/>
          <w:strike w:val="0"/>
          <w:dstrike w:val="0"/>
          <w:sz w:val="24"/>
          <w:szCs w:val="24"/>
          <w:u w:val="none"/>
        </w:rPr>
        <w:t xml:space="preserve">sector </w:t>
      </w:r>
      <w:r w:rsidRPr="0D8D12BE" w:rsidR="3E6BD5AD">
        <w:rPr>
          <w:b w:val="0"/>
          <w:bCs w:val="0"/>
          <w:strike w:val="0"/>
          <w:dstrike w:val="0"/>
          <w:sz w:val="24"/>
          <w:szCs w:val="24"/>
          <w:u w:val="none"/>
        </w:rPr>
        <w:t>in Wales</w:t>
      </w:r>
      <w:r w:rsidRPr="0D8D12BE" w:rsidR="595F76EA">
        <w:rPr>
          <w:b w:val="0"/>
          <w:bCs w:val="0"/>
          <w:strike w:val="0"/>
          <w:dstrike w:val="0"/>
          <w:sz w:val="24"/>
          <w:szCs w:val="24"/>
          <w:u w:val="none"/>
        </w:rPr>
        <w:t>. During research into the contingency theory, areas such as funding, access to services and the need for support for young pe</w:t>
      </w:r>
      <w:r w:rsidRPr="0D8D12BE" w:rsidR="1B11ACA4">
        <w:rPr>
          <w:b w:val="0"/>
          <w:bCs w:val="0"/>
          <w:strike w:val="0"/>
          <w:dstrike w:val="0"/>
          <w:sz w:val="24"/>
          <w:szCs w:val="24"/>
          <w:u w:val="none"/>
        </w:rPr>
        <w:t xml:space="preserve">ople will be considered, and how the pandemic may have </w:t>
      </w:r>
      <w:r w:rsidRPr="0D8D12BE" w:rsidR="47E1D2EB">
        <w:rPr>
          <w:b w:val="0"/>
          <w:bCs w:val="0"/>
          <w:strike w:val="0"/>
          <w:dstrike w:val="0"/>
          <w:sz w:val="24"/>
          <w:szCs w:val="24"/>
          <w:u w:val="none"/>
        </w:rPr>
        <w:t>influenced</w:t>
      </w:r>
      <w:r w:rsidRPr="0D8D12BE" w:rsidR="1B11ACA4">
        <w:rPr>
          <w:b w:val="0"/>
          <w:bCs w:val="0"/>
          <w:strike w:val="0"/>
          <w:dstrike w:val="0"/>
          <w:sz w:val="24"/>
          <w:szCs w:val="24"/>
          <w:u w:val="none"/>
        </w:rPr>
        <w:t xml:space="preserve"> this.</w:t>
      </w:r>
      <w:r w:rsidRPr="0D8D12BE" w:rsidR="61A69619">
        <w:rPr>
          <w:b w:val="0"/>
          <w:bCs w:val="0"/>
          <w:strike w:val="0"/>
          <w:dstrike w:val="0"/>
          <w:sz w:val="24"/>
          <w:szCs w:val="24"/>
          <w:u w:val="none"/>
        </w:rPr>
        <w:t xml:space="preserve"> </w:t>
      </w:r>
      <w:r w:rsidRPr="0D8D12BE" w:rsidR="28C8949B">
        <w:rPr>
          <w:b w:val="0"/>
          <w:bCs w:val="0"/>
          <w:strike w:val="0"/>
          <w:dstrike w:val="0"/>
          <w:sz w:val="24"/>
          <w:szCs w:val="24"/>
          <w:u w:val="none"/>
        </w:rPr>
        <w:t xml:space="preserve">There are various factors to investigate during this research </w:t>
      </w:r>
      <w:proofErr w:type="gramStart"/>
      <w:r w:rsidRPr="0D8D12BE" w:rsidR="28C8949B">
        <w:rPr>
          <w:b w:val="0"/>
          <w:bCs w:val="0"/>
          <w:strike w:val="0"/>
          <w:dstrike w:val="0"/>
          <w:sz w:val="24"/>
          <w:szCs w:val="24"/>
          <w:u w:val="none"/>
        </w:rPr>
        <w:t>in order to</w:t>
      </w:r>
      <w:proofErr w:type="gramEnd"/>
      <w:r w:rsidRPr="0D8D12BE" w:rsidR="28C8949B">
        <w:rPr>
          <w:b w:val="0"/>
          <w:bCs w:val="0"/>
          <w:strike w:val="0"/>
          <w:dstrike w:val="0"/>
          <w:sz w:val="24"/>
          <w:szCs w:val="24"/>
          <w:u w:val="none"/>
        </w:rPr>
        <w:t xml:space="preserve"> gain an understanding on the true effects that youth work settings are experiencing as a direct result of the coronavirus pandemic such as social distancing, clos</w:t>
      </w:r>
      <w:r w:rsidRPr="0D8D12BE" w:rsidR="176B9CB2">
        <w:rPr>
          <w:b w:val="0"/>
          <w:bCs w:val="0"/>
          <w:strike w:val="0"/>
          <w:dstrike w:val="0"/>
          <w:sz w:val="24"/>
          <w:szCs w:val="24"/>
          <w:u w:val="none"/>
        </w:rPr>
        <w:t>ure</w:t>
      </w:r>
      <w:r w:rsidRPr="0D8D12BE" w:rsidR="28C8949B">
        <w:rPr>
          <w:b w:val="0"/>
          <w:bCs w:val="0"/>
          <w:strike w:val="0"/>
          <w:dstrike w:val="0"/>
          <w:sz w:val="24"/>
          <w:szCs w:val="24"/>
          <w:u w:val="none"/>
        </w:rPr>
        <w:t xml:space="preserve"> of various external settings that youth workers use, poverty in young people caused by parents losing jobs, access to resources including computers at home and mental health complications from isolation and a lack of support consistency during lockdowns. </w:t>
      </w:r>
      <w:r w:rsidRPr="0D8D12BE" w:rsidR="61A69619">
        <w:rPr>
          <w:b w:val="0"/>
          <w:bCs w:val="0"/>
          <w:strike w:val="0"/>
          <w:dstrike w:val="0"/>
          <w:sz w:val="24"/>
          <w:szCs w:val="24"/>
          <w:u w:val="none"/>
        </w:rPr>
        <w:t>Reliable resources will be used to determine the direct affect lockdowns are having on poverty in Wales, specifically amongst young people</w:t>
      </w:r>
      <w:r w:rsidRPr="0D8D12BE" w:rsidR="0DC83C6F">
        <w:rPr>
          <w:b w:val="0"/>
          <w:bCs w:val="0"/>
          <w:strike w:val="0"/>
          <w:dstrike w:val="0"/>
          <w:sz w:val="24"/>
          <w:szCs w:val="24"/>
          <w:u w:val="none"/>
        </w:rPr>
        <w:t xml:space="preserve"> and</w:t>
      </w:r>
      <w:r w:rsidRPr="0D8D12BE" w:rsidR="61A69619">
        <w:rPr>
          <w:b w:val="0"/>
          <w:bCs w:val="0"/>
          <w:strike w:val="0"/>
          <w:dstrike w:val="0"/>
          <w:sz w:val="24"/>
          <w:szCs w:val="24"/>
          <w:u w:val="none"/>
        </w:rPr>
        <w:t xml:space="preserve"> the increased need for s</w:t>
      </w:r>
      <w:r w:rsidRPr="0D8D12BE" w:rsidR="6954B7A2">
        <w:rPr>
          <w:b w:val="0"/>
          <w:bCs w:val="0"/>
          <w:strike w:val="0"/>
          <w:dstrike w:val="0"/>
          <w:sz w:val="24"/>
          <w:szCs w:val="24"/>
          <w:u w:val="none"/>
        </w:rPr>
        <w:t>ervices and support</w:t>
      </w:r>
      <w:r w:rsidRPr="0D8D12BE" w:rsidR="6954B7A2">
        <w:rPr>
          <w:b w:val="0"/>
          <w:bCs w:val="0"/>
          <w:strike w:val="0"/>
          <w:dstrike w:val="0"/>
          <w:sz w:val="24"/>
          <w:szCs w:val="24"/>
          <w:u w:val="none"/>
        </w:rPr>
        <w:t xml:space="preserve"> </w:t>
      </w:r>
      <w:r w:rsidRPr="0D8D12BE" w:rsidR="7C771243">
        <w:rPr>
          <w:b w:val="0"/>
          <w:bCs w:val="0"/>
          <w:strike w:val="0"/>
          <w:dstrike w:val="0"/>
          <w:sz w:val="24"/>
          <w:szCs w:val="24"/>
          <w:u w:val="none"/>
        </w:rPr>
        <w:t>as well as the</w:t>
      </w:r>
      <w:r w:rsidRPr="0D8D12BE" w:rsidR="6954B7A2">
        <w:rPr>
          <w:b w:val="0"/>
          <w:bCs w:val="0"/>
          <w:strike w:val="0"/>
          <w:dstrike w:val="0"/>
          <w:sz w:val="24"/>
          <w:szCs w:val="24"/>
          <w:u w:val="none"/>
        </w:rPr>
        <w:t xml:space="preserve"> new ways these </w:t>
      </w:r>
      <w:r w:rsidRPr="0D8D12BE" w:rsidR="142ED2D3">
        <w:rPr>
          <w:b w:val="0"/>
          <w:bCs w:val="0"/>
          <w:strike w:val="0"/>
          <w:dstrike w:val="0"/>
          <w:sz w:val="24"/>
          <w:szCs w:val="24"/>
          <w:u w:val="none"/>
        </w:rPr>
        <w:t>must be</w:t>
      </w:r>
      <w:r w:rsidRPr="0D8D12BE" w:rsidR="6954B7A2">
        <w:rPr>
          <w:b w:val="0"/>
          <w:bCs w:val="0"/>
          <w:strike w:val="0"/>
          <w:dstrike w:val="0"/>
          <w:sz w:val="24"/>
          <w:szCs w:val="24"/>
          <w:u w:val="none"/>
        </w:rPr>
        <w:t xml:space="preserve"> provided</w:t>
      </w:r>
      <w:r w:rsidRPr="0D8D12BE" w:rsidR="6DC2D60B">
        <w:rPr>
          <w:b w:val="0"/>
          <w:bCs w:val="0"/>
          <w:strike w:val="0"/>
          <w:dstrike w:val="0"/>
          <w:sz w:val="24"/>
          <w:szCs w:val="24"/>
          <w:u w:val="none"/>
        </w:rPr>
        <w:t xml:space="preserve"> and how the two management theories could link into this</w:t>
      </w:r>
      <w:r w:rsidRPr="0D8D12BE" w:rsidR="2D2F90C9">
        <w:rPr>
          <w:b w:val="0"/>
          <w:bCs w:val="0"/>
          <w:strike w:val="0"/>
          <w:dstrike w:val="0"/>
          <w:sz w:val="24"/>
          <w:szCs w:val="24"/>
          <w:u w:val="none"/>
        </w:rPr>
        <w:t>.</w:t>
      </w:r>
      <w:r w:rsidRPr="0D8D12BE" w:rsidR="3BC45546">
        <w:rPr>
          <w:b w:val="0"/>
          <w:bCs w:val="0"/>
          <w:strike w:val="0"/>
          <w:dstrike w:val="0"/>
          <w:sz w:val="24"/>
          <w:szCs w:val="24"/>
          <w:u w:val="none"/>
        </w:rPr>
        <w:t xml:space="preserve"> This will be critically considered from the perspective of the Welsh Government and Youth Work </w:t>
      </w:r>
      <w:r w:rsidRPr="0D8D12BE" w:rsidR="3848EC85">
        <w:rPr>
          <w:b w:val="0"/>
          <w:bCs w:val="0"/>
          <w:strike w:val="0"/>
          <w:dstrike w:val="0"/>
          <w:sz w:val="24"/>
          <w:szCs w:val="24"/>
          <w:u w:val="none"/>
        </w:rPr>
        <w:t>officials, as well as from youth workers and young people living in Wales</w:t>
      </w:r>
      <w:r w:rsidRPr="0D8D12BE" w:rsidR="2284BD02">
        <w:rPr>
          <w:b w:val="0"/>
          <w:bCs w:val="0"/>
          <w:strike w:val="0"/>
          <w:dstrike w:val="0"/>
          <w:sz w:val="24"/>
          <w:szCs w:val="24"/>
          <w:u w:val="none"/>
        </w:rPr>
        <w:t>.</w:t>
      </w:r>
      <w:r w:rsidRPr="0D8D12BE" w:rsidR="795899DE">
        <w:rPr>
          <w:b w:val="0"/>
          <w:bCs w:val="0"/>
          <w:strike w:val="0"/>
          <w:dstrike w:val="0"/>
          <w:sz w:val="24"/>
          <w:szCs w:val="24"/>
          <w:u w:val="none"/>
        </w:rPr>
        <w:t xml:space="preserve"> </w:t>
      </w:r>
      <w:r w:rsidRPr="0D8D12BE" w:rsidR="595D0E32">
        <w:rPr>
          <w:b w:val="0"/>
          <w:bCs w:val="0"/>
          <w:strike w:val="0"/>
          <w:dstrike w:val="0"/>
          <w:sz w:val="24"/>
          <w:szCs w:val="24"/>
          <w:u w:val="none"/>
        </w:rPr>
        <w:t xml:space="preserve">This review will use relevant articles and resources to gather information and form </w:t>
      </w:r>
      <w:r w:rsidRPr="0D8D12BE" w:rsidR="537AA9F0">
        <w:rPr>
          <w:b w:val="0"/>
          <w:bCs w:val="0"/>
          <w:strike w:val="0"/>
          <w:dstrike w:val="0"/>
          <w:sz w:val="24"/>
          <w:szCs w:val="24"/>
          <w:u w:val="none"/>
        </w:rPr>
        <w:t>an o</w:t>
      </w:r>
      <w:r w:rsidRPr="0D8D12BE" w:rsidR="086A0A4F">
        <w:rPr>
          <w:b w:val="0"/>
          <w:bCs w:val="0"/>
          <w:strike w:val="0"/>
          <w:dstrike w:val="0"/>
          <w:sz w:val="24"/>
          <w:szCs w:val="24"/>
          <w:u w:val="none"/>
        </w:rPr>
        <w:t>bjective</w:t>
      </w:r>
      <w:r w:rsidRPr="0D8D12BE" w:rsidR="2EEBC2DE">
        <w:rPr>
          <w:b w:val="0"/>
          <w:bCs w:val="0"/>
          <w:strike w:val="0"/>
          <w:dstrike w:val="0"/>
          <w:sz w:val="24"/>
          <w:szCs w:val="24"/>
          <w:u w:val="none"/>
        </w:rPr>
        <w:t xml:space="preserve">, critical </w:t>
      </w:r>
      <w:r w:rsidRPr="0D8D12BE" w:rsidR="086A0A4F">
        <w:rPr>
          <w:b w:val="0"/>
          <w:bCs w:val="0"/>
          <w:strike w:val="0"/>
          <w:dstrike w:val="0"/>
          <w:sz w:val="24"/>
          <w:szCs w:val="24"/>
          <w:u w:val="none"/>
        </w:rPr>
        <w:t>view</w:t>
      </w:r>
      <w:r w:rsidRPr="0D8D12BE" w:rsidR="537AA9F0">
        <w:rPr>
          <w:b w:val="0"/>
          <w:bCs w:val="0"/>
          <w:strike w:val="0"/>
          <w:dstrike w:val="0"/>
          <w:sz w:val="24"/>
          <w:szCs w:val="24"/>
          <w:u w:val="none"/>
        </w:rPr>
        <w:t xml:space="preserve"> of the subject</w:t>
      </w:r>
      <w:r w:rsidRPr="0D8D12BE" w:rsidR="537AA9F0">
        <w:rPr>
          <w:b w:val="0"/>
          <w:bCs w:val="0"/>
          <w:strike w:val="0"/>
          <w:dstrike w:val="0"/>
          <w:sz w:val="24"/>
          <w:szCs w:val="24"/>
          <w:u w:val="none"/>
        </w:rPr>
        <w:t xml:space="preserve">, to determine the greater issues from the pandemic and how the two theories </w:t>
      </w:r>
      <w:r w:rsidRPr="0D8D12BE" w:rsidR="3933B2ED">
        <w:rPr>
          <w:b w:val="0"/>
          <w:bCs w:val="0"/>
          <w:strike w:val="0"/>
          <w:dstrike w:val="0"/>
          <w:sz w:val="24"/>
          <w:szCs w:val="24"/>
          <w:u w:val="none"/>
        </w:rPr>
        <w:t>relate</w:t>
      </w:r>
      <w:r w:rsidRPr="0D8D12BE" w:rsidR="19943551">
        <w:rPr>
          <w:b w:val="0"/>
          <w:bCs w:val="0"/>
          <w:strike w:val="0"/>
          <w:dstrike w:val="0"/>
          <w:sz w:val="24"/>
          <w:szCs w:val="24"/>
          <w:u w:val="none"/>
        </w:rPr>
        <w:t xml:space="preserve"> to how youth work is </w:t>
      </w:r>
      <w:r w:rsidRPr="0D8D12BE" w:rsidR="7819B345">
        <w:rPr>
          <w:b w:val="0"/>
          <w:bCs w:val="0"/>
          <w:strike w:val="0"/>
          <w:dstrike w:val="0"/>
          <w:sz w:val="24"/>
          <w:szCs w:val="24"/>
          <w:u w:val="none"/>
        </w:rPr>
        <w:t>running in Wales</w:t>
      </w:r>
      <w:r w:rsidRPr="0D8D12BE" w:rsidR="3933B2ED">
        <w:rPr>
          <w:b w:val="0"/>
          <w:bCs w:val="0"/>
          <w:strike w:val="0"/>
          <w:dstrike w:val="0"/>
          <w:sz w:val="24"/>
          <w:szCs w:val="24"/>
          <w:u w:val="none"/>
        </w:rPr>
        <w:t xml:space="preserve"> including how youth work managers could have used them </w:t>
      </w:r>
      <w:r w:rsidRPr="0D8D12BE" w:rsidR="052FA290">
        <w:rPr>
          <w:b w:val="0"/>
          <w:bCs w:val="0"/>
          <w:strike w:val="0"/>
          <w:dstrike w:val="0"/>
          <w:sz w:val="24"/>
          <w:szCs w:val="24"/>
          <w:u w:val="none"/>
        </w:rPr>
        <w:t>for</w:t>
      </w:r>
      <w:r w:rsidRPr="0D8D12BE" w:rsidR="3933B2ED">
        <w:rPr>
          <w:b w:val="0"/>
          <w:bCs w:val="0"/>
          <w:strike w:val="0"/>
          <w:dstrike w:val="0"/>
          <w:sz w:val="24"/>
          <w:szCs w:val="24"/>
          <w:u w:val="none"/>
        </w:rPr>
        <w:t xml:space="preserve"> support through the </w:t>
      </w:r>
      <w:r w:rsidRPr="0D8D12BE" w:rsidR="2B71B4E9">
        <w:rPr>
          <w:b w:val="0"/>
          <w:bCs w:val="0"/>
          <w:strike w:val="0"/>
          <w:dstrike w:val="0"/>
          <w:sz w:val="24"/>
          <w:szCs w:val="24"/>
          <w:u w:val="none"/>
        </w:rPr>
        <w:t>pandemic</w:t>
      </w:r>
      <w:r w:rsidRPr="0D8D12BE" w:rsidR="2FDDBE6C">
        <w:rPr>
          <w:b w:val="0"/>
          <w:bCs w:val="0"/>
          <w:strike w:val="0"/>
          <w:dstrike w:val="0"/>
          <w:sz w:val="24"/>
          <w:szCs w:val="24"/>
          <w:u w:val="none"/>
        </w:rPr>
        <w:t>.</w:t>
      </w:r>
    </w:p>
    <w:p w:rsidR="48FBDD9D" w:rsidP="48FBDD9D" w:rsidRDefault="48FBDD9D" w14:paraId="15CBE0BF" w14:textId="5F4FC46F">
      <w:pPr>
        <w:pStyle w:val="Normal"/>
        <w:spacing w:line="360" w:lineRule="auto"/>
        <w:rPr>
          <w:b w:val="0"/>
          <w:bCs w:val="0"/>
          <w:strike w:val="0"/>
          <w:dstrike w:val="0"/>
          <w:sz w:val="24"/>
          <w:szCs w:val="24"/>
          <w:u w:val="none"/>
        </w:rPr>
      </w:pPr>
    </w:p>
    <w:p w:rsidR="46F6613A" w:rsidP="48FBDD9D" w:rsidRDefault="46F6613A" w14:paraId="68CE21E1" w14:textId="3AC562D9">
      <w:pPr>
        <w:pStyle w:val="Normal"/>
        <w:spacing w:line="360" w:lineRule="auto"/>
        <w:rPr>
          <w:b w:val="0"/>
          <w:bCs w:val="0"/>
          <w:strike w:val="0"/>
          <w:dstrike w:val="0"/>
          <w:sz w:val="24"/>
          <w:szCs w:val="24"/>
          <w:u w:val="none"/>
        </w:rPr>
      </w:pPr>
      <w:r w:rsidRPr="0D8D12BE" w:rsidR="46F6613A">
        <w:rPr>
          <w:b w:val="0"/>
          <w:bCs w:val="0"/>
          <w:strike w:val="0"/>
          <w:dstrike w:val="0"/>
          <w:sz w:val="24"/>
          <w:szCs w:val="24"/>
          <w:u w:val="none"/>
        </w:rPr>
        <w:t>The contingency approach is a management theory which discusses the need for managers and leaders to always b</w:t>
      </w:r>
      <w:r w:rsidRPr="0D8D12BE" w:rsidR="3F7C3247">
        <w:rPr>
          <w:b w:val="0"/>
          <w:bCs w:val="0"/>
          <w:strike w:val="0"/>
          <w:dstrike w:val="0"/>
          <w:sz w:val="24"/>
          <w:szCs w:val="24"/>
          <w:u w:val="none"/>
        </w:rPr>
        <w:t>e openminded</w:t>
      </w:r>
      <w:r w:rsidRPr="0D8D12BE" w:rsidR="46F6613A">
        <w:rPr>
          <w:b w:val="0"/>
          <w:bCs w:val="0"/>
          <w:strike w:val="0"/>
          <w:dstrike w:val="0"/>
          <w:sz w:val="24"/>
          <w:szCs w:val="24"/>
          <w:u w:val="none"/>
        </w:rPr>
        <w:t xml:space="preserve"> </w:t>
      </w:r>
      <w:r w:rsidRPr="0D8D12BE" w:rsidR="3B5F2B9A">
        <w:rPr>
          <w:b w:val="0"/>
          <w:bCs w:val="0"/>
          <w:strike w:val="0"/>
          <w:dstrike w:val="0"/>
          <w:sz w:val="24"/>
          <w:szCs w:val="24"/>
          <w:u w:val="none"/>
        </w:rPr>
        <w:t xml:space="preserve">and </w:t>
      </w:r>
      <w:r w:rsidRPr="0D8D12BE" w:rsidR="46F6613A">
        <w:rPr>
          <w:b w:val="0"/>
          <w:bCs w:val="0"/>
          <w:strike w:val="0"/>
          <w:dstrike w:val="0"/>
          <w:sz w:val="24"/>
          <w:szCs w:val="24"/>
          <w:u w:val="none"/>
        </w:rPr>
        <w:t>prepared for unfore</w:t>
      </w:r>
      <w:r w:rsidRPr="0D8D12BE" w:rsidR="7C5F43C6">
        <w:rPr>
          <w:b w:val="0"/>
          <w:bCs w:val="0"/>
          <w:strike w:val="0"/>
          <w:dstrike w:val="0"/>
          <w:sz w:val="24"/>
          <w:szCs w:val="24"/>
          <w:u w:val="none"/>
        </w:rPr>
        <w:t>seen circumstances, and to be ready for change and not</w:t>
      </w:r>
      <w:r w:rsidRPr="0D8D12BE" w:rsidR="68FBC560">
        <w:rPr>
          <w:b w:val="0"/>
          <w:bCs w:val="0"/>
          <w:strike w:val="0"/>
          <w:dstrike w:val="0"/>
          <w:sz w:val="24"/>
          <w:szCs w:val="24"/>
          <w:u w:val="none"/>
        </w:rPr>
        <w:t xml:space="preserve"> rely on</w:t>
      </w:r>
      <w:r w:rsidRPr="0D8D12BE" w:rsidR="7C5F43C6">
        <w:rPr>
          <w:b w:val="0"/>
          <w:bCs w:val="0"/>
          <w:strike w:val="0"/>
          <w:dstrike w:val="0"/>
          <w:sz w:val="24"/>
          <w:szCs w:val="24"/>
          <w:u w:val="none"/>
        </w:rPr>
        <w:t xml:space="preserve"> a single plan</w:t>
      </w:r>
      <w:r w:rsidRPr="0D8D12BE" w:rsidR="7BC0F34F">
        <w:rPr>
          <w:b w:val="0"/>
          <w:bCs w:val="0"/>
          <w:strike w:val="0"/>
          <w:dstrike w:val="0"/>
          <w:sz w:val="24"/>
          <w:szCs w:val="24"/>
          <w:u w:val="none"/>
        </w:rPr>
        <w:t xml:space="preserve"> (CFI, 2021). </w:t>
      </w:r>
      <w:r w:rsidRPr="0D8D12BE" w:rsidR="3D4061E3">
        <w:rPr>
          <w:b w:val="0"/>
          <w:bCs w:val="0"/>
          <w:strike w:val="0"/>
          <w:dstrike w:val="0"/>
          <w:sz w:val="24"/>
          <w:szCs w:val="24"/>
          <w:u w:val="none"/>
        </w:rPr>
        <w:t xml:space="preserve">CFI explains that, contingency theory means to ensure that there is not just one </w:t>
      </w:r>
      <w:r w:rsidRPr="0D8D12BE" w:rsidR="5E72216C">
        <w:rPr>
          <w:b w:val="0"/>
          <w:bCs w:val="0"/>
          <w:strike w:val="0"/>
          <w:dstrike w:val="0"/>
          <w:sz w:val="24"/>
          <w:szCs w:val="24"/>
          <w:u w:val="none"/>
        </w:rPr>
        <w:t>s</w:t>
      </w:r>
      <w:r w:rsidRPr="0D8D12BE" w:rsidR="06405B94">
        <w:rPr>
          <w:b w:val="0"/>
          <w:bCs w:val="0"/>
          <w:strike w:val="0"/>
          <w:dstrike w:val="0"/>
          <w:sz w:val="24"/>
          <w:szCs w:val="24"/>
          <w:u w:val="none"/>
        </w:rPr>
        <w:t>tructure</w:t>
      </w:r>
      <w:r w:rsidRPr="0D8D12BE" w:rsidR="5E72216C">
        <w:rPr>
          <w:b w:val="0"/>
          <w:bCs w:val="0"/>
          <w:strike w:val="0"/>
          <w:dstrike w:val="0"/>
          <w:sz w:val="24"/>
          <w:szCs w:val="24"/>
          <w:u w:val="none"/>
        </w:rPr>
        <w:t xml:space="preserve"> for resolving a situation, as all issues are different and the same technique will not always work</w:t>
      </w:r>
      <w:r w:rsidRPr="0D8D12BE" w:rsidR="5743AEB7">
        <w:rPr>
          <w:b w:val="0"/>
          <w:bCs w:val="0"/>
          <w:strike w:val="0"/>
          <w:dstrike w:val="0"/>
          <w:sz w:val="24"/>
          <w:szCs w:val="24"/>
          <w:u w:val="none"/>
        </w:rPr>
        <w:t xml:space="preserve">, that each issue will need to be resolved accordingly as they </w:t>
      </w:r>
      <w:r w:rsidRPr="0D8D12BE" w:rsidR="1D16F5BA">
        <w:rPr>
          <w:b w:val="0"/>
          <w:bCs w:val="0"/>
          <w:strike w:val="0"/>
          <w:dstrike w:val="0"/>
          <w:sz w:val="24"/>
          <w:szCs w:val="24"/>
          <w:u w:val="none"/>
        </w:rPr>
        <w:t>cannot always be</w:t>
      </w:r>
      <w:r w:rsidRPr="0D8D12BE" w:rsidR="5743AEB7">
        <w:rPr>
          <w:b w:val="0"/>
          <w:bCs w:val="0"/>
          <w:strike w:val="0"/>
          <w:dstrike w:val="0"/>
          <w:sz w:val="24"/>
          <w:szCs w:val="24"/>
          <w:u w:val="none"/>
        </w:rPr>
        <w:t xml:space="preserve"> predicted</w:t>
      </w:r>
      <w:r w:rsidRPr="0D8D12BE" w:rsidR="5E72216C">
        <w:rPr>
          <w:b w:val="0"/>
          <w:bCs w:val="0"/>
          <w:strike w:val="0"/>
          <w:dstrike w:val="0"/>
          <w:sz w:val="24"/>
          <w:szCs w:val="24"/>
          <w:u w:val="none"/>
        </w:rPr>
        <w:t xml:space="preserve">. They continue that, </w:t>
      </w:r>
      <w:r w:rsidRPr="0D8D12BE" w:rsidR="442B2A69">
        <w:rPr>
          <w:b w:val="0"/>
          <w:bCs w:val="0"/>
          <w:strike w:val="0"/>
          <w:dstrike w:val="0"/>
          <w:sz w:val="24"/>
          <w:szCs w:val="24"/>
          <w:u w:val="none"/>
        </w:rPr>
        <w:t xml:space="preserve">to succeed in the contingency approach, youth work management and leadership must understand that they should </w:t>
      </w:r>
      <w:r w:rsidRPr="0D8D12BE" w:rsidR="0A6DBE1F">
        <w:rPr>
          <w:b w:val="0"/>
          <w:bCs w:val="0"/>
          <w:strike w:val="0"/>
          <w:dstrike w:val="0"/>
          <w:sz w:val="24"/>
          <w:szCs w:val="24"/>
          <w:u w:val="none"/>
        </w:rPr>
        <w:t>have limited expectations and not panic when something goes wrong or changes last minute</w:t>
      </w:r>
      <w:r w:rsidRPr="0D8D12BE" w:rsidR="442B2A69">
        <w:rPr>
          <w:b w:val="0"/>
          <w:bCs w:val="0"/>
          <w:strike w:val="0"/>
          <w:dstrike w:val="0"/>
          <w:sz w:val="24"/>
          <w:szCs w:val="24"/>
          <w:u w:val="none"/>
        </w:rPr>
        <w:t xml:space="preserve"> </w:t>
      </w:r>
      <w:r w:rsidRPr="0D8D12BE" w:rsidR="512E3B6B">
        <w:rPr>
          <w:b w:val="0"/>
          <w:bCs w:val="0"/>
          <w:strike w:val="0"/>
          <w:dstrike w:val="0"/>
          <w:sz w:val="24"/>
          <w:szCs w:val="24"/>
          <w:u w:val="none"/>
        </w:rPr>
        <w:t>as these instances are not uncommon in youth work services. Managers and leaders should</w:t>
      </w:r>
      <w:r w:rsidRPr="0D8D12BE" w:rsidR="442B2A69">
        <w:rPr>
          <w:b w:val="0"/>
          <w:bCs w:val="0"/>
          <w:strike w:val="0"/>
          <w:dstrike w:val="0"/>
          <w:sz w:val="24"/>
          <w:szCs w:val="24"/>
          <w:u w:val="none"/>
        </w:rPr>
        <w:t xml:space="preserve"> </w:t>
      </w:r>
      <w:r w:rsidRPr="0D8D12BE" w:rsidR="442B2A69">
        <w:rPr>
          <w:b w:val="0"/>
          <w:bCs w:val="0"/>
          <w:strike w:val="0"/>
          <w:dstrike w:val="0"/>
          <w:sz w:val="24"/>
          <w:szCs w:val="24"/>
          <w:u w:val="none"/>
        </w:rPr>
        <w:t xml:space="preserve">plan as and when </w:t>
      </w:r>
      <w:r w:rsidRPr="0D8D12BE" w:rsidR="2D830ED4">
        <w:rPr>
          <w:b w:val="0"/>
          <w:bCs w:val="0"/>
          <w:strike w:val="0"/>
          <w:dstrike w:val="0"/>
          <w:sz w:val="24"/>
          <w:szCs w:val="24"/>
          <w:u w:val="none"/>
        </w:rPr>
        <w:t>n</w:t>
      </w:r>
      <w:r w:rsidRPr="0D8D12BE" w:rsidR="7C697936">
        <w:rPr>
          <w:b w:val="0"/>
          <w:bCs w:val="0"/>
          <w:strike w:val="0"/>
          <w:dstrike w:val="0"/>
          <w:sz w:val="24"/>
          <w:szCs w:val="24"/>
          <w:u w:val="none"/>
        </w:rPr>
        <w:t>e</w:t>
      </w:r>
      <w:r w:rsidRPr="0D8D12BE" w:rsidR="2D830ED4">
        <w:rPr>
          <w:b w:val="0"/>
          <w:bCs w:val="0"/>
          <w:strike w:val="0"/>
          <w:dstrike w:val="0"/>
          <w:sz w:val="24"/>
          <w:szCs w:val="24"/>
          <w:u w:val="none"/>
        </w:rPr>
        <w:t>eded</w:t>
      </w:r>
      <w:r w:rsidRPr="0D8D12BE" w:rsidR="07335660">
        <w:rPr>
          <w:b w:val="0"/>
          <w:bCs w:val="0"/>
          <w:strike w:val="0"/>
          <w:dstrike w:val="0"/>
          <w:sz w:val="24"/>
          <w:szCs w:val="24"/>
          <w:u w:val="none"/>
        </w:rPr>
        <w:t xml:space="preserve"> and remember that </w:t>
      </w:r>
      <w:r w:rsidRPr="0D8D12BE" w:rsidR="1EFD8A6C">
        <w:rPr>
          <w:b w:val="0"/>
          <w:bCs w:val="0"/>
          <w:strike w:val="0"/>
          <w:dstrike w:val="0"/>
          <w:sz w:val="24"/>
          <w:szCs w:val="24"/>
          <w:u w:val="none"/>
        </w:rPr>
        <w:t>planning</w:t>
      </w:r>
      <w:r w:rsidRPr="0D8D12BE" w:rsidR="7C697936">
        <w:rPr>
          <w:b w:val="0"/>
          <w:bCs w:val="0"/>
          <w:strike w:val="0"/>
          <w:dstrike w:val="0"/>
          <w:sz w:val="24"/>
          <w:szCs w:val="24"/>
          <w:u w:val="none"/>
        </w:rPr>
        <w:t xml:space="preserve"> for </w:t>
      </w:r>
      <w:r w:rsidRPr="0D8D12BE" w:rsidR="3C7405FD">
        <w:rPr>
          <w:b w:val="0"/>
          <w:bCs w:val="0"/>
          <w:strike w:val="0"/>
          <w:dstrike w:val="0"/>
          <w:sz w:val="24"/>
          <w:szCs w:val="24"/>
          <w:u w:val="none"/>
        </w:rPr>
        <w:t>future</w:t>
      </w:r>
      <w:r w:rsidRPr="0D8D12BE" w:rsidR="7C697936">
        <w:rPr>
          <w:b w:val="0"/>
          <w:bCs w:val="0"/>
          <w:strike w:val="0"/>
          <w:dstrike w:val="0"/>
          <w:sz w:val="24"/>
          <w:szCs w:val="24"/>
          <w:u w:val="none"/>
        </w:rPr>
        <w:t xml:space="preserve"> circumstances </w:t>
      </w:r>
      <w:r w:rsidRPr="0D8D12BE" w:rsidR="10BBDF6E">
        <w:rPr>
          <w:b w:val="0"/>
          <w:bCs w:val="0"/>
          <w:strike w:val="0"/>
          <w:dstrike w:val="0"/>
          <w:sz w:val="24"/>
          <w:szCs w:val="24"/>
          <w:u w:val="none"/>
        </w:rPr>
        <w:t xml:space="preserve">with no understanding of the situation itself </w:t>
      </w:r>
      <w:r w:rsidRPr="0D8D12BE" w:rsidR="7C697936">
        <w:rPr>
          <w:b w:val="0"/>
          <w:bCs w:val="0"/>
          <w:strike w:val="0"/>
          <w:dstrike w:val="0"/>
          <w:sz w:val="24"/>
          <w:szCs w:val="24"/>
          <w:u w:val="none"/>
        </w:rPr>
        <w:t>will simply not suffice</w:t>
      </w:r>
      <w:r w:rsidRPr="0D8D12BE" w:rsidR="54D87D17">
        <w:rPr>
          <w:b w:val="0"/>
          <w:bCs w:val="0"/>
          <w:strike w:val="0"/>
          <w:dstrike w:val="0"/>
          <w:sz w:val="24"/>
          <w:szCs w:val="24"/>
          <w:u w:val="none"/>
        </w:rPr>
        <w:t xml:space="preserve">, a plan that could work for one scenario will not </w:t>
      </w:r>
      <w:r w:rsidRPr="0D8D12BE" w:rsidR="5614D245">
        <w:rPr>
          <w:b w:val="0"/>
          <w:bCs w:val="0"/>
          <w:strike w:val="0"/>
          <w:dstrike w:val="0"/>
          <w:sz w:val="24"/>
          <w:szCs w:val="24"/>
          <w:u w:val="none"/>
        </w:rPr>
        <w:t xml:space="preserve">necessarily </w:t>
      </w:r>
      <w:r w:rsidRPr="0D8D12BE" w:rsidR="54D87D17">
        <w:rPr>
          <w:b w:val="0"/>
          <w:bCs w:val="0"/>
          <w:strike w:val="0"/>
          <w:dstrike w:val="0"/>
          <w:sz w:val="24"/>
          <w:szCs w:val="24"/>
          <w:u w:val="none"/>
        </w:rPr>
        <w:t xml:space="preserve">work for another. </w:t>
      </w:r>
      <w:r w:rsidRPr="0D8D12BE" w:rsidR="3D4F3402">
        <w:rPr>
          <w:b w:val="0"/>
          <w:bCs w:val="0"/>
          <w:strike w:val="0"/>
          <w:dstrike w:val="0"/>
          <w:sz w:val="24"/>
          <w:szCs w:val="24"/>
          <w:u w:val="none"/>
        </w:rPr>
        <w:t>Feidler</w:t>
      </w:r>
      <w:r w:rsidRPr="0D8D12BE" w:rsidR="0D1E4436">
        <w:rPr>
          <w:b w:val="0"/>
          <w:bCs w:val="0"/>
          <w:strike w:val="0"/>
          <w:dstrike w:val="0"/>
          <w:sz w:val="24"/>
          <w:szCs w:val="24"/>
          <w:u w:val="none"/>
        </w:rPr>
        <w:t>’s</w:t>
      </w:r>
      <w:r w:rsidRPr="0D8D12BE" w:rsidR="3D4F3402">
        <w:rPr>
          <w:b w:val="0"/>
          <w:bCs w:val="0"/>
          <w:strike w:val="0"/>
          <w:dstrike w:val="0"/>
          <w:sz w:val="24"/>
          <w:szCs w:val="24"/>
          <w:u w:val="none"/>
        </w:rPr>
        <w:t xml:space="preserve"> (1967), </w:t>
      </w:r>
      <w:r w:rsidRPr="0D8D12BE" w:rsidR="661F244B">
        <w:rPr>
          <w:b w:val="0"/>
          <w:bCs w:val="0"/>
          <w:strike w:val="0"/>
          <w:dstrike w:val="0"/>
          <w:sz w:val="24"/>
          <w:szCs w:val="24"/>
          <w:u w:val="none"/>
        </w:rPr>
        <w:t>c</w:t>
      </w:r>
      <w:r w:rsidRPr="0D8D12BE" w:rsidR="3D4F3402">
        <w:rPr>
          <w:b w:val="0"/>
          <w:bCs w:val="0"/>
          <w:strike w:val="0"/>
          <w:dstrike w:val="0"/>
          <w:sz w:val="24"/>
          <w:szCs w:val="24"/>
          <w:u w:val="none"/>
        </w:rPr>
        <w:t xml:space="preserve">ontingency approach </w:t>
      </w:r>
      <w:r w:rsidRPr="0D8D12BE" w:rsidR="564199EF">
        <w:rPr>
          <w:b w:val="0"/>
          <w:bCs w:val="0"/>
          <w:strike w:val="0"/>
          <w:dstrike w:val="0"/>
          <w:sz w:val="24"/>
          <w:szCs w:val="24"/>
          <w:u w:val="none"/>
        </w:rPr>
        <w:t>talks about</w:t>
      </w:r>
      <w:r w:rsidRPr="0D8D12BE" w:rsidR="3D4F3402">
        <w:rPr>
          <w:b w:val="0"/>
          <w:bCs w:val="0"/>
          <w:strike w:val="0"/>
          <w:dstrike w:val="0"/>
          <w:sz w:val="24"/>
          <w:szCs w:val="24"/>
          <w:u w:val="none"/>
        </w:rPr>
        <w:t xml:space="preserve"> how leader</w:t>
      </w:r>
      <w:r w:rsidRPr="0D8D12BE" w:rsidR="4513D03A">
        <w:rPr>
          <w:b w:val="0"/>
          <w:bCs w:val="0"/>
          <w:strike w:val="0"/>
          <w:dstrike w:val="0"/>
          <w:sz w:val="24"/>
          <w:szCs w:val="24"/>
          <w:u w:val="none"/>
        </w:rPr>
        <w:t>s</w:t>
      </w:r>
      <w:r w:rsidRPr="0D8D12BE" w:rsidR="3D4F3402">
        <w:rPr>
          <w:b w:val="0"/>
          <w:bCs w:val="0"/>
          <w:strike w:val="0"/>
          <w:dstrike w:val="0"/>
          <w:sz w:val="24"/>
          <w:szCs w:val="24"/>
          <w:u w:val="none"/>
        </w:rPr>
        <w:t xml:space="preserve"> and manager</w:t>
      </w:r>
      <w:r w:rsidRPr="0D8D12BE" w:rsidR="236FF14B">
        <w:rPr>
          <w:b w:val="0"/>
          <w:bCs w:val="0"/>
          <w:strike w:val="0"/>
          <w:dstrike w:val="0"/>
          <w:sz w:val="24"/>
          <w:szCs w:val="24"/>
          <w:u w:val="none"/>
        </w:rPr>
        <w:t>s</w:t>
      </w:r>
      <w:r w:rsidRPr="0D8D12BE" w:rsidR="3D4F3402">
        <w:rPr>
          <w:b w:val="0"/>
          <w:bCs w:val="0"/>
          <w:strike w:val="0"/>
          <w:dstrike w:val="0"/>
          <w:sz w:val="24"/>
          <w:szCs w:val="24"/>
          <w:u w:val="none"/>
        </w:rPr>
        <w:t xml:space="preserve"> affect th</w:t>
      </w:r>
      <w:r w:rsidRPr="0D8D12BE" w:rsidR="21140E4D">
        <w:rPr>
          <w:b w:val="0"/>
          <w:bCs w:val="0"/>
          <w:strike w:val="0"/>
          <w:dstrike w:val="0"/>
          <w:sz w:val="24"/>
          <w:szCs w:val="24"/>
          <w:u w:val="none"/>
        </w:rPr>
        <w:t xml:space="preserve">e overall </w:t>
      </w:r>
      <w:r w:rsidRPr="0D8D12BE" w:rsidR="181D482D">
        <w:rPr>
          <w:b w:val="0"/>
          <w:bCs w:val="0"/>
          <w:strike w:val="0"/>
          <w:dstrike w:val="0"/>
          <w:sz w:val="24"/>
          <w:szCs w:val="24"/>
          <w:u w:val="none"/>
        </w:rPr>
        <w:t>theory’s effectiveness</w:t>
      </w:r>
      <w:r w:rsidRPr="0D8D12BE" w:rsidR="21140E4D">
        <w:rPr>
          <w:b w:val="0"/>
          <w:bCs w:val="0"/>
          <w:strike w:val="0"/>
          <w:dstrike w:val="0"/>
          <w:sz w:val="24"/>
          <w:szCs w:val="24"/>
          <w:u w:val="none"/>
        </w:rPr>
        <w:t xml:space="preserve">, explaining that they need to </w:t>
      </w:r>
      <w:r w:rsidRPr="0D8D12BE" w:rsidR="30893798">
        <w:rPr>
          <w:b w:val="0"/>
          <w:bCs w:val="0"/>
          <w:strike w:val="0"/>
          <w:dstrike w:val="0"/>
          <w:sz w:val="24"/>
          <w:szCs w:val="24"/>
          <w:u w:val="none"/>
        </w:rPr>
        <w:t>have full control, including in their relationships with all workers, and</w:t>
      </w:r>
      <w:r w:rsidRPr="0D8D12BE" w:rsidR="1C1C1B43">
        <w:rPr>
          <w:b w:val="0"/>
          <w:bCs w:val="0"/>
          <w:strike w:val="0"/>
          <w:dstrike w:val="0"/>
          <w:sz w:val="24"/>
          <w:szCs w:val="24"/>
          <w:u w:val="none"/>
        </w:rPr>
        <w:t xml:space="preserve"> should be able to </w:t>
      </w:r>
      <w:r w:rsidRPr="0D8D12BE" w:rsidR="30893798">
        <w:rPr>
          <w:b w:val="0"/>
          <w:bCs w:val="0"/>
          <w:strike w:val="0"/>
          <w:dstrike w:val="0"/>
          <w:sz w:val="24"/>
          <w:szCs w:val="24"/>
          <w:u w:val="none"/>
        </w:rPr>
        <w:t>guide them efficiently. He explains that the leader</w:t>
      </w:r>
      <w:r w:rsidRPr="0D8D12BE" w:rsidR="105D3A8C">
        <w:rPr>
          <w:b w:val="0"/>
          <w:bCs w:val="0"/>
          <w:strike w:val="0"/>
          <w:dstrike w:val="0"/>
          <w:sz w:val="24"/>
          <w:szCs w:val="24"/>
          <w:u w:val="none"/>
        </w:rPr>
        <w:t>/manager</w:t>
      </w:r>
      <w:r w:rsidRPr="0D8D12BE" w:rsidR="30893798">
        <w:rPr>
          <w:b w:val="0"/>
          <w:bCs w:val="0"/>
          <w:strike w:val="0"/>
          <w:dstrike w:val="0"/>
          <w:sz w:val="24"/>
          <w:szCs w:val="24"/>
          <w:u w:val="none"/>
        </w:rPr>
        <w:t xml:space="preserve"> must have</w:t>
      </w:r>
      <w:r w:rsidRPr="0D8D12BE" w:rsidR="4338C8A2">
        <w:rPr>
          <w:b w:val="0"/>
          <w:bCs w:val="0"/>
          <w:strike w:val="0"/>
          <w:dstrike w:val="0"/>
          <w:sz w:val="24"/>
          <w:szCs w:val="24"/>
          <w:u w:val="none"/>
        </w:rPr>
        <w:t xml:space="preserve"> the confidence to take control, </w:t>
      </w:r>
      <w:r w:rsidRPr="0D8D12BE" w:rsidR="79355864">
        <w:rPr>
          <w:b w:val="0"/>
          <w:bCs w:val="0"/>
          <w:strike w:val="0"/>
          <w:dstrike w:val="0"/>
          <w:sz w:val="24"/>
          <w:szCs w:val="24"/>
          <w:u w:val="none"/>
        </w:rPr>
        <w:t xml:space="preserve">guide and assure positive enforcement, whilst also being able to dictate and correct workers using their authority and not allowing workers to </w:t>
      </w:r>
      <w:r w:rsidRPr="0D8D12BE" w:rsidR="7EA34614">
        <w:rPr>
          <w:b w:val="0"/>
          <w:bCs w:val="0"/>
          <w:strike w:val="0"/>
          <w:dstrike w:val="0"/>
          <w:sz w:val="24"/>
          <w:szCs w:val="24"/>
          <w:u w:val="none"/>
        </w:rPr>
        <w:t>overpower</w:t>
      </w:r>
      <w:r w:rsidRPr="0D8D12BE" w:rsidR="79355864">
        <w:rPr>
          <w:b w:val="0"/>
          <w:bCs w:val="0"/>
          <w:strike w:val="0"/>
          <w:dstrike w:val="0"/>
          <w:sz w:val="24"/>
          <w:szCs w:val="24"/>
          <w:u w:val="none"/>
        </w:rPr>
        <w:t xml:space="preserve"> or rule above their</w:t>
      </w:r>
      <w:r w:rsidRPr="0D8D12BE" w:rsidR="2B99CE22">
        <w:rPr>
          <w:b w:val="0"/>
          <w:bCs w:val="0"/>
          <w:strike w:val="0"/>
          <w:dstrike w:val="0"/>
          <w:sz w:val="24"/>
          <w:szCs w:val="24"/>
          <w:u w:val="none"/>
        </w:rPr>
        <w:t xml:space="preserve"> positio</w:t>
      </w:r>
      <w:r w:rsidRPr="0D8D12BE" w:rsidR="5AC10074">
        <w:rPr>
          <w:b w:val="0"/>
          <w:bCs w:val="0"/>
          <w:strike w:val="0"/>
          <w:dstrike w:val="0"/>
          <w:sz w:val="24"/>
          <w:szCs w:val="24"/>
          <w:u w:val="none"/>
        </w:rPr>
        <w:t>n</w:t>
      </w:r>
      <w:r w:rsidRPr="0D8D12BE" w:rsidR="1AF732AF">
        <w:rPr>
          <w:b w:val="0"/>
          <w:bCs w:val="0"/>
          <w:strike w:val="0"/>
          <w:dstrike w:val="0"/>
          <w:sz w:val="24"/>
          <w:szCs w:val="24"/>
          <w:u w:val="none"/>
        </w:rPr>
        <w:t xml:space="preserve">. </w:t>
      </w:r>
      <w:r w:rsidRPr="0D8D12BE" w:rsidR="27B8515A">
        <w:rPr>
          <w:b w:val="0"/>
          <w:bCs w:val="0"/>
          <w:strike w:val="0"/>
          <w:dstrike w:val="0"/>
          <w:sz w:val="24"/>
          <w:szCs w:val="24"/>
          <w:u w:val="none"/>
        </w:rPr>
        <w:t xml:space="preserve">Justis (2017), examines Fiedler’s theory on contingency, talking about the dependency of a subordinate on the leader, </w:t>
      </w:r>
      <w:r w:rsidRPr="0D8D12BE" w:rsidR="5DBD6C4E">
        <w:rPr>
          <w:b w:val="0"/>
          <w:bCs w:val="0"/>
          <w:strike w:val="0"/>
          <w:dstrike w:val="0"/>
          <w:sz w:val="24"/>
          <w:szCs w:val="24"/>
          <w:u w:val="none"/>
        </w:rPr>
        <w:t xml:space="preserve">such as a dependency for reward, including recognition and career progression, he explains that this is important for the </w:t>
      </w:r>
      <w:r w:rsidRPr="0D8D12BE" w:rsidR="75A54F96">
        <w:rPr>
          <w:b w:val="0"/>
          <w:bCs w:val="0"/>
          <w:strike w:val="0"/>
          <w:dstrike w:val="0"/>
          <w:sz w:val="24"/>
          <w:szCs w:val="24"/>
          <w:u w:val="none"/>
        </w:rPr>
        <w:t>manager-employer</w:t>
      </w:r>
      <w:r w:rsidRPr="0D8D12BE" w:rsidR="372D7AA5">
        <w:rPr>
          <w:b w:val="0"/>
          <w:bCs w:val="0"/>
          <w:strike w:val="0"/>
          <w:dstrike w:val="0"/>
          <w:sz w:val="24"/>
          <w:szCs w:val="24"/>
          <w:u w:val="none"/>
        </w:rPr>
        <w:t xml:space="preserve"> </w:t>
      </w:r>
      <w:r w:rsidRPr="0D8D12BE" w:rsidR="372D7AA5">
        <w:rPr>
          <w:b w:val="0"/>
          <w:bCs w:val="0"/>
          <w:strike w:val="0"/>
          <w:dstrike w:val="0"/>
          <w:sz w:val="24"/>
          <w:szCs w:val="24"/>
          <w:u w:val="none"/>
        </w:rPr>
        <w:t xml:space="preserve">relationship and the performance of the team, this, he continues, is critical in the success of </w:t>
      </w:r>
      <w:r w:rsidRPr="0D8D12BE" w:rsidR="57536AF4">
        <w:rPr>
          <w:b w:val="0"/>
          <w:bCs w:val="0"/>
          <w:strike w:val="0"/>
          <w:dstrike w:val="0"/>
          <w:sz w:val="24"/>
          <w:szCs w:val="24"/>
          <w:u w:val="none"/>
        </w:rPr>
        <w:t xml:space="preserve">the </w:t>
      </w:r>
      <w:r w:rsidRPr="0D8D12BE" w:rsidR="372D7AA5">
        <w:rPr>
          <w:b w:val="0"/>
          <w:bCs w:val="0"/>
          <w:strike w:val="0"/>
          <w:dstrike w:val="0"/>
          <w:sz w:val="24"/>
          <w:szCs w:val="24"/>
          <w:u w:val="none"/>
        </w:rPr>
        <w:t>contingency</w:t>
      </w:r>
      <w:r w:rsidRPr="0D8D12BE" w:rsidR="0A8E7744">
        <w:rPr>
          <w:b w:val="0"/>
          <w:bCs w:val="0"/>
          <w:strike w:val="0"/>
          <w:dstrike w:val="0"/>
          <w:sz w:val="24"/>
          <w:szCs w:val="24"/>
          <w:u w:val="none"/>
        </w:rPr>
        <w:t xml:space="preserve"> theory. </w:t>
      </w:r>
      <w:r w:rsidRPr="0D8D12BE" w:rsidR="37B2CE18">
        <w:rPr>
          <w:b w:val="0"/>
          <w:bCs w:val="0"/>
          <w:strike w:val="0"/>
          <w:dstrike w:val="0"/>
          <w:sz w:val="24"/>
          <w:szCs w:val="24"/>
          <w:u w:val="none"/>
        </w:rPr>
        <w:t>For example, if a youth support worker is working from home during a lockdown, the manager cannot oversee work and without giving som</w:t>
      </w:r>
      <w:r w:rsidRPr="0D8D12BE" w:rsidR="28013A22">
        <w:rPr>
          <w:b w:val="0"/>
          <w:bCs w:val="0"/>
          <w:strike w:val="0"/>
          <w:dstrike w:val="0"/>
          <w:sz w:val="24"/>
          <w:szCs w:val="24"/>
          <w:u w:val="none"/>
        </w:rPr>
        <w:t xml:space="preserve">e form of incentive, the worker </w:t>
      </w:r>
      <w:r w:rsidRPr="0D8D12BE" w:rsidR="612796D8">
        <w:rPr>
          <w:b w:val="0"/>
          <w:bCs w:val="0"/>
          <w:strike w:val="0"/>
          <w:dstrike w:val="0"/>
          <w:sz w:val="24"/>
          <w:szCs w:val="24"/>
          <w:u w:val="none"/>
        </w:rPr>
        <w:t>could</w:t>
      </w:r>
      <w:r w:rsidRPr="0D8D12BE" w:rsidR="28013A22">
        <w:rPr>
          <w:b w:val="0"/>
          <w:bCs w:val="0"/>
          <w:strike w:val="0"/>
          <w:dstrike w:val="0"/>
          <w:sz w:val="24"/>
          <w:szCs w:val="24"/>
          <w:u w:val="none"/>
        </w:rPr>
        <w:t xml:space="preserve"> perform to the bare minimum</w:t>
      </w:r>
      <w:r w:rsidRPr="0D8D12BE" w:rsidR="024F47F7">
        <w:rPr>
          <w:b w:val="0"/>
          <w:bCs w:val="0"/>
          <w:strike w:val="0"/>
          <w:dstrike w:val="0"/>
          <w:sz w:val="24"/>
          <w:szCs w:val="24"/>
          <w:u w:val="none"/>
        </w:rPr>
        <w:t xml:space="preserve"> as they away from any supervision</w:t>
      </w:r>
      <w:r w:rsidRPr="0D8D12BE" w:rsidR="28013A22">
        <w:rPr>
          <w:b w:val="0"/>
          <w:bCs w:val="0"/>
          <w:strike w:val="0"/>
          <w:dstrike w:val="0"/>
          <w:sz w:val="24"/>
          <w:szCs w:val="24"/>
          <w:u w:val="none"/>
        </w:rPr>
        <w:t>, opting out of online meetings and not giving</w:t>
      </w:r>
      <w:r w:rsidRPr="0D8D12BE" w:rsidR="70471D76">
        <w:rPr>
          <w:b w:val="0"/>
          <w:bCs w:val="0"/>
          <w:strike w:val="0"/>
          <w:dstrike w:val="0"/>
          <w:sz w:val="24"/>
          <w:szCs w:val="24"/>
          <w:u w:val="none"/>
        </w:rPr>
        <w:t xml:space="preserve"> maximum effort and being a valued member of the team. </w:t>
      </w:r>
      <w:r w:rsidRPr="0D8D12BE" w:rsidR="28013A22">
        <w:rPr>
          <w:b w:val="0"/>
          <w:bCs w:val="0"/>
          <w:strike w:val="0"/>
          <w:dstrike w:val="0"/>
          <w:sz w:val="24"/>
          <w:szCs w:val="24"/>
          <w:u w:val="none"/>
        </w:rPr>
        <w:t xml:space="preserve"> </w:t>
      </w:r>
      <w:r w:rsidRPr="0D8D12BE" w:rsidR="3F66B807">
        <w:rPr>
          <w:b w:val="0"/>
          <w:bCs w:val="0"/>
          <w:strike w:val="0"/>
          <w:dstrike w:val="0"/>
          <w:sz w:val="24"/>
          <w:szCs w:val="24"/>
          <w:u w:val="none"/>
        </w:rPr>
        <w:t xml:space="preserve">This is critical, as ETS Wales (2021), highlight, youth work is still essential throughout lockdown and even though settings may be closed, it does not give youth workers ability to fall behind in their </w:t>
      </w:r>
      <w:r w:rsidRPr="0D8D12BE" w:rsidR="77A506D4">
        <w:rPr>
          <w:b w:val="0"/>
          <w:bCs w:val="0"/>
          <w:strike w:val="0"/>
          <w:dstrike w:val="0"/>
          <w:sz w:val="24"/>
          <w:szCs w:val="24"/>
          <w:u w:val="none"/>
        </w:rPr>
        <w:t>role, as they must still ensure the</w:t>
      </w:r>
      <w:r w:rsidRPr="0D8D12BE" w:rsidR="6C6F5D98">
        <w:rPr>
          <w:b w:val="0"/>
          <w:bCs w:val="0"/>
          <w:strike w:val="0"/>
          <w:dstrike w:val="0"/>
          <w:sz w:val="24"/>
          <w:szCs w:val="24"/>
          <w:u w:val="none"/>
        </w:rPr>
        <w:t>y</w:t>
      </w:r>
      <w:r w:rsidRPr="0D8D12BE" w:rsidR="77A506D4">
        <w:rPr>
          <w:b w:val="0"/>
          <w:bCs w:val="0"/>
          <w:strike w:val="0"/>
          <w:dstrike w:val="0"/>
          <w:sz w:val="24"/>
          <w:szCs w:val="24"/>
          <w:u w:val="none"/>
        </w:rPr>
        <w:t xml:space="preserve"> are meeting </w:t>
      </w:r>
      <w:r w:rsidRPr="0D8D12BE" w:rsidR="49467624">
        <w:rPr>
          <w:b w:val="0"/>
          <w:bCs w:val="0"/>
          <w:strike w:val="0"/>
          <w:dstrike w:val="0"/>
          <w:sz w:val="24"/>
          <w:szCs w:val="24"/>
          <w:u w:val="none"/>
        </w:rPr>
        <w:t xml:space="preserve">the needs of young people and following </w:t>
      </w:r>
      <w:r w:rsidRPr="0D8D12BE" w:rsidR="77A506D4">
        <w:rPr>
          <w:b w:val="0"/>
          <w:bCs w:val="0"/>
          <w:strike w:val="0"/>
          <w:dstrike w:val="0"/>
          <w:sz w:val="24"/>
          <w:szCs w:val="24"/>
          <w:u w:val="none"/>
        </w:rPr>
        <w:t>professional</w:t>
      </w:r>
      <w:r w:rsidRPr="0D8D12BE" w:rsidR="4F075C3D">
        <w:rPr>
          <w:b w:val="0"/>
          <w:bCs w:val="0"/>
          <w:strike w:val="0"/>
          <w:dstrike w:val="0"/>
          <w:sz w:val="24"/>
          <w:szCs w:val="24"/>
          <w:u w:val="none"/>
        </w:rPr>
        <w:t xml:space="preserve"> guidelines</w:t>
      </w:r>
      <w:r w:rsidRPr="0D8D12BE" w:rsidR="3410B82D">
        <w:rPr>
          <w:b w:val="0"/>
          <w:bCs w:val="0"/>
          <w:strike w:val="0"/>
          <w:dstrike w:val="0"/>
          <w:sz w:val="24"/>
          <w:szCs w:val="24"/>
          <w:u w:val="none"/>
        </w:rPr>
        <w:t xml:space="preserve">. They talk about the future of youth work, specifically students that will go onto become youth </w:t>
      </w:r>
      <w:r w:rsidRPr="0D8D12BE" w:rsidR="72B59D5E">
        <w:rPr>
          <w:b w:val="0"/>
          <w:bCs w:val="0"/>
          <w:strike w:val="0"/>
          <w:dstrike w:val="0"/>
          <w:sz w:val="24"/>
          <w:szCs w:val="24"/>
          <w:u w:val="none"/>
        </w:rPr>
        <w:t xml:space="preserve">workers </w:t>
      </w:r>
      <w:r w:rsidRPr="0D8D12BE" w:rsidR="2B9B117F">
        <w:rPr>
          <w:b w:val="0"/>
          <w:bCs w:val="0"/>
          <w:strike w:val="0"/>
          <w:dstrike w:val="0"/>
          <w:sz w:val="24"/>
          <w:szCs w:val="24"/>
          <w:u w:val="none"/>
        </w:rPr>
        <w:t>and</w:t>
      </w:r>
      <w:r w:rsidRPr="0D8D12BE" w:rsidR="3410B82D">
        <w:rPr>
          <w:b w:val="0"/>
          <w:bCs w:val="0"/>
          <w:strike w:val="0"/>
          <w:dstrike w:val="0"/>
          <w:sz w:val="24"/>
          <w:szCs w:val="24"/>
          <w:u w:val="none"/>
        </w:rPr>
        <w:t xml:space="preserve"> </w:t>
      </w:r>
      <w:r w:rsidRPr="0D8D12BE" w:rsidR="3410B82D">
        <w:rPr>
          <w:b w:val="0"/>
          <w:bCs w:val="0"/>
          <w:strike w:val="0"/>
          <w:dstrike w:val="0"/>
          <w:sz w:val="24"/>
          <w:szCs w:val="24"/>
          <w:u w:val="none"/>
        </w:rPr>
        <w:t xml:space="preserve">are learning during these uncertain times. They </w:t>
      </w:r>
      <w:r w:rsidRPr="0D8D12BE" w:rsidR="08B4503F">
        <w:rPr>
          <w:b w:val="0"/>
          <w:bCs w:val="0"/>
          <w:strike w:val="0"/>
          <w:dstrike w:val="0"/>
          <w:sz w:val="24"/>
          <w:szCs w:val="24"/>
          <w:u w:val="none"/>
        </w:rPr>
        <w:t>feel</w:t>
      </w:r>
      <w:r w:rsidRPr="0D8D12BE" w:rsidR="3410B82D">
        <w:rPr>
          <w:b w:val="0"/>
          <w:bCs w:val="0"/>
          <w:strike w:val="0"/>
          <w:dstrike w:val="0"/>
          <w:sz w:val="24"/>
          <w:szCs w:val="24"/>
          <w:u w:val="none"/>
        </w:rPr>
        <w:t xml:space="preserve"> that students will not be any less </w:t>
      </w:r>
      <w:r w:rsidRPr="0D8D12BE" w:rsidR="55C129FF">
        <w:rPr>
          <w:b w:val="0"/>
          <w:bCs w:val="0"/>
          <w:strike w:val="0"/>
          <w:dstrike w:val="0"/>
          <w:sz w:val="24"/>
          <w:szCs w:val="24"/>
          <w:u w:val="none"/>
        </w:rPr>
        <w:t>knowledgeable</w:t>
      </w:r>
      <w:r w:rsidRPr="0D8D12BE" w:rsidR="04E0FC47">
        <w:rPr>
          <w:b w:val="0"/>
          <w:bCs w:val="0"/>
          <w:strike w:val="0"/>
          <w:dstrike w:val="0"/>
          <w:sz w:val="24"/>
          <w:szCs w:val="24"/>
          <w:u w:val="none"/>
        </w:rPr>
        <w:t xml:space="preserve"> than those who studied before </w:t>
      </w:r>
      <w:r w:rsidRPr="0D8D12BE" w:rsidR="503DA4C8">
        <w:rPr>
          <w:b w:val="0"/>
          <w:bCs w:val="0"/>
          <w:strike w:val="0"/>
          <w:dstrike w:val="0"/>
          <w:sz w:val="24"/>
          <w:szCs w:val="24"/>
          <w:u w:val="none"/>
        </w:rPr>
        <w:t>them and</w:t>
      </w:r>
      <w:r w:rsidRPr="0D8D12BE" w:rsidR="4E9D0E3B">
        <w:rPr>
          <w:b w:val="0"/>
          <w:bCs w:val="0"/>
          <w:strike w:val="0"/>
          <w:dstrike w:val="0"/>
          <w:sz w:val="24"/>
          <w:szCs w:val="24"/>
          <w:u w:val="none"/>
        </w:rPr>
        <w:t xml:space="preserve"> are carrying out various innovative ways to assure best possible learning, regardless of being in practice, working around struggles </w:t>
      </w:r>
      <w:r w:rsidRPr="0D8D12BE" w:rsidR="7D16BD8B">
        <w:rPr>
          <w:b w:val="0"/>
          <w:bCs w:val="0"/>
          <w:strike w:val="0"/>
          <w:dstrike w:val="0"/>
          <w:sz w:val="24"/>
          <w:szCs w:val="24"/>
          <w:u w:val="none"/>
        </w:rPr>
        <w:t xml:space="preserve">such as inability to attend </w:t>
      </w:r>
      <w:r w:rsidRPr="0D8D12BE" w:rsidR="4C88CF3E">
        <w:rPr>
          <w:b w:val="0"/>
          <w:bCs w:val="0"/>
          <w:strike w:val="0"/>
          <w:dstrike w:val="0"/>
          <w:sz w:val="24"/>
          <w:szCs w:val="24"/>
          <w:u w:val="none"/>
        </w:rPr>
        <w:t xml:space="preserve">face to face </w:t>
      </w:r>
      <w:r w:rsidRPr="0D8D12BE" w:rsidR="7D16BD8B">
        <w:rPr>
          <w:b w:val="0"/>
          <w:bCs w:val="0"/>
          <w:strike w:val="0"/>
          <w:dstrike w:val="0"/>
          <w:sz w:val="24"/>
          <w:szCs w:val="24"/>
          <w:u w:val="none"/>
        </w:rPr>
        <w:t xml:space="preserve">settings. This </w:t>
      </w:r>
      <w:r w:rsidRPr="0D8D12BE" w:rsidR="0769230D">
        <w:rPr>
          <w:b w:val="0"/>
          <w:bCs w:val="0"/>
          <w:strike w:val="0"/>
          <w:dstrike w:val="0"/>
          <w:sz w:val="24"/>
          <w:szCs w:val="24"/>
          <w:u w:val="none"/>
        </w:rPr>
        <w:t>is a perfect example of the contingency theory in use</w:t>
      </w:r>
      <w:r w:rsidRPr="0D8D12BE" w:rsidR="794BC238">
        <w:rPr>
          <w:b w:val="0"/>
          <w:bCs w:val="0"/>
          <w:strike w:val="0"/>
          <w:dstrike w:val="0"/>
          <w:sz w:val="24"/>
          <w:szCs w:val="24"/>
          <w:u w:val="none"/>
        </w:rPr>
        <w:t xml:space="preserve"> within youth work</w:t>
      </w:r>
      <w:r w:rsidRPr="0D8D12BE" w:rsidR="0769230D">
        <w:rPr>
          <w:b w:val="0"/>
          <w:bCs w:val="0"/>
          <w:strike w:val="0"/>
          <w:dstrike w:val="0"/>
          <w:sz w:val="24"/>
          <w:szCs w:val="24"/>
          <w:u w:val="none"/>
        </w:rPr>
        <w:t>, as the response to the pandemic,</w:t>
      </w:r>
      <w:r w:rsidRPr="0D8D12BE" w:rsidR="0769230D">
        <w:rPr>
          <w:b w:val="0"/>
          <w:bCs w:val="0"/>
          <w:strike w:val="0"/>
          <w:dstrike w:val="0"/>
          <w:sz w:val="24"/>
          <w:szCs w:val="24"/>
          <w:u w:val="none"/>
        </w:rPr>
        <w:t xml:space="preserve"> was not pre-planned</w:t>
      </w:r>
      <w:r w:rsidRPr="0D8D12BE" w:rsidR="0F9B7CF8">
        <w:rPr>
          <w:b w:val="0"/>
          <w:bCs w:val="0"/>
          <w:strike w:val="0"/>
          <w:dstrike w:val="0"/>
          <w:sz w:val="24"/>
          <w:szCs w:val="24"/>
          <w:u w:val="none"/>
        </w:rPr>
        <w:t>, it is being dealt with after such difficult circumstances ar</w:t>
      </w:r>
      <w:r w:rsidRPr="0D8D12BE" w:rsidR="11541A7C">
        <w:rPr>
          <w:b w:val="0"/>
          <w:bCs w:val="0"/>
          <w:strike w:val="0"/>
          <w:dstrike w:val="0"/>
          <w:sz w:val="24"/>
          <w:szCs w:val="24"/>
          <w:u w:val="none"/>
        </w:rPr>
        <w:t>o</w:t>
      </w:r>
      <w:r w:rsidRPr="0D8D12BE" w:rsidR="0F9B7CF8">
        <w:rPr>
          <w:b w:val="0"/>
          <w:bCs w:val="0"/>
          <w:strike w:val="0"/>
          <w:dstrike w:val="0"/>
          <w:sz w:val="24"/>
          <w:szCs w:val="24"/>
          <w:u w:val="none"/>
        </w:rPr>
        <w:t xml:space="preserve">se, </w:t>
      </w:r>
      <w:r w:rsidRPr="0D8D12BE" w:rsidR="5F3CE11B">
        <w:rPr>
          <w:b w:val="0"/>
          <w:bCs w:val="0"/>
          <w:strike w:val="0"/>
          <w:dstrike w:val="0"/>
          <w:sz w:val="24"/>
          <w:szCs w:val="24"/>
          <w:u w:val="none"/>
        </w:rPr>
        <w:t xml:space="preserve">using online methods including Teams </w:t>
      </w:r>
      <w:r w:rsidRPr="0D8D12BE" w:rsidR="0F9B7CF8">
        <w:rPr>
          <w:b w:val="0"/>
          <w:bCs w:val="0"/>
          <w:strike w:val="0"/>
          <w:dstrike w:val="0"/>
          <w:sz w:val="24"/>
          <w:szCs w:val="24"/>
          <w:u w:val="none"/>
        </w:rPr>
        <w:t xml:space="preserve">and is being monitored closely to determine success, dealing with the situation as it </w:t>
      </w:r>
      <w:r w:rsidRPr="0D8D12BE" w:rsidR="161BA6DF">
        <w:rPr>
          <w:b w:val="0"/>
          <w:bCs w:val="0"/>
          <w:strike w:val="0"/>
          <w:dstrike w:val="0"/>
          <w:sz w:val="24"/>
          <w:szCs w:val="24"/>
          <w:u w:val="none"/>
        </w:rPr>
        <w:t>is progressing</w:t>
      </w:r>
      <w:r w:rsidRPr="0D8D12BE" w:rsidR="581497C8">
        <w:rPr>
          <w:b w:val="0"/>
          <w:bCs w:val="0"/>
          <w:strike w:val="0"/>
          <w:dstrike w:val="0"/>
          <w:sz w:val="24"/>
          <w:szCs w:val="24"/>
          <w:u w:val="none"/>
        </w:rPr>
        <w:t>, considering blended learning as restrictions begin to ease</w:t>
      </w:r>
      <w:r w:rsidRPr="0D8D12BE" w:rsidR="19BB8810">
        <w:rPr>
          <w:b w:val="0"/>
          <w:bCs w:val="0"/>
          <w:strike w:val="0"/>
          <w:dstrike w:val="0"/>
          <w:sz w:val="24"/>
          <w:szCs w:val="24"/>
          <w:u w:val="none"/>
        </w:rPr>
        <w:t xml:space="preserve">, rather than looking at old methods and relying on strategies used before COVID-19. </w:t>
      </w:r>
      <w:r w:rsidRPr="0D8D12BE" w:rsidR="431C8D52">
        <w:rPr>
          <w:b w:val="0"/>
          <w:bCs w:val="0"/>
          <w:strike w:val="0"/>
          <w:dstrike w:val="0"/>
          <w:sz w:val="24"/>
          <w:szCs w:val="24"/>
          <w:u w:val="none"/>
        </w:rPr>
        <w:t xml:space="preserve">Keith Towler (2021), </w:t>
      </w:r>
      <w:r w:rsidRPr="0D8D12BE" w:rsidR="24CA8149">
        <w:rPr>
          <w:b w:val="0"/>
          <w:bCs w:val="0"/>
          <w:strike w:val="0"/>
          <w:dstrike w:val="0"/>
          <w:sz w:val="24"/>
          <w:szCs w:val="24"/>
          <w:u w:val="none"/>
        </w:rPr>
        <w:t xml:space="preserve">who is the chair of the Interim Youth Work board for Wales, </w:t>
      </w:r>
      <w:r w:rsidRPr="0D8D12BE" w:rsidR="431C8D52">
        <w:rPr>
          <w:b w:val="0"/>
          <w:bCs w:val="0"/>
          <w:strike w:val="0"/>
          <w:dstrike w:val="0"/>
          <w:sz w:val="24"/>
          <w:szCs w:val="24"/>
          <w:u w:val="none"/>
        </w:rPr>
        <w:t xml:space="preserve">discusses the need for support for young people in Wales in response to concerns from the pandemic, after </w:t>
      </w:r>
      <w:r w:rsidRPr="0D8D12BE" w:rsidR="73785D7B">
        <w:rPr>
          <w:b w:val="0"/>
          <w:bCs w:val="0"/>
          <w:strike w:val="0"/>
          <w:dstrike w:val="0"/>
          <w:sz w:val="24"/>
          <w:szCs w:val="24"/>
          <w:u w:val="none"/>
        </w:rPr>
        <w:t>hearing some of the issues young people have raised, he considers new forms of support that are specific to the unusual circumstance.</w:t>
      </w:r>
      <w:r w:rsidRPr="0D8D12BE" w:rsidR="626E76BE">
        <w:rPr>
          <w:b w:val="0"/>
          <w:bCs w:val="0"/>
          <w:strike w:val="0"/>
          <w:dstrike w:val="0"/>
          <w:sz w:val="24"/>
          <w:szCs w:val="24"/>
          <w:u w:val="none"/>
        </w:rPr>
        <w:t xml:space="preserve"> This relates to the contingency theory as he does not rely on his previous</w:t>
      </w:r>
      <w:r w:rsidRPr="0D8D12BE" w:rsidR="6A6A37EC">
        <w:rPr>
          <w:b w:val="0"/>
          <w:bCs w:val="0"/>
          <w:strike w:val="0"/>
          <w:dstrike w:val="0"/>
          <w:sz w:val="24"/>
          <w:szCs w:val="24"/>
          <w:u w:val="none"/>
        </w:rPr>
        <w:t xml:space="preserve"> extensive</w:t>
      </w:r>
      <w:r w:rsidRPr="0D8D12BE" w:rsidR="626E76BE">
        <w:rPr>
          <w:b w:val="0"/>
          <w:bCs w:val="0"/>
          <w:strike w:val="0"/>
          <w:dstrike w:val="0"/>
          <w:sz w:val="24"/>
          <w:szCs w:val="24"/>
          <w:u w:val="none"/>
        </w:rPr>
        <w:t xml:space="preserve"> experience for solutions and </w:t>
      </w:r>
      <w:r w:rsidRPr="0D8D12BE" w:rsidR="15DF358E">
        <w:rPr>
          <w:b w:val="0"/>
          <w:bCs w:val="0"/>
          <w:strike w:val="0"/>
          <w:dstrike w:val="0"/>
          <w:sz w:val="24"/>
          <w:szCs w:val="24"/>
          <w:u w:val="none"/>
        </w:rPr>
        <w:t>acknowledges</w:t>
      </w:r>
      <w:r w:rsidRPr="0D8D12BE" w:rsidR="626E76BE">
        <w:rPr>
          <w:b w:val="0"/>
          <w:bCs w:val="0"/>
          <w:strike w:val="0"/>
          <w:dstrike w:val="0"/>
          <w:sz w:val="24"/>
          <w:szCs w:val="24"/>
          <w:u w:val="none"/>
        </w:rPr>
        <w:t xml:space="preserve"> the need </w:t>
      </w:r>
      <w:r w:rsidRPr="0D8D12BE" w:rsidR="1CA87216">
        <w:rPr>
          <w:b w:val="0"/>
          <w:bCs w:val="0"/>
          <w:strike w:val="0"/>
          <w:dstrike w:val="0"/>
          <w:sz w:val="24"/>
          <w:szCs w:val="24"/>
          <w:u w:val="none"/>
        </w:rPr>
        <w:t>to respond to what young people want and need right no</w:t>
      </w:r>
      <w:r w:rsidRPr="0D8D12BE" w:rsidR="0B91342C">
        <w:rPr>
          <w:b w:val="0"/>
          <w:bCs w:val="0"/>
          <w:strike w:val="0"/>
          <w:dstrike w:val="0"/>
          <w:sz w:val="24"/>
          <w:szCs w:val="24"/>
          <w:u w:val="none"/>
        </w:rPr>
        <w:t>w</w:t>
      </w:r>
      <w:r w:rsidRPr="0D8D12BE" w:rsidR="1CA87216">
        <w:rPr>
          <w:b w:val="0"/>
          <w:bCs w:val="0"/>
          <w:strike w:val="0"/>
          <w:dstrike w:val="0"/>
          <w:sz w:val="24"/>
          <w:szCs w:val="24"/>
          <w:u w:val="none"/>
        </w:rPr>
        <w:t xml:space="preserve">, not assuming their needs are </w:t>
      </w:r>
      <w:r w:rsidRPr="0D8D12BE" w:rsidR="1E87F39B">
        <w:rPr>
          <w:b w:val="0"/>
          <w:bCs w:val="0"/>
          <w:strike w:val="0"/>
          <w:dstrike w:val="0"/>
          <w:sz w:val="24"/>
          <w:szCs w:val="24"/>
          <w:u w:val="none"/>
        </w:rPr>
        <w:t>the same as</w:t>
      </w:r>
      <w:r w:rsidRPr="0D8D12BE" w:rsidR="1CA87216">
        <w:rPr>
          <w:b w:val="0"/>
          <w:bCs w:val="0"/>
          <w:strike w:val="0"/>
          <w:dstrike w:val="0"/>
          <w:sz w:val="24"/>
          <w:szCs w:val="24"/>
          <w:u w:val="none"/>
        </w:rPr>
        <w:t xml:space="preserve"> </w:t>
      </w:r>
      <w:r w:rsidRPr="0D8D12BE" w:rsidR="1CA87216">
        <w:rPr>
          <w:b w:val="0"/>
          <w:bCs w:val="0"/>
          <w:strike w:val="0"/>
          <w:dstrike w:val="0"/>
          <w:sz w:val="24"/>
          <w:szCs w:val="24"/>
          <w:u w:val="none"/>
        </w:rPr>
        <w:t xml:space="preserve">young people </w:t>
      </w:r>
      <w:r w:rsidRPr="0D8D12BE" w:rsidR="72E53F5C">
        <w:rPr>
          <w:b w:val="0"/>
          <w:bCs w:val="0"/>
          <w:strike w:val="0"/>
          <w:dstrike w:val="0"/>
          <w:sz w:val="24"/>
          <w:szCs w:val="24"/>
          <w:u w:val="none"/>
        </w:rPr>
        <w:t xml:space="preserve">he has worked with </w:t>
      </w:r>
      <w:r w:rsidRPr="0D8D12BE" w:rsidR="1CA87216">
        <w:rPr>
          <w:b w:val="0"/>
          <w:bCs w:val="0"/>
          <w:strike w:val="0"/>
          <w:dstrike w:val="0"/>
          <w:sz w:val="24"/>
          <w:szCs w:val="24"/>
          <w:u w:val="none"/>
        </w:rPr>
        <w:t xml:space="preserve">previously, as youths of today are facing a whole new world, </w:t>
      </w:r>
      <w:r w:rsidRPr="0D8D12BE" w:rsidR="5F33EC34">
        <w:rPr>
          <w:b w:val="0"/>
          <w:bCs w:val="0"/>
          <w:strike w:val="0"/>
          <w:dstrike w:val="0"/>
          <w:sz w:val="24"/>
          <w:szCs w:val="24"/>
          <w:u w:val="none"/>
        </w:rPr>
        <w:t xml:space="preserve">due to the Covid-19 outbreak. </w:t>
      </w:r>
      <w:r w:rsidRPr="0D8D12BE" w:rsidR="58CE6E09">
        <w:rPr>
          <w:b w:val="0"/>
          <w:bCs w:val="0"/>
          <w:strike w:val="0"/>
          <w:dstrike w:val="0"/>
          <w:sz w:val="24"/>
          <w:szCs w:val="24"/>
          <w:u w:val="none"/>
        </w:rPr>
        <w:t xml:space="preserve">Considering the restrictions that have been in place </w:t>
      </w:r>
      <w:proofErr w:type="gramStart"/>
      <w:r w:rsidRPr="0D8D12BE" w:rsidR="185652F8">
        <w:rPr>
          <w:b w:val="0"/>
          <w:bCs w:val="0"/>
          <w:strike w:val="0"/>
          <w:dstrike w:val="0"/>
          <w:sz w:val="24"/>
          <w:szCs w:val="24"/>
          <w:u w:val="none"/>
        </w:rPr>
        <w:t>as a result of</w:t>
      </w:r>
      <w:proofErr w:type="gramEnd"/>
      <w:r w:rsidRPr="0D8D12BE" w:rsidR="58CE6E09">
        <w:rPr>
          <w:b w:val="0"/>
          <w:bCs w:val="0"/>
          <w:strike w:val="0"/>
          <w:dstrike w:val="0"/>
          <w:sz w:val="24"/>
          <w:szCs w:val="24"/>
          <w:u w:val="none"/>
        </w:rPr>
        <w:t xml:space="preserve"> </w:t>
      </w:r>
      <w:r w:rsidRPr="0D8D12BE" w:rsidR="58CE6E09">
        <w:rPr>
          <w:b w:val="0"/>
          <w:bCs w:val="0"/>
          <w:strike w:val="0"/>
          <w:dstrike w:val="0"/>
          <w:sz w:val="24"/>
          <w:szCs w:val="24"/>
          <w:u w:val="none"/>
        </w:rPr>
        <w:t>the coronavirus pandemic, young people have been prevented from attending their usual settings, including schools</w:t>
      </w:r>
      <w:r w:rsidRPr="0D8D12BE" w:rsidR="08C3C418">
        <w:rPr>
          <w:b w:val="0"/>
          <w:bCs w:val="0"/>
          <w:strike w:val="0"/>
          <w:dstrike w:val="0"/>
          <w:sz w:val="24"/>
          <w:szCs w:val="24"/>
          <w:u w:val="none"/>
        </w:rPr>
        <w:t xml:space="preserve"> and any other support facilities and in response to this, youth workers have turned to </w:t>
      </w:r>
      <w:r w:rsidRPr="0D8D12BE" w:rsidR="34654B7B">
        <w:rPr>
          <w:b w:val="0"/>
          <w:bCs w:val="0"/>
          <w:strike w:val="0"/>
          <w:dstrike w:val="0"/>
          <w:sz w:val="24"/>
          <w:szCs w:val="24"/>
          <w:u w:val="none"/>
        </w:rPr>
        <w:t xml:space="preserve">the use of technology, such as computers, tablets and laptops, which they use to send </w:t>
      </w:r>
      <w:r w:rsidRPr="0D8D12BE" w:rsidR="621A265B">
        <w:rPr>
          <w:b w:val="0"/>
          <w:bCs w:val="0"/>
          <w:strike w:val="0"/>
          <w:dstrike w:val="0"/>
          <w:sz w:val="24"/>
          <w:szCs w:val="24"/>
          <w:u w:val="none"/>
        </w:rPr>
        <w:t>resources</w:t>
      </w:r>
      <w:r w:rsidRPr="0D8D12BE" w:rsidR="34654B7B">
        <w:rPr>
          <w:b w:val="0"/>
          <w:bCs w:val="0"/>
          <w:strike w:val="0"/>
          <w:dstrike w:val="0"/>
          <w:sz w:val="24"/>
          <w:szCs w:val="24"/>
          <w:u w:val="none"/>
        </w:rPr>
        <w:t xml:space="preserve"> to young people, and to also keep conta</w:t>
      </w:r>
      <w:r w:rsidRPr="0D8D12BE" w:rsidR="00F48CAC">
        <w:rPr>
          <w:b w:val="0"/>
          <w:bCs w:val="0"/>
          <w:strike w:val="0"/>
          <w:dstrike w:val="0"/>
          <w:sz w:val="24"/>
          <w:szCs w:val="24"/>
          <w:u w:val="none"/>
        </w:rPr>
        <w:t>ct and ensure their wellbeing</w:t>
      </w:r>
      <w:r w:rsidRPr="0D8D12BE" w:rsidR="3AB07827">
        <w:rPr>
          <w:b w:val="0"/>
          <w:bCs w:val="0"/>
          <w:strike w:val="0"/>
          <w:dstrike w:val="0"/>
          <w:sz w:val="24"/>
          <w:szCs w:val="24"/>
          <w:u w:val="none"/>
        </w:rPr>
        <w:t xml:space="preserve"> (Welsh Government, 2020). </w:t>
      </w:r>
      <w:r w:rsidRPr="0D8D12BE" w:rsidR="732E24B2">
        <w:rPr>
          <w:b w:val="0"/>
          <w:bCs w:val="0"/>
          <w:strike w:val="0"/>
          <w:dstrike w:val="0"/>
          <w:sz w:val="24"/>
          <w:szCs w:val="24"/>
          <w:u w:val="none"/>
        </w:rPr>
        <w:t>This new way of providing s</w:t>
      </w:r>
      <w:r w:rsidRPr="0D8D12BE" w:rsidR="03C56482">
        <w:rPr>
          <w:b w:val="0"/>
          <w:bCs w:val="0"/>
          <w:strike w:val="0"/>
          <w:dstrike w:val="0"/>
          <w:sz w:val="24"/>
          <w:szCs w:val="24"/>
          <w:u w:val="none"/>
        </w:rPr>
        <w:t>upport</w:t>
      </w:r>
      <w:r w:rsidRPr="0D8D12BE" w:rsidR="732E24B2">
        <w:rPr>
          <w:b w:val="0"/>
          <w:bCs w:val="0"/>
          <w:strike w:val="0"/>
          <w:dstrike w:val="0"/>
          <w:sz w:val="24"/>
          <w:szCs w:val="24"/>
          <w:u w:val="none"/>
        </w:rPr>
        <w:t xml:space="preserve"> for young people is something that has never been done to this </w:t>
      </w:r>
      <w:r w:rsidRPr="0D8D12BE" w:rsidR="6644DD68">
        <w:rPr>
          <w:b w:val="0"/>
          <w:bCs w:val="0"/>
          <w:strike w:val="0"/>
          <w:dstrike w:val="0"/>
          <w:sz w:val="24"/>
          <w:szCs w:val="24"/>
          <w:u w:val="none"/>
        </w:rPr>
        <w:t>level before</w:t>
      </w:r>
      <w:r w:rsidRPr="0D8D12BE" w:rsidR="732E24B2">
        <w:rPr>
          <w:b w:val="0"/>
          <w:bCs w:val="0"/>
          <w:strike w:val="0"/>
          <w:dstrike w:val="0"/>
          <w:sz w:val="24"/>
          <w:szCs w:val="24"/>
          <w:u w:val="none"/>
        </w:rPr>
        <w:t xml:space="preserve"> and</w:t>
      </w:r>
      <w:r w:rsidRPr="0D8D12BE" w:rsidR="612E5DE4">
        <w:rPr>
          <w:b w:val="0"/>
          <w:bCs w:val="0"/>
          <w:strike w:val="0"/>
          <w:dstrike w:val="0"/>
          <w:sz w:val="24"/>
          <w:szCs w:val="24"/>
          <w:u w:val="none"/>
        </w:rPr>
        <w:t>, following the contingency theory, could not have bee</w:t>
      </w:r>
      <w:r w:rsidRPr="0D8D12BE" w:rsidR="20C3BF04">
        <w:rPr>
          <w:b w:val="0"/>
          <w:bCs w:val="0"/>
          <w:strike w:val="0"/>
          <w:dstrike w:val="0"/>
          <w:sz w:val="24"/>
          <w:szCs w:val="24"/>
          <w:u w:val="none"/>
        </w:rPr>
        <w:t>n</w:t>
      </w:r>
      <w:r w:rsidRPr="0D8D12BE" w:rsidR="732E24B2">
        <w:rPr>
          <w:b w:val="0"/>
          <w:bCs w:val="0"/>
          <w:strike w:val="0"/>
          <w:dstrike w:val="0"/>
          <w:sz w:val="24"/>
          <w:szCs w:val="24"/>
          <w:u w:val="none"/>
        </w:rPr>
        <w:t xml:space="preserve"> planned for </w:t>
      </w:r>
      <w:r w:rsidRPr="0D8D12BE" w:rsidR="4A0B2688">
        <w:rPr>
          <w:b w:val="0"/>
          <w:bCs w:val="0"/>
          <w:strike w:val="0"/>
          <w:dstrike w:val="0"/>
          <w:sz w:val="24"/>
          <w:szCs w:val="24"/>
          <w:u w:val="none"/>
        </w:rPr>
        <w:t xml:space="preserve">in advance </w:t>
      </w:r>
      <w:r w:rsidRPr="0D8D12BE" w:rsidR="49732788">
        <w:rPr>
          <w:b w:val="0"/>
          <w:bCs w:val="0"/>
          <w:strike w:val="0"/>
          <w:dstrike w:val="0"/>
          <w:sz w:val="24"/>
          <w:szCs w:val="24"/>
          <w:u w:val="none"/>
        </w:rPr>
        <w:t xml:space="preserve">as </w:t>
      </w:r>
      <w:r w:rsidRPr="0D8D12BE" w:rsidR="77E04F56">
        <w:rPr>
          <w:b w:val="0"/>
          <w:bCs w:val="0"/>
          <w:strike w:val="0"/>
          <w:dstrike w:val="0"/>
          <w:sz w:val="24"/>
          <w:szCs w:val="24"/>
          <w:u w:val="none"/>
        </w:rPr>
        <w:t>such conditions were completely unforeseen</w:t>
      </w:r>
      <w:r w:rsidRPr="0D8D12BE" w:rsidR="732E24B2">
        <w:rPr>
          <w:b w:val="0"/>
          <w:bCs w:val="0"/>
          <w:strike w:val="0"/>
          <w:dstrike w:val="0"/>
          <w:sz w:val="24"/>
          <w:szCs w:val="24"/>
          <w:u w:val="none"/>
        </w:rPr>
        <w:t>, no one could have predicted that this would be something we needed</w:t>
      </w:r>
      <w:r w:rsidRPr="0D8D12BE" w:rsidR="49F19101">
        <w:rPr>
          <w:b w:val="0"/>
          <w:bCs w:val="0"/>
          <w:strike w:val="0"/>
          <w:dstrike w:val="0"/>
          <w:sz w:val="24"/>
          <w:szCs w:val="24"/>
          <w:u w:val="none"/>
        </w:rPr>
        <w:t xml:space="preserve">, as it is not as beneficial as </w:t>
      </w:r>
      <w:r w:rsidRPr="0D8D12BE" w:rsidR="22DFBF27">
        <w:rPr>
          <w:b w:val="0"/>
          <w:bCs w:val="0"/>
          <w:strike w:val="0"/>
          <w:dstrike w:val="0"/>
          <w:sz w:val="24"/>
          <w:szCs w:val="24"/>
          <w:u w:val="none"/>
        </w:rPr>
        <w:t>face-to-face</w:t>
      </w:r>
      <w:r w:rsidRPr="0D8D12BE" w:rsidR="49F19101">
        <w:rPr>
          <w:b w:val="0"/>
          <w:bCs w:val="0"/>
          <w:strike w:val="0"/>
          <w:dstrike w:val="0"/>
          <w:sz w:val="24"/>
          <w:szCs w:val="24"/>
          <w:u w:val="none"/>
        </w:rPr>
        <w:t xml:space="preserve"> provisions</w:t>
      </w:r>
      <w:r w:rsidRPr="0D8D12BE" w:rsidR="24F7240B">
        <w:rPr>
          <w:b w:val="0"/>
          <w:bCs w:val="0"/>
          <w:strike w:val="0"/>
          <w:dstrike w:val="0"/>
          <w:sz w:val="24"/>
          <w:szCs w:val="24"/>
          <w:u w:val="none"/>
        </w:rPr>
        <w:t>.</w:t>
      </w:r>
      <w:r w:rsidRPr="0D8D12BE" w:rsidR="3D6FBFF1">
        <w:rPr>
          <w:b w:val="0"/>
          <w:bCs w:val="0"/>
          <w:strike w:val="0"/>
          <w:dstrike w:val="0"/>
          <w:sz w:val="24"/>
          <w:szCs w:val="24"/>
          <w:u w:val="none"/>
        </w:rPr>
        <w:t xml:space="preserve"> </w:t>
      </w:r>
      <w:r w:rsidRPr="0D8D12BE" w:rsidR="012A88CC">
        <w:rPr>
          <w:b w:val="0"/>
          <w:bCs w:val="0"/>
          <w:strike w:val="0"/>
          <w:dstrike w:val="0"/>
          <w:sz w:val="24"/>
          <w:szCs w:val="24"/>
          <w:u w:val="none"/>
        </w:rPr>
        <w:t>A</w:t>
      </w:r>
      <w:r w:rsidRPr="0D8D12BE" w:rsidR="3D6FBFF1">
        <w:rPr>
          <w:b w:val="0"/>
          <w:bCs w:val="0"/>
          <w:strike w:val="0"/>
          <w:dstrike w:val="0"/>
          <w:sz w:val="24"/>
          <w:szCs w:val="24"/>
          <w:u w:val="none"/>
        </w:rPr>
        <w:t>s Simpson (2020), explain</w:t>
      </w:r>
      <w:r w:rsidRPr="0D8D12BE" w:rsidR="2F45FFF3">
        <w:rPr>
          <w:b w:val="0"/>
          <w:bCs w:val="0"/>
          <w:strike w:val="0"/>
          <w:dstrike w:val="0"/>
          <w:sz w:val="24"/>
          <w:szCs w:val="24"/>
          <w:u w:val="none"/>
        </w:rPr>
        <w:t>s</w:t>
      </w:r>
      <w:r w:rsidRPr="0D8D12BE" w:rsidR="253E786B">
        <w:rPr>
          <w:b w:val="0"/>
          <w:bCs w:val="0"/>
          <w:strike w:val="0"/>
          <w:dstrike w:val="0"/>
          <w:sz w:val="24"/>
          <w:szCs w:val="24"/>
          <w:u w:val="none"/>
        </w:rPr>
        <w:t>,</w:t>
      </w:r>
      <w:r w:rsidRPr="0D8D12BE" w:rsidR="3D6FBFF1">
        <w:rPr>
          <w:b w:val="0"/>
          <w:bCs w:val="0"/>
          <w:strike w:val="0"/>
          <w:dstrike w:val="0"/>
          <w:sz w:val="24"/>
          <w:szCs w:val="24"/>
          <w:u w:val="none"/>
        </w:rPr>
        <w:t xml:space="preserve"> </w:t>
      </w:r>
      <w:r w:rsidRPr="0D8D12BE" w:rsidR="1BF04DE1">
        <w:rPr>
          <w:b w:val="0"/>
          <w:bCs w:val="0"/>
          <w:strike w:val="0"/>
          <w:dstrike w:val="0"/>
          <w:sz w:val="24"/>
          <w:szCs w:val="24"/>
          <w:u w:val="none"/>
        </w:rPr>
        <w:t>this new form of support</w:t>
      </w:r>
      <w:r w:rsidRPr="0D8D12BE" w:rsidR="3D6FBFF1">
        <w:rPr>
          <w:b w:val="0"/>
          <w:bCs w:val="0"/>
          <w:strike w:val="0"/>
          <w:dstrike w:val="0"/>
          <w:sz w:val="24"/>
          <w:szCs w:val="24"/>
          <w:u w:val="none"/>
        </w:rPr>
        <w:t xml:space="preserve"> ha</w:t>
      </w:r>
      <w:r w:rsidRPr="0D8D12BE" w:rsidR="59E8F78C">
        <w:rPr>
          <w:b w:val="0"/>
          <w:bCs w:val="0"/>
          <w:strike w:val="0"/>
          <w:dstrike w:val="0"/>
          <w:sz w:val="24"/>
          <w:szCs w:val="24"/>
          <w:u w:val="none"/>
        </w:rPr>
        <w:t>s</w:t>
      </w:r>
      <w:r w:rsidRPr="0D8D12BE" w:rsidR="3D6FBFF1">
        <w:rPr>
          <w:b w:val="0"/>
          <w:bCs w:val="0"/>
          <w:strike w:val="0"/>
          <w:dstrike w:val="0"/>
          <w:sz w:val="24"/>
          <w:szCs w:val="24"/>
          <w:u w:val="none"/>
        </w:rPr>
        <w:t xml:space="preserve"> proven less effective </w:t>
      </w:r>
      <w:r w:rsidRPr="0D8D12BE" w:rsidR="33414DAD">
        <w:rPr>
          <w:b w:val="0"/>
          <w:bCs w:val="0"/>
          <w:strike w:val="0"/>
          <w:dstrike w:val="0"/>
          <w:sz w:val="24"/>
          <w:szCs w:val="24"/>
          <w:u w:val="none"/>
        </w:rPr>
        <w:t>and weakens the relationship between youth worker and young person</w:t>
      </w:r>
      <w:r w:rsidRPr="0D8D12BE" w:rsidR="6725E41C">
        <w:rPr>
          <w:b w:val="0"/>
          <w:bCs w:val="0"/>
          <w:strike w:val="0"/>
          <w:dstrike w:val="0"/>
          <w:sz w:val="24"/>
          <w:szCs w:val="24"/>
          <w:u w:val="none"/>
        </w:rPr>
        <w:t>, nonetheless, it is the most sufficient solution given the current circumstance</w:t>
      </w:r>
      <w:r w:rsidRPr="0D8D12BE" w:rsidR="33414DAD">
        <w:rPr>
          <w:b w:val="0"/>
          <w:bCs w:val="0"/>
          <w:strike w:val="0"/>
          <w:dstrike w:val="0"/>
          <w:sz w:val="24"/>
          <w:szCs w:val="24"/>
          <w:u w:val="none"/>
        </w:rPr>
        <w:t xml:space="preserve">. </w:t>
      </w:r>
      <w:r w:rsidRPr="0D8D12BE" w:rsidR="23D30063">
        <w:rPr>
          <w:b w:val="0"/>
          <w:bCs w:val="0"/>
          <w:strike w:val="0"/>
          <w:dstrike w:val="0"/>
          <w:sz w:val="24"/>
          <w:szCs w:val="24"/>
          <w:u w:val="none"/>
        </w:rPr>
        <w:t>Not only this, but The Children’s Society (2020), discusses the further disadvantages t</w:t>
      </w:r>
      <w:r w:rsidRPr="0D8D12BE" w:rsidR="22C8A5C4">
        <w:rPr>
          <w:b w:val="0"/>
          <w:bCs w:val="0"/>
          <w:strike w:val="0"/>
          <w:dstrike w:val="0"/>
          <w:sz w:val="24"/>
          <w:szCs w:val="24"/>
          <w:u w:val="none"/>
        </w:rPr>
        <w:t>o</w:t>
      </w:r>
      <w:r w:rsidRPr="0D8D12BE" w:rsidR="23D30063">
        <w:rPr>
          <w:b w:val="0"/>
          <w:bCs w:val="0"/>
          <w:strike w:val="0"/>
          <w:dstrike w:val="0"/>
          <w:sz w:val="24"/>
          <w:szCs w:val="24"/>
          <w:u w:val="none"/>
        </w:rPr>
        <w:t xml:space="preserve"> young people from less advantaged homes</w:t>
      </w:r>
      <w:r w:rsidRPr="0D8D12BE" w:rsidR="5579E641">
        <w:rPr>
          <w:b w:val="0"/>
          <w:bCs w:val="0"/>
          <w:strike w:val="0"/>
          <w:dstrike w:val="0"/>
          <w:sz w:val="24"/>
          <w:szCs w:val="24"/>
          <w:u w:val="none"/>
        </w:rPr>
        <w:t xml:space="preserve">, explaining that, for them, it may be harder to access the new forms of support if they do not have appliances such as laptops or tablets at home, </w:t>
      </w:r>
      <w:r w:rsidRPr="0D8D12BE" w:rsidR="444AFD7C">
        <w:rPr>
          <w:b w:val="0"/>
          <w:bCs w:val="0"/>
          <w:strike w:val="0"/>
          <w:dstrike w:val="0"/>
          <w:sz w:val="24"/>
          <w:szCs w:val="24"/>
          <w:u w:val="none"/>
        </w:rPr>
        <w:t xml:space="preserve">preventing them from receiving that critical support and learning opportunity. They explain the detrimental effects this is having on young people during lockdown, </w:t>
      </w:r>
      <w:r w:rsidRPr="0D8D12BE" w:rsidR="4407357D">
        <w:rPr>
          <w:b w:val="0"/>
          <w:bCs w:val="0"/>
          <w:strike w:val="0"/>
          <w:dstrike w:val="0"/>
          <w:sz w:val="24"/>
          <w:szCs w:val="24"/>
          <w:u w:val="none"/>
        </w:rPr>
        <w:t>continuing</w:t>
      </w:r>
      <w:r w:rsidRPr="0D8D12BE" w:rsidR="51105827">
        <w:rPr>
          <w:b w:val="0"/>
          <w:bCs w:val="0"/>
          <w:strike w:val="0"/>
          <w:dstrike w:val="0"/>
          <w:sz w:val="24"/>
          <w:szCs w:val="24"/>
          <w:u w:val="none"/>
        </w:rPr>
        <w:t xml:space="preserve"> that not only are they left with no support and contact from youth </w:t>
      </w:r>
      <w:r w:rsidRPr="0D8D12BE" w:rsidR="192ADEF9">
        <w:rPr>
          <w:b w:val="0"/>
          <w:bCs w:val="0"/>
          <w:strike w:val="0"/>
          <w:dstrike w:val="0"/>
          <w:sz w:val="24"/>
          <w:szCs w:val="24"/>
          <w:u w:val="none"/>
        </w:rPr>
        <w:t>worker</w:t>
      </w:r>
      <w:r w:rsidRPr="0D8D12BE" w:rsidR="679E98D7">
        <w:rPr>
          <w:b w:val="0"/>
          <w:bCs w:val="0"/>
          <w:strike w:val="0"/>
          <w:dstrike w:val="0"/>
          <w:sz w:val="24"/>
          <w:szCs w:val="24"/>
          <w:u w:val="none"/>
        </w:rPr>
        <w:t>s</w:t>
      </w:r>
      <w:r w:rsidRPr="0D8D12BE" w:rsidR="192ADEF9">
        <w:rPr>
          <w:b w:val="0"/>
          <w:bCs w:val="0"/>
          <w:strike w:val="0"/>
          <w:dstrike w:val="0"/>
          <w:sz w:val="24"/>
          <w:szCs w:val="24"/>
          <w:u w:val="none"/>
        </w:rPr>
        <w:t>,</w:t>
      </w:r>
      <w:r w:rsidRPr="0D8D12BE" w:rsidR="51105827">
        <w:rPr>
          <w:b w:val="0"/>
          <w:bCs w:val="0"/>
          <w:strike w:val="0"/>
          <w:dstrike w:val="0"/>
          <w:sz w:val="24"/>
          <w:szCs w:val="24"/>
          <w:u w:val="none"/>
        </w:rPr>
        <w:t xml:space="preserve"> but this can also bring feelings of shame and </w:t>
      </w:r>
      <w:r w:rsidRPr="0D8D12BE" w:rsidR="43415DAC">
        <w:rPr>
          <w:b w:val="0"/>
          <w:bCs w:val="0"/>
          <w:strike w:val="0"/>
          <w:dstrike w:val="0"/>
          <w:sz w:val="24"/>
          <w:szCs w:val="24"/>
          <w:u w:val="none"/>
        </w:rPr>
        <w:t>loneliness</w:t>
      </w:r>
      <w:r w:rsidRPr="0D8D12BE" w:rsidR="51105827">
        <w:rPr>
          <w:b w:val="0"/>
          <w:bCs w:val="0"/>
          <w:strike w:val="0"/>
          <w:dstrike w:val="0"/>
          <w:sz w:val="24"/>
          <w:szCs w:val="24"/>
          <w:u w:val="none"/>
        </w:rPr>
        <w:t xml:space="preserve">. </w:t>
      </w:r>
      <w:r w:rsidRPr="0D8D12BE" w:rsidR="3031D560">
        <w:rPr>
          <w:b w:val="0"/>
          <w:bCs w:val="0"/>
          <w:strike w:val="0"/>
          <w:dstrike w:val="0"/>
          <w:sz w:val="24"/>
          <w:szCs w:val="24"/>
          <w:u w:val="none"/>
        </w:rPr>
        <w:t xml:space="preserve">This, however, was something that has been aided using some pre-planning, as before the pandemic, there was a </w:t>
      </w:r>
      <w:r w:rsidRPr="0D8D12BE" w:rsidR="25973027">
        <w:rPr>
          <w:b w:val="0"/>
          <w:bCs w:val="0"/>
          <w:strike w:val="0"/>
          <w:dstrike w:val="0"/>
          <w:sz w:val="24"/>
          <w:szCs w:val="24"/>
          <w:u w:val="none"/>
        </w:rPr>
        <w:t xml:space="preserve">large increase in funding for youth work across Wales, less than a year before the </w:t>
      </w:r>
      <w:r w:rsidRPr="0D8D12BE" w:rsidR="55205340">
        <w:rPr>
          <w:b w:val="0"/>
          <w:bCs w:val="0"/>
          <w:strike w:val="0"/>
          <w:dstrike w:val="0"/>
          <w:sz w:val="24"/>
          <w:szCs w:val="24"/>
          <w:u w:val="none"/>
        </w:rPr>
        <w:t xml:space="preserve">initial lockdown, the Welsh Government (2019), issued an announcement, stating they </w:t>
      </w:r>
      <w:r w:rsidRPr="0D8D12BE" w:rsidR="16C47551">
        <w:rPr>
          <w:b w:val="0"/>
          <w:bCs w:val="0"/>
          <w:strike w:val="0"/>
          <w:dstrike w:val="0"/>
          <w:sz w:val="24"/>
          <w:szCs w:val="24"/>
          <w:u w:val="none"/>
        </w:rPr>
        <w:t xml:space="preserve">were more than doubling </w:t>
      </w:r>
      <w:r w:rsidRPr="0D8D12BE" w:rsidR="464D986A">
        <w:rPr>
          <w:b w:val="0"/>
          <w:bCs w:val="0"/>
          <w:strike w:val="0"/>
          <w:dstrike w:val="0"/>
          <w:sz w:val="24"/>
          <w:szCs w:val="24"/>
          <w:u w:val="none"/>
        </w:rPr>
        <w:t xml:space="preserve">youth work funding, recognising the need </w:t>
      </w:r>
      <w:r w:rsidRPr="0D8D12BE" w:rsidR="4B0A13F0">
        <w:rPr>
          <w:b w:val="0"/>
          <w:bCs w:val="0"/>
          <w:strike w:val="0"/>
          <w:dstrike w:val="0"/>
          <w:sz w:val="24"/>
          <w:szCs w:val="24"/>
          <w:u w:val="none"/>
        </w:rPr>
        <w:t xml:space="preserve">for </w:t>
      </w:r>
      <w:r w:rsidRPr="0D8D12BE" w:rsidR="464D986A">
        <w:rPr>
          <w:b w:val="0"/>
          <w:bCs w:val="0"/>
          <w:strike w:val="0"/>
          <w:dstrike w:val="0"/>
          <w:sz w:val="24"/>
          <w:szCs w:val="24"/>
          <w:u w:val="none"/>
        </w:rPr>
        <w:t>you</w:t>
      </w:r>
      <w:r w:rsidRPr="0D8D12BE" w:rsidR="5B051B4D">
        <w:rPr>
          <w:b w:val="0"/>
          <w:bCs w:val="0"/>
          <w:strike w:val="0"/>
          <w:dstrike w:val="0"/>
          <w:sz w:val="24"/>
          <w:szCs w:val="24"/>
          <w:u w:val="none"/>
        </w:rPr>
        <w:t>ng people</w:t>
      </w:r>
      <w:r w:rsidRPr="0D8D12BE" w:rsidR="464D986A">
        <w:rPr>
          <w:b w:val="0"/>
          <w:bCs w:val="0"/>
          <w:strike w:val="0"/>
          <w:dstrike w:val="0"/>
          <w:sz w:val="24"/>
          <w:szCs w:val="24"/>
          <w:u w:val="none"/>
        </w:rPr>
        <w:t xml:space="preserve"> to access services, regardless of </w:t>
      </w:r>
      <w:r w:rsidRPr="0D8D12BE" w:rsidR="1B97E674">
        <w:rPr>
          <w:b w:val="0"/>
          <w:bCs w:val="0"/>
          <w:strike w:val="0"/>
          <w:dstrike w:val="0"/>
          <w:sz w:val="24"/>
          <w:szCs w:val="24"/>
          <w:u w:val="none"/>
        </w:rPr>
        <w:t xml:space="preserve">living conditions </w:t>
      </w:r>
      <w:r w:rsidRPr="0D8D12BE" w:rsidR="19A12431">
        <w:rPr>
          <w:b w:val="0"/>
          <w:bCs w:val="0"/>
          <w:strike w:val="0"/>
          <w:dstrike w:val="0"/>
          <w:sz w:val="24"/>
          <w:szCs w:val="24"/>
          <w:u w:val="none"/>
        </w:rPr>
        <w:t xml:space="preserve">and </w:t>
      </w:r>
      <w:r w:rsidRPr="0D8D12BE" w:rsidR="1B97E674">
        <w:rPr>
          <w:b w:val="0"/>
          <w:bCs w:val="0"/>
          <w:strike w:val="0"/>
          <w:dstrike w:val="0"/>
          <w:sz w:val="24"/>
          <w:szCs w:val="24"/>
          <w:u w:val="none"/>
        </w:rPr>
        <w:t>family income</w:t>
      </w:r>
      <w:r w:rsidRPr="0D8D12BE" w:rsidR="1ECF8736">
        <w:rPr>
          <w:b w:val="0"/>
          <w:bCs w:val="0"/>
          <w:strike w:val="0"/>
          <w:dstrike w:val="0"/>
          <w:sz w:val="24"/>
          <w:szCs w:val="24"/>
          <w:u w:val="none"/>
        </w:rPr>
        <w:t xml:space="preserve">, ensuring inclusion for all. This is something that is now more vital than ever, as more young people struggle to access services during lockdowns, with more young people </w:t>
      </w:r>
      <w:r w:rsidRPr="0D8D12BE" w:rsidR="1BF4D6D0">
        <w:rPr>
          <w:b w:val="0"/>
          <w:bCs w:val="0"/>
          <w:strike w:val="0"/>
          <w:dstrike w:val="0"/>
          <w:sz w:val="24"/>
          <w:szCs w:val="24"/>
          <w:u w:val="none"/>
        </w:rPr>
        <w:t>facing poverty following the pandemic</w:t>
      </w:r>
      <w:r w:rsidRPr="0D8D12BE" w:rsidR="3FFDA566">
        <w:rPr>
          <w:b w:val="0"/>
          <w:bCs w:val="0"/>
          <w:strike w:val="0"/>
          <w:dstrike w:val="0"/>
          <w:sz w:val="24"/>
          <w:szCs w:val="24"/>
          <w:u w:val="none"/>
        </w:rPr>
        <w:t>,</w:t>
      </w:r>
      <w:r w:rsidRPr="0D8D12BE" w:rsidR="6D2AE5B0">
        <w:rPr>
          <w:b w:val="0"/>
          <w:bCs w:val="0"/>
          <w:strike w:val="0"/>
          <w:dstrike w:val="0"/>
          <w:sz w:val="24"/>
          <w:szCs w:val="24"/>
          <w:u w:val="none"/>
        </w:rPr>
        <w:t xml:space="preserve"> an issue which is</w:t>
      </w:r>
      <w:r w:rsidRPr="0D8D12BE" w:rsidR="3FFDA566">
        <w:rPr>
          <w:b w:val="0"/>
          <w:bCs w:val="0"/>
          <w:strike w:val="0"/>
          <w:dstrike w:val="0"/>
          <w:sz w:val="24"/>
          <w:szCs w:val="24"/>
          <w:u w:val="none"/>
        </w:rPr>
        <w:t xml:space="preserve"> predicted to continue to rise</w:t>
      </w:r>
      <w:r w:rsidRPr="0D8D12BE" w:rsidR="1BF4D6D0">
        <w:rPr>
          <w:b w:val="0"/>
          <w:bCs w:val="0"/>
          <w:strike w:val="0"/>
          <w:dstrike w:val="0"/>
          <w:sz w:val="24"/>
          <w:szCs w:val="24"/>
          <w:u w:val="none"/>
        </w:rPr>
        <w:t xml:space="preserve"> </w:t>
      </w:r>
      <w:r w:rsidRPr="0D8D12BE" w:rsidR="0387EB9C">
        <w:rPr>
          <w:b w:val="0"/>
          <w:bCs w:val="0"/>
          <w:strike w:val="0"/>
          <w:dstrike w:val="0"/>
          <w:sz w:val="24"/>
          <w:szCs w:val="24"/>
          <w:u w:val="none"/>
        </w:rPr>
        <w:t xml:space="preserve">(Children in Wales, 2020). </w:t>
      </w:r>
      <w:r w:rsidRPr="0D8D12BE" w:rsidR="5ABD198A">
        <w:rPr>
          <w:b w:val="0"/>
          <w:bCs w:val="0"/>
          <w:strike w:val="0"/>
          <w:dstrike w:val="0"/>
          <w:sz w:val="24"/>
          <w:szCs w:val="24"/>
          <w:u w:val="none"/>
        </w:rPr>
        <w:t xml:space="preserve">The extra funding, which has gone </w:t>
      </w:r>
      <w:r w:rsidRPr="0D8D12BE" w:rsidR="19E32237">
        <w:rPr>
          <w:b w:val="0"/>
          <w:bCs w:val="0"/>
          <w:strike w:val="0"/>
          <w:dstrike w:val="0"/>
          <w:sz w:val="24"/>
          <w:szCs w:val="24"/>
          <w:u w:val="none"/>
        </w:rPr>
        <w:t xml:space="preserve">partly </w:t>
      </w:r>
      <w:r w:rsidRPr="0D8D12BE" w:rsidR="5ABD198A">
        <w:rPr>
          <w:b w:val="0"/>
          <w:bCs w:val="0"/>
          <w:strike w:val="0"/>
          <w:dstrike w:val="0"/>
          <w:sz w:val="24"/>
          <w:szCs w:val="24"/>
          <w:u w:val="none"/>
        </w:rPr>
        <w:t>towards supporting young people to access services from home during the pandemic, was something that had been put in place</w:t>
      </w:r>
      <w:r w:rsidRPr="0D8D12BE" w:rsidR="156FC6EE">
        <w:rPr>
          <w:b w:val="0"/>
          <w:bCs w:val="0"/>
          <w:strike w:val="0"/>
          <w:dstrike w:val="0"/>
          <w:sz w:val="24"/>
          <w:szCs w:val="24"/>
          <w:u w:val="none"/>
        </w:rPr>
        <w:t xml:space="preserve"> prior to the pandemic</w:t>
      </w:r>
      <w:r w:rsidRPr="0D8D12BE" w:rsidR="269864B3">
        <w:rPr>
          <w:b w:val="0"/>
          <w:bCs w:val="0"/>
          <w:strike w:val="0"/>
          <w:dstrike w:val="0"/>
          <w:sz w:val="24"/>
          <w:szCs w:val="24"/>
          <w:u w:val="none"/>
        </w:rPr>
        <w:t xml:space="preserve">, so even though </w:t>
      </w:r>
      <w:r w:rsidRPr="0D8D12BE" w:rsidR="16E68658">
        <w:rPr>
          <w:b w:val="0"/>
          <w:bCs w:val="0"/>
          <w:strike w:val="0"/>
          <w:dstrike w:val="0"/>
          <w:sz w:val="24"/>
          <w:szCs w:val="24"/>
          <w:u w:val="none"/>
        </w:rPr>
        <w:t xml:space="preserve">the </w:t>
      </w:r>
      <w:r w:rsidRPr="0D8D12BE" w:rsidR="269864B3">
        <w:rPr>
          <w:b w:val="0"/>
          <w:bCs w:val="0"/>
          <w:strike w:val="0"/>
          <w:dstrike w:val="0"/>
          <w:sz w:val="24"/>
          <w:szCs w:val="24"/>
          <w:u w:val="none"/>
        </w:rPr>
        <w:t>contingency theory</w:t>
      </w:r>
      <w:r w:rsidRPr="0D8D12BE" w:rsidR="1659B396">
        <w:rPr>
          <w:b w:val="0"/>
          <w:bCs w:val="0"/>
          <w:strike w:val="0"/>
          <w:dstrike w:val="0"/>
          <w:sz w:val="24"/>
          <w:szCs w:val="24"/>
          <w:u w:val="none"/>
        </w:rPr>
        <w:t xml:space="preserve"> </w:t>
      </w:r>
      <w:r w:rsidRPr="0D8D12BE" w:rsidR="7D3ABB1E">
        <w:rPr>
          <w:b w:val="0"/>
          <w:bCs w:val="0"/>
          <w:strike w:val="0"/>
          <w:dstrike w:val="0"/>
          <w:sz w:val="24"/>
          <w:szCs w:val="24"/>
          <w:u w:val="none"/>
        </w:rPr>
        <w:t xml:space="preserve">(Fiedler, 1967) </w:t>
      </w:r>
      <w:r w:rsidRPr="0D8D12BE" w:rsidR="1659B396">
        <w:rPr>
          <w:b w:val="0"/>
          <w:bCs w:val="0"/>
          <w:strike w:val="0"/>
          <w:dstrike w:val="0"/>
          <w:sz w:val="24"/>
          <w:szCs w:val="24"/>
          <w:u w:val="none"/>
        </w:rPr>
        <w:t xml:space="preserve">would </w:t>
      </w:r>
      <w:r w:rsidRPr="0D8D12BE" w:rsidR="35AFD90F">
        <w:rPr>
          <w:b w:val="0"/>
          <w:bCs w:val="0"/>
          <w:strike w:val="0"/>
          <w:dstrike w:val="0"/>
          <w:sz w:val="24"/>
          <w:szCs w:val="24"/>
          <w:u w:val="none"/>
        </w:rPr>
        <w:t>say</w:t>
      </w:r>
      <w:r w:rsidRPr="0D8D12BE" w:rsidR="1659B396">
        <w:rPr>
          <w:b w:val="0"/>
          <w:bCs w:val="0"/>
          <w:strike w:val="0"/>
          <w:dstrike w:val="0"/>
          <w:sz w:val="24"/>
          <w:szCs w:val="24"/>
          <w:u w:val="none"/>
        </w:rPr>
        <w:t xml:space="preserve"> to</w:t>
      </w:r>
      <w:r w:rsidRPr="0D8D12BE" w:rsidR="1659B396">
        <w:rPr>
          <w:b w:val="0"/>
          <w:bCs w:val="0"/>
          <w:strike w:val="0"/>
          <w:dstrike w:val="0"/>
          <w:sz w:val="24"/>
          <w:szCs w:val="24"/>
          <w:u w:val="none"/>
        </w:rPr>
        <w:t xml:space="preserve"> plan around the situation once it has </w:t>
      </w:r>
      <w:r w:rsidRPr="0D8D12BE" w:rsidR="5E6A6BAA">
        <w:rPr>
          <w:b w:val="0"/>
          <w:bCs w:val="0"/>
          <w:strike w:val="0"/>
          <w:dstrike w:val="0"/>
          <w:sz w:val="24"/>
          <w:szCs w:val="24"/>
          <w:u w:val="none"/>
        </w:rPr>
        <w:t xml:space="preserve">already </w:t>
      </w:r>
      <w:r w:rsidRPr="0D8D12BE" w:rsidR="1659B396">
        <w:rPr>
          <w:b w:val="0"/>
          <w:bCs w:val="0"/>
          <w:strike w:val="0"/>
          <w:dstrike w:val="0"/>
          <w:sz w:val="24"/>
          <w:szCs w:val="24"/>
          <w:u w:val="none"/>
        </w:rPr>
        <w:t>occurred</w:t>
      </w:r>
      <w:r w:rsidRPr="0D8D12BE" w:rsidR="371D336C">
        <w:rPr>
          <w:b w:val="0"/>
          <w:bCs w:val="0"/>
          <w:strike w:val="0"/>
          <w:dstrike w:val="0"/>
          <w:sz w:val="24"/>
          <w:szCs w:val="24"/>
          <w:u w:val="none"/>
        </w:rPr>
        <w:t xml:space="preserve"> </w:t>
      </w:r>
      <w:r w:rsidRPr="0D8D12BE" w:rsidR="1659B396">
        <w:rPr>
          <w:b w:val="0"/>
          <w:bCs w:val="0"/>
          <w:strike w:val="0"/>
          <w:dstrike w:val="0"/>
          <w:sz w:val="24"/>
          <w:szCs w:val="24"/>
          <w:u w:val="none"/>
        </w:rPr>
        <w:t>and to consider all options, increasing funding</w:t>
      </w:r>
      <w:r w:rsidRPr="0D8D12BE" w:rsidR="302C6CF8">
        <w:rPr>
          <w:b w:val="0"/>
          <w:bCs w:val="0"/>
          <w:strike w:val="0"/>
          <w:dstrike w:val="0"/>
          <w:sz w:val="24"/>
          <w:szCs w:val="24"/>
          <w:u w:val="none"/>
        </w:rPr>
        <w:t xml:space="preserve"> before the crisis arose</w:t>
      </w:r>
      <w:r w:rsidRPr="0D8D12BE" w:rsidR="1659B396">
        <w:rPr>
          <w:b w:val="0"/>
          <w:bCs w:val="0"/>
          <w:strike w:val="0"/>
          <w:dstrike w:val="0"/>
          <w:sz w:val="24"/>
          <w:szCs w:val="24"/>
          <w:u w:val="none"/>
        </w:rPr>
        <w:t xml:space="preserve">, in this instance, proved extremely </w:t>
      </w:r>
      <w:r w:rsidRPr="0D8D12BE" w:rsidR="3B83AA6A">
        <w:rPr>
          <w:b w:val="0"/>
          <w:bCs w:val="0"/>
          <w:strike w:val="0"/>
          <w:dstrike w:val="0"/>
          <w:sz w:val="24"/>
          <w:szCs w:val="24"/>
          <w:u w:val="none"/>
        </w:rPr>
        <w:t>beneficial</w:t>
      </w:r>
      <w:r w:rsidRPr="0D8D12BE" w:rsidR="1659B396">
        <w:rPr>
          <w:b w:val="0"/>
          <w:bCs w:val="0"/>
          <w:strike w:val="0"/>
          <w:dstrike w:val="0"/>
          <w:sz w:val="24"/>
          <w:szCs w:val="24"/>
          <w:u w:val="none"/>
        </w:rPr>
        <w:t xml:space="preserve"> during lockdowns and </w:t>
      </w:r>
      <w:r w:rsidRPr="0D8D12BE" w:rsidR="6C30D461">
        <w:rPr>
          <w:b w:val="0"/>
          <w:bCs w:val="0"/>
          <w:strike w:val="0"/>
          <w:dstrike w:val="0"/>
          <w:sz w:val="24"/>
          <w:szCs w:val="24"/>
          <w:u w:val="none"/>
        </w:rPr>
        <w:t xml:space="preserve">has </w:t>
      </w:r>
      <w:r w:rsidRPr="0D8D12BE" w:rsidR="1659B396">
        <w:rPr>
          <w:b w:val="0"/>
          <w:bCs w:val="0"/>
          <w:strike w:val="0"/>
          <w:dstrike w:val="0"/>
          <w:sz w:val="24"/>
          <w:szCs w:val="24"/>
          <w:u w:val="none"/>
        </w:rPr>
        <w:t>supporte</w:t>
      </w:r>
      <w:r w:rsidRPr="0D8D12BE" w:rsidR="5EFF46C1">
        <w:rPr>
          <w:b w:val="0"/>
          <w:bCs w:val="0"/>
          <w:strike w:val="0"/>
          <w:dstrike w:val="0"/>
          <w:sz w:val="24"/>
          <w:szCs w:val="24"/>
          <w:u w:val="none"/>
        </w:rPr>
        <w:t xml:space="preserve">d youth workers and young people </w:t>
      </w:r>
      <w:r w:rsidRPr="0D8D12BE" w:rsidR="7C12BC92">
        <w:rPr>
          <w:b w:val="0"/>
          <w:bCs w:val="0"/>
          <w:strike w:val="0"/>
          <w:dstrike w:val="0"/>
          <w:sz w:val="24"/>
          <w:szCs w:val="24"/>
          <w:u w:val="none"/>
        </w:rPr>
        <w:t xml:space="preserve">throughout. </w:t>
      </w:r>
    </w:p>
    <w:p w:rsidR="48FBDD9D" w:rsidP="48FBDD9D" w:rsidRDefault="48FBDD9D" w14:paraId="3DF3B1C8" w14:textId="1E4471AF">
      <w:pPr>
        <w:pStyle w:val="Normal"/>
        <w:spacing w:line="360" w:lineRule="auto"/>
        <w:rPr>
          <w:b w:val="0"/>
          <w:bCs w:val="0"/>
          <w:strike w:val="0"/>
          <w:dstrike w:val="0"/>
          <w:sz w:val="24"/>
          <w:szCs w:val="24"/>
          <w:u w:val="none"/>
        </w:rPr>
      </w:pPr>
    </w:p>
    <w:p w:rsidR="01627FD3" w:rsidP="0D8D12BE" w:rsidRDefault="01627FD3" w14:paraId="1AED314B" w14:textId="1115C706">
      <w:pPr>
        <w:pStyle w:val="Normal"/>
        <w:spacing w:line="360" w:lineRule="auto"/>
        <w:rPr>
          <w:b w:val="0"/>
          <w:bCs w:val="0"/>
          <w:strike w:val="0"/>
          <w:dstrike w:val="0"/>
          <w:sz w:val="24"/>
          <w:szCs w:val="24"/>
          <w:u w:val="none"/>
        </w:rPr>
      </w:pPr>
      <w:r w:rsidRPr="0D8D12BE" w:rsidR="01627FD3">
        <w:rPr>
          <w:b w:val="0"/>
          <w:bCs w:val="0"/>
          <w:strike w:val="0"/>
          <w:dstrike w:val="0"/>
          <w:sz w:val="24"/>
          <w:szCs w:val="24"/>
          <w:u w:val="none"/>
        </w:rPr>
        <w:t xml:space="preserve">Douglas </w:t>
      </w:r>
      <w:proofErr w:type="spellStart"/>
      <w:r w:rsidRPr="0D8D12BE" w:rsidR="46C5BBC8">
        <w:rPr>
          <w:b w:val="0"/>
          <w:bCs w:val="0"/>
          <w:strike w:val="0"/>
          <w:dstrike w:val="0"/>
          <w:sz w:val="24"/>
          <w:szCs w:val="24"/>
          <w:u w:val="none"/>
        </w:rPr>
        <w:t>McGregors</w:t>
      </w:r>
      <w:proofErr w:type="spellEnd"/>
      <w:r w:rsidRPr="0D8D12BE" w:rsidR="46C5BBC8">
        <w:rPr>
          <w:b w:val="0"/>
          <w:bCs w:val="0"/>
          <w:strike w:val="0"/>
          <w:dstrike w:val="0"/>
          <w:sz w:val="24"/>
          <w:szCs w:val="24"/>
          <w:u w:val="none"/>
        </w:rPr>
        <w:t xml:space="preserve"> Theory X and Y looks mainly at the </w:t>
      </w:r>
      <w:r w:rsidRPr="0D8D12BE" w:rsidR="0F407A2A">
        <w:rPr>
          <w:b w:val="0"/>
          <w:bCs w:val="0"/>
          <w:strike w:val="0"/>
          <w:dstrike w:val="0"/>
          <w:sz w:val="24"/>
          <w:szCs w:val="24"/>
          <w:u w:val="none"/>
        </w:rPr>
        <w:t xml:space="preserve">specific </w:t>
      </w:r>
      <w:r w:rsidRPr="0D8D12BE" w:rsidR="46C5BBC8">
        <w:rPr>
          <w:b w:val="0"/>
          <w:bCs w:val="0"/>
          <w:strike w:val="0"/>
          <w:dstrike w:val="0"/>
          <w:sz w:val="24"/>
          <w:szCs w:val="24"/>
          <w:u w:val="none"/>
        </w:rPr>
        <w:t>perspective</w:t>
      </w:r>
      <w:r w:rsidRPr="0D8D12BE" w:rsidR="7E163A32">
        <w:rPr>
          <w:b w:val="0"/>
          <w:bCs w:val="0"/>
          <w:strike w:val="0"/>
          <w:dstrike w:val="0"/>
          <w:sz w:val="24"/>
          <w:szCs w:val="24"/>
          <w:u w:val="none"/>
        </w:rPr>
        <w:t>s</w:t>
      </w:r>
      <w:r w:rsidRPr="0D8D12BE" w:rsidR="46C5BBC8">
        <w:rPr>
          <w:b w:val="0"/>
          <w:bCs w:val="0"/>
          <w:strike w:val="0"/>
          <w:dstrike w:val="0"/>
          <w:sz w:val="24"/>
          <w:szCs w:val="24"/>
          <w:u w:val="none"/>
        </w:rPr>
        <w:t xml:space="preserve"> of management</w:t>
      </w:r>
      <w:r w:rsidRPr="0D8D12BE" w:rsidR="0AB9D449">
        <w:rPr>
          <w:b w:val="0"/>
          <w:bCs w:val="0"/>
          <w:strike w:val="0"/>
          <w:dstrike w:val="0"/>
          <w:sz w:val="24"/>
          <w:szCs w:val="24"/>
          <w:u w:val="none"/>
        </w:rPr>
        <w:t>, in particular their</w:t>
      </w:r>
      <w:r w:rsidRPr="0D8D12BE" w:rsidR="46C5BBC8">
        <w:rPr>
          <w:b w:val="0"/>
          <w:bCs w:val="0"/>
          <w:strike w:val="0"/>
          <w:dstrike w:val="0"/>
          <w:sz w:val="24"/>
          <w:szCs w:val="24"/>
          <w:u w:val="none"/>
        </w:rPr>
        <w:t xml:space="preserve"> </w:t>
      </w:r>
      <w:r w:rsidRPr="0D8D12BE" w:rsidR="46C5BBC8">
        <w:rPr>
          <w:b w:val="0"/>
          <w:bCs w:val="0"/>
          <w:strike w:val="0"/>
          <w:dstrike w:val="0"/>
          <w:sz w:val="24"/>
          <w:szCs w:val="24"/>
          <w:u w:val="none"/>
        </w:rPr>
        <w:t xml:space="preserve">views on </w:t>
      </w:r>
      <w:r w:rsidRPr="0D8D12BE" w:rsidR="272A8F16">
        <w:rPr>
          <w:b w:val="0"/>
          <w:bCs w:val="0"/>
          <w:strike w:val="0"/>
          <w:dstrike w:val="0"/>
          <w:sz w:val="24"/>
          <w:szCs w:val="24"/>
          <w:u w:val="none"/>
        </w:rPr>
        <w:t xml:space="preserve">the </w:t>
      </w:r>
      <w:r w:rsidRPr="0D8D12BE" w:rsidR="46C5BBC8">
        <w:rPr>
          <w:b w:val="0"/>
          <w:bCs w:val="0"/>
          <w:strike w:val="0"/>
          <w:dstrike w:val="0"/>
          <w:sz w:val="24"/>
          <w:szCs w:val="24"/>
          <w:u w:val="none"/>
        </w:rPr>
        <w:t xml:space="preserve">workforce and how </w:t>
      </w:r>
      <w:r w:rsidRPr="0D8D12BE" w:rsidR="6249F21C">
        <w:rPr>
          <w:b w:val="0"/>
          <w:bCs w:val="0"/>
          <w:strike w:val="0"/>
          <w:dstrike w:val="0"/>
          <w:sz w:val="24"/>
          <w:szCs w:val="24"/>
          <w:u w:val="none"/>
        </w:rPr>
        <w:t>they feel is best to</w:t>
      </w:r>
      <w:r w:rsidRPr="0D8D12BE" w:rsidR="46C5BBC8">
        <w:rPr>
          <w:b w:val="0"/>
          <w:bCs w:val="0"/>
          <w:strike w:val="0"/>
          <w:dstrike w:val="0"/>
          <w:sz w:val="24"/>
          <w:szCs w:val="24"/>
          <w:u w:val="none"/>
        </w:rPr>
        <w:t xml:space="preserve"> manage their employees</w:t>
      </w:r>
      <w:r w:rsidRPr="0D8D12BE" w:rsidR="5EE977CF">
        <w:rPr>
          <w:b w:val="0"/>
          <w:bCs w:val="0"/>
          <w:strike w:val="0"/>
          <w:dstrike w:val="0"/>
          <w:sz w:val="24"/>
          <w:szCs w:val="24"/>
          <w:u w:val="none"/>
        </w:rPr>
        <w:t xml:space="preserve">. He separates managers into two </w:t>
      </w:r>
      <w:r w:rsidRPr="0D8D12BE" w:rsidR="5B404766">
        <w:rPr>
          <w:b w:val="0"/>
          <w:bCs w:val="0"/>
          <w:strike w:val="0"/>
          <w:dstrike w:val="0"/>
          <w:sz w:val="24"/>
          <w:szCs w:val="24"/>
          <w:u w:val="none"/>
        </w:rPr>
        <w:t>categories</w:t>
      </w:r>
      <w:r w:rsidRPr="0D8D12BE" w:rsidR="5EE977CF">
        <w:rPr>
          <w:b w:val="0"/>
          <w:bCs w:val="0"/>
          <w:strike w:val="0"/>
          <w:dstrike w:val="0"/>
          <w:sz w:val="24"/>
          <w:szCs w:val="24"/>
          <w:u w:val="none"/>
        </w:rPr>
        <w:t xml:space="preserve"> ‘X and Y’ and explains how managers with the Y perspective </w:t>
      </w:r>
      <w:r w:rsidRPr="0D8D12BE" w:rsidR="4E19A663">
        <w:rPr>
          <w:b w:val="0"/>
          <w:bCs w:val="0"/>
          <w:strike w:val="0"/>
          <w:dstrike w:val="0"/>
          <w:sz w:val="24"/>
          <w:szCs w:val="24"/>
          <w:u w:val="none"/>
        </w:rPr>
        <w:t xml:space="preserve">have more success and are generally </w:t>
      </w:r>
      <w:r w:rsidRPr="0D8D12BE" w:rsidR="4611052B">
        <w:rPr>
          <w:b w:val="0"/>
          <w:bCs w:val="0"/>
          <w:strike w:val="0"/>
          <w:dstrike w:val="0"/>
          <w:sz w:val="24"/>
          <w:szCs w:val="24"/>
          <w:u w:val="none"/>
        </w:rPr>
        <w:t>have more success with staff</w:t>
      </w:r>
      <w:r w:rsidRPr="0D8D12BE" w:rsidR="0B38208A">
        <w:rPr>
          <w:b w:val="0"/>
          <w:bCs w:val="0"/>
          <w:strike w:val="0"/>
          <w:dstrike w:val="0"/>
          <w:sz w:val="24"/>
          <w:szCs w:val="24"/>
          <w:u w:val="none"/>
        </w:rPr>
        <w:t xml:space="preserve"> </w:t>
      </w:r>
      <w:r w:rsidRPr="0D8D12BE" w:rsidR="6B038379">
        <w:rPr>
          <w:b w:val="0"/>
          <w:bCs w:val="0"/>
          <w:strike w:val="0"/>
          <w:dstrike w:val="0"/>
          <w:sz w:val="24"/>
          <w:szCs w:val="24"/>
          <w:u w:val="none"/>
        </w:rPr>
        <w:t>than those in category X</w:t>
      </w:r>
      <w:r w:rsidRPr="0D8D12BE" w:rsidR="0B38208A">
        <w:rPr>
          <w:b w:val="0"/>
          <w:bCs w:val="0"/>
          <w:strike w:val="0"/>
          <w:dstrike w:val="0"/>
          <w:sz w:val="24"/>
          <w:szCs w:val="24"/>
          <w:u w:val="none"/>
        </w:rPr>
        <w:t xml:space="preserve">. This theory therefore only considers the success of a setting or business solely based on its managers </w:t>
      </w:r>
      <w:r w:rsidRPr="0D8D12BE" w:rsidR="262E273E">
        <w:rPr>
          <w:b w:val="0"/>
          <w:bCs w:val="0"/>
          <w:strike w:val="0"/>
          <w:dstrike w:val="0"/>
          <w:sz w:val="24"/>
          <w:szCs w:val="24"/>
          <w:u w:val="none"/>
        </w:rPr>
        <w:t>perceptions and how he/she behaves towards staff</w:t>
      </w:r>
      <w:r w:rsidRPr="0D8D12BE" w:rsidR="7CF3326C">
        <w:rPr>
          <w:b w:val="0"/>
          <w:bCs w:val="0"/>
          <w:strike w:val="0"/>
          <w:dstrike w:val="0"/>
          <w:sz w:val="24"/>
          <w:szCs w:val="24"/>
          <w:u w:val="none"/>
        </w:rPr>
        <w:t>, McGregor</w:t>
      </w:r>
      <w:r w:rsidRPr="0D8D12BE" w:rsidR="0ABD1CA8">
        <w:rPr>
          <w:b w:val="0"/>
          <w:bCs w:val="0"/>
          <w:strike w:val="0"/>
          <w:dstrike w:val="0"/>
          <w:sz w:val="24"/>
          <w:szCs w:val="24"/>
          <w:u w:val="none"/>
        </w:rPr>
        <w:t>’s</w:t>
      </w:r>
      <w:r w:rsidRPr="0D8D12BE" w:rsidR="7CF3326C">
        <w:rPr>
          <w:b w:val="0"/>
          <w:bCs w:val="0"/>
          <w:strike w:val="0"/>
          <w:dstrike w:val="0"/>
          <w:sz w:val="24"/>
          <w:szCs w:val="24"/>
          <w:u w:val="none"/>
        </w:rPr>
        <w:t xml:space="preserve"> </w:t>
      </w:r>
      <w:r w:rsidRPr="0D8D12BE" w:rsidR="5A2E5A01">
        <w:rPr>
          <w:b w:val="0"/>
          <w:bCs w:val="0"/>
          <w:strike w:val="0"/>
          <w:dstrike w:val="0"/>
          <w:sz w:val="24"/>
          <w:szCs w:val="24"/>
          <w:u w:val="none"/>
        </w:rPr>
        <w:t>X and Y theory explains how</w:t>
      </w:r>
      <w:r w:rsidRPr="0D8D12BE" w:rsidR="7CF3326C">
        <w:rPr>
          <w:b w:val="0"/>
          <w:bCs w:val="0"/>
          <w:strike w:val="0"/>
          <w:dstrike w:val="0"/>
          <w:sz w:val="24"/>
          <w:szCs w:val="24"/>
          <w:u w:val="none"/>
        </w:rPr>
        <w:t xml:space="preserve"> </w:t>
      </w:r>
      <w:r w:rsidRPr="0D8D12BE" w:rsidR="20EED74E">
        <w:rPr>
          <w:b w:val="0"/>
          <w:bCs w:val="0"/>
          <w:strike w:val="0"/>
          <w:dstrike w:val="0"/>
          <w:sz w:val="24"/>
          <w:szCs w:val="24"/>
          <w:u w:val="none"/>
        </w:rPr>
        <w:t>X managers are more</w:t>
      </w:r>
      <w:r w:rsidRPr="0D8D12BE" w:rsidR="7CF3326C">
        <w:rPr>
          <w:b w:val="0"/>
          <w:bCs w:val="0"/>
          <w:strike w:val="0"/>
          <w:dstrike w:val="0"/>
          <w:sz w:val="24"/>
          <w:szCs w:val="24"/>
          <w:u w:val="none"/>
        </w:rPr>
        <w:t xml:space="preserve"> pessimistic and </w:t>
      </w:r>
      <w:r w:rsidRPr="0D8D12BE" w:rsidR="70094568">
        <w:rPr>
          <w:b w:val="0"/>
          <w:bCs w:val="0"/>
          <w:strike w:val="0"/>
          <w:dstrike w:val="0"/>
          <w:sz w:val="24"/>
          <w:szCs w:val="24"/>
          <w:u w:val="none"/>
        </w:rPr>
        <w:t>whereas Y managers are</w:t>
      </w:r>
      <w:r w:rsidRPr="0D8D12BE" w:rsidR="7CF3326C">
        <w:rPr>
          <w:b w:val="0"/>
          <w:bCs w:val="0"/>
          <w:strike w:val="0"/>
          <w:dstrike w:val="0"/>
          <w:sz w:val="24"/>
          <w:szCs w:val="24"/>
          <w:u w:val="none"/>
        </w:rPr>
        <w:t xml:space="preserve"> </w:t>
      </w:r>
      <w:r w:rsidRPr="0D8D12BE" w:rsidR="4F32B942">
        <w:rPr>
          <w:b w:val="0"/>
          <w:bCs w:val="0"/>
          <w:strike w:val="0"/>
          <w:dstrike w:val="0"/>
          <w:sz w:val="24"/>
          <w:szCs w:val="24"/>
          <w:u w:val="none"/>
        </w:rPr>
        <w:t xml:space="preserve">more </w:t>
      </w:r>
      <w:r w:rsidRPr="0D8D12BE" w:rsidR="7CF3326C">
        <w:rPr>
          <w:b w:val="0"/>
          <w:bCs w:val="0"/>
          <w:strike w:val="0"/>
          <w:dstrike w:val="0"/>
          <w:sz w:val="24"/>
          <w:szCs w:val="24"/>
          <w:u w:val="none"/>
        </w:rPr>
        <w:t xml:space="preserve">optimistic (Kopelman et al, 2012). </w:t>
      </w:r>
      <w:r w:rsidRPr="0D8D12BE" w:rsidR="7EA89762">
        <w:rPr>
          <w:b w:val="0"/>
          <w:bCs w:val="0"/>
          <w:strike w:val="0"/>
          <w:dstrike w:val="0"/>
          <w:sz w:val="24"/>
          <w:szCs w:val="24"/>
          <w:u w:val="none"/>
        </w:rPr>
        <w:t xml:space="preserve">They explain how, based on Theory X and Y, leaders and managers, make </w:t>
      </w:r>
      <w:r w:rsidRPr="0D8D12BE" w:rsidR="0C8A448D">
        <w:rPr>
          <w:b w:val="0"/>
          <w:bCs w:val="0"/>
          <w:strike w:val="0"/>
          <w:dstrike w:val="0"/>
          <w:sz w:val="24"/>
          <w:szCs w:val="24"/>
          <w:u w:val="none"/>
        </w:rPr>
        <w:t xml:space="preserve">automatic </w:t>
      </w:r>
      <w:r w:rsidRPr="0D8D12BE" w:rsidR="5A51D992">
        <w:rPr>
          <w:b w:val="0"/>
          <w:bCs w:val="0"/>
          <w:strike w:val="0"/>
          <w:dstrike w:val="0"/>
          <w:sz w:val="24"/>
          <w:szCs w:val="24"/>
          <w:u w:val="none"/>
        </w:rPr>
        <w:t>assumptions</w:t>
      </w:r>
      <w:r w:rsidRPr="0D8D12BE" w:rsidR="7EA89762">
        <w:rPr>
          <w:b w:val="0"/>
          <w:bCs w:val="0"/>
          <w:strike w:val="0"/>
          <w:dstrike w:val="0"/>
          <w:sz w:val="24"/>
          <w:szCs w:val="24"/>
          <w:u w:val="none"/>
        </w:rPr>
        <w:t xml:space="preserve"> on staff, whether they know they are doing so or not</w:t>
      </w:r>
      <w:r w:rsidRPr="0D8D12BE" w:rsidR="20C10264">
        <w:rPr>
          <w:b w:val="0"/>
          <w:bCs w:val="0"/>
          <w:strike w:val="0"/>
          <w:dstrike w:val="0"/>
          <w:sz w:val="24"/>
          <w:szCs w:val="24"/>
          <w:u w:val="none"/>
        </w:rPr>
        <w:t xml:space="preserve">, pessimistic managers, would make </w:t>
      </w:r>
      <w:r w:rsidRPr="0D8D12BE" w:rsidR="760FFD83">
        <w:rPr>
          <w:b w:val="0"/>
          <w:bCs w:val="0"/>
          <w:strike w:val="0"/>
          <w:dstrike w:val="0"/>
          <w:sz w:val="24"/>
          <w:szCs w:val="24"/>
          <w:u w:val="none"/>
        </w:rPr>
        <w:t>assumptions</w:t>
      </w:r>
      <w:r w:rsidRPr="0D8D12BE" w:rsidR="20C10264">
        <w:rPr>
          <w:b w:val="0"/>
          <w:bCs w:val="0"/>
          <w:strike w:val="0"/>
          <w:dstrike w:val="0"/>
          <w:sz w:val="24"/>
          <w:szCs w:val="24"/>
          <w:u w:val="none"/>
        </w:rPr>
        <w:t xml:space="preserve"> that all staff are </w:t>
      </w:r>
      <w:r w:rsidRPr="0D8D12BE" w:rsidR="2A819C57">
        <w:rPr>
          <w:b w:val="0"/>
          <w:bCs w:val="0"/>
          <w:strike w:val="0"/>
          <w:dstrike w:val="0"/>
          <w:sz w:val="24"/>
          <w:szCs w:val="24"/>
          <w:u w:val="none"/>
        </w:rPr>
        <w:t>lazy,</w:t>
      </w:r>
      <w:r w:rsidRPr="0D8D12BE" w:rsidR="20C10264">
        <w:rPr>
          <w:b w:val="0"/>
          <w:bCs w:val="0"/>
          <w:strike w:val="0"/>
          <w:dstrike w:val="0"/>
          <w:sz w:val="24"/>
          <w:szCs w:val="24"/>
          <w:u w:val="none"/>
        </w:rPr>
        <w:t xml:space="preserve"> and need </w:t>
      </w:r>
      <w:r w:rsidRPr="0D8D12BE" w:rsidR="0091706A">
        <w:rPr>
          <w:b w:val="0"/>
          <w:bCs w:val="0"/>
          <w:strike w:val="0"/>
          <w:dstrike w:val="0"/>
          <w:sz w:val="24"/>
          <w:szCs w:val="24"/>
          <w:u w:val="none"/>
        </w:rPr>
        <w:t>prompting</w:t>
      </w:r>
      <w:r w:rsidRPr="0D8D12BE" w:rsidR="20C10264">
        <w:rPr>
          <w:b w:val="0"/>
          <w:bCs w:val="0"/>
          <w:strike w:val="0"/>
          <w:dstrike w:val="0"/>
          <w:sz w:val="24"/>
          <w:szCs w:val="24"/>
          <w:u w:val="none"/>
        </w:rPr>
        <w:t xml:space="preserve"> and </w:t>
      </w:r>
      <w:r w:rsidRPr="0D8D12BE" w:rsidR="0821BE11">
        <w:rPr>
          <w:b w:val="0"/>
          <w:bCs w:val="0"/>
          <w:strike w:val="0"/>
          <w:dstrike w:val="0"/>
          <w:sz w:val="24"/>
          <w:szCs w:val="24"/>
          <w:u w:val="none"/>
        </w:rPr>
        <w:t xml:space="preserve">would use </w:t>
      </w:r>
      <w:r w:rsidRPr="0D8D12BE" w:rsidR="20C10264">
        <w:rPr>
          <w:b w:val="0"/>
          <w:bCs w:val="0"/>
          <w:strike w:val="0"/>
          <w:dstrike w:val="0"/>
          <w:sz w:val="24"/>
          <w:szCs w:val="24"/>
          <w:u w:val="none"/>
        </w:rPr>
        <w:t xml:space="preserve">threat of punishment </w:t>
      </w:r>
      <w:r w:rsidRPr="0D8D12BE" w:rsidR="7C98C04D">
        <w:rPr>
          <w:b w:val="0"/>
          <w:bCs w:val="0"/>
          <w:strike w:val="0"/>
          <w:dstrike w:val="0"/>
          <w:sz w:val="24"/>
          <w:szCs w:val="24"/>
          <w:u w:val="none"/>
        </w:rPr>
        <w:t>to</w:t>
      </w:r>
      <w:r w:rsidRPr="0D8D12BE" w:rsidR="20C10264">
        <w:rPr>
          <w:b w:val="0"/>
          <w:bCs w:val="0"/>
          <w:strike w:val="0"/>
          <w:dstrike w:val="0"/>
          <w:sz w:val="24"/>
          <w:szCs w:val="24"/>
          <w:u w:val="none"/>
        </w:rPr>
        <w:t xml:space="preserve"> </w:t>
      </w:r>
      <w:r w:rsidRPr="0D8D12BE" w:rsidR="6BDCB725">
        <w:rPr>
          <w:b w:val="0"/>
          <w:bCs w:val="0"/>
          <w:strike w:val="0"/>
          <w:dstrike w:val="0"/>
          <w:sz w:val="24"/>
          <w:szCs w:val="24"/>
          <w:u w:val="none"/>
        </w:rPr>
        <w:t xml:space="preserve">encourage them to </w:t>
      </w:r>
      <w:r w:rsidRPr="0D8D12BE" w:rsidR="20C10264">
        <w:rPr>
          <w:b w:val="0"/>
          <w:bCs w:val="0"/>
          <w:strike w:val="0"/>
          <w:dstrike w:val="0"/>
          <w:sz w:val="24"/>
          <w:szCs w:val="24"/>
          <w:u w:val="none"/>
        </w:rPr>
        <w:t xml:space="preserve">perform well, </w:t>
      </w:r>
      <w:r w:rsidRPr="0D8D12BE" w:rsidR="4AA49F08">
        <w:rPr>
          <w:b w:val="0"/>
          <w:bCs w:val="0"/>
          <w:strike w:val="0"/>
          <w:dstrike w:val="0"/>
          <w:sz w:val="24"/>
          <w:szCs w:val="24"/>
          <w:u w:val="none"/>
        </w:rPr>
        <w:t>however the more</w:t>
      </w:r>
      <w:r w:rsidRPr="0D8D12BE" w:rsidR="20C10264">
        <w:rPr>
          <w:b w:val="0"/>
          <w:bCs w:val="0"/>
          <w:strike w:val="0"/>
          <w:dstrike w:val="0"/>
          <w:sz w:val="24"/>
          <w:szCs w:val="24"/>
          <w:u w:val="none"/>
        </w:rPr>
        <w:t xml:space="preserve"> opt</w:t>
      </w:r>
      <w:r w:rsidRPr="0D8D12BE" w:rsidR="0A749045">
        <w:rPr>
          <w:b w:val="0"/>
          <w:bCs w:val="0"/>
          <w:strike w:val="0"/>
          <w:dstrike w:val="0"/>
          <w:sz w:val="24"/>
          <w:szCs w:val="24"/>
          <w:u w:val="none"/>
        </w:rPr>
        <w:t xml:space="preserve">imistic managers </w:t>
      </w:r>
      <w:r w:rsidRPr="0D8D12BE" w:rsidR="55BFB6C9">
        <w:rPr>
          <w:b w:val="0"/>
          <w:bCs w:val="0"/>
          <w:strike w:val="0"/>
          <w:dstrike w:val="0"/>
          <w:sz w:val="24"/>
          <w:szCs w:val="24"/>
          <w:u w:val="none"/>
        </w:rPr>
        <w:t xml:space="preserve">(Y) </w:t>
      </w:r>
      <w:r w:rsidRPr="0D8D12BE" w:rsidR="0A749045">
        <w:rPr>
          <w:b w:val="0"/>
          <w:bCs w:val="0"/>
          <w:strike w:val="0"/>
          <w:dstrike w:val="0"/>
          <w:sz w:val="24"/>
          <w:szCs w:val="24"/>
          <w:u w:val="none"/>
        </w:rPr>
        <w:t>w</w:t>
      </w:r>
      <w:r w:rsidRPr="0D8D12BE" w:rsidR="3A1AAF8F">
        <w:rPr>
          <w:b w:val="0"/>
          <w:bCs w:val="0"/>
          <w:strike w:val="0"/>
          <w:dstrike w:val="0"/>
          <w:sz w:val="24"/>
          <w:szCs w:val="24"/>
          <w:u w:val="none"/>
        </w:rPr>
        <w:t>ould</w:t>
      </w:r>
      <w:r w:rsidRPr="0D8D12BE" w:rsidR="0A749045">
        <w:rPr>
          <w:b w:val="0"/>
          <w:bCs w:val="0"/>
          <w:strike w:val="0"/>
          <w:dstrike w:val="0"/>
          <w:sz w:val="24"/>
          <w:szCs w:val="24"/>
          <w:u w:val="none"/>
        </w:rPr>
        <w:t xml:space="preserve"> assume that</w:t>
      </w:r>
      <w:r w:rsidRPr="0D8D12BE" w:rsidR="2F18A4E9">
        <w:rPr>
          <w:b w:val="0"/>
          <w:bCs w:val="0"/>
          <w:strike w:val="0"/>
          <w:dstrike w:val="0"/>
          <w:sz w:val="24"/>
          <w:szCs w:val="24"/>
          <w:u w:val="none"/>
        </w:rPr>
        <w:t xml:space="preserve"> the</w:t>
      </w:r>
      <w:r w:rsidRPr="0D8D12BE" w:rsidR="0A749045">
        <w:rPr>
          <w:b w:val="0"/>
          <w:bCs w:val="0"/>
          <w:strike w:val="0"/>
          <w:dstrike w:val="0"/>
          <w:sz w:val="24"/>
          <w:szCs w:val="24"/>
          <w:u w:val="none"/>
        </w:rPr>
        <w:t xml:space="preserve"> staff want to strive to do well and will </w:t>
      </w:r>
      <w:r w:rsidRPr="0D8D12BE" w:rsidR="65FA52E3">
        <w:rPr>
          <w:b w:val="0"/>
          <w:bCs w:val="0"/>
          <w:strike w:val="0"/>
          <w:dstrike w:val="0"/>
          <w:sz w:val="24"/>
          <w:szCs w:val="24"/>
          <w:u w:val="none"/>
        </w:rPr>
        <w:t xml:space="preserve">therefore </w:t>
      </w:r>
      <w:r w:rsidRPr="0D8D12BE" w:rsidR="0A749045">
        <w:rPr>
          <w:b w:val="0"/>
          <w:bCs w:val="0"/>
          <w:strike w:val="0"/>
          <w:dstrike w:val="0"/>
          <w:sz w:val="24"/>
          <w:szCs w:val="24"/>
          <w:u w:val="none"/>
        </w:rPr>
        <w:t>show</w:t>
      </w:r>
      <w:r w:rsidRPr="0D8D12BE" w:rsidR="0A749045">
        <w:rPr>
          <w:b w:val="0"/>
          <w:bCs w:val="0"/>
          <w:strike w:val="0"/>
          <w:dstrike w:val="0"/>
          <w:sz w:val="24"/>
          <w:szCs w:val="24"/>
          <w:u w:val="none"/>
        </w:rPr>
        <w:t xml:space="preserve"> </w:t>
      </w:r>
      <w:r w:rsidRPr="0D8D12BE" w:rsidR="200AE44E">
        <w:rPr>
          <w:b w:val="0"/>
          <w:bCs w:val="0"/>
          <w:strike w:val="0"/>
          <w:dstrike w:val="0"/>
          <w:sz w:val="24"/>
          <w:szCs w:val="24"/>
          <w:u w:val="none"/>
        </w:rPr>
        <w:t xml:space="preserve">own </w:t>
      </w:r>
      <w:r w:rsidRPr="0D8D12BE" w:rsidR="0A749045">
        <w:rPr>
          <w:b w:val="0"/>
          <w:bCs w:val="0"/>
          <w:strike w:val="0"/>
          <w:dstrike w:val="0"/>
          <w:sz w:val="24"/>
          <w:szCs w:val="24"/>
          <w:u w:val="none"/>
        </w:rPr>
        <w:t xml:space="preserve">initiative without being </w:t>
      </w:r>
      <w:r w:rsidRPr="0D8D12BE" w:rsidR="2D7B165C">
        <w:rPr>
          <w:b w:val="0"/>
          <w:bCs w:val="0"/>
          <w:strike w:val="0"/>
          <w:dstrike w:val="0"/>
          <w:sz w:val="24"/>
          <w:szCs w:val="24"/>
          <w:u w:val="none"/>
        </w:rPr>
        <w:t xml:space="preserve">without needing </w:t>
      </w:r>
      <w:r w:rsidRPr="0D8D12BE" w:rsidR="64BC104C">
        <w:rPr>
          <w:b w:val="0"/>
          <w:bCs w:val="0"/>
          <w:strike w:val="0"/>
          <w:dstrike w:val="0"/>
          <w:sz w:val="24"/>
          <w:szCs w:val="24"/>
          <w:u w:val="none"/>
        </w:rPr>
        <w:t xml:space="preserve">extra encouragement and </w:t>
      </w:r>
      <w:r w:rsidRPr="0D8D12BE" w:rsidR="2D7B165C">
        <w:rPr>
          <w:b w:val="0"/>
          <w:bCs w:val="0"/>
          <w:strike w:val="0"/>
          <w:dstrike w:val="0"/>
          <w:sz w:val="24"/>
          <w:szCs w:val="24"/>
          <w:u w:val="none"/>
        </w:rPr>
        <w:t>punishment as an alternative</w:t>
      </w:r>
      <w:r w:rsidRPr="0D8D12BE" w:rsidR="0A749045">
        <w:rPr>
          <w:b w:val="0"/>
          <w:bCs w:val="0"/>
          <w:strike w:val="0"/>
          <w:dstrike w:val="0"/>
          <w:sz w:val="24"/>
          <w:szCs w:val="24"/>
          <w:u w:val="none"/>
        </w:rPr>
        <w:t xml:space="preserve">. </w:t>
      </w:r>
      <w:r w:rsidRPr="0D8D12BE" w:rsidR="6F08E5CA">
        <w:rPr>
          <w:b w:val="0"/>
          <w:bCs w:val="0"/>
          <w:strike w:val="0"/>
          <w:dstrike w:val="0"/>
          <w:sz w:val="24"/>
          <w:szCs w:val="24"/>
          <w:u w:val="none"/>
        </w:rPr>
        <w:t xml:space="preserve">It is because of these viewpoints, McGregor believed that for theory X, managers would feel the need to use a more </w:t>
      </w:r>
      <w:r w:rsidRPr="0D8D12BE" w:rsidR="071DD953">
        <w:rPr>
          <w:b w:val="0"/>
          <w:bCs w:val="0"/>
          <w:strike w:val="0"/>
          <w:dstrike w:val="0"/>
          <w:sz w:val="24"/>
          <w:szCs w:val="24"/>
          <w:u w:val="none"/>
        </w:rPr>
        <w:t>authoritative</w:t>
      </w:r>
      <w:r w:rsidRPr="0D8D12BE" w:rsidR="6F08E5CA">
        <w:rPr>
          <w:b w:val="0"/>
          <w:bCs w:val="0"/>
          <w:strike w:val="0"/>
          <w:dstrike w:val="0"/>
          <w:sz w:val="24"/>
          <w:szCs w:val="24"/>
          <w:u w:val="none"/>
        </w:rPr>
        <w:t xml:space="preserve"> approach </w:t>
      </w:r>
      <w:r w:rsidRPr="0D8D12BE" w:rsidR="610AE96D">
        <w:rPr>
          <w:b w:val="0"/>
          <w:bCs w:val="0"/>
          <w:strike w:val="0"/>
          <w:dstrike w:val="0"/>
          <w:sz w:val="24"/>
          <w:szCs w:val="24"/>
          <w:u w:val="none"/>
        </w:rPr>
        <w:t xml:space="preserve">and </w:t>
      </w:r>
      <w:r w:rsidRPr="0D8D12BE" w:rsidR="34AFE35D">
        <w:rPr>
          <w:b w:val="0"/>
          <w:bCs w:val="0"/>
          <w:strike w:val="0"/>
          <w:dstrike w:val="0"/>
          <w:sz w:val="24"/>
          <w:szCs w:val="24"/>
          <w:u w:val="none"/>
        </w:rPr>
        <w:t xml:space="preserve">intervene far more into their employer's work, giving more prompts, corrections and </w:t>
      </w:r>
      <w:r w:rsidRPr="0D8D12BE" w:rsidR="64371812">
        <w:rPr>
          <w:b w:val="0"/>
          <w:bCs w:val="0"/>
          <w:strike w:val="0"/>
          <w:dstrike w:val="0"/>
          <w:sz w:val="24"/>
          <w:szCs w:val="24"/>
          <w:u w:val="none"/>
        </w:rPr>
        <w:t>supervision</w:t>
      </w:r>
      <w:r w:rsidRPr="0D8D12BE" w:rsidR="1A34E921">
        <w:rPr>
          <w:b w:val="0"/>
          <w:bCs w:val="0"/>
          <w:strike w:val="0"/>
          <w:dstrike w:val="0"/>
          <w:sz w:val="24"/>
          <w:szCs w:val="24"/>
          <w:u w:val="none"/>
        </w:rPr>
        <w:t>, such as mentioned in the contingency theory</w:t>
      </w:r>
      <w:r w:rsidRPr="0D8D12BE" w:rsidR="64371812">
        <w:rPr>
          <w:b w:val="0"/>
          <w:bCs w:val="0"/>
          <w:strike w:val="0"/>
          <w:dstrike w:val="0"/>
          <w:sz w:val="24"/>
          <w:szCs w:val="24"/>
          <w:u w:val="none"/>
        </w:rPr>
        <w:t>. However, theory Y suggests that managers who have more faith in youth workers will allow them t</w:t>
      </w:r>
      <w:r w:rsidRPr="0D8D12BE" w:rsidR="1C7566E0">
        <w:rPr>
          <w:b w:val="0"/>
          <w:bCs w:val="0"/>
          <w:strike w:val="0"/>
          <w:dstrike w:val="0"/>
          <w:sz w:val="24"/>
          <w:szCs w:val="24"/>
          <w:u w:val="none"/>
        </w:rPr>
        <w:t>he freedom to take on responsibility through their own free will and be more creative with their role, not needing continuous direction</w:t>
      </w:r>
      <w:r w:rsidRPr="0D8D12BE" w:rsidR="1C6B6B7A">
        <w:rPr>
          <w:b w:val="0"/>
          <w:bCs w:val="0"/>
          <w:strike w:val="0"/>
          <w:dstrike w:val="0"/>
          <w:sz w:val="24"/>
          <w:szCs w:val="24"/>
          <w:u w:val="none"/>
        </w:rPr>
        <w:t xml:space="preserve"> (McGregor, 1967). </w:t>
      </w:r>
      <w:r w:rsidRPr="0D8D12BE" w:rsidR="475ED8BA">
        <w:rPr>
          <w:b w:val="0"/>
          <w:bCs w:val="0"/>
          <w:strike w:val="0"/>
          <w:dstrike w:val="0"/>
          <w:sz w:val="24"/>
          <w:szCs w:val="24"/>
          <w:u w:val="none"/>
        </w:rPr>
        <w:t>Ord</w:t>
      </w:r>
      <w:r w:rsidRPr="0D8D12BE" w:rsidR="5A52C2BD">
        <w:rPr>
          <w:b w:val="0"/>
          <w:bCs w:val="0"/>
          <w:strike w:val="0"/>
          <w:dstrike w:val="0"/>
          <w:sz w:val="24"/>
          <w:szCs w:val="24"/>
          <w:u w:val="none"/>
        </w:rPr>
        <w:t>,</w:t>
      </w:r>
      <w:r w:rsidRPr="0D8D12BE" w:rsidR="475ED8BA">
        <w:rPr>
          <w:b w:val="0"/>
          <w:bCs w:val="0"/>
          <w:strike w:val="0"/>
          <w:dstrike w:val="0"/>
          <w:sz w:val="24"/>
          <w:szCs w:val="24"/>
          <w:u w:val="none"/>
        </w:rPr>
        <w:t xml:space="preserve"> (2012), discusses management approach in youth work, and how this has progressed over the years, explaining how ‘management’ have been given more and more control as the roles become more significant </w:t>
      </w:r>
      <w:r w:rsidRPr="0D8D12BE" w:rsidR="124CB892">
        <w:rPr>
          <w:b w:val="0"/>
          <w:bCs w:val="0"/>
          <w:strike w:val="0"/>
          <w:dstrike w:val="0"/>
          <w:sz w:val="24"/>
          <w:szCs w:val="24"/>
          <w:u w:val="none"/>
        </w:rPr>
        <w:t xml:space="preserve">over time. </w:t>
      </w:r>
      <w:r w:rsidRPr="0D8D12BE" w:rsidR="7B3DDD7F">
        <w:rPr>
          <w:b w:val="0"/>
          <w:bCs w:val="0"/>
          <w:strike w:val="0"/>
          <w:dstrike w:val="0"/>
          <w:sz w:val="24"/>
          <w:szCs w:val="24"/>
          <w:u w:val="none"/>
        </w:rPr>
        <w:t>He suggests that the role of the manager has become more related t</w:t>
      </w:r>
      <w:r w:rsidRPr="0D8D12BE" w:rsidR="10B16474">
        <w:rPr>
          <w:b w:val="0"/>
          <w:bCs w:val="0"/>
          <w:strike w:val="0"/>
          <w:dstrike w:val="0"/>
          <w:sz w:val="24"/>
          <w:szCs w:val="24"/>
          <w:u w:val="none"/>
        </w:rPr>
        <w:t>o</w:t>
      </w:r>
      <w:r w:rsidRPr="0D8D12BE" w:rsidR="7B3DDD7F">
        <w:rPr>
          <w:b w:val="0"/>
          <w:bCs w:val="0"/>
          <w:strike w:val="0"/>
          <w:dstrike w:val="0"/>
          <w:sz w:val="24"/>
          <w:szCs w:val="24"/>
          <w:u w:val="none"/>
        </w:rPr>
        <w:t xml:space="preserve"> theory X than Y, explaining that even the role title had </w:t>
      </w:r>
      <w:r w:rsidRPr="0D8D12BE" w:rsidR="10DC0FD4">
        <w:rPr>
          <w:b w:val="0"/>
          <w:bCs w:val="0"/>
          <w:strike w:val="0"/>
          <w:dstrike w:val="0"/>
          <w:sz w:val="24"/>
          <w:szCs w:val="24"/>
          <w:u w:val="none"/>
        </w:rPr>
        <w:t>developed, sounding more authoritative</w:t>
      </w:r>
      <w:r w:rsidRPr="0D8D12BE" w:rsidR="7B3DDD7F">
        <w:rPr>
          <w:b w:val="0"/>
          <w:bCs w:val="0"/>
          <w:strike w:val="0"/>
          <w:dstrike w:val="0"/>
          <w:sz w:val="24"/>
          <w:szCs w:val="24"/>
          <w:u w:val="none"/>
        </w:rPr>
        <w:t xml:space="preserve">, having </w:t>
      </w:r>
      <w:r w:rsidRPr="0D8D12BE" w:rsidR="482763D5">
        <w:rPr>
          <w:b w:val="0"/>
          <w:bCs w:val="0"/>
          <w:strike w:val="0"/>
          <w:dstrike w:val="0"/>
          <w:sz w:val="24"/>
          <w:szCs w:val="24"/>
          <w:u w:val="none"/>
        </w:rPr>
        <w:t xml:space="preserve">previously been referred to as ‘advisor’ or ‘organiser’, </w:t>
      </w:r>
      <w:r w:rsidRPr="0D8D12BE" w:rsidR="197BDA11">
        <w:rPr>
          <w:b w:val="0"/>
          <w:bCs w:val="0"/>
          <w:strike w:val="0"/>
          <w:dstrike w:val="0"/>
          <w:sz w:val="24"/>
          <w:szCs w:val="24"/>
          <w:u w:val="none"/>
        </w:rPr>
        <w:t xml:space="preserve">he expressed that </w:t>
      </w:r>
      <w:r w:rsidRPr="0D8D12BE" w:rsidR="482763D5">
        <w:rPr>
          <w:b w:val="0"/>
          <w:bCs w:val="0"/>
          <w:strike w:val="0"/>
          <w:dstrike w:val="0"/>
          <w:sz w:val="24"/>
          <w:szCs w:val="24"/>
          <w:u w:val="none"/>
        </w:rPr>
        <w:t>the development of this role has also involved more authority and control over youth work staff</w:t>
      </w:r>
      <w:r w:rsidRPr="0D8D12BE" w:rsidR="78CE4CA9">
        <w:rPr>
          <w:b w:val="0"/>
          <w:bCs w:val="0"/>
          <w:strike w:val="0"/>
          <w:dstrike w:val="0"/>
          <w:sz w:val="24"/>
          <w:szCs w:val="24"/>
          <w:u w:val="none"/>
        </w:rPr>
        <w:t xml:space="preserve">, however he believed that this was well intended. </w:t>
      </w:r>
      <w:r w:rsidRPr="0D8D12BE" w:rsidR="25E7DEC2">
        <w:rPr>
          <w:b w:val="0"/>
          <w:bCs w:val="0"/>
          <w:strike w:val="0"/>
          <w:dstrike w:val="0"/>
          <w:sz w:val="24"/>
          <w:szCs w:val="24"/>
          <w:u w:val="none"/>
        </w:rPr>
        <w:t xml:space="preserve">This theory goes on to suggest that employers can feel undervalued and </w:t>
      </w:r>
      <w:r w:rsidRPr="0D8D12BE" w:rsidR="24E6AADC">
        <w:rPr>
          <w:b w:val="0"/>
          <w:bCs w:val="0"/>
          <w:strike w:val="0"/>
          <w:dstrike w:val="0"/>
          <w:sz w:val="24"/>
          <w:szCs w:val="24"/>
          <w:u w:val="none"/>
        </w:rPr>
        <w:t xml:space="preserve">lose passion for their role when being closely directed and feel they are being observed for faults rather than appreciated for their </w:t>
      </w:r>
      <w:r w:rsidRPr="0D8D12BE" w:rsidR="2331A925">
        <w:rPr>
          <w:b w:val="0"/>
          <w:bCs w:val="0"/>
          <w:strike w:val="0"/>
          <w:dstrike w:val="0"/>
          <w:sz w:val="24"/>
          <w:szCs w:val="24"/>
          <w:u w:val="none"/>
        </w:rPr>
        <w:t>work</w:t>
      </w:r>
      <w:r w:rsidRPr="0D8D12BE" w:rsidR="6E34B6D7">
        <w:rPr>
          <w:b w:val="0"/>
          <w:bCs w:val="0"/>
          <w:strike w:val="0"/>
          <w:dstrike w:val="0"/>
          <w:sz w:val="24"/>
          <w:szCs w:val="24"/>
          <w:u w:val="none"/>
        </w:rPr>
        <w:t>, that if they feel trusted to perform well without being pressured into working harder, then they will want to do well and perform to a higher standard</w:t>
      </w:r>
      <w:r w:rsidRPr="0D8D12BE" w:rsidR="3082CC72">
        <w:rPr>
          <w:b w:val="0"/>
          <w:bCs w:val="0"/>
          <w:strike w:val="0"/>
          <w:dstrike w:val="0"/>
          <w:sz w:val="24"/>
          <w:szCs w:val="24"/>
          <w:u w:val="none"/>
        </w:rPr>
        <w:t xml:space="preserve"> (McGregor, 1960). </w:t>
      </w:r>
      <w:r w:rsidRPr="0D8D12BE" w:rsidR="4D8C0C7F">
        <w:rPr>
          <w:b w:val="0"/>
          <w:bCs w:val="0"/>
          <w:strike w:val="0"/>
          <w:dstrike w:val="0"/>
          <w:sz w:val="24"/>
          <w:szCs w:val="24"/>
          <w:u w:val="none"/>
        </w:rPr>
        <w:t xml:space="preserve">During the covid pandemic however, </w:t>
      </w:r>
      <w:proofErr w:type="gramStart"/>
      <w:r w:rsidRPr="0D8D12BE" w:rsidR="4D8C0C7F">
        <w:rPr>
          <w:b w:val="0"/>
          <w:bCs w:val="0"/>
          <w:strike w:val="0"/>
          <w:dstrike w:val="0"/>
          <w:sz w:val="24"/>
          <w:szCs w:val="24"/>
          <w:u w:val="none"/>
        </w:rPr>
        <w:t xml:space="preserve">it would seem that </w:t>
      </w:r>
      <w:r w:rsidRPr="0D8D12BE" w:rsidR="4E49371C">
        <w:rPr>
          <w:b w:val="0"/>
          <w:bCs w:val="0"/>
          <w:strike w:val="0"/>
          <w:dstrike w:val="0"/>
          <w:sz w:val="24"/>
          <w:szCs w:val="24"/>
          <w:u w:val="none"/>
        </w:rPr>
        <w:t>youth</w:t>
      </w:r>
      <w:proofErr w:type="gramEnd"/>
      <w:r w:rsidRPr="0D8D12BE" w:rsidR="4E49371C">
        <w:rPr>
          <w:b w:val="0"/>
          <w:bCs w:val="0"/>
          <w:strike w:val="0"/>
          <w:dstrike w:val="0"/>
          <w:sz w:val="24"/>
          <w:szCs w:val="24"/>
          <w:u w:val="none"/>
        </w:rPr>
        <w:t xml:space="preserve"> work</w:t>
      </w:r>
      <w:r w:rsidRPr="0D8D12BE" w:rsidR="4D8C0C7F">
        <w:rPr>
          <w:b w:val="0"/>
          <w:bCs w:val="0"/>
          <w:strike w:val="0"/>
          <w:dstrike w:val="0"/>
          <w:sz w:val="24"/>
          <w:szCs w:val="24"/>
          <w:u w:val="none"/>
        </w:rPr>
        <w:t xml:space="preserve"> </w:t>
      </w:r>
      <w:r w:rsidRPr="0D8D12BE" w:rsidR="4D8C0C7F">
        <w:rPr>
          <w:b w:val="0"/>
          <w:bCs w:val="0"/>
          <w:strike w:val="0"/>
          <w:dstrike w:val="0"/>
          <w:sz w:val="24"/>
          <w:szCs w:val="24"/>
          <w:u w:val="none"/>
        </w:rPr>
        <w:t>officials such as Keith Towler</w:t>
      </w:r>
      <w:r w:rsidRPr="0D8D12BE" w:rsidR="430C2216">
        <w:rPr>
          <w:b w:val="0"/>
          <w:bCs w:val="0"/>
          <w:strike w:val="0"/>
          <w:dstrike w:val="0"/>
          <w:sz w:val="24"/>
          <w:szCs w:val="24"/>
          <w:u w:val="none"/>
        </w:rPr>
        <w:t xml:space="preserve"> (the chair of the Interim Youth Work</w:t>
      </w:r>
      <w:r w:rsidRPr="0D8D12BE" w:rsidR="0B0F5714">
        <w:rPr>
          <w:b w:val="0"/>
          <w:bCs w:val="0"/>
          <w:strike w:val="0"/>
          <w:dstrike w:val="0"/>
          <w:sz w:val="24"/>
          <w:szCs w:val="24"/>
          <w:u w:val="none"/>
        </w:rPr>
        <w:t xml:space="preserve"> board</w:t>
      </w:r>
      <w:r w:rsidRPr="0D8D12BE" w:rsidR="430C2216">
        <w:rPr>
          <w:b w:val="0"/>
          <w:bCs w:val="0"/>
          <w:strike w:val="0"/>
          <w:dstrike w:val="0"/>
          <w:sz w:val="24"/>
          <w:szCs w:val="24"/>
          <w:u w:val="none"/>
        </w:rPr>
        <w:t>)</w:t>
      </w:r>
      <w:r w:rsidRPr="0D8D12BE" w:rsidR="4D8C0C7F">
        <w:rPr>
          <w:b w:val="0"/>
          <w:bCs w:val="0"/>
          <w:strike w:val="0"/>
          <w:dstrike w:val="0"/>
          <w:sz w:val="24"/>
          <w:szCs w:val="24"/>
          <w:u w:val="none"/>
        </w:rPr>
        <w:t xml:space="preserve">, has expressed the </w:t>
      </w:r>
      <w:r w:rsidRPr="0D8D12BE" w:rsidR="603B9D89">
        <w:rPr>
          <w:b w:val="0"/>
          <w:bCs w:val="0"/>
          <w:strike w:val="0"/>
          <w:dstrike w:val="0"/>
          <w:sz w:val="24"/>
          <w:szCs w:val="24"/>
          <w:u w:val="none"/>
        </w:rPr>
        <w:t>importance of all youth workers and their part in providing vital support for young people during lockdown, appreciating their work and commitment</w:t>
      </w:r>
      <w:r w:rsidRPr="0D8D12BE" w:rsidR="3FFCD8CC">
        <w:rPr>
          <w:b w:val="0"/>
          <w:bCs w:val="0"/>
          <w:strike w:val="0"/>
          <w:dstrike w:val="0"/>
          <w:sz w:val="24"/>
          <w:szCs w:val="24"/>
          <w:u w:val="none"/>
        </w:rPr>
        <w:t xml:space="preserve"> (Towler, 2020). </w:t>
      </w:r>
      <w:r w:rsidRPr="0D8D12BE" w:rsidR="0A87226F">
        <w:rPr>
          <w:b w:val="0"/>
          <w:bCs w:val="0"/>
          <w:strike w:val="0"/>
          <w:dstrike w:val="0"/>
          <w:sz w:val="24"/>
          <w:szCs w:val="24"/>
          <w:u w:val="none"/>
        </w:rPr>
        <w:t xml:space="preserve">Towler praised youth workers for their efforts in supporting young people during </w:t>
      </w:r>
      <w:r w:rsidRPr="0D8D12BE" w:rsidR="76228FAD">
        <w:rPr>
          <w:b w:val="0"/>
          <w:bCs w:val="0"/>
          <w:strike w:val="0"/>
          <w:dstrike w:val="0"/>
          <w:sz w:val="24"/>
          <w:szCs w:val="24"/>
          <w:u w:val="none"/>
        </w:rPr>
        <w:t>the coronavirus pandemic</w:t>
      </w:r>
      <w:r w:rsidRPr="0D8D12BE" w:rsidR="41106F85">
        <w:rPr>
          <w:b w:val="0"/>
          <w:bCs w:val="0"/>
          <w:strike w:val="0"/>
          <w:dstrike w:val="0"/>
          <w:sz w:val="24"/>
          <w:szCs w:val="24"/>
          <w:u w:val="none"/>
        </w:rPr>
        <w:t xml:space="preserve"> and </w:t>
      </w:r>
      <w:r w:rsidRPr="0D8D12BE" w:rsidR="6A61C9AC">
        <w:rPr>
          <w:b w:val="0"/>
          <w:bCs w:val="0"/>
          <w:strike w:val="0"/>
          <w:dstrike w:val="0"/>
          <w:sz w:val="24"/>
          <w:szCs w:val="24"/>
          <w:u w:val="none"/>
        </w:rPr>
        <w:t xml:space="preserve">appreciates </w:t>
      </w:r>
      <w:r w:rsidRPr="0D8D12BE" w:rsidR="41106F85">
        <w:rPr>
          <w:b w:val="0"/>
          <w:bCs w:val="0"/>
          <w:strike w:val="0"/>
          <w:dstrike w:val="0"/>
          <w:sz w:val="24"/>
          <w:szCs w:val="24"/>
          <w:u w:val="none"/>
        </w:rPr>
        <w:t>how much they have achieved during these worrying times, explaining how youth workers have not allowed the situation to deter them from their roles</w:t>
      </w:r>
      <w:r w:rsidRPr="0D8D12BE" w:rsidR="43B86C08">
        <w:rPr>
          <w:b w:val="0"/>
          <w:bCs w:val="0"/>
          <w:strike w:val="0"/>
          <w:dstrike w:val="0"/>
          <w:sz w:val="24"/>
          <w:szCs w:val="24"/>
          <w:u w:val="none"/>
        </w:rPr>
        <w:t xml:space="preserve">, suggesting that they have not needed close management, such as </w:t>
      </w:r>
      <w:r w:rsidRPr="0D8D12BE" w:rsidR="5F07C74F">
        <w:rPr>
          <w:b w:val="0"/>
          <w:bCs w:val="0"/>
          <w:strike w:val="0"/>
          <w:dstrike w:val="0"/>
          <w:sz w:val="24"/>
          <w:szCs w:val="24"/>
          <w:u w:val="none"/>
        </w:rPr>
        <w:t xml:space="preserve">in </w:t>
      </w:r>
      <w:r w:rsidRPr="0D8D12BE" w:rsidR="43B86C08">
        <w:rPr>
          <w:b w:val="0"/>
          <w:bCs w:val="0"/>
          <w:strike w:val="0"/>
          <w:dstrike w:val="0"/>
          <w:sz w:val="24"/>
          <w:szCs w:val="24"/>
          <w:u w:val="none"/>
        </w:rPr>
        <w:t>theor</w:t>
      </w:r>
      <w:r w:rsidRPr="0D8D12BE" w:rsidR="20C8F66C">
        <w:rPr>
          <w:b w:val="0"/>
          <w:bCs w:val="0"/>
          <w:strike w:val="0"/>
          <w:dstrike w:val="0"/>
          <w:sz w:val="24"/>
          <w:szCs w:val="24"/>
          <w:u w:val="none"/>
        </w:rPr>
        <w:t>y X</w:t>
      </w:r>
      <w:r w:rsidRPr="0D8D12BE" w:rsidR="7BC637A0">
        <w:rPr>
          <w:b w:val="0"/>
          <w:bCs w:val="0"/>
          <w:strike w:val="0"/>
          <w:dstrike w:val="0"/>
          <w:sz w:val="24"/>
          <w:szCs w:val="24"/>
          <w:u w:val="none"/>
        </w:rPr>
        <w:t xml:space="preserve">, and have been committed and creative in these new ways of working, that even though most have worked from home with no </w:t>
      </w:r>
      <w:r w:rsidRPr="0D8D12BE" w:rsidR="46FA0425">
        <w:rPr>
          <w:b w:val="0"/>
          <w:bCs w:val="0"/>
          <w:strike w:val="0"/>
          <w:dstrike w:val="0"/>
          <w:sz w:val="24"/>
          <w:szCs w:val="24"/>
          <w:u w:val="none"/>
        </w:rPr>
        <w:t>first hand supervision, this has not had a negative impact on the outcomes for youth work</w:t>
      </w:r>
      <w:r w:rsidRPr="0D8D12BE" w:rsidR="059BBB7C">
        <w:rPr>
          <w:b w:val="0"/>
          <w:bCs w:val="0"/>
          <w:strike w:val="0"/>
          <w:dstrike w:val="0"/>
          <w:sz w:val="24"/>
          <w:szCs w:val="24"/>
          <w:u w:val="none"/>
        </w:rPr>
        <w:t>.</w:t>
      </w:r>
      <w:r w:rsidRPr="0D8D12BE" w:rsidR="12AA6738">
        <w:rPr>
          <w:b w:val="0"/>
          <w:bCs w:val="0"/>
          <w:strike w:val="0"/>
          <w:dstrike w:val="0"/>
          <w:sz w:val="24"/>
          <w:szCs w:val="24"/>
          <w:u w:val="none"/>
        </w:rPr>
        <w:t xml:space="preserve"> </w:t>
      </w:r>
      <w:r w:rsidRPr="0D8D12BE" w:rsidR="424ED852">
        <w:rPr>
          <w:b w:val="0"/>
          <w:bCs w:val="0"/>
          <w:strike w:val="0"/>
          <w:dstrike w:val="0"/>
          <w:sz w:val="24"/>
          <w:szCs w:val="24"/>
          <w:u w:val="none"/>
        </w:rPr>
        <w:t>This</w:t>
      </w:r>
      <w:r w:rsidRPr="0D8D12BE" w:rsidR="12AA6738">
        <w:rPr>
          <w:b w:val="0"/>
          <w:bCs w:val="0"/>
          <w:strike w:val="0"/>
          <w:dstrike w:val="0"/>
          <w:sz w:val="24"/>
          <w:szCs w:val="24"/>
          <w:u w:val="none"/>
        </w:rPr>
        <w:t xml:space="preserve"> would </w:t>
      </w:r>
      <w:r w:rsidRPr="0D8D12BE" w:rsidR="662144D5">
        <w:rPr>
          <w:b w:val="0"/>
          <w:bCs w:val="0"/>
          <w:strike w:val="0"/>
          <w:dstrike w:val="0"/>
          <w:sz w:val="24"/>
          <w:szCs w:val="24"/>
          <w:u w:val="none"/>
        </w:rPr>
        <w:t>suggest</w:t>
      </w:r>
      <w:r w:rsidRPr="0D8D12BE" w:rsidR="12AA6738">
        <w:rPr>
          <w:b w:val="0"/>
          <w:bCs w:val="0"/>
          <w:strike w:val="0"/>
          <w:dstrike w:val="0"/>
          <w:sz w:val="24"/>
          <w:szCs w:val="24"/>
          <w:u w:val="none"/>
        </w:rPr>
        <w:t xml:space="preserve"> </w:t>
      </w:r>
      <w:r w:rsidRPr="0D8D12BE" w:rsidR="12AA6738">
        <w:rPr>
          <w:b w:val="0"/>
          <w:bCs w:val="0"/>
          <w:strike w:val="0"/>
          <w:dstrike w:val="0"/>
          <w:sz w:val="24"/>
          <w:szCs w:val="24"/>
          <w:u w:val="none"/>
        </w:rPr>
        <w:t xml:space="preserve">theory Y </w:t>
      </w:r>
      <w:r w:rsidRPr="0D8D12BE" w:rsidR="0FFE2E73">
        <w:rPr>
          <w:b w:val="0"/>
          <w:bCs w:val="0"/>
          <w:strike w:val="0"/>
          <w:dstrike w:val="0"/>
          <w:sz w:val="24"/>
          <w:szCs w:val="24"/>
          <w:u w:val="none"/>
        </w:rPr>
        <w:t>is more efficient and</w:t>
      </w:r>
      <w:r w:rsidRPr="0D8D12BE" w:rsidR="12AA6738">
        <w:rPr>
          <w:b w:val="0"/>
          <w:bCs w:val="0"/>
          <w:strike w:val="0"/>
          <w:dstrike w:val="0"/>
          <w:sz w:val="24"/>
          <w:szCs w:val="24"/>
          <w:u w:val="none"/>
        </w:rPr>
        <w:t xml:space="preserve"> that giving </w:t>
      </w:r>
      <w:r w:rsidRPr="0D8D12BE" w:rsidR="01F28B13">
        <w:rPr>
          <w:b w:val="0"/>
          <w:bCs w:val="0"/>
          <w:strike w:val="0"/>
          <w:dstrike w:val="0"/>
          <w:sz w:val="24"/>
          <w:szCs w:val="24"/>
          <w:u w:val="none"/>
        </w:rPr>
        <w:t>workers</w:t>
      </w:r>
      <w:r w:rsidRPr="0D8D12BE" w:rsidR="12AA6738">
        <w:rPr>
          <w:b w:val="0"/>
          <w:bCs w:val="0"/>
          <w:strike w:val="0"/>
          <w:dstrike w:val="0"/>
          <w:sz w:val="24"/>
          <w:szCs w:val="24"/>
          <w:u w:val="none"/>
        </w:rPr>
        <w:t xml:space="preserve"> the trust and independence to perform well without pressure, gives </w:t>
      </w:r>
      <w:r w:rsidRPr="0D8D12BE" w:rsidR="7F6D5278">
        <w:rPr>
          <w:b w:val="0"/>
          <w:bCs w:val="0"/>
          <w:strike w:val="0"/>
          <w:dstrike w:val="0"/>
          <w:sz w:val="24"/>
          <w:szCs w:val="24"/>
          <w:u w:val="none"/>
        </w:rPr>
        <w:t>them</w:t>
      </w:r>
      <w:r w:rsidRPr="0D8D12BE" w:rsidR="12AA6738">
        <w:rPr>
          <w:b w:val="0"/>
          <w:bCs w:val="0"/>
          <w:strike w:val="0"/>
          <w:dstrike w:val="0"/>
          <w:sz w:val="24"/>
          <w:szCs w:val="24"/>
          <w:u w:val="none"/>
        </w:rPr>
        <w:t xml:space="preserve"> a</w:t>
      </w:r>
      <w:r w:rsidRPr="0D8D12BE" w:rsidR="0CC802F6">
        <w:rPr>
          <w:b w:val="0"/>
          <w:bCs w:val="0"/>
          <w:strike w:val="0"/>
          <w:dstrike w:val="0"/>
          <w:sz w:val="24"/>
          <w:szCs w:val="24"/>
          <w:u w:val="none"/>
        </w:rPr>
        <w:t xml:space="preserve"> greater desire to achieve</w:t>
      </w:r>
      <w:r w:rsidRPr="0D8D12BE" w:rsidR="46FA0425">
        <w:rPr>
          <w:b w:val="0"/>
          <w:bCs w:val="0"/>
          <w:strike w:val="0"/>
          <w:dstrike w:val="0"/>
          <w:sz w:val="24"/>
          <w:szCs w:val="24"/>
          <w:u w:val="none"/>
        </w:rPr>
        <w:t xml:space="preserve">. </w:t>
      </w:r>
      <w:r w:rsidRPr="0D8D12BE" w:rsidR="1BE7F73A">
        <w:rPr>
          <w:b w:val="0"/>
          <w:bCs w:val="0"/>
          <w:strike w:val="0"/>
          <w:dstrike w:val="0"/>
          <w:sz w:val="24"/>
          <w:szCs w:val="24"/>
          <w:u w:val="none"/>
        </w:rPr>
        <w:t>Continuing from this</w:t>
      </w:r>
      <w:r w:rsidRPr="0D8D12BE" w:rsidR="58242F27">
        <w:rPr>
          <w:b w:val="0"/>
          <w:bCs w:val="0"/>
          <w:strike w:val="0"/>
          <w:dstrike w:val="0"/>
          <w:sz w:val="24"/>
          <w:szCs w:val="24"/>
          <w:u w:val="none"/>
        </w:rPr>
        <w:t xml:space="preserve">, </w:t>
      </w:r>
      <w:r w:rsidRPr="0D8D12BE" w:rsidR="46FA0425">
        <w:rPr>
          <w:b w:val="0"/>
          <w:bCs w:val="0"/>
          <w:strike w:val="0"/>
          <w:dstrike w:val="0"/>
          <w:sz w:val="24"/>
          <w:szCs w:val="24"/>
          <w:u w:val="none"/>
        </w:rPr>
        <w:t xml:space="preserve">Towler expressed the </w:t>
      </w:r>
      <w:r w:rsidRPr="0D8D12BE" w:rsidR="6790D22E">
        <w:rPr>
          <w:b w:val="0"/>
          <w:bCs w:val="0"/>
          <w:strike w:val="0"/>
          <w:dstrike w:val="0"/>
          <w:sz w:val="24"/>
          <w:szCs w:val="24"/>
          <w:u w:val="none"/>
        </w:rPr>
        <w:t xml:space="preserve">need </w:t>
      </w:r>
      <w:r w:rsidRPr="0D8D12BE" w:rsidR="225D09F3">
        <w:rPr>
          <w:b w:val="0"/>
          <w:bCs w:val="0"/>
          <w:strike w:val="0"/>
          <w:dstrike w:val="0"/>
          <w:sz w:val="24"/>
          <w:szCs w:val="24"/>
          <w:u w:val="none"/>
        </w:rPr>
        <w:t xml:space="preserve">for youth workers to be identified as key workers, and for the importance of youth work to be </w:t>
      </w:r>
      <w:r w:rsidRPr="0D8D12BE" w:rsidR="7947B596">
        <w:rPr>
          <w:b w:val="0"/>
          <w:bCs w:val="0"/>
          <w:strike w:val="0"/>
          <w:dstrike w:val="0"/>
          <w:sz w:val="24"/>
          <w:szCs w:val="24"/>
          <w:u w:val="none"/>
        </w:rPr>
        <w:t>acknowledged</w:t>
      </w:r>
      <w:r w:rsidRPr="0D8D12BE" w:rsidR="225D09F3">
        <w:rPr>
          <w:b w:val="0"/>
          <w:bCs w:val="0"/>
          <w:strike w:val="0"/>
          <w:dstrike w:val="0"/>
          <w:sz w:val="24"/>
          <w:szCs w:val="24"/>
          <w:u w:val="none"/>
        </w:rPr>
        <w:t xml:space="preserve"> during the pandemic, to allow more </w:t>
      </w:r>
      <w:r w:rsidRPr="0D8D12BE" w:rsidR="4A17F9B0">
        <w:rPr>
          <w:b w:val="0"/>
          <w:bCs w:val="0"/>
          <w:strike w:val="0"/>
          <w:dstrike w:val="0"/>
          <w:sz w:val="24"/>
          <w:szCs w:val="24"/>
          <w:u w:val="none"/>
        </w:rPr>
        <w:t>services</w:t>
      </w:r>
      <w:r w:rsidRPr="0D8D12BE" w:rsidR="63BEB3AD">
        <w:rPr>
          <w:b w:val="0"/>
          <w:bCs w:val="0"/>
          <w:strike w:val="0"/>
          <w:dstrike w:val="0"/>
          <w:sz w:val="24"/>
          <w:szCs w:val="24"/>
          <w:u w:val="none"/>
        </w:rPr>
        <w:t xml:space="preserve"> </w:t>
      </w:r>
      <w:r w:rsidRPr="0D8D12BE" w:rsidR="225D09F3">
        <w:rPr>
          <w:b w:val="0"/>
          <w:bCs w:val="0"/>
          <w:strike w:val="0"/>
          <w:dstrike w:val="0"/>
          <w:sz w:val="24"/>
          <w:szCs w:val="24"/>
          <w:u w:val="none"/>
        </w:rPr>
        <w:t xml:space="preserve">to go ahead during </w:t>
      </w:r>
      <w:r w:rsidRPr="0D8D12BE" w:rsidR="263E3DA4">
        <w:rPr>
          <w:b w:val="0"/>
          <w:bCs w:val="0"/>
          <w:strike w:val="0"/>
          <w:dstrike w:val="0"/>
          <w:sz w:val="24"/>
          <w:szCs w:val="24"/>
          <w:u w:val="none"/>
        </w:rPr>
        <w:t>restrictions</w:t>
      </w:r>
      <w:r w:rsidRPr="0D8D12BE" w:rsidR="225D09F3">
        <w:rPr>
          <w:b w:val="0"/>
          <w:bCs w:val="0"/>
          <w:strike w:val="0"/>
          <w:dstrike w:val="0"/>
          <w:sz w:val="24"/>
          <w:szCs w:val="24"/>
          <w:u w:val="none"/>
        </w:rPr>
        <w:t>, this is a battle</w:t>
      </w:r>
      <w:r w:rsidRPr="0D8D12BE" w:rsidR="7BFDEB33">
        <w:rPr>
          <w:b w:val="0"/>
          <w:bCs w:val="0"/>
          <w:strike w:val="0"/>
          <w:dstrike w:val="0"/>
          <w:sz w:val="24"/>
          <w:szCs w:val="24"/>
          <w:u w:val="none"/>
        </w:rPr>
        <w:t xml:space="preserve"> he was no</w:t>
      </w:r>
      <w:r w:rsidRPr="0D8D12BE" w:rsidR="68F3C80D">
        <w:rPr>
          <w:b w:val="0"/>
          <w:bCs w:val="0"/>
          <w:strike w:val="0"/>
          <w:dstrike w:val="0"/>
          <w:sz w:val="24"/>
          <w:szCs w:val="24"/>
          <w:u w:val="none"/>
        </w:rPr>
        <w:t>t</w:t>
      </w:r>
      <w:r w:rsidRPr="0D8D12BE" w:rsidR="7BFDEB33">
        <w:rPr>
          <w:b w:val="0"/>
          <w:bCs w:val="0"/>
          <w:strike w:val="0"/>
          <w:dstrike w:val="0"/>
          <w:sz w:val="24"/>
          <w:szCs w:val="24"/>
          <w:u w:val="none"/>
        </w:rPr>
        <w:t xml:space="preserve"> alone in a</w:t>
      </w:r>
      <w:r w:rsidRPr="0D8D12BE" w:rsidR="7C151F08">
        <w:rPr>
          <w:b w:val="0"/>
          <w:bCs w:val="0"/>
          <w:strike w:val="0"/>
          <w:dstrike w:val="0"/>
          <w:sz w:val="24"/>
          <w:szCs w:val="24"/>
          <w:u w:val="none"/>
        </w:rPr>
        <w:t>s</w:t>
      </w:r>
      <w:r w:rsidRPr="0D8D12BE" w:rsidR="7BFDEB33">
        <w:rPr>
          <w:b w:val="0"/>
          <w:bCs w:val="0"/>
          <w:strike w:val="0"/>
          <w:dstrike w:val="0"/>
          <w:sz w:val="24"/>
          <w:szCs w:val="24"/>
          <w:u w:val="none"/>
        </w:rPr>
        <w:t xml:space="preserve"> t</w:t>
      </w:r>
      <w:r w:rsidRPr="0D8D12BE" w:rsidR="65021AAD">
        <w:rPr>
          <w:b w:val="0"/>
          <w:bCs w:val="0"/>
          <w:strike w:val="0"/>
          <w:dstrike w:val="0"/>
          <w:sz w:val="24"/>
          <w:szCs w:val="24"/>
          <w:u w:val="none"/>
        </w:rPr>
        <w:t>he</w:t>
      </w:r>
      <w:r w:rsidRPr="0D8D12BE" w:rsidR="1C7F26A8">
        <w:rPr>
          <w:b w:val="0"/>
          <w:bCs w:val="0"/>
          <w:strike w:val="0"/>
          <w:dstrike w:val="0"/>
          <w:sz w:val="24"/>
          <w:szCs w:val="24"/>
          <w:u w:val="none"/>
        </w:rPr>
        <w:t xml:space="preserve"> National Youth Agency ha</w:t>
      </w:r>
      <w:r w:rsidRPr="0D8D12BE" w:rsidR="5334C5B1">
        <w:rPr>
          <w:b w:val="0"/>
          <w:bCs w:val="0"/>
          <w:strike w:val="0"/>
          <w:dstrike w:val="0"/>
          <w:sz w:val="24"/>
          <w:szCs w:val="24"/>
          <w:u w:val="none"/>
        </w:rPr>
        <w:t>d</w:t>
      </w:r>
      <w:r w:rsidRPr="0D8D12BE" w:rsidR="1C7F26A8">
        <w:rPr>
          <w:b w:val="0"/>
          <w:bCs w:val="0"/>
          <w:strike w:val="0"/>
          <w:dstrike w:val="0"/>
          <w:sz w:val="24"/>
          <w:szCs w:val="24"/>
          <w:u w:val="none"/>
        </w:rPr>
        <w:t xml:space="preserve"> </w:t>
      </w:r>
      <w:r w:rsidRPr="0D8D12BE" w:rsidR="59B32FCF">
        <w:rPr>
          <w:b w:val="0"/>
          <w:bCs w:val="0"/>
          <w:strike w:val="0"/>
          <w:dstrike w:val="0"/>
          <w:sz w:val="24"/>
          <w:szCs w:val="24"/>
          <w:u w:val="none"/>
        </w:rPr>
        <w:t>also been</w:t>
      </w:r>
      <w:r w:rsidRPr="0D8D12BE" w:rsidR="1C7F26A8">
        <w:rPr>
          <w:b w:val="0"/>
          <w:bCs w:val="0"/>
          <w:strike w:val="0"/>
          <w:dstrike w:val="0"/>
          <w:sz w:val="24"/>
          <w:szCs w:val="24"/>
          <w:u w:val="none"/>
        </w:rPr>
        <w:t xml:space="preserve"> </w:t>
      </w:r>
      <w:r w:rsidRPr="0D8D12BE" w:rsidR="761B86F1">
        <w:rPr>
          <w:b w:val="0"/>
          <w:bCs w:val="0"/>
          <w:strike w:val="0"/>
          <w:dstrike w:val="0"/>
          <w:sz w:val="24"/>
          <w:szCs w:val="24"/>
          <w:u w:val="none"/>
        </w:rPr>
        <w:t xml:space="preserve">striving for this, </w:t>
      </w:r>
      <w:r w:rsidRPr="0D8D12BE" w:rsidR="09E4212C">
        <w:rPr>
          <w:b w:val="0"/>
          <w:bCs w:val="0"/>
          <w:strike w:val="0"/>
          <w:dstrike w:val="0"/>
          <w:sz w:val="24"/>
          <w:szCs w:val="24"/>
          <w:u w:val="none"/>
        </w:rPr>
        <w:t>stating that this had finally been announced</w:t>
      </w:r>
      <w:r w:rsidRPr="0D8D12BE" w:rsidR="06C948B7">
        <w:rPr>
          <w:b w:val="0"/>
          <w:bCs w:val="0"/>
          <w:strike w:val="0"/>
          <w:dstrike w:val="0"/>
          <w:sz w:val="24"/>
          <w:szCs w:val="24"/>
          <w:u w:val="none"/>
        </w:rPr>
        <w:t xml:space="preserve"> </w:t>
      </w:r>
      <w:r w:rsidRPr="0D8D12BE" w:rsidR="76D16A72">
        <w:rPr>
          <w:b w:val="0"/>
          <w:bCs w:val="0"/>
          <w:strike w:val="0"/>
          <w:dstrike w:val="0"/>
          <w:sz w:val="24"/>
          <w:szCs w:val="24"/>
          <w:u w:val="none"/>
        </w:rPr>
        <w:t xml:space="preserve">but </w:t>
      </w:r>
      <w:r w:rsidRPr="0D8D12BE" w:rsidR="535A0BF9">
        <w:rPr>
          <w:b w:val="0"/>
          <w:bCs w:val="0"/>
          <w:strike w:val="0"/>
          <w:dstrike w:val="0"/>
          <w:sz w:val="24"/>
          <w:szCs w:val="24"/>
          <w:u w:val="none"/>
        </w:rPr>
        <w:t>was</w:t>
      </w:r>
      <w:r w:rsidRPr="0D8D12BE" w:rsidR="06C948B7">
        <w:rPr>
          <w:b w:val="0"/>
          <w:bCs w:val="0"/>
          <w:strike w:val="0"/>
          <w:dstrike w:val="0"/>
          <w:sz w:val="24"/>
          <w:szCs w:val="24"/>
          <w:u w:val="none"/>
        </w:rPr>
        <w:t xml:space="preserve"> not achieved until </w:t>
      </w:r>
      <w:r w:rsidRPr="0D8D12BE" w:rsidR="309AD27D">
        <w:rPr>
          <w:b w:val="0"/>
          <w:bCs w:val="0"/>
          <w:strike w:val="0"/>
          <w:dstrike w:val="0"/>
          <w:sz w:val="24"/>
          <w:szCs w:val="24"/>
          <w:u w:val="none"/>
        </w:rPr>
        <w:t xml:space="preserve">more than nine months after the pandemic began in March 2020 </w:t>
      </w:r>
      <w:r w:rsidRPr="0D8D12BE" w:rsidR="68BF3986">
        <w:rPr>
          <w:b w:val="0"/>
          <w:bCs w:val="0"/>
          <w:strike w:val="0"/>
          <w:dstrike w:val="0"/>
          <w:sz w:val="24"/>
          <w:szCs w:val="24"/>
          <w:u w:val="none"/>
        </w:rPr>
        <w:t xml:space="preserve">(National Youth Agency, 2021). </w:t>
      </w:r>
      <w:r w:rsidRPr="0D8D12BE" w:rsidR="6B17DC24">
        <w:rPr>
          <w:b w:val="0"/>
          <w:bCs w:val="0"/>
          <w:strike w:val="0"/>
          <w:dstrike w:val="0"/>
          <w:sz w:val="24"/>
          <w:szCs w:val="24"/>
          <w:u w:val="none"/>
        </w:rPr>
        <w:t xml:space="preserve">Ford et al (2005), discuss youth work management today and the way </w:t>
      </w:r>
      <w:r w:rsidRPr="0D8D12BE" w:rsidR="1ACBCA2D">
        <w:rPr>
          <w:b w:val="0"/>
          <w:bCs w:val="0"/>
          <w:strike w:val="0"/>
          <w:dstrike w:val="0"/>
          <w:sz w:val="24"/>
          <w:szCs w:val="24"/>
          <w:u w:val="none"/>
        </w:rPr>
        <w:t xml:space="preserve">that </w:t>
      </w:r>
      <w:r w:rsidRPr="0D8D12BE" w:rsidR="6B17DC24">
        <w:rPr>
          <w:b w:val="0"/>
          <w:bCs w:val="0"/>
          <w:strike w:val="0"/>
          <w:dstrike w:val="0"/>
          <w:sz w:val="24"/>
          <w:szCs w:val="24"/>
          <w:u w:val="none"/>
        </w:rPr>
        <w:t xml:space="preserve">they </w:t>
      </w:r>
      <w:r w:rsidRPr="0D8D12BE" w:rsidR="46C11E54">
        <w:rPr>
          <w:b w:val="0"/>
          <w:bCs w:val="0"/>
          <w:strike w:val="0"/>
          <w:dstrike w:val="0"/>
          <w:sz w:val="24"/>
          <w:szCs w:val="24"/>
          <w:u w:val="none"/>
        </w:rPr>
        <w:t xml:space="preserve">feel is best to </w:t>
      </w:r>
      <w:r w:rsidRPr="0D8D12BE" w:rsidR="6B17DC24">
        <w:rPr>
          <w:b w:val="0"/>
          <w:bCs w:val="0"/>
          <w:strike w:val="0"/>
          <w:dstrike w:val="0"/>
          <w:sz w:val="24"/>
          <w:szCs w:val="24"/>
          <w:u w:val="none"/>
        </w:rPr>
        <w:t xml:space="preserve">direct people </w:t>
      </w:r>
      <w:r w:rsidRPr="0D8D12BE" w:rsidR="0FE50E4A">
        <w:rPr>
          <w:b w:val="0"/>
          <w:bCs w:val="0"/>
          <w:strike w:val="0"/>
          <w:dstrike w:val="0"/>
          <w:sz w:val="24"/>
          <w:szCs w:val="24"/>
          <w:u w:val="none"/>
        </w:rPr>
        <w:t>in the sector</w:t>
      </w:r>
      <w:r w:rsidRPr="0D8D12BE" w:rsidR="14595B86">
        <w:rPr>
          <w:b w:val="0"/>
          <w:bCs w:val="0"/>
          <w:strike w:val="0"/>
          <w:dstrike w:val="0"/>
          <w:sz w:val="24"/>
          <w:szCs w:val="24"/>
          <w:u w:val="none"/>
        </w:rPr>
        <w:t xml:space="preserve">, </w:t>
      </w:r>
      <w:r w:rsidRPr="0D8D12BE" w:rsidR="4FC7D4AF">
        <w:rPr>
          <w:b w:val="0"/>
          <w:bCs w:val="0"/>
          <w:strike w:val="0"/>
          <w:dstrike w:val="0"/>
          <w:sz w:val="24"/>
          <w:szCs w:val="24"/>
          <w:u w:val="none"/>
        </w:rPr>
        <w:t xml:space="preserve">they talk about the role of the manager and what that should look like in modern youth work, explaining that it is their job to motivate, inspire and encourage </w:t>
      </w:r>
      <w:r w:rsidRPr="0D8D12BE" w:rsidR="49E5706D">
        <w:rPr>
          <w:b w:val="0"/>
          <w:bCs w:val="0"/>
          <w:strike w:val="0"/>
          <w:dstrike w:val="0"/>
          <w:sz w:val="24"/>
          <w:szCs w:val="24"/>
          <w:u w:val="none"/>
        </w:rPr>
        <w:t>their staff</w:t>
      </w:r>
      <w:r w:rsidRPr="0D8D12BE" w:rsidR="507D8113">
        <w:rPr>
          <w:b w:val="0"/>
          <w:bCs w:val="0"/>
          <w:strike w:val="0"/>
          <w:dstrike w:val="0"/>
          <w:sz w:val="24"/>
          <w:szCs w:val="24"/>
          <w:u w:val="none"/>
        </w:rPr>
        <w:t xml:space="preserve">, </w:t>
      </w:r>
      <w:r w:rsidRPr="0D8D12BE" w:rsidR="49E5706D">
        <w:rPr>
          <w:b w:val="0"/>
          <w:bCs w:val="0"/>
          <w:strike w:val="0"/>
          <w:dstrike w:val="0"/>
          <w:sz w:val="24"/>
          <w:szCs w:val="24"/>
          <w:u w:val="none"/>
        </w:rPr>
        <w:t>empower</w:t>
      </w:r>
      <w:r w:rsidRPr="0D8D12BE" w:rsidR="29D971B9">
        <w:rPr>
          <w:b w:val="0"/>
          <w:bCs w:val="0"/>
          <w:strike w:val="0"/>
          <w:dstrike w:val="0"/>
          <w:sz w:val="24"/>
          <w:szCs w:val="24"/>
          <w:u w:val="none"/>
        </w:rPr>
        <w:t>ing them to do well</w:t>
      </w:r>
      <w:r w:rsidRPr="0D8D12BE" w:rsidR="49E5706D">
        <w:rPr>
          <w:b w:val="0"/>
          <w:bCs w:val="0"/>
          <w:strike w:val="0"/>
          <w:dstrike w:val="0"/>
          <w:sz w:val="24"/>
          <w:szCs w:val="24"/>
          <w:u w:val="none"/>
        </w:rPr>
        <w:t xml:space="preserve">. This, they continue, should be done through good team building, </w:t>
      </w:r>
      <w:r w:rsidRPr="0D8D12BE" w:rsidR="734C9AE7">
        <w:rPr>
          <w:b w:val="0"/>
          <w:bCs w:val="0"/>
          <w:strike w:val="0"/>
          <w:dstrike w:val="0"/>
          <w:sz w:val="24"/>
          <w:szCs w:val="24"/>
          <w:u w:val="none"/>
        </w:rPr>
        <w:t>developing</w:t>
      </w:r>
      <w:r w:rsidRPr="0D8D12BE" w:rsidR="49E5706D">
        <w:rPr>
          <w:b w:val="0"/>
          <w:bCs w:val="0"/>
          <w:strike w:val="0"/>
          <w:dstrike w:val="0"/>
          <w:sz w:val="24"/>
          <w:szCs w:val="24"/>
          <w:u w:val="none"/>
        </w:rPr>
        <w:t xml:space="preserve"> professional relationships</w:t>
      </w:r>
      <w:r w:rsidRPr="0D8D12BE" w:rsidR="6DBF2C79">
        <w:rPr>
          <w:b w:val="0"/>
          <w:bCs w:val="0"/>
          <w:strike w:val="0"/>
          <w:dstrike w:val="0"/>
          <w:sz w:val="24"/>
          <w:szCs w:val="24"/>
          <w:u w:val="none"/>
        </w:rPr>
        <w:t>, sharing values and goals, praising hard work and achievements as well as appreciating and understanding culture and beliefs</w:t>
      </w:r>
      <w:r w:rsidRPr="0D8D12BE" w:rsidR="54F875FF">
        <w:rPr>
          <w:b w:val="0"/>
          <w:bCs w:val="0"/>
          <w:strike w:val="0"/>
          <w:dstrike w:val="0"/>
          <w:sz w:val="24"/>
          <w:szCs w:val="24"/>
          <w:u w:val="none"/>
        </w:rPr>
        <w:t>, without this</w:t>
      </w:r>
      <w:r w:rsidRPr="0D8D12BE" w:rsidR="786B22C9">
        <w:rPr>
          <w:b w:val="0"/>
          <w:bCs w:val="0"/>
          <w:strike w:val="0"/>
          <w:dstrike w:val="0"/>
          <w:sz w:val="24"/>
          <w:szCs w:val="24"/>
          <w:u w:val="none"/>
        </w:rPr>
        <w:t xml:space="preserve"> he explains</w:t>
      </w:r>
      <w:r w:rsidRPr="0D8D12BE" w:rsidR="54F875FF">
        <w:rPr>
          <w:b w:val="0"/>
          <w:bCs w:val="0"/>
          <w:strike w:val="0"/>
          <w:dstrike w:val="0"/>
          <w:sz w:val="24"/>
          <w:szCs w:val="24"/>
          <w:u w:val="none"/>
        </w:rPr>
        <w:t xml:space="preserve">, youth work management risk losing staff focus and commitment resulting in poor </w:t>
      </w:r>
      <w:r w:rsidRPr="0D8D12BE" w:rsidR="56E41777">
        <w:rPr>
          <w:b w:val="0"/>
          <w:bCs w:val="0"/>
          <w:strike w:val="0"/>
          <w:dstrike w:val="0"/>
          <w:sz w:val="24"/>
          <w:szCs w:val="24"/>
          <w:u w:val="none"/>
        </w:rPr>
        <w:t>services</w:t>
      </w:r>
      <w:r w:rsidRPr="0D8D12BE" w:rsidR="54F875FF">
        <w:rPr>
          <w:b w:val="0"/>
          <w:bCs w:val="0"/>
          <w:strike w:val="0"/>
          <w:dstrike w:val="0"/>
          <w:sz w:val="24"/>
          <w:szCs w:val="24"/>
          <w:u w:val="none"/>
        </w:rPr>
        <w:t xml:space="preserve"> and </w:t>
      </w:r>
      <w:r w:rsidRPr="0D8D12BE" w:rsidR="54D54EBB">
        <w:rPr>
          <w:b w:val="0"/>
          <w:bCs w:val="0"/>
          <w:strike w:val="0"/>
          <w:dstrike w:val="0"/>
          <w:sz w:val="24"/>
          <w:szCs w:val="24"/>
          <w:u w:val="none"/>
        </w:rPr>
        <w:t xml:space="preserve">a </w:t>
      </w:r>
      <w:r w:rsidRPr="0D8D12BE" w:rsidR="344AE898">
        <w:rPr>
          <w:b w:val="0"/>
          <w:bCs w:val="0"/>
          <w:strike w:val="0"/>
          <w:dstrike w:val="0"/>
          <w:sz w:val="24"/>
          <w:szCs w:val="24"/>
          <w:u w:val="none"/>
        </w:rPr>
        <w:t xml:space="preserve">dysfunctional workplace. </w:t>
      </w:r>
      <w:r w:rsidRPr="0D8D12BE" w:rsidR="12F34D29">
        <w:rPr>
          <w:b w:val="0"/>
          <w:bCs w:val="0"/>
          <w:strike w:val="0"/>
          <w:dstrike w:val="0"/>
          <w:sz w:val="24"/>
          <w:szCs w:val="24"/>
          <w:u w:val="none"/>
        </w:rPr>
        <w:t xml:space="preserve">This positive approach would agree with </w:t>
      </w:r>
      <w:proofErr w:type="spellStart"/>
      <w:r w:rsidRPr="0D8D12BE" w:rsidR="12F34D29">
        <w:rPr>
          <w:b w:val="0"/>
          <w:bCs w:val="0"/>
          <w:strike w:val="0"/>
          <w:dstrike w:val="0"/>
          <w:sz w:val="24"/>
          <w:szCs w:val="24"/>
          <w:u w:val="none"/>
        </w:rPr>
        <w:t>McGregors</w:t>
      </w:r>
      <w:proofErr w:type="spellEnd"/>
      <w:r w:rsidRPr="0D8D12BE" w:rsidR="12F34D29">
        <w:rPr>
          <w:b w:val="0"/>
          <w:bCs w:val="0"/>
          <w:strike w:val="0"/>
          <w:dstrike w:val="0"/>
          <w:sz w:val="24"/>
          <w:szCs w:val="24"/>
          <w:u w:val="none"/>
        </w:rPr>
        <w:t xml:space="preserve"> Theory </w:t>
      </w:r>
      <w:r w:rsidRPr="0D8D12BE" w:rsidR="19F903CE">
        <w:rPr>
          <w:b w:val="0"/>
          <w:bCs w:val="0"/>
          <w:strike w:val="0"/>
          <w:dstrike w:val="0"/>
          <w:sz w:val="24"/>
          <w:szCs w:val="24"/>
          <w:u w:val="none"/>
        </w:rPr>
        <w:t xml:space="preserve">X and </w:t>
      </w:r>
      <w:r w:rsidRPr="0D8D12BE" w:rsidR="12F34D29">
        <w:rPr>
          <w:b w:val="0"/>
          <w:bCs w:val="0"/>
          <w:strike w:val="0"/>
          <w:dstrike w:val="0"/>
          <w:sz w:val="24"/>
          <w:szCs w:val="24"/>
          <w:u w:val="none"/>
        </w:rPr>
        <w:t>Y, as it suggests that over</w:t>
      </w:r>
      <w:r w:rsidRPr="0D8D12BE" w:rsidR="639BDAC7">
        <w:rPr>
          <w:b w:val="0"/>
          <w:bCs w:val="0"/>
          <w:strike w:val="0"/>
          <w:dstrike w:val="0"/>
          <w:sz w:val="24"/>
          <w:szCs w:val="24"/>
          <w:u w:val="none"/>
        </w:rPr>
        <w:t>-</w:t>
      </w:r>
      <w:r w:rsidRPr="0D8D12BE" w:rsidR="12F34D29">
        <w:rPr>
          <w:b w:val="0"/>
          <w:bCs w:val="0"/>
          <w:strike w:val="0"/>
          <w:dstrike w:val="0"/>
          <w:sz w:val="24"/>
          <w:szCs w:val="24"/>
          <w:u w:val="none"/>
        </w:rPr>
        <w:t>management a</w:t>
      </w:r>
      <w:r w:rsidRPr="0D8D12BE" w:rsidR="76F5CDE1">
        <w:rPr>
          <w:b w:val="0"/>
          <w:bCs w:val="0"/>
          <w:strike w:val="0"/>
          <w:dstrike w:val="0"/>
          <w:sz w:val="24"/>
          <w:szCs w:val="24"/>
          <w:u w:val="none"/>
        </w:rPr>
        <w:t>long with</w:t>
      </w:r>
      <w:r w:rsidRPr="0D8D12BE" w:rsidR="12F34D29">
        <w:rPr>
          <w:b w:val="0"/>
          <w:bCs w:val="0"/>
          <w:strike w:val="0"/>
          <w:dstrike w:val="0"/>
          <w:sz w:val="24"/>
          <w:szCs w:val="24"/>
          <w:u w:val="none"/>
        </w:rPr>
        <w:t xml:space="preserve"> demanding</w:t>
      </w:r>
      <w:r w:rsidRPr="0D8D12BE" w:rsidR="23F37AAB">
        <w:rPr>
          <w:b w:val="0"/>
          <w:bCs w:val="0"/>
          <w:strike w:val="0"/>
          <w:dstrike w:val="0"/>
          <w:sz w:val="24"/>
          <w:szCs w:val="24"/>
          <w:u w:val="none"/>
        </w:rPr>
        <w:t xml:space="preserve"> and </w:t>
      </w:r>
      <w:r w:rsidRPr="0D8D12BE" w:rsidR="12F34D29">
        <w:rPr>
          <w:b w:val="0"/>
          <w:bCs w:val="0"/>
          <w:strike w:val="0"/>
          <w:dstrike w:val="0"/>
          <w:sz w:val="24"/>
          <w:szCs w:val="24"/>
          <w:u w:val="none"/>
        </w:rPr>
        <w:t>controlling atti</w:t>
      </w:r>
      <w:r w:rsidRPr="0D8D12BE" w:rsidR="63C39142">
        <w:rPr>
          <w:b w:val="0"/>
          <w:bCs w:val="0"/>
          <w:strike w:val="0"/>
          <w:dstrike w:val="0"/>
          <w:sz w:val="24"/>
          <w:szCs w:val="24"/>
          <w:u w:val="none"/>
        </w:rPr>
        <w:t>tude</w:t>
      </w:r>
      <w:r w:rsidRPr="0D8D12BE" w:rsidR="394B6948">
        <w:rPr>
          <w:b w:val="0"/>
          <w:bCs w:val="0"/>
          <w:strike w:val="0"/>
          <w:dstrike w:val="0"/>
          <w:sz w:val="24"/>
          <w:szCs w:val="24"/>
          <w:u w:val="none"/>
        </w:rPr>
        <w:t>s</w:t>
      </w:r>
      <w:r w:rsidRPr="0D8D12BE" w:rsidR="63C39142">
        <w:rPr>
          <w:b w:val="0"/>
          <w:bCs w:val="0"/>
          <w:strike w:val="0"/>
          <w:dstrike w:val="0"/>
          <w:sz w:val="24"/>
          <w:szCs w:val="24"/>
          <w:u w:val="none"/>
        </w:rPr>
        <w:t xml:space="preserve"> would cause resentment amongst staff</w:t>
      </w:r>
      <w:r w:rsidRPr="0D8D12BE" w:rsidR="76A4CB03">
        <w:rPr>
          <w:b w:val="0"/>
          <w:bCs w:val="0"/>
          <w:strike w:val="0"/>
          <w:dstrike w:val="0"/>
          <w:sz w:val="24"/>
          <w:szCs w:val="24"/>
          <w:u w:val="none"/>
        </w:rPr>
        <w:t>, leaving them with low motivation and desire to commit</w:t>
      </w:r>
      <w:r w:rsidRPr="0D8D12BE" w:rsidR="161F7BCE">
        <w:rPr>
          <w:b w:val="0"/>
          <w:bCs w:val="0"/>
          <w:strike w:val="0"/>
          <w:dstrike w:val="0"/>
          <w:sz w:val="24"/>
          <w:szCs w:val="24"/>
          <w:u w:val="none"/>
        </w:rPr>
        <w:t xml:space="preserve">. </w:t>
      </w:r>
      <w:r w:rsidRPr="0D8D12BE" w:rsidR="3C07422E">
        <w:rPr>
          <w:b w:val="0"/>
          <w:bCs w:val="0"/>
          <w:strike w:val="0"/>
          <w:dstrike w:val="0"/>
          <w:sz w:val="24"/>
          <w:szCs w:val="24"/>
          <w:u w:val="none"/>
        </w:rPr>
        <w:t>CWVYS (2018), highlight th</w:t>
      </w:r>
      <w:r w:rsidRPr="0D8D12BE" w:rsidR="4EB6D338">
        <w:rPr>
          <w:b w:val="0"/>
          <w:bCs w:val="0"/>
          <w:strike w:val="0"/>
          <w:dstrike w:val="0"/>
          <w:sz w:val="24"/>
          <w:szCs w:val="24"/>
          <w:u w:val="none"/>
        </w:rPr>
        <w:t xml:space="preserve">at Wales is one of few countries to regulate qualified youth support workers, and should be proud of this as it is so </w:t>
      </w:r>
      <w:r w:rsidRPr="0D8D12BE" w:rsidR="6647949E">
        <w:rPr>
          <w:b w:val="0"/>
          <w:bCs w:val="0"/>
          <w:strike w:val="0"/>
          <w:dstrike w:val="0"/>
          <w:sz w:val="24"/>
          <w:szCs w:val="24"/>
          <w:u w:val="none"/>
        </w:rPr>
        <w:t>important, talking about their partnership with education in Wales, they state h</w:t>
      </w:r>
      <w:r w:rsidRPr="0D8D12BE" w:rsidR="5E2BFC83">
        <w:rPr>
          <w:b w:val="0"/>
          <w:bCs w:val="0"/>
          <w:strike w:val="0"/>
          <w:dstrike w:val="0"/>
          <w:sz w:val="24"/>
          <w:szCs w:val="24"/>
          <w:u w:val="none"/>
        </w:rPr>
        <w:t xml:space="preserve">ow essential it is for youth workers roles to be valued as their contribution </w:t>
      </w:r>
      <w:r w:rsidRPr="0D8D12BE" w:rsidR="3535562A">
        <w:rPr>
          <w:b w:val="0"/>
          <w:bCs w:val="0"/>
          <w:strike w:val="0"/>
          <w:dstrike w:val="0"/>
          <w:sz w:val="24"/>
          <w:szCs w:val="24"/>
          <w:u w:val="none"/>
        </w:rPr>
        <w:t xml:space="preserve">to society </w:t>
      </w:r>
      <w:r w:rsidRPr="0D8D12BE" w:rsidR="1087E70F">
        <w:rPr>
          <w:b w:val="0"/>
          <w:bCs w:val="0"/>
          <w:strike w:val="0"/>
          <w:dstrike w:val="0"/>
          <w:sz w:val="24"/>
          <w:szCs w:val="24"/>
          <w:u w:val="none"/>
        </w:rPr>
        <w:t xml:space="preserve">is vital. They express the need for youth </w:t>
      </w:r>
      <w:r w:rsidRPr="0D8D12BE" w:rsidR="3962B8B5">
        <w:rPr>
          <w:b w:val="0"/>
          <w:bCs w:val="0"/>
          <w:strike w:val="0"/>
          <w:dstrike w:val="0"/>
          <w:sz w:val="24"/>
          <w:szCs w:val="24"/>
          <w:u w:val="none"/>
        </w:rPr>
        <w:t xml:space="preserve">support </w:t>
      </w:r>
      <w:r w:rsidRPr="0D8D12BE" w:rsidR="1087E70F">
        <w:rPr>
          <w:b w:val="0"/>
          <w:bCs w:val="0"/>
          <w:strike w:val="0"/>
          <w:dstrike w:val="0"/>
          <w:sz w:val="24"/>
          <w:szCs w:val="24"/>
          <w:u w:val="none"/>
        </w:rPr>
        <w:t>workers to be involved with the planning and development of youth wo</w:t>
      </w:r>
      <w:r w:rsidRPr="0D8D12BE" w:rsidR="550F3082">
        <w:rPr>
          <w:b w:val="0"/>
          <w:bCs w:val="0"/>
          <w:strike w:val="0"/>
          <w:dstrike w:val="0"/>
          <w:sz w:val="24"/>
          <w:szCs w:val="24"/>
          <w:u w:val="none"/>
        </w:rPr>
        <w:t>rk and should be seen as a vital cog in the system, as their insight is just as important as</w:t>
      </w:r>
      <w:r w:rsidRPr="0D8D12BE" w:rsidR="4BFD6E4B">
        <w:rPr>
          <w:b w:val="0"/>
          <w:bCs w:val="0"/>
          <w:strike w:val="0"/>
          <w:dstrike w:val="0"/>
          <w:sz w:val="24"/>
          <w:szCs w:val="24"/>
          <w:u w:val="none"/>
        </w:rPr>
        <w:t xml:space="preserve"> that of</w:t>
      </w:r>
      <w:r w:rsidRPr="0D8D12BE" w:rsidR="550F3082">
        <w:rPr>
          <w:b w:val="0"/>
          <w:bCs w:val="0"/>
          <w:strike w:val="0"/>
          <w:dstrike w:val="0"/>
          <w:sz w:val="24"/>
          <w:szCs w:val="24"/>
          <w:u w:val="none"/>
        </w:rPr>
        <w:t xml:space="preserve"> leadership and management, </w:t>
      </w:r>
      <w:r w:rsidRPr="0D8D12BE" w:rsidR="0D4386BC">
        <w:rPr>
          <w:b w:val="0"/>
          <w:bCs w:val="0"/>
          <w:strike w:val="0"/>
          <w:dstrike w:val="0"/>
          <w:sz w:val="24"/>
          <w:szCs w:val="24"/>
          <w:u w:val="none"/>
        </w:rPr>
        <w:t>because</w:t>
      </w:r>
      <w:r w:rsidRPr="0D8D12BE" w:rsidR="550F3082">
        <w:rPr>
          <w:b w:val="0"/>
          <w:bCs w:val="0"/>
          <w:strike w:val="0"/>
          <w:dstrike w:val="0"/>
          <w:sz w:val="24"/>
          <w:szCs w:val="24"/>
          <w:u w:val="none"/>
        </w:rPr>
        <w:t xml:space="preserve"> they </w:t>
      </w:r>
      <w:r w:rsidRPr="0D8D12BE" w:rsidR="273759CD">
        <w:rPr>
          <w:b w:val="0"/>
          <w:bCs w:val="0"/>
          <w:strike w:val="0"/>
          <w:dstrike w:val="0"/>
          <w:sz w:val="24"/>
          <w:szCs w:val="24"/>
          <w:u w:val="none"/>
        </w:rPr>
        <w:t xml:space="preserve">are </w:t>
      </w:r>
      <w:r w:rsidRPr="0D8D12BE" w:rsidR="550F3082">
        <w:rPr>
          <w:b w:val="0"/>
          <w:bCs w:val="0"/>
          <w:strike w:val="0"/>
          <w:dstrike w:val="0"/>
          <w:sz w:val="24"/>
          <w:szCs w:val="24"/>
          <w:u w:val="none"/>
        </w:rPr>
        <w:t>also work</w:t>
      </w:r>
      <w:r w:rsidRPr="0D8D12BE" w:rsidR="4BCE1BDA">
        <w:rPr>
          <w:b w:val="0"/>
          <w:bCs w:val="0"/>
          <w:strike w:val="0"/>
          <w:dstrike w:val="0"/>
          <w:sz w:val="24"/>
          <w:szCs w:val="24"/>
          <w:u w:val="none"/>
        </w:rPr>
        <w:t>ing</w:t>
      </w:r>
      <w:r w:rsidRPr="0D8D12BE" w:rsidR="550F3082">
        <w:rPr>
          <w:b w:val="0"/>
          <w:bCs w:val="0"/>
          <w:strike w:val="0"/>
          <w:dstrike w:val="0"/>
          <w:sz w:val="24"/>
          <w:szCs w:val="24"/>
          <w:u w:val="none"/>
        </w:rPr>
        <w:t xml:space="preserve"> directly with you</w:t>
      </w:r>
      <w:r w:rsidRPr="0D8D12BE" w:rsidR="22A50CDD">
        <w:rPr>
          <w:b w:val="0"/>
          <w:bCs w:val="0"/>
          <w:strike w:val="0"/>
          <w:dstrike w:val="0"/>
          <w:sz w:val="24"/>
          <w:szCs w:val="24"/>
          <w:u w:val="none"/>
        </w:rPr>
        <w:t xml:space="preserve">ng people and will have </w:t>
      </w:r>
      <w:r w:rsidRPr="0D8D12BE" w:rsidR="160DDCFB">
        <w:rPr>
          <w:b w:val="0"/>
          <w:bCs w:val="0"/>
          <w:strike w:val="0"/>
          <w:dstrike w:val="0"/>
          <w:sz w:val="24"/>
          <w:szCs w:val="24"/>
          <w:u w:val="none"/>
        </w:rPr>
        <w:t xml:space="preserve">added </w:t>
      </w:r>
      <w:r w:rsidRPr="0D8D12BE" w:rsidR="22A50CDD">
        <w:rPr>
          <w:b w:val="0"/>
          <w:bCs w:val="0"/>
          <w:strike w:val="0"/>
          <w:dstrike w:val="0"/>
          <w:sz w:val="24"/>
          <w:szCs w:val="24"/>
          <w:u w:val="none"/>
        </w:rPr>
        <w:t xml:space="preserve">knowledge from their experience. This suggests the importance of theory </w:t>
      </w:r>
      <w:r w:rsidRPr="0D8D12BE" w:rsidR="2634B4CC">
        <w:rPr>
          <w:b w:val="0"/>
          <w:bCs w:val="0"/>
          <w:strike w:val="0"/>
          <w:dstrike w:val="0"/>
          <w:sz w:val="24"/>
          <w:szCs w:val="24"/>
          <w:u w:val="none"/>
        </w:rPr>
        <w:t xml:space="preserve">X and </w:t>
      </w:r>
      <w:r w:rsidRPr="0D8D12BE" w:rsidR="22A50CDD">
        <w:rPr>
          <w:b w:val="0"/>
          <w:bCs w:val="0"/>
          <w:strike w:val="0"/>
          <w:dstrike w:val="0"/>
          <w:sz w:val="24"/>
          <w:szCs w:val="24"/>
          <w:u w:val="none"/>
        </w:rPr>
        <w:t>Y, as youth workers need to work with manage</w:t>
      </w:r>
      <w:r w:rsidRPr="0D8D12BE" w:rsidR="39C70599">
        <w:rPr>
          <w:b w:val="0"/>
          <w:bCs w:val="0"/>
          <w:strike w:val="0"/>
          <w:dstrike w:val="0"/>
          <w:sz w:val="24"/>
          <w:szCs w:val="24"/>
          <w:u w:val="none"/>
        </w:rPr>
        <w:t>ment and not just for them, to work as a team to provide the best services, something which would not be achievable if they</w:t>
      </w:r>
      <w:r w:rsidRPr="0D8D12BE" w:rsidR="0689CC66">
        <w:rPr>
          <w:b w:val="0"/>
          <w:bCs w:val="0"/>
          <w:strike w:val="0"/>
          <w:dstrike w:val="0"/>
          <w:sz w:val="24"/>
          <w:szCs w:val="24"/>
          <w:u w:val="none"/>
        </w:rPr>
        <w:t xml:space="preserve"> did not</w:t>
      </w:r>
      <w:r w:rsidRPr="0D8D12BE" w:rsidR="39C70599">
        <w:rPr>
          <w:b w:val="0"/>
          <w:bCs w:val="0"/>
          <w:strike w:val="0"/>
          <w:dstrike w:val="0"/>
          <w:sz w:val="24"/>
          <w:szCs w:val="24"/>
          <w:u w:val="none"/>
        </w:rPr>
        <w:t xml:space="preserve"> </w:t>
      </w:r>
      <w:r w:rsidRPr="0D8D12BE" w:rsidR="0E50FCD2">
        <w:rPr>
          <w:b w:val="0"/>
          <w:bCs w:val="0"/>
          <w:strike w:val="0"/>
          <w:dstrike w:val="0"/>
          <w:sz w:val="24"/>
          <w:szCs w:val="24"/>
          <w:u w:val="none"/>
        </w:rPr>
        <w:t>believe</w:t>
      </w:r>
      <w:r w:rsidRPr="0D8D12BE" w:rsidR="39C70599">
        <w:rPr>
          <w:b w:val="0"/>
          <w:bCs w:val="0"/>
          <w:strike w:val="0"/>
          <w:dstrike w:val="0"/>
          <w:sz w:val="24"/>
          <w:szCs w:val="24"/>
          <w:u w:val="none"/>
        </w:rPr>
        <w:t xml:space="preserve"> managers </w:t>
      </w:r>
      <w:r w:rsidRPr="0D8D12BE" w:rsidR="71DBD714">
        <w:rPr>
          <w:b w:val="0"/>
          <w:bCs w:val="0"/>
          <w:strike w:val="0"/>
          <w:dstrike w:val="0"/>
          <w:sz w:val="24"/>
          <w:szCs w:val="24"/>
          <w:u w:val="none"/>
        </w:rPr>
        <w:t>respected</w:t>
      </w:r>
      <w:r w:rsidRPr="0D8D12BE" w:rsidR="39C70599">
        <w:rPr>
          <w:b w:val="0"/>
          <w:bCs w:val="0"/>
          <w:strike w:val="0"/>
          <w:dstrike w:val="0"/>
          <w:sz w:val="24"/>
          <w:szCs w:val="24"/>
          <w:u w:val="none"/>
        </w:rPr>
        <w:t xml:space="preserve"> their </w:t>
      </w:r>
      <w:r w:rsidRPr="0D8D12BE" w:rsidR="0F985F4D">
        <w:rPr>
          <w:b w:val="0"/>
          <w:bCs w:val="0"/>
          <w:strike w:val="0"/>
          <w:dstrike w:val="0"/>
          <w:sz w:val="24"/>
          <w:szCs w:val="24"/>
          <w:u w:val="none"/>
        </w:rPr>
        <w:t>suggestions</w:t>
      </w:r>
      <w:r w:rsidRPr="0D8D12BE" w:rsidR="39C70599">
        <w:rPr>
          <w:b w:val="0"/>
          <w:bCs w:val="0"/>
          <w:strike w:val="0"/>
          <w:dstrike w:val="0"/>
          <w:sz w:val="24"/>
          <w:szCs w:val="24"/>
          <w:u w:val="none"/>
        </w:rPr>
        <w:t xml:space="preserve"> and</w:t>
      </w:r>
      <w:r w:rsidRPr="0D8D12BE" w:rsidR="39C70599">
        <w:rPr>
          <w:b w:val="0"/>
          <w:bCs w:val="0"/>
          <w:strike w:val="0"/>
          <w:dstrike w:val="0"/>
          <w:sz w:val="24"/>
          <w:szCs w:val="24"/>
          <w:u w:val="none"/>
        </w:rPr>
        <w:t xml:space="preserve"> trusted in their quality of work.</w:t>
      </w:r>
      <w:r w:rsidRPr="0D8D12BE" w:rsidR="321A3628">
        <w:rPr>
          <w:b w:val="0"/>
          <w:bCs w:val="0"/>
          <w:strike w:val="0"/>
          <w:dstrike w:val="0"/>
          <w:sz w:val="24"/>
          <w:szCs w:val="24"/>
          <w:u w:val="none"/>
        </w:rPr>
        <w:t xml:space="preserve"> </w:t>
      </w:r>
      <w:r w:rsidRPr="0D8D12BE" w:rsidR="4222700A">
        <w:rPr>
          <w:b w:val="0"/>
          <w:bCs w:val="0"/>
          <w:strike w:val="0"/>
          <w:dstrike w:val="0"/>
          <w:sz w:val="24"/>
          <w:szCs w:val="24"/>
          <w:u w:val="none"/>
        </w:rPr>
        <w:t>With this is mind, it is important for management to have good</w:t>
      </w:r>
      <w:r w:rsidRPr="0D8D12BE" w:rsidR="24812430">
        <w:rPr>
          <w:b w:val="0"/>
          <w:bCs w:val="0"/>
          <w:strike w:val="0"/>
          <w:dstrike w:val="0"/>
          <w:sz w:val="24"/>
          <w:szCs w:val="24"/>
          <w:u w:val="none"/>
        </w:rPr>
        <w:t xml:space="preserve"> communication</w:t>
      </w:r>
      <w:r w:rsidRPr="0D8D12BE" w:rsidR="4222700A">
        <w:rPr>
          <w:b w:val="0"/>
          <w:bCs w:val="0"/>
          <w:strike w:val="0"/>
          <w:dstrike w:val="0"/>
          <w:sz w:val="24"/>
          <w:szCs w:val="24"/>
          <w:u w:val="none"/>
        </w:rPr>
        <w:t xml:space="preserve"> with youth workers whil</w:t>
      </w:r>
      <w:r w:rsidRPr="0D8D12BE" w:rsidR="700BF2E3">
        <w:rPr>
          <w:b w:val="0"/>
          <w:bCs w:val="0"/>
          <w:strike w:val="0"/>
          <w:dstrike w:val="0"/>
          <w:sz w:val="24"/>
          <w:szCs w:val="24"/>
          <w:u w:val="none"/>
        </w:rPr>
        <w:t>st</w:t>
      </w:r>
      <w:r w:rsidRPr="0D8D12BE" w:rsidR="4222700A">
        <w:rPr>
          <w:b w:val="0"/>
          <w:bCs w:val="0"/>
          <w:strike w:val="0"/>
          <w:dstrike w:val="0"/>
          <w:sz w:val="24"/>
          <w:szCs w:val="24"/>
          <w:u w:val="none"/>
        </w:rPr>
        <w:t xml:space="preserve"> planning for what provisions will look like following the pandemic, </w:t>
      </w:r>
      <w:r w:rsidRPr="0D8D12BE" w:rsidR="43665603">
        <w:rPr>
          <w:b w:val="0"/>
          <w:bCs w:val="0"/>
          <w:strike w:val="0"/>
          <w:dstrike w:val="0"/>
          <w:sz w:val="24"/>
          <w:szCs w:val="24"/>
          <w:u w:val="none"/>
        </w:rPr>
        <w:t xml:space="preserve">as the Welsh Government (2020), points out, </w:t>
      </w:r>
      <w:r w:rsidRPr="0D8D12BE" w:rsidR="454E9EAF">
        <w:rPr>
          <w:b w:val="0"/>
          <w:bCs w:val="0"/>
          <w:strike w:val="0"/>
          <w:dstrike w:val="0"/>
          <w:sz w:val="24"/>
          <w:szCs w:val="24"/>
          <w:u w:val="none"/>
        </w:rPr>
        <w:t>each youth work</w:t>
      </w:r>
      <w:r w:rsidRPr="0D8D12BE" w:rsidR="454E9EAF">
        <w:rPr>
          <w:b w:val="0"/>
          <w:bCs w:val="0"/>
          <w:strike w:val="0"/>
          <w:dstrike w:val="0"/>
          <w:sz w:val="24"/>
          <w:szCs w:val="24"/>
          <w:u w:val="none"/>
        </w:rPr>
        <w:t xml:space="preserve"> service </w:t>
      </w:r>
      <w:r w:rsidRPr="0D8D12BE" w:rsidR="6CB5A023">
        <w:rPr>
          <w:b w:val="0"/>
          <w:bCs w:val="0"/>
          <w:strike w:val="0"/>
          <w:dstrike w:val="0"/>
          <w:sz w:val="24"/>
          <w:szCs w:val="24"/>
          <w:u w:val="none"/>
        </w:rPr>
        <w:t xml:space="preserve">in Wales </w:t>
      </w:r>
      <w:r w:rsidRPr="0D8D12BE" w:rsidR="454E9EAF">
        <w:rPr>
          <w:b w:val="0"/>
          <w:bCs w:val="0"/>
          <w:strike w:val="0"/>
          <w:dstrike w:val="0"/>
          <w:sz w:val="24"/>
          <w:szCs w:val="24"/>
          <w:u w:val="none"/>
        </w:rPr>
        <w:t xml:space="preserve">is different and therefore </w:t>
      </w:r>
      <w:r w:rsidRPr="0D8D12BE" w:rsidR="448F8DE0">
        <w:rPr>
          <w:b w:val="0"/>
          <w:bCs w:val="0"/>
          <w:strike w:val="0"/>
          <w:dstrike w:val="0"/>
          <w:sz w:val="24"/>
          <w:szCs w:val="24"/>
          <w:u w:val="none"/>
        </w:rPr>
        <w:t xml:space="preserve">all </w:t>
      </w:r>
      <w:r w:rsidRPr="0D8D12BE" w:rsidR="75516849">
        <w:rPr>
          <w:b w:val="0"/>
          <w:bCs w:val="0"/>
          <w:strike w:val="0"/>
          <w:dstrike w:val="0"/>
          <w:sz w:val="24"/>
          <w:szCs w:val="24"/>
          <w:u w:val="none"/>
        </w:rPr>
        <w:t>cannot</w:t>
      </w:r>
      <w:r w:rsidRPr="0D8D12BE" w:rsidR="454E9EAF">
        <w:rPr>
          <w:b w:val="0"/>
          <w:bCs w:val="0"/>
          <w:strike w:val="0"/>
          <w:dstrike w:val="0"/>
          <w:sz w:val="24"/>
          <w:szCs w:val="24"/>
          <w:u w:val="none"/>
        </w:rPr>
        <w:t xml:space="preserve"> be planned for as one, meaning each setting will need to plan and develop</w:t>
      </w:r>
      <w:r w:rsidRPr="0D8D12BE" w:rsidR="30EA0BEE">
        <w:rPr>
          <w:b w:val="0"/>
          <w:bCs w:val="0"/>
          <w:strike w:val="0"/>
          <w:dstrike w:val="0"/>
          <w:sz w:val="24"/>
          <w:szCs w:val="24"/>
          <w:u w:val="none"/>
        </w:rPr>
        <w:t xml:space="preserve"> how they will deliver support in accordance with the welsh government guidelines</w:t>
      </w:r>
      <w:r w:rsidRPr="0D8D12BE" w:rsidR="55D99FB8">
        <w:rPr>
          <w:b w:val="0"/>
          <w:bCs w:val="0"/>
          <w:strike w:val="0"/>
          <w:dstrike w:val="0"/>
          <w:sz w:val="24"/>
          <w:szCs w:val="24"/>
          <w:u w:val="none"/>
        </w:rPr>
        <w:t xml:space="preserve"> following lockdown</w:t>
      </w:r>
      <w:r w:rsidRPr="0D8D12BE" w:rsidR="30EA0BEE">
        <w:rPr>
          <w:b w:val="0"/>
          <w:bCs w:val="0"/>
          <w:strike w:val="0"/>
          <w:dstrike w:val="0"/>
          <w:sz w:val="24"/>
          <w:szCs w:val="24"/>
          <w:u w:val="none"/>
        </w:rPr>
        <w:t xml:space="preserve">. </w:t>
      </w:r>
      <w:r w:rsidRPr="0D8D12BE" w:rsidR="03F383E1">
        <w:rPr>
          <w:b w:val="0"/>
          <w:bCs w:val="0"/>
          <w:strike w:val="0"/>
          <w:dstrike w:val="0"/>
          <w:sz w:val="24"/>
          <w:szCs w:val="24"/>
          <w:u w:val="none"/>
        </w:rPr>
        <w:t xml:space="preserve">They explain how vital it is for every youth </w:t>
      </w:r>
      <w:r w:rsidRPr="0D8D12BE" w:rsidR="70E302AE">
        <w:rPr>
          <w:b w:val="0"/>
          <w:bCs w:val="0"/>
          <w:strike w:val="0"/>
          <w:dstrike w:val="0"/>
          <w:sz w:val="24"/>
          <w:szCs w:val="24"/>
          <w:u w:val="none"/>
        </w:rPr>
        <w:t>support and senior support worker</w:t>
      </w:r>
      <w:r w:rsidRPr="0D8D12BE" w:rsidR="03F383E1">
        <w:rPr>
          <w:b w:val="0"/>
          <w:bCs w:val="0"/>
          <w:strike w:val="0"/>
          <w:dstrike w:val="0"/>
          <w:sz w:val="24"/>
          <w:szCs w:val="24"/>
          <w:u w:val="none"/>
        </w:rPr>
        <w:t xml:space="preserve">, to understand their role and what they need to do </w:t>
      </w:r>
      <w:r w:rsidRPr="0D8D12BE" w:rsidR="3AAF9D94">
        <w:rPr>
          <w:b w:val="0"/>
          <w:bCs w:val="0"/>
          <w:strike w:val="0"/>
          <w:dstrike w:val="0"/>
          <w:sz w:val="24"/>
          <w:szCs w:val="24"/>
          <w:u w:val="none"/>
        </w:rPr>
        <w:t>to</w:t>
      </w:r>
      <w:r w:rsidRPr="0D8D12BE" w:rsidR="03F383E1">
        <w:rPr>
          <w:b w:val="0"/>
          <w:bCs w:val="0"/>
          <w:strike w:val="0"/>
          <w:dstrike w:val="0"/>
          <w:sz w:val="24"/>
          <w:szCs w:val="24"/>
          <w:u w:val="none"/>
        </w:rPr>
        <w:t xml:space="preserve"> prevent </w:t>
      </w:r>
      <w:r w:rsidRPr="0D8D12BE" w:rsidR="17DF2493">
        <w:rPr>
          <w:b w:val="0"/>
          <w:bCs w:val="0"/>
          <w:strike w:val="0"/>
          <w:dstrike w:val="0"/>
          <w:sz w:val="24"/>
          <w:szCs w:val="24"/>
          <w:u w:val="none"/>
        </w:rPr>
        <w:t xml:space="preserve">the </w:t>
      </w:r>
      <w:r w:rsidRPr="0D8D12BE" w:rsidR="03F383E1">
        <w:rPr>
          <w:b w:val="0"/>
          <w:bCs w:val="0"/>
          <w:strike w:val="0"/>
          <w:dstrike w:val="0"/>
          <w:sz w:val="24"/>
          <w:szCs w:val="24"/>
          <w:u w:val="none"/>
        </w:rPr>
        <w:t>spread of corona</w:t>
      </w:r>
      <w:r w:rsidRPr="0D8D12BE" w:rsidR="194B116E">
        <w:rPr>
          <w:b w:val="0"/>
          <w:bCs w:val="0"/>
          <w:strike w:val="0"/>
          <w:dstrike w:val="0"/>
          <w:sz w:val="24"/>
          <w:szCs w:val="24"/>
          <w:u w:val="none"/>
        </w:rPr>
        <w:t>virus, as well as providing sufficient support for young people</w:t>
      </w:r>
      <w:r w:rsidRPr="0D8D12BE" w:rsidR="6C181330">
        <w:rPr>
          <w:b w:val="0"/>
          <w:bCs w:val="0"/>
          <w:strike w:val="0"/>
          <w:dstrike w:val="0"/>
          <w:sz w:val="24"/>
          <w:szCs w:val="24"/>
          <w:u w:val="none"/>
        </w:rPr>
        <w:t>, through working closely with management</w:t>
      </w:r>
      <w:r w:rsidRPr="0D8D12BE" w:rsidR="194B116E">
        <w:rPr>
          <w:b w:val="0"/>
          <w:bCs w:val="0"/>
          <w:strike w:val="0"/>
          <w:dstrike w:val="0"/>
          <w:sz w:val="24"/>
          <w:szCs w:val="24"/>
          <w:u w:val="none"/>
        </w:rPr>
        <w:t xml:space="preserve">. </w:t>
      </w:r>
      <w:r w:rsidRPr="0D8D12BE" w:rsidR="484A0E3D">
        <w:rPr>
          <w:b w:val="0"/>
          <w:bCs w:val="0"/>
          <w:strike w:val="0"/>
          <w:dstrike w:val="0"/>
          <w:sz w:val="24"/>
          <w:szCs w:val="24"/>
          <w:u w:val="none"/>
        </w:rPr>
        <w:t xml:space="preserve">However, </w:t>
      </w:r>
      <w:r w:rsidRPr="0D8D12BE" w:rsidR="1D24471A">
        <w:rPr>
          <w:b w:val="0"/>
          <w:bCs w:val="0"/>
          <w:strike w:val="0"/>
          <w:dstrike w:val="0"/>
          <w:sz w:val="24"/>
          <w:szCs w:val="24"/>
          <w:u w:val="none"/>
        </w:rPr>
        <w:t xml:space="preserve">this is not always the case as no matter how youth work officials plan for team involvement and building trust, to have </w:t>
      </w:r>
      <w:r w:rsidRPr="0D8D12BE" w:rsidR="6C848EA3">
        <w:rPr>
          <w:b w:val="0"/>
          <w:bCs w:val="0"/>
          <w:strike w:val="0"/>
          <w:dstrike w:val="0"/>
          <w:sz w:val="24"/>
          <w:szCs w:val="24"/>
          <w:u w:val="none"/>
        </w:rPr>
        <w:t xml:space="preserve">complete, constant </w:t>
      </w:r>
      <w:r w:rsidRPr="0D8D12BE" w:rsidR="1D24471A">
        <w:rPr>
          <w:b w:val="0"/>
          <w:bCs w:val="0"/>
          <w:strike w:val="0"/>
          <w:dstrike w:val="0"/>
          <w:sz w:val="24"/>
          <w:szCs w:val="24"/>
          <w:u w:val="none"/>
        </w:rPr>
        <w:t>c</w:t>
      </w:r>
      <w:r w:rsidRPr="0D8D12BE" w:rsidR="661DF83F">
        <w:rPr>
          <w:b w:val="0"/>
          <w:bCs w:val="0"/>
          <w:strike w:val="0"/>
          <w:dstrike w:val="0"/>
          <w:sz w:val="24"/>
          <w:szCs w:val="24"/>
          <w:u w:val="none"/>
        </w:rPr>
        <w:t xml:space="preserve">ontrol over management in all settings across Wales </w:t>
      </w:r>
      <w:r w:rsidRPr="0D8D12BE" w:rsidR="000150FF">
        <w:rPr>
          <w:b w:val="0"/>
          <w:bCs w:val="0"/>
          <w:strike w:val="0"/>
          <w:dstrike w:val="0"/>
          <w:sz w:val="24"/>
          <w:szCs w:val="24"/>
          <w:u w:val="none"/>
        </w:rPr>
        <w:t xml:space="preserve">is far from possible and the actual experience of youth workers will vary drastically, based on experience, each setting will have its own approach, and each senior or manager within </w:t>
      </w:r>
      <w:r w:rsidRPr="0D8D12BE" w:rsidR="1EE0792F">
        <w:rPr>
          <w:b w:val="0"/>
          <w:bCs w:val="0"/>
          <w:strike w:val="0"/>
          <w:dstrike w:val="0"/>
          <w:sz w:val="24"/>
          <w:szCs w:val="24"/>
          <w:u w:val="none"/>
        </w:rPr>
        <w:t>the setting will have their individual approach</w:t>
      </w:r>
      <w:r w:rsidRPr="0D8D12BE" w:rsidR="52405EFA">
        <w:rPr>
          <w:b w:val="0"/>
          <w:bCs w:val="0"/>
          <w:strike w:val="0"/>
          <w:dstrike w:val="0"/>
          <w:sz w:val="24"/>
          <w:szCs w:val="24"/>
          <w:u w:val="none"/>
        </w:rPr>
        <w:t xml:space="preserve"> </w:t>
      </w:r>
      <w:r w:rsidRPr="0D8D12BE" w:rsidR="346BEA83">
        <w:rPr>
          <w:b w:val="0"/>
          <w:bCs w:val="0"/>
          <w:strike w:val="0"/>
          <w:dstrike w:val="0"/>
          <w:sz w:val="24"/>
          <w:szCs w:val="24"/>
          <w:u w:val="none"/>
        </w:rPr>
        <w:t xml:space="preserve">and </w:t>
      </w:r>
      <w:r w:rsidRPr="0D8D12BE" w:rsidR="1EE0792F">
        <w:rPr>
          <w:b w:val="0"/>
          <w:bCs w:val="0"/>
          <w:strike w:val="0"/>
          <w:dstrike w:val="0"/>
          <w:sz w:val="24"/>
          <w:szCs w:val="24"/>
          <w:u w:val="none"/>
        </w:rPr>
        <w:t xml:space="preserve">regardless of what </w:t>
      </w:r>
      <w:r w:rsidRPr="0D8D12BE" w:rsidR="0B6EE13A">
        <w:rPr>
          <w:b w:val="0"/>
          <w:bCs w:val="0"/>
          <w:strike w:val="0"/>
          <w:dstrike w:val="0"/>
          <w:sz w:val="24"/>
          <w:szCs w:val="24"/>
          <w:u w:val="none"/>
        </w:rPr>
        <w:t>officials</w:t>
      </w:r>
      <w:r w:rsidRPr="0D8D12BE" w:rsidR="1EE0792F">
        <w:rPr>
          <w:b w:val="0"/>
          <w:bCs w:val="0"/>
          <w:strike w:val="0"/>
          <w:dstrike w:val="0"/>
          <w:sz w:val="24"/>
          <w:szCs w:val="24"/>
          <w:u w:val="none"/>
        </w:rPr>
        <w:t xml:space="preserve"> may </w:t>
      </w:r>
      <w:r w:rsidRPr="0D8D12BE" w:rsidR="58D59897">
        <w:rPr>
          <w:b w:val="0"/>
          <w:bCs w:val="0"/>
          <w:strike w:val="0"/>
          <w:dstrike w:val="0"/>
          <w:sz w:val="24"/>
          <w:szCs w:val="24"/>
          <w:u w:val="none"/>
        </w:rPr>
        <w:t>advise</w:t>
      </w:r>
      <w:r w:rsidRPr="0D8D12BE" w:rsidR="1EE0792F">
        <w:rPr>
          <w:b w:val="0"/>
          <w:bCs w:val="0"/>
          <w:strike w:val="0"/>
          <w:dstrike w:val="0"/>
          <w:sz w:val="24"/>
          <w:szCs w:val="24"/>
          <w:u w:val="none"/>
        </w:rPr>
        <w:t xml:space="preserve">, </w:t>
      </w:r>
      <w:r w:rsidRPr="0D8D12BE" w:rsidR="1476FD9D">
        <w:rPr>
          <w:b w:val="0"/>
          <w:bCs w:val="0"/>
          <w:strike w:val="0"/>
          <w:dstrike w:val="0"/>
          <w:sz w:val="24"/>
          <w:szCs w:val="24"/>
          <w:u w:val="none"/>
        </w:rPr>
        <w:t>they</w:t>
      </w:r>
      <w:r w:rsidRPr="0D8D12BE" w:rsidR="1EE0792F">
        <w:rPr>
          <w:b w:val="0"/>
          <w:bCs w:val="0"/>
          <w:strike w:val="0"/>
          <w:dstrike w:val="0"/>
          <w:sz w:val="24"/>
          <w:szCs w:val="24"/>
          <w:u w:val="none"/>
        </w:rPr>
        <w:t xml:space="preserve"> cannot change </w:t>
      </w:r>
      <w:r w:rsidRPr="0D8D12BE" w:rsidR="7F2E467C">
        <w:rPr>
          <w:b w:val="0"/>
          <w:bCs w:val="0"/>
          <w:strike w:val="0"/>
          <w:dstrike w:val="0"/>
          <w:sz w:val="24"/>
          <w:szCs w:val="24"/>
          <w:u w:val="none"/>
        </w:rPr>
        <w:t>each managers</w:t>
      </w:r>
      <w:r w:rsidRPr="0D8D12BE" w:rsidR="1EE0792F">
        <w:rPr>
          <w:b w:val="0"/>
          <w:bCs w:val="0"/>
          <w:strike w:val="0"/>
          <w:dstrike w:val="0"/>
          <w:sz w:val="24"/>
          <w:szCs w:val="24"/>
          <w:u w:val="none"/>
        </w:rPr>
        <w:t xml:space="preserve"> own perspective, and if they feel th</w:t>
      </w:r>
      <w:r w:rsidRPr="0D8D12BE" w:rsidR="230DDBBA">
        <w:rPr>
          <w:b w:val="0"/>
          <w:bCs w:val="0"/>
          <w:strike w:val="0"/>
          <w:dstrike w:val="0"/>
          <w:sz w:val="24"/>
          <w:szCs w:val="24"/>
          <w:u w:val="none"/>
        </w:rPr>
        <w:t xml:space="preserve">at a firmer, more </w:t>
      </w:r>
      <w:r w:rsidRPr="0D8D12BE" w:rsidR="4B00E675">
        <w:rPr>
          <w:b w:val="0"/>
          <w:bCs w:val="0"/>
          <w:strike w:val="0"/>
          <w:dstrike w:val="0"/>
          <w:sz w:val="24"/>
          <w:szCs w:val="24"/>
          <w:u w:val="none"/>
        </w:rPr>
        <w:t>domineering</w:t>
      </w:r>
      <w:r w:rsidRPr="0D8D12BE" w:rsidR="230DDBBA">
        <w:rPr>
          <w:b w:val="0"/>
          <w:bCs w:val="0"/>
          <w:strike w:val="0"/>
          <w:dstrike w:val="0"/>
          <w:sz w:val="24"/>
          <w:szCs w:val="24"/>
          <w:u w:val="none"/>
        </w:rPr>
        <w:t xml:space="preserve"> approach with stricter guidance will work better, or if this is a preference for them, then this will likely </w:t>
      </w:r>
      <w:r w:rsidRPr="0D8D12BE" w:rsidR="61B2C0EB">
        <w:rPr>
          <w:b w:val="0"/>
          <w:bCs w:val="0"/>
          <w:strike w:val="0"/>
          <w:dstrike w:val="0"/>
          <w:sz w:val="24"/>
          <w:szCs w:val="24"/>
          <w:u w:val="none"/>
        </w:rPr>
        <w:t>mean the setting is run much tighter, with a more defi</w:t>
      </w:r>
      <w:r w:rsidRPr="0D8D12BE" w:rsidR="76C64065">
        <w:rPr>
          <w:b w:val="0"/>
          <w:bCs w:val="0"/>
          <w:strike w:val="0"/>
          <w:dstrike w:val="0"/>
          <w:sz w:val="24"/>
          <w:szCs w:val="24"/>
          <w:u w:val="none"/>
        </w:rPr>
        <w:t>n</w:t>
      </w:r>
      <w:r w:rsidRPr="0D8D12BE" w:rsidR="61B2C0EB">
        <w:rPr>
          <w:b w:val="0"/>
          <w:bCs w:val="0"/>
          <w:strike w:val="0"/>
          <w:dstrike w:val="0"/>
          <w:sz w:val="24"/>
          <w:szCs w:val="24"/>
          <w:u w:val="none"/>
        </w:rPr>
        <w:t>ed hierarchy amongst staff</w:t>
      </w:r>
      <w:r w:rsidRPr="0D8D12BE" w:rsidR="2310A314">
        <w:rPr>
          <w:b w:val="0"/>
          <w:bCs w:val="0"/>
          <w:strike w:val="0"/>
          <w:dstrike w:val="0"/>
          <w:sz w:val="24"/>
          <w:szCs w:val="24"/>
          <w:u w:val="none"/>
        </w:rPr>
        <w:t xml:space="preserve">, which can lead to hostility and reluctance from youth workers along with higher staff turnover. </w:t>
      </w:r>
    </w:p>
    <w:p w:rsidR="48FBDD9D" w:rsidP="48FBDD9D" w:rsidRDefault="48FBDD9D" w14:paraId="0C89EE65" w14:textId="2F2EB8C0">
      <w:pPr>
        <w:pStyle w:val="Normal"/>
        <w:spacing w:line="360" w:lineRule="auto"/>
        <w:rPr>
          <w:b w:val="1"/>
          <w:bCs w:val="1"/>
          <w:strike w:val="0"/>
          <w:dstrike w:val="0"/>
          <w:sz w:val="24"/>
          <w:szCs w:val="24"/>
          <w:u w:val="single"/>
        </w:rPr>
      </w:pPr>
    </w:p>
    <w:p w:rsidR="48FBDD9D" w:rsidP="0D8D12BE" w:rsidRDefault="48FBDD9D" w14:paraId="4A26C2EA" w14:textId="308BFEA5">
      <w:pPr>
        <w:pStyle w:val="Normal"/>
        <w:spacing w:line="360" w:lineRule="auto"/>
        <w:rPr>
          <w:b w:val="0"/>
          <w:bCs w:val="0"/>
          <w:strike w:val="0"/>
          <w:dstrike w:val="0"/>
          <w:sz w:val="24"/>
          <w:szCs w:val="24"/>
          <w:u w:val="none"/>
        </w:rPr>
      </w:pPr>
      <w:r w:rsidRPr="0D8D12BE" w:rsidR="24AD1A34">
        <w:rPr>
          <w:b w:val="0"/>
          <w:bCs w:val="0"/>
          <w:strike w:val="0"/>
          <w:dstrike w:val="0"/>
          <w:sz w:val="24"/>
          <w:szCs w:val="24"/>
          <w:u w:val="none"/>
        </w:rPr>
        <w:t xml:space="preserve">In conclusion, after conducting all this research, it is evident that not all youth work managers in Wales will have the same approach, and the effectiveness of </w:t>
      </w:r>
      <w:r w:rsidRPr="0D8D12BE" w:rsidR="18798906">
        <w:rPr>
          <w:b w:val="0"/>
          <w:bCs w:val="0"/>
          <w:strike w:val="0"/>
          <w:dstrike w:val="0"/>
          <w:sz w:val="24"/>
          <w:szCs w:val="24"/>
          <w:u w:val="none"/>
        </w:rPr>
        <w:t xml:space="preserve">approaches differ in opinion when looking at different management theories. The contingency theory would suggest that managers should be </w:t>
      </w:r>
      <w:r w:rsidRPr="0D8D12BE" w:rsidR="7E329202">
        <w:rPr>
          <w:b w:val="0"/>
          <w:bCs w:val="0"/>
          <w:strike w:val="0"/>
          <w:dstrike w:val="0"/>
          <w:sz w:val="24"/>
          <w:szCs w:val="24"/>
          <w:u w:val="none"/>
        </w:rPr>
        <w:t xml:space="preserve">in full control and able to direct staff accordingly in any circumstance, so that if an issue should arise, they can take leadership and guide all others, being able to plan for a </w:t>
      </w:r>
      <w:r w:rsidRPr="0D8D12BE" w:rsidR="4561D7F9">
        <w:rPr>
          <w:b w:val="0"/>
          <w:bCs w:val="0"/>
          <w:strike w:val="0"/>
          <w:dstrike w:val="0"/>
          <w:sz w:val="24"/>
          <w:szCs w:val="24"/>
          <w:u w:val="none"/>
        </w:rPr>
        <w:t xml:space="preserve">solution and </w:t>
      </w:r>
      <w:r w:rsidRPr="0D8D12BE" w:rsidR="7FC50DBC">
        <w:rPr>
          <w:b w:val="0"/>
          <w:bCs w:val="0"/>
          <w:strike w:val="0"/>
          <w:dstrike w:val="0"/>
          <w:sz w:val="24"/>
          <w:szCs w:val="24"/>
          <w:u w:val="none"/>
        </w:rPr>
        <w:t xml:space="preserve">lead the situation. This theory relies on </w:t>
      </w:r>
      <w:r w:rsidRPr="0D8D12BE" w:rsidR="475A3064">
        <w:rPr>
          <w:b w:val="0"/>
          <w:bCs w:val="0"/>
          <w:strike w:val="0"/>
          <w:dstrike w:val="0"/>
          <w:sz w:val="24"/>
          <w:szCs w:val="24"/>
          <w:u w:val="none"/>
        </w:rPr>
        <w:t xml:space="preserve">youth workers being </w:t>
      </w:r>
      <w:r w:rsidRPr="0D8D12BE" w:rsidR="10694B02">
        <w:rPr>
          <w:b w:val="0"/>
          <w:bCs w:val="0"/>
          <w:strike w:val="0"/>
          <w:dstrike w:val="0"/>
          <w:sz w:val="24"/>
          <w:szCs w:val="24"/>
          <w:u w:val="none"/>
        </w:rPr>
        <w:t>subordinate</w:t>
      </w:r>
      <w:r w:rsidRPr="0D8D12BE" w:rsidR="475A3064">
        <w:rPr>
          <w:b w:val="0"/>
          <w:bCs w:val="0"/>
          <w:strike w:val="0"/>
          <w:dstrike w:val="0"/>
          <w:sz w:val="24"/>
          <w:szCs w:val="24"/>
          <w:u w:val="none"/>
        </w:rPr>
        <w:t xml:space="preserve"> to their managers and desire to do well </w:t>
      </w:r>
      <w:r w:rsidRPr="0D8D12BE" w:rsidR="65E58E57">
        <w:rPr>
          <w:b w:val="0"/>
          <w:bCs w:val="0"/>
          <w:strike w:val="0"/>
          <w:dstrike w:val="0"/>
          <w:sz w:val="24"/>
          <w:szCs w:val="24"/>
          <w:u w:val="none"/>
        </w:rPr>
        <w:t>to</w:t>
      </w:r>
      <w:r w:rsidRPr="0D8D12BE" w:rsidR="475A3064">
        <w:rPr>
          <w:b w:val="0"/>
          <w:bCs w:val="0"/>
          <w:strike w:val="0"/>
          <w:dstrike w:val="0"/>
          <w:sz w:val="24"/>
          <w:szCs w:val="24"/>
          <w:u w:val="none"/>
        </w:rPr>
        <w:t xml:space="preserve"> achieve and be awarded and gratified for their work, not wan</w:t>
      </w:r>
      <w:r w:rsidRPr="0D8D12BE" w:rsidR="14127B6B">
        <w:rPr>
          <w:b w:val="0"/>
          <w:bCs w:val="0"/>
          <w:strike w:val="0"/>
          <w:dstrike w:val="0"/>
          <w:sz w:val="24"/>
          <w:szCs w:val="24"/>
          <w:u w:val="none"/>
        </w:rPr>
        <w:t xml:space="preserve">ting to have </w:t>
      </w:r>
      <w:r w:rsidRPr="0D8D12BE" w:rsidR="7C04B840">
        <w:rPr>
          <w:b w:val="0"/>
          <w:bCs w:val="0"/>
          <w:strike w:val="0"/>
          <w:dstrike w:val="0"/>
          <w:sz w:val="24"/>
          <w:szCs w:val="24"/>
          <w:u w:val="none"/>
        </w:rPr>
        <w:t>repercussions</w:t>
      </w:r>
      <w:r w:rsidRPr="0D8D12BE" w:rsidR="14127B6B">
        <w:rPr>
          <w:b w:val="0"/>
          <w:bCs w:val="0"/>
          <w:strike w:val="0"/>
          <w:dstrike w:val="0"/>
          <w:sz w:val="24"/>
          <w:szCs w:val="24"/>
          <w:u w:val="none"/>
        </w:rPr>
        <w:t xml:space="preserve"> for </w:t>
      </w:r>
      <w:r w:rsidRPr="0D8D12BE" w:rsidR="03995E1A">
        <w:rPr>
          <w:b w:val="0"/>
          <w:bCs w:val="0"/>
          <w:strike w:val="0"/>
          <w:dstrike w:val="0"/>
          <w:sz w:val="24"/>
          <w:szCs w:val="24"/>
          <w:u w:val="none"/>
        </w:rPr>
        <w:t>underperforming</w:t>
      </w:r>
      <w:r w:rsidRPr="0D8D12BE" w:rsidR="14127B6B">
        <w:rPr>
          <w:b w:val="0"/>
          <w:bCs w:val="0"/>
          <w:strike w:val="0"/>
          <w:dstrike w:val="0"/>
          <w:sz w:val="24"/>
          <w:szCs w:val="24"/>
          <w:u w:val="none"/>
        </w:rPr>
        <w:t xml:space="preserve">. </w:t>
      </w:r>
      <w:r w:rsidRPr="0D8D12BE" w:rsidR="7DFE070B">
        <w:rPr>
          <w:b w:val="0"/>
          <w:bCs w:val="0"/>
          <w:strike w:val="0"/>
          <w:dstrike w:val="0"/>
          <w:sz w:val="24"/>
          <w:szCs w:val="24"/>
          <w:u w:val="none"/>
        </w:rPr>
        <w:t xml:space="preserve">This, however, is the opposite the </w:t>
      </w:r>
      <w:proofErr w:type="spellStart"/>
      <w:r w:rsidRPr="0D8D12BE" w:rsidR="7DFE070B">
        <w:rPr>
          <w:b w:val="0"/>
          <w:bCs w:val="0"/>
          <w:strike w:val="0"/>
          <w:dstrike w:val="0"/>
          <w:sz w:val="24"/>
          <w:szCs w:val="24"/>
          <w:u w:val="none"/>
        </w:rPr>
        <w:t>McGregors</w:t>
      </w:r>
      <w:proofErr w:type="spellEnd"/>
      <w:r w:rsidRPr="0D8D12BE" w:rsidR="7DFE070B">
        <w:rPr>
          <w:b w:val="0"/>
          <w:bCs w:val="0"/>
          <w:strike w:val="0"/>
          <w:dstrike w:val="0"/>
          <w:sz w:val="24"/>
          <w:szCs w:val="24"/>
          <w:u w:val="none"/>
        </w:rPr>
        <w:t xml:space="preserve"> theory X and Y, as he believes having this control over staff and constant supervision will in</w:t>
      </w:r>
      <w:r w:rsidRPr="0D8D12BE" w:rsidR="328E0557">
        <w:rPr>
          <w:b w:val="0"/>
          <w:bCs w:val="0"/>
          <w:strike w:val="0"/>
          <w:dstrike w:val="0"/>
          <w:sz w:val="24"/>
          <w:szCs w:val="24"/>
          <w:u w:val="none"/>
        </w:rPr>
        <w:t xml:space="preserve"> </w:t>
      </w:r>
      <w:r w:rsidRPr="0D8D12BE" w:rsidR="7DFE070B">
        <w:rPr>
          <w:b w:val="0"/>
          <w:bCs w:val="0"/>
          <w:strike w:val="0"/>
          <w:dstrike w:val="0"/>
          <w:sz w:val="24"/>
          <w:szCs w:val="24"/>
          <w:u w:val="none"/>
        </w:rPr>
        <w:t xml:space="preserve">fact achieve the opposite, instead of having them work harder and </w:t>
      </w:r>
      <w:r w:rsidRPr="0D8D12BE" w:rsidR="08BC7B91">
        <w:rPr>
          <w:b w:val="0"/>
          <w:bCs w:val="0"/>
          <w:strike w:val="0"/>
          <w:dstrike w:val="0"/>
          <w:sz w:val="24"/>
          <w:szCs w:val="24"/>
          <w:u w:val="none"/>
        </w:rPr>
        <w:t>giving motivation, it will leave them feeling undervalued and not trusted</w:t>
      </w:r>
      <w:r w:rsidRPr="0D8D12BE" w:rsidR="70B1D95F">
        <w:rPr>
          <w:b w:val="0"/>
          <w:bCs w:val="0"/>
          <w:strike w:val="0"/>
          <w:dstrike w:val="0"/>
          <w:sz w:val="24"/>
          <w:szCs w:val="24"/>
          <w:u w:val="none"/>
        </w:rPr>
        <w:t xml:space="preserve"> to p</w:t>
      </w:r>
      <w:r w:rsidRPr="0D8D12BE" w:rsidR="565257EB">
        <w:rPr>
          <w:b w:val="0"/>
          <w:bCs w:val="0"/>
          <w:strike w:val="0"/>
          <w:dstrike w:val="0"/>
          <w:sz w:val="24"/>
          <w:szCs w:val="24"/>
          <w:u w:val="none"/>
        </w:rPr>
        <w:t xml:space="preserve">erform well. </w:t>
      </w:r>
      <w:r w:rsidRPr="0D8D12BE" w:rsidR="10F23891">
        <w:rPr>
          <w:b w:val="0"/>
          <w:bCs w:val="0"/>
          <w:strike w:val="0"/>
          <w:dstrike w:val="0"/>
          <w:sz w:val="24"/>
          <w:szCs w:val="24"/>
          <w:u w:val="none"/>
        </w:rPr>
        <w:t xml:space="preserve">Theory X and Y points out how giving staff the trust to work independently and to acknowledge their efforts through </w:t>
      </w:r>
      <w:r w:rsidRPr="0D8D12BE" w:rsidR="4B69BB37">
        <w:rPr>
          <w:b w:val="0"/>
          <w:bCs w:val="0"/>
          <w:strike w:val="0"/>
          <w:dstrike w:val="0"/>
          <w:sz w:val="24"/>
          <w:szCs w:val="24"/>
          <w:u w:val="none"/>
        </w:rPr>
        <w:t xml:space="preserve">respecting their views and working with them rather than over them will give them a higher desire to succeed and progress, providing motivation and work </w:t>
      </w:r>
      <w:r w:rsidRPr="0D8D12BE" w:rsidR="6796A7D2">
        <w:rPr>
          <w:b w:val="0"/>
          <w:bCs w:val="0"/>
          <w:strike w:val="0"/>
          <w:dstrike w:val="0"/>
          <w:sz w:val="24"/>
          <w:szCs w:val="24"/>
          <w:u w:val="none"/>
        </w:rPr>
        <w:t>satisfaction</w:t>
      </w:r>
      <w:r w:rsidRPr="0D8D12BE" w:rsidR="4B69BB37">
        <w:rPr>
          <w:b w:val="0"/>
          <w:bCs w:val="0"/>
          <w:strike w:val="0"/>
          <w:dstrike w:val="0"/>
          <w:sz w:val="24"/>
          <w:szCs w:val="24"/>
          <w:u w:val="none"/>
        </w:rPr>
        <w:t>, whereas being a demanding m</w:t>
      </w:r>
      <w:r w:rsidRPr="0D8D12BE" w:rsidR="206761DC">
        <w:rPr>
          <w:b w:val="0"/>
          <w:bCs w:val="0"/>
          <w:strike w:val="0"/>
          <w:dstrike w:val="0"/>
          <w:sz w:val="24"/>
          <w:szCs w:val="24"/>
          <w:u w:val="none"/>
        </w:rPr>
        <w:t xml:space="preserve">anager who </w:t>
      </w:r>
      <w:r w:rsidRPr="0D8D12BE" w:rsidR="46158853">
        <w:rPr>
          <w:b w:val="0"/>
          <w:bCs w:val="0"/>
          <w:strike w:val="0"/>
          <w:dstrike w:val="0"/>
          <w:sz w:val="24"/>
          <w:szCs w:val="24"/>
          <w:u w:val="none"/>
        </w:rPr>
        <w:t>constantly</w:t>
      </w:r>
      <w:r w:rsidRPr="0D8D12BE" w:rsidR="206761DC">
        <w:rPr>
          <w:b w:val="0"/>
          <w:bCs w:val="0"/>
          <w:strike w:val="0"/>
          <w:dstrike w:val="0"/>
          <w:sz w:val="24"/>
          <w:szCs w:val="24"/>
          <w:u w:val="none"/>
        </w:rPr>
        <w:t xml:space="preserve"> supervises work and gives correction will lead to workers not using their own </w:t>
      </w:r>
      <w:r w:rsidRPr="0D8D12BE" w:rsidR="5633BF86">
        <w:rPr>
          <w:b w:val="0"/>
          <w:bCs w:val="0"/>
          <w:strike w:val="0"/>
          <w:dstrike w:val="0"/>
          <w:sz w:val="24"/>
          <w:szCs w:val="24"/>
          <w:u w:val="none"/>
        </w:rPr>
        <w:t>initiative</w:t>
      </w:r>
      <w:r w:rsidRPr="0D8D12BE" w:rsidR="206761DC">
        <w:rPr>
          <w:b w:val="0"/>
          <w:bCs w:val="0"/>
          <w:strike w:val="0"/>
          <w:dstrike w:val="0"/>
          <w:sz w:val="24"/>
          <w:szCs w:val="24"/>
          <w:u w:val="none"/>
        </w:rPr>
        <w:t xml:space="preserve"> and prevents them</w:t>
      </w:r>
      <w:r w:rsidRPr="0D8D12BE" w:rsidR="5074AF16">
        <w:rPr>
          <w:b w:val="0"/>
          <w:bCs w:val="0"/>
          <w:strike w:val="0"/>
          <w:dstrike w:val="0"/>
          <w:sz w:val="24"/>
          <w:szCs w:val="24"/>
          <w:u w:val="none"/>
        </w:rPr>
        <w:t xml:space="preserve"> from using their creativity within their role. </w:t>
      </w:r>
      <w:r w:rsidRPr="0D8D12BE" w:rsidR="2E35BD9B">
        <w:rPr>
          <w:b w:val="0"/>
          <w:bCs w:val="0"/>
          <w:strike w:val="0"/>
          <w:dstrike w:val="0"/>
          <w:sz w:val="24"/>
          <w:szCs w:val="24"/>
          <w:u w:val="none"/>
        </w:rPr>
        <w:t xml:space="preserve">Even though both theories are contrasting each other, each has evidence to suggest their approach is successful, but not in all cases, and when considering this during the Covid-19 </w:t>
      </w:r>
      <w:r w:rsidRPr="0D8D12BE" w:rsidR="4B70EB95">
        <w:rPr>
          <w:b w:val="0"/>
          <w:bCs w:val="0"/>
          <w:strike w:val="0"/>
          <w:dstrike w:val="0"/>
          <w:sz w:val="24"/>
          <w:szCs w:val="24"/>
          <w:u w:val="none"/>
        </w:rPr>
        <w:t>restrictions, youth work managers in Wales have responded differently, as each setting will need to plan what is best for the young people they support</w:t>
      </w:r>
      <w:r w:rsidRPr="0D8D12BE" w:rsidR="370C58D4">
        <w:rPr>
          <w:b w:val="0"/>
          <w:bCs w:val="0"/>
          <w:strike w:val="0"/>
          <w:dstrike w:val="0"/>
          <w:sz w:val="24"/>
          <w:szCs w:val="24"/>
          <w:u w:val="none"/>
        </w:rPr>
        <w:t xml:space="preserve">, so determining which theory is ‘best’ in this instance is impossible as each comes with its on advantages and reasoning. </w:t>
      </w:r>
    </w:p>
    <w:p w:rsidR="0D8D12BE" w:rsidP="0D8D12BE" w:rsidRDefault="0D8D12BE" w14:paraId="39998015" w14:textId="53DDEA6A">
      <w:pPr>
        <w:pStyle w:val="Normal"/>
        <w:spacing w:line="360" w:lineRule="auto"/>
        <w:rPr>
          <w:b w:val="0"/>
          <w:bCs w:val="0"/>
          <w:strike w:val="0"/>
          <w:dstrike w:val="0"/>
          <w:sz w:val="24"/>
          <w:szCs w:val="24"/>
          <w:u w:val="none"/>
        </w:rPr>
      </w:pPr>
    </w:p>
    <w:p w:rsidR="48FBDD9D" w:rsidP="48FBDD9D" w:rsidRDefault="48FBDD9D" w14:paraId="1A37758C" w14:textId="5C791CEF">
      <w:pPr>
        <w:pStyle w:val="Normal"/>
        <w:spacing w:line="360" w:lineRule="auto"/>
        <w:rPr>
          <w:b w:val="1"/>
          <w:bCs w:val="1"/>
          <w:strike w:val="0"/>
          <w:dstrike w:val="0"/>
          <w:sz w:val="24"/>
          <w:szCs w:val="24"/>
          <w:u w:val="single"/>
        </w:rPr>
      </w:pPr>
    </w:p>
    <w:p w:rsidR="647D3D71" w:rsidP="48FBDD9D" w:rsidRDefault="647D3D71" w14:paraId="75C8EA6B" w14:textId="76B51BC3">
      <w:pPr>
        <w:pStyle w:val="Normal"/>
        <w:spacing w:line="360" w:lineRule="auto"/>
        <w:rPr>
          <w:b w:val="1"/>
          <w:bCs w:val="1"/>
          <w:strike w:val="0"/>
          <w:dstrike w:val="0"/>
          <w:sz w:val="24"/>
          <w:szCs w:val="24"/>
          <w:u w:val="single"/>
        </w:rPr>
      </w:pPr>
      <w:r w:rsidRPr="48FBDD9D" w:rsidR="647D3D71">
        <w:rPr>
          <w:b w:val="1"/>
          <w:bCs w:val="1"/>
          <w:strike w:val="0"/>
          <w:dstrike w:val="0"/>
          <w:sz w:val="24"/>
          <w:szCs w:val="24"/>
          <w:u w:val="single"/>
        </w:rPr>
        <w:t>Referen</w:t>
      </w:r>
      <w:r w:rsidRPr="48FBDD9D" w:rsidR="647D3D71">
        <w:rPr>
          <w:b w:val="1"/>
          <w:bCs w:val="1"/>
          <w:strike w:val="0"/>
          <w:dstrike w:val="0"/>
          <w:sz w:val="24"/>
          <w:szCs w:val="24"/>
          <w:u w:val="single"/>
        </w:rPr>
        <w:t>ce List</w:t>
      </w:r>
    </w:p>
    <w:p w:rsidR="16AFB895" w:rsidP="48FBDD9D" w:rsidRDefault="16AFB895" w14:paraId="374A1A68" w14:textId="2695A7DC">
      <w:pPr>
        <w:pStyle w:val="Normal"/>
        <w:spacing w:line="360" w:lineRule="auto"/>
        <w:rPr>
          <w:rFonts w:ascii="Calibri" w:hAnsi="Calibri" w:eastAsia="Calibri" w:cs="Calibri"/>
          <w:noProof w:val="0"/>
          <w:sz w:val="24"/>
          <w:szCs w:val="24"/>
          <w:lang w:val="en-GB"/>
        </w:rPr>
      </w:pPr>
      <w:r w:rsidRPr="0D8D12BE" w:rsidR="16AFB895">
        <w:rPr>
          <w:rFonts w:ascii="Calibri" w:hAnsi="Calibri" w:eastAsia="Calibri" w:cs="Calibri"/>
          <w:noProof w:val="0"/>
          <w:sz w:val="24"/>
          <w:szCs w:val="24"/>
          <w:lang w:val="en-GB"/>
        </w:rPr>
        <w:t>CFI</w:t>
      </w:r>
      <w:r w:rsidRPr="0D8D12BE" w:rsidR="4BFA6F04">
        <w:rPr>
          <w:rFonts w:ascii="Calibri" w:hAnsi="Calibri" w:eastAsia="Calibri" w:cs="Calibri"/>
          <w:noProof w:val="0"/>
          <w:sz w:val="24"/>
          <w:szCs w:val="24"/>
          <w:lang w:val="en-GB"/>
        </w:rPr>
        <w:t>.</w:t>
      </w:r>
      <w:r w:rsidRPr="0D8D12BE" w:rsidR="16AFB895">
        <w:rPr>
          <w:rFonts w:ascii="Calibri" w:hAnsi="Calibri" w:eastAsia="Calibri" w:cs="Calibri"/>
          <w:noProof w:val="0"/>
          <w:sz w:val="24"/>
          <w:szCs w:val="24"/>
          <w:lang w:val="en-GB"/>
        </w:rPr>
        <w:t xml:space="preserve">, (2021). </w:t>
      </w:r>
      <w:r w:rsidRPr="0D8D12BE" w:rsidR="16AFB895">
        <w:rPr>
          <w:rFonts w:ascii="Calibri" w:hAnsi="Calibri" w:eastAsia="Calibri" w:cs="Calibri"/>
          <w:i w:val="1"/>
          <w:iCs w:val="1"/>
          <w:noProof w:val="0"/>
          <w:sz w:val="24"/>
          <w:szCs w:val="24"/>
          <w:lang w:val="en-GB"/>
        </w:rPr>
        <w:t>Management Theories - How Modern Organizations Manage People</w:t>
      </w:r>
      <w:r w:rsidRPr="0D8D12BE" w:rsidR="16AFB895">
        <w:rPr>
          <w:rFonts w:ascii="Calibri" w:hAnsi="Calibri" w:eastAsia="Calibri" w:cs="Calibri"/>
          <w:noProof w:val="0"/>
          <w:sz w:val="24"/>
          <w:szCs w:val="24"/>
          <w:lang w:val="en-GB"/>
        </w:rPr>
        <w:t>. [Online] Corporate Finance Institute. Available at: &lt;https:/</w:t>
      </w:r>
      <w:r w:rsidRPr="0D8D12BE" w:rsidR="16AFB895">
        <w:rPr>
          <w:rFonts w:ascii="Calibri" w:hAnsi="Calibri" w:eastAsia="Calibri" w:cs="Calibri"/>
          <w:noProof w:val="0"/>
          <w:sz w:val="24"/>
          <w:szCs w:val="24"/>
          <w:lang w:val="en-GB"/>
        </w:rPr>
        <w:t>/corporatefinanceinstitute.com/resources/careers/soft-skills/management-th</w:t>
      </w:r>
      <w:r w:rsidRPr="0D8D12BE" w:rsidR="16AFB895">
        <w:rPr>
          <w:rFonts w:ascii="Calibri" w:hAnsi="Calibri" w:eastAsia="Calibri" w:cs="Calibri"/>
          <w:noProof w:val="0"/>
          <w:sz w:val="24"/>
          <w:szCs w:val="24"/>
          <w:lang w:val="en-GB"/>
        </w:rPr>
        <w:t>eories/&gt; [Accessed 4 January 2021].</w:t>
      </w:r>
    </w:p>
    <w:p w:rsidR="57558E32" w:rsidP="0D8D12BE" w:rsidRDefault="57558E32" w14:paraId="5B8A2D5A" w14:textId="2D223480">
      <w:pPr>
        <w:pStyle w:val="Normal"/>
        <w:spacing w:line="360" w:lineRule="auto"/>
        <w:rPr>
          <w:rFonts w:ascii="Calibri" w:hAnsi="Calibri" w:eastAsia="Calibri" w:cs="Calibri"/>
          <w:noProof w:val="0"/>
          <w:sz w:val="24"/>
          <w:szCs w:val="24"/>
          <w:lang w:val="en-GB"/>
        </w:rPr>
      </w:pPr>
      <w:r w:rsidRPr="0D8D12BE" w:rsidR="57558E32">
        <w:rPr>
          <w:rFonts w:ascii="Calibri" w:hAnsi="Calibri" w:eastAsia="Calibri" w:cs="Calibri"/>
          <w:noProof w:val="0"/>
          <w:sz w:val="24"/>
          <w:szCs w:val="24"/>
          <w:lang w:val="en-GB"/>
        </w:rPr>
        <w:t>Children in Wales.</w:t>
      </w:r>
      <w:r w:rsidRPr="0D8D12BE" w:rsidR="03A09FAB">
        <w:rPr>
          <w:rFonts w:ascii="Calibri" w:hAnsi="Calibri" w:eastAsia="Calibri" w:cs="Calibri"/>
          <w:noProof w:val="0"/>
          <w:sz w:val="24"/>
          <w:szCs w:val="24"/>
          <w:lang w:val="en-GB"/>
        </w:rPr>
        <w:t>,</w:t>
      </w:r>
      <w:r w:rsidRPr="0D8D12BE" w:rsidR="57558E32">
        <w:rPr>
          <w:rFonts w:ascii="Calibri" w:hAnsi="Calibri" w:eastAsia="Calibri" w:cs="Calibri"/>
          <w:noProof w:val="0"/>
          <w:sz w:val="24"/>
          <w:szCs w:val="24"/>
          <w:lang w:val="en-GB"/>
        </w:rPr>
        <w:t xml:space="preserve"> </w:t>
      </w:r>
      <w:r w:rsidRPr="0D8D12BE" w:rsidR="3FD6CCAD">
        <w:rPr>
          <w:rFonts w:ascii="Calibri" w:hAnsi="Calibri" w:eastAsia="Calibri" w:cs="Calibri"/>
          <w:noProof w:val="0"/>
          <w:sz w:val="24"/>
          <w:szCs w:val="24"/>
          <w:lang w:val="en-GB"/>
        </w:rPr>
        <w:t>(</w:t>
      </w:r>
      <w:r w:rsidRPr="0D8D12BE" w:rsidR="57558E32">
        <w:rPr>
          <w:rFonts w:ascii="Calibri" w:hAnsi="Calibri" w:eastAsia="Calibri" w:cs="Calibri"/>
          <w:noProof w:val="0"/>
          <w:sz w:val="24"/>
          <w:szCs w:val="24"/>
          <w:lang w:val="en-GB"/>
        </w:rPr>
        <w:t>2020</w:t>
      </w:r>
      <w:r w:rsidRPr="0D8D12BE" w:rsidR="319A85F3">
        <w:rPr>
          <w:rFonts w:ascii="Calibri" w:hAnsi="Calibri" w:eastAsia="Calibri" w:cs="Calibri"/>
          <w:noProof w:val="0"/>
          <w:sz w:val="24"/>
          <w:szCs w:val="24"/>
          <w:lang w:val="en-GB"/>
        </w:rPr>
        <w:t>)</w:t>
      </w:r>
      <w:r w:rsidRPr="0D8D12BE" w:rsidR="57558E32">
        <w:rPr>
          <w:rFonts w:ascii="Calibri" w:hAnsi="Calibri" w:eastAsia="Calibri" w:cs="Calibri"/>
          <w:noProof w:val="0"/>
          <w:sz w:val="24"/>
          <w:szCs w:val="24"/>
          <w:lang w:val="en-GB"/>
        </w:rPr>
        <w:t xml:space="preserve">. </w:t>
      </w:r>
      <w:r w:rsidRPr="0D8D12BE" w:rsidR="57558E32">
        <w:rPr>
          <w:rFonts w:ascii="Calibri" w:hAnsi="Calibri" w:eastAsia="Calibri" w:cs="Calibri"/>
          <w:i w:val="1"/>
          <w:iCs w:val="1"/>
          <w:noProof w:val="0"/>
          <w:sz w:val="24"/>
          <w:szCs w:val="24"/>
          <w:lang w:val="en-GB"/>
        </w:rPr>
        <w:t>NEW REPORT LAUNCHED: COVID-19 and the impact on low income and disadvantaged families - Children in Wales</w:t>
      </w:r>
      <w:r w:rsidRPr="0D8D12BE" w:rsidR="57558E32">
        <w:rPr>
          <w:rFonts w:ascii="Calibri" w:hAnsi="Calibri" w:eastAsia="Calibri" w:cs="Calibri"/>
          <w:noProof w:val="0"/>
          <w:sz w:val="24"/>
          <w:szCs w:val="24"/>
          <w:lang w:val="en-GB"/>
        </w:rPr>
        <w:t>. [online] Available at: &lt;https://www.childreninwales.org.</w:t>
      </w:r>
      <w:r w:rsidRPr="0D8D12BE" w:rsidR="57558E32">
        <w:rPr>
          <w:rFonts w:ascii="Calibri" w:hAnsi="Calibri" w:eastAsia="Calibri" w:cs="Calibri"/>
          <w:noProof w:val="0"/>
          <w:sz w:val="24"/>
          <w:szCs w:val="24"/>
          <w:lang w:val="en-GB"/>
        </w:rPr>
        <w:t>uk</w:t>
      </w:r>
      <w:r w:rsidRPr="0D8D12BE" w:rsidR="57558E32">
        <w:rPr>
          <w:rFonts w:ascii="Calibri" w:hAnsi="Calibri" w:eastAsia="Calibri" w:cs="Calibri"/>
          <w:noProof w:val="0"/>
          <w:sz w:val="24"/>
          <w:szCs w:val="24"/>
          <w:lang w:val="en-GB"/>
        </w:rPr>
        <w:t>/news/news-archive/new-report-launched-covid-19-impact-low-income-disadvantaged-families/&gt; [Accessed 23 March 2021].</w:t>
      </w:r>
    </w:p>
    <w:p w:rsidR="2132C953" w:rsidP="0D8D12BE" w:rsidRDefault="2132C953" w14:paraId="1C89B460" w14:textId="6C13EF66">
      <w:pPr>
        <w:pStyle w:val="Normal"/>
        <w:spacing w:line="360" w:lineRule="auto"/>
        <w:rPr>
          <w:rFonts w:ascii="Calibri" w:hAnsi="Calibri" w:eastAsia="Calibri" w:cs="Calibri"/>
          <w:noProof w:val="0"/>
          <w:sz w:val="24"/>
          <w:szCs w:val="24"/>
          <w:lang w:val="en-GB"/>
        </w:rPr>
      </w:pPr>
      <w:r w:rsidRPr="0D8D12BE" w:rsidR="2132C953">
        <w:rPr>
          <w:rFonts w:ascii="Calibri" w:hAnsi="Calibri" w:eastAsia="Calibri" w:cs="Calibri"/>
          <w:noProof w:val="0"/>
          <w:sz w:val="24"/>
          <w:szCs w:val="24"/>
          <w:lang w:val="en-GB"/>
        </w:rPr>
        <w:t>CW</w:t>
      </w:r>
      <w:r w:rsidRPr="0D8D12BE" w:rsidR="3854C20F">
        <w:rPr>
          <w:rFonts w:ascii="Calibri" w:hAnsi="Calibri" w:eastAsia="Calibri" w:cs="Calibri"/>
          <w:noProof w:val="0"/>
          <w:sz w:val="24"/>
          <w:szCs w:val="24"/>
          <w:lang w:val="en-GB"/>
        </w:rPr>
        <w:t>VY</w:t>
      </w:r>
      <w:r w:rsidRPr="0D8D12BE" w:rsidR="2132C953">
        <w:rPr>
          <w:rFonts w:ascii="Calibri" w:hAnsi="Calibri" w:eastAsia="Calibri" w:cs="Calibri"/>
          <w:noProof w:val="0"/>
          <w:sz w:val="24"/>
          <w:szCs w:val="24"/>
          <w:lang w:val="en-GB"/>
        </w:rPr>
        <w:t>S., (2018). [online] Available at: &lt;https://www.cwvys.org.uk/wp-content/uploads/2018/11/YOUTH-WORK-IN-WALES-PRINCIPLES-AND-PURPOSES.pdf&gt; [Accessed 24 March 2021].</w:t>
      </w:r>
    </w:p>
    <w:p w:rsidR="0F2C6C22" w:rsidP="48FBDD9D" w:rsidRDefault="0F2C6C22" w14:paraId="03582D19" w14:textId="3AE2443D">
      <w:pPr>
        <w:pStyle w:val="Normal"/>
        <w:spacing w:line="360" w:lineRule="auto"/>
        <w:rPr>
          <w:b w:val="1"/>
          <w:bCs w:val="1"/>
          <w:strike w:val="0"/>
          <w:dstrike w:val="0"/>
          <w:sz w:val="24"/>
          <w:szCs w:val="24"/>
          <w:u w:val="single"/>
        </w:rPr>
      </w:pPr>
      <w:r w:rsidRPr="0D8D12BE" w:rsidR="0F2C6C22">
        <w:rPr>
          <w:rFonts w:ascii="Calibri" w:hAnsi="Calibri" w:eastAsia="Calibri" w:cs="Calibri"/>
          <w:noProof w:val="0"/>
          <w:sz w:val="24"/>
          <w:szCs w:val="24"/>
          <w:lang w:val="en-GB"/>
        </w:rPr>
        <w:t>CWVYS</w:t>
      </w:r>
      <w:r w:rsidRPr="0D8D12BE" w:rsidR="02012A23">
        <w:rPr>
          <w:rFonts w:ascii="Calibri" w:hAnsi="Calibri" w:eastAsia="Calibri" w:cs="Calibri"/>
          <w:noProof w:val="0"/>
          <w:sz w:val="24"/>
          <w:szCs w:val="24"/>
          <w:lang w:val="en-GB"/>
        </w:rPr>
        <w:t>.</w:t>
      </w:r>
      <w:r w:rsidRPr="0D8D12BE" w:rsidR="0F2C6C22">
        <w:rPr>
          <w:rFonts w:ascii="Calibri" w:hAnsi="Calibri" w:eastAsia="Calibri" w:cs="Calibri"/>
          <w:noProof w:val="0"/>
          <w:sz w:val="24"/>
          <w:szCs w:val="24"/>
          <w:lang w:val="en-GB"/>
        </w:rPr>
        <w:t xml:space="preserve">, </w:t>
      </w:r>
      <w:r w:rsidRPr="0D8D12BE" w:rsidR="37B817F7">
        <w:rPr>
          <w:rFonts w:ascii="Calibri" w:hAnsi="Calibri" w:eastAsia="Calibri" w:cs="Calibri"/>
          <w:noProof w:val="0"/>
          <w:sz w:val="24"/>
          <w:szCs w:val="24"/>
          <w:lang w:val="en-GB"/>
        </w:rPr>
        <w:t>(</w:t>
      </w:r>
      <w:r w:rsidRPr="0D8D12BE" w:rsidR="0F2C6C22">
        <w:rPr>
          <w:rFonts w:ascii="Calibri" w:hAnsi="Calibri" w:eastAsia="Calibri" w:cs="Calibri"/>
          <w:noProof w:val="0"/>
          <w:sz w:val="24"/>
          <w:szCs w:val="24"/>
          <w:lang w:val="en-GB"/>
        </w:rPr>
        <w:t>20</w:t>
      </w:r>
      <w:r w:rsidRPr="0D8D12BE" w:rsidR="0F2C6C22">
        <w:rPr>
          <w:rFonts w:ascii="Calibri" w:hAnsi="Calibri" w:eastAsia="Calibri" w:cs="Calibri"/>
          <w:noProof w:val="0"/>
          <w:sz w:val="24"/>
          <w:szCs w:val="24"/>
          <w:lang w:val="en-GB"/>
        </w:rPr>
        <w:t>2</w:t>
      </w:r>
      <w:r w:rsidRPr="0D8D12BE" w:rsidR="0F2C6C22">
        <w:rPr>
          <w:rFonts w:ascii="Calibri" w:hAnsi="Calibri" w:eastAsia="Calibri" w:cs="Calibri"/>
          <w:noProof w:val="0"/>
          <w:sz w:val="24"/>
          <w:szCs w:val="24"/>
          <w:lang w:val="en-GB"/>
        </w:rPr>
        <w:t>0</w:t>
      </w:r>
      <w:r w:rsidRPr="0D8D12BE" w:rsidR="3B11CCA2">
        <w:rPr>
          <w:rFonts w:ascii="Calibri" w:hAnsi="Calibri" w:eastAsia="Calibri" w:cs="Calibri"/>
          <w:noProof w:val="0"/>
          <w:sz w:val="24"/>
          <w:szCs w:val="24"/>
          <w:lang w:val="en-GB"/>
        </w:rPr>
        <w:t>)</w:t>
      </w:r>
      <w:r w:rsidRPr="0D8D12BE" w:rsidR="0F2C6C22">
        <w:rPr>
          <w:rFonts w:ascii="Calibri" w:hAnsi="Calibri" w:eastAsia="Calibri" w:cs="Calibri"/>
          <w:noProof w:val="0"/>
          <w:sz w:val="24"/>
          <w:szCs w:val="24"/>
          <w:lang w:val="en-GB"/>
        </w:rPr>
        <w:t xml:space="preserve">. </w:t>
      </w:r>
      <w:r w:rsidRPr="0D8D12BE" w:rsidR="0F2C6C22">
        <w:rPr>
          <w:rFonts w:ascii="Calibri" w:hAnsi="Calibri" w:eastAsia="Calibri" w:cs="Calibri"/>
          <w:i w:val="1"/>
          <w:iCs w:val="1"/>
          <w:noProof w:val="0"/>
          <w:sz w:val="24"/>
          <w:szCs w:val="24"/>
          <w:lang w:val="en-GB"/>
        </w:rPr>
        <w:t>CWVYS REPORT ON THE IMPACT OF COVID-19 – CWVYS</w:t>
      </w:r>
      <w:r w:rsidRPr="0D8D12BE" w:rsidR="0F2C6C22">
        <w:rPr>
          <w:rFonts w:ascii="Calibri" w:hAnsi="Calibri" w:eastAsia="Calibri" w:cs="Calibri"/>
          <w:noProof w:val="0"/>
          <w:sz w:val="24"/>
          <w:szCs w:val="24"/>
          <w:lang w:val="en-GB"/>
        </w:rPr>
        <w:t>. [</w:t>
      </w:r>
      <w:r w:rsidRPr="0D8D12BE" w:rsidR="2E9CED31">
        <w:rPr>
          <w:rFonts w:ascii="Calibri" w:hAnsi="Calibri" w:eastAsia="Calibri" w:cs="Calibri"/>
          <w:noProof w:val="0"/>
          <w:sz w:val="24"/>
          <w:szCs w:val="24"/>
          <w:lang w:val="en-GB"/>
        </w:rPr>
        <w:t>O</w:t>
      </w:r>
      <w:r w:rsidRPr="0D8D12BE" w:rsidR="0F2C6C22">
        <w:rPr>
          <w:rFonts w:ascii="Calibri" w:hAnsi="Calibri" w:eastAsia="Calibri" w:cs="Calibri"/>
          <w:noProof w:val="0"/>
          <w:sz w:val="24"/>
          <w:szCs w:val="24"/>
          <w:lang w:val="en-GB"/>
        </w:rPr>
        <w:t xml:space="preserve">nline] </w:t>
      </w:r>
      <w:r w:rsidRPr="0D8D12BE" w:rsidR="0F2C6C22">
        <w:rPr>
          <w:rFonts w:ascii="Calibri" w:hAnsi="Calibri" w:eastAsia="Calibri" w:cs="Calibri"/>
          <w:noProof w:val="0"/>
          <w:sz w:val="24"/>
          <w:szCs w:val="24"/>
          <w:lang w:val="en-GB"/>
        </w:rPr>
        <w:t>Cwvys</w:t>
      </w:r>
      <w:r w:rsidRPr="0D8D12BE" w:rsidR="0F2C6C22">
        <w:rPr>
          <w:rFonts w:ascii="Calibri" w:hAnsi="Calibri" w:eastAsia="Calibri" w:cs="Calibri"/>
          <w:noProof w:val="0"/>
          <w:sz w:val="24"/>
          <w:szCs w:val="24"/>
          <w:lang w:val="en-GB"/>
        </w:rPr>
        <w:t>.org.</w:t>
      </w:r>
      <w:r w:rsidRPr="0D8D12BE" w:rsidR="0F2C6C22">
        <w:rPr>
          <w:rFonts w:ascii="Calibri" w:hAnsi="Calibri" w:eastAsia="Calibri" w:cs="Calibri"/>
          <w:noProof w:val="0"/>
          <w:sz w:val="24"/>
          <w:szCs w:val="24"/>
          <w:lang w:val="en-GB"/>
        </w:rPr>
        <w:t>uk. Available at: &lt;https://www.cwvys.org.uk/cwvys-report-on-the-impact-of-covid-19/&gt; [Accessed 3 January 2021].</w:t>
      </w:r>
    </w:p>
    <w:p w:rsidR="79E4A4D4" w:rsidP="48FBDD9D" w:rsidRDefault="79E4A4D4" w14:paraId="64DC1E14" w14:textId="50E91F2E">
      <w:pPr>
        <w:pStyle w:val="Normal"/>
        <w:spacing w:line="360" w:lineRule="auto"/>
        <w:rPr>
          <w:rFonts w:ascii="Calibri" w:hAnsi="Calibri" w:eastAsia="Calibri" w:cs="Calibri"/>
          <w:noProof w:val="0"/>
          <w:sz w:val="24"/>
          <w:szCs w:val="24"/>
          <w:lang w:val="en-GB"/>
        </w:rPr>
      </w:pPr>
      <w:r w:rsidRPr="2EFB8922" w:rsidR="79E4A4D4">
        <w:rPr>
          <w:rFonts w:ascii="Calibri" w:hAnsi="Calibri" w:eastAsia="Calibri" w:cs="Calibri"/>
          <w:noProof w:val="0"/>
          <w:sz w:val="24"/>
          <w:szCs w:val="24"/>
          <w:lang w:val="en-GB"/>
        </w:rPr>
        <w:t xml:space="preserve">ETS Wales, </w:t>
      </w:r>
      <w:r w:rsidRPr="2EFB8922" w:rsidR="3C8465C0">
        <w:rPr>
          <w:rFonts w:ascii="Calibri" w:hAnsi="Calibri" w:eastAsia="Calibri" w:cs="Calibri"/>
          <w:noProof w:val="0"/>
          <w:sz w:val="24"/>
          <w:szCs w:val="24"/>
          <w:lang w:val="en-GB"/>
        </w:rPr>
        <w:t>(</w:t>
      </w:r>
      <w:r w:rsidRPr="2EFB8922" w:rsidR="79E4A4D4">
        <w:rPr>
          <w:rFonts w:ascii="Calibri" w:hAnsi="Calibri" w:eastAsia="Calibri" w:cs="Calibri"/>
          <w:noProof w:val="0"/>
          <w:sz w:val="24"/>
          <w:szCs w:val="24"/>
          <w:lang w:val="en-GB"/>
        </w:rPr>
        <w:t>2020</w:t>
      </w:r>
      <w:r w:rsidRPr="2EFB8922" w:rsidR="314F0EFA">
        <w:rPr>
          <w:rFonts w:ascii="Calibri" w:hAnsi="Calibri" w:eastAsia="Calibri" w:cs="Calibri"/>
          <w:noProof w:val="0"/>
          <w:sz w:val="24"/>
          <w:szCs w:val="24"/>
          <w:lang w:val="en-GB"/>
        </w:rPr>
        <w:t>)</w:t>
      </w:r>
      <w:r w:rsidRPr="2EFB8922" w:rsidR="79E4A4D4">
        <w:rPr>
          <w:rFonts w:ascii="Calibri" w:hAnsi="Calibri" w:eastAsia="Calibri" w:cs="Calibri"/>
          <w:noProof w:val="0"/>
          <w:sz w:val="24"/>
          <w:szCs w:val="24"/>
          <w:lang w:val="en-GB"/>
        </w:rPr>
        <w:t xml:space="preserve">. </w:t>
      </w:r>
      <w:r w:rsidRPr="2EFB8922" w:rsidR="79E4A4D4">
        <w:rPr>
          <w:rFonts w:ascii="Calibri" w:hAnsi="Calibri" w:eastAsia="Calibri" w:cs="Calibri"/>
          <w:i w:val="1"/>
          <w:iCs w:val="1"/>
          <w:noProof w:val="0"/>
          <w:sz w:val="24"/>
          <w:szCs w:val="24"/>
          <w:lang w:val="en-GB"/>
        </w:rPr>
        <w:t xml:space="preserve">ETS Wales Guidance </w:t>
      </w:r>
      <w:proofErr w:type="gramStart"/>
      <w:r w:rsidRPr="2EFB8922" w:rsidR="79E4A4D4">
        <w:rPr>
          <w:rFonts w:ascii="Calibri" w:hAnsi="Calibri" w:eastAsia="Calibri" w:cs="Calibri"/>
          <w:i w:val="1"/>
          <w:iCs w:val="1"/>
          <w:noProof w:val="0"/>
          <w:sz w:val="24"/>
          <w:szCs w:val="24"/>
          <w:lang w:val="en-GB"/>
        </w:rPr>
        <w:t>To</w:t>
      </w:r>
      <w:proofErr w:type="gramEnd"/>
      <w:r w:rsidRPr="2EFB8922" w:rsidR="79E4A4D4">
        <w:rPr>
          <w:rFonts w:ascii="Calibri" w:hAnsi="Calibri" w:eastAsia="Calibri" w:cs="Calibri"/>
          <w:i w:val="1"/>
          <w:iCs w:val="1"/>
          <w:noProof w:val="0"/>
          <w:sz w:val="24"/>
          <w:szCs w:val="24"/>
          <w:lang w:val="en-GB"/>
        </w:rPr>
        <w:t xml:space="preserve"> </w:t>
      </w:r>
      <w:r w:rsidRPr="2EFB8922" w:rsidR="79E4A4D4">
        <w:rPr>
          <w:rFonts w:ascii="Calibri" w:hAnsi="Calibri" w:eastAsia="Calibri" w:cs="Calibri"/>
          <w:i w:val="1"/>
          <w:iCs w:val="1"/>
          <w:noProof w:val="0"/>
          <w:sz w:val="24"/>
          <w:szCs w:val="24"/>
          <w:lang w:val="en-GB"/>
        </w:rPr>
        <w:t>Heis</w:t>
      </w:r>
      <w:r w:rsidRPr="2EFB8922" w:rsidR="79E4A4D4">
        <w:rPr>
          <w:rFonts w:ascii="Calibri" w:hAnsi="Calibri" w:eastAsia="Calibri" w:cs="Calibri"/>
          <w:i w:val="1"/>
          <w:iCs w:val="1"/>
          <w:noProof w:val="0"/>
          <w:sz w:val="24"/>
          <w:szCs w:val="24"/>
          <w:lang w:val="en-GB"/>
        </w:rPr>
        <w:t xml:space="preserve"> Providing Professional Youth </w:t>
      </w:r>
      <w:proofErr w:type="gramStart"/>
      <w:r w:rsidRPr="2EFB8922" w:rsidR="79E4A4D4">
        <w:rPr>
          <w:rFonts w:ascii="Calibri" w:hAnsi="Calibri" w:eastAsia="Calibri" w:cs="Calibri"/>
          <w:i w:val="1"/>
          <w:iCs w:val="1"/>
          <w:noProof w:val="0"/>
          <w:sz w:val="24"/>
          <w:szCs w:val="24"/>
          <w:lang w:val="en-GB"/>
        </w:rPr>
        <w:t>And</w:t>
      </w:r>
      <w:proofErr w:type="gramEnd"/>
      <w:r w:rsidRPr="2EFB8922" w:rsidR="79E4A4D4">
        <w:rPr>
          <w:rFonts w:ascii="Calibri" w:hAnsi="Calibri" w:eastAsia="Calibri" w:cs="Calibri"/>
          <w:i w:val="1"/>
          <w:iCs w:val="1"/>
          <w:noProof w:val="0"/>
          <w:sz w:val="24"/>
          <w:szCs w:val="24"/>
          <w:lang w:val="en-GB"/>
        </w:rPr>
        <w:t xml:space="preserve"> Community Work Programmes </w:t>
      </w:r>
      <w:proofErr w:type="gramStart"/>
      <w:r w:rsidRPr="2EFB8922" w:rsidR="79E4A4D4">
        <w:rPr>
          <w:rFonts w:ascii="Calibri" w:hAnsi="Calibri" w:eastAsia="Calibri" w:cs="Calibri"/>
          <w:i w:val="1"/>
          <w:iCs w:val="1"/>
          <w:noProof w:val="0"/>
          <w:sz w:val="24"/>
          <w:szCs w:val="24"/>
          <w:lang w:val="en-GB"/>
        </w:rPr>
        <w:t>In</w:t>
      </w:r>
      <w:proofErr w:type="gramEnd"/>
      <w:r w:rsidRPr="2EFB8922" w:rsidR="79E4A4D4">
        <w:rPr>
          <w:rFonts w:ascii="Calibri" w:hAnsi="Calibri" w:eastAsia="Calibri" w:cs="Calibri"/>
          <w:i w:val="1"/>
          <w:iCs w:val="1"/>
          <w:noProof w:val="0"/>
          <w:sz w:val="24"/>
          <w:szCs w:val="24"/>
          <w:lang w:val="en-GB"/>
        </w:rPr>
        <w:t xml:space="preserve"> Wales </w:t>
      </w:r>
      <w:proofErr w:type="gramStart"/>
      <w:r w:rsidRPr="2EFB8922" w:rsidR="79E4A4D4">
        <w:rPr>
          <w:rFonts w:ascii="Calibri" w:hAnsi="Calibri" w:eastAsia="Calibri" w:cs="Calibri"/>
          <w:i w:val="1"/>
          <w:iCs w:val="1"/>
          <w:noProof w:val="0"/>
          <w:sz w:val="24"/>
          <w:szCs w:val="24"/>
          <w:lang w:val="en-GB"/>
        </w:rPr>
        <w:t>For</w:t>
      </w:r>
      <w:proofErr w:type="gramEnd"/>
      <w:r w:rsidRPr="2EFB8922" w:rsidR="79E4A4D4">
        <w:rPr>
          <w:rFonts w:ascii="Calibri" w:hAnsi="Calibri" w:eastAsia="Calibri" w:cs="Calibri"/>
          <w:i w:val="1"/>
          <w:iCs w:val="1"/>
          <w:noProof w:val="0"/>
          <w:sz w:val="24"/>
          <w:szCs w:val="24"/>
          <w:lang w:val="en-GB"/>
        </w:rPr>
        <w:t xml:space="preserve"> </w:t>
      </w:r>
      <w:proofErr w:type="gramStart"/>
      <w:r w:rsidRPr="2EFB8922" w:rsidR="79E4A4D4">
        <w:rPr>
          <w:rFonts w:ascii="Calibri" w:hAnsi="Calibri" w:eastAsia="Calibri" w:cs="Calibri"/>
          <w:i w:val="1"/>
          <w:iCs w:val="1"/>
          <w:noProof w:val="0"/>
          <w:sz w:val="24"/>
          <w:szCs w:val="24"/>
          <w:lang w:val="en-GB"/>
        </w:rPr>
        <w:t>The</w:t>
      </w:r>
      <w:proofErr w:type="gramEnd"/>
      <w:r w:rsidRPr="2EFB8922" w:rsidR="79E4A4D4">
        <w:rPr>
          <w:rFonts w:ascii="Calibri" w:hAnsi="Calibri" w:eastAsia="Calibri" w:cs="Calibri"/>
          <w:i w:val="1"/>
          <w:iCs w:val="1"/>
          <w:noProof w:val="0"/>
          <w:sz w:val="24"/>
          <w:szCs w:val="24"/>
          <w:lang w:val="en-GB"/>
        </w:rPr>
        <w:t xml:space="preserve"> Academic Year 2020-21</w:t>
      </w:r>
      <w:r w:rsidRPr="2EFB8922" w:rsidR="79E4A4D4">
        <w:rPr>
          <w:rFonts w:ascii="Calibri" w:hAnsi="Calibri" w:eastAsia="Calibri" w:cs="Calibri"/>
          <w:noProof w:val="0"/>
          <w:sz w:val="24"/>
          <w:szCs w:val="24"/>
          <w:lang w:val="en-GB"/>
        </w:rPr>
        <w:t>. [</w:t>
      </w:r>
      <w:r w:rsidRPr="2EFB8922" w:rsidR="3BE2394C">
        <w:rPr>
          <w:rFonts w:ascii="Calibri" w:hAnsi="Calibri" w:eastAsia="Calibri" w:cs="Calibri"/>
          <w:noProof w:val="0"/>
          <w:sz w:val="24"/>
          <w:szCs w:val="24"/>
          <w:lang w:val="en-GB"/>
        </w:rPr>
        <w:t>O</w:t>
      </w:r>
      <w:r w:rsidRPr="2EFB8922" w:rsidR="79E4A4D4">
        <w:rPr>
          <w:rFonts w:ascii="Calibri" w:hAnsi="Calibri" w:eastAsia="Calibri" w:cs="Calibri"/>
          <w:noProof w:val="0"/>
          <w:sz w:val="24"/>
          <w:szCs w:val="24"/>
          <w:lang w:val="en-GB"/>
        </w:rPr>
        <w:t>nline] ETS Wales. Available at: &lt;https://ww</w:t>
      </w:r>
      <w:r w:rsidRPr="2EFB8922" w:rsidR="79E4A4D4">
        <w:rPr>
          <w:rFonts w:ascii="Calibri" w:hAnsi="Calibri" w:eastAsia="Calibri" w:cs="Calibri"/>
          <w:noProof w:val="0"/>
          <w:sz w:val="24"/>
          <w:szCs w:val="24"/>
          <w:lang w:val="en-GB"/>
        </w:rPr>
        <w:t>w</w:t>
      </w:r>
      <w:r w:rsidRPr="2EFB8922" w:rsidR="79E4A4D4">
        <w:rPr>
          <w:rFonts w:ascii="Calibri" w:hAnsi="Calibri" w:eastAsia="Calibri" w:cs="Calibri"/>
          <w:noProof w:val="0"/>
          <w:sz w:val="24"/>
          <w:szCs w:val="24"/>
          <w:lang w:val="en-GB"/>
        </w:rPr>
        <w:t>.etswales.org.uk/c</w:t>
      </w:r>
      <w:r w:rsidRPr="2EFB8922" w:rsidR="79E4A4D4">
        <w:rPr>
          <w:rFonts w:ascii="Calibri" w:hAnsi="Calibri" w:eastAsia="Calibri" w:cs="Calibri"/>
          <w:noProof w:val="0"/>
          <w:sz w:val="24"/>
          <w:szCs w:val="24"/>
          <w:lang w:val="en-GB"/>
        </w:rPr>
        <w:t>ovid-19-ets-guidance&gt; [Accessed 3 January 2021].</w:t>
      </w:r>
    </w:p>
    <w:p w:rsidR="028B563A" w:rsidP="2EFB8922" w:rsidRDefault="028B563A" w14:paraId="046B41E1" w14:textId="328D08C0">
      <w:pPr>
        <w:pStyle w:val="Normal"/>
        <w:spacing w:line="360" w:lineRule="auto"/>
        <w:rPr>
          <w:rFonts w:ascii="Calibri" w:hAnsi="Calibri" w:eastAsia="Calibri" w:cs="Calibri"/>
          <w:noProof w:val="0"/>
          <w:sz w:val="24"/>
          <w:szCs w:val="24"/>
          <w:lang w:val="en-GB"/>
        </w:rPr>
      </w:pPr>
      <w:r w:rsidRPr="0D8D12BE" w:rsidR="028B563A">
        <w:rPr>
          <w:rFonts w:ascii="Calibri" w:hAnsi="Calibri" w:eastAsia="Calibri" w:cs="Calibri"/>
          <w:noProof w:val="0"/>
          <w:sz w:val="24"/>
          <w:szCs w:val="24"/>
          <w:lang w:val="en-GB"/>
        </w:rPr>
        <w:t xml:space="preserve">ETS Wales, </w:t>
      </w:r>
      <w:r w:rsidRPr="0D8D12BE" w:rsidR="0C38A70B">
        <w:rPr>
          <w:rFonts w:ascii="Calibri" w:hAnsi="Calibri" w:eastAsia="Calibri" w:cs="Calibri"/>
          <w:noProof w:val="0"/>
          <w:sz w:val="24"/>
          <w:szCs w:val="24"/>
          <w:lang w:val="en-GB"/>
        </w:rPr>
        <w:t>(</w:t>
      </w:r>
      <w:r w:rsidRPr="0D8D12BE" w:rsidR="028B563A">
        <w:rPr>
          <w:rFonts w:ascii="Calibri" w:hAnsi="Calibri" w:eastAsia="Calibri" w:cs="Calibri"/>
          <w:noProof w:val="0"/>
          <w:sz w:val="24"/>
          <w:szCs w:val="24"/>
          <w:lang w:val="en-GB"/>
        </w:rPr>
        <w:t>2021</w:t>
      </w:r>
      <w:r w:rsidRPr="0D8D12BE" w:rsidR="713A301E">
        <w:rPr>
          <w:rFonts w:ascii="Calibri" w:hAnsi="Calibri" w:eastAsia="Calibri" w:cs="Calibri"/>
          <w:noProof w:val="0"/>
          <w:sz w:val="24"/>
          <w:szCs w:val="24"/>
          <w:lang w:val="en-GB"/>
        </w:rPr>
        <w:t>)</w:t>
      </w:r>
      <w:r w:rsidRPr="0D8D12BE" w:rsidR="028B563A">
        <w:rPr>
          <w:rFonts w:ascii="Calibri" w:hAnsi="Calibri" w:eastAsia="Calibri" w:cs="Calibri"/>
          <w:noProof w:val="0"/>
          <w:sz w:val="24"/>
          <w:szCs w:val="24"/>
          <w:lang w:val="en-GB"/>
        </w:rPr>
        <w:t xml:space="preserve">. </w:t>
      </w:r>
      <w:r w:rsidRPr="0D8D12BE" w:rsidR="028B563A">
        <w:rPr>
          <w:rFonts w:ascii="Calibri" w:hAnsi="Calibri" w:eastAsia="Calibri" w:cs="Calibri"/>
          <w:i w:val="1"/>
          <w:iCs w:val="1"/>
          <w:noProof w:val="0"/>
          <w:sz w:val="24"/>
          <w:szCs w:val="24"/>
          <w:lang w:val="en-GB"/>
        </w:rPr>
        <w:t>Covid-19 ETS Guidance HEIs - ETS Wales</w:t>
      </w:r>
      <w:r w:rsidRPr="0D8D12BE" w:rsidR="028B563A">
        <w:rPr>
          <w:rFonts w:ascii="Calibri" w:hAnsi="Calibri" w:eastAsia="Calibri" w:cs="Calibri"/>
          <w:noProof w:val="0"/>
          <w:sz w:val="24"/>
          <w:szCs w:val="24"/>
          <w:lang w:val="en-GB"/>
        </w:rPr>
        <w:t>. [online] Etswales.org.uk. Available at: &lt;https://www.etswales.org.</w:t>
      </w:r>
      <w:r w:rsidRPr="0D8D12BE" w:rsidR="028B563A">
        <w:rPr>
          <w:rFonts w:ascii="Calibri" w:hAnsi="Calibri" w:eastAsia="Calibri" w:cs="Calibri"/>
          <w:noProof w:val="0"/>
          <w:sz w:val="24"/>
          <w:szCs w:val="24"/>
          <w:lang w:val="en-GB"/>
        </w:rPr>
        <w:t>uk</w:t>
      </w:r>
      <w:r w:rsidRPr="0D8D12BE" w:rsidR="028B563A">
        <w:rPr>
          <w:rFonts w:ascii="Calibri" w:hAnsi="Calibri" w:eastAsia="Calibri" w:cs="Calibri"/>
          <w:noProof w:val="0"/>
          <w:sz w:val="24"/>
          <w:szCs w:val="24"/>
          <w:lang w:val="en-GB"/>
        </w:rPr>
        <w:t>/covid-19-ets-guidance&gt; [Accessed 10 March 2021].</w:t>
      </w:r>
    </w:p>
    <w:p w:rsidR="130E6457" w:rsidP="48FBDD9D" w:rsidRDefault="130E6457" w14:paraId="2FF74DB5" w14:textId="672BC117">
      <w:pPr>
        <w:pStyle w:val="Normal"/>
        <w:spacing w:line="360" w:lineRule="auto"/>
        <w:rPr>
          <w:rFonts w:ascii="Calibri" w:hAnsi="Calibri" w:eastAsia="Calibri" w:cs="Calibri"/>
          <w:noProof w:val="0"/>
          <w:sz w:val="24"/>
          <w:szCs w:val="24"/>
          <w:lang w:val="en-GB"/>
        </w:rPr>
      </w:pPr>
      <w:r w:rsidRPr="0D8D12BE" w:rsidR="130E6457">
        <w:rPr>
          <w:rFonts w:ascii="Calibri" w:hAnsi="Calibri" w:eastAsia="Calibri" w:cs="Calibri"/>
          <w:noProof w:val="0"/>
          <w:sz w:val="24"/>
          <w:szCs w:val="24"/>
          <w:lang w:val="en-GB"/>
        </w:rPr>
        <w:t xml:space="preserve">Fiedler, F., </w:t>
      </w:r>
      <w:r w:rsidRPr="0D8D12BE" w:rsidR="2B234251">
        <w:rPr>
          <w:rFonts w:ascii="Calibri" w:hAnsi="Calibri" w:eastAsia="Calibri" w:cs="Calibri"/>
          <w:noProof w:val="0"/>
          <w:sz w:val="24"/>
          <w:szCs w:val="24"/>
          <w:lang w:val="en-GB"/>
        </w:rPr>
        <w:t>(</w:t>
      </w:r>
      <w:r w:rsidRPr="0D8D12BE" w:rsidR="130E6457">
        <w:rPr>
          <w:rFonts w:ascii="Calibri" w:hAnsi="Calibri" w:eastAsia="Calibri" w:cs="Calibri"/>
          <w:noProof w:val="0"/>
          <w:sz w:val="24"/>
          <w:szCs w:val="24"/>
          <w:lang w:val="en-GB"/>
        </w:rPr>
        <w:t>1967</w:t>
      </w:r>
      <w:r w:rsidRPr="0D8D12BE" w:rsidR="4E235B5F">
        <w:rPr>
          <w:rFonts w:ascii="Calibri" w:hAnsi="Calibri" w:eastAsia="Calibri" w:cs="Calibri"/>
          <w:noProof w:val="0"/>
          <w:sz w:val="24"/>
          <w:szCs w:val="24"/>
          <w:lang w:val="en-GB"/>
        </w:rPr>
        <w:t>)</w:t>
      </w:r>
      <w:r w:rsidRPr="0D8D12BE" w:rsidR="130E6457">
        <w:rPr>
          <w:rFonts w:ascii="Calibri" w:hAnsi="Calibri" w:eastAsia="Calibri" w:cs="Calibri"/>
          <w:noProof w:val="0"/>
          <w:sz w:val="24"/>
          <w:szCs w:val="24"/>
          <w:lang w:val="en-GB"/>
        </w:rPr>
        <w:t xml:space="preserve">. </w:t>
      </w:r>
      <w:r w:rsidRPr="0D8D12BE" w:rsidR="130E6457">
        <w:rPr>
          <w:rFonts w:ascii="Calibri" w:hAnsi="Calibri" w:eastAsia="Calibri" w:cs="Calibri"/>
          <w:i w:val="1"/>
          <w:iCs w:val="1"/>
          <w:noProof w:val="0"/>
          <w:sz w:val="24"/>
          <w:szCs w:val="24"/>
          <w:lang w:val="en-GB"/>
        </w:rPr>
        <w:t xml:space="preserve">A Theory </w:t>
      </w:r>
      <w:proofErr w:type="gramStart"/>
      <w:r w:rsidRPr="0D8D12BE" w:rsidR="130E6457">
        <w:rPr>
          <w:rFonts w:ascii="Calibri" w:hAnsi="Calibri" w:eastAsia="Calibri" w:cs="Calibri"/>
          <w:i w:val="1"/>
          <w:iCs w:val="1"/>
          <w:noProof w:val="0"/>
          <w:sz w:val="24"/>
          <w:szCs w:val="24"/>
          <w:lang w:val="en-GB"/>
        </w:rPr>
        <w:t>Of</w:t>
      </w:r>
      <w:proofErr w:type="gramEnd"/>
      <w:r w:rsidRPr="0D8D12BE" w:rsidR="130E6457">
        <w:rPr>
          <w:rFonts w:ascii="Calibri" w:hAnsi="Calibri" w:eastAsia="Calibri" w:cs="Calibri"/>
          <w:i w:val="1"/>
          <w:iCs w:val="1"/>
          <w:noProof w:val="0"/>
          <w:sz w:val="24"/>
          <w:szCs w:val="24"/>
          <w:lang w:val="en-GB"/>
        </w:rPr>
        <w:t xml:space="preserve"> Leadership Ef</w:t>
      </w:r>
      <w:r w:rsidRPr="0D8D12BE" w:rsidR="130E6457">
        <w:rPr>
          <w:rFonts w:ascii="Calibri" w:hAnsi="Calibri" w:eastAsia="Calibri" w:cs="Calibri"/>
          <w:i w:val="1"/>
          <w:iCs w:val="1"/>
          <w:noProof w:val="0"/>
          <w:sz w:val="24"/>
          <w:szCs w:val="24"/>
          <w:lang w:val="en-GB"/>
        </w:rPr>
        <w:t>fectiveness</w:t>
      </w:r>
      <w:r w:rsidRPr="0D8D12BE" w:rsidR="130E6457">
        <w:rPr>
          <w:rFonts w:ascii="Calibri" w:hAnsi="Calibri" w:eastAsia="Calibri" w:cs="Calibri"/>
          <w:noProof w:val="0"/>
          <w:sz w:val="24"/>
          <w:szCs w:val="24"/>
          <w:lang w:val="en-GB"/>
        </w:rPr>
        <w:t>. New York: McGraw-Hill.</w:t>
      </w:r>
    </w:p>
    <w:p w:rsidR="14A72153" w:rsidP="48FBDD9D" w:rsidRDefault="14A72153" w14:paraId="1C8A66FB" w14:textId="3C3792A0">
      <w:pPr>
        <w:pStyle w:val="Normal"/>
        <w:spacing w:line="360" w:lineRule="auto"/>
        <w:rPr>
          <w:rFonts w:ascii="Calibri" w:hAnsi="Calibri" w:eastAsia="Calibri" w:cs="Calibri"/>
          <w:noProof w:val="0"/>
          <w:sz w:val="24"/>
          <w:szCs w:val="24"/>
          <w:lang w:val="en-GB"/>
        </w:rPr>
      </w:pPr>
      <w:r w:rsidRPr="0D8D12BE" w:rsidR="14A72153">
        <w:rPr>
          <w:rFonts w:ascii="Calibri" w:hAnsi="Calibri" w:eastAsia="Calibri" w:cs="Calibri"/>
          <w:noProof w:val="0"/>
          <w:sz w:val="24"/>
          <w:szCs w:val="24"/>
          <w:lang w:val="en-GB"/>
        </w:rPr>
        <w:t>Fiedler</w:t>
      </w:r>
      <w:r w:rsidRPr="0D8D12BE" w:rsidR="14A72153">
        <w:rPr>
          <w:rFonts w:ascii="Calibri" w:hAnsi="Calibri" w:eastAsia="Calibri" w:cs="Calibri"/>
          <w:noProof w:val="0"/>
          <w:sz w:val="24"/>
          <w:szCs w:val="24"/>
          <w:lang w:val="en-GB"/>
        </w:rPr>
        <w:t>, F. and</w:t>
      </w:r>
      <w:r w:rsidRPr="0D8D12BE" w:rsidR="14A72153">
        <w:rPr>
          <w:rFonts w:ascii="Calibri" w:hAnsi="Calibri" w:eastAsia="Calibri" w:cs="Calibri"/>
          <w:noProof w:val="0"/>
          <w:sz w:val="24"/>
          <w:szCs w:val="24"/>
          <w:lang w:val="en-GB"/>
        </w:rPr>
        <w:t xml:space="preserve"> Garcia, J., </w:t>
      </w:r>
      <w:r w:rsidRPr="0D8D12BE" w:rsidR="65BE0990">
        <w:rPr>
          <w:rFonts w:ascii="Calibri" w:hAnsi="Calibri" w:eastAsia="Calibri" w:cs="Calibri"/>
          <w:noProof w:val="0"/>
          <w:sz w:val="24"/>
          <w:szCs w:val="24"/>
          <w:lang w:val="en-GB"/>
        </w:rPr>
        <w:t>(</w:t>
      </w:r>
      <w:r w:rsidRPr="0D8D12BE" w:rsidR="14A72153">
        <w:rPr>
          <w:rFonts w:ascii="Calibri" w:hAnsi="Calibri" w:eastAsia="Calibri" w:cs="Calibri"/>
          <w:noProof w:val="0"/>
          <w:sz w:val="24"/>
          <w:szCs w:val="24"/>
          <w:lang w:val="en-GB"/>
        </w:rPr>
        <w:t>1987</w:t>
      </w:r>
      <w:r w:rsidRPr="0D8D12BE" w:rsidR="337C303D">
        <w:rPr>
          <w:rFonts w:ascii="Calibri" w:hAnsi="Calibri" w:eastAsia="Calibri" w:cs="Calibri"/>
          <w:noProof w:val="0"/>
          <w:sz w:val="24"/>
          <w:szCs w:val="24"/>
          <w:lang w:val="en-GB"/>
        </w:rPr>
        <w:t>)</w:t>
      </w:r>
      <w:r w:rsidRPr="0D8D12BE" w:rsidR="14A72153">
        <w:rPr>
          <w:rFonts w:ascii="Calibri" w:hAnsi="Calibri" w:eastAsia="Calibri" w:cs="Calibri"/>
          <w:noProof w:val="0"/>
          <w:sz w:val="24"/>
          <w:szCs w:val="24"/>
          <w:lang w:val="en-GB"/>
        </w:rPr>
        <w:t xml:space="preserve">. </w:t>
      </w:r>
      <w:r w:rsidRPr="0D8D12BE" w:rsidR="14A72153">
        <w:rPr>
          <w:rFonts w:ascii="Calibri" w:hAnsi="Calibri" w:eastAsia="Calibri" w:cs="Calibri"/>
          <w:i w:val="1"/>
          <w:iCs w:val="1"/>
          <w:noProof w:val="0"/>
          <w:sz w:val="24"/>
          <w:szCs w:val="24"/>
          <w:lang w:val="en-GB"/>
        </w:rPr>
        <w:t xml:space="preserve">New Approaches </w:t>
      </w:r>
      <w:proofErr w:type="gramStart"/>
      <w:r w:rsidRPr="0D8D12BE" w:rsidR="14A72153">
        <w:rPr>
          <w:rFonts w:ascii="Calibri" w:hAnsi="Calibri" w:eastAsia="Calibri" w:cs="Calibri"/>
          <w:i w:val="1"/>
          <w:iCs w:val="1"/>
          <w:noProof w:val="0"/>
          <w:sz w:val="24"/>
          <w:szCs w:val="24"/>
          <w:lang w:val="en-GB"/>
        </w:rPr>
        <w:t>To</w:t>
      </w:r>
      <w:proofErr w:type="gramEnd"/>
      <w:r w:rsidRPr="0D8D12BE" w:rsidR="14A72153">
        <w:rPr>
          <w:rFonts w:ascii="Calibri" w:hAnsi="Calibri" w:eastAsia="Calibri" w:cs="Calibri"/>
          <w:i w:val="1"/>
          <w:iCs w:val="1"/>
          <w:noProof w:val="0"/>
          <w:sz w:val="24"/>
          <w:szCs w:val="24"/>
          <w:lang w:val="en-GB"/>
        </w:rPr>
        <w:t xml:space="preserve"> Effective Leadership</w:t>
      </w:r>
      <w:r w:rsidRPr="0D8D12BE" w:rsidR="14A72153">
        <w:rPr>
          <w:rFonts w:ascii="Calibri" w:hAnsi="Calibri" w:eastAsia="Calibri" w:cs="Calibri"/>
          <w:noProof w:val="0"/>
          <w:sz w:val="24"/>
          <w:szCs w:val="24"/>
          <w:lang w:val="en-GB"/>
        </w:rPr>
        <w:t>. New York: Wiley.</w:t>
      </w:r>
    </w:p>
    <w:p w:rsidR="3601F432" w:rsidP="0D8D12BE" w:rsidRDefault="3601F432" w14:paraId="021FBC91" w14:textId="0BAB2CD7">
      <w:pPr>
        <w:pStyle w:val="Normal"/>
        <w:spacing w:line="360" w:lineRule="auto"/>
        <w:rPr>
          <w:rFonts w:ascii="Calibri" w:hAnsi="Calibri" w:eastAsia="Calibri" w:cs="Calibri"/>
          <w:noProof w:val="0"/>
          <w:sz w:val="24"/>
          <w:szCs w:val="24"/>
          <w:lang w:val="en-GB"/>
        </w:rPr>
      </w:pPr>
      <w:r w:rsidRPr="0D8D12BE" w:rsidR="3601F432">
        <w:rPr>
          <w:rFonts w:ascii="Calibri" w:hAnsi="Calibri" w:eastAsia="Calibri" w:cs="Calibri"/>
          <w:noProof w:val="0"/>
          <w:sz w:val="24"/>
          <w:szCs w:val="24"/>
          <w:lang w:val="en-GB"/>
        </w:rPr>
        <w:t xml:space="preserve">Ford, K., Hunter, R., Merton, B. and Walker, D., (2005). </w:t>
      </w:r>
      <w:r w:rsidRPr="0D8D12BE" w:rsidR="3601F432">
        <w:rPr>
          <w:rFonts w:ascii="Calibri" w:hAnsi="Calibri" w:eastAsia="Calibri" w:cs="Calibri"/>
          <w:i w:val="1"/>
          <w:iCs w:val="1"/>
          <w:noProof w:val="0"/>
          <w:sz w:val="24"/>
          <w:szCs w:val="24"/>
          <w:lang w:val="en-GB"/>
        </w:rPr>
        <w:t>Leading and Managing Youth Work and Services for Young People</w:t>
      </w:r>
      <w:r w:rsidRPr="0D8D12BE" w:rsidR="3601F432">
        <w:rPr>
          <w:rFonts w:ascii="Calibri" w:hAnsi="Calibri" w:eastAsia="Calibri" w:cs="Calibri"/>
          <w:noProof w:val="0"/>
          <w:sz w:val="24"/>
          <w:szCs w:val="24"/>
          <w:lang w:val="en-GB"/>
        </w:rPr>
        <w:t>. [online] Nya.org.uk. Available at: &lt;https://www.nya.org.uk/wp-content/uploads/2018/02/Leading-and-Managing-Pages.pdf&gt; [Accessed 23 March 2021].</w:t>
      </w:r>
    </w:p>
    <w:p w:rsidR="0966B293" w:rsidP="0D8D12BE" w:rsidRDefault="0966B293" w14:paraId="1B5E3D86" w14:textId="1F52570B">
      <w:pPr>
        <w:pStyle w:val="Normal"/>
        <w:spacing w:line="360" w:lineRule="auto"/>
        <w:rPr>
          <w:rFonts w:ascii="Calibri" w:hAnsi="Calibri" w:eastAsia="Calibri" w:cs="Calibri" w:asciiTheme="minorAscii" w:hAnsiTheme="minorAscii" w:eastAsiaTheme="minorAscii" w:cstheme="minorAscii"/>
          <w:b w:val="0"/>
          <w:bCs w:val="0"/>
          <w:noProof w:val="0"/>
          <w:color w:val="auto"/>
          <w:sz w:val="24"/>
          <w:szCs w:val="24"/>
          <w:lang w:val="en-GB"/>
        </w:rPr>
      </w:pPr>
      <w:r w:rsidRPr="0D8D12BE" w:rsidR="0966B293">
        <w:rPr>
          <w:rFonts w:ascii="Calibri" w:hAnsi="Calibri" w:eastAsia="Calibri" w:cs="Calibri"/>
          <w:noProof w:val="0"/>
          <w:sz w:val="24"/>
          <w:szCs w:val="24"/>
          <w:lang w:val="en-GB"/>
        </w:rPr>
        <w:t xml:space="preserve">Justis, R., </w:t>
      </w:r>
      <w:r w:rsidRPr="0D8D12BE" w:rsidR="35E6AFE4">
        <w:rPr>
          <w:rFonts w:ascii="Calibri" w:hAnsi="Calibri" w:eastAsia="Calibri" w:cs="Calibri"/>
          <w:noProof w:val="0"/>
          <w:sz w:val="24"/>
          <w:szCs w:val="24"/>
          <w:lang w:val="en-GB"/>
        </w:rPr>
        <w:t>(201</w:t>
      </w:r>
      <w:r w:rsidRPr="0D8D12BE" w:rsidR="35E6AFE4">
        <w:rPr>
          <w:rFonts w:ascii="Calibri" w:hAnsi="Calibri" w:eastAsia="Calibri" w:cs="Calibri"/>
          <w:noProof w:val="0"/>
          <w:sz w:val="24"/>
          <w:szCs w:val="24"/>
          <w:lang w:val="en-GB"/>
        </w:rPr>
        <w:t>7)</w:t>
      </w:r>
      <w:r w:rsidRPr="0D8D12BE" w:rsidR="0966B293">
        <w:rPr>
          <w:rFonts w:ascii="Calibri" w:hAnsi="Calibri" w:eastAsia="Calibri" w:cs="Calibri"/>
          <w:noProof w:val="0"/>
          <w:sz w:val="24"/>
          <w:szCs w:val="24"/>
          <w:lang w:val="en-GB"/>
        </w:rPr>
        <w:t xml:space="preserve">. Leadership Effectiveness: A Contingency Approach. </w:t>
      </w:r>
      <w:r w:rsidRPr="0D8D12BE" w:rsidR="0966B293">
        <w:rPr>
          <w:rFonts w:ascii="Calibri" w:hAnsi="Calibri" w:eastAsia="Calibri" w:cs="Calibri"/>
          <w:i w:val="1"/>
          <w:iCs w:val="1"/>
          <w:noProof w:val="0"/>
          <w:sz w:val="24"/>
          <w:szCs w:val="24"/>
          <w:lang w:val="en-GB"/>
        </w:rPr>
        <w:t>Academy of M</w:t>
      </w:r>
      <w:r w:rsidRPr="0D8D12BE" w:rsidR="0966B293">
        <w:rPr>
          <w:rFonts w:ascii="Calibri" w:hAnsi="Calibri" w:eastAsia="Calibri" w:cs="Calibri"/>
          <w:i w:val="1"/>
          <w:iCs w:val="1"/>
          <w:noProof w:val="0"/>
          <w:color w:val="auto"/>
          <w:sz w:val="24"/>
          <w:szCs w:val="24"/>
          <w:lang w:val="en-GB"/>
        </w:rPr>
        <w:t>a</w:t>
      </w:r>
      <w:r w:rsidRPr="0D8D12BE" w:rsidR="0966B293">
        <w:rPr>
          <w:rFonts w:ascii="Calibri" w:hAnsi="Calibri" w:eastAsia="Calibri" w:cs="Calibri" w:asciiTheme="minorAscii" w:hAnsiTheme="minorAscii" w:eastAsiaTheme="minorAscii" w:cstheme="minorAscii"/>
          <w:i w:val="1"/>
          <w:iCs w:val="1"/>
          <w:noProof w:val="0"/>
          <w:color w:val="auto"/>
          <w:sz w:val="24"/>
          <w:szCs w:val="24"/>
          <w:lang w:val="en-GB"/>
        </w:rPr>
        <w:t>nagem</w:t>
      </w:r>
      <w:r w:rsidRPr="0D8D12BE" w:rsidR="0966B293">
        <w:rPr>
          <w:rFonts w:ascii="Calibri" w:hAnsi="Calibri" w:eastAsia="Calibri" w:cs="Calibri" w:asciiTheme="minorAscii" w:hAnsiTheme="minorAscii" w:eastAsiaTheme="minorAscii" w:cstheme="minorAscii"/>
          <w:b w:val="0"/>
          <w:bCs w:val="0"/>
          <w:i w:val="1"/>
          <w:iCs w:val="1"/>
          <w:noProof w:val="0"/>
          <w:color w:val="auto"/>
          <w:sz w:val="24"/>
          <w:szCs w:val="24"/>
          <w:lang w:val="en-GB"/>
        </w:rPr>
        <w:t>ent Journal</w:t>
      </w:r>
      <w:r w:rsidRPr="0D8D12BE" w:rsidR="0966B293">
        <w:rPr>
          <w:rFonts w:ascii="Calibri" w:hAnsi="Calibri" w:eastAsia="Calibri" w:cs="Calibri" w:asciiTheme="minorAscii" w:hAnsiTheme="minorAscii" w:eastAsiaTheme="minorAscii" w:cstheme="minorAscii"/>
          <w:b w:val="0"/>
          <w:bCs w:val="0"/>
          <w:noProof w:val="0"/>
          <w:color w:val="auto"/>
          <w:sz w:val="24"/>
          <w:szCs w:val="24"/>
          <w:lang w:val="en-GB"/>
        </w:rPr>
        <w:t>, 18(1), pp.160-167.</w:t>
      </w:r>
    </w:p>
    <w:p w:rsidR="6BBACE50" w:rsidP="0D8D12BE" w:rsidRDefault="6BBACE50" w14:paraId="2541FA3F" w14:textId="0F92293D">
      <w:pPr>
        <w:pStyle w:val="Normal"/>
        <w:spacing w:line="360" w:lineRule="auto"/>
        <w:rPr>
          <w:rFonts w:ascii="Calibri" w:hAnsi="Calibri" w:eastAsia="Calibri" w:cs="Calibri"/>
          <w:noProof w:val="0"/>
          <w:sz w:val="24"/>
          <w:szCs w:val="24"/>
          <w:lang w:val="en-GB"/>
        </w:rPr>
      </w:pPr>
      <w:r w:rsidRPr="0D8D12BE" w:rsidR="6BBACE50">
        <w:rPr>
          <w:rFonts w:ascii="Calibri" w:hAnsi="Calibri" w:eastAsia="Calibri" w:cs="Calibri"/>
          <w:noProof w:val="0"/>
          <w:sz w:val="24"/>
          <w:szCs w:val="24"/>
          <w:lang w:val="en-GB"/>
        </w:rPr>
        <w:t xml:space="preserve">Kopelman, R., </w:t>
      </w:r>
      <w:proofErr w:type="spellStart"/>
      <w:r w:rsidRPr="0D8D12BE" w:rsidR="6BBACE50">
        <w:rPr>
          <w:rFonts w:ascii="Calibri" w:hAnsi="Calibri" w:eastAsia="Calibri" w:cs="Calibri"/>
          <w:noProof w:val="0"/>
          <w:sz w:val="24"/>
          <w:szCs w:val="24"/>
          <w:lang w:val="en-GB"/>
        </w:rPr>
        <w:t>Prottas</w:t>
      </w:r>
      <w:proofErr w:type="spellEnd"/>
      <w:r w:rsidRPr="0D8D12BE" w:rsidR="6BBACE50">
        <w:rPr>
          <w:rFonts w:ascii="Calibri" w:hAnsi="Calibri" w:eastAsia="Calibri" w:cs="Calibri"/>
          <w:noProof w:val="0"/>
          <w:sz w:val="24"/>
          <w:szCs w:val="24"/>
          <w:lang w:val="en-GB"/>
        </w:rPr>
        <w:t xml:space="preserve">, D., &amp; Falk, D. (2012). Further Development of a Measure of Theory X and Y Managerial Assumptions. </w:t>
      </w:r>
      <w:r w:rsidRPr="0D8D12BE" w:rsidR="6BBACE50">
        <w:rPr>
          <w:rFonts w:ascii="Calibri" w:hAnsi="Calibri" w:eastAsia="Calibri" w:cs="Calibri"/>
          <w:i w:val="1"/>
          <w:iCs w:val="1"/>
          <w:noProof w:val="0"/>
          <w:sz w:val="24"/>
          <w:szCs w:val="24"/>
          <w:lang w:val="en-GB"/>
        </w:rPr>
        <w:t>Journal of Managerial Issues,</w:t>
      </w:r>
      <w:r w:rsidRPr="0D8D12BE" w:rsidR="6BBACE50">
        <w:rPr>
          <w:rFonts w:ascii="Calibri" w:hAnsi="Calibri" w:eastAsia="Calibri" w:cs="Calibri"/>
          <w:noProof w:val="0"/>
          <w:sz w:val="24"/>
          <w:szCs w:val="24"/>
          <w:lang w:val="en-GB"/>
        </w:rPr>
        <w:t xml:space="preserve"> </w:t>
      </w:r>
      <w:r w:rsidRPr="0D8D12BE" w:rsidR="6BBACE50">
        <w:rPr>
          <w:rFonts w:ascii="Calibri" w:hAnsi="Calibri" w:eastAsia="Calibri" w:cs="Calibri"/>
          <w:i w:val="1"/>
          <w:iCs w:val="1"/>
          <w:noProof w:val="0"/>
          <w:sz w:val="24"/>
          <w:szCs w:val="24"/>
          <w:lang w:val="en-GB"/>
        </w:rPr>
        <w:t>24</w:t>
      </w:r>
      <w:r w:rsidRPr="0D8D12BE" w:rsidR="6BBACE50">
        <w:rPr>
          <w:rFonts w:ascii="Calibri" w:hAnsi="Calibri" w:eastAsia="Calibri" w:cs="Calibri"/>
          <w:noProof w:val="0"/>
          <w:sz w:val="24"/>
          <w:szCs w:val="24"/>
          <w:lang w:val="en-GB"/>
        </w:rPr>
        <w:t>(4), 450-470. [online]</w:t>
      </w:r>
      <w:r w:rsidRPr="0D8D12BE" w:rsidR="6BBACE50">
        <w:rPr>
          <w:rFonts w:ascii="Calibri" w:hAnsi="Calibri" w:eastAsia="Calibri" w:cs="Calibri"/>
          <w:noProof w:val="0"/>
          <w:sz w:val="24"/>
          <w:szCs w:val="24"/>
          <w:lang w:val="en-GB"/>
        </w:rPr>
        <w:t xml:space="preserve"> Available at: </w:t>
      </w:r>
      <w:hyperlink r:id="R0aff2fe0ce8e4742">
        <w:r w:rsidRPr="0D8D12BE" w:rsidR="6BBACE50">
          <w:rPr>
            <w:rStyle w:val="Hyperlink"/>
            <w:rFonts w:ascii="Calibri" w:hAnsi="Calibri" w:eastAsia="Calibri" w:cs="Calibri"/>
            <w:noProof w:val="0"/>
            <w:sz w:val="24"/>
            <w:szCs w:val="24"/>
            <w:lang w:val="en-GB"/>
          </w:rPr>
          <w:t>http://www.jstor.org/stable/43488151</w:t>
        </w:r>
      </w:hyperlink>
      <w:r w:rsidRPr="0D8D12BE" w:rsidR="0CEC8DDA">
        <w:rPr>
          <w:rFonts w:ascii="Calibri" w:hAnsi="Calibri" w:eastAsia="Calibri" w:cs="Calibri"/>
          <w:noProof w:val="0"/>
          <w:sz w:val="24"/>
          <w:szCs w:val="24"/>
          <w:lang w:val="en-GB"/>
        </w:rPr>
        <w:t xml:space="preserve"> [Accessed 16 March 2021].</w:t>
      </w:r>
    </w:p>
    <w:p w:rsidR="2254101C" w:rsidP="0D8D12BE" w:rsidRDefault="2254101C" w14:paraId="0B58DE3C" w14:textId="7C448302">
      <w:pPr>
        <w:pStyle w:val="Normal"/>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0D8D12BE" w:rsidR="2254101C">
        <w:rPr>
          <w:rFonts w:ascii="Calibri" w:hAnsi="Calibri" w:eastAsia="Calibri" w:cs="Calibri" w:asciiTheme="minorAscii" w:hAnsiTheme="minorAscii" w:eastAsiaTheme="minorAscii" w:cstheme="minorAscii"/>
          <w:noProof w:val="0"/>
          <w:color w:val="auto"/>
          <w:sz w:val="24"/>
          <w:szCs w:val="24"/>
          <w:lang w:val="en-GB"/>
        </w:rPr>
        <w:t>McGregor, D.</w:t>
      </w:r>
      <w:r w:rsidRPr="0D8D12BE" w:rsidR="78F0F711">
        <w:rPr>
          <w:rFonts w:ascii="Calibri" w:hAnsi="Calibri" w:eastAsia="Calibri" w:cs="Calibri" w:asciiTheme="minorAscii" w:hAnsiTheme="minorAscii" w:eastAsiaTheme="minorAscii" w:cstheme="minorAscii"/>
          <w:noProof w:val="0"/>
          <w:color w:val="auto"/>
          <w:sz w:val="24"/>
          <w:szCs w:val="24"/>
          <w:lang w:val="en-GB"/>
        </w:rPr>
        <w:t>,</w:t>
      </w:r>
      <w:r w:rsidRPr="0D8D12BE" w:rsidR="2254101C">
        <w:rPr>
          <w:rFonts w:ascii="Calibri" w:hAnsi="Calibri" w:eastAsia="Calibri" w:cs="Calibri" w:asciiTheme="minorAscii" w:hAnsiTheme="minorAscii" w:eastAsiaTheme="minorAscii" w:cstheme="minorAscii"/>
          <w:noProof w:val="0"/>
          <w:color w:val="auto"/>
          <w:sz w:val="24"/>
          <w:szCs w:val="24"/>
          <w:lang w:val="en-GB"/>
        </w:rPr>
        <w:t xml:space="preserve"> 1960. The human side of enterprise. New York: McGraw-Hill.</w:t>
      </w:r>
    </w:p>
    <w:p w:rsidR="2254101C" w:rsidP="0D8D12BE" w:rsidRDefault="2254101C" w14:paraId="16ABCBA9" w14:textId="4876805F">
      <w:pPr>
        <w:pStyle w:val="Normal"/>
        <w:spacing w:line="360" w:lineRule="auto"/>
        <w:rPr>
          <w:rFonts w:ascii="Calibri" w:hAnsi="Calibri" w:eastAsia="Calibri" w:cs="Calibri" w:asciiTheme="minorAscii" w:hAnsiTheme="minorAscii" w:eastAsiaTheme="minorAscii" w:cstheme="minorAscii"/>
          <w:b w:val="0"/>
          <w:bCs w:val="0"/>
          <w:noProof w:val="0"/>
          <w:color w:val="auto"/>
          <w:sz w:val="24"/>
          <w:szCs w:val="24"/>
          <w:lang w:val="en-GB"/>
        </w:rPr>
      </w:pP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Mc</w:t>
      </w: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Gr</w:t>
      </w: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egor, D.</w:t>
      </w:r>
      <w:r w:rsidRPr="0D8D12BE" w:rsidR="16B35670">
        <w:rPr>
          <w:rFonts w:ascii="Calibri" w:hAnsi="Calibri" w:eastAsia="Calibri" w:cs="Calibri" w:asciiTheme="minorAscii" w:hAnsiTheme="minorAscii" w:eastAsiaTheme="minorAscii" w:cstheme="minorAscii"/>
          <w:b w:val="0"/>
          <w:bCs w:val="0"/>
          <w:noProof w:val="0"/>
          <w:color w:val="auto"/>
          <w:sz w:val="24"/>
          <w:szCs w:val="24"/>
          <w:lang w:val="en-GB"/>
        </w:rPr>
        <w:t>,</w:t>
      </w: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0D8D12BE" w:rsidR="060E06DC">
        <w:rPr>
          <w:rFonts w:ascii="Calibri" w:hAnsi="Calibri" w:eastAsia="Calibri" w:cs="Calibri" w:asciiTheme="minorAscii" w:hAnsiTheme="minorAscii" w:eastAsiaTheme="minorAscii" w:cstheme="minorAscii"/>
          <w:b w:val="0"/>
          <w:bCs w:val="0"/>
          <w:noProof w:val="0"/>
          <w:color w:val="auto"/>
          <w:sz w:val="24"/>
          <w:szCs w:val="24"/>
          <w:lang w:val="en-GB"/>
        </w:rPr>
        <w:t>(</w:t>
      </w: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1967</w:t>
      </w:r>
      <w:r w:rsidRPr="0D8D12BE" w:rsidR="58792143">
        <w:rPr>
          <w:rFonts w:ascii="Calibri" w:hAnsi="Calibri" w:eastAsia="Calibri" w:cs="Calibri" w:asciiTheme="minorAscii" w:hAnsiTheme="minorAscii" w:eastAsiaTheme="minorAscii" w:cstheme="minorAscii"/>
          <w:b w:val="0"/>
          <w:bCs w:val="0"/>
          <w:noProof w:val="0"/>
          <w:color w:val="auto"/>
          <w:sz w:val="24"/>
          <w:szCs w:val="24"/>
          <w:lang w:val="en-GB"/>
        </w:rPr>
        <w:t>)</w:t>
      </w: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 xml:space="preserve">. The professional manager (W. G. Bennis &amp; C. </w:t>
      </w: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McGregor,</w:t>
      </w:r>
      <w:r w:rsidRPr="0D8D12BE" w:rsidR="2254101C">
        <w:rPr>
          <w:rFonts w:ascii="Calibri" w:hAnsi="Calibri" w:eastAsia="Calibri" w:cs="Calibri" w:asciiTheme="minorAscii" w:hAnsiTheme="minorAscii" w:eastAsiaTheme="minorAscii" w:cstheme="minorAscii"/>
          <w:b w:val="0"/>
          <w:bCs w:val="0"/>
          <w:noProof w:val="0"/>
          <w:color w:val="auto"/>
          <w:sz w:val="24"/>
          <w:szCs w:val="24"/>
          <w:lang w:val="en-GB"/>
        </w:rPr>
        <w:t xml:space="preserve"> Eds.). New York: McGraw-Hill.</w:t>
      </w:r>
    </w:p>
    <w:p w:rsidR="7557BE16" w:rsidP="0D8D12BE" w:rsidRDefault="7557BE16" w14:paraId="71BA7B9B" w14:textId="63D5CEF4">
      <w:pPr>
        <w:pStyle w:val="Normal"/>
        <w:spacing w:line="360" w:lineRule="auto"/>
        <w:rPr>
          <w:rFonts w:ascii="Calibri" w:hAnsi="Calibri" w:eastAsia="Calibri" w:cs="Calibri"/>
          <w:noProof w:val="0"/>
          <w:sz w:val="24"/>
          <w:szCs w:val="24"/>
          <w:lang w:val="en-GB"/>
        </w:rPr>
      </w:pPr>
      <w:r w:rsidRPr="0D8D12BE" w:rsidR="7557BE16">
        <w:rPr>
          <w:rFonts w:ascii="Calibri" w:hAnsi="Calibri" w:eastAsia="Calibri" w:cs="Calibri"/>
          <w:noProof w:val="0"/>
          <w:sz w:val="24"/>
          <w:szCs w:val="24"/>
          <w:lang w:val="en-GB"/>
        </w:rPr>
        <w:t>National Youth Agency</w:t>
      </w:r>
      <w:r w:rsidRPr="0D8D12BE" w:rsidR="32F9DBE7">
        <w:rPr>
          <w:rFonts w:ascii="Calibri" w:hAnsi="Calibri" w:eastAsia="Calibri" w:cs="Calibri"/>
          <w:noProof w:val="0"/>
          <w:sz w:val="24"/>
          <w:szCs w:val="24"/>
          <w:lang w:val="en-GB"/>
        </w:rPr>
        <w:t>.</w:t>
      </w:r>
      <w:r w:rsidRPr="0D8D12BE" w:rsidR="7557BE16">
        <w:rPr>
          <w:rFonts w:ascii="Calibri" w:hAnsi="Calibri" w:eastAsia="Calibri" w:cs="Calibri"/>
          <w:noProof w:val="0"/>
          <w:sz w:val="24"/>
          <w:szCs w:val="24"/>
          <w:lang w:val="en-GB"/>
        </w:rPr>
        <w:t xml:space="preserve">, </w:t>
      </w:r>
      <w:r w:rsidRPr="0D8D12BE" w:rsidR="78B1C5B5">
        <w:rPr>
          <w:rFonts w:ascii="Calibri" w:hAnsi="Calibri" w:eastAsia="Calibri" w:cs="Calibri"/>
          <w:noProof w:val="0"/>
          <w:sz w:val="24"/>
          <w:szCs w:val="24"/>
          <w:lang w:val="en-GB"/>
        </w:rPr>
        <w:t>(</w:t>
      </w:r>
      <w:r w:rsidRPr="0D8D12BE" w:rsidR="7557BE16">
        <w:rPr>
          <w:rFonts w:ascii="Calibri" w:hAnsi="Calibri" w:eastAsia="Calibri" w:cs="Calibri"/>
          <w:noProof w:val="0"/>
          <w:sz w:val="24"/>
          <w:szCs w:val="24"/>
          <w:lang w:val="en-GB"/>
        </w:rPr>
        <w:t>2021</w:t>
      </w:r>
      <w:r w:rsidRPr="0D8D12BE" w:rsidR="3972E746">
        <w:rPr>
          <w:rFonts w:ascii="Calibri" w:hAnsi="Calibri" w:eastAsia="Calibri" w:cs="Calibri"/>
          <w:noProof w:val="0"/>
          <w:sz w:val="24"/>
          <w:szCs w:val="24"/>
          <w:lang w:val="en-GB"/>
        </w:rPr>
        <w:t>)</w:t>
      </w:r>
      <w:r w:rsidRPr="0D8D12BE" w:rsidR="7557BE16">
        <w:rPr>
          <w:rFonts w:ascii="Calibri" w:hAnsi="Calibri" w:eastAsia="Calibri" w:cs="Calibri"/>
          <w:noProof w:val="0"/>
          <w:sz w:val="24"/>
          <w:szCs w:val="24"/>
          <w:lang w:val="en-GB"/>
        </w:rPr>
        <w:t xml:space="preserve">. </w:t>
      </w:r>
      <w:r w:rsidRPr="0D8D12BE" w:rsidR="7557BE16">
        <w:rPr>
          <w:rFonts w:ascii="Calibri" w:hAnsi="Calibri" w:eastAsia="Calibri" w:cs="Calibri"/>
          <w:i w:val="1"/>
          <w:iCs w:val="1"/>
          <w:noProof w:val="0"/>
          <w:sz w:val="24"/>
          <w:szCs w:val="24"/>
          <w:lang w:val="en-GB"/>
        </w:rPr>
        <w:t>Youth Workers Recognised as Key Workers - NYA</w:t>
      </w:r>
      <w:r w:rsidRPr="0D8D12BE" w:rsidR="7557BE16">
        <w:rPr>
          <w:rFonts w:ascii="Calibri" w:hAnsi="Calibri" w:eastAsia="Calibri" w:cs="Calibri"/>
          <w:noProof w:val="0"/>
          <w:sz w:val="24"/>
          <w:szCs w:val="24"/>
          <w:lang w:val="en-GB"/>
        </w:rPr>
        <w:t>. [online] NYA. Avai</w:t>
      </w:r>
      <w:r w:rsidRPr="0D8D12BE" w:rsidR="7557BE16">
        <w:rPr>
          <w:rFonts w:ascii="Calibri" w:hAnsi="Calibri" w:eastAsia="Calibri" w:cs="Calibri"/>
          <w:noProof w:val="0"/>
          <w:sz w:val="24"/>
          <w:szCs w:val="24"/>
          <w:lang w:val="en-GB"/>
        </w:rPr>
        <w:t>lable at: &lt;https://nya.org.</w:t>
      </w:r>
      <w:r w:rsidRPr="0D8D12BE" w:rsidR="7557BE16">
        <w:rPr>
          <w:rFonts w:ascii="Calibri" w:hAnsi="Calibri" w:eastAsia="Calibri" w:cs="Calibri"/>
          <w:noProof w:val="0"/>
          <w:sz w:val="24"/>
          <w:szCs w:val="24"/>
          <w:lang w:val="en-GB"/>
        </w:rPr>
        <w:t>uk</w:t>
      </w:r>
      <w:r w:rsidRPr="0D8D12BE" w:rsidR="7557BE16">
        <w:rPr>
          <w:rFonts w:ascii="Calibri" w:hAnsi="Calibri" w:eastAsia="Calibri" w:cs="Calibri"/>
          <w:noProof w:val="0"/>
          <w:sz w:val="24"/>
          <w:szCs w:val="24"/>
          <w:lang w:val="en-GB"/>
        </w:rPr>
        <w:t>/2021/01/youth-workers-recognised-as-key-workers/&gt; [Accessed 22 March 2021].</w:t>
      </w:r>
    </w:p>
    <w:p w:rsidR="77EE5DA7" w:rsidP="0D8D12BE" w:rsidRDefault="77EE5DA7" w14:paraId="199B7835" w14:textId="5F3E52A5">
      <w:pPr>
        <w:pStyle w:val="Normal"/>
        <w:spacing w:line="360" w:lineRule="auto"/>
        <w:rPr>
          <w:rFonts w:ascii="Calibri" w:hAnsi="Calibri" w:eastAsia="Calibri" w:cs="Calibri"/>
          <w:noProof w:val="0"/>
          <w:sz w:val="24"/>
          <w:szCs w:val="24"/>
          <w:lang w:val="en-GB"/>
        </w:rPr>
      </w:pPr>
      <w:r w:rsidRPr="0D8D12BE" w:rsidR="77EE5DA7">
        <w:rPr>
          <w:rFonts w:ascii="Calibri" w:hAnsi="Calibri" w:eastAsia="Calibri" w:cs="Calibri"/>
          <w:noProof w:val="0"/>
          <w:sz w:val="24"/>
          <w:szCs w:val="24"/>
          <w:lang w:val="en-GB"/>
        </w:rPr>
        <w:t xml:space="preserve">Ord, J., </w:t>
      </w:r>
      <w:r w:rsidRPr="0D8D12BE" w:rsidR="4D217753">
        <w:rPr>
          <w:rFonts w:ascii="Calibri" w:hAnsi="Calibri" w:eastAsia="Calibri" w:cs="Calibri"/>
          <w:noProof w:val="0"/>
          <w:sz w:val="24"/>
          <w:szCs w:val="24"/>
          <w:lang w:val="en-GB"/>
        </w:rPr>
        <w:t>(</w:t>
      </w:r>
      <w:r w:rsidRPr="0D8D12BE" w:rsidR="77EE5DA7">
        <w:rPr>
          <w:rFonts w:ascii="Calibri" w:hAnsi="Calibri" w:eastAsia="Calibri" w:cs="Calibri"/>
          <w:noProof w:val="0"/>
          <w:sz w:val="24"/>
          <w:szCs w:val="24"/>
          <w:lang w:val="en-GB"/>
        </w:rPr>
        <w:t>2012</w:t>
      </w:r>
      <w:r w:rsidRPr="0D8D12BE" w:rsidR="6CF02B9D">
        <w:rPr>
          <w:rFonts w:ascii="Calibri" w:hAnsi="Calibri" w:eastAsia="Calibri" w:cs="Calibri"/>
          <w:noProof w:val="0"/>
          <w:sz w:val="24"/>
          <w:szCs w:val="24"/>
          <w:lang w:val="en-GB"/>
        </w:rPr>
        <w:t>)</w:t>
      </w:r>
      <w:r w:rsidRPr="0D8D12BE" w:rsidR="77EE5DA7">
        <w:rPr>
          <w:rFonts w:ascii="Calibri" w:hAnsi="Calibri" w:eastAsia="Calibri" w:cs="Calibri"/>
          <w:noProof w:val="0"/>
          <w:sz w:val="24"/>
          <w:szCs w:val="24"/>
          <w:lang w:val="en-GB"/>
        </w:rPr>
        <w:t xml:space="preserve">. </w:t>
      </w:r>
      <w:r w:rsidRPr="0D8D12BE" w:rsidR="77EE5DA7">
        <w:rPr>
          <w:rFonts w:ascii="Calibri" w:hAnsi="Calibri" w:eastAsia="Calibri" w:cs="Calibri"/>
          <w:i w:val="1"/>
          <w:iCs w:val="1"/>
          <w:noProof w:val="0"/>
          <w:sz w:val="24"/>
          <w:szCs w:val="24"/>
          <w:lang w:val="en-GB"/>
        </w:rPr>
        <w:t>Critical Issues in Youth Work Management</w:t>
      </w:r>
      <w:r w:rsidRPr="0D8D12BE" w:rsidR="77EE5DA7">
        <w:rPr>
          <w:rFonts w:ascii="Calibri" w:hAnsi="Calibri" w:eastAsia="Calibri" w:cs="Calibri"/>
          <w:noProof w:val="0"/>
          <w:sz w:val="24"/>
          <w:szCs w:val="24"/>
          <w:lang w:val="en-GB"/>
        </w:rPr>
        <w:t>. Oxfordshire: Routledge.</w:t>
      </w:r>
    </w:p>
    <w:p w:rsidR="712566BD" w:rsidP="0D8D12BE" w:rsidRDefault="712566BD" w14:paraId="55769E9B" w14:textId="7053EC31">
      <w:pPr>
        <w:pStyle w:val="Normal"/>
        <w:spacing w:line="360" w:lineRule="auto"/>
        <w:rPr>
          <w:rFonts w:ascii="Calibri" w:hAnsi="Calibri" w:eastAsia="Calibri" w:cs="Calibri"/>
          <w:noProof w:val="0"/>
          <w:sz w:val="24"/>
          <w:szCs w:val="24"/>
          <w:lang w:val="en-GB"/>
        </w:rPr>
      </w:pPr>
      <w:r w:rsidRPr="0D8D12BE" w:rsidR="712566BD">
        <w:rPr>
          <w:rFonts w:ascii="Calibri" w:hAnsi="Calibri" w:eastAsia="Calibri" w:cs="Calibri" w:asciiTheme="minorAscii" w:hAnsiTheme="minorAscii" w:eastAsiaTheme="minorAscii" w:cstheme="minorAscii"/>
          <w:b w:val="0"/>
          <w:bCs w:val="0"/>
          <w:noProof w:val="0"/>
          <w:sz w:val="24"/>
          <w:szCs w:val="24"/>
          <w:lang w:val="en-GB"/>
        </w:rPr>
        <w:t xml:space="preserve">Simpson, F., </w:t>
      </w:r>
      <w:r w:rsidRPr="0D8D12BE" w:rsidR="5E94B353">
        <w:rPr>
          <w:rFonts w:ascii="Calibri" w:hAnsi="Calibri" w:eastAsia="Calibri" w:cs="Calibri" w:asciiTheme="minorAscii" w:hAnsiTheme="minorAscii" w:eastAsiaTheme="minorAscii" w:cstheme="minorAscii"/>
          <w:b w:val="0"/>
          <w:bCs w:val="0"/>
          <w:noProof w:val="0"/>
          <w:sz w:val="24"/>
          <w:szCs w:val="24"/>
          <w:lang w:val="en-GB"/>
        </w:rPr>
        <w:t>(</w:t>
      </w:r>
      <w:r w:rsidRPr="0D8D12BE" w:rsidR="712566BD">
        <w:rPr>
          <w:rFonts w:ascii="Calibri" w:hAnsi="Calibri" w:eastAsia="Calibri" w:cs="Calibri" w:asciiTheme="minorAscii" w:hAnsiTheme="minorAscii" w:eastAsiaTheme="minorAscii" w:cstheme="minorAscii"/>
          <w:b w:val="0"/>
          <w:bCs w:val="0"/>
          <w:noProof w:val="0"/>
          <w:sz w:val="24"/>
          <w:szCs w:val="24"/>
          <w:lang w:val="en-GB"/>
        </w:rPr>
        <w:t>2021</w:t>
      </w:r>
      <w:r w:rsidRPr="0D8D12BE" w:rsidR="7A1C8632">
        <w:rPr>
          <w:rFonts w:ascii="Calibri" w:hAnsi="Calibri" w:eastAsia="Calibri" w:cs="Calibri" w:asciiTheme="minorAscii" w:hAnsiTheme="minorAscii" w:eastAsiaTheme="minorAscii" w:cstheme="minorAscii"/>
          <w:b w:val="0"/>
          <w:bCs w:val="0"/>
          <w:noProof w:val="0"/>
          <w:sz w:val="24"/>
          <w:szCs w:val="24"/>
          <w:lang w:val="en-GB"/>
        </w:rPr>
        <w:t>)</w:t>
      </w:r>
      <w:r w:rsidRPr="0D8D12BE" w:rsidR="712566BD">
        <w:rPr>
          <w:rFonts w:ascii="Calibri" w:hAnsi="Calibri" w:eastAsia="Calibri" w:cs="Calibri" w:asciiTheme="minorAscii" w:hAnsiTheme="minorAscii" w:eastAsiaTheme="minorAscii" w:cstheme="minorAscii"/>
          <w:b w:val="0"/>
          <w:bCs w:val="0"/>
          <w:noProof w:val="0"/>
          <w:sz w:val="24"/>
          <w:szCs w:val="24"/>
          <w:lang w:val="en-GB"/>
        </w:rPr>
        <w:t xml:space="preserve">. </w:t>
      </w:r>
      <w:r w:rsidRPr="0D8D12BE" w:rsidR="712566BD">
        <w:rPr>
          <w:rFonts w:ascii="Calibri" w:hAnsi="Calibri" w:eastAsia="Calibri" w:cs="Calibri" w:asciiTheme="minorAscii" w:hAnsiTheme="minorAscii" w:eastAsiaTheme="minorAscii" w:cstheme="minorAscii"/>
          <w:b w:val="0"/>
          <w:bCs w:val="0"/>
          <w:i w:val="1"/>
          <w:iCs w:val="1"/>
          <w:noProof w:val="0"/>
          <w:sz w:val="24"/>
          <w:szCs w:val="24"/>
          <w:lang w:val="en-GB"/>
        </w:rPr>
        <w:t>Online support services 'less effective' than face-to-face sessions</w:t>
      </w:r>
      <w:r w:rsidRPr="0D8D12BE" w:rsidR="712566BD">
        <w:rPr>
          <w:rFonts w:ascii="Calibri" w:hAnsi="Calibri" w:eastAsia="Calibri" w:cs="Calibri" w:asciiTheme="minorAscii" w:hAnsiTheme="minorAscii" w:eastAsiaTheme="minorAscii" w:cstheme="minorAscii"/>
          <w:b w:val="0"/>
          <w:bCs w:val="0"/>
          <w:noProof w:val="0"/>
          <w:sz w:val="24"/>
          <w:szCs w:val="24"/>
          <w:lang w:val="en-GB"/>
        </w:rPr>
        <w:t>. [online] CY</w:t>
      </w:r>
      <w:r w:rsidRPr="0D8D12BE" w:rsidR="712566BD">
        <w:rPr>
          <w:rFonts w:ascii="Calibri" w:hAnsi="Calibri" w:eastAsia="Calibri" w:cs="Calibri" w:asciiTheme="minorAscii" w:hAnsiTheme="minorAscii" w:eastAsiaTheme="minorAscii" w:cstheme="minorAscii"/>
          <w:b w:val="0"/>
          <w:bCs w:val="0"/>
          <w:noProof w:val="0"/>
          <w:sz w:val="24"/>
          <w:szCs w:val="24"/>
          <w:lang w:val="en-GB"/>
        </w:rPr>
        <w:t>P N</w:t>
      </w:r>
      <w:r w:rsidRPr="0D8D12BE" w:rsidR="712566BD">
        <w:rPr>
          <w:rFonts w:ascii="Calibri" w:hAnsi="Calibri" w:eastAsia="Calibri" w:cs="Calibri" w:asciiTheme="minorAscii" w:hAnsiTheme="minorAscii" w:eastAsiaTheme="minorAscii" w:cstheme="minorAscii"/>
          <w:b w:val="0"/>
          <w:bCs w:val="0"/>
          <w:noProof w:val="0"/>
          <w:sz w:val="24"/>
          <w:szCs w:val="24"/>
          <w:lang w:val="en-GB"/>
        </w:rPr>
        <w:t>o</w:t>
      </w:r>
      <w:r w:rsidRPr="0D8D12BE" w:rsidR="712566BD">
        <w:rPr>
          <w:rFonts w:ascii="Calibri" w:hAnsi="Calibri" w:eastAsia="Calibri" w:cs="Calibri" w:asciiTheme="minorAscii" w:hAnsiTheme="minorAscii" w:eastAsiaTheme="minorAscii" w:cstheme="minorAscii"/>
          <w:b w:val="0"/>
          <w:bCs w:val="0"/>
          <w:noProof w:val="0"/>
          <w:sz w:val="24"/>
          <w:szCs w:val="24"/>
          <w:lang w:val="en-GB"/>
        </w:rPr>
        <w:t>w. Av</w:t>
      </w:r>
      <w:r w:rsidRPr="0D8D12BE" w:rsidR="712566BD">
        <w:rPr>
          <w:rFonts w:ascii="Calibri" w:hAnsi="Calibri" w:eastAsia="Calibri" w:cs="Calibri"/>
          <w:noProof w:val="0"/>
          <w:sz w:val="24"/>
          <w:szCs w:val="24"/>
          <w:lang w:val="en-GB"/>
        </w:rPr>
        <w:t>ailable at: &lt;https://www.cypnow.co.</w:t>
      </w:r>
      <w:r w:rsidRPr="0D8D12BE" w:rsidR="712566BD">
        <w:rPr>
          <w:rFonts w:ascii="Calibri" w:hAnsi="Calibri" w:eastAsia="Calibri" w:cs="Calibri"/>
          <w:noProof w:val="0"/>
          <w:sz w:val="24"/>
          <w:szCs w:val="24"/>
          <w:lang w:val="en-GB"/>
        </w:rPr>
        <w:t>uk</w:t>
      </w:r>
      <w:r w:rsidRPr="0D8D12BE" w:rsidR="712566BD">
        <w:rPr>
          <w:rFonts w:ascii="Calibri" w:hAnsi="Calibri" w:eastAsia="Calibri" w:cs="Calibri"/>
          <w:noProof w:val="0"/>
          <w:sz w:val="24"/>
          <w:szCs w:val="24"/>
          <w:lang w:val="en-GB"/>
        </w:rPr>
        <w:t>/news/article/online-support-services-less-effective-than-face-to-face-sessions&gt; [Accessed 16 March 2021].</w:t>
      </w:r>
    </w:p>
    <w:p w:rsidR="2D6229F5" w:rsidP="0D8D12BE" w:rsidRDefault="2D6229F5" w14:paraId="39DBBF72" w14:textId="7C8766AE">
      <w:pPr>
        <w:pStyle w:val="Normal"/>
        <w:spacing w:line="360" w:lineRule="auto"/>
        <w:rPr>
          <w:rFonts w:ascii="Calibri" w:hAnsi="Calibri" w:eastAsia="Calibri" w:cs="Calibri"/>
          <w:noProof w:val="0"/>
          <w:sz w:val="24"/>
          <w:szCs w:val="24"/>
          <w:lang w:val="en-GB"/>
        </w:rPr>
      </w:pPr>
      <w:r w:rsidRPr="0D8D12BE" w:rsidR="2D6229F5">
        <w:rPr>
          <w:rFonts w:ascii="Calibri" w:hAnsi="Calibri" w:eastAsia="Calibri" w:cs="Calibri"/>
          <w:noProof w:val="0"/>
          <w:sz w:val="24"/>
          <w:szCs w:val="24"/>
          <w:lang w:val="en-GB"/>
        </w:rPr>
        <w:t xml:space="preserve">The Children’s Society., (2020). </w:t>
      </w:r>
      <w:r w:rsidRPr="0D8D12BE" w:rsidR="2D6229F5">
        <w:rPr>
          <w:rFonts w:ascii="Calibri" w:hAnsi="Calibri" w:eastAsia="Calibri" w:cs="Calibri"/>
          <w:i w:val="1"/>
          <w:iCs w:val="1"/>
          <w:noProof w:val="0"/>
          <w:sz w:val="24"/>
          <w:szCs w:val="24"/>
          <w:lang w:val="en-GB"/>
        </w:rPr>
        <w:t>Impact Of COVID-19 On Young People | The Children's Society</w:t>
      </w:r>
      <w:r w:rsidRPr="0D8D12BE" w:rsidR="2D6229F5">
        <w:rPr>
          <w:rFonts w:ascii="Calibri" w:hAnsi="Calibri" w:eastAsia="Calibri" w:cs="Calibri"/>
          <w:noProof w:val="0"/>
          <w:sz w:val="24"/>
          <w:szCs w:val="24"/>
          <w:lang w:val="en-GB"/>
        </w:rPr>
        <w:t>. [online] Available at: &lt;https://www.childrenssociety.org.uk/information/professionals/resources/impact-of-covid-19-on-young-people&gt; [Accessed 21 March 2021].</w:t>
      </w:r>
    </w:p>
    <w:p w:rsidR="103EEF5E" w:rsidP="0D8D12BE" w:rsidRDefault="103EEF5E" w14:paraId="236891CF" w14:textId="2278F4B3">
      <w:pPr>
        <w:pStyle w:val="Normal"/>
        <w:spacing w:line="360" w:lineRule="auto"/>
        <w:rPr>
          <w:rFonts w:ascii="Calibri" w:hAnsi="Calibri" w:eastAsia="Calibri" w:cs="Calibri"/>
          <w:noProof w:val="0"/>
          <w:sz w:val="24"/>
          <w:szCs w:val="24"/>
          <w:lang w:val="en-GB"/>
        </w:rPr>
      </w:pPr>
      <w:r w:rsidRPr="0D8D12BE" w:rsidR="103EEF5E">
        <w:rPr>
          <w:rFonts w:ascii="Calibri" w:hAnsi="Calibri" w:eastAsia="Calibri" w:cs="Calibri"/>
          <w:noProof w:val="0"/>
          <w:sz w:val="24"/>
          <w:szCs w:val="24"/>
          <w:lang w:val="en-GB"/>
        </w:rPr>
        <w:t xml:space="preserve">Towler, K., </w:t>
      </w:r>
      <w:r w:rsidRPr="0D8D12BE" w:rsidR="3E2D4409">
        <w:rPr>
          <w:rFonts w:ascii="Calibri" w:hAnsi="Calibri" w:eastAsia="Calibri" w:cs="Calibri"/>
          <w:noProof w:val="0"/>
          <w:sz w:val="24"/>
          <w:szCs w:val="24"/>
          <w:lang w:val="en-GB"/>
        </w:rPr>
        <w:t>(</w:t>
      </w:r>
      <w:r w:rsidRPr="0D8D12BE" w:rsidR="103EEF5E">
        <w:rPr>
          <w:rFonts w:ascii="Calibri" w:hAnsi="Calibri" w:eastAsia="Calibri" w:cs="Calibri"/>
          <w:noProof w:val="0"/>
          <w:sz w:val="24"/>
          <w:szCs w:val="24"/>
          <w:lang w:val="en-GB"/>
        </w:rPr>
        <w:t>2021</w:t>
      </w:r>
      <w:r w:rsidRPr="0D8D12BE" w:rsidR="7741436F">
        <w:rPr>
          <w:rFonts w:ascii="Calibri" w:hAnsi="Calibri" w:eastAsia="Calibri" w:cs="Calibri"/>
          <w:noProof w:val="0"/>
          <w:sz w:val="24"/>
          <w:szCs w:val="24"/>
          <w:lang w:val="en-GB"/>
        </w:rPr>
        <w:t>)</w:t>
      </w:r>
      <w:r w:rsidRPr="0D8D12BE" w:rsidR="103EEF5E">
        <w:rPr>
          <w:rFonts w:ascii="Calibri" w:hAnsi="Calibri" w:eastAsia="Calibri" w:cs="Calibri"/>
          <w:noProof w:val="0"/>
          <w:sz w:val="24"/>
          <w:szCs w:val="24"/>
          <w:lang w:val="en-GB"/>
        </w:rPr>
        <w:t xml:space="preserve">. </w:t>
      </w:r>
      <w:r w:rsidRPr="0D8D12BE" w:rsidR="103EEF5E">
        <w:rPr>
          <w:rFonts w:ascii="Calibri" w:hAnsi="Calibri" w:eastAsia="Calibri" w:cs="Calibri"/>
          <w:i w:val="1"/>
          <w:iCs w:val="1"/>
          <w:noProof w:val="0"/>
          <w:sz w:val="24"/>
          <w:szCs w:val="24"/>
          <w:lang w:val="en-GB"/>
        </w:rPr>
        <w:t>Keith Towler: Youth work in Wales rises to the challenges of the lockdown</w:t>
      </w:r>
      <w:r w:rsidRPr="0D8D12BE" w:rsidR="103EEF5E">
        <w:rPr>
          <w:rFonts w:ascii="Calibri" w:hAnsi="Calibri" w:eastAsia="Calibri" w:cs="Calibri"/>
          <w:noProof w:val="0"/>
          <w:sz w:val="24"/>
          <w:szCs w:val="24"/>
          <w:lang w:val="en-GB"/>
        </w:rPr>
        <w:t xml:space="preserve">. [online] </w:t>
      </w:r>
      <w:proofErr w:type="spellStart"/>
      <w:r w:rsidRPr="0D8D12BE" w:rsidR="103EEF5E">
        <w:rPr>
          <w:rFonts w:ascii="Calibri" w:hAnsi="Calibri" w:eastAsia="Calibri" w:cs="Calibri"/>
          <w:noProof w:val="0"/>
          <w:sz w:val="24"/>
          <w:szCs w:val="24"/>
          <w:lang w:val="en-GB"/>
        </w:rPr>
        <w:t>Ewc.wales</w:t>
      </w:r>
      <w:proofErr w:type="spellEnd"/>
      <w:r w:rsidRPr="0D8D12BE" w:rsidR="103EEF5E">
        <w:rPr>
          <w:rFonts w:ascii="Calibri" w:hAnsi="Calibri" w:eastAsia="Calibri" w:cs="Calibri"/>
          <w:noProof w:val="0"/>
          <w:sz w:val="24"/>
          <w:szCs w:val="24"/>
          <w:lang w:val="en-GB"/>
        </w:rPr>
        <w:t>. Available at: &lt;https://www.ewc.wales/site/index.php/en/about/blog-archive/1436-keith-towler-blog.html&gt; [Accessed 24 March 2021].</w:t>
      </w:r>
    </w:p>
    <w:p w:rsidR="2CD34756" w:rsidP="0D8D12BE" w:rsidRDefault="2CD34756" w14:paraId="1B1A8055" w14:textId="35C82635">
      <w:pPr>
        <w:pStyle w:val="Normal"/>
        <w:spacing w:line="360" w:lineRule="auto"/>
        <w:rPr>
          <w:rFonts w:ascii="Calibri" w:hAnsi="Calibri" w:eastAsia="Calibri" w:cs="Calibri"/>
          <w:noProof w:val="0"/>
          <w:sz w:val="24"/>
          <w:szCs w:val="24"/>
          <w:lang w:val="en-GB"/>
        </w:rPr>
      </w:pPr>
      <w:r w:rsidRPr="0D8D12BE" w:rsidR="2CD34756">
        <w:rPr>
          <w:rFonts w:ascii="Calibri" w:hAnsi="Calibri" w:eastAsia="Calibri" w:cs="Calibri"/>
          <w:noProof w:val="0"/>
          <w:sz w:val="24"/>
          <w:szCs w:val="24"/>
          <w:lang w:val="en-GB"/>
        </w:rPr>
        <w:t xml:space="preserve">Welsh Government., (2020). </w:t>
      </w:r>
      <w:r w:rsidRPr="0D8D12BE" w:rsidR="2CD34756">
        <w:rPr>
          <w:rFonts w:ascii="Calibri" w:hAnsi="Calibri" w:eastAsia="Calibri" w:cs="Calibri"/>
          <w:i w:val="1"/>
          <w:iCs w:val="1"/>
          <w:noProof w:val="0"/>
          <w:sz w:val="24"/>
          <w:szCs w:val="24"/>
          <w:lang w:val="en-GB"/>
        </w:rPr>
        <w:t>Get help with technology during coronavirus (COVID-19)</w:t>
      </w:r>
      <w:r w:rsidRPr="0D8D12BE" w:rsidR="2CD34756">
        <w:rPr>
          <w:rFonts w:ascii="Calibri" w:hAnsi="Calibri" w:eastAsia="Calibri" w:cs="Calibri"/>
          <w:noProof w:val="0"/>
          <w:sz w:val="24"/>
          <w:szCs w:val="24"/>
          <w:lang w:val="en-GB"/>
        </w:rPr>
        <w:t>. [online] Available at: &lt;https://www.gov.uk/guidance/get-help-with-technology-for-remote-education-during-coronavirus-covid-19&gt; [Accessed 22 March 2021].</w:t>
      </w:r>
    </w:p>
    <w:p w:rsidR="2CD34756" w:rsidP="0D8D12BE" w:rsidRDefault="2CD34756" w14:paraId="6FF212FD" w14:textId="393A0938">
      <w:pPr>
        <w:pStyle w:val="Normal"/>
        <w:spacing w:line="360" w:lineRule="auto"/>
        <w:rPr>
          <w:rFonts w:ascii="Calibri" w:hAnsi="Calibri" w:eastAsia="Calibri" w:cs="Calibri"/>
          <w:noProof w:val="0"/>
          <w:sz w:val="24"/>
          <w:szCs w:val="24"/>
          <w:lang w:val="en-GB"/>
        </w:rPr>
      </w:pPr>
      <w:r w:rsidRPr="0D8D12BE" w:rsidR="2CD34756">
        <w:rPr>
          <w:rFonts w:ascii="Calibri" w:hAnsi="Calibri" w:eastAsia="Calibri" w:cs="Calibri"/>
          <w:noProof w:val="0"/>
          <w:sz w:val="24"/>
          <w:szCs w:val="24"/>
          <w:lang w:val="en-GB"/>
        </w:rPr>
        <w:t xml:space="preserve">Welsh Government., (2020). </w:t>
      </w:r>
      <w:r w:rsidRPr="0D8D12BE" w:rsidR="2CD34756">
        <w:rPr>
          <w:rFonts w:ascii="Calibri" w:hAnsi="Calibri" w:eastAsia="Calibri" w:cs="Calibri"/>
          <w:i w:val="1"/>
          <w:iCs w:val="1"/>
          <w:noProof w:val="0"/>
          <w:sz w:val="24"/>
          <w:szCs w:val="24"/>
          <w:lang w:val="en-GB"/>
        </w:rPr>
        <w:t>Youth work services guidance: coronavirus | GOV.WALES</w:t>
      </w:r>
      <w:r w:rsidRPr="0D8D12BE" w:rsidR="2CD34756">
        <w:rPr>
          <w:rFonts w:ascii="Calibri" w:hAnsi="Calibri" w:eastAsia="Calibri" w:cs="Calibri"/>
          <w:noProof w:val="0"/>
          <w:sz w:val="24"/>
          <w:szCs w:val="24"/>
          <w:lang w:val="en-GB"/>
        </w:rPr>
        <w:t>. [online] GOV.WALES. Available at: &lt;https://gov.wales/youth-work-services-guidance-coronavirus&gt; [Accessed 25 March 2021].</w:t>
      </w:r>
    </w:p>
    <w:p w:rsidR="2CD34756" w:rsidP="0D8D12BE" w:rsidRDefault="2CD34756" w14:paraId="7D000240" w14:textId="3FA1F169">
      <w:pPr>
        <w:pStyle w:val="Normal"/>
        <w:spacing w:line="360" w:lineRule="auto"/>
        <w:rPr>
          <w:rFonts w:ascii="Calibri" w:hAnsi="Calibri" w:eastAsia="Calibri" w:cs="Calibri"/>
          <w:noProof w:val="0"/>
          <w:sz w:val="24"/>
          <w:szCs w:val="24"/>
          <w:lang w:val="en-GB"/>
        </w:rPr>
      </w:pPr>
      <w:r w:rsidRPr="0D8D12BE" w:rsidR="2CD34756">
        <w:rPr>
          <w:rFonts w:ascii="Calibri" w:hAnsi="Calibri" w:eastAsia="Calibri" w:cs="Calibri"/>
          <w:noProof w:val="0"/>
          <w:sz w:val="24"/>
          <w:szCs w:val="24"/>
          <w:lang w:val="en-GB"/>
        </w:rPr>
        <w:t xml:space="preserve">Welsh Government., (2020). </w:t>
      </w:r>
      <w:r w:rsidRPr="0D8D12BE" w:rsidR="2CD34756">
        <w:rPr>
          <w:rFonts w:ascii="Calibri" w:hAnsi="Calibri" w:eastAsia="Calibri" w:cs="Calibri"/>
          <w:i w:val="1"/>
          <w:iCs w:val="1"/>
          <w:noProof w:val="0"/>
          <w:sz w:val="24"/>
          <w:szCs w:val="24"/>
          <w:lang w:val="en-GB"/>
        </w:rPr>
        <w:t xml:space="preserve">Vulnerable Children </w:t>
      </w:r>
      <w:proofErr w:type="gramStart"/>
      <w:r w:rsidRPr="0D8D12BE" w:rsidR="2CD34756">
        <w:rPr>
          <w:rFonts w:ascii="Calibri" w:hAnsi="Calibri" w:eastAsia="Calibri" w:cs="Calibri"/>
          <w:i w:val="1"/>
          <w:iCs w:val="1"/>
          <w:noProof w:val="0"/>
          <w:sz w:val="24"/>
          <w:szCs w:val="24"/>
          <w:lang w:val="en-GB"/>
        </w:rPr>
        <w:t>And</w:t>
      </w:r>
      <w:proofErr w:type="gramEnd"/>
      <w:r w:rsidRPr="0D8D12BE" w:rsidR="2CD34756">
        <w:rPr>
          <w:rFonts w:ascii="Calibri" w:hAnsi="Calibri" w:eastAsia="Calibri" w:cs="Calibri"/>
          <w:i w:val="1"/>
          <w:iCs w:val="1"/>
          <w:noProof w:val="0"/>
          <w:sz w:val="24"/>
          <w:szCs w:val="24"/>
          <w:lang w:val="en-GB"/>
        </w:rPr>
        <w:t xml:space="preserve"> Young People: Coronavirus | GOV.WALES</w:t>
      </w:r>
      <w:r w:rsidRPr="0D8D12BE" w:rsidR="2CD34756">
        <w:rPr>
          <w:rFonts w:ascii="Calibri" w:hAnsi="Calibri" w:eastAsia="Calibri" w:cs="Calibri"/>
          <w:noProof w:val="0"/>
          <w:sz w:val="24"/>
          <w:szCs w:val="24"/>
          <w:lang w:val="en-GB"/>
        </w:rPr>
        <w:t>. [Online] Available at: &lt;https://gov.wales/vulnerable-children-and-young-people-coronavirus&gt; [Accessed 3 January 2021].</w:t>
      </w:r>
    </w:p>
    <w:p w:rsidR="0D8D12BE" w:rsidP="0D8D12BE" w:rsidRDefault="0D8D12BE" w14:paraId="561D3380" w14:textId="5905053A">
      <w:pPr>
        <w:pStyle w:val="Normal"/>
        <w:spacing w:line="360" w:lineRule="auto"/>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406B04"/>
    <w:rsid w:val="000150FF"/>
    <w:rsid w:val="00197EA1"/>
    <w:rsid w:val="008B7BEB"/>
    <w:rsid w:val="0091706A"/>
    <w:rsid w:val="00A5C1B7"/>
    <w:rsid w:val="00F48CAC"/>
    <w:rsid w:val="00FCBF65"/>
    <w:rsid w:val="012A88CC"/>
    <w:rsid w:val="0138E2E0"/>
    <w:rsid w:val="0151AC6C"/>
    <w:rsid w:val="015B159A"/>
    <w:rsid w:val="01627FD3"/>
    <w:rsid w:val="017E92FA"/>
    <w:rsid w:val="01A76D2F"/>
    <w:rsid w:val="01BCB881"/>
    <w:rsid w:val="01F28B13"/>
    <w:rsid w:val="02012A23"/>
    <w:rsid w:val="021A14DC"/>
    <w:rsid w:val="02274C4C"/>
    <w:rsid w:val="024F47F7"/>
    <w:rsid w:val="026B9DEB"/>
    <w:rsid w:val="028B563A"/>
    <w:rsid w:val="028F6591"/>
    <w:rsid w:val="029700A8"/>
    <w:rsid w:val="02C859D9"/>
    <w:rsid w:val="032D1DFC"/>
    <w:rsid w:val="03519AA5"/>
    <w:rsid w:val="0354A9A3"/>
    <w:rsid w:val="035888E2"/>
    <w:rsid w:val="0387EB9C"/>
    <w:rsid w:val="038D10D0"/>
    <w:rsid w:val="03995E1A"/>
    <w:rsid w:val="039C324A"/>
    <w:rsid w:val="03A09FAB"/>
    <w:rsid w:val="03C56482"/>
    <w:rsid w:val="03F383E1"/>
    <w:rsid w:val="045DD6E7"/>
    <w:rsid w:val="04904DFD"/>
    <w:rsid w:val="0492A549"/>
    <w:rsid w:val="04CD980F"/>
    <w:rsid w:val="04E0FC47"/>
    <w:rsid w:val="04EA2EB1"/>
    <w:rsid w:val="05214F7A"/>
    <w:rsid w:val="052FA290"/>
    <w:rsid w:val="05370BB8"/>
    <w:rsid w:val="055EED0E"/>
    <w:rsid w:val="0568E9C1"/>
    <w:rsid w:val="059BBB7C"/>
    <w:rsid w:val="060E06DC"/>
    <w:rsid w:val="06251D8F"/>
    <w:rsid w:val="06405B94"/>
    <w:rsid w:val="0689CC66"/>
    <w:rsid w:val="06C948B7"/>
    <w:rsid w:val="06D1B809"/>
    <w:rsid w:val="071DD953"/>
    <w:rsid w:val="07255D11"/>
    <w:rsid w:val="07335660"/>
    <w:rsid w:val="0769230D"/>
    <w:rsid w:val="077DB6C3"/>
    <w:rsid w:val="078980C7"/>
    <w:rsid w:val="079F1E6F"/>
    <w:rsid w:val="07C0EDF0"/>
    <w:rsid w:val="07EB92A8"/>
    <w:rsid w:val="08182B85"/>
    <w:rsid w:val="0821BE11"/>
    <w:rsid w:val="086A0A4F"/>
    <w:rsid w:val="08927E9F"/>
    <w:rsid w:val="08A7E4AE"/>
    <w:rsid w:val="08B4503F"/>
    <w:rsid w:val="08BC7B91"/>
    <w:rsid w:val="08C3C418"/>
    <w:rsid w:val="08FEA715"/>
    <w:rsid w:val="092C25B3"/>
    <w:rsid w:val="09641C79"/>
    <w:rsid w:val="0966B293"/>
    <w:rsid w:val="09E4212C"/>
    <w:rsid w:val="0A20B34A"/>
    <w:rsid w:val="0A5A4F19"/>
    <w:rsid w:val="0A6DBE1F"/>
    <w:rsid w:val="0A749045"/>
    <w:rsid w:val="0A87226F"/>
    <w:rsid w:val="0A8E7744"/>
    <w:rsid w:val="0AA1A455"/>
    <w:rsid w:val="0AB9D449"/>
    <w:rsid w:val="0ABD1CA8"/>
    <w:rsid w:val="0AFC835E"/>
    <w:rsid w:val="0B0A8277"/>
    <w:rsid w:val="0B0CF8C7"/>
    <w:rsid w:val="0B0F5714"/>
    <w:rsid w:val="0B18EDDE"/>
    <w:rsid w:val="0B38208A"/>
    <w:rsid w:val="0B4F5CC0"/>
    <w:rsid w:val="0B6EE13A"/>
    <w:rsid w:val="0B91342C"/>
    <w:rsid w:val="0BA07489"/>
    <w:rsid w:val="0BC89114"/>
    <w:rsid w:val="0C18F533"/>
    <w:rsid w:val="0C38A70B"/>
    <w:rsid w:val="0C406B04"/>
    <w:rsid w:val="0C5F87AE"/>
    <w:rsid w:val="0C6870A6"/>
    <w:rsid w:val="0C833E84"/>
    <w:rsid w:val="0C8A448D"/>
    <w:rsid w:val="0C9C5B4E"/>
    <w:rsid w:val="0CC802F6"/>
    <w:rsid w:val="0CD97778"/>
    <w:rsid w:val="0CE77860"/>
    <w:rsid w:val="0CEC8DDA"/>
    <w:rsid w:val="0D1E4436"/>
    <w:rsid w:val="0D4386BC"/>
    <w:rsid w:val="0D4E27DC"/>
    <w:rsid w:val="0D74D70A"/>
    <w:rsid w:val="0D8D12BE"/>
    <w:rsid w:val="0DB3448A"/>
    <w:rsid w:val="0DC79B01"/>
    <w:rsid w:val="0DC83C6F"/>
    <w:rsid w:val="0E280D26"/>
    <w:rsid w:val="0E31C7DB"/>
    <w:rsid w:val="0E50FCD2"/>
    <w:rsid w:val="0E58304F"/>
    <w:rsid w:val="0EB4B421"/>
    <w:rsid w:val="0EBBA2F8"/>
    <w:rsid w:val="0F117C44"/>
    <w:rsid w:val="0F2C6C22"/>
    <w:rsid w:val="0F407A2A"/>
    <w:rsid w:val="0F4264EF"/>
    <w:rsid w:val="0F985F4D"/>
    <w:rsid w:val="0F9B7CF8"/>
    <w:rsid w:val="0FD176F2"/>
    <w:rsid w:val="0FE50E4A"/>
    <w:rsid w:val="0FF255C3"/>
    <w:rsid w:val="0FFE2E73"/>
    <w:rsid w:val="1000D3E9"/>
    <w:rsid w:val="1004FCCF"/>
    <w:rsid w:val="103EEF5E"/>
    <w:rsid w:val="105D3A8C"/>
    <w:rsid w:val="10694B02"/>
    <w:rsid w:val="1087E70F"/>
    <w:rsid w:val="10B16474"/>
    <w:rsid w:val="10BBDF6E"/>
    <w:rsid w:val="10DC0FD4"/>
    <w:rsid w:val="10F23891"/>
    <w:rsid w:val="11007F76"/>
    <w:rsid w:val="1102A42E"/>
    <w:rsid w:val="114C0912"/>
    <w:rsid w:val="11541A7C"/>
    <w:rsid w:val="118E3044"/>
    <w:rsid w:val="11E7DF7D"/>
    <w:rsid w:val="11FC0406"/>
    <w:rsid w:val="122A57B6"/>
    <w:rsid w:val="124CB892"/>
    <w:rsid w:val="1250C824"/>
    <w:rsid w:val="125CF80C"/>
    <w:rsid w:val="12617DD4"/>
    <w:rsid w:val="12AA6738"/>
    <w:rsid w:val="12AC4A70"/>
    <w:rsid w:val="12C589B4"/>
    <w:rsid w:val="12F34D29"/>
    <w:rsid w:val="130E6457"/>
    <w:rsid w:val="1310D848"/>
    <w:rsid w:val="1321A60B"/>
    <w:rsid w:val="13419282"/>
    <w:rsid w:val="134EF88A"/>
    <w:rsid w:val="13573B4C"/>
    <w:rsid w:val="135CC161"/>
    <w:rsid w:val="14127B6B"/>
    <w:rsid w:val="142ED2D3"/>
    <w:rsid w:val="144B99A5"/>
    <w:rsid w:val="144EDB72"/>
    <w:rsid w:val="14595B86"/>
    <w:rsid w:val="1476FD9D"/>
    <w:rsid w:val="14996422"/>
    <w:rsid w:val="14A72153"/>
    <w:rsid w:val="14D4450C"/>
    <w:rsid w:val="15096634"/>
    <w:rsid w:val="156FC6EE"/>
    <w:rsid w:val="15A6F21C"/>
    <w:rsid w:val="15D7A721"/>
    <w:rsid w:val="15DF0F13"/>
    <w:rsid w:val="15DF358E"/>
    <w:rsid w:val="160C3310"/>
    <w:rsid w:val="160DDCFB"/>
    <w:rsid w:val="161BA6DF"/>
    <w:rsid w:val="161F7BCE"/>
    <w:rsid w:val="1621E1BD"/>
    <w:rsid w:val="1639B701"/>
    <w:rsid w:val="16424095"/>
    <w:rsid w:val="1648B4D5"/>
    <w:rsid w:val="1659B396"/>
    <w:rsid w:val="16AFB895"/>
    <w:rsid w:val="16B35670"/>
    <w:rsid w:val="16C47551"/>
    <w:rsid w:val="16CF7529"/>
    <w:rsid w:val="16E68658"/>
    <w:rsid w:val="170723D8"/>
    <w:rsid w:val="17100462"/>
    <w:rsid w:val="173A3E5E"/>
    <w:rsid w:val="176B9CB2"/>
    <w:rsid w:val="17DD7E51"/>
    <w:rsid w:val="17DF2493"/>
    <w:rsid w:val="181D482D"/>
    <w:rsid w:val="183D7A12"/>
    <w:rsid w:val="184106F6"/>
    <w:rsid w:val="185652F8"/>
    <w:rsid w:val="18798906"/>
    <w:rsid w:val="18BBBBC4"/>
    <w:rsid w:val="190F1F8E"/>
    <w:rsid w:val="192ADEF9"/>
    <w:rsid w:val="193CBB2D"/>
    <w:rsid w:val="194B116E"/>
    <w:rsid w:val="197BDA11"/>
    <w:rsid w:val="19943551"/>
    <w:rsid w:val="19A12431"/>
    <w:rsid w:val="19BB8810"/>
    <w:rsid w:val="19CB9754"/>
    <w:rsid w:val="19E32237"/>
    <w:rsid w:val="19F903CE"/>
    <w:rsid w:val="1A247F5B"/>
    <w:rsid w:val="1A34E921"/>
    <w:rsid w:val="1A542EEB"/>
    <w:rsid w:val="1A56D4CC"/>
    <w:rsid w:val="1A7A5E2C"/>
    <w:rsid w:val="1ACBCA2D"/>
    <w:rsid w:val="1AF732AF"/>
    <w:rsid w:val="1B11ACA4"/>
    <w:rsid w:val="1B9670EA"/>
    <w:rsid w:val="1B97E674"/>
    <w:rsid w:val="1BA61495"/>
    <w:rsid w:val="1BE7F73A"/>
    <w:rsid w:val="1BF04DE1"/>
    <w:rsid w:val="1BF2A52D"/>
    <w:rsid w:val="1BF4D6D0"/>
    <w:rsid w:val="1C1C1B43"/>
    <w:rsid w:val="1C47A644"/>
    <w:rsid w:val="1C6B6B7A"/>
    <w:rsid w:val="1C7566E0"/>
    <w:rsid w:val="1C7928C3"/>
    <w:rsid w:val="1C7F26A8"/>
    <w:rsid w:val="1CA87216"/>
    <w:rsid w:val="1D16F5BA"/>
    <w:rsid w:val="1D24471A"/>
    <w:rsid w:val="1D30D018"/>
    <w:rsid w:val="1D69564F"/>
    <w:rsid w:val="1DA00EAA"/>
    <w:rsid w:val="1DB14BDF"/>
    <w:rsid w:val="1DF8537C"/>
    <w:rsid w:val="1E24B176"/>
    <w:rsid w:val="1E87F39B"/>
    <w:rsid w:val="1E8F7DDD"/>
    <w:rsid w:val="1E98BAFD"/>
    <w:rsid w:val="1EC26366"/>
    <w:rsid w:val="1ECF8736"/>
    <w:rsid w:val="1EE0792F"/>
    <w:rsid w:val="1EFD8A6C"/>
    <w:rsid w:val="1F08098D"/>
    <w:rsid w:val="1F1C0F25"/>
    <w:rsid w:val="1F9423DD"/>
    <w:rsid w:val="1FD37720"/>
    <w:rsid w:val="2004B877"/>
    <w:rsid w:val="200AE44E"/>
    <w:rsid w:val="2021E57D"/>
    <w:rsid w:val="202BFFFE"/>
    <w:rsid w:val="205DAB91"/>
    <w:rsid w:val="205E33C7"/>
    <w:rsid w:val="2064AE0C"/>
    <w:rsid w:val="206761DC"/>
    <w:rsid w:val="206D7A53"/>
    <w:rsid w:val="20AE061E"/>
    <w:rsid w:val="20B607AF"/>
    <w:rsid w:val="20C10264"/>
    <w:rsid w:val="20C3BF04"/>
    <w:rsid w:val="20C8F66C"/>
    <w:rsid w:val="20D8430D"/>
    <w:rsid w:val="20EED74E"/>
    <w:rsid w:val="20FA89B8"/>
    <w:rsid w:val="21140E4D"/>
    <w:rsid w:val="2132C953"/>
    <w:rsid w:val="215A6B3F"/>
    <w:rsid w:val="219C6FA5"/>
    <w:rsid w:val="21D4488B"/>
    <w:rsid w:val="2226BA5C"/>
    <w:rsid w:val="2229804D"/>
    <w:rsid w:val="222BB13B"/>
    <w:rsid w:val="2236DA38"/>
    <w:rsid w:val="224822F6"/>
    <w:rsid w:val="2249D67F"/>
    <w:rsid w:val="2253AFE7"/>
    <w:rsid w:val="2254101C"/>
    <w:rsid w:val="225D09F3"/>
    <w:rsid w:val="2263C60F"/>
    <w:rsid w:val="22672E56"/>
    <w:rsid w:val="2284BD02"/>
    <w:rsid w:val="22A1C9F4"/>
    <w:rsid w:val="22A50CDD"/>
    <w:rsid w:val="22AB69CA"/>
    <w:rsid w:val="22C8A5C4"/>
    <w:rsid w:val="22DFBF27"/>
    <w:rsid w:val="230DDBBA"/>
    <w:rsid w:val="2310A314"/>
    <w:rsid w:val="23150619"/>
    <w:rsid w:val="232890F8"/>
    <w:rsid w:val="2331A925"/>
    <w:rsid w:val="235B64BE"/>
    <w:rsid w:val="236FF14B"/>
    <w:rsid w:val="23D30063"/>
    <w:rsid w:val="23F37AAB"/>
    <w:rsid w:val="2407D48D"/>
    <w:rsid w:val="2458B06B"/>
    <w:rsid w:val="24812430"/>
    <w:rsid w:val="24AD1A34"/>
    <w:rsid w:val="24CA8149"/>
    <w:rsid w:val="24E6AADC"/>
    <w:rsid w:val="24F7240B"/>
    <w:rsid w:val="253E786B"/>
    <w:rsid w:val="25546394"/>
    <w:rsid w:val="25973027"/>
    <w:rsid w:val="25A34ADF"/>
    <w:rsid w:val="25A4996D"/>
    <w:rsid w:val="25E7DEC2"/>
    <w:rsid w:val="262E273E"/>
    <w:rsid w:val="262E914E"/>
    <w:rsid w:val="2634B4CC"/>
    <w:rsid w:val="263E3DA4"/>
    <w:rsid w:val="264BDD8D"/>
    <w:rsid w:val="268AA485"/>
    <w:rsid w:val="268D5B79"/>
    <w:rsid w:val="269864B3"/>
    <w:rsid w:val="26A264D3"/>
    <w:rsid w:val="26B020B7"/>
    <w:rsid w:val="26B24033"/>
    <w:rsid w:val="27237D7D"/>
    <w:rsid w:val="272A8F16"/>
    <w:rsid w:val="273759CD"/>
    <w:rsid w:val="274AF93C"/>
    <w:rsid w:val="27515CCE"/>
    <w:rsid w:val="27520EBB"/>
    <w:rsid w:val="27A85943"/>
    <w:rsid w:val="27B8515A"/>
    <w:rsid w:val="28013A22"/>
    <w:rsid w:val="28031FBF"/>
    <w:rsid w:val="28607F5A"/>
    <w:rsid w:val="28C8949B"/>
    <w:rsid w:val="28D743F0"/>
    <w:rsid w:val="28E20A07"/>
    <w:rsid w:val="2929DB2A"/>
    <w:rsid w:val="294049D5"/>
    <w:rsid w:val="298A579A"/>
    <w:rsid w:val="29A1B349"/>
    <w:rsid w:val="29BA396E"/>
    <w:rsid w:val="29D971B9"/>
    <w:rsid w:val="2A6AA14A"/>
    <w:rsid w:val="2A819C57"/>
    <w:rsid w:val="2AE82528"/>
    <w:rsid w:val="2B1533D6"/>
    <w:rsid w:val="2B234251"/>
    <w:rsid w:val="2B71B4E9"/>
    <w:rsid w:val="2B8ACC38"/>
    <w:rsid w:val="2B99CE22"/>
    <w:rsid w:val="2B9B117F"/>
    <w:rsid w:val="2BF4E71B"/>
    <w:rsid w:val="2C13DAF1"/>
    <w:rsid w:val="2C39C288"/>
    <w:rsid w:val="2C9122C7"/>
    <w:rsid w:val="2CAB6DFC"/>
    <w:rsid w:val="2CB82AB4"/>
    <w:rsid w:val="2CD34756"/>
    <w:rsid w:val="2CD5CBDE"/>
    <w:rsid w:val="2D2F90C9"/>
    <w:rsid w:val="2D439FA0"/>
    <w:rsid w:val="2D6229F5"/>
    <w:rsid w:val="2D7B165C"/>
    <w:rsid w:val="2D830ED4"/>
    <w:rsid w:val="2D8946E7"/>
    <w:rsid w:val="2DA0F259"/>
    <w:rsid w:val="2DE779A4"/>
    <w:rsid w:val="2E1664CC"/>
    <w:rsid w:val="2E35BD9B"/>
    <w:rsid w:val="2E3D719F"/>
    <w:rsid w:val="2E9CE39E"/>
    <w:rsid w:val="2E9CED31"/>
    <w:rsid w:val="2EAE8703"/>
    <w:rsid w:val="2ED34F11"/>
    <w:rsid w:val="2ED41C95"/>
    <w:rsid w:val="2EEBC2DE"/>
    <w:rsid w:val="2EFB8922"/>
    <w:rsid w:val="2F18A4E9"/>
    <w:rsid w:val="2F33FCA1"/>
    <w:rsid w:val="2F45FFF3"/>
    <w:rsid w:val="2F59CCAF"/>
    <w:rsid w:val="2FDDBE6C"/>
    <w:rsid w:val="302C6CF8"/>
    <w:rsid w:val="3031D560"/>
    <w:rsid w:val="307C4517"/>
    <w:rsid w:val="3082CC72"/>
    <w:rsid w:val="30893798"/>
    <w:rsid w:val="309AD27D"/>
    <w:rsid w:val="30BA7E23"/>
    <w:rsid w:val="30EA0BEE"/>
    <w:rsid w:val="310D33AB"/>
    <w:rsid w:val="310F08E5"/>
    <w:rsid w:val="314F0EFA"/>
    <w:rsid w:val="319A85F3"/>
    <w:rsid w:val="31FA8A30"/>
    <w:rsid w:val="321A3628"/>
    <w:rsid w:val="323F32BD"/>
    <w:rsid w:val="328E0557"/>
    <w:rsid w:val="329C44D2"/>
    <w:rsid w:val="32F7E658"/>
    <w:rsid w:val="32F9DBE7"/>
    <w:rsid w:val="333A94DF"/>
    <w:rsid w:val="33414DAD"/>
    <w:rsid w:val="33757B62"/>
    <w:rsid w:val="337C303D"/>
    <w:rsid w:val="338D97D7"/>
    <w:rsid w:val="33AFDCED"/>
    <w:rsid w:val="33BFD0C4"/>
    <w:rsid w:val="3410B82D"/>
    <w:rsid w:val="3410EF58"/>
    <w:rsid w:val="343D92CB"/>
    <w:rsid w:val="344AE898"/>
    <w:rsid w:val="345A1BCC"/>
    <w:rsid w:val="34654B7B"/>
    <w:rsid w:val="34694B38"/>
    <w:rsid w:val="346BEA83"/>
    <w:rsid w:val="34AFE35D"/>
    <w:rsid w:val="34CC3910"/>
    <w:rsid w:val="3525F1DB"/>
    <w:rsid w:val="35319628"/>
    <w:rsid w:val="3535562A"/>
    <w:rsid w:val="3591B7D1"/>
    <w:rsid w:val="35A4566A"/>
    <w:rsid w:val="35AFD90F"/>
    <w:rsid w:val="35C08653"/>
    <w:rsid w:val="35E6AFE4"/>
    <w:rsid w:val="35F4B4A7"/>
    <w:rsid w:val="3601F432"/>
    <w:rsid w:val="36283059"/>
    <w:rsid w:val="367235A1"/>
    <w:rsid w:val="3689275C"/>
    <w:rsid w:val="369EBEA9"/>
    <w:rsid w:val="370C58D4"/>
    <w:rsid w:val="371D336C"/>
    <w:rsid w:val="372D7AA5"/>
    <w:rsid w:val="37B2CE18"/>
    <w:rsid w:val="37B817F7"/>
    <w:rsid w:val="3802A8D1"/>
    <w:rsid w:val="382256D8"/>
    <w:rsid w:val="3848EC85"/>
    <w:rsid w:val="3854C20F"/>
    <w:rsid w:val="38813E69"/>
    <w:rsid w:val="389394BF"/>
    <w:rsid w:val="38D61128"/>
    <w:rsid w:val="3922F2E3"/>
    <w:rsid w:val="3933B2ED"/>
    <w:rsid w:val="394B6948"/>
    <w:rsid w:val="3962B8B5"/>
    <w:rsid w:val="3972E746"/>
    <w:rsid w:val="39C70599"/>
    <w:rsid w:val="39D86412"/>
    <w:rsid w:val="3A07F245"/>
    <w:rsid w:val="3A1AAF8F"/>
    <w:rsid w:val="3A4CB713"/>
    <w:rsid w:val="3A54D470"/>
    <w:rsid w:val="3A834A32"/>
    <w:rsid w:val="3A93A590"/>
    <w:rsid w:val="3AAF9D94"/>
    <w:rsid w:val="3AB07827"/>
    <w:rsid w:val="3AD8CCE4"/>
    <w:rsid w:val="3B11CCA2"/>
    <w:rsid w:val="3B588602"/>
    <w:rsid w:val="3B5F2B9A"/>
    <w:rsid w:val="3B83AA6A"/>
    <w:rsid w:val="3B84C60C"/>
    <w:rsid w:val="3B85D741"/>
    <w:rsid w:val="3BC45546"/>
    <w:rsid w:val="3BE2394C"/>
    <w:rsid w:val="3C07422E"/>
    <w:rsid w:val="3C088CCC"/>
    <w:rsid w:val="3C4ED408"/>
    <w:rsid w:val="3C7405FD"/>
    <w:rsid w:val="3C8465C0"/>
    <w:rsid w:val="3C9CD6DB"/>
    <w:rsid w:val="3CDD086D"/>
    <w:rsid w:val="3D4061E3"/>
    <w:rsid w:val="3D4F3402"/>
    <w:rsid w:val="3D5C69AD"/>
    <w:rsid w:val="3D6FBFF1"/>
    <w:rsid w:val="3D7BDDBA"/>
    <w:rsid w:val="3D8C7532"/>
    <w:rsid w:val="3DD4DBEC"/>
    <w:rsid w:val="3DD695DF"/>
    <w:rsid w:val="3E2D4409"/>
    <w:rsid w:val="3E455E89"/>
    <w:rsid w:val="3E6BD5AD"/>
    <w:rsid w:val="3E6F010C"/>
    <w:rsid w:val="3E9F7533"/>
    <w:rsid w:val="3EC45B31"/>
    <w:rsid w:val="3EEF8656"/>
    <w:rsid w:val="3F048D68"/>
    <w:rsid w:val="3F0E3D6F"/>
    <w:rsid w:val="3F66B807"/>
    <w:rsid w:val="3F710A79"/>
    <w:rsid w:val="3F7C3247"/>
    <w:rsid w:val="3FD6CCAD"/>
    <w:rsid w:val="3FFCD8CC"/>
    <w:rsid w:val="3FFDA566"/>
    <w:rsid w:val="4016AF6F"/>
    <w:rsid w:val="40366FBE"/>
    <w:rsid w:val="407C9AAC"/>
    <w:rsid w:val="40AAED97"/>
    <w:rsid w:val="41106F85"/>
    <w:rsid w:val="411FC5EE"/>
    <w:rsid w:val="416A7480"/>
    <w:rsid w:val="41BF0250"/>
    <w:rsid w:val="41D80A74"/>
    <w:rsid w:val="4222700A"/>
    <w:rsid w:val="424ED852"/>
    <w:rsid w:val="430C2216"/>
    <w:rsid w:val="431C8D52"/>
    <w:rsid w:val="4329C6B8"/>
    <w:rsid w:val="432A995B"/>
    <w:rsid w:val="43306277"/>
    <w:rsid w:val="4338C8A2"/>
    <w:rsid w:val="43415DAC"/>
    <w:rsid w:val="43665603"/>
    <w:rsid w:val="43B86C08"/>
    <w:rsid w:val="43D5E02F"/>
    <w:rsid w:val="43D7FE8B"/>
    <w:rsid w:val="43E12599"/>
    <w:rsid w:val="43E28E59"/>
    <w:rsid w:val="43F26D23"/>
    <w:rsid w:val="4407357D"/>
    <w:rsid w:val="4414B6DA"/>
    <w:rsid w:val="442B2A69"/>
    <w:rsid w:val="4435CBC2"/>
    <w:rsid w:val="444AFD7C"/>
    <w:rsid w:val="444E39EF"/>
    <w:rsid w:val="448F8DE0"/>
    <w:rsid w:val="4492894D"/>
    <w:rsid w:val="44D1F334"/>
    <w:rsid w:val="44EBB0BF"/>
    <w:rsid w:val="450FFAD7"/>
    <w:rsid w:val="4513D03A"/>
    <w:rsid w:val="45477988"/>
    <w:rsid w:val="454E9EAF"/>
    <w:rsid w:val="4561D7F9"/>
    <w:rsid w:val="4573CEEC"/>
    <w:rsid w:val="4611052B"/>
    <w:rsid w:val="46158853"/>
    <w:rsid w:val="464D986A"/>
    <w:rsid w:val="469EFF08"/>
    <w:rsid w:val="46AB7B97"/>
    <w:rsid w:val="46AF0AEF"/>
    <w:rsid w:val="46B2101D"/>
    <w:rsid w:val="46C11E54"/>
    <w:rsid w:val="46C5BBC8"/>
    <w:rsid w:val="46F6613A"/>
    <w:rsid w:val="46FA0425"/>
    <w:rsid w:val="47182868"/>
    <w:rsid w:val="47396682"/>
    <w:rsid w:val="4747D0F7"/>
    <w:rsid w:val="4759003B"/>
    <w:rsid w:val="475A3064"/>
    <w:rsid w:val="475ED8BA"/>
    <w:rsid w:val="4762F401"/>
    <w:rsid w:val="476D6C84"/>
    <w:rsid w:val="479A867F"/>
    <w:rsid w:val="47A32E87"/>
    <w:rsid w:val="47CA5CE0"/>
    <w:rsid w:val="47E1D2EB"/>
    <w:rsid w:val="482763D5"/>
    <w:rsid w:val="484A0E3D"/>
    <w:rsid w:val="4875F044"/>
    <w:rsid w:val="48FBDD9D"/>
    <w:rsid w:val="491E5C9F"/>
    <w:rsid w:val="4933DD19"/>
    <w:rsid w:val="49467624"/>
    <w:rsid w:val="49732788"/>
    <w:rsid w:val="49A4CB90"/>
    <w:rsid w:val="49E5706D"/>
    <w:rsid w:val="49F19101"/>
    <w:rsid w:val="4A0B2688"/>
    <w:rsid w:val="4A17F9B0"/>
    <w:rsid w:val="4A8BE4E9"/>
    <w:rsid w:val="4AA49F08"/>
    <w:rsid w:val="4AAC3FAA"/>
    <w:rsid w:val="4AB154A8"/>
    <w:rsid w:val="4AB63C5D"/>
    <w:rsid w:val="4B00E675"/>
    <w:rsid w:val="4B0A13F0"/>
    <w:rsid w:val="4B69BB37"/>
    <w:rsid w:val="4B6C0233"/>
    <w:rsid w:val="4B70EB95"/>
    <w:rsid w:val="4B823157"/>
    <w:rsid w:val="4BB023B0"/>
    <w:rsid w:val="4BCE1BDA"/>
    <w:rsid w:val="4BFA6F04"/>
    <w:rsid w:val="4BFD6E4B"/>
    <w:rsid w:val="4C1470C3"/>
    <w:rsid w:val="4C88CF3E"/>
    <w:rsid w:val="4CD744BD"/>
    <w:rsid w:val="4CFD1FFD"/>
    <w:rsid w:val="4D217753"/>
    <w:rsid w:val="4D3A1638"/>
    <w:rsid w:val="4D40A4B2"/>
    <w:rsid w:val="4D856AE6"/>
    <w:rsid w:val="4D8C0C7F"/>
    <w:rsid w:val="4E1462A0"/>
    <w:rsid w:val="4E15F5EE"/>
    <w:rsid w:val="4E19A663"/>
    <w:rsid w:val="4E235B5F"/>
    <w:rsid w:val="4E49371C"/>
    <w:rsid w:val="4E9D0E3B"/>
    <w:rsid w:val="4EA5323E"/>
    <w:rsid w:val="4EB6D338"/>
    <w:rsid w:val="4ECF8010"/>
    <w:rsid w:val="4EE30DE7"/>
    <w:rsid w:val="4F075C3D"/>
    <w:rsid w:val="4F32B942"/>
    <w:rsid w:val="4F52E2DC"/>
    <w:rsid w:val="4F63D9B6"/>
    <w:rsid w:val="4FAE4602"/>
    <w:rsid w:val="4FC7D4AF"/>
    <w:rsid w:val="4FCEA327"/>
    <w:rsid w:val="4FDA0411"/>
    <w:rsid w:val="503DA4C8"/>
    <w:rsid w:val="5074AF16"/>
    <w:rsid w:val="507D8113"/>
    <w:rsid w:val="5082F2C7"/>
    <w:rsid w:val="51105827"/>
    <w:rsid w:val="511B812E"/>
    <w:rsid w:val="512E3B6B"/>
    <w:rsid w:val="516FCBF3"/>
    <w:rsid w:val="5181D7D3"/>
    <w:rsid w:val="51E8B27E"/>
    <w:rsid w:val="52339567"/>
    <w:rsid w:val="52405EFA"/>
    <w:rsid w:val="52A5A326"/>
    <w:rsid w:val="52A81797"/>
    <w:rsid w:val="53331E40"/>
    <w:rsid w:val="5334C5B1"/>
    <w:rsid w:val="53554370"/>
    <w:rsid w:val="535A0BF9"/>
    <w:rsid w:val="535C77B9"/>
    <w:rsid w:val="5378A361"/>
    <w:rsid w:val="537AA9F0"/>
    <w:rsid w:val="537F779D"/>
    <w:rsid w:val="53CB1151"/>
    <w:rsid w:val="53D78FBC"/>
    <w:rsid w:val="5413C35C"/>
    <w:rsid w:val="543F70C9"/>
    <w:rsid w:val="544CBD93"/>
    <w:rsid w:val="54A76CB5"/>
    <w:rsid w:val="54D54EBB"/>
    <w:rsid w:val="54D87D17"/>
    <w:rsid w:val="54F7F3DD"/>
    <w:rsid w:val="54F875FF"/>
    <w:rsid w:val="550CDFD5"/>
    <w:rsid w:val="550F3082"/>
    <w:rsid w:val="55205340"/>
    <w:rsid w:val="554C2027"/>
    <w:rsid w:val="5570207F"/>
    <w:rsid w:val="5579E641"/>
    <w:rsid w:val="55BFB6C9"/>
    <w:rsid w:val="55C129FF"/>
    <w:rsid w:val="55D99FB8"/>
    <w:rsid w:val="5614D245"/>
    <w:rsid w:val="561C66B2"/>
    <w:rsid w:val="5633BF86"/>
    <w:rsid w:val="564199EF"/>
    <w:rsid w:val="565257EB"/>
    <w:rsid w:val="5654C0E9"/>
    <w:rsid w:val="5661D0CC"/>
    <w:rsid w:val="56935351"/>
    <w:rsid w:val="569BFA75"/>
    <w:rsid w:val="56BC23A1"/>
    <w:rsid w:val="56E41777"/>
    <w:rsid w:val="57339C8D"/>
    <w:rsid w:val="5743AEB7"/>
    <w:rsid w:val="57536AF4"/>
    <w:rsid w:val="57558E32"/>
    <w:rsid w:val="57E1B286"/>
    <w:rsid w:val="5812DC50"/>
    <w:rsid w:val="581497C8"/>
    <w:rsid w:val="58242F27"/>
    <w:rsid w:val="5842E182"/>
    <w:rsid w:val="58618D42"/>
    <w:rsid w:val="58792143"/>
    <w:rsid w:val="58CE6E09"/>
    <w:rsid w:val="58D59897"/>
    <w:rsid w:val="5933A6AA"/>
    <w:rsid w:val="595D0E32"/>
    <w:rsid w:val="595F76EA"/>
    <w:rsid w:val="59B32FCF"/>
    <w:rsid w:val="59BFE639"/>
    <w:rsid w:val="59C27AA8"/>
    <w:rsid w:val="59E8F78C"/>
    <w:rsid w:val="5A0EBC12"/>
    <w:rsid w:val="5A1FD39E"/>
    <w:rsid w:val="5A2E5A01"/>
    <w:rsid w:val="5A51D992"/>
    <w:rsid w:val="5A52C2BD"/>
    <w:rsid w:val="5A69AE4F"/>
    <w:rsid w:val="5ABD198A"/>
    <w:rsid w:val="5AC10074"/>
    <w:rsid w:val="5AC21B9D"/>
    <w:rsid w:val="5ACC8DFD"/>
    <w:rsid w:val="5AD5BB82"/>
    <w:rsid w:val="5B051B4D"/>
    <w:rsid w:val="5B35B18F"/>
    <w:rsid w:val="5B404766"/>
    <w:rsid w:val="5B5D59F0"/>
    <w:rsid w:val="5B5E4B09"/>
    <w:rsid w:val="5BA2A4B5"/>
    <w:rsid w:val="5BF77E78"/>
    <w:rsid w:val="5CCD2516"/>
    <w:rsid w:val="5CE96C78"/>
    <w:rsid w:val="5D1ED40C"/>
    <w:rsid w:val="5D38CE6B"/>
    <w:rsid w:val="5D577460"/>
    <w:rsid w:val="5D5EB602"/>
    <w:rsid w:val="5D8E8C63"/>
    <w:rsid w:val="5DBD6C4E"/>
    <w:rsid w:val="5E05B126"/>
    <w:rsid w:val="5E2BFC83"/>
    <w:rsid w:val="5E6A6BAA"/>
    <w:rsid w:val="5E72216C"/>
    <w:rsid w:val="5E94B353"/>
    <w:rsid w:val="5EABB9E3"/>
    <w:rsid w:val="5EE977CF"/>
    <w:rsid w:val="5EFBEF90"/>
    <w:rsid w:val="5EFF46C1"/>
    <w:rsid w:val="5F07C74F"/>
    <w:rsid w:val="5F33EC34"/>
    <w:rsid w:val="5F3CE11B"/>
    <w:rsid w:val="5F62B021"/>
    <w:rsid w:val="5F71C812"/>
    <w:rsid w:val="603B9D89"/>
    <w:rsid w:val="60456D93"/>
    <w:rsid w:val="60651129"/>
    <w:rsid w:val="607CB3B0"/>
    <w:rsid w:val="6089CF55"/>
    <w:rsid w:val="60A613F4"/>
    <w:rsid w:val="60E5A7F6"/>
    <w:rsid w:val="610AE96D"/>
    <w:rsid w:val="611DBB67"/>
    <w:rsid w:val="612796D8"/>
    <w:rsid w:val="612E5DE4"/>
    <w:rsid w:val="619219B3"/>
    <w:rsid w:val="61A69619"/>
    <w:rsid w:val="61B2C0EB"/>
    <w:rsid w:val="6203FF99"/>
    <w:rsid w:val="621A265B"/>
    <w:rsid w:val="621A3EE4"/>
    <w:rsid w:val="6249F21C"/>
    <w:rsid w:val="626E76BE"/>
    <w:rsid w:val="6292DB0D"/>
    <w:rsid w:val="62C7A50A"/>
    <w:rsid w:val="62C9C8EB"/>
    <w:rsid w:val="62E06CB5"/>
    <w:rsid w:val="631A1B94"/>
    <w:rsid w:val="633A19AB"/>
    <w:rsid w:val="636AD0A5"/>
    <w:rsid w:val="637470A7"/>
    <w:rsid w:val="639BDAC7"/>
    <w:rsid w:val="63BEB3AD"/>
    <w:rsid w:val="63C39142"/>
    <w:rsid w:val="63D090A1"/>
    <w:rsid w:val="640FB602"/>
    <w:rsid w:val="64371812"/>
    <w:rsid w:val="645F2A2D"/>
    <w:rsid w:val="64716FAE"/>
    <w:rsid w:val="647D3D71"/>
    <w:rsid w:val="64AADF6A"/>
    <w:rsid w:val="64B037AC"/>
    <w:rsid w:val="64BC104C"/>
    <w:rsid w:val="64D1E306"/>
    <w:rsid w:val="64E73F95"/>
    <w:rsid w:val="65010EA2"/>
    <w:rsid w:val="65021AAD"/>
    <w:rsid w:val="65BE0990"/>
    <w:rsid w:val="65C862AE"/>
    <w:rsid w:val="65E58E57"/>
    <w:rsid w:val="65FA52E3"/>
    <w:rsid w:val="661DF83F"/>
    <w:rsid w:val="661F244B"/>
    <w:rsid w:val="662144D5"/>
    <w:rsid w:val="66416607"/>
    <w:rsid w:val="6644DD68"/>
    <w:rsid w:val="6645EA4C"/>
    <w:rsid w:val="6647949E"/>
    <w:rsid w:val="66830FF6"/>
    <w:rsid w:val="66842E6D"/>
    <w:rsid w:val="66EC6FEB"/>
    <w:rsid w:val="6725E41C"/>
    <w:rsid w:val="674299ED"/>
    <w:rsid w:val="6746520F"/>
    <w:rsid w:val="6790D22E"/>
    <w:rsid w:val="6796A7D2"/>
    <w:rsid w:val="679E98D7"/>
    <w:rsid w:val="681FFECE"/>
    <w:rsid w:val="68678C07"/>
    <w:rsid w:val="687B8112"/>
    <w:rsid w:val="68957D55"/>
    <w:rsid w:val="68A52C35"/>
    <w:rsid w:val="68BF3986"/>
    <w:rsid w:val="68C286FC"/>
    <w:rsid w:val="68E0EB03"/>
    <w:rsid w:val="68F3C80D"/>
    <w:rsid w:val="68FBC560"/>
    <w:rsid w:val="6954B7A2"/>
    <w:rsid w:val="69552729"/>
    <w:rsid w:val="69635002"/>
    <w:rsid w:val="696811A1"/>
    <w:rsid w:val="6985FC74"/>
    <w:rsid w:val="69926915"/>
    <w:rsid w:val="69EA8382"/>
    <w:rsid w:val="69F1AC87"/>
    <w:rsid w:val="6A1E9315"/>
    <w:rsid w:val="6A28A851"/>
    <w:rsid w:val="6A61C9AC"/>
    <w:rsid w:val="6A6A37EC"/>
    <w:rsid w:val="6A7CBB64"/>
    <w:rsid w:val="6A939BDE"/>
    <w:rsid w:val="6A946530"/>
    <w:rsid w:val="6A99A301"/>
    <w:rsid w:val="6AD8A345"/>
    <w:rsid w:val="6B038379"/>
    <w:rsid w:val="6B17DC24"/>
    <w:rsid w:val="6B568119"/>
    <w:rsid w:val="6B974ABD"/>
    <w:rsid w:val="6BBACE50"/>
    <w:rsid w:val="6BDCB725"/>
    <w:rsid w:val="6C181330"/>
    <w:rsid w:val="6C30D461"/>
    <w:rsid w:val="6C48AC92"/>
    <w:rsid w:val="6C6F5D98"/>
    <w:rsid w:val="6C72BA54"/>
    <w:rsid w:val="6C848EA3"/>
    <w:rsid w:val="6C87F215"/>
    <w:rsid w:val="6CB5A023"/>
    <w:rsid w:val="6CF02B9D"/>
    <w:rsid w:val="6D2AE5B0"/>
    <w:rsid w:val="6D3BD9D5"/>
    <w:rsid w:val="6DBF2C79"/>
    <w:rsid w:val="6DC2D60B"/>
    <w:rsid w:val="6DC5FAF1"/>
    <w:rsid w:val="6DCCA4C2"/>
    <w:rsid w:val="6DED4242"/>
    <w:rsid w:val="6DF14E5B"/>
    <w:rsid w:val="6E104407"/>
    <w:rsid w:val="6E34B6D7"/>
    <w:rsid w:val="6E4624A7"/>
    <w:rsid w:val="6E78A96F"/>
    <w:rsid w:val="6E851921"/>
    <w:rsid w:val="6EC08C24"/>
    <w:rsid w:val="6ECC01C6"/>
    <w:rsid w:val="6ECEEB7F"/>
    <w:rsid w:val="6F08E5CA"/>
    <w:rsid w:val="6F72DC34"/>
    <w:rsid w:val="6FA28753"/>
    <w:rsid w:val="6FA97630"/>
    <w:rsid w:val="6FB0DC23"/>
    <w:rsid w:val="6FE216EB"/>
    <w:rsid w:val="70094568"/>
    <w:rsid w:val="700BF2E3"/>
    <w:rsid w:val="701479D0"/>
    <w:rsid w:val="70446534"/>
    <w:rsid w:val="70471D76"/>
    <w:rsid w:val="70A60670"/>
    <w:rsid w:val="70B1D95F"/>
    <w:rsid w:val="70E302AE"/>
    <w:rsid w:val="70F70123"/>
    <w:rsid w:val="711FE61D"/>
    <w:rsid w:val="712566BD"/>
    <w:rsid w:val="713694B2"/>
    <w:rsid w:val="713A301E"/>
    <w:rsid w:val="717201BA"/>
    <w:rsid w:val="717FD382"/>
    <w:rsid w:val="71DBD714"/>
    <w:rsid w:val="71DC6D0A"/>
    <w:rsid w:val="7241D6D1"/>
    <w:rsid w:val="724FD7B9"/>
    <w:rsid w:val="7289BF54"/>
    <w:rsid w:val="72B59D5E"/>
    <w:rsid w:val="72E3B52A"/>
    <w:rsid w:val="72E53F5C"/>
    <w:rsid w:val="7318A6DA"/>
    <w:rsid w:val="732E24B2"/>
    <w:rsid w:val="734C9AE7"/>
    <w:rsid w:val="73785D7B"/>
    <w:rsid w:val="737C05F6"/>
    <w:rsid w:val="73A12ED5"/>
    <w:rsid w:val="73C9E0A9"/>
    <w:rsid w:val="7419D53F"/>
    <w:rsid w:val="741D137A"/>
    <w:rsid w:val="7492B677"/>
    <w:rsid w:val="749B4EDE"/>
    <w:rsid w:val="7508E8E7"/>
    <w:rsid w:val="753D8BF9"/>
    <w:rsid w:val="75516849"/>
    <w:rsid w:val="7557BE16"/>
    <w:rsid w:val="756D5C28"/>
    <w:rsid w:val="75A54F96"/>
    <w:rsid w:val="75D7FDF5"/>
    <w:rsid w:val="75F4D3D8"/>
    <w:rsid w:val="75F64DE7"/>
    <w:rsid w:val="760FFD83"/>
    <w:rsid w:val="761A27C5"/>
    <w:rsid w:val="761B86F1"/>
    <w:rsid w:val="76228FAD"/>
    <w:rsid w:val="764045B2"/>
    <w:rsid w:val="766638DD"/>
    <w:rsid w:val="76A12146"/>
    <w:rsid w:val="76A4CB03"/>
    <w:rsid w:val="76C2B005"/>
    <w:rsid w:val="76C64065"/>
    <w:rsid w:val="76D16A72"/>
    <w:rsid w:val="76F5CDE1"/>
    <w:rsid w:val="7709E266"/>
    <w:rsid w:val="771B8782"/>
    <w:rsid w:val="7741436F"/>
    <w:rsid w:val="77518F9C"/>
    <w:rsid w:val="7754B43C"/>
    <w:rsid w:val="778CF6B3"/>
    <w:rsid w:val="77A506D4"/>
    <w:rsid w:val="77AF3679"/>
    <w:rsid w:val="77E04F56"/>
    <w:rsid w:val="77EE5DA7"/>
    <w:rsid w:val="77EF1506"/>
    <w:rsid w:val="7819B345"/>
    <w:rsid w:val="78360869"/>
    <w:rsid w:val="786B22C9"/>
    <w:rsid w:val="78B190C9"/>
    <w:rsid w:val="78B1C5B5"/>
    <w:rsid w:val="78B1DFE8"/>
    <w:rsid w:val="78CE4CA9"/>
    <w:rsid w:val="78F0F711"/>
    <w:rsid w:val="792EE1AC"/>
    <w:rsid w:val="79355864"/>
    <w:rsid w:val="7947B596"/>
    <w:rsid w:val="794BC238"/>
    <w:rsid w:val="795899DE"/>
    <w:rsid w:val="795E41F4"/>
    <w:rsid w:val="798AE567"/>
    <w:rsid w:val="79B2DC30"/>
    <w:rsid w:val="79D3E585"/>
    <w:rsid w:val="79E4A4D4"/>
    <w:rsid w:val="79EC092D"/>
    <w:rsid w:val="79FD511D"/>
    <w:rsid w:val="7A1C8632"/>
    <w:rsid w:val="7A434990"/>
    <w:rsid w:val="7A485E7F"/>
    <w:rsid w:val="7A558D7C"/>
    <w:rsid w:val="7ABC03EF"/>
    <w:rsid w:val="7AD3B2D0"/>
    <w:rsid w:val="7AF4DCBE"/>
    <w:rsid w:val="7B02457E"/>
    <w:rsid w:val="7B0A9062"/>
    <w:rsid w:val="7B3DDD7F"/>
    <w:rsid w:val="7BC0F34F"/>
    <w:rsid w:val="7BC637A0"/>
    <w:rsid w:val="7BEB2F67"/>
    <w:rsid w:val="7BFDEB33"/>
    <w:rsid w:val="7C04B840"/>
    <w:rsid w:val="7C12BC92"/>
    <w:rsid w:val="7C151F08"/>
    <w:rsid w:val="7C22FA79"/>
    <w:rsid w:val="7C5F43C6"/>
    <w:rsid w:val="7C61C374"/>
    <w:rsid w:val="7C697936"/>
    <w:rsid w:val="7C771243"/>
    <w:rsid w:val="7C98C04D"/>
    <w:rsid w:val="7C9E15DF"/>
    <w:rsid w:val="7CA660C3"/>
    <w:rsid w:val="7CA9823F"/>
    <w:rsid w:val="7CC28629"/>
    <w:rsid w:val="7CF3326C"/>
    <w:rsid w:val="7D10BADE"/>
    <w:rsid w:val="7D16BD8B"/>
    <w:rsid w:val="7D18AA17"/>
    <w:rsid w:val="7D3ABB1E"/>
    <w:rsid w:val="7D5CAFFE"/>
    <w:rsid w:val="7DFE070B"/>
    <w:rsid w:val="7E116485"/>
    <w:rsid w:val="7E163A32"/>
    <w:rsid w:val="7E176CE2"/>
    <w:rsid w:val="7E329202"/>
    <w:rsid w:val="7E3D01DB"/>
    <w:rsid w:val="7E46F237"/>
    <w:rsid w:val="7E94442A"/>
    <w:rsid w:val="7EA34614"/>
    <w:rsid w:val="7EA5D652"/>
    <w:rsid w:val="7EA651F3"/>
    <w:rsid w:val="7EA89762"/>
    <w:rsid w:val="7ED68B7F"/>
    <w:rsid w:val="7EE33DAF"/>
    <w:rsid w:val="7F2E467C"/>
    <w:rsid w:val="7F337388"/>
    <w:rsid w:val="7F4A2BF7"/>
    <w:rsid w:val="7F6D5278"/>
    <w:rsid w:val="7FC50DBC"/>
    <w:rsid w:val="7FDB80F6"/>
    <w:rsid w:val="7FF0A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DBDBC"/>
  <w15:chartTrackingRefBased/>
  <w15:docId w15:val="{1ee49405-f99c-4657-bf50-69305111a8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jstor.org/stable/43488151" TargetMode="External" Id="R0aff2fe0ce8e47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Darcey Elizabeth Jones (1702834)</dc:creator>
  <keywords/>
  <dc:description/>
  <lastModifiedBy>Darcey Elizabeth Jones (1702834)</lastModifiedBy>
  <revision>5</revision>
  <dcterms:created xsi:type="dcterms:W3CDTF">2021-01-03T12:48:21.3719652Z</dcterms:created>
  <dcterms:modified xsi:type="dcterms:W3CDTF">2021-03-26T12:42:01.0207406Z</dcterms:modified>
</coreProperties>
</file>