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2601A" w14:textId="77777777" w:rsidR="00230F35" w:rsidRDefault="00E57DCB" w:rsidP="00230F35">
      <w:pPr>
        <w:pStyle w:val="NormalWeb"/>
        <w:spacing w:before="0" w:beforeAutospacing="0" w:after="0" w:afterAutospacing="0"/>
        <w:ind w:left="-180" w:right="-334"/>
      </w:pPr>
      <w:r>
        <w:pict w14:anchorId="7CECD0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45pt;height:49.7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784D8522" w14:textId="77777777" w:rsidR="00230F35" w:rsidRDefault="00230F35" w:rsidP="00230F35">
      <w:pPr>
        <w:pStyle w:val="NormalWeb"/>
        <w:spacing w:before="0" w:beforeAutospacing="0" w:after="0" w:afterAutospacing="0"/>
        <w:ind w:left="-180" w:right="-334"/>
      </w:pPr>
    </w:p>
    <w:p w14:paraId="50F95253" w14:textId="77777777" w:rsidR="00A745B6" w:rsidRDefault="00A745B6" w:rsidP="00230F35">
      <w:pPr>
        <w:pStyle w:val="NormalWeb"/>
        <w:spacing w:before="0" w:beforeAutospacing="0" w:after="0" w:afterAutospacing="0"/>
        <w:ind w:left="-180" w:right="-334"/>
      </w:pPr>
    </w:p>
    <w:p w14:paraId="07D8266D"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0A46E922"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D6A8668" w14:textId="77777777" w:rsidR="002E67CE" w:rsidRPr="00230F35" w:rsidRDefault="002E67CE" w:rsidP="002E67CE">
      <w:pPr>
        <w:rPr>
          <w:rFonts w:ascii="Arial" w:hAnsi="Arial" w:cs="Arial"/>
          <w:sz w:val="28"/>
          <w:szCs w:val="28"/>
          <w:lang w:val="cy-GB"/>
        </w:rPr>
      </w:pPr>
    </w:p>
    <w:p w14:paraId="5AB32171"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516C7D7"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112020D" w14:textId="77777777" w:rsidTr="00A745B6">
        <w:trPr>
          <w:trHeight w:val="614"/>
        </w:trPr>
        <w:tc>
          <w:tcPr>
            <w:tcW w:w="8856" w:type="dxa"/>
            <w:gridSpan w:val="5"/>
          </w:tcPr>
          <w:p w14:paraId="75FD4A22"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4EB72F78" w14:textId="77777777" w:rsidTr="00A745B6">
        <w:trPr>
          <w:trHeight w:val="718"/>
        </w:trPr>
        <w:tc>
          <w:tcPr>
            <w:tcW w:w="8856" w:type="dxa"/>
            <w:gridSpan w:val="5"/>
          </w:tcPr>
          <w:p w14:paraId="7AE55E66" w14:textId="5FA04EF4"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745791">
              <w:rPr>
                <w:rFonts w:ascii="Arial" w:hAnsi="Arial" w:cs="Arial"/>
                <w:sz w:val="22"/>
                <w:szCs w:val="22"/>
              </w:rPr>
              <w:t xml:space="preserve"> Yina Wu</w:t>
            </w:r>
          </w:p>
          <w:p w14:paraId="4C63594D"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1A65CEB1" w14:textId="2401DB28"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745791">
                <w:rPr>
                  <w:rStyle w:val="Hyperlink"/>
                </w:rPr>
                <w:t>2210518@student.uwtsd.ac.uk</w:t>
              </w:r>
            </w:hyperlink>
          </w:p>
        </w:tc>
      </w:tr>
      <w:tr w:rsidR="00CE3B79" w:rsidRPr="00230F35" w14:paraId="1F4C0A61" w14:textId="77777777" w:rsidTr="00A745B6">
        <w:trPr>
          <w:trHeight w:val="849"/>
        </w:trPr>
        <w:tc>
          <w:tcPr>
            <w:tcW w:w="4788" w:type="dxa"/>
          </w:tcPr>
          <w:p w14:paraId="64A50042" w14:textId="46C24F5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45791">
              <w:rPr>
                <w:rFonts w:ascii="Arial" w:hAnsi="Arial" w:cs="Arial"/>
                <w:sz w:val="22"/>
                <w:szCs w:val="22"/>
              </w:rPr>
              <w:t xml:space="preserve"> HPCA7015</w:t>
            </w:r>
          </w:p>
          <w:p w14:paraId="2907D2DF"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C318842" w14:textId="4F8F7165"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45791">
              <w:rPr>
                <w:rFonts w:ascii="Arial" w:hAnsi="Arial" w:cs="Arial"/>
                <w:sz w:val="22"/>
                <w:szCs w:val="22"/>
              </w:rPr>
              <w:t xml:space="preserve"> </w:t>
            </w:r>
            <w:r w:rsidR="00745791" w:rsidRPr="005B3B1C">
              <w:rPr>
                <w:rFonts w:ascii="Arial" w:hAnsi="Arial" w:cs="Arial"/>
                <w:sz w:val="22"/>
                <w:szCs w:val="22"/>
                <w:lang w:val="de-DE"/>
              </w:rPr>
              <w:t>Foundations in Cultural Astronomy and Astrology</w:t>
            </w:r>
          </w:p>
          <w:p w14:paraId="03451E40" w14:textId="77777777" w:rsidR="00A745B6" w:rsidRDefault="00A745B6" w:rsidP="002F467C">
            <w:pPr>
              <w:pStyle w:val="NormalWeb"/>
              <w:spacing w:before="0" w:beforeAutospacing="0" w:after="0" w:afterAutospacing="0"/>
              <w:ind w:right="34"/>
              <w:rPr>
                <w:rFonts w:ascii="Arial" w:hAnsi="Arial" w:cs="Arial"/>
                <w:sz w:val="22"/>
                <w:szCs w:val="22"/>
              </w:rPr>
            </w:pPr>
          </w:p>
          <w:p w14:paraId="0DA641A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6D2044B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E31C404" w14:textId="09FA05AB" w:rsidR="00745791" w:rsidRPr="00230F35" w:rsidRDefault="00745791" w:rsidP="002F467C">
            <w:pPr>
              <w:pStyle w:val="NormalWeb"/>
              <w:spacing w:before="0" w:beforeAutospacing="0" w:after="0" w:afterAutospacing="0"/>
              <w:ind w:right="34"/>
              <w:rPr>
                <w:rFonts w:ascii="Arial" w:hAnsi="Arial" w:cs="Arial"/>
                <w:sz w:val="22"/>
                <w:szCs w:val="22"/>
              </w:rPr>
            </w:pPr>
            <w:r w:rsidRPr="005B3B1C">
              <w:rPr>
                <w:rFonts w:ascii="Arial" w:hAnsi="Arial" w:cs="Arial"/>
                <w:sz w:val="22"/>
                <w:szCs w:val="22"/>
              </w:rPr>
              <w:t>2210518</w:t>
            </w:r>
          </w:p>
        </w:tc>
        <w:tc>
          <w:tcPr>
            <w:tcW w:w="1802" w:type="dxa"/>
          </w:tcPr>
          <w:p w14:paraId="1639B335"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9CC55B"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3E877255" w14:textId="77777777" w:rsidTr="00A745B6">
        <w:trPr>
          <w:trHeight w:val="1139"/>
        </w:trPr>
        <w:tc>
          <w:tcPr>
            <w:tcW w:w="8856" w:type="dxa"/>
            <w:gridSpan w:val="5"/>
          </w:tcPr>
          <w:p w14:paraId="4336E84E" w14:textId="3420EF41" w:rsidR="00CE3B79" w:rsidRPr="00745791" w:rsidRDefault="00CE3B79" w:rsidP="00745791">
            <w:pPr>
              <w:pStyle w:val="NormalWeb"/>
              <w:ind w:right="34"/>
              <w:rPr>
                <w:rFonts w:ascii="Arial" w:hAnsi="Arial" w:cs="Arial"/>
                <w:sz w:val="22"/>
                <w:szCs w:val="22"/>
                <w:lang w:val="en-US"/>
              </w:rPr>
            </w:pPr>
            <w:r w:rsidRPr="00230F35">
              <w:rPr>
                <w:rFonts w:ascii="Arial" w:hAnsi="Arial" w:cs="Arial"/>
                <w:sz w:val="22"/>
                <w:szCs w:val="22"/>
              </w:rPr>
              <w:t>Assignment title:</w:t>
            </w:r>
            <w:r w:rsidR="00745791">
              <w:rPr>
                <w:rFonts w:ascii="Arial" w:hAnsi="Arial" w:cs="Arial"/>
                <w:sz w:val="22"/>
                <w:szCs w:val="22"/>
              </w:rPr>
              <w:t xml:space="preserve"> </w:t>
            </w:r>
            <w:r w:rsidR="00745791" w:rsidRPr="00745791">
              <w:rPr>
                <w:rFonts w:ascii="Arial" w:hAnsi="Arial" w:cs="Arial"/>
                <w:sz w:val="22"/>
                <w:szCs w:val="22"/>
              </w:rPr>
              <w:t>Essay based on a Sky Journal</w:t>
            </w:r>
          </w:p>
          <w:p w14:paraId="7F14778F" w14:textId="77777777" w:rsidR="00230F35" w:rsidRDefault="00230F35" w:rsidP="002F467C">
            <w:pPr>
              <w:pStyle w:val="NormalWeb"/>
              <w:spacing w:before="0" w:beforeAutospacing="0" w:after="0" w:afterAutospacing="0"/>
              <w:ind w:right="34"/>
              <w:rPr>
                <w:rFonts w:ascii="Arial" w:hAnsi="Arial" w:cs="Arial"/>
                <w:sz w:val="22"/>
                <w:szCs w:val="22"/>
              </w:rPr>
            </w:pPr>
          </w:p>
          <w:p w14:paraId="4F3BA721" w14:textId="145D7C11"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45791">
              <w:rPr>
                <w:rFonts w:ascii="Arial" w:hAnsi="Arial" w:cs="Arial"/>
                <w:sz w:val="22"/>
                <w:szCs w:val="22"/>
              </w:rPr>
              <w:t xml:space="preserve"> Dec 1</w:t>
            </w:r>
            <w:r w:rsidR="00745791" w:rsidRPr="00745791">
              <w:rPr>
                <w:rFonts w:ascii="Arial" w:hAnsi="Arial" w:cs="Arial"/>
                <w:sz w:val="22"/>
                <w:szCs w:val="22"/>
                <w:vertAlign w:val="superscript"/>
              </w:rPr>
              <w:t>st</w:t>
            </w:r>
            <w:r w:rsidR="00745791">
              <w:rPr>
                <w:rFonts w:ascii="Arial" w:hAnsi="Arial" w:cs="Arial"/>
                <w:sz w:val="22"/>
                <w:szCs w:val="22"/>
              </w:rPr>
              <w:t xml:space="preserve"> 2022</w:t>
            </w:r>
          </w:p>
        </w:tc>
      </w:tr>
      <w:tr w:rsidR="00230F35" w:rsidRPr="00230F35" w14:paraId="64968BE3" w14:textId="77777777" w:rsidTr="00A745B6">
        <w:trPr>
          <w:trHeight w:val="978"/>
        </w:trPr>
        <w:tc>
          <w:tcPr>
            <w:tcW w:w="8856" w:type="dxa"/>
            <w:gridSpan w:val="5"/>
            <w:tcBorders>
              <w:bottom w:val="single" w:sz="4" w:space="0" w:color="000000"/>
            </w:tcBorders>
          </w:tcPr>
          <w:p w14:paraId="6D39FC72" w14:textId="712DC1DD"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745791">
              <w:rPr>
                <w:rFonts w:ascii="Arial" w:hAnsi="Arial" w:cs="Arial"/>
                <w:sz w:val="22"/>
                <w:szCs w:val="22"/>
              </w:rPr>
              <w:fldChar w:fldCharType="begin">
                <w:ffData>
                  <w:name w:val="Check13"/>
                  <w:enabled/>
                  <w:calcOnExit w:val="0"/>
                  <w:checkBox>
                    <w:sizeAuto/>
                    <w:default w:val="1"/>
                  </w:checkBox>
                </w:ffData>
              </w:fldChar>
            </w:r>
            <w:bookmarkStart w:id="0" w:name="Check13"/>
            <w:r w:rsidR="00745791">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00745791">
              <w:rPr>
                <w:rFonts w:ascii="Arial" w:hAnsi="Arial" w:cs="Arial"/>
                <w:sz w:val="22"/>
                <w:szCs w:val="22"/>
              </w:rPr>
              <w:fldChar w:fldCharType="end"/>
            </w:r>
            <w:bookmarkEnd w:id="0"/>
            <w:r w:rsidR="00745791"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5ACA8C8" w14:textId="77777777" w:rsidTr="00A745B6">
        <w:trPr>
          <w:trHeight w:val="978"/>
        </w:trPr>
        <w:tc>
          <w:tcPr>
            <w:tcW w:w="8856" w:type="dxa"/>
            <w:gridSpan w:val="5"/>
            <w:shd w:val="clear" w:color="auto" w:fill="D9D9D9"/>
          </w:tcPr>
          <w:p w14:paraId="7E8161A5"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8C0382" w14:textId="1DF3247A"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45791">
              <w:rPr>
                <w:rFonts w:ascii="Arial" w:hAnsi="Arial" w:cs="Arial"/>
                <w:sz w:val="22"/>
                <w:szCs w:val="22"/>
              </w:rPr>
              <w:t>Yina Wu</w:t>
            </w:r>
            <w:r w:rsidRPr="00230F35">
              <w:rPr>
                <w:rFonts w:ascii="Arial" w:hAnsi="Arial" w:cs="Arial"/>
                <w:sz w:val="22"/>
                <w:szCs w:val="22"/>
              </w:rPr>
              <w:t>………………………………………</w:t>
            </w:r>
            <w:r w:rsidR="00AE3217" w:rsidRPr="00230F35">
              <w:rPr>
                <w:rFonts w:ascii="Arial" w:hAnsi="Arial" w:cs="Arial"/>
                <w:sz w:val="22"/>
                <w:szCs w:val="22"/>
              </w:rPr>
              <w:t>………</w:t>
            </w:r>
          </w:p>
          <w:p w14:paraId="4A6F62C6" w14:textId="374A9A6E"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745791">
              <w:rPr>
                <w:rFonts w:ascii="Arial" w:hAnsi="Arial" w:cs="Arial"/>
                <w:sz w:val="22"/>
                <w:szCs w:val="22"/>
              </w:rPr>
              <w:fldChar w:fldCharType="begin">
                <w:ffData>
                  <w:name w:val="Check13"/>
                  <w:enabled/>
                  <w:calcOnExit w:val="0"/>
                  <w:checkBox>
                    <w:sizeAuto/>
                    <w:default w:val="1"/>
                  </w:checkBox>
                </w:ffData>
              </w:fldChar>
            </w:r>
            <w:r w:rsidR="00745791">
              <w:rPr>
                <w:rFonts w:ascii="Arial" w:hAnsi="Arial" w:cs="Arial"/>
                <w:sz w:val="22"/>
                <w:szCs w:val="22"/>
              </w:rPr>
              <w:instrText xml:space="preserve"> FORMCHECKBOX </w:instrText>
            </w:r>
            <w:r w:rsidR="007B3E46">
              <w:rPr>
                <w:rFonts w:ascii="Arial" w:hAnsi="Arial" w:cs="Arial"/>
                <w:sz w:val="22"/>
                <w:szCs w:val="22"/>
              </w:rPr>
            </w:r>
            <w:r w:rsidR="007B3E46">
              <w:rPr>
                <w:rFonts w:ascii="Arial" w:hAnsi="Arial" w:cs="Arial"/>
                <w:sz w:val="22"/>
                <w:szCs w:val="22"/>
              </w:rPr>
              <w:fldChar w:fldCharType="separate"/>
            </w:r>
            <w:r w:rsidR="00745791">
              <w:rPr>
                <w:rFonts w:ascii="Arial" w:hAnsi="Arial" w:cs="Arial"/>
                <w:sz w:val="22"/>
                <w:szCs w:val="22"/>
              </w:rPr>
              <w:fldChar w:fldCharType="end"/>
            </w:r>
          </w:p>
          <w:p w14:paraId="2E2D29E3"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1A1B17E" w14:textId="77777777" w:rsidTr="00A745B6">
        <w:trPr>
          <w:trHeight w:val="3972"/>
        </w:trPr>
        <w:tc>
          <w:tcPr>
            <w:tcW w:w="8856" w:type="dxa"/>
            <w:gridSpan w:val="5"/>
          </w:tcPr>
          <w:p w14:paraId="1BD3C6CB" w14:textId="77777777" w:rsidR="00A745B6" w:rsidRDefault="00A745B6" w:rsidP="00A745B6">
            <w:pPr>
              <w:rPr>
                <w:rFonts w:ascii="Arial" w:hAnsi="Arial"/>
                <w:b/>
              </w:rPr>
            </w:pPr>
          </w:p>
          <w:p w14:paraId="267E0DD3"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535C430" w14:textId="77777777" w:rsidTr="00022345">
              <w:tc>
                <w:tcPr>
                  <w:tcW w:w="6970" w:type="dxa"/>
                </w:tcPr>
                <w:p w14:paraId="4CE51458" w14:textId="77777777" w:rsidR="00A745B6" w:rsidRPr="00116CE6" w:rsidRDefault="00A745B6" w:rsidP="009C1A08">
                  <w:pPr>
                    <w:rPr>
                      <w:rFonts w:ascii="Arial" w:hAnsi="Arial"/>
                      <w:sz w:val="20"/>
                      <w:szCs w:val="20"/>
                    </w:rPr>
                  </w:pPr>
                </w:p>
                <w:p w14:paraId="0B4A52C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D558756" w14:textId="77777777" w:rsidR="00A745B6" w:rsidRPr="00116CE6" w:rsidRDefault="00A745B6" w:rsidP="009C1A08">
                  <w:pPr>
                    <w:rPr>
                      <w:rFonts w:ascii="Arial" w:hAnsi="Arial"/>
                      <w:sz w:val="20"/>
                      <w:szCs w:val="20"/>
                    </w:rPr>
                  </w:pPr>
                </w:p>
              </w:tc>
            </w:tr>
            <w:tr w:rsidR="00A745B6" w:rsidRPr="00116CE6" w14:paraId="41315BA8" w14:textId="77777777" w:rsidTr="00022345">
              <w:tc>
                <w:tcPr>
                  <w:tcW w:w="6970" w:type="dxa"/>
                </w:tcPr>
                <w:p w14:paraId="4AB42606" w14:textId="77777777" w:rsidR="00A745B6" w:rsidRPr="00116CE6" w:rsidRDefault="00A745B6" w:rsidP="009C1A08">
                  <w:pPr>
                    <w:rPr>
                      <w:rFonts w:ascii="Arial" w:hAnsi="Arial"/>
                      <w:sz w:val="20"/>
                      <w:szCs w:val="20"/>
                    </w:rPr>
                  </w:pPr>
                </w:p>
                <w:p w14:paraId="7C23A40B"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E594177" w14:textId="77777777" w:rsidR="00A745B6" w:rsidRPr="00116CE6" w:rsidRDefault="00A745B6" w:rsidP="009C1A08">
                  <w:pPr>
                    <w:rPr>
                      <w:rFonts w:ascii="Arial" w:hAnsi="Arial"/>
                      <w:sz w:val="20"/>
                      <w:szCs w:val="20"/>
                    </w:rPr>
                  </w:pPr>
                </w:p>
              </w:tc>
            </w:tr>
            <w:tr w:rsidR="00A745B6" w:rsidRPr="00116CE6" w14:paraId="5069F459" w14:textId="77777777" w:rsidTr="00022345">
              <w:tc>
                <w:tcPr>
                  <w:tcW w:w="6970" w:type="dxa"/>
                </w:tcPr>
                <w:p w14:paraId="1D960563" w14:textId="77777777" w:rsidR="00A745B6" w:rsidRPr="00116CE6" w:rsidRDefault="00A745B6" w:rsidP="009C1A08">
                  <w:pPr>
                    <w:rPr>
                      <w:rFonts w:ascii="Arial" w:hAnsi="Arial"/>
                      <w:sz w:val="20"/>
                      <w:szCs w:val="20"/>
                    </w:rPr>
                  </w:pPr>
                </w:p>
                <w:p w14:paraId="1F597A2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AF5C05" w14:textId="77777777" w:rsidR="00A745B6" w:rsidRPr="00116CE6" w:rsidRDefault="00A745B6" w:rsidP="009C1A08">
                  <w:pPr>
                    <w:rPr>
                      <w:rFonts w:ascii="Arial" w:hAnsi="Arial"/>
                      <w:sz w:val="20"/>
                      <w:szCs w:val="20"/>
                    </w:rPr>
                  </w:pPr>
                </w:p>
              </w:tc>
            </w:tr>
            <w:tr w:rsidR="00A745B6" w:rsidRPr="00116CE6" w14:paraId="57943226" w14:textId="77777777" w:rsidTr="00022345">
              <w:tc>
                <w:tcPr>
                  <w:tcW w:w="6970" w:type="dxa"/>
                </w:tcPr>
                <w:p w14:paraId="0BCFCD95" w14:textId="77777777" w:rsidR="00A745B6" w:rsidRDefault="00A745B6" w:rsidP="009C1A08">
                  <w:pPr>
                    <w:rPr>
                      <w:rFonts w:ascii="Arial" w:hAnsi="Arial"/>
                      <w:sz w:val="20"/>
                      <w:szCs w:val="20"/>
                    </w:rPr>
                  </w:pPr>
                </w:p>
                <w:p w14:paraId="3E0E790A"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4C46390B" w14:textId="77777777" w:rsidR="00A745B6" w:rsidRPr="00116CE6" w:rsidRDefault="00A745B6" w:rsidP="009C1A08">
                  <w:pPr>
                    <w:rPr>
                      <w:rFonts w:ascii="Arial" w:hAnsi="Arial"/>
                      <w:sz w:val="20"/>
                      <w:szCs w:val="20"/>
                    </w:rPr>
                  </w:pPr>
                </w:p>
              </w:tc>
              <w:tc>
                <w:tcPr>
                  <w:tcW w:w="1660" w:type="dxa"/>
                </w:tcPr>
                <w:p w14:paraId="3D072E9E" w14:textId="77777777" w:rsidR="00A745B6" w:rsidRPr="00116CE6" w:rsidRDefault="00A745B6" w:rsidP="009C1A08">
                  <w:pPr>
                    <w:rPr>
                      <w:rFonts w:ascii="Arial" w:hAnsi="Arial"/>
                      <w:sz w:val="20"/>
                      <w:szCs w:val="20"/>
                    </w:rPr>
                  </w:pPr>
                </w:p>
              </w:tc>
            </w:tr>
          </w:tbl>
          <w:p w14:paraId="6B54B1F8"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2B3C72F4"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912B7DB" w14:textId="77777777" w:rsidR="00A745B6" w:rsidRDefault="00A745B6" w:rsidP="002F467C">
            <w:pPr>
              <w:pStyle w:val="NormalWeb"/>
              <w:spacing w:before="0" w:beforeAutospacing="0" w:after="0" w:afterAutospacing="0"/>
              <w:rPr>
                <w:rFonts w:ascii="Arial" w:hAnsi="Arial" w:cs="Arial"/>
                <w:b/>
                <w:sz w:val="22"/>
                <w:szCs w:val="22"/>
              </w:rPr>
            </w:pPr>
          </w:p>
          <w:p w14:paraId="6E2435C1" w14:textId="77777777" w:rsidR="00B462B1" w:rsidRDefault="00B462B1" w:rsidP="002F467C">
            <w:pPr>
              <w:pStyle w:val="NormalWeb"/>
              <w:spacing w:before="0" w:beforeAutospacing="0" w:after="0" w:afterAutospacing="0"/>
              <w:rPr>
                <w:rFonts w:ascii="Arial" w:hAnsi="Arial" w:cs="Arial"/>
                <w:b/>
                <w:sz w:val="22"/>
                <w:szCs w:val="22"/>
              </w:rPr>
            </w:pPr>
          </w:p>
          <w:p w14:paraId="7E2F2E36" w14:textId="77777777" w:rsidR="00B462B1" w:rsidRDefault="00B462B1" w:rsidP="002F467C">
            <w:pPr>
              <w:pStyle w:val="NormalWeb"/>
              <w:spacing w:before="0" w:beforeAutospacing="0" w:after="0" w:afterAutospacing="0"/>
              <w:rPr>
                <w:rFonts w:ascii="Arial" w:hAnsi="Arial" w:cs="Arial"/>
                <w:b/>
                <w:sz w:val="22"/>
                <w:szCs w:val="22"/>
              </w:rPr>
            </w:pPr>
          </w:p>
          <w:p w14:paraId="730CCC9E" w14:textId="77777777" w:rsidR="00B462B1" w:rsidRDefault="00B462B1" w:rsidP="002F467C">
            <w:pPr>
              <w:pStyle w:val="NormalWeb"/>
              <w:spacing w:before="0" w:beforeAutospacing="0" w:after="0" w:afterAutospacing="0"/>
              <w:rPr>
                <w:rFonts w:ascii="Arial" w:hAnsi="Arial" w:cs="Arial"/>
                <w:b/>
                <w:sz w:val="22"/>
                <w:szCs w:val="22"/>
              </w:rPr>
            </w:pPr>
          </w:p>
          <w:p w14:paraId="4D12C51B" w14:textId="77777777" w:rsidR="00B462B1" w:rsidRDefault="00B462B1" w:rsidP="002F467C">
            <w:pPr>
              <w:pStyle w:val="NormalWeb"/>
              <w:spacing w:before="0" w:beforeAutospacing="0" w:after="0" w:afterAutospacing="0"/>
              <w:rPr>
                <w:rFonts w:ascii="Arial" w:hAnsi="Arial" w:cs="Arial"/>
                <w:b/>
                <w:sz w:val="22"/>
                <w:szCs w:val="22"/>
              </w:rPr>
            </w:pPr>
          </w:p>
          <w:p w14:paraId="64207273"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4BD3973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F5D1956" w14:textId="77777777" w:rsidR="00B56E7B" w:rsidRPr="00001C3B" w:rsidRDefault="00B56E7B" w:rsidP="00043549">
            <w:pPr>
              <w:pStyle w:val="NormalWeb"/>
              <w:rPr>
                <w:rFonts w:ascii="Arial" w:hAnsi="Arial" w:cs="Arial"/>
                <w:sz w:val="22"/>
                <w:szCs w:val="22"/>
              </w:rPr>
            </w:pPr>
          </w:p>
        </w:tc>
      </w:tr>
      <w:tr w:rsidR="00EC7546" w:rsidRPr="00230F35" w14:paraId="5319814F" w14:textId="77777777" w:rsidTr="00A745B6">
        <w:trPr>
          <w:trHeight w:val="492"/>
        </w:trPr>
        <w:tc>
          <w:tcPr>
            <w:tcW w:w="6768" w:type="dxa"/>
            <w:gridSpan w:val="3"/>
          </w:tcPr>
          <w:p w14:paraId="3322D98F"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5B0111EC"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6E0EB0A" w14:textId="77777777" w:rsidTr="002F467C">
        <w:tc>
          <w:tcPr>
            <w:tcW w:w="8856" w:type="dxa"/>
            <w:gridSpan w:val="5"/>
          </w:tcPr>
          <w:p w14:paraId="14828B85"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F2F1C4B"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7D5D652D"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2FF59F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92B6B3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1BCFAF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9F3D7D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AAC9A0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A9E554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73AC1B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425538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703478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3DBD0D3" w14:textId="77777777" w:rsidR="00D67BF8" w:rsidRDefault="00D67BF8" w:rsidP="002F467C">
            <w:pPr>
              <w:pStyle w:val="NormalWeb"/>
              <w:spacing w:before="0" w:beforeAutospacing="0" w:after="0" w:afterAutospacing="0"/>
              <w:ind w:right="-334"/>
              <w:rPr>
                <w:rFonts w:ascii="Arial" w:hAnsi="Arial" w:cs="Arial"/>
                <w:bCs/>
                <w:sz w:val="22"/>
                <w:szCs w:val="22"/>
              </w:rPr>
            </w:pPr>
          </w:p>
          <w:p w14:paraId="22E6ECC5"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0160B4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8BC32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38C18367" w14:textId="77777777" w:rsidTr="008D674F">
        <w:trPr>
          <w:trHeight w:val="720"/>
        </w:trPr>
        <w:tc>
          <w:tcPr>
            <w:tcW w:w="5211" w:type="dxa"/>
            <w:gridSpan w:val="2"/>
          </w:tcPr>
          <w:p w14:paraId="1DA5A90A"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752A64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F883D65" w14:textId="77777777" w:rsidTr="009C1A08">
        <w:trPr>
          <w:trHeight w:val="720"/>
        </w:trPr>
        <w:tc>
          <w:tcPr>
            <w:tcW w:w="8856" w:type="dxa"/>
            <w:gridSpan w:val="5"/>
          </w:tcPr>
          <w:p w14:paraId="72DAD444"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00E2A5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A7B2C5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260CC2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6862B5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438D98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3FF049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95FCCD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B41AED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1DE49EB" w14:textId="77777777" w:rsidR="00230F35" w:rsidRDefault="00230F35" w:rsidP="002F467C">
            <w:pPr>
              <w:pStyle w:val="NormalWeb"/>
              <w:spacing w:before="0" w:beforeAutospacing="0" w:after="0" w:afterAutospacing="0"/>
              <w:ind w:right="-334"/>
              <w:rPr>
                <w:rFonts w:ascii="Arial" w:hAnsi="Arial" w:cs="Arial"/>
                <w:bCs/>
                <w:sz w:val="22"/>
                <w:szCs w:val="22"/>
              </w:rPr>
            </w:pPr>
          </w:p>
          <w:p w14:paraId="77C6C350"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F3FD98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F9F2A3F" w14:textId="77777777" w:rsidTr="00230F35">
        <w:trPr>
          <w:trHeight w:val="720"/>
        </w:trPr>
        <w:tc>
          <w:tcPr>
            <w:tcW w:w="5211" w:type="dxa"/>
            <w:gridSpan w:val="2"/>
          </w:tcPr>
          <w:p w14:paraId="58A83E7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971D903"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8248AC8" w14:textId="736BD670" w:rsidR="00EC7546" w:rsidRDefault="00EC7546" w:rsidP="00FA07E9">
      <w:pPr>
        <w:pStyle w:val="NormalWeb"/>
        <w:spacing w:before="0" w:beforeAutospacing="0" w:after="0" w:afterAutospacing="0"/>
        <w:ind w:right="-334"/>
        <w:rPr>
          <w:rFonts w:ascii="Trebuchet MS" w:hAnsi="Trebuchet MS" w:cs="Tahoma"/>
          <w:bCs/>
          <w:sz w:val="24"/>
          <w:szCs w:val="24"/>
        </w:rPr>
      </w:pPr>
    </w:p>
    <w:p w14:paraId="0B0E803A" w14:textId="4659D629" w:rsidR="00745791" w:rsidRDefault="00745791" w:rsidP="00FA07E9">
      <w:pPr>
        <w:pStyle w:val="NormalWeb"/>
        <w:spacing w:before="0" w:beforeAutospacing="0" w:after="0" w:afterAutospacing="0"/>
        <w:ind w:right="-334"/>
        <w:rPr>
          <w:rFonts w:ascii="Trebuchet MS" w:hAnsi="Trebuchet MS" w:cs="Tahoma"/>
          <w:bCs/>
          <w:sz w:val="24"/>
          <w:szCs w:val="24"/>
        </w:rPr>
      </w:pPr>
    </w:p>
    <w:p w14:paraId="7F79B95C" w14:textId="7BC8EFC9" w:rsidR="00745791" w:rsidRDefault="00745791" w:rsidP="00FA07E9">
      <w:pPr>
        <w:pStyle w:val="NormalWeb"/>
        <w:spacing w:before="0" w:beforeAutospacing="0" w:after="0" w:afterAutospacing="0"/>
        <w:ind w:right="-334"/>
        <w:rPr>
          <w:rFonts w:ascii="Trebuchet MS" w:hAnsi="Trebuchet MS" w:cs="Tahoma"/>
          <w:bCs/>
          <w:sz w:val="24"/>
          <w:szCs w:val="24"/>
        </w:rPr>
      </w:pPr>
    </w:p>
    <w:p w14:paraId="66A3EB7A" w14:textId="398D9218" w:rsidR="00745791" w:rsidRDefault="00745791" w:rsidP="00FA07E9">
      <w:pPr>
        <w:pStyle w:val="NormalWeb"/>
        <w:spacing w:before="0" w:beforeAutospacing="0" w:after="0" w:afterAutospacing="0"/>
        <w:ind w:right="-334"/>
        <w:rPr>
          <w:rFonts w:ascii="Trebuchet MS" w:hAnsi="Trebuchet MS" w:cs="Tahoma"/>
          <w:bCs/>
          <w:sz w:val="24"/>
          <w:szCs w:val="24"/>
        </w:rPr>
      </w:pPr>
    </w:p>
    <w:p w14:paraId="2DB042BF" w14:textId="77777777" w:rsidR="00745791" w:rsidRPr="00A72D1E" w:rsidRDefault="00745791" w:rsidP="00745791">
      <w:pPr>
        <w:jc w:val="center"/>
        <w:rPr>
          <w:rFonts w:ascii="Calibri" w:hAnsi="Calibri" w:cs="Calibri"/>
          <w:sz w:val="28"/>
          <w:szCs w:val="28"/>
          <w:lang w:val="en-US"/>
        </w:rPr>
      </w:pPr>
      <w:r w:rsidRPr="00A72D1E">
        <w:rPr>
          <w:rFonts w:ascii="Calibri" w:hAnsi="Calibri" w:cs="Calibri"/>
          <w:sz w:val="28"/>
          <w:szCs w:val="28"/>
        </w:rPr>
        <w:lastRenderedPageBreak/>
        <w:t>Essay based on a Sky Journal</w:t>
      </w:r>
    </w:p>
    <w:p w14:paraId="5DFD6FA1" w14:textId="77777777" w:rsidR="00745791" w:rsidRPr="008233F6" w:rsidRDefault="00745791" w:rsidP="00745791">
      <w:pPr>
        <w:rPr>
          <w:rFonts w:ascii="Calibri" w:hAnsi="Calibri" w:cs="Calibri"/>
          <w:b/>
          <w:bCs/>
          <w:sz w:val="22"/>
          <w:szCs w:val="22"/>
          <w:u w:val="single"/>
          <w:lang w:val="en-US"/>
        </w:rPr>
      </w:pPr>
      <w:r w:rsidRPr="008233F6">
        <w:rPr>
          <w:rFonts w:ascii="Calibri" w:hAnsi="Calibri" w:cs="Calibri"/>
          <w:b/>
          <w:bCs/>
          <w:sz w:val="22"/>
          <w:szCs w:val="22"/>
          <w:u w:val="single"/>
          <w:lang w:val="en-US"/>
        </w:rPr>
        <w:t>Introduction</w:t>
      </w:r>
    </w:p>
    <w:p w14:paraId="5EB04FF3"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This essay aims to observe, document, investigate and interpret the moon and stars in the night sky and to answer the quote from Van Gough. ‘Be clearly aware of the stars and infinity on high. Then life seems almost enchanted after all.’</w:t>
      </w:r>
      <w:r w:rsidRPr="008233F6">
        <w:rPr>
          <w:rFonts w:ascii="Calibri" w:hAnsi="Calibri" w:cs="Calibri"/>
          <w:sz w:val="22"/>
          <w:szCs w:val="22"/>
          <w:vertAlign w:val="superscript"/>
          <w:lang w:val="en-US"/>
        </w:rPr>
        <w:fldChar w:fldCharType="begin"/>
      </w:r>
      <w:r w:rsidRPr="008233F6">
        <w:rPr>
          <w:rFonts w:ascii="Calibri" w:hAnsi="Calibri" w:cs="Calibri"/>
          <w:sz w:val="22"/>
          <w:szCs w:val="22"/>
          <w:vertAlign w:val="superscript"/>
          <w:lang w:val="en-US"/>
        </w:rPr>
        <w:instrText xml:space="preserve"> REF _Ref120623148 \r \h  \* MERGEFORMAT </w:instrText>
      </w:r>
      <w:r w:rsidRPr="008233F6">
        <w:rPr>
          <w:rFonts w:ascii="Calibri" w:hAnsi="Calibri" w:cs="Calibri"/>
          <w:sz w:val="22"/>
          <w:szCs w:val="22"/>
          <w:vertAlign w:val="superscript"/>
          <w:lang w:val="en-US"/>
        </w:rPr>
      </w:r>
      <w:r w:rsidRPr="008233F6">
        <w:rPr>
          <w:rFonts w:ascii="Calibri" w:hAnsi="Calibri" w:cs="Calibri"/>
          <w:sz w:val="22"/>
          <w:szCs w:val="22"/>
          <w:vertAlign w:val="superscript"/>
          <w:lang w:val="en-US"/>
        </w:rPr>
        <w:fldChar w:fldCharType="separate"/>
      </w:r>
      <w:r w:rsidRPr="008233F6">
        <w:rPr>
          <w:rFonts w:ascii="Calibri" w:hAnsi="Calibri" w:cs="Calibri"/>
          <w:sz w:val="22"/>
          <w:szCs w:val="22"/>
          <w:vertAlign w:val="superscript"/>
          <w:lang w:val="en-US"/>
        </w:rPr>
        <w:t>1</w:t>
      </w:r>
      <w:r w:rsidRPr="008233F6">
        <w:rPr>
          <w:rFonts w:ascii="Calibri" w:hAnsi="Calibri" w:cs="Calibri"/>
          <w:sz w:val="22"/>
          <w:szCs w:val="22"/>
          <w:vertAlign w:val="superscript"/>
          <w:lang w:val="en-US"/>
        </w:rPr>
        <w:fldChar w:fldCharType="end"/>
      </w:r>
      <w:r w:rsidRPr="008233F6">
        <w:rPr>
          <w:rFonts w:ascii="Calibri" w:hAnsi="Calibri" w:cs="Calibri"/>
          <w:sz w:val="22"/>
          <w:szCs w:val="22"/>
          <w:vertAlign w:val="superscript"/>
          <w:lang w:val="en-US"/>
        </w:rPr>
        <w:t xml:space="preserve"> </w:t>
      </w:r>
      <w:r w:rsidRPr="008233F6">
        <w:rPr>
          <w:rFonts w:ascii="Calibri" w:hAnsi="Calibri" w:cs="Calibri"/>
          <w:sz w:val="22"/>
          <w:szCs w:val="22"/>
          <w:lang w:val="en-US"/>
        </w:rPr>
        <w:t>This essay the key content is the sky journal from mid-October to mid-November of the observations of the moon, it is the primary source to validate the complete moon phases in a month period. In addition to the sky journal, western art and ancient Chinese philosophy will also be introduced in this essay to answer the question of Van Gough’s quote. The explanation of the sky enchantment is the main theme of this essay.</w:t>
      </w:r>
    </w:p>
    <w:p w14:paraId="2CF7FCAA" w14:textId="77777777" w:rsidR="00745791" w:rsidRPr="008233F6" w:rsidRDefault="00745791" w:rsidP="00745791">
      <w:pPr>
        <w:rPr>
          <w:rFonts w:ascii="Calibri" w:hAnsi="Calibri" w:cs="Calibri"/>
          <w:sz w:val="22"/>
          <w:szCs w:val="22"/>
          <w:lang w:val="en-US"/>
        </w:rPr>
      </w:pPr>
    </w:p>
    <w:p w14:paraId="40A4C200" w14:textId="77777777" w:rsidR="00745791" w:rsidRPr="008233F6" w:rsidRDefault="00745791" w:rsidP="00745791">
      <w:pPr>
        <w:rPr>
          <w:rFonts w:ascii="Calibri" w:hAnsi="Calibri" w:cs="Calibri"/>
          <w:b/>
          <w:bCs/>
          <w:sz w:val="22"/>
          <w:szCs w:val="22"/>
          <w:u w:val="single"/>
          <w:lang w:val="en-US"/>
        </w:rPr>
      </w:pPr>
      <w:proofErr w:type="spellStart"/>
      <w:r w:rsidRPr="008233F6">
        <w:rPr>
          <w:rFonts w:ascii="Calibri" w:hAnsi="Calibri" w:cs="Calibri"/>
          <w:b/>
          <w:bCs/>
          <w:sz w:val="22"/>
          <w:szCs w:val="22"/>
          <w:u w:val="single"/>
          <w:lang w:val="en-US"/>
        </w:rPr>
        <w:t>Summarise</w:t>
      </w:r>
      <w:proofErr w:type="spellEnd"/>
    </w:p>
    <w:p w14:paraId="0BB35557"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The essay focuses on presenting the moon and stars observation journal in companion by the photographs captured from the observation nights. The observation location was in a 3000-year-old historical riverside city, Zhenjiang, which inspired the process of seeking the interpretations of Van Gough’s quote to unfold the discovery of enchanted ancient Chinese moon poems. The moon played a predominant role in poetry to depict enchantment. Two of the most outstanding poets are Li Bai (701-762 CE) from Tang Dynasty (618-907 CE) and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 (1037-1101CE) from Northern Song Dynasty (960-1172 CE), they both created poems with the moon as a sacred medium to express their feelings such as happiness, romance, and sentiments towards life’s philosophies. </w:t>
      </w:r>
    </w:p>
    <w:p w14:paraId="79DDAE30" w14:textId="77777777" w:rsidR="00745791" w:rsidRPr="008233F6" w:rsidRDefault="00745791" w:rsidP="00745791">
      <w:pPr>
        <w:rPr>
          <w:rFonts w:ascii="Calibri" w:hAnsi="Calibri" w:cs="Calibri"/>
          <w:color w:val="FF0000"/>
          <w:sz w:val="22"/>
          <w:szCs w:val="22"/>
          <w:lang w:val="en-US"/>
        </w:rPr>
      </w:pPr>
    </w:p>
    <w:p w14:paraId="4870617F" w14:textId="77777777" w:rsidR="00745791" w:rsidRPr="008233F6" w:rsidRDefault="00745791" w:rsidP="00745791">
      <w:pPr>
        <w:rPr>
          <w:rFonts w:ascii="Calibri" w:hAnsi="Calibri" w:cs="Calibri"/>
          <w:b/>
          <w:bCs/>
          <w:sz w:val="22"/>
          <w:szCs w:val="22"/>
          <w:u w:val="single"/>
          <w:lang w:val="en-US"/>
        </w:rPr>
      </w:pPr>
      <w:r w:rsidRPr="008233F6">
        <w:rPr>
          <w:rFonts w:ascii="Calibri" w:hAnsi="Calibri" w:cs="Calibri"/>
          <w:b/>
          <w:bCs/>
          <w:sz w:val="22"/>
          <w:szCs w:val="22"/>
          <w:u w:val="single"/>
          <w:lang w:val="en-US"/>
        </w:rPr>
        <w:t>Sky Journal observation background</w:t>
      </w:r>
    </w:p>
    <w:p w14:paraId="1A591AEF" w14:textId="16B451C6"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The Sky Journal</w:t>
      </w:r>
      <w:r w:rsidR="00C62E82">
        <w:rPr>
          <w:rFonts w:ascii="Calibri" w:hAnsi="Calibri" w:cs="Calibri"/>
          <w:sz w:val="22"/>
          <w:szCs w:val="22"/>
          <w:lang w:val="en-US"/>
        </w:rPr>
        <w:t xml:space="preserve"> is the primary source</w:t>
      </w:r>
      <w:r w:rsidRPr="008233F6">
        <w:rPr>
          <w:rFonts w:ascii="Calibri" w:hAnsi="Calibri" w:cs="Calibri"/>
          <w:sz w:val="22"/>
          <w:szCs w:val="22"/>
          <w:lang w:val="en-US"/>
        </w:rPr>
        <w:t xml:space="preserve"> </w:t>
      </w:r>
      <w:r w:rsidR="00C62E82">
        <w:rPr>
          <w:rFonts w:ascii="Calibri" w:hAnsi="Calibri" w:cs="Calibri"/>
          <w:sz w:val="22"/>
          <w:szCs w:val="22"/>
          <w:lang w:val="en-US"/>
        </w:rPr>
        <w:t xml:space="preserve">that </w:t>
      </w:r>
      <w:r w:rsidRPr="008233F6">
        <w:rPr>
          <w:rFonts w:ascii="Calibri" w:hAnsi="Calibri" w:cs="Calibri"/>
          <w:sz w:val="22"/>
          <w:szCs w:val="22"/>
          <w:lang w:val="en-US"/>
        </w:rPr>
        <w:t xml:space="preserve">documented the moon phases or stars’ characteristics continuously for one month, from the waning crescent moon to the full moon and then to the waning gibbous moon, the journal is presented by the ascending date order. This sky journal observations of the moon and occasionally stars are based on three geographical facts: (1) the moon observations data were collected from mid-October to mid-November 2022; (2) the city of Zhenjiang is located along the Yangtze River side in Jiangsu Province, East China, the local time zone is GMT + 08:00; (3) the main observation venue are the riverside natural parks as they provided a great advantage to observe the moon’s phase despite the city’s light pollution. In addition, the moon observations were carried out by utilizing the moon phase software to assist with confirming the moon phase status and the moon signs. The observations were conducted with </w:t>
      </w:r>
      <w:r w:rsidR="00C62E82">
        <w:rPr>
          <w:rFonts w:ascii="Calibri" w:hAnsi="Calibri" w:cs="Calibri"/>
          <w:sz w:val="22"/>
          <w:szCs w:val="22"/>
          <w:lang w:val="en-US"/>
        </w:rPr>
        <w:t xml:space="preserve">the </w:t>
      </w:r>
      <w:r w:rsidRPr="008233F6">
        <w:rPr>
          <w:rFonts w:ascii="Calibri" w:hAnsi="Calibri" w:cs="Calibri"/>
          <w:sz w:val="22"/>
          <w:szCs w:val="22"/>
          <w:lang w:val="en-US"/>
        </w:rPr>
        <w:t xml:space="preserve">naked </w:t>
      </w:r>
      <w:r w:rsidR="00C62E82">
        <w:rPr>
          <w:rFonts w:ascii="Calibri" w:hAnsi="Calibri" w:cs="Calibri"/>
          <w:sz w:val="22"/>
          <w:szCs w:val="22"/>
          <w:lang w:val="en-US"/>
        </w:rPr>
        <w:t>eye</w:t>
      </w:r>
      <w:r w:rsidR="00E57DCB">
        <w:rPr>
          <w:rFonts w:ascii="Calibri" w:hAnsi="Calibri" w:cs="Calibri"/>
          <w:sz w:val="22"/>
          <w:szCs w:val="22"/>
          <w:lang w:val="en-US"/>
        </w:rPr>
        <w:t xml:space="preserve"> only</w:t>
      </w:r>
      <w:r w:rsidRPr="008233F6">
        <w:rPr>
          <w:rFonts w:ascii="Calibri" w:hAnsi="Calibri" w:cs="Calibri"/>
          <w:sz w:val="22"/>
          <w:szCs w:val="22"/>
          <w:lang w:val="en-US"/>
        </w:rPr>
        <w:t xml:space="preserve">, and no professional astronomy equipment was interfaced. What’s more, the abnormally cloudy weather occupied most of the November days unfortunately limiting the observation result. The moon and </w:t>
      </w:r>
      <w:r w:rsidR="00E57DCB">
        <w:rPr>
          <w:rFonts w:ascii="Calibri" w:hAnsi="Calibri" w:cs="Calibri"/>
          <w:sz w:val="22"/>
          <w:szCs w:val="22"/>
          <w:lang w:val="en-US"/>
        </w:rPr>
        <w:t>star</w:t>
      </w:r>
      <w:r w:rsidRPr="008233F6">
        <w:rPr>
          <w:rFonts w:ascii="Calibri" w:hAnsi="Calibri" w:cs="Calibri"/>
          <w:sz w:val="22"/>
          <w:szCs w:val="22"/>
          <w:lang w:val="en-US"/>
        </w:rPr>
        <w:t xml:space="preserve"> photographs were shot either</w:t>
      </w:r>
      <w:r w:rsidR="00C62E82">
        <w:rPr>
          <w:rFonts w:ascii="Calibri" w:hAnsi="Calibri" w:cs="Calibri"/>
          <w:sz w:val="22"/>
          <w:szCs w:val="22"/>
          <w:lang w:val="en-US"/>
        </w:rPr>
        <w:t xml:space="preserve"> with</w:t>
      </w:r>
      <w:r w:rsidRPr="008233F6">
        <w:rPr>
          <w:rFonts w:ascii="Calibri" w:hAnsi="Calibri" w:cs="Calibri"/>
          <w:sz w:val="22"/>
          <w:szCs w:val="22"/>
          <w:lang w:val="en-US"/>
        </w:rPr>
        <w:t xml:space="preserve"> iPhone or </w:t>
      </w:r>
      <w:r w:rsidR="00C62E82">
        <w:rPr>
          <w:rFonts w:ascii="Calibri" w:hAnsi="Calibri" w:cs="Calibri"/>
          <w:sz w:val="22"/>
          <w:szCs w:val="22"/>
          <w:lang w:val="en-US"/>
        </w:rPr>
        <w:t xml:space="preserve">a </w:t>
      </w:r>
      <w:r w:rsidRPr="008233F6">
        <w:rPr>
          <w:rFonts w:ascii="Calibri" w:hAnsi="Calibri" w:cs="Calibri"/>
          <w:sz w:val="22"/>
          <w:szCs w:val="22"/>
          <w:lang w:val="en-US"/>
        </w:rPr>
        <w:t>camera.</w:t>
      </w:r>
    </w:p>
    <w:p w14:paraId="676AF579" w14:textId="77777777" w:rsidR="00745791" w:rsidRPr="008233F6" w:rsidRDefault="00745791" w:rsidP="00745791">
      <w:pPr>
        <w:rPr>
          <w:rFonts w:ascii="Calibri" w:hAnsi="Calibri" w:cs="Calibri"/>
          <w:sz w:val="22"/>
          <w:szCs w:val="22"/>
          <w:lang w:val="en-US"/>
        </w:rPr>
      </w:pPr>
      <w:bookmarkStart w:id="6" w:name="_GoBack"/>
      <w:bookmarkEnd w:id="6"/>
    </w:p>
    <w:p w14:paraId="0D581B12" w14:textId="77777777" w:rsidR="00745791" w:rsidRPr="008233F6" w:rsidRDefault="00745791" w:rsidP="00745791">
      <w:pPr>
        <w:rPr>
          <w:rFonts w:ascii="Calibri" w:hAnsi="Calibri" w:cs="Calibri"/>
          <w:b/>
          <w:bCs/>
          <w:sz w:val="22"/>
          <w:szCs w:val="22"/>
          <w:u w:val="single"/>
          <w:lang w:val="en-US"/>
        </w:rPr>
      </w:pPr>
      <w:r w:rsidRPr="008233F6">
        <w:rPr>
          <w:rFonts w:ascii="Calibri" w:hAnsi="Calibri" w:cs="Calibri"/>
          <w:b/>
          <w:bCs/>
          <w:sz w:val="22"/>
          <w:szCs w:val="22"/>
          <w:u w:val="single"/>
          <w:lang w:val="en-US"/>
        </w:rPr>
        <w:t>Sky Journal</w:t>
      </w:r>
    </w:p>
    <w:p w14:paraId="08133B8A"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Oct 22, 2022, 10:53 pm</w:t>
      </w:r>
    </w:p>
    <w:p w14:paraId="64DFC0DF" w14:textId="3159B7D2"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T</w:t>
      </w:r>
      <w:r w:rsidR="00E57DCB">
        <w:rPr>
          <w:rFonts w:ascii="Calibri" w:hAnsi="Calibri" w:cs="Calibri"/>
          <w:sz w:val="22"/>
          <w:szCs w:val="22"/>
          <w:lang w:val="en-US"/>
        </w:rPr>
        <w:t>he</w:t>
      </w:r>
      <w:r w:rsidRPr="008233F6">
        <w:rPr>
          <w:rFonts w:ascii="Calibri" w:hAnsi="Calibri" w:cs="Calibri"/>
          <w:sz w:val="22"/>
          <w:szCs w:val="22"/>
          <w:lang w:val="en-US"/>
        </w:rPr>
        <w:t xml:space="preserve"> moon </w:t>
      </w:r>
      <w:r w:rsidR="00E57DCB">
        <w:rPr>
          <w:rFonts w:ascii="Calibri" w:hAnsi="Calibri" w:cs="Calibri"/>
          <w:sz w:val="22"/>
          <w:szCs w:val="22"/>
          <w:lang w:val="en-US"/>
        </w:rPr>
        <w:t>was</w:t>
      </w:r>
      <w:r w:rsidRPr="008233F6">
        <w:rPr>
          <w:rFonts w:ascii="Calibri" w:hAnsi="Calibri" w:cs="Calibri"/>
          <w:sz w:val="22"/>
          <w:szCs w:val="22"/>
          <w:lang w:val="en-US"/>
        </w:rPr>
        <w:t xml:space="preserve"> a waning crescent moon, the moonset happened this afternoon at 3:50 pm, it couldn’t be identified with the naked eye. The beautiful clouds appear to be the silky veil of the stars (Photo 1). According to the weather forecast, the Orionids meteor shower would reach the peak of about 20 shooting stars after 11:00 pm. The Orionids rose to the high sky around 11:30 pm, and they’re very visible and outstanding there in the sky, the three stars in a row make a star belt of the Orionids (Photo 2). For stargazing, the crescent moon or new moon might be the best start observing time, it would be an incredible moment to appreciate how wonderful the cosmos are, they’re enormous and endless, present with unresistant enchantment to people to explore what’s up there in the sky. </w:t>
      </w:r>
    </w:p>
    <w:p w14:paraId="76F71D80" w14:textId="182609AD" w:rsidR="00745791" w:rsidRPr="008233F6" w:rsidRDefault="00E57DCB" w:rsidP="00745791">
      <w:pPr>
        <w:rPr>
          <w:rFonts w:ascii="Calibri" w:hAnsi="Calibri" w:cs="Calibri"/>
          <w:sz w:val="22"/>
          <w:szCs w:val="22"/>
          <w:lang w:val="en-US"/>
        </w:rPr>
      </w:pPr>
      <w:r>
        <w:rPr>
          <w:rFonts w:ascii="Calibri" w:hAnsi="Calibri" w:cs="Calibri"/>
          <w:noProof/>
          <w:sz w:val="22"/>
          <w:szCs w:val="22"/>
          <w:lang w:val="en-US"/>
        </w:rPr>
        <w:lastRenderedPageBreak/>
        <w:pict w14:anchorId="35083D57">
          <v:shape id="Picture 1" o:spid="_x0000_i1026" type="#_x0000_t75" alt="A picture containing outdoor, nature, night sky&#10;&#10;Description automatically generated" style="width:410.15pt;height:273.45pt;visibility:visible;mso-wrap-style:square">
            <v:imagedata r:id="rId10" o:title="A picture containing outdoor, nature, night sky&#10;&#10;Description automatically generated"/>
          </v:shape>
        </w:pict>
      </w:r>
    </w:p>
    <w:p w14:paraId="0133A653"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1, the brightest star was Jupiter)</w:t>
      </w:r>
    </w:p>
    <w:p w14:paraId="35806424" w14:textId="142A65EC" w:rsidR="00745791" w:rsidRPr="008233F6" w:rsidRDefault="00E57DCB" w:rsidP="00745791">
      <w:pPr>
        <w:rPr>
          <w:rFonts w:ascii="Calibri" w:hAnsi="Calibri" w:cs="Calibri"/>
          <w:sz w:val="22"/>
          <w:szCs w:val="22"/>
          <w:lang w:val="en-US"/>
        </w:rPr>
      </w:pPr>
      <w:r>
        <w:rPr>
          <w:rFonts w:ascii="Calibri" w:hAnsi="Calibri" w:cs="Calibri"/>
          <w:noProof/>
          <w:sz w:val="22"/>
          <w:szCs w:val="22"/>
          <w:lang w:val="en-US"/>
        </w:rPr>
        <w:pict w14:anchorId="3BA71701">
          <v:shape id="Picture 3" o:spid="_x0000_i1027" type="#_x0000_t75" style="width:410.55pt;height:273.85pt;visibility:visible;mso-wrap-style:square">
            <v:imagedata r:id="rId11" o:title=""/>
          </v:shape>
        </w:pict>
      </w:r>
    </w:p>
    <w:p w14:paraId="198E9671"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2, when the Orionids rose on the sky)</w:t>
      </w:r>
    </w:p>
    <w:p w14:paraId="0E2E386F" w14:textId="77777777" w:rsidR="00745791" w:rsidRPr="008233F6" w:rsidRDefault="00745791" w:rsidP="00745791">
      <w:pPr>
        <w:rPr>
          <w:rFonts w:ascii="Calibri" w:hAnsi="Calibri" w:cs="Calibri"/>
          <w:sz w:val="22"/>
          <w:szCs w:val="22"/>
          <w:lang w:val="en-US"/>
        </w:rPr>
      </w:pPr>
    </w:p>
    <w:p w14:paraId="1E37A376" w14:textId="77777777" w:rsidR="00745791" w:rsidRPr="008233F6" w:rsidRDefault="00745791" w:rsidP="00745791">
      <w:pPr>
        <w:rPr>
          <w:rFonts w:ascii="Calibri" w:hAnsi="Calibri" w:cs="Calibri"/>
          <w:sz w:val="22"/>
          <w:szCs w:val="22"/>
          <w:lang w:val="en-US"/>
        </w:rPr>
      </w:pPr>
    </w:p>
    <w:p w14:paraId="5786B4FE"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Oct 31</w:t>
      </w:r>
      <w:r w:rsidRPr="008233F6">
        <w:rPr>
          <w:rFonts w:ascii="Calibri" w:hAnsi="Calibri" w:cs="Calibri"/>
          <w:sz w:val="22"/>
          <w:szCs w:val="22"/>
          <w:vertAlign w:val="superscript"/>
          <w:lang w:val="en-US"/>
        </w:rPr>
        <w:t>st</w:t>
      </w:r>
      <w:r w:rsidRPr="008233F6">
        <w:rPr>
          <w:rFonts w:ascii="Calibri" w:hAnsi="Calibri" w:cs="Calibri"/>
          <w:sz w:val="22"/>
          <w:szCs w:val="22"/>
          <w:lang w:val="en-US"/>
        </w:rPr>
        <w:t>, 2022, 7:49 pm</w:t>
      </w:r>
    </w:p>
    <w:p w14:paraId="65DA46EB" w14:textId="52D14E63"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It </w:t>
      </w:r>
      <w:r w:rsidR="00E57DCB">
        <w:rPr>
          <w:rFonts w:ascii="Calibri" w:hAnsi="Calibri" w:cs="Calibri"/>
          <w:sz w:val="22"/>
          <w:szCs w:val="22"/>
          <w:lang w:val="en-US"/>
        </w:rPr>
        <w:t>was</w:t>
      </w:r>
      <w:r w:rsidRPr="008233F6">
        <w:rPr>
          <w:rFonts w:ascii="Calibri" w:hAnsi="Calibri" w:cs="Calibri"/>
          <w:sz w:val="22"/>
          <w:szCs w:val="22"/>
          <w:lang w:val="en-US"/>
        </w:rPr>
        <w:t xml:space="preserve"> a waxing crescent moon; the moon is in Sagittarius. As the moon phase is halfway to the full moon, leave the impression that things embarked on a good half of the exploration journey. The discovery of tonight’s moon is by accident. When</w:t>
      </w:r>
      <w:r w:rsidR="00E57DCB">
        <w:rPr>
          <w:rFonts w:ascii="Calibri" w:hAnsi="Calibri" w:cs="Calibri"/>
          <w:sz w:val="22"/>
          <w:szCs w:val="22"/>
          <w:lang w:val="en-US"/>
        </w:rPr>
        <w:t xml:space="preserve"> thinking</w:t>
      </w:r>
      <w:r w:rsidRPr="008233F6">
        <w:rPr>
          <w:rFonts w:ascii="Calibri" w:hAnsi="Calibri" w:cs="Calibri"/>
          <w:sz w:val="22"/>
          <w:szCs w:val="22"/>
          <w:lang w:val="en-US"/>
        </w:rPr>
        <w:t xml:space="preserve"> about the sky journal, then an unexpected look up in the sky, the moon </w:t>
      </w:r>
      <w:r w:rsidR="00E57DCB">
        <w:rPr>
          <w:rFonts w:ascii="Calibri" w:hAnsi="Calibri" w:cs="Calibri"/>
          <w:sz w:val="22"/>
          <w:szCs w:val="22"/>
          <w:lang w:val="en-US"/>
        </w:rPr>
        <w:t>was</w:t>
      </w:r>
      <w:r w:rsidRPr="008233F6">
        <w:rPr>
          <w:rFonts w:ascii="Calibri" w:hAnsi="Calibri" w:cs="Calibri"/>
          <w:sz w:val="22"/>
          <w:szCs w:val="22"/>
          <w:lang w:val="en-US"/>
        </w:rPr>
        <w:t xml:space="preserve"> high there (Photo 3</w:t>
      </w:r>
      <w:r w:rsidR="00E57DCB">
        <w:rPr>
          <w:rFonts w:ascii="Calibri" w:hAnsi="Calibri" w:cs="Calibri"/>
          <w:sz w:val="22"/>
          <w:szCs w:val="22"/>
          <w:lang w:val="en-US"/>
        </w:rPr>
        <w:t>)</w:t>
      </w:r>
      <w:r w:rsidRPr="008233F6">
        <w:rPr>
          <w:rFonts w:ascii="Calibri" w:hAnsi="Calibri" w:cs="Calibri"/>
          <w:sz w:val="22"/>
          <w:szCs w:val="22"/>
          <w:lang w:val="en-US"/>
        </w:rPr>
        <w:t xml:space="preserve">.  Human being keeps the same observation culture of watching the moon since ancient times. At one moment, there might raise a question for those people who lived in this city thousand years ago, did they have the same magical moment when touched by the moon phase on one autumn evening? </w:t>
      </w:r>
      <w:r w:rsidRPr="008233F6">
        <w:rPr>
          <w:rFonts w:ascii="Calibri" w:hAnsi="Calibri" w:cs="Calibri"/>
          <w:sz w:val="22"/>
          <w:szCs w:val="22"/>
          <w:lang w:val="en-US"/>
        </w:rPr>
        <w:lastRenderedPageBreak/>
        <w:t xml:space="preserve">Nowadays with the development of cosmology and technology, compared with people who lived in ancient times, people now obtain more informatic privileges to observe the sky, for example, with the assistance of the sky or moon GPS apps, all the relevant information is available in the App to guide the App user to correctly locate where the moon is when the moon rise or set. In contrast, the development of prosperous economies leaves a big threat of light pollution to </w:t>
      </w:r>
      <w:proofErr w:type="gramStart"/>
      <w:r w:rsidRPr="008233F6">
        <w:rPr>
          <w:rFonts w:ascii="Calibri" w:hAnsi="Calibri" w:cs="Calibri"/>
          <w:sz w:val="22"/>
          <w:szCs w:val="22"/>
          <w:lang w:val="en-US"/>
        </w:rPr>
        <w:t>stargazing</w:t>
      </w:r>
      <w:proofErr w:type="gramEnd"/>
      <w:r w:rsidRPr="008233F6">
        <w:rPr>
          <w:rFonts w:ascii="Calibri" w:hAnsi="Calibri" w:cs="Calibri"/>
          <w:sz w:val="22"/>
          <w:szCs w:val="22"/>
          <w:lang w:val="en-US"/>
        </w:rPr>
        <w:t xml:space="preserve">. </w:t>
      </w:r>
    </w:p>
    <w:p w14:paraId="01DF8CA0" w14:textId="7669E87C" w:rsidR="00745791" w:rsidRPr="008233F6" w:rsidRDefault="00E57DCB" w:rsidP="00745791">
      <w:pPr>
        <w:rPr>
          <w:rFonts w:ascii="Calibri" w:hAnsi="Calibri" w:cs="Calibri"/>
          <w:sz w:val="22"/>
          <w:szCs w:val="22"/>
          <w:lang w:val="en-US"/>
        </w:rPr>
      </w:pPr>
      <w:r>
        <w:rPr>
          <w:rFonts w:ascii="Calibri" w:hAnsi="Calibri" w:cs="Calibri"/>
          <w:noProof/>
          <w:sz w:val="22"/>
          <w:szCs w:val="22"/>
          <w:lang w:val="en-US"/>
        </w:rPr>
        <w:pict w14:anchorId="4C085321">
          <v:shape id="Picture 7" o:spid="_x0000_i1028" type="#_x0000_t75" alt="A picture containing dark, night sky, light&#10;&#10;Description automatically generated" style="width:177pt;height:192.85pt;visibility:visible;mso-wrap-style:square">
            <v:imagedata r:id="rId12" o:title="A picture containing dark, night sky, light&#10;&#10;Description automatically generated"/>
          </v:shape>
        </w:pict>
      </w:r>
    </w:p>
    <w:p w14:paraId="78229523"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(Photo 3, the moon was up there in the sky)</w:t>
      </w:r>
    </w:p>
    <w:p w14:paraId="61C056B4" w14:textId="77777777" w:rsidR="00745791" w:rsidRPr="008233F6" w:rsidRDefault="00745791" w:rsidP="00745791">
      <w:pPr>
        <w:rPr>
          <w:rFonts w:ascii="Calibri" w:hAnsi="Calibri" w:cs="Calibri"/>
          <w:sz w:val="22"/>
          <w:szCs w:val="22"/>
          <w:lang w:val="en-US"/>
        </w:rPr>
      </w:pPr>
    </w:p>
    <w:p w14:paraId="2ACB1308"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Nov 3, 2022, 4:44 pm</w:t>
      </w:r>
    </w:p>
    <w:p w14:paraId="4BA5D300" w14:textId="228D2D6A"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The waxing gibbous moon rose from the east side of the sky very early on this day and just sits a bit above the cross-river bridge by the riverside (Photo 4). The sunset was on the west part across the river. The moon and the sun are luminous in the same sky. </w:t>
      </w:r>
      <w:r w:rsidR="00E57DCB">
        <w:rPr>
          <w:rFonts w:ascii="Calibri" w:hAnsi="Calibri" w:cs="Calibri"/>
          <w:sz w:val="22"/>
          <w:szCs w:val="22"/>
          <w:lang w:val="en-US"/>
        </w:rPr>
        <w:t>The coexistence of the sun and moon</w:t>
      </w:r>
      <w:r w:rsidRPr="008233F6">
        <w:rPr>
          <w:rFonts w:ascii="Calibri" w:hAnsi="Calibri" w:cs="Calibri"/>
          <w:sz w:val="22"/>
          <w:szCs w:val="22"/>
          <w:lang w:val="en-US"/>
        </w:rPr>
        <w:t xml:space="preserve"> </w:t>
      </w:r>
      <w:r w:rsidR="00E57DCB">
        <w:rPr>
          <w:rFonts w:ascii="Calibri" w:hAnsi="Calibri" w:cs="Calibri"/>
          <w:sz w:val="22"/>
          <w:szCs w:val="22"/>
          <w:lang w:val="en-US"/>
        </w:rPr>
        <w:t xml:space="preserve">in the sky are considered as </w:t>
      </w:r>
      <w:r w:rsidRPr="008233F6">
        <w:rPr>
          <w:rFonts w:ascii="Calibri" w:hAnsi="Calibri" w:cs="Calibri"/>
          <w:sz w:val="22"/>
          <w:szCs w:val="22"/>
          <w:lang w:val="en-US"/>
        </w:rPr>
        <w:t xml:space="preserve">a lucky and glorious moment in Chinese culture. It also could raise a hypothesis that the moon is talking to the sun, and the moon is chasing the sun. </w:t>
      </w:r>
    </w:p>
    <w:p w14:paraId="339C9093" w14:textId="0A49F17B" w:rsidR="00745791" w:rsidRPr="008233F6" w:rsidRDefault="00E57DCB" w:rsidP="00745791">
      <w:pPr>
        <w:jc w:val="center"/>
        <w:rPr>
          <w:rFonts w:ascii="Calibri" w:hAnsi="Calibri" w:cs="Calibri"/>
          <w:sz w:val="22"/>
          <w:szCs w:val="22"/>
          <w:lang w:val="en-US"/>
        </w:rPr>
      </w:pPr>
      <w:r>
        <w:rPr>
          <w:rFonts w:ascii="Calibri" w:hAnsi="Calibri" w:cs="Calibri"/>
          <w:noProof/>
          <w:sz w:val="22"/>
          <w:szCs w:val="22"/>
          <w:lang w:val="en-US"/>
        </w:rPr>
        <w:pict w14:anchorId="278DE9AA">
          <v:shape id="Picture 4" o:spid="_x0000_i1029" type="#_x0000_t75" alt="A picture containing sky, outdoor, tree, building&#10;&#10;Description automatically generated" style="width:406.3pt;height:269.15pt;visibility:visible;mso-wrap-style:square">
            <v:imagedata r:id="rId13" o:title="A picture containing sky, outdoor, tree, building&#10;&#10;Description automatically generated"/>
          </v:shape>
        </w:pict>
      </w:r>
    </w:p>
    <w:p w14:paraId="18632E9F"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4, the moon rose from the east before the sunset)</w:t>
      </w:r>
    </w:p>
    <w:p w14:paraId="30004DB9" w14:textId="77777777" w:rsidR="00745791" w:rsidRPr="008233F6" w:rsidRDefault="00745791" w:rsidP="00745791">
      <w:pPr>
        <w:rPr>
          <w:rFonts w:ascii="Calibri" w:hAnsi="Calibri" w:cs="Calibri"/>
          <w:sz w:val="22"/>
          <w:szCs w:val="22"/>
          <w:lang w:val="en-US"/>
        </w:rPr>
      </w:pPr>
    </w:p>
    <w:p w14:paraId="16B28262"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Nov 8, 2022, 5:25 pm-8:48 pm</w:t>
      </w:r>
    </w:p>
    <w:p w14:paraId="5940AAB7" w14:textId="4BF7F1F8" w:rsidR="00745791" w:rsidRPr="008233F6" w:rsidRDefault="009064DC" w:rsidP="00745791">
      <w:pPr>
        <w:rPr>
          <w:rFonts w:ascii="Calibri" w:hAnsi="Calibri" w:cs="Calibri"/>
          <w:sz w:val="22"/>
          <w:szCs w:val="22"/>
          <w:lang w:val="en-US"/>
        </w:rPr>
      </w:pPr>
      <w:r>
        <w:rPr>
          <w:rFonts w:ascii="Calibri" w:hAnsi="Calibri" w:cs="Calibri"/>
          <w:sz w:val="22"/>
          <w:szCs w:val="22"/>
          <w:lang w:val="en-US"/>
        </w:rPr>
        <w:t>It</w:t>
      </w:r>
      <w:r w:rsidR="00745791" w:rsidRPr="008233F6">
        <w:rPr>
          <w:rFonts w:ascii="Calibri" w:hAnsi="Calibri" w:cs="Calibri"/>
          <w:sz w:val="22"/>
          <w:szCs w:val="22"/>
          <w:lang w:val="en-US"/>
        </w:rPr>
        <w:t xml:space="preserve"> </w:t>
      </w:r>
      <w:r>
        <w:rPr>
          <w:rFonts w:ascii="Calibri" w:hAnsi="Calibri" w:cs="Calibri"/>
          <w:sz w:val="22"/>
          <w:szCs w:val="22"/>
          <w:lang w:val="en-US"/>
        </w:rPr>
        <w:t xml:space="preserve">was </w:t>
      </w:r>
      <w:r w:rsidR="00745791" w:rsidRPr="008233F6">
        <w:rPr>
          <w:rFonts w:ascii="Calibri" w:hAnsi="Calibri" w:cs="Calibri"/>
          <w:sz w:val="22"/>
          <w:szCs w:val="22"/>
          <w:lang w:val="en-US"/>
        </w:rPr>
        <w:t xml:space="preserve">blood full moon </w:t>
      </w:r>
      <w:r w:rsidRPr="008233F6">
        <w:rPr>
          <w:rFonts w:ascii="Calibri" w:hAnsi="Calibri" w:cs="Calibri"/>
          <w:sz w:val="22"/>
          <w:szCs w:val="22"/>
          <w:lang w:val="en-US"/>
        </w:rPr>
        <w:t>night</w:t>
      </w:r>
      <w:r w:rsidR="00A72D1E">
        <w:rPr>
          <w:rFonts w:ascii="Calibri" w:hAnsi="Calibri" w:cs="Calibri"/>
          <w:sz w:val="22"/>
          <w:szCs w:val="22"/>
          <w:lang w:val="en-US"/>
        </w:rPr>
        <w:t>, t</w:t>
      </w:r>
      <w:r w:rsidR="00745791" w:rsidRPr="008233F6">
        <w:rPr>
          <w:rFonts w:ascii="Calibri" w:hAnsi="Calibri" w:cs="Calibri"/>
          <w:sz w:val="22"/>
          <w:szCs w:val="22"/>
          <w:lang w:val="en-US"/>
        </w:rPr>
        <w:t xml:space="preserve">hough the sky </w:t>
      </w:r>
      <w:r w:rsidR="00A72D1E">
        <w:rPr>
          <w:rFonts w:ascii="Calibri" w:hAnsi="Calibri" w:cs="Calibri"/>
          <w:sz w:val="22"/>
          <w:szCs w:val="22"/>
          <w:lang w:val="en-US"/>
        </w:rPr>
        <w:t>was</w:t>
      </w:r>
      <w:r w:rsidR="00745791" w:rsidRPr="008233F6">
        <w:rPr>
          <w:rFonts w:ascii="Calibri" w:hAnsi="Calibri" w:cs="Calibri"/>
          <w:sz w:val="22"/>
          <w:szCs w:val="22"/>
          <w:lang w:val="en-US"/>
        </w:rPr>
        <w:t xml:space="preserve"> a bit cloudy in the beginning, the moon rose along with Uranus from the east side as predicted around 5:25 pm (GMT+8:00). The moon’s </w:t>
      </w:r>
      <w:r w:rsidR="00745791" w:rsidRPr="008233F6">
        <w:rPr>
          <w:rFonts w:ascii="Calibri" w:hAnsi="Calibri" w:cs="Calibri"/>
          <w:sz w:val="22"/>
          <w:szCs w:val="22"/>
          <w:lang w:val="en-US"/>
        </w:rPr>
        <w:lastRenderedPageBreak/>
        <w:t>color was blood red as the weather forecast described. The total eclipse b</w:t>
      </w:r>
      <w:r w:rsidR="00A72D1E">
        <w:rPr>
          <w:rFonts w:ascii="Calibri" w:hAnsi="Calibri" w:cs="Calibri"/>
          <w:sz w:val="22"/>
          <w:szCs w:val="22"/>
          <w:lang w:val="en-US"/>
        </w:rPr>
        <w:t>egan</w:t>
      </w:r>
      <w:r w:rsidR="00745791" w:rsidRPr="008233F6">
        <w:rPr>
          <w:rFonts w:ascii="Calibri" w:hAnsi="Calibri" w:cs="Calibri"/>
          <w:sz w:val="22"/>
          <w:szCs w:val="22"/>
          <w:lang w:val="en-US"/>
        </w:rPr>
        <w:t xml:space="preserve"> at 6:16 pm, reach</w:t>
      </w:r>
      <w:r w:rsidR="00A72D1E">
        <w:rPr>
          <w:rFonts w:ascii="Calibri" w:hAnsi="Calibri" w:cs="Calibri"/>
          <w:sz w:val="22"/>
          <w:szCs w:val="22"/>
          <w:lang w:val="en-US"/>
        </w:rPr>
        <w:t>ed</w:t>
      </w:r>
      <w:r w:rsidR="00745791" w:rsidRPr="008233F6">
        <w:rPr>
          <w:rFonts w:ascii="Calibri" w:hAnsi="Calibri" w:cs="Calibri"/>
          <w:sz w:val="22"/>
          <w:szCs w:val="22"/>
          <w:lang w:val="en-US"/>
        </w:rPr>
        <w:t xml:space="preserve"> the maximum eclipse at about 6:59 pm, the total eclipse end</w:t>
      </w:r>
      <w:r w:rsidR="00A72D1E">
        <w:rPr>
          <w:rFonts w:ascii="Calibri" w:hAnsi="Calibri" w:cs="Calibri"/>
          <w:sz w:val="22"/>
          <w:szCs w:val="22"/>
          <w:lang w:val="en-US"/>
        </w:rPr>
        <w:t>ed</w:t>
      </w:r>
      <w:r w:rsidR="00745791" w:rsidRPr="008233F6">
        <w:rPr>
          <w:rFonts w:ascii="Calibri" w:hAnsi="Calibri" w:cs="Calibri"/>
          <w:sz w:val="22"/>
          <w:szCs w:val="22"/>
          <w:lang w:val="en-US"/>
        </w:rPr>
        <w:t xml:space="preserve"> at 7:41 pm</w:t>
      </w:r>
      <w:r w:rsidR="00A72D1E">
        <w:rPr>
          <w:rFonts w:ascii="Calibri" w:hAnsi="Calibri" w:cs="Calibri"/>
          <w:sz w:val="22"/>
          <w:szCs w:val="22"/>
          <w:lang w:val="en-US"/>
        </w:rPr>
        <w:t>,</w:t>
      </w:r>
      <w:r w:rsidR="00745791" w:rsidRPr="008233F6">
        <w:rPr>
          <w:rFonts w:ascii="Calibri" w:hAnsi="Calibri" w:cs="Calibri"/>
          <w:sz w:val="22"/>
          <w:szCs w:val="22"/>
          <w:lang w:val="en-US"/>
        </w:rPr>
        <w:t xml:space="preserve"> and </w:t>
      </w:r>
      <w:r w:rsidR="00A72D1E">
        <w:rPr>
          <w:rFonts w:ascii="Calibri" w:hAnsi="Calibri" w:cs="Calibri"/>
          <w:sz w:val="22"/>
          <w:szCs w:val="22"/>
          <w:lang w:val="en-US"/>
        </w:rPr>
        <w:t>the partial</w:t>
      </w:r>
      <w:r w:rsidR="00745791" w:rsidRPr="008233F6">
        <w:rPr>
          <w:rFonts w:ascii="Calibri" w:hAnsi="Calibri" w:cs="Calibri"/>
          <w:sz w:val="22"/>
          <w:szCs w:val="22"/>
          <w:lang w:val="en-US"/>
        </w:rPr>
        <w:t xml:space="preserve"> eclipse end</w:t>
      </w:r>
      <w:r w:rsidR="00A72D1E">
        <w:rPr>
          <w:rFonts w:ascii="Calibri" w:hAnsi="Calibri" w:cs="Calibri"/>
          <w:sz w:val="22"/>
          <w:szCs w:val="22"/>
          <w:lang w:val="en-US"/>
        </w:rPr>
        <w:t>ed</w:t>
      </w:r>
      <w:r w:rsidR="00745791" w:rsidRPr="008233F6">
        <w:rPr>
          <w:rFonts w:ascii="Calibri" w:hAnsi="Calibri" w:cs="Calibri"/>
          <w:sz w:val="22"/>
          <w:szCs w:val="22"/>
          <w:lang w:val="en-US"/>
        </w:rPr>
        <w:t xml:space="preserve"> at 8:49 pm. In ancient Chinese myth, the lunar eclipse relates to some dark magic. When the moon’s color returned to the normal bright white, the anxiety feeling </w:t>
      </w:r>
      <w:r w:rsidR="00A72D1E">
        <w:rPr>
          <w:rFonts w:ascii="Calibri" w:hAnsi="Calibri" w:cs="Calibri"/>
          <w:sz w:val="22"/>
          <w:szCs w:val="22"/>
          <w:lang w:val="en-US"/>
        </w:rPr>
        <w:t>wa</w:t>
      </w:r>
      <w:r w:rsidR="00745791" w:rsidRPr="008233F6">
        <w:rPr>
          <w:rFonts w:ascii="Calibri" w:hAnsi="Calibri" w:cs="Calibri"/>
          <w:sz w:val="22"/>
          <w:szCs w:val="22"/>
          <w:lang w:val="en-US"/>
        </w:rPr>
        <w:t xml:space="preserve">s lifted from the heart. </w:t>
      </w:r>
    </w:p>
    <w:p w14:paraId="20E20267" w14:textId="2F103E9A" w:rsidR="00745791" w:rsidRPr="008233F6" w:rsidRDefault="00E57DCB" w:rsidP="00745791">
      <w:pPr>
        <w:jc w:val="center"/>
        <w:rPr>
          <w:rFonts w:ascii="Calibri" w:hAnsi="Calibri" w:cs="Calibri"/>
          <w:sz w:val="22"/>
          <w:szCs w:val="22"/>
          <w:lang w:val="en-US"/>
        </w:rPr>
      </w:pPr>
      <w:r>
        <w:rPr>
          <w:rFonts w:ascii="Calibri" w:hAnsi="Calibri" w:cs="Calibri"/>
          <w:noProof/>
          <w:sz w:val="22"/>
          <w:szCs w:val="22"/>
          <w:lang w:val="en-US"/>
        </w:rPr>
        <w:pict w14:anchorId="4A014DBE">
          <v:shape id="Picture 2" o:spid="_x0000_i1030" type="#_x0000_t75" style="width:409.7pt;height:268.3pt;visibility:visible;mso-wrap-style:square">
            <v:imagedata r:id="rId14" o:title=""/>
          </v:shape>
        </w:pict>
      </w:r>
    </w:p>
    <w:p w14:paraId="1982EDAE"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4, the moon at 7:24 pm)</w:t>
      </w:r>
    </w:p>
    <w:p w14:paraId="4EE4F1E5" w14:textId="2EF47E18" w:rsidR="00745791" w:rsidRPr="008233F6" w:rsidRDefault="00E57DCB" w:rsidP="00745791">
      <w:pPr>
        <w:jc w:val="center"/>
        <w:rPr>
          <w:rFonts w:ascii="Calibri" w:hAnsi="Calibri" w:cs="Calibri"/>
          <w:sz w:val="22"/>
          <w:szCs w:val="22"/>
          <w:lang w:val="en-US"/>
        </w:rPr>
      </w:pPr>
      <w:r>
        <w:rPr>
          <w:rFonts w:ascii="Calibri" w:hAnsi="Calibri" w:cs="Calibri"/>
          <w:noProof/>
          <w:sz w:val="22"/>
          <w:szCs w:val="22"/>
          <w:lang w:val="en-US"/>
        </w:rPr>
        <w:pict w14:anchorId="1B949A69">
          <v:shape id="Picture 8" o:spid="_x0000_i1031" type="#_x0000_t75" style="width:408.45pt;height:281.15pt;visibility:visible;mso-wrap-style:square">
            <v:imagedata r:id="rId15" o:title=""/>
          </v:shape>
        </w:pict>
      </w:r>
    </w:p>
    <w:p w14:paraId="4020B52F"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5, the moon at 7:42 pm)</w:t>
      </w:r>
    </w:p>
    <w:p w14:paraId="41D3A17E" w14:textId="26973DF4" w:rsidR="00745791" w:rsidRPr="008233F6" w:rsidRDefault="00E57DCB" w:rsidP="00745791">
      <w:pPr>
        <w:jc w:val="center"/>
        <w:rPr>
          <w:rFonts w:ascii="Calibri" w:hAnsi="Calibri" w:cs="Calibri"/>
          <w:sz w:val="22"/>
          <w:szCs w:val="22"/>
          <w:lang w:val="en-US"/>
        </w:rPr>
      </w:pPr>
      <w:r>
        <w:rPr>
          <w:rFonts w:ascii="Calibri" w:hAnsi="Calibri" w:cs="Calibri"/>
          <w:noProof/>
          <w:sz w:val="22"/>
          <w:szCs w:val="22"/>
          <w:lang w:val="en-US"/>
        </w:rPr>
        <w:lastRenderedPageBreak/>
        <w:pict w14:anchorId="441CF95D">
          <v:shape id="Picture 9" o:spid="_x0000_i1032" type="#_x0000_t75" style="width:406.3pt;height:296.15pt;visibility:visible;mso-wrap-style:square">
            <v:imagedata r:id="rId16" o:title=""/>
          </v:shape>
        </w:pict>
      </w:r>
    </w:p>
    <w:p w14:paraId="6EE73B4F" w14:textId="77777777"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(Photo 6, the moon at 8:22 pm)</w:t>
      </w:r>
    </w:p>
    <w:p w14:paraId="37DB2C0D" w14:textId="77777777" w:rsidR="00745791" w:rsidRPr="008233F6" w:rsidRDefault="00745791" w:rsidP="00745791">
      <w:pPr>
        <w:rPr>
          <w:rFonts w:ascii="Calibri" w:hAnsi="Calibri" w:cs="Calibri"/>
          <w:sz w:val="22"/>
          <w:szCs w:val="22"/>
          <w:lang w:val="en-US"/>
        </w:rPr>
      </w:pPr>
    </w:p>
    <w:p w14:paraId="6E35CD5B"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Nov 15, 2022, 10:19pm</w:t>
      </w:r>
    </w:p>
    <w:p w14:paraId="211405B6" w14:textId="0474B383"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The moon phase App mention</w:t>
      </w:r>
      <w:r w:rsidR="00676B38">
        <w:rPr>
          <w:rFonts w:ascii="Calibri" w:hAnsi="Calibri" w:cs="Calibri"/>
          <w:sz w:val="22"/>
          <w:szCs w:val="22"/>
          <w:lang w:val="en-US"/>
        </w:rPr>
        <w:t>ed</w:t>
      </w:r>
      <w:r w:rsidRPr="008233F6">
        <w:rPr>
          <w:rFonts w:ascii="Calibri" w:hAnsi="Calibri" w:cs="Calibri"/>
          <w:sz w:val="22"/>
          <w:szCs w:val="22"/>
          <w:lang w:val="en-US"/>
        </w:rPr>
        <w:t xml:space="preserve"> today </w:t>
      </w:r>
      <w:r w:rsidR="00A72D1E">
        <w:rPr>
          <w:rFonts w:ascii="Calibri" w:hAnsi="Calibri" w:cs="Calibri"/>
          <w:sz w:val="22"/>
          <w:szCs w:val="22"/>
          <w:lang w:val="en-US"/>
        </w:rPr>
        <w:t>should be</w:t>
      </w:r>
      <w:r w:rsidRPr="008233F6">
        <w:rPr>
          <w:rFonts w:ascii="Calibri" w:hAnsi="Calibri" w:cs="Calibri"/>
          <w:sz w:val="22"/>
          <w:szCs w:val="22"/>
          <w:lang w:val="en-US"/>
        </w:rPr>
        <w:t xml:space="preserve"> a waning gibbous moon, while no moon </w:t>
      </w:r>
      <w:r w:rsidR="00A72D1E">
        <w:rPr>
          <w:rFonts w:ascii="Calibri" w:hAnsi="Calibri" w:cs="Calibri"/>
          <w:sz w:val="22"/>
          <w:szCs w:val="22"/>
          <w:lang w:val="en-US"/>
        </w:rPr>
        <w:t>rises at this moment</w:t>
      </w:r>
      <w:r w:rsidRPr="008233F6">
        <w:rPr>
          <w:rFonts w:ascii="Calibri" w:hAnsi="Calibri" w:cs="Calibri"/>
          <w:sz w:val="22"/>
          <w:szCs w:val="22"/>
          <w:lang w:val="en-US"/>
        </w:rPr>
        <w:t xml:space="preserve">. The temperature </w:t>
      </w:r>
      <w:r w:rsidR="00A72D1E">
        <w:rPr>
          <w:rFonts w:ascii="Calibri" w:hAnsi="Calibri" w:cs="Calibri"/>
          <w:sz w:val="22"/>
          <w:szCs w:val="22"/>
          <w:lang w:val="en-US"/>
        </w:rPr>
        <w:t>was</w:t>
      </w:r>
      <w:r w:rsidRPr="008233F6">
        <w:rPr>
          <w:rFonts w:ascii="Calibri" w:hAnsi="Calibri" w:cs="Calibri"/>
          <w:sz w:val="22"/>
          <w:szCs w:val="22"/>
          <w:lang w:val="en-US"/>
        </w:rPr>
        <w:t xml:space="preserve"> almost reaching to zero Celsius degree since last week. The weather </w:t>
      </w:r>
      <w:r w:rsidR="00676B38">
        <w:rPr>
          <w:rFonts w:ascii="Calibri" w:hAnsi="Calibri" w:cs="Calibri"/>
          <w:sz w:val="22"/>
          <w:szCs w:val="22"/>
          <w:lang w:val="en-US"/>
        </w:rPr>
        <w:t xml:space="preserve">was </w:t>
      </w:r>
      <w:r w:rsidRPr="008233F6">
        <w:rPr>
          <w:rFonts w:ascii="Calibri" w:hAnsi="Calibri" w:cs="Calibri"/>
          <w:sz w:val="22"/>
          <w:szCs w:val="22"/>
          <w:lang w:val="en-US"/>
        </w:rPr>
        <w:t xml:space="preserve">continuously cloudy for </w:t>
      </w:r>
      <w:r w:rsidR="00676B38">
        <w:rPr>
          <w:rFonts w:ascii="Calibri" w:hAnsi="Calibri" w:cs="Calibri"/>
          <w:sz w:val="22"/>
          <w:szCs w:val="22"/>
          <w:lang w:val="en-US"/>
        </w:rPr>
        <w:t xml:space="preserve">the </w:t>
      </w:r>
      <w:r w:rsidRPr="008233F6">
        <w:rPr>
          <w:rFonts w:ascii="Calibri" w:hAnsi="Calibri" w:cs="Calibri"/>
          <w:sz w:val="22"/>
          <w:szCs w:val="22"/>
          <w:lang w:val="en-US"/>
        </w:rPr>
        <w:t>e</w:t>
      </w:r>
      <w:r w:rsidR="00676B38">
        <w:rPr>
          <w:rFonts w:ascii="Calibri" w:hAnsi="Calibri" w:cs="Calibri"/>
          <w:sz w:val="22"/>
          <w:szCs w:val="22"/>
          <w:lang w:val="en-US"/>
        </w:rPr>
        <w:t>ntire</w:t>
      </w:r>
      <w:r w:rsidRPr="008233F6">
        <w:rPr>
          <w:rFonts w:ascii="Calibri" w:hAnsi="Calibri" w:cs="Calibri"/>
          <w:sz w:val="22"/>
          <w:szCs w:val="22"/>
          <w:lang w:val="en-US"/>
        </w:rPr>
        <w:t xml:space="preserve"> week, and without seeing the moon for a week made me a bit of a loss feeling.</w:t>
      </w:r>
    </w:p>
    <w:p w14:paraId="182BCF17" w14:textId="77777777" w:rsidR="00745791" w:rsidRPr="008233F6" w:rsidRDefault="00745791" w:rsidP="00745791">
      <w:pPr>
        <w:rPr>
          <w:rFonts w:ascii="Calibri" w:hAnsi="Calibri" w:cs="Calibri"/>
          <w:sz w:val="22"/>
          <w:szCs w:val="22"/>
          <w:lang w:val="en-US"/>
        </w:rPr>
      </w:pPr>
    </w:p>
    <w:p w14:paraId="63B47321"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Nov 16, 2022, 6:05 am</w:t>
      </w:r>
    </w:p>
    <w:p w14:paraId="1CB1A7A9" w14:textId="6A0AF6A2"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The observation time happened today around sunrise (Photo 7), the waning gibbous moon is already on top of the sky when dawn approached breaking (Photo 8). The sunrise </w:t>
      </w:r>
      <w:r w:rsidR="00A72D1E">
        <w:rPr>
          <w:rFonts w:ascii="Calibri" w:hAnsi="Calibri" w:cs="Calibri"/>
          <w:sz w:val="22"/>
          <w:szCs w:val="22"/>
          <w:lang w:val="en-US"/>
        </w:rPr>
        <w:t>was</w:t>
      </w:r>
      <w:r w:rsidRPr="008233F6">
        <w:rPr>
          <w:rFonts w:ascii="Calibri" w:hAnsi="Calibri" w:cs="Calibri"/>
          <w:sz w:val="22"/>
          <w:szCs w:val="22"/>
          <w:lang w:val="en-US"/>
        </w:rPr>
        <w:t xml:space="preserve"> so beautiful, the glory shine</w:t>
      </w:r>
      <w:r w:rsidR="00A72D1E">
        <w:rPr>
          <w:rFonts w:ascii="Calibri" w:hAnsi="Calibri" w:cs="Calibri"/>
          <w:sz w:val="22"/>
          <w:szCs w:val="22"/>
          <w:lang w:val="en-US"/>
        </w:rPr>
        <w:t>d</w:t>
      </w:r>
      <w:r w:rsidRPr="008233F6">
        <w:rPr>
          <w:rFonts w:ascii="Calibri" w:hAnsi="Calibri" w:cs="Calibri"/>
          <w:sz w:val="22"/>
          <w:szCs w:val="22"/>
          <w:lang w:val="en-US"/>
        </w:rPr>
        <w:t xml:space="preserve"> and taint</w:t>
      </w:r>
      <w:r w:rsidR="00A72D1E">
        <w:rPr>
          <w:rFonts w:ascii="Calibri" w:hAnsi="Calibri" w:cs="Calibri"/>
          <w:sz w:val="22"/>
          <w:szCs w:val="22"/>
          <w:lang w:val="en-US"/>
        </w:rPr>
        <w:t>ed</w:t>
      </w:r>
      <w:r w:rsidRPr="008233F6">
        <w:rPr>
          <w:rFonts w:ascii="Calibri" w:hAnsi="Calibri" w:cs="Calibri"/>
          <w:sz w:val="22"/>
          <w:szCs w:val="22"/>
          <w:lang w:val="en-US"/>
        </w:rPr>
        <w:t xml:space="preserve"> the mountains behind the building with orange color. While the moon </w:t>
      </w:r>
      <w:r w:rsidR="00A72D1E">
        <w:rPr>
          <w:rFonts w:ascii="Calibri" w:hAnsi="Calibri" w:cs="Calibri"/>
          <w:sz w:val="22"/>
          <w:szCs w:val="22"/>
          <w:lang w:val="en-US"/>
        </w:rPr>
        <w:t>was</w:t>
      </w:r>
      <w:r w:rsidRPr="008233F6">
        <w:rPr>
          <w:rFonts w:ascii="Calibri" w:hAnsi="Calibri" w:cs="Calibri"/>
          <w:sz w:val="22"/>
          <w:szCs w:val="22"/>
          <w:lang w:val="en-US"/>
        </w:rPr>
        <w:t xml:space="preserve"> directly on top of heaven</w:t>
      </w:r>
      <w:r w:rsidR="00A72D1E">
        <w:rPr>
          <w:rFonts w:ascii="Calibri" w:hAnsi="Calibri" w:cs="Calibri"/>
          <w:sz w:val="22"/>
          <w:szCs w:val="22"/>
          <w:lang w:val="en-US"/>
        </w:rPr>
        <w:t>.</w:t>
      </w:r>
    </w:p>
    <w:p w14:paraId="6679BCBC" w14:textId="347DD112" w:rsidR="00745791" w:rsidRPr="008233F6" w:rsidRDefault="00E57DCB" w:rsidP="00745791">
      <w:pPr>
        <w:jc w:val="center"/>
        <w:rPr>
          <w:rFonts w:ascii="Calibri" w:hAnsi="Calibri" w:cs="Calibri"/>
          <w:sz w:val="22"/>
          <w:szCs w:val="22"/>
          <w:lang w:val="en-US"/>
        </w:rPr>
      </w:pPr>
      <w:r>
        <w:rPr>
          <w:rFonts w:ascii="Calibri" w:hAnsi="Calibri" w:cs="Calibri"/>
          <w:noProof/>
          <w:sz w:val="22"/>
          <w:szCs w:val="22"/>
          <w:lang w:val="en-US"/>
        </w:rPr>
        <w:pict w14:anchorId="20749B7D">
          <v:shape id="Picture 5" o:spid="_x0000_i1033" type="#_x0000_t75" style="width:209.55pt;height:156.85pt;rotation:90;visibility:visible;mso-wrap-style:square">
            <v:imagedata r:id="rId17" o:title=""/>
          </v:shape>
        </w:pict>
      </w:r>
      <w:r w:rsidR="00745791" w:rsidRPr="008233F6">
        <w:rPr>
          <w:rFonts w:ascii="Calibri" w:hAnsi="Calibri" w:cs="Calibri"/>
          <w:sz w:val="22"/>
          <w:szCs w:val="22"/>
          <w:lang w:val="en-US"/>
        </w:rPr>
        <w:t xml:space="preserve">                                          </w:t>
      </w:r>
      <w:r>
        <w:rPr>
          <w:rFonts w:ascii="Calibri" w:hAnsi="Calibri" w:cs="Calibri"/>
          <w:noProof/>
          <w:sz w:val="22"/>
          <w:szCs w:val="22"/>
          <w:lang w:val="en-US"/>
        </w:rPr>
        <w:pict w14:anchorId="4818E38B">
          <v:shape id="Picture 6" o:spid="_x0000_i1034" type="#_x0000_t75" style="width:208.3pt;height:156pt;rotation:90;visibility:visible;mso-wrap-style:square">
            <v:imagedata r:id="rId18" o:title=""/>
          </v:shape>
        </w:pict>
      </w:r>
    </w:p>
    <w:p w14:paraId="674A56EE" w14:textId="610FD8C8" w:rsidR="00745791" w:rsidRPr="008233F6" w:rsidRDefault="00745791" w:rsidP="00745791">
      <w:pPr>
        <w:jc w:val="center"/>
        <w:rPr>
          <w:rFonts w:ascii="Calibri" w:hAnsi="Calibri" w:cs="Calibri"/>
          <w:sz w:val="22"/>
          <w:szCs w:val="22"/>
          <w:lang w:val="en-US"/>
        </w:rPr>
      </w:pPr>
      <w:r w:rsidRPr="008233F6">
        <w:rPr>
          <w:rFonts w:ascii="Calibri" w:hAnsi="Calibri" w:cs="Calibri"/>
          <w:sz w:val="22"/>
          <w:szCs w:val="22"/>
          <w:lang w:val="en-US"/>
        </w:rPr>
        <w:t xml:space="preserve">       (Photo 7, the dawn is </w:t>
      </w:r>
      <w:proofErr w:type="gramStart"/>
      <w:r w:rsidRPr="008233F6">
        <w:rPr>
          <w:rFonts w:ascii="Calibri" w:hAnsi="Calibri" w:cs="Calibri"/>
          <w:sz w:val="22"/>
          <w:szCs w:val="22"/>
          <w:lang w:val="en-US"/>
        </w:rPr>
        <w:t xml:space="preserve">breaking)   </w:t>
      </w:r>
      <w:proofErr w:type="gramEnd"/>
      <w:r w:rsidRPr="008233F6">
        <w:rPr>
          <w:rFonts w:ascii="Calibri" w:hAnsi="Calibri" w:cs="Calibri"/>
          <w:sz w:val="22"/>
          <w:szCs w:val="22"/>
          <w:lang w:val="en-US"/>
        </w:rPr>
        <w:t xml:space="preserve">                                         (Photo 8, the moon on top of the sky)</w:t>
      </w:r>
    </w:p>
    <w:p w14:paraId="66AE45B1" w14:textId="77777777" w:rsidR="00A72D1E" w:rsidRDefault="00A72D1E" w:rsidP="00745791">
      <w:pPr>
        <w:rPr>
          <w:rFonts w:ascii="Calibri" w:hAnsi="Calibri" w:cs="Calibri"/>
          <w:sz w:val="22"/>
          <w:szCs w:val="22"/>
          <w:lang w:val="en-US"/>
        </w:rPr>
      </w:pPr>
    </w:p>
    <w:p w14:paraId="29F5D21D" w14:textId="37FC574F"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lastRenderedPageBreak/>
        <w:t>Nov 21, 2022 12:16 am</w:t>
      </w:r>
    </w:p>
    <w:p w14:paraId="568A5A5B"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Unfortunately, the weather continues cloudy for another week, the temperatures remain somewhere between ten to twenty Celsius, probably the warmest November in recent years. It brought a question to this observation, during cloudy nights, how would people connect themselves to the cosmos when the weather conditions are not supportive? In people’s belief, they have the moon set in their hearts, or lifestyle everywhere, they know that the moon or the stars are always there in the sky, regardless of the weather condition, such as the lunar calendar and its magical influence on agriculture. In the Chinese lunar calendar, smart ancient people utilized their wisdom to create and maintain such a sophisticated calendar system in their life to guide the farmers to better anticipate the weather conditions and prepare the relevant agricultural activities. This calendar is passed down from generation to generation as magical spells to start each spring. </w:t>
      </w:r>
    </w:p>
    <w:p w14:paraId="14B93B44" w14:textId="77777777" w:rsidR="00745791" w:rsidRPr="008233F6" w:rsidRDefault="00745791" w:rsidP="00745791">
      <w:pPr>
        <w:rPr>
          <w:rFonts w:ascii="Calibri" w:hAnsi="Calibri" w:cs="Calibri"/>
          <w:sz w:val="22"/>
          <w:szCs w:val="22"/>
          <w:lang w:val="en-US"/>
        </w:rPr>
      </w:pPr>
    </w:p>
    <w:p w14:paraId="212349E4" w14:textId="77777777" w:rsidR="00745791" w:rsidRPr="008233F6" w:rsidRDefault="00745791" w:rsidP="00745791">
      <w:pPr>
        <w:rPr>
          <w:rFonts w:ascii="Calibri" w:hAnsi="Calibri" w:cs="Calibri"/>
          <w:b/>
          <w:bCs/>
          <w:sz w:val="22"/>
          <w:szCs w:val="22"/>
          <w:u w:val="single"/>
          <w:lang w:val="en-US"/>
        </w:rPr>
      </w:pPr>
      <w:proofErr w:type="spellStart"/>
      <w:r w:rsidRPr="008233F6">
        <w:rPr>
          <w:rFonts w:ascii="Calibri" w:hAnsi="Calibri" w:cs="Calibri"/>
          <w:b/>
          <w:bCs/>
          <w:sz w:val="22"/>
          <w:szCs w:val="22"/>
          <w:u w:val="single"/>
          <w:lang w:val="en-US"/>
        </w:rPr>
        <w:t>Analyse</w:t>
      </w:r>
      <w:proofErr w:type="spellEnd"/>
      <w:r w:rsidRPr="008233F6">
        <w:rPr>
          <w:rFonts w:ascii="Calibri" w:hAnsi="Calibri" w:cs="Calibri"/>
          <w:b/>
          <w:bCs/>
          <w:sz w:val="22"/>
          <w:szCs w:val="22"/>
          <w:u w:val="single"/>
          <w:lang w:val="en-US"/>
        </w:rPr>
        <w:t xml:space="preserve"> </w:t>
      </w:r>
    </w:p>
    <w:p w14:paraId="61D66D6B"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To understand the quotes from Van Gough about the enchantment and the sky. First of all, the definition of the enchantment needs to be defined, ‘</w:t>
      </w:r>
      <w:r w:rsidRPr="008233F6">
        <w:rPr>
          <w:rFonts w:ascii="Calibri" w:hAnsi="Calibri" w:cs="Calibri"/>
          <w:color w:val="1D2A57"/>
          <w:sz w:val="22"/>
          <w:szCs w:val="22"/>
          <w:lang w:val="en-US"/>
        </w:rPr>
        <w:t>One reason that the motif of an ordinary mortal entering a magical world engages us is that it symbolizes the reinstatement or strengthening of these enchantments that have been lost or threatened during the normal course’.</w:t>
      </w:r>
      <w:r w:rsidRPr="008233F6">
        <w:rPr>
          <w:rFonts w:ascii="Calibri" w:hAnsi="Calibri" w:cs="Calibri"/>
          <w:sz w:val="22"/>
          <w:szCs w:val="22"/>
          <w:lang w:val="en-US"/>
        </w:rPr>
        <w:t xml:space="preserve"> </w:t>
      </w:r>
      <w:r w:rsidRPr="008233F6">
        <w:rPr>
          <w:rFonts w:ascii="Calibri" w:hAnsi="Calibri" w:cs="Calibri"/>
          <w:sz w:val="22"/>
          <w:szCs w:val="22"/>
          <w:vertAlign w:val="superscript"/>
          <w:lang w:val="en-US"/>
        </w:rPr>
        <w:fldChar w:fldCharType="begin"/>
      </w:r>
      <w:r w:rsidRPr="008233F6">
        <w:rPr>
          <w:rFonts w:ascii="Calibri" w:hAnsi="Calibri" w:cs="Calibri"/>
          <w:sz w:val="22"/>
          <w:szCs w:val="22"/>
          <w:vertAlign w:val="superscript"/>
          <w:lang w:val="en-US"/>
        </w:rPr>
        <w:instrText xml:space="preserve"> REF _Ref120628088 \r \h  \* MERGEFORMAT </w:instrText>
      </w:r>
      <w:r w:rsidRPr="008233F6">
        <w:rPr>
          <w:rFonts w:ascii="Calibri" w:hAnsi="Calibri" w:cs="Calibri"/>
          <w:sz w:val="22"/>
          <w:szCs w:val="22"/>
          <w:vertAlign w:val="superscript"/>
          <w:lang w:val="en-US"/>
        </w:rPr>
      </w:r>
      <w:r w:rsidRPr="008233F6">
        <w:rPr>
          <w:rFonts w:ascii="Calibri" w:hAnsi="Calibri" w:cs="Calibri"/>
          <w:sz w:val="22"/>
          <w:szCs w:val="22"/>
          <w:vertAlign w:val="superscript"/>
          <w:lang w:val="en-US"/>
        </w:rPr>
        <w:fldChar w:fldCharType="separate"/>
      </w:r>
      <w:r w:rsidRPr="008233F6">
        <w:rPr>
          <w:rFonts w:ascii="Calibri" w:hAnsi="Calibri" w:cs="Calibri"/>
          <w:sz w:val="22"/>
          <w:szCs w:val="22"/>
          <w:vertAlign w:val="superscript"/>
          <w:lang w:val="en-US"/>
        </w:rPr>
        <w:t>2</w:t>
      </w:r>
      <w:r w:rsidRPr="008233F6">
        <w:rPr>
          <w:rFonts w:ascii="Calibri" w:hAnsi="Calibri" w:cs="Calibri"/>
          <w:sz w:val="22"/>
          <w:szCs w:val="22"/>
          <w:vertAlign w:val="superscript"/>
          <w:lang w:val="en-US"/>
        </w:rPr>
        <w:fldChar w:fldCharType="end"/>
      </w:r>
      <w:r w:rsidRPr="008233F6">
        <w:rPr>
          <w:rFonts w:ascii="Calibri" w:hAnsi="Calibri" w:cs="Calibri"/>
          <w:sz w:val="22"/>
          <w:szCs w:val="22"/>
          <w:lang w:val="en-US"/>
        </w:rPr>
        <w:t xml:space="preserve"> One example to validate this concept is Van Gough’s painting of Starry Night, it is an unforgettable artwork. It is well-recognized that Van Gough is a genius and maverick artist. Though the painting is a small piece and paints the most common object, the stars at night in the sky. It reached a milestone in art history. The painting well explained what enchantment is and leaves readers with tremendous thinking and engagement when looking at this artwork.</w:t>
      </w:r>
      <w:r w:rsidRPr="008233F6">
        <w:rPr>
          <w:rFonts w:ascii="Calibri" w:hAnsi="Calibri" w:cs="Calibri"/>
          <w:sz w:val="22"/>
          <w:szCs w:val="22"/>
          <w:lang w:val="en-US"/>
        </w:rPr>
        <w:tab/>
      </w:r>
      <w:r w:rsidRPr="008233F6">
        <w:rPr>
          <w:rFonts w:ascii="Calibri" w:hAnsi="Calibri" w:cs="Calibri"/>
          <w:sz w:val="22"/>
          <w:szCs w:val="22"/>
          <w:lang w:val="en-US"/>
        </w:rPr>
        <w:tab/>
      </w:r>
      <w:r w:rsidRPr="008233F6">
        <w:rPr>
          <w:rFonts w:ascii="Calibri" w:hAnsi="Calibri" w:cs="Calibri"/>
          <w:sz w:val="22"/>
          <w:szCs w:val="22"/>
          <w:lang w:val="en-US"/>
        </w:rPr>
        <w:tab/>
      </w:r>
      <w:r w:rsidRPr="008233F6">
        <w:rPr>
          <w:rFonts w:ascii="Calibri" w:hAnsi="Calibri" w:cs="Calibri"/>
          <w:sz w:val="22"/>
          <w:szCs w:val="22"/>
          <w:lang w:val="en-US"/>
        </w:rPr>
        <w:tab/>
      </w:r>
      <w:r w:rsidRPr="008233F6">
        <w:rPr>
          <w:rFonts w:ascii="Calibri" w:hAnsi="Calibri" w:cs="Calibri"/>
          <w:sz w:val="22"/>
          <w:szCs w:val="22"/>
          <w:lang w:val="en-US"/>
        </w:rPr>
        <w:tab/>
      </w:r>
      <w:r w:rsidRPr="008233F6">
        <w:rPr>
          <w:rFonts w:ascii="Calibri" w:hAnsi="Calibri" w:cs="Calibri"/>
          <w:sz w:val="22"/>
          <w:szCs w:val="22"/>
          <w:lang w:val="en-US"/>
        </w:rPr>
        <w:tab/>
      </w:r>
    </w:p>
    <w:p w14:paraId="7A30878C" w14:textId="6691247E"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Secondly, dating back to thousand years ago, Chinese Philosophy Taoists explained the quote in a similar way, Richard Wilhelm in his book </w:t>
      </w:r>
      <w:r w:rsidRPr="008233F6">
        <w:rPr>
          <w:rFonts w:ascii="Calibri" w:hAnsi="Calibri" w:cs="Calibri"/>
          <w:i/>
          <w:iCs/>
          <w:sz w:val="22"/>
          <w:szCs w:val="22"/>
          <w:lang w:val="en-US"/>
        </w:rPr>
        <w:t>The I Ching or Book of Changes</w:t>
      </w:r>
      <w:r w:rsidRPr="008233F6">
        <w:rPr>
          <w:rFonts w:ascii="Calibri" w:hAnsi="Calibri" w:cs="Calibri"/>
          <w:sz w:val="22"/>
          <w:szCs w:val="22"/>
          <w:lang w:val="en-US"/>
        </w:rPr>
        <w:t xml:space="preserve"> wrote: ‘Events follow definite trends, each according to its nature. Things are distinguished from one another in definite classes. In this way</w:t>
      </w:r>
      <w:r w:rsidR="00676B38">
        <w:rPr>
          <w:rFonts w:ascii="Calibri" w:hAnsi="Calibri" w:cs="Calibri"/>
          <w:sz w:val="22"/>
          <w:szCs w:val="22"/>
          <w:lang w:val="en-US"/>
        </w:rPr>
        <w:t>,</w:t>
      </w:r>
      <w:r w:rsidRPr="008233F6">
        <w:rPr>
          <w:rFonts w:ascii="Calibri" w:hAnsi="Calibri" w:cs="Calibri"/>
          <w:sz w:val="22"/>
          <w:szCs w:val="22"/>
          <w:lang w:val="en-US"/>
        </w:rPr>
        <w:t xml:space="preserve"> good fortune and misfortune come about. In the </w:t>
      </w:r>
      <w:proofErr w:type="gramStart"/>
      <w:r w:rsidRPr="008233F6">
        <w:rPr>
          <w:rFonts w:ascii="Calibri" w:hAnsi="Calibri" w:cs="Calibri"/>
          <w:sz w:val="22"/>
          <w:szCs w:val="22"/>
          <w:lang w:val="en-US"/>
        </w:rPr>
        <w:t>heavens</w:t>
      </w:r>
      <w:proofErr w:type="gramEnd"/>
      <w:r w:rsidRPr="008233F6">
        <w:rPr>
          <w:rFonts w:ascii="Calibri" w:hAnsi="Calibri" w:cs="Calibri"/>
          <w:sz w:val="22"/>
          <w:szCs w:val="22"/>
          <w:lang w:val="en-US"/>
        </w:rPr>
        <w:t xml:space="preserve"> phenomena take form; on earth shapes take form. In this way change and transformation become manifest’.</w:t>
      </w:r>
      <w:r w:rsidRPr="008233F6">
        <w:rPr>
          <w:rFonts w:ascii="Calibri" w:hAnsi="Calibri" w:cs="Calibri"/>
          <w:sz w:val="22"/>
          <w:szCs w:val="22"/>
          <w:vertAlign w:val="superscript"/>
          <w:lang w:val="en-US"/>
        </w:rPr>
        <w:fldChar w:fldCharType="begin"/>
      </w:r>
      <w:r w:rsidRPr="008233F6">
        <w:rPr>
          <w:rFonts w:ascii="Calibri" w:hAnsi="Calibri" w:cs="Calibri"/>
          <w:sz w:val="22"/>
          <w:szCs w:val="22"/>
          <w:vertAlign w:val="superscript"/>
          <w:lang w:val="en-US"/>
        </w:rPr>
        <w:instrText xml:space="preserve"> REF _Ref120628130 \r \h  \* MERGEFORMAT </w:instrText>
      </w:r>
      <w:r w:rsidRPr="008233F6">
        <w:rPr>
          <w:rFonts w:ascii="Calibri" w:hAnsi="Calibri" w:cs="Calibri"/>
          <w:sz w:val="22"/>
          <w:szCs w:val="22"/>
          <w:vertAlign w:val="superscript"/>
          <w:lang w:val="en-US"/>
        </w:rPr>
      </w:r>
      <w:r w:rsidRPr="008233F6">
        <w:rPr>
          <w:rFonts w:ascii="Calibri" w:hAnsi="Calibri" w:cs="Calibri"/>
          <w:sz w:val="22"/>
          <w:szCs w:val="22"/>
          <w:vertAlign w:val="superscript"/>
          <w:lang w:val="en-US"/>
        </w:rPr>
        <w:fldChar w:fldCharType="separate"/>
      </w:r>
      <w:r w:rsidRPr="008233F6">
        <w:rPr>
          <w:rFonts w:ascii="Calibri" w:hAnsi="Calibri" w:cs="Calibri"/>
          <w:sz w:val="22"/>
          <w:szCs w:val="22"/>
          <w:vertAlign w:val="superscript"/>
          <w:lang w:val="en-US"/>
        </w:rPr>
        <w:t>3</w:t>
      </w:r>
      <w:r w:rsidRPr="008233F6">
        <w:rPr>
          <w:rFonts w:ascii="Calibri" w:hAnsi="Calibri" w:cs="Calibri"/>
          <w:sz w:val="22"/>
          <w:szCs w:val="22"/>
          <w:vertAlign w:val="superscript"/>
          <w:lang w:val="en-US"/>
        </w:rPr>
        <w:fldChar w:fldCharType="end"/>
      </w:r>
      <w:r w:rsidRPr="008233F6">
        <w:rPr>
          <w:rFonts w:ascii="Calibri" w:hAnsi="Calibri" w:cs="Calibri"/>
          <w:sz w:val="22"/>
          <w:szCs w:val="22"/>
          <w:vertAlign w:val="superscript"/>
          <w:lang w:val="en-US"/>
        </w:rPr>
        <w:t xml:space="preserve">  </w:t>
      </w:r>
      <w:r w:rsidRPr="008233F6">
        <w:rPr>
          <w:rFonts w:ascii="Calibri" w:hAnsi="Calibri" w:cs="Calibri"/>
          <w:sz w:val="22"/>
          <w:szCs w:val="22"/>
          <w:lang w:val="en-US"/>
        </w:rPr>
        <w:t xml:space="preserve">The majority of Chinese poets are influenced by the Taoists, which played a magnificent role in their writing style or their attitude toward life and magic. Li Bai and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w:t>
      </w:r>
      <w:proofErr w:type="spellStart"/>
      <w:r w:rsidRPr="008233F6">
        <w:rPr>
          <w:rFonts w:ascii="Calibri" w:hAnsi="Calibri" w:cs="Calibri"/>
          <w:sz w:val="22"/>
          <w:szCs w:val="22"/>
          <w:lang w:val="en-US"/>
        </w:rPr>
        <w:t>Tungpo</w:t>
      </w:r>
      <w:proofErr w:type="spellEnd"/>
      <w:r w:rsidRPr="008233F6">
        <w:rPr>
          <w:rFonts w:ascii="Calibri" w:hAnsi="Calibri" w:cs="Calibri"/>
          <w:sz w:val="22"/>
          <w:szCs w:val="22"/>
          <w:lang w:val="en-US"/>
        </w:rPr>
        <w:t xml:space="preserve">), are the most two distinguished poets enchanted by the moon. The styles of their poems are not only romantic but also can reveal that they both have a good understanding of the cosmos and life philosophies. Despite both </w:t>
      </w:r>
      <w:proofErr w:type="gramStart"/>
      <w:r w:rsidRPr="008233F6">
        <w:rPr>
          <w:rFonts w:ascii="Calibri" w:hAnsi="Calibri" w:cs="Calibri"/>
          <w:sz w:val="22"/>
          <w:szCs w:val="22"/>
          <w:lang w:val="en-US"/>
        </w:rPr>
        <w:t>poet</w:t>
      </w:r>
      <w:proofErr w:type="gramEnd"/>
      <w:r w:rsidRPr="008233F6">
        <w:rPr>
          <w:rFonts w:ascii="Calibri" w:hAnsi="Calibri" w:cs="Calibri"/>
          <w:sz w:val="22"/>
          <w:szCs w:val="22"/>
          <w:lang w:val="en-US"/>
        </w:rPr>
        <w:t xml:space="preserve"> didn’t put their political vision into reality, they borrowed the moon as a medium to express their lost feeling and optimistic spirits and to spread out good blessings to human beings. </w:t>
      </w:r>
    </w:p>
    <w:p w14:paraId="4957481D" w14:textId="77777777" w:rsidR="00745791" w:rsidRPr="008233F6" w:rsidRDefault="00745791" w:rsidP="00745791">
      <w:pPr>
        <w:rPr>
          <w:rFonts w:ascii="Calibri" w:hAnsi="Calibri" w:cs="Calibri"/>
          <w:sz w:val="22"/>
          <w:szCs w:val="22"/>
          <w:lang w:val="en-US"/>
        </w:rPr>
      </w:pPr>
    </w:p>
    <w:p w14:paraId="32CCF25B" w14:textId="34766624"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Li Bai opened a new chapter in moon poetry. He described the moon theme in plain language in the renowned moon poem </w:t>
      </w:r>
      <w:r w:rsidRPr="008233F6">
        <w:rPr>
          <w:rFonts w:ascii="Calibri" w:hAnsi="Calibri" w:cs="Calibri"/>
          <w:i/>
          <w:iCs/>
          <w:sz w:val="22"/>
          <w:szCs w:val="22"/>
          <w:lang w:val="en-US"/>
        </w:rPr>
        <w:t xml:space="preserve">Thoughts on a Tranquil Night, </w:t>
      </w:r>
      <w:r w:rsidRPr="008233F6">
        <w:rPr>
          <w:rFonts w:ascii="Calibri" w:hAnsi="Calibri" w:cs="Calibri"/>
          <w:sz w:val="22"/>
          <w:szCs w:val="22"/>
          <w:lang w:val="en-US"/>
        </w:rPr>
        <w:t xml:space="preserve">translated by Xu </w:t>
      </w:r>
      <w:proofErr w:type="spellStart"/>
      <w:r w:rsidRPr="008233F6">
        <w:rPr>
          <w:rFonts w:ascii="Calibri" w:hAnsi="Calibri" w:cs="Calibri"/>
          <w:sz w:val="22"/>
          <w:szCs w:val="22"/>
          <w:lang w:val="en-US"/>
        </w:rPr>
        <w:t>Yuanchong</w:t>
      </w:r>
      <w:proofErr w:type="spellEnd"/>
      <w:r w:rsidRPr="008233F6">
        <w:rPr>
          <w:rFonts w:ascii="Calibri" w:hAnsi="Calibri" w:cs="Calibri"/>
          <w:sz w:val="22"/>
          <w:szCs w:val="22"/>
          <w:lang w:val="en-US"/>
        </w:rPr>
        <w:t>: ‘Before my bed a pool of light, O can it be frost on the ground? Looking up, I find the moon bright; Bowing, in homesickness I’m drowned.’</w:t>
      </w:r>
      <w:r w:rsidRPr="008233F6">
        <w:rPr>
          <w:rFonts w:ascii="Calibri" w:hAnsi="Calibri" w:cs="Calibri"/>
          <w:sz w:val="22"/>
          <w:szCs w:val="22"/>
          <w:vertAlign w:val="superscript"/>
          <w:lang w:val="en-US"/>
        </w:rPr>
        <w:fldChar w:fldCharType="begin"/>
      </w:r>
      <w:r w:rsidRPr="008233F6">
        <w:rPr>
          <w:rFonts w:ascii="Calibri" w:hAnsi="Calibri" w:cs="Calibri"/>
          <w:sz w:val="22"/>
          <w:szCs w:val="22"/>
          <w:vertAlign w:val="superscript"/>
          <w:lang w:val="en-US"/>
        </w:rPr>
        <w:instrText xml:space="preserve"> REF _Ref120628585 \r \h  \* MERGEFORMAT </w:instrText>
      </w:r>
      <w:r w:rsidRPr="008233F6">
        <w:rPr>
          <w:rFonts w:ascii="Calibri" w:hAnsi="Calibri" w:cs="Calibri"/>
          <w:sz w:val="22"/>
          <w:szCs w:val="22"/>
          <w:vertAlign w:val="superscript"/>
          <w:lang w:val="en-US"/>
        </w:rPr>
      </w:r>
      <w:r w:rsidRPr="008233F6">
        <w:rPr>
          <w:rFonts w:ascii="Calibri" w:hAnsi="Calibri" w:cs="Calibri"/>
          <w:sz w:val="22"/>
          <w:szCs w:val="22"/>
          <w:vertAlign w:val="superscript"/>
          <w:lang w:val="en-US"/>
        </w:rPr>
        <w:fldChar w:fldCharType="separate"/>
      </w:r>
      <w:r w:rsidRPr="008233F6">
        <w:rPr>
          <w:rFonts w:ascii="Calibri" w:hAnsi="Calibri" w:cs="Calibri"/>
          <w:sz w:val="22"/>
          <w:szCs w:val="22"/>
          <w:vertAlign w:val="superscript"/>
          <w:lang w:val="en-US"/>
        </w:rPr>
        <w:t>4</w:t>
      </w:r>
      <w:r w:rsidRPr="008233F6">
        <w:rPr>
          <w:rFonts w:ascii="Calibri" w:hAnsi="Calibri" w:cs="Calibri"/>
          <w:sz w:val="22"/>
          <w:szCs w:val="22"/>
          <w:vertAlign w:val="superscript"/>
          <w:lang w:val="en-US"/>
        </w:rPr>
        <w:fldChar w:fldCharType="end"/>
      </w:r>
      <w:r w:rsidRPr="008233F6">
        <w:rPr>
          <w:rFonts w:ascii="Calibri" w:hAnsi="Calibri" w:cs="Calibri"/>
          <w:sz w:val="22"/>
          <w:szCs w:val="22"/>
          <w:lang w:val="en-US"/>
        </w:rPr>
        <w:t xml:space="preserve"> In this poem, the moon not only plays the simple object in the sky, but meanwhile, it carried the meaning of happiness and perfectionism, and the miss feeling for his family.</w:t>
      </w:r>
    </w:p>
    <w:p w14:paraId="3D39323E" w14:textId="77777777" w:rsidR="00745791" w:rsidRPr="008233F6" w:rsidRDefault="00745791" w:rsidP="00745791">
      <w:pPr>
        <w:rPr>
          <w:rFonts w:ascii="Calibri" w:hAnsi="Calibri" w:cs="Calibri"/>
          <w:sz w:val="22"/>
          <w:szCs w:val="22"/>
          <w:lang w:val="en-US"/>
        </w:rPr>
      </w:pPr>
    </w:p>
    <w:p w14:paraId="7B7A677E" w14:textId="52E50C04" w:rsidR="00745791" w:rsidRPr="008233F6" w:rsidRDefault="00745791" w:rsidP="00745791">
      <w:pPr>
        <w:rPr>
          <w:rFonts w:ascii="Calibri" w:hAnsi="Calibri" w:cs="Calibri"/>
          <w:sz w:val="22"/>
          <w:szCs w:val="22"/>
          <w:lang w:val="en-US"/>
        </w:rPr>
      </w:pP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Shi’s iconic moon poetry is </w:t>
      </w:r>
      <w:r w:rsidRPr="008233F6">
        <w:rPr>
          <w:rFonts w:ascii="Calibri" w:hAnsi="Calibri" w:cs="Calibri"/>
          <w:i/>
          <w:iCs/>
          <w:sz w:val="22"/>
          <w:szCs w:val="22"/>
          <w:lang w:val="en-US"/>
        </w:rPr>
        <w:t>The Prelude to Water Melody</w:t>
      </w:r>
      <w:r w:rsidR="00C62E82">
        <w:rPr>
          <w:rFonts w:ascii="Calibri" w:hAnsi="Calibri" w:cs="Calibri"/>
          <w:i/>
          <w:iCs/>
          <w:sz w:val="22"/>
          <w:szCs w:val="22"/>
          <w:lang w:val="en-US"/>
        </w:rPr>
        <w:t>.</w:t>
      </w:r>
      <w:r w:rsidRPr="008233F6">
        <w:rPr>
          <w:rFonts w:ascii="Calibri" w:hAnsi="Calibri" w:cs="Calibri"/>
          <w:i/>
          <w:iCs/>
          <w:sz w:val="22"/>
          <w:szCs w:val="22"/>
          <w:lang w:val="en-US"/>
        </w:rPr>
        <w:t xml:space="preserve"> </w:t>
      </w:r>
      <w:r w:rsidR="00C62E82">
        <w:rPr>
          <w:rFonts w:ascii="Calibri" w:hAnsi="Calibri" w:cs="Calibri"/>
          <w:sz w:val="22"/>
          <w:szCs w:val="22"/>
          <w:lang w:val="en-US"/>
        </w:rPr>
        <w:t>C</w:t>
      </w:r>
      <w:r w:rsidRPr="008233F6">
        <w:rPr>
          <w:rFonts w:ascii="Calibri" w:hAnsi="Calibri" w:cs="Calibri"/>
          <w:sz w:val="22"/>
          <w:szCs w:val="22"/>
          <w:lang w:val="en-US"/>
        </w:rPr>
        <w:t xml:space="preserve">ompared with Li Bai,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Shi’s political life </w:t>
      </w:r>
      <w:r w:rsidR="00C62E82">
        <w:rPr>
          <w:rFonts w:ascii="Calibri" w:hAnsi="Calibri" w:cs="Calibri"/>
          <w:sz w:val="22"/>
          <w:szCs w:val="22"/>
          <w:lang w:val="en-US"/>
        </w:rPr>
        <w:t>was</w:t>
      </w:r>
      <w:r w:rsidRPr="008233F6">
        <w:rPr>
          <w:rFonts w:ascii="Calibri" w:hAnsi="Calibri" w:cs="Calibri"/>
          <w:sz w:val="22"/>
          <w:szCs w:val="22"/>
          <w:lang w:val="en-US"/>
        </w:rPr>
        <w:t xml:space="preserve"> more challenging made him express his poem in a more natural and optimistic way. Lin </w:t>
      </w:r>
      <w:proofErr w:type="spellStart"/>
      <w:r w:rsidRPr="008233F6">
        <w:rPr>
          <w:rFonts w:ascii="Calibri" w:hAnsi="Calibri" w:cs="Calibri"/>
          <w:sz w:val="22"/>
          <w:szCs w:val="22"/>
          <w:lang w:val="en-US"/>
        </w:rPr>
        <w:t>Yutang</w:t>
      </w:r>
      <w:proofErr w:type="spellEnd"/>
      <w:r w:rsidRPr="008233F6">
        <w:rPr>
          <w:rFonts w:ascii="Calibri" w:hAnsi="Calibri" w:cs="Calibri"/>
          <w:sz w:val="22"/>
          <w:szCs w:val="22"/>
          <w:lang w:val="en-US"/>
        </w:rPr>
        <w:t xml:space="preserve">, one of the most famous Chinese English writers and scholars of the last century, in his book </w:t>
      </w:r>
      <w:r w:rsidRPr="008233F6">
        <w:rPr>
          <w:rFonts w:ascii="Calibri" w:hAnsi="Calibri" w:cs="Calibri"/>
          <w:i/>
          <w:iCs/>
          <w:sz w:val="22"/>
          <w:szCs w:val="22"/>
          <w:lang w:val="en-US"/>
        </w:rPr>
        <w:t xml:space="preserve">The Gay </w:t>
      </w:r>
      <w:proofErr w:type="spellStart"/>
      <w:r w:rsidRPr="008233F6">
        <w:rPr>
          <w:rFonts w:ascii="Calibri" w:hAnsi="Calibri" w:cs="Calibri"/>
          <w:i/>
          <w:iCs/>
          <w:sz w:val="22"/>
          <w:szCs w:val="22"/>
          <w:lang w:val="en-US"/>
        </w:rPr>
        <w:t>Genious</w:t>
      </w:r>
      <w:proofErr w:type="spellEnd"/>
      <w:r w:rsidRPr="008233F6">
        <w:rPr>
          <w:rFonts w:ascii="Calibri" w:hAnsi="Calibri" w:cs="Calibri"/>
          <w:sz w:val="22"/>
          <w:szCs w:val="22"/>
          <w:lang w:val="en-US"/>
        </w:rPr>
        <w:t xml:space="preserve">, described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 as ‘One might say that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w:t>
      </w:r>
      <w:proofErr w:type="spellStart"/>
      <w:r w:rsidRPr="008233F6">
        <w:rPr>
          <w:rFonts w:ascii="Calibri" w:hAnsi="Calibri" w:cs="Calibri"/>
          <w:sz w:val="22"/>
          <w:szCs w:val="22"/>
          <w:lang w:val="en-US"/>
        </w:rPr>
        <w:t>Tungpo</w:t>
      </w:r>
      <w:proofErr w:type="spellEnd"/>
      <w:r w:rsidRPr="008233F6">
        <w:rPr>
          <w:rFonts w:ascii="Calibri" w:hAnsi="Calibri" w:cs="Calibri"/>
          <w:sz w:val="22"/>
          <w:szCs w:val="22"/>
          <w:lang w:val="en-US"/>
        </w:rPr>
        <w:t xml:space="preserve"> was an incorrigible optimist, a great humanitarian, a friend of the people, …, a dissenter in politics, a prowler in the moonlight, a poet and a wag.’</w:t>
      </w:r>
      <w:r w:rsidRPr="008233F6">
        <w:rPr>
          <w:rFonts w:ascii="Calibri" w:hAnsi="Calibri" w:cs="Calibri"/>
          <w:sz w:val="22"/>
          <w:szCs w:val="22"/>
          <w:vertAlign w:val="superscript"/>
          <w:lang w:val="en-US"/>
        </w:rPr>
        <w:fldChar w:fldCharType="begin"/>
      </w:r>
      <w:r w:rsidRPr="008233F6">
        <w:rPr>
          <w:rFonts w:ascii="Calibri" w:hAnsi="Calibri" w:cs="Calibri"/>
          <w:sz w:val="22"/>
          <w:szCs w:val="22"/>
          <w:vertAlign w:val="superscript"/>
          <w:lang w:val="en-US"/>
        </w:rPr>
        <w:instrText xml:space="preserve"> REF _Ref120628609 \r \h  \* MERGEFORMAT </w:instrText>
      </w:r>
      <w:r w:rsidRPr="008233F6">
        <w:rPr>
          <w:rFonts w:ascii="Calibri" w:hAnsi="Calibri" w:cs="Calibri"/>
          <w:sz w:val="22"/>
          <w:szCs w:val="22"/>
          <w:vertAlign w:val="superscript"/>
          <w:lang w:val="en-US"/>
        </w:rPr>
      </w:r>
      <w:r w:rsidRPr="008233F6">
        <w:rPr>
          <w:rFonts w:ascii="Calibri" w:hAnsi="Calibri" w:cs="Calibri"/>
          <w:sz w:val="22"/>
          <w:szCs w:val="22"/>
          <w:vertAlign w:val="superscript"/>
          <w:lang w:val="en-US"/>
        </w:rPr>
        <w:fldChar w:fldCharType="separate"/>
      </w:r>
      <w:r w:rsidRPr="008233F6">
        <w:rPr>
          <w:rFonts w:ascii="Calibri" w:hAnsi="Calibri" w:cs="Calibri"/>
          <w:sz w:val="22"/>
          <w:szCs w:val="22"/>
          <w:vertAlign w:val="superscript"/>
          <w:lang w:val="en-US"/>
        </w:rPr>
        <w:t>5</w:t>
      </w:r>
      <w:r w:rsidRPr="008233F6">
        <w:rPr>
          <w:rFonts w:ascii="Calibri" w:hAnsi="Calibri" w:cs="Calibri"/>
          <w:sz w:val="22"/>
          <w:szCs w:val="22"/>
          <w:vertAlign w:val="superscript"/>
          <w:lang w:val="en-US"/>
        </w:rPr>
        <w:fldChar w:fldCharType="end"/>
      </w:r>
      <w:r w:rsidRPr="008233F6">
        <w:rPr>
          <w:rFonts w:ascii="Calibri" w:hAnsi="Calibri" w:cs="Calibri"/>
          <w:sz w:val="22"/>
          <w:szCs w:val="22"/>
          <w:lang w:val="en-US"/>
        </w:rPr>
        <w:t xml:space="preserve"> This poem explored </w:t>
      </w:r>
      <w:proofErr w:type="spellStart"/>
      <w:r w:rsidRPr="008233F6">
        <w:rPr>
          <w:rFonts w:ascii="Calibri" w:hAnsi="Calibri" w:cs="Calibri"/>
          <w:sz w:val="22"/>
          <w:szCs w:val="22"/>
          <w:lang w:val="en-US"/>
        </w:rPr>
        <w:t>Su</w:t>
      </w:r>
      <w:proofErr w:type="spellEnd"/>
      <w:r w:rsidRPr="008233F6">
        <w:rPr>
          <w:rFonts w:ascii="Calibri" w:hAnsi="Calibri" w:cs="Calibri"/>
          <w:sz w:val="22"/>
          <w:szCs w:val="22"/>
          <w:lang w:val="en-US"/>
        </w:rPr>
        <w:t xml:space="preserve"> Shi’s feelings about the pure moon, his brother, the country, and the spiritual moon, and his thinking about cosmology and philosophies. Below is the elegant translation by the famous translator Xu </w:t>
      </w:r>
      <w:proofErr w:type="spellStart"/>
      <w:r w:rsidRPr="008233F6">
        <w:rPr>
          <w:rFonts w:ascii="Calibri" w:hAnsi="Calibri" w:cs="Calibri"/>
          <w:sz w:val="22"/>
          <w:szCs w:val="22"/>
          <w:lang w:val="en-US"/>
        </w:rPr>
        <w:t>Yuanchong</w:t>
      </w:r>
      <w:proofErr w:type="spellEnd"/>
      <w:r w:rsidRPr="008233F6">
        <w:rPr>
          <w:rFonts w:ascii="Calibri" w:hAnsi="Calibri" w:cs="Calibri"/>
          <w:sz w:val="22"/>
          <w:szCs w:val="22"/>
          <w:lang w:val="en-US"/>
        </w:rPr>
        <w:t>:</w:t>
      </w:r>
    </w:p>
    <w:p w14:paraId="21E15632" w14:textId="77777777" w:rsidR="00745791" w:rsidRPr="00676B38" w:rsidRDefault="00745791" w:rsidP="00745791">
      <w:pPr>
        <w:rPr>
          <w:rFonts w:ascii="Calibri" w:hAnsi="Calibri" w:cs="Calibri"/>
          <w:sz w:val="20"/>
          <w:szCs w:val="20"/>
          <w:lang w:val="en-US"/>
        </w:rPr>
      </w:pPr>
      <w:r w:rsidRPr="00676B38">
        <w:rPr>
          <w:rFonts w:ascii="Calibri" w:hAnsi="Calibri" w:cs="Calibri"/>
          <w:sz w:val="20"/>
          <w:szCs w:val="20"/>
          <w:lang w:val="en-US"/>
        </w:rPr>
        <w:t xml:space="preserve">The moon goes </w:t>
      </w:r>
      <w:proofErr w:type="gramStart"/>
      <w:r w:rsidRPr="00676B38">
        <w:rPr>
          <w:rFonts w:ascii="Calibri" w:hAnsi="Calibri" w:cs="Calibri"/>
          <w:sz w:val="20"/>
          <w:szCs w:val="20"/>
          <w:lang w:val="en-US"/>
        </w:rPr>
        <w:t>round</w:t>
      </w:r>
      <w:proofErr w:type="gramEnd"/>
      <w:r w:rsidRPr="00676B38">
        <w:rPr>
          <w:rFonts w:ascii="Calibri" w:hAnsi="Calibri" w:cs="Calibri"/>
          <w:sz w:val="20"/>
          <w:szCs w:val="20"/>
          <w:lang w:val="en-US"/>
        </w:rPr>
        <w:t xml:space="preserve"> the mansions red</w:t>
      </w:r>
    </w:p>
    <w:p w14:paraId="5CB474BC" w14:textId="77777777" w:rsidR="00745791" w:rsidRPr="008233F6" w:rsidRDefault="00745791" w:rsidP="00745791">
      <w:pPr>
        <w:rPr>
          <w:rFonts w:ascii="Calibri" w:hAnsi="Calibri" w:cs="Calibri"/>
          <w:sz w:val="20"/>
          <w:szCs w:val="20"/>
          <w:lang w:val="en-US"/>
        </w:rPr>
      </w:pPr>
      <w:r w:rsidRPr="008233F6">
        <w:rPr>
          <w:rFonts w:ascii="Calibri" w:hAnsi="Calibri" w:cs="Calibri"/>
          <w:sz w:val="20"/>
          <w:szCs w:val="20"/>
          <w:lang w:val="en-US"/>
        </w:rPr>
        <w:lastRenderedPageBreak/>
        <w:t>Through gauze-draped window to shed</w:t>
      </w:r>
    </w:p>
    <w:p w14:paraId="11EF2F75" w14:textId="77777777" w:rsidR="00745791" w:rsidRPr="008233F6" w:rsidRDefault="00745791" w:rsidP="00745791">
      <w:pPr>
        <w:rPr>
          <w:rFonts w:ascii="Calibri" w:hAnsi="Calibri" w:cs="Calibri"/>
          <w:sz w:val="20"/>
          <w:szCs w:val="20"/>
          <w:lang w:val="en-US"/>
        </w:rPr>
      </w:pPr>
      <w:r w:rsidRPr="008233F6">
        <w:rPr>
          <w:rFonts w:ascii="Calibri" w:hAnsi="Calibri" w:cs="Calibri"/>
          <w:sz w:val="20"/>
          <w:szCs w:val="20"/>
          <w:lang w:val="en-US"/>
        </w:rPr>
        <w:t>Her light upon the sleepless bed.</w:t>
      </w:r>
    </w:p>
    <w:p w14:paraId="1FFC6935" w14:textId="77777777" w:rsidR="00745791" w:rsidRPr="008233F6" w:rsidRDefault="00745791" w:rsidP="00745791">
      <w:pPr>
        <w:rPr>
          <w:rFonts w:ascii="Calibri" w:hAnsi="Calibri" w:cs="Calibri"/>
          <w:sz w:val="20"/>
          <w:szCs w:val="20"/>
          <w:lang w:val="en-US"/>
        </w:rPr>
      </w:pPr>
      <w:r w:rsidRPr="008233F6">
        <w:rPr>
          <w:rFonts w:ascii="Calibri" w:hAnsi="Calibri" w:cs="Calibri"/>
          <w:sz w:val="20"/>
          <w:szCs w:val="20"/>
          <w:lang w:val="en-US"/>
        </w:rPr>
        <w:t>Against man she should have no spite.</w:t>
      </w:r>
    </w:p>
    <w:p w14:paraId="315CD798"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Why then when people part, is she oft full and bright?</w:t>
      </w:r>
      <w:r w:rsidRPr="008233F6">
        <w:rPr>
          <w:rFonts w:ascii="Calibri" w:hAnsi="Calibri" w:cs="Calibri"/>
          <w:sz w:val="20"/>
          <w:szCs w:val="20"/>
          <w:lang w:val="en-US"/>
        </w:rPr>
        <w:tab/>
      </w:r>
    </w:p>
    <w:p w14:paraId="51C7A4AE"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Men have sorrow and joy; they part or meet again;</w:t>
      </w:r>
    </w:p>
    <w:p w14:paraId="73058578"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 xml:space="preserve">The moon is </w:t>
      </w:r>
      <w:proofErr w:type="gramStart"/>
      <w:r w:rsidRPr="008233F6">
        <w:rPr>
          <w:rFonts w:ascii="Calibri" w:hAnsi="Calibri" w:cs="Calibri"/>
          <w:sz w:val="20"/>
          <w:szCs w:val="20"/>
          <w:lang w:val="en-US"/>
        </w:rPr>
        <w:t>bright</w:t>
      </w:r>
      <w:proofErr w:type="gramEnd"/>
      <w:r w:rsidRPr="008233F6">
        <w:rPr>
          <w:rFonts w:ascii="Calibri" w:hAnsi="Calibri" w:cs="Calibri"/>
          <w:sz w:val="20"/>
          <w:szCs w:val="20"/>
          <w:lang w:val="en-US"/>
        </w:rPr>
        <w:t xml:space="preserve"> or dim and she may wax or wane.</w:t>
      </w:r>
    </w:p>
    <w:p w14:paraId="35DE39C4"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There has been nothing perfect since the olden days.</w:t>
      </w:r>
    </w:p>
    <w:p w14:paraId="295AE0B5" w14:textId="77777777" w:rsidR="00745791" w:rsidRPr="008233F6" w:rsidRDefault="00745791" w:rsidP="00745791">
      <w:pPr>
        <w:tabs>
          <w:tab w:val="left" w:pos="5263"/>
        </w:tabs>
        <w:rPr>
          <w:rFonts w:ascii="Calibri" w:hAnsi="Calibri" w:cs="Calibri"/>
          <w:sz w:val="20"/>
          <w:szCs w:val="20"/>
          <w:lang w:val="en-US"/>
        </w:rPr>
      </w:pPr>
      <w:proofErr w:type="gramStart"/>
      <w:r w:rsidRPr="008233F6">
        <w:rPr>
          <w:rFonts w:ascii="Calibri" w:hAnsi="Calibri" w:cs="Calibri"/>
          <w:sz w:val="20"/>
          <w:szCs w:val="20"/>
          <w:lang w:val="en-US"/>
        </w:rPr>
        <w:t>So</w:t>
      </w:r>
      <w:proofErr w:type="gramEnd"/>
      <w:r w:rsidRPr="008233F6">
        <w:rPr>
          <w:rFonts w:ascii="Calibri" w:hAnsi="Calibri" w:cs="Calibri"/>
          <w:sz w:val="20"/>
          <w:szCs w:val="20"/>
          <w:lang w:val="en-US"/>
        </w:rPr>
        <w:t xml:space="preserve"> let us wish that man</w:t>
      </w:r>
    </w:p>
    <w:p w14:paraId="1E6B44B1"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Will live long as he can!</w:t>
      </w:r>
    </w:p>
    <w:p w14:paraId="1436F1FA"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Through miles apart,</w:t>
      </w:r>
    </w:p>
    <w:p w14:paraId="1AEDB5BA" w14:textId="77777777" w:rsidR="00745791" w:rsidRPr="008233F6" w:rsidRDefault="00745791" w:rsidP="00745791">
      <w:pPr>
        <w:tabs>
          <w:tab w:val="left" w:pos="5263"/>
        </w:tabs>
        <w:rPr>
          <w:rFonts w:ascii="Calibri" w:hAnsi="Calibri" w:cs="Calibri"/>
          <w:sz w:val="20"/>
          <w:szCs w:val="20"/>
          <w:lang w:val="en-US"/>
        </w:rPr>
      </w:pPr>
      <w:r w:rsidRPr="008233F6">
        <w:rPr>
          <w:rFonts w:ascii="Calibri" w:hAnsi="Calibri" w:cs="Calibri"/>
          <w:sz w:val="20"/>
          <w:szCs w:val="20"/>
          <w:lang w:val="en-US"/>
        </w:rPr>
        <w:t xml:space="preserve">We’ll share the beauty she displays. </w:t>
      </w:r>
      <w:r w:rsidRPr="008233F6">
        <w:rPr>
          <w:rFonts w:ascii="Calibri" w:hAnsi="Calibri" w:cs="Calibri"/>
          <w:sz w:val="20"/>
          <w:szCs w:val="20"/>
          <w:vertAlign w:val="superscript"/>
          <w:lang w:val="en-US"/>
        </w:rPr>
        <w:fldChar w:fldCharType="begin"/>
      </w:r>
      <w:r w:rsidRPr="008233F6">
        <w:rPr>
          <w:rFonts w:ascii="Calibri" w:hAnsi="Calibri" w:cs="Calibri"/>
          <w:sz w:val="20"/>
          <w:szCs w:val="20"/>
          <w:vertAlign w:val="superscript"/>
          <w:lang w:val="en-US"/>
        </w:rPr>
        <w:instrText xml:space="preserve"> REF _Ref120628302 \r \h  \* MERGEFORMAT </w:instrText>
      </w:r>
      <w:r w:rsidRPr="008233F6">
        <w:rPr>
          <w:rFonts w:ascii="Calibri" w:hAnsi="Calibri" w:cs="Calibri"/>
          <w:sz w:val="20"/>
          <w:szCs w:val="20"/>
          <w:vertAlign w:val="superscript"/>
          <w:lang w:val="en-US"/>
        </w:rPr>
      </w:r>
      <w:r w:rsidRPr="008233F6">
        <w:rPr>
          <w:rFonts w:ascii="Calibri" w:hAnsi="Calibri" w:cs="Calibri"/>
          <w:sz w:val="20"/>
          <w:szCs w:val="20"/>
          <w:vertAlign w:val="superscript"/>
          <w:lang w:val="en-US"/>
        </w:rPr>
        <w:fldChar w:fldCharType="separate"/>
      </w:r>
      <w:r w:rsidRPr="008233F6">
        <w:rPr>
          <w:rFonts w:ascii="Calibri" w:hAnsi="Calibri" w:cs="Calibri"/>
          <w:sz w:val="20"/>
          <w:szCs w:val="20"/>
          <w:vertAlign w:val="superscript"/>
          <w:lang w:val="en-US"/>
        </w:rPr>
        <w:t>6</w:t>
      </w:r>
      <w:r w:rsidRPr="008233F6">
        <w:rPr>
          <w:rFonts w:ascii="Calibri" w:hAnsi="Calibri" w:cs="Calibri"/>
          <w:sz w:val="20"/>
          <w:szCs w:val="20"/>
          <w:vertAlign w:val="superscript"/>
          <w:lang w:val="en-US"/>
        </w:rPr>
        <w:fldChar w:fldCharType="end"/>
      </w:r>
    </w:p>
    <w:p w14:paraId="2C615300" w14:textId="77777777" w:rsidR="00745791" w:rsidRPr="008233F6" w:rsidRDefault="00745791" w:rsidP="00745791">
      <w:pPr>
        <w:rPr>
          <w:rFonts w:ascii="Calibri" w:hAnsi="Calibri" w:cs="Calibri"/>
          <w:sz w:val="22"/>
          <w:szCs w:val="22"/>
          <w:lang w:val="en-US"/>
        </w:rPr>
      </w:pPr>
    </w:p>
    <w:p w14:paraId="2CB9E3D8" w14:textId="77777777" w:rsidR="00745791" w:rsidRPr="008233F6" w:rsidRDefault="00745791" w:rsidP="00745791">
      <w:pPr>
        <w:rPr>
          <w:rFonts w:ascii="Calibri" w:hAnsi="Calibri" w:cs="Calibri"/>
          <w:b/>
          <w:bCs/>
          <w:sz w:val="22"/>
          <w:szCs w:val="22"/>
          <w:u w:val="single"/>
          <w:lang w:val="en-US"/>
        </w:rPr>
      </w:pPr>
      <w:r w:rsidRPr="008233F6">
        <w:rPr>
          <w:rFonts w:ascii="Calibri" w:hAnsi="Calibri" w:cs="Calibri"/>
          <w:b/>
          <w:bCs/>
          <w:sz w:val="22"/>
          <w:szCs w:val="22"/>
          <w:u w:val="single"/>
          <w:lang w:val="en-US"/>
        </w:rPr>
        <w:t>Conclusion</w:t>
      </w:r>
    </w:p>
    <w:p w14:paraId="72669BD3" w14:textId="77777777" w:rsidR="00745791" w:rsidRPr="008233F6" w:rsidRDefault="00745791" w:rsidP="00745791">
      <w:pPr>
        <w:rPr>
          <w:rFonts w:ascii="Calibri" w:hAnsi="Calibri" w:cs="Calibri"/>
          <w:sz w:val="22"/>
          <w:szCs w:val="22"/>
          <w:lang w:val="en-US"/>
        </w:rPr>
      </w:pPr>
      <w:r w:rsidRPr="008233F6">
        <w:rPr>
          <w:rFonts w:ascii="Calibri" w:hAnsi="Calibri" w:cs="Calibri"/>
          <w:sz w:val="22"/>
          <w:szCs w:val="22"/>
          <w:lang w:val="en-US"/>
        </w:rPr>
        <w:t xml:space="preserve">This essay extends the knowledge of better understanding the moon and its magical connection between humans and mother nature. The essay starts with one month’s observations of the moon phases with personal thinking and feelings toward cosmology and cultural astronomy. The moon is not only a reflection of the sun but also a reflection of people’s life. Moon provides endless power and illumination to people’s wisdom; it is like a dim light to guide people to seek the truth and sensational part. Without the imagination of the moon, the earth might be as cold and emotionless. The moon is an outlet to express our feelings along with the stars on the high, it is like a goddess with the highest kindness and gentle heart to embrace any unhappiness and unperfect on this earth. </w:t>
      </w:r>
    </w:p>
    <w:p w14:paraId="6574DCFE" w14:textId="77777777" w:rsidR="00745791" w:rsidRPr="008233F6" w:rsidRDefault="00745791" w:rsidP="00745791">
      <w:pPr>
        <w:rPr>
          <w:rFonts w:ascii="Calibri" w:hAnsi="Calibri" w:cs="Calibri"/>
          <w:sz w:val="22"/>
          <w:szCs w:val="22"/>
          <w:lang w:val="en-US"/>
        </w:rPr>
      </w:pPr>
    </w:p>
    <w:p w14:paraId="4F4EF97A" w14:textId="77777777" w:rsidR="00745791" w:rsidRPr="008233F6" w:rsidRDefault="00745791" w:rsidP="00745791">
      <w:pPr>
        <w:rPr>
          <w:rFonts w:ascii="Calibri" w:hAnsi="Calibri" w:cs="Calibri"/>
          <w:sz w:val="22"/>
          <w:szCs w:val="22"/>
          <w:lang w:val="en-US"/>
        </w:rPr>
      </w:pPr>
    </w:p>
    <w:p w14:paraId="23C5AB2B" w14:textId="77777777" w:rsidR="00745791" w:rsidRPr="008233F6" w:rsidRDefault="00745791" w:rsidP="00745791">
      <w:pPr>
        <w:rPr>
          <w:rFonts w:ascii="Calibri" w:hAnsi="Calibri" w:cs="Calibri"/>
          <w:sz w:val="22"/>
          <w:szCs w:val="22"/>
          <w:lang w:val="en-US"/>
        </w:rPr>
      </w:pPr>
    </w:p>
    <w:p w14:paraId="71444F09" w14:textId="77777777" w:rsidR="00745791" w:rsidRPr="008233F6" w:rsidRDefault="00745791" w:rsidP="00745791">
      <w:pPr>
        <w:rPr>
          <w:rFonts w:ascii="Calibri" w:hAnsi="Calibri" w:cs="Calibri"/>
          <w:b/>
          <w:bCs/>
          <w:sz w:val="22"/>
          <w:szCs w:val="22"/>
          <w:u w:val="single"/>
          <w:lang w:val="en-US"/>
        </w:rPr>
      </w:pPr>
      <w:r w:rsidRPr="008233F6">
        <w:rPr>
          <w:rFonts w:ascii="Calibri" w:hAnsi="Calibri" w:cs="Calibri"/>
          <w:b/>
          <w:bCs/>
          <w:sz w:val="22"/>
          <w:szCs w:val="22"/>
          <w:u w:val="single"/>
          <w:lang w:val="en-US"/>
        </w:rPr>
        <w:t>Bibliography:</w:t>
      </w:r>
    </w:p>
    <w:p w14:paraId="6498F1DF" w14:textId="77777777" w:rsidR="00745791" w:rsidRPr="008233F6" w:rsidRDefault="00745791" w:rsidP="00745791">
      <w:pPr>
        <w:pStyle w:val="ListParagraph"/>
        <w:numPr>
          <w:ilvl w:val="0"/>
          <w:numId w:val="26"/>
        </w:numPr>
        <w:autoSpaceDE w:val="0"/>
        <w:autoSpaceDN w:val="0"/>
        <w:adjustRightInd w:val="0"/>
        <w:spacing w:after="0" w:line="240" w:lineRule="auto"/>
        <w:rPr>
          <w:rFonts w:cs="Calibri"/>
        </w:rPr>
      </w:pPr>
      <w:bookmarkStart w:id="7" w:name="_Ref120623148"/>
      <w:r w:rsidRPr="008233F6">
        <w:rPr>
          <w:rFonts w:cs="Calibri"/>
        </w:rPr>
        <w:t xml:space="preserve">Gogh, Vincent van, and Ronald de Leeuw. </w:t>
      </w:r>
      <w:r w:rsidRPr="008233F6">
        <w:rPr>
          <w:rFonts w:cs="Calibri"/>
          <w:i/>
          <w:iCs/>
        </w:rPr>
        <w:t>The Letters of Vincent Van Gogh</w:t>
      </w:r>
      <w:r w:rsidRPr="008233F6">
        <w:rPr>
          <w:rFonts w:cs="Calibri"/>
        </w:rPr>
        <w:t>. (London: Penguin Books, 1997), p.392.</w:t>
      </w:r>
      <w:bookmarkEnd w:id="7"/>
    </w:p>
    <w:p w14:paraId="5A83DD8A" w14:textId="77777777" w:rsidR="00745791" w:rsidRPr="008233F6" w:rsidRDefault="00745791" w:rsidP="00745791">
      <w:pPr>
        <w:pStyle w:val="ListParagraph"/>
        <w:numPr>
          <w:ilvl w:val="0"/>
          <w:numId w:val="26"/>
        </w:numPr>
        <w:autoSpaceDE w:val="0"/>
        <w:autoSpaceDN w:val="0"/>
        <w:adjustRightInd w:val="0"/>
        <w:spacing w:after="0" w:line="240" w:lineRule="auto"/>
        <w:rPr>
          <w:rFonts w:cs="Calibri"/>
        </w:rPr>
      </w:pPr>
      <w:bookmarkStart w:id="8" w:name="_Ref120628088"/>
      <w:r w:rsidRPr="008233F6">
        <w:rPr>
          <w:rFonts w:cs="Calibri"/>
        </w:rPr>
        <w:t xml:space="preserve">John </w:t>
      </w:r>
      <w:proofErr w:type="spellStart"/>
      <w:r w:rsidRPr="008233F6">
        <w:rPr>
          <w:rFonts w:cs="Calibri"/>
        </w:rPr>
        <w:t>Rosegrant</w:t>
      </w:r>
      <w:proofErr w:type="spellEnd"/>
      <w:r w:rsidRPr="008233F6">
        <w:rPr>
          <w:rFonts w:cs="Calibri"/>
        </w:rPr>
        <w:t xml:space="preserve">, </w:t>
      </w:r>
      <w:r w:rsidRPr="008233F6">
        <w:rPr>
          <w:rFonts w:cs="Calibri"/>
          <w:i/>
          <w:iCs/>
        </w:rPr>
        <w:t>Tolkien's Dialogue Between Enchantment and Loss</w:t>
      </w:r>
      <w:r w:rsidRPr="008233F6">
        <w:rPr>
          <w:rFonts w:cs="Calibri"/>
        </w:rPr>
        <w:t xml:space="preserve">. </w:t>
      </w:r>
      <w:proofErr w:type="spellStart"/>
      <w:proofErr w:type="gramStart"/>
      <w:r w:rsidRPr="008233F6">
        <w:rPr>
          <w:rFonts w:cs="Calibri"/>
        </w:rPr>
        <w:t>Mythlore</w:t>
      </w:r>
      <w:proofErr w:type="spellEnd"/>
      <w:r w:rsidRPr="008233F6">
        <w:rPr>
          <w:rFonts w:cs="Calibri"/>
        </w:rPr>
        <w:t xml:space="preserve"> ,</w:t>
      </w:r>
      <w:proofErr w:type="gramEnd"/>
      <w:r w:rsidRPr="008233F6">
        <w:rPr>
          <w:rFonts w:cs="Calibri"/>
        </w:rPr>
        <w:t xml:space="preserve"> Spring/Summer 2015, Vol. 33, No. 2 (126) (Spring/Summer 2015), pp. 127-138</w:t>
      </w:r>
      <w:bookmarkEnd w:id="8"/>
    </w:p>
    <w:p w14:paraId="0FD6D5B2" w14:textId="77777777" w:rsidR="00745791" w:rsidRPr="008233F6" w:rsidRDefault="00745791" w:rsidP="00745791">
      <w:pPr>
        <w:pStyle w:val="ListParagraph"/>
        <w:numPr>
          <w:ilvl w:val="0"/>
          <w:numId w:val="26"/>
        </w:numPr>
        <w:spacing w:line="240" w:lineRule="auto"/>
        <w:rPr>
          <w:rFonts w:cs="Calibri"/>
          <w:lang w:val="en-US"/>
        </w:rPr>
      </w:pPr>
      <w:bookmarkStart w:id="9" w:name="_Ref120628130"/>
      <w:r w:rsidRPr="008233F6">
        <w:rPr>
          <w:rFonts w:cs="Calibri"/>
          <w:lang w:val="en-US"/>
        </w:rPr>
        <w:t xml:space="preserve">Richard Wilhelm, </w:t>
      </w:r>
      <w:r w:rsidRPr="008233F6">
        <w:rPr>
          <w:rFonts w:cs="Calibri"/>
          <w:i/>
          <w:iCs/>
          <w:lang w:val="en-US"/>
        </w:rPr>
        <w:t>The I Ching or Book of Changes</w:t>
      </w:r>
      <w:r w:rsidRPr="008233F6">
        <w:rPr>
          <w:rFonts w:cs="Calibri"/>
          <w:lang w:val="en-US"/>
        </w:rPr>
        <w:t xml:space="preserve">. (London: Routledge and </w:t>
      </w:r>
      <w:proofErr w:type="spellStart"/>
      <w:r w:rsidRPr="008233F6">
        <w:rPr>
          <w:rFonts w:cs="Calibri"/>
          <w:lang w:val="en-US"/>
        </w:rPr>
        <w:t>KeganPaul</w:t>
      </w:r>
      <w:proofErr w:type="spellEnd"/>
      <w:r w:rsidRPr="008233F6">
        <w:rPr>
          <w:rFonts w:cs="Calibri"/>
          <w:lang w:val="en-US"/>
        </w:rPr>
        <w:t>, 1951), 3rd edition 1968), p. 280.</w:t>
      </w:r>
      <w:bookmarkEnd w:id="9"/>
    </w:p>
    <w:p w14:paraId="3FD0C9FB" w14:textId="77777777" w:rsidR="00745791" w:rsidRPr="008233F6" w:rsidRDefault="00745791" w:rsidP="00745791">
      <w:pPr>
        <w:pStyle w:val="ListParagraph"/>
        <w:numPr>
          <w:ilvl w:val="0"/>
          <w:numId w:val="26"/>
        </w:numPr>
        <w:spacing w:line="240" w:lineRule="auto"/>
        <w:rPr>
          <w:rFonts w:cs="Calibri"/>
          <w:lang w:val="en-US"/>
        </w:rPr>
      </w:pPr>
      <w:bookmarkStart w:id="10" w:name="_Ref120628585"/>
      <w:r w:rsidRPr="008233F6">
        <w:rPr>
          <w:rFonts w:cs="Calibri"/>
          <w:lang w:val="en-US"/>
        </w:rPr>
        <w:t>陆苏著</w:t>
      </w:r>
      <w:r w:rsidRPr="008233F6">
        <w:rPr>
          <w:rFonts w:cs="Calibri"/>
          <w:lang w:val="en-US"/>
        </w:rPr>
        <w:t>;</w:t>
      </w:r>
      <w:r w:rsidRPr="008233F6">
        <w:rPr>
          <w:rFonts w:cs="Calibri"/>
          <w:lang w:val="en-US"/>
        </w:rPr>
        <w:t>许渊冲译</w:t>
      </w:r>
      <w:r w:rsidRPr="008233F6">
        <w:rPr>
          <w:rFonts w:cs="Calibri"/>
          <w:lang w:val="en-US"/>
        </w:rPr>
        <w:t>.</w:t>
      </w:r>
      <w:r w:rsidRPr="008233F6">
        <w:rPr>
          <w:rFonts w:cs="Calibri"/>
          <w:i/>
          <w:iCs/>
          <w:lang w:val="en-US"/>
        </w:rPr>
        <w:t xml:space="preserve"> </w:t>
      </w:r>
      <w:r w:rsidRPr="008233F6">
        <w:rPr>
          <w:rFonts w:cs="Calibri"/>
          <w:i/>
          <w:iCs/>
          <w:lang w:val="en-US"/>
        </w:rPr>
        <w:t>林深见鹿：美得窒息的唐诗：英汉对照</w:t>
      </w:r>
      <w:r w:rsidRPr="008233F6">
        <w:rPr>
          <w:rFonts w:cs="Calibri"/>
          <w:i/>
          <w:iCs/>
          <w:lang w:val="en-US"/>
        </w:rPr>
        <w:t>. (</w:t>
      </w:r>
      <w:r w:rsidRPr="008233F6">
        <w:rPr>
          <w:rFonts w:cs="Calibri"/>
          <w:lang w:val="en-US"/>
        </w:rPr>
        <w:t>武汉</w:t>
      </w:r>
      <w:r w:rsidRPr="008233F6">
        <w:rPr>
          <w:rFonts w:cs="Calibri"/>
          <w:lang w:val="en-US"/>
        </w:rPr>
        <w:t xml:space="preserve">: </w:t>
      </w:r>
      <w:r w:rsidRPr="008233F6">
        <w:rPr>
          <w:rFonts w:cs="Calibri"/>
          <w:lang w:val="en-US"/>
        </w:rPr>
        <w:t>长江文艺出版社</w:t>
      </w:r>
      <w:r w:rsidRPr="008233F6">
        <w:rPr>
          <w:rFonts w:cs="Calibri"/>
          <w:lang w:val="en-US"/>
        </w:rPr>
        <w:t>, 2020), P.140</w:t>
      </w:r>
      <w:bookmarkEnd w:id="10"/>
    </w:p>
    <w:p w14:paraId="47E1847D" w14:textId="77777777" w:rsidR="00745791" w:rsidRPr="008233F6" w:rsidRDefault="00745791" w:rsidP="00745791">
      <w:pPr>
        <w:pStyle w:val="ListParagraph"/>
        <w:numPr>
          <w:ilvl w:val="0"/>
          <w:numId w:val="26"/>
        </w:numPr>
        <w:spacing w:line="240" w:lineRule="auto"/>
        <w:rPr>
          <w:rFonts w:cs="Calibri"/>
          <w:lang w:val="en-US"/>
        </w:rPr>
      </w:pPr>
      <w:bookmarkStart w:id="11" w:name="_Ref120628609"/>
      <w:r w:rsidRPr="008233F6">
        <w:rPr>
          <w:rFonts w:cs="Calibri"/>
          <w:lang w:val="en-US"/>
        </w:rPr>
        <w:t xml:space="preserve">Lin </w:t>
      </w:r>
      <w:proofErr w:type="spellStart"/>
      <w:r w:rsidRPr="008233F6">
        <w:rPr>
          <w:rFonts w:cs="Calibri"/>
          <w:lang w:val="en-US"/>
        </w:rPr>
        <w:t>Yutang</w:t>
      </w:r>
      <w:proofErr w:type="spellEnd"/>
      <w:r w:rsidRPr="008233F6">
        <w:rPr>
          <w:rFonts w:cs="Calibri"/>
          <w:lang w:val="en-US"/>
        </w:rPr>
        <w:t xml:space="preserve">. The Gay </w:t>
      </w:r>
      <w:proofErr w:type="spellStart"/>
      <w:r w:rsidRPr="008233F6">
        <w:rPr>
          <w:rFonts w:cs="Calibri"/>
          <w:lang w:val="en-US"/>
        </w:rPr>
        <w:t>Genious</w:t>
      </w:r>
      <w:proofErr w:type="spellEnd"/>
      <w:r w:rsidRPr="008233F6">
        <w:rPr>
          <w:rFonts w:cs="Calibri"/>
          <w:lang w:val="en-US"/>
        </w:rPr>
        <w:t xml:space="preserve">. (Changsha: Hunan </w:t>
      </w:r>
      <w:proofErr w:type="spellStart"/>
      <w:r w:rsidRPr="008233F6">
        <w:rPr>
          <w:rFonts w:cs="Calibri"/>
          <w:lang w:val="en-US"/>
        </w:rPr>
        <w:t>Wenyi</w:t>
      </w:r>
      <w:proofErr w:type="spellEnd"/>
      <w:r w:rsidRPr="008233F6">
        <w:rPr>
          <w:rFonts w:cs="Calibri"/>
          <w:lang w:val="en-US"/>
        </w:rPr>
        <w:t xml:space="preserve"> Press, 2017), P.8</w:t>
      </w:r>
      <w:bookmarkEnd w:id="11"/>
    </w:p>
    <w:bookmarkStart w:id="12" w:name="_Ref120628302"/>
    <w:p w14:paraId="31A4953D" w14:textId="77777777" w:rsidR="00745791" w:rsidRPr="008233F6" w:rsidRDefault="00745791" w:rsidP="00745791">
      <w:pPr>
        <w:pStyle w:val="ListParagraph"/>
        <w:numPr>
          <w:ilvl w:val="0"/>
          <w:numId w:val="26"/>
        </w:numPr>
        <w:spacing w:line="240" w:lineRule="auto"/>
        <w:rPr>
          <w:rFonts w:cs="Calibri"/>
          <w:lang w:val="en-US"/>
        </w:rPr>
      </w:pPr>
      <w:r w:rsidRPr="008233F6">
        <w:rPr>
          <w:rFonts w:cs="Calibri"/>
          <w:lang w:val="en-US"/>
        </w:rPr>
        <w:fldChar w:fldCharType="begin"/>
      </w:r>
      <w:r w:rsidRPr="008233F6">
        <w:rPr>
          <w:rFonts w:cs="Calibri"/>
          <w:lang w:val="en-US"/>
        </w:rPr>
        <w:instrText xml:space="preserve"> HYPERLINK "https://book.douban.com/search/%E5%90%B4%E4%BF%A3%E9%98%B3" </w:instrText>
      </w:r>
      <w:r w:rsidRPr="008233F6">
        <w:rPr>
          <w:rFonts w:cs="Calibri"/>
          <w:lang w:val="en-US"/>
        </w:rPr>
        <w:fldChar w:fldCharType="separate"/>
      </w:r>
      <w:r w:rsidRPr="008233F6">
        <w:rPr>
          <w:rFonts w:cs="Calibri"/>
          <w:lang w:val="en-US"/>
        </w:rPr>
        <w:t>吴俣阳</w:t>
      </w:r>
      <w:r w:rsidRPr="008233F6">
        <w:rPr>
          <w:rFonts w:cs="Calibri"/>
          <w:lang w:val="en-US"/>
        </w:rPr>
        <w:fldChar w:fldCharType="end"/>
      </w:r>
      <w:r w:rsidRPr="008233F6">
        <w:rPr>
          <w:rFonts w:cs="Calibri"/>
          <w:lang w:val="en-US"/>
        </w:rPr>
        <w:t>著</w:t>
      </w:r>
      <w:r w:rsidRPr="008233F6">
        <w:rPr>
          <w:rFonts w:cs="Calibri"/>
          <w:lang w:val="en-US"/>
        </w:rPr>
        <w:t>;</w:t>
      </w:r>
      <w:r w:rsidRPr="008233F6">
        <w:rPr>
          <w:rFonts w:cs="Calibri"/>
          <w:lang w:val="en-US"/>
        </w:rPr>
        <w:t>许渊冲译</w:t>
      </w:r>
      <w:r w:rsidRPr="008233F6">
        <w:rPr>
          <w:rFonts w:cs="Calibri"/>
          <w:lang w:val="en-US"/>
        </w:rPr>
        <w:t>.</w:t>
      </w:r>
      <w:r w:rsidRPr="008233F6">
        <w:rPr>
          <w:rFonts w:cs="Calibri"/>
          <w:i/>
          <w:iCs/>
          <w:lang w:val="en-US"/>
        </w:rPr>
        <w:t xml:space="preserve"> </w:t>
      </w:r>
      <w:r w:rsidRPr="008233F6">
        <w:rPr>
          <w:rFonts w:cs="Calibri"/>
          <w:i/>
          <w:iCs/>
          <w:lang w:val="en-US"/>
        </w:rPr>
        <w:t>纸短情长：美得窒息的宋词：英汉对照</w:t>
      </w:r>
      <w:r w:rsidRPr="008233F6">
        <w:rPr>
          <w:rFonts w:cs="Calibri"/>
          <w:i/>
          <w:iCs/>
          <w:lang w:val="en-US"/>
        </w:rPr>
        <w:t>. (</w:t>
      </w:r>
      <w:r w:rsidRPr="008233F6">
        <w:rPr>
          <w:rFonts w:cs="Calibri"/>
          <w:lang w:val="en-US"/>
        </w:rPr>
        <w:t>武汉</w:t>
      </w:r>
      <w:r w:rsidRPr="008233F6">
        <w:rPr>
          <w:rFonts w:cs="Calibri"/>
          <w:lang w:val="en-US"/>
        </w:rPr>
        <w:t xml:space="preserve">: </w:t>
      </w:r>
      <w:r w:rsidRPr="008233F6">
        <w:rPr>
          <w:rFonts w:cs="Calibri"/>
          <w:lang w:val="en-US"/>
        </w:rPr>
        <w:t>长江文艺出版社</w:t>
      </w:r>
      <w:r w:rsidRPr="008233F6">
        <w:rPr>
          <w:rFonts w:cs="Calibri"/>
          <w:lang w:val="en-US"/>
        </w:rPr>
        <w:t>, 2020), P.275</w:t>
      </w:r>
      <w:bookmarkEnd w:id="12"/>
    </w:p>
    <w:p w14:paraId="11FE193C" w14:textId="77777777" w:rsidR="00745791" w:rsidRPr="008233F6" w:rsidRDefault="00745791" w:rsidP="00745791">
      <w:pPr>
        <w:rPr>
          <w:rFonts w:ascii="Calibri" w:hAnsi="Calibri" w:cs="Calibri"/>
          <w:sz w:val="22"/>
          <w:szCs w:val="22"/>
          <w:lang w:val="en-US"/>
        </w:rPr>
      </w:pPr>
    </w:p>
    <w:p w14:paraId="5C1ABEA1" w14:textId="77777777" w:rsidR="00745791" w:rsidRPr="008233F6" w:rsidRDefault="00745791" w:rsidP="00745791">
      <w:pPr>
        <w:rPr>
          <w:rFonts w:ascii="Calibri" w:hAnsi="Calibri" w:cs="Calibri"/>
          <w:i/>
          <w:iCs/>
          <w:sz w:val="22"/>
          <w:szCs w:val="22"/>
          <w:lang w:val="en-US"/>
        </w:rPr>
      </w:pPr>
    </w:p>
    <w:p w14:paraId="09100A4C" w14:textId="77777777" w:rsidR="00745791" w:rsidRPr="008233F6" w:rsidRDefault="00745791" w:rsidP="00745791">
      <w:pPr>
        <w:rPr>
          <w:rFonts w:ascii="Calibri" w:hAnsi="Calibri" w:cs="Calibri"/>
          <w:sz w:val="22"/>
          <w:szCs w:val="22"/>
          <w:lang w:val="en-US"/>
        </w:rPr>
      </w:pPr>
    </w:p>
    <w:p w14:paraId="4767B6FD" w14:textId="77777777" w:rsidR="00745791" w:rsidRPr="008233F6" w:rsidRDefault="00745791" w:rsidP="00745791">
      <w:pPr>
        <w:rPr>
          <w:rFonts w:ascii="Calibri" w:hAnsi="Calibri" w:cs="Calibri"/>
          <w:sz w:val="22"/>
          <w:szCs w:val="22"/>
          <w:lang w:val="en-US"/>
        </w:rPr>
      </w:pPr>
    </w:p>
    <w:p w14:paraId="4D02973A" w14:textId="77777777" w:rsidR="00745791" w:rsidRPr="008233F6" w:rsidRDefault="00745791" w:rsidP="00FA07E9">
      <w:pPr>
        <w:pStyle w:val="NormalWeb"/>
        <w:spacing w:before="0" w:beforeAutospacing="0" w:after="0" w:afterAutospacing="0"/>
        <w:ind w:right="-334"/>
        <w:rPr>
          <w:rFonts w:ascii="Calibri" w:hAnsi="Calibri" w:cs="Calibri"/>
          <w:bCs/>
          <w:sz w:val="22"/>
          <w:szCs w:val="22"/>
        </w:rPr>
      </w:pPr>
    </w:p>
    <w:sectPr w:rsidR="00745791" w:rsidRPr="008233F6" w:rsidSect="00B462B1">
      <w:footerReference w:type="default" r:id="rId1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A6471" w14:textId="77777777" w:rsidR="007B3E46" w:rsidRDefault="007B3E46" w:rsidP="00AD5D5A">
      <w:r>
        <w:separator/>
      </w:r>
    </w:p>
  </w:endnote>
  <w:endnote w:type="continuationSeparator" w:id="0">
    <w:p w14:paraId="1D38783A" w14:textId="77777777" w:rsidR="007B3E46" w:rsidRDefault="007B3E4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8455E"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C81630" w14:textId="77777777" w:rsidR="007B3E46" w:rsidRDefault="007B3E46" w:rsidP="00AD5D5A">
      <w:r>
        <w:separator/>
      </w:r>
    </w:p>
  </w:footnote>
  <w:footnote w:type="continuationSeparator" w:id="0">
    <w:p w14:paraId="105E4EB3" w14:textId="77777777" w:rsidR="007B3E46" w:rsidRDefault="007B3E46"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4A17F15"/>
    <w:multiLevelType w:val="hybridMultilevel"/>
    <w:tmpl w:val="36BE7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1"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2"/>
  </w:num>
  <w:num w:numId="6">
    <w:abstractNumId w:val="4"/>
  </w:num>
  <w:num w:numId="7">
    <w:abstractNumId w:val="14"/>
  </w:num>
  <w:num w:numId="8">
    <w:abstractNumId w:val="22"/>
  </w:num>
  <w:num w:numId="9">
    <w:abstractNumId w:val="24"/>
  </w:num>
  <w:num w:numId="10">
    <w:abstractNumId w:val="5"/>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3"/>
  </w:num>
  <w:num w:numId="22">
    <w:abstractNumId w:val="8"/>
  </w:num>
  <w:num w:numId="23">
    <w:abstractNumId w:val="16"/>
  </w:num>
  <w:num w:numId="24">
    <w:abstractNumId w:val="9"/>
  </w:num>
  <w:num w:numId="25">
    <w:abstractNumId w:val="1"/>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43549"/>
    <w:rsid w:val="00046A16"/>
    <w:rsid w:val="00047074"/>
    <w:rsid w:val="00076A0B"/>
    <w:rsid w:val="000854DF"/>
    <w:rsid w:val="000A6D49"/>
    <w:rsid w:val="000E3682"/>
    <w:rsid w:val="000E3751"/>
    <w:rsid w:val="0010199D"/>
    <w:rsid w:val="001070F2"/>
    <w:rsid w:val="00111283"/>
    <w:rsid w:val="0011161A"/>
    <w:rsid w:val="00165047"/>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A024B"/>
    <w:rsid w:val="004B73BA"/>
    <w:rsid w:val="004C79CE"/>
    <w:rsid w:val="004F2B31"/>
    <w:rsid w:val="00521E0F"/>
    <w:rsid w:val="00531109"/>
    <w:rsid w:val="00537B4C"/>
    <w:rsid w:val="005429EF"/>
    <w:rsid w:val="005627D4"/>
    <w:rsid w:val="0058726A"/>
    <w:rsid w:val="00590E9A"/>
    <w:rsid w:val="005942E9"/>
    <w:rsid w:val="005C6560"/>
    <w:rsid w:val="005D0D2D"/>
    <w:rsid w:val="00610318"/>
    <w:rsid w:val="00632937"/>
    <w:rsid w:val="0065654E"/>
    <w:rsid w:val="00662A40"/>
    <w:rsid w:val="00676B38"/>
    <w:rsid w:val="006805EC"/>
    <w:rsid w:val="00691819"/>
    <w:rsid w:val="00693C4D"/>
    <w:rsid w:val="006A205D"/>
    <w:rsid w:val="006A65E9"/>
    <w:rsid w:val="006C0A3A"/>
    <w:rsid w:val="006C5E96"/>
    <w:rsid w:val="006E4F24"/>
    <w:rsid w:val="00745791"/>
    <w:rsid w:val="00751BE2"/>
    <w:rsid w:val="00765417"/>
    <w:rsid w:val="00770733"/>
    <w:rsid w:val="00773D0E"/>
    <w:rsid w:val="00790E2F"/>
    <w:rsid w:val="007B3E46"/>
    <w:rsid w:val="007B721A"/>
    <w:rsid w:val="007C098A"/>
    <w:rsid w:val="007C6F33"/>
    <w:rsid w:val="007D7715"/>
    <w:rsid w:val="008233F6"/>
    <w:rsid w:val="00823895"/>
    <w:rsid w:val="0083442E"/>
    <w:rsid w:val="00840B95"/>
    <w:rsid w:val="0084272E"/>
    <w:rsid w:val="00843DE9"/>
    <w:rsid w:val="00860711"/>
    <w:rsid w:val="0089447F"/>
    <w:rsid w:val="008A4DCC"/>
    <w:rsid w:val="008B3A97"/>
    <w:rsid w:val="008D03F0"/>
    <w:rsid w:val="008D674F"/>
    <w:rsid w:val="008E525C"/>
    <w:rsid w:val="00901157"/>
    <w:rsid w:val="009064DC"/>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2D1E"/>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2E82"/>
    <w:rsid w:val="00C65E7F"/>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D363B"/>
    <w:rsid w:val="00DE54B1"/>
    <w:rsid w:val="00E251B2"/>
    <w:rsid w:val="00E3766D"/>
    <w:rsid w:val="00E502BA"/>
    <w:rsid w:val="00E57529"/>
    <w:rsid w:val="00E57DCB"/>
    <w:rsid w:val="00E67719"/>
    <w:rsid w:val="00E84F5D"/>
    <w:rsid w:val="00EC7546"/>
    <w:rsid w:val="00F1661E"/>
    <w:rsid w:val="00F2453C"/>
    <w:rsid w:val="00F346BE"/>
    <w:rsid w:val="00F73533"/>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5C51B9"/>
  <w15:chartTrackingRefBased/>
  <w15:docId w15:val="{A10B8A7C-A43B-4443-B8F6-EEEB5C630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745791"/>
    <w:pPr>
      <w:spacing w:after="160" w:line="259" w:lineRule="auto"/>
      <w:ind w:left="720"/>
      <w:contextualSpacing/>
    </w:pPr>
    <w:rPr>
      <w:rFonts w:ascii="Calibri" w:eastAsia="DengXian" w:hAnsi="Calibri" w:cs="Arial"/>
      <w:sz w:val="22"/>
      <w:szCs w:val="22"/>
    </w:rPr>
  </w:style>
  <w:style w:type="character" w:styleId="Hyperlink">
    <w:name w:val="Hyperlink"/>
    <w:uiPriority w:val="99"/>
    <w:unhideWhenUsed/>
    <w:rsid w:val="0074579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10518@student.uwtsd.ac.uk"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983838-214D-4BEA-BF8B-5D39B5D0D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1170</TotalTime>
  <Pages>9</Pages>
  <Words>2362</Words>
  <Characters>12499</Characters>
  <Application>Microsoft Office Word</Application>
  <DocSecurity>0</DocSecurity>
  <Lines>284</Lines>
  <Paragraphs>72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14789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YINA WU</cp:lastModifiedBy>
  <cp:revision>8</cp:revision>
  <cp:lastPrinted>2011-03-31T06:57:00Z</cp:lastPrinted>
  <dcterms:created xsi:type="dcterms:W3CDTF">2022-11-29T08:31:00Z</dcterms:created>
  <dcterms:modified xsi:type="dcterms:W3CDTF">2022-11-30T03:59:00Z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801cc9966e4e5423ecddd19e8a49d593148573a2d504d6ed88cda5d85e29e59b</vt:lpwstr>
  </property>
</Properties>
</file>