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chart2.xml" ContentType="application/vnd.openxmlformats-officedocument.drawingml.chart+xml"/>
  <Override PartName="/word/charts/chart3.xml" ContentType="application/vnd.openxmlformats-officedocument.drawingml.chart+xml"/>
  <Override PartName="/word/charts/chart4.xml" ContentType="application/vnd.openxmlformats-officedocument.drawingml.chart+xml"/>
  <Override PartName="/word/charts/chart5.xml" ContentType="application/vnd.openxmlformats-officedocument.drawingml.chart+xml"/>
  <Override PartName="/word/charts/chart6.xml" ContentType="application/vnd.openxmlformats-officedocument.drawingml.chart+xml"/>
  <Override PartName="/word/charts/chart7.xml" ContentType="application/vnd.openxmlformats-officedocument.drawingml.chart+xml"/>
  <Override PartName="/word/charts/chart8.xml" ContentType="application/vnd.openxmlformats-officedocument.drawingml.chart+xml"/>
  <Override PartName="/word/charts/chart9.xml" ContentType="application/vnd.openxmlformats-officedocument.drawingml.chart+xml"/>
  <Override PartName="/word/charts/chart10.xml" ContentType="application/vnd.openxmlformats-officedocument.drawingml.chart+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AD08F8" w:rsidRDefault="00AD08F8" w:rsidP="002B566B">
      <w:pPr>
        <w:jc w:val="center"/>
        <w:rPr>
          <w:b/>
          <w:sz w:val="32"/>
        </w:rPr>
      </w:pPr>
    </w:p>
    <w:p w:rsidR="00AD08F8" w:rsidRDefault="00AD08F8" w:rsidP="002B566B">
      <w:pPr>
        <w:jc w:val="center"/>
        <w:rPr>
          <w:b/>
          <w:sz w:val="32"/>
        </w:rPr>
      </w:pPr>
    </w:p>
    <w:p w:rsidR="00AD08F8" w:rsidRDefault="00AD08F8" w:rsidP="00AD08F8">
      <w:pPr>
        <w:jc w:val="center"/>
        <w:rPr>
          <w:b/>
          <w:sz w:val="32"/>
        </w:rPr>
      </w:pPr>
      <w:r>
        <w:rPr>
          <w:b/>
          <w:noProof/>
          <w:lang w:eastAsia="en-GB"/>
        </w:rPr>
        <w:drawing>
          <wp:inline distT="0" distB="0" distL="0" distR="0" wp14:anchorId="560170B1" wp14:editId="104D11B7">
            <wp:extent cx="3517900" cy="1182742"/>
            <wp:effectExtent l="0" t="0" r="0" b="0"/>
            <wp:docPr id="3" name="Picture 5"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8" cstate="print"/>
                    <a:srcRect/>
                    <a:stretch>
                      <a:fillRect/>
                    </a:stretch>
                  </pic:blipFill>
                  <pic:spPr bwMode="auto">
                    <a:xfrm>
                      <a:off x="0" y="0"/>
                      <a:ext cx="4020448" cy="1351702"/>
                    </a:xfrm>
                    <a:prstGeom prst="rect">
                      <a:avLst/>
                    </a:prstGeom>
                    <a:noFill/>
                    <a:ln w="9525">
                      <a:noFill/>
                      <a:miter lim="800000"/>
                      <a:headEnd/>
                      <a:tailEnd/>
                    </a:ln>
                  </pic:spPr>
                </pic:pic>
              </a:graphicData>
            </a:graphic>
          </wp:inline>
        </w:drawing>
      </w:r>
    </w:p>
    <w:p w:rsidR="00AD08F8" w:rsidRDefault="00AD08F8" w:rsidP="00AD08F8">
      <w:pPr>
        <w:jc w:val="center"/>
        <w:rPr>
          <w:b/>
          <w:sz w:val="32"/>
        </w:rPr>
      </w:pPr>
    </w:p>
    <w:p w:rsidR="005D2C49" w:rsidRDefault="005D2C49" w:rsidP="00AD08F8">
      <w:pPr>
        <w:jc w:val="center"/>
        <w:rPr>
          <w:b/>
          <w:sz w:val="32"/>
        </w:rPr>
      </w:pPr>
    </w:p>
    <w:p w:rsidR="005D2C49" w:rsidRPr="005D2C49" w:rsidRDefault="00594AC6" w:rsidP="005D2C49">
      <w:pPr>
        <w:rPr>
          <w:rFonts w:ascii="Arial" w:hAnsi="Arial" w:cs="Arial"/>
          <w:b/>
          <w:sz w:val="28"/>
          <w:szCs w:val="28"/>
        </w:rPr>
      </w:pPr>
      <w:r w:rsidRPr="005D2C49">
        <w:rPr>
          <w:rFonts w:ascii="Arial" w:hAnsi="Arial" w:cs="Arial"/>
          <w:b/>
          <w:sz w:val="28"/>
          <w:szCs w:val="28"/>
        </w:rPr>
        <w:t xml:space="preserve">Research title: </w:t>
      </w:r>
      <w:r w:rsidR="002B566B" w:rsidRPr="005D2C49">
        <w:rPr>
          <w:rFonts w:ascii="Arial" w:hAnsi="Arial" w:cs="Arial"/>
          <w:b/>
          <w:sz w:val="28"/>
          <w:szCs w:val="28"/>
        </w:rPr>
        <w:t>THE IMPACT OF MOODLE ON STUDENTS</w:t>
      </w:r>
    </w:p>
    <w:p w:rsidR="00AD08F8" w:rsidRPr="005D2C49" w:rsidRDefault="00AD08F8" w:rsidP="005D2C49">
      <w:pPr>
        <w:spacing w:before="120" w:after="120"/>
        <w:rPr>
          <w:rFonts w:ascii="Arial" w:hAnsi="Arial" w:cs="Arial"/>
          <w:sz w:val="28"/>
          <w:szCs w:val="28"/>
        </w:rPr>
      </w:pPr>
      <w:r w:rsidRPr="005D2C49">
        <w:rPr>
          <w:rFonts w:ascii="Arial" w:hAnsi="Arial" w:cs="Arial"/>
          <w:b/>
          <w:sz w:val="28"/>
          <w:szCs w:val="28"/>
        </w:rPr>
        <w:t xml:space="preserve">Student Name: </w:t>
      </w:r>
      <w:r w:rsidRPr="005D2C49">
        <w:rPr>
          <w:rFonts w:ascii="Arial" w:hAnsi="Arial" w:cs="Arial"/>
          <w:sz w:val="28"/>
          <w:szCs w:val="28"/>
        </w:rPr>
        <w:t xml:space="preserve"> </w:t>
      </w:r>
      <w:r w:rsidR="005D2C49">
        <w:rPr>
          <w:rFonts w:ascii="Arial" w:hAnsi="Arial" w:cs="Arial"/>
          <w:sz w:val="28"/>
          <w:szCs w:val="28"/>
        </w:rPr>
        <w:t>MAINGS MELGAR VARGAS</w:t>
      </w:r>
    </w:p>
    <w:p w:rsidR="00AD08F8" w:rsidRPr="005D2C49" w:rsidRDefault="00AD08F8" w:rsidP="005D2C49">
      <w:pPr>
        <w:spacing w:before="120" w:after="120"/>
        <w:rPr>
          <w:rFonts w:ascii="Arial" w:hAnsi="Arial" w:cs="Arial"/>
          <w:sz w:val="28"/>
          <w:szCs w:val="28"/>
        </w:rPr>
      </w:pPr>
      <w:r w:rsidRPr="005D2C49">
        <w:rPr>
          <w:rFonts w:ascii="Arial" w:hAnsi="Arial" w:cs="Arial"/>
          <w:b/>
          <w:sz w:val="28"/>
          <w:szCs w:val="28"/>
        </w:rPr>
        <w:t>Student Number:</w:t>
      </w:r>
      <w:r w:rsidRPr="005D2C49">
        <w:rPr>
          <w:rFonts w:ascii="Arial" w:hAnsi="Arial" w:cs="Arial"/>
          <w:sz w:val="28"/>
          <w:szCs w:val="28"/>
        </w:rPr>
        <w:t xml:space="preserve"> 1817131</w:t>
      </w:r>
    </w:p>
    <w:p w:rsidR="00AD08F8" w:rsidRPr="005D2C49" w:rsidRDefault="00AD08F8" w:rsidP="005D2C49">
      <w:pPr>
        <w:spacing w:before="120" w:after="120"/>
        <w:rPr>
          <w:rFonts w:ascii="Arial" w:hAnsi="Arial" w:cs="Arial"/>
          <w:sz w:val="28"/>
          <w:szCs w:val="28"/>
        </w:rPr>
      </w:pPr>
      <w:r w:rsidRPr="005D2C49">
        <w:rPr>
          <w:rFonts w:ascii="Arial" w:hAnsi="Arial" w:cs="Arial"/>
          <w:b/>
          <w:sz w:val="28"/>
          <w:szCs w:val="28"/>
        </w:rPr>
        <w:t>Module Name:</w:t>
      </w:r>
      <w:r w:rsidRPr="005D2C49">
        <w:rPr>
          <w:rFonts w:ascii="Arial" w:hAnsi="Arial" w:cs="Arial"/>
          <w:sz w:val="28"/>
          <w:szCs w:val="28"/>
        </w:rPr>
        <w:t xml:space="preserve">  DIGITAL SKILLS AND RESEARCH METHODS</w:t>
      </w:r>
    </w:p>
    <w:p w:rsidR="00AD08F8" w:rsidRPr="005D2C49" w:rsidRDefault="00AD08F8" w:rsidP="005D2C49">
      <w:pPr>
        <w:spacing w:before="120" w:after="120"/>
        <w:rPr>
          <w:rFonts w:ascii="Arial" w:hAnsi="Arial" w:cs="Arial"/>
          <w:sz w:val="28"/>
          <w:szCs w:val="28"/>
        </w:rPr>
      </w:pPr>
      <w:r w:rsidRPr="005D2C49">
        <w:rPr>
          <w:rFonts w:ascii="Arial" w:hAnsi="Arial" w:cs="Arial"/>
          <w:b/>
          <w:bCs/>
          <w:sz w:val="28"/>
          <w:szCs w:val="28"/>
        </w:rPr>
        <w:t>Module Number</w:t>
      </w:r>
      <w:r w:rsidRPr="005D2C49">
        <w:rPr>
          <w:rFonts w:ascii="Arial" w:hAnsi="Arial" w:cs="Arial"/>
          <w:b/>
          <w:color w:val="000000"/>
          <w:sz w:val="28"/>
          <w:szCs w:val="28"/>
        </w:rPr>
        <w:t xml:space="preserve">: </w:t>
      </w:r>
      <w:r w:rsidRPr="005D2C49">
        <w:rPr>
          <w:rFonts w:ascii="Arial" w:hAnsi="Arial" w:cs="Arial"/>
          <w:bCs/>
          <w:color w:val="000000"/>
          <w:sz w:val="28"/>
          <w:szCs w:val="28"/>
        </w:rPr>
        <w:t>BMSW4003</w:t>
      </w:r>
    </w:p>
    <w:p w:rsidR="00AD08F8" w:rsidRPr="005D2C49" w:rsidRDefault="00AD08F8" w:rsidP="005D2C49">
      <w:pPr>
        <w:spacing w:before="120" w:after="120"/>
        <w:rPr>
          <w:rFonts w:ascii="Arial" w:hAnsi="Arial" w:cs="Arial"/>
          <w:color w:val="000000"/>
          <w:sz w:val="28"/>
          <w:szCs w:val="28"/>
        </w:rPr>
      </w:pPr>
      <w:r w:rsidRPr="005D2C49">
        <w:rPr>
          <w:rFonts w:ascii="Arial" w:hAnsi="Arial" w:cs="Arial"/>
          <w:b/>
          <w:color w:val="000000"/>
          <w:sz w:val="28"/>
          <w:szCs w:val="28"/>
        </w:rPr>
        <w:t>Lecturer Name:</w:t>
      </w:r>
      <w:r w:rsidRPr="005D2C49">
        <w:rPr>
          <w:rFonts w:ascii="Arial" w:hAnsi="Arial" w:cs="Arial"/>
          <w:color w:val="000000"/>
          <w:sz w:val="28"/>
          <w:szCs w:val="28"/>
        </w:rPr>
        <w:t xml:space="preserve"> </w:t>
      </w:r>
      <w:r w:rsidR="005D2C49" w:rsidRPr="005D2C49">
        <w:rPr>
          <w:rFonts w:ascii="Arial" w:hAnsi="Arial" w:cs="Arial"/>
          <w:color w:val="000000"/>
          <w:sz w:val="28"/>
          <w:szCs w:val="28"/>
        </w:rPr>
        <w:t>BALEDRAN KANDASAMY</w:t>
      </w:r>
    </w:p>
    <w:p w:rsidR="002B566B" w:rsidRPr="00327D65" w:rsidRDefault="002B566B" w:rsidP="005D2C49"/>
    <w:p w:rsidR="00B81986" w:rsidRPr="005D2C49" w:rsidRDefault="002B566B" w:rsidP="005D2C49">
      <w:pPr>
        <w:spacing w:line="276" w:lineRule="auto"/>
        <w:jc w:val="left"/>
      </w:pPr>
      <w:r w:rsidRPr="00327D65">
        <w:br w:type="page"/>
      </w:r>
    </w:p>
    <w:p w:rsidR="002B566B" w:rsidRPr="005D2C49" w:rsidRDefault="002B566B">
      <w:pPr>
        <w:spacing w:line="276" w:lineRule="auto"/>
        <w:jc w:val="left"/>
        <w:rPr>
          <w:rFonts w:ascii="Arial" w:hAnsi="Arial" w:cs="Arial"/>
        </w:rPr>
      </w:pPr>
    </w:p>
    <w:bookmarkStart w:id="0" w:name="_Toc28615001" w:displacedByCustomXml="next"/>
    <w:bookmarkStart w:id="1" w:name="_Toc28615002" w:displacedByCustomXml="next"/>
    <w:sdt>
      <w:sdtPr>
        <w:rPr>
          <w:rFonts w:ascii="Arial" w:eastAsiaTheme="minorEastAsia" w:hAnsi="Arial" w:cs="Arial"/>
          <w:b w:val="0"/>
          <w:bCs w:val="0"/>
          <w:color w:val="auto"/>
          <w:sz w:val="24"/>
          <w:szCs w:val="22"/>
          <w:lang w:val="en-GB"/>
        </w:rPr>
        <w:id w:val="289654001"/>
        <w:docPartObj>
          <w:docPartGallery w:val="Table of Contents"/>
          <w:docPartUnique/>
        </w:docPartObj>
      </w:sdtPr>
      <w:sdtEndPr/>
      <w:sdtContent>
        <w:p w:rsidR="001B6465" w:rsidRPr="005D2C49" w:rsidRDefault="001B6465" w:rsidP="001B6465">
          <w:pPr>
            <w:pStyle w:val="TtuloTDC"/>
            <w:jc w:val="center"/>
            <w:rPr>
              <w:rFonts w:ascii="Arial" w:hAnsi="Arial" w:cs="Arial"/>
            </w:rPr>
          </w:pPr>
          <w:r w:rsidRPr="005D2C49">
            <w:rPr>
              <w:rFonts w:ascii="Arial" w:hAnsi="Arial" w:cs="Arial"/>
              <w:color w:val="auto"/>
              <w:sz w:val="24"/>
              <w:szCs w:val="24"/>
            </w:rPr>
            <w:t>Table of Contents</w:t>
          </w:r>
        </w:p>
        <w:p w:rsidR="001B6465" w:rsidRPr="005D2C49" w:rsidRDefault="009D50FC">
          <w:pPr>
            <w:pStyle w:val="TDC1"/>
            <w:tabs>
              <w:tab w:val="right" w:leader="dot" w:pos="9016"/>
            </w:tabs>
            <w:rPr>
              <w:rFonts w:ascii="Arial" w:hAnsi="Arial" w:cs="Arial"/>
            </w:rPr>
          </w:pPr>
          <w:r w:rsidRPr="009D50FC">
            <w:rPr>
              <w:rFonts w:ascii="Arial" w:hAnsi="Arial" w:cs="Arial"/>
              <w:bCs/>
            </w:rPr>
            <w:t>Abstract</w:t>
          </w:r>
          <w:r w:rsidR="00307FBC" w:rsidRPr="005D2C49">
            <w:rPr>
              <w:rFonts w:ascii="Arial" w:hAnsi="Arial" w:cs="Arial"/>
            </w:rPr>
            <w:fldChar w:fldCharType="begin"/>
          </w:r>
          <w:r w:rsidR="001B6465" w:rsidRPr="005D2C49">
            <w:rPr>
              <w:rFonts w:ascii="Arial" w:hAnsi="Arial" w:cs="Arial"/>
            </w:rPr>
            <w:instrText xml:space="preserve"> TOC \o "1-3" \h \z \u </w:instrText>
          </w:r>
          <w:r w:rsidR="00307FBC" w:rsidRPr="005D2C49">
            <w:rPr>
              <w:rFonts w:ascii="Arial" w:hAnsi="Arial" w:cs="Arial"/>
            </w:rPr>
            <w:fldChar w:fldCharType="separate"/>
          </w:r>
          <w:hyperlink w:anchor="_Toc28969849" w:history="1">
            <w:r w:rsidR="001B6465" w:rsidRPr="005D2C49">
              <w:rPr>
                <w:rFonts w:ascii="Arial" w:hAnsi="Arial" w:cs="Arial"/>
                <w:noProof/>
                <w:webHidden/>
              </w:rPr>
              <w:tab/>
            </w:r>
            <w:r w:rsidR="00307FBC" w:rsidRPr="005D2C49">
              <w:rPr>
                <w:rFonts w:ascii="Arial" w:hAnsi="Arial" w:cs="Arial"/>
                <w:noProof/>
                <w:webHidden/>
              </w:rPr>
              <w:fldChar w:fldCharType="begin"/>
            </w:r>
            <w:r w:rsidR="001B6465" w:rsidRPr="005D2C49">
              <w:rPr>
                <w:rFonts w:ascii="Arial" w:hAnsi="Arial" w:cs="Arial"/>
                <w:noProof/>
                <w:webHidden/>
              </w:rPr>
              <w:instrText xml:space="preserve"> PAGEREF _Toc28969849 \h </w:instrText>
            </w:r>
            <w:r w:rsidR="00307FBC" w:rsidRPr="005D2C49">
              <w:rPr>
                <w:rFonts w:ascii="Arial" w:hAnsi="Arial" w:cs="Arial"/>
                <w:noProof/>
                <w:webHidden/>
              </w:rPr>
            </w:r>
            <w:r w:rsidR="00307FBC" w:rsidRPr="005D2C49">
              <w:rPr>
                <w:rFonts w:ascii="Arial" w:hAnsi="Arial" w:cs="Arial"/>
                <w:noProof/>
                <w:webHidden/>
              </w:rPr>
              <w:fldChar w:fldCharType="separate"/>
            </w:r>
            <w:r>
              <w:rPr>
                <w:rFonts w:ascii="Arial" w:hAnsi="Arial" w:cs="Arial"/>
                <w:noProof/>
                <w:webHidden/>
              </w:rPr>
              <w:t>3</w:t>
            </w:r>
            <w:r w:rsidR="00307FBC" w:rsidRPr="005D2C49">
              <w:rPr>
                <w:rFonts w:ascii="Arial" w:hAnsi="Arial" w:cs="Arial"/>
                <w:noProof/>
                <w:webHidden/>
              </w:rPr>
              <w:fldChar w:fldCharType="end"/>
            </w:r>
          </w:hyperlink>
        </w:p>
        <w:p w:rsidR="009D50FC" w:rsidRDefault="009D50FC">
          <w:pPr>
            <w:pStyle w:val="TDC1"/>
            <w:tabs>
              <w:tab w:val="right" w:leader="dot" w:pos="9016"/>
            </w:tabs>
            <w:rPr>
              <w:noProof/>
            </w:rPr>
          </w:pPr>
          <w:r w:rsidRPr="009D50FC">
            <w:rPr>
              <w:noProof/>
            </w:rPr>
            <w:t>Introduction / Aim and Objective</w:t>
          </w:r>
          <w:r>
            <w:rPr>
              <w:noProof/>
            </w:rPr>
            <w:t xml:space="preserve">s…………………………………………………………….4 </w:t>
          </w:r>
        </w:p>
        <w:p w:rsidR="001B6465" w:rsidRPr="005D2C49" w:rsidRDefault="00BA4032">
          <w:pPr>
            <w:pStyle w:val="TDC1"/>
            <w:tabs>
              <w:tab w:val="right" w:leader="dot" w:pos="9016"/>
            </w:tabs>
            <w:rPr>
              <w:rFonts w:ascii="Arial" w:hAnsi="Arial" w:cs="Arial"/>
              <w:noProof/>
            </w:rPr>
          </w:pPr>
          <w:hyperlink w:anchor="_Toc28969850" w:history="1">
            <w:r w:rsidR="001B6465" w:rsidRPr="005D2C49">
              <w:rPr>
                <w:rStyle w:val="Hipervnculo"/>
                <w:rFonts w:ascii="Arial" w:hAnsi="Arial" w:cs="Arial"/>
                <w:noProof/>
              </w:rPr>
              <w:t>Literature Review</w:t>
            </w:r>
            <w:r w:rsidR="001B6465" w:rsidRPr="005D2C49">
              <w:rPr>
                <w:rFonts w:ascii="Arial" w:hAnsi="Arial" w:cs="Arial"/>
                <w:noProof/>
                <w:webHidden/>
              </w:rPr>
              <w:tab/>
            </w:r>
            <w:r w:rsidR="00307FBC" w:rsidRPr="005D2C49">
              <w:rPr>
                <w:rFonts w:ascii="Arial" w:hAnsi="Arial" w:cs="Arial"/>
                <w:noProof/>
                <w:webHidden/>
              </w:rPr>
              <w:fldChar w:fldCharType="begin"/>
            </w:r>
            <w:r w:rsidR="001B6465" w:rsidRPr="005D2C49">
              <w:rPr>
                <w:rFonts w:ascii="Arial" w:hAnsi="Arial" w:cs="Arial"/>
                <w:noProof/>
                <w:webHidden/>
              </w:rPr>
              <w:instrText xml:space="preserve"> PAGEREF _Toc28969850 \h </w:instrText>
            </w:r>
            <w:r w:rsidR="00307FBC" w:rsidRPr="005D2C49">
              <w:rPr>
                <w:rFonts w:ascii="Arial" w:hAnsi="Arial" w:cs="Arial"/>
                <w:noProof/>
                <w:webHidden/>
              </w:rPr>
            </w:r>
            <w:r w:rsidR="00307FBC" w:rsidRPr="005D2C49">
              <w:rPr>
                <w:rFonts w:ascii="Arial" w:hAnsi="Arial" w:cs="Arial"/>
                <w:noProof/>
                <w:webHidden/>
              </w:rPr>
              <w:fldChar w:fldCharType="separate"/>
            </w:r>
            <w:r w:rsidR="009D50FC">
              <w:rPr>
                <w:rFonts w:ascii="Arial" w:hAnsi="Arial" w:cs="Arial"/>
                <w:noProof/>
                <w:webHidden/>
              </w:rPr>
              <w:t>6</w:t>
            </w:r>
            <w:r w:rsidR="00307FBC" w:rsidRPr="005D2C49">
              <w:rPr>
                <w:rFonts w:ascii="Arial" w:hAnsi="Arial" w:cs="Arial"/>
                <w:noProof/>
                <w:webHidden/>
              </w:rPr>
              <w:fldChar w:fldCharType="end"/>
            </w:r>
          </w:hyperlink>
        </w:p>
        <w:p w:rsidR="001B6465" w:rsidRPr="005D2C49" w:rsidRDefault="00BA4032">
          <w:pPr>
            <w:pStyle w:val="TDC1"/>
            <w:tabs>
              <w:tab w:val="right" w:leader="dot" w:pos="9016"/>
            </w:tabs>
            <w:rPr>
              <w:rFonts w:ascii="Arial" w:hAnsi="Arial" w:cs="Arial"/>
              <w:noProof/>
            </w:rPr>
          </w:pPr>
          <w:hyperlink w:anchor="_Toc28969851" w:history="1">
            <w:r w:rsidR="001B6465" w:rsidRPr="005D2C49">
              <w:rPr>
                <w:rStyle w:val="Hipervnculo"/>
                <w:rFonts w:ascii="Arial" w:hAnsi="Arial" w:cs="Arial"/>
                <w:noProof/>
              </w:rPr>
              <w:t>Primary Research</w:t>
            </w:r>
            <w:r w:rsidR="001B6465" w:rsidRPr="005D2C49">
              <w:rPr>
                <w:rFonts w:ascii="Arial" w:hAnsi="Arial" w:cs="Arial"/>
                <w:noProof/>
                <w:webHidden/>
              </w:rPr>
              <w:tab/>
            </w:r>
            <w:r w:rsidR="00307FBC" w:rsidRPr="005D2C49">
              <w:rPr>
                <w:rFonts w:ascii="Arial" w:hAnsi="Arial" w:cs="Arial"/>
                <w:noProof/>
                <w:webHidden/>
              </w:rPr>
              <w:fldChar w:fldCharType="begin"/>
            </w:r>
            <w:r w:rsidR="001B6465" w:rsidRPr="005D2C49">
              <w:rPr>
                <w:rFonts w:ascii="Arial" w:hAnsi="Arial" w:cs="Arial"/>
                <w:noProof/>
                <w:webHidden/>
              </w:rPr>
              <w:instrText xml:space="preserve"> PAGEREF _Toc28969851 \h </w:instrText>
            </w:r>
            <w:r w:rsidR="00307FBC" w:rsidRPr="005D2C49">
              <w:rPr>
                <w:rFonts w:ascii="Arial" w:hAnsi="Arial" w:cs="Arial"/>
                <w:noProof/>
                <w:webHidden/>
              </w:rPr>
            </w:r>
            <w:r w:rsidR="00307FBC" w:rsidRPr="005D2C49">
              <w:rPr>
                <w:rFonts w:ascii="Arial" w:hAnsi="Arial" w:cs="Arial"/>
                <w:noProof/>
                <w:webHidden/>
              </w:rPr>
              <w:fldChar w:fldCharType="separate"/>
            </w:r>
            <w:r w:rsidR="009D50FC">
              <w:rPr>
                <w:rFonts w:ascii="Arial" w:hAnsi="Arial" w:cs="Arial"/>
                <w:noProof/>
                <w:webHidden/>
              </w:rPr>
              <w:t>8</w:t>
            </w:r>
            <w:r w:rsidR="00307FBC" w:rsidRPr="005D2C49">
              <w:rPr>
                <w:rFonts w:ascii="Arial" w:hAnsi="Arial" w:cs="Arial"/>
                <w:noProof/>
                <w:webHidden/>
              </w:rPr>
              <w:fldChar w:fldCharType="end"/>
            </w:r>
          </w:hyperlink>
        </w:p>
        <w:p w:rsidR="001B6465" w:rsidRPr="005D2C49" w:rsidRDefault="00BA4032">
          <w:pPr>
            <w:pStyle w:val="TDC2"/>
            <w:tabs>
              <w:tab w:val="right" w:leader="dot" w:pos="9016"/>
            </w:tabs>
            <w:rPr>
              <w:rFonts w:ascii="Arial" w:hAnsi="Arial" w:cs="Arial"/>
              <w:noProof/>
            </w:rPr>
          </w:pPr>
          <w:hyperlink w:anchor="_Toc28969852" w:history="1">
            <w:r w:rsidR="001B6465" w:rsidRPr="005D2C49">
              <w:rPr>
                <w:rStyle w:val="Hipervnculo"/>
                <w:rFonts w:ascii="Arial" w:hAnsi="Arial" w:cs="Arial"/>
                <w:noProof/>
              </w:rPr>
              <w:t>Methodology</w:t>
            </w:r>
            <w:r w:rsidR="001B6465" w:rsidRPr="005D2C49">
              <w:rPr>
                <w:rFonts w:ascii="Arial" w:hAnsi="Arial" w:cs="Arial"/>
                <w:noProof/>
                <w:webHidden/>
              </w:rPr>
              <w:tab/>
            </w:r>
            <w:r w:rsidR="00307FBC" w:rsidRPr="005D2C49">
              <w:rPr>
                <w:rFonts w:ascii="Arial" w:hAnsi="Arial" w:cs="Arial"/>
                <w:noProof/>
                <w:webHidden/>
              </w:rPr>
              <w:fldChar w:fldCharType="begin"/>
            </w:r>
            <w:r w:rsidR="001B6465" w:rsidRPr="005D2C49">
              <w:rPr>
                <w:rFonts w:ascii="Arial" w:hAnsi="Arial" w:cs="Arial"/>
                <w:noProof/>
                <w:webHidden/>
              </w:rPr>
              <w:instrText xml:space="preserve"> PAGEREF _Toc28969852 \h </w:instrText>
            </w:r>
            <w:r w:rsidR="00307FBC" w:rsidRPr="005D2C49">
              <w:rPr>
                <w:rFonts w:ascii="Arial" w:hAnsi="Arial" w:cs="Arial"/>
                <w:noProof/>
                <w:webHidden/>
              </w:rPr>
            </w:r>
            <w:r w:rsidR="00307FBC" w:rsidRPr="005D2C49">
              <w:rPr>
                <w:rFonts w:ascii="Arial" w:hAnsi="Arial" w:cs="Arial"/>
                <w:noProof/>
                <w:webHidden/>
              </w:rPr>
              <w:fldChar w:fldCharType="separate"/>
            </w:r>
            <w:r w:rsidR="009D50FC">
              <w:rPr>
                <w:rFonts w:ascii="Arial" w:hAnsi="Arial" w:cs="Arial"/>
                <w:noProof/>
                <w:webHidden/>
              </w:rPr>
              <w:t>8</w:t>
            </w:r>
            <w:r w:rsidR="00307FBC" w:rsidRPr="005D2C49">
              <w:rPr>
                <w:rFonts w:ascii="Arial" w:hAnsi="Arial" w:cs="Arial"/>
                <w:noProof/>
                <w:webHidden/>
              </w:rPr>
              <w:fldChar w:fldCharType="end"/>
            </w:r>
          </w:hyperlink>
        </w:p>
        <w:p w:rsidR="001B6465" w:rsidRPr="005D2C49" w:rsidRDefault="00BA4032">
          <w:pPr>
            <w:pStyle w:val="TDC2"/>
            <w:tabs>
              <w:tab w:val="right" w:leader="dot" w:pos="9016"/>
            </w:tabs>
            <w:rPr>
              <w:rFonts w:ascii="Arial" w:hAnsi="Arial" w:cs="Arial"/>
              <w:noProof/>
            </w:rPr>
          </w:pPr>
          <w:hyperlink w:anchor="_Toc28969853" w:history="1">
            <w:r w:rsidR="001B6465" w:rsidRPr="005D2C49">
              <w:rPr>
                <w:rStyle w:val="Hipervnculo"/>
                <w:rFonts w:ascii="Arial" w:hAnsi="Arial" w:cs="Arial"/>
                <w:noProof/>
              </w:rPr>
              <w:t>Ethical consideration</w:t>
            </w:r>
            <w:r w:rsidR="001B6465" w:rsidRPr="005D2C49">
              <w:rPr>
                <w:rFonts w:ascii="Arial" w:hAnsi="Arial" w:cs="Arial"/>
                <w:noProof/>
                <w:webHidden/>
              </w:rPr>
              <w:tab/>
            </w:r>
            <w:r w:rsidR="00307FBC" w:rsidRPr="005D2C49">
              <w:rPr>
                <w:rFonts w:ascii="Arial" w:hAnsi="Arial" w:cs="Arial"/>
                <w:noProof/>
                <w:webHidden/>
              </w:rPr>
              <w:fldChar w:fldCharType="begin"/>
            </w:r>
            <w:r w:rsidR="001B6465" w:rsidRPr="005D2C49">
              <w:rPr>
                <w:rFonts w:ascii="Arial" w:hAnsi="Arial" w:cs="Arial"/>
                <w:noProof/>
                <w:webHidden/>
              </w:rPr>
              <w:instrText xml:space="preserve"> PAGEREF _Toc28969853 \h </w:instrText>
            </w:r>
            <w:r w:rsidR="00307FBC" w:rsidRPr="005D2C49">
              <w:rPr>
                <w:rFonts w:ascii="Arial" w:hAnsi="Arial" w:cs="Arial"/>
                <w:noProof/>
                <w:webHidden/>
              </w:rPr>
            </w:r>
            <w:r w:rsidR="00307FBC" w:rsidRPr="005D2C49">
              <w:rPr>
                <w:rFonts w:ascii="Arial" w:hAnsi="Arial" w:cs="Arial"/>
                <w:noProof/>
                <w:webHidden/>
              </w:rPr>
              <w:fldChar w:fldCharType="separate"/>
            </w:r>
            <w:r w:rsidR="009D50FC">
              <w:rPr>
                <w:rFonts w:ascii="Arial" w:hAnsi="Arial" w:cs="Arial"/>
                <w:noProof/>
                <w:webHidden/>
              </w:rPr>
              <w:t>9</w:t>
            </w:r>
            <w:r w:rsidR="00307FBC" w:rsidRPr="005D2C49">
              <w:rPr>
                <w:rFonts w:ascii="Arial" w:hAnsi="Arial" w:cs="Arial"/>
                <w:noProof/>
                <w:webHidden/>
              </w:rPr>
              <w:fldChar w:fldCharType="end"/>
            </w:r>
          </w:hyperlink>
        </w:p>
        <w:p w:rsidR="001B6465" w:rsidRPr="005D2C49" w:rsidRDefault="00BA4032">
          <w:pPr>
            <w:pStyle w:val="TDC1"/>
            <w:tabs>
              <w:tab w:val="right" w:leader="dot" w:pos="9016"/>
            </w:tabs>
            <w:rPr>
              <w:rFonts w:ascii="Arial" w:hAnsi="Arial" w:cs="Arial"/>
              <w:noProof/>
            </w:rPr>
          </w:pPr>
          <w:hyperlink w:anchor="_Toc28969854" w:history="1">
            <w:r w:rsidR="001B6465" w:rsidRPr="005D2C49">
              <w:rPr>
                <w:rStyle w:val="Hipervnculo"/>
                <w:rFonts w:ascii="Arial" w:hAnsi="Arial" w:cs="Arial"/>
                <w:noProof/>
              </w:rPr>
              <w:t>Results</w:t>
            </w:r>
            <w:r w:rsidR="001B6465" w:rsidRPr="005D2C49">
              <w:rPr>
                <w:rFonts w:ascii="Arial" w:hAnsi="Arial" w:cs="Arial"/>
                <w:noProof/>
                <w:webHidden/>
              </w:rPr>
              <w:tab/>
            </w:r>
            <w:r w:rsidR="00307FBC" w:rsidRPr="005D2C49">
              <w:rPr>
                <w:rFonts w:ascii="Arial" w:hAnsi="Arial" w:cs="Arial"/>
                <w:noProof/>
                <w:webHidden/>
              </w:rPr>
              <w:fldChar w:fldCharType="begin"/>
            </w:r>
            <w:r w:rsidR="001B6465" w:rsidRPr="005D2C49">
              <w:rPr>
                <w:rFonts w:ascii="Arial" w:hAnsi="Arial" w:cs="Arial"/>
                <w:noProof/>
                <w:webHidden/>
              </w:rPr>
              <w:instrText xml:space="preserve"> PAGEREF _Toc28969854 \h </w:instrText>
            </w:r>
            <w:r w:rsidR="00307FBC" w:rsidRPr="005D2C49">
              <w:rPr>
                <w:rFonts w:ascii="Arial" w:hAnsi="Arial" w:cs="Arial"/>
                <w:noProof/>
                <w:webHidden/>
              </w:rPr>
            </w:r>
            <w:r w:rsidR="00307FBC" w:rsidRPr="005D2C49">
              <w:rPr>
                <w:rFonts w:ascii="Arial" w:hAnsi="Arial" w:cs="Arial"/>
                <w:noProof/>
                <w:webHidden/>
              </w:rPr>
              <w:fldChar w:fldCharType="separate"/>
            </w:r>
            <w:r w:rsidR="009D50FC">
              <w:rPr>
                <w:rFonts w:ascii="Arial" w:hAnsi="Arial" w:cs="Arial"/>
                <w:noProof/>
                <w:webHidden/>
              </w:rPr>
              <w:t>9</w:t>
            </w:r>
            <w:r w:rsidR="00307FBC" w:rsidRPr="005D2C49">
              <w:rPr>
                <w:rFonts w:ascii="Arial" w:hAnsi="Arial" w:cs="Arial"/>
                <w:noProof/>
                <w:webHidden/>
              </w:rPr>
              <w:fldChar w:fldCharType="end"/>
            </w:r>
          </w:hyperlink>
        </w:p>
        <w:p w:rsidR="001B6465" w:rsidRPr="005D2C49" w:rsidRDefault="00BA4032">
          <w:pPr>
            <w:pStyle w:val="TDC1"/>
            <w:tabs>
              <w:tab w:val="right" w:leader="dot" w:pos="9016"/>
            </w:tabs>
            <w:rPr>
              <w:rFonts w:ascii="Arial" w:hAnsi="Arial" w:cs="Arial"/>
              <w:noProof/>
            </w:rPr>
          </w:pPr>
          <w:hyperlink w:anchor="_Toc28969855" w:history="1">
            <w:r w:rsidR="001B6465" w:rsidRPr="005D2C49">
              <w:rPr>
                <w:rStyle w:val="Hipervnculo"/>
                <w:rFonts w:ascii="Arial" w:hAnsi="Arial" w:cs="Arial"/>
                <w:noProof/>
              </w:rPr>
              <w:t>Quantitative findings</w:t>
            </w:r>
            <w:r w:rsidR="001B6465" w:rsidRPr="005D2C49">
              <w:rPr>
                <w:rFonts w:ascii="Arial" w:hAnsi="Arial" w:cs="Arial"/>
                <w:noProof/>
                <w:webHidden/>
              </w:rPr>
              <w:tab/>
            </w:r>
            <w:r w:rsidR="00307FBC" w:rsidRPr="005D2C49">
              <w:rPr>
                <w:rFonts w:ascii="Arial" w:hAnsi="Arial" w:cs="Arial"/>
                <w:noProof/>
                <w:webHidden/>
              </w:rPr>
              <w:fldChar w:fldCharType="begin"/>
            </w:r>
            <w:r w:rsidR="001B6465" w:rsidRPr="005D2C49">
              <w:rPr>
                <w:rFonts w:ascii="Arial" w:hAnsi="Arial" w:cs="Arial"/>
                <w:noProof/>
                <w:webHidden/>
              </w:rPr>
              <w:instrText xml:space="preserve"> PAGEREF _Toc28969855 \h </w:instrText>
            </w:r>
            <w:r w:rsidR="00307FBC" w:rsidRPr="005D2C49">
              <w:rPr>
                <w:rFonts w:ascii="Arial" w:hAnsi="Arial" w:cs="Arial"/>
                <w:noProof/>
                <w:webHidden/>
              </w:rPr>
            </w:r>
            <w:r w:rsidR="00307FBC" w:rsidRPr="005D2C49">
              <w:rPr>
                <w:rFonts w:ascii="Arial" w:hAnsi="Arial" w:cs="Arial"/>
                <w:noProof/>
                <w:webHidden/>
              </w:rPr>
              <w:fldChar w:fldCharType="separate"/>
            </w:r>
            <w:r w:rsidR="009D50FC">
              <w:rPr>
                <w:rFonts w:ascii="Arial" w:hAnsi="Arial" w:cs="Arial"/>
                <w:noProof/>
                <w:webHidden/>
              </w:rPr>
              <w:t>9</w:t>
            </w:r>
            <w:r w:rsidR="00307FBC" w:rsidRPr="005D2C49">
              <w:rPr>
                <w:rFonts w:ascii="Arial" w:hAnsi="Arial" w:cs="Arial"/>
                <w:noProof/>
                <w:webHidden/>
              </w:rPr>
              <w:fldChar w:fldCharType="end"/>
            </w:r>
          </w:hyperlink>
        </w:p>
        <w:p w:rsidR="001B6465" w:rsidRPr="005D2C49" w:rsidRDefault="00BA4032">
          <w:pPr>
            <w:pStyle w:val="TDC1"/>
            <w:tabs>
              <w:tab w:val="right" w:leader="dot" w:pos="9016"/>
            </w:tabs>
            <w:rPr>
              <w:rFonts w:ascii="Arial" w:hAnsi="Arial" w:cs="Arial"/>
              <w:noProof/>
            </w:rPr>
          </w:pPr>
          <w:hyperlink w:anchor="_Toc28969856" w:history="1">
            <w:r w:rsidR="001B6465" w:rsidRPr="005D2C49">
              <w:rPr>
                <w:rStyle w:val="Hipervnculo"/>
                <w:rFonts w:ascii="Arial" w:hAnsi="Arial" w:cs="Arial"/>
                <w:noProof/>
              </w:rPr>
              <w:t>Limitations of the Study</w:t>
            </w:r>
            <w:r w:rsidR="001B6465" w:rsidRPr="005D2C49">
              <w:rPr>
                <w:rFonts w:ascii="Arial" w:hAnsi="Arial" w:cs="Arial"/>
                <w:noProof/>
                <w:webHidden/>
              </w:rPr>
              <w:tab/>
            </w:r>
            <w:r w:rsidR="00307FBC" w:rsidRPr="005D2C49">
              <w:rPr>
                <w:rFonts w:ascii="Arial" w:hAnsi="Arial" w:cs="Arial"/>
                <w:noProof/>
                <w:webHidden/>
              </w:rPr>
              <w:fldChar w:fldCharType="begin"/>
            </w:r>
            <w:r w:rsidR="001B6465" w:rsidRPr="005D2C49">
              <w:rPr>
                <w:rFonts w:ascii="Arial" w:hAnsi="Arial" w:cs="Arial"/>
                <w:noProof/>
                <w:webHidden/>
              </w:rPr>
              <w:instrText xml:space="preserve"> PAGEREF _Toc28969856 \h </w:instrText>
            </w:r>
            <w:r w:rsidR="00307FBC" w:rsidRPr="005D2C49">
              <w:rPr>
                <w:rFonts w:ascii="Arial" w:hAnsi="Arial" w:cs="Arial"/>
                <w:noProof/>
                <w:webHidden/>
              </w:rPr>
            </w:r>
            <w:r w:rsidR="00307FBC" w:rsidRPr="005D2C49">
              <w:rPr>
                <w:rFonts w:ascii="Arial" w:hAnsi="Arial" w:cs="Arial"/>
                <w:noProof/>
                <w:webHidden/>
              </w:rPr>
              <w:fldChar w:fldCharType="separate"/>
            </w:r>
            <w:r w:rsidR="009D50FC">
              <w:rPr>
                <w:rFonts w:ascii="Arial" w:hAnsi="Arial" w:cs="Arial"/>
                <w:noProof/>
                <w:webHidden/>
              </w:rPr>
              <w:t>18</w:t>
            </w:r>
            <w:r w:rsidR="00307FBC" w:rsidRPr="005D2C49">
              <w:rPr>
                <w:rFonts w:ascii="Arial" w:hAnsi="Arial" w:cs="Arial"/>
                <w:noProof/>
                <w:webHidden/>
              </w:rPr>
              <w:fldChar w:fldCharType="end"/>
            </w:r>
          </w:hyperlink>
        </w:p>
        <w:p w:rsidR="001B6465" w:rsidRPr="005D2C49" w:rsidRDefault="00BA4032">
          <w:pPr>
            <w:pStyle w:val="TDC1"/>
            <w:tabs>
              <w:tab w:val="right" w:leader="dot" w:pos="9016"/>
            </w:tabs>
            <w:rPr>
              <w:rFonts w:ascii="Arial" w:hAnsi="Arial" w:cs="Arial"/>
              <w:noProof/>
            </w:rPr>
          </w:pPr>
          <w:hyperlink w:anchor="_Toc28969857" w:history="1">
            <w:r w:rsidR="001B6465" w:rsidRPr="005D2C49">
              <w:rPr>
                <w:rStyle w:val="Hipervnculo"/>
                <w:rFonts w:ascii="Arial" w:hAnsi="Arial" w:cs="Arial"/>
                <w:noProof/>
              </w:rPr>
              <w:t>Conclusion</w:t>
            </w:r>
            <w:r w:rsidR="001B6465" w:rsidRPr="005D2C49">
              <w:rPr>
                <w:rFonts w:ascii="Arial" w:hAnsi="Arial" w:cs="Arial"/>
                <w:noProof/>
                <w:webHidden/>
              </w:rPr>
              <w:tab/>
            </w:r>
            <w:r w:rsidR="00307FBC" w:rsidRPr="005D2C49">
              <w:rPr>
                <w:rFonts w:ascii="Arial" w:hAnsi="Arial" w:cs="Arial"/>
                <w:noProof/>
                <w:webHidden/>
              </w:rPr>
              <w:fldChar w:fldCharType="begin"/>
            </w:r>
            <w:r w:rsidR="001B6465" w:rsidRPr="005D2C49">
              <w:rPr>
                <w:rFonts w:ascii="Arial" w:hAnsi="Arial" w:cs="Arial"/>
                <w:noProof/>
                <w:webHidden/>
              </w:rPr>
              <w:instrText xml:space="preserve"> PAGEREF _Toc28969857 \h </w:instrText>
            </w:r>
            <w:r w:rsidR="00307FBC" w:rsidRPr="005D2C49">
              <w:rPr>
                <w:rFonts w:ascii="Arial" w:hAnsi="Arial" w:cs="Arial"/>
                <w:noProof/>
                <w:webHidden/>
              </w:rPr>
            </w:r>
            <w:r w:rsidR="00307FBC" w:rsidRPr="005D2C49">
              <w:rPr>
                <w:rFonts w:ascii="Arial" w:hAnsi="Arial" w:cs="Arial"/>
                <w:noProof/>
                <w:webHidden/>
              </w:rPr>
              <w:fldChar w:fldCharType="separate"/>
            </w:r>
            <w:r w:rsidR="009D50FC">
              <w:rPr>
                <w:rFonts w:ascii="Arial" w:hAnsi="Arial" w:cs="Arial"/>
                <w:noProof/>
                <w:webHidden/>
              </w:rPr>
              <w:t>19</w:t>
            </w:r>
            <w:r w:rsidR="00307FBC" w:rsidRPr="005D2C49">
              <w:rPr>
                <w:rFonts w:ascii="Arial" w:hAnsi="Arial" w:cs="Arial"/>
                <w:noProof/>
                <w:webHidden/>
              </w:rPr>
              <w:fldChar w:fldCharType="end"/>
            </w:r>
          </w:hyperlink>
        </w:p>
        <w:p w:rsidR="001B6465" w:rsidRPr="005D2C49" w:rsidRDefault="00BA4032">
          <w:pPr>
            <w:pStyle w:val="TDC1"/>
            <w:tabs>
              <w:tab w:val="right" w:leader="dot" w:pos="9016"/>
            </w:tabs>
            <w:rPr>
              <w:rFonts w:ascii="Arial" w:hAnsi="Arial" w:cs="Arial"/>
              <w:noProof/>
            </w:rPr>
          </w:pPr>
          <w:hyperlink w:anchor="_Toc28969858" w:history="1">
            <w:r w:rsidR="001B6465" w:rsidRPr="005D2C49">
              <w:rPr>
                <w:rStyle w:val="Hipervnculo"/>
                <w:rFonts w:ascii="Arial" w:hAnsi="Arial" w:cs="Arial"/>
                <w:noProof/>
              </w:rPr>
              <w:t>Reference List</w:t>
            </w:r>
            <w:r w:rsidR="001B6465" w:rsidRPr="005D2C49">
              <w:rPr>
                <w:rFonts w:ascii="Arial" w:hAnsi="Arial" w:cs="Arial"/>
                <w:noProof/>
                <w:webHidden/>
              </w:rPr>
              <w:tab/>
            </w:r>
            <w:r w:rsidR="00307FBC" w:rsidRPr="005D2C49">
              <w:rPr>
                <w:rFonts w:ascii="Arial" w:hAnsi="Arial" w:cs="Arial"/>
                <w:noProof/>
                <w:webHidden/>
              </w:rPr>
              <w:fldChar w:fldCharType="begin"/>
            </w:r>
            <w:r w:rsidR="001B6465" w:rsidRPr="005D2C49">
              <w:rPr>
                <w:rFonts w:ascii="Arial" w:hAnsi="Arial" w:cs="Arial"/>
                <w:noProof/>
                <w:webHidden/>
              </w:rPr>
              <w:instrText xml:space="preserve"> PAGEREF _Toc28969858 \h </w:instrText>
            </w:r>
            <w:r w:rsidR="00307FBC" w:rsidRPr="005D2C49">
              <w:rPr>
                <w:rFonts w:ascii="Arial" w:hAnsi="Arial" w:cs="Arial"/>
                <w:noProof/>
                <w:webHidden/>
              </w:rPr>
            </w:r>
            <w:r w:rsidR="00307FBC" w:rsidRPr="005D2C49">
              <w:rPr>
                <w:rFonts w:ascii="Arial" w:hAnsi="Arial" w:cs="Arial"/>
                <w:noProof/>
                <w:webHidden/>
              </w:rPr>
              <w:fldChar w:fldCharType="separate"/>
            </w:r>
            <w:r w:rsidR="009D50FC">
              <w:rPr>
                <w:rFonts w:ascii="Arial" w:hAnsi="Arial" w:cs="Arial"/>
                <w:noProof/>
                <w:webHidden/>
              </w:rPr>
              <w:t>20</w:t>
            </w:r>
            <w:r w:rsidR="00307FBC" w:rsidRPr="005D2C49">
              <w:rPr>
                <w:rFonts w:ascii="Arial" w:hAnsi="Arial" w:cs="Arial"/>
                <w:noProof/>
                <w:webHidden/>
              </w:rPr>
              <w:fldChar w:fldCharType="end"/>
            </w:r>
          </w:hyperlink>
        </w:p>
        <w:p w:rsidR="001B6465" w:rsidRPr="005D2C49" w:rsidRDefault="00BA4032">
          <w:pPr>
            <w:pStyle w:val="TDC1"/>
            <w:tabs>
              <w:tab w:val="right" w:leader="dot" w:pos="9016"/>
            </w:tabs>
            <w:rPr>
              <w:rFonts w:ascii="Arial" w:hAnsi="Arial" w:cs="Arial"/>
              <w:noProof/>
            </w:rPr>
          </w:pPr>
          <w:hyperlink w:anchor="_Toc28969859" w:history="1">
            <w:r w:rsidR="001B6465" w:rsidRPr="005D2C49">
              <w:rPr>
                <w:rStyle w:val="Hipervnculo"/>
                <w:rFonts w:ascii="Arial" w:hAnsi="Arial" w:cs="Arial"/>
                <w:noProof/>
              </w:rPr>
              <w:t>Appendix</w:t>
            </w:r>
            <w:r w:rsidR="001B6465" w:rsidRPr="005D2C49">
              <w:rPr>
                <w:rFonts w:ascii="Arial" w:hAnsi="Arial" w:cs="Arial"/>
                <w:noProof/>
                <w:webHidden/>
              </w:rPr>
              <w:tab/>
            </w:r>
            <w:r w:rsidR="00307FBC" w:rsidRPr="005D2C49">
              <w:rPr>
                <w:rFonts w:ascii="Arial" w:hAnsi="Arial" w:cs="Arial"/>
                <w:noProof/>
                <w:webHidden/>
              </w:rPr>
              <w:fldChar w:fldCharType="begin"/>
            </w:r>
            <w:r w:rsidR="001B6465" w:rsidRPr="005D2C49">
              <w:rPr>
                <w:rFonts w:ascii="Arial" w:hAnsi="Arial" w:cs="Arial"/>
                <w:noProof/>
                <w:webHidden/>
              </w:rPr>
              <w:instrText xml:space="preserve"> PAGEREF _Toc28969859 \h </w:instrText>
            </w:r>
            <w:r w:rsidR="00307FBC" w:rsidRPr="005D2C49">
              <w:rPr>
                <w:rFonts w:ascii="Arial" w:hAnsi="Arial" w:cs="Arial"/>
                <w:noProof/>
                <w:webHidden/>
              </w:rPr>
            </w:r>
            <w:r w:rsidR="00307FBC" w:rsidRPr="005D2C49">
              <w:rPr>
                <w:rFonts w:ascii="Arial" w:hAnsi="Arial" w:cs="Arial"/>
                <w:noProof/>
                <w:webHidden/>
              </w:rPr>
              <w:fldChar w:fldCharType="separate"/>
            </w:r>
            <w:r w:rsidR="009D50FC">
              <w:rPr>
                <w:rFonts w:ascii="Arial" w:hAnsi="Arial" w:cs="Arial"/>
                <w:noProof/>
                <w:webHidden/>
              </w:rPr>
              <w:t>21</w:t>
            </w:r>
            <w:r w:rsidR="00307FBC" w:rsidRPr="005D2C49">
              <w:rPr>
                <w:rFonts w:ascii="Arial" w:hAnsi="Arial" w:cs="Arial"/>
                <w:noProof/>
                <w:webHidden/>
              </w:rPr>
              <w:fldChar w:fldCharType="end"/>
            </w:r>
          </w:hyperlink>
        </w:p>
        <w:p w:rsidR="001B6465" w:rsidRPr="005D2C49" w:rsidRDefault="00307FBC">
          <w:pPr>
            <w:rPr>
              <w:rFonts w:ascii="Arial" w:hAnsi="Arial" w:cs="Arial"/>
            </w:rPr>
          </w:pPr>
          <w:r w:rsidRPr="005D2C49">
            <w:rPr>
              <w:rFonts w:ascii="Arial" w:hAnsi="Arial" w:cs="Arial"/>
            </w:rPr>
            <w:fldChar w:fldCharType="end"/>
          </w:r>
        </w:p>
      </w:sdtContent>
    </w:sdt>
    <w:p w:rsidR="001B6465" w:rsidRPr="005D2C49" w:rsidRDefault="001B6465">
      <w:pPr>
        <w:spacing w:line="276" w:lineRule="auto"/>
        <w:jc w:val="left"/>
        <w:rPr>
          <w:rFonts w:ascii="Arial" w:hAnsi="Arial" w:cs="Arial"/>
          <w:b/>
          <w:color w:val="000000" w:themeColor="text1"/>
          <w:szCs w:val="40"/>
        </w:rPr>
      </w:pPr>
      <w:r w:rsidRPr="005D2C49">
        <w:rPr>
          <w:rFonts w:ascii="Arial" w:hAnsi="Arial" w:cs="Arial"/>
        </w:rPr>
        <w:br w:type="page"/>
      </w:r>
    </w:p>
    <w:p w:rsidR="00A05443" w:rsidRPr="00A05443" w:rsidRDefault="00A05443" w:rsidP="005D2C49">
      <w:pPr>
        <w:rPr>
          <w:rFonts w:ascii="Arial" w:hAnsi="Arial" w:cs="Arial"/>
          <w:b/>
          <w:sz w:val="28"/>
          <w:szCs w:val="28"/>
        </w:rPr>
      </w:pPr>
      <w:bookmarkStart w:id="2" w:name="_Toc28969849"/>
      <w:r w:rsidRPr="005D2C49">
        <w:rPr>
          <w:rFonts w:ascii="Arial" w:hAnsi="Arial" w:cs="Arial"/>
          <w:b/>
          <w:sz w:val="28"/>
          <w:szCs w:val="28"/>
        </w:rPr>
        <w:lastRenderedPageBreak/>
        <w:t>THE IMPACT OF MOODLE ON STUDENTS</w:t>
      </w:r>
    </w:p>
    <w:p w:rsidR="005D2C49" w:rsidRPr="005D2C49" w:rsidRDefault="005D2C49" w:rsidP="005D2C49">
      <w:pPr>
        <w:rPr>
          <w:rFonts w:ascii="Arial" w:hAnsi="Arial" w:cs="Arial"/>
          <w:b/>
        </w:rPr>
      </w:pPr>
      <w:r w:rsidRPr="005D2C49">
        <w:rPr>
          <w:rFonts w:ascii="Arial" w:hAnsi="Arial" w:cs="Arial"/>
          <w:b/>
        </w:rPr>
        <w:t xml:space="preserve">Abstract </w:t>
      </w:r>
    </w:p>
    <w:p w:rsidR="005D2C49" w:rsidRPr="005D2C49" w:rsidRDefault="005D2C49" w:rsidP="005D2C49">
      <w:pPr>
        <w:rPr>
          <w:rFonts w:ascii="Arial" w:eastAsia="Times New Roman" w:hAnsi="Arial" w:cs="Arial"/>
          <w:color w:val="263238"/>
          <w:sz w:val="20"/>
          <w:szCs w:val="20"/>
          <w:lang w:val="en-US"/>
        </w:rPr>
      </w:pPr>
      <w:r w:rsidRPr="005D2C49">
        <w:rPr>
          <w:rFonts w:ascii="Arial" w:hAnsi="Arial" w:cs="Arial"/>
        </w:rPr>
        <w:t xml:space="preserve">In the particular assignment, overall impacts of </w:t>
      </w:r>
      <w:proofErr w:type="spellStart"/>
      <w:r w:rsidRPr="005D2C49">
        <w:rPr>
          <w:rFonts w:ascii="Arial" w:hAnsi="Arial" w:cs="Arial"/>
        </w:rPr>
        <w:t>moodle</w:t>
      </w:r>
      <w:proofErr w:type="spellEnd"/>
      <w:r w:rsidRPr="005D2C49">
        <w:rPr>
          <w:rFonts w:ascii="Arial" w:hAnsi="Arial" w:cs="Arial"/>
        </w:rPr>
        <w:t xml:space="preserve"> towards the learning and assessment criteria of students have been represented. In order to complete the entire study, first of all a basic aim and some relevant objectives has been formed. The primary objective of the study is to assess and analyse the primary aspects related with </w:t>
      </w:r>
      <w:proofErr w:type="spellStart"/>
      <w:r w:rsidRPr="005D2C49">
        <w:rPr>
          <w:rFonts w:ascii="Arial" w:hAnsi="Arial" w:cs="Arial"/>
        </w:rPr>
        <w:t>moodle</w:t>
      </w:r>
      <w:proofErr w:type="spellEnd"/>
      <w:r w:rsidRPr="005D2C49">
        <w:rPr>
          <w:rFonts w:ascii="Arial" w:hAnsi="Arial" w:cs="Arial"/>
        </w:rPr>
        <w:t xml:space="preserve"> and its positive and negative impact upon the learning of </w:t>
      </w:r>
      <w:proofErr w:type="spellStart"/>
      <w:r w:rsidRPr="005D2C49">
        <w:rPr>
          <w:rFonts w:ascii="Arial" w:hAnsi="Arial" w:cs="Arial"/>
        </w:rPr>
        <w:t>moodle</w:t>
      </w:r>
      <w:proofErr w:type="spellEnd"/>
      <w:r w:rsidRPr="005D2C49">
        <w:rPr>
          <w:rFonts w:ascii="Arial" w:hAnsi="Arial" w:cs="Arial"/>
        </w:rPr>
        <w:t xml:space="preserve">. Moreover, primary data analysis method has been used for having the outcome of the research. The literature review of the research dealt with the concept of learning management system, following the latest trend of E-learning through </w:t>
      </w:r>
      <w:proofErr w:type="spellStart"/>
      <w:r w:rsidRPr="005D2C49">
        <w:rPr>
          <w:rFonts w:ascii="Arial" w:hAnsi="Arial" w:cs="Arial"/>
        </w:rPr>
        <w:t>moodle</w:t>
      </w:r>
      <w:proofErr w:type="spellEnd"/>
      <w:r w:rsidRPr="005D2C49">
        <w:rPr>
          <w:rFonts w:ascii="Arial" w:hAnsi="Arial" w:cs="Arial"/>
        </w:rPr>
        <w:t xml:space="preserve">. It discussed the benefits and limitations of </w:t>
      </w:r>
      <w:proofErr w:type="spellStart"/>
      <w:r w:rsidRPr="005D2C49">
        <w:rPr>
          <w:rFonts w:ascii="Arial" w:hAnsi="Arial" w:cs="Arial"/>
        </w:rPr>
        <w:t>moodle</w:t>
      </w:r>
      <w:proofErr w:type="spellEnd"/>
      <w:r w:rsidR="00B265B6">
        <w:rPr>
          <w:rFonts w:ascii="Arial" w:hAnsi="Arial" w:cs="Arial"/>
        </w:rPr>
        <w:t xml:space="preserve"> </w:t>
      </w:r>
      <w:r w:rsidRPr="005D2C49">
        <w:rPr>
          <w:rFonts w:ascii="Arial" w:hAnsi="Arial" w:cs="Arial"/>
        </w:rPr>
        <w:t>and included recommendations for further success of the application.</w:t>
      </w:r>
      <w:r w:rsidRPr="005D2C49">
        <w:rPr>
          <w:rFonts w:ascii="Arial" w:eastAsia="Times New Roman" w:hAnsi="Arial" w:cs="Arial"/>
          <w:color w:val="263238"/>
          <w:sz w:val="20"/>
          <w:lang w:val="en-US"/>
        </w:rPr>
        <w:t> </w:t>
      </w:r>
    </w:p>
    <w:p w:rsidR="005D2C49" w:rsidRPr="005D2C49" w:rsidRDefault="005D2C49" w:rsidP="002B566B">
      <w:pPr>
        <w:pStyle w:val="Ttulo1"/>
        <w:rPr>
          <w:rFonts w:ascii="Arial" w:hAnsi="Arial" w:cs="Arial"/>
          <w:lang w:val="en-US"/>
        </w:rPr>
      </w:pPr>
    </w:p>
    <w:p w:rsidR="005D2C49" w:rsidRDefault="005D2C49" w:rsidP="002B566B">
      <w:pPr>
        <w:pStyle w:val="Ttulo1"/>
        <w:rPr>
          <w:rFonts w:ascii="Arial" w:hAnsi="Arial" w:cs="Arial"/>
        </w:rPr>
      </w:pPr>
    </w:p>
    <w:p w:rsidR="005D2C49" w:rsidRDefault="005D2C49" w:rsidP="005D2C49"/>
    <w:p w:rsidR="005D2C49" w:rsidRDefault="005D2C49" w:rsidP="005D2C49"/>
    <w:p w:rsidR="005D2C49" w:rsidRDefault="005D2C49" w:rsidP="005D2C49"/>
    <w:p w:rsidR="005D2C49" w:rsidRDefault="005D2C49" w:rsidP="005D2C49"/>
    <w:p w:rsidR="005D2C49" w:rsidRDefault="005D2C49" w:rsidP="005D2C49"/>
    <w:p w:rsidR="005D2C49" w:rsidRDefault="005D2C49" w:rsidP="005D2C49"/>
    <w:p w:rsidR="005D2C49" w:rsidRDefault="005D2C49" w:rsidP="005D2C49"/>
    <w:p w:rsidR="005D2C49" w:rsidRDefault="005D2C49" w:rsidP="005D2C49"/>
    <w:p w:rsidR="005D2C49" w:rsidRDefault="005D2C49" w:rsidP="005D2C49"/>
    <w:p w:rsidR="005D2C49" w:rsidRDefault="005D2C49" w:rsidP="005D2C49"/>
    <w:p w:rsidR="005D2C49" w:rsidRPr="005D2C49" w:rsidRDefault="005D2C49" w:rsidP="005D2C49"/>
    <w:p w:rsidR="002B566B" w:rsidRPr="005D2C49" w:rsidRDefault="002B566B" w:rsidP="002B566B">
      <w:pPr>
        <w:pStyle w:val="Ttulo1"/>
        <w:rPr>
          <w:rFonts w:ascii="Arial" w:hAnsi="Arial" w:cs="Arial"/>
        </w:rPr>
      </w:pPr>
      <w:r w:rsidRPr="005D2C49">
        <w:rPr>
          <w:rFonts w:ascii="Arial" w:hAnsi="Arial" w:cs="Arial"/>
        </w:rPr>
        <w:lastRenderedPageBreak/>
        <w:t>Introduction</w:t>
      </w:r>
      <w:r w:rsidR="00B265B6">
        <w:rPr>
          <w:rFonts w:ascii="Arial" w:hAnsi="Arial" w:cs="Arial"/>
        </w:rPr>
        <w:t xml:space="preserve">, </w:t>
      </w:r>
      <w:r w:rsidRPr="005D2C49">
        <w:rPr>
          <w:rFonts w:ascii="Arial" w:hAnsi="Arial" w:cs="Arial"/>
        </w:rPr>
        <w:t>Aim and Objectives</w:t>
      </w:r>
      <w:bookmarkEnd w:id="0"/>
      <w:bookmarkEnd w:id="2"/>
      <w:r w:rsidRPr="005D2C49">
        <w:rPr>
          <w:rFonts w:ascii="Arial" w:hAnsi="Arial" w:cs="Arial"/>
        </w:rPr>
        <w:t xml:space="preserve"> </w:t>
      </w:r>
    </w:p>
    <w:p w:rsidR="008C1C20" w:rsidRPr="005D2C49" w:rsidRDefault="002B566B" w:rsidP="002B566B">
      <w:pPr>
        <w:rPr>
          <w:rFonts w:ascii="Arial" w:hAnsi="Arial" w:cs="Arial"/>
          <w:b/>
        </w:rPr>
      </w:pPr>
      <w:r w:rsidRPr="005D2C49">
        <w:rPr>
          <w:rFonts w:ascii="Arial" w:hAnsi="Arial" w:cs="Arial"/>
          <w:b/>
        </w:rPr>
        <w:t>Topic introduction</w:t>
      </w:r>
    </w:p>
    <w:p w:rsidR="002B566B" w:rsidRPr="005D2C49" w:rsidRDefault="0051223C" w:rsidP="002B566B">
      <w:pPr>
        <w:rPr>
          <w:rFonts w:ascii="Arial" w:hAnsi="Arial" w:cs="Arial"/>
        </w:rPr>
      </w:pPr>
      <w:r w:rsidRPr="005D2C49">
        <w:rPr>
          <w:rFonts w:ascii="Arial" w:hAnsi="Arial" w:cs="Arial"/>
        </w:rPr>
        <w:t>I</w:t>
      </w:r>
      <w:r w:rsidR="008C1C20" w:rsidRPr="005D2C49">
        <w:rPr>
          <w:rFonts w:ascii="Arial" w:hAnsi="Arial" w:cs="Arial"/>
        </w:rPr>
        <w:t xml:space="preserve">t has been observed that </w:t>
      </w:r>
      <w:r w:rsidR="00485B07" w:rsidRPr="005D2C49">
        <w:rPr>
          <w:rFonts w:ascii="Arial" w:hAnsi="Arial" w:cs="Arial"/>
        </w:rPr>
        <w:t xml:space="preserve">different students belonging from all over the world, </w:t>
      </w:r>
      <w:proofErr w:type="spellStart"/>
      <w:r w:rsidR="00485B07" w:rsidRPr="005D2C49">
        <w:rPr>
          <w:rFonts w:ascii="Arial" w:hAnsi="Arial" w:cs="Arial"/>
        </w:rPr>
        <w:t>moodle</w:t>
      </w:r>
      <w:proofErr w:type="spellEnd"/>
      <w:r w:rsidR="00485B07" w:rsidRPr="005D2C49">
        <w:rPr>
          <w:rFonts w:ascii="Arial" w:hAnsi="Arial" w:cs="Arial"/>
        </w:rPr>
        <w:t xml:space="preserve"> has been quite effective and efficient in terms of learning and understanding any specific study course. In addition to that, different types and forms of web contents and materials have been used at </w:t>
      </w:r>
      <w:proofErr w:type="spellStart"/>
      <w:r w:rsidR="00485B07" w:rsidRPr="005D2C49">
        <w:rPr>
          <w:rFonts w:ascii="Arial" w:hAnsi="Arial" w:cs="Arial"/>
        </w:rPr>
        <w:t>moodle</w:t>
      </w:r>
      <w:proofErr w:type="spellEnd"/>
      <w:r w:rsidR="00485B07" w:rsidRPr="005D2C49">
        <w:rPr>
          <w:rFonts w:ascii="Arial" w:hAnsi="Arial" w:cs="Arial"/>
        </w:rPr>
        <w:t>, which further assist students at evaluating learning outcome</w:t>
      </w:r>
      <w:r w:rsidR="00B81986" w:rsidRPr="005D2C49">
        <w:rPr>
          <w:rFonts w:ascii="Arial" w:hAnsi="Arial" w:cs="Arial"/>
        </w:rPr>
        <w:t xml:space="preserve"> (</w:t>
      </w:r>
      <w:r w:rsidR="00B81986" w:rsidRPr="005D2C49">
        <w:rPr>
          <w:rFonts w:ascii="Arial" w:hAnsi="Arial" w:cs="Arial"/>
          <w:color w:val="222222"/>
          <w:szCs w:val="24"/>
          <w:shd w:val="clear" w:color="auto" w:fill="FFFFFF"/>
        </w:rPr>
        <w:t>Büchner, 2016</w:t>
      </w:r>
      <w:r w:rsidR="00B81986" w:rsidRPr="005D2C49">
        <w:rPr>
          <w:rFonts w:ascii="Arial" w:hAnsi="Arial" w:cs="Arial"/>
        </w:rPr>
        <w:t>)</w:t>
      </w:r>
      <w:r w:rsidR="00485B07" w:rsidRPr="005D2C49">
        <w:rPr>
          <w:rFonts w:ascii="Arial" w:hAnsi="Arial" w:cs="Arial"/>
        </w:rPr>
        <w:t xml:space="preserve">. The learning mode of different students can also be improved quite extensively via the application of </w:t>
      </w:r>
      <w:proofErr w:type="spellStart"/>
      <w:r w:rsidR="00485B07" w:rsidRPr="005D2C49">
        <w:rPr>
          <w:rFonts w:ascii="Arial" w:hAnsi="Arial" w:cs="Arial"/>
        </w:rPr>
        <w:t>moodle</w:t>
      </w:r>
      <w:proofErr w:type="spellEnd"/>
      <w:r w:rsidR="00485B07" w:rsidRPr="005D2C49">
        <w:rPr>
          <w:rFonts w:ascii="Arial" w:hAnsi="Arial" w:cs="Arial"/>
        </w:rPr>
        <w:t xml:space="preserve">. However, it has also been observed that </w:t>
      </w:r>
      <w:proofErr w:type="spellStart"/>
      <w:r w:rsidR="00485B07" w:rsidRPr="005D2C49">
        <w:rPr>
          <w:rFonts w:ascii="Arial" w:hAnsi="Arial" w:cs="Arial"/>
        </w:rPr>
        <w:t>moodle</w:t>
      </w:r>
      <w:proofErr w:type="spellEnd"/>
      <w:r w:rsidR="00485B07" w:rsidRPr="005D2C49">
        <w:rPr>
          <w:rFonts w:ascii="Arial" w:hAnsi="Arial" w:cs="Arial"/>
        </w:rPr>
        <w:t xml:space="preserve"> can also provide several negative aspects at the learning </w:t>
      </w:r>
      <w:bookmarkStart w:id="3" w:name="_GoBack"/>
      <w:bookmarkEnd w:id="3"/>
      <w:r w:rsidR="00485B07" w:rsidRPr="005D2C49">
        <w:rPr>
          <w:rFonts w:ascii="Arial" w:hAnsi="Arial" w:cs="Arial"/>
        </w:rPr>
        <w:t xml:space="preserve">outcomes of students. Hence, the study will be helpful at determining some relevant facts and features that has the ability of determining positive and negative consequences of </w:t>
      </w:r>
      <w:proofErr w:type="spellStart"/>
      <w:r w:rsidR="00485B07" w:rsidRPr="005D2C49">
        <w:rPr>
          <w:rFonts w:ascii="Arial" w:hAnsi="Arial" w:cs="Arial"/>
        </w:rPr>
        <w:t>moodle</w:t>
      </w:r>
      <w:proofErr w:type="spellEnd"/>
      <w:r w:rsidR="00485B07" w:rsidRPr="005D2C49">
        <w:rPr>
          <w:rFonts w:ascii="Arial" w:hAnsi="Arial" w:cs="Arial"/>
        </w:rPr>
        <w:t xml:space="preserve">. </w:t>
      </w:r>
    </w:p>
    <w:p w:rsidR="002B566B" w:rsidRPr="005D2C49" w:rsidRDefault="002B566B" w:rsidP="002B566B">
      <w:pPr>
        <w:rPr>
          <w:rFonts w:ascii="Arial" w:hAnsi="Arial" w:cs="Arial"/>
          <w:b/>
        </w:rPr>
      </w:pPr>
      <w:r w:rsidRPr="005D2C49">
        <w:rPr>
          <w:rFonts w:ascii="Arial" w:hAnsi="Arial" w:cs="Arial"/>
          <w:b/>
        </w:rPr>
        <w:t>Aim</w:t>
      </w:r>
    </w:p>
    <w:p w:rsidR="00327D65" w:rsidRPr="005D2C49" w:rsidRDefault="00327D65" w:rsidP="002B566B">
      <w:pPr>
        <w:rPr>
          <w:rFonts w:ascii="Arial" w:hAnsi="Arial" w:cs="Arial"/>
        </w:rPr>
      </w:pPr>
      <w:r w:rsidRPr="005D2C49">
        <w:rPr>
          <w:rFonts w:ascii="Arial" w:hAnsi="Arial" w:cs="Arial"/>
        </w:rPr>
        <w:t xml:space="preserve">Key aim of the particular study is to assess and analyse the overall impact of Moodle towards the overall performance output and credibility of different students in current circumstances. The key objectives related with the entire study have been demonstrated below:  </w:t>
      </w:r>
    </w:p>
    <w:p w:rsidR="00327D65" w:rsidRPr="005D2C49" w:rsidRDefault="002B566B" w:rsidP="002B566B">
      <w:pPr>
        <w:rPr>
          <w:rFonts w:ascii="Arial" w:hAnsi="Arial" w:cs="Arial"/>
          <w:b/>
        </w:rPr>
      </w:pPr>
      <w:r w:rsidRPr="005D2C49">
        <w:rPr>
          <w:rFonts w:ascii="Arial" w:hAnsi="Arial" w:cs="Arial"/>
          <w:b/>
        </w:rPr>
        <w:t>Objectives</w:t>
      </w:r>
    </w:p>
    <w:p w:rsidR="00327D65" w:rsidRPr="005D2C49" w:rsidRDefault="00327D65" w:rsidP="002B566B">
      <w:pPr>
        <w:rPr>
          <w:rFonts w:ascii="Arial" w:hAnsi="Arial" w:cs="Arial"/>
        </w:rPr>
      </w:pPr>
      <w:r w:rsidRPr="005D2C49">
        <w:rPr>
          <w:rFonts w:ascii="Arial" w:hAnsi="Arial" w:cs="Arial"/>
        </w:rPr>
        <w:t xml:space="preserve">The basic objectives are, </w:t>
      </w:r>
    </w:p>
    <w:p w:rsidR="002B566B" w:rsidRPr="005D2C49" w:rsidRDefault="00327D65" w:rsidP="00327D65">
      <w:pPr>
        <w:pStyle w:val="Prrafodelista"/>
        <w:numPr>
          <w:ilvl w:val="0"/>
          <w:numId w:val="1"/>
        </w:numPr>
        <w:rPr>
          <w:rFonts w:ascii="Arial" w:hAnsi="Arial" w:cs="Arial"/>
        </w:rPr>
      </w:pPr>
      <w:r w:rsidRPr="005D2C49">
        <w:rPr>
          <w:rFonts w:ascii="Arial" w:hAnsi="Arial" w:cs="Arial"/>
        </w:rPr>
        <w:t>To identify and gather the basic and primary ideologies regarding learning management system</w:t>
      </w:r>
    </w:p>
    <w:p w:rsidR="00327D65" w:rsidRPr="005D2C49" w:rsidRDefault="00327D65" w:rsidP="00327D65">
      <w:pPr>
        <w:pStyle w:val="Prrafodelista"/>
        <w:numPr>
          <w:ilvl w:val="0"/>
          <w:numId w:val="1"/>
        </w:numPr>
        <w:rPr>
          <w:rFonts w:ascii="Arial" w:hAnsi="Arial" w:cs="Arial"/>
        </w:rPr>
      </w:pPr>
      <w:r w:rsidRPr="005D2C49">
        <w:rPr>
          <w:rFonts w:ascii="Arial" w:hAnsi="Arial" w:cs="Arial"/>
        </w:rPr>
        <w:t xml:space="preserve">To analyse the positive impact of </w:t>
      </w:r>
      <w:proofErr w:type="spellStart"/>
      <w:r w:rsidRPr="005D2C49">
        <w:rPr>
          <w:rFonts w:ascii="Arial" w:hAnsi="Arial" w:cs="Arial"/>
        </w:rPr>
        <w:t>moodle</w:t>
      </w:r>
      <w:proofErr w:type="spellEnd"/>
      <w:r w:rsidRPr="005D2C49">
        <w:rPr>
          <w:rFonts w:ascii="Arial" w:hAnsi="Arial" w:cs="Arial"/>
        </w:rPr>
        <w:t xml:space="preserve"> upon different students in terms of learning management system</w:t>
      </w:r>
    </w:p>
    <w:p w:rsidR="00327D65" w:rsidRPr="005D2C49" w:rsidRDefault="00327D65" w:rsidP="00327D65">
      <w:pPr>
        <w:pStyle w:val="Prrafodelista"/>
        <w:numPr>
          <w:ilvl w:val="0"/>
          <w:numId w:val="1"/>
        </w:numPr>
        <w:rPr>
          <w:rFonts w:ascii="Arial" w:hAnsi="Arial" w:cs="Arial"/>
        </w:rPr>
      </w:pPr>
      <w:r w:rsidRPr="005D2C49">
        <w:rPr>
          <w:rFonts w:ascii="Arial" w:hAnsi="Arial" w:cs="Arial"/>
        </w:rPr>
        <w:t xml:space="preserve">To evaluate the negative impact of </w:t>
      </w:r>
      <w:proofErr w:type="spellStart"/>
      <w:r w:rsidRPr="005D2C49">
        <w:rPr>
          <w:rFonts w:ascii="Arial" w:hAnsi="Arial" w:cs="Arial"/>
        </w:rPr>
        <w:t>moodle</w:t>
      </w:r>
      <w:proofErr w:type="spellEnd"/>
      <w:r w:rsidRPr="005D2C49">
        <w:rPr>
          <w:rFonts w:ascii="Arial" w:hAnsi="Arial" w:cs="Arial"/>
        </w:rPr>
        <w:t xml:space="preserve"> towards normal students due to learning management system</w:t>
      </w:r>
    </w:p>
    <w:p w:rsidR="00327D65" w:rsidRPr="005D2C49" w:rsidRDefault="00327D65" w:rsidP="00327D65">
      <w:pPr>
        <w:pStyle w:val="Prrafodelista"/>
        <w:numPr>
          <w:ilvl w:val="0"/>
          <w:numId w:val="1"/>
        </w:numPr>
        <w:rPr>
          <w:rFonts w:ascii="Arial" w:hAnsi="Arial" w:cs="Arial"/>
        </w:rPr>
      </w:pPr>
      <w:r w:rsidRPr="005D2C49">
        <w:rPr>
          <w:rFonts w:ascii="Arial" w:hAnsi="Arial" w:cs="Arial"/>
        </w:rPr>
        <w:t xml:space="preserve">To recommend some basic ways that can mitigate the negative aspects of </w:t>
      </w:r>
      <w:proofErr w:type="spellStart"/>
      <w:r w:rsidRPr="005D2C49">
        <w:rPr>
          <w:rFonts w:ascii="Arial" w:hAnsi="Arial" w:cs="Arial"/>
        </w:rPr>
        <w:t>moodle</w:t>
      </w:r>
      <w:proofErr w:type="spellEnd"/>
      <w:r w:rsidRPr="005D2C49">
        <w:rPr>
          <w:rFonts w:ascii="Arial" w:hAnsi="Arial" w:cs="Arial"/>
        </w:rPr>
        <w:t xml:space="preserve"> from learning management system </w:t>
      </w:r>
    </w:p>
    <w:p w:rsidR="00B265B6" w:rsidRDefault="00B265B6" w:rsidP="002B566B">
      <w:pPr>
        <w:rPr>
          <w:rFonts w:ascii="Arial" w:hAnsi="Arial" w:cs="Arial"/>
          <w:b/>
        </w:rPr>
      </w:pPr>
    </w:p>
    <w:p w:rsidR="00B265B6" w:rsidRDefault="00B265B6" w:rsidP="002B566B">
      <w:pPr>
        <w:rPr>
          <w:rFonts w:ascii="Arial" w:hAnsi="Arial" w:cs="Arial"/>
          <w:b/>
        </w:rPr>
      </w:pPr>
    </w:p>
    <w:p w:rsidR="002B566B" w:rsidRPr="005D2C49" w:rsidRDefault="002B566B" w:rsidP="002B566B">
      <w:pPr>
        <w:rPr>
          <w:rFonts w:ascii="Arial" w:hAnsi="Arial" w:cs="Arial"/>
          <w:b/>
        </w:rPr>
      </w:pPr>
      <w:r w:rsidRPr="005D2C49">
        <w:rPr>
          <w:rFonts w:ascii="Arial" w:hAnsi="Arial" w:cs="Arial"/>
          <w:b/>
        </w:rPr>
        <w:lastRenderedPageBreak/>
        <w:t xml:space="preserve">Research </w:t>
      </w:r>
      <w:r w:rsidR="00B265B6">
        <w:rPr>
          <w:rFonts w:ascii="Arial" w:hAnsi="Arial" w:cs="Arial"/>
          <w:b/>
        </w:rPr>
        <w:t>Q</w:t>
      </w:r>
      <w:r w:rsidRPr="005D2C49">
        <w:rPr>
          <w:rFonts w:ascii="Arial" w:hAnsi="Arial" w:cs="Arial"/>
          <w:b/>
        </w:rPr>
        <w:t xml:space="preserve">uestions </w:t>
      </w:r>
    </w:p>
    <w:p w:rsidR="00327D65" w:rsidRPr="005D2C49" w:rsidRDefault="00327D65" w:rsidP="00327D65">
      <w:pPr>
        <w:pStyle w:val="Prrafodelista"/>
        <w:numPr>
          <w:ilvl w:val="0"/>
          <w:numId w:val="2"/>
        </w:numPr>
        <w:rPr>
          <w:rFonts w:ascii="Arial" w:hAnsi="Arial" w:cs="Arial"/>
        </w:rPr>
      </w:pPr>
      <w:r w:rsidRPr="005D2C49">
        <w:rPr>
          <w:rFonts w:ascii="Arial" w:hAnsi="Arial" w:cs="Arial"/>
        </w:rPr>
        <w:t xml:space="preserve">What is the basic ideology behind learning management system? </w:t>
      </w:r>
    </w:p>
    <w:p w:rsidR="00327D65" w:rsidRPr="005D2C49" w:rsidRDefault="00327D65" w:rsidP="00327D65">
      <w:pPr>
        <w:pStyle w:val="Prrafodelista"/>
        <w:numPr>
          <w:ilvl w:val="0"/>
          <w:numId w:val="2"/>
        </w:numPr>
        <w:rPr>
          <w:rFonts w:ascii="Arial" w:hAnsi="Arial" w:cs="Arial"/>
        </w:rPr>
      </w:pPr>
      <w:r w:rsidRPr="005D2C49">
        <w:rPr>
          <w:rFonts w:ascii="Arial" w:hAnsi="Arial" w:cs="Arial"/>
        </w:rPr>
        <w:t xml:space="preserve">What are the positive impacts of </w:t>
      </w:r>
      <w:proofErr w:type="spellStart"/>
      <w:r w:rsidRPr="005D2C49">
        <w:rPr>
          <w:rFonts w:ascii="Arial" w:hAnsi="Arial" w:cs="Arial"/>
        </w:rPr>
        <w:t>moodle</w:t>
      </w:r>
      <w:proofErr w:type="spellEnd"/>
      <w:r w:rsidRPr="005D2C49">
        <w:rPr>
          <w:rFonts w:ascii="Arial" w:hAnsi="Arial" w:cs="Arial"/>
        </w:rPr>
        <w:t xml:space="preserve"> upon learning management system in different students? </w:t>
      </w:r>
    </w:p>
    <w:p w:rsidR="00327D65" w:rsidRPr="005D2C49" w:rsidRDefault="00327D65" w:rsidP="00327D65">
      <w:pPr>
        <w:pStyle w:val="Prrafodelista"/>
        <w:numPr>
          <w:ilvl w:val="0"/>
          <w:numId w:val="2"/>
        </w:numPr>
        <w:rPr>
          <w:rFonts w:ascii="Arial" w:hAnsi="Arial" w:cs="Arial"/>
        </w:rPr>
      </w:pPr>
      <w:r w:rsidRPr="005D2C49">
        <w:rPr>
          <w:rFonts w:ascii="Arial" w:hAnsi="Arial" w:cs="Arial"/>
        </w:rPr>
        <w:t xml:space="preserve">What are the negative impacts of </w:t>
      </w:r>
      <w:proofErr w:type="spellStart"/>
      <w:r w:rsidRPr="005D2C49">
        <w:rPr>
          <w:rFonts w:ascii="Arial" w:hAnsi="Arial" w:cs="Arial"/>
        </w:rPr>
        <w:t>moodle</w:t>
      </w:r>
      <w:proofErr w:type="spellEnd"/>
      <w:r w:rsidRPr="005D2C49">
        <w:rPr>
          <w:rFonts w:ascii="Arial" w:hAnsi="Arial" w:cs="Arial"/>
        </w:rPr>
        <w:t xml:space="preserve"> towards the learning management system for different students? </w:t>
      </w:r>
    </w:p>
    <w:p w:rsidR="00327D65" w:rsidRPr="005D2C49" w:rsidRDefault="00327D65" w:rsidP="00327D65">
      <w:pPr>
        <w:pStyle w:val="Prrafodelista"/>
        <w:numPr>
          <w:ilvl w:val="0"/>
          <w:numId w:val="2"/>
        </w:numPr>
        <w:rPr>
          <w:rFonts w:ascii="Arial" w:hAnsi="Arial" w:cs="Arial"/>
        </w:rPr>
      </w:pPr>
      <w:r w:rsidRPr="005D2C49">
        <w:rPr>
          <w:rFonts w:ascii="Arial" w:hAnsi="Arial" w:cs="Arial"/>
        </w:rPr>
        <w:t>What will you recommend</w:t>
      </w:r>
      <w:r w:rsidR="009D50FC">
        <w:rPr>
          <w:rFonts w:ascii="Arial" w:hAnsi="Arial" w:cs="Arial"/>
        </w:rPr>
        <w:t xml:space="preserve"> </w:t>
      </w:r>
      <w:r w:rsidRPr="005D2C49">
        <w:rPr>
          <w:rFonts w:ascii="Arial" w:hAnsi="Arial" w:cs="Arial"/>
        </w:rPr>
        <w:t xml:space="preserve">mitigate the negative aspects of </w:t>
      </w:r>
      <w:proofErr w:type="spellStart"/>
      <w:r w:rsidRPr="005D2C49">
        <w:rPr>
          <w:rFonts w:ascii="Arial" w:hAnsi="Arial" w:cs="Arial"/>
        </w:rPr>
        <w:t>moodle</w:t>
      </w:r>
      <w:proofErr w:type="spellEnd"/>
      <w:r w:rsidRPr="005D2C49">
        <w:rPr>
          <w:rFonts w:ascii="Arial" w:hAnsi="Arial" w:cs="Arial"/>
        </w:rPr>
        <w:t xml:space="preserve"> from the learning management system? </w:t>
      </w:r>
    </w:p>
    <w:p w:rsidR="002B566B" w:rsidRPr="005D2C49" w:rsidRDefault="002B566B" w:rsidP="002B566B">
      <w:pPr>
        <w:rPr>
          <w:rFonts w:ascii="Arial" w:hAnsi="Arial" w:cs="Arial"/>
          <w:b/>
        </w:rPr>
      </w:pPr>
      <w:r w:rsidRPr="005D2C49">
        <w:rPr>
          <w:rFonts w:ascii="Arial" w:hAnsi="Arial" w:cs="Arial"/>
          <w:b/>
        </w:rPr>
        <w:t xml:space="preserve">Scope of </w:t>
      </w:r>
      <w:r w:rsidR="00B265B6">
        <w:rPr>
          <w:rFonts w:ascii="Arial" w:hAnsi="Arial" w:cs="Arial"/>
          <w:b/>
        </w:rPr>
        <w:t>R</w:t>
      </w:r>
      <w:r w:rsidRPr="005D2C49">
        <w:rPr>
          <w:rFonts w:ascii="Arial" w:hAnsi="Arial" w:cs="Arial"/>
          <w:b/>
        </w:rPr>
        <w:t>esearch</w:t>
      </w:r>
    </w:p>
    <w:p w:rsidR="00F43432" w:rsidRPr="005D2C49" w:rsidRDefault="00485B07" w:rsidP="00053430">
      <w:pPr>
        <w:rPr>
          <w:rFonts w:ascii="Arial" w:hAnsi="Arial" w:cs="Arial"/>
        </w:rPr>
      </w:pPr>
      <w:r w:rsidRPr="005D2C49">
        <w:rPr>
          <w:rFonts w:ascii="Arial" w:hAnsi="Arial" w:cs="Arial"/>
        </w:rPr>
        <w:t xml:space="preserve">Through the help of this research, different relevant facts and features related with </w:t>
      </w:r>
      <w:proofErr w:type="spellStart"/>
      <w:r w:rsidRPr="005D2C49">
        <w:rPr>
          <w:rFonts w:ascii="Arial" w:hAnsi="Arial" w:cs="Arial"/>
        </w:rPr>
        <w:t>moodle</w:t>
      </w:r>
      <w:proofErr w:type="spellEnd"/>
      <w:r w:rsidRPr="005D2C49">
        <w:rPr>
          <w:rFonts w:ascii="Arial" w:hAnsi="Arial" w:cs="Arial"/>
        </w:rPr>
        <w:t xml:space="preserve"> and its impact upon students can be evaluated.</w:t>
      </w:r>
      <w:r w:rsidR="0051223C" w:rsidRPr="005D2C49">
        <w:rPr>
          <w:rFonts w:ascii="Arial" w:hAnsi="Arial" w:cs="Arial"/>
        </w:rPr>
        <w:t xml:space="preserve"> </w:t>
      </w:r>
      <w:r w:rsidR="00A13204" w:rsidRPr="005D2C49">
        <w:rPr>
          <w:rFonts w:ascii="Arial" w:hAnsi="Arial" w:cs="Arial"/>
        </w:rPr>
        <w:t xml:space="preserve">The study is going to cover </w:t>
      </w:r>
      <w:r w:rsidR="00175A22" w:rsidRPr="005D2C49">
        <w:rPr>
          <w:rFonts w:ascii="Arial" w:hAnsi="Arial" w:cs="Arial"/>
        </w:rPr>
        <w:t xml:space="preserve">the positive and negative impacts of </w:t>
      </w:r>
      <w:proofErr w:type="spellStart"/>
      <w:r w:rsidR="00175A22" w:rsidRPr="005D2C49">
        <w:rPr>
          <w:rFonts w:ascii="Arial" w:hAnsi="Arial" w:cs="Arial"/>
        </w:rPr>
        <w:t>moodle</w:t>
      </w:r>
      <w:proofErr w:type="spellEnd"/>
      <w:r w:rsidR="00175A22" w:rsidRPr="005D2C49">
        <w:rPr>
          <w:rFonts w:ascii="Arial" w:hAnsi="Arial" w:cs="Arial"/>
        </w:rPr>
        <w:t xml:space="preserve"> into the entire learning experience of students. In addition to that, the study will cover up the basic and primary aspects of </w:t>
      </w:r>
      <w:proofErr w:type="spellStart"/>
      <w:r w:rsidR="00175A22" w:rsidRPr="005D2C49">
        <w:rPr>
          <w:rFonts w:ascii="Arial" w:hAnsi="Arial" w:cs="Arial"/>
        </w:rPr>
        <w:t>moodle</w:t>
      </w:r>
      <w:proofErr w:type="spellEnd"/>
      <w:r w:rsidR="00175A22" w:rsidRPr="005D2C49">
        <w:rPr>
          <w:rFonts w:ascii="Arial" w:hAnsi="Arial" w:cs="Arial"/>
        </w:rPr>
        <w:t xml:space="preserve"> at student learning experience</w:t>
      </w:r>
      <w:r w:rsidR="00B81986" w:rsidRPr="005D2C49">
        <w:rPr>
          <w:rFonts w:ascii="Arial" w:hAnsi="Arial" w:cs="Arial"/>
        </w:rPr>
        <w:t xml:space="preserve"> (</w:t>
      </w:r>
      <w:proofErr w:type="spellStart"/>
      <w:r w:rsidR="00B81986" w:rsidRPr="005D2C49">
        <w:rPr>
          <w:rFonts w:ascii="Arial" w:hAnsi="Arial" w:cs="Arial"/>
          <w:color w:val="222222"/>
          <w:szCs w:val="24"/>
          <w:shd w:val="clear" w:color="auto" w:fill="FFFFFF"/>
        </w:rPr>
        <w:t>Pardoel</w:t>
      </w:r>
      <w:proofErr w:type="spellEnd"/>
      <w:r w:rsidR="00B81986" w:rsidRPr="005D2C49">
        <w:rPr>
          <w:rFonts w:ascii="Arial" w:hAnsi="Arial" w:cs="Arial"/>
          <w:color w:val="222222"/>
          <w:szCs w:val="24"/>
          <w:shd w:val="clear" w:color="auto" w:fill="FFFFFF"/>
        </w:rPr>
        <w:t xml:space="preserve"> and </w:t>
      </w:r>
      <w:proofErr w:type="spellStart"/>
      <w:r w:rsidR="00B81986" w:rsidRPr="005D2C49">
        <w:rPr>
          <w:rFonts w:ascii="Arial" w:hAnsi="Arial" w:cs="Arial"/>
          <w:color w:val="222222"/>
          <w:szCs w:val="24"/>
          <w:shd w:val="clear" w:color="auto" w:fill="FFFFFF"/>
        </w:rPr>
        <w:t>Athanasiou</w:t>
      </w:r>
      <w:proofErr w:type="spellEnd"/>
      <w:r w:rsidR="00B81986" w:rsidRPr="005D2C49">
        <w:rPr>
          <w:rFonts w:ascii="Arial" w:hAnsi="Arial" w:cs="Arial"/>
          <w:color w:val="222222"/>
          <w:szCs w:val="24"/>
          <w:shd w:val="clear" w:color="auto" w:fill="FFFFFF"/>
        </w:rPr>
        <w:t>, 2019</w:t>
      </w:r>
      <w:r w:rsidR="00B81986" w:rsidRPr="005D2C49">
        <w:rPr>
          <w:rFonts w:ascii="Arial" w:hAnsi="Arial" w:cs="Arial"/>
        </w:rPr>
        <w:t>)</w:t>
      </w:r>
      <w:r w:rsidR="00175A22" w:rsidRPr="005D2C49">
        <w:rPr>
          <w:rFonts w:ascii="Arial" w:hAnsi="Arial" w:cs="Arial"/>
        </w:rPr>
        <w:t xml:space="preserve">. Moreover, the primary contradictions of students will be evaluated at the study, which </w:t>
      </w:r>
      <w:r w:rsidR="0051223C" w:rsidRPr="005D2C49">
        <w:rPr>
          <w:rFonts w:ascii="Arial" w:hAnsi="Arial" w:cs="Arial"/>
        </w:rPr>
        <w:t xml:space="preserve">can be helpful at having the research outcome. </w:t>
      </w:r>
      <w:r w:rsidR="00175A22" w:rsidRPr="005D2C49">
        <w:rPr>
          <w:rFonts w:ascii="Arial" w:hAnsi="Arial" w:cs="Arial"/>
        </w:rPr>
        <w:t xml:space="preserve"> </w:t>
      </w:r>
      <w:r w:rsidR="00F43432" w:rsidRPr="005D2C49">
        <w:rPr>
          <w:rFonts w:ascii="Arial" w:hAnsi="Arial" w:cs="Arial"/>
        </w:rPr>
        <w:br w:type="page"/>
      </w:r>
    </w:p>
    <w:p w:rsidR="002B566B" w:rsidRPr="005D2C49" w:rsidRDefault="002B566B" w:rsidP="002B566B">
      <w:pPr>
        <w:pStyle w:val="Ttulo1"/>
        <w:rPr>
          <w:rFonts w:ascii="Arial" w:hAnsi="Arial" w:cs="Arial"/>
        </w:rPr>
      </w:pPr>
      <w:bookmarkStart w:id="4" w:name="_Toc28969850"/>
      <w:r w:rsidRPr="005D2C49">
        <w:rPr>
          <w:rFonts w:ascii="Arial" w:hAnsi="Arial" w:cs="Arial"/>
        </w:rPr>
        <w:lastRenderedPageBreak/>
        <w:t>Literature Review</w:t>
      </w:r>
      <w:bookmarkEnd w:id="1"/>
      <w:bookmarkEnd w:id="4"/>
      <w:r w:rsidRPr="005D2C49">
        <w:rPr>
          <w:rFonts w:ascii="Arial" w:hAnsi="Arial" w:cs="Arial"/>
        </w:rPr>
        <w:t xml:space="preserve"> </w:t>
      </w:r>
    </w:p>
    <w:p w:rsidR="00B81986" w:rsidRPr="005D2C49" w:rsidRDefault="00B81986" w:rsidP="00B81986">
      <w:pPr>
        <w:rPr>
          <w:rFonts w:ascii="Arial" w:hAnsi="Arial" w:cs="Arial"/>
          <w:b/>
        </w:rPr>
      </w:pPr>
      <w:r w:rsidRPr="005D2C49">
        <w:rPr>
          <w:rFonts w:ascii="Arial" w:hAnsi="Arial" w:cs="Arial"/>
          <w:b/>
        </w:rPr>
        <w:t>Concept of learning management system</w:t>
      </w:r>
    </w:p>
    <w:p w:rsidR="00B81986" w:rsidRPr="005D2C49" w:rsidRDefault="00B81986" w:rsidP="00B81986">
      <w:pPr>
        <w:rPr>
          <w:rFonts w:ascii="Arial" w:hAnsi="Arial" w:cs="Arial"/>
        </w:rPr>
      </w:pPr>
      <w:r w:rsidRPr="005D2C49">
        <w:rPr>
          <w:rFonts w:ascii="Arial" w:hAnsi="Arial" w:cs="Arial"/>
        </w:rPr>
        <w:t xml:space="preserve">The concept of learning management system has been of growing significance in the current environment. As opinionated by Walker </w:t>
      </w:r>
      <w:r w:rsidRPr="005D2C49">
        <w:rPr>
          <w:rFonts w:ascii="Arial" w:hAnsi="Arial" w:cs="Arial"/>
          <w:i/>
        </w:rPr>
        <w:t xml:space="preserve">et al. </w:t>
      </w:r>
      <w:r w:rsidRPr="005D2C49">
        <w:rPr>
          <w:rFonts w:ascii="Arial" w:hAnsi="Arial" w:cs="Arial"/>
        </w:rPr>
        <w:t xml:space="preserve">(2016), it is necessary for the students to learn about different subjects in order to deliver relevant services and create impression. Management is an important factor that helps the students to develop their courses of education by organising their thoughts and learning. Finally, system represents the fact that learning management system is a system is technical involving computer and networks. An important learning management system is the </w:t>
      </w:r>
      <w:proofErr w:type="spellStart"/>
      <w:r w:rsidRPr="005D2C49">
        <w:rPr>
          <w:rFonts w:ascii="Arial" w:hAnsi="Arial" w:cs="Arial"/>
        </w:rPr>
        <w:t>moodle</w:t>
      </w:r>
      <w:proofErr w:type="spellEnd"/>
      <w:r w:rsidRPr="005D2C49">
        <w:rPr>
          <w:rFonts w:ascii="Arial" w:hAnsi="Arial" w:cs="Arial"/>
        </w:rPr>
        <w:t xml:space="preserve">. According to Xu and </w:t>
      </w:r>
      <w:proofErr w:type="spellStart"/>
      <w:r w:rsidRPr="005D2C49">
        <w:rPr>
          <w:rFonts w:ascii="Arial" w:hAnsi="Arial" w:cs="Arial"/>
        </w:rPr>
        <w:t>Mahenthiran</w:t>
      </w:r>
      <w:proofErr w:type="spellEnd"/>
      <w:r w:rsidRPr="005D2C49">
        <w:rPr>
          <w:rFonts w:ascii="Arial" w:hAnsi="Arial" w:cs="Arial"/>
        </w:rPr>
        <w:t xml:space="preserve"> (2016), it stands for Modular Object-Oriented Dynamic Learning Environment, and provides online educational interactive courses for the convenience of the students. </w:t>
      </w:r>
    </w:p>
    <w:p w:rsidR="00B81986" w:rsidRPr="005D2C49" w:rsidRDefault="00B81986" w:rsidP="00B81986">
      <w:pPr>
        <w:rPr>
          <w:rFonts w:ascii="Arial" w:hAnsi="Arial" w:cs="Arial"/>
          <w:b/>
        </w:rPr>
      </w:pPr>
      <w:r w:rsidRPr="005D2C49">
        <w:rPr>
          <w:rFonts w:ascii="Arial" w:hAnsi="Arial" w:cs="Arial"/>
          <w:b/>
        </w:rPr>
        <w:t xml:space="preserve">Benefits of </w:t>
      </w:r>
      <w:proofErr w:type="spellStart"/>
      <w:r w:rsidRPr="005D2C49">
        <w:rPr>
          <w:rFonts w:ascii="Arial" w:hAnsi="Arial" w:cs="Arial"/>
          <w:b/>
        </w:rPr>
        <w:t>moodle</w:t>
      </w:r>
      <w:proofErr w:type="spellEnd"/>
      <w:r w:rsidRPr="005D2C49">
        <w:rPr>
          <w:rFonts w:ascii="Arial" w:hAnsi="Arial" w:cs="Arial"/>
          <w:b/>
        </w:rPr>
        <w:t xml:space="preserve"> on students in terms of learning management system</w:t>
      </w:r>
    </w:p>
    <w:p w:rsidR="00B81986" w:rsidRPr="005D2C49" w:rsidRDefault="00B81986" w:rsidP="00B81986">
      <w:pPr>
        <w:rPr>
          <w:rFonts w:ascii="Arial" w:hAnsi="Arial" w:cs="Arial"/>
        </w:rPr>
      </w:pPr>
      <w:r w:rsidRPr="005D2C49">
        <w:rPr>
          <w:rFonts w:ascii="Arial" w:hAnsi="Arial" w:cs="Arial"/>
        </w:rPr>
        <w:t xml:space="preserve">With the growth and advent of technology, online educational courses have gained significance. This is mainly because these are highly convenient and easy to access. One such system is that of </w:t>
      </w:r>
      <w:proofErr w:type="spellStart"/>
      <w:r w:rsidRPr="005D2C49">
        <w:rPr>
          <w:rFonts w:ascii="Arial" w:hAnsi="Arial" w:cs="Arial"/>
        </w:rPr>
        <w:t>moodle</w:t>
      </w:r>
      <w:proofErr w:type="spellEnd"/>
      <w:r w:rsidRPr="005D2C49">
        <w:rPr>
          <w:rFonts w:ascii="Arial" w:hAnsi="Arial" w:cs="Arial"/>
        </w:rPr>
        <w:t xml:space="preserve">. According to Chen (2018), it is beneficial for the students because time and place do not restrict its services. It provides flexibility to the students in the educational courses and generates feedbacks of the teachers. Using </w:t>
      </w:r>
      <w:proofErr w:type="spellStart"/>
      <w:r w:rsidRPr="005D2C49">
        <w:rPr>
          <w:rFonts w:ascii="Arial" w:hAnsi="Arial" w:cs="Arial"/>
        </w:rPr>
        <w:t>moodle</w:t>
      </w:r>
      <w:proofErr w:type="spellEnd"/>
      <w:r w:rsidRPr="005D2C49">
        <w:rPr>
          <w:rFonts w:ascii="Arial" w:hAnsi="Arial" w:cs="Arial"/>
        </w:rPr>
        <w:t xml:space="preserve"> enhances online resources and allows the students to avail knowledge at a limited expense. The services provided in this application are efficient and are fast responsive. The user-friendly interface of the system allows the students to receive services in their specifically required fields. Therefore, this system is overall beneficial for the students. </w:t>
      </w:r>
    </w:p>
    <w:p w:rsidR="00B81986" w:rsidRPr="005D2C49" w:rsidRDefault="00B81986" w:rsidP="00B81986">
      <w:pPr>
        <w:rPr>
          <w:rFonts w:ascii="Arial" w:hAnsi="Arial" w:cs="Arial"/>
          <w:b/>
        </w:rPr>
      </w:pPr>
      <w:r w:rsidRPr="005D2C49">
        <w:rPr>
          <w:rFonts w:ascii="Arial" w:hAnsi="Arial" w:cs="Arial"/>
          <w:b/>
        </w:rPr>
        <w:t xml:space="preserve">Limitation of </w:t>
      </w:r>
      <w:proofErr w:type="spellStart"/>
      <w:r w:rsidRPr="005D2C49">
        <w:rPr>
          <w:rFonts w:ascii="Arial" w:hAnsi="Arial" w:cs="Arial"/>
          <w:b/>
        </w:rPr>
        <w:t>moodle</w:t>
      </w:r>
      <w:proofErr w:type="spellEnd"/>
      <w:r w:rsidRPr="005D2C49">
        <w:rPr>
          <w:rFonts w:ascii="Arial" w:hAnsi="Arial" w:cs="Arial"/>
          <w:b/>
        </w:rPr>
        <w:t xml:space="preserve"> on students in terms of learning management system</w:t>
      </w:r>
    </w:p>
    <w:p w:rsidR="00B81986" w:rsidRPr="005D2C49" w:rsidRDefault="00B81986" w:rsidP="00B81986">
      <w:pPr>
        <w:rPr>
          <w:rFonts w:ascii="Arial" w:hAnsi="Arial" w:cs="Arial"/>
        </w:rPr>
      </w:pPr>
      <w:r w:rsidRPr="005D2C49">
        <w:rPr>
          <w:rFonts w:ascii="Arial" w:hAnsi="Arial" w:cs="Arial"/>
        </w:rPr>
        <w:t>Although the process of online study courses is widely used across the globe, it is not free of limitations. One of the main limitations is that support for communication technology using highly advanced electronic devices. As opinionated by STRAKA and Dittrich (2017), the requirement of fast internet services can be another barrier to the way of education, as many students might not have this access. Although the services provide</w:t>
      </w:r>
      <w:r w:rsidR="00B265B6">
        <w:rPr>
          <w:rFonts w:ascii="Arial" w:hAnsi="Arial" w:cs="Arial"/>
        </w:rPr>
        <w:t xml:space="preserve"> to</w:t>
      </w:r>
      <w:r w:rsidRPr="005D2C49">
        <w:rPr>
          <w:rFonts w:ascii="Arial" w:hAnsi="Arial" w:cs="Arial"/>
        </w:rPr>
        <w:t xml:space="preserve"> the students to appear for online tests and gather feedbacks quickly, questions might rise regarding the credibility and authentication of the same. It also </w:t>
      </w:r>
      <w:r w:rsidRPr="005D2C49">
        <w:rPr>
          <w:rFonts w:ascii="Arial" w:hAnsi="Arial" w:cs="Arial"/>
        </w:rPr>
        <w:lastRenderedPageBreak/>
        <w:t xml:space="preserve">can be considered that the concept of E-learning has gained significance rapidly, and there is much competition in this field. There might be other applications more efficient than </w:t>
      </w:r>
      <w:proofErr w:type="spellStart"/>
      <w:r w:rsidRPr="005D2C49">
        <w:rPr>
          <w:rFonts w:ascii="Arial" w:hAnsi="Arial" w:cs="Arial"/>
        </w:rPr>
        <w:t>moodle</w:t>
      </w:r>
      <w:proofErr w:type="spellEnd"/>
      <w:r w:rsidRPr="005D2C49">
        <w:rPr>
          <w:rFonts w:ascii="Arial" w:hAnsi="Arial" w:cs="Arial"/>
        </w:rPr>
        <w:t xml:space="preserve">. </w:t>
      </w:r>
    </w:p>
    <w:p w:rsidR="00B81986" w:rsidRPr="005D2C49" w:rsidRDefault="00B81986" w:rsidP="00B81986">
      <w:pPr>
        <w:rPr>
          <w:rFonts w:ascii="Arial" w:hAnsi="Arial" w:cs="Arial"/>
          <w:b/>
        </w:rPr>
      </w:pPr>
      <w:r w:rsidRPr="005D2C49">
        <w:rPr>
          <w:rFonts w:ascii="Arial" w:hAnsi="Arial" w:cs="Arial"/>
          <w:b/>
        </w:rPr>
        <w:t xml:space="preserve">Recommendation of eliminating the limitations of </w:t>
      </w:r>
      <w:proofErr w:type="spellStart"/>
      <w:r w:rsidRPr="005D2C49">
        <w:rPr>
          <w:rFonts w:ascii="Arial" w:hAnsi="Arial" w:cs="Arial"/>
          <w:b/>
        </w:rPr>
        <w:t>moodle</w:t>
      </w:r>
      <w:proofErr w:type="spellEnd"/>
      <w:r w:rsidRPr="005D2C49">
        <w:rPr>
          <w:rFonts w:ascii="Arial" w:hAnsi="Arial" w:cs="Arial"/>
          <w:b/>
        </w:rPr>
        <w:t xml:space="preserve"> for enhancing students’ learning capability</w:t>
      </w:r>
    </w:p>
    <w:p w:rsidR="00B81986" w:rsidRPr="005D2C49" w:rsidRDefault="00B81986" w:rsidP="00B81986">
      <w:pPr>
        <w:rPr>
          <w:rFonts w:ascii="Arial" w:hAnsi="Arial" w:cs="Arial"/>
        </w:rPr>
      </w:pPr>
      <w:r w:rsidRPr="005D2C49">
        <w:rPr>
          <w:rFonts w:ascii="Arial" w:hAnsi="Arial" w:cs="Arial"/>
        </w:rPr>
        <w:t xml:space="preserve">The application of </w:t>
      </w:r>
      <w:proofErr w:type="spellStart"/>
      <w:r w:rsidRPr="005D2C49">
        <w:rPr>
          <w:rFonts w:ascii="Arial" w:hAnsi="Arial" w:cs="Arial"/>
        </w:rPr>
        <w:t>moodle</w:t>
      </w:r>
      <w:proofErr w:type="spellEnd"/>
      <w:r w:rsidRPr="005D2C49">
        <w:rPr>
          <w:rFonts w:ascii="Arial" w:hAnsi="Arial" w:cs="Arial"/>
        </w:rPr>
        <w:t xml:space="preserve"> is already on its rise in the present environment. However, its further success depends upon a few recommendations. In the viewpoints of Samos </w:t>
      </w:r>
      <w:r w:rsidRPr="005D2C49">
        <w:rPr>
          <w:rFonts w:ascii="Arial" w:hAnsi="Arial" w:cs="Arial"/>
          <w:i/>
        </w:rPr>
        <w:t xml:space="preserve">et al. </w:t>
      </w:r>
      <w:r w:rsidRPr="005D2C49">
        <w:rPr>
          <w:rFonts w:ascii="Arial" w:hAnsi="Arial" w:cs="Arial"/>
        </w:rPr>
        <w:t xml:space="preserve">(2019), more schools and universities should consider using the application in its overall structure. This way, the usage of </w:t>
      </w:r>
      <w:proofErr w:type="spellStart"/>
      <w:r w:rsidRPr="005D2C49">
        <w:rPr>
          <w:rFonts w:ascii="Arial" w:hAnsi="Arial" w:cs="Arial"/>
        </w:rPr>
        <w:t>moodle</w:t>
      </w:r>
      <w:proofErr w:type="spellEnd"/>
      <w:r w:rsidRPr="005D2C49">
        <w:rPr>
          <w:rFonts w:ascii="Arial" w:hAnsi="Arial" w:cs="Arial"/>
        </w:rPr>
        <w:t xml:space="preserve"> will rise at a greater pace. If the authorities of the </w:t>
      </w:r>
      <w:proofErr w:type="spellStart"/>
      <w:r w:rsidRPr="005D2C49">
        <w:rPr>
          <w:rFonts w:ascii="Arial" w:hAnsi="Arial" w:cs="Arial"/>
        </w:rPr>
        <w:t>moodle</w:t>
      </w:r>
      <w:proofErr w:type="spellEnd"/>
      <w:r w:rsidRPr="005D2C49">
        <w:rPr>
          <w:rFonts w:ascii="Arial" w:hAnsi="Arial" w:cs="Arial"/>
        </w:rPr>
        <w:t xml:space="preserve"> consider improving the service quality of the application further, its bond with the users and students shall enhance with time. As suggested by Correa (2017), if the countries take initiative of developing their technological infrastructure, the concept of E-learning shall expand and grow further. Finally, the application might develop its features and try giving authentic information to the students. With the help of these recommendations, </w:t>
      </w:r>
      <w:proofErr w:type="spellStart"/>
      <w:r w:rsidRPr="005D2C49">
        <w:rPr>
          <w:rFonts w:ascii="Arial" w:hAnsi="Arial" w:cs="Arial"/>
        </w:rPr>
        <w:t>moodle</w:t>
      </w:r>
      <w:proofErr w:type="spellEnd"/>
      <w:r w:rsidRPr="005D2C49">
        <w:rPr>
          <w:rFonts w:ascii="Arial" w:hAnsi="Arial" w:cs="Arial"/>
        </w:rPr>
        <w:t xml:space="preserve"> might develop and succeed in the future.</w:t>
      </w:r>
    </w:p>
    <w:p w:rsidR="00B81986" w:rsidRPr="005D2C49" w:rsidRDefault="00B81986" w:rsidP="00B81986">
      <w:pPr>
        <w:rPr>
          <w:rFonts w:ascii="Arial" w:hAnsi="Arial" w:cs="Arial"/>
          <w:b/>
        </w:rPr>
      </w:pPr>
      <w:r w:rsidRPr="005D2C49">
        <w:rPr>
          <w:rFonts w:ascii="Arial" w:hAnsi="Arial" w:cs="Arial"/>
          <w:b/>
        </w:rPr>
        <w:t>Literature gap</w:t>
      </w:r>
    </w:p>
    <w:p w:rsidR="00B81986" w:rsidRPr="005D2C49" w:rsidRDefault="00B81986" w:rsidP="00A24118">
      <w:pPr>
        <w:rPr>
          <w:rFonts w:ascii="Arial" w:hAnsi="Arial" w:cs="Arial"/>
        </w:rPr>
      </w:pPr>
      <w:r w:rsidRPr="005D2C49">
        <w:rPr>
          <w:rFonts w:ascii="Arial" w:hAnsi="Arial" w:cs="Arial"/>
        </w:rPr>
        <w:t xml:space="preserve">After conducting this literature review, it can be concluded that </w:t>
      </w:r>
      <w:proofErr w:type="spellStart"/>
      <w:r w:rsidRPr="005D2C49">
        <w:rPr>
          <w:rFonts w:ascii="Arial" w:hAnsi="Arial" w:cs="Arial"/>
        </w:rPr>
        <w:t>moodle</w:t>
      </w:r>
      <w:proofErr w:type="spellEnd"/>
      <w:r w:rsidRPr="005D2C49">
        <w:rPr>
          <w:rFonts w:ascii="Arial" w:hAnsi="Arial" w:cs="Arial"/>
        </w:rPr>
        <w:t xml:space="preserve"> is an important part of learning management system. However, while preparing the review, there were certain gaps present in the process. The details of the technological framework used by the application were not explored to the fullest. As a complex E-learning procedure, </w:t>
      </w:r>
      <w:proofErr w:type="spellStart"/>
      <w:r w:rsidRPr="005D2C49">
        <w:rPr>
          <w:rFonts w:ascii="Arial" w:hAnsi="Arial" w:cs="Arial"/>
        </w:rPr>
        <w:t>moodle</w:t>
      </w:r>
      <w:proofErr w:type="spellEnd"/>
      <w:r w:rsidRPr="005D2C49">
        <w:rPr>
          <w:rFonts w:ascii="Arial" w:hAnsi="Arial" w:cs="Arial"/>
        </w:rPr>
        <w:t xml:space="preserve"> involves certain features within the electronic device framework, the details of which were difficult to gather.</w:t>
      </w:r>
      <w:bookmarkStart w:id="5" w:name="_Toc28615003"/>
      <w:r w:rsidRPr="005D2C49">
        <w:rPr>
          <w:rFonts w:ascii="Arial" w:hAnsi="Arial" w:cs="Arial"/>
        </w:rPr>
        <w:br w:type="page"/>
      </w:r>
    </w:p>
    <w:p w:rsidR="002B566B" w:rsidRPr="005D2C49" w:rsidRDefault="002B566B" w:rsidP="002B566B">
      <w:pPr>
        <w:pStyle w:val="Ttulo1"/>
        <w:rPr>
          <w:rFonts w:ascii="Arial" w:hAnsi="Arial" w:cs="Arial"/>
        </w:rPr>
      </w:pPr>
      <w:bookmarkStart w:id="6" w:name="_Toc28969851"/>
      <w:r w:rsidRPr="005D2C49">
        <w:rPr>
          <w:rFonts w:ascii="Arial" w:hAnsi="Arial" w:cs="Arial"/>
        </w:rPr>
        <w:lastRenderedPageBreak/>
        <w:t>Primary Research</w:t>
      </w:r>
      <w:bookmarkEnd w:id="5"/>
      <w:bookmarkEnd w:id="6"/>
    </w:p>
    <w:p w:rsidR="00933988" w:rsidRPr="005D2C49" w:rsidRDefault="00933988" w:rsidP="00933988">
      <w:pPr>
        <w:pStyle w:val="Ttulo2"/>
        <w:rPr>
          <w:rFonts w:ascii="Arial" w:hAnsi="Arial" w:cs="Arial"/>
        </w:rPr>
      </w:pPr>
      <w:bookmarkStart w:id="7" w:name="_Toc28969852"/>
      <w:r w:rsidRPr="005D2C49">
        <w:rPr>
          <w:rFonts w:ascii="Arial" w:hAnsi="Arial" w:cs="Arial"/>
        </w:rPr>
        <w:t>Methodology</w:t>
      </w:r>
      <w:bookmarkEnd w:id="7"/>
    </w:p>
    <w:p w:rsidR="001B6465" w:rsidRPr="005D2C49" w:rsidRDefault="001B6465" w:rsidP="001B6465">
      <w:pPr>
        <w:rPr>
          <w:rFonts w:ascii="Arial" w:hAnsi="Arial" w:cs="Arial"/>
          <w:b/>
          <w:i/>
        </w:rPr>
      </w:pPr>
      <w:bookmarkStart w:id="8" w:name="_Toc28615006"/>
      <w:r w:rsidRPr="005D2C49">
        <w:rPr>
          <w:rFonts w:ascii="Arial" w:hAnsi="Arial" w:cs="Arial"/>
          <w:b/>
          <w:i/>
        </w:rPr>
        <w:t>Source of the data</w:t>
      </w:r>
    </w:p>
    <w:p w:rsidR="001B6465" w:rsidRPr="005D2C49" w:rsidRDefault="001B6465" w:rsidP="001B6465">
      <w:pPr>
        <w:rPr>
          <w:rFonts w:ascii="Arial" w:hAnsi="Arial" w:cs="Arial"/>
        </w:rPr>
      </w:pPr>
      <w:r w:rsidRPr="005D2C49">
        <w:rPr>
          <w:rFonts w:ascii="Arial" w:hAnsi="Arial" w:cs="Arial"/>
        </w:rPr>
        <w:t>Collection of data is important for completing the study with the formation of questionnaire set for developing the research project in a proper manner. The project has developed questionnaire for conducting survey among the students of UK for understanding the impact of Moodle on the student learning. Collection of data is important for implementing authentic sources in the research. In this research, positivism research, and descriptive approach has been used for gaining proper outcomes in the research (</w:t>
      </w:r>
      <w:proofErr w:type="spellStart"/>
      <w:r w:rsidRPr="005D2C49">
        <w:rPr>
          <w:rFonts w:ascii="Arial" w:hAnsi="Arial" w:cs="Arial"/>
          <w:shd w:val="clear" w:color="auto" w:fill="FFFFFF"/>
        </w:rPr>
        <w:t>Rahi</w:t>
      </w:r>
      <w:proofErr w:type="spellEnd"/>
      <w:r w:rsidRPr="005D2C49">
        <w:rPr>
          <w:rFonts w:ascii="Arial" w:hAnsi="Arial" w:cs="Arial"/>
          <w:shd w:val="clear" w:color="auto" w:fill="FFFFFF"/>
        </w:rPr>
        <w:t>, 2017</w:t>
      </w:r>
      <w:r w:rsidRPr="005D2C49">
        <w:rPr>
          <w:rFonts w:ascii="Arial" w:hAnsi="Arial" w:cs="Arial"/>
        </w:rPr>
        <w:t xml:space="preserve">). Use of primary quantitative survey has been used for gathering opinion from the students for having proper understanding of their learning approaches. This would help in collecting relevant and reliable research data using cost effective method. It has provided opportunity to the researcher in understanding the benefits of </w:t>
      </w:r>
      <w:proofErr w:type="spellStart"/>
      <w:r w:rsidRPr="005D2C49">
        <w:rPr>
          <w:rFonts w:ascii="Arial" w:hAnsi="Arial" w:cs="Arial"/>
        </w:rPr>
        <w:t>moodle</w:t>
      </w:r>
      <w:proofErr w:type="spellEnd"/>
      <w:r w:rsidRPr="005D2C49">
        <w:rPr>
          <w:rFonts w:ascii="Arial" w:hAnsi="Arial" w:cs="Arial"/>
        </w:rPr>
        <w:t xml:space="preserve"> on the performance of the students of the UK. Researcher using primary data collection has been able to analyse the data collected from the students by developing graphs and charts.     </w:t>
      </w:r>
    </w:p>
    <w:p w:rsidR="001B6465" w:rsidRPr="005D2C49" w:rsidRDefault="001B6465" w:rsidP="001B6465">
      <w:pPr>
        <w:rPr>
          <w:rFonts w:ascii="Arial" w:hAnsi="Arial" w:cs="Arial"/>
          <w:b/>
          <w:i/>
        </w:rPr>
      </w:pPr>
      <w:r w:rsidRPr="005D2C49">
        <w:rPr>
          <w:rFonts w:ascii="Arial" w:hAnsi="Arial" w:cs="Arial"/>
          <w:b/>
          <w:i/>
        </w:rPr>
        <w:t>Sample selection</w:t>
      </w:r>
    </w:p>
    <w:p w:rsidR="001B6465" w:rsidRPr="005D2C49" w:rsidRDefault="001B6465" w:rsidP="001B6465">
      <w:pPr>
        <w:rPr>
          <w:rFonts w:ascii="Arial" w:hAnsi="Arial" w:cs="Arial"/>
        </w:rPr>
      </w:pPr>
      <w:r w:rsidRPr="005D2C49">
        <w:rPr>
          <w:rFonts w:ascii="Arial" w:hAnsi="Arial" w:cs="Arial"/>
        </w:rPr>
        <w:t>Twenty students from UK colleges have been considered in this research for evaluating the benefits of Moodle in the development of their learning course. This is considered as the sample size of the research. Apart from this, researcher is found to use make sure about the opportunity of the project by choosing the sample size using non-probability sampling technique (</w:t>
      </w:r>
      <w:r w:rsidRPr="005D2C49">
        <w:rPr>
          <w:rFonts w:ascii="Arial" w:hAnsi="Arial" w:cs="Arial"/>
          <w:shd w:val="clear" w:color="auto" w:fill="FFFFFF"/>
        </w:rPr>
        <w:t>Cyr, 2016</w:t>
      </w:r>
      <w:r w:rsidRPr="005D2C49">
        <w:rPr>
          <w:rFonts w:ascii="Arial" w:hAnsi="Arial" w:cs="Arial"/>
        </w:rPr>
        <w:t xml:space="preserve">). This method has helped in selecting the sample size by doing detailed research on the nature of the students.   </w:t>
      </w:r>
    </w:p>
    <w:p w:rsidR="001B6465" w:rsidRPr="005D2C49" w:rsidRDefault="001B6465" w:rsidP="001B6465">
      <w:pPr>
        <w:rPr>
          <w:rFonts w:ascii="Arial" w:hAnsi="Arial" w:cs="Arial"/>
          <w:b/>
          <w:i/>
        </w:rPr>
      </w:pPr>
      <w:r w:rsidRPr="005D2C49">
        <w:rPr>
          <w:rFonts w:ascii="Arial" w:hAnsi="Arial" w:cs="Arial"/>
          <w:b/>
          <w:i/>
        </w:rPr>
        <w:t xml:space="preserve">Statistical methods </w:t>
      </w:r>
    </w:p>
    <w:p w:rsidR="001B6465" w:rsidRPr="005D2C49" w:rsidRDefault="001B6465" w:rsidP="001B6465">
      <w:pPr>
        <w:rPr>
          <w:rFonts w:ascii="Arial" w:hAnsi="Arial" w:cs="Arial"/>
        </w:rPr>
      </w:pPr>
      <w:r w:rsidRPr="005D2C49">
        <w:rPr>
          <w:rFonts w:ascii="Arial" w:hAnsi="Arial" w:cs="Arial"/>
        </w:rPr>
        <w:t>In this research, contemporary statistical method has been used for performing the section of results in a proper manner. Statistical analysis is helpful for evaluating the primary data in a proper way. This has enabled in representing and evaluating the collected data by using approach of constant comparison (</w:t>
      </w:r>
      <w:r w:rsidRPr="005D2C49">
        <w:rPr>
          <w:rFonts w:ascii="Arial" w:hAnsi="Arial" w:cs="Arial"/>
          <w:shd w:val="clear" w:color="auto" w:fill="FFFFFF"/>
        </w:rPr>
        <w:t>Raluca, 2017</w:t>
      </w:r>
      <w:r w:rsidRPr="005D2C49">
        <w:rPr>
          <w:rFonts w:ascii="Arial" w:hAnsi="Arial" w:cs="Arial"/>
        </w:rPr>
        <w:t xml:space="preserve">). </w:t>
      </w:r>
    </w:p>
    <w:p w:rsidR="001B6465" w:rsidRPr="005D2C49" w:rsidRDefault="001B6465" w:rsidP="001B6465">
      <w:pPr>
        <w:pStyle w:val="Ttulo2"/>
        <w:rPr>
          <w:rFonts w:ascii="Arial" w:hAnsi="Arial" w:cs="Arial"/>
        </w:rPr>
      </w:pPr>
      <w:bookmarkStart w:id="9" w:name="_Toc28969853"/>
      <w:r w:rsidRPr="005D2C49">
        <w:rPr>
          <w:rFonts w:ascii="Arial" w:hAnsi="Arial" w:cs="Arial"/>
        </w:rPr>
        <w:lastRenderedPageBreak/>
        <w:t>Ethical consideration</w:t>
      </w:r>
      <w:bookmarkEnd w:id="9"/>
      <w:r w:rsidRPr="005D2C49">
        <w:rPr>
          <w:rFonts w:ascii="Arial" w:hAnsi="Arial" w:cs="Arial"/>
        </w:rPr>
        <w:t xml:space="preserve"> </w:t>
      </w:r>
    </w:p>
    <w:p w:rsidR="009D50FC" w:rsidRDefault="001B6465" w:rsidP="009D50FC">
      <w:pPr>
        <w:rPr>
          <w:rFonts w:ascii="Arial" w:hAnsi="Arial" w:cs="Arial"/>
        </w:rPr>
      </w:pPr>
      <w:r w:rsidRPr="005D2C49">
        <w:rPr>
          <w:rFonts w:ascii="Arial" w:hAnsi="Arial" w:cs="Arial"/>
        </w:rPr>
        <w:t xml:space="preserve">The </w:t>
      </w:r>
      <w:r w:rsidRPr="005D2C49">
        <w:rPr>
          <w:rFonts w:ascii="Arial" w:hAnsi="Arial" w:cs="Arial"/>
          <w:b/>
          <w:i/>
        </w:rPr>
        <w:t>Data Protection Act, 1998</w:t>
      </w:r>
      <w:r w:rsidRPr="005D2C49">
        <w:rPr>
          <w:rFonts w:ascii="Arial" w:hAnsi="Arial" w:cs="Arial"/>
        </w:rPr>
        <w:t xml:space="preserve"> has been used in this research for analysing and gathering research data for maintaining the privacy concerns of the respondents (</w:t>
      </w:r>
      <w:r w:rsidRPr="005D2C49">
        <w:rPr>
          <w:rFonts w:ascii="Arial" w:eastAsia="Times New Roman" w:hAnsi="Arial" w:cs="Arial"/>
        </w:rPr>
        <w:t>Legislation.gov.uk, 2020</w:t>
      </w:r>
      <w:r w:rsidRPr="005D2C49">
        <w:rPr>
          <w:rFonts w:ascii="Arial" w:hAnsi="Arial" w:cs="Arial"/>
        </w:rPr>
        <w:t xml:space="preserve">). This has helped in bringing ethics during the time </w:t>
      </w:r>
      <w:r w:rsidR="00A24118" w:rsidRPr="005D2C49">
        <w:rPr>
          <w:rFonts w:ascii="Arial" w:hAnsi="Arial" w:cs="Arial"/>
        </w:rPr>
        <w:t xml:space="preserve">of the data collection method. </w:t>
      </w:r>
      <w:bookmarkStart w:id="10" w:name="_Toc28969854"/>
    </w:p>
    <w:p w:rsidR="00F43432" w:rsidRPr="009D50FC" w:rsidRDefault="00F43432" w:rsidP="009D50FC">
      <w:pPr>
        <w:rPr>
          <w:rFonts w:ascii="Arial" w:hAnsi="Arial" w:cs="Arial"/>
          <w:b/>
          <w:bCs/>
          <w:highlight w:val="yellow"/>
        </w:rPr>
      </w:pPr>
      <w:r w:rsidRPr="009D50FC">
        <w:rPr>
          <w:rFonts w:ascii="Arial" w:hAnsi="Arial" w:cs="Arial"/>
          <w:b/>
          <w:bCs/>
        </w:rPr>
        <w:t>Results</w:t>
      </w:r>
      <w:bookmarkEnd w:id="8"/>
      <w:bookmarkEnd w:id="10"/>
      <w:r w:rsidR="001B6465" w:rsidRPr="009D50FC">
        <w:rPr>
          <w:rFonts w:ascii="Arial" w:hAnsi="Arial" w:cs="Arial"/>
          <w:b/>
          <w:bCs/>
        </w:rPr>
        <w:t xml:space="preserve"> </w:t>
      </w:r>
    </w:p>
    <w:p w:rsidR="001B6465" w:rsidRPr="005D2C49" w:rsidRDefault="001B6465" w:rsidP="001B6465">
      <w:pPr>
        <w:pStyle w:val="Ttulo1"/>
        <w:rPr>
          <w:rFonts w:ascii="Arial" w:hAnsi="Arial" w:cs="Arial"/>
          <w:szCs w:val="24"/>
        </w:rPr>
      </w:pPr>
      <w:bookmarkStart w:id="11" w:name="_Toc28615007"/>
      <w:bookmarkStart w:id="12" w:name="_Toc28969855"/>
      <w:bookmarkStart w:id="13" w:name="_Toc28615008"/>
      <w:r w:rsidRPr="005D2C49">
        <w:rPr>
          <w:rFonts w:ascii="Arial" w:hAnsi="Arial" w:cs="Arial"/>
          <w:szCs w:val="24"/>
        </w:rPr>
        <w:t>Quantitative findings</w:t>
      </w:r>
      <w:bookmarkEnd w:id="11"/>
      <w:bookmarkEnd w:id="12"/>
    </w:p>
    <w:p w:rsidR="001B6465" w:rsidRPr="005D2C49" w:rsidRDefault="001B6465" w:rsidP="001B6465">
      <w:pPr>
        <w:rPr>
          <w:rFonts w:ascii="Arial" w:eastAsiaTheme="minorHAnsi" w:hAnsi="Arial" w:cs="Arial"/>
          <w:b/>
        </w:rPr>
      </w:pPr>
      <w:r w:rsidRPr="005D2C49">
        <w:rPr>
          <w:rFonts w:ascii="Arial" w:eastAsiaTheme="minorHAnsi" w:hAnsi="Arial" w:cs="Arial"/>
          <w:b/>
        </w:rPr>
        <w:t>1. Please select your gender?</w:t>
      </w:r>
    </w:p>
    <w:tbl>
      <w:tblPr>
        <w:tblStyle w:val="Tablaconcuadrcula"/>
        <w:tblW w:w="0" w:type="auto"/>
        <w:tblLook w:val="04A0" w:firstRow="1" w:lastRow="0" w:firstColumn="1" w:lastColumn="0" w:noHBand="0" w:noVBand="1"/>
      </w:tblPr>
      <w:tblGrid>
        <w:gridCol w:w="2239"/>
        <w:gridCol w:w="2247"/>
        <w:gridCol w:w="2265"/>
        <w:gridCol w:w="2265"/>
      </w:tblGrid>
      <w:tr w:rsidR="001B6465" w:rsidRPr="005D2C49" w:rsidTr="0076116D">
        <w:tc>
          <w:tcPr>
            <w:tcW w:w="2310" w:type="dxa"/>
          </w:tcPr>
          <w:p w:rsidR="001B6465" w:rsidRPr="005D2C49" w:rsidRDefault="001B6465" w:rsidP="0076116D">
            <w:pPr>
              <w:rPr>
                <w:rFonts w:ascii="Arial" w:eastAsiaTheme="minorHAnsi" w:hAnsi="Arial" w:cs="Arial"/>
                <w:b/>
              </w:rPr>
            </w:pPr>
            <w:r w:rsidRPr="005D2C49">
              <w:rPr>
                <w:rFonts w:ascii="Arial" w:eastAsiaTheme="minorHAnsi" w:hAnsi="Arial" w:cs="Arial"/>
                <w:b/>
              </w:rPr>
              <w:t xml:space="preserve">Elements </w:t>
            </w:r>
          </w:p>
        </w:tc>
        <w:tc>
          <w:tcPr>
            <w:tcW w:w="2310" w:type="dxa"/>
          </w:tcPr>
          <w:p w:rsidR="001B6465" w:rsidRPr="005D2C49" w:rsidRDefault="001B6465" w:rsidP="0076116D">
            <w:pPr>
              <w:rPr>
                <w:rFonts w:ascii="Arial" w:eastAsiaTheme="minorHAnsi" w:hAnsi="Arial" w:cs="Arial"/>
                <w:b/>
              </w:rPr>
            </w:pPr>
            <w:r w:rsidRPr="005D2C49">
              <w:rPr>
                <w:rFonts w:ascii="Arial" w:eastAsiaTheme="minorHAnsi" w:hAnsi="Arial" w:cs="Arial"/>
                <w:b/>
              </w:rPr>
              <w:t xml:space="preserve">No of responses </w:t>
            </w:r>
          </w:p>
        </w:tc>
        <w:tc>
          <w:tcPr>
            <w:tcW w:w="2311" w:type="dxa"/>
          </w:tcPr>
          <w:p w:rsidR="001B6465" w:rsidRPr="005D2C49" w:rsidRDefault="001B6465" w:rsidP="0076116D">
            <w:pPr>
              <w:rPr>
                <w:rFonts w:ascii="Arial" w:eastAsiaTheme="minorHAnsi" w:hAnsi="Arial" w:cs="Arial"/>
                <w:b/>
              </w:rPr>
            </w:pPr>
            <w:r w:rsidRPr="005D2C49">
              <w:rPr>
                <w:rFonts w:ascii="Arial" w:eastAsiaTheme="minorHAnsi" w:hAnsi="Arial" w:cs="Arial"/>
                <w:b/>
              </w:rPr>
              <w:t xml:space="preserve">Percentage of respondents </w:t>
            </w:r>
          </w:p>
        </w:tc>
        <w:tc>
          <w:tcPr>
            <w:tcW w:w="2311" w:type="dxa"/>
          </w:tcPr>
          <w:p w:rsidR="001B6465" w:rsidRPr="005D2C49" w:rsidRDefault="001B6465" w:rsidP="0076116D">
            <w:pPr>
              <w:rPr>
                <w:rFonts w:ascii="Arial" w:eastAsiaTheme="minorHAnsi" w:hAnsi="Arial" w:cs="Arial"/>
                <w:b/>
              </w:rPr>
            </w:pPr>
            <w:r w:rsidRPr="005D2C49">
              <w:rPr>
                <w:rFonts w:ascii="Arial" w:eastAsiaTheme="minorHAnsi" w:hAnsi="Arial" w:cs="Arial"/>
                <w:b/>
              </w:rPr>
              <w:t>Total respondents</w:t>
            </w:r>
          </w:p>
        </w:tc>
      </w:tr>
      <w:tr w:rsidR="001B6465" w:rsidRPr="005D2C49" w:rsidTr="0076116D">
        <w:tc>
          <w:tcPr>
            <w:tcW w:w="2310" w:type="dxa"/>
          </w:tcPr>
          <w:p w:rsidR="001B6465" w:rsidRPr="005D2C49" w:rsidRDefault="001B6465" w:rsidP="0076116D">
            <w:pPr>
              <w:rPr>
                <w:rFonts w:ascii="Arial" w:eastAsiaTheme="minorHAnsi" w:hAnsi="Arial" w:cs="Arial"/>
              </w:rPr>
            </w:pPr>
            <w:r w:rsidRPr="005D2C49">
              <w:rPr>
                <w:rFonts w:ascii="Arial" w:eastAsiaTheme="minorHAnsi" w:hAnsi="Arial" w:cs="Arial"/>
              </w:rPr>
              <w:t xml:space="preserve">Male </w:t>
            </w:r>
          </w:p>
        </w:tc>
        <w:tc>
          <w:tcPr>
            <w:tcW w:w="2310" w:type="dxa"/>
          </w:tcPr>
          <w:p w:rsidR="001B6465" w:rsidRPr="005D2C49" w:rsidRDefault="001B6465" w:rsidP="0076116D">
            <w:pPr>
              <w:rPr>
                <w:rFonts w:ascii="Arial" w:eastAsiaTheme="minorHAnsi" w:hAnsi="Arial" w:cs="Arial"/>
              </w:rPr>
            </w:pPr>
            <w:r w:rsidRPr="005D2C49">
              <w:rPr>
                <w:rFonts w:ascii="Arial" w:eastAsiaTheme="minorHAnsi" w:hAnsi="Arial" w:cs="Arial"/>
              </w:rPr>
              <w:t>11</w:t>
            </w:r>
          </w:p>
        </w:tc>
        <w:tc>
          <w:tcPr>
            <w:tcW w:w="2311" w:type="dxa"/>
          </w:tcPr>
          <w:p w:rsidR="001B6465" w:rsidRPr="005D2C49" w:rsidRDefault="001B6465" w:rsidP="0076116D">
            <w:pPr>
              <w:rPr>
                <w:rFonts w:ascii="Arial" w:hAnsi="Arial" w:cs="Arial"/>
                <w:bCs/>
                <w:color w:val="000000"/>
                <w:szCs w:val="24"/>
              </w:rPr>
            </w:pPr>
            <w:r w:rsidRPr="005D2C49">
              <w:rPr>
                <w:rFonts w:ascii="Arial" w:hAnsi="Arial" w:cs="Arial"/>
                <w:bCs/>
                <w:color w:val="000000"/>
              </w:rPr>
              <w:t>55</w:t>
            </w:r>
          </w:p>
        </w:tc>
        <w:tc>
          <w:tcPr>
            <w:tcW w:w="2311" w:type="dxa"/>
          </w:tcPr>
          <w:p w:rsidR="001B6465" w:rsidRPr="005D2C49" w:rsidRDefault="001B6465" w:rsidP="0076116D">
            <w:pPr>
              <w:rPr>
                <w:rFonts w:ascii="Arial" w:eastAsiaTheme="minorHAnsi" w:hAnsi="Arial" w:cs="Arial"/>
              </w:rPr>
            </w:pPr>
            <w:r w:rsidRPr="005D2C49">
              <w:rPr>
                <w:rFonts w:ascii="Arial" w:eastAsiaTheme="minorHAnsi" w:hAnsi="Arial" w:cs="Arial"/>
              </w:rPr>
              <w:t>20</w:t>
            </w:r>
          </w:p>
        </w:tc>
      </w:tr>
      <w:tr w:rsidR="001B6465" w:rsidRPr="005D2C49" w:rsidTr="0076116D">
        <w:tc>
          <w:tcPr>
            <w:tcW w:w="2310" w:type="dxa"/>
          </w:tcPr>
          <w:p w:rsidR="001B6465" w:rsidRPr="005D2C49" w:rsidRDefault="001B6465" w:rsidP="0076116D">
            <w:pPr>
              <w:rPr>
                <w:rFonts w:ascii="Arial" w:eastAsiaTheme="minorHAnsi" w:hAnsi="Arial" w:cs="Arial"/>
              </w:rPr>
            </w:pPr>
            <w:r w:rsidRPr="005D2C49">
              <w:rPr>
                <w:rFonts w:ascii="Arial" w:eastAsiaTheme="minorHAnsi" w:hAnsi="Arial" w:cs="Arial"/>
              </w:rPr>
              <w:t xml:space="preserve">Female </w:t>
            </w:r>
          </w:p>
        </w:tc>
        <w:tc>
          <w:tcPr>
            <w:tcW w:w="2310" w:type="dxa"/>
          </w:tcPr>
          <w:p w:rsidR="001B6465" w:rsidRPr="005D2C49" w:rsidRDefault="001B6465" w:rsidP="0076116D">
            <w:pPr>
              <w:rPr>
                <w:rFonts w:ascii="Arial" w:eastAsiaTheme="minorHAnsi" w:hAnsi="Arial" w:cs="Arial"/>
              </w:rPr>
            </w:pPr>
            <w:r w:rsidRPr="005D2C49">
              <w:rPr>
                <w:rFonts w:ascii="Arial" w:eastAsiaTheme="minorHAnsi" w:hAnsi="Arial" w:cs="Arial"/>
              </w:rPr>
              <w:t>9</w:t>
            </w:r>
          </w:p>
        </w:tc>
        <w:tc>
          <w:tcPr>
            <w:tcW w:w="2311" w:type="dxa"/>
          </w:tcPr>
          <w:p w:rsidR="001B6465" w:rsidRPr="005D2C49" w:rsidRDefault="001B6465" w:rsidP="0076116D">
            <w:pPr>
              <w:rPr>
                <w:rFonts w:ascii="Arial" w:hAnsi="Arial" w:cs="Arial"/>
                <w:bCs/>
                <w:color w:val="000000"/>
                <w:szCs w:val="24"/>
              </w:rPr>
            </w:pPr>
            <w:r w:rsidRPr="005D2C49">
              <w:rPr>
                <w:rFonts w:ascii="Arial" w:hAnsi="Arial" w:cs="Arial"/>
                <w:bCs/>
                <w:color w:val="000000"/>
              </w:rPr>
              <w:t>45</w:t>
            </w:r>
          </w:p>
        </w:tc>
        <w:tc>
          <w:tcPr>
            <w:tcW w:w="2311" w:type="dxa"/>
          </w:tcPr>
          <w:p w:rsidR="001B6465" w:rsidRPr="005D2C49" w:rsidRDefault="001B6465" w:rsidP="0076116D">
            <w:pPr>
              <w:rPr>
                <w:rFonts w:ascii="Arial" w:eastAsiaTheme="minorHAnsi" w:hAnsi="Arial" w:cs="Arial"/>
              </w:rPr>
            </w:pPr>
            <w:r w:rsidRPr="005D2C49">
              <w:rPr>
                <w:rFonts w:ascii="Arial" w:eastAsiaTheme="minorHAnsi" w:hAnsi="Arial" w:cs="Arial"/>
              </w:rPr>
              <w:t>20</w:t>
            </w:r>
          </w:p>
        </w:tc>
      </w:tr>
    </w:tbl>
    <w:p w:rsidR="001B6465" w:rsidRPr="005D2C49" w:rsidRDefault="001B6465" w:rsidP="001B6465">
      <w:pPr>
        <w:jc w:val="center"/>
        <w:rPr>
          <w:rFonts w:ascii="Arial" w:eastAsiaTheme="minorHAnsi" w:hAnsi="Arial" w:cs="Arial"/>
        </w:rPr>
      </w:pPr>
      <w:r w:rsidRPr="005D2C49">
        <w:rPr>
          <w:rFonts w:ascii="Arial" w:eastAsiaTheme="minorHAnsi" w:hAnsi="Arial" w:cs="Arial"/>
        </w:rPr>
        <w:t xml:space="preserve">Table 1: Gender </w:t>
      </w:r>
    </w:p>
    <w:p w:rsidR="001B6465" w:rsidRPr="005D2C49" w:rsidRDefault="001B6465" w:rsidP="001B6465">
      <w:pPr>
        <w:jc w:val="center"/>
        <w:rPr>
          <w:rFonts w:ascii="Arial" w:eastAsiaTheme="minorHAnsi" w:hAnsi="Arial" w:cs="Arial"/>
        </w:rPr>
      </w:pPr>
      <w:r w:rsidRPr="005D2C49">
        <w:rPr>
          <w:rFonts w:ascii="Arial" w:eastAsiaTheme="minorHAnsi" w:hAnsi="Arial" w:cs="Arial"/>
          <w:noProof/>
          <w:lang w:val="en-US"/>
        </w:rPr>
        <w:drawing>
          <wp:inline distT="0" distB="0" distL="0" distR="0">
            <wp:extent cx="5003800" cy="2451100"/>
            <wp:effectExtent l="0" t="0" r="12700" b="1270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rsidR="001B6465" w:rsidRPr="005D2C49" w:rsidRDefault="001B6465" w:rsidP="001B6465">
      <w:pPr>
        <w:jc w:val="center"/>
        <w:rPr>
          <w:rFonts w:ascii="Arial" w:eastAsiaTheme="minorHAnsi" w:hAnsi="Arial" w:cs="Arial"/>
          <w:b/>
        </w:rPr>
      </w:pPr>
      <w:r w:rsidRPr="005D2C49">
        <w:rPr>
          <w:rFonts w:ascii="Arial" w:eastAsiaTheme="minorHAnsi" w:hAnsi="Arial" w:cs="Arial"/>
          <w:b/>
        </w:rPr>
        <w:t xml:space="preserve">Figure 1: Gender </w:t>
      </w:r>
    </w:p>
    <w:p w:rsidR="001B6465" w:rsidRPr="005D2C49" w:rsidRDefault="001B6465" w:rsidP="001B6465">
      <w:pPr>
        <w:rPr>
          <w:rFonts w:ascii="Arial" w:eastAsiaTheme="minorHAnsi" w:hAnsi="Arial" w:cs="Arial"/>
        </w:rPr>
      </w:pPr>
      <w:r w:rsidRPr="005D2C49">
        <w:rPr>
          <w:rFonts w:ascii="Arial" w:eastAsiaTheme="minorHAnsi" w:hAnsi="Arial" w:cs="Arial"/>
        </w:rPr>
        <w:t xml:space="preserve">Based on the graph, it can be said that male students are more than the female students as 11% are male and 9% students are female. This signifies that male students are more using </w:t>
      </w:r>
      <w:proofErr w:type="spellStart"/>
      <w:r w:rsidRPr="005D2C49">
        <w:rPr>
          <w:rFonts w:ascii="Arial" w:eastAsiaTheme="minorHAnsi" w:hAnsi="Arial" w:cs="Arial"/>
        </w:rPr>
        <w:t>moodle</w:t>
      </w:r>
      <w:proofErr w:type="spellEnd"/>
      <w:r w:rsidRPr="005D2C49">
        <w:rPr>
          <w:rFonts w:ascii="Arial" w:eastAsiaTheme="minorHAnsi" w:hAnsi="Arial" w:cs="Arial"/>
        </w:rPr>
        <w:t xml:space="preserve"> than the female students.  </w:t>
      </w:r>
    </w:p>
    <w:p w:rsidR="00B265B6" w:rsidRDefault="00B265B6" w:rsidP="001B6465">
      <w:pPr>
        <w:rPr>
          <w:rFonts w:ascii="Arial" w:eastAsiaTheme="minorHAnsi" w:hAnsi="Arial" w:cs="Arial"/>
          <w:b/>
        </w:rPr>
      </w:pPr>
    </w:p>
    <w:p w:rsidR="009D50FC" w:rsidRDefault="009D50FC" w:rsidP="001B6465">
      <w:pPr>
        <w:rPr>
          <w:rFonts w:ascii="Arial" w:eastAsiaTheme="minorHAnsi" w:hAnsi="Arial" w:cs="Arial"/>
          <w:b/>
        </w:rPr>
      </w:pPr>
    </w:p>
    <w:p w:rsidR="001B6465" w:rsidRPr="005D2C49" w:rsidRDefault="001B6465" w:rsidP="001B6465">
      <w:pPr>
        <w:rPr>
          <w:rFonts w:ascii="Arial" w:eastAsiaTheme="minorHAnsi" w:hAnsi="Arial" w:cs="Arial"/>
          <w:b/>
        </w:rPr>
      </w:pPr>
      <w:r w:rsidRPr="005D2C49">
        <w:rPr>
          <w:rFonts w:ascii="Arial" w:eastAsiaTheme="minorHAnsi" w:hAnsi="Arial" w:cs="Arial"/>
          <w:b/>
        </w:rPr>
        <w:lastRenderedPageBreak/>
        <w:t>2. Please select your age group</w:t>
      </w:r>
    </w:p>
    <w:tbl>
      <w:tblPr>
        <w:tblStyle w:val="Tablaconcuadrcula"/>
        <w:tblW w:w="0" w:type="auto"/>
        <w:tblLook w:val="04A0" w:firstRow="1" w:lastRow="0" w:firstColumn="1" w:lastColumn="0" w:noHBand="0" w:noVBand="1"/>
      </w:tblPr>
      <w:tblGrid>
        <w:gridCol w:w="2239"/>
        <w:gridCol w:w="2247"/>
        <w:gridCol w:w="2265"/>
        <w:gridCol w:w="2265"/>
      </w:tblGrid>
      <w:tr w:rsidR="001B6465" w:rsidRPr="005D2C49" w:rsidTr="0076116D">
        <w:tc>
          <w:tcPr>
            <w:tcW w:w="2310" w:type="dxa"/>
          </w:tcPr>
          <w:p w:rsidR="001B6465" w:rsidRPr="005D2C49" w:rsidRDefault="001B6465" w:rsidP="0076116D">
            <w:pPr>
              <w:rPr>
                <w:rFonts w:ascii="Arial" w:eastAsiaTheme="minorHAnsi" w:hAnsi="Arial" w:cs="Arial"/>
                <w:b/>
                <w:szCs w:val="24"/>
              </w:rPr>
            </w:pPr>
            <w:r w:rsidRPr="005D2C49">
              <w:rPr>
                <w:rFonts w:ascii="Arial" w:eastAsiaTheme="minorHAnsi" w:hAnsi="Arial" w:cs="Arial"/>
                <w:b/>
                <w:szCs w:val="24"/>
              </w:rPr>
              <w:t xml:space="preserve">Elements </w:t>
            </w:r>
          </w:p>
        </w:tc>
        <w:tc>
          <w:tcPr>
            <w:tcW w:w="2310" w:type="dxa"/>
          </w:tcPr>
          <w:p w:rsidR="001B6465" w:rsidRPr="005D2C49" w:rsidRDefault="001B6465" w:rsidP="0076116D">
            <w:pPr>
              <w:rPr>
                <w:rFonts w:ascii="Arial" w:eastAsiaTheme="minorHAnsi" w:hAnsi="Arial" w:cs="Arial"/>
                <w:b/>
                <w:szCs w:val="24"/>
              </w:rPr>
            </w:pPr>
            <w:r w:rsidRPr="005D2C49">
              <w:rPr>
                <w:rFonts w:ascii="Arial" w:eastAsiaTheme="minorHAnsi" w:hAnsi="Arial" w:cs="Arial"/>
                <w:b/>
                <w:szCs w:val="24"/>
              </w:rPr>
              <w:t xml:space="preserve">No of responses </w:t>
            </w:r>
          </w:p>
        </w:tc>
        <w:tc>
          <w:tcPr>
            <w:tcW w:w="2311" w:type="dxa"/>
          </w:tcPr>
          <w:p w:rsidR="001B6465" w:rsidRPr="005D2C49" w:rsidRDefault="001B6465" w:rsidP="0076116D">
            <w:pPr>
              <w:rPr>
                <w:rFonts w:ascii="Arial" w:eastAsiaTheme="minorHAnsi" w:hAnsi="Arial" w:cs="Arial"/>
                <w:b/>
                <w:szCs w:val="24"/>
              </w:rPr>
            </w:pPr>
            <w:r w:rsidRPr="005D2C49">
              <w:rPr>
                <w:rFonts w:ascii="Arial" w:eastAsiaTheme="minorHAnsi" w:hAnsi="Arial" w:cs="Arial"/>
                <w:b/>
                <w:szCs w:val="24"/>
              </w:rPr>
              <w:t xml:space="preserve">Percentage of respondents </w:t>
            </w:r>
          </w:p>
        </w:tc>
        <w:tc>
          <w:tcPr>
            <w:tcW w:w="2311" w:type="dxa"/>
          </w:tcPr>
          <w:p w:rsidR="001B6465" w:rsidRPr="005D2C49" w:rsidRDefault="001B6465" w:rsidP="0076116D">
            <w:pPr>
              <w:rPr>
                <w:rFonts w:ascii="Arial" w:eastAsiaTheme="minorHAnsi" w:hAnsi="Arial" w:cs="Arial"/>
                <w:b/>
                <w:szCs w:val="24"/>
              </w:rPr>
            </w:pPr>
            <w:r w:rsidRPr="005D2C49">
              <w:rPr>
                <w:rFonts w:ascii="Arial" w:eastAsiaTheme="minorHAnsi" w:hAnsi="Arial" w:cs="Arial"/>
                <w:b/>
                <w:szCs w:val="24"/>
              </w:rPr>
              <w:t>Total respondents</w:t>
            </w:r>
          </w:p>
        </w:tc>
      </w:tr>
      <w:tr w:rsidR="001B6465" w:rsidRPr="005D2C49" w:rsidTr="0076116D">
        <w:tc>
          <w:tcPr>
            <w:tcW w:w="2310" w:type="dxa"/>
          </w:tcPr>
          <w:p w:rsidR="001B6465" w:rsidRPr="005D2C49" w:rsidRDefault="001B6465" w:rsidP="0076116D">
            <w:pPr>
              <w:rPr>
                <w:rFonts w:ascii="Arial" w:eastAsiaTheme="minorHAnsi" w:hAnsi="Arial" w:cs="Arial"/>
                <w:szCs w:val="24"/>
              </w:rPr>
            </w:pPr>
            <w:r w:rsidRPr="005D2C49">
              <w:rPr>
                <w:rFonts w:ascii="Arial" w:eastAsiaTheme="minorHAnsi" w:hAnsi="Arial" w:cs="Arial"/>
                <w:szCs w:val="24"/>
              </w:rPr>
              <w:t>16 to 24</w:t>
            </w:r>
          </w:p>
        </w:tc>
        <w:tc>
          <w:tcPr>
            <w:tcW w:w="2310" w:type="dxa"/>
          </w:tcPr>
          <w:p w:rsidR="001B6465" w:rsidRPr="005D2C49" w:rsidRDefault="001B6465" w:rsidP="0076116D">
            <w:pPr>
              <w:rPr>
                <w:rFonts w:ascii="Arial" w:eastAsiaTheme="minorHAnsi" w:hAnsi="Arial" w:cs="Arial"/>
                <w:szCs w:val="24"/>
              </w:rPr>
            </w:pPr>
            <w:r w:rsidRPr="005D2C49">
              <w:rPr>
                <w:rFonts w:ascii="Arial" w:eastAsiaTheme="minorHAnsi" w:hAnsi="Arial" w:cs="Arial"/>
                <w:szCs w:val="24"/>
              </w:rPr>
              <w:t>9</w:t>
            </w:r>
          </w:p>
        </w:tc>
        <w:tc>
          <w:tcPr>
            <w:tcW w:w="2311" w:type="dxa"/>
            <w:vAlign w:val="bottom"/>
          </w:tcPr>
          <w:p w:rsidR="001B6465" w:rsidRPr="005D2C49" w:rsidRDefault="001B6465" w:rsidP="0076116D">
            <w:pPr>
              <w:rPr>
                <w:rFonts w:ascii="Arial" w:hAnsi="Arial" w:cs="Arial"/>
                <w:color w:val="000000"/>
              </w:rPr>
            </w:pPr>
            <w:r w:rsidRPr="005D2C49">
              <w:rPr>
                <w:rFonts w:ascii="Arial" w:hAnsi="Arial" w:cs="Arial"/>
                <w:color w:val="000000"/>
              </w:rPr>
              <w:t>45</w:t>
            </w:r>
          </w:p>
        </w:tc>
        <w:tc>
          <w:tcPr>
            <w:tcW w:w="2311" w:type="dxa"/>
          </w:tcPr>
          <w:p w:rsidR="001B6465" w:rsidRPr="005D2C49" w:rsidRDefault="001B6465" w:rsidP="0076116D">
            <w:pPr>
              <w:rPr>
                <w:rFonts w:ascii="Arial" w:eastAsiaTheme="minorHAnsi" w:hAnsi="Arial" w:cs="Arial"/>
                <w:szCs w:val="24"/>
              </w:rPr>
            </w:pPr>
            <w:r w:rsidRPr="005D2C49">
              <w:rPr>
                <w:rFonts w:ascii="Arial" w:eastAsiaTheme="minorHAnsi" w:hAnsi="Arial" w:cs="Arial"/>
                <w:szCs w:val="24"/>
              </w:rPr>
              <w:t>20</w:t>
            </w:r>
          </w:p>
        </w:tc>
      </w:tr>
      <w:tr w:rsidR="001B6465" w:rsidRPr="005D2C49" w:rsidTr="0076116D">
        <w:tc>
          <w:tcPr>
            <w:tcW w:w="2310" w:type="dxa"/>
          </w:tcPr>
          <w:p w:rsidR="001B6465" w:rsidRPr="005D2C49" w:rsidRDefault="001B6465" w:rsidP="0076116D">
            <w:pPr>
              <w:autoSpaceDE w:val="0"/>
              <w:autoSpaceDN w:val="0"/>
              <w:adjustRightInd w:val="0"/>
              <w:spacing w:line="240" w:lineRule="auto"/>
              <w:rPr>
                <w:rFonts w:ascii="Arial" w:eastAsiaTheme="minorHAnsi" w:hAnsi="Arial" w:cs="Arial"/>
                <w:szCs w:val="24"/>
              </w:rPr>
            </w:pPr>
            <w:r w:rsidRPr="005D2C49">
              <w:rPr>
                <w:rFonts w:ascii="Arial" w:eastAsiaTheme="minorHAnsi" w:hAnsi="Arial" w:cs="Arial"/>
                <w:szCs w:val="24"/>
              </w:rPr>
              <w:t>25 to 34</w:t>
            </w:r>
          </w:p>
        </w:tc>
        <w:tc>
          <w:tcPr>
            <w:tcW w:w="2310" w:type="dxa"/>
          </w:tcPr>
          <w:p w:rsidR="001B6465" w:rsidRPr="005D2C49" w:rsidRDefault="001B6465" w:rsidP="0076116D">
            <w:pPr>
              <w:rPr>
                <w:rFonts w:ascii="Arial" w:eastAsiaTheme="minorHAnsi" w:hAnsi="Arial" w:cs="Arial"/>
                <w:szCs w:val="24"/>
              </w:rPr>
            </w:pPr>
            <w:r w:rsidRPr="005D2C49">
              <w:rPr>
                <w:rFonts w:ascii="Arial" w:eastAsiaTheme="minorHAnsi" w:hAnsi="Arial" w:cs="Arial"/>
                <w:szCs w:val="24"/>
              </w:rPr>
              <w:t>2</w:t>
            </w:r>
          </w:p>
        </w:tc>
        <w:tc>
          <w:tcPr>
            <w:tcW w:w="2311" w:type="dxa"/>
            <w:vAlign w:val="bottom"/>
          </w:tcPr>
          <w:p w:rsidR="001B6465" w:rsidRPr="005D2C49" w:rsidRDefault="001B6465" w:rsidP="0076116D">
            <w:pPr>
              <w:rPr>
                <w:rFonts w:ascii="Arial" w:hAnsi="Arial" w:cs="Arial"/>
                <w:color w:val="000000"/>
              </w:rPr>
            </w:pPr>
            <w:r w:rsidRPr="005D2C49">
              <w:rPr>
                <w:rFonts w:ascii="Arial" w:hAnsi="Arial" w:cs="Arial"/>
                <w:color w:val="000000"/>
              </w:rPr>
              <w:t>10</w:t>
            </w:r>
          </w:p>
        </w:tc>
        <w:tc>
          <w:tcPr>
            <w:tcW w:w="2311" w:type="dxa"/>
          </w:tcPr>
          <w:p w:rsidR="001B6465" w:rsidRPr="005D2C49" w:rsidRDefault="001B6465" w:rsidP="0076116D">
            <w:pPr>
              <w:rPr>
                <w:rFonts w:ascii="Arial" w:eastAsiaTheme="minorHAnsi" w:hAnsi="Arial" w:cs="Arial"/>
                <w:szCs w:val="24"/>
              </w:rPr>
            </w:pPr>
            <w:r w:rsidRPr="005D2C49">
              <w:rPr>
                <w:rFonts w:ascii="Arial" w:eastAsiaTheme="minorHAnsi" w:hAnsi="Arial" w:cs="Arial"/>
                <w:szCs w:val="24"/>
              </w:rPr>
              <w:t>20</w:t>
            </w:r>
          </w:p>
        </w:tc>
      </w:tr>
      <w:tr w:rsidR="001B6465" w:rsidRPr="005D2C49" w:rsidTr="0076116D">
        <w:tc>
          <w:tcPr>
            <w:tcW w:w="2310" w:type="dxa"/>
          </w:tcPr>
          <w:p w:rsidR="001B6465" w:rsidRPr="005D2C49" w:rsidRDefault="001B6465" w:rsidP="0076116D">
            <w:pPr>
              <w:autoSpaceDE w:val="0"/>
              <w:autoSpaceDN w:val="0"/>
              <w:adjustRightInd w:val="0"/>
              <w:spacing w:line="240" w:lineRule="auto"/>
              <w:rPr>
                <w:rFonts w:ascii="Arial" w:eastAsiaTheme="minorHAnsi" w:hAnsi="Arial" w:cs="Arial"/>
                <w:szCs w:val="24"/>
              </w:rPr>
            </w:pPr>
            <w:r w:rsidRPr="005D2C49">
              <w:rPr>
                <w:rFonts w:ascii="Arial" w:eastAsiaTheme="minorHAnsi" w:hAnsi="Arial" w:cs="Arial"/>
                <w:szCs w:val="24"/>
              </w:rPr>
              <w:t>35 to 44</w:t>
            </w:r>
          </w:p>
        </w:tc>
        <w:tc>
          <w:tcPr>
            <w:tcW w:w="2310" w:type="dxa"/>
          </w:tcPr>
          <w:p w:rsidR="001B6465" w:rsidRPr="005D2C49" w:rsidRDefault="001B6465" w:rsidP="0076116D">
            <w:pPr>
              <w:rPr>
                <w:rFonts w:ascii="Arial" w:eastAsiaTheme="minorHAnsi" w:hAnsi="Arial" w:cs="Arial"/>
                <w:szCs w:val="24"/>
              </w:rPr>
            </w:pPr>
            <w:r w:rsidRPr="005D2C49">
              <w:rPr>
                <w:rFonts w:ascii="Arial" w:eastAsiaTheme="minorHAnsi" w:hAnsi="Arial" w:cs="Arial"/>
                <w:szCs w:val="24"/>
              </w:rPr>
              <w:t>3</w:t>
            </w:r>
          </w:p>
        </w:tc>
        <w:tc>
          <w:tcPr>
            <w:tcW w:w="2311" w:type="dxa"/>
            <w:vAlign w:val="bottom"/>
          </w:tcPr>
          <w:p w:rsidR="001B6465" w:rsidRPr="005D2C49" w:rsidRDefault="001B6465" w:rsidP="0076116D">
            <w:pPr>
              <w:rPr>
                <w:rFonts w:ascii="Arial" w:hAnsi="Arial" w:cs="Arial"/>
                <w:color w:val="000000"/>
              </w:rPr>
            </w:pPr>
            <w:r w:rsidRPr="005D2C49">
              <w:rPr>
                <w:rFonts w:ascii="Arial" w:hAnsi="Arial" w:cs="Arial"/>
                <w:color w:val="000000"/>
              </w:rPr>
              <w:t>15</w:t>
            </w:r>
          </w:p>
        </w:tc>
        <w:tc>
          <w:tcPr>
            <w:tcW w:w="2311" w:type="dxa"/>
          </w:tcPr>
          <w:p w:rsidR="001B6465" w:rsidRPr="005D2C49" w:rsidRDefault="001B6465" w:rsidP="0076116D">
            <w:pPr>
              <w:rPr>
                <w:rFonts w:ascii="Arial" w:eastAsiaTheme="minorHAnsi" w:hAnsi="Arial" w:cs="Arial"/>
                <w:szCs w:val="24"/>
              </w:rPr>
            </w:pPr>
            <w:r w:rsidRPr="005D2C49">
              <w:rPr>
                <w:rFonts w:ascii="Arial" w:eastAsiaTheme="minorHAnsi" w:hAnsi="Arial" w:cs="Arial"/>
                <w:szCs w:val="24"/>
              </w:rPr>
              <w:t>20</w:t>
            </w:r>
          </w:p>
        </w:tc>
      </w:tr>
      <w:tr w:rsidR="001B6465" w:rsidRPr="005D2C49" w:rsidTr="0076116D">
        <w:tc>
          <w:tcPr>
            <w:tcW w:w="2310" w:type="dxa"/>
          </w:tcPr>
          <w:p w:rsidR="001B6465" w:rsidRPr="005D2C49" w:rsidRDefault="001B6465" w:rsidP="0076116D">
            <w:pPr>
              <w:autoSpaceDE w:val="0"/>
              <w:autoSpaceDN w:val="0"/>
              <w:adjustRightInd w:val="0"/>
              <w:spacing w:line="240" w:lineRule="auto"/>
              <w:rPr>
                <w:rFonts w:ascii="Arial" w:eastAsiaTheme="minorHAnsi" w:hAnsi="Arial" w:cs="Arial"/>
                <w:szCs w:val="24"/>
              </w:rPr>
            </w:pPr>
            <w:r w:rsidRPr="005D2C49">
              <w:rPr>
                <w:rFonts w:ascii="Arial" w:eastAsiaTheme="minorHAnsi" w:hAnsi="Arial" w:cs="Arial"/>
                <w:szCs w:val="24"/>
              </w:rPr>
              <w:t>45 to 54</w:t>
            </w:r>
          </w:p>
        </w:tc>
        <w:tc>
          <w:tcPr>
            <w:tcW w:w="2310" w:type="dxa"/>
          </w:tcPr>
          <w:p w:rsidR="001B6465" w:rsidRPr="005D2C49" w:rsidRDefault="001B6465" w:rsidP="0076116D">
            <w:pPr>
              <w:rPr>
                <w:rFonts w:ascii="Arial" w:eastAsiaTheme="minorHAnsi" w:hAnsi="Arial" w:cs="Arial"/>
                <w:szCs w:val="24"/>
              </w:rPr>
            </w:pPr>
            <w:r w:rsidRPr="005D2C49">
              <w:rPr>
                <w:rFonts w:ascii="Arial" w:eastAsiaTheme="minorHAnsi" w:hAnsi="Arial" w:cs="Arial"/>
                <w:szCs w:val="24"/>
              </w:rPr>
              <w:t>4</w:t>
            </w:r>
          </w:p>
        </w:tc>
        <w:tc>
          <w:tcPr>
            <w:tcW w:w="2311" w:type="dxa"/>
            <w:vAlign w:val="bottom"/>
          </w:tcPr>
          <w:p w:rsidR="001B6465" w:rsidRPr="005D2C49" w:rsidRDefault="001B6465" w:rsidP="0076116D">
            <w:pPr>
              <w:rPr>
                <w:rFonts w:ascii="Arial" w:hAnsi="Arial" w:cs="Arial"/>
                <w:color w:val="000000"/>
              </w:rPr>
            </w:pPr>
            <w:r w:rsidRPr="005D2C49">
              <w:rPr>
                <w:rFonts w:ascii="Arial" w:hAnsi="Arial" w:cs="Arial"/>
                <w:color w:val="000000"/>
              </w:rPr>
              <w:t>20</w:t>
            </w:r>
          </w:p>
        </w:tc>
        <w:tc>
          <w:tcPr>
            <w:tcW w:w="2311" w:type="dxa"/>
          </w:tcPr>
          <w:p w:rsidR="001B6465" w:rsidRPr="005D2C49" w:rsidRDefault="001B6465" w:rsidP="0076116D">
            <w:pPr>
              <w:rPr>
                <w:rFonts w:ascii="Arial" w:eastAsiaTheme="minorHAnsi" w:hAnsi="Arial" w:cs="Arial"/>
                <w:szCs w:val="24"/>
              </w:rPr>
            </w:pPr>
            <w:r w:rsidRPr="005D2C49">
              <w:rPr>
                <w:rFonts w:ascii="Arial" w:eastAsiaTheme="minorHAnsi" w:hAnsi="Arial" w:cs="Arial"/>
                <w:szCs w:val="24"/>
              </w:rPr>
              <w:t>20</w:t>
            </w:r>
          </w:p>
        </w:tc>
      </w:tr>
      <w:tr w:rsidR="001B6465" w:rsidRPr="005D2C49" w:rsidTr="0076116D">
        <w:tc>
          <w:tcPr>
            <w:tcW w:w="2310" w:type="dxa"/>
          </w:tcPr>
          <w:p w:rsidR="001B6465" w:rsidRPr="005D2C49" w:rsidRDefault="001B6465" w:rsidP="0076116D">
            <w:pPr>
              <w:rPr>
                <w:rFonts w:ascii="Arial" w:hAnsi="Arial" w:cs="Arial"/>
                <w:szCs w:val="24"/>
              </w:rPr>
            </w:pPr>
            <w:r w:rsidRPr="005D2C49">
              <w:rPr>
                <w:rFonts w:ascii="Arial" w:eastAsiaTheme="minorHAnsi" w:hAnsi="Arial" w:cs="Arial"/>
                <w:szCs w:val="24"/>
              </w:rPr>
              <w:t>55 and above</w:t>
            </w:r>
          </w:p>
        </w:tc>
        <w:tc>
          <w:tcPr>
            <w:tcW w:w="2310" w:type="dxa"/>
          </w:tcPr>
          <w:p w:rsidR="001B6465" w:rsidRPr="005D2C49" w:rsidRDefault="001B6465" w:rsidP="0076116D">
            <w:pPr>
              <w:rPr>
                <w:rFonts w:ascii="Arial" w:eastAsiaTheme="minorHAnsi" w:hAnsi="Arial" w:cs="Arial"/>
                <w:szCs w:val="24"/>
              </w:rPr>
            </w:pPr>
            <w:r w:rsidRPr="005D2C49">
              <w:rPr>
                <w:rFonts w:ascii="Arial" w:eastAsiaTheme="minorHAnsi" w:hAnsi="Arial" w:cs="Arial"/>
                <w:szCs w:val="24"/>
              </w:rPr>
              <w:t>1</w:t>
            </w:r>
          </w:p>
        </w:tc>
        <w:tc>
          <w:tcPr>
            <w:tcW w:w="2311" w:type="dxa"/>
            <w:vAlign w:val="bottom"/>
          </w:tcPr>
          <w:p w:rsidR="001B6465" w:rsidRPr="005D2C49" w:rsidRDefault="001B6465" w:rsidP="0076116D">
            <w:pPr>
              <w:rPr>
                <w:rFonts w:ascii="Arial" w:hAnsi="Arial" w:cs="Arial"/>
                <w:color w:val="000000"/>
              </w:rPr>
            </w:pPr>
            <w:r w:rsidRPr="005D2C49">
              <w:rPr>
                <w:rFonts w:ascii="Arial" w:hAnsi="Arial" w:cs="Arial"/>
                <w:color w:val="000000"/>
              </w:rPr>
              <w:t>5</w:t>
            </w:r>
          </w:p>
        </w:tc>
        <w:tc>
          <w:tcPr>
            <w:tcW w:w="2311" w:type="dxa"/>
          </w:tcPr>
          <w:p w:rsidR="001B6465" w:rsidRPr="005D2C49" w:rsidRDefault="001B6465" w:rsidP="0076116D">
            <w:pPr>
              <w:rPr>
                <w:rFonts w:ascii="Arial" w:eastAsiaTheme="minorHAnsi" w:hAnsi="Arial" w:cs="Arial"/>
                <w:szCs w:val="24"/>
              </w:rPr>
            </w:pPr>
            <w:r w:rsidRPr="005D2C49">
              <w:rPr>
                <w:rFonts w:ascii="Arial" w:eastAsiaTheme="minorHAnsi" w:hAnsi="Arial" w:cs="Arial"/>
                <w:szCs w:val="24"/>
              </w:rPr>
              <w:t>20</w:t>
            </w:r>
          </w:p>
        </w:tc>
      </w:tr>
    </w:tbl>
    <w:p w:rsidR="001B6465" w:rsidRPr="005D2C49" w:rsidRDefault="001B6465" w:rsidP="001B6465">
      <w:pPr>
        <w:jc w:val="center"/>
        <w:rPr>
          <w:rFonts w:ascii="Arial" w:eastAsiaTheme="minorHAnsi" w:hAnsi="Arial" w:cs="Arial"/>
          <w:b/>
        </w:rPr>
      </w:pPr>
      <w:r w:rsidRPr="005D2C49">
        <w:rPr>
          <w:rFonts w:ascii="Arial" w:eastAsiaTheme="minorHAnsi" w:hAnsi="Arial" w:cs="Arial"/>
          <w:b/>
        </w:rPr>
        <w:t>Table 2: Age group</w:t>
      </w:r>
    </w:p>
    <w:p w:rsidR="001B6465" w:rsidRPr="005D2C49" w:rsidRDefault="001B6465" w:rsidP="001B6465">
      <w:pPr>
        <w:jc w:val="center"/>
        <w:rPr>
          <w:rFonts w:ascii="Arial" w:eastAsiaTheme="minorHAnsi" w:hAnsi="Arial" w:cs="Arial"/>
        </w:rPr>
      </w:pPr>
      <w:r w:rsidRPr="005D2C49">
        <w:rPr>
          <w:rFonts w:ascii="Arial" w:eastAsiaTheme="minorHAnsi" w:hAnsi="Arial" w:cs="Arial"/>
          <w:noProof/>
          <w:lang w:val="en-US"/>
        </w:rPr>
        <w:drawing>
          <wp:inline distT="0" distB="0" distL="0" distR="0">
            <wp:extent cx="4572000" cy="2743200"/>
            <wp:effectExtent l="19050" t="0" r="19050" b="0"/>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rsidR="001B6465" w:rsidRPr="005D2C49" w:rsidRDefault="001B6465" w:rsidP="001B6465">
      <w:pPr>
        <w:jc w:val="center"/>
        <w:rPr>
          <w:rFonts w:ascii="Arial" w:eastAsiaTheme="minorHAnsi" w:hAnsi="Arial" w:cs="Arial"/>
          <w:b/>
        </w:rPr>
      </w:pPr>
      <w:r w:rsidRPr="005D2C49">
        <w:rPr>
          <w:rFonts w:ascii="Arial" w:eastAsiaTheme="minorHAnsi" w:hAnsi="Arial" w:cs="Arial"/>
          <w:b/>
        </w:rPr>
        <w:t>Figure 2: Age group</w:t>
      </w:r>
    </w:p>
    <w:p w:rsidR="001B6465" w:rsidRPr="005D2C49" w:rsidRDefault="001B6465" w:rsidP="001B6465">
      <w:pPr>
        <w:rPr>
          <w:rFonts w:ascii="Arial" w:eastAsiaTheme="minorHAnsi" w:hAnsi="Arial" w:cs="Arial"/>
        </w:rPr>
      </w:pPr>
      <w:r w:rsidRPr="005D2C49">
        <w:rPr>
          <w:rFonts w:ascii="Arial" w:eastAsiaTheme="minorHAnsi" w:hAnsi="Arial" w:cs="Arial"/>
        </w:rPr>
        <w:t xml:space="preserve">This graph states that about 45% of students belong in the age group of 16 to 24 years, which is highest among the entire respondents. This indicates that maximum students belong to these age groups and they are strongly using Moodle for their study purpose. However, other age groups are also using </w:t>
      </w:r>
      <w:proofErr w:type="spellStart"/>
      <w:r w:rsidRPr="005D2C49">
        <w:rPr>
          <w:rFonts w:ascii="Arial" w:eastAsiaTheme="minorHAnsi" w:hAnsi="Arial" w:cs="Arial"/>
        </w:rPr>
        <w:t>moodle</w:t>
      </w:r>
      <w:proofErr w:type="spellEnd"/>
      <w:r w:rsidRPr="005D2C49">
        <w:rPr>
          <w:rFonts w:ascii="Arial" w:eastAsiaTheme="minorHAnsi" w:hAnsi="Arial" w:cs="Arial"/>
        </w:rPr>
        <w:t xml:space="preserve"> for their academic learning.        </w:t>
      </w:r>
    </w:p>
    <w:p w:rsidR="00B265B6" w:rsidRDefault="00B265B6" w:rsidP="001B6465">
      <w:pPr>
        <w:rPr>
          <w:rFonts w:ascii="Arial" w:eastAsiaTheme="minorHAnsi" w:hAnsi="Arial" w:cs="Arial"/>
          <w:b/>
        </w:rPr>
      </w:pPr>
    </w:p>
    <w:p w:rsidR="00B265B6" w:rsidRDefault="00B265B6" w:rsidP="001B6465">
      <w:pPr>
        <w:rPr>
          <w:rFonts w:ascii="Arial" w:eastAsiaTheme="minorHAnsi" w:hAnsi="Arial" w:cs="Arial"/>
          <w:b/>
        </w:rPr>
      </w:pPr>
    </w:p>
    <w:p w:rsidR="00B265B6" w:rsidRDefault="00B265B6" w:rsidP="001B6465">
      <w:pPr>
        <w:rPr>
          <w:rFonts w:ascii="Arial" w:eastAsiaTheme="minorHAnsi" w:hAnsi="Arial" w:cs="Arial"/>
          <w:b/>
        </w:rPr>
      </w:pPr>
    </w:p>
    <w:p w:rsidR="00B265B6" w:rsidRDefault="00B265B6" w:rsidP="001B6465">
      <w:pPr>
        <w:rPr>
          <w:rFonts w:ascii="Arial" w:eastAsiaTheme="minorHAnsi" w:hAnsi="Arial" w:cs="Arial"/>
          <w:b/>
        </w:rPr>
      </w:pPr>
    </w:p>
    <w:p w:rsidR="001B6465" w:rsidRPr="005D2C49" w:rsidRDefault="001B6465" w:rsidP="001B6465">
      <w:pPr>
        <w:rPr>
          <w:rFonts w:ascii="Arial" w:eastAsiaTheme="minorHAnsi" w:hAnsi="Arial" w:cs="Arial"/>
          <w:b/>
        </w:rPr>
      </w:pPr>
      <w:r w:rsidRPr="005D2C49">
        <w:rPr>
          <w:rFonts w:ascii="Arial" w:eastAsiaTheme="minorHAnsi" w:hAnsi="Arial" w:cs="Arial"/>
          <w:b/>
        </w:rPr>
        <w:lastRenderedPageBreak/>
        <w:t>3. On average how often you use Moodle.</w:t>
      </w:r>
    </w:p>
    <w:tbl>
      <w:tblPr>
        <w:tblStyle w:val="Tablaconcuadrcula"/>
        <w:tblW w:w="0" w:type="auto"/>
        <w:tblLook w:val="04A0" w:firstRow="1" w:lastRow="0" w:firstColumn="1" w:lastColumn="0" w:noHBand="0" w:noVBand="1"/>
      </w:tblPr>
      <w:tblGrid>
        <w:gridCol w:w="2239"/>
        <w:gridCol w:w="2247"/>
        <w:gridCol w:w="2265"/>
        <w:gridCol w:w="2265"/>
      </w:tblGrid>
      <w:tr w:rsidR="001B6465" w:rsidRPr="005D2C49" w:rsidTr="0076116D">
        <w:tc>
          <w:tcPr>
            <w:tcW w:w="2310" w:type="dxa"/>
          </w:tcPr>
          <w:p w:rsidR="001B6465" w:rsidRPr="005D2C49" w:rsidRDefault="001B6465" w:rsidP="0076116D">
            <w:pPr>
              <w:rPr>
                <w:rFonts w:ascii="Arial" w:eastAsiaTheme="minorHAnsi" w:hAnsi="Arial" w:cs="Arial"/>
                <w:b/>
                <w:szCs w:val="24"/>
              </w:rPr>
            </w:pPr>
            <w:r w:rsidRPr="005D2C49">
              <w:rPr>
                <w:rFonts w:ascii="Arial" w:eastAsiaTheme="minorHAnsi" w:hAnsi="Arial" w:cs="Arial"/>
                <w:b/>
                <w:szCs w:val="24"/>
              </w:rPr>
              <w:t xml:space="preserve">Elements </w:t>
            </w:r>
          </w:p>
        </w:tc>
        <w:tc>
          <w:tcPr>
            <w:tcW w:w="2310" w:type="dxa"/>
          </w:tcPr>
          <w:p w:rsidR="001B6465" w:rsidRPr="005D2C49" w:rsidRDefault="001B6465" w:rsidP="0076116D">
            <w:pPr>
              <w:rPr>
                <w:rFonts w:ascii="Arial" w:eastAsiaTheme="minorHAnsi" w:hAnsi="Arial" w:cs="Arial"/>
                <w:b/>
                <w:szCs w:val="24"/>
              </w:rPr>
            </w:pPr>
            <w:r w:rsidRPr="005D2C49">
              <w:rPr>
                <w:rFonts w:ascii="Arial" w:eastAsiaTheme="minorHAnsi" w:hAnsi="Arial" w:cs="Arial"/>
                <w:b/>
                <w:szCs w:val="24"/>
              </w:rPr>
              <w:t xml:space="preserve">No of responses </w:t>
            </w:r>
          </w:p>
        </w:tc>
        <w:tc>
          <w:tcPr>
            <w:tcW w:w="2311" w:type="dxa"/>
          </w:tcPr>
          <w:p w:rsidR="001B6465" w:rsidRPr="005D2C49" w:rsidRDefault="001B6465" w:rsidP="0076116D">
            <w:pPr>
              <w:rPr>
                <w:rFonts w:ascii="Arial" w:eastAsiaTheme="minorHAnsi" w:hAnsi="Arial" w:cs="Arial"/>
                <w:b/>
                <w:szCs w:val="24"/>
              </w:rPr>
            </w:pPr>
            <w:r w:rsidRPr="005D2C49">
              <w:rPr>
                <w:rFonts w:ascii="Arial" w:eastAsiaTheme="minorHAnsi" w:hAnsi="Arial" w:cs="Arial"/>
                <w:b/>
                <w:szCs w:val="24"/>
              </w:rPr>
              <w:t xml:space="preserve">Percentage of respondents </w:t>
            </w:r>
          </w:p>
        </w:tc>
        <w:tc>
          <w:tcPr>
            <w:tcW w:w="2311" w:type="dxa"/>
          </w:tcPr>
          <w:p w:rsidR="001B6465" w:rsidRPr="005D2C49" w:rsidRDefault="001B6465" w:rsidP="0076116D">
            <w:pPr>
              <w:rPr>
                <w:rFonts w:ascii="Arial" w:eastAsiaTheme="minorHAnsi" w:hAnsi="Arial" w:cs="Arial"/>
                <w:b/>
                <w:szCs w:val="24"/>
              </w:rPr>
            </w:pPr>
            <w:r w:rsidRPr="005D2C49">
              <w:rPr>
                <w:rFonts w:ascii="Arial" w:eastAsiaTheme="minorHAnsi" w:hAnsi="Arial" w:cs="Arial"/>
                <w:b/>
                <w:szCs w:val="24"/>
              </w:rPr>
              <w:t>Total respondents</w:t>
            </w:r>
          </w:p>
        </w:tc>
      </w:tr>
      <w:tr w:rsidR="001B6465" w:rsidRPr="005D2C49" w:rsidTr="0076116D">
        <w:tc>
          <w:tcPr>
            <w:tcW w:w="2310" w:type="dxa"/>
          </w:tcPr>
          <w:p w:rsidR="001B6465" w:rsidRPr="005D2C49" w:rsidRDefault="001B6465" w:rsidP="0076116D">
            <w:pPr>
              <w:autoSpaceDE w:val="0"/>
              <w:autoSpaceDN w:val="0"/>
              <w:adjustRightInd w:val="0"/>
              <w:spacing w:line="240" w:lineRule="auto"/>
              <w:rPr>
                <w:rFonts w:ascii="Arial" w:eastAsiaTheme="minorHAnsi" w:hAnsi="Arial" w:cs="Arial"/>
                <w:szCs w:val="24"/>
              </w:rPr>
            </w:pPr>
            <w:r w:rsidRPr="005D2C49">
              <w:rPr>
                <w:rFonts w:ascii="Arial" w:eastAsiaTheme="minorHAnsi" w:hAnsi="Arial" w:cs="Arial"/>
                <w:szCs w:val="24"/>
              </w:rPr>
              <w:t>0 to 3 times per week</w:t>
            </w:r>
          </w:p>
        </w:tc>
        <w:tc>
          <w:tcPr>
            <w:tcW w:w="2310" w:type="dxa"/>
          </w:tcPr>
          <w:p w:rsidR="001B6465" w:rsidRPr="005D2C49" w:rsidRDefault="001B6465" w:rsidP="0076116D">
            <w:pPr>
              <w:rPr>
                <w:rFonts w:ascii="Arial" w:hAnsi="Arial" w:cs="Arial"/>
                <w:color w:val="000000"/>
                <w:szCs w:val="24"/>
              </w:rPr>
            </w:pPr>
            <w:r w:rsidRPr="005D2C49">
              <w:rPr>
                <w:rFonts w:ascii="Arial" w:hAnsi="Arial" w:cs="Arial"/>
                <w:color w:val="000000"/>
              </w:rPr>
              <w:t>9</w:t>
            </w:r>
          </w:p>
        </w:tc>
        <w:tc>
          <w:tcPr>
            <w:tcW w:w="2311" w:type="dxa"/>
            <w:vAlign w:val="bottom"/>
          </w:tcPr>
          <w:p w:rsidR="001B6465" w:rsidRPr="005D2C49" w:rsidRDefault="001B6465" w:rsidP="0076116D">
            <w:pPr>
              <w:rPr>
                <w:rFonts w:ascii="Arial" w:hAnsi="Arial" w:cs="Arial"/>
                <w:color w:val="000000"/>
              </w:rPr>
            </w:pPr>
            <w:r w:rsidRPr="005D2C49">
              <w:rPr>
                <w:rFonts w:ascii="Arial" w:hAnsi="Arial" w:cs="Arial"/>
                <w:color w:val="000000"/>
              </w:rPr>
              <w:t>45</w:t>
            </w:r>
          </w:p>
        </w:tc>
        <w:tc>
          <w:tcPr>
            <w:tcW w:w="2311" w:type="dxa"/>
          </w:tcPr>
          <w:p w:rsidR="001B6465" w:rsidRPr="005D2C49" w:rsidRDefault="001B6465" w:rsidP="0076116D">
            <w:pPr>
              <w:rPr>
                <w:rFonts w:ascii="Arial" w:eastAsiaTheme="minorHAnsi" w:hAnsi="Arial" w:cs="Arial"/>
                <w:szCs w:val="24"/>
              </w:rPr>
            </w:pPr>
            <w:r w:rsidRPr="005D2C49">
              <w:rPr>
                <w:rFonts w:ascii="Arial" w:eastAsiaTheme="minorHAnsi" w:hAnsi="Arial" w:cs="Arial"/>
                <w:szCs w:val="24"/>
              </w:rPr>
              <w:t>20</w:t>
            </w:r>
          </w:p>
        </w:tc>
      </w:tr>
      <w:tr w:rsidR="001B6465" w:rsidRPr="005D2C49" w:rsidTr="0076116D">
        <w:tc>
          <w:tcPr>
            <w:tcW w:w="2310" w:type="dxa"/>
          </w:tcPr>
          <w:p w:rsidR="001B6465" w:rsidRPr="005D2C49" w:rsidRDefault="001B6465" w:rsidP="0076116D">
            <w:pPr>
              <w:autoSpaceDE w:val="0"/>
              <w:autoSpaceDN w:val="0"/>
              <w:adjustRightInd w:val="0"/>
              <w:spacing w:line="240" w:lineRule="auto"/>
              <w:rPr>
                <w:rFonts w:ascii="Arial" w:eastAsiaTheme="minorHAnsi" w:hAnsi="Arial" w:cs="Arial"/>
                <w:szCs w:val="24"/>
              </w:rPr>
            </w:pPr>
            <w:r w:rsidRPr="005D2C49">
              <w:rPr>
                <w:rFonts w:ascii="Arial" w:eastAsiaTheme="minorHAnsi" w:hAnsi="Arial" w:cs="Arial"/>
                <w:szCs w:val="24"/>
              </w:rPr>
              <w:t>4 to 6 times per week</w:t>
            </w:r>
          </w:p>
        </w:tc>
        <w:tc>
          <w:tcPr>
            <w:tcW w:w="2310" w:type="dxa"/>
          </w:tcPr>
          <w:p w:rsidR="001B6465" w:rsidRPr="005D2C49" w:rsidRDefault="001B6465" w:rsidP="0076116D">
            <w:pPr>
              <w:rPr>
                <w:rFonts w:ascii="Arial" w:hAnsi="Arial" w:cs="Arial"/>
                <w:color w:val="000000"/>
                <w:szCs w:val="24"/>
              </w:rPr>
            </w:pPr>
            <w:r w:rsidRPr="005D2C49">
              <w:rPr>
                <w:rFonts w:ascii="Arial" w:hAnsi="Arial" w:cs="Arial"/>
                <w:color w:val="000000"/>
              </w:rPr>
              <w:t>4</w:t>
            </w:r>
          </w:p>
        </w:tc>
        <w:tc>
          <w:tcPr>
            <w:tcW w:w="2311" w:type="dxa"/>
            <w:vAlign w:val="bottom"/>
          </w:tcPr>
          <w:p w:rsidR="001B6465" w:rsidRPr="005D2C49" w:rsidRDefault="001B6465" w:rsidP="0076116D">
            <w:pPr>
              <w:rPr>
                <w:rFonts w:ascii="Arial" w:hAnsi="Arial" w:cs="Arial"/>
                <w:color w:val="000000"/>
              </w:rPr>
            </w:pPr>
            <w:r w:rsidRPr="005D2C49">
              <w:rPr>
                <w:rFonts w:ascii="Arial" w:hAnsi="Arial" w:cs="Arial"/>
                <w:color w:val="000000"/>
              </w:rPr>
              <w:t>20</w:t>
            </w:r>
          </w:p>
        </w:tc>
        <w:tc>
          <w:tcPr>
            <w:tcW w:w="2311" w:type="dxa"/>
          </w:tcPr>
          <w:p w:rsidR="001B6465" w:rsidRPr="005D2C49" w:rsidRDefault="001B6465" w:rsidP="0076116D">
            <w:pPr>
              <w:rPr>
                <w:rFonts w:ascii="Arial" w:eastAsiaTheme="minorHAnsi" w:hAnsi="Arial" w:cs="Arial"/>
                <w:szCs w:val="24"/>
              </w:rPr>
            </w:pPr>
            <w:r w:rsidRPr="005D2C49">
              <w:rPr>
                <w:rFonts w:ascii="Arial" w:eastAsiaTheme="minorHAnsi" w:hAnsi="Arial" w:cs="Arial"/>
                <w:szCs w:val="24"/>
              </w:rPr>
              <w:t>20</w:t>
            </w:r>
          </w:p>
        </w:tc>
      </w:tr>
      <w:tr w:rsidR="001B6465" w:rsidRPr="005D2C49" w:rsidTr="0076116D">
        <w:tc>
          <w:tcPr>
            <w:tcW w:w="2310" w:type="dxa"/>
          </w:tcPr>
          <w:p w:rsidR="001B6465" w:rsidRPr="005D2C49" w:rsidRDefault="001B6465" w:rsidP="0076116D">
            <w:pPr>
              <w:rPr>
                <w:rFonts w:ascii="Arial" w:hAnsi="Arial" w:cs="Arial"/>
                <w:szCs w:val="24"/>
              </w:rPr>
            </w:pPr>
            <w:r w:rsidRPr="005D2C49">
              <w:rPr>
                <w:rFonts w:ascii="Arial" w:eastAsiaTheme="minorHAnsi" w:hAnsi="Arial" w:cs="Arial"/>
                <w:szCs w:val="24"/>
              </w:rPr>
              <w:t>6 or more times per week</w:t>
            </w:r>
          </w:p>
        </w:tc>
        <w:tc>
          <w:tcPr>
            <w:tcW w:w="2310" w:type="dxa"/>
          </w:tcPr>
          <w:p w:rsidR="001B6465" w:rsidRPr="005D2C49" w:rsidRDefault="001B6465" w:rsidP="0076116D">
            <w:pPr>
              <w:rPr>
                <w:rFonts w:ascii="Arial" w:hAnsi="Arial" w:cs="Arial"/>
                <w:color w:val="000000"/>
                <w:szCs w:val="24"/>
              </w:rPr>
            </w:pPr>
            <w:r w:rsidRPr="005D2C49">
              <w:rPr>
                <w:rFonts w:ascii="Arial" w:hAnsi="Arial" w:cs="Arial"/>
                <w:color w:val="000000"/>
              </w:rPr>
              <w:t>7</w:t>
            </w:r>
          </w:p>
        </w:tc>
        <w:tc>
          <w:tcPr>
            <w:tcW w:w="2311" w:type="dxa"/>
            <w:vAlign w:val="bottom"/>
          </w:tcPr>
          <w:p w:rsidR="001B6465" w:rsidRPr="005D2C49" w:rsidRDefault="001B6465" w:rsidP="0076116D">
            <w:pPr>
              <w:rPr>
                <w:rFonts w:ascii="Arial" w:hAnsi="Arial" w:cs="Arial"/>
                <w:color w:val="000000"/>
              </w:rPr>
            </w:pPr>
            <w:r w:rsidRPr="005D2C49">
              <w:rPr>
                <w:rFonts w:ascii="Arial" w:hAnsi="Arial" w:cs="Arial"/>
                <w:color w:val="000000"/>
              </w:rPr>
              <w:t>35</w:t>
            </w:r>
          </w:p>
        </w:tc>
        <w:tc>
          <w:tcPr>
            <w:tcW w:w="2311" w:type="dxa"/>
          </w:tcPr>
          <w:p w:rsidR="001B6465" w:rsidRPr="005D2C49" w:rsidRDefault="001B6465" w:rsidP="0076116D">
            <w:pPr>
              <w:rPr>
                <w:rFonts w:ascii="Arial" w:eastAsiaTheme="minorHAnsi" w:hAnsi="Arial" w:cs="Arial"/>
                <w:szCs w:val="24"/>
              </w:rPr>
            </w:pPr>
            <w:r w:rsidRPr="005D2C49">
              <w:rPr>
                <w:rFonts w:ascii="Arial" w:eastAsiaTheme="minorHAnsi" w:hAnsi="Arial" w:cs="Arial"/>
                <w:szCs w:val="24"/>
              </w:rPr>
              <w:t>20</w:t>
            </w:r>
          </w:p>
        </w:tc>
      </w:tr>
    </w:tbl>
    <w:p w:rsidR="001B6465" w:rsidRPr="005D2C49" w:rsidRDefault="001B6465" w:rsidP="001B6465">
      <w:pPr>
        <w:jc w:val="center"/>
        <w:rPr>
          <w:rFonts w:ascii="Arial" w:eastAsiaTheme="minorHAnsi" w:hAnsi="Arial" w:cs="Arial"/>
          <w:b/>
        </w:rPr>
      </w:pPr>
      <w:r w:rsidRPr="005D2C49">
        <w:rPr>
          <w:rFonts w:ascii="Arial" w:eastAsiaTheme="minorHAnsi" w:hAnsi="Arial" w:cs="Arial"/>
          <w:b/>
        </w:rPr>
        <w:t xml:space="preserve">Table 3: Use of Moodle </w:t>
      </w:r>
    </w:p>
    <w:p w:rsidR="001B6465" w:rsidRPr="005D2C49" w:rsidRDefault="001B6465" w:rsidP="001B6465">
      <w:pPr>
        <w:jc w:val="center"/>
        <w:rPr>
          <w:rFonts w:ascii="Arial" w:eastAsiaTheme="minorHAnsi" w:hAnsi="Arial" w:cs="Arial"/>
        </w:rPr>
      </w:pPr>
      <w:r w:rsidRPr="005D2C49">
        <w:rPr>
          <w:rFonts w:ascii="Arial" w:eastAsiaTheme="minorHAnsi" w:hAnsi="Arial" w:cs="Arial"/>
          <w:noProof/>
          <w:lang w:val="en-US"/>
        </w:rPr>
        <w:drawing>
          <wp:inline distT="0" distB="0" distL="0" distR="0">
            <wp:extent cx="4572000" cy="2428875"/>
            <wp:effectExtent l="19050" t="0" r="19050" b="0"/>
            <wp:docPr id="12" name="Chart 12"/>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rsidR="001B6465" w:rsidRPr="005D2C49" w:rsidRDefault="001B6465" w:rsidP="001B6465">
      <w:pPr>
        <w:jc w:val="center"/>
        <w:rPr>
          <w:rFonts w:ascii="Arial" w:eastAsiaTheme="minorHAnsi" w:hAnsi="Arial" w:cs="Arial"/>
          <w:b/>
        </w:rPr>
      </w:pPr>
      <w:r w:rsidRPr="005D2C49">
        <w:rPr>
          <w:rFonts w:ascii="Arial" w:eastAsiaTheme="minorHAnsi" w:hAnsi="Arial" w:cs="Arial"/>
          <w:b/>
        </w:rPr>
        <w:t>Figure 3: Use of Moodle</w:t>
      </w:r>
    </w:p>
    <w:p w:rsidR="001B6465" w:rsidRPr="005D2C49" w:rsidRDefault="001B6465" w:rsidP="001B6465">
      <w:pPr>
        <w:rPr>
          <w:rFonts w:ascii="Arial" w:eastAsiaTheme="minorHAnsi" w:hAnsi="Arial" w:cs="Arial"/>
        </w:rPr>
      </w:pPr>
      <w:r w:rsidRPr="005D2C49">
        <w:rPr>
          <w:rFonts w:ascii="Arial" w:eastAsiaTheme="minorHAnsi" w:hAnsi="Arial" w:cs="Arial"/>
        </w:rPr>
        <w:t xml:space="preserve">This graph shows that 45% of students are using Moodle 0-3 times per week and 35% students are using 6 or more than 6 times. On contrary, 20% students are using </w:t>
      </w:r>
      <w:proofErr w:type="spellStart"/>
      <w:r w:rsidRPr="005D2C49">
        <w:rPr>
          <w:rFonts w:ascii="Arial" w:eastAsiaTheme="minorHAnsi" w:hAnsi="Arial" w:cs="Arial"/>
        </w:rPr>
        <w:t>moodle</w:t>
      </w:r>
      <w:proofErr w:type="spellEnd"/>
      <w:r w:rsidRPr="005D2C49">
        <w:rPr>
          <w:rFonts w:ascii="Arial" w:eastAsiaTheme="minorHAnsi" w:hAnsi="Arial" w:cs="Arial"/>
        </w:rPr>
        <w:t xml:space="preserve"> 4-6 times per week. These information shows that maximum students of UK are using </w:t>
      </w:r>
      <w:proofErr w:type="spellStart"/>
      <w:r w:rsidRPr="005D2C49">
        <w:rPr>
          <w:rFonts w:ascii="Arial" w:eastAsiaTheme="minorHAnsi" w:hAnsi="Arial" w:cs="Arial"/>
        </w:rPr>
        <w:t>moodle</w:t>
      </w:r>
      <w:proofErr w:type="spellEnd"/>
      <w:r w:rsidRPr="005D2C49">
        <w:rPr>
          <w:rFonts w:ascii="Arial" w:eastAsiaTheme="minorHAnsi" w:hAnsi="Arial" w:cs="Arial"/>
        </w:rPr>
        <w:t xml:space="preserve"> for about 0-3 times in a week for checking syllabus and information provided by their faculties.   </w:t>
      </w:r>
    </w:p>
    <w:p w:rsidR="00B265B6" w:rsidRDefault="00B265B6" w:rsidP="001B6465">
      <w:pPr>
        <w:rPr>
          <w:rFonts w:ascii="Arial" w:eastAsiaTheme="minorHAnsi" w:hAnsi="Arial" w:cs="Arial"/>
          <w:b/>
        </w:rPr>
      </w:pPr>
    </w:p>
    <w:p w:rsidR="00B265B6" w:rsidRDefault="00B265B6" w:rsidP="001B6465">
      <w:pPr>
        <w:rPr>
          <w:rFonts w:ascii="Arial" w:eastAsiaTheme="minorHAnsi" w:hAnsi="Arial" w:cs="Arial"/>
          <w:b/>
        </w:rPr>
      </w:pPr>
    </w:p>
    <w:p w:rsidR="00B265B6" w:rsidRDefault="00B265B6" w:rsidP="001B6465">
      <w:pPr>
        <w:rPr>
          <w:rFonts w:ascii="Arial" w:eastAsiaTheme="minorHAnsi" w:hAnsi="Arial" w:cs="Arial"/>
          <w:b/>
        </w:rPr>
      </w:pPr>
    </w:p>
    <w:p w:rsidR="00B265B6" w:rsidRDefault="00B265B6" w:rsidP="001B6465">
      <w:pPr>
        <w:rPr>
          <w:rFonts w:ascii="Arial" w:eastAsiaTheme="minorHAnsi" w:hAnsi="Arial" w:cs="Arial"/>
          <w:b/>
        </w:rPr>
      </w:pPr>
    </w:p>
    <w:p w:rsidR="00B265B6" w:rsidRDefault="00B265B6" w:rsidP="001B6465">
      <w:pPr>
        <w:rPr>
          <w:rFonts w:ascii="Arial" w:eastAsiaTheme="minorHAnsi" w:hAnsi="Arial" w:cs="Arial"/>
          <w:b/>
        </w:rPr>
      </w:pPr>
    </w:p>
    <w:p w:rsidR="001B6465" w:rsidRPr="005D2C49" w:rsidRDefault="001B6465" w:rsidP="001B6465">
      <w:pPr>
        <w:rPr>
          <w:rFonts w:ascii="Arial" w:eastAsiaTheme="minorHAnsi" w:hAnsi="Arial" w:cs="Arial"/>
          <w:b/>
        </w:rPr>
      </w:pPr>
      <w:r w:rsidRPr="005D2C49">
        <w:rPr>
          <w:rFonts w:ascii="Arial" w:eastAsiaTheme="minorHAnsi" w:hAnsi="Arial" w:cs="Arial"/>
          <w:b/>
        </w:rPr>
        <w:lastRenderedPageBreak/>
        <w:t>4. Please select your course category?</w:t>
      </w:r>
    </w:p>
    <w:tbl>
      <w:tblPr>
        <w:tblStyle w:val="Tablaconcuadrcula"/>
        <w:tblW w:w="0" w:type="auto"/>
        <w:tblLook w:val="04A0" w:firstRow="1" w:lastRow="0" w:firstColumn="1" w:lastColumn="0" w:noHBand="0" w:noVBand="1"/>
      </w:tblPr>
      <w:tblGrid>
        <w:gridCol w:w="2239"/>
        <w:gridCol w:w="2247"/>
        <w:gridCol w:w="2265"/>
        <w:gridCol w:w="2265"/>
      </w:tblGrid>
      <w:tr w:rsidR="001B6465" w:rsidRPr="005D2C49" w:rsidTr="0076116D">
        <w:tc>
          <w:tcPr>
            <w:tcW w:w="2310" w:type="dxa"/>
          </w:tcPr>
          <w:p w:rsidR="001B6465" w:rsidRPr="005D2C49" w:rsidRDefault="001B6465" w:rsidP="0076116D">
            <w:pPr>
              <w:rPr>
                <w:rFonts w:ascii="Arial" w:eastAsiaTheme="minorHAnsi" w:hAnsi="Arial" w:cs="Arial"/>
                <w:b/>
                <w:szCs w:val="24"/>
              </w:rPr>
            </w:pPr>
            <w:r w:rsidRPr="005D2C49">
              <w:rPr>
                <w:rFonts w:ascii="Arial" w:eastAsiaTheme="minorHAnsi" w:hAnsi="Arial" w:cs="Arial"/>
                <w:b/>
                <w:szCs w:val="24"/>
              </w:rPr>
              <w:t xml:space="preserve">Elements </w:t>
            </w:r>
          </w:p>
        </w:tc>
        <w:tc>
          <w:tcPr>
            <w:tcW w:w="2310" w:type="dxa"/>
          </w:tcPr>
          <w:p w:rsidR="001B6465" w:rsidRPr="005D2C49" w:rsidRDefault="001B6465" w:rsidP="0076116D">
            <w:pPr>
              <w:rPr>
                <w:rFonts w:ascii="Arial" w:eastAsiaTheme="minorHAnsi" w:hAnsi="Arial" w:cs="Arial"/>
                <w:b/>
                <w:szCs w:val="24"/>
              </w:rPr>
            </w:pPr>
            <w:r w:rsidRPr="005D2C49">
              <w:rPr>
                <w:rFonts w:ascii="Arial" w:eastAsiaTheme="minorHAnsi" w:hAnsi="Arial" w:cs="Arial"/>
                <w:b/>
                <w:szCs w:val="24"/>
              </w:rPr>
              <w:t xml:space="preserve">No of responses </w:t>
            </w:r>
          </w:p>
        </w:tc>
        <w:tc>
          <w:tcPr>
            <w:tcW w:w="2311" w:type="dxa"/>
          </w:tcPr>
          <w:p w:rsidR="001B6465" w:rsidRPr="005D2C49" w:rsidRDefault="001B6465" w:rsidP="0076116D">
            <w:pPr>
              <w:rPr>
                <w:rFonts w:ascii="Arial" w:eastAsiaTheme="minorHAnsi" w:hAnsi="Arial" w:cs="Arial"/>
                <w:b/>
                <w:szCs w:val="24"/>
              </w:rPr>
            </w:pPr>
            <w:r w:rsidRPr="005D2C49">
              <w:rPr>
                <w:rFonts w:ascii="Arial" w:eastAsiaTheme="minorHAnsi" w:hAnsi="Arial" w:cs="Arial"/>
                <w:b/>
                <w:szCs w:val="24"/>
              </w:rPr>
              <w:t xml:space="preserve">Percentage of respondents </w:t>
            </w:r>
          </w:p>
        </w:tc>
        <w:tc>
          <w:tcPr>
            <w:tcW w:w="2311" w:type="dxa"/>
          </w:tcPr>
          <w:p w:rsidR="001B6465" w:rsidRPr="005D2C49" w:rsidRDefault="001B6465" w:rsidP="0076116D">
            <w:pPr>
              <w:rPr>
                <w:rFonts w:ascii="Arial" w:eastAsiaTheme="minorHAnsi" w:hAnsi="Arial" w:cs="Arial"/>
                <w:b/>
                <w:szCs w:val="24"/>
              </w:rPr>
            </w:pPr>
            <w:r w:rsidRPr="005D2C49">
              <w:rPr>
                <w:rFonts w:ascii="Arial" w:eastAsiaTheme="minorHAnsi" w:hAnsi="Arial" w:cs="Arial"/>
                <w:b/>
                <w:szCs w:val="24"/>
              </w:rPr>
              <w:t>Total respondents</w:t>
            </w:r>
          </w:p>
        </w:tc>
      </w:tr>
      <w:tr w:rsidR="001B6465" w:rsidRPr="005D2C49" w:rsidTr="0076116D">
        <w:tc>
          <w:tcPr>
            <w:tcW w:w="2310" w:type="dxa"/>
          </w:tcPr>
          <w:p w:rsidR="001B6465" w:rsidRPr="005D2C49" w:rsidRDefault="001B6465" w:rsidP="0076116D">
            <w:pPr>
              <w:autoSpaceDE w:val="0"/>
              <w:autoSpaceDN w:val="0"/>
              <w:adjustRightInd w:val="0"/>
              <w:rPr>
                <w:rFonts w:ascii="Arial" w:eastAsiaTheme="minorHAnsi" w:hAnsi="Arial" w:cs="Arial"/>
                <w:szCs w:val="24"/>
              </w:rPr>
            </w:pPr>
            <w:r w:rsidRPr="005D2C49">
              <w:rPr>
                <w:rFonts w:ascii="Arial" w:eastAsiaTheme="minorHAnsi" w:hAnsi="Arial" w:cs="Arial"/>
                <w:szCs w:val="24"/>
              </w:rPr>
              <w:t>Business related</w:t>
            </w:r>
          </w:p>
        </w:tc>
        <w:tc>
          <w:tcPr>
            <w:tcW w:w="2310" w:type="dxa"/>
          </w:tcPr>
          <w:p w:rsidR="001B6465" w:rsidRPr="005D2C49" w:rsidRDefault="001B6465" w:rsidP="0076116D">
            <w:pPr>
              <w:rPr>
                <w:rFonts w:ascii="Arial" w:eastAsiaTheme="minorHAnsi" w:hAnsi="Arial" w:cs="Arial"/>
                <w:szCs w:val="24"/>
              </w:rPr>
            </w:pPr>
            <w:r w:rsidRPr="005D2C49">
              <w:rPr>
                <w:rFonts w:ascii="Arial" w:eastAsiaTheme="minorHAnsi" w:hAnsi="Arial" w:cs="Arial"/>
                <w:szCs w:val="24"/>
              </w:rPr>
              <w:t>7</w:t>
            </w:r>
          </w:p>
        </w:tc>
        <w:tc>
          <w:tcPr>
            <w:tcW w:w="2311" w:type="dxa"/>
          </w:tcPr>
          <w:p w:rsidR="001B6465" w:rsidRPr="005D2C49" w:rsidRDefault="001B6465" w:rsidP="0076116D">
            <w:pPr>
              <w:jc w:val="right"/>
              <w:rPr>
                <w:rFonts w:ascii="Arial" w:hAnsi="Arial" w:cs="Arial"/>
                <w:color w:val="000000"/>
                <w:szCs w:val="24"/>
              </w:rPr>
            </w:pPr>
            <w:r w:rsidRPr="005D2C49">
              <w:rPr>
                <w:rFonts w:ascii="Arial" w:hAnsi="Arial" w:cs="Arial"/>
                <w:color w:val="000000"/>
                <w:szCs w:val="24"/>
              </w:rPr>
              <w:t>35</w:t>
            </w:r>
          </w:p>
        </w:tc>
        <w:tc>
          <w:tcPr>
            <w:tcW w:w="2311" w:type="dxa"/>
          </w:tcPr>
          <w:p w:rsidR="001B6465" w:rsidRPr="005D2C49" w:rsidRDefault="001B6465" w:rsidP="0076116D">
            <w:pPr>
              <w:rPr>
                <w:rFonts w:ascii="Arial" w:eastAsiaTheme="minorHAnsi" w:hAnsi="Arial" w:cs="Arial"/>
                <w:szCs w:val="24"/>
              </w:rPr>
            </w:pPr>
            <w:r w:rsidRPr="005D2C49">
              <w:rPr>
                <w:rFonts w:ascii="Arial" w:eastAsiaTheme="minorHAnsi" w:hAnsi="Arial" w:cs="Arial"/>
                <w:szCs w:val="24"/>
              </w:rPr>
              <w:t>20</w:t>
            </w:r>
          </w:p>
        </w:tc>
      </w:tr>
      <w:tr w:rsidR="001B6465" w:rsidRPr="005D2C49" w:rsidTr="0076116D">
        <w:tc>
          <w:tcPr>
            <w:tcW w:w="2310" w:type="dxa"/>
          </w:tcPr>
          <w:p w:rsidR="001B6465" w:rsidRPr="005D2C49" w:rsidRDefault="001B6465" w:rsidP="0076116D">
            <w:pPr>
              <w:autoSpaceDE w:val="0"/>
              <w:autoSpaceDN w:val="0"/>
              <w:adjustRightInd w:val="0"/>
              <w:rPr>
                <w:rFonts w:ascii="Arial" w:eastAsiaTheme="minorHAnsi" w:hAnsi="Arial" w:cs="Arial"/>
                <w:szCs w:val="24"/>
              </w:rPr>
            </w:pPr>
            <w:r w:rsidRPr="005D2C49">
              <w:rPr>
                <w:rFonts w:ascii="Arial" w:eastAsiaTheme="minorHAnsi" w:hAnsi="Arial" w:cs="Arial"/>
                <w:szCs w:val="24"/>
              </w:rPr>
              <w:t>Health and Social Health related</w:t>
            </w:r>
          </w:p>
        </w:tc>
        <w:tc>
          <w:tcPr>
            <w:tcW w:w="2310" w:type="dxa"/>
          </w:tcPr>
          <w:p w:rsidR="001B6465" w:rsidRPr="005D2C49" w:rsidRDefault="001B6465" w:rsidP="0076116D">
            <w:pPr>
              <w:rPr>
                <w:rFonts w:ascii="Arial" w:eastAsiaTheme="minorHAnsi" w:hAnsi="Arial" w:cs="Arial"/>
                <w:szCs w:val="24"/>
              </w:rPr>
            </w:pPr>
            <w:r w:rsidRPr="005D2C49">
              <w:rPr>
                <w:rFonts w:ascii="Arial" w:eastAsiaTheme="minorHAnsi" w:hAnsi="Arial" w:cs="Arial"/>
                <w:szCs w:val="24"/>
              </w:rPr>
              <w:t>6</w:t>
            </w:r>
          </w:p>
        </w:tc>
        <w:tc>
          <w:tcPr>
            <w:tcW w:w="2311" w:type="dxa"/>
          </w:tcPr>
          <w:p w:rsidR="001B6465" w:rsidRPr="005D2C49" w:rsidRDefault="001B6465" w:rsidP="0076116D">
            <w:pPr>
              <w:jc w:val="right"/>
              <w:rPr>
                <w:rFonts w:ascii="Arial" w:hAnsi="Arial" w:cs="Arial"/>
                <w:color w:val="000000"/>
                <w:szCs w:val="24"/>
              </w:rPr>
            </w:pPr>
            <w:r w:rsidRPr="005D2C49">
              <w:rPr>
                <w:rFonts w:ascii="Arial" w:hAnsi="Arial" w:cs="Arial"/>
                <w:color w:val="000000"/>
                <w:szCs w:val="24"/>
              </w:rPr>
              <w:t>30</w:t>
            </w:r>
          </w:p>
        </w:tc>
        <w:tc>
          <w:tcPr>
            <w:tcW w:w="2311" w:type="dxa"/>
          </w:tcPr>
          <w:p w:rsidR="001B6465" w:rsidRPr="005D2C49" w:rsidRDefault="001B6465" w:rsidP="0076116D">
            <w:pPr>
              <w:rPr>
                <w:rFonts w:ascii="Arial" w:eastAsiaTheme="minorHAnsi" w:hAnsi="Arial" w:cs="Arial"/>
                <w:szCs w:val="24"/>
              </w:rPr>
            </w:pPr>
            <w:r w:rsidRPr="005D2C49">
              <w:rPr>
                <w:rFonts w:ascii="Arial" w:eastAsiaTheme="minorHAnsi" w:hAnsi="Arial" w:cs="Arial"/>
                <w:szCs w:val="24"/>
              </w:rPr>
              <w:t>20</w:t>
            </w:r>
          </w:p>
        </w:tc>
      </w:tr>
      <w:tr w:rsidR="001B6465" w:rsidRPr="005D2C49" w:rsidTr="0076116D">
        <w:tc>
          <w:tcPr>
            <w:tcW w:w="2310" w:type="dxa"/>
          </w:tcPr>
          <w:p w:rsidR="001B6465" w:rsidRPr="005D2C49" w:rsidRDefault="001B6465" w:rsidP="0076116D">
            <w:pPr>
              <w:autoSpaceDE w:val="0"/>
              <w:autoSpaceDN w:val="0"/>
              <w:adjustRightInd w:val="0"/>
              <w:rPr>
                <w:rFonts w:ascii="Arial" w:eastAsiaTheme="minorHAnsi" w:hAnsi="Arial" w:cs="Arial"/>
                <w:szCs w:val="24"/>
              </w:rPr>
            </w:pPr>
            <w:r w:rsidRPr="005D2C49">
              <w:rPr>
                <w:rFonts w:ascii="Arial" w:eastAsiaTheme="minorHAnsi" w:hAnsi="Arial" w:cs="Arial"/>
                <w:szCs w:val="24"/>
              </w:rPr>
              <w:t>LT related</w:t>
            </w:r>
          </w:p>
        </w:tc>
        <w:tc>
          <w:tcPr>
            <w:tcW w:w="2310" w:type="dxa"/>
          </w:tcPr>
          <w:p w:rsidR="001B6465" w:rsidRPr="005D2C49" w:rsidRDefault="001B6465" w:rsidP="0076116D">
            <w:pPr>
              <w:rPr>
                <w:rFonts w:ascii="Arial" w:eastAsiaTheme="minorHAnsi" w:hAnsi="Arial" w:cs="Arial"/>
                <w:szCs w:val="24"/>
              </w:rPr>
            </w:pPr>
            <w:r w:rsidRPr="005D2C49">
              <w:rPr>
                <w:rFonts w:ascii="Arial" w:eastAsiaTheme="minorHAnsi" w:hAnsi="Arial" w:cs="Arial"/>
                <w:szCs w:val="24"/>
              </w:rPr>
              <w:t>5</w:t>
            </w:r>
          </w:p>
        </w:tc>
        <w:tc>
          <w:tcPr>
            <w:tcW w:w="2311" w:type="dxa"/>
          </w:tcPr>
          <w:p w:rsidR="001B6465" w:rsidRPr="005D2C49" w:rsidRDefault="001B6465" w:rsidP="0076116D">
            <w:pPr>
              <w:jc w:val="right"/>
              <w:rPr>
                <w:rFonts w:ascii="Arial" w:hAnsi="Arial" w:cs="Arial"/>
                <w:color w:val="000000"/>
                <w:szCs w:val="24"/>
              </w:rPr>
            </w:pPr>
            <w:r w:rsidRPr="005D2C49">
              <w:rPr>
                <w:rFonts w:ascii="Arial" w:hAnsi="Arial" w:cs="Arial"/>
                <w:color w:val="000000"/>
                <w:szCs w:val="24"/>
              </w:rPr>
              <w:t>25</w:t>
            </w:r>
          </w:p>
        </w:tc>
        <w:tc>
          <w:tcPr>
            <w:tcW w:w="2311" w:type="dxa"/>
          </w:tcPr>
          <w:p w:rsidR="001B6465" w:rsidRPr="005D2C49" w:rsidRDefault="001B6465" w:rsidP="0076116D">
            <w:pPr>
              <w:rPr>
                <w:rFonts w:ascii="Arial" w:eastAsiaTheme="minorHAnsi" w:hAnsi="Arial" w:cs="Arial"/>
                <w:szCs w:val="24"/>
              </w:rPr>
            </w:pPr>
            <w:r w:rsidRPr="005D2C49">
              <w:rPr>
                <w:rFonts w:ascii="Arial" w:eastAsiaTheme="minorHAnsi" w:hAnsi="Arial" w:cs="Arial"/>
                <w:szCs w:val="24"/>
              </w:rPr>
              <w:t>20</w:t>
            </w:r>
          </w:p>
        </w:tc>
      </w:tr>
      <w:tr w:rsidR="001B6465" w:rsidRPr="005D2C49" w:rsidTr="0076116D">
        <w:tc>
          <w:tcPr>
            <w:tcW w:w="2310" w:type="dxa"/>
          </w:tcPr>
          <w:p w:rsidR="001B6465" w:rsidRPr="005D2C49" w:rsidRDefault="001B6465" w:rsidP="0076116D">
            <w:pPr>
              <w:rPr>
                <w:rFonts w:ascii="Arial" w:hAnsi="Arial" w:cs="Arial"/>
                <w:szCs w:val="24"/>
              </w:rPr>
            </w:pPr>
            <w:r w:rsidRPr="005D2C49">
              <w:rPr>
                <w:rFonts w:ascii="Arial" w:eastAsiaTheme="minorHAnsi" w:hAnsi="Arial" w:cs="Arial"/>
                <w:szCs w:val="24"/>
              </w:rPr>
              <w:t>Other</w:t>
            </w:r>
          </w:p>
        </w:tc>
        <w:tc>
          <w:tcPr>
            <w:tcW w:w="2310" w:type="dxa"/>
          </w:tcPr>
          <w:p w:rsidR="001B6465" w:rsidRPr="005D2C49" w:rsidRDefault="001B6465" w:rsidP="0076116D">
            <w:pPr>
              <w:rPr>
                <w:rFonts w:ascii="Arial" w:eastAsiaTheme="minorHAnsi" w:hAnsi="Arial" w:cs="Arial"/>
                <w:szCs w:val="24"/>
              </w:rPr>
            </w:pPr>
            <w:r w:rsidRPr="005D2C49">
              <w:rPr>
                <w:rFonts w:ascii="Arial" w:eastAsiaTheme="minorHAnsi" w:hAnsi="Arial" w:cs="Arial"/>
                <w:szCs w:val="24"/>
              </w:rPr>
              <w:t>2</w:t>
            </w:r>
          </w:p>
        </w:tc>
        <w:tc>
          <w:tcPr>
            <w:tcW w:w="2311" w:type="dxa"/>
          </w:tcPr>
          <w:p w:rsidR="001B6465" w:rsidRPr="005D2C49" w:rsidRDefault="001B6465" w:rsidP="0076116D">
            <w:pPr>
              <w:jc w:val="right"/>
              <w:rPr>
                <w:rFonts w:ascii="Arial" w:hAnsi="Arial" w:cs="Arial"/>
                <w:color w:val="000000"/>
                <w:szCs w:val="24"/>
              </w:rPr>
            </w:pPr>
            <w:r w:rsidRPr="005D2C49">
              <w:rPr>
                <w:rFonts w:ascii="Arial" w:hAnsi="Arial" w:cs="Arial"/>
                <w:color w:val="000000"/>
                <w:szCs w:val="24"/>
              </w:rPr>
              <w:t>10</w:t>
            </w:r>
          </w:p>
        </w:tc>
        <w:tc>
          <w:tcPr>
            <w:tcW w:w="2311" w:type="dxa"/>
          </w:tcPr>
          <w:p w:rsidR="001B6465" w:rsidRPr="005D2C49" w:rsidRDefault="001B6465" w:rsidP="0076116D">
            <w:pPr>
              <w:rPr>
                <w:rFonts w:ascii="Arial" w:eastAsiaTheme="minorHAnsi" w:hAnsi="Arial" w:cs="Arial"/>
                <w:szCs w:val="24"/>
              </w:rPr>
            </w:pPr>
            <w:r w:rsidRPr="005D2C49">
              <w:rPr>
                <w:rFonts w:ascii="Arial" w:eastAsiaTheme="minorHAnsi" w:hAnsi="Arial" w:cs="Arial"/>
                <w:szCs w:val="24"/>
              </w:rPr>
              <w:t>20</w:t>
            </w:r>
          </w:p>
        </w:tc>
      </w:tr>
    </w:tbl>
    <w:p w:rsidR="001B6465" w:rsidRPr="005D2C49" w:rsidRDefault="001B6465" w:rsidP="001B6465">
      <w:pPr>
        <w:jc w:val="center"/>
        <w:rPr>
          <w:rFonts w:ascii="Arial" w:eastAsiaTheme="minorHAnsi" w:hAnsi="Arial" w:cs="Arial"/>
          <w:b/>
        </w:rPr>
      </w:pPr>
      <w:r w:rsidRPr="005D2C49">
        <w:rPr>
          <w:rFonts w:ascii="Arial" w:eastAsiaTheme="minorHAnsi" w:hAnsi="Arial" w:cs="Arial"/>
          <w:b/>
        </w:rPr>
        <w:t xml:space="preserve">Table 4: Course category </w:t>
      </w:r>
    </w:p>
    <w:p w:rsidR="001B6465" w:rsidRPr="005D2C49" w:rsidRDefault="001B6465" w:rsidP="001B6465">
      <w:pPr>
        <w:jc w:val="center"/>
        <w:rPr>
          <w:rFonts w:ascii="Arial" w:eastAsiaTheme="minorHAnsi" w:hAnsi="Arial" w:cs="Arial"/>
        </w:rPr>
      </w:pPr>
      <w:r w:rsidRPr="005D2C49">
        <w:rPr>
          <w:rFonts w:ascii="Arial" w:eastAsiaTheme="minorHAnsi" w:hAnsi="Arial" w:cs="Arial"/>
          <w:noProof/>
          <w:lang w:val="en-US"/>
        </w:rPr>
        <w:drawing>
          <wp:inline distT="0" distB="0" distL="0" distR="0">
            <wp:extent cx="4572000" cy="2743200"/>
            <wp:effectExtent l="19050" t="0" r="19050" b="0"/>
            <wp:docPr id="5"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rsidR="001B6465" w:rsidRPr="005D2C49" w:rsidRDefault="001B6465" w:rsidP="001B6465">
      <w:pPr>
        <w:jc w:val="center"/>
        <w:rPr>
          <w:rFonts w:ascii="Arial" w:eastAsiaTheme="minorHAnsi" w:hAnsi="Arial" w:cs="Arial"/>
          <w:b/>
        </w:rPr>
      </w:pPr>
      <w:r w:rsidRPr="005D2C49">
        <w:rPr>
          <w:rFonts w:ascii="Arial" w:eastAsiaTheme="minorHAnsi" w:hAnsi="Arial" w:cs="Arial"/>
          <w:b/>
        </w:rPr>
        <w:t>Figure 4: Course category</w:t>
      </w:r>
    </w:p>
    <w:p w:rsidR="001B6465" w:rsidRPr="005D2C49" w:rsidRDefault="001B6465" w:rsidP="001B6465">
      <w:pPr>
        <w:rPr>
          <w:rFonts w:ascii="Arial" w:eastAsiaTheme="minorHAnsi" w:hAnsi="Arial" w:cs="Arial"/>
        </w:rPr>
      </w:pPr>
      <w:r w:rsidRPr="005D2C49">
        <w:rPr>
          <w:rFonts w:ascii="Arial" w:eastAsiaTheme="minorHAnsi" w:hAnsi="Arial" w:cs="Arial"/>
        </w:rPr>
        <w:t xml:space="preserve">This graph shows that Moodle is used for different academic learning purpose. About 35% students are using Moodle for business related subject. About 30% students who are studying Health and Social health related subjects are using Moodle. However, graph shows that business related students are mostly using </w:t>
      </w:r>
      <w:proofErr w:type="spellStart"/>
      <w:r w:rsidRPr="005D2C49">
        <w:rPr>
          <w:rFonts w:ascii="Arial" w:eastAsiaTheme="minorHAnsi" w:hAnsi="Arial" w:cs="Arial"/>
        </w:rPr>
        <w:t>moodle</w:t>
      </w:r>
      <w:proofErr w:type="spellEnd"/>
      <w:r w:rsidRPr="005D2C49">
        <w:rPr>
          <w:rFonts w:ascii="Arial" w:eastAsiaTheme="minorHAnsi" w:hAnsi="Arial" w:cs="Arial"/>
        </w:rPr>
        <w:t xml:space="preserve"> for gaining proper understanding of their academic courses. </w:t>
      </w:r>
    </w:p>
    <w:p w:rsidR="00D979E8" w:rsidRDefault="00D979E8" w:rsidP="001B6465">
      <w:pPr>
        <w:rPr>
          <w:rFonts w:ascii="Arial" w:eastAsiaTheme="minorHAnsi" w:hAnsi="Arial" w:cs="Arial"/>
          <w:b/>
        </w:rPr>
      </w:pPr>
    </w:p>
    <w:p w:rsidR="00D979E8" w:rsidRDefault="00D979E8" w:rsidP="001B6465">
      <w:pPr>
        <w:rPr>
          <w:rFonts w:ascii="Arial" w:eastAsiaTheme="minorHAnsi" w:hAnsi="Arial" w:cs="Arial"/>
          <w:b/>
        </w:rPr>
      </w:pPr>
    </w:p>
    <w:p w:rsidR="00D979E8" w:rsidRDefault="00D979E8" w:rsidP="001B6465">
      <w:pPr>
        <w:rPr>
          <w:rFonts w:ascii="Arial" w:eastAsiaTheme="minorHAnsi" w:hAnsi="Arial" w:cs="Arial"/>
          <w:b/>
        </w:rPr>
      </w:pPr>
    </w:p>
    <w:p w:rsidR="00D979E8" w:rsidRDefault="00D979E8" w:rsidP="001B6465">
      <w:pPr>
        <w:rPr>
          <w:rFonts w:ascii="Arial" w:eastAsiaTheme="minorHAnsi" w:hAnsi="Arial" w:cs="Arial"/>
          <w:b/>
        </w:rPr>
      </w:pPr>
    </w:p>
    <w:p w:rsidR="001B6465" w:rsidRPr="005D2C49" w:rsidRDefault="001B6465" w:rsidP="001B6465">
      <w:pPr>
        <w:rPr>
          <w:rFonts w:ascii="Arial" w:eastAsiaTheme="minorHAnsi" w:hAnsi="Arial" w:cs="Arial"/>
          <w:b/>
        </w:rPr>
      </w:pPr>
      <w:r w:rsidRPr="005D2C49">
        <w:rPr>
          <w:rFonts w:ascii="Arial" w:eastAsiaTheme="minorHAnsi" w:hAnsi="Arial" w:cs="Arial"/>
          <w:b/>
        </w:rPr>
        <w:lastRenderedPageBreak/>
        <w:t>5. How is your satisfaction with Moodle?</w:t>
      </w:r>
    </w:p>
    <w:tbl>
      <w:tblPr>
        <w:tblStyle w:val="Tablaconcuadrcula"/>
        <w:tblW w:w="0" w:type="auto"/>
        <w:tblLook w:val="04A0" w:firstRow="1" w:lastRow="0" w:firstColumn="1" w:lastColumn="0" w:noHBand="0" w:noVBand="1"/>
      </w:tblPr>
      <w:tblGrid>
        <w:gridCol w:w="2246"/>
        <w:gridCol w:w="2244"/>
        <w:gridCol w:w="2263"/>
        <w:gridCol w:w="2263"/>
      </w:tblGrid>
      <w:tr w:rsidR="001B6465" w:rsidRPr="005D2C49" w:rsidTr="0076116D">
        <w:tc>
          <w:tcPr>
            <w:tcW w:w="2310" w:type="dxa"/>
          </w:tcPr>
          <w:p w:rsidR="001B6465" w:rsidRPr="005D2C49" w:rsidRDefault="001B6465" w:rsidP="0076116D">
            <w:pPr>
              <w:rPr>
                <w:rFonts w:ascii="Arial" w:eastAsiaTheme="minorHAnsi" w:hAnsi="Arial" w:cs="Arial"/>
                <w:b/>
                <w:szCs w:val="24"/>
              </w:rPr>
            </w:pPr>
            <w:r w:rsidRPr="005D2C49">
              <w:rPr>
                <w:rFonts w:ascii="Arial" w:eastAsiaTheme="minorHAnsi" w:hAnsi="Arial" w:cs="Arial"/>
                <w:b/>
                <w:szCs w:val="24"/>
              </w:rPr>
              <w:t xml:space="preserve">Elements </w:t>
            </w:r>
          </w:p>
        </w:tc>
        <w:tc>
          <w:tcPr>
            <w:tcW w:w="2310" w:type="dxa"/>
          </w:tcPr>
          <w:p w:rsidR="001B6465" w:rsidRPr="005D2C49" w:rsidRDefault="001B6465" w:rsidP="0076116D">
            <w:pPr>
              <w:rPr>
                <w:rFonts w:ascii="Arial" w:eastAsiaTheme="minorHAnsi" w:hAnsi="Arial" w:cs="Arial"/>
                <w:b/>
                <w:szCs w:val="24"/>
              </w:rPr>
            </w:pPr>
            <w:r w:rsidRPr="005D2C49">
              <w:rPr>
                <w:rFonts w:ascii="Arial" w:eastAsiaTheme="minorHAnsi" w:hAnsi="Arial" w:cs="Arial"/>
                <w:b/>
                <w:szCs w:val="24"/>
              </w:rPr>
              <w:t xml:space="preserve">No of responses </w:t>
            </w:r>
          </w:p>
        </w:tc>
        <w:tc>
          <w:tcPr>
            <w:tcW w:w="2311" w:type="dxa"/>
          </w:tcPr>
          <w:p w:rsidR="001B6465" w:rsidRPr="005D2C49" w:rsidRDefault="001B6465" w:rsidP="0076116D">
            <w:pPr>
              <w:rPr>
                <w:rFonts w:ascii="Arial" w:eastAsiaTheme="minorHAnsi" w:hAnsi="Arial" w:cs="Arial"/>
                <w:b/>
                <w:szCs w:val="24"/>
              </w:rPr>
            </w:pPr>
            <w:r w:rsidRPr="005D2C49">
              <w:rPr>
                <w:rFonts w:ascii="Arial" w:eastAsiaTheme="minorHAnsi" w:hAnsi="Arial" w:cs="Arial"/>
                <w:b/>
                <w:szCs w:val="24"/>
              </w:rPr>
              <w:t xml:space="preserve">Percentage of respondents </w:t>
            </w:r>
          </w:p>
        </w:tc>
        <w:tc>
          <w:tcPr>
            <w:tcW w:w="2311" w:type="dxa"/>
          </w:tcPr>
          <w:p w:rsidR="001B6465" w:rsidRPr="005D2C49" w:rsidRDefault="001B6465" w:rsidP="0076116D">
            <w:pPr>
              <w:rPr>
                <w:rFonts w:ascii="Arial" w:eastAsiaTheme="minorHAnsi" w:hAnsi="Arial" w:cs="Arial"/>
                <w:b/>
                <w:szCs w:val="24"/>
              </w:rPr>
            </w:pPr>
            <w:r w:rsidRPr="005D2C49">
              <w:rPr>
                <w:rFonts w:ascii="Arial" w:eastAsiaTheme="minorHAnsi" w:hAnsi="Arial" w:cs="Arial"/>
                <w:b/>
                <w:szCs w:val="24"/>
              </w:rPr>
              <w:t>Total respondents</w:t>
            </w:r>
          </w:p>
        </w:tc>
      </w:tr>
      <w:tr w:rsidR="001B6465" w:rsidRPr="005D2C49" w:rsidTr="0076116D">
        <w:tc>
          <w:tcPr>
            <w:tcW w:w="2310" w:type="dxa"/>
          </w:tcPr>
          <w:p w:rsidR="001B6465" w:rsidRPr="005D2C49" w:rsidRDefault="001B6465" w:rsidP="0076116D">
            <w:pPr>
              <w:autoSpaceDE w:val="0"/>
              <w:autoSpaceDN w:val="0"/>
              <w:adjustRightInd w:val="0"/>
              <w:rPr>
                <w:rFonts w:ascii="Arial" w:eastAsiaTheme="minorHAnsi" w:hAnsi="Arial" w:cs="Arial"/>
                <w:szCs w:val="24"/>
              </w:rPr>
            </w:pPr>
            <w:r w:rsidRPr="005D2C49">
              <w:rPr>
                <w:rFonts w:ascii="Arial" w:eastAsiaTheme="minorHAnsi" w:hAnsi="Arial" w:cs="Arial"/>
                <w:szCs w:val="24"/>
              </w:rPr>
              <w:t>Satisfied</w:t>
            </w:r>
          </w:p>
        </w:tc>
        <w:tc>
          <w:tcPr>
            <w:tcW w:w="2310" w:type="dxa"/>
          </w:tcPr>
          <w:p w:rsidR="001B6465" w:rsidRPr="005D2C49" w:rsidRDefault="001B6465" w:rsidP="0076116D">
            <w:pPr>
              <w:rPr>
                <w:rFonts w:ascii="Arial" w:eastAsiaTheme="minorHAnsi" w:hAnsi="Arial" w:cs="Arial"/>
                <w:szCs w:val="24"/>
              </w:rPr>
            </w:pPr>
            <w:r w:rsidRPr="005D2C49">
              <w:rPr>
                <w:rFonts w:ascii="Arial" w:eastAsiaTheme="minorHAnsi" w:hAnsi="Arial" w:cs="Arial"/>
                <w:szCs w:val="24"/>
              </w:rPr>
              <w:t>8</w:t>
            </w:r>
          </w:p>
        </w:tc>
        <w:tc>
          <w:tcPr>
            <w:tcW w:w="2311" w:type="dxa"/>
            <w:vAlign w:val="bottom"/>
          </w:tcPr>
          <w:p w:rsidR="001B6465" w:rsidRPr="005D2C49" w:rsidRDefault="001B6465" w:rsidP="0076116D">
            <w:pPr>
              <w:rPr>
                <w:rFonts w:ascii="Arial" w:hAnsi="Arial" w:cs="Arial"/>
                <w:color w:val="000000"/>
              </w:rPr>
            </w:pPr>
            <w:r w:rsidRPr="005D2C49">
              <w:rPr>
                <w:rFonts w:ascii="Arial" w:hAnsi="Arial" w:cs="Arial"/>
                <w:color w:val="000000"/>
              </w:rPr>
              <w:t>40</w:t>
            </w:r>
          </w:p>
        </w:tc>
        <w:tc>
          <w:tcPr>
            <w:tcW w:w="2311" w:type="dxa"/>
          </w:tcPr>
          <w:p w:rsidR="001B6465" w:rsidRPr="005D2C49" w:rsidRDefault="001B6465" w:rsidP="0076116D">
            <w:pPr>
              <w:rPr>
                <w:rFonts w:ascii="Arial" w:eastAsiaTheme="minorHAnsi" w:hAnsi="Arial" w:cs="Arial"/>
                <w:szCs w:val="24"/>
              </w:rPr>
            </w:pPr>
            <w:r w:rsidRPr="005D2C49">
              <w:rPr>
                <w:rFonts w:ascii="Arial" w:eastAsiaTheme="minorHAnsi" w:hAnsi="Arial" w:cs="Arial"/>
                <w:szCs w:val="24"/>
              </w:rPr>
              <w:t>20</w:t>
            </w:r>
          </w:p>
        </w:tc>
      </w:tr>
      <w:tr w:rsidR="001B6465" w:rsidRPr="005D2C49" w:rsidTr="0076116D">
        <w:tc>
          <w:tcPr>
            <w:tcW w:w="2310" w:type="dxa"/>
          </w:tcPr>
          <w:p w:rsidR="001B6465" w:rsidRPr="005D2C49" w:rsidRDefault="001B6465" w:rsidP="0076116D">
            <w:pPr>
              <w:autoSpaceDE w:val="0"/>
              <w:autoSpaceDN w:val="0"/>
              <w:adjustRightInd w:val="0"/>
              <w:rPr>
                <w:rFonts w:ascii="Arial" w:eastAsiaTheme="minorHAnsi" w:hAnsi="Arial" w:cs="Arial"/>
                <w:szCs w:val="24"/>
              </w:rPr>
            </w:pPr>
            <w:r w:rsidRPr="005D2C49">
              <w:rPr>
                <w:rFonts w:ascii="Arial" w:eastAsiaTheme="minorHAnsi" w:hAnsi="Arial" w:cs="Arial"/>
                <w:szCs w:val="24"/>
              </w:rPr>
              <w:t>Dissatisfied</w:t>
            </w:r>
          </w:p>
        </w:tc>
        <w:tc>
          <w:tcPr>
            <w:tcW w:w="2310" w:type="dxa"/>
          </w:tcPr>
          <w:p w:rsidR="001B6465" w:rsidRPr="005D2C49" w:rsidRDefault="001B6465" w:rsidP="0076116D">
            <w:pPr>
              <w:rPr>
                <w:rFonts w:ascii="Arial" w:eastAsiaTheme="minorHAnsi" w:hAnsi="Arial" w:cs="Arial"/>
                <w:szCs w:val="24"/>
              </w:rPr>
            </w:pPr>
            <w:r w:rsidRPr="005D2C49">
              <w:rPr>
                <w:rFonts w:ascii="Arial" w:eastAsiaTheme="minorHAnsi" w:hAnsi="Arial" w:cs="Arial"/>
                <w:szCs w:val="24"/>
              </w:rPr>
              <w:t>3</w:t>
            </w:r>
          </w:p>
        </w:tc>
        <w:tc>
          <w:tcPr>
            <w:tcW w:w="2311" w:type="dxa"/>
            <w:vAlign w:val="bottom"/>
          </w:tcPr>
          <w:p w:rsidR="001B6465" w:rsidRPr="005D2C49" w:rsidRDefault="001B6465" w:rsidP="0076116D">
            <w:pPr>
              <w:rPr>
                <w:rFonts w:ascii="Arial" w:hAnsi="Arial" w:cs="Arial"/>
                <w:color w:val="000000"/>
              </w:rPr>
            </w:pPr>
            <w:r w:rsidRPr="005D2C49">
              <w:rPr>
                <w:rFonts w:ascii="Arial" w:hAnsi="Arial" w:cs="Arial"/>
                <w:color w:val="000000"/>
              </w:rPr>
              <w:t>15</w:t>
            </w:r>
          </w:p>
        </w:tc>
        <w:tc>
          <w:tcPr>
            <w:tcW w:w="2311" w:type="dxa"/>
          </w:tcPr>
          <w:p w:rsidR="001B6465" w:rsidRPr="005D2C49" w:rsidRDefault="001B6465" w:rsidP="0076116D">
            <w:pPr>
              <w:rPr>
                <w:rFonts w:ascii="Arial" w:eastAsiaTheme="minorHAnsi" w:hAnsi="Arial" w:cs="Arial"/>
                <w:szCs w:val="24"/>
              </w:rPr>
            </w:pPr>
            <w:r w:rsidRPr="005D2C49">
              <w:rPr>
                <w:rFonts w:ascii="Arial" w:eastAsiaTheme="minorHAnsi" w:hAnsi="Arial" w:cs="Arial"/>
                <w:szCs w:val="24"/>
              </w:rPr>
              <w:t>20</w:t>
            </w:r>
          </w:p>
        </w:tc>
      </w:tr>
      <w:tr w:rsidR="001B6465" w:rsidRPr="005D2C49" w:rsidTr="0076116D">
        <w:tc>
          <w:tcPr>
            <w:tcW w:w="2310" w:type="dxa"/>
          </w:tcPr>
          <w:p w:rsidR="001B6465" w:rsidRPr="005D2C49" w:rsidRDefault="001B6465" w:rsidP="0076116D">
            <w:pPr>
              <w:autoSpaceDE w:val="0"/>
              <w:autoSpaceDN w:val="0"/>
              <w:adjustRightInd w:val="0"/>
              <w:rPr>
                <w:rFonts w:ascii="Arial" w:eastAsiaTheme="minorHAnsi" w:hAnsi="Arial" w:cs="Arial"/>
                <w:szCs w:val="24"/>
              </w:rPr>
            </w:pPr>
            <w:r w:rsidRPr="005D2C49">
              <w:rPr>
                <w:rFonts w:ascii="Arial" w:eastAsiaTheme="minorHAnsi" w:hAnsi="Arial" w:cs="Arial"/>
                <w:szCs w:val="24"/>
              </w:rPr>
              <w:t>Highly Satisfied</w:t>
            </w:r>
          </w:p>
        </w:tc>
        <w:tc>
          <w:tcPr>
            <w:tcW w:w="2310" w:type="dxa"/>
          </w:tcPr>
          <w:p w:rsidR="001B6465" w:rsidRPr="005D2C49" w:rsidRDefault="001B6465" w:rsidP="0076116D">
            <w:pPr>
              <w:rPr>
                <w:rFonts w:ascii="Arial" w:eastAsiaTheme="minorHAnsi" w:hAnsi="Arial" w:cs="Arial"/>
                <w:szCs w:val="24"/>
              </w:rPr>
            </w:pPr>
            <w:r w:rsidRPr="005D2C49">
              <w:rPr>
                <w:rFonts w:ascii="Arial" w:eastAsiaTheme="minorHAnsi" w:hAnsi="Arial" w:cs="Arial"/>
                <w:szCs w:val="24"/>
              </w:rPr>
              <w:t>7</w:t>
            </w:r>
          </w:p>
        </w:tc>
        <w:tc>
          <w:tcPr>
            <w:tcW w:w="2311" w:type="dxa"/>
            <w:vAlign w:val="bottom"/>
          </w:tcPr>
          <w:p w:rsidR="001B6465" w:rsidRPr="005D2C49" w:rsidRDefault="001B6465" w:rsidP="0076116D">
            <w:pPr>
              <w:rPr>
                <w:rFonts w:ascii="Arial" w:hAnsi="Arial" w:cs="Arial"/>
                <w:color w:val="000000"/>
              </w:rPr>
            </w:pPr>
            <w:r w:rsidRPr="005D2C49">
              <w:rPr>
                <w:rFonts w:ascii="Arial" w:hAnsi="Arial" w:cs="Arial"/>
                <w:color w:val="000000"/>
              </w:rPr>
              <w:t>35</w:t>
            </w:r>
          </w:p>
        </w:tc>
        <w:tc>
          <w:tcPr>
            <w:tcW w:w="2311" w:type="dxa"/>
          </w:tcPr>
          <w:p w:rsidR="001B6465" w:rsidRPr="005D2C49" w:rsidRDefault="001B6465" w:rsidP="0076116D">
            <w:pPr>
              <w:rPr>
                <w:rFonts w:ascii="Arial" w:eastAsiaTheme="minorHAnsi" w:hAnsi="Arial" w:cs="Arial"/>
                <w:szCs w:val="24"/>
              </w:rPr>
            </w:pPr>
            <w:r w:rsidRPr="005D2C49">
              <w:rPr>
                <w:rFonts w:ascii="Arial" w:eastAsiaTheme="minorHAnsi" w:hAnsi="Arial" w:cs="Arial"/>
                <w:szCs w:val="24"/>
              </w:rPr>
              <w:t>20</w:t>
            </w:r>
          </w:p>
        </w:tc>
      </w:tr>
      <w:tr w:rsidR="001B6465" w:rsidRPr="005D2C49" w:rsidTr="0076116D">
        <w:tc>
          <w:tcPr>
            <w:tcW w:w="2310" w:type="dxa"/>
          </w:tcPr>
          <w:p w:rsidR="001B6465" w:rsidRPr="005D2C49" w:rsidRDefault="001B6465" w:rsidP="0076116D">
            <w:pPr>
              <w:rPr>
                <w:rFonts w:ascii="Arial" w:hAnsi="Arial" w:cs="Arial"/>
                <w:szCs w:val="24"/>
              </w:rPr>
            </w:pPr>
            <w:r w:rsidRPr="005D2C49">
              <w:rPr>
                <w:rFonts w:ascii="Arial" w:eastAsiaTheme="minorHAnsi" w:hAnsi="Arial" w:cs="Arial"/>
                <w:szCs w:val="24"/>
              </w:rPr>
              <w:t>Highly Dissatisfied</w:t>
            </w:r>
          </w:p>
        </w:tc>
        <w:tc>
          <w:tcPr>
            <w:tcW w:w="2310" w:type="dxa"/>
          </w:tcPr>
          <w:p w:rsidR="001B6465" w:rsidRPr="005D2C49" w:rsidRDefault="001B6465" w:rsidP="0076116D">
            <w:pPr>
              <w:rPr>
                <w:rFonts w:ascii="Arial" w:eastAsiaTheme="minorHAnsi" w:hAnsi="Arial" w:cs="Arial"/>
                <w:szCs w:val="24"/>
              </w:rPr>
            </w:pPr>
            <w:r w:rsidRPr="005D2C49">
              <w:rPr>
                <w:rFonts w:ascii="Arial" w:eastAsiaTheme="minorHAnsi" w:hAnsi="Arial" w:cs="Arial"/>
                <w:szCs w:val="24"/>
              </w:rPr>
              <w:t>2</w:t>
            </w:r>
          </w:p>
        </w:tc>
        <w:tc>
          <w:tcPr>
            <w:tcW w:w="2311" w:type="dxa"/>
            <w:vAlign w:val="bottom"/>
          </w:tcPr>
          <w:p w:rsidR="001B6465" w:rsidRPr="005D2C49" w:rsidRDefault="001B6465" w:rsidP="0076116D">
            <w:pPr>
              <w:rPr>
                <w:rFonts w:ascii="Arial" w:hAnsi="Arial" w:cs="Arial"/>
                <w:color w:val="000000"/>
              </w:rPr>
            </w:pPr>
            <w:r w:rsidRPr="005D2C49">
              <w:rPr>
                <w:rFonts w:ascii="Arial" w:hAnsi="Arial" w:cs="Arial"/>
                <w:color w:val="000000"/>
              </w:rPr>
              <w:t>10</w:t>
            </w:r>
          </w:p>
        </w:tc>
        <w:tc>
          <w:tcPr>
            <w:tcW w:w="2311" w:type="dxa"/>
          </w:tcPr>
          <w:p w:rsidR="001B6465" w:rsidRPr="005D2C49" w:rsidRDefault="001B6465" w:rsidP="0076116D">
            <w:pPr>
              <w:rPr>
                <w:rFonts w:ascii="Arial" w:eastAsiaTheme="minorHAnsi" w:hAnsi="Arial" w:cs="Arial"/>
                <w:szCs w:val="24"/>
              </w:rPr>
            </w:pPr>
            <w:r w:rsidRPr="005D2C49">
              <w:rPr>
                <w:rFonts w:ascii="Arial" w:eastAsiaTheme="minorHAnsi" w:hAnsi="Arial" w:cs="Arial"/>
                <w:szCs w:val="24"/>
              </w:rPr>
              <w:t>20</w:t>
            </w:r>
          </w:p>
        </w:tc>
      </w:tr>
    </w:tbl>
    <w:p w:rsidR="001B6465" w:rsidRPr="005D2C49" w:rsidRDefault="001B6465" w:rsidP="001B6465">
      <w:pPr>
        <w:jc w:val="center"/>
        <w:rPr>
          <w:rFonts w:ascii="Arial" w:eastAsiaTheme="minorHAnsi" w:hAnsi="Arial" w:cs="Arial"/>
          <w:b/>
        </w:rPr>
      </w:pPr>
      <w:r w:rsidRPr="005D2C49">
        <w:rPr>
          <w:rFonts w:ascii="Arial" w:eastAsiaTheme="minorHAnsi" w:hAnsi="Arial" w:cs="Arial"/>
          <w:b/>
        </w:rPr>
        <w:t xml:space="preserve">Table 5: Satisfaction with </w:t>
      </w:r>
      <w:proofErr w:type="spellStart"/>
      <w:r w:rsidRPr="005D2C49">
        <w:rPr>
          <w:rFonts w:ascii="Arial" w:eastAsiaTheme="minorHAnsi" w:hAnsi="Arial" w:cs="Arial"/>
          <w:b/>
        </w:rPr>
        <w:t>moodle</w:t>
      </w:r>
      <w:proofErr w:type="spellEnd"/>
    </w:p>
    <w:p w:rsidR="001B6465" w:rsidRPr="005D2C49" w:rsidRDefault="001B6465" w:rsidP="001B6465">
      <w:pPr>
        <w:jc w:val="center"/>
        <w:rPr>
          <w:rFonts w:ascii="Arial" w:eastAsiaTheme="minorHAnsi" w:hAnsi="Arial" w:cs="Arial"/>
          <w:b/>
        </w:rPr>
      </w:pPr>
      <w:r w:rsidRPr="005D2C49">
        <w:rPr>
          <w:rFonts w:ascii="Arial" w:eastAsiaTheme="minorHAnsi" w:hAnsi="Arial" w:cs="Arial"/>
          <w:b/>
          <w:noProof/>
          <w:lang w:val="en-US"/>
        </w:rPr>
        <w:drawing>
          <wp:inline distT="0" distB="0" distL="0" distR="0">
            <wp:extent cx="4572000" cy="2743200"/>
            <wp:effectExtent l="19050" t="0" r="19050" b="0"/>
            <wp:docPr id="6"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rsidR="001B6465" w:rsidRPr="005D2C49" w:rsidRDefault="001B6465" w:rsidP="001B6465">
      <w:pPr>
        <w:jc w:val="center"/>
        <w:rPr>
          <w:rFonts w:ascii="Arial" w:eastAsiaTheme="minorHAnsi" w:hAnsi="Arial" w:cs="Arial"/>
          <w:b/>
        </w:rPr>
      </w:pPr>
      <w:r w:rsidRPr="005D2C49">
        <w:rPr>
          <w:rFonts w:ascii="Arial" w:eastAsiaTheme="minorHAnsi" w:hAnsi="Arial" w:cs="Arial"/>
          <w:b/>
        </w:rPr>
        <w:t xml:space="preserve">Figure 5: Satisfaction with </w:t>
      </w:r>
      <w:proofErr w:type="spellStart"/>
      <w:r w:rsidRPr="005D2C49">
        <w:rPr>
          <w:rFonts w:ascii="Arial" w:eastAsiaTheme="minorHAnsi" w:hAnsi="Arial" w:cs="Arial"/>
          <w:b/>
        </w:rPr>
        <w:t>moodle</w:t>
      </w:r>
      <w:proofErr w:type="spellEnd"/>
    </w:p>
    <w:p w:rsidR="001B6465" w:rsidRPr="005D2C49" w:rsidRDefault="001B6465" w:rsidP="001B6465">
      <w:pPr>
        <w:rPr>
          <w:rFonts w:ascii="Arial" w:eastAsiaTheme="minorHAnsi" w:hAnsi="Arial" w:cs="Arial"/>
        </w:rPr>
      </w:pPr>
      <w:r w:rsidRPr="005D2C49">
        <w:rPr>
          <w:rFonts w:ascii="Arial" w:eastAsiaTheme="minorHAnsi" w:hAnsi="Arial" w:cs="Arial"/>
        </w:rPr>
        <w:t xml:space="preserve">This graph implies that maximum students that are 40% are satisfied with the Moodle and about 35% students are highly satisfied with the Moodle. Hence, it conveys that </w:t>
      </w:r>
      <w:proofErr w:type="spellStart"/>
      <w:r w:rsidRPr="005D2C49">
        <w:rPr>
          <w:rFonts w:ascii="Arial" w:eastAsiaTheme="minorHAnsi" w:hAnsi="Arial" w:cs="Arial"/>
        </w:rPr>
        <w:t>moodle</w:t>
      </w:r>
      <w:proofErr w:type="spellEnd"/>
      <w:r w:rsidRPr="005D2C49">
        <w:rPr>
          <w:rFonts w:ascii="Arial" w:eastAsiaTheme="minorHAnsi" w:hAnsi="Arial" w:cs="Arial"/>
        </w:rPr>
        <w:t xml:space="preserve"> is providing effective academic understanding to the learning of students.    </w:t>
      </w:r>
    </w:p>
    <w:p w:rsidR="00D979E8" w:rsidRDefault="00D979E8" w:rsidP="001B6465">
      <w:pPr>
        <w:rPr>
          <w:rFonts w:ascii="Arial" w:eastAsiaTheme="minorHAnsi" w:hAnsi="Arial" w:cs="Arial"/>
          <w:b/>
        </w:rPr>
      </w:pPr>
    </w:p>
    <w:p w:rsidR="00D979E8" w:rsidRDefault="00D979E8" w:rsidP="001B6465">
      <w:pPr>
        <w:rPr>
          <w:rFonts w:ascii="Arial" w:eastAsiaTheme="minorHAnsi" w:hAnsi="Arial" w:cs="Arial"/>
          <w:b/>
        </w:rPr>
      </w:pPr>
    </w:p>
    <w:p w:rsidR="00D979E8" w:rsidRDefault="00D979E8" w:rsidP="001B6465">
      <w:pPr>
        <w:rPr>
          <w:rFonts w:ascii="Arial" w:eastAsiaTheme="minorHAnsi" w:hAnsi="Arial" w:cs="Arial"/>
          <w:b/>
        </w:rPr>
      </w:pPr>
    </w:p>
    <w:p w:rsidR="0039688D" w:rsidRDefault="0039688D" w:rsidP="001B6465">
      <w:pPr>
        <w:rPr>
          <w:rFonts w:ascii="Arial" w:eastAsiaTheme="minorHAnsi" w:hAnsi="Arial" w:cs="Arial"/>
          <w:b/>
        </w:rPr>
      </w:pPr>
    </w:p>
    <w:p w:rsidR="00D979E8" w:rsidRDefault="00D979E8" w:rsidP="001B6465">
      <w:pPr>
        <w:rPr>
          <w:rFonts w:ascii="Arial" w:eastAsiaTheme="minorHAnsi" w:hAnsi="Arial" w:cs="Arial"/>
          <w:b/>
        </w:rPr>
      </w:pPr>
    </w:p>
    <w:p w:rsidR="00D979E8" w:rsidRDefault="00D979E8" w:rsidP="001B6465">
      <w:pPr>
        <w:rPr>
          <w:rFonts w:ascii="Arial" w:eastAsiaTheme="minorHAnsi" w:hAnsi="Arial" w:cs="Arial"/>
          <w:b/>
        </w:rPr>
      </w:pPr>
    </w:p>
    <w:p w:rsidR="001B6465" w:rsidRPr="005D2C49" w:rsidRDefault="001B6465" w:rsidP="001B6465">
      <w:pPr>
        <w:rPr>
          <w:rFonts w:ascii="Arial" w:eastAsiaTheme="minorHAnsi" w:hAnsi="Arial" w:cs="Arial"/>
          <w:b/>
        </w:rPr>
      </w:pPr>
      <w:r w:rsidRPr="005D2C49">
        <w:rPr>
          <w:rFonts w:ascii="Arial" w:eastAsiaTheme="minorHAnsi" w:hAnsi="Arial" w:cs="Arial"/>
          <w:b/>
        </w:rPr>
        <w:lastRenderedPageBreak/>
        <w:t>6. How easy use Moodle?</w:t>
      </w:r>
    </w:p>
    <w:tbl>
      <w:tblPr>
        <w:tblStyle w:val="Tablaconcuadrcula"/>
        <w:tblW w:w="0" w:type="auto"/>
        <w:tblLook w:val="04A0" w:firstRow="1" w:lastRow="0" w:firstColumn="1" w:lastColumn="0" w:noHBand="0" w:noVBand="1"/>
      </w:tblPr>
      <w:tblGrid>
        <w:gridCol w:w="2245"/>
        <w:gridCol w:w="2245"/>
        <w:gridCol w:w="2263"/>
        <w:gridCol w:w="2263"/>
      </w:tblGrid>
      <w:tr w:rsidR="001B6465" w:rsidRPr="005D2C49" w:rsidTr="0076116D">
        <w:tc>
          <w:tcPr>
            <w:tcW w:w="2310" w:type="dxa"/>
          </w:tcPr>
          <w:p w:rsidR="001B6465" w:rsidRPr="005D2C49" w:rsidRDefault="001B6465" w:rsidP="0076116D">
            <w:pPr>
              <w:rPr>
                <w:rFonts w:ascii="Arial" w:eastAsiaTheme="minorHAnsi" w:hAnsi="Arial" w:cs="Arial"/>
                <w:b/>
              </w:rPr>
            </w:pPr>
            <w:r w:rsidRPr="005D2C49">
              <w:rPr>
                <w:rFonts w:ascii="Arial" w:eastAsiaTheme="minorHAnsi" w:hAnsi="Arial" w:cs="Arial"/>
                <w:b/>
              </w:rPr>
              <w:t xml:space="preserve">Elements </w:t>
            </w:r>
          </w:p>
        </w:tc>
        <w:tc>
          <w:tcPr>
            <w:tcW w:w="2310" w:type="dxa"/>
          </w:tcPr>
          <w:p w:rsidR="001B6465" w:rsidRPr="005D2C49" w:rsidRDefault="001B6465" w:rsidP="0076116D">
            <w:pPr>
              <w:rPr>
                <w:rFonts w:ascii="Arial" w:eastAsiaTheme="minorHAnsi" w:hAnsi="Arial" w:cs="Arial"/>
                <w:b/>
              </w:rPr>
            </w:pPr>
            <w:r w:rsidRPr="005D2C49">
              <w:rPr>
                <w:rFonts w:ascii="Arial" w:eastAsiaTheme="minorHAnsi" w:hAnsi="Arial" w:cs="Arial"/>
                <w:b/>
              </w:rPr>
              <w:t xml:space="preserve">No of responses </w:t>
            </w:r>
          </w:p>
        </w:tc>
        <w:tc>
          <w:tcPr>
            <w:tcW w:w="2311" w:type="dxa"/>
          </w:tcPr>
          <w:p w:rsidR="001B6465" w:rsidRPr="005D2C49" w:rsidRDefault="001B6465" w:rsidP="0076116D">
            <w:pPr>
              <w:rPr>
                <w:rFonts w:ascii="Arial" w:eastAsiaTheme="minorHAnsi" w:hAnsi="Arial" w:cs="Arial"/>
                <w:b/>
              </w:rPr>
            </w:pPr>
            <w:r w:rsidRPr="005D2C49">
              <w:rPr>
                <w:rFonts w:ascii="Arial" w:eastAsiaTheme="minorHAnsi" w:hAnsi="Arial" w:cs="Arial"/>
                <w:b/>
              </w:rPr>
              <w:t xml:space="preserve">Percentage of respondents </w:t>
            </w:r>
          </w:p>
        </w:tc>
        <w:tc>
          <w:tcPr>
            <w:tcW w:w="2311" w:type="dxa"/>
          </w:tcPr>
          <w:p w:rsidR="001B6465" w:rsidRPr="005D2C49" w:rsidRDefault="001B6465" w:rsidP="0076116D">
            <w:pPr>
              <w:rPr>
                <w:rFonts w:ascii="Arial" w:eastAsiaTheme="minorHAnsi" w:hAnsi="Arial" w:cs="Arial"/>
                <w:b/>
              </w:rPr>
            </w:pPr>
            <w:r w:rsidRPr="005D2C49">
              <w:rPr>
                <w:rFonts w:ascii="Arial" w:eastAsiaTheme="minorHAnsi" w:hAnsi="Arial" w:cs="Arial"/>
                <w:b/>
              </w:rPr>
              <w:t>Total respondents</w:t>
            </w:r>
          </w:p>
        </w:tc>
      </w:tr>
      <w:tr w:rsidR="001B6465" w:rsidRPr="005D2C49" w:rsidTr="0076116D">
        <w:tc>
          <w:tcPr>
            <w:tcW w:w="2310" w:type="dxa"/>
          </w:tcPr>
          <w:p w:rsidR="001B6465" w:rsidRPr="005D2C49" w:rsidRDefault="001B6465" w:rsidP="0076116D">
            <w:pPr>
              <w:autoSpaceDE w:val="0"/>
              <w:autoSpaceDN w:val="0"/>
              <w:adjustRightInd w:val="0"/>
              <w:rPr>
                <w:rFonts w:ascii="Arial" w:eastAsiaTheme="minorHAnsi" w:hAnsi="Arial" w:cs="Arial"/>
                <w:szCs w:val="24"/>
              </w:rPr>
            </w:pPr>
            <w:r w:rsidRPr="005D2C49">
              <w:rPr>
                <w:rFonts w:ascii="Arial" w:eastAsiaTheme="minorHAnsi" w:hAnsi="Arial" w:cs="Arial"/>
                <w:szCs w:val="24"/>
              </w:rPr>
              <w:t>Extremely easy</w:t>
            </w:r>
          </w:p>
        </w:tc>
        <w:tc>
          <w:tcPr>
            <w:tcW w:w="2310" w:type="dxa"/>
          </w:tcPr>
          <w:p w:rsidR="001B6465" w:rsidRPr="005D2C49" w:rsidRDefault="001B6465" w:rsidP="0076116D">
            <w:pPr>
              <w:rPr>
                <w:rFonts w:ascii="Arial" w:eastAsiaTheme="minorHAnsi" w:hAnsi="Arial" w:cs="Arial"/>
              </w:rPr>
            </w:pPr>
            <w:r w:rsidRPr="005D2C49">
              <w:rPr>
                <w:rFonts w:ascii="Arial" w:eastAsiaTheme="minorHAnsi" w:hAnsi="Arial" w:cs="Arial"/>
              </w:rPr>
              <w:t>8</w:t>
            </w:r>
          </w:p>
        </w:tc>
        <w:tc>
          <w:tcPr>
            <w:tcW w:w="2311" w:type="dxa"/>
            <w:vAlign w:val="bottom"/>
          </w:tcPr>
          <w:p w:rsidR="001B6465" w:rsidRPr="005D2C49" w:rsidRDefault="001B6465" w:rsidP="0076116D">
            <w:pPr>
              <w:rPr>
                <w:rFonts w:ascii="Arial" w:hAnsi="Arial" w:cs="Arial"/>
                <w:color w:val="000000"/>
              </w:rPr>
            </w:pPr>
            <w:r w:rsidRPr="005D2C49">
              <w:rPr>
                <w:rFonts w:ascii="Arial" w:hAnsi="Arial" w:cs="Arial"/>
                <w:color w:val="000000"/>
              </w:rPr>
              <w:t>25</w:t>
            </w:r>
          </w:p>
        </w:tc>
        <w:tc>
          <w:tcPr>
            <w:tcW w:w="2311" w:type="dxa"/>
          </w:tcPr>
          <w:p w:rsidR="001B6465" w:rsidRPr="005D2C49" w:rsidRDefault="001B6465" w:rsidP="0076116D">
            <w:pPr>
              <w:rPr>
                <w:rFonts w:ascii="Arial" w:eastAsiaTheme="minorHAnsi" w:hAnsi="Arial" w:cs="Arial"/>
              </w:rPr>
            </w:pPr>
            <w:r w:rsidRPr="005D2C49">
              <w:rPr>
                <w:rFonts w:ascii="Arial" w:eastAsiaTheme="minorHAnsi" w:hAnsi="Arial" w:cs="Arial"/>
              </w:rPr>
              <w:t>20</w:t>
            </w:r>
          </w:p>
        </w:tc>
      </w:tr>
      <w:tr w:rsidR="001B6465" w:rsidRPr="005D2C49" w:rsidTr="0076116D">
        <w:tc>
          <w:tcPr>
            <w:tcW w:w="2310" w:type="dxa"/>
          </w:tcPr>
          <w:p w:rsidR="001B6465" w:rsidRPr="005D2C49" w:rsidRDefault="001B6465" w:rsidP="0076116D">
            <w:pPr>
              <w:autoSpaceDE w:val="0"/>
              <w:autoSpaceDN w:val="0"/>
              <w:adjustRightInd w:val="0"/>
              <w:rPr>
                <w:rFonts w:ascii="Arial" w:eastAsiaTheme="minorHAnsi" w:hAnsi="Arial" w:cs="Arial"/>
                <w:szCs w:val="24"/>
              </w:rPr>
            </w:pPr>
            <w:r w:rsidRPr="005D2C49">
              <w:rPr>
                <w:rFonts w:ascii="Arial" w:eastAsiaTheme="minorHAnsi" w:hAnsi="Arial" w:cs="Arial"/>
                <w:szCs w:val="24"/>
              </w:rPr>
              <w:t>Moderately easy</w:t>
            </w:r>
          </w:p>
        </w:tc>
        <w:tc>
          <w:tcPr>
            <w:tcW w:w="2310" w:type="dxa"/>
          </w:tcPr>
          <w:p w:rsidR="001B6465" w:rsidRPr="005D2C49" w:rsidRDefault="001B6465" w:rsidP="0076116D">
            <w:pPr>
              <w:rPr>
                <w:rFonts w:ascii="Arial" w:eastAsiaTheme="minorHAnsi" w:hAnsi="Arial" w:cs="Arial"/>
              </w:rPr>
            </w:pPr>
            <w:r w:rsidRPr="005D2C49">
              <w:rPr>
                <w:rFonts w:ascii="Arial" w:eastAsiaTheme="minorHAnsi" w:hAnsi="Arial" w:cs="Arial"/>
              </w:rPr>
              <w:t>3</w:t>
            </w:r>
          </w:p>
        </w:tc>
        <w:tc>
          <w:tcPr>
            <w:tcW w:w="2311" w:type="dxa"/>
            <w:vAlign w:val="bottom"/>
          </w:tcPr>
          <w:p w:rsidR="001B6465" w:rsidRPr="005D2C49" w:rsidRDefault="001B6465" w:rsidP="0076116D">
            <w:pPr>
              <w:rPr>
                <w:rFonts w:ascii="Arial" w:hAnsi="Arial" w:cs="Arial"/>
                <w:color w:val="000000"/>
              </w:rPr>
            </w:pPr>
            <w:r w:rsidRPr="005D2C49">
              <w:rPr>
                <w:rFonts w:ascii="Arial" w:hAnsi="Arial" w:cs="Arial"/>
                <w:color w:val="000000"/>
              </w:rPr>
              <w:t>15</w:t>
            </w:r>
          </w:p>
        </w:tc>
        <w:tc>
          <w:tcPr>
            <w:tcW w:w="2311" w:type="dxa"/>
          </w:tcPr>
          <w:p w:rsidR="001B6465" w:rsidRPr="005D2C49" w:rsidRDefault="001B6465" w:rsidP="0076116D">
            <w:pPr>
              <w:rPr>
                <w:rFonts w:ascii="Arial" w:eastAsiaTheme="minorHAnsi" w:hAnsi="Arial" w:cs="Arial"/>
              </w:rPr>
            </w:pPr>
            <w:r w:rsidRPr="005D2C49">
              <w:rPr>
                <w:rFonts w:ascii="Arial" w:eastAsiaTheme="minorHAnsi" w:hAnsi="Arial" w:cs="Arial"/>
              </w:rPr>
              <w:t>20</w:t>
            </w:r>
          </w:p>
        </w:tc>
      </w:tr>
      <w:tr w:rsidR="001B6465" w:rsidRPr="005D2C49" w:rsidTr="0076116D">
        <w:tc>
          <w:tcPr>
            <w:tcW w:w="2310" w:type="dxa"/>
          </w:tcPr>
          <w:p w:rsidR="001B6465" w:rsidRPr="005D2C49" w:rsidRDefault="001B6465" w:rsidP="0076116D">
            <w:pPr>
              <w:autoSpaceDE w:val="0"/>
              <w:autoSpaceDN w:val="0"/>
              <w:adjustRightInd w:val="0"/>
              <w:rPr>
                <w:rFonts w:ascii="Arial" w:eastAsiaTheme="minorHAnsi" w:hAnsi="Arial" w:cs="Arial"/>
                <w:szCs w:val="24"/>
              </w:rPr>
            </w:pPr>
            <w:r w:rsidRPr="005D2C49">
              <w:rPr>
                <w:rFonts w:ascii="Arial" w:eastAsiaTheme="minorHAnsi" w:hAnsi="Arial" w:cs="Arial"/>
                <w:szCs w:val="24"/>
              </w:rPr>
              <w:t>Easy</w:t>
            </w:r>
          </w:p>
        </w:tc>
        <w:tc>
          <w:tcPr>
            <w:tcW w:w="2310" w:type="dxa"/>
          </w:tcPr>
          <w:p w:rsidR="001B6465" w:rsidRPr="005D2C49" w:rsidRDefault="001B6465" w:rsidP="0076116D">
            <w:pPr>
              <w:rPr>
                <w:rFonts w:ascii="Arial" w:eastAsiaTheme="minorHAnsi" w:hAnsi="Arial" w:cs="Arial"/>
              </w:rPr>
            </w:pPr>
            <w:r w:rsidRPr="005D2C49">
              <w:rPr>
                <w:rFonts w:ascii="Arial" w:eastAsiaTheme="minorHAnsi" w:hAnsi="Arial" w:cs="Arial"/>
              </w:rPr>
              <w:t>4</w:t>
            </w:r>
          </w:p>
        </w:tc>
        <w:tc>
          <w:tcPr>
            <w:tcW w:w="2311" w:type="dxa"/>
            <w:vAlign w:val="bottom"/>
          </w:tcPr>
          <w:p w:rsidR="001B6465" w:rsidRPr="005D2C49" w:rsidRDefault="001B6465" w:rsidP="0076116D">
            <w:pPr>
              <w:rPr>
                <w:rFonts w:ascii="Arial" w:hAnsi="Arial" w:cs="Arial"/>
                <w:color w:val="000000"/>
              </w:rPr>
            </w:pPr>
            <w:r w:rsidRPr="005D2C49">
              <w:rPr>
                <w:rFonts w:ascii="Arial" w:hAnsi="Arial" w:cs="Arial"/>
                <w:color w:val="000000"/>
              </w:rPr>
              <w:t>20</w:t>
            </w:r>
          </w:p>
        </w:tc>
        <w:tc>
          <w:tcPr>
            <w:tcW w:w="2311" w:type="dxa"/>
          </w:tcPr>
          <w:p w:rsidR="001B6465" w:rsidRPr="005D2C49" w:rsidRDefault="001B6465" w:rsidP="0076116D">
            <w:pPr>
              <w:rPr>
                <w:rFonts w:ascii="Arial" w:eastAsiaTheme="minorHAnsi" w:hAnsi="Arial" w:cs="Arial"/>
              </w:rPr>
            </w:pPr>
            <w:r w:rsidRPr="005D2C49">
              <w:rPr>
                <w:rFonts w:ascii="Arial" w:eastAsiaTheme="minorHAnsi" w:hAnsi="Arial" w:cs="Arial"/>
              </w:rPr>
              <w:t>20</w:t>
            </w:r>
          </w:p>
        </w:tc>
      </w:tr>
      <w:tr w:rsidR="001B6465" w:rsidRPr="005D2C49" w:rsidTr="0076116D">
        <w:tc>
          <w:tcPr>
            <w:tcW w:w="2310" w:type="dxa"/>
          </w:tcPr>
          <w:p w:rsidR="001B6465" w:rsidRPr="005D2C49" w:rsidRDefault="001B6465" w:rsidP="0076116D">
            <w:pPr>
              <w:rPr>
                <w:rFonts w:ascii="Arial" w:hAnsi="Arial" w:cs="Arial"/>
              </w:rPr>
            </w:pPr>
            <w:r w:rsidRPr="005D2C49">
              <w:rPr>
                <w:rFonts w:ascii="Arial" w:eastAsiaTheme="minorHAnsi" w:hAnsi="Arial" w:cs="Arial"/>
                <w:szCs w:val="24"/>
              </w:rPr>
              <w:t>Not easy</w:t>
            </w:r>
          </w:p>
        </w:tc>
        <w:tc>
          <w:tcPr>
            <w:tcW w:w="2310" w:type="dxa"/>
          </w:tcPr>
          <w:p w:rsidR="001B6465" w:rsidRPr="005D2C49" w:rsidRDefault="001B6465" w:rsidP="0076116D">
            <w:pPr>
              <w:rPr>
                <w:rFonts w:ascii="Arial" w:eastAsiaTheme="minorHAnsi" w:hAnsi="Arial" w:cs="Arial"/>
              </w:rPr>
            </w:pPr>
            <w:r w:rsidRPr="005D2C49">
              <w:rPr>
                <w:rFonts w:ascii="Arial" w:eastAsiaTheme="minorHAnsi" w:hAnsi="Arial" w:cs="Arial"/>
              </w:rPr>
              <w:t>6</w:t>
            </w:r>
          </w:p>
        </w:tc>
        <w:tc>
          <w:tcPr>
            <w:tcW w:w="2311" w:type="dxa"/>
            <w:vAlign w:val="bottom"/>
          </w:tcPr>
          <w:p w:rsidR="001B6465" w:rsidRPr="005D2C49" w:rsidRDefault="001B6465" w:rsidP="0076116D">
            <w:pPr>
              <w:rPr>
                <w:rFonts w:ascii="Arial" w:hAnsi="Arial" w:cs="Arial"/>
                <w:color w:val="000000"/>
              </w:rPr>
            </w:pPr>
            <w:r w:rsidRPr="005D2C49">
              <w:rPr>
                <w:rFonts w:ascii="Arial" w:hAnsi="Arial" w:cs="Arial"/>
                <w:color w:val="000000"/>
              </w:rPr>
              <w:t>15</w:t>
            </w:r>
          </w:p>
        </w:tc>
        <w:tc>
          <w:tcPr>
            <w:tcW w:w="2311" w:type="dxa"/>
          </w:tcPr>
          <w:p w:rsidR="001B6465" w:rsidRPr="005D2C49" w:rsidRDefault="001B6465" w:rsidP="0076116D">
            <w:pPr>
              <w:rPr>
                <w:rFonts w:ascii="Arial" w:eastAsiaTheme="minorHAnsi" w:hAnsi="Arial" w:cs="Arial"/>
              </w:rPr>
            </w:pPr>
            <w:r w:rsidRPr="005D2C49">
              <w:rPr>
                <w:rFonts w:ascii="Arial" w:eastAsiaTheme="minorHAnsi" w:hAnsi="Arial" w:cs="Arial"/>
              </w:rPr>
              <w:t>20</w:t>
            </w:r>
          </w:p>
        </w:tc>
      </w:tr>
    </w:tbl>
    <w:p w:rsidR="001B6465" w:rsidRPr="005D2C49" w:rsidRDefault="001B6465" w:rsidP="001B6465">
      <w:pPr>
        <w:jc w:val="center"/>
        <w:rPr>
          <w:rFonts w:ascii="Arial" w:eastAsiaTheme="minorHAnsi" w:hAnsi="Arial" w:cs="Arial"/>
          <w:b/>
        </w:rPr>
      </w:pPr>
      <w:r w:rsidRPr="005D2C49">
        <w:rPr>
          <w:rFonts w:ascii="Arial" w:eastAsiaTheme="minorHAnsi" w:hAnsi="Arial" w:cs="Arial"/>
          <w:b/>
        </w:rPr>
        <w:t xml:space="preserve">Table 6: Using Moodle </w:t>
      </w:r>
    </w:p>
    <w:p w:rsidR="001B6465" w:rsidRPr="005D2C49" w:rsidRDefault="001B6465" w:rsidP="001B6465">
      <w:pPr>
        <w:jc w:val="center"/>
        <w:rPr>
          <w:rFonts w:ascii="Arial" w:eastAsiaTheme="minorHAnsi" w:hAnsi="Arial" w:cs="Arial"/>
        </w:rPr>
      </w:pPr>
      <w:r w:rsidRPr="005D2C49">
        <w:rPr>
          <w:rFonts w:ascii="Arial" w:eastAsiaTheme="minorHAnsi" w:hAnsi="Arial" w:cs="Arial"/>
          <w:noProof/>
          <w:lang w:val="en-US"/>
        </w:rPr>
        <w:drawing>
          <wp:inline distT="0" distB="0" distL="0" distR="0">
            <wp:extent cx="4572000" cy="2638425"/>
            <wp:effectExtent l="19050" t="0" r="19050" b="0"/>
            <wp:docPr id="7" name="Chart 7"/>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rsidR="001B6465" w:rsidRPr="005D2C49" w:rsidRDefault="001B6465" w:rsidP="001B6465">
      <w:pPr>
        <w:jc w:val="center"/>
        <w:rPr>
          <w:rFonts w:ascii="Arial" w:eastAsiaTheme="minorHAnsi" w:hAnsi="Arial" w:cs="Arial"/>
          <w:b/>
        </w:rPr>
      </w:pPr>
      <w:r w:rsidRPr="005D2C49">
        <w:rPr>
          <w:rFonts w:ascii="Arial" w:eastAsiaTheme="minorHAnsi" w:hAnsi="Arial" w:cs="Arial"/>
          <w:b/>
        </w:rPr>
        <w:t xml:space="preserve">Figure 6: Using Moodle </w:t>
      </w:r>
    </w:p>
    <w:p w:rsidR="001B6465" w:rsidRPr="005D2C49" w:rsidRDefault="001B6465" w:rsidP="001B6465">
      <w:pPr>
        <w:rPr>
          <w:rFonts w:ascii="Arial" w:eastAsiaTheme="minorHAnsi" w:hAnsi="Arial" w:cs="Arial"/>
        </w:rPr>
      </w:pPr>
      <w:r w:rsidRPr="005D2C49">
        <w:rPr>
          <w:rFonts w:ascii="Arial" w:eastAsiaTheme="minorHAnsi" w:hAnsi="Arial" w:cs="Arial"/>
        </w:rPr>
        <w:t xml:space="preserve">This graph indicates that using Moodle is quite easy. About 25% students are able to use </w:t>
      </w:r>
      <w:proofErr w:type="spellStart"/>
      <w:r w:rsidRPr="005D2C49">
        <w:rPr>
          <w:rFonts w:ascii="Arial" w:eastAsiaTheme="minorHAnsi" w:hAnsi="Arial" w:cs="Arial"/>
        </w:rPr>
        <w:t>moodle</w:t>
      </w:r>
      <w:proofErr w:type="spellEnd"/>
      <w:r w:rsidRPr="005D2C49">
        <w:rPr>
          <w:rFonts w:ascii="Arial" w:eastAsiaTheme="minorHAnsi" w:hAnsi="Arial" w:cs="Arial"/>
        </w:rPr>
        <w:t xml:space="preserve"> with extreme ease. Moreover, 20% students are having ease with Moodle. This graph show</w:t>
      </w:r>
      <w:r w:rsidR="009D50FC">
        <w:rPr>
          <w:rFonts w:ascii="Arial" w:eastAsiaTheme="minorHAnsi" w:hAnsi="Arial" w:cs="Arial"/>
        </w:rPr>
        <w:t xml:space="preserve"> </w:t>
      </w:r>
      <w:r w:rsidRPr="005D2C49">
        <w:rPr>
          <w:rFonts w:ascii="Arial" w:eastAsiaTheme="minorHAnsi" w:hAnsi="Arial" w:cs="Arial"/>
        </w:rPr>
        <w:t>that most of the students feel that they do not face many difficulties in using Moodle.</w:t>
      </w:r>
    </w:p>
    <w:p w:rsidR="00D979E8" w:rsidRDefault="00D979E8" w:rsidP="001B6465">
      <w:pPr>
        <w:rPr>
          <w:rFonts w:ascii="Arial" w:eastAsiaTheme="minorHAnsi" w:hAnsi="Arial" w:cs="Arial"/>
          <w:b/>
        </w:rPr>
      </w:pPr>
    </w:p>
    <w:p w:rsidR="00D979E8" w:rsidRDefault="00D979E8" w:rsidP="001B6465">
      <w:pPr>
        <w:rPr>
          <w:rFonts w:ascii="Arial" w:eastAsiaTheme="minorHAnsi" w:hAnsi="Arial" w:cs="Arial"/>
          <w:b/>
        </w:rPr>
      </w:pPr>
    </w:p>
    <w:p w:rsidR="00D979E8" w:rsidRDefault="00D979E8" w:rsidP="001B6465">
      <w:pPr>
        <w:rPr>
          <w:rFonts w:ascii="Arial" w:eastAsiaTheme="minorHAnsi" w:hAnsi="Arial" w:cs="Arial"/>
          <w:b/>
        </w:rPr>
      </w:pPr>
    </w:p>
    <w:p w:rsidR="00D979E8" w:rsidRDefault="00D979E8" w:rsidP="001B6465">
      <w:pPr>
        <w:rPr>
          <w:rFonts w:ascii="Arial" w:eastAsiaTheme="minorHAnsi" w:hAnsi="Arial" w:cs="Arial"/>
          <w:b/>
        </w:rPr>
      </w:pPr>
    </w:p>
    <w:p w:rsidR="00D979E8" w:rsidRDefault="00D979E8" w:rsidP="001B6465">
      <w:pPr>
        <w:rPr>
          <w:rFonts w:ascii="Arial" w:eastAsiaTheme="minorHAnsi" w:hAnsi="Arial" w:cs="Arial"/>
          <w:b/>
        </w:rPr>
      </w:pPr>
    </w:p>
    <w:p w:rsidR="001B6465" w:rsidRPr="005D2C49" w:rsidRDefault="001B6465" w:rsidP="001B6465">
      <w:pPr>
        <w:rPr>
          <w:rFonts w:ascii="Arial" w:eastAsiaTheme="minorHAnsi" w:hAnsi="Arial" w:cs="Arial"/>
          <w:b/>
        </w:rPr>
      </w:pPr>
      <w:r w:rsidRPr="005D2C49">
        <w:rPr>
          <w:rFonts w:ascii="Arial" w:eastAsiaTheme="minorHAnsi" w:hAnsi="Arial" w:cs="Arial"/>
          <w:b/>
        </w:rPr>
        <w:lastRenderedPageBreak/>
        <w:t>7. How easy is find information about your course in Moodle?</w:t>
      </w:r>
    </w:p>
    <w:tbl>
      <w:tblPr>
        <w:tblStyle w:val="Tablaconcuadrcula"/>
        <w:tblW w:w="0" w:type="auto"/>
        <w:tblLook w:val="04A0" w:firstRow="1" w:lastRow="0" w:firstColumn="1" w:lastColumn="0" w:noHBand="0" w:noVBand="1"/>
      </w:tblPr>
      <w:tblGrid>
        <w:gridCol w:w="2239"/>
        <w:gridCol w:w="2247"/>
        <w:gridCol w:w="2265"/>
        <w:gridCol w:w="2265"/>
      </w:tblGrid>
      <w:tr w:rsidR="001B6465" w:rsidRPr="005D2C49" w:rsidTr="0076116D">
        <w:tc>
          <w:tcPr>
            <w:tcW w:w="2310" w:type="dxa"/>
          </w:tcPr>
          <w:p w:rsidR="001B6465" w:rsidRPr="005D2C49" w:rsidRDefault="001B6465" w:rsidP="0076116D">
            <w:pPr>
              <w:rPr>
                <w:rFonts w:ascii="Arial" w:eastAsiaTheme="minorHAnsi" w:hAnsi="Arial" w:cs="Arial"/>
                <w:b/>
                <w:szCs w:val="24"/>
              </w:rPr>
            </w:pPr>
            <w:r w:rsidRPr="005D2C49">
              <w:rPr>
                <w:rFonts w:ascii="Arial" w:eastAsiaTheme="minorHAnsi" w:hAnsi="Arial" w:cs="Arial"/>
                <w:b/>
                <w:szCs w:val="24"/>
              </w:rPr>
              <w:t xml:space="preserve">Elements </w:t>
            </w:r>
          </w:p>
        </w:tc>
        <w:tc>
          <w:tcPr>
            <w:tcW w:w="2310" w:type="dxa"/>
          </w:tcPr>
          <w:p w:rsidR="001B6465" w:rsidRPr="005D2C49" w:rsidRDefault="001B6465" w:rsidP="0076116D">
            <w:pPr>
              <w:rPr>
                <w:rFonts w:ascii="Arial" w:eastAsiaTheme="minorHAnsi" w:hAnsi="Arial" w:cs="Arial"/>
                <w:b/>
                <w:szCs w:val="24"/>
              </w:rPr>
            </w:pPr>
            <w:r w:rsidRPr="005D2C49">
              <w:rPr>
                <w:rFonts w:ascii="Arial" w:eastAsiaTheme="minorHAnsi" w:hAnsi="Arial" w:cs="Arial"/>
                <w:b/>
                <w:szCs w:val="24"/>
              </w:rPr>
              <w:t xml:space="preserve">No of responses </w:t>
            </w:r>
          </w:p>
        </w:tc>
        <w:tc>
          <w:tcPr>
            <w:tcW w:w="2311" w:type="dxa"/>
          </w:tcPr>
          <w:p w:rsidR="001B6465" w:rsidRPr="005D2C49" w:rsidRDefault="001B6465" w:rsidP="0076116D">
            <w:pPr>
              <w:rPr>
                <w:rFonts w:ascii="Arial" w:eastAsiaTheme="minorHAnsi" w:hAnsi="Arial" w:cs="Arial"/>
                <w:b/>
                <w:szCs w:val="24"/>
              </w:rPr>
            </w:pPr>
            <w:r w:rsidRPr="005D2C49">
              <w:rPr>
                <w:rFonts w:ascii="Arial" w:eastAsiaTheme="minorHAnsi" w:hAnsi="Arial" w:cs="Arial"/>
                <w:b/>
                <w:szCs w:val="24"/>
              </w:rPr>
              <w:t xml:space="preserve">Percentage of respondents </w:t>
            </w:r>
          </w:p>
        </w:tc>
        <w:tc>
          <w:tcPr>
            <w:tcW w:w="2311" w:type="dxa"/>
          </w:tcPr>
          <w:p w:rsidR="001B6465" w:rsidRPr="005D2C49" w:rsidRDefault="001B6465" w:rsidP="0076116D">
            <w:pPr>
              <w:rPr>
                <w:rFonts w:ascii="Arial" w:eastAsiaTheme="minorHAnsi" w:hAnsi="Arial" w:cs="Arial"/>
                <w:b/>
                <w:szCs w:val="24"/>
              </w:rPr>
            </w:pPr>
            <w:r w:rsidRPr="005D2C49">
              <w:rPr>
                <w:rFonts w:ascii="Arial" w:eastAsiaTheme="minorHAnsi" w:hAnsi="Arial" w:cs="Arial"/>
                <w:b/>
                <w:szCs w:val="24"/>
              </w:rPr>
              <w:t>Total respondents</w:t>
            </w:r>
          </w:p>
        </w:tc>
      </w:tr>
      <w:tr w:rsidR="001B6465" w:rsidRPr="005D2C49" w:rsidTr="0076116D">
        <w:tc>
          <w:tcPr>
            <w:tcW w:w="2310" w:type="dxa"/>
          </w:tcPr>
          <w:p w:rsidR="001B6465" w:rsidRPr="005D2C49" w:rsidRDefault="001B6465" w:rsidP="0076116D">
            <w:pPr>
              <w:autoSpaceDE w:val="0"/>
              <w:autoSpaceDN w:val="0"/>
              <w:adjustRightInd w:val="0"/>
              <w:rPr>
                <w:rFonts w:ascii="Arial" w:eastAsiaTheme="minorHAnsi" w:hAnsi="Arial" w:cs="Arial"/>
                <w:szCs w:val="24"/>
              </w:rPr>
            </w:pPr>
            <w:r w:rsidRPr="005D2C49">
              <w:rPr>
                <w:rFonts w:ascii="Arial" w:eastAsiaTheme="minorHAnsi" w:hAnsi="Arial" w:cs="Arial"/>
                <w:szCs w:val="24"/>
              </w:rPr>
              <w:t>Extremely easy</w:t>
            </w:r>
          </w:p>
        </w:tc>
        <w:tc>
          <w:tcPr>
            <w:tcW w:w="2310" w:type="dxa"/>
          </w:tcPr>
          <w:p w:rsidR="001B6465" w:rsidRPr="005D2C49" w:rsidRDefault="001B6465" w:rsidP="0076116D">
            <w:pPr>
              <w:rPr>
                <w:rFonts w:ascii="Arial" w:eastAsiaTheme="minorHAnsi" w:hAnsi="Arial" w:cs="Arial"/>
                <w:szCs w:val="24"/>
              </w:rPr>
            </w:pPr>
            <w:r w:rsidRPr="005D2C49">
              <w:rPr>
                <w:rFonts w:ascii="Arial" w:eastAsiaTheme="minorHAnsi" w:hAnsi="Arial" w:cs="Arial"/>
                <w:szCs w:val="24"/>
              </w:rPr>
              <w:t>7</w:t>
            </w:r>
          </w:p>
        </w:tc>
        <w:tc>
          <w:tcPr>
            <w:tcW w:w="2311" w:type="dxa"/>
            <w:vAlign w:val="bottom"/>
          </w:tcPr>
          <w:p w:rsidR="001B6465" w:rsidRPr="005D2C49" w:rsidRDefault="001B6465" w:rsidP="0076116D">
            <w:pPr>
              <w:rPr>
                <w:rFonts w:ascii="Arial" w:hAnsi="Arial" w:cs="Arial"/>
                <w:color w:val="000000"/>
              </w:rPr>
            </w:pPr>
            <w:r w:rsidRPr="005D2C49">
              <w:rPr>
                <w:rFonts w:ascii="Arial" w:hAnsi="Arial" w:cs="Arial"/>
                <w:color w:val="000000"/>
              </w:rPr>
              <w:t>35</w:t>
            </w:r>
          </w:p>
        </w:tc>
        <w:tc>
          <w:tcPr>
            <w:tcW w:w="2311" w:type="dxa"/>
          </w:tcPr>
          <w:p w:rsidR="001B6465" w:rsidRPr="005D2C49" w:rsidRDefault="001B6465" w:rsidP="0076116D">
            <w:pPr>
              <w:rPr>
                <w:rFonts w:ascii="Arial" w:eastAsiaTheme="minorHAnsi" w:hAnsi="Arial" w:cs="Arial"/>
                <w:szCs w:val="24"/>
              </w:rPr>
            </w:pPr>
            <w:r w:rsidRPr="005D2C49">
              <w:rPr>
                <w:rFonts w:ascii="Arial" w:eastAsiaTheme="minorHAnsi" w:hAnsi="Arial" w:cs="Arial"/>
                <w:szCs w:val="24"/>
              </w:rPr>
              <w:t>20</w:t>
            </w:r>
          </w:p>
        </w:tc>
      </w:tr>
      <w:tr w:rsidR="001B6465" w:rsidRPr="005D2C49" w:rsidTr="0076116D">
        <w:tc>
          <w:tcPr>
            <w:tcW w:w="2310" w:type="dxa"/>
          </w:tcPr>
          <w:p w:rsidR="001B6465" w:rsidRPr="005D2C49" w:rsidRDefault="001B6465" w:rsidP="0076116D">
            <w:pPr>
              <w:autoSpaceDE w:val="0"/>
              <w:autoSpaceDN w:val="0"/>
              <w:adjustRightInd w:val="0"/>
              <w:rPr>
                <w:rFonts w:ascii="Arial" w:eastAsiaTheme="minorHAnsi" w:hAnsi="Arial" w:cs="Arial"/>
                <w:szCs w:val="24"/>
              </w:rPr>
            </w:pPr>
            <w:r w:rsidRPr="005D2C49">
              <w:rPr>
                <w:rFonts w:ascii="Arial" w:eastAsiaTheme="minorHAnsi" w:hAnsi="Arial" w:cs="Arial"/>
                <w:szCs w:val="24"/>
              </w:rPr>
              <w:t>Moderate easy</w:t>
            </w:r>
          </w:p>
        </w:tc>
        <w:tc>
          <w:tcPr>
            <w:tcW w:w="2310" w:type="dxa"/>
          </w:tcPr>
          <w:p w:rsidR="001B6465" w:rsidRPr="005D2C49" w:rsidRDefault="001B6465" w:rsidP="0076116D">
            <w:pPr>
              <w:rPr>
                <w:rFonts w:ascii="Arial" w:eastAsiaTheme="minorHAnsi" w:hAnsi="Arial" w:cs="Arial"/>
                <w:szCs w:val="24"/>
              </w:rPr>
            </w:pPr>
            <w:r w:rsidRPr="005D2C49">
              <w:rPr>
                <w:rFonts w:ascii="Arial" w:eastAsiaTheme="minorHAnsi" w:hAnsi="Arial" w:cs="Arial"/>
                <w:szCs w:val="24"/>
              </w:rPr>
              <w:t>6</w:t>
            </w:r>
          </w:p>
        </w:tc>
        <w:tc>
          <w:tcPr>
            <w:tcW w:w="2311" w:type="dxa"/>
            <w:vAlign w:val="bottom"/>
          </w:tcPr>
          <w:p w:rsidR="001B6465" w:rsidRPr="005D2C49" w:rsidRDefault="001B6465" w:rsidP="0076116D">
            <w:pPr>
              <w:rPr>
                <w:rFonts w:ascii="Arial" w:hAnsi="Arial" w:cs="Arial"/>
                <w:color w:val="000000"/>
              </w:rPr>
            </w:pPr>
            <w:r w:rsidRPr="005D2C49">
              <w:rPr>
                <w:rFonts w:ascii="Arial" w:hAnsi="Arial" w:cs="Arial"/>
                <w:color w:val="000000"/>
              </w:rPr>
              <w:t>30</w:t>
            </w:r>
          </w:p>
        </w:tc>
        <w:tc>
          <w:tcPr>
            <w:tcW w:w="2311" w:type="dxa"/>
          </w:tcPr>
          <w:p w:rsidR="001B6465" w:rsidRPr="005D2C49" w:rsidRDefault="001B6465" w:rsidP="0076116D">
            <w:pPr>
              <w:rPr>
                <w:rFonts w:ascii="Arial" w:eastAsiaTheme="minorHAnsi" w:hAnsi="Arial" w:cs="Arial"/>
                <w:szCs w:val="24"/>
              </w:rPr>
            </w:pPr>
            <w:r w:rsidRPr="005D2C49">
              <w:rPr>
                <w:rFonts w:ascii="Arial" w:eastAsiaTheme="minorHAnsi" w:hAnsi="Arial" w:cs="Arial"/>
                <w:szCs w:val="24"/>
              </w:rPr>
              <w:t>20</w:t>
            </w:r>
          </w:p>
        </w:tc>
      </w:tr>
      <w:tr w:rsidR="001B6465" w:rsidRPr="005D2C49" w:rsidTr="0076116D">
        <w:tc>
          <w:tcPr>
            <w:tcW w:w="2310" w:type="dxa"/>
          </w:tcPr>
          <w:p w:rsidR="001B6465" w:rsidRPr="005D2C49" w:rsidRDefault="001B6465" w:rsidP="0076116D">
            <w:pPr>
              <w:autoSpaceDE w:val="0"/>
              <w:autoSpaceDN w:val="0"/>
              <w:adjustRightInd w:val="0"/>
              <w:rPr>
                <w:rFonts w:ascii="Arial" w:eastAsiaTheme="minorHAnsi" w:hAnsi="Arial" w:cs="Arial"/>
                <w:szCs w:val="24"/>
              </w:rPr>
            </w:pPr>
            <w:r w:rsidRPr="005D2C49">
              <w:rPr>
                <w:rFonts w:ascii="Arial" w:eastAsiaTheme="minorHAnsi" w:hAnsi="Arial" w:cs="Arial"/>
                <w:szCs w:val="24"/>
              </w:rPr>
              <w:t>Easy</w:t>
            </w:r>
          </w:p>
        </w:tc>
        <w:tc>
          <w:tcPr>
            <w:tcW w:w="2310" w:type="dxa"/>
          </w:tcPr>
          <w:p w:rsidR="001B6465" w:rsidRPr="005D2C49" w:rsidRDefault="001B6465" w:rsidP="0076116D">
            <w:pPr>
              <w:rPr>
                <w:rFonts w:ascii="Arial" w:eastAsiaTheme="minorHAnsi" w:hAnsi="Arial" w:cs="Arial"/>
                <w:szCs w:val="24"/>
              </w:rPr>
            </w:pPr>
            <w:r w:rsidRPr="005D2C49">
              <w:rPr>
                <w:rFonts w:ascii="Arial" w:eastAsiaTheme="minorHAnsi" w:hAnsi="Arial" w:cs="Arial"/>
                <w:szCs w:val="24"/>
              </w:rPr>
              <w:t>4</w:t>
            </w:r>
          </w:p>
        </w:tc>
        <w:tc>
          <w:tcPr>
            <w:tcW w:w="2311" w:type="dxa"/>
            <w:vAlign w:val="bottom"/>
          </w:tcPr>
          <w:p w:rsidR="001B6465" w:rsidRPr="005D2C49" w:rsidRDefault="001B6465" w:rsidP="0076116D">
            <w:pPr>
              <w:rPr>
                <w:rFonts w:ascii="Arial" w:hAnsi="Arial" w:cs="Arial"/>
                <w:color w:val="000000"/>
              </w:rPr>
            </w:pPr>
            <w:r w:rsidRPr="005D2C49">
              <w:rPr>
                <w:rFonts w:ascii="Arial" w:hAnsi="Arial" w:cs="Arial"/>
                <w:color w:val="000000"/>
              </w:rPr>
              <w:t>20</w:t>
            </w:r>
          </w:p>
        </w:tc>
        <w:tc>
          <w:tcPr>
            <w:tcW w:w="2311" w:type="dxa"/>
          </w:tcPr>
          <w:p w:rsidR="001B6465" w:rsidRPr="005D2C49" w:rsidRDefault="001B6465" w:rsidP="0076116D">
            <w:pPr>
              <w:rPr>
                <w:rFonts w:ascii="Arial" w:eastAsiaTheme="minorHAnsi" w:hAnsi="Arial" w:cs="Arial"/>
                <w:szCs w:val="24"/>
              </w:rPr>
            </w:pPr>
            <w:r w:rsidRPr="005D2C49">
              <w:rPr>
                <w:rFonts w:ascii="Arial" w:eastAsiaTheme="minorHAnsi" w:hAnsi="Arial" w:cs="Arial"/>
                <w:szCs w:val="24"/>
              </w:rPr>
              <w:t>20</w:t>
            </w:r>
          </w:p>
        </w:tc>
      </w:tr>
      <w:tr w:rsidR="001B6465" w:rsidRPr="005D2C49" w:rsidTr="0076116D">
        <w:tc>
          <w:tcPr>
            <w:tcW w:w="2310" w:type="dxa"/>
          </w:tcPr>
          <w:p w:rsidR="001B6465" w:rsidRPr="005D2C49" w:rsidRDefault="001B6465" w:rsidP="0076116D">
            <w:pPr>
              <w:rPr>
                <w:rFonts w:ascii="Arial" w:hAnsi="Arial" w:cs="Arial"/>
                <w:szCs w:val="24"/>
              </w:rPr>
            </w:pPr>
            <w:r w:rsidRPr="005D2C49">
              <w:rPr>
                <w:rFonts w:ascii="Arial" w:eastAsiaTheme="minorHAnsi" w:hAnsi="Arial" w:cs="Arial"/>
                <w:szCs w:val="24"/>
              </w:rPr>
              <w:t>Not easy</w:t>
            </w:r>
          </w:p>
        </w:tc>
        <w:tc>
          <w:tcPr>
            <w:tcW w:w="2310" w:type="dxa"/>
          </w:tcPr>
          <w:p w:rsidR="001B6465" w:rsidRPr="005D2C49" w:rsidRDefault="001B6465" w:rsidP="0076116D">
            <w:pPr>
              <w:rPr>
                <w:rFonts w:ascii="Arial" w:eastAsiaTheme="minorHAnsi" w:hAnsi="Arial" w:cs="Arial"/>
                <w:szCs w:val="24"/>
              </w:rPr>
            </w:pPr>
            <w:r w:rsidRPr="005D2C49">
              <w:rPr>
                <w:rFonts w:ascii="Arial" w:eastAsiaTheme="minorHAnsi" w:hAnsi="Arial" w:cs="Arial"/>
                <w:szCs w:val="24"/>
              </w:rPr>
              <w:t>3</w:t>
            </w:r>
          </w:p>
        </w:tc>
        <w:tc>
          <w:tcPr>
            <w:tcW w:w="2311" w:type="dxa"/>
            <w:vAlign w:val="bottom"/>
          </w:tcPr>
          <w:p w:rsidR="001B6465" w:rsidRPr="005D2C49" w:rsidRDefault="001B6465" w:rsidP="0076116D">
            <w:pPr>
              <w:rPr>
                <w:rFonts w:ascii="Arial" w:hAnsi="Arial" w:cs="Arial"/>
                <w:color w:val="000000"/>
              </w:rPr>
            </w:pPr>
            <w:r w:rsidRPr="005D2C49">
              <w:rPr>
                <w:rFonts w:ascii="Arial" w:hAnsi="Arial" w:cs="Arial"/>
                <w:color w:val="000000"/>
              </w:rPr>
              <w:t>15</w:t>
            </w:r>
          </w:p>
        </w:tc>
        <w:tc>
          <w:tcPr>
            <w:tcW w:w="2311" w:type="dxa"/>
          </w:tcPr>
          <w:p w:rsidR="001B6465" w:rsidRPr="005D2C49" w:rsidRDefault="001B6465" w:rsidP="0076116D">
            <w:pPr>
              <w:rPr>
                <w:rFonts w:ascii="Arial" w:eastAsiaTheme="minorHAnsi" w:hAnsi="Arial" w:cs="Arial"/>
                <w:szCs w:val="24"/>
              </w:rPr>
            </w:pPr>
            <w:r w:rsidRPr="005D2C49">
              <w:rPr>
                <w:rFonts w:ascii="Arial" w:eastAsiaTheme="minorHAnsi" w:hAnsi="Arial" w:cs="Arial"/>
                <w:szCs w:val="24"/>
              </w:rPr>
              <w:t>20</w:t>
            </w:r>
          </w:p>
        </w:tc>
      </w:tr>
    </w:tbl>
    <w:p w:rsidR="001B6465" w:rsidRPr="005D2C49" w:rsidRDefault="001B6465" w:rsidP="001B6465">
      <w:pPr>
        <w:jc w:val="center"/>
        <w:rPr>
          <w:rFonts w:ascii="Arial" w:eastAsiaTheme="minorHAnsi" w:hAnsi="Arial" w:cs="Arial"/>
          <w:b/>
        </w:rPr>
      </w:pPr>
      <w:r w:rsidRPr="005D2C49">
        <w:rPr>
          <w:rFonts w:ascii="Arial" w:eastAsiaTheme="minorHAnsi" w:hAnsi="Arial" w:cs="Arial"/>
          <w:b/>
        </w:rPr>
        <w:t xml:space="preserve">Table 7: Using information from the Moodle </w:t>
      </w:r>
    </w:p>
    <w:p w:rsidR="001B6465" w:rsidRPr="005D2C49" w:rsidRDefault="001B6465" w:rsidP="001B6465">
      <w:pPr>
        <w:jc w:val="center"/>
        <w:rPr>
          <w:rFonts w:ascii="Arial" w:eastAsiaTheme="minorHAnsi" w:hAnsi="Arial" w:cs="Arial"/>
          <w:b/>
        </w:rPr>
      </w:pPr>
      <w:r w:rsidRPr="005D2C49">
        <w:rPr>
          <w:rFonts w:ascii="Arial" w:eastAsiaTheme="minorHAnsi" w:hAnsi="Arial" w:cs="Arial"/>
          <w:b/>
          <w:noProof/>
          <w:lang w:val="en-US"/>
        </w:rPr>
        <w:drawing>
          <wp:inline distT="0" distB="0" distL="0" distR="0">
            <wp:extent cx="4572000" cy="2743200"/>
            <wp:effectExtent l="19050" t="0" r="19050" b="0"/>
            <wp:docPr id="8" name="Chart 8"/>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rsidR="001B6465" w:rsidRPr="005D2C49" w:rsidRDefault="001B6465" w:rsidP="001B6465">
      <w:pPr>
        <w:jc w:val="center"/>
        <w:rPr>
          <w:rFonts w:ascii="Arial" w:eastAsiaTheme="minorHAnsi" w:hAnsi="Arial" w:cs="Arial"/>
          <w:b/>
        </w:rPr>
      </w:pPr>
      <w:r w:rsidRPr="005D2C49">
        <w:rPr>
          <w:rFonts w:ascii="Arial" w:eastAsiaTheme="minorHAnsi" w:hAnsi="Arial" w:cs="Arial"/>
          <w:b/>
        </w:rPr>
        <w:t xml:space="preserve">Figure 7: Using information from the Moodle </w:t>
      </w:r>
    </w:p>
    <w:p w:rsidR="001B6465" w:rsidRPr="005D2C49" w:rsidRDefault="001B6465" w:rsidP="001B6465">
      <w:pPr>
        <w:rPr>
          <w:rFonts w:ascii="Arial" w:eastAsiaTheme="minorHAnsi" w:hAnsi="Arial" w:cs="Arial"/>
        </w:rPr>
      </w:pPr>
      <w:r w:rsidRPr="005D2C49">
        <w:rPr>
          <w:rFonts w:ascii="Arial" w:eastAsiaTheme="minorHAnsi" w:hAnsi="Arial" w:cs="Arial"/>
        </w:rPr>
        <w:t xml:space="preserve">This graph shows that Moodle is helping students to find relevant information easily. This is because about 35% students are able to gain authentic information with extreme ease. However, 15% students are not able to find information in Moodle easily because of lack of understanding of academic subjects. </w:t>
      </w:r>
    </w:p>
    <w:p w:rsidR="00D979E8" w:rsidRDefault="00D979E8" w:rsidP="001B6465">
      <w:pPr>
        <w:rPr>
          <w:rFonts w:ascii="Arial" w:eastAsiaTheme="minorHAnsi" w:hAnsi="Arial" w:cs="Arial"/>
          <w:b/>
        </w:rPr>
      </w:pPr>
    </w:p>
    <w:p w:rsidR="00D979E8" w:rsidRDefault="00D979E8" w:rsidP="001B6465">
      <w:pPr>
        <w:rPr>
          <w:rFonts w:ascii="Arial" w:eastAsiaTheme="minorHAnsi" w:hAnsi="Arial" w:cs="Arial"/>
          <w:b/>
        </w:rPr>
      </w:pPr>
    </w:p>
    <w:p w:rsidR="00D979E8" w:rsidRDefault="00D979E8" w:rsidP="001B6465">
      <w:pPr>
        <w:rPr>
          <w:rFonts w:ascii="Arial" w:eastAsiaTheme="minorHAnsi" w:hAnsi="Arial" w:cs="Arial"/>
          <w:b/>
        </w:rPr>
      </w:pPr>
    </w:p>
    <w:p w:rsidR="00D979E8" w:rsidRDefault="00D979E8" w:rsidP="001B6465">
      <w:pPr>
        <w:rPr>
          <w:rFonts w:ascii="Arial" w:eastAsiaTheme="minorHAnsi" w:hAnsi="Arial" w:cs="Arial"/>
          <w:b/>
        </w:rPr>
      </w:pPr>
    </w:p>
    <w:p w:rsidR="00D979E8" w:rsidRDefault="00D979E8" w:rsidP="001B6465">
      <w:pPr>
        <w:rPr>
          <w:rFonts w:ascii="Arial" w:eastAsiaTheme="minorHAnsi" w:hAnsi="Arial" w:cs="Arial"/>
          <w:b/>
        </w:rPr>
      </w:pPr>
    </w:p>
    <w:p w:rsidR="001B6465" w:rsidRPr="005D2C49" w:rsidRDefault="001B6465" w:rsidP="001B6465">
      <w:pPr>
        <w:rPr>
          <w:rFonts w:ascii="Arial" w:eastAsiaTheme="minorHAnsi" w:hAnsi="Arial" w:cs="Arial"/>
          <w:b/>
        </w:rPr>
      </w:pPr>
      <w:r w:rsidRPr="005D2C49">
        <w:rPr>
          <w:rFonts w:ascii="Arial" w:eastAsiaTheme="minorHAnsi" w:hAnsi="Arial" w:cs="Arial"/>
          <w:b/>
        </w:rPr>
        <w:lastRenderedPageBreak/>
        <w:t>8. How Moodle helps you in your course development?</w:t>
      </w:r>
    </w:p>
    <w:tbl>
      <w:tblPr>
        <w:tblStyle w:val="Tablaconcuadrcula"/>
        <w:tblW w:w="0" w:type="auto"/>
        <w:tblLook w:val="04A0" w:firstRow="1" w:lastRow="0" w:firstColumn="1" w:lastColumn="0" w:noHBand="0" w:noVBand="1"/>
      </w:tblPr>
      <w:tblGrid>
        <w:gridCol w:w="2239"/>
        <w:gridCol w:w="2247"/>
        <w:gridCol w:w="2265"/>
        <w:gridCol w:w="2265"/>
      </w:tblGrid>
      <w:tr w:rsidR="001B6465" w:rsidRPr="005D2C49" w:rsidTr="0076116D">
        <w:tc>
          <w:tcPr>
            <w:tcW w:w="2310" w:type="dxa"/>
          </w:tcPr>
          <w:p w:rsidR="001B6465" w:rsidRPr="005D2C49" w:rsidRDefault="001B6465" w:rsidP="0076116D">
            <w:pPr>
              <w:rPr>
                <w:rFonts w:ascii="Arial" w:eastAsiaTheme="minorHAnsi" w:hAnsi="Arial" w:cs="Arial"/>
                <w:b/>
              </w:rPr>
            </w:pPr>
            <w:r w:rsidRPr="005D2C49">
              <w:rPr>
                <w:rFonts w:ascii="Arial" w:eastAsiaTheme="minorHAnsi" w:hAnsi="Arial" w:cs="Arial"/>
                <w:b/>
              </w:rPr>
              <w:t xml:space="preserve">Elements </w:t>
            </w:r>
          </w:p>
        </w:tc>
        <w:tc>
          <w:tcPr>
            <w:tcW w:w="2310" w:type="dxa"/>
          </w:tcPr>
          <w:p w:rsidR="001B6465" w:rsidRPr="005D2C49" w:rsidRDefault="001B6465" w:rsidP="0076116D">
            <w:pPr>
              <w:rPr>
                <w:rFonts w:ascii="Arial" w:eastAsiaTheme="minorHAnsi" w:hAnsi="Arial" w:cs="Arial"/>
                <w:b/>
              </w:rPr>
            </w:pPr>
            <w:r w:rsidRPr="005D2C49">
              <w:rPr>
                <w:rFonts w:ascii="Arial" w:eastAsiaTheme="minorHAnsi" w:hAnsi="Arial" w:cs="Arial"/>
                <w:b/>
              </w:rPr>
              <w:t xml:space="preserve">No of responses </w:t>
            </w:r>
          </w:p>
        </w:tc>
        <w:tc>
          <w:tcPr>
            <w:tcW w:w="2311" w:type="dxa"/>
          </w:tcPr>
          <w:p w:rsidR="001B6465" w:rsidRPr="005D2C49" w:rsidRDefault="001B6465" w:rsidP="0076116D">
            <w:pPr>
              <w:rPr>
                <w:rFonts w:ascii="Arial" w:eastAsiaTheme="minorHAnsi" w:hAnsi="Arial" w:cs="Arial"/>
                <w:b/>
              </w:rPr>
            </w:pPr>
            <w:r w:rsidRPr="005D2C49">
              <w:rPr>
                <w:rFonts w:ascii="Arial" w:eastAsiaTheme="minorHAnsi" w:hAnsi="Arial" w:cs="Arial"/>
                <w:b/>
              </w:rPr>
              <w:t xml:space="preserve">Percentage of respondents </w:t>
            </w:r>
          </w:p>
        </w:tc>
        <w:tc>
          <w:tcPr>
            <w:tcW w:w="2311" w:type="dxa"/>
          </w:tcPr>
          <w:p w:rsidR="001B6465" w:rsidRPr="005D2C49" w:rsidRDefault="001B6465" w:rsidP="0076116D">
            <w:pPr>
              <w:rPr>
                <w:rFonts w:ascii="Arial" w:eastAsiaTheme="minorHAnsi" w:hAnsi="Arial" w:cs="Arial"/>
                <w:b/>
              </w:rPr>
            </w:pPr>
            <w:r w:rsidRPr="005D2C49">
              <w:rPr>
                <w:rFonts w:ascii="Arial" w:eastAsiaTheme="minorHAnsi" w:hAnsi="Arial" w:cs="Arial"/>
                <w:b/>
              </w:rPr>
              <w:t>Total respondents</w:t>
            </w:r>
          </w:p>
        </w:tc>
      </w:tr>
      <w:tr w:rsidR="001B6465" w:rsidRPr="005D2C49" w:rsidTr="0076116D">
        <w:tc>
          <w:tcPr>
            <w:tcW w:w="2310" w:type="dxa"/>
          </w:tcPr>
          <w:p w:rsidR="001B6465" w:rsidRPr="005D2C49" w:rsidRDefault="001B6465" w:rsidP="0076116D">
            <w:pPr>
              <w:autoSpaceDE w:val="0"/>
              <w:autoSpaceDN w:val="0"/>
              <w:adjustRightInd w:val="0"/>
              <w:rPr>
                <w:rFonts w:ascii="Arial" w:eastAsiaTheme="minorHAnsi" w:hAnsi="Arial" w:cs="Arial"/>
                <w:szCs w:val="24"/>
              </w:rPr>
            </w:pPr>
            <w:r w:rsidRPr="005D2C49">
              <w:rPr>
                <w:rFonts w:ascii="Arial" w:eastAsiaTheme="minorHAnsi" w:hAnsi="Arial" w:cs="Arial"/>
                <w:szCs w:val="24"/>
              </w:rPr>
              <w:t>Highly help</w:t>
            </w:r>
          </w:p>
        </w:tc>
        <w:tc>
          <w:tcPr>
            <w:tcW w:w="2310" w:type="dxa"/>
          </w:tcPr>
          <w:p w:rsidR="001B6465" w:rsidRPr="005D2C49" w:rsidRDefault="001B6465" w:rsidP="0076116D">
            <w:pPr>
              <w:rPr>
                <w:rFonts w:ascii="Arial" w:eastAsiaTheme="minorHAnsi" w:hAnsi="Arial" w:cs="Arial"/>
              </w:rPr>
            </w:pPr>
            <w:r w:rsidRPr="005D2C49">
              <w:rPr>
                <w:rFonts w:ascii="Arial" w:eastAsiaTheme="minorHAnsi" w:hAnsi="Arial" w:cs="Arial"/>
              </w:rPr>
              <w:t>9</w:t>
            </w:r>
          </w:p>
        </w:tc>
        <w:tc>
          <w:tcPr>
            <w:tcW w:w="2311" w:type="dxa"/>
            <w:vAlign w:val="bottom"/>
          </w:tcPr>
          <w:p w:rsidR="001B6465" w:rsidRPr="005D2C49" w:rsidRDefault="001B6465" w:rsidP="0076116D">
            <w:pPr>
              <w:rPr>
                <w:rFonts w:ascii="Arial" w:hAnsi="Arial" w:cs="Arial"/>
                <w:color w:val="000000"/>
              </w:rPr>
            </w:pPr>
            <w:r w:rsidRPr="005D2C49">
              <w:rPr>
                <w:rFonts w:ascii="Arial" w:hAnsi="Arial" w:cs="Arial"/>
                <w:color w:val="000000"/>
              </w:rPr>
              <w:t>45</w:t>
            </w:r>
          </w:p>
        </w:tc>
        <w:tc>
          <w:tcPr>
            <w:tcW w:w="2311" w:type="dxa"/>
          </w:tcPr>
          <w:p w:rsidR="001B6465" w:rsidRPr="005D2C49" w:rsidRDefault="001B6465" w:rsidP="0076116D">
            <w:pPr>
              <w:rPr>
                <w:rFonts w:ascii="Arial" w:eastAsiaTheme="minorHAnsi" w:hAnsi="Arial" w:cs="Arial"/>
              </w:rPr>
            </w:pPr>
            <w:r w:rsidRPr="005D2C49">
              <w:rPr>
                <w:rFonts w:ascii="Arial" w:eastAsiaTheme="minorHAnsi" w:hAnsi="Arial" w:cs="Arial"/>
              </w:rPr>
              <w:t>20</w:t>
            </w:r>
          </w:p>
        </w:tc>
      </w:tr>
      <w:tr w:rsidR="001B6465" w:rsidRPr="005D2C49" w:rsidTr="0076116D">
        <w:tc>
          <w:tcPr>
            <w:tcW w:w="2310" w:type="dxa"/>
          </w:tcPr>
          <w:p w:rsidR="001B6465" w:rsidRPr="005D2C49" w:rsidRDefault="001B6465" w:rsidP="0076116D">
            <w:pPr>
              <w:autoSpaceDE w:val="0"/>
              <w:autoSpaceDN w:val="0"/>
              <w:adjustRightInd w:val="0"/>
              <w:rPr>
                <w:rFonts w:ascii="Arial" w:eastAsiaTheme="minorHAnsi" w:hAnsi="Arial" w:cs="Arial"/>
                <w:szCs w:val="24"/>
              </w:rPr>
            </w:pPr>
            <w:r w:rsidRPr="005D2C49">
              <w:rPr>
                <w:rFonts w:ascii="Arial" w:eastAsiaTheme="minorHAnsi" w:hAnsi="Arial" w:cs="Arial"/>
                <w:szCs w:val="24"/>
              </w:rPr>
              <w:t>Medium Help</w:t>
            </w:r>
          </w:p>
        </w:tc>
        <w:tc>
          <w:tcPr>
            <w:tcW w:w="2310" w:type="dxa"/>
          </w:tcPr>
          <w:p w:rsidR="001B6465" w:rsidRPr="005D2C49" w:rsidRDefault="001B6465" w:rsidP="0076116D">
            <w:pPr>
              <w:rPr>
                <w:rFonts w:ascii="Arial" w:eastAsiaTheme="minorHAnsi" w:hAnsi="Arial" w:cs="Arial"/>
              </w:rPr>
            </w:pPr>
            <w:r w:rsidRPr="005D2C49">
              <w:rPr>
                <w:rFonts w:ascii="Arial" w:eastAsiaTheme="minorHAnsi" w:hAnsi="Arial" w:cs="Arial"/>
              </w:rPr>
              <w:t>8</w:t>
            </w:r>
          </w:p>
        </w:tc>
        <w:tc>
          <w:tcPr>
            <w:tcW w:w="2311" w:type="dxa"/>
            <w:vAlign w:val="bottom"/>
          </w:tcPr>
          <w:p w:rsidR="001B6465" w:rsidRPr="005D2C49" w:rsidRDefault="001B6465" w:rsidP="0076116D">
            <w:pPr>
              <w:rPr>
                <w:rFonts w:ascii="Arial" w:hAnsi="Arial" w:cs="Arial"/>
                <w:color w:val="000000"/>
              </w:rPr>
            </w:pPr>
            <w:r w:rsidRPr="005D2C49">
              <w:rPr>
                <w:rFonts w:ascii="Arial" w:hAnsi="Arial" w:cs="Arial"/>
                <w:color w:val="000000"/>
              </w:rPr>
              <w:t>40</w:t>
            </w:r>
          </w:p>
        </w:tc>
        <w:tc>
          <w:tcPr>
            <w:tcW w:w="2311" w:type="dxa"/>
          </w:tcPr>
          <w:p w:rsidR="001B6465" w:rsidRPr="005D2C49" w:rsidRDefault="001B6465" w:rsidP="0076116D">
            <w:pPr>
              <w:rPr>
                <w:rFonts w:ascii="Arial" w:eastAsiaTheme="minorHAnsi" w:hAnsi="Arial" w:cs="Arial"/>
              </w:rPr>
            </w:pPr>
            <w:r w:rsidRPr="005D2C49">
              <w:rPr>
                <w:rFonts w:ascii="Arial" w:eastAsiaTheme="minorHAnsi" w:hAnsi="Arial" w:cs="Arial"/>
              </w:rPr>
              <w:t>20</w:t>
            </w:r>
          </w:p>
        </w:tc>
      </w:tr>
      <w:tr w:rsidR="001B6465" w:rsidRPr="005D2C49" w:rsidTr="0076116D">
        <w:tc>
          <w:tcPr>
            <w:tcW w:w="2310" w:type="dxa"/>
          </w:tcPr>
          <w:p w:rsidR="001B6465" w:rsidRPr="005D2C49" w:rsidRDefault="001B6465" w:rsidP="0076116D">
            <w:pPr>
              <w:autoSpaceDE w:val="0"/>
              <w:autoSpaceDN w:val="0"/>
              <w:adjustRightInd w:val="0"/>
              <w:rPr>
                <w:rFonts w:ascii="Arial" w:eastAsiaTheme="minorHAnsi" w:hAnsi="Arial" w:cs="Arial"/>
                <w:szCs w:val="24"/>
              </w:rPr>
            </w:pPr>
            <w:r w:rsidRPr="005D2C49">
              <w:rPr>
                <w:rFonts w:ascii="Arial" w:eastAsiaTheme="minorHAnsi" w:hAnsi="Arial" w:cs="Arial"/>
                <w:szCs w:val="24"/>
              </w:rPr>
              <w:t>Poor</w:t>
            </w:r>
          </w:p>
        </w:tc>
        <w:tc>
          <w:tcPr>
            <w:tcW w:w="2310" w:type="dxa"/>
          </w:tcPr>
          <w:p w:rsidR="001B6465" w:rsidRPr="005D2C49" w:rsidRDefault="001B6465" w:rsidP="0076116D">
            <w:pPr>
              <w:rPr>
                <w:rFonts w:ascii="Arial" w:eastAsiaTheme="minorHAnsi" w:hAnsi="Arial" w:cs="Arial"/>
              </w:rPr>
            </w:pPr>
            <w:r w:rsidRPr="005D2C49">
              <w:rPr>
                <w:rFonts w:ascii="Arial" w:eastAsiaTheme="minorHAnsi" w:hAnsi="Arial" w:cs="Arial"/>
              </w:rPr>
              <w:t>2</w:t>
            </w:r>
          </w:p>
        </w:tc>
        <w:tc>
          <w:tcPr>
            <w:tcW w:w="2311" w:type="dxa"/>
            <w:vAlign w:val="bottom"/>
          </w:tcPr>
          <w:p w:rsidR="001B6465" w:rsidRPr="005D2C49" w:rsidRDefault="001B6465" w:rsidP="0076116D">
            <w:pPr>
              <w:rPr>
                <w:rFonts w:ascii="Arial" w:hAnsi="Arial" w:cs="Arial"/>
                <w:color w:val="000000"/>
              </w:rPr>
            </w:pPr>
            <w:r w:rsidRPr="005D2C49">
              <w:rPr>
                <w:rFonts w:ascii="Arial" w:hAnsi="Arial" w:cs="Arial"/>
                <w:color w:val="000000"/>
              </w:rPr>
              <w:t>10</w:t>
            </w:r>
          </w:p>
        </w:tc>
        <w:tc>
          <w:tcPr>
            <w:tcW w:w="2311" w:type="dxa"/>
          </w:tcPr>
          <w:p w:rsidR="001B6465" w:rsidRPr="005D2C49" w:rsidRDefault="001B6465" w:rsidP="0076116D">
            <w:pPr>
              <w:rPr>
                <w:rFonts w:ascii="Arial" w:eastAsiaTheme="minorHAnsi" w:hAnsi="Arial" w:cs="Arial"/>
              </w:rPr>
            </w:pPr>
            <w:r w:rsidRPr="005D2C49">
              <w:rPr>
                <w:rFonts w:ascii="Arial" w:eastAsiaTheme="minorHAnsi" w:hAnsi="Arial" w:cs="Arial"/>
              </w:rPr>
              <w:t>20</w:t>
            </w:r>
          </w:p>
        </w:tc>
      </w:tr>
      <w:tr w:rsidR="001B6465" w:rsidRPr="005D2C49" w:rsidTr="0076116D">
        <w:tc>
          <w:tcPr>
            <w:tcW w:w="2310" w:type="dxa"/>
          </w:tcPr>
          <w:p w:rsidR="001B6465" w:rsidRPr="005D2C49" w:rsidRDefault="001B6465" w:rsidP="0076116D">
            <w:pPr>
              <w:rPr>
                <w:rFonts w:ascii="Arial" w:hAnsi="Arial" w:cs="Arial"/>
              </w:rPr>
            </w:pPr>
            <w:r w:rsidRPr="005D2C49">
              <w:rPr>
                <w:rFonts w:ascii="Arial" w:eastAsiaTheme="minorHAnsi" w:hAnsi="Arial" w:cs="Arial"/>
                <w:szCs w:val="24"/>
              </w:rPr>
              <w:t>Nothing</w:t>
            </w:r>
          </w:p>
        </w:tc>
        <w:tc>
          <w:tcPr>
            <w:tcW w:w="2310" w:type="dxa"/>
          </w:tcPr>
          <w:p w:rsidR="001B6465" w:rsidRPr="005D2C49" w:rsidRDefault="001B6465" w:rsidP="0076116D">
            <w:pPr>
              <w:rPr>
                <w:rFonts w:ascii="Arial" w:eastAsiaTheme="minorHAnsi" w:hAnsi="Arial" w:cs="Arial"/>
              </w:rPr>
            </w:pPr>
            <w:r w:rsidRPr="005D2C49">
              <w:rPr>
                <w:rFonts w:ascii="Arial" w:eastAsiaTheme="minorHAnsi" w:hAnsi="Arial" w:cs="Arial"/>
              </w:rPr>
              <w:t>1</w:t>
            </w:r>
          </w:p>
        </w:tc>
        <w:tc>
          <w:tcPr>
            <w:tcW w:w="2311" w:type="dxa"/>
            <w:vAlign w:val="bottom"/>
          </w:tcPr>
          <w:p w:rsidR="001B6465" w:rsidRPr="005D2C49" w:rsidRDefault="001B6465" w:rsidP="0076116D">
            <w:pPr>
              <w:rPr>
                <w:rFonts w:ascii="Arial" w:hAnsi="Arial" w:cs="Arial"/>
                <w:color w:val="000000"/>
              </w:rPr>
            </w:pPr>
            <w:r w:rsidRPr="005D2C49">
              <w:rPr>
                <w:rFonts w:ascii="Arial" w:hAnsi="Arial" w:cs="Arial"/>
                <w:color w:val="000000"/>
              </w:rPr>
              <w:t>5</w:t>
            </w:r>
          </w:p>
        </w:tc>
        <w:tc>
          <w:tcPr>
            <w:tcW w:w="2311" w:type="dxa"/>
          </w:tcPr>
          <w:p w:rsidR="001B6465" w:rsidRPr="005D2C49" w:rsidRDefault="001B6465" w:rsidP="0076116D">
            <w:pPr>
              <w:rPr>
                <w:rFonts w:ascii="Arial" w:eastAsiaTheme="minorHAnsi" w:hAnsi="Arial" w:cs="Arial"/>
              </w:rPr>
            </w:pPr>
            <w:r w:rsidRPr="005D2C49">
              <w:rPr>
                <w:rFonts w:ascii="Arial" w:eastAsiaTheme="minorHAnsi" w:hAnsi="Arial" w:cs="Arial"/>
              </w:rPr>
              <w:t>20</w:t>
            </w:r>
          </w:p>
        </w:tc>
      </w:tr>
    </w:tbl>
    <w:p w:rsidR="001B6465" w:rsidRPr="005D2C49" w:rsidRDefault="001B6465" w:rsidP="001B6465">
      <w:pPr>
        <w:jc w:val="center"/>
        <w:rPr>
          <w:rFonts w:ascii="Arial" w:eastAsiaTheme="minorHAnsi" w:hAnsi="Arial" w:cs="Arial"/>
          <w:b/>
        </w:rPr>
      </w:pPr>
      <w:r w:rsidRPr="005D2C49">
        <w:rPr>
          <w:rFonts w:ascii="Arial" w:eastAsiaTheme="minorHAnsi" w:hAnsi="Arial" w:cs="Arial"/>
          <w:b/>
        </w:rPr>
        <w:t>Table 8: Help from Moodle in course development</w:t>
      </w:r>
    </w:p>
    <w:p w:rsidR="001B6465" w:rsidRPr="005D2C49" w:rsidRDefault="001B6465" w:rsidP="001B6465">
      <w:pPr>
        <w:jc w:val="center"/>
        <w:rPr>
          <w:rFonts w:ascii="Arial" w:eastAsiaTheme="minorHAnsi" w:hAnsi="Arial" w:cs="Arial"/>
        </w:rPr>
      </w:pPr>
      <w:r w:rsidRPr="005D2C49">
        <w:rPr>
          <w:rFonts w:ascii="Arial" w:eastAsiaTheme="minorHAnsi" w:hAnsi="Arial" w:cs="Arial"/>
          <w:noProof/>
          <w:lang w:val="en-US"/>
        </w:rPr>
        <w:drawing>
          <wp:inline distT="0" distB="0" distL="0" distR="0">
            <wp:extent cx="4572000" cy="2743200"/>
            <wp:effectExtent l="19050" t="0" r="19050" b="0"/>
            <wp:docPr id="9" name="Chart 9"/>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rsidR="001B6465" w:rsidRPr="005D2C49" w:rsidRDefault="001B6465" w:rsidP="001B6465">
      <w:pPr>
        <w:jc w:val="center"/>
        <w:rPr>
          <w:rFonts w:ascii="Arial" w:eastAsiaTheme="minorHAnsi" w:hAnsi="Arial" w:cs="Arial"/>
          <w:b/>
        </w:rPr>
      </w:pPr>
      <w:r w:rsidRPr="005D2C49">
        <w:rPr>
          <w:rFonts w:ascii="Arial" w:eastAsiaTheme="minorHAnsi" w:hAnsi="Arial" w:cs="Arial"/>
          <w:b/>
        </w:rPr>
        <w:t>Figure 8: Help from Moodle in course development</w:t>
      </w:r>
    </w:p>
    <w:p w:rsidR="001B6465" w:rsidRPr="005D2C49" w:rsidRDefault="001B6465" w:rsidP="001B6465">
      <w:pPr>
        <w:rPr>
          <w:rFonts w:ascii="Arial" w:eastAsiaTheme="minorHAnsi" w:hAnsi="Arial" w:cs="Arial"/>
        </w:rPr>
      </w:pPr>
      <w:r w:rsidRPr="005D2C49">
        <w:rPr>
          <w:rFonts w:ascii="Arial" w:eastAsiaTheme="minorHAnsi" w:hAnsi="Arial" w:cs="Arial"/>
        </w:rPr>
        <w:t xml:space="preserve">This graph implies that Moodle is highly helping the students in their course development. As about 45% students said that, they are getting huge help from the Moodle to develop their course. Thus, it shows that information of Moodle is helpful to improve the academic career of the students.  </w:t>
      </w:r>
    </w:p>
    <w:p w:rsidR="00D979E8" w:rsidRDefault="00D979E8" w:rsidP="001B6465">
      <w:pPr>
        <w:rPr>
          <w:rFonts w:ascii="Arial" w:eastAsiaTheme="minorHAnsi" w:hAnsi="Arial" w:cs="Arial"/>
          <w:b/>
        </w:rPr>
      </w:pPr>
    </w:p>
    <w:p w:rsidR="00D979E8" w:rsidRDefault="00D979E8" w:rsidP="001B6465">
      <w:pPr>
        <w:rPr>
          <w:rFonts w:ascii="Arial" w:eastAsiaTheme="minorHAnsi" w:hAnsi="Arial" w:cs="Arial"/>
          <w:b/>
        </w:rPr>
      </w:pPr>
    </w:p>
    <w:p w:rsidR="00D979E8" w:rsidRDefault="00D979E8" w:rsidP="001B6465">
      <w:pPr>
        <w:rPr>
          <w:rFonts w:ascii="Arial" w:eastAsiaTheme="minorHAnsi" w:hAnsi="Arial" w:cs="Arial"/>
          <w:b/>
        </w:rPr>
      </w:pPr>
    </w:p>
    <w:p w:rsidR="00D979E8" w:rsidRDefault="00D979E8" w:rsidP="001B6465">
      <w:pPr>
        <w:rPr>
          <w:rFonts w:ascii="Arial" w:eastAsiaTheme="minorHAnsi" w:hAnsi="Arial" w:cs="Arial"/>
          <w:b/>
        </w:rPr>
      </w:pPr>
    </w:p>
    <w:p w:rsidR="00D979E8" w:rsidRDefault="00D979E8" w:rsidP="001B6465">
      <w:pPr>
        <w:rPr>
          <w:rFonts w:ascii="Arial" w:eastAsiaTheme="minorHAnsi" w:hAnsi="Arial" w:cs="Arial"/>
          <w:b/>
        </w:rPr>
      </w:pPr>
    </w:p>
    <w:p w:rsidR="001B6465" w:rsidRPr="005D2C49" w:rsidRDefault="001B6465" w:rsidP="001B6465">
      <w:pPr>
        <w:rPr>
          <w:rFonts w:ascii="Arial" w:eastAsiaTheme="minorHAnsi" w:hAnsi="Arial" w:cs="Arial"/>
          <w:b/>
        </w:rPr>
      </w:pPr>
      <w:r w:rsidRPr="005D2C49">
        <w:rPr>
          <w:rFonts w:ascii="Arial" w:eastAsiaTheme="minorHAnsi" w:hAnsi="Arial" w:cs="Arial"/>
          <w:b/>
        </w:rPr>
        <w:lastRenderedPageBreak/>
        <w:t>9. How would you rate Moodle, knowing 10 is the highest score?</w:t>
      </w:r>
    </w:p>
    <w:tbl>
      <w:tblPr>
        <w:tblStyle w:val="Tablaconcuadrcula"/>
        <w:tblW w:w="0" w:type="auto"/>
        <w:tblLook w:val="04A0" w:firstRow="1" w:lastRow="0" w:firstColumn="1" w:lastColumn="0" w:noHBand="0" w:noVBand="1"/>
      </w:tblPr>
      <w:tblGrid>
        <w:gridCol w:w="2239"/>
        <w:gridCol w:w="2247"/>
        <w:gridCol w:w="2265"/>
        <w:gridCol w:w="2265"/>
      </w:tblGrid>
      <w:tr w:rsidR="001B6465" w:rsidRPr="005D2C49" w:rsidTr="0076116D">
        <w:tc>
          <w:tcPr>
            <w:tcW w:w="2310" w:type="dxa"/>
          </w:tcPr>
          <w:p w:rsidR="001B6465" w:rsidRPr="005D2C49" w:rsidRDefault="001B6465" w:rsidP="0076116D">
            <w:pPr>
              <w:rPr>
                <w:rFonts w:ascii="Arial" w:eastAsiaTheme="minorHAnsi" w:hAnsi="Arial" w:cs="Arial"/>
                <w:b/>
                <w:szCs w:val="24"/>
              </w:rPr>
            </w:pPr>
            <w:r w:rsidRPr="005D2C49">
              <w:rPr>
                <w:rFonts w:ascii="Arial" w:eastAsiaTheme="minorHAnsi" w:hAnsi="Arial" w:cs="Arial"/>
                <w:b/>
                <w:szCs w:val="24"/>
              </w:rPr>
              <w:t xml:space="preserve">Elements </w:t>
            </w:r>
          </w:p>
        </w:tc>
        <w:tc>
          <w:tcPr>
            <w:tcW w:w="2310" w:type="dxa"/>
          </w:tcPr>
          <w:p w:rsidR="001B6465" w:rsidRPr="005D2C49" w:rsidRDefault="001B6465" w:rsidP="0076116D">
            <w:pPr>
              <w:rPr>
                <w:rFonts w:ascii="Arial" w:eastAsiaTheme="minorHAnsi" w:hAnsi="Arial" w:cs="Arial"/>
                <w:b/>
                <w:szCs w:val="24"/>
              </w:rPr>
            </w:pPr>
            <w:r w:rsidRPr="005D2C49">
              <w:rPr>
                <w:rFonts w:ascii="Arial" w:eastAsiaTheme="minorHAnsi" w:hAnsi="Arial" w:cs="Arial"/>
                <w:b/>
                <w:szCs w:val="24"/>
              </w:rPr>
              <w:t xml:space="preserve">No of responses </w:t>
            </w:r>
          </w:p>
        </w:tc>
        <w:tc>
          <w:tcPr>
            <w:tcW w:w="2311" w:type="dxa"/>
          </w:tcPr>
          <w:p w:rsidR="001B6465" w:rsidRPr="005D2C49" w:rsidRDefault="001B6465" w:rsidP="0076116D">
            <w:pPr>
              <w:rPr>
                <w:rFonts w:ascii="Arial" w:eastAsiaTheme="minorHAnsi" w:hAnsi="Arial" w:cs="Arial"/>
                <w:b/>
                <w:szCs w:val="24"/>
              </w:rPr>
            </w:pPr>
            <w:r w:rsidRPr="005D2C49">
              <w:rPr>
                <w:rFonts w:ascii="Arial" w:eastAsiaTheme="minorHAnsi" w:hAnsi="Arial" w:cs="Arial"/>
                <w:b/>
                <w:szCs w:val="24"/>
              </w:rPr>
              <w:t xml:space="preserve">Percentage of respondents </w:t>
            </w:r>
          </w:p>
        </w:tc>
        <w:tc>
          <w:tcPr>
            <w:tcW w:w="2311" w:type="dxa"/>
          </w:tcPr>
          <w:p w:rsidR="001B6465" w:rsidRPr="005D2C49" w:rsidRDefault="001B6465" w:rsidP="0076116D">
            <w:pPr>
              <w:rPr>
                <w:rFonts w:ascii="Arial" w:eastAsiaTheme="minorHAnsi" w:hAnsi="Arial" w:cs="Arial"/>
                <w:b/>
                <w:szCs w:val="24"/>
              </w:rPr>
            </w:pPr>
            <w:r w:rsidRPr="005D2C49">
              <w:rPr>
                <w:rFonts w:ascii="Arial" w:eastAsiaTheme="minorHAnsi" w:hAnsi="Arial" w:cs="Arial"/>
                <w:b/>
                <w:szCs w:val="24"/>
              </w:rPr>
              <w:t>Total respondents</w:t>
            </w:r>
          </w:p>
        </w:tc>
      </w:tr>
      <w:tr w:rsidR="001B6465" w:rsidRPr="005D2C49" w:rsidTr="0076116D">
        <w:tc>
          <w:tcPr>
            <w:tcW w:w="2310" w:type="dxa"/>
          </w:tcPr>
          <w:p w:rsidR="001B6465" w:rsidRPr="005D2C49" w:rsidRDefault="001B6465" w:rsidP="0076116D">
            <w:pPr>
              <w:rPr>
                <w:rFonts w:ascii="Arial" w:hAnsi="Arial" w:cs="Arial"/>
                <w:color w:val="000000"/>
                <w:szCs w:val="24"/>
              </w:rPr>
            </w:pPr>
            <w:r w:rsidRPr="005D2C49">
              <w:rPr>
                <w:rFonts w:ascii="Arial" w:hAnsi="Arial" w:cs="Arial"/>
                <w:color w:val="000000"/>
                <w:szCs w:val="24"/>
              </w:rPr>
              <w:t>1 to 3 scores</w:t>
            </w:r>
          </w:p>
        </w:tc>
        <w:tc>
          <w:tcPr>
            <w:tcW w:w="2310" w:type="dxa"/>
          </w:tcPr>
          <w:p w:rsidR="001B6465" w:rsidRPr="005D2C49" w:rsidRDefault="001B6465" w:rsidP="0076116D">
            <w:pPr>
              <w:rPr>
                <w:rFonts w:ascii="Arial" w:eastAsiaTheme="minorHAnsi" w:hAnsi="Arial" w:cs="Arial"/>
                <w:szCs w:val="24"/>
              </w:rPr>
            </w:pPr>
            <w:r w:rsidRPr="005D2C49">
              <w:rPr>
                <w:rFonts w:ascii="Arial" w:eastAsiaTheme="minorHAnsi" w:hAnsi="Arial" w:cs="Arial"/>
                <w:szCs w:val="24"/>
              </w:rPr>
              <w:t>3</w:t>
            </w:r>
          </w:p>
        </w:tc>
        <w:tc>
          <w:tcPr>
            <w:tcW w:w="2311" w:type="dxa"/>
          </w:tcPr>
          <w:p w:rsidR="001B6465" w:rsidRPr="005D2C49" w:rsidRDefault="001B6465" w:rsidP="0076116D">
            <w:pPr>
              <w:rPr>
                <w:rFonts w:ascii="Arial" w:eastAsiaTheme="minorHAnsi" w:hAnsi="Arial" w:cs="Arial"/>
                <w:szCs w:val="24"/>
              </w:rPr>
            </w:pPr>
            <w:r w:rsidRPr="005D2C49">
              <w:rPr>
                <w:rFonts w:ascii="Arial" w:eastAsiaTheme="minorHAnsi" w:hAnsi="Arial" w:cs="Arial"/>
                <w:szCs w:val="24"/>
              </w:rPr>
              <w:t>15</w:t>
            </w:r>
          </w:p>
        </w:tc>
        <w:tc>
          <w:tcPr>
            <w:tcW w:w="2311" w:type="dxa"/>
          </w:tcPr>
          <w:p w:rsidR="001B6465" w:rsidRPr="005D2C49" w:rsidRDefault="001B6465" w:rsidP="0076116D">
            <w:pPr>
              <w:rPr>
                <w:rFonts w:ascii="Arial" w:eastAsiaTheme="minorHAnsi" w:hAnsi="Arial" w:cs="Arial"/>
                <w:szCs w:val="24"/>
              </w:rPr>
            </w:pPr>
            <w:r w:rsidRPr="005D2C49">
              <w:rPr>
                <w:rFonts w:ascii="Arial" w:eastAsiaTheme="minorHAnsi" w:hAnsi="Arial" w:cs="Arial"/>
                <w:szCs w:val="24"/>
              </w:rPr>
              <w:t>20</w:t>
            </w:r>
          </w:p>
        </w:tc>
      </w:tr>
      <w:tr w:rsidR="001B6465" w:rsidRPr="005D2C49" w:rsidTr="0076116D">
        <w:tc>
          <w:tcPr>
            <w:tcW w:w="2310" w:type="dxa"/>
          </w:tcPr>
          <w:p w:rsidR="001B6465" w:rsidRPr="005D2C49" w:rsidRDefault="001B6465" w:rsidP="0076116D">
            <w:pPr>
              <w:rPr>
                <w:rFonts w:ascii="Arial" w:hAnsi="Arial" w:cs="Arial"/>
                <w:color w:val="000000"/>
                <w:szCs w:val="24"/>
              </w:rPr>
            </w:pPr>
            <w:r w:rsidRPr="005D2C49">
              <w:rPr>
                <w:rFonts w:ascii="Arial" w:hAnsi="Arial" w:cs="Arial"/>
                <w:color w:val="000000"/>
                <w:szCs w:val="24"/>
              </w:rPr>
              <w:t>4 to 6 scores</w:t>
            </w:r>
          </w:p>
        </w:tc>
        <w:tc>
          <w:tcPr>
            <w:tcW w:w="2310" w:type="dxa"/>
          </w:tcPr>
          <w:p w:rsidR="001B6465" w:rsidRPr="005D2C49" w:rsidRDefault="001B6465" w:rsidP="0076116D">
            <w:pPr>
              <w:rPr>
                <w:rFonts w:ascii="Arial" w:eastAsiaTheme="minorHAnsi" w:hAnsi="Arial" w:cs="Arial"/>
                <w:szCs w:val="24"/>
              </w:rPr>
            </w:pPr>
            <w:r w:rsidRPr="005D2C49">
              <w:rPr>
                <w:rFonts w:ascii="Arial" w:eastAsiaTheme="minorHAnsi" w:hAnsi="Arial" w:cs="Arial"/>
                <w:szCs w:val="24"/>
              </w:rPr>
              <w:t>4</w:t>
            </w:r>
          </w:p>
        </w:tc>
        <w:tc>
          <w:tcPr>
            <w:tcW w:w="2311" w:type="dxa"/>
          </w:tcPr>
          <w:p w:rsidR="001B6465" w:rsidRPr="005D2C49" w:rsidRDefault="001B6465" w:rsidP="0076116D">
            <w:pPr>
              <w:rPr>
                <w:rFonts w:ascii="Arial" w:eastAsiaTheme="minorHAnsi" w:hAnsi="Arial" w:cs="Arial"/>
                <w:szCs w:val="24"/>
              </w:rPr>
            </w:pPr>
            <w:r w:rsidRPr="005D2C49">
              <w:rPr>
                <w:rFonts w:ascii="Arial" w:eastAsiaTheme="minorHAnsi" w:hAnsi="Arial" w:cs="Arial"/>
                <w:szCs w:val="24"/>
              </w:rPr>
              <w:t>20</w:t>
            </w:r>
          </w:p>
        </w:tc>
        <w:tc>
          <w:tcPr>
            <w:tcW w:w="2311" w:type="dxa"/>
          </w:tcPr>
          <w:p w:rsidR="001B6465" w:rsidRPr="005D2C49" w:rsidRDefault="001B6465" w:rsidP="0076116D">
            <w:pPr>
              <w:rPr>
                <w:rFonts w:ascii="Arial" w:eastAsiaTheme="minorHAnsi" w:hAnsi="Arial" w:cs="Arial"/>
                <w:szCs w:val="24"/>
              </w:rPr>
            </w:pPr>
            <w:r w:rsidRPr="005D2C49">
              <w:rPr>
                <w:rFonts w:ascii="Arial" w:eastAsiaTheme="minorHAnsi" w:hAnsi="Arial" w:cs="Arial"/>
                <w:szCs w:val="24"/>
              </w:rPr>
              <w:t>20</w:t>
            </w:r>
          </w:p>
        </w:tc>
      </w:tr>
      <w:tr w:rsidR="001B6465" w:rsidRPr="005D2C49" w:rsidTr="0076116D">
        <w:tc>
          <w:tcPr>
            <w:tcW w:w="2310" w:type="dxa"/>
          </w:tcPr>
          <w:p w:rsidR="001B6465" w:rsidRPr="005D2C49" w:rsidRDefault="001B6465" w:rsidP="0076116D">
            <w:pPr>
              <w:rPr>
                <w:rFonts w:ascii="Arial" w:hAnsi="Arial" w:cs="Arial"/>
                <w:color w:val="000000"/>
                <w:szCs w:val="24"/>
              </w:rPr>
            </w:pPr>
            <w:r w:rsidRPr="005D2C49">
              <w:rPr>
                <w:rFonts w:ascii="Arial" w:hAnsi="Arial" w:cs="Arial"/>
                <w:color w:val="000000"/>
                <w:szCs w:val="24"/>
              </w:rPr>
              <w:t>7 to 9 scores</w:t>
            </w:r>
          </w:p>
        </w:tc>
        <w:tc>
          <w:tcPr>
            <w:tcW w:w="2310" w:type="dxa"/>
          </w:tcPr>
          <w:p w:rsidR="001B6465" w:rsidRPr="005D2C49" w:rsidRDefault="001B6465" w:rsidP="0076116D">
            <w:pPr>
              <w:rPr>
                <w:rFonts w:ascii="Arial" w:eastAsiaTheme="minorHAnsi" w:hAnsi="Arial" w:cs="Arial"/>
                <w:szCs w:val="24"/>
              </w:rPr>
            </w:pPr>
            <w:r w:rsidRPr="005D2C49">
              <w:rPr>
                <w:rFonts w:ascii="Arial" w:eastAsiaTheme="minorHAnsi" w:hAnsi="Arial" w:cs="Arial"/>
                <w:szCs w:val="24"/>
              </w:rPr>
              <w:t>6</w:t>
            </w:r>
          </w:p>
        </w:tc>
        <w:tc>
          <w:tcPr>
            <w:tcW w:w="2311" w:type="dxa"/>
          </w:tcPr>
          <w:p w:rsidR="001B6465" w:rsidRPr="005D2C49" w:rsidRDefault="001B6465" w:rsidP="0076116D">
            <w:pPr>
              <w:rPr>
                <w:rFonts w:ascii="Arial" w:eastAsiaTheme="minorHAnsi" w:hAnsi="Arial" w:cs="Arial"/>
                <w:szCs w:val="24"/>
              </w:rPr>
            </w:pPr>
            <w:r w:rsidRPr="005D2C49">
              <w:rPr>
                <w:rFonts w:ascii="Arial" w:eastAsiaTheme="minorHAnsi" w:hAnsi="Arial" w:cs="Arial"/>
                <w:szCs w:val="24"/>
              </w:rPr>
              <w:t>30</w:t>
            </w:r>
          </w:p>
        </w:tc>
        <w:tc>
          <w:tcPr>
            <w:tcW w:w="2311" w:type="dxa"/>
          </w:tcPr>
          <w:p w:rsidR="001B6465" w:rsidRPr="005D2C49" w:rsidRDefault="001B6465" w:rsidP="0076116D">
            <w:pPr>
              <w:rPr>
                <w:rFonts w:ascii="Arial" w:eastAsiaTheme="minorHAnsi" w:hAnsi="Arial" w:cs="Arial"/>
                <w:szCs w:val="24"/>
              </w:rPr>
            </w:pPr>
            <w:r w:rsidRPr="005D2C49">
              <w:rPr>
                <w:rFonts w:ascii="Arial" w:eastAsiaTheme="minorHAnsi" w:hAnsi="Arial" w:cs="Arial"/>
                <w:szCs w:val="24"/>
              </w:rPr>
              <w:t>20</w:t>
            </w:r>
          </w:p>
        </w:tc>
      </w:tr>
      <w:tr w:rsidR="001B6465" w:rsidRPr="005D2C49" w:rsidTr="0076116D">
        <w:tc>
          <w:tcPr>
            <w:tcW w:w="2310" w:type="dxa"/>
          </w:tcPr>
          <w:p w:rsidR="001B6465" w:rsidRPr="005D2C49" w:rsidRDefault="001B6465" w:rsidP="0076116D">
            <w:pPr>
              <w:rPr>
                <w:rFonts w:ascii="Arial" w:hAnsi="Arial" w:cs="Arial"/>
                <w:color w:val="000000"/>
                <w:szCs w:val="24"/>
              </w:rPr>
            </w:pPr>
            <w:r w:rsidRPr="005D2C49">
              <w:rPr>
                <w:rFonts w:ascii="Arial" w:hAnsi="Arial" w:cs="Arial"/>
                <w:color w:val="000000"/>
                <w:szCs w:val="24"/>
              </w:rPr>
              <w:t>10 scores</w:t>
            </w:r>
          </w:p>
        </w:tc>
        <w:tc>
          <w:tcPr>
            <w:tcW w:w="2310" w:type="dxa"/>
          </w:tcPr>
          <w:p w:rsidR="001B6465" w:rsidRPr="005D2C49" w:rsidRDefault="001B6465" w:rsidP="0076116D">
            <w:pPr>
              <w:rPr>
                <w:rFonts w:ascii="Arial" w:eastAsiaTheme="minorHAnsi" w:hAnsi="Arial" w:cs="Arial"/>
                <w:szCs w:val="24"/>
              </w:rPr>
            </w:pPr>
            <w:r w:rsidRPr="005D2C49">
              <w:rPr>
                <w:rFonts w:ascii="Arial" w:eastAsiaTheme="minorHAnsi" w:hAnsi="Arial" w:cs="Arial"/>
                <w:szCs w:val="24"/>
              </w:rPr>
              <w:t>7</w:t>
            </w:r>
          </w:p>
        </w:tc>
        <w:tc>
          <w:tcPr>
            <w:tcW w:w="2311" w:type="dxa"/>
          </w:tcPr>
          <w:p w:rsidR="001B6465" w:rsidRPr="005D2C49" w:rsidRDefault="001B6465" w:rsidP="0076116D">
            <w:pPr>
              <w:rPr>
                <w:rFonts w:ascii="Arial" w:eastAsiaTheme="minorHAnsi" w:hAnsi="Arial" w:cs="Arial"/>
                <w:szCs w:val="24"/>
              </w:rPr>
            </w:pPr>
            <w:r w:rsidRPr="005D2C49">
              <w:rPr>
                <w:rFonts w:ascii="Arial" w:eastAsiaTheme="minorHAnsi" w:hAnsi="Arial" w:cs="Arial"/>
                <w:szCs w:val="24"/>
              </w:rPr>
              <w:t>35</w:t>
            </w:r>
          </w:p>
        </w:tc>
        <w:tc>
          <w:tcPr>
            <w:tcW w:w="2311" w:type="dxa"/>
          </w:tcPr>
          <w:p w:rsidR="001B6465" w:rsidRPr="005D2C49" w:rsidRDefault="001B6465" w:rsidP="0076116D">
            <w:pPr>
              <w:rPr>
                <w:rFonts w:ascii="Arial" w:eastAsiaTheme="minorHAnsi" w:hAnsi="Arial" w:cs="Arial"/>
                <w:szCs w:val="24"/>
              </w:rPr>
            </w:pPr>
            <w:r w:rsidRPr="005D2C49">
              <w:rPr>
                <w:rFonts w:ascii="Arial" w:eastAsiaTheme="minorHAnsi" w:hAnsi="Arial" w:cs="Arial"/>
                <w:szCs w:val="24"/>
              </w:rPr>
              <w:t>20</w:t>
            </w:r>
          </w:p>
        </w:tc>
      </w:tr>
    </w:tbl>
    <w:p w:rsidR="001B6465" w:rsidRPr="005D2C49" w:rsidRDefault="001B6465" w:rsidP="001B6465">
      <w:pPr>
        <w:jc w:val="center"/>
        <w:rPr>
          <w:rFonts w:ascii="Arial" w:eastAsiaTheme="minorHAnsi" w:hAnsi="Arial" w:cs="Arial"/>
          <w:b/>
        </w:rPr>
      </w:pPr>
      <w:r w:rsidRPr="005D2C49">
        <w:rPr>
          <w:rFonts w:ascii="Arial" w:eastAsiaTheme="minorHAnsi" w:hAnsi="Arial" w:cs="Arial"/>
          <w:b/>
        </w:rPr>
        <w:t>Table 9: Rate on Moodle</w:t>
      </w:r>
    </w:p>
    <w:p w:rsidR="001B6465" w:rsidRPr="005D2C49" w:rsidRDefault="001B6465" w:rsidP="001B6465">
      <w:pPr>
        <w:jc w:val="center"/>
        <w:rPr>
          <w:rFonts w:ascii="Arial" w:eastAsiaTheme="minorHAnsi" w:hAnsi="Arial" w:cs="Arial"/>
        </w:rPr>
      </w:pPr>
      <w:r w:rsidRPr="005D2C49">
        <w:rPr>
          <w:rFonts w:ascii="Arial" w:eastAsiaTheme="minorHAnsi" w:hAnsi="Arial" w:cs="Arial"/>
          <w:noProof/>
          <w:lang w:val="en-US"/>
        </w:rPr>
        <w:drawing>
          <wp:inline distT="0" distB="0" distL="0" distR="0">
            <wp:extent cx="4572000" cy="2743200"/>
            <wp:effectExtent l="19050" t="0" r="19050" b="0"/>
            <wp:docPr id="10" name="Chart 10"/>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rsidR="001B6465" w:rsidRPr="005D2C49" w:rsidRDefault="001B6465" w:rsidP="001B6465">
      <w:pPr>
        <w:jc w:val="center"/>
        <w:rPr>
          <w:rFonts w:ascii="Arial" w:eastAsiaTheme="minorHAnsi" w:hAnsi="Arial" w:cs="Arial"/>
          <w:b/>
        </w:rPr>
      </w:pPr>
      <w:r w:rsidRPr="005D2C49">
        <w:rPr>
          <w:rFonts w:ascii="Arial" w:eastAsiaTheme="minorHAnsi" w:hAnsi="Arial" w:cs="Arial"/>
          <w:b/>
        </w:rPr>
        <w:t>Figure 9: Rate on Moodle</w:t>
      </w:r>
    </w:p>
    <w:p w:rsidR="001B6465" w:rsidRPr="005D2C49" w:rsidRDefault="001B6465" w:rsidP="001B6465">
      <w:pPr>
        <w:rPr>
          <w:rFonts w:ascii="Arial" w:eastAsiaTheme="minorHAnsi" w:hAnsi="Arial" w:cs="Arial"/>
        </w:rPr>
      </w:pPr>
      <w:r w:rsidRPr="005D2C49">
        <w:rPr>
          <w:rFonts w:ascii="Arial" w:eastAsiaTheme="minorHAnsi" w:hAnsi="Arial" w:cs="Arial"/>
        </w:rPr>
        <w:t xml:space="preserve">From this graph, it is understood that about 30% students have rates </w:t>
      </w:r>
      <w:proofErr w:type="spellStart"/>
      <w:r w:rsidRPr="005D2C49">
        <w:rPr>
          <w:rFonts w:ascii="Arial" w:eastAsiaTheme="minorHAnsi" w:hAnsi="Arial" w:cs="Arial"/>
        </w:rPr>
        <w:t>moodle</w:t>
      </w:r>
      <w:proofErr w:type="spellEnd"/>
      <w:r w:rsidRPr="005D2C49">
        <w:rPr>
          <w:rFonts w:ascii="Arial" w:eastAsiaTheme="minorHAnsi" w:hAnsi="Arial" w:cs="Arial"/>
        </w:rPr>
        <w:t xml:space="preserve"> with 10 scores. This reveals that these students are highly dependent on Moodle for their career development. Thus, Moodle is helping the students with proper guidance and direction in completing their courses.    </w:t>
      </w:r>
    </w:p>
    <w:p w:rsidR="00D979E8" w:rsidRDefault="00D979E8" w:rsidP="001B6465">
      <w:pPr>
        <w:rPr>
          <w:rFonts w:ascii="Arial" w:hAnsi="Arial" w:cs="Arial"/>
          <w:b/>
        </w:rPr>
      </w:pPr>
    </w:p>
    <w:p w:rsidR="00D979E8" w:rsidRDefault="00D979E8" w:rsidP="001B6465">
      <w:pPr>
        <w:rPr>
          <w:rFonts w:ascii="Arial" w:hAnsi="Arial" w:cs="Arial"/>
          <w:b/>
        </w:rPr>
      </w:pPr>
    </w:p>
    <w:p w:rsidR="00D979E8" w:rsidRDefault="00D979E8" w:rsidP="001B6465">
      <w:pPr>
        <w:rPr>
          <w:rFonts w:ascii="Arial" w:hAnsi="Arial" w:cs="Arial"/>
          <w:b/>
        </w:rPr>
      </w:pPr>
    </w:p>
    <w:p w:rsidR="00D979E8" w:rsidRDefault="00D979E8" w:rsidP="001B6465">
      <w:pPr>
        <w:rPr>
          <w:rFonts w:ascii="Arial" w:hAnsi="Arial" w:cs="Arial"/>
          <w:b/>
        </w:rPr>
      </w:pPr>
    </w:p>
    <w:p w:rsidR="00D979E8" w:rsidRDefault="00D979E8" w:rsidP="001B6465">
      <w:pPr>
        <w:rPr>
          <w:rFonts w:ascii="Arial" w:hAnsi="Arial" w:cs="Arial"/>
          <w:b/>
        </w:rPr>
      </w:pPr>
    </w:p>
    <w:p w:rsidR="001B6465" w:rsidRPr="005D2C49" w:rsidRDefault="001B6465" w:rsidP="001B6465">
      <w:pPr>
        <w:rPr>
          <w:rFonts w:ascii="Arial" w:eastAsiaTheme="minorHAnsi" w:hAnsi="Arial" w:cs="Arial"/>
          <w:b/>
        </w:rPr>
      </w:pPr>
      <w:r w:rsidRPr="005D2C49">
        <w:rPr>
          <w:rFonts w:ascii="Arial" w:hAnsi="Arial" w:cs="Arial"/>
          <w:b/>
        </w:rPr>
        <w:lastRenderedPageBreak/>
        <w:t>10.</w:t>
      </w:r>
      <w:r w:rsidRPr="005D2C49">
        <w:rPr>
          <w:rFonts w:ascii="Arial" w:eastAsiaTheme="minorHAnsi" w:hAnsi="Arial" w:cs="Arial"/>
          <w:b/>
        </w:rPr>
        <w:t xml:space="preserve"> Do you have some technical problem with using Moodle?</w:t>
      </w:r>
    </w:p>
    <w:tbl>
      <w:tblPr>
        <w:tblStyle w:val="Tablaconcuadrcula"/>
        <w:tblW w:w="0" w:type="auto"/>
        <w:tblLook w:val="04A0" w:firstRow="1" w:lastRow="0" w:firstColumn="1" w:lastColumn="0" w:noHBand="0" w:noVBand="1"/>
      </w:tblPr>
      <w:tblGrid>
        <w:gridCol w:w="2245"/>
        <w:gridCol w:w="2245"/>
        <w:gridCol w:w="2263"/>
        <w:gridCol w:w="2263"/>
      </w:tblGrid>
      <w:tr w:rsidR="001B6465" w:rsidRPr="005D2C49" w:rsidTr="0076116D">
        <w:tc>
          <w:tcPr>
            <w:tcW w:w="2310" w:type="dxa"/>
          </w:tcPr>
          <w:p w:rsidR="001B6465" w:rsidRPr="005D2C49" w:rsidRDefault="001B6465" w:rsidP="0076116D">
            <w:pPr>
              <w:rPr>
                <w:rFonts w:ascii="Arial" w:eastAsiaTheme="minorHAnsi" w:hAnsi="Arial" w:cs="Arial"/>
                <w:b/>
                <w:szCs w:val="24"/>
              </w:rPr>
            </w:pPr>
            <w:r w:rsidRPr="005D2C49">
              <w:rPr>
                <w:rFonts w:ascii="Arial" w:eastAsiaTheme="minorHAnsi" w:hAnsi="Arial" w:cs="Arial"/>
                <w:b/>
                <w:szCs w:val="24"/>
              </w:rPr>
              <w:t xml:space="preserve">Elements </w:t>
            </w:r>
          </w:p>
        </w:tc>
        <w:tc>
          <w:tcPr>
            <w:tcW w:w="2310" w:type="dxa"/>
          </w:tcPr>
          <w:p w:rsidR="001B6465" w:rsidRPr="005D2C49" w:rsidRDefault="001B6465" w:rsidP="0076116D">
            <w:pPr>
              <w:rPr>
                <w:rFonts w:ascii="Arial" w:eastAsiaTheme="minorHAnsi" w:hAnsi="Arial" w:cs="Arial"/>
                <w:b/>
                <w:szCs w:val="24"/>
              </w:rPr>
            </w:pPr>
            <w:r w:rsidRPr="005D2C49">
              <w:rPr>
                <w:rFonts w:ascii="Arial" w:eastAsiaTheme="minorHAnsi" w:hAnsi="Arial" w:cs="Arial"/>
                <w:b/>
                <w:szCs w:val="24"/>
              </w:rPr>
              <w:t xml:space="preserve">No of responses </w:t>
            </w:r>
          </w:p>
        </w:tc>
        <w:tc>
          <w:tcPr>
            <w:tcW w:w="2311" w:type="dxa"/>
          </w:tcPr>
          <w:p w:rsidR="001B6465" w:rsidRPr="005D2C49" w:rsidRDefault="001B6465" w:rsidP="0076116D">
            <w:pPr>
              <w:rPr>
                <w:rFonts w:ascii="Arial" w:eastAsiaTheme="minorHAnsi" w:hAnsi="Arial" w:cs="Arial"/>
                <w:b/>
                <w:szCs w:val="24"/>
              </w:rPr>
            </w:pPr>
            <w:r w:rsidRPr="005D2C49">
              <w:rPr>
                <w:rFonts w:ascii="Arial" w:eastAsiaTheme="minorHAnsi" w:hAnsi="Arial" w:cs="Arial"/>
                <w:b/>
                <w:szCs w:val="24"/>
              </w:rPr>
              <w:t xml:space="preserve">Percentage of respondents </w:t>
            </w:r>
          </w:p>
        </w:tc>
        <w:tc>
          <w:tcPr>
            <w:tcW w:w="2311" w:type="dxa"/>
          </w:tcPr>
          <w:p w:rsidR="001B6465" w:rsidRPr="005D2C49" w:rsidRDefault="001B6465" w:rsidP="0076116D">
            <w:pPr>
              <w:rPr>
                <w:rFonts w:ascii="Arial" w:eastAsiaTheme="minorHAnsi" w:hAnsi="Arial" w:cs="Arial"/>
                <w:b/>
                <w:szCs w:val="24"/>
              </w:rPr>
            </w:pPr>
            <w:r w:rsidRPr="005D2C49">
              <w:rPr>
                <w:rFonts w:ascii="Arial" w:eastAsiaTheme="minorHAnsi" w:hAnsi="Arial" w:cs="Arial"/>
                <w:b/>
                <w:szCs w:val="24"/>
              </w:rPr>
              <w:t>Total respondents</w:t>
            </w:r>
          </w:p>
        </w:tc>
      </w:tr>
      <w:tr w:rsidR="001B6465" w:rsidRPr="005D2C49" w:rsidTr="0076116D">
        <w:tc>
          <w:tcPr>
            <w:tcW w:w="2310" w:type="dxa"/>
          </w:tcPr>
          <w:p w:rsidR="001B6465" w:rsidRPr="005D2C49" w:rsidRDefault="001B6465" w:rsidP="0076116D">
            <w:pPr>
              <w:autoSpaceDE w:val="0"/>
              <w:autoSpaceDN w:val="0"/>
              <w:adjustRightInd w:val="0"/>
              <w:rPr>
                <w:rFonts w:ascii="Arial" w:eastAsiaTheme="minorHAnsi" w:hAnsi="Arial" w:cs="Arial"/>
                <w:szCs w:val="24"/>
              </w:rPr>
            </w:pPr>
            <w:r w:rsidRPr="005D2C49">
              <w:rPr>
                <w:rFonts w:ascii="Arial" w:eastAsiaTheme="minorHAnsi" w:hAnsi="Arial" w:cs="Arial"/>
                <w:szCs w:val="24"/>
              </w:rPr>
              <w:t>None</w:t>
            </w:r>
          </w:p>
        </w:tc>
        <w:tc>
          <w:tcPr>
            <w:tcW w:w="2310" w:type="dxa"/>
          </w:tcPr>
          <w:p w:rsidR="001B6465" w:rsidRPr="005D2C49" w:rsidRDefault="001B6465" w:rsidP="0076116D">
            <w:pPr>
              <w:rPr>
                <w:rFonts w:ascii="Arial" w:eastAsiaTheme="minorHAnsi" w:hAnsi="Arial" w:cs="Arial"/>
                <w:szCs w:val="24"/>
              </w:rPr>
            </w:pPr>
            <w:r w:rsidRPr="005D2C49">
              <w:rPr>
                <w:rFonts w:ascii="Arial" w:eastAsiaTheme="minorHAnsi" w:hAnsi="Arial" w:cs="Arial"/>
                <w:szCs w:val="24"/>
              </w:rPr>
              <w:t>5</w:t>
            </w:r>
          </w:p>
        </w:tc>
        <w:tc>
          <w:tcPr>
            <w:tcW w:w="2311" w:type="dxa"/>
            <w:vAlign w:val="bottom"/>
          </w:tcPr>
          <w:p w:rsidR="001B6465" w:rsidRPr="005D2C49" w:rsidRDefault="001B6465" w:rsidP="0076116D">
            <w:pPr>
              <w:rPr>
                <w:rFonts w:ascii="Arial" w:hAnsi="Arial" w:cs="Arial"/>
                <w:color w:val="000000"/>
              </w:rPr>
            </w:pPr>
            <w:r w:rsidRPr="005D2C49">
              <w:rPr>
                <w:rFonts w:ascii="Arial" w:hAnsi="Arial" w:cs="Arial"/>
                <w:color w:val="000000"/>
              </w:rPr>
              <w:t>35</w:t>
            </w:r>
          </w:p>
        </w:tc>
        <w:tc>
          <w:tcPr>
            <w:tcW w:w="2311" w:type="dxa"/>
          </w:tcPr>
          <w:p w:rsidR="001B6465" w:rsidRPr="005D2C49" w:rsidRDefault="001B6465" w:rsidP="0076116D">
            <w:pPr>
              <w:rPr>
                <w:rFonts w:ascii="Arial" w:eastAsiaTheme="minorHAnsi" w:hAnsi="Arial" w:cs="Arial"/>
                <w:szCs w:val="24"/>
              </w:rPr>
            </w:pPr>
            <w:r w:rsidRPr="005D2C49">
              <w:rPr>
                <w:rFonts w:ascii="Arial" w:eastAsiaTheme="minorHAnsi" w:hAnsi="Arial" w:cs="Arial"/>
                <w:szCs w:val="24"/>
              </w:rPr>
              <w:t>20</w:t>
            </w:r>
          </w:p>
        </w:tc>
      </w:tr>
      <w:tr w:rsidR="001B6465" w:rsidRPr="005D2C49" w:rsidTr="0076116D">
        <w:tc>
          <w:tcPr>
            <w:tcW w:w="2310" w:type="dxa"/>
          </w:tcPr>
          <w:p w:rsidR="001B6465" w:rsidRPr="005D2C49" w:rsidRDefault="001B6465" w:rsidP="0076116D">
            <w:pPr>
              <w:autoSpaceDE w:val="0"/>
              <w:autoSpaceDN w:val="0"/>
              <w:adjustRightInd w:val="0"/>
              <w:rPr>
                <w:rFonts w:ascii="Arial" w:eastAsiaTheme="minorHAnsi" w:hAnsi="Arial" w:cs="Arial"/>
                <w:szCs w:val="24"/>
              </w:rPr>
            </w:pPr>
            <w:r w:rsidRPr="005D2C49">
              <w:rPr>
                <w:rFonts w:ascii="Arial" w:eastAsiaTheme="minorHAnsi" w:hAnsi="Arial" w:cs="Arial"/>
                <w:szCs w:val="24"/>
              </w:rPr>
              <w:t>Always</w:t>
            </w:r>
          </w:p>
        </w:tc>
        <w:tc>
          <w:tcPr>
            <w:tcW w:w="2310" w:type="dxa"/>
          </w:tcPr>
          <w:p w:rsidR="001B6465" w:rsidRPr="005D2C49" w:rsidRDefault="001B6465" w:rsidP="0076116D">
            <w:pPr>
              <w:rPr>
                <w:rFonts w:ascii="Arial" w:eastAsiaTheme="minorHAnsi" w:hAnsi="Arial" w:cs="Arial"/>
                <w:szCs w:val="24"/>
              </w:rPr>
            </w:pPr>
            <w:r w:rsidRPr="005D2C49">
              <w:rPr>
                <w:rFonts w:ascii="Arial" w:eastAsiaTheme="minorHAnsi" w:hAnsi="Arial" w:cs="Arial"/>
                <w:szCs w:val="24"/>
              </w:rPr>
              <w:t>8</w:t>
            </w:r>
          </w:p>
        </w:tc>
        <w:tc>
          <w:tcPr>
            <w:tcW w:w="2311" w:type="dxa"/>
            <w:vAlign w:val="bottom"/>
          </w:tcPr>
          <w:p w:rsidR="001B6465" w:rsidRPr="005D2C49" w:rsidRDefault="001B6465" w:rsidP="0076116D">
            <w:pPr>
              <w:rPr>
                <w:rFonts w:ascii="Arial" w:hAnsi="Arial" w:cs="Arial"/>
                <w:color w:val="000000"/>
              </w:rPr>
            </w:pPr>
            <w:r w:rsidRPr="005D2C49">
              <w:rPr>
                <w:rFonts w:ascii="Arial" w:hAnsi="Arial" w:cs="Arial"/>
                <w:color w:val="000000"/>
              </w:rPr>
              <w:t>15</w:t>
            </w:r>
          </w:p>
        </w:tc>
        <w:tc>
          <w:tcPr>
            <w:tcW w:w="2311" w:type="dxa"/>
          </w:tcPr>
          <w:p w:rsidR="001B6465" w:rsidRPr="005D2C49" w:rsidRDefault="001B6465" w:rsidP="0076116D">
            <w:pPr>
              <w:rPr>
                <w:rFonts w:ascii="Arial" w:eastAsiaTheme="minorHAnsi" w:hAnsi="Arial" w:cs="Arial"/>
                <w:szCs w:val="24"/>
              </w:rPr>
            </w:pPr>
            <w:r w:rsidRPr="005D2C49">
              <w:rPr>
                <w:rFonts w:ascii="Arial" w:eastAsiaTheme="minorHAnsi" w:hAnsi="Arial" w:cs="Arial"/>
                <w:szCs w:val="24"/>
              </w:rPr>
              <w:t>20</w:t>
            </w:r>
          </w:p>
        </w:tc>
      </w:tr>
      <w:tr w:rsidR="001B6465" w:rsidRPr="005D2C49" w:rsidTr="0076116D">
        <w:tc>
          <w:tcPr>
            <w:tcW w:w="2310" w:type="dxa"/>
          </w:tcPr>
          <w:p w:rsidR="001B6465" w:rsidRPr="005D2C49" w:rsidRDefault="001B6465" w:rsidP="0076116D">
            <w:pPr>
              <w:autoSpaceDE w:val="0"/>
              <w:autoSpaceDN w:val="0"/>
              <w:adjustRightInd w:val="0"/>
              <w:rPr>
                <w:rFonts w:ascii="Arial" w:eastAsiaTheme="minorHAnsi" w:hAnsi="Arial" w:cs="Arial"/>
                <w:szCs w:val="24"/>
              </w:rPr>
            </w:pPr>
            <w:r w:rsidRPr="005D2C49">
              <w:rPr>
                <w:rFonts w:ascii="Arial" w:eastAsiaTheme="minorHAnsi" w:hAnsi="Arial" w:cs="Arial"/>
                <w:szCs w:val="24"/>
              </w:rPr>
              <w:t>Regularly</w:t>
            </w:r>
          </w:p>
        </w:tc>
        <w:tc>
          <w:tcPr>
            <w:tcW w:w="2310" w:type="dxa"/>
          </w:tcPr>
          <w:p w:rsidR="001B6465" w:rsidRPr="005D2C49" w:rsidRDefault="001B6465" w:rsidP="0076116D">
            <w:pPr>
              <w:rPr>
                <w:rFonts w:ascii="Arial" w:eastAsiaTheme="minorHAnsi" w:hAnsi="Arial" w:cs="Arial"/>
                <w:szCs w:val="24"/>
              </w:rPr>
            </w:pPr>
            <w:r w:rsidRPr="005D2C49">
              <w:rPr>
                <w:rFonts w:ascii="Arial" w:eastAsiaTheme="minorHAnsi" w:hAnsi="Arial" w:cs="Arial"/>
                <w:szCs w:val="24"/>
              </w:rPr>
              <w:t>3</w:t>
            </w:r>
          </w:p>
        </w:tc>
        <w:tc>
          <w:tcPr>
            <w:tcW w:w="2311" w:type="dxa"/>
            <w:vAlign w:val="bottom"/>
          </w:tcPr>
          <w:p w:rsidR="001B6465" w:rsidRPr="005D2C49" w:rsidRDefault="001B6465" w:rsidP="0076116D">
            <w:pPr>
              <w:rPr>
                <w:rFonts w:ascii="Arial" w:hAnsi="Arial" w:cs="Arial"/>
                <w:color w:val="000000"/>
              </w:rPr>
            </w:pPr>
            <w:r w:rsidRPr="005D2C49">
              <w:rPr>
                <w:rFonts w:ascii="Arial" w:hAnsi="Arial" w:cs="Arial"/>
                <w:color w:val="000000"/>
              </w:rPr>
              <w:t>20</w:t>
            </w:r>
          </w:p>
        </w:tc>
        <w:tc>
          <w:tcPr>
            <w:tcW w:w="2311" w:type="dxa"/>
          </w:tcPr>
          <w:p w:rsidR="001B6465" w:rsidRPr="005D2C49" w:rsidRDefault="001B6465" w:rsidP="0076116D">
            <w:pPr>
              <w:rPr>
                <w:rFonts w:ascii="Arial" w:eastAsiaTheme="minorHAnsi" w:hAnsi="Arial" w:cs="Arial"/>
                <w:szCs w:val="24"/>
              </w:rPr>
            </w:pPr>
            <w:r w:rsidRPr="005D2C49">
              <w:rPr>
                <w:rFonts w:ascii="Arial" w:eastAsiaTheme="minorHAnsi" w:hAnsi="Arial" w:cs="Arial"/>
                <w:szCs w:val="24"/>
              </w:rPr>
              <w:t>20</w:t>
            </w:r>
          </w:p>
        </w:tc>
      </w:tr>
      <w:tr w:rsidR="001B6465" w:rsidRPr="005D2C49" w:rsidTr="0076116D">
        <w:tc>
          <w:tcPr>
            <w:tcW w:w="2310" w:type="dxa"/>
          </w:tcPr>
          <w:p w:rsidR="001B6465" w:rsidRPr="005D2C49" w:rsidRDefault="001B6465" w:rsidP="0076116D">
            <w:pPr>
              <w:rPr>
                <w:rFonts w:ascii="Arial" w:hAnsi="Arial" w:cs="Arial"/>
                <w:szCs w:val="24"/>
              </w:rPr>
            </w:pPr>
            <w:r w:rsidRPr="005D2C49">
              <w:rPr>
                <w:rFonts w:ascii="Arial" w:eastAsiaTheme="minorHAnsi" w:hAnsi="Arial" w:cs="Arial"/>
                <w:szCs w:val="24"/>
              </w:rPr>
              <w:t>Sometimes</w:t>
            </w:r>
          </w:p>
        </w:tc>
        <w:tc>
          <w:tcPr>
            <w:tcW w:w="2310" w:type="dxa"/>
          </w:tcPr>
          <w:p w:rsidR="001B6465" w:rsidRPr="005D2C49" w:rsidRDefault="001B6465" w:rsidP="0076116D">
            <w:pPr>
              <w:rPr>
                <w:rFonts w:ascii="Arial" w:eastAsiaTheme="minorHAnsi" w:hAnsi="Arial" w:cs="Arial"/>
                <w:szCs w:val="24"/>
              </w:rPr>
            </w:pPr>
            <w:r w:rsidRPr="005D2C49">
              <w:rPr>
                <w:rFonts w:ascii="Arial" w:eastAsiaTheme="minorHAnsi" w:hAnsi="Arial" w:cs="Arial"/>
                <w:szCs w:val="24"/>
              </w:rPr>
              <w:t>4</w:t>
            </w:r>
          </w:p>
        </w:tc>
        <w:tc>
          <w:tcPr>
            <w:tcW w:w="2311" w:type="dxa"/>
            <w:vAlign w:val="bottom"/>
          </w:tcPr>
          <w:p w:rsidR="001B6465" w:rsidRPr="005D2C49" w:rsidRDefault="001B6465" w:rsidP="0076116D">
            <w:pPr>
              <w:rPr>
                <w:rFonts w:ascii="Arial" w:hAnsi="Arial" w:cs="Arial"/>
                <w:color w:val="000000"/>
              </w:rPr>
            </w:pPr>
            <w:r w:rsidRPr="005D2C49">
              <w:rPr>
                <w:rFonts w:ascii="Arial" w:hAnsi="Arial" w:cs="Arial"/>
                <w:color w:val="000000"/>
              </w:rPr>
              <w:t>25</w:t>
            </w:r>
          </w:p>
        </w:tc>
        <w:tc>
          <w:tcPr>
            <w:tcW w:w="2311" w:type="dxa"/>
          </w:tcPr>
          <w:p w:rsidR="001B6465" w:rsidRPr="005D2C49" w:rsidRDefault="001B6465" w:rsidP="0076116D">
            <w:pPr>
              <w:rPr>
                <w:rFonts w:ascii="Arial" w:eastAsiaTheme="minorHAnsi" w:hAnsi="Arial" w:cs="Arial"/>
                <w:szCs w:val="24"/>
              </w:rPr>
            </w:pPr>
            <w:r w:rsidRPr="005D2C49">
              <w:rPr>
                <w:rFonts w:ascii="Arial" w:eastAsiaTheme="minorHAnsi" w:hAnsi="Arial" w:cs="Arial"/>
                <w:szCs w:val="24"/>
              </w:rPr>
              <w:t>20</w:t>
            </w:r>
          </w:p>
        </w:tc>
      </w:tr>
    </w:tbl>
    <w:p w:rsidR="001B6465" w:rsidRPr="005D2C49" w:rsidRDefault="001B6465" w:rsidP="001B6465">
      <w:pPr>
        <w:jc w:val="center"/>
        <w:rPr>
          <w:rFonts w:ascii="Arial" w:hAnsi="Arial" w:cs="Arial"/>
          <w:b/>
        </w:rPr>
      </w:pPr>
      <w:r w:rsidRPr="005D2C49">
        <w:rPr>
          <w:rFonts w:ascii="Arial" w:hAnsi="Arial" w:cs="Arial"/>
          <w:b/>
        </w:rPr>
        <w:t>Table 10: Technical problem with Moodle</w:t>
      </w:r>
    </w:p>
    <w:p w:rsidR="001B6465" w:rsidRPr="005D2C49" w:rsidRDefault="001B6465" w:rsidP="001B6465">
      <w:pPr>
        <w:jc w:val="center"/>
        <w:rPr>
          <w:rFonts w:ascii="Arial" w:hAnsi="Arial" w:cs="Arial"/>
        </w:rPr>
      </w:pPr>
      <w:r w:rsidRPr="005D2C49">
        <w:rPr>
          <w:rFonts w:ascii="Arial" w:hAnsi="Arial" w:cs="Arial"/>
          <w:noProof/>
          <w:lang w:val="en-US"/>
        </w:rPr>
        <w:drawing>
          <wp:inline distT="0" distB="0" distL="0" distR="0">
            <wp:extent cx="4572000" cy="2743200"/>
            <wp:effectExtent l="19050" t="0" r="19050" b="0"/>
            <wp:docPr id="13" name="Chart 13"/>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rsidR="001B6465" w:rsidRPr="005D2C49" w:rsidRDefault="001B6465" w:rsidP="001B6465">
      <w:pPr>
        <w:jc w:val="center"/>
        <w:rPr>
          <w:rFonts w:ascii="Arial" w:hAnsi="Arial" w:cs="Arial"/>
          <w:b/>
        </w:rPr>
      </w:pPr>
      <w:r w:rsidRPr="005D2C49">
        <w:rPr>
          <w:rFonts w:ascii="Arial" w:hAnsi="Arial" w:cs="Arial"/>
          <w:b/>
        </w:rPr>
        <w:t>Figure 10: Technical problem with Moodle</w:t>
      </w:r>
    </w:p>
    <w:p w:rsidR="00D979E8" w:rsidRDefault="001B6465" w:rsidP="00D979E8">
      <w:pPr>
        <w:rPr>
          <w:rFonts w:ascii="Arial" w:hAnsi="Arial" w:cs="Arial"/>
        </w:rPr>
      </w:pPr>
      <w:r w:rsidRPr="005D2C49">
        <w:rPr>
          <w:rFonts w:ascii="Arial" w:hAnsi="Arial" w:cs="Arial"/>
        </w:rPr>
        <w:t xml:space="preserve">This graph indicates that technical problems are not faced always. About 35% students are able to use Moodle without having any technical issues. However, 25% students are facing technical issues in Moodle because of internet connectivity issues and lack of understanding. </w:t>
      </w:r>
      <w:bookmarkStart w:id="14" w:name="_Toc28969856"/>
    </w:p>
    <w:p w:rsidR="00F43432" w:rsidRPr="00D979E8" w:rsidRDefault="00F43432" w:rsidP="00D979E8">
      <w:pPr>
        <w:rPr>
          <w:rFonts w:ascii="Arial" w:hAnsi="Arial" w:cs="Arial"/>
          <w:b/>
          <w:bCs/>
        </w:rPr>
      </w:pPr>
      <w:r w:rsidRPr="00D979E8">
        <w:rPr>
          <w:rFonts w:ascii="Arial" w:hAnsi="Arial" w:cs="Arial"/>
          <w:b/>
          <w:bCs/>
        </w:rPr>
        <w:t>Limitations of the Study</w:t>
      </w:r>
      <w:bookmarkEnd w:id="13"/>
      <w:bookmarkEnd w:id="14"/>
      <w:r w:rsidR="00053430" w:rsidRPr="00D979E8">
        <w:rPr>
          <w:rFonts w:ascii="Arial" w:hAnsi="Arial" w:cs="Arial"/>
          <w:b/>
          <w:bCs/>
        </w:rPr>
        <w:t xml:space="preserve"> </w:t>
      </w:r>
    </w:p>
    <w:p w:rsidR="00F43432" w:rsidRPr="005D2C49" w:rsidRDefault="00053430" w:rsidP="00A24118">
      <w:pPr>
        <w:rPr>
          <w:rFonts w:ascii="Arial" w:hAnsi="Arial" w:cs="Arial"/>
        </w:rPr>
      </w:pPr>
      <w:r w:rsidRPr="005D2C49">
        <w:rPr>
          <w:rFonts w:ascii="Arial" w:hAnsi="Arial" w:cs="Arial"/>
        </w:rPr>
        <w:t xml:space="preserve">There </w:t>
      </w:r>
      <w:r w:rsidR="0051223C" w:rsidRPr="005D2C49">
        <w:rPr>
          <w:rFonts w:ascii="Arial" w:hAnsi="Arial" w:cs="Arial"/>
        </w:rPr>
        <w:t>are certain limitations of the entire study. Firstly, it has been observed that the researcher does not have adequate resources to complete the overall studies. Hence, the researcher was unable to assess some authentic resources for making the secondary data analysis section. In addition to that, due to limited timeframe, the researcher only able to gather responses from 20 respondents, this can limit</w:t>
      </w:r>
      <w:bookmarkStart w:id="15" w:name="_Toc28615009"/>
      <w:r w:rsidR="00A24118" w:rsidRPr="005D2C49">
        <w:rPr>
          <w:rFonts w:ascii="Arial" w:hAnsi="Arial" w:cs="Arial"/>
        </w:rPr>
        <w:t xml:space="preserve"> the positive research outcome.</w:t>
      </w:r>
      <w:r w:rsidR="00F43432" w:rsidRPr="005D2C49">
        <w:rPr>
          <w:rFonts w:ascii="Arial" w:hAnsi="Arial" w:cs="Arial"/>
        </w:rPr>
        <w:br w:type="page"/>
      </w:r>
    </w:p>
    <w:p w:rsidR="00F43432" w:rsidRPr="005D2C49" w:rsidRDefault="00F43432" w:rsidP="00F43432">
      <w:pPr>
        <w:pStyle w:val="Ttulo1"/>
        <w:rPr>
          <w:rFonts w:ascii="Arial" w:hAnsi="Arial" w:cs="Arial"/>
        </w:rPr>
      </w:pPr>
      <w:bookmarkStart w:id="16" w:name="_Toc28969857"/>
      <w:r w:rsidRPr="005D2C49">
        <w:rPr>
          <w:rFonts w:ascii="Arial" w:hAnsi="Arial" w:cs="Arial"/>
        </w:rPr>
        <w:lastRenderedPageBreak/>
        <w:t>Conclusion</w:t>
      </w:r>
      <w:bookmarkEnd w:id="15"/>
      <w:bookmarkEnd w:id="16"/>
      <w:r w:rsidRPr="005D2C49">
        <w:rPr>
          <w:rFonts w:ascii="Arial" w:hAnsi="Arial" w:cs="Arial"/>
        </w:rPr>
        <w:t xml:space="preserve"> </w:t>
      </w:r>
    </w:p>
    <w:p w:rsidR="0051223C" w:rsidRPr="005D2C49" w:rsidRDefault="0051223C" w:rsidP="009344FF">
      <w:pPr>
        <w:rPr>
          <w:rFonts w:ascii="Arial" w:hAnsi="Arial" w:cs="Arial"/>
        </w:rPr>
      </w:pPr>
      <w:r w:rsidRPr="005D2C49">
        <w:rPr>
          <w:rFonts w:ascii="Arial" w:hAnsi="Arial" w:cs="Arial"/>
        </w:rPr>
        <w:t xml:space="preserve">From making the analysis of the entire study, it can be concluded that </w:t>
      </w:r>
      <w:proofErr w:type="spellStart"/>
      <w:r w:rsidR="009344FF" w:rsidRPr="005D2C49">
        <w:rPr>
          <w:rFonts w:ascii="Arial" w:hAnsi="Arial" w:cs="Arial"/>
        </w:rPr>
        <w:t>moodle</w:t>
      </w:r>
      <w:proofErr w:type="spellEnd"/>
      <w:r w:rsidR="009344FF" w:rsidRPr="005D2C49">
        <w:rPr>
          <w:rFonts w:ascii="Arial" w:hAnsi="Arial" w:cs="Arial"/>
        </w:rPr>
        <w:t xml:space="preserve"> has been quite effective and efficient from the perspective of improving the current learning capabilities of different students in current circumstances. Moreover, it can also conclude that students belonging from recent instances are currently using </w:t>
      </w:r>
      <w:proofErr w:type="spellStart"/>
      <w:r w:rsidR="009344FF" w:rsidRPr="005D2C49">
        <w:rPr>
          <w:rFonts w:ascii="Arial" w:hAnsi="Arial" w:cs="Arial"/>
        </w:rPr>
        <w:t>moodle</w:t>
      </w:r>
      <w:proofErr w:type="spellEnd"/>
      <w:r w:rsidR="009344FF" w:rsidRPr="005D2C49">
        <w:rPr>
          <w:rFonts w:ascii="Arial" w:hAnsi="Arial" w:cs="Arial"/>
        </w:rPr>
        <w:t xml:space="preserve"> quite frequently. In addition to that, from the data collection chapter, it has found out students belonging from different course categories are currently </w:t>
      </w:r>
      <w:r w:rsidR="005B54DC" w:rsidRPr="005D2C49">
        <w:rPr>
          <w:rFonts w:ascii="Arial" w:hAnsi="Arial" w:cs="Arial"/>
        </w:rPr>
        <w:t xml:space="preserve">relying into </w:t>
      </w:r>
      <w:proofErr w:type="spellStart"/>
      <w:r w:rsidR="005B54DC" w:rsidRPr="005D2C49">
        <w:rPr>
          <w:rFonts w:ascii="Arial" w:hAnsi="Arial" w:cs="Arial"/>
        </w:rPr>
        <w:t>moodle</w:t>
      </w:r>
      <w:proofErr w:type="spellEnd"/>
      <w:r w:rsidR="005B54DC" w:rsidRPr="005D2C49">
        <w:rPr>
          <w:rFonts w:ascii="Arial" w:hAnsi="Arial" w:cs="Arial"/>
        </w:rPr>
        <w:t xml:space="preserve"> for studying various aspects. Furthermore, most of the students in current context are currently having increased satisfaction rate due to their learning program gained from </w:t>
      </w:r>
      <w:proofErr w:type="spellStart"/>
      <w:r w:rsidR="005B54DC" w:rsidRPr="005D2C49">
        <w:rPr>
          <w:rFonts w:ascii="Arial" w:hAnsi="Arial" w:cs="Arial"/>
        </w:rPr>
        <w:t>moodle</w:t>
      </w:r>
      <w:proofErr w:type="spellEnd"/>
      <w:r w:rsidR="005B54DC" w:rsidRPr="005D2C49">
        <w:rPr>
          <w:rFonts w:ascii="Arial" w:hAnsi="Arial" w:cs="Arial"/>
        </w:rPr>
        <w:t xml:space="preserve">. However, sometimes it is quite difficult for students to find relevant information through </w:t>
      </w:r>
      <w:proofErr w:type="spellStart"/>
      <w:r w:rsidR="005B54DC" w:rsidRPr="005D2C49">
        <w:rPr>
          <w:rFonts w:ascii="Arial" w:hAnsi="Arial" w:cs="Arial"/>
        </w:rPr>
        <w:t>moodle</w:t>
      </w:r>
      <w:proofErr w:type="spellEnd"/>
      <w:r w:rsidR="005B54DC" w:rsidRPr="005D2C49">
        <w:rPr>
          <w:rFonts w:ascii="Arial" w:hAnsi="Arial" w:cs="Arial"/>
        </w:rPr>
        <w:t xml:space="preserve">, which is its basic limitation. </w:t>
      </w:r>
    </w:p>
    <w:p w:rsidR="00F43432" w:rsidRPr="005D2C49" w:rsidRDefault="00F43432" w:rsidP="00F43432">
      <w:pPr>
        <w:rPr>
          <w:rFonts w:ascii="Arial" w:hAnsi="Arial" w:cs="Arial"/>
          <w:b/>
        </w:rPr>
      </w:pPr>
      <w:r w:rsidRPr="005D2C49">
        <w:rPr>
          <w:rFonts w:ascii="Arial" w:hAnsi="Arial" w:cs="Arial"/>
          <w:b/>
        </w:rPr>
        <w:t>Linking with objectives</w:t>
      </w:r>
    </w:p>
    <w:p w:rsidR="005B54DC" w:rsidRPr="005D2C49" w:rsidRDefault="005B54DC" w:rsidP="005B54DC">
      <w:pPr>
        <w:pStyle w:val="Prrafodelista"/>
        <w:numPr>
          <w:ilvl w:val="0"/>
          <w:numId w:val="3"/>
        </w:numPr>
        <w:rPr>
          <w:rFonts w:ascii="Arial" w:hAnsi="Arial" w:cs="Arial"/>
          <w:b/>
        </w:rPr>
      </w:pPr>
      <w:r w:rsidRPr="005D2C49">
        <w:rPr>
          <w:rFonts w:ascii="Arial" w:hAnsi="Arial" w:cs="Arial"/>
        </w:rPr>
        <w:t xml:space="preserve">At the literature review section, the basic information regarding </w:t>
      </w:r>
      <w:proofErr w:type="spellStart"/>
      <w:r w:rsidRPr="005D2C49">
        <w:rPr>
          <w:rFonts w:ascii="Arial" w:hAnsi="Arial" w:cs="Arial"/>
        </w:rPr>
        <w:t>moodle</w:t>
      </w:r>
      <w:proofErr w:type="spellEnd"/>
      <w:r w:rsidRPr="005D2C49">
        <w:rPr>
          <w:rFonts w:ascii="Arial" w:hAnsi="Arial" w:cs="Arial"/>
        </w:rPr>
        <w:t xml:space="preserve"> has been represented. It can be concluded that </w:t>
      </w:r>
      <w:proofErr w:type="spellStart"/>
      <w:r w:rsidRPr="005D2C49">
        <w:rPr>
          <w:rFonts w:ascii="Arial" w:hAnsi="Arial" w:cs="Arial"/>
        </w:rPr>
        <w:t>moodle</w:t>
      </w:r>
      <w:proofErr w:type="spellEnd"/>
      <w:r w:rsidRPr="005D2C49">
        <w:rPr>
          <w:rFonts w:ascii="Arial" w:hAnsi="Arial" w:cs="Arial"/>
        </w:rPr>
        <w:t xml:space="preserve"> is actually an online platform that assist students at structuring lectures and restricting learning styles. </w:t>
      </w:r>
    </w:p>
    <w:p w:rsidR="005B54DC" w:rsidRPr="005D2C49" w:rsidRDefault="00B81986" w:rsidP="005B54DC">
      <w:pPr>
        <w:pStyle w:val="Prrafodelista"/>
        <w:numPr>
          <w:ilvl w:val="0"/>
          <w:numId w:val="3"/>
        </w:numPr>
        <w:rPr>
          <w:rFonts w:ascii="Arial" w:hAnsi="Arial" w:cs="Arial"/>
          <w:b/>
        </w:rPr>
      </w:pPr>
      <w:r w:rsidRPr="005D2C49">
        <w:rPr>
          <w:rFonts w:ascii="Arial" w:hAnsi="Arial" w:cs="Arial"/>
        </w:rPr>
        <w:t xml:space="preserve">In respect to the second objective, it has been observed that students will have the ability of taking effective learning seasons through the help of </w:t>
      </w:r>
      <w:proofErr w:type="spellStart"/>
      <w:r w:rsidRPr="005D2C49">
        <w:rPr>
          <w:rFonts w:ascii="Arial" w:hAnsi="Arial" w:cs="Arial"/>
        </w:rPr>
        <w:t>moodle</w:t>
      </w:r>
      <w:proofErr w:type="spellEnd"/>
      <w:r w:rsidRPr="005D2C49">
        <w:rPr>
          <w:rFonts w:ascii="Arial" w:hAnsi="Arial" w:cs="Arial"/>
        </w:rPr>
        <w:t xml:space="preserve">. It is its basic advantage. </w:t>
      </w:r>
    </w:p>
    <w:p w:rsidR="00B81986" w:rsidRPr="005D2C49" w:rsidRDefault="00B81986" w:rsidP="005B54DC">
      <w:pPr>
        <w:pStyle w:val="Prrafodelista"/>
        <w:numPr>
          <w:ilvl w:val="0"/>
          <w:numId w:val="3"/>
        </w:numPr>
        <w:rPr>
          <w:rFonts w:ascii="Arial" w:hAnsi="Arial" w:cs="Arial"/>
        </w:rPr>
      </w:pPr>
      <w:r w:rsidRPr="005D2C49">
        <w:rPr>
          <w:rFonts w:ascii="Arial" w:hAnsi="Arial" w:cs="Arial"/>
        </w:rPr>
        <w:t xml:space="preserve">The third objective is associated with analysing the negative aspects of </w:t>
      </w:r>
      <w:proofErr w:type="spellStart"/>
      <w:r w:rsidRPr="005D2C49">
        <w:rPr>
          <w:rFonts w:ascii="Arial" w:hAnsi="Arial" w:cs="Arial"/>
        </w:rPr>
        <w:t>moodle</w:t>
      </w:r>
      <w:proofErr w:type="spellEnd"/>
      <w:r w:rsidRPr="005D2C49">
        <w:rPr>
          <w:rFonts w:ascii="Arial" w:hAnsi="Arial" w:cs="Arial"/>
        </w:rPr>
        <w:t xml:space="preserve"> at student learning process. It has been amended at the data analysis section, where it can conclude that technical difficulties are the primary disadvantage of using </w:t>
      </w:r>
      <w:proofErr w:type="spellStart"/>
      <w:r w:rsidRPr="005D2C49">
        <w:rPr>
          <w:rFonts w:ascii="Arial" w:hAnsi="Arial" w:cs="Arial"/>
        </w:rPr>
        <w:t>moodle</w:t>
      </w:r>
      <w:proofErr w:type="spellEnd"/>
      <w:r w:rsidRPr="005D2C49">
        <w:rPr>
          <w:rFonts w:ascii="Arial" w:hAnsi="Arial" w:cs="Arial"/>
        </w:rPr>
        <w:t xml:space="preserve"> as a learning method.</w:t>
      </w:r>
    </w:p>
    <w:p w:rsidR="00B81986" w:rsidRPr="005D2C49" w:rsidRDefault="00B81986" w:rsidP="00A24118">
      <w:pPr>
        <w:pStyle w:val="Prrafodelista"/>
        <w:numPr>
          <w:ilvl w:val="0"/>
          <w:numId w:val="3"/>
        </w:numPr>
        <w:rPr>
          <w:rFonts w:ascii="Arial" w:hAnsi="Arial" w:cs="Arial"/>
        </w:rPr>
      </w:pPr>
      <w:r w:rsidRPr="005D2C49">
        <w:rPr>
          <w:rFonts w:ascii="Arial" w:hAnsi="Arial" w:cs="Arial"/>
        </w:rPr>
        <w:t xml:space="preserve">It can be recommended towards the students to make separate instruction and learning methods at the time of using </w:t>
      </w:r>
      <w:proofErr w:type="spellStart"/>
      <w:r w:rsidRPr="005D2C49">
        <w:rPr>
          <w:rFonts w:ascii="Arial" w:hAnsi="Arial" w:cs="Arial"/>
        </w:rPr>
        <w:t>moodle</w:t>
      </w:r>
      <w:proofErr w:type="spellEnd"/>
      <w:r w:rsidRPr="005D2C49">
        <w:rPr>
          <w:rFonts w:ascii="Arial" w:hAnsi="Arial" w:cs="Arial"/>
        </w:rPr>
        <w:t>, whic</w:t>
      </w:r>
      <w:r w:rsidR="00A24118" w:rsidRPr="005D2C49">
        <w:rPr>
          <w:rFonts w:ascii="Arial" w:hAnsi="Arial" w:cs="Arial"/>
        </w:rPr>
        <w:t>h can minimise its limitations.</w:t>
      </w:r>
      <w:r w:rsidRPr="005D2C49">
        <w:rPr>
          <w:rFonts w:ascii="Arial" w:hAnsi="Arial" w:cs="Arial"/>
        </w:rPr>
        <w:br w:type="page"/>
      </w:r>
    </w:p>
    <w:p w:rsidR="00F43432" w:rsidRPr="005D2C49" w:rsidRDefault="00B81986" w:rsidP="00B81986">
      <w:pPr>
        <w:pStyle w:val="Ttulo1"/>
        <w:rPr>
          <w:rFonts w:ascii="Arial" w:hAnsi="Arial" w:cs="Arial"/>
        </w:rPr>
      </w:pPr>
      <w:bookmarkStart w:id="17" w:name="_Toc28969858"/>
      <w:r w:rsidRPr="005D2C49">
        <w:rPr>
          <w:rFonts w:ascii="Arial" w:hAnsi="Arial" w:cs="Arial"/>
        </w:rPr>
        <w:lastRenderedPageBreak/>
        <w:t>Reference List</w:t>
      </w:r>
      <w:bookmarkEnd w:id="17"/>
      <w:r w:rsidRPr="005D2C49">
        <w:rPr>
          <w:rFonts w:ascii="Arial" w:hAnsi="Arial" w:cs="Arial"/>
        </w:rPr>
        <w:t xml:space="preserve"> </w:t>
      </w:r>
    </w:p>
    <w:p w:rsidR="00B81986" w:rsidRPr="005D2C49" w:rsidRDefault="00B81986" w:rsidP="00B81986">
      <w:pPr>
        <w:rPr>
          <w:rFonts w:ascii="Arial" w:hAnsi="Arial" w:cs="Arial"/>
          <w:szCs w:val="24"/>
        </w:rPr>
      </w:pPr>
      <w:r w:rsidRPr="005D2C49">
        <w:rPr>
          <w:rFonts w:ascii="Arial" w:hAnsi="Arial" w:cs="Arial"/>
          <w:color w:val="222222"/>
          <w:szCs w:val="24"/>
          <w:shd w:val="clear" w:color="auto" w:fill="FFFFFF"/>
        </w:rPr>
        <w:t>Büchner, A., 2016. </w:t>
      </w:r>
      <w:r w:rsidRPr="005D2C49">
        <w:rPr>
          <w:rFonts w:ascii="Arial" w:hAnsi="Arial" w:cs="Arial"/>
          <w:i/>
          <w:iCs/>
          <w:color w:val="222222"/>
          <w:szCs w:val="24"/>
          <w:shd w:val="clear" w:color="auto" w:fill="FFFFFF"/>
        </w:rPr>
        <w:t>Moodle 3 administration</w:t>
      </w:r>
      <w:r w:rsidRPr="005D2C49">
        <w:rPr>
          <w:rFonts w:ascii="Arial" w:hAnsi="Arial" w:cs="Arial"/>
          <w:color w:val="222222"/>
          <w:szCs w:val="24"/>
          <w:shd w:val="clear" w:color="auto" w:fill="FFFFFF"/>
        </w:rPr>
        <w:t xml:space="preserve">. </w:t>
      </w:r>
      <w:proofErr w:type="spellStart"/>
      <w:r w:rsidRPr="005D2C49">
        <w:rPr>
          <w:rFonts w:ascii="Arial" w:hAnsi="Arial" w:cs="Arial"/>
          <w:color w:val="222222"/>
          <w:szCs w:val="24"/>
          <w:shd w:val="clear" w:color="auto" w:fill="FFFFFF"/>
        </w:rPr>
        <w:t>Packt</w:t>
      </w:r>
      <w:proofErr w:type="spellEnd"/>
      <w:r w:rsidRPr="005D2C49">
        <w:rPr>
          <w:rFonts w:ascii="Arial" w:hAnsi="Arial" w:cs="Arial"/>
          <w:color w:val="222222"/>
          <w:szCs w:val="24"/>
          <w:shd w:val="clear" w:color="auto" w:fill="FFFFFF"/>
        </w:rPr>
        <w:t xml:space="preserve"> Publishing Ltd.</w:t>
      </w:r>
    </w:p>
    <w:p w:rsidR="00B81986" w:rsidRPr="005D2C49" w:rsidRDefault="00B81986" w:rsidP="00B81986">
      <w:pPr>
        <w:rPr>
          <w:rFonts w:ascii="Arial" w:hAnsi="Arial" w:cs="Arial"/>
          <w:szCs w:val="24"/>
        </w:rPr>
      </w:pPr>
      <w:proofErr w:type="spellStart"/>
      <w:r w:rsidRPr="005D2C49">
        <w:rPr>
          <w:rFonts w:ascii="Arial" w:hAnsi="Arial" w:cs="Arial"/>
          <w:color w:val="222222"/>
          <w:szCs w:val="24"/>
          <w:shd w:val="clear" w:color="auto" w:fill="FFFFFF"/>
        </w:rPr>
        <w:t>Pardoel</w:t>
      </w:r>
      <w:proofErr w:type="spellEnd"/>
      <w:r w:rsidRPr="005D2C49">
        <w:rPr>
          <w:rFonts w:ascii="Arial" w:hAnsi="Arial" w:cs="Arial"/>
          <w:color w:val="222222"/>
          <w:szCs w:val="24"/>
          <w:shd w:val="clear" w:color="auto" w:fill="FFFFFF"/>
        </w:rPr>
        <w:t xml:space="preserve">, B. and </w:t>
      </w:r>
      <w:proofErr w:type="spellStart"/>
      <w:r w:rsidRPr="005D2C49">
        <w:rPr>
          <w:rFonts w:ascii="Arial" w:hAnsi="Arial" w:cs="Arial"/>
          <w:color w:val="222222"/>
          <w:szCs w:val="24"/>
          <w:shd w:val="clear" w:color="auto" w:fill="FFFFFF"/>
        </w:rPr>
        <w:t>Athanasiou</w:t>
      </w:r>
      <w:proofErr w:type="spellEnd"/>
      <w:r w:rsidRPr="005D2C49">
        <w:rPr>
          <w:rFonts w:ascii="Arial" w:hAnsi="Arial" w:cs="Arial"/>
          <w:color w:val="222222"/>
          <w:szCs w:val="24"/>
          <w:shd w:val="clear" w:color="auto" w:fill="FFFFFF"/>
        </w:rPr>
        <w:t>, A., 2019. Moodle app gamification features and their potential for foreign language learning.</w:t>
      </w:r>
    </w:p>
    <w:p w:rsidR="00B81986" w:rsidRPr="005D2C49" w:rsidRDefault="00B81986" w:rsidP="00B81986">
      <w:pPr>
        <w:rPr>
          <w:rFonts w:ascii="Arial" w:hAnsi="Arial" w:cs="Arial"/>
        </w:rPr>
      </w:pPr>
      <w:r w:rsidRPr="005D2C49">
        <w:rPr>
          <w:rFonts w:ascii="Arial" w:hAnsi="Arial" w:cs="Arial"/>
        </w:rPr>
        <w:t>Chen, L., 2018. Maximize the Benefits of Moodle for Online Instruction.</w:t>
      </w:r>
    </w:p>
    <w:p w:rsidR="00B81986" w:rsidRPr="005D2C49" w:rsidRDefault="00B81986" w:rsidP="00B81986">
      <w:pPr>
        <w:rPr>
          <w:rFonts w:ascii="Arial" w:hAnsi="Arial" w:cs="Arial"/>
        </w:rPr>
      </w:pPr>
      <w:r w:rsidRPr="005D2C49">
        <w:rPr>
          <w:rFonts w:ascii="Arial" w:hAnsi="Arial" w:cs="Arial"/>
        </w:rPr>
        <w:t xml:space="preserve">Correa, A.E., </w:t>
      </w:r>
      <w:proofErr w:type="spellStart"/>
      <w:r w:rsidRPr="005D2C49">
        <w:rPr>
          <w:rFonts w:ascii="Arial" w:hAnsi="Arial" w:cs="Arial"/>
        </w:rPr>
        <w:t>Perera</w:t>
      </w:r>
      <w:proofErr w:type="spellEnd"/>
      <w:r w:rsidRPr="005D2C49">
        <w:rPr>
          <w:rFonts w:ascii="Arial" w:hAnsi="Arial" w:cs="Arial"/>
        </w:rPr>
        <w:t>, A.I., Tun, I.R. and Flowers, M.M., 2017. Evaluating MOODLE Success. Research for National Development Journal, 1(1).</w:t>
      </w:r>
    </w:p>
    <w:p w:rsidR="00B81986" w:rsidRPr="005D2C49" w:rsidRDefault="00B81986" w:rsidP="00B81986">
      <w:pPr>
        <w:rPr>
          <w:rFonts w:ascii="Arial" w:hAnsi="Arial" w:cs="Arial"/>
        </w:rPr>
      </w:pPr>
      <w:r w:rsidRPr="005D2C49">
        <w:rPr>
          <w:rFonts w:ascii="Arial" w:hAnsi="Arial" w:cs="Arial"/>
        </w:rPr>
        <w:t>Samos, S.V., Grant, B., Hoare, S. and Torres, L., 2019. The Success of Moodle. Journal of MIS@ UB, 2(1).</w:t>
      </w:r>
    </w:p>
    <w:p w:rsidR="00B81986" w:rsidRPr="005D2C49" w:rsidRDefault="00B81986" w:rsidP="00B81986">
      <w:pPr>
        <w:rPr>
          <w:rFonts w:ascii="Arial" w:hAnsi="Arial" w:cs="Arial"/>
        </w:rPr>
      </w:pPr>
      <w:r w:rsidRPr="005D2C49">
        <w:rPr>
          <w:rFonts w:ascii="Arial" w:hAnsi="Arial" w:cs="Arial"/>
        </w:rPr>
        <w:t>STRAKA, Ľ.D. and Dittrich, G., 2017. G. Validation of the measurable indicators of the learning process quality in the MOODLE learning environment. SCHOLA NOVA, QUO VADIS?</w:t>
      </w:r>
      <w:r w:rsidR="000B6CD1">
        <w:rPr>
          <w:rFonts w:ascii="Arial" w:hAnsi="Arial" w:cs="Arial"/>
        </w:rPr>
        <w:t xml:space="preserve"> </w:t>
      </w:r>
      <w:r w:rsidRPr="005D2C49">
        <w:rPr>
          <w:rFonts w:ascii="Arial" w:hAnsi="Arial" w:cs="Arial"/>
        </w:rPr>
        <w:t>p.121.</w:t>
      </w:r>
    </w:p>
    <w:p w:rsidR="00B81986" w:rsidRPr="005D2C49" w:rsidRDefault="00B81986" w:rsidP="00B81986">
      <w:pPr>
        <w:rPr>
          <w:rFonts w:ascii="Arial" w:hAnsi="Arial" w:cs="Arial"/>
        </w:rPr>
      </w:pPr>
      <w:r w:rsidRPr="005D2C49">
        <w:rPr>
          <w:rFonts w:ascii="Arial" w:hAnsi="Arial" w:cs="Arial"/>
        </w:rPr>
        <w:t xml:space="preserve">Walker, D.S., Lindner, J.R., </w:t>
      </w:r>
      <w:proofErr w:type="spellStart"/>
      <w:r w:rsidRPr="005D2C49">
        <w:rPr>
          <w:rFonts w:ascii="Arial" w:hAnsi="Arial" w:cs="Arial"/>
        </w:rPr>
        <w:t>Murphrey</w:t>
      </w:r>
      <w:proofErr w:type="spellEnd"/>
      <w:r w:rsidRPr="005D2C49">
        <w:rPr>
          <w:rFonts w:ascii="Arial" w:hAnsi="Arial" w:cs="Arial"/>
        </w:rPr>
        <w:t>, T.P. and Dooley, K., 2016. Learning management system usage. Quarterly Review of Distance Education, 17(2), pp.41-50.</w:t>
      </w:r>
    </w:p>
    <w:p w:rsidR="00B81986" w:rsidRPr="005D2C49" w:rsidRDefault="00B81986" w:rsidP="00B81986">
      <w:pPr>
        <w:rPr>
          <w:rFonts w:ascii="Arial" w:hAnsi="Arial" w:cs="Arial"/>
        </w:rPr>
      </w:pPr>
      <w:r w:rsidRPr="005D2C49">
        <w:rPr>
          <w:rFonts w:ascii="Arial" w:hAnsi="Arial" w:cs="Arial"/>
        </w:rPr>
        <w:t xml:space="preserve">Xu, H. and </w:t>
      </w:r>
      <w:proofErr w:type="spellStart"/>
      <w:r w:rsidRPr="005D2C49">
        <w:rPr>
          <w:rFonts w:ascii="Arial" w:hAnsi="Arial" w:cs="Arial"/>
        </w:rPr>
        <w:t>Mahenthiran</w:t>
      </w:r>
      <w:proofErr w:type="spellEnd"/>
      <w:r w:rsidRPr="005D2C49">
        <w:rPr>
          <w:rFonts w:ascii="Arial" w:hAnsi="Arial" w:cs="Arial"/>
        </w:rPr>
        <w:t>, S., 2016. Factors that influence online learning assessment and satisfaction: Using Moodle as a Learning Management System. International Business Research, 9(2), pp.1-18.</w:t>
      </w:r>
    </w:p>
    <w:p w:rsidR="001B6465" w:rsidRPr="005D2C49" w:rsidRDefault="001B6465" w:rsidP="001B6465">
      <w:pPr>
        <w:rPr>
          <w:rFonts w:ascii="Arial" w:hAnsi="Arial" w:cs="Arial"/>
          <w:shd w:val="clear" w:color="auto" w:fill="FFFFFF"/>
        </w:rPr>
      </w:pPr>
      <w:r w:rsidRPr="005D2C49">
        <w:rPr>
          <w:rFonts w:ascii="Arial" w:hAnsi="Arial" w:cs="Arial"/>
          <w:shd w:val="clear" w:color="auto" w:fill="FFFFFF"/>
        </w:rPr>
        <w:t>Cyr, J., 2016. The pitfalls and promise of focus groups as a data collection method. </w:t>
      </w:r>
      <w:r w:rsidRPr="005D2C49">
        <w:rPr>
          <w:rFonts w:ascii="Arial" w:hAnsi="Arial" w:cs="Arial"/>
          <w:i/>
          <w:iCs/>
          <w:shd w:val="clear" w:color="auto" w:fill="FFFFFF"/>
        </w:rPr>
        <w:t>Sociological Methods &amp; Research</w:t>
      </w:r>
      <w:r w:rsidRPr="005D2C49">
        <w:rPr>
          <w:rFonts w:ascii="Arial" w:hAnsi="Arial" w:cs="Arial"/>
          <w:shd w:val="clear" w:color="auto" w:fill="FFFFFF"/>
        </w:rPr>
        <w:t>, </w:t>
      </w:r>
      <w:r w:rsidRPr="005D2C49">
        <w:rPr>
          <w:rFonts w:ascii="Arial" w:hAnsi="Arial" w:cs="Arial"/>
          <w:i/>
          <w:iCs/>
          <w:shd w:val="clear" w:color="auto" w:fill="FFFFFF"/>
        </w:rPr>
        <w:t>45</w:t>
      </w:r>
      <w:r w:rsidRPr="005D2C49">
        <w:rPr>
          <w:rFonts w:ascii="Arial" w:hAnsi="Arial" w:cs="Arial"/>
          <w:shd w:val="clear" w:color="auto" w:fill="FFFFFF"/>
        </w:rPr>
        <w:t>(2), pp.231-259.</w:t>
      </w:r>
    </w:p>
    <w:p w:rsidR="001B6465" w:rsidRPr="005D2C49" w:rsidRDefault="001B6465" w:rsidP="001B6465">
      <w:pPr>
        <w:rPr>
          <w:rFonts w:ascii="Arial" w:eastAsia="Times New Roman" w:hAnsi="Arial" w:cs="Arial"/>
        </w:rPr>
      </w:pPr>
      <w:r w:rsidRPr="005D2C49">
        <w:rPr>
          <w:rFonts w:ascii="Arial" w:eastAsia="Times New Roman" w:hAnsi="Arial" w:cs="Arial"/>
        </w:rPr>
        <w:t>Legislation.gov.uk. 2020. </w:t>
      </w:r>
      <w:r w:rsidRPr="005D2C49">
        <w:rPr>
          <w:rFonts w:ascii="Arial" w:eastAsia="Times New Roman" w:hAnsi="Arial" w:cs="Arial"/>
          <w:i/>
          <w:iCs/>
        </w:rPr>
        <w:t>Data Protection Act 1998</w:t>
      </w:r>
      <w:r w:rsidRPr="005D2C49">
        <w:rPr>
          <w:rFonts w:ascii="Arial" w:eastAsia="Times New Roman" w:hAnsi="Arial" w:cs="Arial"/>
        </w:rPr>
        <w:t>. [online] Available at: http://www.legislation.gov.uk/ukpga/1998/29/contents [Accessed 3 Jan. 2020]</w:t>
      </w:r>
    </w:p>
    <w:p w:rsidR="001B6465" w:rsidRPr="005D2C49" w:rsidRDefault="001B6465" w:rsidP="001B6465">
      <w:pPr>
        <w:rPr>
          <w:rFonts w:ascii="Arial" w:hAnsi="Arial" w:cs="Arial"/>
          <w:shd w:val="clear" w:color="auto" w:fill="FFFFFF"/>
        </w:rPr>
      </w:pPr>
      <w:proofErr w:type="spellStart"/>
      <w:r w:rsidRPr="005D2C49">
        <w:rPr>
          <w:rFonts w:ascii="Arial" w:hAnsi="Arial" w:cs="Arial"/>
          <w:shd w:val="clear" w:color="auto" w:fill="FFFFFF"/>
        </w:rPr>
        <w:t>Rahi</w:t>
      </w:r>
      <w:proofErr w:type="spellEnd"/>
      <w:r w:rsidRPr="005D2C49">
        <w:rPr>
          <w:rFonts w:ascii="Arial" w:hAnsi="Arial" w:cs="Arial"/>
          <w:shd w:val="clear" w:color="auto" w:fill="FFFFFF"/>
        </w:rPr>
        <w:t>, S., 2017. Research design and methods: A systematic review of research paradigms, sampling issues and instruments development. </w:t>
      </w:r>
      <w:r w:rsidRPr="005D2C49">
        <w:rPr>
          <w:rFonts w:ascii="Arial" w:hAnsi="Arial" w:cs="Arial"/>
          <w:i/>
          <w:iCs/>
          <w:shd w:val="clear" w:color="auto" w:fill="FFFFFF"/>
        </w:rPr>
        <w:t>International Journal of Economics &amp; Management Sciences</w:t>
      </w:r>
      <w:r w:rsidRPr="005D2C49">
        <w:rPr>
          <w:rFonts w:ascii="Arial" w:hAnsi="Arial" w:cs="Arial"/>
          <w:shd w:val="clear" w:color="auto" w:fill="FFFFFF"/>
        </w:rPr>
        <w:t>, </w:t>
      </w:r>
      <w:r w:rsidRPr="005D2C49">
        <w:rPr>
          <w:rFonts w:ascii="Arial" w:hAnsi="Arial" w:cs="Arial"/>
          <w:i/>
          <w:iCs/>
          <w:shd w:val="clear" w:color="auto" w:fill="FFFFFF"/>
        </w:rPr>
        <w:t>6</w:t>
      </w:r>
      <w:r w:rsidRPr="005D2C49">
        <w:rPr>
          <w:rFonts w:ascii="Arial" w:hAnsi="Arial" w:cs="Arial"/>
          <w:shd w:val="clear" w:color="auto" w:fill="FFFFFF"/>
        </w:rPr>
        <w:t>(2), pp.1-5.</w:t>
      </w:r>
    </w:p>
    <w:p w:rsidR="00B81986" w:rsidRPr="005D2C49" w:rsidRDefault="001B6465" w:rsidP="00F43432">
      <w:pPr>
        <w:rPr>
          <w:rFonts w:ascii="Arial" w:eastAsia="Times New Roman" w:hAnsi="Arial" w:cs="Arial"/>
        </w:rPr>
      </w:pPr>
      <w:r w:rsidRPr="005D2C49">
        <w:rPr>
          <w:rFonts w:ascii="Arial" w:hAnsi="Arial" w:cs="Arial"/>
          <w:shd w:val="clear" w:color="auto" w:fill="FFFFFF"/>
        </w:rPr>
        <w:t>Raluca, P., 2017. Methods and Techniques Used for Statistical Investigation. </w:t>
      </w:r>
      <w:proofErr w:type="spellStart"/>
      <w:r w:rsidRPr="005D2C49">
        <w:rPr>
          <w:rFonts w:ascii="Arial" w:hAnsi="Arial" w:cs="Arial"/>
          <w:i/>
          <w:iCs/>
          <w:shd w:val="clear" w:color="auto" w:fill="FFFFFF"/>
        </w:rPr>
        <w:t>Ovidius</w:t>
      </w:r>
      <w:proofErr w:type="spellEnd"/>
      <w:r w:rsidRPr="005D2C49">
        <w:rPr>
          <w:rFonts w:ascii="Arial" w:hAnsi="Arial" w:cs="Arial"/>
          <w:i/>
          <w:iCs/>
          <w:shd w:val="clear" w:color="auto" w:fill="FFFFFF"/>
        </w:rPr>
        <w:t xml:space="preserve"> University Annals, Economic Sciences Series</w:t>
      </w:r>
      <w:r w:rsidRPr="005D2C49">
        <w:rPr>
          <w:rFonts w:ascii="Arial" w:hAnsi="Arial" w:cs="Arial"/>
          <w:shd w:val="clear" w:color="auto" w:fill="FFFFFF"/>
        </w:rPr>
        <w:t>, </w:t>
      </w:r>
      <w:r w:rsidRPr="005D2C49">
        <w:rPr>
          <w:rFonts w:ascii="Arial" w:hAnsi="Arial" w:cs="Arial"/>
          <w:i/>
          <w:iCs/>
          <w:shd w:val="clear" w:color="auto" w:fill="FFFFFF"/>
        </w:rPr>
        <w:t>17</w:t>
      </w:r>
      <w:r w:rsidRPr="005D2C49">
        <w:rPr>
          <w:rFonts w:ascii="Arial" w:hAnsi="Arial" w:cs="Arial"/>
          <w:shd w:val="clear" w:color="auto" w:fill="FFFFFF"/>
        </w:rPr>
        <w:t>(1), pp.221-225.</w:t>
      </w:r>
    </w:p>
    <w:p w:rsidR="001B6465" w:rsidRPr="005D2C49" w:rsidRDefault="001B6465" w:rsidP="001B6465">
      <w:pPr>
        <w:pStyle w:val="Ttulo1"/>
        <w:rPr>
          <w:rFonts w:ascii="Arial" w:hAnsi="Arial" w:cs="Arial"/>
        </w:rPr>
      </w:pPr>
      <w:bookmarkStart w:id="18" w:name="_Toc28969859"/>
      <w:r w:rsidRPr="005D2C49">
        <w:rPr>
          <w:rFonts w:ascii="Arial" w:hAnsi="Arial" w:cs="Arial"/>
        </w:rPr>
        <w:lastRenderedPageBreak/>
        <w:t>Appendix</w:t>
      </w:r>
      <w:bookmarkEnd w:id="18"/>
    </w:p>
    <w:p w:rsidR="00FA5BE5" w:rsidRPr="005D2C49" w:rsidRDefault="00FA5BE5" w:rsidP="00FA5BE5">
      <w:pPr>
        <w:rPr>
          <w:rFonts w:ascii="Arial" w:hAnsi="Arial" w:cs="Arial"/>
          <w:b/>
          <w:i/>
        </w:rPr>
      </w:pPr>
      <w:r w:rsidRPr="005D2C49">
        <w:rPr>
          <w:rFonts w:ascii="Arial" w:hAnsi="Arial" w:cs="Arial"/>
          <w:b/>
          <w:i/>
        </w:rPr>
        <w:t>Questionnaire</w:t>
      </w:r>
    </w:p>
    <w:p w:rsidR="001B6465" w:rsidRPr="005D2C49" w:rsidRDefault="001B6465" w:rsidP="001B6465">
      <w:pPr>
        <w:rPr>
          <w:rFonts w:ascii="Arial" w:eastAsiaTheme="minorHAnsi" w:hAnsi="Arial" w:cs="Arial"/>
          <w:b/>
        </w:rPr>
      </w:pPr>
      <w:r w:rsidRPr="005D2C49">
        <w:rPr>
          <w:rFonts w:ascii="Arial" w:eastAsiaTheme="minorHAnsi" w:hAnsi="Arial" w:cs="Arial"/>
          <w:b/>
        </w:rPr>
        <w:t>1. Please select your gender?</w:t>
      </w:r>
    </w:p>
    <w:p w:rsidR="001B6465" w:rsidRPr="005D2C49" w:rsidRDefault="001B6465" w:rsidP="001B6465">
      <w:pPr>
        <w:pStyle w:val="Prrafodelista"/>
        <w:numPr>
          <w:ilvl w:val="0"/>
          <w:numId w:val="4"/>
        </w:numPr>
        <w:rPr>
          <w:rFonts w:ascii="Arial" w:eastAsiaTheme="minorHAnsi" w:hAnsi="Arial" w:cs="Arial"/>
        </w:rPr>
      </w:pPr>
      <w:r w:rsidRPr="005D2C49">
        <w:rPr>
          <w:rFonts w:ascii="Arial" w:eastAsiaTheme="minorHAnsi" w:hAnsi="Arial" w:cs="Arial"/>
        </w:rPr>
        <w:t xml:space="preserve">Male </w:t>
      </w:r>
    </w:p>
    <w:p w:rsidR="001B6465" w:rsidRPr="005D2C49" w:rsidRDefault="001B6465" w:rsidP="001B6465">
      <w:pPr>
        <w:pStyle w:val="Prrafodelista"/>
        <w:numPr>
          <w:ilvl w:val="0"/>
          <w:numId w:val="4"/>
        </w:numPr>
        <w:rPr>
          <w:rFonts w:ascii="Arial" w:eastAsiaTheme="minorHAnsi" w:hAnsi="Arial" w:cs="Arial"/>
        </w:rPr>
      </w:pPr>
      <w:r w:rsidRPr="005D2C49">
        <w:rPr>
          <w:rFonts w:ascii="Arial" w:eastAsiaTheme="minorHAnsi" w:hAnsi="Arial" w:cs="Arial"/>
        </w:rPr>
        <w:t>Female</w:t>
      </w:r>
    </w:p>
    <w:p w:rsidR="001B6465" w:rsidRPr="005D2C49" w:rsidRDefault="001B6465" w:rsidP="001B6465">
      <w:pPr>
        <w:rPr>
          <w:rFonts w:ascii="Arial" w:eastAsiaTheme="minorHAnsi" w:hAnsi="Arial" w:cs="Arial"/>
          <w:b/>
        </w:rPr>
      </w:pPr>
      <w:r w:rsidRPr="005D2C49">
        <w:rPr>
          <w:rFonts w:ascii="Arial" w:eastAsiaTheme="minorHAnsi" w:hAnsi="Arial" w:cs="Arial"/>
          <w:b/>
        </w:rPr>
        <w:t>2. Please select your age group</w:t>
      </w:r>
    </w:p>
    <w:p w:rsidR="001B6465" w:rsidRPr="005D2C49" w:rsidRDefault="001B6465" w:rsidP="001B6465">
      <w:pPr>
        <w:pStyle w:val="Prrafodelista"/>
        <w:numPr>
          <w:ilvl w:val="0"/>
          <w:numId w:val="5"/>
        </w:numPr>
        <w:rPr>
          <w:rFonts w:ascii="Arial" w:eastAsiaTheme="minorHAnsi" w:hAnsi="Arial" w:cs="Arial"/>
        </w:rPr>
      </w:pPr>
      <w:r w:rsidRPr="005D2C49">
        <w:rPr>
          <w:rFonts w:ascii="Arial" w:eastAsiaTheme="minorHAnsi" w:hAnsi="Arial" w:cs="Arial"/>
        </w:rPr>
        <w:t>16 to 24</w:t>
      </w:r>
    </w:p>
    <w:p w:rsidR="001B6465" w:rsidRPr="005D2C49" w:rsidRDefault="001B6465" w:rsidP="001B6465">
      <w:pPr>
        <w:pStyle w:val="Prrafodelista"/>
        <w:numPr>
          <w:ilvl w:val="0"/>
          <w:numId w:val="5"/>
        </w:numPr>
        <w:rPr>
          <w:rFonts w:ascii="Arial" w:eastAsiaTheme="minorHAnsi" w:hAnsi="Arial" w:cs="Arial"/>
        </w:rPr>
      </w:pPr>
      <w:r w:rsidRPr="005D2C49">
        <w:rPr>
          <w:rFonts w:ascii="Arial" w:eastAsiaTheme="minorHAnsi" w:hAnsi="Arial" w:cs="Arial"/>
        </w:rPr>
        <w:t>25 to 34</w:t>
      </w:r>
    </w:p>
    <w:p w:rsidR="001B6465" w:rsidRPr="005D2C49" w:rsidRDefault="001B6465" w:rsidP="001B6465">
      <w:pPr>
        <w:pStyle w:val="Prrafodelista"/>
        <w:numPr>
          <w:ilvl w:val="0"/>
          <w:numId w:val="5"/>
        </w:numPr>
        <w:rPr>
          <w:rFonts w:ascii="Arial" w:eastAsiaTheme="minorHAnsi" w:hAnsi="Arial" w:cs="Arial"/>
        </w:rPr>
      </w:pPr>
      <w:r w:rsidRPr="005D2C49">
        <w:rPr>
          <w:rFonts w:ascii="Arial" w:eastAsiaTheme="minorHAnsi" w:hAnsi="Arial" w:cs="Arial"/>
        </w:rPr>
        <w:t>35 to 44</w:t>
      </w:r>
    </w:p>
    <w:p w:rsidR="001B6465" w:rsidRPr="005D2C49" w:rsidRDefault="001B6465" w:rsidP="001B6465">
      <w:pPr>
        <w:pStyle w:val="Prrafodelista"/>
        <w:numPr>
          <w:ilvl w:val="0"/>
          <w:numId w:val="5"/>
        </w:numPr>
        <w:rPr>
          <w:rFonts w:ascii="Arial" w:eastAsiaTheme="minorHAnsi" w:hAnsi="Arial" w:cs="Arial"/>
        </w:rPr>
      </w:pPr>
      <w:r w:rsidRPr="005D2C49">
        <w:rPr>
          <w:rFonts w:ascii="Arial" w:eastAsiaTheme="minorHAnsi" w:hAnsi="Arial" w:cs="Arial"/>
        </w:rPr>
        <w:t>45 to 54</w:t>
      </w:r>
    </w:p>
    <w:p w:rsidR="001B6465" w:rsidRPr="005D2C49" w:rsidRDefault="001B6465" w:rsidP="001B6465">
      <w:pPr>
        <w:pStyle w:val="Prrafodelista"/>
        <w:numPr>
          <w:ilvl w:val="0"/>
          <w:numId w:val="5"/>
        </w:numPr>
        <w:rPr>
          <w:rFonts w:ascii="Arial" w:eastAsiaTheme="minorHAnsi" w:hAnsi="Arial" w:cs="Arial"/>
        </w:rPr>
      </w:pPr>
      <w:r w:rsidRPr="005D2C49">
        <w:rPr>
          <w:rFonts w:ascii="Arial" w:eastAsiaTheme="minorHAnsi" w:hAnsi="Arial" w:cs="Arial"/>
        </w:rPr>
        <w:t>55 and above</w:t>
      </w:r>
    </w:p>
    <w:p w:rsidR="001B6465" w:rsidRPr="005D2C49" w:rsidRDefault="001B6465" w:rsidP="001B6465">
      <w:pPr>
        <w:rPr>
          <w:rFonts w:ascii="Arial" w:eastAsiaTheme="minorHAnsi" w:hAnsi="Arial" w:cs="Arial"/>
          <w:b/>
        </w:rPr>
      </w:pPr>
      <w:r w:rsidRPr="005D2C49">
        <w:rPr>
          <w:rFonts w:ascii="Arial" w:eastAsiaTheme="minorHAnsi" w:hAnsi="Arial" w:cs="Arial"/>
          <w:b/>
        </w:rPr>
        <w:t>3. On average how often you use Moodle.</w:t>
      </w:r>
    </w:p>
    <w:p w:rsidR="001B6465" w:rsidRPr="005D2C49" w:rsidRDefault="001B6465" w:rsidP="001B6465">
      <w:pPr>
        <w:pStyle w:val="Prrafodelista"/>
        <w:numPr>
          <w:ilvl w:val="0"/>
          <w:numId w:val="6"/>
        </w:numPr>
        <w:rPr>
          <w:rFonts w:ascii="Arial" w:eastAsiaTheme="minorHAnsi" w:hAnsi="Arial" w:cs="Arial"/>
        </w:rPr>
      </w:pPr>
      <w:r w:rsidRPr="005D2C49">
        <w:rPr>
          <w:rFonts w:ascii="Arial" w:eastAsiaTheme="minorHAnsi" w:hAnsi="Arial" w:cs="Arial"/>
        </w:rPr>
        <w:t>0 to 3 times per week</w:t>
      </w:r>
    </w:p>
    <w:p w:rsidR="001B6465" w:rsidRPr="005D2C49" w:rsidRDefault="001B6465" w:rsidP="001B6465">
      <w:pPr>
        <w:pStyle w:val="Prrafodelista"/>
        <w:numPr>
          <w:ilvl w:val="0"/>
          <w:numId w:val="6"/>
        </w:numPr>
        <w:rPr>
          <w:rFonts w:ascii="Arial" w:eastAsiaTheme="minorHAnsi" w:hAnsi="Arial" w:cs="Arial"/>
        </w:rPr>
      </w:pPr>
      <w:r w:rsidRPr="005D2C49">
        <w:rPr>
          <w:rFonts w:ascii="Arial" w:eastAsiaTheme="minorHAnsi" w:hAnsi="Arial" w:cs="Arial"/>
        </w:rPr>
        <w:t>4 to 6 times per week</w:t>
      </w:r>
    </w:p>
    <w:p w:rsidR="001B6465" w:rsidRPr="005D2C49" w:rsidRDefault="001B6465" w:rsidP="001B6465">
      <w:pPr>
        <w:pStyle w:val="Prrafodelista"/>
        <w:numPr>
          <w:ilvl w:val="0"/>
          <w:numId w:val="6"/>
        </w:numPr>
        <w:rPr>
          <w:rFonts w:ascii="Arial" w:eastAsiaTheme="minorHAnsi" w:hAnsi="Arial" w:cs="Arial"/>
        </w:rPr>
      </w:pPr>
      <w:r w:rsidRPr="005D2C49">
        <w:rPr>
          <w:rFonts w:ascii="Arial" w:eastAsiaTheme="minorHAnsi" w:hAnsi="Arial" w:cs="Arial"/>
        </w:rPr>
        <w:t>6 or more times per week</w:t>
      </w:r>
    </w:p>
    <w:p w:rsidR="001B6465" w:rsidRPr="005D2C49" w:rsidRDefault="001B6465" w:rsidP="001B6465">
      <w:pPr>
        <w:rPr>
          <w:rFonts w:ascii="Arial" w:eastAsiaTheme="minorHAnsi" w:hAnsi="Arial" w:cs="Arial"/>
          <w:b/>
        </w:rPr>
      </w:pPr>
      <w:r w:rsidRPr="005D2C49">
        <w:rPr>
          <w:rFonts w:ascii="Arial" w:eastAsiaTheme="minorHAnsi" w:hAnsi="Arial" w:cs="Arial"/>
          <w:b/>
        </w:rPr>
        <w:t>4. Please select your course category?</w:t>
      </w:r>
    </w:p>
    <w:p w:rsidR="001B6465" w:rsidRPr="005D2C49" w:rsidRDefault="001B6465" w:rsidP="001B6465">
      <w:pPr>
        <w:pStyle w:val="Prrafodelista"/>
        <w:numPr>
          <w:ilvl w:val="0"/>
          <w:numId w:val="7"/>
        </w:numPr>
        <w:rPr>
          <w:rFonts w:ascii="Arial" w:eastAsiaTheme="minorHAnsi" w:hAnsi="Arial" w:cs="Arial"/>
        </w:rPr>
      </w:pPr>
      <w:r w:rsidRPr="005D2C49">
        <w:rPr>
          <w:rFonts w:ascii="Arial" w:eastAsiaTheme="minorHAnsi" w:hAnsi="Arial" w:cs="Arial"/>
        </w:rPr>
        <w:t>Business related</w:t>
      </w:r>
    </w:p>
    <w:p w:rsidR="001B6465" w:rsidRPr="005D2C49" w:rsidRDefault="001B6465" w:rsidP="001B6465">
      <w:pPr>
        <w:pStyle w:val="Prrafodelista"/>
        <w:numPr>
          <w:ilvl w:val="0"/>
          <w:numId w:val="7"/>
        </w:numPr>
        <w:rPr>
          <w:rFonts w:ascii="Arial" w:eastAsiaTheme="minorHAnsi" w:hAnsi="Arial" w:cs="Arial"/>
        </w:rPr>
      </w:pPr>
      <w:r w:rsidRPr="005D2C49">
        <w:rPr>
          <w:rFonts w:ascii="Arial" w:eastAsiaTheme="minorHAnsi" w:hAnsi="Arial" w:cs="Arial"/>
        </w:rPr>
        <w:t>Health and Social Health related</w:t>
      </w:r>
    </w:p>
    <w:p w:rsidR="001B6465" w:rsidRPr="005D2C49" w:rsidRDefault="001B6465" w:rsidP="001B6465">
      <w:pPr>
        <w:pStyle w:val="Prrafodelista"/>
        <w:numPr>
          <w:ilvl w:val="0"/>
          <w:numId w:val="7"/>
        </w:numPr>
        <w:rPr>
          <w:rFonts w:ascii="Arial" w:eastAsiaTheme="minorHAnsi" w:hAnsi="Arial" w:cs="Arial"/>
        </w:rPr>
      </w:pPr>
      <w:r w:rsidRPr="005D2C49">
        <w:rPr>
          <w:rFonts w:ascii="Arial" w:eastAsiaTheme="minorHAnsi" w:hAnsi="Arial" w:cs="Arial"/>
        </w:rPr>
        <w:t>LT related</w:t>
      </w:r>
    </w:p>
    <w:p w:rsidR="001B6465" w:rsidRPr="005D2C49" w:rsidRDefault="001B6465" w:rsidP="001B6465">
      <w:pPr>
        <w:pStyle w:val="Prrafodelista"/>
        <w:numPr>
          <w:ilvl w:val="0"/>
          <w:numId w:val="7"/>
        </w:numPr>
        <w:rPr>
          <w:rFonts w:ascii="Arial" w:eastAsiaTheme="minorHAnsi" w:hAnsi="Arial" w:cs="Arial"/>
        </w:rPr>
      </w:pPr>
      <w:r w:rsidRPr="005D2C49">
        <w:rPr>
          <w:rFonts w:ascii="Arial" w:eastAsiaTheme="minorHAnsi" w:hAnsi="Arial" w:cs="Arial"/>
        </w:rPr>
        <w:t>Other</w:t>
      </w:r>
    </w:p>
    <w:p w:rsidR="001B6465" w:rsidRPr="005D2C49" w:rsidRDefault="001B6465" w:rsidP="001B6465">
      <w:pPr>
        <w:rPr>
          <w:rFonts w:ascii="Arial" w:eastAsiaTheme="minorHAnsi" w:hAnsi="Arial" w:cs="Arial"/>
          <w:b/>
        </w:rPr>
      </w:pPr>
      <w:r w:rsidRPr="005D2C49">
        <w:rPr>
          <w:rFonts w:ascii="Arial" w:eastAsiaTheme="minorHAnsi" w:hAnsi="Arial" w:cs="Arial"/>
          <w:b/>
        </w:rPr>
        <w:t>5. How is your satisfaction with Moodle?</w:t>
      </w:r>
    </w:p>
    <w:p w:rsidR="001B6465" w:rsidRPr="005D2C49" w:rsidRDefault="001B6465" w:rsidP="001B6465">
      <w:pPr>
        <w:pStyle w:val="Prrafodelista"/>
        <w:numPr>
          <w:ilvl w:val="0"/>
          <w:numId w:val="8"/>
        </w:numPr>
        <w:rPr>
          <w:rFonts w:ascii="Arial" w:eastAsiaTheme="minorHAnsi" w:hAnsi="Arial" w:cs="Arial"/>
        </w:rPr>
      </w:pPr>
      <w:r w:rsidRPr="005D2C49">
        <w:rPr>
          <w:rFonts w:ascii="Arial" w:eastAsiaTheme="minorHAnsi" w:hAnsi="Arial" w:cs="Arial"/>
        </w:rPr>
        <w:t>Satisfied</w:t>
      </w:r>
    </w:p>
    <w:p w:rsidR="001B6465" w:rsidRPr="005D2C49" w:rsidRDefault="001B6465" w:rsidP="001B6465">
      <w:pPr>
        <w:pStyle w:val="Prrafodelista"/>
        <w:numPr>
          <w:ilvl w:val="0"/>
          <w:numId w:val="8"/>
        </w:numPr>
        <w:rPr>
          <w:rFonts w:ascii="Arial" w:eastAsiaTheme="minorHAnsi" w:hAnsi="Arial" w:cs="Arial"/>
        </w:rPr>
      </w:pPr>
      <w:r w:rsidRPr="005D2C49">
        <w:rPr>
          <w:rFonts w:ascii="Arial" w:eastAsiaTheme="minorHAnsi" w:hAnsi="Arial" w:cs="Arial"/>
        </w:rPr>
        <w:t>Dissatisfied</w:t>
      </w:r>
    </w:p>
    <w:p w:rsidR="001B6465" w:rsidRPr="005D2C49" w:rsidRDefault="001B6465" w:rsidP="001B6465">
      <w:pPr>
        <w:pStyle w:val="Prrafodelista"/>
        <w:numPr>
          <w:ilvl w:val="0"/>
          <w:numId w:val="8"/>
        </w:numPr>
        <w:rPr>
          <w:rFonts w:ascii="Arial" w:eastAsiaTheme="minorHAnsi" w:hAnsi="Arial" w:cs="Arial"/>
        </w:rPr>
      </w:pPr>
      <w:r w:rsidRPr="005D2C49">
        <w:rPr>
          <w:rFonts w:ascii="Arial" w:eastAsiaTheme="minorHAnsi" w:hAnsi="Arial" w:cs="Arial"/>
        </w:rPr>
        <w:t>Highly Satisfied</w:t>
      </w:r>
    </w:p>
    <w:p w:rsidR="001B6465" w:rsidRDefault="001B6465" w:rsidP="001B6465">
      <w:pPr>
        <w:pStyle w:val="Prrafodelista"/>
        <w:numPr>
          <w:ilvl w:val="0"/>
          <w:numId w:val="8"/>
        </w:numPr>
        <w:rPr>
          <w:rFonts w:ascii="Arial" w:eastAsiaTheme="minorHAnsi" w:hAnsi="Arial" w:cs="Arial"/>
        </w:rPr>
      </w:pPr>
      <w:r w:rsidRPr="005D2C49">
        <w:rPr>
          <w:rFonts w:ascii="Arial" w:eastAsiaTheme="minorHAnsi" w:hAnsi="Arial" w:cs="Arial"/>
        </w:rPr>
        <w:t>Highly Dissatisfied</w:t>
      </w:r>
    </w:p>
    <w:p w:rsidR="009D50FC" w:rsidRDefault="009D50FC" w:rsidP="009D50FC">
      <w:pPr>
        <w:rPr>
          <w:rFonts w:ascii="Arial" w:eastAsiaTheme="minorHAnsi" w:hAnsi="Arial" w:cs="Arial"/>
        </w:rPr>
      </w:pPr>
    </w:p>
    <w:p w:rsidR="009D50FC" w:rsidRPr="009D50FC" w:rsidRDefault="009D50FC" w:rsidP="009D50FC">
      <w:pPr>
        <w:rPr>
          <w:rFonts w:ascii="Arial" w:eastAsiaTheme="minorHAnsi" w:hAnsi="Arial" w:cs="Arial"/>
        </w:rPr>
      </w:pPr>
    </w:p>
    <w:p w:rsidR="001B6465" w:rsidRPr="005D2C49" w:rsidRDefault="001B6465" w:rsidP="001B6465">
      <w:pPr>
        <w:rPr>
          <w:rFonts w:ascii="Arial" w:eastAsiaTheme="minorHAnsi" w:hAnsi="Arial" w:cs="Arial"/>
          <w:b/>
        </w:rPr>
      </w:pPr>
      <w:r w:rsidRPr="005D2C49">
        <w:rPr>
          <w:rFonts w:ascii="Arial" w:eastAsiaTheme="minorHAnsi" w:hAnsi="Arial" w:cs="Arial"/>
          <w:b/>
        </w:rPr>
        <w:lastRenderedPageBreak/>
        <w:t>6. How easy use Moodle?</w:t>
      </w:r>
    </w:p>
    <w:p w:rsidR="001B6465" w:rsidRPr="005D2C49" w:rsidRDefault="001B6465" w:rsidP="001B6465">
      <w:pPr>
        <w:pStyle w:val="Prrafodelista"/>
        <w:numPr>
          <w:ilvl w:val="0"/>
          <w:numId w:val="9"/>
        </w:numPr>
        <w:rPr>
          <w:rFonts w:ascii="Arial" w:eastAsiaTheme="minorHAnsi" w:hAnsi="Arial" w:cs="Arial"/>
        </w:rPr>
      </w:pPr>
      <w:r w:rsidRPr="005D2C49">
        <w:rPr>
          <w:rFonts w:ascii="Arial" w:eastAsiaTheme="minorHAnsi" w:hAnsi="Arial" w:cs="Arial"/>
        </w:rPr>
        <w:t>Extremely easy</w:t>
      </w:r>
    </w:p>
    <w:p w:rsidR="001B6465" w:rsidRPr="005D2C49" w:rsidRDefault="001B6465" w:rsidP="001B6465">
      <w:pPr>
        <w:pStyle w:val="Prrafodelista"/>
        <w:numPr>
          <w:ilvl w:val="0"/>
          <w:numId w:val="9"/>
        </w:numPr>
        <w:rPr>
          <w:rFonts w:ascii="Arial" w:eastAsiaTheme="minorHAnsi" w:hAnsi="Arial" w:cs="Arial"/>
        </w:rPr>
      </w:pPr>
      <w:r w:rsidRPr="005D2C49">
        <w:rPr>
          <w:rFonts w:ascii="Arial" w:eastAsiaTheme="minorHAnsi" w:hAnsi="Arial" w:cs="Arial"/>
        </w:rPr>
        <w:t>Moderately easy</w:t>
      </w:r>
    </w:p>
    <w:p w:rsidR="001B6465" w:rsidRPr="005D2C49" w:rsidRDefault="001B6465" w:rsidP="001B6465">
      <w:pPr>
        <w:pStyle w:val="Prrafodelista"/>
        <w:numPr>
          <w:ilvl w:val="0"/>
          <w:numId w:val="9"/>
        </w:numPr>
        <w:rPr>
          <w:rFonts w:ascii="Arial" w:eastAsiaTheme="minorHAnsi" w:hAnsi="Arial" w:cs="Arial"/>
        </w:rPr>
      </w:pPr>
      <w:r w:rsidRPr="005D2C49">
        <w:rPr>
          <w:rFonts w:ascii="Arial" w:eastAsiaTheme="minorHAnsi" w:hAnsi="Arial" w:cs="Arial"/>
        </w:rPr>
        <w:t>Easy</w:t>
      </w:r>
    </w:p>
    <w:p w:rsidR="001B6465" w:rsidRPr="005D2C49" w:rsidRDefault="001B6465" w:rsidP="001B6465">
      <w:pPr>
        <w:pStyle w:val="Prrafodelista"/>
        <w:numPr>
          <w:ilvl w:val="0"/>
          <w:numId w:val="9"/>
        </w:numPr>
        <w:rPr>
          <w:rFonts w:ascii="Arial" w:eastAsiaTheme="minorHAnsi" w:hAnsi="Arial" w:cs="Arial"/>
        </w:rPr>
      </w:pPr>
      <w:r w:rsidRPr="005D2C49">
        <w:rPr>
          <w:rFonts w:ascii="Arial" w:eastAsiaTheme="minorHAnsi" w:hAnsi="Arial" w:cs="Arial"/>
        </w:rPr>
        <w:t>Not easy</w:t>
      </w:r>
    </w:p>
    <w:p w:rsidR="001B6465" w:rsidRPr="005D2C49" w:rsidRDefault="001B6465" w:rsidP="001B6465">
      <w:pPr>
        <w:rPr>
          <w:rFonts w:ascii="Arial" w:eastAsiaTheme="minorHAnsi" w:hAnsi="Arial" w:cs="Arial"/>
          <w:b/>
        </w:rPr>
      </w:pPr>
      <w:r w:rsidRPr="005D2C49">
        <w:rPr>
          <w:rFonts w:ascii="Arial" w:eastAsiaTheme="minorHAnsi" w:hAnsi="Arial" w:cs="Arial"/>
          <w:b/>
        </w:rPr>
        <w:t>7. How easy is find information about your course in Moodle?</w:t>
      </w:r>
    </w:p>
    <w:p w:rsidR="001B6465" w:rsidRPr="005D2C49" w:rsidRDefault="001B6465" w:rsidP="001B6465">
      <w:pPr>
        <w:pStyle w:val="Prrafodelista"/>
        <w:numPr>
          <w:ilvl w:val="0"/>
          <w:numId w:val="10"/>
        </w:numPr>
        <w:rPr>
          <w:rFonts w:ascii="Arial" w:eastAsiaTheme="minorHAnsi" w:hAnsi="Arial" w:cs="Arial"/>
        </w:rPr>
      </w:pPr>
      <w:r w:rsidRPr="005D2C49">
        <w:rPr>
          <w:rFonts w:ascii="Arial" w:eastAsiaTheme="minorHAnsi" w:hAnsi="Arial" w:cs="Arial"/>
        </w:rPr>
        <w:t>Extremely easy</w:t>
      </w:r>
    </w:p>
    <w:p w:rsidR="001B6465" w:rsidRPr="005D2C49" w:rsidRDefault="001B6465" w:rsidP="001B6465">
      <w:pPr>
        <w:pStyle w:val="Prrafodelista"/>
        <w:numPr>
          <w:ilvl w:val="0"/>
          <w:numId w:val="10"/>
        </w:numPr>
        <w:rPr>
          <w:rFonts w:ascii="Arial" w:eastAsiaTheme="minorHAnsi" w:hAnsi="Arial" w:cs="Arial"/>
        </w:rPr>
      </w:pPr>
      <w:r w:rsidRPr="005D2C49">
        <w:rPr>
          <w:rFonts w:ascii="Arial" w:eastAsiaTheme="minorHAnsi" w:hAnsi="Arial" w:cs="Arial"/>
        </w:rPr>
        <w:t>Moderate easy</w:t>
      </w:r>
    </w:p>
    <w:p w:rsidR="001B6465" w:rsidRPr="005D2C49" w:rsidRDefault="001B6465" w:rsidP="001B6465">
      <w:pPr>
        <w:pStyle w:val="Prrafodelista"/>
        <w:numPr>
          <w:ilvl w:val="0"/>
          <w:numId w:val="10"/>
        </w:numPr>
        <w:rPr>
          <w:rFonts w:ascii="Arial" w:eastAsiaTheme="minorHAnsi" w:hAnsi="Arial" w:cs="Arial"/>
        </w:rPr>
      </w:pPr>
      <w:r w:rsidRPr="005D2C49">
        <w:rPr>
          <w:rFonts w:ascii="Arial" w:eastAsiaTheme="minorHAnsi" w:hAnsi="Arial" w:cs="Arial"/>
        </w:rPr>
        <w:t>Easy</w:t>
      </w:r>
    </w:p>
    <w:p w:rsidR="001B6465" w:rsidRPr="005D2C49" w:rsidRDefault="001B6465" w:rsidP="001B6465">
      <w:pPr>
        <w:pStyle w:val="Prrafodelista"/>
        <w:numPr>
          <w:ilvl w:val="0"/>
          <w:numId w:val="10"/>
        </w:numPr>
        <w:rPr>
          <w:rFonts w:ascii="Arial" w:eastAsiaTheme="minorHAnsi" w:hAnsi="Arial" w:cs="Arial"/>
        </w:rPr>
      </w:pPr>
      <w:r w:rsidRPr="005D2C49">
        <w:rPr>
          <w:rFonts w:ascii="Arial" w:eastAsiaTheme="minorHAnsi" w:hAnsi="Arial" w:cs="Arial"/>
        </w:rPr>
        <w:t>Not easy</w:t>
      </w:r>
    </w:p>
    <w:p w:rsidR="001B6465" w:rsidRPr="005D2C49" w:rsidRDefault="001B6465" w:rsidP="001B6465">
      <w:pPr>
        <w:rPr>
          <w:rFonts w:ascii="Arial" w:eastAsiaTheme="minorHAnsi" w:hAnsi="Arial" w:cs="Arial"/>
          <w:b/>
        </w:rPr>
      </w:pPr>
      <w:r w:rsidRPr="005D2C49">
        <w:rPr>
          <w:rFonts w:ascii="Arial" w:eastAsiaTheme="minorHAnsi" w:hAnsi="Arial" w:cs="Arial"/>
          <w:b/>
        </w:rPr>
        <w:t>8. How Moodle helps you in your course development?</w:t>
      </w:r>
    </w:p>
    <w:p w:rsidR="001B6465" w:rsidRPr="005D2C49" w:rsidRDefault="001B6465" w:rsidP="001B6465">
      <w:pPr>
        <w:pStyle w:val="Prrafodelista"/>
        <w:numPr>
          <w:ilvl w:val="0"/>
          <w:numId w:val="11"/>
        </w:numPr>
        <w:rPr>
          <w:rFonts w:ascii="Arial" w:eastAsiaTheme="minorHAnsi" w:hAnsi="Arial" w:cs="Arial"/>
        </w:rPr>
      </w:pPr>
      <w:r w:rsidRPr="005D2C49">
        <w:rPr>
          <w:rFonts w:ascii="Arial" w:eastAsiaTheme="minorHAnsi" w:hAnsi="Arial" w:cs="Arial"/>
        </w:rPr>
        <w:t>Highly help</w:t>
      </w:r>
    </w:p>
    <w:p w:rsidR="001B6465" w:rsidRPr="005D2C49" w:rsidRDefault="001B6465" w:rsidP="001B6465">
      <w:pPr>
        <w:pStyle w:val="Prrafodelista"/>
        <w:numPr>
          <w:ilvl w:val="0"/>
          <w:numId w:val="11"/>
        </w:numPr>
        <w:rPr>
          <w:rFonts w:ascii="Arial" w:eastAsiaTheme="minorHAnsi" w:hAnsi="Arial" w:cs="Arial"/>
        </w:rPr>
      </w:pPr>
      <w:r w:rsidRPr="005D2C49">
        <w:rPr>
          <w:rFonts w:ascii="Arial" w:eastAsiaTheme="minorHAnsi" w:hAnsi="Arial" w:cs="Arial"/>
        </w:rPr>
        <w:t>Medium Help</w:t>
      </w:r>
    </w:p>
    <w:p w:rsidR="001B6465" w:rsidRPr="005D2C49" w:rsidRDefault="001B6465" w:rsidP="001B6465">
      <w:pPr>
        <w:pStyle w:val="Prrafodelista"/>
        <w:numPr>
          <w:ilvl w:val="0"/>
          <w:numId w:val="11"/>
        </w:numPr>
        <w:rPr>
          <w:rFonts w:ascii="Arial" w:eastAsiaTheme="minorHAnsi" w:hAnsi="Arial" w:cs="Arial"/>
        </w:rPr>
      </w:pPr>
      <w:r w:rsidRPr="005D2C49">
        <w:rPr>
          <w:rFonts w:ascii="Arial" w:eastAsiaTheme="minorHAnsi" w:hAnsi="Arial" w:cs="Arial"/>
        </w:rPr>
        <w:t>Poor</w:t>
      </w:r>
    </w:p>
    <w:p w:rsidR="001B6465" w:rsidRPr="005D2C49" w:rsidRDefault="001B6465" w:rsidP="001B6465">
      <w:pPr>
        <w:pStyle w:val="Prrafodelista"/>
        <w:numPr>
          <w:ilvl w:val="0"/>
          <w:numId w:val="11"/>
        </w:numPr>
        <w:rPr>
          <w:rFonts w:ascii="Arial" w:eastAsiaTheme="minorHAnsi" w:hAnsi="Arial" w:cs="Arial"/>
        </w:rPr>
      </w:pPr>
      <w:r w:rsidRPr="005D2C49">
        <w:rPr>
          <w:rFonts w:ascii="Arial" w:eastAsiaTheme="minorHAnsi" w:hAnsi="Arial" w:cs="Arial"/>
        </w:rPr>
        <w:t>Nothing</w:t>
      </w:r>
    </w:p>
    <w:p w:rsidR="001B6465" w:rsidRPr="005D2C49" w:rsidRDefault="001B6465" w:rsidP="001B6465">
      <w:pPr>
        <w:rPr>
          <w:rFonts w:ascii="Arial" w:eastAsiaTheme="minorHAnsi" w:hAnsi="Arial" w:cs="Arial"/>
          <w:b/>
        </w:rPr>
      </w:pPr>
      <w:r w:rsidRPr="005D2C49">
        <w:rPr>
          <w:rFonts w:ascii="Arial" w:eastAsiaTheme="minorHAnsi" w:hAnsi="Arial" w:cs="Arial"/>
          <w:b/>
        </w:rPr>
        <w:t>9. How would you rate Moodle, knowing 10 is the highest score?</w:t>
      </w:r>
    </w:p>
    <w:p w:rsidR="001B6465" w:rsidRPr="005D2C49" w:rsidRDefault="001B6465" w:rsidP="001B6465">
      <w:pPr>
        <w:pStyle w:val="Prrafodelista"/>
        <w:numPr>
          <w:ilvl w:val="0"/>
          <w:numId w:val="12"/>
        </w:numPr>
        <w:rPr>
          <w:rFonts w:ascii="Arial" w:eastAsiaTheme="minorHAnsi" w:hAnsi="Arial" w:cs="Arial"/>
        </w:rPr>
      </w:pPr>
      <w:r w:rsidRPr="005D2C49">
        <w:rPr>
          <w:rFonts w:ascii="Arial" w:eastAsiaTheme="minorHAnsi" w:hAnsi="Arial" w:cs="Arial"/>
        </w:rPr>
        <w:t xml:space="preserve">1 to 3 scores </w:t>
      </w:r>
    </w:p>
    <w:p w:rsidR="001B6465" w:rsidRPr="005D2C49" w:rsidRDefault="001B6465" w:rsidP="001B6465">
      <w:pPr>
        <w:pStyle w:val="Prrafodelista"/>
        <w:numPr>
          <w:ilvl w:val="0"/>
          <w:numId w:val="12"/>
        </w:numPr>
        <w:rPr>
          <w:rFonts w:ascii="Arial" w:eastAsiaTheme="minorHAnsi" w:hAnsi="Arial" w:cs="Arial"/>
        </w:rPr>
      </w:pPr>
      <w:r w:rsidRPr="005D2C49">
        <w:rPr>
          <w:rFonts w:ascii="Arial" w:eastAsiaTheme="minorHAnsi" w:hAnsi="Arial" w:cs="Arial"/>
        </w:rPr>
        <w:t>4 to 6 scores</w:t>
      </w:r>
    </w:p>
    <w:p w:rsidR="001B6465" w:rsidRPr="005D2C49" w:rsidRDefault="001B6465" w:rsidP="001B6465">
      <w:pPr>
        <w:pStyle w:val="Prrafodelista"/>
        <w:numPr>
          <w:ilvl w:val="0"/>
          <w:numId w:val="12"/>
        </w:numPr>
        <w:rPr>
          <w:rFonts w:ascii="Arial" w:eastAsiaTheme="minorHAnsi" w:hAnsi="Arial" w:cs="Arial"/>
        </w:rPr>
      </w:pPr>
      <w:r w:rsidRPr="005D2C49">
        <w:rPr>
          <w:rFonts w:ascii="Arial" w:eastAsiaTheme="minorHAnsi" w:hAnsi="Arial" w:cs="Arial"/>
        </w:rPr>
        <w:t>7 to 9 scores</w:t>
      </w:r>
    </w:p>
    <w:p w:rsidR="001B6465" w:rsidRPr="005D2C49" w:rsidRDefault="001B6465" w:rsidP="001B6465">
      <w:pPr>
        <w:pStyle w:val="Prrafodelista"/>
        <w:numPr>
          <w:ilvl w:val="0"/>
          <w:numId w:val="12"/>
        </w:numPr>
        <w:rPr>
          <w:rFonts w:ascii="Arial" w:eastAsiaTheme="minorHAnsi" w:hAnsi="Arial" w:cs="Arial"/>
        </w:rPr>
      </w:pPr>
      <w:r w:rsidRPr="005D2C49">
        <w:rPr>
          <w:rFonts w:ascii="Arial" w:eastAsiaTheme="minorHAnsi" w:hAnsi="Arial" w:cs="Arial"/>
        </w:rPr>
        <w:t>10 scores</w:t>
      </w:r>
    </w:p>
    <w:p w:rsidR="001B6465" w:rsidRPr="005D2C49" w:rsidRDefault="001B6465" w:rsidP="001B6465">
      <w:pPr>
        <w:rPr>
          <w:rFonts w:ascii="Arial" w:eastAsiaTheme="minorHAnsi" w:hAnsi="Arial" w:cs="Arial"/>
          <w:b/>
        </w:rPr>
      </w:pPr>
      <w:r w:rsidRPr="005D2C49">
        <w:rPr>
          <w:rFonts w:ascii="Arial" w:eastAsiaTheme="minorHAnsi" w:hAnsi="Arial" w:cs="Arial"/>
          <w:b/>
        </w:rPr>
        <w:t>10. Do you have some technical problem with using Moodle?</w:t>
      </w:r>
    </w:p>
    <w:p w:rsidR="001B6465" w:rsidRPr="005D2C49" w:rsidRDefault="001B6465" w:rsidP="001B6465">
      <w:pPr>
        <w:pStyle w:val="Prrafodelista"/>
        <w:numPr>
          <w:ilvl w:val="0"/>
          <w:numId w:val="13"/>
        </w:numPr>
        <w:rPr>
          <w:rFonts w:ascii="Arial" w:eastAsiaTheme="minorHAnsi" w:hAnsi="Arial" w:cs="Arial"/>
        </w:rPr>
      </w:pPr>
      <w:r w:rsidRPr="005D2C49">
        <w:rPr>
          <w:rFonts w:ascii="Arial" w:eastAsiaTheme="minorHAnsi" w:hAnsi="Arial" w:cs="Arial"/>
        </w:rPr>
        <w:t>None</w:t>
      </w:r>
    </w:p>
    <w:p w:rsidR="001B6465" w:rsidRPr="005D2C49" w:rsidRDefault="001B6465" w:rsidP="001B6465">
      <w:pPr>
        <w:pStyle w:val="Prrafodelista"/>
        <w:numPr>
          <w:ilvl w:val="0"/>
          <w:numId w:val="13"/>
        </w:numPr>
        <w:rPr>
          <w:rFonts w:ascii="Arial" w:eastAsiaTheme="minorHAnsi" w:hAnsi="Arial" w:cs="Arial"/>
        </w:rPr>
      </w:pPr>
      <w:r w:rsidRPr="005D2C49">
        <w:rPr>
          <w:rFonts w:ascii="Arial" w:eastAsiaTheme="minorHAnsi" w:hAnsi="Arial" w:cs="Arial"/>
        </w:rPr>
        <w:t>Always</w:t>
      </w:r>
    </w:p>
    <w:p w:rsidR="001B6465" w:rsidRPr="005D2C49" w:rsidRDefault="001B6465" w:rsidP="001B6465">
      <w:pPr>
        <w:pStyle w:val="Prrafodelista"/>
        <w:numPr>
          <w:ilvl w:val="0"/>
          <w:numId w:val="13"/>
        </w:numPr>
        <w:rPr>
          <w:rFonts w:ascii="Arial" w:eastAsiaTheme="minorHAnsi" w:hAnsi="Arial" w:cs="Arial"/>
        </w:rPr>
      </w:pPr>
      <w:r w:rsidRPr="005D2C49">
        <w:rPr>
          <w:rFonts w:ascii="Arial" w:eastAsiaTheme="minorHAnsi" w:hAnsi="Arial" w:cs="Arial"/>
        </w:rPr>
        <w:t>Regularly</w:t>
      </w:r>
    </w:p>
    <w:p w:rsidR="002B566B" w:rsidRPr="005D2C49" w:rsidRDefault="001B6465" w:rsidP="00A24118">
      <w:pPr>
        <w:pStyle w:val="Prrafodelista"/>
        <w:numPr>
          <w:ilvl w:val="0"/>
          <w:numId w:val="13"/>
        </w:numPr>
        <w:rPr>
          <w:rFonts w:ascii="Arial" w:hAnsi="Arial" w:cs="Arial"/>
        </w:rPr>
      </w:pPr>
      <w:r w:rsidRPr="005D2C49">
        <w:rPr>
          <w:rFonts w:ascii="Arial" w:eastAsiaTheme="minorHAnsi" w:hAnsi="Arial" w:cs="Arial"/>
        </w:rPr>
        <w:t>Sometimes</w:t>
      </w:r>
    </w:p>
    <w:sectPr w:rsidR="002B566B" w:rsidRPr="005D2C49" w:rsidSect="00F42CDA">
      <w:footerReference w:type="default" r:id="rId19"/>
      <w:pgSz w:w="11906" w:h="16838" w:code="9"/>
      <w:pgMar w:top="1440" w:right="1440" w:bottom="1440" w:left="1440" w:header="706" w:footer="706"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BA4032" w:rsidRDefault="00BA4032" w:rsidP="001D743E">
      <w:pPr>
        <w:spacing w:after="0" w:line="240" w:lineRule="auto"/>
      </w:pPr>
      <w:r>
        <w:separator/>
      </w:r>
    </w:p>
  </w:endnote>
  <w:endnote w:type="continuationSeparator" w:id="0">
    <w:p w:rsidR="00BA4032" w:rsidRDefault="00BA4032" w:rsidP="001D743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notTrueType/>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1634469"/>
      <w:docPartObj>
        <w:docPartGallery w:val="Page Numbers (Bottom of Page)"/>
        <w:docPartUnique/>
      </w:docPartObj>
    </w:sdtPr>
    <w:sdtEndPr/>
    <w:sdtContent>
      <w:p w:rsidR="009344FF" w:rsidRDefault="00E62383">
        <w:pPr>
          <w:pStyle w:val="Piedepgina"/>
          <w:jc w:val="right"/>
        </w:pPr>
        <w:r>
          <w:fldChar w:fldCharType="begin"/>
        </w:r>
        <w:r>
          <w:instrText xml:space="preserve"> PAGE   \* MERGEFORMAT </w:instrText>
        </w:r>
        <w:r>
          <w:fldChar w:fldCharType="separate"/>
        </w:r>
        <w:r w:rsidR="004C30EC">
          <w:rPr>
            <w:noProof/>
          </w:rPr>
          <w:t>21</w:t>
        </w:r>
        <w:r>
          <w:rPr>
            <w:noProof/>
          </w:rPr>
          <w:fldChar w:fldCharType="end"/>
        </w:r>
      </w:p>
    </w:sdtContent>
  </w:sdt>
  <w:p w:rsidR="009344FF" w:rsidRDefault="009344FF">
    <w:pPr>
      <w:pStyle w:val="Piedepgina"/>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BA4032" w:rsidRDefault="00BA4032" w:rsidP="001D743E">
      <w:pPr>
        <w:spacing w:after="0" w:line="240" w:lineRule="auto"/>
      </w:pPr>
      <w:r>
        <w:separator/>
      </w:r>
    </w:p>
  </w:footnote>
  <w:footnote w:type="continuationSeparator" w:id="0">
    <w:p w:rsidR="00BA4032" w:rsidRDefault="00BA4032" w:rsidP="001D743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136657"/>
    <w:multiLevelType w:val="hybridMultilevel"/>
    <w:tmpl w:val="BDA88C2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CE318C2"/>
    <w:multiLevelType w:val="hybridMultilevel"/>
    <w:tmpl w:val="EA16131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F4C1B08"/>
    <w:multiLevelType w:val="hybridMultilevel"/>
    <w:tmpl w:val="7D26B73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3F72860"/>
    <w:multiLevelType w:val="hybridMultilevel"/>
    <w:tmpl w:val="28DCF31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1C440CEF"/>
    <w:multiLevelType w:val="hybridMultilevel"/>
    <w:tmpl w:val="B94661E6"/>
    <w:lvl w:ilvl="0" w:tplc="04090001">
      <w:start w:val="1"/>
      <w:numFmt w:val="bullet"/>
      <w:lvlText w:val=""/>
      <w:lvlJc w:val="left"/>
      <w:pPr>
        <w:ind w:left="780" w:hanging="360"/>
      </w:pPr>
      <w:rPr>
        <w:rFonts w:ascii="Symbol" w:hAnsi="Symbol" w:hint="default"/>
      </w:rPr>
    </w:lvl>
    <w:lvl w:ilvl="1" w:tplc="04090003" w:tentative="1">
      <w:start w:val="1"/>
      <w:numFmt w:val="bullet"/>
      <w:lvlText w:val="o"/>
      <w:lvlJc w:val="left"/>
      <w:pPr>
        <w:ind w:left="1500" w:hanging="360"/>
      </w:pPr>
      <w:rPr>
        <w:rFonts w:ascii="Courier New" w:hAnsi="Courier New" w:cs="Courier New" w:hint="default"/>
      </w:rPr>
    </w:lvl>
    <w:lvl w:ilvl="2" w:tplc="04090005" w:tentative="1">
      <w:start w:val="1"/>
      <w:numFmt w:val="bullet"/>
      <w:lvlText w:val=""/>
      <w:lvlJc w:val="left"/>
      <w:pPr>
        <w:ind w:left="2220" w:hanging="360"/>
      </w:pPr>
      <w:rPr>
        <w:rFonts w:ascii="Wingdings" w:hAnsi="Wingdings" w:hint="default"/>
      </w:rPr>
    </w:lvl>
    <w:lvl w:ilvl="3" w:tplc="04090001" w:tentative="1">
      <w:start w:val="1"/>
      <w:numFmt w:val="bullet"/>
      <w:lvlText w:val=""/>
      <w:lvlJc w:val="left"/>
      <w:pPr>
        <w:ind w:left="2940" w:hanging="360"/>
      </w:pPr>
      <w:rPr>
        <w:rFonts w:ascii="Symbol" w:hAnsi="Symbol" w:hint="default"/>
      </w:rPr>
    </w:lvl>
    <w:lvl w:ilvl="4" w:tplc="04090003" w:tentative="1">
      <w:start w:val="1"/>
      <w:numFmt w:val="bullet"/>
      <w:lvlText w:val="o"/>
      <w:lvlJc w:val="left"/>
      <w:pPr>
        <w:ind w:left="3660" w:hanging="360"/>
      </w:pPr>
      <w:rPr>
        <w:rFonts w:ascii="Courier New" w:hAnsi="Courier New" w:cs="Courier New" w:hint="default"/>
      </w:rPr>
    </w:lvl>
    <w:lvl w:ilvl="5" w:tplc="04090005" w:tentative="1">
      <w:start w:val="1"/>
      <w:numFmt w:val="bullet"/>
      <w:lvlText w:val=""/>
      <w:lvlJc w:val="left"/>
      <w:pPr>
        <w:ind w:left="4380" w:hanging="360"/>
      </w:pPr>
      <w:rPr>
        <w:rFonts w:ascii="Wingdings" w:hAnsi="Wingdings" w:hint="default"/>
      </w:rPr>
    </w:lvl>
    <w:lvl w:ilvl="6" w:tplc="04090001" w:tentative="1">
      <w:start w:val="1"/>
      <w:numFmt w:val="bullet"/>
      <w:lvlText w:val=""/>
      <w:lvlJc w:val="left"/>
      <w:pPr>
        <w:ind w:left="5100" w:hanging="360"/>
      </w:pPr>
      <w:rPr>
        <w:rFonts w:ascii="Symbol" w:hAnsi="Symbol" w:hint="default"/>
      </w:rPr>
    </w:lvl>
    <w:lvl w:ilvl="7" w:tplc="04090003" w:tentative="1">
      <w:start w:val="1"/>
      <w:numFmt w:val="bullet"/>
      <w:lvlText w:val="o"/>
      <w:lvlJc w:val="left"/>
      <w:pPr>
        <w:ind w:left="5820" w:hanging="360"/>
      </w:pPr>
      <w:rPr>
        <w:rFonts w:ascii="Courier New" w:hAnsi="Courier New" w:cs="Courier New" w:hint="default"/>
      </w:rPr>
    </w:lvl>
    <w:lvl w:ilvl="8" w:tplc="04090005" w:tentative="1">
      <w:start w:val="1"/>
      <w:numFmt w:val="bullet"/>
      <w:lvlText w:val=""/>
      <w:lvlJc w:val="left"/>
      <w:pPr>
        <w:ind w:left="6540" w:hanging="360"/>
      </w:pPr>
      <w:rPr>
        <w:rFonts w:ascii="Wingdings" w:hAnsi="Wingdings" w:hint="default"/>
      </w:rPr>
    </w:lvl>
  </w:abstractNum>
  <w:abstractNum w:abstractNumId="5" w15:restartNumberingAfterBreak="0">
    <w:nsid w:val="2158603D"/>
    <w:multiLevelType w:val="hybridMultilevel"/>
    <w:tmpl w:val="8B2E0A3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28D64FE4"/>
    <w:multiLevelType w:val="hybridMultilevel"/>
    <w:tmpl w:val="54E0A76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3939710A"/>
    <w:multiLevelType w:val="hybridMultilevel"/>
    <w:tmpl w:val="B5A8793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3A9C4037"/>
    <w:multiLevelType w:val="hybridMultilevel"/>
    <w:tmpl w:val="654A671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417727CC"/>
    <w:multiLevelType w:val="hybridMultilevel"/>
    <w:tmpl w:val="FC7E27A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602E7DF8"/>
    <w:multiLevelType w:val="hybridMultilevel"/>
    <w:tmpl w:val="ED72C28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68606C3B"/>
    <w:multiLevelType w:val="hybridMultilevel"/>
    <w:tmpl w:val="A8625B8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724C16AA"/>
    <w:multiLevelType w:val="hybridMultilevel"/>
    <w:tmpl w:val="64AECEF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4"/>
  </w:num>
  <w:num w:numId="2">
    <w:abstractNumId w:val="12"/>
  </w:num>
  <w:num w:numId="3">
    <w:abstractNumId w:val="7"/>
  </w:num>
  <w:num w:numId="4">
    <w:abstractNumId w:val="5"/>
  </w:num>
  <w:num w:numId="5">
    <w:abstractNumId w:val="8"/>
  </w:num>
  <w:num w:numId="6">
    <w:abstractNumId w:val="0"/>
  </w:num>
  <w:num w:numId="7">
    <w:abstractNumId w:val="9"/>
  </w:num>
  <w:num w:numId="8">
    <w:abstractNumId w:val="6"/>
  </w:num>
  <w:num w:numId="9">
    <w:abstractNumId w:val="3"/>
  </w:num>
  <w:num w:numId="10">
    <w:abstractNumId w:val="11"/>
  </w:num>
  <w:num w:numId="11">
    <w:abstractNumId w:val="1"/>
  </w:num>
  <w:num w:numId="12">
    <w:abstractNumId w:val="2"/>
  </w:num>
  <w:num w:numId="13">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hyphenationZone w:val="425"/>
  <w:drawingGridHorizontalSpacing w:val="11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94AC6"/>
    <w:rsid w:val="00001860"/>
    <w:rsid w:val="0000409B"/>
    <w:rsid w:val="00005112"/>
    <w:rsid w:val="00006330"/>
    <w:rsid w:val="0001101E"/>
    <w:rsid w:val="000113C9"/>
    <w:rsid w:val="0001282C"/>
    <w:rsid w:val="00012F38"/>
    <w:rsid w:val="00015D4D"/>
    <w:rsid w:val="0001688D"/>
    <w:rsid w:val="00017CE2"/>
    <w:rsid w:val="00023158"/>
    <w:rsid w:val="00025683"/>
    <w:rsid w:val="000304D2"/>
    <w:rsid w:val="000341E0"/>
    <w:rsid w:val="00034869"/>
    <w:rsid w:val="00034DAC"/>
    <w:rsid w:val="000360B2"/>
    <w:rsid w:val="00041F35"/>
    <w:rsid w:val="00043869"/>
    <w:rsid w:val="000454C0"/>
    <w:rsid w:val="00050636"/>
    <w:rsid w:val="00053430"/>
    <w:rsid w:val="0005458D"/>
    <w:rsid w:val="0005664A"/>
    <w:rsid w:val="00056AA6"/>
    <w:rsid w:val="0006121D"/>
    <w:rsid w:val="00061CC1"/>
    <w:rsid w:val="0007171C"/>
    <w:rsid w:val="0008058E"/>
    <w:rsid w:val="0008277C"/>
    <w:rsid w:val="0008530F"/>
    <w:rsid w:val="00091D84"/>
    <w:rsid w:val="000940EA"/>
    <w:rsid w:val="000A07AE"/>
    <w:rsid w:val="000A0E51"/>
    <w:rsid w:val="000A46D0"/>
    <w:rsid w:val="000B0FD3"/>
    <w:rsid w:val="000B28D3"/>
    <w:rsid w:val="000B2BA2"/>
    <w:rsid w:val="000B39E4"/>
    <w:rsid w:val="000B45F1"/>
    <w:rsid w:val="000B5C9F"/>
    <w:rsid w:val="000B6CD1"/>
    <w:rsid w:val="000B7538"/>
    <w:rsid w:val="000C59A5"/>
    <w:rsid w:val="000D0960"/>
    <w:rsid w:val="000D3832"/>
    <w:rsid w:val="00100817"/>
    <w:rsid w:val="001020F5"/>
    <w:rsid w:val="00102977"/>
    <w:rsid w:val="00102DE6"/>
    <w:rsid w:val="0010343E"/>
    <w:rsid w:val="0010419B"/>
    <w:rsid w:val="00106CFA"/>
    <w:rsid w:val="00107FBE"/>
    <w:rsid w:val="00110573"/>
    <w:rsid w:val="00112A09"/>
    <w:rsid w:val="00113C5A"/>
    <w:rsid w:val="00117AD9"/>
    <w:rsid w:val="00120E01"/>
    <w:rsid w:val="00123532"/>
    <w:rsid w:val="00134FBB"/>
    <w:rsid w:val="001359F8"/>
    <w:rsid w:val="0014152E"/>
    <w:rsid w:val="00145431"/>
    <w:rsid w:val="001463CE"/>
    <w:rsid w:val="001465B6"/>
    <w:rsid w:val="00151E48"/>
    <w:rsid w:val="00152A77"/>
    <w:rsid w:val="001654FF"/>
    <w:rsid w:val="0017063D"/>
    <w:rsid w:val="001721DD"/>
    <w:rsid w:val="001731A2"/>
    <w:rsid w:val="001752A4"/>
    <w:rsid w:val="0017594B"/>
    <w:rsid w:val="00175A22"/>
    <w:rsid w:val="001774BA"/>
    <w:rsid w:val="0017771A"/>
    <w:rsid w:val="00182B7D"/>
    <w:rsid w:val="00183BEA"/>
    <w:rsid w:val="001904D1"/>
    <w:rsid w:val="00190685"/>
    <w:rsid w:val="00191C4D"/>
    <w:rsid w:val="00192884"/>
    <w:rsid w:val="001A4B91"/>
    <w:rsid w:val="001B6465"/>
    <w:rsid w:val="001C10A2"/>
    <w:rsid w:val="001C122F"/>
    <w:rsid w:val="001C79BD"/>
    <w:rsid w:val="001D045A"/>
    <w:rsid w:val="001D269F"/>
    <w:rsid w:val="001D3FFA"/>
    <w:rsid w:val="001D4135"/>
    <w:rsid w:val="001D4B07"/>
    <w:rsid w:val="001D5B69"/>
    <w:rsid w:val="001D743E"/>
    <w:rsid w:val="001E0E26"/>
    <w:rsid w:val="001E1C8C"/>
    <w:rsid w:val="001E41CF"/>
    <w:rsid w:val="001E46E2"/>
    <w:rsid w:val="001E6101"/>
    <w:rsid w:val="001E62A8"/>
    <w:rsid w:val="001E6E1E"/>
    <w:rsid w:val="001F07E2"/>
    <w:rsid w:val="001F148E"/>
    <w:rsid w:val="001F3084"/>
    <w:rsid w:val="001F3761"/>
    <w:rsid w:val="001F4A90"/>
    <w:rsid w:val="001F55DA"/>
    <w:rsid w:val="001F6951"/>
    <w:rsid w:val="002001A5"/>
    <w:rsid w:val="00211938"/>
    <w:rsid w:val="00217AC5"/>
    <w:rsid w:val="002200FC"/>
    <w:rsid w:val="00224338"/>
    <w:rsid w:val="002260CD"/>
    <w:rsid w:val="0023061B"/>
    <w:rsid w:val="00237C22"/>
    <w:rsid w:val="00241574"/>
    <w:rsid w:val="0024193C"/>
    <w:rsid w:val="00243AA1"/>
    <w:rsid w:val="00245FEE"/>
    <w:rsid w:val="00254A6F"/>
    <w:rsid w:val="0026238B"/>
    <w:rsid w:val="002631B1"/>
    <w:rsid w:val="002635B7"/>
    <w:rsid w:val="00264C5F"/>
    <w:rsid w:val="00265B4F"/>
    <w:rsid w:val="00267C6C"/>
    <w:rsid w:val="00271D78"/>
    <w:rsid w:val="0027338F"/>
    <w:rsid w:val="00274E4F"/>
    <w:rsid w:val="00275622"/>
    <w:rsid w:val="00275A92"/>
    <w:rsid w:val="00281160"/>
    <w:rsid w:val="00283349"/>
    <w:rsid w:val="002838D2"/>
    <w:rsid w:val="00293328"/>
    <w:rsid w:val="00293C89"/>
    <w:rsid w:val="002A530D"/>
    <w:rsid w:val="002A5CDC"/>
    <w:rsid w:val="002B3457"/>
    <w:rsid w:val="002B566B"/>
    <w:rsid w:val="002B7B5A"/>
    <w:rsid w:val="002C19A1"/>
    <w:rsid w:val="002C431F"/>
    <w:rsid w:val="002C6085"/>
    <w:rsid w:val="002D0164"/>
    <w:rsid w:val="002D41C3"/>
    <w:rsid w:val="002D6BF8"/>
    <w:rsid w:val="002D6DC3"/>
    <w:rsid w:val="002E75BA"/>
    <w:rsid w:val="002F24ED"/>
    <w:rsid w:val="002F5FCA"/>
    <w:rsid w:val="00300C27"/>
    <w:rsid w:val="00301341"/>
    <w:rsid w:val="00301686"/>
    <w:rsid w:val="00301956"/>
    <w:rsid w:val="00304A86"/>
    <w:rsid w:val="0030663B"/>
    <w:rsid w:val="00307E19"/>
    <w:rsid w:val="00307FBC"/>
    <w:rsid w:val="00324C17"/>
    <w:rsid w:val="00327D65"/>
    <w:rsid w:val="003302A0"/>
    <w:rsid w:val="00331395"/>
    <w:rsid w:val="003355C5"/>
    <w:rsid w:val="00335C8B"/>
    <w:rsid w:val="00342E36"/>
    <w:rsid w:val="003445F0"/>
    <w:rsid w:val="00350F35"/>
    <w:rsid w:val="00352391"/>
    <w:rsid w:val="0035275C"/>
    <w:rsid w:val="00355392"/>
    <w:rsid w:val="003556A6"/>
    <w:rsid w:val="003560C1"/>
    <w:rsid w:val="00356E31"/>
    <w:rsid w:val="00361AC0"/>
    <w:rsid w:val="003655C6"/>
    <w:rsid w:val="0037166D"/>
    <w:rsid w:val="003755B5"/>
    <w:rsid w:val="00377E8A"/>
    <w:rsid w:val="00380B43"/>
    <w:rsid w:val="00380C54"/>
    <w:rsid w:val="00391D13"/>
    <w:rsid w:val="0039435C"/>
    <w:rsid w:val="003951D2"/>
    <w:rsid w:val="0039688D"/>
    <w:rsid w:val="003A0CFA"/>
    <w:rsid w:val="003A69D5"/>
    <w:rsid w:val="003B19E1"/>
    <w:rsid w:val="003B6A38"/>
    <w:rsid w:val="003B75B0"/>
    <w:rsid w:val="003B795A"/>
    <w:rsid w:val="003C0127"/>
    <w:rsid w:val="003D56F5"/>
    <w:rsid w:val="003D592E"/>
    <w:rsid w:val="003D71D9"/>
    <w:rsid w:val="003D75C8"/>
    <w:rsid w:val="003E129C"/>
    <w:rsid w:val="003E23FD"/>
    <w:rsid w:val="003E26E4"/>
    <w:rsid w:val="003E35E8"/>
    <w:rsid w:val="003E4225"/>
    <w:rsid w:val="003E4804"/>
    <w:rsid w:val="003F3732"/>
    <w:rsid w:val="00401632"/>
    <w:rsid w:val="004032EB"/>
    <w:rsid w:val="00404B6D"/>
    <w:rsid w:val="004066DA"/>
    <w:rsid w:val="00410BF4"/>
    <w:rsid w:val="00411216"/>
    <w:rsid w:val="004116C9"/>
    <w:rsid w:val="00412015"/>
    <w:rsid w:val="0041228A"/>
    <w:rsid w:val="004175CB"/>
    <w:rsid w:val="0042021C"/>
    <w:rsid w:val="00422A9D"/>
    <w:rsid w:val="00426A36"/>
    <w:rsid w:val="00433CDB"/>
    <w:rsid w:val="00434A6C"/>
    <w:rsid w:val="00435ADA"/>
    <w:rsid w:val="00444DE7"/>
    <w:rsid w:val="00450335"/>
    <w:rsid w:val="00455D06"/>
    <w:rsid w:val="004636DE"/>
    <w:rsid w:val="00465599"/>
    <w:rsid w:val="00465A60"/>
    <w:rsid w:val="0046700F"/>
    <w:rsid w:val="00471DFA"/>
    <w:rsid w:val="00471F78"/>
    <w:rsid w:val="00473B9E"/>
    <w:rsid w:val="00476C57"/>
    <w:rsid w:val="00477D97"/>
    <w:rsid w:val="00477F64"/>
    <w:rsid w:val="004816B3"/>
    <w:rsid w:val="004816CA"/>
    <w:rsid w:val="00482C4E"/>
    <w:rsid w:val="00484AA8"/>
    <w:rsid w:val="00485B07"/>
    <w:rsid w:val="00492B3C"/>
    <w:rsid w:val="00493D56"/>
    <w:rsid w:val="0049454D"/>
    <w:rsid w:val="00497202"/>
    <w:rsid w:val="004A0BD8"/>
    <w:rsid w:val="004A185A"/>
    <w:rsid w:val="004A2760"/>
    <w:rsid w:val="004A4CDF"/>
    <w:rsid w:val="004A5FF7"/>
    <w:rsid w:val="004B03E6"/>
    <w:rsid w:val="004B65F3"/>
    <w:rsid w:val="004B6A57"/>
    <w:rsid w:val="004C04A4"/>
    <w:rsid w:val="004C280E"/>
    <w:rsid w:val="004C28A4"/>
    <w:rsid w:val="004C30EC"/>
    <w:rsid w:val="004C3959"/>
    <w:rsid w:val="004C7CC4"/>
    <w:rsid w:val="004D517D"/>
    <w:rsid w:val="004D6FAC"/>
    <w:rsid w:val="004D70B6"/>
    <w:rsid w:val="004D7FE8"/>
    <w:rsid w:val="004E0AC0"/>
    <w:rsid w:val="004E0AFE"/>
    <w:rsid w:val="004E18C7"/>
    <w:rsid w:val="004F0042"/>
    <w:rsid w:val="004F09FC"/>
    <w:rsid w:val="004F3471"/>
    <w:rsid w:val="004F46FA"/>
    <w:rsid w:val="005028CD"/>
    <w:rsid w:val="00503473"/>
    <w:rsid w:val="0051223C"/>
    <w:rsid w:val="005129ED"/>
    <w:rsid w:val="00522712"/>
    <w:rsid w:val="005229E9"/>
    <w:rsid w:val="00522D29"/>
    <w:rsid w:val="0052797C"/>
    <w:rsid w:val="0053063E"/>
    <w:rsid w:val="00531D76"/>
    <w:rsid w:val="00533861"/>
    <w:rsid w:val="0053719B"/>
    <w:rsid w:val="00537AC8"/>
    <w:rsid w:val="00540DF2"/>
    <w:rsid w:val="00545CFE"/>
    <w:rsid w:val="0054610B"/>
    <w:rsid w:val="00547E93"/>
    <w:rsid w:val="005613B8"/>
    <w:rsid w:val="005618B7"/>
    <w:rsid w:val="00563761"/>
    <w:rsid w:val="0056603A"/>
    <w:rsid w:val="00576932"/>
    <w:rsid w:val="005803DA"/>
    <w:rsid w:val="0058306C"/>
    <w:rsid w:val="00586361"/>
    <w:rsid w:val="00587256"/>
    <w:rsid w:val="00587F6D"/>
    <w:rsid w:val="00591867"/>
    <w:rsid w:val="00591ED4"/>
    <w:rsid w:val="0059232B"/>
    <w:rsid w:val="0059385F"/>
    <w:rsid w:val="00594AC6"/>
    <w:rsid w:val="0059723D"/>
    <w:rsid w:val="00597CA8"/>
    <w:rsid w:val="00597CDE"/>
    <w:rsid w:val="005A4EA3"/>
    <w:rsid w:val="005A4FDD"/>
    <w:rsid w:val="005B4322"/>
    <w:rsid w:val="005B54DC"/>
    <w:rsid w:val="005C175A"/>
    <w:rsid w:val="005C22FE"/>
    <w:rsid w:val="005C7611"/>
    <w:rsid w:val="005C77BC"/>
    <w:rsid w:val="005C7B6C"/>
    <w:rsid w:val="005D0B9C"/>
    <w:rsid w:val="005D1234"/>
    <w:rsid w:val="005D19BC"/>
    <w:rsid w:val="005D2C49"/>
    <w:rsid w:val="005D3649"/>
    <w:rsid w:val="005D6B2C"/>
    <w:rsid w:val="005D73A9"/>
    <w:rsid w:val="005D7BD3"/>
    <w:rsid w:val="005E1A7C"/>
    <w:rsid w:val="005E22AF"/>
    <w:rsid w:val="005E2B86"/>
    <w:rsid w:val="005E377E"/>
    <w:rsid w:val="005E427F"/>
    <w:rsid w:val="005E4CE1"/>
    <w:rsid w:val="005F0E27"/>
    <w:rsid w:val="005F4AF6"/>
    <w:rsid w:val="005F4E59"/>
    <w:rsid w:val="005F6825"/>
    <w:rsid w:val="00600A69"/>
    <w:rsid w:val="00606560"/>
    <w:rsid w:val="006168A3"/>
    <w:rsid w:val="0061767B"/>
    <w:rsid w:val="00621BA0"/>
    <w:rsid w:val="00626C4E"/>
    <w:rsid w:val="00627857"/>
    <w:rsid w:val="0063000F"/>
    <w:rsid w:val="00631211"/>
    <w:rsid w:val="00631902"/>
    <w:rsid w:val="006325D9"/>
    <w:rsid w:val="0063565F"/>
    <w:rsid w:val="00635D55"/>
    <w:rsid w:val="00637286"/>
    <w:rsid w:val="006414D8"/>
    <w:rsid w:val="006421A0"/>
    <w:rsid w:val="006453CB"/>
    <w:rsid w:val="00646B9D"/>
    <w:rsid w:val="00652BEC"/>
    <w:rsid w:val="006544F5"/>
    <w:rsid w:val="006653D4"/>
    <w:rsid w:val="006658B3"/>
    <w:rsid w:val="00667A66"/>
    <w:rsid w:val="00673FA7"/>
    <w:rsid w:val="00677A3B"/>
    <w:rsid w:val="00677A98"/>
    <w:rsid w:val="00682403"/>
    <w:rsid w:val="0068662C"/>
    <w:rsid w:val="00692E04"/>
    <w:rsid w:val="006953C7"/>
    <w:rsid w:val="00696028"/>
    <w:rsid w:val="006978D9"/>
    <w:rsid w:val="006A2E83"/>
    <w:rsid w:val="006A67D3"/>
    <w:rsid w:val="006A75E8"/>
    <w:rsid w:val="006A7796"/>
    <w:rsid w:val="006B09E9"/>
    <w:rsid w:val="006B103F"/>
    <w:rsid w:val="006B2461"/>
    <w:rsid w:val="006B3AD0"/>
    <w:rsid w:val="006B6B77"/>
    <w:rsid w:val="006B73C2"/>
    <w:rsid w:val="006C227A"/>
    <w:rsid w:val="006C2662"/>
    <w:rsid w:val="006C4FE0"/>
    <w:rsid w:val="006C5279"/>
    <w:rsid w:val="006C585B"/>
    <w:rsid w:val="006D34BF"/>
    <w:rsid w:val="006D6580"/>
    <w:rsid w:val="006D6741"/>
    <w:rsid w:val="006D716A"/>
    <w:rsid w:val="006E4D95"/>
    <w:rsid w:val="006E592C"/>
    <w:rsid w:val="006E65DD"/>
    <w:rsid w:val="006F120D"/>
    <w:rsid w:val="006F277E"/>
    <w:rsid w:val="006F3893"/>
    <w:rsid w:val="006F7D64"/>
    <w:rsid w:val="007063E2"/>
    <w:rsid w:val="0071162F"/>
    <w:rsid w:val="00711FFC"/>
    <w:rsid w:val="007221CC"/>
    <w:rsid w:val="007226A6"/>
    <w:rsid w:val="00722DF7"/>
    <w:rsid w:val="00723FA4"/>
    <w:rsid w:val="007254D6"/>
    <w:rsid w:val="007307BC"/>
    <w:rsid w:val="0073153C"/>
    <w:rsid w:val="00732B4E"/>
    <w:rsid w:val="00732FF3"/>
    <w:rsid w:val="00734EC1"/>
    <w:rsid w:val="00743597"/>
    <w:rsid w:val="00744892"/>
    <w:rsid w:val="00745FFF"/>
    <w:rsid w:val="00750736"/>
    <w:rsid w:val="00752B66"/>
    <w:rsid w:val="007608DC"/>
    <w:rsid w:val="0076462E"/>
    <w:rsid w:val="00764880"/>
    <w:rsid w:val="0077383A"/>
    <w:rsid w:val="007755A1"/>
    <w:rsid w:val="00776D0D"/>
    <w:rsid w:val="007772C6"/>
    <w:rsid w:val="00783563"/>
    <w:rsid w:val="00783E40"/>
    <w:rsid w:val="00785CE1"/>
    <w:rsid w:val="007863EE"/>
    <w:rsid w:val="00787F32"/>
    <w:rsid w:val="00790433"/>
    <w:rsid w:val="00791B96"/>
    <w:rsid w:val="00793D29"/>
    <w:rsid w:val="007971C3"/>
    <w:rsid w:val="007A19AE"/>
    <w:rsid w:val="007A19CF"/>
    <w:rsid w:val="007A2036"/>
    <w:rsid w:val="007A488B"/>
    <w:rsid w:val="007A6348"/>
    <w:rsid w:val="007B0639"/>
    <w:rsid w:val="007B1321"/>
    <w:rsid w:val="007D0B2D"/>
    <w:rsid w:val="007D1180"/>
    <w:rsid w:val="007D19F0"/>
    <w:rsid w:val="007D1B49"/>
    <w:rsid w:val="007D2427"/>
    <w:rsid w:val="007D3CE7"/>
    <w:rsid w:val="007D49C0"/>
    <w:rsid w:val="007D567E"/>
    <w:rsid w:val="007D6CAA"/>
    <w:rsid w:val="007D7970"/>
    <w:rsid w:val="007E4433"/>
    <w:rsid w:val="007F02F6"/>
    <w:rsid w:val="007F0A1E"/>
    <w:rsid w:val="007F5556"/>
    <w:rsid w:val="00800E5D"/>
    <w:rsid w:val="00803076"/>
    <w:rsid w:val="00804963"/>
    <w:rsid w:val="00807BC5"/>
    <w:rsid w:val="008131E3"/>
    <w:rsid w:val="00815D87"/>
    <w:rsid w:val="008173A6"/>
    <w:rsid w:val="0081795C"/>
    <w:rsid w:val="008219D4"/>
    <w:rsid w:val="00823391"/>
    <w:rsid w:val="00825025"/>
    <w:rsid w:val="00834165"/>
    <w:rsid w:val="00834315"/>
    <w:rsid w:val="00834EE2"/>
    <w:rsid w:val="00837B42"/>
    <w:rsid w:val="00843653"/>
    <w:rsid w:val="008456DF"/>
    <w:rsid w:val="00851EB3"/>
    <w:rsid w:val="008566B6"/>
    <w:rsid w:val="00860593"/>
    <w:rsid w:val="00861233"/>
    <w:rsid w:val="00863449"/>
    <w:rsid w:val="00863677"/>
    <w:rsid w:val="00866842"/>
    <w:rsid w:val="00872405"/>
    <w:rsid w:val="008727B8"/>
    <w:rsid w:val="00873BDD"/>
    <w:rsid w:val="00874009"/>
    <w:rsid w:val="008740DF"/>
    <w:rsid w:val="008752FA"/>
    <w:rsid w:val="00877197"/>
    <w:rsid w:val="00880269"/>
    <w:rsid w:val="008822D8"/>
    <w:rsid w:val="00883B69"/>
    <w:rsid w:val="00885330"/>
    <w:rsid w:val="00887727"/>
    <w:rsid w:val="008908C6"/>
    <w:rsid w:val="0089356C"/>
    <w:rsid w:val="00893858"/>
    <w:rsid w:val="00893BC8"/>
    <w:rsid w:val="0089491E"/>
    <w:rsid w:val="00895E71"/>
    <w:rsid w:val="00895FB0"/>
    <w:rsid w:val="00896577"/>
    <w:rsid w:val="0089700D"/>
    <w:rsid w:val="008A0A86"/>
    <w:rsid w:val="008A322A"/>
    <w:rsid w:val="008A481B"/>
    <w:rsid w:val="008B2503"/>
    <w:rsid w:val="008B4BAE"/>
    <w:rsid w:val="008B52EB"/>
    <w:rsid w:val="008C1127"/>
    <w:rsid w:val="008C1C20"/>
    <w:rsid w:val="008C4CFC"/>
    <w:rsid w:val="008C6A4A"/>
    <w:rsid w:val="008C78D1"/>
    <w:rsid w:val="008D0353"/>
    <w:rsid w:val="008D0872"/>
    <w:rsid w:val="008D43E2"/>
    <w:rsid w:val="008E0B49"/>
    <w:rsid w:val="008E136E"/>
    <w:rsid w:val="008E46CE"/>
    <w:rsid w:val="008E6FD1"/>
    <w:rsid w:val="008F13AE"/>
    <w:rsid w:val="008F319C"/>
    <w:rsid w:val="008F3A37"/>
    <w:rsid w:val="008F419B"/>
    <w:rsid w:val="008F66D0"/>
    <w:rsid w:val="00902275"/>
    <w:rsid w:val="009027F6"/>
    <w:rsid w:val="00904036"/>
    <w:rsid w:val="00907E3C"/>
    <w:rsid w:val="00916059"/>
    <w:rsid w:val="00920DA6"/>
    <w:rsid w:val="00925830"/>
    <w:rsid w:val="00927DFB"/>
    <w:rsid w:val="009305F5"/>
    <w:rsid w:val="00932DAE"/>
    <w:rsid w:val="00933988"/>
    <w:rsid w:val="009344FF"/>
    <w:rsid w:val="00934D37"/>
    <w:rsid w:val="00937057"/>
    <w:rsid w:val="0093736D"/>
    <w:rsid w:val="0094220F"/>
    <w:rsid w:val="00946066"/>
    <w:rsid w:val="00946404"/>
    <w:rsid w:val="00954B37"/>
    <w:rsid w:val="0095572D"/>
    <w:rsid w:val="009640BB"/>
    <w:rsid w:val="0097536F"/>
    <w:rsid w:val="00977308"/>
    <w:rsid w:val="00982BA5"/>
    <w:rsid w:val="009870A5"/>
    <w:rsid w:val="00990D56"/>
    <w:rsid w:val="009A06B8"/>
    <w:rsid w:val="009A5D49"/>
    <w:rsid w:val="009A6C52"/>
    <w:rsid w:val="009A75DC"/>
    <w:rsid w:val="009B0059"/>
    <w:rsid w:val="009B1987"/>
    <w:rsid w:val="009B1A92"/>
    <w:rsid w:val="009C663D"/>
    <w:rsid w:val="009D0DB3"/>
    <w:rsid w:val="009D43B4"/>
    <w:rsid w:val="009D4417"/>
    <w:rsid w:val="009D50FC"/>
    <w:rsid w:val="009D67B5"/>
    <w:rsid w:val="009F290B"/>
    <w:rsid w:val="009F530E"/>
    <w:rsid w:val="009F5B46"/>
    <w:rsid w:val="009F7D6F"/>
    <w:rsid w:val="00A00D56"/>
    <w:rsid w:val="00A01FF0"/>
    <w:rsid w:val="00A02536"/>
    <w:rsid w:val="00A04198"/>
    <w:rsid w:val="00A05443"/>
    <w:rsid w:val="00A06409"/>
    <w:rsid w:val="00A10AE3"/>
    <w:rsid w:val="00A13204"/>
    <w:rsid w:val="00A147BF"/>
    <w:rsid w:val="00A17212"/>
    <w:rsid w:val="00A2165F"/>
    <w:rsid w:val="00A2341A"/>
    <w:rsid w:val="00A24118"/>
    <w:rsid w:val="00A279AA"/>
    <w:rsid w:val="00A3285A"/>
    <w:rsid w:val="00A329FF"/>
    <w:rsid w:val="00A34A51"/>
    <w:rsid w:val="00A420F8"/>
    <w:rsid w:val="00A472BD"/>
    <w:rsid w:val="00A5194C"/>
    <w:rsid w:val="00A553CB"/>
    <w:rsid w:val="00A569A7"/>
    <w:rsid w:val="00A5708F"/>
    <w:rsid w:val="00A57213"/>
    <w:rsid w:val="00A60BC4"/>
    <w:rsid w:val="00A65A17"/>
    <w:rsid w:val="00A67443"/>
    <w:rsid w:val="00A70EC4"/>
    <w:rsid w:val="00A766FB"/>
    <w:rsid w:val="00A77CA8"/>
    <w:rsid w:val="00A80882"/>
    <w:rsid w:val="00A84FC7"/>
    <w:rsid w:val="00A86ED9"/>
    <w:rsid w:val="00A87DFF"/>
    <w:rsid w:val="00A90DB2"/>
    <w:rsid w:val="00A9180D"/>
    <w:rsid w:val="00A92502"/>
    <w:rsid w:val="00A94EA4"/>
    <w:rsid w:val="00AA09F8"/>
    <w:rsid w:val="00AA41C5"/>
    <w:rsid w:val="00AA63BA"/>
    <w:rsid w:val="00AA7E4B"/>
    <w:rsid w:val="00AB2AB8"/>
    <w:rsid w:val="00AB3953"/>
    <w:rsid w:val="00AB5EE0"/>
    <w:rsid w:val="00AB632F"/>
    <w:rsid w:val="00AB665C"/>
    <w:rsid w:val="00AC0F68"/>
    <w:rsid w:val="00AC1DF1"/>
    <w:rsid w:val="00AC78F9"/>
    <w:rsid w:val="00AD08F8"/>
    <w:rsid w:val="00AD132E"/>
    <w:rsid w:val="00AD264D"/>
    <w:rsid w:val="00AD3BBB"/>
    <w:rsid w:val="00AD78DB"/>
    <w:rsid w:val="00AE3297"/>
    <w:rsid w:val="00AE43C3"/>
    <w:rsid w:val="00AE5017"/>
    <w:rsid w:val="00AE6408"/>
    <w:rsid w:val="00AE762B"/>
    <w:rsid w:val="00AE7934"/>
    <w:rsid w:val="00AE7F85"/>
    <w:rsid w:val="00AF0C9F"/>
    <w:rsid w:val="00AF11C5"/>
    <w:rsid w:val="00AF72A5"/>
    <w:rsid w:val="00B00530"/>
    <w:rsid w:val="00B01591"/>
    <w:rsid w:val="00B018EE"/>
    <w:rsid w:val="00B02979"/>
    <w:rsid w:val="00B04A03"/>
    <w:rsid w:val="00B05D71"/>
    <w:rsid w:val="00B105A9"/>
    <w:rsid w:val="00B21924"/>
    <w:rsid w:val="00B23F68"/>
    <w:rsid w:val="00B25558"/>
    <w:rsid w:val="00B265B6"/>
    <w:rsid w:val="00B3223B"/>
    <w:rsid w:val="00B32298"/>
    <w:rsid w:val="00B342C0"/>
    <w:rsid w:val="00B36ACC"/>
    <w:rsid w:val="00B36FFF"/>
    <w:rsid w:val="00B40970"/>
    <w:rsid w:val="00B41CA3"/>
    <w:rsid w:val="00B4607B"/>
    <w:rsid w:val="00B46289"/>
    <w:rsid w:val="00B46327"/>
    <w:rsid w:val="00B525E1"/>
    <w:rsid w:val="00B56E4D"/>
    <w:rsid w:val="00B57AA2"/>
    <w:rsid w:val="00B57DC9"/>
    <w:rsid w:val="00B60980"/>
    <w:rsid w:val="00B622D8"/>
    <w:rsid w:val="00B622F0"/>
    <w:rsid w:val="00B63CDB"/>
    <w:rsid w:val="00B72483"/>
    <w:rsid w:val="00B777E0"/>
    <w:rsid w:val="00B81986"/>
    <w:rsid w:val="00B82B30"/>
    <w:rsid w:val="00B8364A"/>
    <w:rsid w:val="00B862C4"/>
    <w:rsid w:val="00B87598"/>
    <w:rsid w:val="00B96B20"/>
    <w:rsid w:val="00B97701"/>
    <w:rsid w:val="00BA0789"/>
    <w:rsid w:val="00BA216D"/>
    <w:rsid w:val="00BA3DDD"/>
    <w:rsid w:val="00BA4032"/>
    <w:rsid w:val="00BA49F0"/>
    <w:rsid w:val="00BB1C87"/>
    <w:rsid w:val="00BB25B1"/>
    <w:rsid w:val="00BB7111"/>
    <w:rsid w:val="00BC1288"/>
    <w:rsid w:val="00BC2FB4"/>
    <w:rsid w:val="00BC5465"/>
    <w:rsid w:val="00BC612D"/>
    <w:rsid w:val="00BD130E"/>
    <w:rsid w:val="00BD25E0"/>
    <w:rsid w:val="00BD26C5"/>
    <w:rsid w:val="00BD459F"/>
    <w:rsid w:val="00BE17FA"/>
    <w:rsid w:val="00BE3B17"/>
    <w:rsid w:val="00BF0235"/>
    <w:rsid w:val="00BF6A8A"/>
    <w:rsid w:val="00BF7727"/>
    <w:rsid w:val="00C0011B"/>
    <w:rsid w:val="00C016FF"/>
    <w:rsid w:val="00C02F75"/>
    <w:rsid w:val="00C05B17"/>
    <w:rsid w:val="00C070F1"/>
    <w:rsid w:val="00C1000C"/>
    <w:rsid w:val="00C10AE6"/>
    <w:rsid w:val="00C1216D"/>
    <w:rsid w:val="00C12CB6"/>
    <w:rsid w:val="00C16584"/>
    <w:rsid w:val="00C17B15"/>
    <w:rsid w:val="00C26DCB"/>
    <w:rsid w:val="00C308EE"/>
    <w:rsid w:val="00C32396"/>
    <w:rsid w:val="00C36D52"/>
    <w:rsid w:val="00C3764B"/>
    <w:rsid w:val="00C407A8"/>
    <w:rsid w:val="00C417D3"/>
    <w:rsid w:val="00C41E90"/>
    <w:rsid w:val="00C441C8"/>
    <w:rsid w:val="00C51360"/>
    <w:rsid w:val="00C51E99"/>
    <w:rsid w:val="00C520FC"/>
    <w:rsid w:val="00C530F7"/>
    <w:rsid w:val="00C53E9D"/>
    <w:rsid w:val="00C54698"/>
    <w:rsid w:val="00C54E00"/>
    <w:rsid w:val="00C5585C"/>
    <w:rsid w:val="00C64A6E"/>
    <w:rsid w:val="00C66ADC"/>
    <w:rsid w:val="00C67FDF"/>
    <w:rsid w:val="00C7301D"/>
    <w:rsid w:val="00C73AA0"/>
    <w:rsid w:val="00C746A8"/>
    <w:rsid w:val="00C74C0B"/>
    <w:rsid w:val="00C80548"/>
    <w:rsid w:val="00C86500"/>
    <w:rsid w:val="00C87AF5"/>
    <w:rsid w:val="00C919B6"/>
    <w:rsid w:val="00C91DCF"/>
    <w:rsid w:val="00C94442"/>
    <w:rsid w:val="00C959DF"/>
    <w:rsid w:val="00C965E8"/>
    <w:rsid w:val="00C975EF"/>
    <w:rsid w:val="00CB1621"/>
    <w:rsid w:val="00CB4A69"/>
    <w:rsid w:val="00CB4BFC"/>
    <w:rsid w:val="00CB4E8D"/>
    <w:rsid w:val="00CB6B3B"/>
    <w:rsid w:val="00CB77D6"/>
    <w:rsid w:val="00CC25B8"/>
    <w:rsid w:val="00CC382C"/>
    <w:rsid w:val="00CC4C98"/>
    <w:rsid w:val="00CC5B50"/>
    <w:rsid w:val="00CD0B02"/>
    <w:rsid w:val="00CD1C76"/>
    <w:rsid w:val="00CD66CE"/>
    <w:rsid w:val="00CE1EED"/>
    <w:rsid w:val="00CE6D9F"/>
    <w:rsid w:val="00CF3497"/>
    <w:rsid w:val="00CF5438"/>
    <w:rsid w:val="00CF557F"/>
    <w:rsid w:val="00CF70DC"/>
    <w:rsid w:val="00D0036B"/>
    <w:rsid w:val="00D00C36"/>
    <w:rsid w:val="00D02033"/>
    <w:rsid w:val="00D05702"/>
    <w:rsid w:val="00D06751"/>
    <w:rsid w:val="00D10BE3"/>
    <w:rsid w:val="00D1252F"/>
    <w:rsid w:val="00D131C7"/>
    <w:rsid w:val="00D14138"/>
    <w:rsid w:val="00D1443F"/>
    <w:rsid w:val="00D14A24"/>
    <w:rsid w:val="00D1576E"/>
    <w:rsid w:val="00D16136"/>
    <w:rsid w:val="00D16879"/>
    <w:rsid w:val="00D16E0E"/>
    <w:rsid w:val="00D22271"/>
    <w:rsid w:val="00D254E4"/>
    <w:rsid w:val="00D31AF2"/>
    <w:rsid w:val="00D32209"/>
    <w:rsid w:val="00D34A13"/>
    <w:rsid w:val="00D423D5"/>
    <w:rsid w:val="00D42786"/>
    <w:rsid w:val="00D45B36"/>
    <w:rsid w:val="00D46A08"/>
    <w:rsid w:val="00D47DA7"/>
    <w:rsid w:val="00D537E3"/>
    <w:rsid w:val="00D53A8B"/>
    <w:rsid w:val="00D557D4"/>
    <w:rsid w:val="00D56619"/>
    <w:rsid w:val="00D56A84"/>
    <w:rsid w:val="00D641EF"/>
    <w:rsid w:val="00D657C9"/>
    <w:rsid w:val="00D72C8D"/>
    <w:rsid w:val="00D7366A"/>
    <w:rsid w:val="00D76455"/>
    <w:rsid w:val="00D768F0"/>
    <w:rsid w:val="00D80AC7"/>
    <w:rsid w:val="00D92028"/>
    <w:rsid w:val="00D93404"/>
    <w:rsid w:val="00D95902"/>
    <w:rsid w:val="00D979E8"/>
    <w:rsid w:val="00DA03E5"/>
    <w:rsid w:val="00DA062F"/>
    <w:rsid w:val="00DA375C"/>
    <w:rsid w:val="00DA46FB"/>
    <w:rsid w:val="00DA684A"/>
    <w:rsid w:val="00DB2A4C"/>
    <w:rsid w:val="00DB52A7"/>
    <w:rsid w:val="00DC16A6"/>
    <w:rsid w:val="00DC3A8E"/>
    <w:rsid w:val="00DC4A80"/>
    <w:rsid w:val="00DD06B2"/>
    <w:rsid w:val="00DD1518"/>
    <w:rsid w:val="00DD6580"/>
    <w:rsid w:val="00DD70DE"/>
    <w:rsid w:val="00DD740A"/>
    <w:rsid w:val="00DE1D3D"/>
    <w:rsid w:val="00DF3F65"/>
    <w:rsid w:val="00E01609"/>
    <w:rsid w:val="00E0288D"/>
    <w:rsid w:val="00E07935"/>
    <w:rsid w:val="00E112D6"/>
    <w:rsid w:val="00E15AB5"/>
    <w:rsid w:val="00E16D64"/>
    <w:rsid w:val="00E2013C"/>
    <w:rsid w:val="00E239E4"/>
    <w:rsid w:val="00E240F0"/>
    <w:rsid w:val="00E24318"/>
    <w:rsid w:val="00E24769"/>
    <w:rsid w:val="00E26074"/>
    <w:rsid w:val="00E263B4"/>
    <w:rsid w:val="00E27862"/>
    <w:rsid w:val="00E574E1"/>
    <w:rsid w:val="00E6021E"/>
    <w:rsid w:val="00E61DD1"/>
    <w:rsid w:val="00E62383"/>
    <w:rsid w:val="00E71444"/>
    <w:rsid w:val="00E71C60"/>
    <w:rsid w:val="00E72001"/>
    <w:rsid w:val="00E738C8"/>
    <w:rsid w:val="00E74926"/>
    <w:rsid w:val="00E74E66"/>
    <w:rsid w:val="00E753CB"/>
    <w:rsid w:val="00E75F88"/>
    <w:rsid w:val="00E773D0"/>
    <w:rsid w:val="00E83A88"/>
    <w:rsid w:val="00E83FB7"/>
    <w:rsid w:val="00E932E6"/>
    <w:rsid w:val="00E93ACE"/>
    <w:rsid w:val="00E93D60"/>
    <w:rsid w:val="00E956DF"/>
    <w:rsid w:val="00EA62DB"/>
    <w:rsid w:val="00EB2856"/>
    <w:rsid w:val="00EB612C"/>
    <w:rsid w:val="00EB6244"/>
    <w:rsid w:val="00EC034B"/>
    <w:rsid w:val="00EC11E6"/>
    <w:rsid w:val="00ED0C19"/>
    <w:rsid w:val="00ED14B8"/>
    <w:rsid w:val="00ED21D2"/>
    <w:rsid w:val="00ED2A08"/>
    <w:rsid w:val="00ED4D15"/>
    <w:rsid w:val="00ED6A6F"/>
    <w:rsid w:val="00EE013B"/>
    <w:rsid w:val="00EE053F"/>
    <w:rsid w:val="00EE3A95"/>
    <w:rsid w:val="00EE55C6"/>
    <w:rsid w:val="00EE7972"/>
    <w:rsid w:val="00EF1FD1"/>
    <w:rsid w:val="00EF2461"/>
    <w:rsid w:val="00EF275F"/>
    <w:rsid w:val="00EF5E6F"/>
    <w:rsid w:val="00EF6416"/>
    <w:rsid w:val="00EF652D"/>
    <w:rsid w:val="00F00165"/>
    <w:rsid w:val="00F03D9D"/>
    <w:rsid w:val="00F07032"/>
    <w:rsid w:val="00F102D3"/>
    <w:rsid w:val="00F10AEA"/>
    <w:rsid w:val="00F10EB9"/>
    <w:rsid w:val="00F160DC"/>
    <w:rsid w:val="00F16DC6"/>
    <w:rsid w:val="00F175AE"/>
    <w:rsid w:val="00F208E5"/>
    <w:rsid w:val="00F21186"/>
    <w:rsid w:val="00F241AC"/>
    <w:rsid w:val="00F259C6"/>
    <w:rsid w:val="00F25C72"/>
    <w:rsid w:val="00F331BC"/>
    <w:rsid w:val="00F33829"/>
    <w:rsid w:val="00F33FD2"/>
    <w:rsid w:val="00F351D0"/>
    <w:rsid w:val="00F41013"/>
    <w:rsid w:val="00F42CDA"/>
    <w:rsid w:val="00F43096"/>
    <w:rsid w:val="00F43432"/>
    <w:rsid w:val="00F50104"/>
    <w:rsid w:val="00F51B8F"/>
    <w:rsid w:val="00F52816"/>
    <w:rsid w:val="00F573AF"/>
    <w:rsid w:val="00F61216"/>
    <w:rsid w:val="00F6170C"/>
    <w:rsid w:val="00F6336A"/>
    <w:rsid w:val="00F63A15"/>
    <w:rsid w:val="00F63E32"/>
    <w:rsid w:val="00F65920"/>
    <w:rsid w:val="00F670AE"/>
    <w:rsid w:val="00F677E8"/>
    <w:rsid w:val="00F702ED"/>
    <w:rsid w:val="00F70DBC"/>
    <w:rsid w:val="00F70E45"/>
    <w:rsid w:val="00F72759"/>
    <w:rsid w:val="00F742F4"/>
    <w:rsid w:val="00F778D0"/>
    <w:rsid w:val="00F804B6"/>
    <w:rsid w:val="00F830D5"/>
    <w:rsid w:val="00F83BE4"/>
    <w:rsid w:val="00F859AC"/>
    <w:rsid w:val="00F91EA6"/>
    <w:rsid w:val="00F95C65"/>
    <w:rsid w:val="00FA5BE5"/>
    <w:rsid w:val="00FA7375"/>
    <w:rsid w:val="00FB63FB"/>
    <w:rsid w:val="00FC1193"/>
    <w:rsid w:val="00FC412C"/>
    <w:rsid w:val="00FC4EB6"/>
    <w:rsid w:val="00FD144E"/>
    <w:rsid w:val="00FD46B2"/>
    <w:rsid w:val="00FD6643"/>
    <w:rsid w:val="00FD73EE"/>
    <w:rsid w:val="00FE04B9"/>
    <w:rsid w:val="00FE4004"/>
    <w:rsid w:val="00FF0708"/>
    <w:rsid w:val="00FF17FA"/>
    <w:rsid w:val="00FF498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51186D"/>
  <w15:docId w15:val="{80CDF76C-708C-184E-8F45-F7427399FD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566B6"/>
    <w:pPr>
      <w:spacing w:line="360" w:lineRule="auto"/>
      <w:jc w:val="both"/>
    </w:pPr>
    <w:rPr>
      <w:rFonts w:ascii="Times New Roman" w:eastAsiaTheme="minorEastAsia" w:hAnsi="Times New Roman"/>
      <w:sz w:val="24"/>
      <w:lang w:val="en-GB"/>
    </w:rPr>
  </w:style>
  <w:style w:type="paragraph" w:styleId="Ttulo1">
    <w:name w:val="heading 1"/>
    <w:basedOn w:val="Normal"/>
    <w:next w:val="Normal"/>
    <w:link w:val="Ttulo1Car"/>
    <w:autoRedefine/>
    <w:uiPriority w:val="9"/>
    <w:qFormat/>
    <w:rsid w:val="00B8364A"/>
    <w:pPr>
      <w:keepNext/>
      <w:keepLines/>
      <w:spacing w:before="400" w:after="120"/>
      <w:outlineLvl w:val="0"/>
    </w:pPr>
    <w:rPr>
      <w:b/>
      <w:color w:val="000000" w:themeColor="text1"/>
      <w:szCs w:val="40"/>
    </w:rPr>
  </w:style>
  <w:style w:type="paragraph" w:styleId="Ttulo2">
    <w:name w:val="heading 2"/>
    <w:basedOn w:val="Normal"/>
    <w:next w:val="Normal"/>
    <w:link w:val="Ttulo2Car"/>
    <w:autoRedefine/>
    <w:uiPriority w:val="9"/>
    <w:unhideWhenUsed/>
    <w:qFormat/>
    <w:rsid w:val="009027F6"/>
    <w:pPr>
      <w:keepNext/>
      <w:keepLines/>
      <w:spacing w:before="200"/>
      <w:outlineLvl w:val="1"/>
    </w:pPr>
    <w:rPr>
      <w:rFonts w:eastAsiaTheme="majorEastAsia" w:cstheme="majorBidi"/>
      <w:b/>
      <w:bCs/>
      <w:szCs w:val="26"/>
    </w:rPr>
  </w:style>
  <w:style w:type="character" w:default="1" w:styleId="Fuentedeprrafopredeter">
    <w:name w:val="Default Paragraph Font"/>
    <w:uiPriority w:val="1"/>
    <w:unhideWhenUsed/>
  </w:style>
  <w:style w:type="table" w:default="1" w:styleId="Tablanormal">
    <w:name w:val="Normal Table"/>
    <w:uiPriority w:val="99"/>
    <w:semiHidden/>
    <w:unhideWhenUsed/>
    <w:tblPr>
      <w:tblInd w:w="0" w:type="dxa"/>
      <w:tblCellMar>
        <w:top w:w="0" w:type="dxa"/>
        <w:left w:w="108" w:type="dxa"/>
        <w:bottom w:w="0" w:type="dxa"/>
        <w:right w:w="108" w:type="dxa"/>
      </w:tblCellMar>
    </w:tblPr>
  </w:style>
  <w:style w:type="numbering" w:default="1" w:styleId="Sinlista">
    <w:name w:val="No List"/>
    <w:uiPriority w:val="99"/>
    <w:semiHidden/>
    <w:unhideWhenUsed/>
  </w:style>
  <w:style w:type="character" w:customStyle="1" w:styleId="Ttulo1Car">
    <w:name w:val="Título 1 Car"/>
    <w:basedOn w:val="Fuentedeprrafopredeter"/>
    <w:link w:val="Ttulo1"/>
    <w:uiPriority w:val="9"/>
    <w:rsid w:val="00B8364A"/>
    <w:rPr>
      <w:rFonts w:ascii="Arial" w:hAnsi="Arial" w:cs="Arial"/>
      <w:b/>
      <w:color w:val="000000" w:themeColor="text1"/>
      <w:sz w:val="24"/>
      <w:szCs w:val="40"/>
    </w:rPr>
  </w:style>
  <w:style w:type="paragraph" w:customStyle="1" w:styleId="Figures">
    <w:name w:val="Figures"/>
    <w:basedOn w:val="Normal"/>
    <w:link w:val="FiguresChar"/>
    <w:qFormat/>
    <w:rsid w:val="0097536F"/>
  </w:style>
  <w:style w:type="character" w:customStyle="1" w:styleId="FiguresChar">
    <w:name w:val="Figures Char"/>
    <w:basedOn w:val="Fuentedeprrafopredeter"/>
    <w:link w:val="Figures"/>
    <w:rsid w:val="0097536F"/>
    <w:rPr>
      <w:rFonts w:ascii="Times New Roman" w:eastAsiaTheme="minorEastAsia" w:hAnsi="Times New Roman"/>
      <w:sz w:val="24"/>
      <w:lang w:val="en-GB"/>
    </w:rPr>
  </w:style>
  <w:style w:type="paragraph" w:styleId="Ttulo">
    <w:name w:val="Title"/>
    <w:basedOn w:val="Normal"/>
    <w:next w:val="Normal"/>
    <w:link w:val="TtuloCar"/>
    <w:autoRedefine/>
    <w:uiPriority w:val="10"/>
    <w:qFormat/>
    <w:rsid w:val="00B8364A"/>
    <w:pPr>
      <w:pBdr>
        <w:bottom w:val="single" w:sz="8" w:space="4" w:color="4F81BD" w:themeColor="accent1"/>
      </w:pBdr>
      <w:spacing w:after="300"/>
      <w:contextualSpacing/>
      <w:jc w:val="center"/>
    </w:pPr>
    <w:rPr>
      <w:rFonts w:eastAsiaTheme="majorEastAsia" w:cs="Times New Roman"/>
      <w:b/>
      <w:color w:val="000000" w:themeColor="text1"/>
      <w:spacing w:val="5"/>
      <w:kern w:val="28"/>
      <w:sz w:val="36"/>
      <w:szCs w:val="36"/>
    </w:rPr>
  </w:style>
  <w:style w:type="character" w:customStyle="1" w:styleId="TtuloCar">
    <w:name w:val="Título Car"/>
    <w:basedOn w:val="Fuentedeprrafopredeter"/>
    <w:link w:val="Ttulo"/>
    <w:uiPriority w:val="10"/>
    <w:rsid w:val="00B8364A"/>
    <w:rPr>
      <w:rFonts w:ascii="Arial" w:eastAsiaTheme="majorEastAsia" w:hAnsi="Arial" w:cs="Times New Roman"/>
      <w:b/>
      <w:color w:val="000000" w:themeColor="text1"/>
      <w:spacing w:val="5"/>
      <w:kern w:val="28"/>
      <w:sz w:val="36"/>
      <w:szCs w:val="36"/>
      <w:lang w:val="en-GB"/>
    </w:rPr>
  </w:style>
  <w:style w:type="character" w:customStyle="1" w:styleId="Ttulo2Car">
    <w:name w:val="Título 2 Car"/>
    <w:basedOn w:val="Fuentedeprrafopredeter"/>
    <w:link w:val="Ttulo2"/>
    <w:uiPriority w:val="9"/>
    <w:rsid w:val="009027F6"/>
    <w:rPr>
      <w:rFonts w:ascii="Arial" w:eastAsiaTheme="majorEastAsia" w:hAnsi="Arial" w:cstheme="majorBidi"/>
      <w:b/>
      <w:bCs/>
      <w:sz w:val="28"/>
      <w:szCs w:val="26"/>
    </w:rPr>
  </w:style>
  <w:style w:type="table" w:styleId="Tablaconcuadrcula">
    <w:name w:val="Table Grid"/>
    <w:basedOn w:val="Tablanormal"/>
    <w:uiPriority w:val="39"/>
    <w:rsid w:val="002B566B"/>
    <w:pPr>
      <w:spacing w:after="0" w:line="240" w:lineRule="auto"/>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Encabezado">
    <w:name w:val="header"/>
    <w:basedOn w:val="Normal"/>
    <w:link w:val="EncabezadoCar"/>
    <w:uiPriority w:val="99"/>
    <w:semiHidden/>
    <w:unhideWhenUsed/>
    <w:rsid w:val="001D743E"/>
    <w:pPr>
      <w:tabs>
        <w:tab w:val="center" w:pos="4680"/>
        <w:tab w:val="right" w:pos="9360"/>
      </w:tabs>
      <w:spacing w:after="0" w:line="240" w:lineRule="auto"/>
    </w:pPr>
  </w:style>
  <w:style w:type="character" w:customStyle="1" w:styleId="EncabezadoCar">
    <w:name w:val="Encabezado Car"/>
    <w:basedOn w:val="Fuentedeprrafopredeter"/>
    <w:link w:val="Encabezado"/>
    <w:uiPriority w:val="99"/>
    <w:semiHidden/>
    <w:rsid w:val="001D743E"/>
    <w:rPr>
      <w:rFonts w:ascii="Times New Roman" w:eastAsiaTheme="minorEastAsia" w:hAnsi="Times New Roman"/>
      <w:sz w:val="24"/>
    </w:rPr>
  </w:style>
  <w:style w:type="paragraph" w:styleId="Piedepgina">
    <w:name w:val="footer"/>
    <w:basedOn w:val="Normal"/>
    <w:link w:val="PiedepginaCar"/>
    <w:uiPriority w:val="99"/>
    <w:unhideWhenUsed/>
    <w:rsid w:val="001D743E"/>
    <w:pPr>
      <w:tabs>
        <w:tab w:val="center" w:pos="4680"/>
        <w:tab w:val="right" w:pos="9360"/>
      </w:tabs>
      <w:spacing w:after="0" w:line="240" w:lineRule="auto"/>
    </w:pPr>
  </w:style>
  <w:style w:type="character" w:customStyle="1" w:styleId="PiedepginaCar">
    <w:name w:val="Pie de página Car"/>
    <w:basedOn w:val="Fuentedeprrafopredeter"/>
    <w:link w:val="Piedepgina"/>
    <w:uiPriority w:val="99"/>
    <w:rsid w:val="001D743E"/>
    <w:rPr>
      <w:rFonts w:ascii="Times New Roman" w:eastAsiaTheme="minorEastAsia" w:hAnsi="Times New Roman"/>
      <w:sz w:val="24"/>
    </w:rPr>
  </w:style>
  <w:style w:type="paragraph" w:styleId="Prrafodelista">
    <w:name w:val="List Paragraph"/>
    <w:basedOn w:val="Normal"/>
    <w:uiPriority w:val="34"/>
    <w:qFormat/>
    <w:rsid w:val="00327D65"/>
    <w:pPr>
      <w:ind w:left="720"/>
      <w:contextualSpacing/>
    </w:pPr>
  </w:style>
  <w:style w:type="character" w:styleId="Refdecomentario">
    <w:name w:val="annotation reference"/>
    <w:basedOn w:val="Fuentedeprrafopredeter"/>
    <w:uiPriority w:val="99"/>
    <w:semiHidden/>
    <w:unhideWhenUsed/>
    <w:rsid w:val="00053430"/>
    <w:rPr>
      <w:sz w:val="16"/>
      <w:szCs w:val="16"/>
    </w:rPr>
  </w:style>
  <w:style w:type="paragraph" w:styleId="Textocomentario">
    <w:name w:val="annotation text"/>
    <w:basedOn w:val="Normal"/>
    <w:link w:val="TextocomentarioCar"/>
    <w:uiPriority w:val="99"/>
    <w:semiHidden/>
    <w:unhideWhenUsed/>
    <w:rsid w:val="00053430"/>
    <w:pPr>
      <w:spacing w:line="240" w:lineRule="auto"/>
    </w:pPr>
    <w:rPr>
      <w:sz w:val="20"/>
      <w:szCs w:val="20"/>
    </w:rPr>
  </w:style>
  <w:style w:type="character" w:customStyle="1" w:styleId="TextocomentarioCar">
    <w:name w:val="Texto comentario Car"/>
    <w:basedOn w:val="Fuentedeprrafopredeter"/>
    <w:link w:val="Textocomentario"/>
    <w:uiPriority w:val="99"/>
    <w:semiHidden/>
    <w:rsid w:val="00053430"/>
    <w:rPr>
      <w:rFonts w:ascii="Times New Roman" w:eastAsiaTheme="minorEastAsia" w:hAnsi="Times New Roman"/>
      <w:sz w:val="20"/>
      <w:szCs w:val="20"/>
      <w:lang w:val="en-GB"/>
    </w:rPr>
  </w:style>
  <w:style w:type="paragraph" w:styleId="Asuntodelcomentario">
    <w:name w:val="annotation subject"/>
    <w:basedOn w:val="Textocomentario"/>
    <w:next w:val="Textocomentario"/>
    <w:link w:val="AsuntodelcomentarioCar"/>
    <w:uiPriority w:val="99"/>
    <w:semiHidden/>
    <w:unhideWhenUsed/>
    <w:rsid w:val="00053430"/>
    <w:rPr>
      <w:b/>
      <w:bCs/>
    </w:rPr>
  </w:style>
  <w:style w:type="character" w:customStyle="1" w:styleId="AsuntodelcomentarioCar">
    <w:name w:val="Asunto del comentario Car"/>
    <w:basedOn w:val="TextocomentarioCar"/>
    <w:link w:val="Asuntodelcomentario"/>
    <w:uiPriority w:val="99"/>
    <w:semiHidden/>
    <w:rsid w:val="00053430"/>
    <w:rPr>
      <w:rFonts w:ascii="Times New Roman" w:eastAsiaTheme="minorEastAsia" w:hAnsi="Times New Roman"/>
      <w:b/>
      <w:bCs/>
      <w:sz w:val="20"/>
      <w:szCs w:val="20"/>
      <w:lang w:val="en-GB"/>
    </w:rPr>
  </w:style>
  <w:style w:type="paragraph" w:styleId="Textodeglobo">
    <w:name w:val="Balloon Text"/>
    <w:basedOn w:val="Normal"/>
    <w:link w:val="TextodegloboCar"/>
    <w:uiPriority w:val="99"/>
    <w:semiHidden/>
    <w:unhideWhenUsed/>
    <w:rsid w:val="00053430"/>
    <w:pPr>
      <w:spacing w:after="0" w:line="240" w:lineRule="auto"/>
    </w:pPr>
    <w:rPr>
      <w:rFonts w:ascii="Tahoma" w:hAnsi="Tahoma" w:cs="Tahoma"/>
      <w:sz w:val="16"/>
      <w:szCs w:val="16"/>
    </w:rPr>
  </w:style>
  <w:style w:type="character" w:customStyle="1" w:styleId="TextodegloboCar">
    <w:name w:val="Texto de globo Car"/>
    <w:basedOn w:val="Fuentedeprrafopredeter"/>
    <w:link w:val="Textodeglobo"/>
    <w:uiPriority w:val="99"/>
    <w:semiHidden/>
    <w:rsid w:val="00053430"/>
    <w:rPr>
      <w:rFonts w:ascii="Tahoma" w:eastAsiaTheme="minorEastAsia" w:hAnsi="Tahoma" w:cs="Tahoma"/>
      <w:sz w:val="16"/>
      <w:szCs w:val="16"/>
      <w:lang w:val="en-GB"/>
    </w:rPr>
  </w:style>
  <w:style w:type="character" w:styleId="Hipervnculo">
    <w:name w:val="Hyperlink"/>
    <w:basedOn w:val="Fuentedeprrafopredeter"/>
    <w:uiPriority w:val="99"/>
    <w:unhideWhenUsed/>
    <w:rsid w:val="00A13204"/>
    <w:rPr>
      <w:color w:val="0000FF"/>
      <w:u w:val="single"/>
    </w:rPr>
  </w:style>
  <w:style w:type="character" w:customStyle="1" w:styleId="tl8wme">
    <w:name w:val="tl8wme"/>
    <w:basedOn w:val="Fuentedeprrafopredeter"/>
    <w:rsid w:val="001B6465"/>
  </w:style>
  <w:style w:type="paragraph" w:styleId="TtuloTDC">
    <w:name w:val="TOC Heading"/>
    <w:basedOn w:val="Ttulo1"/>
    <w:next w:val="Normal"/>
    <w:uiPriority w:val="39"/>
    <w:semiHidden/>
    <w:unhideWhenUsed/>
    <w:qFormat/>
    <w:rsid w:val="001B6465"/>
    <w:pPr>
      <w:spacing w:before="480" w:after="0" w:line="276" w:lineRule="auto"/>
      <w:jc w:val="left"/>
      <w:outlineLvl w:val="9"/>
    </w:pPr>
    <w:rPr>
      <w:rFonts w:asciiTheme="majorHAnsi" w:eastAsiaTheme="majorEastAsia" w:hAnsiTheme="majorHAnsi" w:cstheme="majorBidi"/>
      <w:bCs/>
      <w:color w:val="365F91" w:themeColor="accent1" w:themeShade="BF"/>
      <w:sz w:val="28"/>
      <w:szCs w:val="28"/>
      <w:lang w:val="en-US"/>
    </w:rPr>
  </w:style>
  <w:style w:type="paragraph" w:styleId="TDC1">
    <w:name w:val="toc 1"/>
    <w:basedOn w:val="Normal"/>
    <w:next w:val="Normal"/>
    <w:autoRedefine/>
    <w:uiPriority w:val="39"/>
    <w:unhideWhenUsed/>
    <w:rsid w:val="001B6465"/>
    <w:pPr>
      <w:spacing w:after="100"/>
    </w:pPr>
  </w:style>
  <w:style w:type="paragraph" w:styleId="TDC2">
    <w:name w:val="toc 2"/>
    <w:basedOn w:val="Normal"/>
    <w:next w:val="Normal"/>
    <w:autoRedefine/>
    <w:uiPriority w:val="39"/>
    <w:unhideWhenUsed/>
    <w:rsid w:val="001B6465"/>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62270318">
      <w:bodyDiv w:val="1"/>
      <w:marLeft w:val="0"/>
      <w:marRight w:val="0"/>
      <w:marTop w:val="0"/>
      <w:marBottom w:val="0"/>
      <w:divBdr>
        <w:top w:val="none" w:sz="0" w:space="0" w:color="auto"/>
        <w:left w:val="none" w:sz="0" w:space="0" w:color="auto"/>
        <w:bottom w:val="none" w:sz="0" w:space="0" w:color="auto"/>
        <w:right w:val="none" w:sz="0" w:space="0" w:color="auto"/>
      </w:divBdr>
      <w:divsChild>
        <w:div w:id="2133134118">
          <w:marLeft w:val="60"/>
          <w:marRight w:val="0"/>
          <w:marTop w:val="0"/>
          <w:marBottom w:val="0"/>
          <w:divBdr>
            <w:top w:val="none" w:sz="0" w:space="0" w:color="auto"/>
            <w:left w:val="none" w:sz="0" w:space="0" w:color="auto"/>
            <w:bottom w:val="none" w:sz="0" w:space="0" w:color="auto"/>
            <w:right w:val="none" w:sz="0" w:space="0" w:color="auto"/>
          </w:divBdr>
          <w:divsChild>
            <w:div w:id="1492526566">
              <w:marLeft w:val="0"/>
              <w:marRight w:val="0"/>
              <w:marTop w:val="0"/>
              <w:marBottom w:val="0"/>
              <w:divBdr>
                <w:top w:val="none" w:sz="0" w:space="0" w:color="auto"/>
                <w:left w:val="none" w:sz="0" w:space="0" w:color="auto"/>
                <w:bottom w:val="none" w:sz="0" w:space="0" w:color="auto"/>
                <w:right w:val="none" w:sz="0" w:space="0" w:color="auto"/>
              </w:divBdr>
              <w:divsChild>
                <w:div w:id="1283028932">
                  <w:marLeft w:val="135"/>
                  <w:marRight w:val="135"/>
                  <w:marTop w:val="0"/>
                  <w:marBottom w:val="90"/>
                  <w:divBdr>
                    <w:top w:val="none" w:sz="0" w:space="0" w:color="auto"/>
                    <w:left w:val="none" w:sz="0" w:space="0" w:color="auto"/>
                    <w:bottom w:val="none" w:sz="0" w:space="0" w:color="auto"/>
                    <w:right w:val="none" w:sz="0" w:space="0" w:color="auto"/>
                  </w:divBdr>
                </w:div>
              </w:divsChild>
            </w:div>
          </w:divsChild>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chart" Target="charts/chart5.xml"/><Relationship Id="rId18" Type="http://schemas.openxmlformats.org/officeDocument/2006/relationships/chart" Target="charts/chart10.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chart" Target="charts/chart4.xml"/><Relationship Id="rId17" Type="http://schemas.openxmlformats.org/officeDocument/2006/relationships/chart" Target="charts/chart9.xml"/><Relationship Id="rId2" Type="http://schemas.openxmlformats.org/officeDocument/2006/relationships/numbering" Target="numbering.xml"/><Relationship Id="rId16" Type="http://schemas.openxmlformats.org/officeDocument/2006/relationships/chart" Target="charts/chart8.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3.xml"/><Relationship Id="rId5" Type="http://schemas.openxmlformats.org/officeDocument/2006/relationships/webSettings" Target="webSettings.xml"/><Relationship Id="rId15" Type="http://schemas.openxmlformats.org/officeDocument/2006/relationships/chart" Target="charts/chart7.xml"/><Relationship Id="rId10" Type="http://schemas.openxmlformats.org/officeDocument/2006/relationships/chart" Target="charts/chart2.xml"/><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chart" Target="charts/chart1.xml"/><Relationship Id="rId14" Type="http://schemas.openxmlformats.org/officeDocument/2006/relationships/chart" Target="charts/chart6.xml"/></Relationships>
</file>

<file path=word/charts/_rels/chart1.xml.rels><?xml version="1.0" encoding="UTF-8" standalone="yes"?>
<Relationships xmlns="http://schemas.openxmlformats.org/package/2006/relationships"><Relationship Id="rId1" Type="http://schemas.openxmlformats.org/officeDocument/2006/relationships/oleObject" Target="file:////E:\Jeni\Dec\27.12\3rd\excel%20sheet.xlsx" TargetMode="External"/></Relationships>
</file>

<file path=word/charts/_rels/chart2.xml.rels><?xml version="1.0" encoding="UTF-8" standalone="yes"?>
<Relationships xmlns="http://schemas.openxmlformats.org/package/2006/relationships"><Relationship Id="rId1" Type="http://schemas.openxmlformats.org/officeDocument/2006/relationships/oleObject" Target="file:////E:\Jeni\Dec\27.12\3rd\excel%20sheet.xlsx" TargetMode="External"/></Relationships>
</file>

<file path=word/charts/_rels/chart3.xml.rels><?xml version="1.0" encoding="UTF-8" standalone="yes"?>
<Relationships xmlns="http://schemas.openxmlformats.org/package/2006/relationships"><Relationship Id="rId1" Type="http://schemas.openxmlformats.org/officeDocument/2006/relationships/oleObject" Target="file:////E:\Jeni\Dec\27.12\3rd\excel%20sheet.xlsx" TargetMode="External"/></Relationships>
</file>

<file path=word/charts/_rels/chart4.xml.rels><?xml version="1.0" encoding="UTF-8" standalone="yes"?>
<Relationships xmlns="http://schemas.openxmlformats.org/package/2006/relationships"><Relationship Id="rId1" Type="http://schemas.openxmlformats.org/officeDocument/2006/relationships/oleObject" Target="file:////E:\Jeni\Dec\27.12\3rd\excel%20sheet.xlsx" TargetMode="External"/></Relationships>
</file>

<file path=word/charts/_rels/chart5.xml.rels><?xml version="1.0" encoding="UTF-8" standalone="yes"?>
<Relationships xmlns="http://schemas.openxmlformats.org/package/2006/relationships"><Relationship Id="rId1" Type="http://schemas.openxmlformats.org/officeDocument/2006/relationships/oleObject" Target="file:////E:\Jeni\Dec\27.12\3rd\excel%20sheet.xlsx" TargetMode="External"/></Relationships>
</file>

<file path=word/charts/_rels/chart6.xml.rels><?xml version="1.0" encoding="UTF-8" standalone="yes"?>
<Relationships xmlns="http://schemas.openxmlformats.org/package/2006/relationships"><Relationship Id="rId1" Type="http://schemas.openxmlformats.org/officeDocument/2006/relationships/oleObject" Target="file:////E:\Jeni\Dec\27.12\3rd\excel%20sheet.xlsx" TargetMode="External"/></Relationships>
</file>

<file path=word/charts/_rels/chart7.xml.rels><?xml version="1.0" encoding="UTF-8" standalone="yes"?>
<Relationships xmlns="http://schemas.openxmlformats.org/package/2006/relationships"><Relationship Id="rId1" Type="http://schemas.openxmlformats.org/officeDocument/2006/relationships/oleObject" Target="file:////E:\Jeni\Dec\27.12\3rd\excel%20sheet.xlsx" TargetMode="External"/></Relationships>
</file>

<file path=word/charts/_rels/chart8.xml.rels><?xml version="1.0" encoding="UTF-8" standalone="yes"?>
<Relationships xmlns="http://schemas.openxmlformats.org/package/2006/relationships"><Relationship Id="rId1" Type="http://schemas.openxmlformats.org/officeDocument/2006/relationships/oleObject" Target="file:////E:\Jeni\Dec\27.12\3rd\excel%20sheet.xlsx" TargetMode="External"/></Relationships>
</file>

<file path=word/charts/_rels/chart9.xml.rels><?xml version="1.0" encoding="UTF-8" standalone="yes"?>
<Relationships xmlns="http://schemas.openxmlformats.org/package/2006/relationships"><Relationship Id="rId1" Type="http://schemas.openxmlformats.org/officeDocument/2006/relationships/oleObject" Target="file:////E:\Jeni\Dec\27.12\3rd\excel%20sheet.xlsx" TargetMode="External"/></Relationships>
</file>

<file path=word/charts/_rels/chart10.xml.rels><?xml version="1.0" encoding="UTF-8" standalone="yes"?>
<Relationships xmlns="http://schemas.openxmlformats.org/package/2006/relationships"><Relationship Id="rId1" Type="http://schemas.openxmlformats.org/officeDocument/2006/relationships/oleObject" Target="file:////E:\Jeni\Dec\27.12\3rd\excel%20sheet.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s-E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0"/>
    <c:view3D>
      <c:rotX val="15"/>
      <c:rotY val="20"/>
      <c:rAngAx val="1"/>
    </c:view3D>
    <c:floor>
      <c:thickness val="0"/>
    </c:floor>
    <c:sideWall>
      <c:thickness val="0"/>
    </c:sideWall>
    <c:backWall>
      <c:thickness val="0"/>
    </c:backWall>
    <c:plotArea>
      <c:layout/>
      <c:bar3DChart>
        <c:barDir val="bar"/>
        <c:grouping val="stacked"/>
        <c:varyColors val="0"/>
        <c:ser>
          <c:idx val="0"/>
          <c:order val="0"/>
          <c:invertIfNegative val="0"/>
          <c:dLbls>
            <c:spPr>
              <a:noFill/>
              <a:ln>
                <a:noFill/>
              </a:ln>
              <a:effectLst/>
            </c:sp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strRef>
              <c:f>Sheet1!$A$2:$A$3</c:f>
              <c:strCache>
                <c:ptCount val="2"/>
                <c:pt idx="0">
                  <c:v>Male</c:v>
                </c:pt>
                <c:pt idx="1">
                  <c:v>Female</c:v>
                </c:pt>
              </c:strCache>
            </c:strRef>
          </c:cat>
          <c:val>
            <c:numRef>
              <c:f>Sheet1!$B$2:$B$3</c:f>
              <c:numCache>
                <c:formatCode>General</c:formatCode>
                <c:ptCount val="2"/>
                <c:pt idx="0">
                  <c:v>55.000000000000007</c:v>
                </c:pt>
                <c:pt idx="1">
                  <c:v>45</c:v>
                </c:pt>
              </c:numCache>
            </c:numRef>
          </c:val>
          <c:extLst>
            <c:ext xmlns:c16="http://schemas.microsoft.com/office/drawing/2014/chart" uri="{C3380CC4-5D6E-409C-BE32-E72D297353CC}">
              <c16:uniqueId val="{00000000-AB9A-8248-A766-334AD4325B46}"/>
            </c:ext>
          </c:extLst>
        </c:ser>
        <c:dLbls>
          <c:showLegendKey val="0"/>
          <c:showVal val="0"/>
          <c:showCatName val="0"/>
          <c:showSerName val="0"/>
          <c:showPercent val="0"/>
          <c:showBubbleSize val="0"/>
        </c:dLbls>
        <c:gapWidth val="150"/>
        <c:shape val="box"/>
        <c:axId val="38163200"/>
        <c:axId val="38215680"/>
        <c:axId val="0"/>
      </c:bar3DChart>
      <c:catAx>
        <c:axId val="38163200"/>
        <c:scaling>
          <c:orientation val="minMax"/>
        </c:scaling>
        <c:delete val="0"/>
        <c:axPos val="l"/>
        <c:numFmt formatCode="General" sourceLinked="0"/>
        <c:majorTickMark val="out"/>
        <c:minorTickMark val="none"/>
        <c:tickLblPos val="nextTo"/>
        <c:crossAx val="38215680"/>
        <c:crosses val="autoZero"/>
        <c:auto val="1"/>
        <c:lblAlgn val="ctr"/>
        <c:lblOffset val="100"/>
        <c:noMultiLvlLbl val="0"/>
      </c:catAx>
      <c:valAx>
        <c:axId val="38215680"/>
        <c:scaling>
          <c:orientation val="minMax"/>
        </c:scaling>
        <c:delete val="0"/>
        <c:axPos val="b"/>
        <c:majorGridlines/>
        <c:numFmt formatCode="General" sourceLinked="1"/>
        <c:majorTickMark val="out"/>
        <c:minorTickMark val="none"/>
        <c:tickLblPos val="nextTo"/>
        <c:crossAx val="38163200"/>
        <c:crosses val="autoZero"/>
        <c:crossBetween val="between"/>
      </c:valAx>
    </c:plotArea>
    <c:plotVisOnly val="1"/>
    <c:dispBlanksAs val="gap"/>
    <c:showDLblsOverMax val="0"/>
  </c:chart>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s-ES"/>
  <c:roundedCorners val="0"/>
  <mc:AlternateContent xmlns:mc="http://schemas.openxmlformats.org/markup-compatibility/2006">
    <mc:Choice xmlns:c14="http://schemas.microsoft.com/office/drawing/2007/8/2/chart" Requires="c14">
      <c14:style val="104"/>
    </mc:Choice>
    <mc:Fallback>
      <c:style val="4"/>
    </mc:Fallback>
  </mc:AlternateContent>
  <c:chart>
    <c:autoTitleDeleted val="0"/>
    <c:view3D>
      <c:rotX val="15"/>
      <c:rotY val="20"/>
      <c:rAngAx val="1"/>
    </c:view3D>
    <c:floor>
      <c:thickness val="0"/>
    </c:floor>
    <c:sideWall>
      <c:thickness val="0"/>
    </c:sideWall>
    <c:backWall>
      <c:thickness val="0"/>
    </c:backWall>
    <c:plotArea>
      <c:layout/>
      <c:bar3DChart>
        <c:barDir val="bar"/>
        <c:grouping val="stacked"/>
        <c:varyColors val="0"/>
        <c:ser>
          <c:idx val="0"/>
          <c:order val="0"/>
          <c:invertIfNegative val="0"/>
          <c:dLbls>
            <c:spPr>
              <a:noFill/>
              <a:ln>
                <a:noFill/>
              </a:ln>
              <a:effectLst/>
            </c:sp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strRef>
              <c:f>Sheet2!$A$2:$A$6</c:f>
              <c:strCache>
                <c:ptCount val="5"/>
                <c:pt idx="0">
                  <c:v>16 to 24</c:v>
                </c:pt>
                <c:pt idx="1">
                  <c:v>25 to 34</c:v>
                </c:pt>
                <c:pt idx="2">
                  <c:v>35 to 44</c:v>
                </c:pt>
                <c:pt idx="3">
                  <c:v>45 to 54</c:v>
                </c:pt>
                <c:pt idx="4">
                  <c:v>55 and above</c:v>
                </c:pt>
              </c:strCache>
            </c:strRef>
          </c:cat>
          <c:val>
            <c:numRef>
              <c:f>Sheet2!$B$2:$B$6</c:f>
              <c:numCache>
                <c:formatCode>General</c:formatCode>
                <c:ptCount val="5"/>
                <c:pt idx="0">
                  <c:v>45</c:v>
                </c:pt>
                <c:pt idx="1">
                  <c:v>10</c:v>
                </c:pt>
                <c:pt idx="2">
                  <c:v>15</c:v>
                </c:pt>
                <c:pt idx="3">
                  <c:v>20</c:v>
                </c:pt>
                <c:pt idx="4">
                  <c:v>5</c:v>
                </c:pt>
              </c:numCache>
            </c:numRef>
          </c:val>
          <c:extLst>
            <c:ext xmlns:c16="http://schemas.microsoft.com/office/drawing/2014/chart" uri="{C3380CC4-5D6E-409C-BE32-E72D297353CC}">
              <c16:uniqueId val="{00000000-20BD-3C4A-A430-3D33AB5766AD}"/>
            </c:ext>
          </c:extLst>
        </c:ser>
        <c:dLbls>
          <c:showLegendKey val="0"/>
          <c:showVal val="0"/>
          <c:showCatName val="0"/>
          <c:showSerName val="0"/>
          <c:showPercent val="0"/>
          <c:showBubbleSize val="0"/>
        </c:dLbls>
        <c:gapWidth val="150"/>
        <c:shape val="box"/>
        <c:axId val="160826496"/>
        <c:axId val="160828032"/>
        <c:axId val="0"/>
      </c:bar3DChart>
      <c:catAx>
        <c:axId val="160826496"/>
        <c:scaling>
          <c:orientation val="minMax"/>
        </c:scaling>
        <c:delete val="0"/>
        <c:axPos val="l"/>
        <c:numFmt formatCode="General" sourceLinked="0"/>
        <c:majorTickMark val="out"/>
        <c:minorTickMark val="none"/>
        <c:tickLblPos val="nextTo"/>
        <c:crossAx val="160828032"/>
        <c:crosses val="autoZero"/>
        <c:auto val="1"/>
        <c:lblAlgn val="ctr"/>
        <c:lblOffset val="100"/>
        <c:noMultiLvlLbl val="0"/>
      </c:catAx>
      <c:valAx>
        <c:axId val="160828032"/>
        <c:scaling>
          <c:orientation val="minMax"/>
        </c:scaling>
        <c:delete val="0"/>
        <c:axPos val="b"/>
        <c:majorGridlines/>
        <c:numFmt formatCode="General" sourceLinked="1"/>
        <c:majorTickMark val="out"/>
        <c:minorTickMark val="none"/>
        <c:tickLblPos val="nextTo"/>
        <c:crossAx val="160826496"/>
        <c:crosses val="autoZero"/>
        <c:crossBetween val="between"/>
      </c:valAx>
    </c:plotArea>
    <c:plotVisOnly val="1"/>
    <c:dispBlanksAs val="gap"/>
    <c:showDLblsOverMax val="0"/>
  </c:chart>
  <c:externalData r:id="rId1">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s-ES"/>
  <c:roundedCorners val="0"/>
  <mc:AlternateContent xmlns:mc="http://schemas.openxmlformats.org/markup-compatibility/2006">
    <mc:Choice xmlns:c14="http://schemas.microsoft.com/office/drawing/2007/8/2/chart" Requires="c14">
      <c14:style val="104"/>
    </mc:Choice>
    <mc:Fallback>
      <c:style val="4"/>
    </mc:Fallback>
  </mc:AlternateContent>
  <c:chart>
    <c:autoTitleDeleted val="1"/>
    <c:view3D>
      <c:rotX val="15"/>
      <c:rotY val="20"/>
      <c:rAngAx val="1"/>
    </c:view3D>
    <c:floor>
      <c:thickness val="0"/>
    </c:floor>
    <c:sideWall>
      <c:thickness val="0"/>
    </c:sideWall>
    <c:backWall>
      <c:thickness val="0"/>
    </c:backWall>
    <c:plotArea>
      <c:layout/>
      <c:bar3DChart>
        <c:barDir val="col"/>
        <c:grouping val="stacked"/>
        <c:varyColors val="0"/>
        <c:ser>
          <c:idx val="0"/>
          <c:order val="0"/>
          <c:invertIfNegative val="0"/>
          <c:dLbls>
            <c:spPr>
              <a:noFill/>
              <a:ln>
                <a:noFill/>
              </a:ln>
              <a:effectLst/>
            </c:sp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strRef>
              <c:f>Sheet3!$A$2:$A$4</c:f>
              <c:strCache>
                <c:ptCount val="3"/>
                <c:pt idx="0">
                  <c:v>0 to 3 times per week</c:v>
                </c:pt>
                <c:pt idx="1">
                  <c:v>4 to 6 times per week</c:v>
                </c:pt>
                <c:pt idx="2">
                  <c:v>6 or more times per week</c:v>
                </c:pt>
              </c:strCache>
            </c:strRef>
          </c:cat>
          <c:val>
            <c:numRef>
              <c:f>Sheet3!$B$2:$B$4</c:f>
              <c:numCache>
                <c:formatCode>General</c:formatCode>
                <c:ptCount val="3"/>
                <c:pt idx="0">
                  <c:v>45</c:v>
                </c:pt>
                <c:pt idx="1">
                  <c:v>20</c:v>
                </c:pt>
                <c:pt idx="2">
                  <c:v>35</c:v>
                </c:pt>
              </c:numCache>
            </c:numRef>
          </c:val>
          <c:extLst>
            <c:ext xmlns:c16="http://schemas.microsoft.com/office/drawing/2014/chart" uri="{C3380CC4-5D6E-409C-BE32-E72D297353CC}">
              <c16:uniqueId val="{00000000-82B6-974B-BDA7-5A455C60F630}"/>
            </c:ext>
          </c:extLst>
        </c:ser>
        <c:dLbls>
          <c:showLegendKey val="0"/>
          <c:showVal val="1"/>
          <c:showCatName val="0"/>
          <c:showSerName val="0"/>
          <c:showPercent val="0"/>
          <c:showBubbleSize val="0"/>
        </c:dLbls>
        <c:gapWidth val="95"/>
        <c:gapDepth val="95"/>
        <c:shape val="box"/>
        <c:axId val="160852224"/>
        <c:axId val="166489088"/>
        <c:axId val="0"/>
      </c:bar3DChart>
      <c:catAx>
        <c:axId val="160852224"/>
        <c:scaling>
          <c:orientation val="minMax"/>
        </c:scaling>
        <c:delete val="0"/>
        <c:axPos val="b"/>
        <c:numFmt formatCode="General" sourceLinked="0"/>
        <c:majorTickMark val="none"/>
        <c:minorTickMark val="none"/>
        <c:tickLblPos val="nextTo"/>
        <c:crossAx val="166489088"/>
        <c:crosses val="autoZero"/>
        <c:auto val="1"/>
        <c:lblAlgn val="ctr"/>
        <c:lblOffset val="100"/>
        <c:noMultiLvlLbl val="0"/>
      </c:catAx>
      <c:valAx>
        <c:axId val="166489088"/>
        <c:scaling>
          <c:orientation val="minMax"/>
        </c:scaling>
        <c:delete val="1"/>
        <c:axPos val="l"/>
        <c:numFmt formatCode="General" sourceLinked="1"/>
        <c:majorTickMark val="out"/>
        <c:minorTickMark val="none"/>
        <c:tickLblPos val="nextTo"/>
        <c:crossAx val="160852224"/>
        <c:crosses val="autoZero"/>
        <c:crossBetween val="between"/>
      </c:valAx>
    </c:plotArea>
    <c:plotVisOnly val="1"/>
    <c:dispBlanksAs val="gap"/>
    <c:showDLblsOverMax val="0"/>
  </c:chart>
  <c:externalData r:id="rId1">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s-ES"/>
  <c:roundedCorners val="0"/>
  <mc:AlternateContent xmlns:mc="http://schemas.openxmlformats.org/markup-compatibility/2006">
    <mc:Choice xmlns:c14="http://schemas.microsoft.com/office/drawing/2007/8/2/chart" Requires="c14">
      <c14:style val="106"/>
    </mc:Choice>
    <mc:Fallback>
      <c:style val="6"/>
    </mc:Fallback>
  </mc:AlternateContent>
  <c:chart>
    <c:autoTitleDeleted val="1"/>
    <c:view3D>
      <c:rotX val="15"/>
      <c:rotY val="20"/>
      <c:rAngAx val="1"/>
    </c:view3D>
    <c:floor>
      <c:thickness val="0"/>
    </c:floor>
    <c:sideWall>
      <c:thickness val="0"/>
    </c:sideWall>
    <c:backWall>
      <c:thickness val="0"/>
    </c:backWall>
    <c:plotArea>
      <c:layout/>
      <c:bar3DChart>
        <c:barDir val="bar"/>
        <c:grouping val="stacked"/>
        <c:varyColors val="0"/>
        <c:ser>
          <c:idx val="0"/>
          <c:order val="0"/>
          <c:invertIfNegative val="0"/>
          <c:dLbls>
            <c:spPr>
              <a:noFill/>
              <a:ln>
                <a:noFill/>
              </a:ln>
              <a:effectLst/>
            </c:sp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strRef>
              <c:f>Sheet4!$A$3:$A$6</c:f>
              <c:strCache>
                <c:ptCount val="4"/>
                <c:pt idx="0">
                  <c:v>Business related</c:v>
                </c:pt>
                <c:pt idx="1">
                  <c:v>Health and Social Health related</c:v>
                </c:pt>
                <c:pt idx="2">
                  <c:v>LT related</c:v>
                </c:pt>
                <c:pt idx="3">
                  <c:v>Other</c:v>
                </c:pt>
              </c:strCache>
            </c:strRef>
          </c:cat>
          <c:val>
            <c:numRef>
              <c:f>Sheet4!$B$3:$B$6</c:f>
              <c:numCache>
                <c:formatCode>General</c:formatCode>
                <c:ptCount val="4"/>
                <c:pt idx="0">
                  <c:v>35</c:v>
                </c:pt>
                <c:pt idx="1">
                  <c:v>30</c:v>
                </c:pt>
                <c:pt idx="2">
                  <c:v>25</c:v>
                </c:pt>
                <c:pt idx="3">
                  <c:v>10</c:v>
                </c:pt>
              </c:numCache>
            </c:numRef>
          </c:val>
          <c:extLst>
            <c:ext xmlns:c16="http://schemas.microsoft.com/office/drawing/2014/chart" uri="{C3380CC4-5D6E-409C-BE32-E72D297353CC}">
              <c16:uniqueId val="{00000000-2B04-204E-9C57-69389125DF87}"/>
            </c:ext>
          </c:extLst>
        </c:ser>
        <c:dLbls>
          <c:showLegendKey val="0"/>
          <c:showVal val="1"/>
          <c:showCatName val="0"/>
          <c:showSerName val="0"/>
          <c:showPercent val="0"/>
          <c:showBubbleSize val="0"/>
        </c:dLbls>
        <c:gapWidth val="95"/>
        <c:gapDepth val="95"/>
        <c:shape val="box"/>
        <c:axId val="188965248"/>
        <c:axId val="188967168"/>
        <c:axId val="0"/>
      </c:bar3DChart>
      <c:catAx>
        <c:axId val="188965248"/>
        <c:scaling>
          <c:orientation val="minMax"/>
        </c:scaling>
        <c:delete val="0"/>
        <c:axPos val="l"/>
        <c:numFmt formatCode="General" sourceLinked="0"/>
        <c:majorTickMark val="none"/>
        <c:minorTickMark val="none"/>
        <c:tickLblPos val="nextTo"/>
        <c:crossAx val="188967168"/>
        <c:crosses val="autoZero"/>
        <c:auto val="1"/>
        <c:lblAlgn val="ctr"/>
        <c:lblOffset val="100"/>
        <c:noMultiLvlLbl val="0"/>
      </c:catAx>
      <c:valAx>
        <c:axId val="188967168"/>
        <c:scaling>
          <c:orientation val="minMax"/>
        </c:scaling>
        <c:delete val="1"/>
        <c:axPos val="b"/>
        <c:numFmt formatCode="General" sourceLinked="1"/>
        <c:majorTickMark val="out"/>
        <c:minorTickMark val="none"/>
        <c:tickLblPos val="nextTo"/>
        <c:crossAx val="188965248"/>
        <c:crosses val="autoZero"/>
        <c:crossBetween val="between"/>
      </c:valAx>
    </c:plotArea>
    <c:plotVisOnly val="1"/>
    <c:dispBlanksAs val="gap"/>
    <c:showDLblsOverMax val="0"/>
  </c:chart>
  <c:externalData r:id="rId1">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s-ES"/>
  <c:roundedCorners val="0"/>
  <mc:AlternateContent xmlns:mc="http://schemas.openxmlformats.org/markup-compatibility/2006">
    <mc:Choice xmlns:c14="http://schemas.microsoft.com/office/drawing/2007/8/2/chart" Requires="c14">
      <c14:style val="108"/>
    </mc:Choice>
    <mc:Fallback>
      <c:style val="8"/>
    </mc:Fallback>
  </mc:AlternateContent>
  <c:chart>
    <c:autoTitleDeleted val="1"/>
    <c:view3D>
      <c:rotX val="15"/>
      <c:rotY val="20"/>
      <c:rAngAx val="1"/>
    </c:view3D>
    <c:floor>
      <c:thickness val="0"/>
    </c:floor>
    <c:sideWall>
      <c:thickness val="0"/>
    </c:sideWall>
    <c:backWall>
      <c:thickness val="0"/>
    </c:backWall>
    <c:plotArea>
      <c:layout/>
      <c:bar3DChart>
        <c:barDir val="bar"/>
        <c:grouping val="stacked"/>
        <c:varyColors val="0"/>
        <c:ser>
          <c:idx val="0"/>
          <c:order val="0"/>
          <c:invertIfNegative val="0"/>
          <c:dLbls>
            <c:spPr>
              <a:noFill/>
              <a:ln>
                <a:noFill/>
              </a:ln>
              <a:effectLst/>
            </c:sp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strRef>
              <c:f>Sheet5!$A$2:$A$5</c:f>
              <c:strCache>
                <c:ptCount val="4"/>
                <c:pt idx="0">
                  <c:v>Satisfied</c:v>
                </c:pt>
                <c:pt idx="1">
                  <c:v>Dissatisfied</c:v>
                </c:pt>
                <c:pt idx="2">
                  <c:v>Highly Satisfied</c:v>
                </c:pt>
                <c:pt idx="3">
                  <c:v>Highly Dissatisfied</c:v>
                </c:pt>
              </c:strCache>
            </c:strRef>
          </c:cat>
          <c:val>
            <c:numRef>
              <c:f>Sheet5!$B$2:$B$5</c:f>
              <c:numCache>
                <c:formatCode>General</c:formatCode>
                <c:ptCount val="4"/>
                <c:pt idx="0">
                  <c:v>40</c:v>
                </c:pt>
                <c:pt idx="1">
                  <c:v>15</c:v>
                </c:pt>
                <c:pt idx="2">
                  <c:v>35</c:v>
                </c:pt>
                <c:pt idx="3">
                  <c:v>10</c:v>
                </c:pt>
              </c:numCache>
            </c:numRef>
          </c:val>
          <c:extLst>
            <c:ext xmlns:c16="http://schemas.microsoft.com/office/drawing/2014/chart" uri="{C3380CC4-5D6E-409C-BE32-E72D297353CC}">
              <c16:uniqueId val="{00000000-373F-6148-9590-26A3E3CF4377}"/>
            </c:ext>
          </c:extLst>
        </c:ser>
        <c:dLbls>
          <c:showLegendKey val="0"/>
          <c:showVal val="1"/>
          <c:showCatName val="0"/>
          <c:showSerName val="0"/>
          <c:showPercent val="0"/>
          <c:showBubbleSize val="0"/>
        </c:dLbls>
        <c:gapWidth val="95"/>
        <c:gapDepth val="95"/>
        <c:shape val="box"/>
        <c:axId val="160875264"/>
        <c:axId val="160876800"/>
        <c:axId val="0"/>
      </c:bar3DChart>
      <c:catAx>
        <c:axId val="160875264"/>
        <c:scaling>
          <c:orientation val="minMax"/>
        </c:scaling>
        <c:delete val="0"/>
        <c:axPos val="l"/>
        <c:numFmt formatCode="General" sourceLinked="0"/>
        <c:majorTickMark val="none"/>
        <c:minorTickMark val="none"/>
        <c:tickLblPos val="nextTo"/>
        <c:crossAx val="160876800"/>
        <c:crosses val="autoZero"/>
        <c:auto val="1"/>
        <c:lblAlgn val="ctr"/>
        <c:lblOffset val="100"/>
        <c:noMultiLvlLbl val="0"/>
      </c:catAx>
      <c:valAx>
        <c:axId val="160876800"/>
        <c:scaling>
          <c:orientation val="minMax"/>
        </c:scaling>
        <c:delete val="1"/>
        <c:axPos val="b"/>
        <c:numFmt formatCode="General" sourceLinked="1"/>
        <c:majorTickMark val="out"/>
        <c:minorTickMark val="none"/>
        <c:tickLblPos val="nextTo"/>
        <c:crossAx val="160875264"/>
        <c:crosses val="autoZero"/>
        <c:crossBetween val="between"/>
      </c:valAx>
    </c:plotArea>
    <c:plotVisOnly val="1"/>
    <c:dispBlanksAs val="gap"/>
    <c:showDLblsOverMax val="0"/>
  </c:chart>
  <c:externalData r:id="rId1">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s-ES"/>
  <c:roundedCorners val="0"/>
  <mc:AlternateContent xmlns:mc="http://schemas.openxmlformats.org/markup-compatibility/2006">
    <mc:Choice xmlns:c14="http://schemas.microsoft.com/office/drawing/2007/8/2/chart" Requires="c14">
      <c14:style val="123"/>
    </mc:Choice>
    <mc:Fallback>
      <c:style val="23"/>
    </mc:Fallback>
  </mc:AlternateContent>
  <c:chart>
    <c:autoTitleDeleted val="1"/>
    <c:plotArea>
      <c:layout/>
      <c:barChart>
        <c:barDir val="bar"/>
        <c:grouping val="stacked"/>
        <c:varyColors val="0"/>
        <c:ser>
          <c:idx val="0"/>
          <c:order val="0"/>
          <c:invertIfNegative val="0"/>
          <c:dLbls>
            <c:spPr>
              <a:noFill/>
              <a:ln>
                <a:noFill/>
              </a:ln>
              <a:effectLst/>
            </c:sp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strRef>
              <c:f>Sheet6!$A$2:$A$5</c:f>
              <c:strCache>
                <c:ptCount val="4"/>
                <c:pt idx="0">
                  <c:v>Extremely easy</c:v>
                </c:pt>
                <c:pt idx="1">
                  <c:v>Moderately easy</c:v>
                </c:pt>
                <c:pt idx="2">
                  <c:v>Easy</c:v>
                </c:pt>
                <c:pt idx="3">
                  <c:v>Not easy</c:v>
                </c:pt>
              </c:strCache>
            </c:strRef>
          </c:cat>
          <c:val>
            <c:numRef>
              <c:f>Sheet6!$B$2:$B$5</c:f>
              <c:numCache>
                <c:formatCode>General</c:formatCode>
                <c:ptCount val="4"/>
                <c:pt idx="0">
                  <c:v>25</c:v>
                </c:pt>
                <c:pt idx="1">
                  <c:v>15</c:v>
                </c:pt>
                <c:pt idx="2">
                  <c:v>20</c:v>
                </c:pt>
                <c:pt idx="3">
                  <c:v>15</c:v>
                </c:pt>
              </c:numCache>
            </c:numRef>
          </c:val>
          <c:extLst>
            <c:ext xmlns:c16="http://schemas.microsoft.com/office/drawing/2014/chart" uri="{C3380CC4-5D6E-409C-BE32-E72D297353CC}">
              <c16:uniqueId val="{00000000-565B-3342-903E-93AC0E83E8A4}"/>
            </c:ext>
          </c:extLst>
        </c:ser>
        <c:dLbls>
          <c:showLegendKey val="0"/>
          <c:showVal val="1"/>
          <c:showCatName val="0"/>
          <c:showSerName val="0"/>
          <c:showPercent val="0"/>
          <c:showBubbleSize val="0"/>
        </c:dLbls>
        <c:gapWidth val="95"/>
        <c:overlap val="100"/>
        <c:axId val="169272832"/>
        <c:axId val="169274368"/>
      </c:barChart>
      <c:catAx>
        <c:axId val="169272832"/>
        <c:scaling>
          <c:orientation val="minMax"/>
        </c:scaling>
        <c:delete val="0"/>
        <c:axPos val="l"/>
        <c:numFmt formatCode="General" sourceLinked="0"/>
        <c:majorTickMark val="none"/>
        <c:minorTickMark val="none"/>
        <c:tickLblPos val="nextTo"/>
        <c:crossAx val="169274368"/>
        <c:crosses val="autoZero"/>
        <c:auto val="1"/>
        <c:lblAlgn val="ctr"/>
        <c:lblOffset val="100"/>
        <c:noMultiLvlLbl val="0"/>
      </c:catAx>
      <c:valAx>
        <c:axId val="169274368"/>
        <c:scaling>
          <c:orientation val="minMax"/>
        </c:scaling>
        <c:delete val="1"/>
        <c:axPos val="b"/>
        <c:numFmt formatCode="General" sourceLinked="1"/>
        <c:majorTickMark val="out"/>
        <c:minorTickMark val="none"/>
        <c:tickLblPos val="nextTo"/>
        <c:crossAx val="169272832"/>
        <c:crosses val="autoZero"/>
        <c:crossBetween val="between"/>
      </c:valAx>
    </c:plotArea>
    <c:plotVisOnly val="1"/>
    <c:dispBlanksAs val="gap"/>
    <c:showDLblsOverMax val="0"/>
  </c:chart>
  <c:externalData r:id="rId1">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s-E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0"/>
    <c:view3D>
      <c:rotX val="30"/>
      <c:rotY val="0"/>
      <c:rAngAx val="0"/>
    </c:view3D>
    <c:floor>
      <c:thickness val="0"/>
    </c:floor>
    <c:sideWall>
      <c:thickness val="0"/>
    </c:sideWall>
    <c:backWall>
      <c:thickness val="0"/>
    </c:backWall>
    <c:plotArea>
      <c:layout/>
      <c:pie3DChart>
        <c:varyColors val="1"/>
        <c:ser>
          <c:idx val="0"/>
          <c:order val="0"/>
          <c:explosion val="25"/>
          <c:dLbls>
            <c:spPr>
              <a:noFill/>
              <a:ln>
                <a:noFill/>
              </a:ln>
              <a:effectLst/>
            </c:spPr>
            <c:showLegendKey val="0"/>
            <c:showVal val="1"/>
            <c:showCatName val="0"/>
            <c:showSerName val="0"/>
            <c:showPercent val="0"/>
            <c:showBubbleSize val="0"/>
            <c:showLeaderLines val="1"/>
            <c:extLst>
              <c:ext xmlns:c15="http://schemas.microsoft.com/office/drawing/2012/chart" uri="{CE6537A1-D6FC-4f65-9D91-7224C49458BB}"/>
            </c:extLst>
          </c:dLbls>
          <c:cat>
            <c:strRef>
              <c:f>Sheet7!$A$2:$A$5</c:f>
              <c:strCache>
                <c:ptCount val="4"/>
                <c:pt idx="0">
                  <c:v>Extremely easy</c:v>
                </c:pt>
                <c:pt idx="1">
                  <c:v>Moderate easy</c:v>
                </c:pt>
                <c:pt idx="2">
                  <c:v>Easy</c:v>
                </c:pt>
                <c:pt idx="3">
                  <c:v>Not easy</c:v>
                </c:pt>
              </c:strCache>
            </c:strRef>
          </c:cat>
          <c:val>
            <c:numRef>
              <c:f>Sheet7!$B$2:$B$5</c:f>
              <c:numCache>
                <c:formatCode>General</c:formatCode>
                <c:ptCount val="4"/>
                <c:pt idx="0">
                  <c:v>35</c:v>
                </c:pt>
                <c:pt idx="1">
                  <c:v>30</c:v>
                </c:pt>
                <c:pt idx="2">
                  <c:v>20</c:v>
                </c:pt>
                <c:pt idx="3">
                  <c:v>15</c:v>
                </c:pt>
              </c:numCache>
            </c:numRef>
          </c:val>
          <c:extLst>
            <c:ext xmlns:c16="http://schemas.microsoft.com/office/drawing/2014/chart" uri="{C3380CC4-5D6E-409C-BE32-E72D297353CC}">
              <c16:uniqueId val="{00000000-3EAB-9B49-94CE-540301B6F95F}"/>
            </c:ext>
          </c:extLst>
        </c:ser>
        <c:dLbls>
          <c:showLegendKey val="0"/>
          <c:showVal val="0"/>
          <c:showCatName val="0"/>
          <c:showSerName val="0"/>
          <c:showPercent val="0"/>
          <c:showBubbleSize val="0"/>
          <c:showLeaderLines val="1"/>
        </c:dLbls>
      </c:pie3DChart>
    </c:plotArea>
    <c:legend>
      <c:legendPos val="r"/>
      <c:overlay val="0"/>
    </c:legend>
    <c:plotVisOnly val="1"/>
    <c:dispBlanksAs val="gap"/>
    <c:showDLblsOverMax val="0"/>
  </c:chart>
  <c:externalData r:id="rId1">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s-E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0"/>
    <c:view3D>
      <c:rotX val="30"/>
      <c:rotY val="0"/>
      <c:rAngAx val="0"/>
    </c:view3D>
    <c:floor>
      <c:thickness val="0"/>
    </c:floor>
    <c:sideWall>
      <c:thickness val="0"/>
    </c:sideWall>
    <c:backWall>
      <c:thickness val="0"/>
    </c:backWall>
    <c:plotArea>
      <c:layout/>
      <c:pie3DChart>
        <c:varyColors val="1"/>
        <c:ser>
          <c:idx val="0"/>
          <c:order val="0"/>
          <c:explosion val="25"/>
          <c:dLbls>
            <c:spPr>
              <a:noFill/>
              <a:ln>
                <a:noFill/>
              </a:ln>
              <a:effectLst/>
            </c:spPr>
            <c:showLegendKey val="0"/>
            <c:showVal val="1"/>
            <c:showCatName val="0"/>
            <c:showSerName val="0"/>
            <c:showPercent val="0"/>
            <c:showBubbleSize val="0"/>
            <c:showLeaderLines val="1"/>
            <c:extLst>
              <c:ext xmlns:c15="http://schemas.microsoft.com/office/drawing/2012/chart" uri="{CE6537A1-D6FC-4f65-9D91-7224C49458BB}"/>
            </c:extLst>
          </c:dLbls>
          <c:cat>
            <c:strRef>
              <c:f>Sheet8!$A$2:$A$5</c:f>
              <c:strCache>
                <c:ptCount val="4"/>
                <c:pt idx="0">
                  <c:v>Highly help</c:v>
                </c:pt>
                <c:pt idx="1">
                  <c:v>Medium Help</c:v>
                </c:pt>
                <c:pt idx="2">
                  <c:v>Poor</c:v>
                </c:pt>
                <c:pt idx="3">
                  <c:v>Nothing</c:v>
                </c:pt>
              </c:strCache>
            </c:strRef>
          </c:cat>
          <c:val>
            <c:numRef>
              <c:f>Sheet8!$B$2:$B$5</c:f>
              <c:numCache>
                <c:formatCode>General</c:formatCode>
                <c:ptCount val="4"/>
                <c:pt idx="0">
                  <c:v>45</c:v>
                </c:pt>
                <c:pt idx="1">
                  <c:v>40</c:v>
                </c:pt>
                <c:pt idx="2">
                  <c:v>10</c:v>
                </c:pt>
                <c:pt idx="3">
                  <c:v>5</c:v>
                </c:pt>
              </c:numCache>
            </c:numRef>
          </c:val>
          <c:extLst>
            <c:ext xmlns:c16="http://schemas.microsoft.com/office/drawing/2014/chart" uri="{C3380CC4-5D6E-409C-BE32-E72D297353CC}">
              <c16:uniqueId val="{00000000-7BDB-8343-9C98-9C1CDE78BBE4}"/>
            </c:ext>
          </c:extLst>
        </c:ser>
        <c:dLbls>
          <c:showLegendKey val="0"/>
          <c:showVal val="0"/>
          <c:showCatName val="0"/>
          <c:showSerName val="0"/>
          <c:showPercent val="0"/>
          <c:showBubbleSize val="0"/>
          <c:showLeaderLines val="1"/>
        </c:dLbls>
      </c:pie3DChart>
    </c:plotArea>
    <c:legend>
      <c:legendPos val="r"/>
      <c:overlay val="0"/>
    </c:legend>
    <c:plotVisOnly val="1"/>
    <c:dispBlanksAs val="gap"/>
    <c:showDLblsOverMax val="0"/>
  </c:chart>
  <c:externalData r:id="rId1">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s-E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0"/>
    <c:view3D>
      <c:rotX val="30"/>
      <c:rotY val="0"/>
      <c:rAngAx val="0"/>
    </c:view3D>
    <c:floor>
      <c:thickness val="0"/>
    </c:floor>
    <c:sideWall>
      <c:thickness val="0"/>
    </c:sideWall>
    <c:backWall>
      <c:thickness val="0"/>
    </c:backWall>
    <c:plotArea>
      <c:layout/>
      <c:pie3DChart>
        <c:varyColors val="1"/>
        <c:ser>
          <c:idx val="0"/>
          <c:order val="0"/>
          <c:explosion val="25"/>
          <c:dLbls>
            <c:spPr>
              <a:noFill/>
              <a:ln>
                <a:noFill/>
              </a:ln>
              <a:effectLst/>
            </c:spPr>
            <c:showLegendKey val="0"/>
            <c:showVal val="1"/>
            <c:showCatName val="0"/>
            <c:showSerName val="0"/>
            <c:showPercent val="0"/>
            <c:showBubbleSize val="0"/>
            <c:showLeaderLines val="1"/>
            <c:extLst>
              <c:ext xmlns:c15="http://schemas.microsoft.com/office/drawing/2012/chart" uri="{CE6537A1-D6FC-4f65-9D91-7224C49458BB}"/>
            </c:extLst>
          </c:dLbls>
          <c:cat>
            <c:strRef>
              <c:f>Sheet9!$A$2:$A$5</c:f>
              <c:strCache>
                <c:ptCount val="4"/>
                <c:pt idx="0">
                  <c:v>1 to 3 scores</c:v>
                </c:pt>
                <c:pt idx="1">
                  <c:v>4 to 6 scores</c:v>
                </c:pt>
                <c:pt idx="2">
                  <c:v>7 to 9 scores</c:v>
                </c:pt>
                <c:pt idx="3">
                  <c:v>10 scores</c:v>
                </c:pt>
              </c:strCache>
            </c:strRef>
          </c:cat>
          <c:val>
            <c:numRef>
              <c:f>Sheet9!$B$2:$B$5</c:f>
              <c:numCache>
                <c:formatCode>General</c:formatCode>
                <c:ptCount val="4"/>
                <c:pt idx="0">
                  <c:v>15</c:v>
                </c:pt>
                <c:pt idx="1">
                  <c:v>20</c:v>
                </c:pt>
                <c:pt idx="2">
                  <c:v>30</c:v>
                </c:pt>
                <c:pt idx="3">
                  <c:v>35</c:v>
                </c:pt>
              </c:numCache>
            </c:numRef>
          </c:val>
          <c:extLst>
            <c:ext xmlns:c16="http://schemas.microsoft.com/office/drawing/2014/chart" uri="{C3380CC4-5D6E-409C-BE32-E72D297353CC}">
              <c16:uniqueId val="{00000000-D076-1843-94AB-5AB37EBEA53D}"/>
            </c:ext>
          </c:extLst>
        </c:ser>
        <c:dLbls>
          <c:showLegendKey val="0"/>
          <c:showVal val="0"/>
          <c:showCatName val="0"/>
          <c:showSerName val="0"/>
          <c:showPercent val="0"/>
          <c:showBubbleSize val="0"/>
          <c:showLeaderLines val="1"/>
        </c:dLbls>
      </c:pie3DChart>
    </c:plotArea>
    <c:legend>
      <c:legendPos val="r"/>
      <c:overlay val="0"/>
    </c:legend>
    <c:plotVisOnly val="1"/>
    <c:dispBlanksAs val="gap"/>
    <c:showDLblsOverMax val="0"/>
  </c:chart>
  <c:externalData r:id="rId1">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s-ES"/>
  <c:roundedCorners val="0"/>
  <mc:AlternateContent xmlns:mc="http://schemas.openxmlformats.org/markup-compatibility/2006">
    <mc:Choice xmlns:c14="http://schemas.microsoft.com/office/drawing/2007/8/2/chart" Requires="c14">
      <c14:style val="120"/>
    </mc:Choice>
    <mc:Fallback>
      <c:style val="20"/>
    </mc:Fallback>
  </mc:AlternateContent>
  <c:chart>
    <c:autoTitleDeleted val="1"/>
    <c:view3D>
      <c:rotX val="15"/>
      <c:rotY val="20"/>
      <c:rAngAx val="1"/>
    </c:view3D>
    <c:floor>
      <c:thickness val="0"/>
    </c:floor>
    <c:sideWall>
      <c:thickness val="0"/>
    </c:sideWall>
    <c:backWall>
      <c:thickness val="0"/>
    </c:backWall>
    <c:plotArea>
      <c:layout/>
      <c:bar3DChart>
        <c:barDir val="bar"/>
        <c:grouping val="stacked"/>
        <c:varyColors val="0"/>
        <c:ser>
          <c:idx val="0"/>
          <c:order val="0"/>
          <c:invertIfNegative val="0"/>
          <c:dLbls>
            <c:spPr>
              <a:noFill/>
              <a:ln>
                <a:noFill/>
              </a:ln>
              <a:effectLst/>
            </c:sp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strRef>
              <c:f>Sheet10!$A$2:$A$5</c:f>
              <c:strCache>
                <c:ptCount val="4"/>
                <c:pt idx="0">
                  <c:v>None</c:v>
                </c:pt>
                <c:pt idx="1">
                  <c:v>Always</c:v>
                </c:pt>
                <c:pt idx="2">
                  <c:v>Regularly</c:v>
                </c:pt>
                <c:pt idx="3">
                  <c:v>Sometimes</c:v>
                </c:pt>
              </c:strCache>
            </c:strRef>
          </c:cat>
          <c:val>
            <c:numRef>
              <c:f>Sheet10!$B$2:$B$5</c:f>
              <c:numCache>
                <c:formatCode>General</c:formatCode>
                <c:ptCount val="4"/>
                <c:pt idx="0">
                  <c:v>35</c:v>
                </c:pt>
                <c:pt idx="1">
                  <c:v>15</c:v>
                </c:pt>
                <c:pt idx="2">
                  <c:v>20</c:v>
                </c:pt>
                <c:pt idx="3">
                  <c:v>25</c:v>
                </c:pt>
              </c:numCache>
            </c:numRef>
          </c:val>
          <c:extLst>
            <c:ext xmlns:c16="http://schemas.microsoft.com/office/drawing/2014/chart" uri="{C3380CC4-5D6E-409C-BE32-E72D297353CC}">
              <c16:uniqueId val="{00000000-33FA-3346-AB4D-AD5AB3C9CC6F}"/>
            </c:ext>
          </c:extLst>
        </c:ser>
        <c:dLbls>
          <c:showLegendKey val="0"/>
          <c:showVal val="1"/>
          <c:showCatName val="0"/>
          <c:showSerName val="0"/>
          <c:showPercent val="0"/>
          <c:showBubbleSize val="0"/>
        </c:dLbls>
        <c:gapWidth val="95"/>
        <c:gapDepth val="95"/>
        <c:shape val="box"/>
        <c:axId val="179397376"/>
        <c:axId val="179398912"/>
        <c:axId val="0"/>
      </c:bar3DChart>
      <c:catAx>
        <c:axId val="179397376"/>
        <c:scaling>
          <c:orientation val="minMax"/>
        </c:scaling>
        <c:delete val="0"/>
        <c:axPos val="l"/>
        <c:numFmt formatCode="General" sourceLinked="0"/>
        <c:majorTickMark val="none"/>
        <c:minorTickMark val="none"/>
        <c:tickLblPos val="nextTo"/>
        <c:crossAx val="179398912"/>
        <c:crosses val="autoZero"/>
        <c:auto val="1"/>
        <c:lblAlgn val="ctr"/>
        <c:lblOffset val="100"/>
        <c:noMultiLvlLbl val="0"/>
      </c:catAx>
      <c:valAx>
        <c:axId val="179398912"/>
        <c:scaling>
          <c:orientation val="minMax"/>
        </c:scaling>
        <c:delete val="1"/>
        <c:axPos val="b"/>
        <c:numFmt formatCode="General" sourceLinked="1"/>
        <c:majorTickMark val="out"/>
        <c:minorTickMark val="none"/>
        <c:tickLblPos val="nextTo"/>
        <c:crossAx val="179397376"/>
        <c:crosses val="autoZero"/>
        <c:crossBetween val="between"/>
      </c:valAx>
    </c:plotArea>
    <c:plotVisOnly val="1"/>
    <c:dispBlanksAs val="gap"/>
    <c:showDLblsOverMax val="0"/>
  </c:chart>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AE3328B-020A-1647-9E11-C593AD61513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16</TotalTime>
  <Pages>22</Pages>
  <Words>3273</Words>
  <Characters>18004</Characters>
  <Application>Microsoft Office Word</Application>
  <DocSecurity>0</DocSecurity>
  <Lines>150</Lines>
  <Paragraphs>42</Paragraphs>
  <ScaleCrop>false</ScaleCrop>
  <HeadingPairs>
    <vt:vector size="4" baseType="variant">
      <vt:variant>
        <vt:lpstr>Título</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21235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 THIRTEEN</dc:creator>
  <cp:lastModifiedBy>mainmelvar@gmail.com</cp:lastModifiedBy>
  <cp:revision>6</cp:revision>
  <dcterms:created xsi:type="dcterms:W3CDTF">2020-01-03T20:37:00Z</dcterms:created>
  <dcterms:modified xsi:type="dcterms:W3CDTF">2020-01-06T22:42:00Z</dcterms:modified>
</cp:coreProperties>
</file>