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33E02" w:rsidRDefault="00933E02" w:rsidP="00933E02">
      <w:pPr>
        <w:jc w:val="center"/>
        <w:rPr>
          <w:b/>
          <w:sz w:val="40"/>
        </w:rPr>
      </w:pPr>
    </w:p>
    <w:p w:rsidR="00933E02" w:rsidRDefault="00933E02" w:rsidP="00933E02">
      <w:pPr>
        <w:jc w:val="center"/>
        <w:rPr>
          <w:b/>
          <w:sz w:val="40"/>
        </w:rPr>
      </w:pPr>
    </w:p>
    <w:p w:rsidR="00933E02" w:rsidRDefault="00933E02" w:rsidP="00DC7141">
      <w:pPr>
        <w:rPr>
          <w:b/>
          <w:sz w:val="40"/>
        </w:rPr>
      </w:pPr>
    </w:p>
    <w:p w:rsidR="00933E02" w:rsidRDefault="00933E02" w:rsidP="00933E02">
      <w:pPr>
        <w:jc w:val="center"/>
        <w:rPr>
          <w:b/>
          <w:sz w:val="40"/>
        </w:rPr>
      </w:pPr>
    </w:p>
    <w:p w:rsidR="00933E02" w:rsidRDefault="00933E02" w:rsidP="00933E02">
      <w:pPr>
        <w:jc w:val="center"/>
        <w:rPr>
          <w:b/>
          <w:sz w:val="40"/>
        </w:rPr>
      </w:pPr>
    </w:p>
    <w:p w:rsidR="00933E02" w:rsidRDefault="00933E02" w:rsidP="00933E02">
      <w:pPr>
        <w:jc w:val="center"/>
        <w:rPr>
          <w:b/>
          <w:sz w:val="40"/>
        </w:rPr>
      </w:pPr>
    </w:p>
    <w:p w:rsidR="00933E02" w:rsidRPr="00933E02" w:rsidRDefault="00933E02" w:rsidP="00DC7141">
      <w:pPr>
        <w:jc w:val="center"/>
        <w:rPr>
          <w:b/>
          <w:sz w:val="40"/>
        </w:rPr>
      </w:pPr>
      <w:r w:rsidRPr="00933E02">
        <w:rPr>
          <w:b/>
          <w:sz w:val="40"/>
        </w:rPr>
        <w:t>DISSERTATION PROPOSAL</w:t>
      </w:r>
    </w:p>
    <w:p w:rsidR="00DC7141" w:rsidRDefault="00DC7141" w:rsidP="00933E02">
      <w:pPr>
        <w:jc w:val="center"/>
        <w:rPr>
          <w:sz w:val="32"/>
        </w:rPr>
      </w:pPr>
    </w:p>
    <w:p w:rsidR="00DC7141" w:rsidRDefault="00DC7141" w:rsidP="00933E02">
      <w:pPr>
        <w:jc w:val="center"/>
        <w:rPr>
          <w:sz w:val="32"/>
        </w:rPr>
      </w:pPr>
      <w:r>
        <w:rPr>
          <w:sz w:val="32"/>
        </w:rPr>
        <w:t xml:space="preserve">BSC Bachelor of Science – SW Professional Policing Practice </w:t>
      </w:r>
    </w:p>
    <w:p w:rsidR="00DC7141" w:rsidRDefault="00DC7141" w:rsidP="00933E02">
      <w:pPr>
        <w:jc w:val="center"/>
        <w:rPr>
          <w:sz w:val="32"/>
        </w:rPr>
      </w:pPr>
    </w:p>
    <w:p w:rsidR="00DC7141" w:rsidRDefault="00DC7141" w:rsidP="00933E02">
      <w:pPr>
        <w:jc w:val="center"/>
        <w:rPr>
          <w:sz w:val="32"/>
        </w:rPr>
      </w:pPr>
    </w:p>
    <w:p w:rsidR="00004DFE" w:rsidRPr="00933E02" w:rsidRDefault="00933E02" w:rsidP="00933E02">
      <w:pPr>
        <w:jc w:val="center"/>
        <w:rPr>
          <w:sz w:val="32"/>
        </w:rPr>
      </w:pPr>
      <w:r w:rsidRPr="00933E02">
        <w:rPr>
          <w:sz w:val="32"/>
        </w:rPr>
        <w:t>Carys Mason</w:t>
      </w:r>
    </w:p>
    <w:p w:rsidR="00933E02" w:rsidRDefault="00DC7141" w:rsidP="00933E02">
      <w:pPr>
        <w:jc w:val="center"/>
        <w:rPr>
          <w:sz w:val="32"/>
        </w:rPr>
      </w:pPr>
      <w:r>
        <w:rPr>
          <w:sz w:val="32"/>
        </w:rPr>
        <w:t xml:space="preserve">Student ID: </w:t>
      </w:r>
      <w:r w:rsidR="00933E02" w:rsidRPr="00933E02">
        <w:rPr>
          <w:sz w:val="32"/>
        </w:rPr>
        <w:t>1800707</w:t>
      </w:r>
    </w:p>
    <w:p w:rsidR="00DC7141" w:rsidRPr="00933E02" w:rsidRDefault="00DC7141" w:rsidP="00933E02">
      <w:pPr>
        <w:jc w:val="center"/>
        <w:rPr>
          <w:sz w:val="32"/>
        </w:rPr>
      </w:pPr>
      <w:r>
        <w:rPr>
          <w:sz w:val="32"/>
        </w:rPr>
        <w:t xml:space="preserve">Word Count: </w:t>
      </w:r>
      <w:r w:rsidR="00245062">
        <w:rPr>
          <w:sz w:val="32"/>
        </w:rPr>
        <w:t>1627</w:t>
      </w:r>
      <w:bookmarkStart w:id="0" w:name="_GoBack"/>
      <w:bookmarkEnd w:id="0"/>
    </w:p>
    <w:p w:rsidR="00933E02" w:rsidRDefault="00933E02" w:rsidP="00933E02">
      <w:pPr>
        <w:jc w:val="center"/>
        <w:rPr>
          <w:sz w:val="32"/>
        </w:rPr>
      </w:pPr>
    </w:p>
    <w:p w:rsidR="00933E02" w:rsidRDefault="00933E02">
      <w:pPr>
        <w:rPr>
          <w:sz w:val="32"/>
        </w:rPr>
      </w:pPr>
      <w:r>
        <w:rPr>
          <w:sz w:val="32"/>
        </w:rPr>
        <w:br w:type="page"/>
      </w:r>
    </w:p>
    <w:p w:rsidR="00933E02" w:rsidRPr="00933E02" w:rsidRDefault="00933E02" w:rsidP="00933E02">
      <w:pPr>
        <w:jc w:val="center"/>
        <w:rPr>
          <w:b/>
          <w:sz w:val="32"/>
          <w:u w:val="single"/>
        </w:rPr>
      </w:pPr>
      <w:r w:rsidRPr="00933E02">
        <w:rPr>
          <w:b/>
          <w:sz w:val="32"/>
          <w:u w:val="single"/>
        </w:rPr>
        <w:lastRenderedPageBreak/>
        <w:t>Has the death of Sarah Everard affected the trust in which the female demographic have in the police when reporting sexual offences.</w:t>
      </w:r>
    </w:p>
    <w:p w:rsidR="00933E02" w:rsidRDefault="00933E02" w:rsidP="00933E02">
      <w:pPr>
        <w:jc w:val="center"/>
        <w:rPr>
          <w:b/>
          <w:sz w:val="32"/>
          <w:u w:val="single"/>
        </w:rPr>
      </w:pPr>
    </w:p>
    <w:p w:rsidR="00933E02" w:rsidRPr="003172EC" w:rsidRDefault="00933E02" w:rsidP="00933E02">
      <w:pPr>
        <w:rPr>
          <w:rFonts w:cstheme="minorHAnsi"/>
          <w:b/>
          <w:sz w:val="24"/>
          <w:szCs w:val="24"/>
          <w:u w:val="single"/>
        </w:rPr>
      </w:pPr>
      <w:r w:rsidRPr="003172EC">
        <w:rPr>
          <w:rFonts w:cstheme="minorHAnsi"/>
          <w:b/>
          <w:sz w:val="24"/>
          <w:szCs w:val="24"/>
          <w:u w:val="single"/>
        </w:rPr>
        <w:t>In</w:t>
      </w:r>
      <w:r w:rsidR="005D16EE">
        <w:rPr>
          <w:rFonts w:cstheme="minorHAnsi"/>
          <w:b/>
          <w:sz w:val="24"/>
          <w:szCs w:val="24"/>
          <w:u w:val="single"/>
        </w:rPr>
        <w:t>troduction</w:t>
      </w:r>
    </w:p>
    <w:p w:rsidR="00DC305B" w:rsidRDefault="00B300AD" w:rsidP="00933E02">
      <w:pPr>
        <w:rPr>
          <w:rFonts w:cstheme="minorHAnsi"/>
          <w:sz w:val="24"/>
          <w:szCs w:val="24"/>
        </w:rPr>
      </w:pPr>
      <w:r w:rsidRPr="003172EC">
        <w:rPr>
          <w:rFonts w:cstheme="minorHAnsi"/>
          <w:sz w:val="24"/>
          <w:szCs w:val="24"/>
        </w:rPr>
        <w:t xml:space="preserve">Has the murder of a lone female by an alleged police officer created a lack of trust by the female demographic when reporting sexual assaults to police? </w:t>
      </w:r>
      <w:r w:rsidR="009F4BCC">
        <w:rPr>
          <w:rFonts w:cstheme="minorHAnsi"/>
          <w:sz w:val="24"/>
          <w:szCs w:val="24"/>
        </w:rPr>
        <w:t xml:space="preserve"> The background of reporting of sexual offences will be explored by the researcher and what issues there has been when reporting sexual offences</w:t>
      </w:r>
      <w:r w:rsidR="00687AF7">
        <w:rPr>
          <w:rFonts w:cstheme="minorHAnsi"/>
          <w:sz w:val="24"/>
          <w:szCs w:val="24"/>
        </w:rPr>
        <w:t xml:space="preserve"> previously</w:t>
      </w:r>
      <w:r w:rsidR="003F3BEE">
        <w:rPr>
          <w:rFonts w:cstheme="minorHAnsi"/>
          <w:sz w:val="24"/>
          <w:szCs w:val="24"/>
        </w:rPr>
        <w:t>. The #met</w:t>
      </w:r>
      <w:r w:rsidR="009F4BCC">
        <w:rPr>
          <w:rFonts w:cstheme="minorHAnsi"/>
          <w:sz w:val="24"/>
          <w:szCs w:val="24"/>
        </w:rPr>
        <w:t>oo campaign will be explored and evaluated to see whether this made a difference for females when reporting and speaking out about sexual offences</w:t>
      </w:r>
      <w:r w:rsidR="00121CF3">
        <w:rPr>
          <w:rFonts w:cstheme="minorHAnsi"/>
          <w:sz w:val="24"/>
          <w:szCs w:val="24"/>
        </w:rPr>
        <w:t xml:space="preserve"> that they have been victims of</w:t>
      </w:r>
      <w:r w:rsidR="009F4BCC">
        <w:rPr>
          <w:rFonts w:cstheme="minorHAnsi"/>
          <w:sz w:val="24"/>
          <w:szCs w:val="24"/>
        </w:rPr>
        <w:t>.</w:t>
      </w:r>
      <w:r w:rsidR="00121CF3">
        <w:rPr>
          <w:rFonts w:cstheme="minorHAnsi"/>
          <w:sz w:val="24"/>
          <w:szCs w:val="24"/>
        </w:rPr>
        <w:t xml:space="preserve"> T</w:t>
      </w:r>
      <w:r w:rsidR="00687AF7">
        <w:rPr>
          <w:rFonts w:cstheme="minorHAnsi"/>
          <w:sz w:val="24"/>
          <w:szCs w:val="24"/>
        </w:rPr>
        <w:t xml:space="preserve">he </w:t>
      </w:r>
      <w:r w:rsidR="00121CF3">
        <w:rPr>
          <w:rFonts w:cstheme="minorHAnsi"/>
          <w:sz w:val="24"/>
          <w:szCs w:val="24"/>
        </w:rPr>
        <w:t xml:space="preserve">researcher will critically examine if the </w:t>
      </w:r>
      <w:r w:rsidR="00687AF7">
        <w:rPr>
          <w:rFonts w:cstheme="minorHAnsi"/>
          <w:sz w:val="24"/>
          <w:szCs w:val="24"/>
        </w:rPr>
        <w:t>recent death of Sarah Everard which is believed to have been</w:t>
      </w:r>
      <w:r w:rsidR="00121CF3">
        <w:rPr>
          <w:rFonts w:cstheme="minorHAnsi"/>
          <w:sz w:val="24"/>
          <w:szCs w:val="24"/>
        </w:rPr>
        <w:t xml:space="preserve"> committed by a police officer has </w:t>
      </w:r>
      <w:r w:rsidR="00687AF7">
        <w:rPr>
          <w:rFonts w:cstheme="minorHAnsi"/>
          <w:sz w:val="24"/>
          <w:szCs w:val="24"/>
        </w:rPr>
        <w:t>affected the trust of female victims when reporting sexual offences</w:t>
      </w:r>
      <w:r w:rsidR="00121CF3">
        <w:rPr>
          <w:rFonts w:cstheme="minorHAnsi"/>
          <w:sz w:val="24"/>
          <w:szCs w:val="24"/>
        </w:rPr>
        <w:t xml:space="preserve">. The researcher will also evaluate what methods can be done to reverse the trust lost by the female demographic towards police. </w:t>
      </w:r>
    </w:p>
    <w:p w:rsidR="001144A1" w:rsidRDefault="001144A1" w:rsidP="00933E02">
      <w:pPr>
        <w:rPr>
          <w:rFonts w:cstheme="minorHAnsi"/>
          <w:sz w:val="24"/>
          <w:szCs w:val="24"/>
        </w:rPr>
      </w:pPr>
    </w:p>
    <w:p w:rsidR="001144A1" w:rsidRDefault="001144A1" w:rsidP="00933E02">
      <w:pPr>
        <w:rPr>
          <w:rFonts w:cstheme="minorHAnsi"/>
          <w:sz w:val="24"/>
          <w:szCs w:val="24"/>
        </w:rPr>
      </w:pPr>
      <w:r>
        <w:rPr>
          <w:rFonts w:cstheme="minorHAnsi"/>
          <w:sz w:val="24"/>
          <w:szCs w:val="24"/>
        </w:rPr>
        <w:t>In early March 2021 a female in her mid-thirties by the name of Sarah Everard disappeared when she was walking home alone in the Kent area of England.  A week later the body of Sarah Everard was discovered in the</w:t>
      </w:r>
      <w:r w:rsidR="0061354F">
        <w:rPr>
          <w:rFonts w:cstheme="minorHAnsi"/>
          <w:sz w:val="24"/>
          <w:szCs w:val="24"/>
        </w:rPr>
        <w:t xml:space="preserve"> woodland area just outside of </w:t>
      </w:r>
      <w:r>
        <w:rPr>
          <w:rFonts w:cstheme="minorHAnsi"/>
          <w:sz w:val="24"/>
          <w:szCs w:val="24"/>
        </w:rPr>
        <w:t>Kent. A m</w:t>
      </w:r>
      <w:r w:rsidR="0001413D">
        <w:rPr>
          <w:rFonts w:cstheme="minorHAnsi"/>
          <w:sz w:val="24"/>
          <w:szCs w:val="24"/>
        </w:rPr>
        <w:t>ale Police Officer</w:t>
      </w:r>
      <w:r>
        <w:rPr>
          <w:rFonts w:cstheme="minorHAnsi"/>
          <w:sz w:val="24"/>
          <w:szCs w:val="24"/>
        </w:rPr>
        <w:t xml:space="preserve"> by the name of Wayne Couzens was later arrested for the murder and kidnap of Sarah Everard (BBC New, 2021). Although it</w:t>
      </w:r>
      <w:r w:rsidR="00C01E44">
        <w:rPr>
          <w:rFonts w:cstheme="minorHAnsi"/>
          <w:sz w:val="24"/>
          <w:szCs w:val="24"/>
        </w:rPr>
        <w:t xml:space="preserve"> has not yet been proven but it</w:t>
      </w:r>
      <w:r>
        <w:rPr>
          <w:rFonts w:cstheme="minorHAnsi"/>
          <w:sz w:val="24"/>
          <w:szCs w:val="24"/>
        </w:rPr>
        <w:t xml:space="preserve"> is believed to be a sexual motive behind her murder. This story took to the media, social media and news and the nation knew that the person police believed to be responsible was in fact a police officer. The female demographic instantly lost trust in police and protests commenced. Females wanted an 18:00hrs curfew for males as they no longer felt safe to walk the streets. </w:t>
      </w:r>
    </w:p>
    <w:p w:rsidR="00DC305B" w:rsidRDefault="00DC305B" w:rsidP="00933E02">
      <w:pPr>
        <w:rPr>
          <w:rFonts w:cstheme="minorHAnsi"/>
          <w:sz w:val="24"/>
          <w:szCs w:val="24"/>
        </w:rPr>
      </w:pPr>
    </w:p>
    <w:p w:rsidR="00B12039" w:rsidRPr="003172EC" w:rsidRDefault="00121CF3" w:rsidP="00933E02">
      <w:pPr>
        <w:rPr>
          <w:rFonts w:cstheme="minorHAnsi"/>
          <w:sz w:val="24"/>
          <w:szCs w:val="24"/>
        </w:rPr>
      </w:pPr>
      <w:r>
        <w:rPr>
          <w:rFonts w:cstheme="minorHAnsi"/>
          <w:sz w:val="24"/>
          <w:szCs w:val="24"/>
        </w:rPr>
        <w:t xml:space="preserve">Although there has been previous studies regarding victims of sexual assaults, no direct studies have been completed in relation to the death of Sarah Everard. </w:t>
      </w:r>
    </w:p>
    <w:p w:rsidR="00B300AD" w:rsidRPr="003172EC" w:rsidRDefault="00B300AD" w:rsidP="00933E02">
      <w:pPr>
        <w:rPr>
          <w:rFonts w:cstheme="minorHAnsi"/>
          <w:b/>
          <w:sz w:val="24"/>
          <w:szCs w:val="24"/>
        </w:rPr>
      </w:pPr>
    </w:p>
    <w:p w:rsidR="00DC7141" w:rsidRPr="003172EC" w:rsidRDefault="00DC7141" w:rsidP="00933E02">
      <w:pPr>
        <w:rPr>
          <w:rFonts w:cstheme="minorHAnsi"/>
          <w:b/>
          <w:sz w:val="24"/>
          <w:szCs w:val="24"/>
          <w:u w:val="single"/>
        </w:rPr>
      </w:pPr>
      <w:r w:rsidRPr="003172EC">
        <w:rPr>
          <w:rFonts w:cstheme="minorHAnsi"/>
          <w:b/>
          <w:sz w:val="24"/>
          <w:szCs w:val="24"/>
          <w:u w:val="single"/>
        </w:rPr>
        <w:t>Aim</w:t>
      </w:r>
    </w:p>
    <w:p w:rsidR="00DC7141" w:rsidRPr="003172EC" w:rsidRDefault="00DC7141" w:rsidP="00933E02">
      <w:pPr>
        <w:rPr>
          <w:rFonts w:cstheme="minorHAnsi"/>
          <w:sz w:val="24"/>
          <w:szCs w:val="24"/>
        </w:rPr>
      </w:pPr>
      <w:r w:rsidRPr="003172EC">
        <w:rPr>
          <w:rFonts w:cstheme="minorHAnsi"/>
          <w:sz w:val="24"/>
          <w:szCs w:val="24"/>
        </w:rPr>
        <w:t>The aim of the research is to critically examine whether a recent incident involving the murder of a lone female by an alleged police officer suspect has changed female perception of the trust</w:t>
      </w:r>
      <w:r w:rsidR="00B12039" w:rsidRPr="003172EC">
        <w:rPr>
          <w:rFonts w:cstheme="minorHAnsi"/>
          <w:sz w:val="24"/>
          <w:szCs w:val="24"/>
        </w:rPr>
        <w:t xml:space="preserve"> of police officers and impacts their likelihood to report sexual assaults to police. </w:t>
      </w:r>
    </w:p>
    <w:p w:rsidR="00B12039" w:rsidRDefault="00B12039" w:rsidP="00933E02">
      <w:pPr>
        <w:rPr>
          <w:rFonts w:cstheme="minorHAnsi"/>
          <w:sz w:val="24"/>
          <w:szCs w:val="24"/>
        </w:rPr>
      </w:pPr>
    </w:p>
    <w:p w:rsidR="00F31B71" w:rsidRDefault="00F31B71" w:rsidP="00933E02">
      <w:pPr>
        <w:rPr>
          <w:rFonts w:cstheme="minorHAnsi"/>
          <w:sz w:val="24"/>
          <w:szCs w:val="24"/>
        </w:rPr>
      </w:pPr>
    </w:p>
    <w:p w:rsidR="00E616B6" w:rsidRPr="003172EC" w:rsidRDefault="00E616B6" w:rsidP="00933E02">
      <w:pPr>
        <w:rPr>
          <w:rFonts w:cstheme="minorHAnsi"/>
          <w:sz w:val="24"/>
          <w:szCs w:val="24"/>
        </w:rPr>
      </w:pPr>
    </w:p>
    <w:p w:rsidR="00B12039" w:rsidRPr="003172EC" w:rsidRDefault="00B12039" w:rsidP="00933E02">
      <w:pPr>
        <w:rPr>
          <w:rFonts w:cstheme="minorHAnsi"/>
          <w:b/>
          <w:sz w:val="24"/>
          <w:szCs w:val="24"/>
          <w:u w:val="single"/>
        </w:rPr>
      </w:pPr>
      <w:r w:rsidRPr="003172EC">
        <w:rPr>
          <w:rFonts w:cstheme="minorHAnsi"/>
          <w:b/>
          <w:sz w:val="24"/>
          <w:szCs w:val="24"/>
          <w:u w:val="single"/>
        </w:rPr>
        <w:lastRenderedPageBreak/>
        <w:t>Objectives</w:t>
      </w:r>
    </w:p>
    <w:p w:rsidR="00B12039" w:rsidRPr="003172EC" w:rsidRDefault="00B12039" w:rsidP="00B12039">
      <w:pPr>
        <w:pStyle w:val="ListParagraph"/>
        <w:numPr>
          <w:ilvl w:val="0"/>
          <w:numId w:val="1"/>
        </w:numPr>
        <w:rPr>
          <w:rFonts w:cstheme="minorHAnsi"/>
          <w:sz w:val="24"/>
          <w:szCs w:val="24"/>
          <w:u w:val="single"/>
        </w:rPr>
      </w:pPr>
      <w:r w:rsidRPr="003172EC">
        <w:rPr>
          <w:rFonts w:cstheme="minorHAnsi"/>
          <w:sz w:val="24"/>
          <w:szCs w:val="24"/>
        </w:rPr>
        <w:t>To provide a background context of the history of the reporting of sexual offences by females</w:t>
      </w:r>
    </w:p>
    <w:p w:rsidR="00B12039" w:rsidRPr="003172EC" w:rsidRDefault="00B12039" w:rsidP="00B12039">
      <w:pPr>
        <w:pStyle w:val="ListParagraph"/>
        <w:numPr>
          <w:ilvl w:val="0"/>
          <w:numId w:val="1"/>
        </w:numPr>
        <w:rPr>
          <w:rFonts w:cstheme="minorHAnsi"/>
          <w:sz w:val="24"/>
          <w:szCs w:val="24"/>
          <w:u w:val="single"/>
        </w:rPr>
      </w:pPr>
      <w:r w:rsidRPr="003172EC">
        <w:rPr>
          <w:rFonts w:cstheme="minorHAnsi"/>
          <w:sz w:val="24"/>
          <w:szCs w:val="24"/>
        </w:rPr>
        <w:t>To identify if the number of reported incidents for sexual assaults on females have decreased since the murder of Sarah Everard</w:t>
      </w:r>
    </w:p>
    <w:p w:rsidR="00B12039" w:rsidRPr="003172EC" w:rsidRDefault="00B12039" w:rsidP="00B12039">
      <w:pPr>
        <w:pStyle w:val="ListParagraph"/>
        <w:numPr>
          <w:ilvl w:val="0"/>
          <w:numId w:val="1"/>
        </w:numPr>
        <w:rPr>
          <w:rFonts w:cstheme="minorHAnsi"/>
          <w:sz w:val="24"/>
          <w:szCs w:val="24"/>
          <w:u w:val="single"/>
        </w:rPr>
      </w:pPr>
      <w:r w:rsidRPr="003172EC">
        <w:rPr>
          <w:rFonts w:cstheme="minorHAnsi"/>
          <w:sz w:val="24"/>
          <w:szCs w:val="24"/>
        </w:rPr>
        <w:t>To identify if the trust and confidence of the female population have in the police has reduced and whether this would impact on future reporting of sexual offences</w:t>
      </w:r>
    </w:p>
    <w:p w:rsidR="00B12039" w:rsidRPr="003172EC" w:rsidRDefault="00B12039" w:rsidP="00B12039">
      <w:pPr>
        <w:pStyle w:val="ListParagraph"/>
        <w:numPr>
          <w:ilvl w:val="0"/>
          <w:numId w:val="1"/>
        </w:numPr>
        <w:rPr>
          <w:rFonts w:cstheme="minorHAnsi"/>
          <w:sz w:val="24"/>
          <w:szCs w:val="24"/>
          <w:u w:val="single"/>
        </w:rPr>
      </w:pPr>
      <w:r w:rsidRPr="003172EC">
        <w:rPr>
          <w:rFonts w:cstheme="minorHAnsi"/>
          <w:sz w:val="24"/>
          <w:szCs w:val="24"/>
        </w:rPr>
        <w:t>To identify ways to improve public trust and confidence</w:t>
      </w:r>
    </w:p>
    <w:p w:rsidR="001144A1" w:rsidRDefault="001144A1" w:rsidP="00B12039">
      <w:pPr>
        <w:rPr>
          <w:rFonts w:cstheme="minorHAnsi"/>
          <w:sz w:val="24"/>
          <w:szCs w:val="24"/>
          <w:u w:val="single"/>
        </w:rPr>
      </w:pPr>
    </w:p>
    <w:p w:rsidR="00B12039" w:rsidRPr="003172EC" w:rsidRDefault="00B12039" w:rsidP="00B12039">
      <w:pPr>
        <w:rPr>
          <w:rFonts w:cstheme="minorHAnsi"/>
          <w:b/>
          <w:sz w:val="24"/>
          <w:szCs w:val="24"/>
          <w:u w:val="single"/>
        </w:rPr>
      </w:pPr>
      <w:r w:rsidRPr="003172EC">
        <w:rPr>
          <w:rFonts w:cstheme="minorHAnsi"/>
          <w:b/>
          <w:sz w:val="24"/>
          <w:szCs w:val="24"/>
          <w:u w:val="single"/>
        </w:rPr>
        <w:t>Literature Review</w:t>
      </w:r>
    </w:p>
    <w:p w:rsidR="004C51B7" w:rsidRDefault="005D16EE" w:rsidP="00933E02">
      <w:pPr>
        <w:rPr>
          <w:rFonts w:cstheme="minorHAnsi"/>
          <w:sz w:val="24"/>
          <w:szCs w:val="24"/>
        </w:rPr>
      </w:pPr>
      <w:r>
        <w:rPr>
          <w:rFonts w:cstheme="minorHAnsi"/>
          <w:sz w:val="24"/>
          <w:szCs w:val="24"/>
        </w:rPr>
        <w:t xml:space="preserve">Numerous studies have been completed </w:t>
      </w:r>
      <w:r w:rsidR="005F5C06">
        <w:rPr>
          <w:rFonts w:cstheme="minorHAnsi"/>
          <w:sz w:val="24"/>
          <w:szCs w:val="24"/>
        </w:rPr>
        <w:t>regarding</w:t>
      </w:r>
      <w:r>
        <w:rPr>
          <w:rFonts w:cstheme="minorHAnsi"/>
          <w:sz w:val="24"/>
          <w:szCs w:val="24"/>
        </w:rPr>
        <w:t xml:space="preserve"> fem</w:t>
      </w:r>
      <w:r w:rsidR="00224D63">
        <w:rPr>
          <w:rFonts w:cstheme="minorHAnsi"/>
          <w:sz w:val="24"/>
          <w:szCs w:val="24"/>
        </w:rPr>
        <w:t xml:space="preserve">ale victims of sexual violence, supporting victims of sexual violence and the lack of trust in police officers in relation to sexual offences however, little to no studies have been completed in relation to the specific death of Sarah Everard. </w:t>
      </w:r>
    </w:p>
    <w:p w:rsidR="007832DC" w:rsidRDefault="007832DC" w:rsidP="00933E02">
      <w:pPr>
        <w:rPr>
          <w:rFonts w:cstheme="minorHAnsi"/>
          <w:sz w:val="24"/>
          <w:szCs w:val="24"/>
        </w:rPr>
      </w:pPr>
    </w:p>
    <w:p w:rsidR="007832DC" w:rsidRDefault="007832DC" w:rsidP="00933E02">
      <w:pPr>
        <w:rPr>
          <w:rFonts w:cstheme="minorHAnsi"/>
          <w:sz w:val="24"/>
          <w:szCs w:val="24"/>
        </w:rPr>
      </w:pPr>
      <w:r>
        <w:rPr>
          <w:rFonts w:cstheme="minorHAnsi"/>
          <w:sz w:val="24"/>
          <w:szCs w:val="24"/>
        </w:rPr>
        <w:t xml:space="preserve">According to (Sable, Danis, Mausy and Gallagher, 2010) there are three main barriers </w:t>
      </w:r>
      <w:r w:rsidR="000535AD">
        <w:rPr>
          <w:rFonts w:cstheme="minorHAnsi"/>
          <w:sz w:val="24"/>
          <w:szCs w:val="24"/>
        </w:rPr>
        <w:t xml:space="preserve">which </w:t>
      </w:r>
      <w:r>
        <w:rPr>
          <w:rFonts w:cstheme="minorHAnsi"/>
          <w:sz w:val="24"/>
          <w:szCs w:val="24"/>
        </w:rPr>
        <w:t>both male and female victims face when reporting sexual offences. The four authors asked college students to order a list of importance of barriers when reporting sexua</w:t>
      </w:r>
      <w:r w:rsidR="0061354F">
        <w:rPr>
          <w:rFonts w:cstheme="minorHAnsi"/>
          <w:sz w:val="24"/>
          <w:szCs w:val="24"/>
        </w:rPr>
        <w:t>l offences. From conducting their</w:t>
      </w:r>
      <w:r>
        <w:rPr>
          <w:rFonts w:cstheme="minorHAnsi"/>
          <w:sz w:val="24"/>
          <w:szCs w:val="24"/>
        </w:rPr>
        <w:t xml:space="preserve"> research the results showed that the three main barriers were “</w:t>
      </w:r>
      <w:r w:rsidRPr="007832DC">
        <w:rPr>
          <w:rFonts w:cstheme="minorHAnsi"/>
          <w:sz w:val="24"/>
          <w:szCs w:val="24"/>
        </w:rPr>
        <w:t>(1) shame, guilt, embarrassment, not wanting friends and family to know; (2) concerns about confidentiality; and</w:t>
      </w:r>
      <w:r>
        <w:rPr>
          <w:rFonts w:cstheme="minorHAnsi"/>
          <w:sz w:val="24"/>
          <w:szCs w:val="24"/>
        </w:rPr>
        <w:t xml:space="preserve"> (3) fear of not being believed”.</w:t>
      </w:r>
      <w:r w:rsidR="00E113B6">
        <w:rPr>
          <w:rFonts w:cstheme="minorHAnsi"/>
          <w:sz w:val="24"/>
          <w:szCs w:val="24"/>
        </w:rPr>
        <w:t xml:space="preserve"> This study mentioned above is relevant to this new study as it states that there are already issues when it comes to reporting sexual offences, although it cannot be determined whether these barriers are mostly linked to male or female</w:t>
      </w:r>
      <w:r w:rsidR="000535AD">
        <w:rPr>
          <w:rFonts w:cstheme="minorHAnsi"/>
          <w:sz w:val="24"/>
          <w:szCs w:val="24"/>
        </w:rPr>
        <w:t xml:space="preserve"> victims</w:t>
      </w:r>
      <w:r w:rsidR="00E113B6">
        <w:rPr>
          <w:rFonts w:cstheme="minorHAnsi"/>
          <w:sz w:val="24"/>
          <w:szCs w:val="24"/>
        </w:rPr>
        <w:t>. This study will help the researcher develop an understanding of the issues when reporting sexual offences and make links when comparisons are made to the lack of trust in police when reporting offences of t</w:t>
      </w:r>
      <w:r w:rsidR="000535AD">
        <w:rPr>
          <w:rFonts w:cstheme="minorHAnsi"/>
          <w:sz w:val="24"/>
          <w:szCs w:val="24"/>
        </w:rPr>
        <w:t>h</w:t>
      </w:r>
      <w:r w:rsidR="00E113B6">
        <w:rPr>
          <w:rFonts w:cstheme="minorHAnsi"/>
          <w:sz w:val="24"/>
          <w:szCs w:val="24"/>
        </w:rPr>
        <w:t>is nature.</w:t>
      </w:r>
    </w:p>
    <w:p w:rsidR="003F3BEE" w:rsidRDefault="003F3BEE" w:rsidP="00933E02">
      <w:pPr>
        <w:rPr>
          <w:rFonts w:cstheme="minorHAnsi"/>
          <w:sz w:val="24"/>
          <w:szCs w:val="24"/>
        </w:rPr>
      </w:pPr>
    </w:p>
    <w:p w:rsidR="001144A1" w:rsidRDefault="003F3BEE" w:rsidP="00933E02">
      <w:pPr>
        <w:rPr>
          <w:rFonts w:cstheme="minorHAnsi"/>
          <w:sz w:val="24"/>
          <w:szCs w:val="24"/>
        </w:rPr>
      </w:pPr>
      <w:r>
        <w:rPr>
          <w:rFonts w:cstheme="minorHAnsi"/>
          <w:sz w:val="24"/>
          <w:szCs w:val="24"/>
        </w:rPr>
        <w:t xml:space="preserve">In 2017 </w:t>
      </w:r>
      <w:r w:rsidR="00ED614A">
        <w:rPr>
          <w:rFonts w:cstheme="minorHAnsi"/>
          <w:sz w:val="24"/>
          <w:szCs w:val="24"/>
        </w:rPr>
        <w:t>female victims of sexual assaults/</w:t>
      </w:r>
      <w:r>
        <w:rPr>
          <w:rFonts w:cstheme="minorHAnsi"/>
          <w:sz w:val="24"/>
          <w:szCs w:val="24"/>
        </w:rPr>
        <w:t>harassment took to social media by using the hashtag #metoo. By posting this hashtag on a social media platform</w:t>
      </w:r>
      <w:r w:rsidR="0061354F">
        <w:rPr>
          <w:rFonts w:cstheme="minorHAnsi"/>
          <w:sz w:val="24"/>
          <w:szCs w:val="24"/>
        </w:rPr>
        <w:t>s</w:t>
      </w:r>
      <w:r>
        <w:rPr>
          <w:rFonts w:cstheme="minorHAnsi"/>
          <w:sz w:val="24"/>
          <w:szCs w:val="24"/>
        </w:rPr>
        <w:t xml:space="preserve"> it </w:t>
      </w:r>
      <w:r w:rsidR="00953B15">
        <w:rPr>
          <w:rFonts w:cstheme="minorHAnsi"/>
          <w:sz w:val="24"/>
          <w:szCs w:val="24"/>
        </w:rPr>
        <w:t xml:space="preserve">meant that </w:t>
      </w:r>
      <w:r>
        <w:rPr>
          <w:rFonts w:cstheme="minorHAnsi"/>
          <w:sz w:val="24"/>
          <w:szCs w:val="24"/>
        </w:rPr>
        <w:t>female victims spoke out about their experience</w:t>
      </w:r>
      <w:r w:rsidR="00953B15">
        <w:rPr>
          <w:rFonts w:cstheme="minorHAnsi"/>
          <w:sz w:val="24"/>
          <w:szCs w:val="24"/>
        </w:rPr>
        <w:t>s</w:t>
      </w:r>
      <w:r>
        <w:rPr>
          <w:rFonts w:cstheme="minorHAnsi"/>
          <w:sz w:val="24"/>
          <w:szCs w:val="24"/>
        </w:rPr>
        <w:t xml:space="preserve"> just by using the hashtag alone. This gave the media an idea of how many victims of this nature there really were. (Shugerman, 2017) will say that the #metoo </w:t>
      </w:r>
      <w:r w:rsidR="00ED614A">
        <w:rPr>
          <w:rFonts w:cstheme="minorHAnsi"/>
          <w:sz w:val="24"/>
          <w:szCs w:val="24"/>
        </w:rPr>
        <w:t xml:space="preserve">campaign was </w:t>
      </w:r>
      <w:r>
        <w:rPr>
          <w:rFonts w:cstheme="minorHAnsi"/>
          <w:sz w:val="24"/>
          <w:szCs w:val="24"/>
        </w:rPr>
        <w:t xml:space="preserve">started by a black women by the name of </w:t>
      </w:r>
      <w:r w:rsidR="00ED614A">
        <w:rPr>
          <w:rFonts w:cstheme="minorHAnsi"/>
          <w:sz w:val="24"/>
          <w:szCs w:val="24"/>
        </w:rPr>
        <w:t xml:space="preserve">Tarana Burke in 2006 but really came to light in 2017 when actress Alyssa Milano tweeted about the campaign. </w:t>
      </w:r>
      <w:r w:rsidR="00953B15">
        <w:rPr>
          <w:rFonts w:cstheme="minorHAnsi"/>
          <w:sz w:val="24"/>
          <w:szCs w:val="24"/>
        </w:rPr>
        <w:t xml:space="preserve">This campaign will link in with the researcher’s project as it gave female victims confidence and a voice on social media to speak out about their experiences, tell the </w:t>
      </w:r>
      <w:r w:rsidR="005F5C06">
        <w:rPr>
          <w:rFonts w:cstheme="minorHAnsi"/>
          <w:sz w:val="24"/>
          <w:szCs w:val="24"/>
        </w:rPr>
        <w:t xml:space="preserve">users of social media </w:t>
      </w:r>
      <w:r w:rsidR="00953B15">
        <w:rPr>
          <w:rFonts w:cstheme="minorHAnsi"/>
          <w:sz w:val="24"/>
          <w:szCs w:val="24"/>
        </w:rPr>
        <w:t>that what has happened is wrong and make everyone aware of the number of</w:t>
      </w:r>
      <w:r w:rsidR="005F5C06">
        <w:rPr>
          <w:rFonts w:cstheme="minorHAnsi"/>
          <w:sz w:val="24"/>
          <w:szCs w:val="24"/>
        </w:rPr>
        <w:t xml:space="preserve"> victims. Did this campaign</w:t>
      </w:r>
      <w:r w:rsidR="00953B15">
        <w:rPr>
          <w:rFonts w:cstheme="minorHAnsi"/>
          <w:sz w:val="24"/>
          <w:szCs w:val="24"/>
        </w:rPr>
        <w:t xml:space="preserve"> help with the lack of trust victims of these offences had in police as they no longer felt</w:t>
      </w:r>
      <w:r w:rsidR="005F5C06">
        <w:rPr>
          <w:rFonts w:cstheme="minorHAnsi"/>
          <w:sz w:val="24"/>
          <w:szCs w:val="24"/>
        </w:rPr>
        <w:t xml:space="preserve"> alone?</w:t>
      </w:r>
    </w:p>
    <w:p w:rsidR="001144A1" w:rsidRDefault="001144A1" w:rsidP="00933E02">
      <w:pPr>
        <w:rPr>
          <w:rFonts w:cstheme="minorHAnsi"/>
          <w:sz w:val="24"/>
          <w:szCs w:val="24"/>
        </w:rPr>
      </w:pPr>
    </w:p>
    <w:p w:rsidR="004C51B7" w:rsidRDefault="008841CD" w:rsidP="00933E02">
      <w:pPr>
        <w:rPr>
          <w:rFonts w:cstheme="minorHAnsi"/>
          <w:sz w:val="24"/>
          <w:szCs w:val="24"/>
        </w:rPr>
      </w:pPr>
      <w:r>
        <w:rPr>
          <w:rFonts w:cstheme="minorHAnsi"/>
          <w:sz w:val="24"/>
          <w:szCs w:val="24"/>
        </w:rPr>
        <w:lastRenderedPageBreak/>
        <w:t>“The police are the public and that the public are the police” (Peel, 1829) which means p</w:t>
      </w:r>
      <w:r w:rsidR="003F3BEE">
        <w:rPr>
          <w:rFonts w:cstheme="minorHAnsi"/>
          <w:sz w:val="24"/>
          <w:szCs w:val="24"/>
        </w:rPr>
        <w:t>olice by consent. If this study show that t</w:t>
      </w:r>
      <w:r>
        <w:rPr>
          <w:rFonts w:cstheme="minorHAnsi"/>
          <w:sz w:val="24"/>
          <w:szCs w:val="24"/>
        </w:rPr>
        <w:t xml:space="preserve">he trust </w:t>
      </w:r>
      <w:r w:rsidR="003F3BEE">
        <w:rPr>
          <w:rFonts w:cstheme="minorHAnsi"/>
          <w:sz w:val="24"/>
          <w:szCs w:val="24"/>
        </w:rPr>
        <w:t xml:space="preserve">has been </w:t>
      </w:r>
      <w:r>
        <w:rPr>
          <w:rFonts w:cstheme="minorHAnsi"/>
          <w:sz w:val="24"/>
          <w:szCs w:val="24"/>
        </w:rPr>
        <w:t xml:space="preserve">lost by the female demographic </w:t>
      </w:r>
      <w:r w:rsidR="003F3BEE">
        <w:rPr>
          <w:rFonts w:cstheme="minorHAnsi"/>
          <w:sz w:val="24"/>
          <w:szCs w:val="24"/>
        </w:rPr>
        <w:t xml:space="preserve">then it </w:t>
      </w:r>
      <w:r>
        <w:rPr>
          <w:rFonts w:cstheme="minorHAnsi"/>
          <w:sz w:val="24"/>
          <w:szCs w:val="24"/>
        </w:rPr>
        <w:t xml:space="preserve">must be </w:t>
      </w:r>
      <w:r w:rsidR="007832DC">
        <w:rPr>
          <w:rFonts w:cstheme="minorHAnsi"/>
          <w:sz w:val="24"/>
          <w:szCs w:val="24"/>
        </w:rPr>
        <w:t>undone</w:t>
      </w:r>
      <w:r>
        <w:rPr>
          <w:rFonts w:cstheme="minorHAnsi"/>
          <w:sz w:val="24"/>
          <w:szCs w:val="24"/>
        </w:rPr>
        <w:t xml:space="preserve"> in order for police to keep supporting </w:t>
      </w:r>
      <w:r w:rsidR="007832DC">
        <w:rPr>
          <w:rFonts w:cstheme="minorHAnsi"/>
          <w:sz w:val="24"/>
          <w:szCs w:val="24"/>
        </w:rPr>
        <w:t xml:space="preserve">victims </w:t>
      </w:r>
      <w:r>
        <w:rPr>
          <w:rFonts w:cstheme="minorHAnsi"/>
          <w:sz w:val="24"/>
          <w:szCs w:val="24"/>
        </w:rPr>
        <w:t>an</w:t>
      </w:r>
      <w:r w:rsidR="00452D86">
        <w:rPr>
          <w:rFonts w:cstheme="minorHAnsi"/>
          <w:sz w:val="24"/>
          <w:szCs w:val="24"/>
        </w:rPr>
        <w:t>d investigating sexual offences.</w:t>
      </w:r>
    </w:p>
    <w:p w:rsidR="00224D63" w:rsidRPr="003172EC" w:rsidRDefault="00224D63" w:rsidP="00933E02">
      <w:pPr>
        <w:rPr>
          <w:rFonts w:cstheme="minorHAnsi"/>
          <w:sz w:val="24"/>
          <w:szCs w:val="24"/>
        </w:rPr>
      </w:pPr>
    </w:p>
    <w:p w:rsidR="00107F7F" w:rsidRPr="003172EC" w:rsidRDefault="00933E02" w:rsidP="00933E02">
      <w:pPr>
        <w:rPr>
          <w:rFonts w:cstheme="minorHAnsi"/>
          <w:b/>
          <w:sz w:val="24"/>
          <w:szCs w:val="24"/>
          <w:u w:val="single"/>
        </w:rPr>
      </w:pPr>
      <w:r w:rsidRPr="003172EC">
        <w:rPr>
          <w:rFonts w:cstheme="minorHAnsi"/>
          <w:b/>
          <w:sz w:val="24"/>
          <w:szCs w:val="24"/>
          <w:u w:val="single"/>
        </w:rPr>
        <w:t>Research Methodology</w:t>
      </w:r>
      <w:r w:rsidR="00A00DCD" w:rsidRPr="003172EC">
        <w:rPr>
          <w:rFonts w:cstheme="minorHAnsi"/>
          <w:b/>
          <w:sz w:val="24"/>
          <w:szCs w:val="24"/>
          <w:u w:val="single"/>
        </w:rPr>
        <w:t xml:space="preserve"> </w:t>
      </w:r>
    </w:p>
    <w:p w:rsidR="00FD3CCA" w:rsidRPr="003172EC" w:rsidRDefault="004900F4" w:rsidP="00933E02">
      <w:pPr>
        <w:rPr>
          <w:rFonts w:cstheme="minorHAnsi"/>
          <w:sz w:val="24"/>
          <w:szCs w:val="24"/>
        </w:rPr>
      </w:pPr>
      <w:r w:rsidRPr="003172EC">
        <w:rPr>
          <w:rFonts w:cstheme="minorHAnsi"/>
          <w:sz w:val="24"/>
          <w:szCs w:val="24"/>
        </w:rPr>
        <w:t xml:space="preserve">In order to conduct research for this study a mixture of both secondary and primary data collection will be used along with a mixture of quantitative and qualitative methods and deductive and inductive research. </w:t>
      </w:r>
    </w:p>
    <w:p w:rsidR="00FD3CCA" w:rsidRPr="003172EC" w:rsidRDefault="00FD3CCA" w:rsidP="00933E02">
      <w:pPr>
        <w:rPr>
          <w:rFonts w:cstheme="minorHAnsi"/>
          <w:sz w:val="24"/>
          <w:szCs w:val="24"/>
        </w:rPr>
      </w:pPr>
    </w:p>
    <w:p w:rsidR="00107F7F" w:rsidRPr="003172EC" w:rsidRDefault="00FD3CCA" w:rsidP="00933E02">
      <w:pPr>
        <w:rPr>
          <w:rFonts w:cstheme="minorHAnsi"/>
          <w:sz w:val="24"/>
          <w:szCs w:val="24"/>
        </w:rPr>
      </w:pPr>
      <w:r w:rsidRPr="003172EC">
        <w:rPr>
          <w:rFonts w:cstheme="minorHAnsi"/>
          <w:sz w:val="24"/>
          <w:szCs w:val="24"/>
        </w:rPr>
        <w:t>Given the time implications and Covid-19 res</w:t>
      </w:r>
      <w:r w:rsidR="003926C9" w:rsidRPr="003172EC">
        <w:rPr>
          <w:rFonts w:cstheme="minorHAnsi"/>
          <w:sz w:val="24"/>
          <w:szCs w:val="24"/>
        </w:rPr>
        <w:t>trictions this study will</w:t>
      </w:r>
      <w:r w:rsidRPr="003172EC">
        <w:rPr>
          <w:rFonts w:cstheme="minorHAnsi"/>
          <w:sz w:val="24"/>
          <w:szCs w:val="24"/>
        </w:rPr>
        <w:t xml:space="preserve"> </w:t>
      </w:r>
      <w:r w:rsidR="003926C9" w:rsidRPr="003172EC">
        <w:rPr>
          <w:rFonts w:cstheme="minorHAnsi"/>
          <w:sz w:val="24"/>
          <w:szCs w:val="24"/>
        </w:rPr>
        <w:t>rely</w:t>
      </w:r>
      <w:r w:rsidRPr="003172EC">
        <w:rPr>
          <w:rFonts w:cstheme="minorHAnsi"/>
          <w:sz w:val="24"/>
          <w:szCs w:val="24"/>
        </w:rPr>
        <w:t xml:space="preserve"> on textbooks, articles and web pages to gather the information and data</w:t>
      </w:r>
      <w:r w:rsidR="00955F45" w:rsidRPr="003172EC">
        <w:rPr>
          <w:rFonts w:cstheme="minorHAnsi"/>
          <w:sz w:val="24"/>
          <w:szCs w:val="24"/>
        </w:rPr>
        <w:t xml:space="preserve"> which will be used in the first part of research study</w:t>
      </w:r>
      <w:r w:rsidRPr="003172EC">
        <w:rPr>
          <w:rFonts w:cstheme="minorHAnsi"/>
          <w:sz w:val="24"/>
          <w:szCs w:val="24"/>
        </w:rPr>
        <w:t xml:space="preserve">. </w:t>
      </w:r>
      <w:r w:rsidR="003926C9" w:rsidRPr="003172EC">
        <w:rPr>
          <w:rFonts w:cstheme="minorHAnsi"/>
          <w:sz w:val="24"/>
          <w:szCs w:val="24"/>
        </w:rPr>
        <w:t xml:space="preserve">Qualitative data collection will allow the researcher to carry out an in depth analysis of the above secondary data collection methods meaning that it will also be inductive research as it will show other researchers attitudes, beliefs and opinions on the subject. </w:t>
      </w:r>
      <w:r w:rsidR="00955F45" w:rsidRPr="003172EC">
        <w:rPr>
          <w:rFonts w:cstheme="minorHAnsi"/>
          <w:sz w:val="24"/>
          <w:szCs w:val="24"/>
        </w:rPr>
        <w:t>These methods will help with the background informa</w:t>
      </w:r>
      <w:r w:rsidR="005357BA" w:rsidRPr="003172EC">
        <w:rPr>
          <w:rFonts w:cstheme="minorHAnsi"/>
          <w:sz w:val="24"/>
          <w:szCs w:val="24"/>
        </w:rPr>
        <w:t>tion that will be required to gather</w:t>
      </w:r>
      <w:r w:rsidR="00955F45" w:rsidRPr="003172EC">
        <w:rPr>
          <w:rFonts w:cstheme="minorHAnsi"/>
          <w:sz w:val="24"/>
          <w:szCs w:val="24"/>
        </w:rPr>
        <w:t xml:space="preserve"> a greater understanding of sexual assaults.</w:t>
      </w:r>
      <w:r w:rsidR="009759C3" w:rsidRPr="003172EC">
        <w:rPr>
          <w:rFonts w:cstheme="minorHAnsi"/>
          <w:sz w:val="24"/>
          <w:szCs w:val="24"/>
        </w:rPr>
        <w:t xml:space="preserve"> </w:t>
      </w:r>
    </w:p>
    <w:p w:rsidR="003926C9" w:rsidRPr="003172EC" w:rsidRDefault="003926C9" w:rsidP="00933E02">
      <w:pPr>
        <w:rPr>
          <w:rFonts w:cstheme="minorHAnsi"/>
          <w:sz w:val="24"/>
          <w:szCs w:val="24"/>
        </w:rPr>
      </w:pPr>
    </w:p>
    <w:p w:rsidR="00972390" w:rsidRPr="003172EC" w:rsidRDefault="003926C9" w:rsidP="00972390">
      <w:pPr>
        <w:rPr>
          <w:rFonts w:cstheme="minorHAnsi"/>
          <w:sz w:val="24"/>
          <w:szCs w:val="24"/>
        </w:rPr>
      </w:pPr>
      <w:r w:rsidRPr="003172EC">
        <w:rPr>
          <w:rFonts w:cstheme="minorHAnsi"/>
          <w:sz w:val="24"/>
          <w:szCs w:val="24"/>
        </w:rPr>
        <w:t>Primary research data</w:t>
      </w:r>
      <w:r w:rsidR="00972390" w:rsidRPr="003172EC">
        <w:rPr>
          <w:rFonts w:cstheme="minorHAnsi"/>
          <w:sz w:val="24"/>
          <w:szCs w:val="24"/>
        </w:rPr>
        <w:t xml:space="preserve"> sources</w:t>
      </w:r>
      <w:r w:rsidRPr="003172EC">
        <w:rPr>
          <w:rFonts w:cstheme="minorHAnsi"/>
          <w:sz w:val="24"/>
          <w:szCs w:val="24"/>
        </w:rPr>
        <w:t xml:space="preserve"> will also play a significant role as questionnaires will be sent out </w:t>
      </w:r>
      <w:r w:rsidR="00BB73BE" w:rsidRPr="003172EC">
        <w:rPr>
          <w:rFonts w:cstheme="minorHAnsi"/>
          <w:sz w:val="24"/>
          <w:szCs w:val="24"/>
        </w:rPr>
        <w:t>to each po</w:t>
      </w:r>
      <w:r w:rsidR="00972390" w:rsidRPr="003172EC">
        <w:rPr>
          <w:rFonts w:cstheme="minorHAnsi"/>
          <w:sz w:val="24"/>
          <w:szCs w:val="24"/>
        </w:rPr>
        <w:t xml:space="preserve">lice force in England and Wales in order to gather </w:t>
      </w:r>
      <w:r w:rsidR="005357BA" w:rsidRPr="003172EC">
        <w:rPr>
          <w:rFonts w:cstheme="minorHAnsi"/>
          <w:sz w:val="24"/>
          <w:szCs w:val="24"/>
        </w:rPr>
        <w:t xml:space="preserve">crime recording </w:t>
      </w:r>
      <w:r w:rsidR="00972390" w:rsidRPr="003172EC">
        <w:rPr>
          <w:rFonts w:cstheme="minorHAnsi"/>
          <w:sz w:val="24"/>
          <w:szCs w:val="24"/>
        </w:rPr>
        <w:t xml:space="preserve">statistics for the number of sexual assaults reported each month between May 2020 and May 2021 by the female demographic. </w:t>
      </w:r>
      <w:r w:rsidR="00955F45" w:rsidRPr="003172EC">
        <w:rPr>
          <w:rFonts w:cstheme="minorHAnsi"/>
          <w:sz w:val="24"/>
          <w:szCs w:val="24"/>
        </w:rPr>
        <w:t>This is referred to as quant</w:t>
      </w:r>
      <w:r w:rsidR="001D545D" w:rsidRPr="003172EC">
        <w:rPr>
          <w:rFonts w:cstheme="minorHAnsi"/>
          <w:sz w:val="24"/>
          <w:szCs w:val="24"/>
        </w:rPr>
        <w:t>itative data collection as the data</w:t>
      </w:r>
      <w:r w:rsidR="00955F45" w:rsidRPr="003172EC">
        <w:rPr>
          <w:rFonts w:cstheme="minorHAnsi"/>
          <w:sz w:val="24"/>
          <w:szCs w:val="24"/>
        </w:rPr>
        <w:t xml:space="preserve"> can be measured and tested. Again this is also deductive research given the nature of it.</w:t>
      </w:r>
      <w:r w:rsidR="005357BA" w:rsidRPr="003172EC">
        <w:rPr>
          <w:rFonts w:cstheme="minorHAnsi"/>
          <w:sz w:val="24"/>
          <w:szCs w:val="24"/>
        </w:rPr>
        <w:t xml:space="preserve"> It’s important that the data gathered is from a wide range of forces as it will have a much more realistic overview and a more accurate account.</w:t>
      </w:r>
      <w:r w:rsidR="00955F45" w:rsidRPr="003172EC">
        <w:rPr>
          <w:rFonts w:cstheme="minorHAnsi"/>
          <w:sz w:val="24"/>
          <w:szCs w:val="24"/>
        </w:rPr>
        <w:t xml:space="preserve"> </w:t>
      </w:r>
      <w:r w:rsidR="00932890" w:rsidRPr="003172EC">
        <w:rPr>
          <w:rFonts w:cstheme="minorHAnsi"/>
          <w:sz w:val="24"/>
          <w:szCs w:val="24"/>
        </w:rPr>
        <w:t>It was not deemed approp</w:t>
      </w:r>
      <w:r w:rsidR="0061354F">
        <w:rPr>
          <w:rFonts w:cstheme="minorHAnsi"/>
          <w:sz w:val="24"/>
          <w:szCs w:val="24"/>
        </w:rPr>
        <w:t>riate to create and distribute</w:t>
      </w:r>
      <w:r w:rsidR="00932890" w:rsidRPr="003172EC">
        <w:rPr>
          <w:rFonts w:cstheme="minorHAnsi"/>
          <w:sz w:val="24"/>
          <w:szCs w:val="24"/>
        </w:rPr>
        <w:t xml:space="preserve"> questionnaire</w:t>
      </w:r>
      <w:r w:rsidR="001D545D" w:rsidRPr="003172EC">
        <w:rPr>
          <w:rFonts w:cstheme="minorHAnsi"/>
          <w:sz w:val="24"/>
          <w:szCs w:val="24"/>
        </w:rPr>
        <w:t>s</w:t>
      </w:r>
      <w:r w:rsidR="00932890" w:rsidRPr="003172EC">
        <w:rPr>
          <w:rFonts w:cstheme="minorHAnsi"/>
          <w:sz w:val="24"/>
          <w:szCs w:val="24"/>
        </w:rPr>
        <w:t xml:space="preserve"> to members of the public due to the sensitivity of the subject matter.</w:t>
      </w:r>
    </w:p>
    <w:p w:rsidR="00932890" w:rsidRPr="003172EC" w:rsidRDefault="00932890" w:rsidP="00972390">
      <w:pPr>
        <w:rPr>
          <w:rFonts w:cstheme="minorHAnsi"/>
          <w:sz w:val="24"/>
          <w:szCs w:val="24"/>
        </w:rPr>
      </w:pPr>
    </w:p>
    <w:p w:rsidR="00932890" w:rsidRPr="003172EC" w:rsidRDefault="009759C3" w:rsidP="00972390">
      <w:pPr>
        <w:rPr>
          <w:rFonts w:cstheme="minorHAnsi"/>
          <w:sz w:val="24"/>
          <w:szCs w:val="24"/>
        </w:rPr>
      </w:pPr>
      <w:r w:rsidRPr="003172EC">
        <w:rPr>
          <w:rFonts w:cstheme="minorHAnsi"/>
          <w:sz w:val="24"/>
          <w:szCs w:val="24"/>
        </w:rPr>
        <w:t>According to (</w:t>
      </w:r>
      <w:r w:rsidR="00AA485B" w:rsidRPr="003172EC">
        <w:rPr>
          <w:rFonts w:cstheme="minorHAnsi"/>
          <w:sz w:val="24"/>
          <w:szCs w:val="24"/>
        </w:rPr>
        <w:t>Anpar Research,</w:t>
      </w:r>
      <w:r w:rsidRPr="003172EC">
        <w:rPr>
          <w:rFonts w:cstheme="minorHAnsi"/>
          <w:sz w:val="24"/>
          <w:szCs w:val="24"/>
        </w:rPr>
        <w:t xml:space="preserve">2020) there are pros to qualitative and quantitative </w:t>
      </w:r>
      <w:r w:rsidR="00F5572F" w:rsidRPr="003172EC">
        <w:rPr>
          <w:rFonts w:cstheme="minorHAnsi"/>
          <w:sz w:val="24"/>
          <w:szCs w:val="24"/>
        </w:rPr>
        <w:t>research. A few</w:t>
      </w:r>
      <w:r w:rsidR="00AA485B" w:rsidRPr="003172EC">
        <w:rPr>
          <w:rFonts w:cstheme="minorHAnsi"/>
          <w:sz w:val="24"/>
          <w:szCs w:val="24"/>
        </w:rPr>
        <w:t xml:space="preserve"> pros for qualitative research are explores attitudes and behaviour in depth and it is flexible whereas the pros for quantitative research are larger sample sizes, impartiality and accuracy, the data is anonymous and it is faster and easier</w:t>
      </w:r>
      <w:r w:rsidR="001D545D" w:rsidRPr="003172EC">
        <w:rPr>
          <w:rFonts w:cstheme="minorHAnsi"/>
          <w:sz w:val="24"/>
          <w:szCs w:val="24"/>
        </w:rPr>
        <w:t xml:space="preserve"> to gather</w:t>
      </w:r>
      <w:r w:rsidR="00AA485B" w:rsidRPr="003172EC">
        <w:rPr>
          <w:rFonts w:cstheme="minorHAnsi"/>
          <w:sz w:val="24"/>
          <w:szCs w:val="24"/>
        </w:rPr>
        <w:t>.</w:t>
      </w:r>
      <w:r w:rsidR="00627F7B">
        <w:rPr>
          <w:rFonts w:cstheme="minorHAnsi"/>
          <w:sz w:val="24"/>
          <w:szCs w:val="24"/>
        </w:rPr>
        <w:t xml:space="preserve"> This is why the researcher has decided to use a combination of both qualitative and quantitative research methods. </w:t>
      </w:r>
    </w:p>
    <w:p w:rsidR="00F5572F" w:rsidRPr="003172EC" w:rsidRDefault="00F5572F" w:rsidP="00933E02">
      <w:pPr>
        <w:rPr>
          <w:rFonts w:cstheme="minorHAnsi"/>
          <w:sz w:val="24"/>
          <w:szCs w:val="24"/>
        </w:rPr>
      </w:pPr>
    </w:p>
    <w:p w:rsidR="005C515A" w:rsidRPr="003172EC" w:rsidRDefault="005C515A" w:rsidP="00933E02">
      <w:pPr>
        <w:rPr>
          <w:rFonts w:cstheme="minorHAnsi"/>
          <w:b/>
          <w:sz w:val="24"/>
          <w:szCs w:val="24"/>
          <w:u w:val="single"/>
        </w:rPr>
      </w:pPr>
      <w:r w:rsidRPr="003172EC">
        <w:rPr>
          <w:rFonts w:cstheme="minorHAnsi"/>
          <w:b/>
          <w:sz w:val="24"/>
          <w:szCs w:val="24"/>
          <w:u w:val="single"/>
        </w:rPr>
        <w:t>Results</w:t>
      </w:r>
    </w:p>
    <w:p w:rsidR="005C515A" w:rsidRPr="003172EC" w:rsidRDefault="00685E8D" w:rsidP="00933E02">
      <w:pPr>
        <w:rPr>
          <w:rFonts w:cstheme="minorHAnsi"/>
          <w:sz w:val="24"/>
          <w:szCs w:val="24"/>
        </w:rPr>
      </w:pPr>
      <w:r w:rsidRPr="003172EC">
        <w:rPr>
          <w:rFonts w:cstheme="minorHAnsi"/>
          <w:sz w:val="24"/>
          <w:szCs w:val="24"/>
        </w:rPr>
        <w:t xml:space="preserve">At this stage of the study no </w:t>
      </w:r>
      <w:r w:rsidR="00A91032" w:rsidRPr="003172EC">
        <w:rPr>
          <w:rFonts w:cstheme="minorHAnsi"/>
          <w:sz w:val="24"/>
          <w:szCs w:val="24"/>
        </w:rPr>
        <w:t xml:space="preserve">results have been collected or </w:t>
      </w:r>
      <w:r w:rsidRPr="003172EC">
        <w:rPr>
          <w:rFonts w:cstheme="minorHAnsi"/>
          <w:sz w:val="24"/>
          <w:szCs w:val="24"/>
        </w:rPr>
        <w:t xml:space="preserve">analysed however, it is to be expected that the statistics for the number of sexual assaults reported each month by </w:t>
      </w:r>
      <w:r w:rsidRPr="003172EC">
        <w:rPr>
          <w:rFonts w:cstheme="minorHAnsi"/>
          <w:sz w:val="24"/>
          <w:szCs w:val="24"/>
        </w:rPr>
        <w:lastRenderedPageBreak/>
        <w:t xml:space="preserve">females </w:t>
      </w:r>
      <w:r w:rsidR="00A91032" w:rsidRPr="003172EC">
        <w:rPr>
          <w:rFonts w:cstheme="minorHAnsi"/>
          <w:sz w:val="24"/>
          <w:szCs w:val="24"/>
        </w:rPr>
        <w:t xml:space="preserve">from each force in England and Wales </w:t>
      </w:r>
      <w:r w:rsidRPr="003172EC">
        <w:rPr>
          <w:rFonts w:cstheme="minorHAnsi"/>
          <w:sz w:val="24"/>
          <w:szCs w:val="24"/>
        </w:rPr>
        <w:t xml:space="preserve">are collected and analysed in order to see if there is a decrease, increase or no difference in the figures. </w:t>
      </w:r>
      <w:r w:rsidR="00A91032" w:rsidRPr="003172EC">
        <w:rPr>
          <w:rFonts w:cstheme="minorHAnsi"/>
          <w:sz w:val="24"/>
          <w:szCs w:val="24"/>
        </w:rPr>
        <w:t>These statistics alon</w:t>
      </w:r>
      <w:r w:rsidR="001D545D" w:rsidRPr="003172EC">
        <w:rPr>
          <w:rFonts w:cstheme="minorHAnsi"/>
          <w:sz w:val="24"/>
          <w:szCs w:val="24"/>
        </w:rPr>
        <w:t>e</w:t>
      </w:r>
      <w:r w:rsidR="00A91032" w:rsidRPr="003172EC">
        <w:rPr>
          <w:rFonts w:cstheme="minorHAnsi"/>
          <w:sz w:val="24"/>
          <w:szCs w:val="24"/>
        </w:rPr>
        <w:t xml:space="preserve"> could not determine whether this is down to the lack of trust by the female demographic so therefore secondary data collection will evidence the results further.</w:t>
      </w:r>
    </w:p>
    <w:p w:rsidR="00685E8D" w:rsidRPr="003172EC" w:rsidRDefault="00685E8D" w:rsidP="00933E02">
      <w:pPr>
        <w:rPr>
          <w:rFonts w:cstheme="minorHAnsi"/>
          <w:sz w:val="24"/>
          <w:szCs w:val="24"/>
          <w:u w:val="single"/>
        </w:rPr>
      </w:pPr>
    </w:p>
    <w:p w:rsidR="00933E02" w:rsidRPr="003172EC" w:rsidRDefault="00933E02" w:rsidP="00933E02">
      <w:pPr>
        <w:rPr>
          <w:rFonts w:cstheme="minorHAnsi"/>
          <w:b/>
          <w:sz w:val="24"/>
          <w:szCs w:val="24"/>
          <w:u w:val="single"/>
        </w:rPr>
      </w:pPr>
      <w:r w:rsidRPr="003172EC">
        <w:rPr>
          <w:rFonts w:cstheme="minorHAnsi"/>
          <w:b/>
          <w:sz w:val="24"/>
          <w:szCs w:val="24"/>
          <w:u w:val="single"/>
        </w:rPr>
        <w:t>Ethnical Issues/Risks</w:t>
      </w:r>
    </w:p>
    <w:p w:rsidR="00FA4EC3" w:rsidRPr="003172EC" w:rsidRDefault="005C515A" w:rsidP="00933E02">
      <w:pPr>
        <w:rPr>
          <w:rFonts w:cstheme="minorHAnsi"/>
          <w:sz w:val="24"/>
          <w:szCs w:val="24"/>
        </w:rPr>
      </w:pPr>
      <w:r w:rsidRPr="003172EC">
        <w:rPr>
          <w:rFonts w:cstheme="minorHAnsi"/>
          <w:sz w:val="24"/>
          <w:szCs w:val="24"/>
        </w:rPr>
        <w:t>This area of research will utilise secondary information as well as primary information which by its very nature can be delicate, especially when considering the topic in hand. There may be confidentiality, personal</w:t>
      </w:r>
      <w:r w:rsidR="001602EB" w:rsidRPr="003172EC">
        <w:rPr>
          <w:rFonts w:cstheme="minorHAnsi"/>
          <w:sz w:val="24"/>
          <w:szCs w:val="24"/>
        </w:rPr>
        <w:t xml:space="preserve"> privacy and commitment </w:t>
      </w:r>
      <w:r w:rsidR="001F18FD">
        <w:rPr>
          <w:rFonts w:cstheme="minorHAnsi"/>
          <w:sz w:val="24"/>
          <w:szCs w:val="24"/>
        </w:rPr>
        <w:t xml:space="preserve">issues </w:t>
      </w:r>
      <w:r w:rsidR="001602EB" w:rsidRPr="003172EC">
        <w:rPr>
          <w:rFonts w:cstheme="minorHAnsi"/>
          <w:sz w:val="24"/>
          <w:szCs w:val="24"/>
        </w:rPr>
        <w:t>to the D</w:t>
      </w:r>
      <w:r w:rsidRPr="003172EC">
        <w:rPr>
          <w:rFonts w:cstheme="minorHAnsi"/>
          <w:sz w:val="24"/>
          <w:szCs w:val="24"/>
        </w:rPr>
        <w:t xml:space="preserve">ata </w:t>
      </w:r>
      <w:r w:rsidR="001602EB" w:rsidRPr="003172EC">
        <w:rPr>
          <w:rFonts w:cstheme="minorHAnsi"/>
          <w:sz w:val="24"/>
          <w:szCs w:val="24"/>
        </w:rPr>
        <w:t>P</w:t>
      </w:r>
      <w:r w:rsidRPr="003172EC">
        <w:rPr>
          <w:rFonts w:cstheme="minorHAnsi"/>
          <w:sz w:val="24"/>
          <w:szCs w:val="24"/>
        </w:rPr>
        <w:t xml:space="preserve">rotection </w:t>
      </w:r>
      <w:r w:rsidR="001602EB" w:rsidRPr="003172EC">
        <w:rPr>
          <w:rFonts w:cstheme="minorHAnsi"/>
          <w:sz w:val="24"/>
          <w:szCs w:val="24"/>
        </w:rPr>
        <w:t>A</w:t>
      </w:r>
      <w:r w:rsidRPr="003172EC">
        <w:rPr>
          <w:rFonts w:cstheme="minorHAnsi"/>
          <w:sz w:val="24"/>
          <w:szCs w:val="24"/>
        </w:rPr>
        <w:t>ct</w:t>
      </w:r>
      <w:r w:rsidR="001602EB" w:rsidRPr="003172EC">
        <w:rPr>
          <w:rFonts w:cstheme="minorHAnsi"/>
          <w:sz w:val="24"/>
          <w:szCs w:val="24"/>
        </w:rPr>
        <w:t xml:space="preserve"> 1998</w:t>
      </w:r>
      <w:r w:rsidRPr="003172EC">
        <w:rPr>
          <w:rFonts w:cstheme="minorHAnsi"/>
          <w:sz w:val="24"/>
          <w:szCs w:val="24"/>
        </w:rPr>
        <w:t xml:space="preserve"> and so the questionnaires and data requested to be obtained will be anonymised at the point of the person answering the questionnaire or the point of the information received. All participants will be voluntary and the identity of all persons involved will remain unknown. </w:t>
      </w:r>
      <w:r w:rsidR="00273FDF" w:rsidRPr="003172EC">
        <w:rPr>
          <w:rFonts w:cstheme="minorHAnsi"/>
          <w:sz w:val="24"/>
          <w:szCs w:val="24"/>
        </w:rPr>
        <w:t>The researcher</w:t>
      </w:r>
      <w:r w:rsidR="00FA4EC3" w:rsidRPr="003172EC">
        <w:rPr>
          <w:rFonts w:cstheme="minorHAnsi"/>
          <w:sz w:val="24"/>
          <w:szCs w:val="24"/>
        </w:rPr>
        <w:t xml:space="preserve"> understand</w:t>
      </w:r>
      <w:r w:rsidR="00273FDF" w:rsidRPr="003172EC">
        <w:rPr>
          <w:rFonts w:cstheme="minorHAnsi"/>
          <w:sz w:val="24"/>
          <w:szCs w:val="24"/>
        </w:rPr>
        <w:t xml:space="preserve">s </w:t>
      </w:r>
      <w:r w:rsidR="00FA4EC3" w:rsidRPr="003172EC">
        <w:rPr>
          <w:rFonts w:cstheme="minorHAnsi"/>
          <w:sz w:val="24"/>
          <w:szCs w:val="24"/>
        </w:rPr>
        <w:t xml:space="preserve">that some police forces may not be able to separate the statistics for the number of sexual </w:t>
      </w:r>
      <w:r w:rsidR="00F00D9A" w:rsidRPr="003172EC">
        <w:rPr>
          <w:rFonts w:cstheme="minorHAnsi"/>
          <w:sz w:val="24"/>
          <w:szCs w:val="24"/>
        </w:rPr>
        <w:t>assaults</w:t>
      </w:r>
      <w:r w:rsidR="00FA4EC3" w:rsidRPr="003172EC">
        <w:rPr>
          <w:rFonts w:cstheme="minorHAnsi"/>
          <w:sz w:val="24"/>
          <w:szCs w:val="24"/>
        </w:rPr>
        <w:t xml:space="preserve"> </w:t>
      </w:r>
      <w:r w:rsidR="00BD10C5" w:rsidRPr="003172EC">
        <w:rPr>
          <w:rFonts w:cstheme="minorHAnsi"/>
          <w:sz w:val="24"/>
          <w:szCs w:val="24"/>
        </w:rPr>
        <w:t xml:space="preserve">reported </w:t>
      </w:r>
      <w:r w:rsidR="00FA4EC3" w:rsidRPr="003172EC">
        <w:rPr>
          <w:rFonts w:cstheme="minorHAnsi"/>
          <w:sz w:val="24"/>
          <w:szCs w:val="24"/>
        </w:rPr>
        <w:t xml:space="preserve">and </w:t>
      </w:r>
      <w:r w:rsidR="00BD10C5" w:rsidRPr="003172EC">
        <w:rPr>
          <w:rFonts w:cstheme="minorHAnsi"/>
          <w:sz w:val="24"/>
          <w:szCs w:val="24"/>
        </w:rPr>
        <w:t xml:space="preserve">the number of </w:t>
      </w:r>
      <w:r w:rsidR="00FA4EC3" w:rsidRPr="003172EC">
        <w:rPr>
          <w:rFonts w:cstheme="minorHAnsi"/>
          <w:sz w:val="24"/>
          <w:szCs w:val="24"/>
        </w:rPr>
        <w:t xml:space="preserve">violent crime </w:t>
      </w:r>
      <w:r w:rsidR="00BD10C5" w:rsidRPr="003172EC">
        <w:rPr>
          <w:rFonts w:cstheme="minorHAnsi"/>
          <w:sz w:val="24"/>
          <w:szCs w:val="24"/>
        </w:rPr>
        <w:t xml:space="preserve">offences </w:t>
      </w:r>
      <w:r w:rsidR="00FA4EC3" w:rsidRPr="003172EC">
        <w:rPr>
          <w:rFonts w:cstheme="minorHAnsi"/>
          <w:sz w:val="24"/>
          <w:szCs w:val="24"/>
        </w:rPr>
        <w:t xml:space="preserve">reported and this could </w:t>
      </w:r>
      <w:r w:rsidR="00BD10C5" w:rsidRPr="003172EC">
        <w:rPr>
          <w:rFonts w:cstheme="minorHAnsi"/>
          <w:sz w:val="24"/>
          <w:szCs w:val="24"/>
        </w:rPr>
        <w:t>skew</w:t>
      </w:r>
      <w:r w:rsidR="00FA4EC3" w:rsidRPr="003172EC">
        <w:rPr>
          <w:rFonts w:cstheme="minorHAnsi"/>
          <w:sz w:val="24"/>
          <w:szCs w:val="24"/>
        </w:rPr>
        <w:t xml:space="preserve"> the results. </w:t>
      </w:r>
      <w:r w:rsidR="00F00D9A" w:rsidRPr="003172EC">
        <w:rPr>
          <w:rFonts w:cstheme="minorHAnsi"/>
          <w:sz w:val="24"/>
          <w:szCs w:val="24"/>
        </w:rPr>
        <w:t>The researcher is</w:t>
      </w:r>
      <w:r w:rsidR="00FA4EC3" w:rsidRPr="003172EC">
        <w:rPr>
          <w:rFonts w:cstheme="minorHAnsi"/>
          <w:sz w:val="24"/>
          <w:szCs w:val="24"/>
        </w:rPr>
        <w:t xml:space="preserve"> also aware that some police forces may not be able to separate the statistics for male and female vic</w:t>
      </w:r>
      <w:r w:rsidR="00BD10C5" w:rsidRPr="003172EC">
        <w:rPr>
          <w:rFonts w:cstheme="minorHAnsi"/>
          <w:sz w:val="24"/>
          <w:szCs w:val="24"/>
        </w:rPr>
        <w:t>tims and again this could skew</w:t>
      </w:r>
      <w:r w:rsidR="00FA4EC3" w:rsidRPr="003172EC">
        <w:rPr>
          <w:rFonts w:cstheme="minorHAnsi"/>
          <w:sz w:val="24"/>
          <w:szCs w:val="24"/>
        </w:rPr>
        <w:t xml:space="preserve"> the results causing them to be inaccurate when it comes to the analysis of results stage.</w:t>
      </w:r>
      <w:r w:rsidR="00BD10C5" w:rsidRPr="003172EC">
        <w:rPr>
          <w:rFonts w:cstheme="minorHAnsi"/>
          <w:sz w:val="24"/>
          <w:szCs w:val="24"/>
        </w:rPr>
        <w:t xml:space="preserve"> This means that </w:t>
      </w:r>
      <w:r w:rsidR="00F00D9A" w:rsidRPr="003172EC">
        <w:rPr>
          <w:rFonts w:cstheme="minorHAnsi"/>
          <w:sz w:val="24"/>
          <w:szCs w:val="24"/>
        </w:rPr>
        <w:t>the researcher</w:t>
      </w:r>
      <w:r w:rsidR="00BD10C5" w:rsidRPr="003172EC">
        <w:rPr>
          <w:rFonts w:cstheme="minorHAnsi"/>
          <w:sz w:val="24"/>
          <w:szCs w:val="24"/>
        </w:rPr>
        <w:t xml:space="preserve"> may not have a true and accurate reflection of the statistics meaning that it could hinder the perception of the trust in police forces by the female demographic. </w:t>
      </w:r>
    </w:p>
    <w:p w:rsidR="005C515A" w:rsidRPr="003172EC" w:rsidRDefault="005C515A" w:rsidP="00933E02">
      <w:pPr>
        <w:rPr>
          <w:rFonts w:cstheme="minorHAnsi"/>
          <w:sz w:val="24"/>
          <w:szCs w:val="24"/>
          <w:u w:val="single"/>
        </w:rPr>
      </w:pPr>
    </w:p>
    <w:p w:rsidR="001602EB" w:rsidRPr="003172EC" w:rsidRDefault="001602EB" w:rsidP="00933E02">
      <w:pPr>
        <w:rPr>
          <w:rFonts w:cstheme="minorHAnsi"/>
          <w:b/>
          <w:sz w:val="24"/>
          <w:szCs w:val="24"/>
          <w:u w:val="single"/>
        </w:rPr>
      </w:pPr>
      <w:r w:rsidRPr="003172EC">
        <w:rPr>
          <w:rFonts w:cstheme="minorHAnsi"/>
          <w:b/>
          <w:sz w:val="24"/>
          <w:szCs w:val="24"/>
          <w:u w:val="single"/>
        </w:rPr>
        <w:t>Evaluation</w:t>
      </w:r>
    </w:p>
    <w:p w:rsidR="00BD10C5" w:rsidRPr="003172EC" w:rsidRDefault="00DC7141" w:rsidP="00933E02">
      <w:pPr>
        <w:rPr>
          <w:rFonts w:cstheme="minorHAnsi"/>
          <w:b/>
          <w:sz w:val="24"/>
          <w:szCs w:val="24"/>
        </w:rPr>
      </w:pPr>
      <w:r w:rsidRPr="003172EC">
        <w:rPr>
          <w:rFonts w:cstheme="minorHAnsi"/>
          <w:b/>
          <w:sz w:val="24"/>
          <w:szCs w:val="24"/>
          <w:u w:val="single"/>
        </w:rPr>
        <w:t>Timetable</w:t>
      </w:r>
    </w:p>
    <w:p w:rsidR="00E72422" w:rsidRPr="003172EC" w:rsidRDefault="00E72422" w:rsidP="00933E02">
      <w:pPr>
        <w:rPr>
          <w:rFonts w:cstheme="minorHAnsi"/>
          <w:sz w:val="24"/>
          <w:szCs w:val="24"/>
        </w:rPr>
      </w:pPr>
      <w:r w:rsidRPr="003172EC">
        <w:rPr>
          <w:rFonts w:cstheme="minorHAnsi"/>
          <w:sz w:val="24"/>
          <w:szCs w:val="24"/>
        </w:rPr>
        <w:t>Time is extremely limited due to having</w:t>
      </w:r>
      <w:r w:rsidR="005F5C06">
        <w:rPr>
          <w:rFonts w:cstheme="minorHAnsi"/>
          <w:sz w:val="24"/>
          <w:szCs w:val="24"/>
        </w:rPr>
        <w:t xml:space="preserve"> work commitments</w:t>
      </w:r>
      <w:r w:rsidR="00F00D9A" w:rsidRPr="003172EC">
        <w:rPr>
          <w:rFonts w:cstheme="minorHAnsi"/>
          <w:sz w:val="24"/>
          <w:szCs w:val="24"/>
        </w:rPr>
        <w:t>,</w:t>
      </w:r>
      <w:r w:rsidRPr="003172EC">
        <w:rPr>
          <w:rFonts w:cstheme="minorHAnsi"/>
          <w:sz w:val="24"/>
          <w:szCs w:val="24"/>
        </w:rPr>
        <w:t xml:space="preserve"> family commitments and the restrictions of Covid-19. It is param</w:t>
      </w:r>
      <w:r w:rsidR="00F00D9A" w:rsidRPr="003172EC">
        <w:rPr>
          <w:rFonts w:cstheme="minorHAnsi"/>
          <w:sz w:val="24"/>
          <w:szCs w:val="24"/>
        </w:rPr>
        <w:t>ount that the researcher</w:t>
      </w:r>
      <w:r w:rsidRPr="003172EC">
        <w:rPr>
          <w:rFonts w:cstheme="minorHAnsi"/>
          <w:sz w:val="24"/>
          <w:szCs w:val="24"/>
        </w:rPr>
        <w:t xml:space="preserve"> </w:t>
      </w:r>
      <w:r w:rsidR="00F00D9A" w:rsidRPr="003172EC">
        <w:rPr>
          <w:rFonts w:cstheme="minorHAnsi"/>
          <w:sz w:val="24"/>
          <w:szCs w:val="24"/>
        </w:rPr>
        <w:t>establishes</w:t>
      </w:r>
      <w:r w:rsidRPr="003172EC">
        <w:rPr>
          <w:rFonts w:cstheme="minorHAnsi"/>
          <w:sz w:val="24"/>
          <w:szCs w:val="24"/>
        </w:rPr>
        <w:t xml:space="preserve"> </w:t>
      </w:r>
      <w:r w:rsidR="00F00D9A" w:rsidRPr="003172EC">
        <w:rPr>
          <w:rFonts w:cstheme="minorHAnsi"/>
          <w:sz w:val="24"/>
          <w:szCs w:val="24"/>
        </w:rPr>
        <w:t xml:space="preserve">a timeframe </w:t>
      </w:r>
      <w:r w:rsidR="00315E6A" w:rsidRPr="003172EC">
        <w:rPr>
          <w:rFonts w:cstheme="minorHAnsi"/>
          <w:sz w:val="24"/>
          <w:szCs w:val="24"/>
        </w:rPr>
        <w:t>to conduct research,</w:t>
      </w:r>
      <w:r w:rsidR="00F00D9A" w:rsidRPr="003172EC">
        <w:rPr>
          <w:rFonts w:cstheme="minorHAnsi"/>
          <w:sz w:val="24"/>
          <w:szCs w:val="24"/>
        </w:rPr>
        <w:t xml:space="preserve"> carry out </w:t>
      </w:r>
      <w:r w:rsidR="00315E6A" w:rsidRPr="003172EC">
        <w:rPr>
          <w:rFonts w:cstheme="minorHAnsi"/>
          <w:sz w:val="24"/>
          <w:szCs w:val="24"/>
        </w:rPr>
        <w:t xml:space="preserve">analysis </w:t>
      </w:r>
      <w:r w:rsidR="00BA57AD" w:rsidRPr="003172EC">
        <w:rPr>
          <w:rFonts w:cstheme="minorHAnsi"/>
          <w:sz w:val="24"/>
          <w:szCs w:val="24"/>
        </w:rPr>
        <w:t>in readiness to bind</w:t>
      </w:r>
      <w:r w:rsidR="00F00D9A" w:rsidRPr="003172EC">
        <w:rPr>
          <w:rFonts w:cstheme="minorHAnsi"/>
          <w:sz w:val="24"/>
          <w:szCs w:val="24"/>
        </w:rPr>
        <w:t xml:space="preserve"> the</w:t>
      </w:r>
      <w:r w:rsidR="00315E6A" w:rsidRPr="003172EC">
        <w:rPr>
          <w:rFonts w:cstheme="minorHAnsi"/>
          <w:sz w:val="24"/>
          <w:szCs w:val="24"/>
        </w:rPr>
        <w:t xml:space="preserve"> final submission.</w:t>
      </w:r>
      <w:r w:rsidR="00F00D9A" w:rsidRPr="003172EC">
        <w:rPr>
          <w:rFonts w:cstheme="minorHAnsi"/>
          <w:sz w:val="24"/>
          <w:szCs w:val="24"/>
        </w:rPr>
        <w:t xml:space="preserve"> The researcher has</w:t>
      </w:r>
      <w:r w:rsidR="00315E6A" w:rsidRPr="003172EC">
        <w:rPr>
          <w:rFonts w:cstheme="minorHAnsi"/>
          <w:sz w:val="24"/>
          <w:szCs w:val="24"/>
        </w:rPr>
        <w:t xml:space="preserve"> created a </w:t>
      </w:r>
      <w:r w:rsidR="001602EB" w:rsidRPr="003172EC">
        <w:rPr>
          <w:rFonts w:cstheme="minorHAnsi"/>
          <w:sz w:val="24"/>
          <w:szCs w:val="24"/>
        </w:rPr>
        <w:t xml:space="preserve">realistic timetable outlining the timeframe for each part of </w:t>
      </w:r>
      <w:r w:rsidR="00F00D9A" w:rsidRPr="003172EC">
        <w:rPr>
          <w:rFonts w:cstheme="minorHAnsi"/>
          <w:sz w:val="24"/>
          <w:szCs w:val="24"/>
        </w:rPr>
        <w:t>the</w:t>
      </w:r>
      <w:r w:rsidR="001602EB" w:rsidRPr="003172EC">
        <w:rPr>
          <w:rFonts w:cstheme="minorHAnsi"/>
          <w:sz w:val="24"/>
          <w:szCs w:val="24"/>
        </w:rPr>
        <w:t xml:space="preserve"> dissertation.</w:t>
      </w:r>
    </w:p>
    <w:tbl>
      <w:tblPr>
        <w:tblStyle w:val="TableGrid"/>
        <w:tblW w:w="0" w:type="auto"/>
        <w:tblLook w:val="04A0" w:firstRow="1" w:lastRow="0" w:firstColumn="1" w:lastColumn="0" w:noHBand="0" w:noVBand="1"/>
      </w:tblPr>
      <w:tblGrid>
        <w:gridCol w:w="9016"/>
      </w:tblGrid>
      <w:tr w:rsidR="005873DA" w:rsidRPr="003172EC" w:rsidTr="00704A91">
        <w:tc>
          <w:tcPr>
            <w:tcW w:w="9016" w:type="dxa"/>
            <w:shd w:val="clear" w:color="auto" w:fill="9CC2E5" w:themeFill="accent1" w:themeFillTint="99"/>
          </w:tcPr>
          <w:p w:rsidR="005873DA" w:rsidRPr="003172EC" w:rsidRDefault="005873DA" w:rsidP="00704A91">
            <w:pPr>
              <w:rPr>
                <w:rFonts w:cstheme="minorHAnsi"/>
                <w:b/>
                <w:sz w:val="24"/>
                <w:szCs w:val="24"/>
              </w:rPr>
            </w:pPr>
            <w:r w:rsidRPr="003172EC">
              <w:rPr>
                <w:rFonts w:cstheme="minorHAnsi"/>
                <w:b/>
                <w:sz w:val="24"/>
                <w:szCs w:val="24"/>
              </w:rPr>
              <w:t>April 2021</w:t>
            </w:r>
          </w:p>
        </w:tc>
      </w:tr>
      <w:tr w:rsidR="005873DA" w:rsidRPr="003172EC" w:rsidTr="00704A91">
        <w:tc>
          <w:tcPr>
            <w:tcW w:w="9016" w:type="dxa"/>
          </w:tcPr>
          <w:p w:rsidR="005873DA" w:rsidRPr="003172EC" w:rsidRDefault="005873DA" w:rsidP="005873DA">
            <w:pPr>
              <w:pStyle w:val="ListParagraph"/>
              <w:numPr>
                <w:ilvl w:val="0"/>
                <w:numId w:val="2"/>
              </w:numPr>
              <w:rPr>
                <w:rFonts w:cstheme="minorHAnsi"/>
                <w:sz w:val="24"/>
                <w:szCs w:val="24"/>
              </w:rPr>
            </w:pPr>
            <w:r w:rsidRPr="003172EC">
              <w:rPr>
                <w:rFonts w:cstheme="minorHAnsi"/>
                <w:sz w:val="24"/>
                <w:szCs w:val="24"/>
              </w:rPr>
              <w:t>Research Proposal</w:t>
            </w:r>
          </w:p>
          <w:p w:rsidR="005873DA" w:rsidRPr="003172EC" w:rsidRDefault="005873DA" w:rsidP="005873DA">
            <w:pPr>
              <w:pStyle w:val="ListParagraph"/>
              <w:numPr>
                <w:ilvl w:val="0"/>
                <w:numId w:val="2"/>
              </w:numPr>
              <w:rPr>
                <w:rFonts w:cstheme="minorHAnsi"/>
                <w:sz w:val="24"/>
                <w:szCs w:val="24"/>
              </w:rPr>
            </w:pPr>
            <w:r w:rsidRPr="003172EC">
              <w:rPr>
                <w:rFonts w:cstheme="minorHAnsi"/>
                <w:sz w:val="24"/>
                <w:szCs w:val="24"/>
              </w:rPr>
              <w:t>Ethics Form</w:t>
            </w:r>
          </w:p>
        </w:tc>
      </w:tr>
      <w:tr w:rsidR="005873DA" w:rsidRPr="003172EC" w:rsidTr="00704A91">
        <w:tc>
          <w:tcPr>
            <w:tcW w:w="9016" w:type="dxa"/>
            <w:shd w:val="clear" w:color="auto" w:fill="9CC2E5" w:themeFill="accent1" w:themeFillTint="99"/>
          </w:tcPr>
          <w:p w:rsidR="005873DA" w:rsidRPr="003172EC" w:rsidRDefault="005873DA" w:rsidP="00704A91">
            <w:pPr>
              <w:rPr>
                <w:rFonts w:cstheme="minorHAnsi"/>
                <w:b/>
                <w:sz w:val="24"/>
                <w:szCs w:val="24"/>
              </w:rPr>
            </w:pPr>
            <w:r w:rsidRPr="003172EC">
              <w:rPr>
                <w:rFonts w:cstheme="minorHAnsi"/>
                <w:b/>
                <w:sz w:val="24"/>
                <w:szCs w:val="24"/>
              </w:rPr>
              <w:t>May 2021</w:t>
            </w:r>
          </w:p>
        </w:tc>
      </w:tr>
      <w:tr w:rsidR="005873DA" w:rsidRPr="003172EC" w:rsidTr="00704A91">
        <w:tc>
          <w:tcPr>
            <w:tcW w:w="9016" w:type="dxa"/>
          </w:tcPr>
          <w:p w:rsidR="005873DA" w:rsidRPr="003172EC" w:rsidRDefault="005873DA" w:rsidP="005873DA">
            <w:pPr>
              <w:pStyle w:val="ListParagraph"/>
              <w:numPr>
                <w:ilvl w:val="0"/>
                <w:numId w:val="3"/>
              </w:numPr>
              <w:rPr>
                <w:rFonts w:cstheme="minorHAnsi"/>
                <w:sz w:val="24"/>
                <w:szCs w:val="24"/>
              </w:rPr>
            </w:pPr>
            <w:r w:rsidRPr="003172EC">
              <w:rPr>
                <w:rFonts w:cstheme="minorHAnsi"/>
                <w:sz w:val="24"/>
                <w:szCs w:val="24"/>
              </w:rPr>
              <w:t>Write up Literature Review</w:t>
            </w:r>
          </w:p>
          <w:p w:rsidR="005873DA" w:rsidRPr="003172EC" w:rsidRDefault="005873DA" w:rsidP="005873DA">
            <w:pPr>
              <w:pStyle w:val="ListParagraph"/>
              <w:numPr>
                <w:ilvl w:val="0"/>
                <w:numId w:val="3"/>
              </w:numPr>
              <w:rPr>
                <w:rFonts w:cstheme="minorHAnsi"/>
                <w:sz w:val="24"/>
                <w:szCs w:val="24"/>
              </w:rPr>
            </w:pPr>
            <w:r w:rsidRPr="003172EC">
              <w:rPr>
                <w:rFonts w:cstheme="minorHAnsi"/>
                <w:sz w:val="24"/>
                <w:szCs w:val="24"/>
              </w:rPr>
              <w:t>Prepare research questionnaires</w:t>
            </w:r>
          </w:p>
          <w:p w:rsidR="005873DA" w:rsidRPr="003172EC" w:rsidRDefault="005873DA" w:rsidP="005873DA">
            <w:pPr>
              <w:pStyle w:val="ListParagraph"/>
              <w:numPr>
                <w:ilvl w:val="0"/>
                <w:numId w:val="3"/>
              </w:numPr>
              <w:rPr>
                <w:rFonts w:cstheme="minorHAnsi"/>
                <w:sz w:val="24"/>
                <w:szCs w:val="24"/>
              </w:rPr>
            </w:pPr>
            <w:r w:rsidRPr="003172EC">
              <w:rPr>
                <w:rFonts w:cstheme="minorHAnsi"/>
                <w:sz w:val="24"/>
                <w:szCs w:val="24"/>
              </w:rPr>
              <w:t>Conduct research</w:t>
            </w:r>
          </w:p>
        </w:tc>
      </w:tr>
      <w:tr w:rsidR="005873DA" w:rsidRPr="003172EC" w:rsidTr="00704A91">
        <w:tc>
          <w:tcPr>
            <w:tcW w:w="9016" w:type="dxa"/>
            <w:shd w:val="clear" w:color="auto" w:fill="9CC2E5" w:themeFill="accent1" w:themeFillTint="99"/>
          </w:tcPr>
          <w:p w:rsidR="005873DA" w:rsidRPr="003172EC" w:rsidRDefault="005873DA" w:rsidP="00704A91">
            <w:pPr>
              <w:rPr>
                <w:rFonts w:cstheme="minorHAnsi"/>
                <w:b/>
                <w:sz w:val="24"/>
                <w:szCs w:val="24"/>
              </w:rPr>
            </w:pPr>
            <w:r w:rsidRPr="003172EC">
              <w:rPr>
                <w:rFonts w:cstheme="minorHAnsi"/>
                <w:b/>
                <w:sz w:val="24"/>
                <w:szCs w:val="24"/>
              </w:rPr>
              <w:t>June 2021</w:t>
            </w:r>
          </w:p>
        </w:tc>
      </w:tr>
      <w:tr w:rsidR="005873DA" w:rsidRPr="003172EC" w:rsidTr="00704A91">
        <w:tc>
          <w:tcPr>
            <w:tcW w:w="9016" w:type="dxa"/>
          </w:tcPr>
          <w:p w:rsidR="005873DA" w:rsidRDefault="005873DA" w:rsidP="005873DA">
            <w:pPr>
              <w:pStyle w:val="ListParagraph"/>
              <w:numPr>
                <w:ilvl w:val="0"/>
                <w:numId w:val="4"/>
              </w:numPr>
              <w:rPr>
                <w:rFonts w:cstheme="minorHAnsi"/>
                <w:sz w:val="24"/>
                <w:szCs w:val="24"/>
              </w:rPr>
            </w:pPr>
            <w:r w:rsidRPr="003172EC">
              <w:rPr>
                <w:rFonts w:cstheme="minorHAnsi"/>
                <w:sz w:val="24"/>
                <w:szCs w:val="24"/>
              </w:rPr>
              <w:t>Conduct research</w:t>
            </w:r>
          </w:p>
          <w:p w:rsidR="00642E94" w:rsidRPr="00642E94" w:rsidRDefault="00642E94" w:rsidP="00642E94">
            <w:pPr>
              <w:pStyle w:val="ListParagraph"/>
              <w:numPr>
                <w:ilvl w:val="0"/>
                <w:numId w:val="4"/>
              </w:numPr>
              <w:rPr>
                <w:rFonts w:cstheme="minorHAnsi"/>
                <w:sz w:val="24"/>
                <w:szCs w:val="24"/>
              </w:rPr>
            </w:pPr>
            <w:r w:rsidRPr="003172EC">
              <w:rPr>
                <w:rFonts w:cstheme="minorHAnsi"/>
                <w:sz w:val="24"/>
                <w:szCs w:val="24"/>
              </w:rPr>
              <w:t>Write up Literature Review</w:t>
            </w:r>
          </w:p>
          <w:p w:rsidR="005873DA" w:rsidRPr="003172EC" w:rsidRDefault="005873DA" w:rsidP="005873DA">
            <w:pPr>
              <w:pStyle w:val="ListParagraph"/>
              <w:numPr>
                <w:ilvl w:val="0"/>
                <w:numId w:val="4"/>
              </w:numPr>
              <w:rPr>
                <w:rFonts w:cstheme="minorHAnsi"/>
                <w:sz w:val="24"/>
                <w:szCs w:val="24"/>
              </w:rPr>
            </w:pPr>
            <w:r w:rsidRPr="003172EC">
              <w:rPr>
                <w:rFonts w:cstheme="minorHAnsi"/>
                <w:sz w:val="24"/>
                <w:szCs w:val="24"/>
              </w:rPr>
              <w:t>Send out questionnaires</w:t>
            </w:r>
          </w:p>
        </w:tc>
      </w:tr>
      <w:tr w:rsidR="005873DA" w:rsidRPr="003172EC" w:rsidTr="00704A91">
        <w:tc>
          <w:tcPr>
            <w:tcW w:w="9016" w:type="dxa"/>
            <w:shd w:val="clear" w:color="auto" w:fill="9CC2E5" w:themeFill="accent1" w:themeFillTint="99"/>
          </w:tcPr>
          <w:p w:rsidR="005873DA" w:rsidRPr="003172EC" w:rsidRDefault="005873DA" w:rsidP="00704A91">
            <w:pPr>
              <w:rPr>
                <w:rFonts w:cstheme="minorHAnsi"/>
                <w:b/>
                <w:sz w:val="24"/>
                <w:szCs w:val="24"/>
              </w:rPr>
            </w:pPr>
            <w:r w:rsidRPr="003172EC">
              <w:rPr>
                <w:rFonts w:cstheme="minorHAnsi"/>
                <w:b/>
                <w:sz w:val="24"/>
                <w:szCs w:val="24"/>
              </w:rPr>
              <w:t>July 2021</w:t>
            </w:r>
          </w:p>
        </w:tc>
      </w:tr>
      <w:tr w:rsidR="005873DA" w:rsidRPr="003172EC" w:rsidTr="00704A91">
        <w:tc>
          <w:tcPr>
            <w:tcW w:w="9016" w:type="dxa"/>
          </w:tcPr>
          <w:p w:rsidR="005873DA" w:rsidRPr="003172EC" w:rsidRDefault="005873DA" w:rsidP="005873DA">
            <w:pPr>
              <w:pStyle w:val="ListParagraph"/>
              <w:numPr>
                <w:ilvl w:val="0"/>
                <w:numId w:val="4"/>
              </w:numPr>
              <w:rPr>
                <w:rFonts w:cstheme="minorHAnsi"/>
                <w:sz w:val="24"/>
                <w:szCs w:val="24"/>
              </w:rPr>
            </w:pPr>
            <w:r w:rsidRPr="003172EC">
              <w:rPr>
                <w:rFonts w:cstheme="minorHAnsi"/>
                <w:sz w:val="24"/>
                <w:szCs w:val="24"/>
              </w:rPr>
              <w:lastRenderedPageBreak/>
              <w:t xml:space="preserve">Write up Research Methodology </w:t>
            </w:r>
          </w:p>
        </w:tc>
      </w:tr>
      <w:tr w:rsidR="005873DA" w:rsidRPr="003172EC" w:rsidTr="00704A91">
        <w:tc>
          <w:tcPr>
            <w:tcW w:w="9016" w:type="dxa"/>
            <w:shd w:val="clear" w:color="auto" w:fill="9CC2E5" w:themeFill="accent1" w:themeFillTint="99"/>
          </w:tcPr>
          <w:p w:rsidR="005873DA" w:rsidRPr="003172EC" w:rsidRDefault="005873DA" w:rsidP="00704A91">
            <w:pPr>
              <w:rPr>
                <w:rFonts w:cstheme="minorHAnsi"/>
                <w:b/>
                <w:sz w:val="24"/>
                <w:szCs w:val="24"/>
              </w:rPr>
            </w:pPr>
            <w:r w:rsidRPr="003172EC">
              <w:rPr>
                <w:rFonts w:cstheme="minorHAnsi"/>
                <w:b/>
                <w:sz w:val="24"/>
                <w:szCs w:val="24"/>
              </w:rPr>
              <w:t>August 2021</w:t>
            </w:r>
          </w:p>
        </w:tc>
      </w:tr>
      <w:tr w:rsidR="005873DA" w:rsidRPr="003172EC" w:rsidTr="00704A91">
        <w:tc>
          <w:tcPr>
            <w:tcW w:w="9016" w:type="dxa"/>
          </w:tcPr>
          <w:p w:rsidR="005873DA" w:rsidRPr="003172EC" w:rsidRDefault="005873DA" w:rsidP="005873DA">
            <w:pPr>
              <w:pStyle w:val="ListParagraph"/>
              <w:numPr>
                <w:ilvl w:val="0"/>
                <w:numId w:val="4"/>
              </w:numPr>
              <w:rPr>
                <w:rFonts w:cstheme="minorHAnsi"/>
                <w:sz w:val="24"/>
                <w:szCs w:val="24"/>
              </w:rPr>
            </w:pPr>
            <w:r w:rsidRPr="003172EC">
              <w:rPr>
                <w:rFonts w:cstheme="minorHAnsi"/>
                <w:sz w:val="24"/>
                <w:szCs w:val="24"/>
              </w:rPr>
              <w:t xml:space="preserve">Write up Research Methodology </w:t>
            </w:r>
          </w:p>
        </w:tc>
      </w:tr>
      <w:tr w:rsidR="005873DA" w:rsidRPr="003172EC" w:rsidTr="00704A91">
        <w:tc>
          <w:tcPr>
            <w:tcW w:w="9016" w:type="dxa"/>
            <w:shd w:val="clear" w:color="auto" w:fill="9CC2E5" w:themeFill="accent1" w:themeFillTint="99"/>
          </w:tcPr>
          <w:p w:rsidR="005873DA" w:rsidRPr="003172EC" w:rsidRDefault="005873DA" w:rsidP="00704A91">
            <w:pPr>
              <w:rPr>
                <w:rFonts w:cstheme="minorHAnsi"/>
                <w:b/>
                <w:sz w:val="24"/>
                <w:szCs w:val="24"/>
              </w:rPr>
            </w:pPr>
            <w:r w:rsidRPr="003172EC">
              <w:rPr>
                <w:rFonts w:cstheme="minorHAnsi"/>
                <w:b/>
                <w:sz w:val="24"/>
                <w:szCs w:val="24"/>
              </w:rPr>
              <w:t>September 2021</w:t>
            </w:r>
          </w:p>
        </w:tc>
      </w:tr>
      <w:tr w:rsidR="005873DA" w:rsidRPr="003172EC" w:rsidTr="00704A91">
        <w:tc>
          <w:tcPr>
            <w:tcW w:w="9016" w:type="dxa"/>
          </w:tcPr>
          <w:p w:rsidR="005873DA" w:rsidRPr="003172EC" w:rsidRDefault="005873DA" w:rsidP="005873DA">
            <w:pPr>
              <w:pStyle w:val="ListParagraph"/>
              <w:numPr>
                <w:ilvl w:val="0"/>
                <w:numId w:val="4"/>
              </w:numPr>
              <w:rPr>
                <w:rFonts w:cstheme="minorHAnsi"/>
                <w:sz w:val="24"/>
                <w:szCs w:val="24"/>
              </w:rPr>
            </w:pPr>
            <w:r w:rsidRPr="003172EC">
              <w:rPr>
                <w:rFonts w:cstheme="minorHAnsi"/>
                <w:sz w:val="24"/>
                <w:szCs w:val="24"/>
              </w:rPr>
              <w:t>Questionnaire results</w:t>
            </w:r>
          </w:p>
          <w:p w:rsidR="005873DA" w:rsidRPr="003172EC" w:rsidRDefault="005873DA" w:rsidP="005873DA">
            <w:pPr>
              <w:pStyle w:val="ListParagraph"/>
              <w:numPr>
                <w:ilvl w:val="0"/>
                <w:numId w:val="4"/>
              </w:numPr>
              <w:rPr>
                <w:rFonts w:cstheme="minorHAnsi"/>
                <w:sz w:val="24"/>
                <w:szCs w:val="24"/>
              </w:rPr>
            </w:pPr>
            <w:r w:rsidRPr="003172EC">
              <w:rPr>
                <w:rFonts w:cstheme="minorHAnsi"/>
                <w:sz w:val="24"/>
                <w:szCs w:val="24"/>
              </w:rPr>
              <w:t>Analyse questionnaire results</w:t>
            </w:r>
          </w:p>
          <w:p w:rsidR="005873DA" w:rsidRPr="003172EC" w:rsidRDefault="005873DA" w:rsidP="005873DA">
            <w:pPr>
              <w:pStyle w:val="ListParagraph"/>
              <w:numPr>
                <w:ilvl w:val="0"/>
                <w:numId w:val="4"/>
              </w:numPr>
              <w:rPr>
                <w:rFonts w:cstheme="minorHAnsi"/>
                <w:sz w:val="24"/>
                <w:szCs w:val="24"/>
              </w:rPr>
            </w:pPr>
            <w:r w:rsidRPr="003172EC">
              <w:rPr>
                <w:rFonts w:cstheme="minorHAnsi"/>
                <w:sz w:val="24"/>
                <w:szCs w:val="24"/>
              </w:rPr>
              <w:t xml:space="preserve">Write up Analysis of results </w:t>
            </w:r>
          </w:p>
        </w:tc>
      </w:tr>
      <w:tr w:rsidR="005873DA" w:rsidRPr="003172EC" w:rsidTr="00704A91">
        <w:tc>
          <w:tcPr>
            <w:tcW w:w="9016" w:type="dxa"/>
            <w:shd w:val="clear" w:color="auto" w:fill="9CC2E5" w:themeFill="accent1" w:themeFillTint="99"/>
          </w:tcPr>
          <w:p w:rsidR="005873DA" w:rsidRPr="003172EC" w:rsidRDefault="005873DA" w:rsidP="00704A91">
            <w:pPr>
              <w:rPr>
                <w:rFonts w:cstheme="minorHAnsi"/>
                <w:b/>
                <w:sz w:val="24"/>
                <w:szCs w:val="24"/>
              </w:rPr>
            </w:pPr>
            <w:r w:rsidRPr="003172EC">
              <w:rPr>
                <w:rFonts w:cstheme="minorHAnsi"/>
                <w:b/>
                <w:sz w:val="24"/>
                <w:szCs w:val="24"/>
              </w:rPr>
              <w:t>October 2021</w:t>
            </w:r>
          </w:p>
        </w:tc>
      </w:tr>
      <w:tr w:rsidR="005873DA" w:rsidRPr="003172EC" w:rsidTr="00704A91">
        <w:tc>
          <w:tcPr>
            <w:tcW w:w="9016" w:type="dxa"/>
          </w:tcPr>
          <w:p w:rsidR="005873DA" w:rsidRPr="003172EC" w:rsidRDefault="005873DA" w:rsidP="005873DA">
            <w:pPr>
              <w:pStyle w:val="ListParagraph"/>
              <w:numPr>
                <w:ilvl w:val="0"/>
                <w:numId w:val="5"/>
              </w:numPr>
              <w:rPr>
                <w:rFonts w:cstheme="minorHAnsi"/>
                <w:sz w:val="24"/>
                <w:szCs w:val="24"/>
              </w:rPr>
            </w:pPr>
            <w:r w:rsidRPr="003172EC">
              <w:rPr>
                <w:rFonts w:cstheme="minorHAnsi"/>
                <w:sz w:val="24"/>
                <w:szCs w:val="24"/>
              </w:rPr>
              <w:t>Write up Findings and Conclusion</w:t>
            </w:r>
          </w:p>
        </w:tc>
      </w:tr>
      <w:tr w:rsidR="005873DA" w:rsidRPr="003172EC" w:rsidTr="00704A91">
        <w:tc>
          <w:tcPr>
            <w:tcW w:w="9016" w:type="dxa"/>
            <w:shd w:val="clear" w:color="auto" w:fill="9CC2E5" w:themeFill="accent1" w:themeFillTint="99"/>
          </w:tcPr>
          <w:p w:rsidR="005873DA" w:rsidRPr="003172EC" w:rsidRDefault="005873DA" w:rsidP="00704A91">
            <w:pPr>
              <w:rPr>
                <w:rFonts w:cstheme="minorHAnsi"/>
                <w:b/>
                <w:sz w:val="24"/>
                <w:szCs w:val="24"/>
              </w:rPr>
            </w:pPr>
            <w:r w:rsidRPr="003172EC">
              <w:rPr>
                <w:rFonts w:cstheme="minorHAnsi"/>
                <w:b/>
                <w:sz w:val="24"/>
                <w:szCs w:val="24"/>
              </w:rPr>
              <w:t>November 2021</w:t>
            </w:r>
          </w:p>
        </w:tc>
      </w:tr>
      <w:tr w:rsidR="005873DA" w:rsidRPr="003172EC" w:rsidTr="00704A91">
        <w:tc>
          <w:tcPr>
            <w:tcW w:w="9016" w:type="dxa"/>
          </w:tcPr>
          <w:p w:rsidR="005873DA" w:rsidRPr="003172EC" w:rsidRDefault="005873DA" w:rsidP="005873DA">
            <w:pPr>
              <w:pStyle w:val="ListParagraph"/>
              <w:numPr>
                <w:ilvl w:val="0"/>
                <w:numId w:val="5"/>
              </w:numPr>
              <w:rPr>
                <w:rFonts w:cstheme="minorHAnsi"/>
                <w:sz w:val="24"/>
                <w:szCs w:val="24"/>
              </w:rPr>
            </w:pPr>
            <w:r w:rsidRPr="003172EC">
              <w:rPr>
                <w:rFonts w:cstheme="minorHAnsi"/>
                <w:sz w:val="24"/>
                <w:szCs w:val="24"/>
              </w:rPr>
              <w:t>Submission preparation</w:t>
            </w:r>
          </w:p>
          <w:p w:rsidR="005873DA" w:rsidRPr="003172EC" w:rsidRDefault="005873DA" w:rsidP="005873DA">
            <w:pPr>
              <w:pStyle w:val="ListParagraph"/>
              <w:numPr>
                <w:ilvl w:val="0"/>
                <w:numId w:val="5"/>
              </w:numPr>
              <w:rPr>
                <w:rFonts w:cstheme="minorHAnsi"/>
                <w:sz w:val="24"/>
                <w:szCs w:val="24"/>
              </w:rPr>
            </w:pPr>
            <w:r w:rsidRPr="003172EC">
              <w:rPr>
                <w:rFonts w:cstheme="minorHAnsi"/>
                <w:sz w:val="24"/>
                <w:szCs w:val="24"/>
              </w:rPr>
              <w:t>Write up Introduction</w:t>
            </w:r>
          </w:p>
          <w:p w:rsidR="005873DA" w:rsidRPr="003172EC" w:rsidRDefault="005873DA" w:rsidP="005873DA">
            <w:pPr>
              <w:pStyle w:val="ListParagraph"/>
              <w:numPr>
                <w:ilvl w:val="0"/>
                <w:numId w:val="5"/>
              </w:numPr>
              <w:rPr>
                <w:rFonts w:cstheme="minorHAnsi"/>
                <w:sz w:val="24"/>
                <w:szCs w:val="24"/>
              </w:rPr>
            </w:pPr>
            <w:r w:rsidRPr="003172EC">
              <w:rPr>
                <w:rFonts w:cstheme="minorHAnsi"/>
                <w:sz w:val="24"/>
                <w:szCs w:val="24"/>
              </w:rPr>
              <w:t>Write up Conclusion</w:t>
            </w:r>
          </w:p>
          <w:p w:rsidR="005873DA" w:rsidRPr="003172EC" w:rsidRDefault="005873DA" w:rsidP="005873DA">
            <w:pPr>
              <w:pStyle w:val="ListParagraph"/>
              <w:numPr>
                <w:ilvl w:val="0"/>
                <w:numId w:val="5"/>
              </w:numPr>
              <w:rPr>
                <w:rFonts w:cstheme="minorHAnsi"/>
                <w:sz w:val="24"/>
                <w:szCs w:val="24"/>
              </w:rPr>
            </w:pPr>
            <w:r w:rsidRPr="003172EC">
              <w:rPr>
                <w:rFonts w:cstheme="minorHAnsi"/>
                <w:sz w:val="24"/>
                <w:szCs w:val="24"/>
              </w:rPr>
              <w:t>Proof read and correct errors in final submission</w:t>
            </w:r>
          </w:p>
          <w:p w:rsidR="005873DA" w:rsidRPr="003172EC" w:rsidRDefault="005873DA" w:rsidP="005873DA">
            <w:pPr>
              <w:pStyle w:val="ListParagraph"/>
              <w:numPr>
                <w:ilvl w:val="0"/>
                <w:numId w:val="5"/>
              </w:numPr>
              <w:rPr>
                <w:rFonts w:cstheme="minorHAnsi"/>
                <w:sz w:val="24"/>
                <w:szCs w:val="24"/>
              </w:rPr>
            </w:pPr>
            <w:r w:rsidRPr="003172EC">
              <w:rPr>
                <w:rFonts w:cstheme="minorHAnsi"/>
                <w:sz w:val="24"/>
                <w:szCs w:val="24"/>
              </w:rPr>
              <w:t>Submit final draft of dissertation</w:t>
            </w:r>
          </w:p>
        </w:tc>
      </w:tr>
    </w:tbl>
    <w:p w:rsidR="00273FDF" w:rsidRPr="003172EC" w:rsidRDefault="00273FDF" w:rsidP="00933E02">
      <w:pPr>
        <w:rPr>
          <w:rFonts w:cstheme="minorHAnsi"/>
          <w:sz w:val="24"/>
          <w:szCs w:val="24"/>
        </w:rPr>
      </w:pPr>
    </w:p>
    <w:p w:rsidR="001602EB" w:rsidRPr="003172EC" w:rsidRDefault="001602EB" w:rsidP="00933E02">
      <w:pPr>
        <w:rPr>
          <w:rFonts w:cstheme="minorHAnsi"/>
          <w:b/>
          <w:sz w:val="24"/>
          <w:szCs w:val="24"/>
          <w:u w:val="single"/>
        </w:rPr>
      </w:pPr>
      <w:r w:rsidRPr="003172EC">
        <w:rPr>
          <w:rFonts w:cstheme="minorHAnsi"/>
          <w:b/>
          <w:sz w:val="24"/>
          <w:szCs w:val="24"/>
          <w:u w:val="single"/>
        </w:rPr>
        <w:t>Resources</w:t>
      </w:r>
    </w:p>
    <w:p w:rsidR="00BD10C5" w:rsidRPr="003172EC" w:rsidRDefault="00235BBA" w:rsidP="00933E02">
      <w:pPr>
        <w:rPr>
          <w:rFonts w:cstheme="minorHAnsi"/>
          <w:sz w:val="24"/>
          <w:szCs w:val="24"/>
        </w:rPr>
      </w:pPr>
      <w:r w:rsidRPr="003172EC">
        <w:rPr>
          <w:rFonts w:cstheme="minorHAnsi"/>
          <w:sz w:val="24"/>
          <w:szCs w:val="24"/>
        </w:rPr>
        <w:t>Minimal resources are going to be needed for this dissertation and the researcher will cover the use of printing paper.</w:t>
      </w:r>
    </w:p>
    <w:p w:rsidR="00273FDF" w:rsidRPr="003172EC" w:rsidRDefault="00273FDF" w:rsidP="00933E02">
      <w:pPr>
        <w:rPr>
          <w:rFonts w:cstheme="minorHAnsi"/>
          <w:sz w:val="24"/>
          <w:szCs w:val="24"/>
          <w:u w:val="single"/>
        </w:rPr>
      </w:pPr>
    </w:p>
    <w:p w:rsidR="00933E02" w:rsidRPr="003172EC" w:rsidRDefault="00933E02" w:rsidP="00933E02">
      <w:pPr>
        <w:rPr>
          <w:rFonts w:cstheme="minorHAnsi"/>
          <w:b/>
          <w:sz w:val="24"/>
          <w:szCs w:val="24"/>
          <w:u w:val="single"/>
        </w:rPr>
      </w:pPr>
      <w:r w:rsidRPr="003172EC">
        <w:rPr>
          <w:rFonts w:cstheme="minorHAnsi"/>
          <w:b/>
          <w:sz w:val="24"/>
          <w:szCs w:val="24"/>
          <w:u w:val="single"/>
        </w:rPr>
        <w:t>References</w:t>
      </w:r>
    </w:p>
    <w:p w:rsidR="00933E02" w:rsidRPr="003172EC" w:rsidRDefault="00F5572F" w:rsidP="00F5572F">
      <w:pPr>
        <w:pStyle w:val="NoSpacing"/>
        <w:rPr>
          <w:rFonts w:cstheme="minorHAnsi"/>
          <w:sz w:val="24"/>
          <w:szCs w:val="24"/>
        </w:rPr>
      </w:pPr>
      <w:r w:rsidRPr="003172EC">
        <w:rPr>
          <w:rFonts w:cstheme="minorHAnsi"/>
          <w:sz w:val="24"/>
          <w:szCs w:val="24"/>
        </w:rPr>
        <w:t xml:space="preserve">Anpar Research (2020) </w:t>
      </w:r>
      <w:r w:rsidRPr="003172EC">
        <w:rPr>
          <w:rFonts w:cstheme="minorHAnsi"/>
          <w:i/>
          <w:sz w:val="24"/>
          <w:szCs w:val="24"/>
        </w:rPr>
        <w:t>Pros and Cons of Qualitative Research vs Quantitative Research</w:t>
      </w:r>
      <w:r w:rsidRPr="003172EC">
        <w:rPr>
          <w:rFonts w:cstheme="minorHAnsi"/>
          <w:sz w:val="24"/>
          <w:szCs w:val="24"/>
        </w:rPr>
        <w:t>.</w:t>
      </w:r>
    </w:p>
    <w:p w:rsidR="00F5572F" w:rsidRPr="003172EC" w:rsidRDefault="00F5572F" w:rsidP="00F5572F">
      <w:pPr>
        <w:pStyle w:val="NoSpacing"/>
        <w:rPr>
          <w:rFonts w:cstheme="minorHAnsi"/>
          <w:sz w:val="24"/>
          <w:szCs w:val="24"/>
        </w:rPr>
      </w:pPr>
      <w:r w:rsidRPr="003172EC">
        <w:rPr>
          <w:rFonts w:cstheme="minorHAnsi"/>
          <w:sz w:val="24"/>
          <w:szCs w:val="24"/>
        </w:rPr>
        <w:t xml:space="preserve">Available at: </w:t>
      </w:r>
      <w:hyperlink r:id="rId8" w:anchor="viewer-cs9f8" w:history="1">
        <w:r w:rsidRPr="003172EC">
          <w:rPr>
            <w:rStyle w:val="Hyperlink"/>
            <w:rFonts w:cstheme="minorHAnsi"/>
            <w:sz w:val="24"/>
            <w:szCs w:val="24"/>
          </w:rPr>
          <w:t>Pros And Cons Of Qualitative Research vs Quantitative Research (anparresearchltd.com)</w:t>
        </w:r>
      </w:hyperlink>
    </w:p>
    <w:p w:rsidR="00F5572F" w:rsidRDefault="00F5572F" w:rsidP="00F5572F">
      <w:pPr>
        <w:pStyle w:val="NoSpacing"/>
        <w:rPr>
          <w:rFonts w:cstheme="minorHAnsi"/>
          <w:sz w:val="24"/>
          <w:szCs w:val="24"/>
        </w:rPr>
      </w:pPr>
      <w:r w:rsidRPr="003172EC">
        <w:rPr>
          <w:rFonts w:cstheme="minorHAnsi"/>
          <w:sz w:val="24"/>
          <w:szCs w:val="24"/>
        </w:rPr>
        <w:t>(Accessed: 29 April 2021).</w:t>
      </w:r>
    </w:p>
    <w:p w:rsidR="00452D86" w:rsidRDefault="00452D86" w:rsidP="00F5572F">
      <w:pPr>
        <w:pStyle w:val="NoSpacing"/>
        <w:rPr>
          <w:rFonts w:cstheme="minorHAnsi"/>
          <w:sz w:val="24"/>
          <w:szCs w:val="24"/>
        </w:rPr>
      </w:pPr>
    </w:p>
    <w:p w:rsidR="00452D86" w:rsidRPr="00452D86" w:rsidRDefault="00452D86" w:rsidP="00F5572F">
      <w:pPr>
        <w:pStyle w:val="NoSpacing"/>
        <w:rPr>
          <w:rFonts w:cstheme="minorHAnsi"/>
          <w:i/>
          <w:sz w:val="24"/>
          <w:szCs w:val="24"/>
        </w:rPr>
      </w:pPr>
      <w:r>
        <w:rPr>
          <w:rFonts w:cstheme="minorHAnsi"/>
          <w:sz w:val="24"/>
          <w:szCs w:val="24"/>
        </w:rPr>
        <w:t xml:space="preserve">BBC News (2021) </w:t>
      </w:r>
      <w:r w:rsidRPr="00452D86">
        <w:rPr>
          <w:rFonts w:cstheme="minorHAnsi"/>
          <w:i/>
          <w:sz w:val="24"/>
          <w:szCs w:val="24"/>
        </w:rPr>
        <w:t>Sarah Everard death: Inquest opened and adjourned</w:t>
      </w:r>
    </w:p>
    <w:p w:rsidR="008841CD" w:rsidRDefault="00452D86" w:rsidP="00F5572F">
      <w:pPr>
        <w:pStyle w:val="NoSpacing"/>
        <w:rPr>
          <w:rFonts w:cstheme="minorHAnsi"/>
          <w:sz w:val="24"/>
          <w:szCs w:val="24"/>
        </w:rPr>
      </w:pPr>
      <w:r>
        <w:rPr>
          <w:rFonts w:cstheme="minorHAnsi"/>
          <w:sz w:val="24"/>
          <w:szCs w:val="24"/>
        </w:rPr>
        <w:t xml:space="preserve">Available at: </w:t>
      </w:r>
      <w:hyperlink r:id="rId9" w:history="1">
        <w:r w:rsidRPr="00253CD5">
          <w:rPr>
            <w:rStyle w:val="Hyperlink"/>
            <w:rFonts w:cstheme="minorHAnsi"/>
            <w:sz w:val="24"/>
            <w:szCs w:val="24"/>
          </w:rPr>
          <w:t>https://www.bbc.co.uk/news/uk-england-london-56442376</w:t>
        </w:r>
      </w:hyperlink>
    </w:p>
    <w:p w:rsidR="00452D86" w:rsidRDefault="00452D86" w:rsidP="00F5572F">
      <w:pPr>
        <w:pStyle w:val="NoSpacing"/>
        <w:rPr>
          <w:rFonts w:cstheme="minorHAnsi"/>
          <w:sz w:val="24"/>
          <w:szCs w:val="24"/>
        </w:rPr>
      </w:pPr>
      <w:r>
        <w:rPr>
          <w:rFonts w:cstheme="minorHAnsi"/>
          <w:sz w:val="24"/>
          <w:szCs w:val="24"/>
        </w:rPr>
        <w:t>(Accessed: 16 May 2021).</w:t>
      </w:r>
    </w:p>
    <w:p w:rsidR="00452D86" w:rsidRDefault="00452D86" w:rsidP="00F5572F">
      <w:pPr>
        <w:pStyle w:val="NoSpacing"/>
        <w:rPr>
          <w:rFonts w:cstheme="minorHAnsi"/>
          <w:sz w:val="24"/>
          <w:szCs w:val="24"/>
        </w:rPr>
      </w:pPr>
    </w:p>
    <w:p w:rsidR="008841CD" w:rsidRDefault="008841CD" w:rsidP="00F5572F">
      <w:pPr>
        <w:pStyle w:val="NoSpacing"/>
        <w:rPr>
          <w:rFonts w:cstheme="minorHAnsi"/>
          <w:i/>
          <w:sz w:val="24"/>
          <w:szCs w:val="24"/>
        </w:rPr>
      </w:pPr>
      <w:r>
        <w:rPr>
          <w:rFonts w:cstheme="minorHAnsi"/>
          <w:sz w:val="24"/>
          <w:szCs w:val="24"/>
        </w:rPr>
        <w:t xml:space="preserve">Billy (2021) </w:t>
      </w:r>
      <w:r w:rsidRPr="008841CD">
        <w:rPr>
          <w:rFonts w:cstheme="minorHAnsi"/>
          <w:i/>
          <w:sz w:val="24"/>
          <w:szCs w:val="24"/>
        </w:rPr>
        <w:t>Sir Robert Peel’s 9 Principles of Policing – Principle #7</w:t>
      </w:r>
    </w:p>
    <w:p w:rsidR="008841CD" w:rsidRDefault="008841CD" w:rsidP="00F5572F">
      <w:pPr>
        <w:pStyle w:val="NoSpacing"/>
        <w:rPr>
          <w:rFonts w:cstheme="minorHAnsi"/>
          <w:sz w:val="24"/>
          <w:szCs w:val="24"/>
        </w:rPr>
      </w:pPr>
      <w:r>
        <w:rPr>
          <w:rFonts w:cstheme="minorHAnsi"/>
          <w:sz w:val="24"/>
          <w:szCs w:val="24"/>
        </w:rPr>
        <w:t xml:space="preserve">Available at: </w:t>
      </w:r>
      <w:hyperlink r:id="rId10" w:history="1">
        <w:r w:rsidRPr="00253CD5">
          <w:rPr>
            <w:rStyle w:val="Hyperlink"/>
            <w:rFonts w:cstheme="minorHAnsi"/>
            <w:sz w:val="24"/>
            <w:szCs w:val="24"/>
          </w:rPr>
          <w:t>https://billyjgrogan.com/sir-robert-peels-9-principles-of-policing-principle-7/</w:t>
        </w:r>
      </w:hyperlink>
    </w:p>
    <w:p w:rsidR="008841CD" w:rsidRDefault="008841CD" w:rsidP="00F5572F">
      <w:pPr>
        <w:pStyle w:val="NoSpacing"/>
        <w:rPr>
          <w:rFonts w:cstheme="minorHAnsi"/>
          <w:sz w:val="24"/>
          <w:szCs w:val="24"/>
        </w:rPr>
      </w:pPr>
      <w:r>
        <w:rPr>
          <w:rFonts w:cstheme="minorHAnsi"/>
          <w:sz w:val="24"/>
          <w:szCs w:val="24"/>
        </w:rPr>
        <w:t>(Accessed: 16 May 2021).</w:t>
      </w:r>
    </w:p>
    <w:p w:rsidR="00E113B6" w:rsidRDefault="00E113B6" w:rsidP="00F5572F">
      <w:pPr>
        <w:pStyle w:val="NoSpacing"/>
        <w:rPr>
          <w:rFonts w:cstheme="minorHAnsi"/>
          <w:sz w:val="24"/>
          <w:szCs w:val="24"/>
        </w:rPr>
      </w:pPr>
    </w:p>
    <w:p w:rsidR="00E113B6" w:rsidRDefault="00E113B6" w:rsidP="00F5572F">
      <w:pPr>
        <w:pStyle w:val="NoSpacing"/>
        <w:rPr>
          <w:rFonts w:cstheme="minorHAnsi"/>
          <w:i/>
          <w:sz w:val="24"/>
          <w:szCs w:val="24"/>
        </w:rPr>
      </w:pPr>
      <w:r>
        <w:rPr>
          <w:rFonts w:cstheme="minorHAnsi"/>
          <w:sz w:val="24"/>
          <w:szCs w:val="24"/>
        </w:rPr>
        <w:t xml:space="preserve">Sable, M.R. Danis, D. Mauzy, D.L. Gallagher, S.K (2010) </w:t>
      </w:r>
      <w:r w:rsidRPr="00E113B6">
        <w:rPr>
          <w:rFonts w:cstheme="minorHAnsi"/>
          <w:i/>
          <w:sz w:val="24"/>
          <w:szCs w:val="24"/>
        </w:rPr>
        <w:t>Barriers to Reporting Sexual Assault for Women and Men: Perspectives of College Students.</w:t>
      </w:r>
    </w:p>
    <w:p w:rsidR="00E113B6" w:rsidRDefault="00E113B6" w:rsidP="00F5572F">
      <w:pPr>
        <w:pStyle w:val="NoSpacing"/>
        <w:rPr>
          <w:rFonts w:cstheme="minorHAnsi"/>
          <w:sz w:val="24"/>
          <w:szCs w:val="24"/>
        </w:rPr>
      </w:pPr>
      <w:r>
        <w:rPr>
          <w:rFonts w:cstheme="minorHAnsi"/>
          <w:sz w:val="24"/>
          <w:szCs w:val="24"/>
        </w:rPr>
        <w:t xml:space="preserve">Available at: </w:t>
      </w:r>
      <w:hyperlink r:id="rId11" w:history="1">
        <w:r w:rsidRPr="00253CD5">
          <w:rPr>
            <w:rStyle w:val="Hyperlink"/>
            <w:rFonts w:cstheme="minorHAnsi"/>
            <w:sz w:val="24"/>
            <w:szCs w:val="24"/>
          </w:rPr>
          <w:t>https://www.tandfonline.com/doi/pdf/10.3200/JACH.55.3.157-162?needAccess=true</w:t>
        </w:r>
      </w:hyperlink>
    </w:p>
    <w:p w:rsidR="00E113B6" w:rsidRDefault="00E113B6" w:rsidP="00F5572F">
      <w:pPr>
        <w:pStyle w:val="NoSpacing"/>
        <w:rPr>
          <w:rFonts w:cstheme="minorHAnsi"/>
          <w:sz w:val="24"/>
          <w:szCs w:val="24"/>
        </w:rPr>
      </w:pPr>
      <w:r>
        <w:rPr>
          <w:rFonts w:cstheme="minorHAnsi"/>
          <w:sz w:val="24"/>
          <w:szCs w:val="24"/>
        </w:rPr>
        <w:t>(Accessed: 16 May 2021).</w:t>
      </w:r>
    </w:p>
    <w:p w:rsidR="00ED614A" w:rsidRDefault="00ED614A" w:rsidP="00F5572F">
      <w:pPr>
        <w:pStyle w:val="NoSpacing"/>
        <w:rPr>
          <w:rFonts w:cstheme="minorHAnsi"/>
          <w:sz w:val="24"/>
          <w:szCs w:val="24"/>
        </w:rPr>
      </w:pPr>
    </w:p>
    <w:p w:rsidR="00ED614A" w:rsidRDefault="00ED614A" w:rsidP="00ED614A">
      <w:pPr>
        <w:pStyle w:val="NoSpacing"/>
        <w:rPr>
          <w:rFonts w:cstheme="minorHAnsi"/>
          <w:i/>
          <w:sz w:val="24"/>
          <w:szCs w:val="24"/>
        </w:rPr>
      </w:pPr>
      <w:r>
        <w:rPr>
          <w:rFonts w:cstheme="minorHAnsi"/>
          <w:sz w:val="24"/>
          <w:szCs w:val="24"/>
        </w:rPr>
        <w:t xml:space="preserve">Shugerman, E. (2017) </w:t>
      </w:r>
      <w:r w:rsidRPr="00ED614A">
        <w:rPr>
          <w:rFonts w:cstheme="minorHAnsi"/>
          <w:i/>
          <w:sz w:val="24"/>
          <w:szCs w:val="24"/>
        </w:rPr>
        <w:t>Me Too: Why are women sharing stories of sexual assault and how did it start?</w:t>
      </w:r>
    </w:p>
    <w:p w:rsidR="00ED614A" w:rsidRDefault="00ED614A" w:rsidP="00ED614A">
      <w:pPr>
        <w:pStyle w:val="NoSpacing"/>
        <w:rPr>
          <w:rFonts w:cstheme="minorHAnsi"/>
          <w:sz w:val="24"/>
          <w:szCs w:val="24"/>
        </w:rPr>
      </w:pPr>
      <w:r>
        <w:rPr>
          <w:rFonts w:cstheme="minorHAnsi"/>
          <w:sz w:val="24"/>
          <w:szCs w:val="24"/>
        </w:rPr>
        <w:lastRenderedPageBreak/>
        <w:t xml:space="preserve">Available at: </w:t>
      </w:r>
      <w:hyperlink r:id="rId12" w:history="1">
        <w:r w:rsidRPr="00253CD5">
          <w:rPr>
            <w:rStyle w:val="Hyperlink"/>
            <w:rFonts w:cstheme="minorHAnsi"/>
            <w:sz w:val="24"/>
            <w:szCs w:val="24"/>
          </w:rPr>
          <w:t>https://www.independent.co.uk/news/world/americas/me-too-facebook-hashtag-why-when-meaning-sexual-harassment-rape-stories-explained-a8005936.html</w:t>
        </w:r>
      </w:hyperlink>
    </w:p>
    <w:p w:rsidR="00ED614A" w:rsidRPr="00ED614A" w:rsidRDefault="00ED614A" w:rsidP="00ED614A">
      <w:pPr>
        <w:pStyle w:val="NoSpacing"/>
        <w:rPr>
          <w:rFonts w:cstheme="minorHAnsi"/>
          <w:sz w:val="24"/>
          <w:szCs w:val="24"/>
        </w:rPr>
      </w:pPr>
      <w:r>
        <w:rPr>
          <w:rFonts w:cstheme="minorHAnsi"/>
          <w:sz w:val="24"/>
          <w:szCs w:val="24"/>
        </w:rPr>
        <w:t>(Accessed: 16 May 2021).</w:t>
      </w:r>
    </w:p>
    <w:p w:rsidR="00933E02" w:rsidRDefault="00933E02" w:rsidP="00933E02">
      <w:pPr>
        <w:jc w:val="center"/>
        <w:rPr>
          <w:b/>
          <w:sz w:val="32"/>
          <w:u w:val="single"/>
        </w:rPr>
      </w:pPr>
    </w:p>
    <w:p w:rsidR="008841CD" w:rsidRPr="00933E02" w:rsidRDefault="008841CD" w:rsidP="00933E02">
      <w:pPr>
        <w:jc w:val="center"/>
        <w:rPr>
          <w:b/>
          <w:sz w:val="32"/>
          <w:u w:val="single"/>
        </w:rPr>
      </w:pPr>
    </w:p>
    <w:sectPr w:rsidR="008841CD" w:rsidRPr="00933E02" w:rsidSect="00F7378D">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7378D" w:rsidRDefault="00F7378D" w:rsidP="00F7378D">
      <w:pPr>
        <w:spacing w:after="0" w:line="240" w:lineRule="auto"/>
      </w:pPr>
      <w:r>
        <w:separator/>
      </w:r>
    </w:p>
  </w:endnote>
  <w:endnote w:type="continuationSeparator" w:id="0">
    <w:p w:rsidR="00F7378D" w:rsidRDefault="00F7378D" w:rsidP="00F737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601EB" w:rsidRDefault="00245062" w:rsidP="00245062">
    <w:pPr>
      <w:pStyle w:val="Footer"/>
      <w:rPr>
        <w:color w:val="000000"/>
        <w:sz w:val="17"/>
      </w:rPr>
    </w:pPr>
    <w:bookmarkStart w:id="3" w:name="TITUS1FooterEvenPages"/>
    <w:r>
      <w:rPr>
        <w:color w:val="000000"/>
        <w:sz w:val="17"/>
      </w:rPr>
      <w:t> </w:t>
    </w:r>
  </w:p>
  <w:bookmarkEnd w:id="3" w:displacedByCustomXml="next"/>
  <w:sdt>
    <w:sdtPr>
      <w:id w:val="751552705"/>
      <w:docPartObj>
        <w:docPartGallery w:val="Page Numbers (Bottom of Page)"/>
        <w:docPartUnique/>
      </w:docPartObj>
    </w:sdtPr>
    <w:sdtEndPr>
      <w:rPr>
        <w:noProof/>
      </w:rPr>
    </w:sdtEndPr>
    <w:sdtContent>
      <w:p w:rsidR="00E601EB" w:rsidRDefault="00E601EB">
        <w:pPr>
          <w:pStyle w:val="Footer"/>
          <w:jc w:val="right"/>
        </w:pPr>
        <w:r>
          <w:fldChar w:fldCharType="begin"/>
        </w:r>
        <w:r>
          <w:instrText xml:space="preserve"> PAGE   \* MERGEFORMAT </w:instrText>
        </w:r>
        <w:r>
          <w:fldChar w:fldCharType="separate"/>
        </w:r>
        <w:r w:rsidR="00245062">
          <w:rPr>
            <w:noProof/>
          </w:rPr>
          <w:t>2</w:t>
        </w:r>
        <w:r>
          <w:rPr>
            <w:noProof/>
          </w:rPr>
          <w:fldChar w:fldCharType="end"/>
        </w:r>
      </w:p>
    </w:sdtContent>
  </w:sdt>
  <w:p w:rsidR="00F7378D" w:rsidRDefault="00F7378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601EB" w:rsidRDefault="00245062" w:rsidP="00245062">
    <w:pPr>
      <w:pStyle w:val="Footer"/>
      <w:rPr>
        <w:color w:val="000000"/>
        <w:sz w:val="17"/>
      </w:rPr>
    </w:pPr>
    <w:bookmarkStart w:id="4" w:name="TITUS1FooterPrimary"/>
    <w:r>
      <w:rPr>
        <w:color w:val="000000"/>
        <w:sz w:val="17"/>
      </w:rPr>
      <w:t> </w:t>
    </w:r>
  </w:p>
  <w:bookmarkEnd w:id="4" w:displacedByCustomXml="next"/>
  <w:sdt>
    <w:sdtPr>
      <w:id w:val="-115210287"/>
      <w:docPartObj>
        <w:docPartGallery w:val="Page Numbers (Bottom of Page)"/>
        <w:docPartUnique/>
      </w:docPartObj>
    </w:sdtPr>
    <w:sdtEndPr>
      <w:rPr>
        <w:noProof/>
      </w:rPr>
    </w:sdtEndPr>
    <w:sdtContent>
      <w:p w:rsidR="00E601EB" w:rsidRDefault="00E601EB">
        <w:pPr>
          <w:pStyle w:val="Footer"/>
          <w:jc w:val="right"/>
        </w:pPr>
        <w:r>
          <w:fldChar w:fldCharType="begin"/>
        </w:r>
        <w:r>
          <w:instrText xml:space="preserve"> PAGE   \* MERGEFORMAT </w:instrText>
        </w:r>
        <w:r>
          <w:fldChar w:fldCharType="separate"/>
        </w:r>
        <w:r w:rsidR="00245062">
          <w:rPr>
            <w:noProof/>
          </w:rPr>
          <w:t>3</w:t>
        </w:r>
        <w:r>
          <w:rPr>
            <w:noProof/>
          </w:rPr>
          <w:fldChar w:fldCharType="end"/>
        </w:r>
      </w:p>
    </w:sdtContent>
  </w:sdt>
  <w:p w:rsidR="00F7378D" w:rsidRDefault="00F7378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601EB" w:rsidRDefault="00245062" w:rsidP="00245062">
    <w:pPr>
      <w:pStyle w:val="Footer"/>
      <w:rPr>
        <w:color w:val="000000"/>
        <w:sz w:val="17"/>
      </w:rPr>
    </w:pPr>
    <w:bookmarkStart w:id="6" w:name="TITUS1FooterFirstPage"/>
    <w:r>
      <w:rPr>
        <w:color w:val="000000"/>
        <w:sz w:val="17"/>
      </w:rPr>
      <w:t> </w:t>
    </w:r>
  </w:p>
  <w:bookmarkEnd w:id="6" w:displacedByCustomXml="next"/>
  <w:sdt>
    <w:sdtPr>
      <w:id w:val="-679343790"/>
      <w:docPartObj>
        <w:docPartGallery w:val="Page Numbers (Bottom of Page)"/>
        <w:docPartUnique/>
      </w:docPartObj>
    </w:sdtPr>
    <w:sdtEndPr>
      <w:rPr>
        <w:noProof/>
      </w:rPr>
    </w:sdtEndPr>
    <w:sdtContent>
      <w:p w:rsidR="00E601EB" w:rsidRDefault="00E601EB">
        <w:pPr>
          <w:pStyle w:val="Footer"/>
          <w:jc w:val="right"/>
        </w:pPr>
        <w:r>
          <w:fldChar w:fldCharType="begin"/>
        </w:r>
        <w:r>
          <w:instrText xml:space="preserve"> PAGE   \* MERGEFORMAT </w:instrText>
        </w:r>
        <w:r>
          <w:fldChar w:fldCharType="separate"/>
        </w:r>
        <w:r w:rsidR="00245062">
          <w:rPr>
            <w:noProof/>
          </w:rPr>
          <w:t>1</w:t>
        </w:r>
        <w:r>
          <w:rPr>
            <w:noProof/>
          </w:rPr>
          <w:fldChar w:fldCharType="end"/>
        </w:r>
      </w:p>
    </w:sdtContent>
  </w:sdt>
  <w:p w:rsidR="00F7378D" w:rsidRDefault="00F737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7378D" w:rsidRDefault="00F7378D" w:rsidP="00F7378D">
      <w:pPr>
        <w:spacing w:after="0" w:line="240" w:lineRule="auto"/>
      </w:pPr>
      <w:r>
        <w:separator/>
      </w:r>
    </w:p>
  </w:footnote>
  <w:footnote w:type="continuationSeparator" w:id="0">
    <w:p w:rsidR="00F7378D" w:rsidRDefault="00F7378D" w:rsidP="00F7378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91032" w:rsidRDefault="00245062" w:rsidP="00245062">
    <w:pPr>
      <w:pStyle w:val="Header"/>
      <w:rPr>
        <w:color w:val="000000"/>
        <w:sz w:val="17"/>
      </w:rPr>
    </w:pPr>
    <w:bookmarkStart w:id="1" w:name="TITUS1HeaderEvenPages"/>
    <w:r>
      <w:rPr>
        <w:color w:val="000000"/>
        <w:sz w:val="17"/>
      </w:rPr>
      <w:t> </w:t>
    </w:r>
  </w:p>
  <w:bookmarkEnd w:id="1"/>
  <w:p w:rsidR="00107F7F" w:rsidRDefault="00107F7F" w:rsidP="00107F7F">
    <w:pPr>
      <w:pStyle w:val="Header"/>
      <w:jc w:val="right"/>
    </w:pPr>
    <w:r>
      <w:t>1800707</w:t>
    </w:r>
  </w:p>
  <w:p w:rsidR="00F7378D" w:rsidRDefault="00F7378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7378D" w:rsidRDefault="00245062" w:rsidP="00245062">
    <w:pPr>
      <w:pStyle w:val="Header"/>
      <w:rPr>
        <w:color w:val="000000"/>
        <w:sz w:val="17"/>
      </w:rPr>
    </w:pPr>
    <w:bookmarkStart w:id="2" w:name="TITUS1HeaderPrimary"/>
    <w:r>
      <w:rPr>
        <w:color w:val="000000"/>
        <w:sz w:val="17"/>
      </w:rPr>
      <w:t> </w:t>
    </w:r>
  </w:p>
  <w:bookmarkEnd w:id="2"/>
  <w:p w:rsidR="00F7378D" w:rsidRDefault="00F7378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7378D" w:rsidRDefault="00245062" w:rsidP="00245062">
    <w:pPr>
      <w:pStyle w:val="Header"/>
      <w:rPr>
        <w:color w:val="000000"/>
        <w:sz w:val="17"/>
      </w:rPr>
    </w:pPr>
    <w:bookmarkStart w:id="5" w:name="TITUS1HeaderFirstPage"/>
    <w:r>
      <w:rPr>
        <w:color w:val="000000"/>
        <w:sz w:val="17"/>
      </w:rPr>
      <w:t> </w:t>
    </w:r>
  </w:p>
  <w:bookmarkEnd w:id="5"/>
  <w:p w:rsidR="00F7378D" w:rsidRDefault="00F7378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AFC7389"/>
    <w:multiLevelType w:val="hybridMultilevel"/>
    <w:tmpl w:val="EE4221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165A3E"/>
    <w:multiLevelType w:val="hybridMultilevel"/>
    <w:tmpl w:val="89087E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DE21E7"/>
    <w:multiLevelType w:val="hybridMultilevel"/>
    <w:tmpl w:val="C128B7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94030F1"/>
    <w:multiLevelType w:val="hybridMultilevel"/>
    <w:tmpl w:val="7674A9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78B61AB"/>
    <w:multiLevelType w:val="hybridMultilevel"/>
    <w:tmpl w:val="2F1CA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F7D3A1D"/>
    <w:multiLevelType w:val="hybridMultilevel"/>
    <w:tmpl w:val="5622D7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4"/>
  </w:num>
  <w:num w:numId="4">
    <w:abstractNumId w:val="0"/>
  </w:num>
  <w:num w:numId="5">
    <w:abstractNumId w:val="1"/>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evenAndOddHeaders/>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33E02"/>
    <w:rsid w:val="00004DFE"/>
    <w:rsid w:val="0001413D"/>
    <w:rsid w:val="000535AD"/>
    <w:rsid w:val="00107F7F"/>
    <w:rsid w:val="001144A1"/>
    <w:rsid w:val="00121CF3"/>
    <w:rsid w:val="001602EB"/>
    <w:rsid w:val="001D545D"/>
    <w:rsid w:val="001F18FD"/>
    <w:rsid w:val="00224D63"/>
    <w:rsid w:val="00235BBA"/>
    <w:rsid w:val="00245062"/>
    <w:rsid w:val="00273FDF"/>
    <w:rsid w:val="00315E6A"/>
    <w:rsid w:val="003172EC"/>
    <w:rsid w:val="00341585"/>
    <w:rsid w:val="003926C9"/>
    <w:rsid w:val="003F3BEE"/>
    <w:rsid w:val="0043365B"/>
    <w:rsid w:val="00452D86"/>
    <w:rsid w:val="00483904"/>
    <w:rsid w:val="00485035"/>
    <w:rsid w:val="004900F4"/>
    <w:rsid w:val="004C51B7"/>
    <w:rsid w:val="00522DD3"/>
    <w:rsid w:val="005357BA"/>
    <w:rsid w:val="005873DA"/>
    <w:rsid w:val="0059325F"/>
    <w:rsid w:val="005C515A"/>
    <w:rsid w:val="005D16EE"/>
    <w:rsid w:val="005F5C06"/>
    <w:rsid w:val="0061354F"/>
    <w:rsid w:val="0062413C"/>
    <w:rsid w:val="00627F7B"/>
    <w:rsid w:val="00642E94"/>
    <w:rsid w:val="00685E8D"/>
    <w:rsid w:val="00687AF7"/>
    <w:rsid w:val="00707D5E"/>
    <w:rsid w:val="007832DC"/>
    <w:rsid w:val="008052D3"/>
    <w:rsid w:val="0082735D"/>
    <w:rsid w:val="008841CD"/>
    <w:rsid w:val="008B088B"/>
    <w:rsid w:val="00932890"/>
    <w:rsid w:val="00933E02"/>
    <w:rsid w:val="00953B15"/>
    <w:rsid w:val="00955F45"/>
    <w:rsid w:val="00972390"/>
    <w:rsid w:val="009759C3"/>
    <w:rsid w:val="009C0A1F"/>
    <w:rsid w:val="009F4BCC"/>
    <w:rsid w:val="00A00DCD"/>
    <w:rsid w:val="00A91032"/>
    <w:rsid w:val="00AA485B"/>
    <w:rsid w:val="00AD6F8C"/>
    <w:rsid w:val="00B12039"/>
    <w:rsid w:val="00B22496"/>
    <w:rsid w:val="00B300AD"/>
    <w:rsid w:val="00B553ED"/>
    <w:rsid w:val="00B84764"/>
    <w:rsid w:val="00BA57AD"/>
    <w:rsid w:val="00BB73BE"/>
    <w:rsid w:val="00BD10C5"/>
    <w:rsid w:val="00C01E44"/>
    <w:rsid w:val="00C94319"/>
    <w:rsid w:val="00CA78F5"/>
    <w:rsid w:val="00CB2268"/>
    <w:rsid w:val="00DC305B"/>
    <w:rsid w:val="00DC7141"/>
    <w:rsid w:val="00E113B6"/>
    <w:rsid w:val="00E36159"/>
    <w:rsid w:val="00E601EB"/>
    <w:rsid w:val="00E616B6"/>
    <w:rsid w:val="00E72422"/>
    <w:rsid w:val="00E94A5C"/>
    <w:rsid w:val="00ED614A"/>
    <w:rsid w:val="00F00D9A"/>
    <w:rsid w:val="00F31B71"/>
    <w:rsid w:val="00F5572F"/>
    <w:rsid w:val="00F7378D"/>
    <w:rsid w:val="00FA4EC3"/>
    <w:rsid w:val="00FD184A"/>
    <w:rsid w:val="00FD3C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14:docId w14:val="5455B72A"/>
  <w15:chartTrackingRefBased/>
  <w15:docId w15:val="{0BB18CBE-8E2A-467E-B450-34611F4E39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33E02"/>
    <w:rPr>
      <w:color w:val="0563C1" w:themeColor="hyperlink"/>
      <w:u w:val="single"/>
    </w:rPr>
  </w:style>
  <w:style w:type="paragraph" w:styleId="Header">
    <w:name w:val="header"/>
    <w:basedOn w:val="Normal"/>
    <w:link w:val="HeaderChar"/>
    <w:uiPriority w:val="99"/>
    <w:unhideWhenUsed/>
    <w:rsid w:val="00F737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378D"/>
  </w:style>
  <w:style w:type="paragraph" w:styleId="Footer">
    <w:name w:val="footer"/>
    <w:basedOn w:val="Normal"/>
    <w:link w:val="FooterChar"/>
    <w:uiPriority w:val="99"/>
    <w:unhideWhenUsed/>
    <w:rsid w:val="00F737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378D"/>
  </w:style>
  <w:style w:type="paragraph" w:styleId="ListParagraph">
    <w:name w:val="List Paragraph"/>
    <w:basedOn w:val="Normal"/>
    <w:uiPriority w:val="34"/>
    <w:qFormat/>
    <w:rsid w:val="00B12039"/>
    <w:pPr>
      <w:ind w:left="720"/>
      <w:contextualSpacing/>
    </w:pPr>
  </w:style>
  <w:style w:type="table" w:styleId="TableGrid">
    <w:name w:val="Table Grid"/>
    <w:basedOn w:val="TableNormal"/>
    <w:uiPriority w:val="39"/>
    <w:rsid w:val="005873D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F5572F"/>
    <w:pPr>
      <w:spacing w:after="0" w:line="240" w:lineRule="auto"/>
    </w:pPr>
  </w:style>
  <w:style w:type="paragraph" w:styleId="BalloonText">
    <w:name w:val="Balloon Text"/>
    <w:basedOn w:val="Normal"/>
    <w:link w:val="BalloonTextChar"/>
    <w:uiPriority w:val="99"/>
    <w:semiHidden/>
    <w:unhideWhenUsed/>
    <w:rsid w:val="00E94A5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94A5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nparresearchltd.com/post/pros-and-cons-of-qualitative-research-vs-quantitative-research" TargetMode="Externa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independent.co.uk/news/world/americas/me-too-facebook-hashtag-why-when-meaning-sexual-harassment-rape-stories-explained-a8005936.html" TargetMode="External"/><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andfonline.com/doi/pdf/10.3200/JACH.55.3.157-162?needAccess=true"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billyjgrogan.com/sir-robert-peels-9-principles-of-policing-principle-7/"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bbc.co.uk/news/uk-england-london-56442376"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263A95-20EC-4E54-9530-E5CF694878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1434</TotalTime>
  <Pages>7</Pages>
  <Words>1780</Words>
  <Characters>10151</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Mason,Carys swp6455</dc:creator>
  <cp:keywords/>
  <dc:description/>
  <cp:lastModifiedBy>Mason,Carys swp6455</cp:lastModifiedBy>
  <cp:revision>43</cp:revision>
  <cp:lastPrinted>2021-05-11T14:35:00Z</cp:lastPrinted>
  <dcterms:created xsi:type="dcterms:W3CDTF">2021-04-18T13:05:00Z</dcterms:created>
  <dcterms:modified xsi:type="dcterms:W3CDTF">2021-05-17T11:35:00Z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8302f8ee-9625-4b08-abf4-c546909bf2e2</vt:lpwstr>
  </property>
  <property fmtid="{D5CDD505-2E9C-101B-9397-08002B2CF9AE}" pid="3" name="Classification">
    <vt:lpwstr>OFFICIAL</vt:lpwstr>
  </property>
  <property fmtid="{D5CDD505-2E9C-101B-9397-08002B2CF9AE}" pid="4" name="Visibility">
    <vt:lpwstr>NOT VISIBLE</vt:lpwstr>
  </property>
</Properties>
</file>