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7037B" w14:textId="77777777" w:rsidR="00805777" w:rsidRDefault="00805777" w:rsidP="00805777">
      <w:pPr>
        <w:jc w:val="center"/>
        <w:rPr>
          <w:b/>
          <w:bCs/>
          <w:color w:val="000000" w:themeColor="text1"/>
          <w:sz w:val="28"/>
          <w:szCs w:val="28"/>
          <w:shd w:val="clear" w:color="auto" w:fill="FFFFFF"/>
        </w:rPr>
      </w:pPr>
      <w:bookmarkStart w:id="0" w:name="_oxkjscntf9l" w:colFirst="0" w:colLast="0"/>
      <w:bookmarkEnd w:id="0"/>
    </w:p>
    <w:p w14:paraId="1C47F327" w14:textId="6971CCEA" w:rsidR="00805777" w:rsidRDefault="00805777" w:rsidP="00046A8C">
      <w:pPr>
        <w:rPr>
          <w:b/>
          <w:bCs/>
          <w:color w:val="000000" w:themeColor="text1"/>
          <w:sz w:val="28"/>
          <w:szCs w:val="28"/>
          <w:shd w:val="clear" w:color="auto" w:fill="FFFFFF"/>
        </w:rPr>
      </w:pPr>
    </w:p>
    <w:p w14:paraId="4DCF09EB" w14:textId="1ABC5F34" w:rsidR="00F420A9" w:rsidRDefault="00F420A9" w:rsidP="00046A8C">
      <w:pPr>
        <w:rPr>
          <w:b/>
          <w:bCs/>
          <w:color w:val="000000" w:themeColor="text1"/>
          <w:sz w:val="28"/>
          <w:szCs w:val="28"/>
          <w:shd w:val="clear" w:color="auto" w:fill="FFFFFF"/>
        </w:rPr>
      </w:pPr>
    </w:p>
    <w:p w14:paraId="479D17C5" w14:textId="70A5BE26" w:rsidR="00F420A9" w:rsidRDefault="00F420A9" w:rsidP="00046A8C">
      <w:pPr>
        <w:rPr>
          <w:b/>
          <w:bCs/>
          <w:color w:val="000000" w:themeColor="text1"/>
          <w:sz w:val="28"/>
          <w:szCs w:val="28"/>
          <w:shd w:val="clear" w:color="auto" w:fill="FFFFFF"/>
        </w:rPr>
      </w:pPr>
    </w:p>
    <w:p w14:paraId="217CB2FD" w14:textId="47EB5F10" w:rsidR="00F420A9" w:rsidRDefault="00F420A9" w:rsidP="00046A8C">
      <w:pPr>
        <w:rPr>
          <w:b/>
          <w:bCs/>
          <w:color w:val="000000" w:themeColor="text1"/>
          <w:sz w:val="28"/>
          <w:szCs w:val="28"/>
          <w:shd w:val="clear" w:color="auto" w:fill="FFFFFF"/>
        </w:rPr>
      </w:pPr>
    </w:p>
    <w:p w14:paraId="2BAAC9C5" w14:textId="77777777" w:rsidR="00F420A9" w:rsidRDefault="00F420A9" w:rsidP="00046A8C">
      <w:pPr>
        <w:rPr>
          <w:b/>
          <w:bCs/>
          <w:color w:val="000000" w:themeColor="text1"/>
          <w:sz w:val="28"/>
          <w:szCs w:val="28"/>
          <w:shd w:val="clear" w:color="auto" w:fill="FFFFFF"/>
        </w:rPr>
      </w:pPr>
    </w:p>
    <w:p w14:paraId="510CD9C0" w14:textId="77777777" w:rsidR="00805777" w:rsidRDefault="00805777" w:rsidP="00805777">
      <w:pPr>
        <w:jc w:val="center"/>
        <w:rPr>
          <w:b/>
          <w:bCs/>
          <w:color w:val="000000" w:themeColor="text1"/>
          <w:sz w:val="28"/>
          <w:szCs w:val="28"/>
          <w:shd w:val="clear" w:color="auto" w:fill="FFFFFF"/>
        </w:rPr>
      </w:pPr>
    </w:p>
    <w:p w14:paraId="3147BA20" w14:textId="750A84EC" w:rsidR="00805777" w:rsidRDefault="00805777" w:rsidP="00805777">
      <w:pPr>
        <w:jc w:val="center"/>
        <w:rPr>
          <w:b/>
          <w:bCs/>
          <w:color w:val="000000" w:themeColor="text1"/>
          <w:sz w:val="28"/>
          <w:szCs w:val="28"/>
          <w:shd w:val="clear" w:color="auto" w:fill="FFFFFF"/>
        </w:rPr>
      </w:pPr>
      <w:r w:rsidRPr="00805777">
        <w:rPr>
          <w:b/>
          <w:bCs/>
          <w:color w:val="000000" w:themeColor="text1"/>
          <w:sz w:val="28"/>
          <w:szCs w:val="28"/>
          <w:shd w:val="clear" w:color="auto" w:fill="FFFFFF"/>
        </w:rPr>
        <w:t>Research Proposal</w:t>
      </w:r>
    </w:p>
    <w:p w14:paraId="2F9A3A56" w14:textId="77777777" w:rsidR="00805777" w:rsidRPr="00805777" w:rsidRDefault="00805777" w:rsidP="00805777">
      <w:pPr>
        <w:jc w:val="center"/>
        <w:rPr>
          <w:b/>
          <w:bCs/>
          <w:color w:val="000000" w:themeColor="text1"/>
          <w:sz w:val="28"/>
          <w:szCs w:val="28"/>
          <w:shd w:val="clear" w:color="auto" w:fill="FFFFFF"/>
        </w:rPr>
      </w:pPr>
    </w:p>
    <w:p w14:paraId="3B3C4E89" w14:textId="77777777" w:rsidR="00F420A9" w:rsidRDefault="00805777" w:rsidP="00805777">
      <w:pPr>
        <w:pStyle w:val="TOCHeading"/>
        <w:jc w:val="center"/>
        <w:rPr>
          <w:b/>
          <w:bCs/>
          <w:color w:val="000000" w:themeColor="text1"/>
          <w:sz w:val="28"/>
          <w:szCs w:val="28"/>
          <w:shd w:val="clear" w:color="auto" w:fill="FFFFFF"/>
        </w:rPr>
      </w:pPr>
      <w:r w:rsidRPr="00805777">
        <w:rPr>
          <w:b/>
          <w:bCs/>
          <w:color w:val="000000" w:themeColor="text1"/>
          <w:sz w:val="28"/>
          <w:szCs w:val="28"/>
          <w:shd w:val="clear" w:color="auto" w:fill="FFFFFF"/>
        </w:rPr>
        <w:t xml:space="preserve">TOPIC: Analysing the benefits of strategic Human Resource management </w:t>
      </w:r>
    </w:p>
    <w:p w14:paraId="73D7905F" w14:textId="5C2E00C7" w:rsidR="00F420A9" w:rsidRDefault="00F420A9" w:rsidP="00F420A9"/>
    <w:p w14:paraId="6BE0AFE0" w14:textId="25C81F8F" w:rsidR="00F420A9" w:rsidRDefault="00F420A9" w:rsidP="00F420A9"/>
    <w:p w14:paraId="096F7C1B" w14:textId="14F8D268" w:rsidR="00F420A9" w:rsidRDefault="00F420A9" w:rsidP="00F420A9"/>
    <w:p w14:paraId="28AC94E8" w14:textId="7FD959CD" w:rsidR="00F420A9" w:rsidRDefault="00F420A9" w:rsidP="00F420A9"/>
    <w:p w14:paraId="5056FF4A" w14:textId="348C906D" w:rsidR="00F420A9" w:rsidRDefault="00F420A9" w:rsidP="00F420A9"/>
    <w:p w14:paraId="0F8D7793" w14:textId="4130EAF0" w:rsidR="00F420A9" w:rsidRDefault="00F420A9" w:rsidP="00F420A9"/>
    <w:p w14:paraId="0CB1DD4C" w14:textId="1E835380" w:rsidR="00F420A9" w:rsidRDefault="00F420A9" w:rsidP="00F420A9"/>
    <w:p w14:paraId="2F271364" w14:textId="091FBE85" w:rsidR="00F420A9" w:rsidRDefault="00F420A9" w:rsidP="00F420A9"/>
    <w:p w14:paraId="21DCA9F8" w14:textId="297144AB" w:rsidR="00F420A9" w:rsidRDefault="00F420A9" w:rsidP="00F420A9"/>
    <w:p w14:paraId="79642916" w14:textId="12893073" w:rsidR="00F420A9" w:rsidRDefault="00F420A9" w:rsidP="00F420A9"/>
    <w:p w14:paraId="34145E35" w14:textId="0C6ED419" w:rsidR="00F420A9" w:rsidRDefault="00F420A9" w:rsidP="00F420A9"/>
    <w:p w14:paraId="12CB8971" w14:textId="25647D08" w:rsidR="00F420A9" w:rsidRDefault="00F420A9" w:rsidP="00F420A9"/>
    <w:p w14:paraId="1B1D729A" w14:textId="53C2377D" w:rsidR="00F420A9" w:rsidRDefault="00F420A9" w:rsidP="00F420A9"/>
    <w:p w14:paraId="5CD7A36E" w14:textId="57A597D0" w:rsidR="00F420A9" w:rsidRDefault="00F420A9" w:rsidP="00F420A9"/>
    <w:p w14:paraId="06BDF323" w14:textId="402540C2" w:rsidR="00F420A9" w:rsidRDefault="00F420A9" w:rsidP="00F420A9"/>
    <w:p w14:paraId="70323168" w14:textId="509E684E" w:rsidR="00F420A9" w:rsidRDefault="00F420A9" w:rsidP="00F420A9"/>
    <w:p w14:paraId="6814462F" w14:textId="6CD56EB6" w:rsidR="00F420A9" w:rsidRDefault="00F420A9" w:rsidP="00F420A9"/>
    <w:p w14:paraId="53051CB3" w14:textId="062ADE1D" w:rsidR="00F420A9" w:rsidRDefault="00F420A9" w:rsidP="00F420A9"/>
    <w:p w14:paraId="3597C545" w14:textId="1A77AD87" w:rsidR="00F420A9" w:rsidRDefault="00F420A9" w:rsidP="00F420A9"/>
    <w:p w14:paraId="7C48D620" w14:textId="114B91C6" w:rsidR="00F420A9" w:rsidRDefault="00F420A9" w:rsidP="00F420A9"/>
    <w:p w14:paraId="1B240E0E" w14:textId="513C009B" w:rsidR="00F420A9" w:rsidRDefault="00F420A9" w:rsidP="00F420A9"/>
    <w:p w14:paraId="05F02C21" w14:textId="69D99E17" w:rsidR="00F420A9" w:rsidRDefault="00F420A9" w:rsidP="00F420A9"/>
    <w:p w14:paraId="5C92C9B8" w14:textId="0651913B" w:rsidR="00F420A9" w:rsidRDefault="00F420A9" w:rsidP="00F420A9"/>
    <w:p w14:paraId="6A521162" w14:textId="77777777" w:rsidR="00F420A9" w:rsidRDefault="00F420A9" w:rsidP="00F420A9"/>
    <w:p w14:paraId="2FCA8A64" w14:textId="77777777" w:rsidR="00F420A9" w:rsidRDefault="00F420A9" w:rsidP="00F420A9">
      <w:pPr>
        <w:rPr>
          <w:b/>
          <w:bCs/>
        </w:rPr>
      </w:pPr>
      <w:r>
        <w:rPr>
          <w:b/>
          <w:bCs/>
        </w:rPr>
        <w:t>Student name: Sibi Christopher</w:t>
      </w:r>
    </w:p>
    <w:p w14:paraId="082BFE2A" w14:textId="77777777" w:rsidR="00F420A9" w:rsidRPr="00DB5313" w:rsidRDefault="00F420A9" w:rsidP="00F420A9">
      <w:pPr>
        <w:rPr>
          <w:b/>
          <w:bCs/>
        </w:rPr>
      </w:pPr>
      <w:r>
        <w:rPr>
          <w:b/>
          <w:bCs/>
        </w:rPr>
        <w:t>Student ID: 2129158</w:t>
      </w:r>
    </w:p>
    <w:p w14:paraId="18D55905" w14:textId="77777777" w:rsidR="00F420A9" w:rsidRDefault="00F420A9" w:rsidP="00F420A9">
      <w:pPr>
        <w:jc w:val="center"/>
      </w:pPr>
    </w:p>
    <w:p w14:paraId="5A9D5061" w14:textId="77777777" w:rsidR="00F420A9" w:rsidRDefault="00F420A9" w:rsidP="00F420A9">
      <w:pPr>
        <w:jc w:val="center"/>
      </w:pPr>
    </w:p>
    <w:p w14:paraId="7E26197C" w14:textId="77777777" w:rsidR="00F420A9" w:rsidRDefault="00F420A9" w:rsidP="00F420A9">
      <w:pPr>
        <w:jc w:val="center"/>
      </w:pPr>
    </w:p>
    <w:p w14:paraId="7AA458A1" w14:textId="77777777" w:rsidR="00F420A9" w:rsidRDefault="00F420A9" w:rsidP="00F420A9">
      <w:pPr>
        <w:jc w:val="center"/>
      </w:pPr>
    </w:p>
    <w:p w14:paraId="41E97589" w14:textId="77777777" w:rsidR="00F420A9" w:rsidRDefault="00F420A9" w:rsidP="00F420A9">
      <w:pPr>
        <w:jc w:val="center"/>
      </w:pPr>
    </w:p>
    <w:p w14:paraId="4F168656" w14:textId="77777777" w:rsidR="00F420A9" w:rsidRDefault="00F420A9" w:rsidP="00F420A9">
      <w:pPr>
        <w:jc w:val="center"/>
      </w:pPr>
    </w:p>
    <w:p w14:paraId="7C6A8FE3" w14:textId="77777777" w:rsidR="00F420A9" w:rsidRDefault="00F420A9" w:rsidP="00F420A9">
      <w:pPr>
        <w:jc w:val="center"/>
      </w:pPr>
    </w:p>
    <w:p w14:paraId="028BC763" w14:textId="77777777" w:rsidR="00F420A9" w:rsidRDefault="00F420A9" w:rsidP="00F420A9">
      <w:pPr>
        <w:jc w:val="center"/>
      </w:pPr>
    </w:p>
    <w:p w14:paraId="3394F672" w14:textId="77777777" w:rsidR="00F420A9" w:rsidRDefault="00F420A9" w:rsidP="00F420A9">
      <w:pPr>
        <w:jc w:val="center"/>
      </w:pPr>
    </w:p>
    <w:p w14:paraId="66043653" w14:textId="77777777" w:rsidR="00F420A9" w:rsidRDefault="00F420A9" w:rsidP="00F420A9">
      <w:pPr>
        <w:jc w:val="center"/>
      </w:pPr>
    </w:p>
    <w:p w14:paraId="34BDBD6D" w14:textId="77777777" w:rsidR="00F420A9" w:rsidRDefault="00F420A9" w:rsidP="00F420A9">
      <w:pPr>
        <w:jc w:val="center"/>
      </w:pPr>
    </w:p>
    <w:p w14:paraId="4AC3CBE5" w14:textId="77777777" w:rsidR="00F420A9" w:rsidRDefault="00F420A9" w:rsidP="00F420A9">
      <w:pPr>
        <w:jc w:val="center"/>
      </w:pPr>
    </w:p>
    <w:p w14:paraId="2EF89FED" w14:textId="77777777" w:rsidR="00F420A9" w:rsidRDefault="00F420A9" w:rsidP="00F420A9">
      <w:pPr>
        <w:jc w:val="center"/>
      </w:pPr>
    </w:p>
    <w:p w14:paraId="3967A604" w14:textId="77777777" w:rsidR="00F420A9" w:rsidRDefault="00F420A9" w:rsidP="00F420A9">
      <w:pPr>
        <w:jc w:val="center"/>
      </w:pPr>
    </w:p>
    <w:p w14:paraId="5DD444BF" w14:textId="77777777" w:rsidR="00F420A9" w:rsidRDefault="00F420A9" w:rsidP="00F420A9">
      <w:pPr>
        <w:jc w:val="center"/>
      </w:pPr>
    </w:p>
    <w:p w14:paraId="42807322" w14:textId="77777777" w:rsidR="00F420A9" w:rsidRDefault="00F420A9" w:rsidP="00F420A9">
      <w:pPr>
        <w:jc w:val="center"/>
      </w:pPr>
    </w:p>
    <w:p w14:paraId="74C1CD66" w14:textId="77777777" w:rsidR="00F420A9" w:rsidRDefault="00F420A9" w:rsidP="00F420A9">
      <w:pPr>
        <w:jc w:val="center"/>
      </w:pPr>
    </w:p>
    <w:p w14:paraId="599C7C65" w14:textId="77777777" w:rsidR="00F420A9" w:rsidRDefault="00F420A9" w:rsidP="00F420A9">
      <w:pPr>
        <w:jc w:val="center"/>
      </w:pPr>
    </w:p>
    <w:p w14:paraId="071F4CEA" w14:textId="77777777" w:rsidR="00F420A9" w:rsidRDefault="00F420A9" w:rsidP="00F420A9">
      <w:pPr>
        <w:jc w:val="center"/>
      </w:pPr>
    </w:p>
    <w:p w14:paraId="772C7EA4" w14:textId="77777777" w:rsidR="00F420A9" w:rsidRDefault="00F420A9" w:rsidP="00F420A9">
      <w:pPr>
        <w:jc w:val="center"/>
      </w:pPr>
    </w:p>
    <w:p w14:paraId="77CC0882" w14:textId="77777777" w:rsidR="00F420A9" w:rsidRDefault="00F420A9" w:rsidP="00F420A9">
      <w:pPr>
        <w:jc w:val="center"/>
      </w:pPr>
    </w:p>
    <w:p w14:paraId="6F1009A5" w14:textId="77777777" w:rsidR="00F420A9" w:rsidRDefault="00F420A9" w:rsidP="00F420A9">
      <w:pPr>
        <w:jc w:val="center"/>
      </w:pPr>
    </w:p>
    <w:p w14:paraId="5354181D" w14:textId="77777777" w:rsidR="00F420A9" w:rsidRDefault="00F420A9" w:rsidP="00F420A9">
      <w:pPr>
        <w:jc w:val="center"/>
      </w:pPr>
    </w:p>
    <w:sdt>
      <w:sdtPr>
        <w:id w:val="-63727007"/>
        <w:docPartObj>
          <w:docPartGallery w:val="Table of Contents"/>
          <w:docPartUnique/>
        </w:docPartObj>
      </w:sdtPr>
      <w:sdtEndPr>
        <w:rPr>
          <w:b/>
          <w:bCs/>
          <w:noProof/>
        </w:rPr>
      </w:sdtEndPr>
      <w:sdtContent>
        <w:p w14:paraId="7AA04BFA" w14:textId="554F03DD" w:rsidR="00805777" w:rsidRPr="00805777" w:rsidRDefault="00805777" w:rsidP="00F420A9">
          <w:pPr>
            <w:jc w:val="center"/>
            <w:rPr>
              <w:b/>
              <w:bCs/>
              <w:color w:val="000000" w:themeColor="text1"/>
              <w:sz w:val="28"/>
              <w:szCs w:val="28"/>
            </w:rPr>
          </w:pPr>
          <w:r w:rsidRPr="00805777">
            <w:rPr>
              <w:b/>
              <w:bCs/>
              <w:color w:val="000000" w:themeColor="text1"/>
              <w:sz w:val="28"/>
              <w:szCs w:val="28"/>
            </w:rPr>
            <w:t>Table of Contents</w:t>
          </w:r>
        </w:p>
        <w:p w14:paraId="24BDD3A1" w14:textId="62F357F2" w:rsidR="00FD69FA" w:rsidRDefault="00805777">
          <w:pPr>
            <w:pStyle w:val="TOC1"/>
            <w:tabs>
              <w:tab w:val="right" w:leader="dot" w:pos="890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28758724" w:history="1">
            <w:r w:rsidR="00FD69FA" w:rsidRPr="00046198">
              <w:rPr>
                <w:rStyle w:val="Hyperlink"/>
                <w:noProof/>
              </w:rPr>
              <w:t>Introduction</w:t>
            </w:r>
            <w:r w:rsidR="00FD69FA">
              <w:rPr>
                <w:noProof/>
                <w:webHidden/>
              </w:rPr>
              <w:tab/>
            </w:r>
            <w:r w:rsidR="00FD69FA">
              <w:rPr>
                <w:noProof/>
                <w:webHidden/>
              </w:rPr>
              <w:fldChar w:fldCharType="begin"/>
            </w:r>
            <w:r w:rsidR="00FD69FA">
              <w:rPr>
                <w:noProof/>
                <w:webHidden/>
              </w:rPr>
              <w:instrText xml:space="preserve"> PAGEREF _Toc128758724 \h </w:instrText>
            </w:r>
            <w:r w:rsidR="00FD69FA">
              <w:rPr>
                <w:noProof/>
                <w:webHidden/>
              </w:rPr>
            </w:r>
            <w:r w:rsidR="00FD69FA">
              <w:rPr>
                <w:noProof/>
                <w:webHidden/>
              </w:rPr>
              <w:fldChar w:fldCharType="separate"/>
            </w:r>
            <w:r w:rsidR="00FD69FA">
              <w:rPr>
                <w:noProof/>
                <w:webHidden/>
              </w:rPr>
              <w:t>3</w:t>
            </w:r>
            <w:r w:rsidR="00FD69FA">
              <w:rPr>
                <w:noProof/>
                <w:webHidden/>
              </w:rPr>
              <w:fldChar w:fldCharType="end"/>
            </w:r>
          </w:hyperlink>
        </w:p>
        <w:p w14:paraId="216C9DF5" w14:textId="78B51F35" w:rsidR="00FD69FA" w:rsidRDefault="00000000">
          <w:pPr>
            <w:pStyle w:val="TOC1"/>
            <w:tabs>
              <w:tab w:val="right" w:leader="dot" w:pos="8900"/>
            </w:tabs>
            <w:rPr>
              <w:rFonts w:asciiTheme="minorHAnsi" w:eastAsiaTheme="minorEastAsia" w:hAnsiTheme="minorHAnsi" w:cstheme="minorBidi"/>
              <w:noProof/>
              <w:sz w:val="22"/>
              <w:szCs w:val="22"/>
              <w:lang w:val="en-US"/>
            </w:rPr>
          </w:pPr>
          <w:hyperlink w:anchor="_Toc128758725" w:history="1">
            <w:r w:rsidR="00FD69FA" w:rsidRPr="00046198">
              <w:rPr>
                <w:rStyle w:val="Hyperlink"/>
                <w:noProof/>
              </w:rPr>
              <w:t>Methodology</w:t>
            </w:r>
            <w:r w:rsidR="00FD69FA">
              <w:rPr>
                <w:noProof/>
                <w:webHidden/>
              </w:rPr>
              <w:tab/>
            </w:r>
            <w:r w:rsidR="00FD69FA">
              <w:rPr>
                <w:noProof/>
                <w:webHidden/>
              </w:rPr>
              <w:fldChar w:fldCharType="begin"/>
            </w:r>
            <w:r w:rsidR="00FD69FA">
              <w:rPr>
                <w:noProof/>
                <w:webHidden/>
              </w:rPr>
              <w:instrText xml:space="preserve"> PAGEREF _Toc128758725 \h </w:instrText>
            </w:r>
            <w:r w:rsidR="00FD69FA">
              <w:rPr>
                <w:noProof/>
                <w:webHidden/>
              </w:rPr>
            </w:r>
            <w:r w:rsidR="00FD69FA">
              <w:rPr>
                <w:noProof/>
                <w:webHidden/>
              </w:rPr>
              <w:fldChar w:fldCharType="separate"/>
            </w:r>
            <w:r w:rsidR="00FD69FA">
              <w:rPr>
                <w:noProof/>
                <w:webHidden/>
              </w:rPr>
              <w:t>3</w:t>
            </w:r>
            <w:r w:rsidR="00FD69FA">
              <w:rPr>
                <w:noProof/>
                <w:webHidden/>
              </w:rPr>
              <w:fldChar w:fldCharType="end"/>
            </w:r>
          </w:hyperlink>
        </w:p>
        <w:p w14:paraId="5EF48B01" w14:textId="1F483589" w:rsidR="00FD69FA" w:rsidRDefault="00000000">
          <w:pPr>
            <w:pStyle w:val="TOC2"/>
            <w:tabs>
              <w:tab w:val="right" w:leader="dot" w:pos="8900"/>
            </w:tabs>
            <w:rPr>
              <w:rFonts w:asciiTheme="minorHAnsi" w:eastAsiaTheme="minorEastAsia" w:hAnsiTheme="minorHAnsi" w:cstheme="minorBidi"/>
              <w:noProof/>
              <w:sz w:val="22"/>
              <w:szCs w:val="22"/>
              <w:lang w:val="en-US"/>
            </w:rPr>
          </w:pPr>
          <w:hyperlink w:anchor="_Toc128758726" w:history="1">
            <w:r w:rsidR="00FD69FA" w:rsidRPr="00046198">
              <w:rPr>
                <w:rStyle w:val="Hyperlink"/>
                <w:noProof/>
              </w:rPr>
              <w:t>Research approach</w:t>
            </w:r>
            <w:r w:rsidR="00FD69FA">
              <w:rPr>
                <w:noProof/>
                <w:webHidden/>
              </w:rPr>
              <w:tab/>
            </w:r>
            <w:r w:rsidR="00FD69FA">
              <w:rPr>
                <w:noProof/>
                <w:webHidden/>
              </w:rPr>
              <w:fldChar w:fldCharType="begin"/>
            </w:r>
            <w:r w:rsidR="00FD69FA">
              <w:rPr>
                <w:noProof/>
                <w:webHidden/>
              </w:rPr>
              <w:instrText xml:space="preserve"> PAGEREF _Toc128758726 \h </w:instrText>
            </w:r>
            <w:r w:rsidR="00FD69FA">
              <w:rPr>
                <w:noProof/>
                <w:webHidden/>
              </w:rPr>
            </w:r>
            <w:r w:rsidR="00FD69FA">
              <w:rPr>
                <w:noProof/>
                <w:webHidden/>
              </w:rPr>
              <w:fldChar w:fldCharType="separate"/>
            </w:r>
            <w:r w:rsidR="00FD69FA">
              <w:rPr>
                <w:noProof/>
                <w:webHidden/>
              </w:rPr>
              <w:t>3</w:t>
            </w:r>
            <w:r w:rsidR="00FD69FA">
              <w:rPr>
                <w:noProof/>
                <w:webHidden/>
              </w:rPr>
              <w:fldChar w:fldCharType="end"/>
            </w:r>
          </w:hyperlink>
        </w:p>
        <w:p w14:paraId="66859EBF" w14:textId="2373F803" w:rsidR="00FD69FA" w:rsidRDefault="00000000">
          <w:pPr>
            <w:pStyle w:val="TOC2"/>
            <w:tabs>
              <w:tab w:val="right" w:leader="dot" w:pos="8900"/>
            </w:tabs>
            <w:rPr>
              <w:rFonts w:asciiTheme="minorHAnsi" w:eastAsiaTheme="minorEastAsia" w:hAnsiTheme="minorHAnsi" w:cstheme="minorBidi"/>
              <w:noProof/>
              <w:sz w:val="22"/>
              <w:szCs w:val="22"/>
              <w:lang w:val="en-US"/>
            </w:rPr>
          </w:pPr>
          <w:hyperlink w:anchor="_Toc128758727" w:history="1">
            <w:r w:rsidR="00FD69FA" w:rsidRPr="00046198">
              <w:rPr>
                <w:rStyle w:val="Hyperlink"/>
                <w:noProof/>
              </w:rPr>
              <w:t>Research Philosophy</w:t>
            </w:r>
            <w:r w:rsidR="00FD69FA">
              <w:rPr>
                <w:noProof/>
                <w:webHidden/>
              </w:rPr>
              <w:tab/>
            </w:r>
            <w:r w:rsidR="00FD69FA">
              <w:rPr>
                <w:noProof/>
                <w:webHidden/>
              </w:rPr>
              <w:fldChar w:fldCharType="begin"/>
            </w:r>
            <w:r w:rsidR="00FD69FA">
              <w:rPr>
                <w:noProof/>
                <w:webHidden/>
              </w:rPr>
              <w:instrText xml:space="preserve"> PAGEREF _Toc128758727 \h </w:instrText>
            </w:r>
            <w:r w:rsidR="00FD69FA">
              <w:rPr>
                <w:noProof/>
                <w:webHidden/>
              </w:rPr>
            </w:r>
            <w:r w:rsidR="00FD69FA">
              <w:rPr>
                <w:noProof/>
                <w:webHidden/>
              </w:rPr>
              <w:fldChar w:fldCharType="separate"/>
            </w:r>
            <w:r w:rsidR="00FD69FA">
              <w:rPr>
                <w:noProof/>
                <w:webHidden/>
              </w:rPr>
              <w:t>3</w:t>
            </w:r>
            <w:r w:rsidR="00FD69FA">
              <w:rPr>
                <w:noProof/>
                <w:webHidden/>
              </w:rPr>
              <w:fldChar w:fldCharType="end"/>
            </w:r>
          </w:hyperlink>
        </w:p>
        <w:p w14:paraId="2F27E91E" w14:textId="4F9009F6" w:rsidR="00FD69FA" w:rsidRDefault="00000000">
          <w:pPr>
            <w:pStyle w:val="TOC2"/>
            <w:tabs>
              <w:tab w:val="right" w:leader="dot" w:pos="8900"/>
            </w:tabs>
            <w:rPr>
              <w:rFonts w:asciiTheme="minorHAnsi" w:eastAsiaTheme="minorEastAsia" w:hAnsiTheme="minorHAnsi" w:cstheme="minorBidi"/>
              <w:noProof/>
              <w:sz w:val="22"/>
              <w:szCs w:val="22"/>
              <w:lang w:val="en-US"/>
            </w:rPr>
          </w:pPr>
          <w:hyperlink w:anchor="_Toc128758728" w:history="1">
            <w:r w:rsidR="00FD69FA" w:rsidRPr="00046198">
              <w:rPr>
                <w:rStyle w:val="Hyperlink"/>
                <w:noProof/>
              </w:rPr>
              <w:t>Data analysis</w:t>
            </w:r>
            <w:r w:rsidR="00FD69FA">
              <w:rPr>
                <w:noProof/>
                <w:webHidden/>
              </w:rPr>
              <w:tab/>
            </w:r>
            <w:r w:rsidR="00FD69FA">
              <w:rPr>
                <w:noProof/>
                <w:webHidden/>
              </w:rPr>
              <w:fldChar w:fldCharType="begin"/>
            </w:r>
            <w:r w:rsidR="00FD69FA">
              <w:rPr>
                <w:noProof/>
                <w:webHidden/>
              </w:rPr>
              <w:instrText xml:space="preserve"> PAGEREF _Toc128758728 \h </w:instrText>
            </w:r>
            <w:r w:rsidR="00FD69FA">
              <w:rPr>
                <w:noProof/>
                <w:webHidden/>
              </w:rPr>
            </w:r>
            <w:r w:rsidR="00FD69FA">
              <w:rPr>
                <w:noProof/>
                <w:webHidden/>
              </w:rPr>
              <w:fldChar w:fldCharType="separate"/>
            </w:r>
            <w:r w:rsidR="00FD69FA">
              <w:rPr>
                <w:noProof/>
                <w:webHidden/>
              </w:rPr>
              <w:t>4</w:t>
            </w:r>
            <w:r w:rsidR="00FD69FA">
              <w:rPr>
                <w:noProof/>
                <w:webHidden/>
              </w:rPr>
              <w:fldChar w:fldCharType="end"/>
            </w:r>
          </w:hyperlink>
        </w:p>
        <w:p w14:paraId="2926F4AC" w14:textId="67BA5F9F" w:rsidR="00FD69FA" w:rsidRDefault="00000000">
          <w:pPr>
            <w:pStyle w:val="TOC2"/>
            <w:tabs>
              <w:tab w:val="right" w:leader="dot" w:pos="8900"/>
            </w:tabs>
            <w:rPr>
              <w:rFonts w:asciiTheme="minorHAnsi" w:eastAsiaTheme="minorEastAsia" w:hAnsiTheme="minorHAnsi" w:cstheme="minorBidi"/>
              <w:noProof/>
              <w:sz w:val="22"/>
              <w:szCs w:val="22"/>
              <w:lang w:val="en-US"/>
            </w:rPr>
          </w:pPr>
          <w:hyperlink w:anchor="_Toc128758729" w:history="1">
            <w:r w:rsidR="00FD69FA" w:rsidRPr="00046198">
              <w:rPr>
                <w:rStyle w:val="Hyperlink"/>
                <w:noProof/>
              </w:rPr>
              <w:t>Research design</w:t>
            </w:r>
            <w:r w:rsidR="00FD69FA">
              <w:rPr>
                <w:noProof/>
                <w:webHidden/>
              </w:rPr>
              <w:tab/>
            </w:r>
            <w:r w:rsidR="00FD69FA">
              <w:rPr>
                <w:noProof/>
                <w:webHidden/>
              </w:rPr>
              <w:fldChar w:fldCharType="begin"/>
            </w:r>
            <w:r w:rsidR="00FD69FA">
              <w:rPr>
                <w:noProof/>
                <w:webHidden/>
              </w:rPr>
              <w:instrText xml:space="preserve"> PAGEREF _Toc128758729 \h </w:instrText>
            </w:r>
            <w:r w:rsidR="00FD69FA">
              <w:rPr>
                <w:noProof/>
                <w:webHidden/>
              </w:rPr>
            </w:r>
            <w:r w:rsidR="00FD69FA">
              <w:rPr>
                <w:noProof/>
                <w:webHidden/>
              </w:rPr>
              <w:fldChar w:fldCharType="separate"/>
            </w:r>
            <w:r w:rsidR="00FD69FA">
              <w:rPr>
                <w:noProof/>
                <w:webHidden/>
              </w:rPr>
              <w:t>4</w:t>
            </w:r>
            <w:r w:rsidR="00FD69FA">
              <w:rPr>
                <w:noProof/>
                <w:webHidden/>
              </w:rPr>
              <w:fldChar w:fldCharType="end"/>
            </w:r>
          </w:hyperlink>
        </w:p>
        <w:p w14:paraId="56853CFB" w14:textId="445A1775" w:rsidR="00FD69FA" w:rsidRDefault="00000000">
          <w:pPr>
            <w:pStyle w:val="TOC2"/>
            <w:tabs>
              <w:tab w:val="right" w:leader="dot" w:pos="8900"/>
            </w:tabs>
            <w:rPr>
              <w:rFonts w:asciiTheme="minorHAnsi" w:eastAsiaTheme="minorEastAsia" w:hAnsiTheme="minorHAnsi" w:cstheme="minorBidi"/>
              <w:noProof/>
              <w:sz w:val="22"/>
              <w:szCs w:val="22"/>
              <w:lang w:val="en-US"/>
            </w:rPr>
          </w:pPr>
          <w:hyperlink w:anchor="_Toc128758730" w:history="1">
            <w:r w:rsidR="00FD69FA" w:rsidRPr="00046198">
              <w:rPr>
                <w:rStyle w:val="Hyperlink"/>
                <w:noProof/>
              </w:rPr>
              <w:t>Data collection</w:t>
            </w:r>
            <w:r w:rsidR="00FD69FA">
              <w:rPr>
                <w:noProof/>
                <w:webHidden/>
              </w:rPr>
              <w:tab/>
            </w:r>
            <w:r w:rsidR="00FD69FA">
              <w:rPr>
                <w:noProof/>
                <w:webHidden/>
              </w:rPr>
              <w:fldChar w:fldCharType="begin"/>
            </w:r>
            <w:r w:rsidR="00FD69FA">
              <w:rPr>
                <w:noProof/>
                <w:webHidden/>
              </w:rPr>
              <w:instrText xml:space="preserve"> PAGEREF _Toc128758730 \h </w:instrText>
            </w:r>
            <w:r w:rsidR="00FD69FA">
              <w:rPr>
                <w:noProof/>
                <w:webHidden/>
              </w:rPr>
            </w:r>
            <w:r w:rsidR="00FD69FA">
              <w:rPr>
                <w:noProof/>
                <w:webHidden/>
              </w:rPr>
              <w:fldChar w:fldCharType="separate"/>
            </w:r>
            <w:r w:rsidR="00FD69FA">
              <w:rPr>
                <w:noProof/>
                <w:webHidden/>
              </w:rPr>
              <w:t>4</w:t>
            </w:r>
            <w:r w:rsidR="00FD69FA">
              <w:rPr>
                <w:noProof/>
                <w:webHidden/>
              </w:rPr>
              <w:fldChar w:fldCharType="end"/>
            </w:r>
          </w:hyperlink>
        </w:p>
        <w:p w14:paraId="5081427F" w14:textId="534FD7A5" w:rsidR="00FD69FA" w:rsidRDefault="00000000">
          <w:pPr>
            <w:pStyle w:val="TOC1"/>
            <w:tabs>
              <w:tab w:val="right" w:leader="dot" w:pos="8900"/>
            </w:tabs>
            <w:rPr>
              <w:rFonts w:asciiTheme="minorHAnsi" w:eastAsiaTheme="minorEastAsia" w:hAnsiTheme="minorHAnsi" w:cstheme="minorBidi"/>
              <w:noProof/>
              <w:sz w:val="22"/>
              <w:szCs w:val="22"/>
              <w:lang w:val="en-US"/>
            </w:rPr>
          </w:pPr>
          <w:hyperlink w:anchor="_Toc128758731" w:history="1">
            <w:r w:rsidR="00FD69FA" w:rsidRPr="00046198">
              <w:rPr>
                <w:rStyle w:val="Hyperlink"/>
                <w:noProof/>
              </w:rPr>
              <w:t>Aim and objective</w:t>
            </w:r>
            <w:r w:rsidR="00FD69FA">
              <w:rPr>
                <w:noProof/>
                <w:webHidden/>
              </w:rPr>
              <w:tab/>
            </w:r>
            <w:r w:rsidR="00FD69FA">
              <w:rPr>
                <w:noProof/>
                <w:webHidden/>
              </w:rPr>
              <w:fldChar w:fldCharType="begin"/>
            </w:r>
            <w:r w:rsidR="00FD69FA">
              <w:rPr>
                <w:noProof/>
                <w:webHidden/>
              </w:rPr>
              <w:instrText xml:space="preserve"> PAGEREF _Toc128758731 \h </w:instrText>
            </w:r>
            <w:r w:rsidR="00FD69FA">
              <w:rPr>
                <w:noProof/>
                <w:webHidden/>
              </w:rPr>
            </w:r>
            <w:r w:rsidR="00FD69FA">
              <w:rPr>
                <w:noProof/>
                <w:webHidden/>
              </w:rPr>
              <w:fldChar w:fldCharType="separate"/>
            </w:r>
            <w:r w:rsidR="00FD69FA">
              <w:rPr>
                <w:noProof/>
                <w:webHidden/>
              </w:rPr>
              <w:t>4</w:t>
            </w:r>
            <w:r w:rsidR="00FD69FA">
              <w:rPr>
                <w:noProof/>
                <w:webHidden/>
              </w:rPr>
              <w:fldChar w:fldCharType="end"/>
            </w:r>
          </w:hyperlink>
        </w:p>
        <w:p w14:paraId="09E0EFC3" w14:textId="70E6D63A" w:rsidR="00FD69FA" w:rsidRDefault="00000000">
          <w:pPr>
            <w:pStyle w:val="TOC1"/>
            <w:tabs>
              <w:tab w:val="right" w:leader="dot" w:pos="8900"/>
            </w:tabs>
            <w:rPr>
              <w:rFonts w:asciiTheme="minorHAnsi" w:eastAsiaTheme="minorEastAsia" w:hAnsiTheme="minorHAnsi" w:cstheme="minorBidi"/>
              <w:noProof/>
              <w:sz w:val="22"/>
              <w:szCs w:val="22"/>
              <w:lang w:val="en-US"/>
            </w:rPr>
          </w:pPr>
          <w:hyperlink w:anchor="_Toc128758732" w:history="1">
            <w:r w:rsidR="00FD69FA" w:rsidRPr="00046198">
              <w:rPr>
                <w:rStyle w:val="Hyperlink"/>
                <w:noProof/>
              </w:rPr>
              <w:t>Literature review</w:t>
            </w:r>
            <w:r w:rsidR="00FD69FA">
              <w:rPr>
                <w:noProof/>
                <w:webHidden/>
              </w:rPr>
              <w:tab/>
            </w:r>
            <w:r w:rsidR="00FD69FA">
              <w:rPr>
                <w:noProof/>
                <w:webHidden/>
              </w:rPr>
              <w:fldChar w:fldCharType="begin"/>
            </w:r>
            <w:r w:rsidR="00FD69FA">
              <w:rPr>
                <w:noProof/>
                <w:webHidden/>
              </w:rPr>
              <w:instrText xml:space="preserve"> PAGEREF _Toc128758732 \h </w:instrText>
            </w:r>
            <w:r w:rsidR="00FD69FA">
              <w:rPr>
                <w:noProof/>
                <w:webHidden/>
              </w:rPr>
            </w:r>
            <w:r w:rsidR="00FD69FA">
              <w:rPr>
                <w:noProof/>
                <w:webHidden/>
              </w:rPr>
              <w:fldChar w:fldCharType="separate"/>
            </w:r>
            <w:r w:rsidR="00FD69FA">
              <w:rPr>
                <w:noProof/>
                <w:webHidden/>
              </w:rPr>
              <w:t>5</w:t>
            </w:r>
            <w:r w:rsidR="00FD69FA">
              <w:rPr>
                <w:noProof/>
                <w:webHidden/>
              </w:rPr>
              <w:fldChar w:fldCharType="end"/>
            </w:r>
          </w:hyperlink>
        </w:p>
        <w:p w14:paraId="155AB55A" w14:textId="21212359" w:rsidR="00FD69FA" w:rsidRDefault="00000000">
          <w:pPr>
            <w:pStyle w:val="TOC1"/>
            <w:tabs>
              <w:tab w:val="right" w:leader="dot" w:pos="8900"/>
            </w:tabs>
            <w:rPr>
              <w:rFonts w:asciiTheme="minorHAnsi" w:eastAsiaTheme="minorEastAsia" w:hAnsiTheme="minorHAnsi" w:cstheme="minorBidi"/>
              <w:noProof/>
              <w:sz w:val="22"/>
              <w:szCs w:val="22"/>
              <w:lang w:val="en-US"/>
            </w:rPr>
          </w:pPr>
          <w:hyperlink w:anchor="_Toc128758733" w:history="1">
            <w:r w:rsidR="00FD69FA" w:rsidRPr="00046198">
              <w:rPr>
                <w:rStyle w:val="Hyperlink"/>
                <w:noProof/>
              </w:rPr>
              <w:t>Limitation</w:t>
            </w:r>
            <w:r w:rsidR="00FD69FA">
              <w:rPr>
                <w:noProof/>
                <w:webHidden/>
              </w:rPr>
              <w:tab/>
            </w:r>
            <w:r w:rsidR="00FD69FA">
              <w:rPr>
                <w:noProof/>
                <w:webHidden/>
              </w:rPr>
              <w:fldChar w:fldCharType="begin"/>
            </w:r>
            <w:r w:rsidR="00FD69FA">
              <w:rPr>
                <w:noProof/>
                <w:webHidden/>
              </w:rPr>
              <w:instrText xml:space="preserve"> PAGEREF _Toc128758733 \h </w:instrText>
            </w:r>
            <w:r w:rsidR="00FD69FA">
              <w:rPr>
                <w:noProof/>
                <w:webHidden/>
              </w:rPr>
            </w:r>
            <w:r w:rsidR="00FD69FA">
              <w:rPr>
                <w:noProof/>
                <w:webHidden/>
              </w:rPr>
              <w:fldChar w:fldCharType="separate"/>
            </w:r>
            <w:r w:rsidR="00FD69FA">
              <w:rPr>
                <w:noProof/>
                <w:webHidden/>
              </w:rPr>
              <w:t>5</w:t>
            </w:r>
            <w:r w:rsidR="00FD69FA">
              <w:rPr>
                <w:noProof/>
                <w:webHidden/>
              </w:rPr>
              <w:fldChar w:fldCharType="end"/>
            </w:r>
          </w:hyperlink>
        </w:p>
        <w:p w14:paraId="53EC094C" w14:textId="304DE9F0" w:rsidR="00FD69FA" w:rsidRDefault="00000000">
          <w:pPr>
            <w:pStyle w:val="TOC1"/>
            <w:tabs>
              <w:tab w:val="right" w:leader="dot" w:pos="8900"/>
            </w:tabs>
            <w:rPr>
              <w:rFonts w:asciiTheme="minorHAnsi" w:eastAsiaTheme="minorEastAsia" w:hAnsiTheme="minorHAnsi" w:cstheme="minorBidi"/>
              <w:noProof/>
              <w:sz w:val="22"/>
              <w:szCs w:val="22"/>
              <w:lang w:val="en-US"/>
            </w:rPr>
          </w:pPr>
          <w:hyperlink w:anchor="_Toc128758734" w:history="1">
            <w:r w:rsidR="00FD69FA" w:rsidRPr="00046198">
              <w:rPr>
                <w:rStyle w:val="Hyperlink"/>
                <w:noProof/>
              </w:rPr>
              <w:t>Ethical consideration</w:t>
            </w:r>
            <w:r w:rsidR="00FD69FA">
              <w:rPr>
                <w:noProof/>
                <w:webHidden/>
              </w:rPr>
              <w:tab/>
            </w:r>
            <w:r w:rsidR="00FD69FA">
              <w:rPr>
                <w:noProof/>
                <w:webHidden/>
              </w:rPr>
              <w:fldChar w:fldCharType="begin"/>
            </w:r>
            <w:r w:rsidR="00FD69FA">
              <w:rPr>
                <w:noProof/>
                <w:webHidden/>
              </w:rPr>
              <w:instrText xml:space="preserve"> PAGEREF _Toc128758734 \h </w:instrText>
            </w:r>
            <w:r w:rsidR="00FD69FA">
              <w:rPr>
                <w:noProof/>
                <w:webHidden/>
              </w:rPr>
            </w:r>
            <w:r w:rsidR="00FD69FA">
              <w:rPr>
                <w:noProof/>
                <w:webHidden/>
              </w:rPr>
              <w:fldChar w:fldCharType="separate"/>
            </w:r>
            <w:r w:rsidR="00FD69FA">
              <w:rPr>
                <w:noProof/>
                <w:webHidden/>
              </w:rPr>
              <w:t>5</w:t>
            </w:r>
            <w:r w:rsidR="00FD69FA">
              <w:rPr>
                <w:noProof/>
                <w:webHidden/>
              </w:rPr>
              <w:fldChar w:fldCharType="end"/>
            </w:r>
          </w:hyperlink>
        </w:p>
        <w:p w14:paraId="212D8D04" w14:textId="629343F9" w:rsidR="00FD69FA" w:rsidRDefault="00000000">
          <w:pPr>
            <w:pStyle w:val="TOC1"/>
            <w:tabs>
              <w:tab w:val="right" w:leader="dot" w:pos="8900"/>
            </w:tabs>
            <w:rPr>
              <w:rFonts w:asciiTheme="minorHAnsi" w:eastAsiaTheme="minorEastAsia" w:hAnsiTheme="minorHAnsi" w:cstheme="minorBidi"/>
              <w:noProof/>
              <w:sz w:val="22"/>
              <w:szCs w:val="22"/>
              <w:lang w:val="en-US"/>
            </w:rPr>
          </w:pPr>
          <w:hyperlink w:anchor="_Toc128758735" w:history="1">
            <w:r w:rsidR="00FD69FA" w:rsidRPr="00046198">
              <w:rPr>
                <w:rStyle w:val="Hyperlink"/>
                <w:noProof/>
              </w:rPr>
              <w:t>Time frame</w:t>
            </w:r>
            <w:r w:rsidR="00FD69FA">
              <w:rPr>
                <w:noProof/>
                <w:webHidden/>
              </w:rPr>
              <w:tab/>
            </w:r>
            <w:r w:rsidR="00FD69FA">
              <w:rPr>
                <w:noProof/>
                <w:webHidden/>
              </w:rPr>
              <w:fldChar w:fldCharType="begin"/>
            </w:r>
            <w:r w:rsidR="00FD69FA">
              <w:rPr>
                <w:noProof/>
                <w:webHidden/>
              </w:rPr>
              <w:instrText xml:space="preserve"> PAGEREF _Toc128758735 \h </w:instrText>
            </w:r>
            <w:r w:rsidR="00FD69FA">
              <w:rPr>
                <w:noProof/>
                <w:webHidden/>
              </w:rPr>
            </w:r>
            <w:r w:rsidR="00FD69FA">
              <w:rPr>
                <w:noProof/>
                <w:webHidden/>
              </w:rPr>
              <w:fldChar w:fldCharType="separate"/>
            </w:r>
            <w:r w:rsidR="00FD69FA">
              <w:rPr>
                <w:noProof/>
                <w:webHidden/>
              </w:rPr>
              <w:t>6</w:t>
            </w:r>
            <w:r w:rsidR="00FD69FA">
              <w:rPr>
                <w:noProof/>
                <w:webHidden/>
              </w:rPr>
              <w:fldChar w:fldCharType="end"/>
            </w:r>
          </w:hyperlink>
        </w:p>
        <w:p w14:paraId="6B879536" w14:textId="636F7BDB" w:rsidR="00FD69FA" w:rsidRDefault="00000000">
          <w:pPr>
            <w:pStyle w:val="TOC1"/>
            <w:tabs>
              <w:tab w:val="right" w:leader="dot" w:pos="8900"/>
            </w:tabs>
            <w:rPr>
              <w:rFonts w:asciiTheme="minorHAnsi" w:eastAsiaTheme="minorEastAsia" w:hAnsiTheme="minorHAnsi" w:cstheme="minorBidi"/>
              <w:noProof/>
              <w:sz w:val="22"/>
              <w:szCs w:val="22"/>
              <w:lang w:val="en-US"/>
            </w:rPr>
          </w:pPr>
          <w:hyperlink w:anchor="_Toc128758736" w:history="1">
            <w:r w:rsidR="00FD69FA" w:rsidRPr="00046198">
              <w:rPr>
                <w:rStyle w:val="Hyperlink"/>
                <w:noProof/>
              </w:rPr>
              <w:t>Conclusion</w:t>
            </w:r>
            <w:r w:rsidR="00FD69FA">
              <w:rPr>
                <w:noProof/>
                <w:webHidden/>
              </w:rPr>
              <w:tab/>
            </w:r>
            <w:r w:rsidR="00FD69FA">
              <w:rPr>
                <w:noProof/>
                <w:webHidden/>
              </w:rPr>
              <w:fldChar w:fldCharType="begin"/>
            </w:r>
            <w:r w:rsidR="00FD69FA">
              <w:rPr>
                <w:noProof/>
                <w:webHidden/>
              </w:rPr>
              <w:instrText xml:space="preserve"> PAGEREF _Toc128758736 \h </w:instrText>
            </w:r>
            <w:r w:rsidR="00FD69FA">
              <w:rPr>
                <w:noProof/>
                <w:webHidden/>
              </w:rPr>
            </w:r>
            <w:r w:rsidR="00FD69FA">
              <w:rPr>
                <w:noProof/>
                <w:webHidden/>
              </w:rPr>
              <w:fldChar w:fldCharType="separate"/>
            </w:r>
            <w:r w:rsidR="00FD69FA">
              <w:rPr>
                <w:noProof/>
                <w:webHidden/>
              </w:rPr>
              <w:t>6</w:t>
            </w:r>
            <w:r w:rsidR="00FD69FA">
              <w:rPr>
                <w:noProof/>
                <w:webHidden/>
              </w:rPr>
              <w:fldChar w:fldCharType="end"/>
            </w:r>
          </w:hyperlink>
        </w:p>
        <w:p w14:paraId="4B7432C0" w14:textId="0F9D1AB9" w:rsidR="00FD69FA" w:rsidRDefault="00000000">
          <w:pPr>
            <w:pStyle w:val="TOC1"/>
            <w:tabs>
              <w:tab w:val="right" w:leader="dot" w:pos="8900"/>
            </w:tabs>
            <w:rPr>
              <w:rFonts w:asciiTheme="minorHAnsi" w:eastAsiaTheme="minorEastAsia" w:hAnsiTheme="minorHAnsi" w:cstheme="minorBidi"/>
              <w:noProof/>
              <w:sz w:val="22"/>
              <w:szCs w:val="22"/>
              <w:lang w:val="en-US"/>
            </w:rPr>
          </w:pPr>
          <w:hyperlink w:anchor="_Toc128758737" w:history="1">
            <w:r w:rsidR="00FD69FA" w:rsidRPr="00046198">
              <w:rPr>
                <w:rStyle w:val="Hyperlink"/>
                <w:noProof/>
              </w:rPr>
              <w:t>Reference List</w:t>
            </w:r>
            <w:r w:rsidR="00FD69FA">
              <w:rPr>
                <w:noProof/>
                <w:webHidden/>
              </w:rPr>
              <w:tab/>
            </w:r>
            <w:r w:rsidR="00FD69FA">
              <w:rPr>
                <w:noProof/>
                <w:webHidden/>
              </w:rPr>
              <w:fldChar w:fldCharType="begin"/>
            </w:r>
            <w:r w:rsidR="00FD69FA">
              <w:rPr>
                <w:noProof/>
                <w:webHidden/>
              </w:rPr>
              <w:instrText xml:space="preserve"> PAGEREF _Toc128758737 \h </w:instrText>
            </w:r>
            <w:r w:rsidR="00FD69FA">
              <w:rPr>
                <w:noProof/>
                <w:webHidden/>
              </w:rPr>
            </w:r>
            <w:r w:rsidR="00FD69FA">
              <w:rPr>
                <w:noProof/>
                <w:webHidden/>
              </w:rPr>
              <w:fldChar w:fldCharType="separate"/>
            </w:r>
            <w:r w:rsidR="00FD69FA">
              <w:rPr>
                <w:noProof/>
                <w:webHidden/>
              </w:rPr>
              <w:t>8</w:t>
            </w:r>
            <w:r w:rsidR="00FD69FA">
              <w:rPr>
                <w:noProof/>
                <w:webHidden/>
              </w:rPr>
              <w:fldChar w:fldCharType="end"/>
            </w:r>
          </w:hyperlink>
        </w:p>
        <w:p w14:paraId="728FA4C9" w14:textId="43CBCC96" w:rsidR="00805777" w:rsidRDefault="00805777">
          <w:r>
            <w:rPr>
              <w:b/>
              <w:bCs/>
              <w:noProof/>
            </w:rPr>
            <w:fldChar w:fldCharType="end"/>
          </w:r>
        </w:p>
      </w:sdtContent>
    </w:sdt>
    <w:p w14:paraId="188A2CB5" w14:textId="77777777" w:rsidR="00805777" w:rsidRDefault="00805777">
      <w:pPr>
        <w:rPr>
          <w:b/>
          <w:sz w:val="28"/>
          <w:szCs w:val="28"/>
        </w:rPr>
      </w:pPr>
      <w:r>
        <w:br w:type="page"/>
      </w:r>
    </w:p>
    <w:p w14:paraId="00000001" w14:textId="6BAAF51C" w:rsidR="00E504C0" w:rsidRDefault="00D82982">
      <w:pPr>
        <w:pStyle w:val="Heading1"/>
      </w:pPr>
      <w:bookmarkStart w:id="1" w:name="_Toc128758724"/>
      <w:r>
        <w:lastRenderedPageBreak/>
        <w:t>Introduction</w:t>
      </w:r>
      <w:bookmarkEnd w:id="1"/>
      <w:r>
        <w:t xml:space="preserve"> </w:t>
      </w:r>
    </w:p>
    <w:p w14:paraId="00000002" w14:textId="5E4DBF8D" w:rsidR="00E504C0" w:rsidRDefault="00D82982" w:rsidP="00FD69FA">
      <w:pPr>
        <w:spacing w:before="100" w:beforeAutospacing="1" w:after="100" w:afterAutospacing="1"/>
      </w:pPr>
      <w:r>
        <w:t xml:space="preserve">The research proposal is based on the analysis of strategic human resource management and its benefits for the motivation of employees of an </w:t>
      </w:r>
      <w:r w:rsidR="009150D1">
        <w:t>organization</w:t>
      </w:r>
      <w:r>
        <w:t xml:space="preserve"> which is the given topic is include methodology which is also further divided into five parts and there </w:t>
      </w:r>
      <w:r w:rsidR="009150D1">
        <w:t>are</w:t>
      </w:r>
      <w:r>
        <w:t xml:space="preserve"> aims and objectives which will help to understand the aim of the research proposal and objectives of it. The topic will be supported with the help of related and relevant articles that will be included in the literature review. This also includes ethics that has the researcher considered while conducting this research the research needs to complete within a given time frame which will be also discussed in this proposal.</w:t>
      </w:r>
    </w:p>
    <w:p w14:paraId="0FCB69A6" w14:textId="505AD228" w:rsidR="001C5B79" w:rsidRDefault="001C5B79" w:rsidP="001C5B79">
      <w:pPr>
        <w:pStyle w:val="Heading1"/>
      </w:pPr>
      <w:r>
        <w:t xml:space="preserve">Research question </w:t>
      </w:r>
    </w:p>
    <w:p w14:paraId="473D1BC7" w14:textId="26012DEC" w:rsidR="001C5B79" w:rsidRPr="001C5B79" w:rsidRDefault="001C5B79" w:rsidP="001C5B79">
      <w:r>
        <w:t xml:space="preserve">The research question for this proposal is </w:t>
      </w:r>
      <w:r w:rsidRPr="001C5B79">
        <w:rPr>
          <w:i/>
          <w:iCs/>
        </w:rPr>
        <w:t xml:space="preserve">“what is the concept of human resource management? </w:t>
      </w:r>
      <w:r>
        <w:rPr>
          <w:i/>
          <w:iCs/>
        </w:rPr>
        <w:t>H</w:t>
      </w:r>
      <w:r w:rsidRPr="001C5B79">
        <w:rPr>
          <w:i/>
          <w:iCs/>
        </w:rPr>
        <w:t xml:space="preserve">ow the employees are motivated </w:t>
      </w:r>
      <w:r w:rsidR="009150D1">
        <w:rPr>
          <w:i/>
          <w:iCs/>
        </w:rPr>
        <w:t>by</w:t>
      </w:r>
      <w:r w:rsidRPr="001C5B79">
        <w:rPr>
          <w:i/>
          <w:iCs/>
        </w:rPr>
        <w:t xml:space="preserve"> an </w:t>
      </w:r>
      <w:r w:rsidR="009150D1">
        <w:rPr>
          <w:i/>
          <w:iCs/>
        </w:rPr>
        <w:t>organization</w:t>
      </w:r>
      <w:r w:rsidRPr="001C5B79">
        <w:rPr>
          <w:i/>
          <w:iCs/>
        </w:rPr>
        <w:t>?</w:t>
      </w:r>
      <w:r>
        <w:rPr>
          <w:i/>
          <w:iCs/>
        </w:rPr>
        <w:t xml:space="preserve"> W</w:t>
      </w:r>
      <w:r w:rsidRPr="001C5B79">
        <w:rPr>
          <w:i/>
          <w:iCs/>
        </w:rPr>
        <w:t xml:space="preserve">hat </w:t>
      </w:r>
      <w:r w:rsidR="009150D1" w:rsidRPr="009150D1">
        <w:rPr>
          <w:i/>
          <w:iCs/>
        </w:rPr>
        <w:t>is the current strategy for the company's human resource management</w:t>
      </w:r>
      <w:r w:rsidRPr="001C5B79">
        <w:rPr>
          <w:i/>
          <w:iCs/>
        </w:rPr>
        <w:t>?”</w:t>
      </w:r>
    </w:p>
    <w:p w14:paraId="00000003" w14:textId="77777777" w:rsidR="00E504C0" w:rsidRDefault="00D82982" w:rsidP="00FD69FA">
      <w:pPr>
        <w:pStyle w:val="Heading1"/>
        <w:spacing w:before="100" w:beforeAutospacing="1" w:afterAutospacing="1" w:line="360" w:lineRule="auto"/>
      </w:pPr>
      <w:bookmarkStart w:id="2" w:name="_za8qabrwdkjz" w:colFirst="0" w:colLast="0"/>
      <w:bookmarkStart w:id="3" w:name="_Toc128758725"/>
      <w:bookmarkEnd w:id="2"/>
      <w:r>
        <w:t>Methodology</w:t>
      </w:r>
      <w:bookmarkEnd w:id="3"/>
      <w:r>
        <w:t xml:space="preserve"> </w:t>
      </w:r>
    </w:p>
    <w:p w14:paraId="00000004" w14:textId="77777777" w:rsidR="00E504C0" w:rsidRDefault="00D82982" w:rsidP="00FD69FA">
      <w:pPr>
        <w:pStyle w:val="Heading2"/>
        <w:spacing w:before="100" w:beforeAutospacing="1" w:afterAutospacing="1" w:line="360" w:lineRule="auto"/>
      </w:pPr>
      <w:bookmarkStart w:id="4" w:name="_yi6730axvuu4" w:colFirst="0" w:colLast="0"/>
      <w:bookmarkStart w:id="5" w:name="_Toc128758726"/>
      <w:bookmarkEnd w:id="4"/>
      <w:r>
        <w:t>Research approach</w:t>
      </w:r>
      <w:bookmarkEnd w:id="5"/>
    </w:p>
    <w:p w14:paraId="00000005" w14:textId="0CB58024" w:rsidR="00E504C0" w:rsidRDefault="00D82982" w:rsidP="00FD69FA">
      <w:pPr>
        <w:spacing w:before="100" w:beforeAutospacing="1" w:after="100" w:afterAutospacing="1"/>
      </w:pPr>
      <w:r>
        <w:t xml:space="preserve">This is a procedure of research </w:t>
      </w:r>
      <w:r w:rsidR="009150D1">
        <w:t>that</w:t>
      </w:r>
      <w:r>
        <w:t xml:space="preserve"> is selected by the researcher that helps them to collect, </w:t>
      </w:r>
      <w:r w:rsidR="009150D1">
        <w:t>analyze</w:t>
      </w:r>
      <w:r>
        <w:t xml:space="preserve"> and interpret the data which is going to be included in the research. This also helps to identify the nature of the research and the problem which has been addressed in this. For this research, the deductive approach is selected as it is appropriate for the research based on the topic of the research (</w:t>
      </w:r>
      <w:r w:rsidR="00805777" w:rsidRPr="00805777">
        <w:rPr>
          <w:rFonts w:eastAsia="Arial"/>
          <w:color w:val="222222"/>
          <w:highlight w:val="white"/>
        </w:rPr>
        <w:t>Oktambaevna, Qizi</w:t>
      </w:r>
      <w:r w:rsidR="009150D1">
        <w:rPr>
          <w:rFonts w:eastAsia="Arial"/>
          <w:color w:val="222222"/>
          <w:highlight w:val="white"/>
        </w:rPr>
        <w:t>,</w:t>
      </w:r>
      <w:r w:rsidR="00805777" w:rsidRPr="00805777">
        <w:rPr>
          <w:rFonts w:eastAsia="Arial"/>
          <w:color w:val="222222"/>
          <w:highlight w:val="white"/>
        </w:rPr>
        <w:t xml:space="preserve"> and Anvarovna,</w:t>
      </w:r>
      <w:r w:rsidR="00805777">
        <w:rPr>
          <w:rFonts w:eastAsia="Arial"/>
          <w:color w:val="222222"/>
          <w:highlight w:val="white"/>
        </w:rPr>
        <w:t xml:space="preserve"> </w:t>
      </w:r>
      <w:r w:rsidR="00805777" w:rsidRPr="00805777">
        <w:rPr>
          <w:rFonts w:eastAsia="Arial"/>
          <w:color w:val="222222"/>
          <w:highlight w:val="white"/>
        </w:rPr>
        <w:t>2020</w:t>
      </w:r>
      <w:r>
        <w:t xml:space="preserve">). In this </w:t>
      </w:r>
      <w:r w:rsidR="009150D1">
        <w:t>approach</w:t>
      </w:r>
      <w:r>
        <w:t xml:space="preserve">, the researcher confirms the existing hypothesis test and theories; </w:t>
      </w:r>
      <w:r w:rsidR="00805777">
        <w:t>also,</w:t>
      </w:r>
      <w:r>
        <w:t xml:space="preserve"> this approach is typically associated with the investigation of science and all scientific investigations. </w:t>
      </w:r>
    </w:p>
    <w:p w14:paraId="00000006" w14:textId="77777777" w:rsidR="00E504C0" w:rsidRDefault="00D82982" w:rsidP="00FD69FA">
      <w:pPr>
        <w:pStyle w:val="Heading2"/>
        <w:spacing w:before="100" w:beforeAutospacing="1" w:afterAutospacing="1" w:line="360" w:lineRule="auto"/>
      </w:pPr>
      <w:bookmarkStart w:id="6" w:name="_1ap9fxql82uv" w:colFirst="0" w:colLast="0"/>
      <w:bookmarkStart w:id="7" w:name="_Toc128758727"/>
      <w:bookmarkEnd w:id="6"/>
      <w:r>
        <w:t>Research Philosophy</w:t>
      </w:r>
      <w:bookmarkEnd w:id="7"/>
    </w:p>
    <w:p w14:paraId="00000007" w14:textId="5925DD01" w:rsidR="00E504C0" w:rsidRDefault="00D82982" w:rsidP="00FD69FA">
      <w:pPr>
        <w:spacing w:before="100" w:beforeAutospacing="1" w:after="100" w:afterAutospacing="1"/>
      </w:pPr>
      <w:r>
        <w:t xml:space="preserve">Research philosophy is a type of philosophy </w:t>
      </w:r>
      <w:r w:rsidR="009150D1">
        <w:t>that</w:t>
      </w:r>
      <w:r>
        <w:t xml:space="preserve"> is also a system for the thoughts of researchers and can also include new knowledge that has reliability that can be included in the research. It is important because it helps the researcher with different types of methodology (</w:t>
      </w:r>
      <w:r w:rsidR="00805777" w:rsidRPr="00805777">
        <w:rPr>
          <w:rFonts w:eastAsia="Arial"/>
          <w:color w:val="222222"/>
          <w:highlight w:val="white"/>
        </w:rPr>
        <w:t>Van Norden, 2019</w:t>
      </w:r>
      <w:r>
        <w:t xml:space="preserve">). Positivism research philosophy is appropriate for this </w:t>
      </w:r>
      <w:r>
        <w:lastRenderedPageBreak/>
        <w:t>research which is also based on the topic of the research and this positivism research philosophy that the social world is understandable but in an objective way. This is important in the research because it views the knowledge that is gained with the help of observation can be trustworthy.</w:t>
      </w:r>
    </w:p>
    <w:p w14:paraId="00000008" w14:textId="77777777" w:rsidR="00E504C0" w:rsidRDefault="00D82982" w:rsidP="00FD69FA">
      <w:pPr>
        <w:pStyle w:val="Heading2"/>
        <w:spacing w:before="100" w:beforeAutospacing="1" w:afterAutospacing="1" w:line="360" w:lineRule="auto"/>
      </w:pPr>
      <w:bookmarkStart w:id="8" w:name="_5bygbmxiclwm" w:colFirst="0" w:colLast="0"/>
      <w:bookmarkStart w:id="9" w:name="_Toc128758728"/>
      <w:bookmarkEnd w:id="8"/>
      <w:r>
        <w:t>Data analysis</w:t>
      </w:r>
      <w:bookmarkEnd w:id="9"/>
    </w:p>
    <w:p w14:paraId="00000009" w14:textId="73B63723" w:rsidR="00E504C0" w:rsidRDefault="00D82982" w:rsidP="00FD69FA">
      <w:pPr>
        <w:spacing w:before="100" w:beforeAutospacing="1" w:after="100" w:afterAutospacing="1"/>
      </w:pPr>
      <w:r>
        <w:t xml:space="preserve">It is the analysis of the data by cleaning and </w:t>
      </w:r>
      <w:r w:rsidR="009150D1">
        <w:t>organizing</w:t>
      </w:r>
      <w:r>
        <w:t xml:space="preserve"> it that will help the researcher to include the data in the research properly. The data analysis helps the </w:t>
      </w:r>
      <w:r w:rsidR="009150D1">
        <w:t>researcher</w:t>
      </w:r>
      <w:r>
        <w:t xml:space="preserve"> to present reliable and accurate data by cleaning and </w:t>
      </w:r>
      <w:r w:rsidR="009150D1">
        <w:t>organizing</w:t>
      </w:r>
      <w:r>
        <w:t xml:space="preserve"> the data according to the topic of the research (</w:t>
      </w:r>
      <w:r w:rsidR="00805777" w:rsidRPr="00805777">
        <w:rPr>
          <w:rFonts w:eastAsia="Arial"/>
          <w:color w:val="222222"/>
          <w:highlight w:val="white"/>
        </w:rPr>
        <w:t>Kenny, Kashy</w:t>
      </w:r>
      <w:r w:rsidR="009150D1">
        <w:rPr>
          <w:rFonts w:eastAsia="Arial"/>
          <w:color w:val="222222"/>
          <w:highlight w:val="white"/>
        </w:rPr>
        <w:t>,</w:t>
      </w:r>
      <w:r w:rsidR="00805777" w:rsidRPr="00805777">
        <w:rPr>
          <w:rFonts w:eastAsia="Arial"/>
          <w:color w:val="222222"/>
          <w:highlight w:val="white"/>
        </w:rPr>
        <w:t xml:space="preserve"> and Cook,</w:t>
      </w:r>
      <w:r w:rsidR="00805777">
        <w:rPr>
          <w:rFonts w:eastAsia="Arial"/>
          <w:color w:val="222222"/>
          <w:highlight w:val="white"/>
        </w:rPr>
        <w:t xml:space="preserve"> </w:t>
      </w:r>
      <w:r w:rsidR="00805777" w:rsidRPr="00805777">
        <w:rPr>
          <w:rFonts w:eastAsia="Arial"/>
          <w:color w:val="222222"/>
          <w:highlight w:val="white"/>
        </w:rPr>
        <w:t>2020</w:t>
      </w:r>
      <w:r>
        <w:t>). Data analysis will also help the research to avoid any statistical errors in research. Descriptive statistical analysis is suitable as it will summarise the data set and it is also a process that will help to identify the relationships between historical and current data.</w:t>
      </w:r>
    </w:p>
    <w:p w14:paraId="0000000A" w14:textId="77777777" w:rsidR="00E504C0" w:rsidRDefault="00D82982" w:rsidP="00FD69FA">
      <w:pPr>
        <w:pStyle w:val="Heading2"/>
        <w:spacing w:before="100" w:beforeAutospacing="1" w:afterAutospacing="1" w:line="360" w:lineRule="auto"/>
      </w:pPr>
      <w:bookmarkStart w:id="10" w:name="_cwbxh5fiubey" w:colFirst="0" w:colLast="0"/>
      <w:bookmarkStart w:id="11" w:name="_Toc128758729"/>
      <w:bookmarkEnd w:id="10"/>
      <w:r>
        <w:t>Research design</w:t>
      </w:r>
      <w:bookmarkEnd w:id="11"/>
    </w:p>
    <w:p w14:paraId="0000000B" w14:textId="1C99567D" w:rsidR="00E504C0" w:rsidRDefault="00D82982" w:rsidP="00FD69FA">
      <w:pPr>
        <w:spacing w:before="100" w:beforeAutospacing="1" w:after="100" w:afterAutospacing="1"/>
      </w:pPr>
      <w:r>
        <w:t xml:space="preserve">This is a design or a blueprint for the research and the researcher can follow this blueprint and complete the research on time. The research design helps the researcher to follow a particular path before </w:t>
      </w:r>
      <w:r w:rsidR="009150D1">
        <w:t xml:space="preserve">the </w:t>
      </w:r>
      <w:r>
        <w:t>methodology there will be aims and objectives will be included (</w:t>
      </w:r>
      <w:r w:rsidR="00805777" w:rsidRPr="00805777">
        <w:rPr>
          <w:rFonts w:eastAsia="Arial"/>
          <w:color w:val="222222"/>
          <w:highlight w:val="white"/>
        </w:rPr>
        <w:t>Müller, Buliga</w:t>
      </w:r>
      <w:r w:rsidR="009150D1">
        <w:rPr>
          <w:rFonts w:eastAsia="Arial"/>
          <w:color w:val="222222"/>
          <w:highlight w:val="white"/>
        </w:rPr>
        <w:t>,</w:t>
      </w:r>
      <w:r w:rsidR="00805777">
        <w:rPr>
          <w:rFonts w:eastAsia="Arial"/>
          <w:color w:val="222222"/>
          <w:highlight w:val="white"/>
        </w:rPr>
        <w:t xml:space="preserve"> </w:t>
      </w:r>
      <w:r w:rsidR="00805777" w:rsidRPr="00805777">
        <w:rPr>
          <w:rFonts w:eastAsia="Arial"/>
          <w:color w:val="222222"/>
          <w:highlight w:val="white"/>
        </w:rPr>
        <w:t>and Voigt, 2021</w:t>
      </w:r>
      <w:r>
        <w:t xml:space="preserve">). The quantitative research design is appropriate for this result research because it will help in the procedure of the research to test the hypothesis of the variables along with casual relationships that can be scientifically and systematically done for the variables. This </w:t>
      </w:r>
      <w:r w:rsidR="009150D1">
        <w:t>research</w:t>
      </w:r>
      <w:r>
        <w:t xml:space="preserve"> design is selected because it helps to obtain and understand the social world along with getting great knowledge. </w:t>
      </w:r>
    </w:p>
    <w:p w14:paraId="0000000C" w14:textId="77777777" w:rsidR="00E504C0" w:rsidRDefault="00D82982" w:rsidP="00FD69FA">
      <w:pPr>
        <w:pStyle w:val="Heading2"/>
        <w:spacing w:before="100" w:beforeAutospacing="1" w:afterAutospacing="1" w:line="360" w:lineRule="auto"/>
      </w:pPr>
      <w:bookmarkStart w:id="12" w:name="_gsb2ex18zfdh" w:colFirst="0" w:colLast="0"/>
      <w:bookmarkStart w:id="13" w:name="_Toc128758730"/>
      <w:bookmarkEnd w:id="12"/>
      <w:r>
        <w:t>Data collection</w:t>
      </w:r>
      <w:bookmarkEnd w:id="13"/>
      <w:r>
        <w:t xml:space="preserve"> </w:t>
      </w:r>
    </w:p>
    <w:p w14:paraId="0000000D" w14:textId="77230058" w:rsidR="00E504C0" w:rsidRDefault="00D82982" w:rsidP="00FD69FA">
      <w:pPr>
        <w:spacing w:before="100" w:beforeAutospacing="1" w:after="100" w:afterAutospacing="1"/>
      </w:pPr>
      <w:r>
        <w:t>It is a process of measuring and gathering information on data that are related to the given topic that can be also included in the research that will provide a purpose to the research. It is also a procedure and technique that help to gather information about the topic for the research (</w:t>
      </w:r>
      <w:r w:rsidR="00805777" w:rsidRPr="00805777">
        <w:rPr>
          <w:rFonts w:eastAsia="Arial"/>
          <w:color w:val="222222"/>
          <w:highlight w:val="white"/>
        </w:rPr>
        <w:t>Ceramella</w:t>
      </w:r>
      <w:r w:rsidR="00805777">
        <w:rPr>
          <w:rFonts w:eastAsia="Arial"/>
          <w:color w:val="222222"/>
          <w:highlight w:val="white"/>
        </w:rPr>
        <w:t xml:space="preserve"> </w:t>
      </w:r>
      <w:r w:rsidR="00805777">
        <w:rPr>
          <w:rFonts w:eastAsia="Arial"/>
          <w:i/>
          <w:iCs/>
          <w:color w:val="222222"/>
          <w:highlight w:val="white"/>
        </w:rPr>
        <w:t xml:space="preserve">et al., </w:t>
      </w:r>
      <w:r w:rsidR="00805777" w:rsidRPr="00805777">
        <w:rPr>
          <w:rFonts w:eastAsia="Arial"/>
          <w:color w:val="222222"/>
          <w:highlight w:val="white"/>
        </w:rPr>
        <w:t>2022</w:t>
      </w:r>
      <w:r>
        <w:t xml:space="preserve">). For this research data will be collected with the help of the survey that has been conducted by taking 50 </w:t>
      </w:r>
      <w:r w:rsidR="009150D1">
        <w:t>employees</w:t>
      </w:r>
      <w:r>
        <w:t xml:space="preserve"> surveys. Individuals will provide their </w:t>
      </w:r>
      <w:r w:rsidR="009150D1">
        <w:t>answers</w:t>
      </w:r>
      <w:r>
        <w:t xml:space="preserve"> in a way </w:t>
      </w:r>
      <w:r w:rsidR="009150D1">
        <w:t>that</w:t>
      </w:r>
      <w:r>
        <w:t xml:space="preserve"> will help the researcher to get the accurate data needed for the completion of the research.</w:t>
      </w:r>
    </w:p>
    <w:p w14:paraId="0000000E" w14:textId="27D9656E" w:rsidR="00E504C0" w:rsidRDefault="00D82982" w:rsidP="00FD69FA">
      <w:pPr>
        <w:pStyle w:val="Heading1"/>
        <w:spacing w:before="100" w:beforeAutospacing="1" w:afterAutospacing="1" w:line="360" w:lineRule="auto"/>
      </w:pPr>
      <w:bookmarkStart w:id="14" w:name="_5r8ywcez4697" w:colFirst="0" w:colLast="0"/>
      <w:bookmarkStart w:id="15" w:name="_Toc128758731"/>
      <w:bookmarkEnd w:id="14"/>
      <w:r>
        <w:lastRenderedPageBreak/>
        <w:t xml:space="preserve">Aim and </w:t>
      </w:r>
      <w:bookmarkEnd w:id="15"/>
      <w:r w:rsidR="009150D1">
        <w:t>objective.</w:t>
      </w:r>
      <w:r>
        <w:t xml:space="preserve"> </w:t>
      </w:r>
    </w:p>
    <w:p w14:paraId="0000000F" w14:textId="5FBD669A" w:rsidR="00E504C0" w:rsidRDefault="009150D1" w:rsidP="00FD69FA">
      <w:pPr>
        <w:spacing w:before="100" w:beforeAutospacing="1" w:after="100" w:afterAutospacing="1"/>
      </w:pPr>
      <w:r>
        <w:t>This research proposal aims</w:t>
      </w:r>
      <w:r w:rsidR="00D82982">
        <w:t xml:space="preserve"> to understand the strategic human resource management that is useful </w:t>
      </w:r>
      <w:r>
        <w:t>and</w:t>
      </w:r>
      <w:r w:rsidR="00D82982">
        <w:t xml:space="preserve"> has advantages for the motivation of the employees of</w:t>
      </w:r>
      <w:r>
        <w:t xml:space="preserve"> Burberry</w:t>
      </w:r>
      <w:r w:rsidR="00D82982">
        <w:t>.</w:t>
      </w:r>
    </w:p>
    <w:p w14:paraId="00000010" w14:textId="77777777" w:rsidR="00E504C0" w:rsidRDefault="00D82982" w:rsidP="00FD69FA">
      <w:pPr>
        <w:spacing w:before="100" w:beforeAutospacing="1" w:after="100" w:afterAutospacing="1"/>
      </w:pPr>
      <w:r>
        <w:t>The objective of the research proposal follows -</w:t>
      </w:r>
    </w:p>
    <w:p w14:paraId="00000011" w14:textId="0EABD478" w:rsidR="00E504C0" w:rsidRDefault="00D82982" w:rsidP="00FD69FA">
      <w:pPr>
        <w:numPr>
          <w:ilvl w:val="0"/>
          <w:numId w:val="1"/>
        </w:numPr>
        <w:spacing w:before="100" w:beforeAutospacing="1" w:after="100" w:afterAutospacing="1"/>
      </w:pPr>
      <w:r>
        <w:t xml:space="preserve">To understand and </w:t>
      </w:r>
      <w:r w:rsidR="009150D1">
        <w:t>analyze</w:t>
      </w:r>
      <w:r>
        <w:t xml:space="preserve"> the concept of human resource management.</w:t>
      </w:r>
    </w:p>
    <w:p w14:paraId="00000012" w14:textId="568E2710" w:rsidR="00E504C0" w:rsidRDefault="00D82982" w:rsidP="00FD69FA">
      <w:pPr>
        <w:numPr>
          <w:ilvl w:val="0"/>
          <w:numId w:val="1"/>
        </w:numPr>
        <w:spacing w:before="100" w:beforeAutospacing="1" w:after="100" w:afterAutospacing="1"/>
      </w:pPr>
      <w:r>
        <w:t>To understand the importance of motivation for an employee of</w:t>
      </w:r>
      <w:r w:rsidR="009150D1">
        <w:t xml:space="preserve"> Burberry</w:t>
      </w:r>
      <w:r>
        <w:t>.</w:t>
      </w:r>
    </w:p>
    <w:p w14:paraId="2CE096A8" w14:textId="03C0EE22" w:rsidR="001C5B79" w:rsidRDefault="001C5B79" w:rsidP="00FD69FA">
      <w:pPr>
        <w:numPr>
          <w:ilvl w:val="0"/>
          <w:numId w:val="1"/>
        </w:numPr>
        <w:spacing w:before="100" w:beforeAutospacing="1" w:after="100" w:afterAutospacing="1"/>
      </w:pPr>
      <w:r>
        <w:t>To investigate the current human resource strategy of the company.</w:t>
      </w:r>
    </w:p>
    <w:p w14:paraId="00000013" w14:textId="77777777" w:rsidR="00E504C0" w:rsidRDefault="00D82982" w:rsidP="00FD69FA">
      <w:pPr>
        <w:pStyle w:val="Heading1"/>
        <w:spacing w:before="0"/>
      </w:pPr>
      <w:bookmarkStart w:id="16" w:name="_hmu7inr0e0on" w:colFirst="0" w:colLast="0"/>
      <w:bookmarkStart w:id="17" w:name="_Toc128758732"/>
      <w:bookmarkEnd w:id="16"/>
      <w:r>
        <w:t>Literature review</w:t>
      </w:r>
      <w:bookmarkEnd w:id="17"/>
      <w:r>
        <w:t xml:space="preserve"> </w:t>
      </w:r>
    </w:p>
    <w:p w14:paraId="26FADFA5" w14:textId="77777777" w:rsidR="00D66316" w:rsidRDefault="00D66316" w:rsidP="00D66316">
      <w:pPr>
        <w:pStyle w:val="Heading2"/>
      </w:pPr>
      <w:r>
        <w:t>Strategies of HRM</w:t>
      </w:r>
    </w:p>
    <w:p w14:paraId="0162772A" w14:textId="5D5F29EB" w:rsidR="00D66316" w:rsidRDefault="00D66316" w:rsidP="00D66316">
      <w:r w:rsidRPr="00381EDA">
        <w:t xml:space="preserve">Hamadamin </w:t>
      </w:r>
      <w:r w:rsidR="009150D1">
        <w:t xml:space="preserve">and </w:t>
      </w:r>
      <w:r w:rsidRPr="00381EDA">
        <w:t xml:space="preserve">Atan (2019) in their report </w:t>
      </w:r>
      <w:r w:rsidR="009150D1">
        <w:t>have</w:t>
      </w:r>
      <w:r w:rsidRPr="00381EDA">
        <w:t xml:space="preserve"> focused on the factors that could be responsible for </w:t>
      </w:r>
      <w:r w:rsidR="009150D1">
        <w:t xml:space="preserve">the </w:t>
      </w:r>
      <w:r w:rsidRPr="00381EDA">
        <w:t xml:space="preserve">successful implementation of Sustainable competitive advantage. </w:t>
      </w:r>
      <w:r w:rsidR="001C5B79" w:rsidRPr="00381EDA">
        <w:t>Their</w:t>
      </w:r>
      <w:r w:rsidRPr="00381EDA">
        <w:t xml:space="preserve"> </w:t>
      </w:r>
      <w:r w:rsidR="009150D1" w:rsidRPr="00381EDA">
        <w:t>st</w:t>
      </w:r>
      <w:r w:rsidR="009150D1">
        <w:t>ructur</w:t>
      </w:r>
      <w:r w:rsidR="009150D1" w:rsidRPr="00381EDA">
        <w:t>es</w:t>
      </w:r>
      <w:r w:rsidRPr="00381EDA">
        <w:t xml:space="preserve"> that it is slowly becoming more significant for a business that people become more </w:t>
      </w:r>
      <w:r w:rsidR="009150D1" w:rsidRPr="00381EDA">
        <w:t>effective,</w:t>
      </w:r>
      <w:r w:rsidRPr="00381EDA">
        <w:t xml:space="preserve"> and innovations of goods and services should keep going. The Scholars here have also discussed the Nexus </w:t>
      </w:r>
      <w:r w:rsidR="009150D1">
        <w:t>between</w:t>
      </w:r>
      <w:r w:rsidRPr="00381EDA">
        <w:t xml:space="preserve"> strategic human resource management practices and the behavior of workers that </w:t>
      </w:r>
      <w:r w:rsidR="009150D1">
        <w:t>have</w:t>
      </w:r>
      <w:r w:rsidRPr="00381EDA">
        <w:t xml:space="preserve"> become familiar nowadays. </w:t>
      </w:r>
      <w:r w:rsidR="009150D1">
        <w:t>The behavioral</w:t>
      </w:r>
      <w:r w:rsidRPr="00381EDA">
        <w:t xml:space="preserve"> approach has a strategic significance in the business market. Here the report has </w:t>
      </w:r>
      <w:r w:rsidR="009150D1">
        <w:t>emphasized</w:t>
      </w:r>
      <w:r w:rsidRPr="00381EDA">
        <w:t xml:space="preserve"> individual employee behavior which in turn affects the </w:t>
      </w:r>
      <w:r w:rsidR="009150D1">
        <w:t>organization’s</w:t>
      </w:r>
      <w:r w:rsidRPr="00381EDA">
        <w:t xml:space="preserve"> strategy </w:t>
      </w:r>
      <w:r w:rsidR="009150D1">
        <w:t xml:space="preserve">in </w:t>
      </w:r>
      <w:r w:rsidRPr="00381EDA">
        <w:t>some way or the other. In their paper</w:t>
      </w:r>
      <w:r w:rsidR="009150D1">
        <w:t>,</w:t>
      </w:r>
      <w:r w:rsidRPr="00381EDA">
        <w:t xml:space="preserve"> the theoretical background has also been discussed and </w:t>
      </w:r>
      <w:r w:rsidR="009150D1">
        <w:t xml:space="preserve">the </w:t>
      </w:r>
      <w:r w:rsidRPr="00381EDA">
        <w:t>development of the hypothesis has also been explained thoroughly. Data analysis techniques used for the study and the psychometric properties used in the report have also been described for the benefit of the leaders. Managerial implications along with their theoretical backgrounds have been discussed so that it becomes easier for the one who rea</w:t>
      </w:r>
      <w:r>
        <w:t xml:space="preserve">ds it. According to Azizi </w:t>
      </w:r>
      <w:r w:rsidRPr="00381EDA">
        <w:rPr>
          <w:i/>
        </w:rPr>
        <w:t>et al</w:t>
      </w:r>
      <w:r>
        <w:t>.,</w:t>
      </w:r>
      <w:r w:rsidRPr="00381EDA">
        <w:t xml:space="preserve"> (2021), safety help and </w:t>
      </w:r>
      <w:r w:rsidR="009150D1">
        <w:t>the well-being</w:t>
      </w:r>
      <w:r w:rsidRPr="00381EDA">
        <w:t xml:space="preserve"> of the employees is one of the important factors that </w:t>
      </w:r>
      <w:r w:rsidR="009150D1">
        <w:t>must</w:t>
      </w:r>
      <w:r w:rsidRPr="00381EDA">
        <w:t xml:space="preserve"> be considered by every organization. Human resource managers who are responsible for hiring people and managing their performance need to be creative and innovative and find effective ways to provide a refreshing environment to the employee. The Scholars here have discussed the critical situation under </w:t>
      </w:r>
      <w:r w:rsidR="009150D1">
        <w:t>COVID-19</w:t>
      </w:r>
      <w:r w:rsidRPr="00381EDA">
        <w:t xml:space="preserve">. The scholar has found that providing a proper </w:t>
      </w:r>
      <w:r w:rsidR="009150D1">
        <w:t>work-life</w:t>
      </w:r>
      <w:r w:rsidRPr="00381EDA">
        <w:t xml:space="preserve"> balance to the employee increases their productivity to a much higher level. If an employee is given the choice to choose their work </w:t>
      </w:r>
      <w:r w:rsidRPr="00381EDA">
        <w:lastRenderedPageBreak/>
        <w:t xml:space="preserve">hour it is seen that the employee becomes more dedicated </w:t>
      </w:r>
      <w:r w:rsidR="009150D1">
        <w:t>to</w:t>
      </w:r>
      <w:r w:rsidRPr="00381EDA">
        <w:t xml:space="preserve"> the </w:t>
      </w:r>
      <w:r w:rsidR="009150D1" w:rsidRPr="00381EDA">
        <w:t>company,</w:t>
      </w:r>
      <w:r w:rsidRPr="00381EDA">
        <w:t xml:space="preserve"> and he uses his innovations for the benefit of the organization. Devidescu (2020) discussed where we put the two main characteristics of Sustainable Human Resource Management. Employee development and a perfect combination of workspace and working time. They have come up with the solution that if these two factors are taken care of then perfect results can be achieved in </w:t>
      </w:r>
      <w:r w:rsidR="009150D1">
        <w:t xml:space="preserve">the </w:t>
      </w:r>
      <w:r w:rsidRPr="00381EDA">
        <w:t xml:space="preserve">case of job satisfaction and job performance. </w:t>
      </w:r>
      <w:r w:rsidR="009150D1" w:rsidRPr="009150D1">
        <w:t xml:space="preserve">Providing the employees with personal and professional life </w:t>
      </w:r>
      <w:r w:rsidRPr="00381EDA">
        <w:t>will give them enough job satisfaction. Flexibility nowadays is not at all difficult to achieve. With digital advancements and technology</w:t>
      </w:r>
      <w:r w:rsidR="009150D1">
        <w:t>,</w:t>
      </w:r>
      <w:r w:rsidRPr="00381EDA">
        <w:t xml:space="preserve"> people have the option to work from anywhere they want thus making them more productive</w:t>
      </w:r>
      <w:r>
        <w:t>.</w:t>
      </w:r>
    </w:p>
    <w:p w14:paraId="39823EE8" w14:textId="77777777" w:rsidR="00D66316" w:rsidRDefault="00D66316" w:rsidP="00D66316">
      <w:pPr>
        <w:pStyle w:val="Heading2"/>
      </w:pPr>
      <w:r>
        <w:t>Employee Motivation</w:t>
      </w:r>
    </w:p>
    <w:p w14:paraId="54B40A0C" w14:textId="6FC821ED" w:rsidR="00D66316" w:rsidRPr="00381EDA" w:rsidRDefault="00D66316" w:rsidP="00D66316">
      <w:r w:rsidRPr="00381EDA">
        <w:t xml:space="preserve">Ozkeser (2019) in his report came up with the fact that since the present world is a dynamic environment where the demand is unlimited it is very common for employees to become disappointed with themselves very often. Scientific implications in HRM can be used to become a solution to this problem. The study shows the data of a </w:t>
      </w:r>
      <w:r w:rsidR="009150D1">
        <w:t>big-scale</w:t>
      </w:r>
      <w:r w:rsidRPr="00381EDA">
        <w:t xml:space="preserve"> company in the service field. The scholar has mainly worked on the result of training on the motivation level of the employees. It is seen that proper training with literature has proved helpful and kept employees motivated. Kolk </w:t>
      </w:r>
      <w:r w:rsidRPr="00381EDA">
        <w:rPr>
          <w:i/>
        </w:rPr>
        <w:t>et al</w:t>
      </w:r>
      <w:r>
        <w:t>.,</w:t>
      </w:r>
      <w:r w:rsidRPr="00381EDA">
        <w:t xml:space="preserve"> (2019) conclude that </w:t>
      </w:r>
      <w:r w:rsidR="009150D1">
        <w:t xml:space="preserve">the </w:t>
      </w:r>
      <w:r w:rsidRPr="00381EDA">
        <w:t xml:space="preserve">motivation level of a behavior can be controlled by using different types of Management control. An organization can use different types of controls to cheer up </w:t>
      </w:r>
      <w:r w:rsidR="009150D1">
        <w:t>its</w:t>
      </w:r>
      <w:r w:rsidRPr="00381EDA">
        <w:t xml:space="preserve"> employees. The control consists of 4 segments namely personal, cultural, actions</w:t>
      </w:r>
      <w:r w:rsidR="00B43EEB">
        <w:t>,</w:t>
      </w:r>
      <w:r w:rsidRPr="00381EDA">
        <w:t xml:space="preserve"> </w:t>
      </w:r>
      <w:r w:rsidR="009150D1" w:rsidRPr="00381EDA">
        <w:t>o</w:t>
      </w:r>
      <w:r w:rsidR="009150D1">
        <w:t>r</w:t>
      </w:r>
      <w:r w:rsidRPr="00381EDA">
        <w:t xml:space="preserve"> results. Personal control focuses on hiring the right people as cultural controls care for the values of the employee. Action control keeps an eye on the actions of the employees. And through results control the organization keeps an eye </w:t>
      </w:r>
      <w:r w:rsidR="009150D1">
        <w:t>on</w:t>
      </w:r>
      <w:r w:rsidRPr="00381EDA">
        <w:t xml:space="preserve"> how productive the employee is proving himself to be. It is also of Genuine concern to keep in mind how the employees are reacting to this controlling system. Predefined measures and targets if put on new employees might create </w:t>
      </w:r>
      <w:r w:rsidR="009150D1">
        <w:t xml:space="preserve">an </w:t>
      </w:r>
      <w:r w:rsidRPr="00381EDA">
        <w:t>extra burden of performance on the worker and as a result</w:t>
      </w:r>
      <w:r w:rsidR="009150D1">
        <w:t>,</w:t>
      </w:r>
      <w:r w:rsidRPr="00381EDA">
        <w:t xml:space="preserve"> his productivity might get wasted. The report here also </w:t>
      </w:r>
      <w:r w:rsidR="009150D1">
        <w:t>describes</w:t>
      </w:r>
      <w:r w:rsidRPr="00381EDA">
        <w:t xml:space="preserve"> two of the theory namely motivation crowding theory and </w:t>
      </w:r>
      <w:r w:rsidR="009150D1">
        <w:t>self-determination</w:t>
      </w:r>
      <w:r w:rsidRPr="00381EDA">
        <w:t xml:space="preserve"> theory which describes the </w:t>
      </w:r>
      <w:r w:rsidR="009150D1">
        <w:t>relationship</w:t>
      </w:r>
      <w:r w:rsidRPr="00381EDA">
        <w:t xml:space="preserve"> between different management control types and their effect on employee motivation and employee performance. Setiyani (2019) in his report came up with the concept of different generations working together in an organization. </w:t>
      </w:r>
      <w:r w:rsidR="009150D1">
        <w:t>Three generations are</w:t>
      </w:r>
      <w:r w:rsidRPr="00381EDA">
        <w:t xml:space="preserve"> working together in an organization. The one who dominates the organization, The Other who has reached a strategic position</w:t>
      </w:r>
      <w:r w:rsidR="009150D1">
        <w:t>,</w:t>
      </w:r>
      <w:r w:rsidRPr="00381EDA">
        <w:t xml:space="preserve"> and the last one </w:t>
      </w:r>
      <w:r w:rsidR="009150D1">
        <w:lastRenderedPageBreak/>
        <w:t xml:space="preserve">is </w:t>
      </w:r>
      <w:r w:rsidRPr="00381EDA">
        <w:t xml:space="preserve">the baby </w:t>
      </w:r>
      <w:r w:rsidR="009150D1">
        <w:t>boomer</w:t>
      </w:r>
      <w:r w:rsidRPr="00381EDA">
        <w:t xml:space="preserve"> of the company. Each company needs to have a proper trick to deal with all these three generations together. They all have differences in their </w:t>
      </w:r>
      <w:proofErr w:type="spellStart"/>
      <w:r w:rsidR="00B43EEB">
        <w:t>behaviors</w:t>
      </w:r>
      <w:proofErr w:type="spellEnd"/>
      <w:r w:rsidRPr="00381EDA">
        <w:t xml:space="preserve"> and adopting capacities too. The baby boomers might be very adaptive to technology; the dominant one is not so fast. These differences between generations should be used properly to make the best out of it and not create any kind of demotivation or filling left Behind among them. It is also stated in the report that flexible work is considered to give the maximum output from an employee. Riyanto Endri and Herlisha (2021) found out in their report that there must be some strategies in HRM </w:t>
      </w:r>
      <w:r w:rsidR="009150D1">
        <w:t>that</w:t>
      </w:r>
      <w:r w:rsidRPr="00381EDA">
        <w:t xml:space="preserve"> play an important role in employee motivation. Human resource management policies and procedures should be developed </w:t>
      </w:r>
      <w:r w:rsidR="009150D1">
        <w:t>following</w:t>
      </w:r>
      <w:r w:rsidRPr="00381EDA">
        <w:t xml:space="preserve"> the business strategies and employee expectations. Because employees are a company's most precious asset, it's important to research and </w:t>
      </w:r>
      <w:r w:rsidR="009150D1">
        <w:t>understands</w:t>
      </w:r>
      <w:r w:rsidRPr="00381EDA">
        <w:t xml:space="preserve"> the elements that might motivate and increase job satisfaction. </w:t>
      </w:r>
      <w:r w:rsidR="009150D1">
        <w:t>Full-step</w:t>
      </w:r>
      <w:r w:rsidRPr="00381EDA">
        <w:t xml:space="preserve"> performance at work will increase if they are interested in employee motivation and job happiness. The maintenance of good staff performance is challenging though. Managers must be aware of the environment and how employees are engaged in their job because poor employee involvement can affect corporate success. Based on the </w:t>
      </w:r>
      <w:r w:rsidR="009150D1" w:rsidRPr="00381EDA">
        <w:t>phenomenon</w:t>
      </w:r>
      <w:r w:rsidRPr="00381EDA">
        <w:t xml:space="preserve">, this study was done to look at how motivation and job satisfaction affect employee engagement and performance. As a result, the question, "How might job happiness and motivation promote employee engagement, and what are the implications for employee performance?" can </w:t>
      </w:r>
      <w:r w:rsidR="009150D1">
        <w:t>pose a general problem</w:t>
      </w:r>
      <w:r w:rsidRPr="00381EDA">
        <w:t>.</w:t>
      </w:r>
      <w:r w:rsidRPr="00381EDA">
        <w:br/>
      </w:r>
    </w:p>
    <w:p w14:paraId="00000014" w14:textId="77777777" w:rsidR="00E504C0" w:rsidRDefault="00D82982" w:rsidP="00FD69FA">
      <w:pPr>
        <w:pStyle w:val="Heading1"/>
        <w:spacing w:before="100" w:beforeAutospacing="1" w:after="0"/>
      </w:pPr>
      <w:bookmarkStart w:id="18" w:name="_xm8ph9judkd" w:colFirst="0" w:colLast="0"/>
      <w:bookmarkStart w:id="19" w:name="_Toc128758733"/>
      <w:bookmarkEnd w:id="18"/>
      <w:r>
        <w:t>Limitation</w:t>
      </w:r>
      <w:bookmarkEnd w:id="19"/>
      <w:r>
        <w:t xml:space="preserve"> </w:t>
      </w:r>
    </w:p>
    <w:p w14:paraId="00000015" w14:textId="7BD9E527" w:rsidR="00E504C0" w:rsidRDefault="00D82982" w:rsidP="00FD69FA">
      <w:pPr>
        <w:spacing w:before="100" w:beforeAutospacing="1"/>
      </w:pPr>
      <w:r>
        <w:t xml:space="preserve">This Research also has some limitations which have been </w:t>
      </w:r>
      <w:r w:rsidR="009150D1">
        <w:t>recognized</w:t>
      </w:r>
      <w:r>
        <w:t xml:space="preserve"> that there were very limited articles that are related to the topic if articles and journals are </w:t>
      </w:r>
      <w:r w:rsidR="009150D1">
        <w:t>available,</w:t>
      </w:r>
      <w:r>
        <w:t xml:space="preserve"> but they are not valid needs valid articles that will be related and relevant and which will also provide a clear understanding about the topic of the research (</w:t>
      </w:r>
      <w:r w:rsidR="00805777" w:rsidRPr="00805777">
        <w:rPr>
          <w:rFonts w:eastAsia="Arial"/>
          <w:color w:val="222222"/>
          <w:highlight w:val="white"/>
        </w:rPr>
        <w:t>Denissen</w:t>
      </w:r>
      <w:r w:rsidR="00805777">
        <w:rPr>
          <w:rFonts w:eastAsia="Arial"/>
          <w:color w:val="222222"/>
          <w:highlight w:val="white"/>
        </w:rPr>
        <w:t xml:space="preserve"> </w:t>
      </w:r>
      <w:r w:rsidR="00805777">
        <w:rPr>
          <w:rFonts w:eastAsia="Arial"/>
          <w:i/>
          <w:iCs/>
          <w:color w:val="222222"/>
          <w:highlight w:val="white"/>
        </w:rPr>
        <w:t xml:space="preserve">et al., </w:t>
      </w:r>
      <w:r w:rsidR="00805777" w:rsidRPr="00805777">
        <w:rPr>
          <w:rFonts w:eastAsia="Arial"/>
          <w:color w:val="222222"/>
          <w:highlight w:val="white"/>
        </w:rPr>
        <w:t>2022</w:t>
      </w:r>
      <w:r>
        <w:t xml:space="preserve">). There are related articles on the Internet and </w:t>
      </w:r>
      <w:r w:rsidR="009150D1">
        <w:t>websites,</w:t>
      </w:r>
      <w:r>
        <w:t xml:space="preserve"> but they are not recent where the researcher needs recent articles that have been published within the last five years that will provide relevant understanding about the topic of the research that will also help the </w:t>
      </w:r>
      <w:r w:rsidR="00B43EEB">
        <w:t>researcher</w:t>
      </w:r>
      <w:r>
        <w:t xml:space="preserve"> to get completion.</w:t>
      </w:r>
    </w:p>
    <w:p w14:paraId="00000016" w14:textId="77777777" w:rsidR="00E504C0" w:rsidRDefault="00D82982" w:rsidP="00FD69FA">
      <w:pPr>
        <w:pStyle w:val="Heading1"/>
        <w:spacing w:before="100" w:beforeAutospacing="1" w:after="0"/>
      </w:pPr>
      <w:bookmarkStart w:id="20" w:name="_4fsp5ongne0c" w:colFirst="0" w:colLast="0"/>
      <w:bookmarkStart w:id="21" w:name="_Toc128758734"/>
      <w:bookmarkEnd w:id="20"/>
      <w:r>
        <w:lastRenderedPageBreak/>
        <w:t>Ethical consideration</w:t>
      </w:r>
      <w:bookmarkEnd w:id="21"/>
      <w:r>
        <w:t xml:space="preserve"> </w:t>
      </w:r>
    </w:p>
    <w:p w14:paraId="00000017" w14:textId="49E4E7C0" w:rsidR="00E504C0" w:rsidRDefault="009150D1" w:rsidP="00FD69FA">
      <w:pPr>
        <w:spacing w:before="100" w:beforeAutospacing="1"/>
      </w:pPr>
      <w:r>
        <w:t>Some ethics have</w:t>
      </w:r>
      <w:r w:rsidR="00D82982">
        <w:t xml:space="preserve"> been designed that are also needed to </w:t>
      </w:r>
      <w:r>
        <w:t>follow</w:t>
      </w:r>
      <w:r w:rsidR="00D82982">
        <w:t xml:space="preserve"> while conducting the research and this will also help the researcher to avoid any legal issues that can be in the way of the research (</w:t>
      </w:r>
      <w:r w:rsidR="00805777" w:rsidRPr="00805777">
        <w:rPr>
          <w:rFonts w:eastAsia="Arial"/>
          <w:color w:val="222222"/>
          <w:highlight w:val="white"/>
        </w:rPr>
        <w:t>Lathan</w:t>
      </w:r>
      <w:r w:rsidR="00805777">
        <w:t xml:space="preserve"> </w:t>
      </w:r>
      <w:r w:rsidR="00805777">
        <w:rPr>
          <w:i/>
          <w:iCs/>
        </w:rPr>
        <w:t xml:space="preserve">et al., </w:t>
      </w:r>
      <w:r w:rsidR="00805777" w:rsidRPr="00805777">
        <w:rPr>
          <w:rFonts w:eastAsia="Arial"/>
          <w:color w:val="222222"/>
          <w:highlight w:val="white"/>
        </w:rPr>
        <w:t>2023</w:t>
      </w:r>
      <w:r w:rsidR="00D82982">
        <w:t>). The researcher needs to include the articles or journals which were not published more than 5 years ago within the last 5 years and the articles which have been published on the deleted topic can be included in the research. The researcher also needs to consider the language in which they are conducting the research that will be known to every reader.</w:t>
      </w:r>
    </w:p>
    <w:p w14:paraId="00000018" w14:textId="2D2292A9" w:rsidR="00E504C0" w:rsidRDefault="00D82982" w:rsidP="00FD69FA">
      <w:pPr>
        <w:pStyle w:val="Heading1"/>
        <w:spacing w:before="0"/>
      </w:pPr>
      <w:bookmarkStart w:id="22" w:name="_abxdn2wz9z4h" w:colFirst="0" w:colLast="0"/>
      <w:bookmarkStart w:id="23" w:name="_Toc128758735"/>
      <w:bookmarkEnd w:id="22"/>
      <w:r>
        <w:t>Time frame</w:t>
      </w:r>
      <w:bookmarkEnd w:id="23"/>
      <w:r>
        <w:t xml:space="preserve"> </w:t>
      </w:r>
    </w:p>
    <w:p w14:paraId="22612195" w14:textId="58193CC4" w:rsidR="00031BC7" w:rsidRDefault="00FD69FA" w:rsidP="00FD69FA">
      <w:r w:rsidRPr="00FD69FA">
        <w:rPr>
          <w:noProof/>
          <w:lang w:val="en-IN" w:eastAsia="en-IN"/>
        </w:rPr>
        <w:drawing>
          <wp:inline distT="0" distB="0" distL="0" distR="0" wp14:anchorId="63DCE44C" wp14:editId="7F0E066B">
            <wp:extent cx="5657850" cy="2306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57850" cy="2306320"/>
                    </a:xfrm>
                    <a:prstGeom prst="rect">
                      <a:avLst/>
                    </a:prstGeom>
                  </pic:spPr>
                </pic:pic>
              </a:graphicData>
            </a:graphic>
          </wp:inline>
        </w:drawing>
      </w:r>
    </w:p>
    <w:p w14:paraId="5B3D1BD2" w14:textId="5261215A" w:rsidR="00FD69FA" w:rsidRDefault="00FD69FA" w:rsidP="00FD69FA"/>
    <w:p w14:paraId="73496045" w14:textId="77777777" w:rsidR="00FD69FA" w:rsidRPr="00031BC7" w:rsidRDefault="00FD69FA" w:rsidP="00FD69FA"/>
    <w:tbl>
      <w:tblPr>
        <w:tblW w:w="7540" w:type="dxa"/>
        <w:tblLook w:val="04A0" w:firstRow="1" w:lastRow="0" w:firstColumn="1" w:lastColumn="0" w:noHBand="0" w:noVBand="1"/>
      </w:tblPr>
      <w:tblGrid>
        <w:gridCol w:w="2440"/>
        <w:gridCol w:w="1060"/>
        <w:gridCol w:w="1060"/>
        <w:gridCol w:w="2020"/>
        <w:gridCol w:w="960"/>
      </w:tblGrid>
      <w:tr w:rsidR="00031BC7" w:rsidRPr="00031BC7" w14:paraId="531AB7F4" w14:textId="77777777" w:rsidTr="00031BC7">
        <w:trPr>
          <w:trHeight w:val="300"/>
        </w:trPr>
        <w:tc>
          <w:tcPr>
            <w:tcW w:w="2440" w:type="dxa"/>
            <w:tcBorders>
              <w:top w:val="nil"/>
              <w:left w:val="nil"/>
              <w:bottom w:val="nil"/>
              <w:right w:val="nil"/>
            </w:tcBorders>
            <w:shd w:val="clear" w:color="auto" w:fill="auto"/>
            <w:noWrap/>
            <w:vAlign w:val="bottom"/>
            <w:hideMark/>
          </w:tcPr>
          <w:p w14:paraId="311FD45C" w14:textId="77777777" w:rsidR="00031BC7" w:rsidRPr="00FD69FA" w:rsidRDefault="00031BC7" w:rsidP="00FD69FA">
            <w:pPr>
              <w:jc w:val="left"/>
              <w:rPr>
                <w:color w:val="000000"/>
                <w:lang w:val="en-US"/>
              </w:rPr>
            </w:pPr>
          </w:p>
          <w:p w14:paraId="2A226852" w14:textId="03215754" w:rsidR="00031BC7" w:rsidRPr="00031BC7" w:rsidRDefault="00031BC7" w:rsidP="00FD69FA">
            <w:pPr>
              <w:jc w:val="left"/>
              <w:rPr>
                <w:color w:val="000000"/>
                <w:lang w:val="en-US"/>
              </w:rPr>
            </w:pPr>
          </w:p>
        </w:tc>
        <w:tc>
          <w:tcPr>
            <w:tcW w:w="1060" w:type="dxa"/>
            <w:tcBorders>
              <w:top w:val="nil"/>
              <w:left w:val="nil"/>
              <w:bottom w:val="nil"/>
              <w:right w:val="nil"/>
            </w:tcBorders>
            <w:shd w:val="clear" w:color="auto" w:fill="auto"/>
            <w:noWrap/>
            <w:vAlign w:val="bottom"/>
            <w:hideMark/>
          </w:tcPr>
          <w:p w14:paraId="0508D36E" w14:textId="77777777" w:rsidR="00031BC7" w:rsidRPr="00031BC7" w:rsidRDefault="00031BC7" w:rsidP="00FD69FA">
            <w:pPr>
              <w:jc w:val="left"/>
              <w:rPr>
                <w:color w:val="000000"/>
                <w:lang w:val="en-US"/>
              </w:rPr>
            </w:pPr>
            <w:r w:rsidRPr="00031BC7">
              <w:rPr>
                <w:color w:val="000000"/>
                <w:lang w:val="en-US"/>
              </w:rPr>
              <w:t>Start Date</w:t>
            </w:r>
          </w:p>
        </w:tc>
        <w:tc>
          <w:tcPr>
            <w:tcW w:w="1060" w:type="dxa"/>
            <w:tcBorders>
              <w:top w:val="nil"/>
              <w:left w:val="nil"/>
              <w:bottom w:val="nil"/>
              <w:right w:val="nil"/>
            </w:tcBorders>
            <w:shd w:val="clear" w:color="auto" w:fill="auto"/>
            <w:noWrap/>
            <w:vAlign w:val="bottom"/>
            <w:hideMark/>
          </w:tcPr>
          <w:p w14:paraId="3EA3DAEF" w14:textId="77777777" w:rsidR="00031BC7" w:rsidRPr="00031BC7" w:rsidRDefault="00031BC7" w:rsidP="00FD69FA">
            <w:pPr>
              <w:jc w:val="left"/>
              <w:rPr>
                <w:color w:val="000000"/>
                <w:lang w:val="en-US"/>
              </w:rPr>
            </w:pPr>
            <w:r w:rsidRPr="00031BC7">
              <w:rPr>
                <w:color w:val="000000"/>
                <w:lang w:val="en-US"/>
              </w:rPr>
              <w:t>End Date</w:t>
            </w:r>
          </w:p>
        </w:tc>
        <w:tc>
          <w:tcPr>
            <w:tcW w:w="2020" w:type="dxa"/>
            <w:tcBorders>
              <w:top w:val="nil"/>
              <w:left w:val="nil"/>
              <w:bottom w:val="nil"/>
              <w:right w:val="nil"/>
            </w:tcBorders>
            <w:shd w:val="clear" w:color="auto" w:fill="auto"/>
            <w:noWrap/>
            <w:vAlign w:val="bottom"/>
            <w:hideMark/>
          </w:tcPr>
          <w:p w14:paraId="2F12D09A" w14:textId="77777777" w:rsidR="00031BC7" w:rsidRPr="00031BC7" w:rsidRDefault="00031BC7" w:rsidP="00FD69FA">
            <w:pPr>
              <w:jc w:val="left"/>
              <w:rPr>
                <w:color w:val="000000"/>
                <w:lang w:val="en-US"/>
              </w:rPr>
            </w:pPr>
            <w:r w:rsidRPr="00031BC7">
              <w:rPr>
                <w:color w:val="000000"/>
                <w:lang w:val="en-US"/>
              </w:rPr>
              <w:t>Duration (days)</w:t>
            </w:r>
          </w:p>
        </w:tc>
        <w:tc>
          <w:tcPr>
            <w:tcW w:w="960" w:type="dxa"/>
            <w:tcBorders>
              <w:top w:val="nil"/>
              <w:left w:val="nil"/>
              <w:bottom w:val="nil"/>
              <w:right w:val="nil"/>
            </w:tcBorders>
            <w:shd w:val="clear" w:color="auto" w:fill="auto"/>
            <w:noWrap/>
            <w:vAlign w:val="bottom"/>
            <w:hideMark/>
          </w:tcPr>
          <w:p w14:paraId="7FD96C3F" w14:textId="77777777" w:rsidR="00031BC7" w:rsidRPr="00031BC7" w:rsidRDefault="00031BC7" w:rsidP="00FD69FA">
            <w:pPr>
              <w:jc w:val="left"/>
              <w:rPr>
                <w:color w:val="000000"/>
                <w:lang w:val="en-US"/>
              </w:rPr>
            </w:pPr>
          </w:p>
        </w:tc>
      </w:tr>
      <w:tr w:rsidR="00031BC7" w:rsidRPr="00031BC7" w14:paraId="6DC475E3" w14:textId="77777777" w:rsidTr="00031BC7">
        <w:trPr>
          <w:trHeight w:val="300"/>
        </w:trPr>
        <w:tc>
          <w:tcPr>
            <w:tcW w:w="2440" w:type="dxa"/>
            <w:tcBorders>
              <w:top w:val="nil"/>
              <w:left w:val="nil"/>
              <w:bottom w:val="nil"/>
              <w:right w:val="nil"/>
            </w:tcBorders>
            <w:shd w:val="clear" w:color="auto" w:fill="auto"/>
            <w:noWrap/>
            <w:vAlign w:val="bottom"/>
            <w:hideMark/>
          </w:tcPr>
          <w:p w14:paraId="430FEA46" w14:textId="470AEEE5" w:rsidR="00031BC7" w:rsidRPr="00031BC7" w:rsidRDefault="009150D1" w:rsidP="00FD69FA">
            <w:pPr>
              <w:jc w:val="left"/>
              <w:rPr>
                <w:color w:val="000000"/>
                <w:lang w:val="en-US"/>
              </w:rPr>
            </w:pPr>
            <w:r>
              <w:rPr>
                <w:color w:val="000000"/>
                <w:lang w:val="en-US"/>
              </w:rPr>
              <w:t>Finalizing</w:t>
            </w:r>
            <w:r w:rsidR="00031BC7" w:rsidRPr="00031BC7">
              <w:rPr>
                <w:color w:val="000000"/>
                <w:lang w:val="en-US"/>
              </w:rPr>
              <w:t xml:space="preserve"> the Topic</w:t>
            </w:r>
          </w:p>
        </w:tc>
        <w:tc>
          <w:tcPr>
            <w:tcW w:w="1060" w:type="dxa"/>
            <w:tcBorders>
              <w:top w:val="nil"/>
              <w:left w:val="nil"/>
              <w:bottom w:val="nil"/>
              <w:right w:val="nil"/>
            </w:tcBorders>
            <w:shd w:val="clear" w:color="auto" w:fill="auto"/>
            <w:noWrap/>
            <w:vAlign w:val="bottom"/>
            <w:hideMark/>
          </w:tcPr>
          <w:p w14:paraId="549B6914" w14:textId="77777777" w:rsidR="00031BC7" w:rsidRPr="00031BC7" w:rsidRDefault="00031BC7" w:rsidP="00FD69FA">
            <w:pPr>
              <w:jc w:val="right"/>
              <w:rPr>
                <w:color w:val="000000"/>
                <w:lang w:val="en-US"/>
              </w:rPr>
            </w:pPr>
            <w:r w:rsidRPr="00031BC7">
              <w:rPr>
                <w:color w:val="000000"/>
                <w:lang w:val="en-US"/>
              </w:rPr>
              <w:t>3-3</w:t>
            </w:r>
          </w:p>
        </w:tc>
        <w:tc>
          <w:tcPr>
            <w:tcW w:w="1060" w:type="dxa"/>
            <w:tcBorders>
              <w:top w:val="nil"/>
              <w:left w:val="nil"/>
              <w:bottom w:val="nil"/>
              <w:right w:val="nil"/>
            </w:tcBorders>
            <w:shd w:val="clear" w:color="auto" w:fill="auto"/>
            <w:noWrap/>
            <w:vAlign w:val="bottom"/>
            <w:hideMark/>
          </w:tcPr>
          <w:p w14:paraId="691B0273" w14:textId="77777777" w:rsidR="00031BC7" w:rsidRPr="00031BC7" w:rsidRDefault="00031BC7" w:rsidP="00FD69FA">
            <w:pPr>
              <w:jc w:val="right"/>
              <w:rPr>
                <w:color w:val="000000"/>
                <w:lang w:val="en-US"/>
              </w:rPr>
            </w:pPr>
            <w:r w:rsidRPr="00031BC7">
              <w:rPr>
                <w:color w:val="000000"/>
                <w:lang w:val="en-US"/>
              </w:rPr>
              <w:t>3-4</w:t>
            </w:r>
          </w:p>
        </w:tc>
        <w:tc>
          <w:tcPr>
            <w:tcW w:w="2020" w:type="dxa"/>
            <w:tcBorders>
              <w:top w:val="nil"/>
              <w:left w:val="nil"/>
              <w:bottom w:val="nil"/>
              <w:right w:val="nil"/>
            </w:tcBorders>
            <w:shd w:val="clear" w:color="auto" w:fill="auto"/>
            <w:noWrap/>
            <w:vAlign w:val="bottom"/>
            <w:hideMark/>
          </w:tcPr>
          <w:p w14:paraId="4C39DBFB" w14:textId="77777777" w:rsidR="00031BC7" w:rsidRPr="00031BC7" w:rsidRDefault="00031BC7" w:rsidP="00FD69FA">
            <w:pPr>
              <w:jc w:val="right"/>
              <w:rPr>
                <w:color w:val="000000"/>
                <w:lang w:val="en-US"/>
              </w:rPr>
            </w:pPr>
            <w:r w:rsidRPr="00031BC7">
              <w:rPr>
                <w:color w:val="000000"/>
                <w:lang w:val="en-US"/>
              </w:rPr>
              <w:t>1</w:t>
            </w:r>
          </w:p>
        </w:tc>
        <w:tc>
          <w:tcPr>
            <w:tcW w:w="960" w:type="dxa"/>
            <w:tcBorders>
              <w:top w:val="nil"/>
              <w:left w:val="nil"/>
              <w:bottom w:val="nil"/>
              <w:right w:val="nil"/>
            </w:tcBorders>
            <w:shd w:val="clear" w:color="auto" w:fill="auto"/>
            <w:noWrap/>
            <w:vAlign w:val="bottom"/>
            <w:hideMark/>
          </w:tcPr>
          <w:p w14:paraId="62B8FCBB" w14:textId="77777777" w:rsidR="00031BC7" w:rsidRPr="00031BC7" w:rsidRDefault="00031BC7" w:rsidP="00FD69FA">
            <w:pPr>
              <w:jc w:val="right"/>
              <w:rPr>
                <w:color w:val="000000"/>
                <w:lang w:val="en-US"/>
              </w:rPr>
            </w:pPr>
          </w:p>
        </w:tc>
      </w:tr>
      <w:tr w:rsidR="00031BC7" w:rsidRPr="00031BC7" w14:paraId="30029ACE" w14:textId="77777777" w:rsidTr="00031BC7">
        <w:trPr>
          <w:trHeight w:val="300"/>
        </w:trPr>
        <w:tc>
          <w:tcPr>
            <w:tcW w:w="2440" w:type="dxa"/>
            <w:tcBorders>
              <w:top w:val="nil"/>
              <w:left w:val="nil"/>
              <w:bottom w:val="nil"/>
              <w:right w:val="nil"/>
            </w:tcBorders>
            <w:shd w:val="clear" w:color="auto" w:fill="auto"/>
            <w:noWrap/>
            <w:vAlign w:val="bottom"/>
            <w:hideMark/>
          </w:tcPr>
          <w:p w14:paraId="24EB6B25" w14:textId="77777777" w:rsidR="00031BC7" w:rsidRPr="00031BC7" w:rsidRDefault="00031BC7" w:rsidP="00FD69FA">
            <w:pPr>
              <w:jc w:val="left"/>
              <w:rPr>
                <w:color w:val="000000"/>
                <w:lang w:val="en-US"/>
              </w:rPr>
            </w:pPr>
            <w:r w:rsidRPr="00031BC7">
              <w:rPr>
                <w:color w:val="000000"/>
                <w:lang w:val="en-US"/>
              </w:rPr>
              <w:t>Preparing the Plan</w:t>
            </w:r>
          </w:p>
        </w:tc>
        <w:tc>
          <w:tcPr>
            <w:tcW w:w="1060" w:type="dxa"/>
            <w:tcBorders>
              <w:top w:val="nil"/>
              <w:left w:val="nil"/>
              <w:bottom w:val="nil"/>
              <w:right w:val="nil"/>
            </w:tcBorders>
            <w:shd w:val="clear" w:color="auto" w:fill="auto"/>
            <w:noWrap/>
            <w:vAlign w:val="bottom"/>
            <w:hideMark/>
          </w:tcPr>
          <w:p w14:paraId="767A30A5" w14:textId="77777777" w:rsidR="00031BC7" w:rsidRPr="00031BC7" w:rsidRDefault="00031BC7" w:rsidP="00FD69FA">
            <w:pPr>
              <w:jc w:val="right"/>
              <w:rPr>
                <w:color w:val="000000"/>
                <w:lang w:val="en-US"/>
              </w:rPr>
            </w:pPr>
            <w:r w:rsidRPr="00031BC7">
              <w:rPr>
                <w:color w:val="000000"/>
                <w:lang w:val="en-US"/>
              </w:rPr>
              <w:t>3-4</w:t>
            </w:r>
          </w:p>
        </w:tc>
        <w:tc>
          <w:tcPr>
            <w:tcW w:w="1060" w:type="dxa"/>
            <w:tcBorders>
              <w:top w:val="nil"/>
              <w:left w:val="nil"/>
              <w:bottom w:val="nil"/>
              <w:right w:val="nil"/>
            </w:tcBorders>
            <w:shd w:val="clear" w:color="auto" w:fill="auto"/>
            <w:noWrap/>
            <w:vAlign w:val="bottom"/>
            <w:hideMark/>
          </w:tcPr>
          <w:p w14:paraId="48A931B6" w14:textId="77777777" w:rsidR="00031BC7" w:rsidRPr="00031BC7" w:rsidRDefault="00031BC7" w:rsidP="00FD69FA">
            <w:pPr>
              <w:jc w:val="right"/>
              <w:rPr>
                <w:color w:val="000000"/>
                <w:lang w:val="en-US"/>
              </w:rPr>
            </w:pPr>
            <w:r w:rsidRPr="00031BC7">
              <w:rPr>
                <w:color w:val="000000"/>
                <w:lang w:val="en-US"/>
              </w:rPr>
              <w:t>3-5</w:t>
            </w:r>
          </w:p>
        </w:tc>
        <w:tc>
          <w:tcPr>
            <w:tcW w:w="2020" w:type="dxa"/>
            <w:tcBorders>
              <w:top w:val="nil"/>
              <w:left w:val="nil"/>
              <w:bottom w:val="nil"/>
              <w:right w:val="nil"/>
            </w:tcBorders>
            <w:shd w:val="clear" w:color="auto" w:fill="auto"/>
            <w:noWrap/>
            <w:vAlign w:val="bottom"/>
            <w:hideMark/>
          </w:tcPr>
          <w:p w14:paraId="1DE4F20E" w14:textId="77777777" w:rsidR="00031BC7" w:rsidRPr="00031BC7" w:rsidRDefault="00031BC7" w:rsidP="00FD69FA">
            <w:pPr>
              <w:jc w:val="right"/>
              <w:rPr>
                <w:color w:val="000000"/>
                <w:lang w:val="en-US"/>
              </w:rPr>
            </w:pPr>
            <w:r w:rsidRPr="00031BC7">
              <w:rPr>
                <w:color w:val="000000"/>
                <w:lang w:val="en-US"/>
              </w:rPr>
              <w:t>1</w:t>
            </w:r>
          </w:p>
        </w:tc>
        <w:tc>
          <w:tcPr>
            <w:tcW w:w="960" w:type="dxa"/>
            <w:tcBorders>
              <w:top w:val="nil"/>
              <w:left w:val="nil"/>
              <w:bottom w:val="nil"/>
              <w:right w:val="nil"/>
            </w:tcBorders>
            <w:shd w:val="clear" w:color="auto" w:fill="auto"/>
            <w:noWrap/>
            <w:vAlign w:val="bottom"/>
            <w:hideMark/>
          </w:tcPr>
          <w:p w14:paraId="7326BBE1" w14:textId="77777777" w:rsidR="00031BC7" w:rsidRPr="00031BC7" w:rsidRDefault="00031BC7" w:rsidP="00FD69FA">
            <w:pPr>
              <w:jc w:val="right"/>
              <w:rPr>
                <w:color w:val="000000"/>
                <w:lang w:val="en-US"/>
              </w:rPr>
            </w:pPr>
          </w:p>
        </w:tc>
      </w:tr>
      <w:tr w:rsidR="00031BC7" w:rsidRPr="00031BC7" w14:paraId="1E79398F" w14:textId="77777777" w:rsidTr="00031BC7">
        <w:trPr>
          <w:trHeight w:val="300"/>
        </w:trPr>
        <w:tc>
          <w:tcPr>
            <w:tcW w:w="2440" w:type="dxa"/>
            <w:tcBorders>
              <w:top w:val="nil"/>
              <w:left w:val="nil"/>
              <w:bottom w:val="nil"/>
              <w:right w:val="nil"/>
            </w:tcBorders>
            <w:shd w:val="clear" w:color="auto" w:fill="auto"/>
            <w:noWrap/>
            <w:vAlign w:val="bottom"/>
            <w:hideMark/>
          </w:tcPr>
          <w:p w14:paraId="6EF9923F" w14:textId="77777777" w:rsidR="00031BC7" w:rsidRPr="00031BC7" w:rsidRDefault="00031BC7" w:rsidP="00FD69FA">
            <w:pPr>
              <w:jc w:val="left"/>
              <w:rPr>
                <w:color w:val="000000"/>
                <w:lang w:val="en-US"/>
              </w:rPr>
            </w:pPr>
            <w:r w:rsidRPr="00031BC7">
              <w:rPr>
                <w:color w:val="000000"/>
                <w:lang w:val="en-US"/>
              </w:rPr>
              <w:t>Looking for investors</w:t>
            </w:r>
          </w:p>
        </w:tc>
        <w:tc>
          <w:tcPr>
            <w:tcW w:w="1060" w:type="dxa"/>
            <w:tcBorders>
              <w:top w:val="nil"/>
              <w:left w:val="nil"/>
              <w:bottom w:val="nil"/>
              <w:right w:val="nil"/>
            </w:tcBorders>
            <w:shd w:val="clear" w:color="auto" w:fill="auto"/>
            <w:noWrap/>
            <w:vAlign w:val="bottom"/>
            <w:hideMark/>
          </w:tcPr>
          <w:p w14:paraId="776C6AAD" w14:textId="77777777" w:rsidR="00031BC7" w:rsidRPr="00031BC7" w:rsidRDefault="00031BC7" w:rsidP="00FD69FA">
            <w:pPr>
              <w:jc w:val="right"/>
              <w:rPr>
                <w:color w:val="000000"/>
                <w:lang w:val="en-US"/>
              </w:rPr>
            </w:pPr>
            <w:r w:rsidRPr="00031BC7">
              <w:rPr>
                <w:color w:val="000000"/>
                <w:lang w:val="en-US"/>
              </w:rPr>
              <w:t>3-5</w:t>
            </w:r>
          </w:p>
        </w:tc>
        <w:tc>
          <w:tcPr>
            <w:tcW w:w="1060" w:type="dxa"/>
            <w:tcBorders>
              <w:top w:val="nil"/>
              <w:left w:val="nil"/>
              <w:bottom w:val="nil"/>
              <w:right w:val="nil"/>
            </w:tcBorders>
            <w:shd w:val="clear" w:color="auto" w:fill="auto"/>
            <w:noWrap/>
            <w:vAlign w:val="bottom"/>
            <w:hideMark/>
          </w:tcPr>
          <w:p w14:paraId="15456F5A" w14:textId="77777777" w:rsidR="00031BC7" w:rsidRPr="00031BC7" w:rsidRDefault="00031BC7" w:rsidP="00FD69FA">
            <w:pPr>
              <w:jc w:val="right"/>
              <w:rPr>
                <w:color w:val="000000"/>
                <w:lang w:val="en-US"/>
              </w:rPr>
            </w:pPr>
            <w:r w:rsidRPr="00031BC7">
              <w:rPr>
                <w:color w:val="000000"/>
                <w:lang w:val="en-US"/>
              </w:rPr>
              <w:t>3-6</w:t>
            </w:r>
          </w:p>
        </w:tc>
        <w:tc>
          <w:tcPr>
            <w:tcW w:w="2020" w:type="dxa"/>
            <w:tcBorders>
              <w:top w:val="nil"/>
              <w:left w:val="nil"/>
              <w:bottom w:val="nil"/>
              <w:right w:val="nil"/>
            </w:tcBorders>
            <w:shd w:val="clear" w:color="auto" w:fill="auto"/>
            <w:noWrap/>
            <w:vAlign w:val="bottom"/>
            <w:hideMark/>
          </w:tcPr>
          <w:p w14:paraId="23CD96F4" w14:textId="77777777" w:rsidR="00031BC7" w:rsidRPr="00031BC7" w:rsidRDefault="00031BC7" w:rsidP="00FD69FA">
            <w:pPr>
              <w:jc w:val="right"/>
              <w:rPr>
                <w:color w:val="000000"/>
                <w:lang w:val="en-US"/>
              </w:rPr>
            </w:pPr>
            <w:r w:rsidRPr="00031BC7">
              <w:rPr>
                <w:color w:val="000000"/>
                <w:lang w:val="en-US"/>
              </w:rPr>
              <w:t>1</w:t>
            </w:r>
          </w:p>
        </w:tc>
        <w:tc>
          <w:tcPr>
            <w:tcW w:w="960" w:type="dxa"/>
            <w:tcBorders>
              <w:top w:val="nil"/>
              <w:left w:val="nil"/>
              <w:bottom w:val="nil"/>
              <w:right w:val="nil"/>
            </w:tcBorders>
            <w:shd w:val="clear" w:color="auto" w:fill="auto"/>
            <w:noWrap/>
            <w:vAlign w:val="bottom"/>
            <w:hideMark/>
          </w:tcPr>
          <w:p w14:paraId="2124DE84" w14:textId="77777777" w:rsidR="00031BC7" w:rsidRPr="00031BC7" w:rsidRDefault="00031BC7" w:rsidP="00FD69FA">
            <w:pPr>
              <w:jc w:val="right"/>
              <w:rPr>
                <w:color w:val="000000"/>
                <w:lang w:val="en-US"/>
              </w:rPr>
            </w:pPr>
          </w:p>
        </w:tc>
      </w:tr>
      <w:tr w:rsidR="00031BC7" w:rsidRPr="00031BC7" w14:paraId="43A01160" w14:textId="77777777" w:rsidTr="00031BC7">
        <w:trPr>
          <w:trHeight w:val="300"/>
        </w:trPr>
        <w:tc>
          <w:tcPr>
            <w:tcW w:w="2440" w:type="dxa"/>
            <w:tcBorders>
              <w:top w:val="nil"/>
              <w:left w:val="nil"/>
              <w:bottom w:val="nil"/>
              <w:right w:val="nil"/>
            </w:tcBorders>
            <w:shd w:val="clear" w:color="auto" w:fill="auto"/>
            <w:noWrap/>
            <w:vAlign w:val="bottom"/>
            <w:hideMark/>
          </w:tcPr>
          <w:p w14:paraId="2BA1E0FE" w14:textId="75C86769" w:rsidR="00031BC7" w:rsidRPr="00031BC7" w:rsidRDefault="009150D1" w:rsidP="00FD69FA">
            <w:pPr>
              <w:jc w:val="left"/>
              <w:rPr>
                <w:color w:val="000000"/>
                <w:lang w:val="en-US"/>
              </w:rPr>
            </w:pPr>
            <w:r>
              <w:rPr>
                <w:color w:val="000000"/>
                <w:lang w:val="en-US"/>
              </w:rPr>
              <w:t>Finalizing</w:t>
            </w:r>
            <w:r w:rsidR="00031BC7" w:rsidRPr="00031BC7">
              <w:rPr>
                <w:color w:val="000000"/>
                <w:lang w:val="en-US"/>
              </w:rPr>
              <w:t xml:space="preserve"> the budget</w:t>
            </w:r>
          </w:p>
        </w:tc>
        <w:tc>
          <w:tcPr>
            <w:tcW w:w="1060" w:type="dxa"/>
            <w:tcBorders>
              <w:top w:val="nil"/>
              <w:left w:val="nil"/>
              <w:bottom w:val="nil"/>
              <w:right w:val="nil"/>
            </w:tcBorders>
            <w:shd w:val="clear" w:color="auto" w:fill="auto"/>
            <w:noWrap/>
            <w:vAlign w:val="bottom"/>
            <w:hideMark/>
          </w:tcPr>
          <w:p w14:paraId="7C413308" w14:textId="77777777" w:rsidR="00031BC7" w:rsidRPr="00031BC7" w:rsidRDefault="00031BC7" w:rsidP="00FD69FA">
            <w:pPr>
              <w:jc w:val="right"/>
              <w:rPr>
                <w:color w:val="000000"/>
                <w:lang w:val="en-US"/>
              </w:rPr>
            </w:pPr>
            <w:r w:rsidRPr="00031BC7">
              <w:rPr>
                <w:color w:val="000000"/>
                <w:lang w:val="en-US"/>
              </w:rPr>
              <w:t>3-6</w:t>
            </w:r>
          </w:p>
        </w:tc>
        <w:tc>
          <w:tcPr>
            <w:tcW w:w="1060" w:type="dxa"/>
            <w:tcBorders>
              <w:top w:val="nil"/>
              <w:left w:val="nil"/>
              <w:bottom w:val="nil"/>
              <w:right w:val="nil"/>
            </w:tcBorders>
            <w:shd w:val="clear" w:color="auto" w:fill="auto"/>
            <w:noWrap/>
            <w:vAlign w:val="bottom"/>
            <w:hideMark/>
          </w:tcPr>
          <w:p w14:paraId="6C4FB409" w14:textId="77777777" w:rsidR="00031BC7" w:rsidRPr="00031BC7" w:rsidRDefault="00031BC7" w:rsidP="00FD69FA">
            <w:pPr>
              <w:jc w:val="right"/>
              <w:rPr>
                <w:color w:val="000000"/>
                <w:lang w:val="en-US"/>
              </w:rPr>
            </w:pPr>
            <w:r w:rsidRPr="00031BC7">
              <w:rPr>
                <w:color w:val="000000"/>
                <w:lang w:val="en-US"/>
              </w:rPr>
              <w:t>3-7</w:t>
            </w:r>
          </w:p>
        </w:tc>
        <w:tc>
          <w:tcPr>
            <w:tcW w:w="2020" w:type="dxa"/>
            <w:tcBorders>
              <w:top w:val="nil"/>
              <w:left w:val="nil"/>
              <w:bottom w:val="nil"/>
              <w:right w:val="nil"/>
            </w:tcBorders>
            <w:shd w:val="clear" w:color="auto" w:fill="auto"/>
            <w:noWrap/>
            <w:vAlign w:val="bottom"/>
            <w:hideMark/>
          </w:tcPr>
          <w:p w14:paraId="48BAC078" w14:textId="77777777" w:rsidR="00031BC7" w:rsidRPr="00031BC7" w:rsidRDefault="00031BC7" w:rsidP="00FD69FA">
            <w:pPr>
              <w:jc w:val="right"/>
              <w:rPr>
                <w:color w:val="000000"/>
                <w:lang w:val="en-US"/>
              </w:rPr>
            </w:pPr>
            <w:r w:rsidRPr="00031BC7">
              <w:rPr>
                <w:color w:val="000000"/>
                <w:lang w:val="en-US"/>
              </w:rPr>
              <w:t>1</w:t>
            </w:r>
          </w:p>
        </w:tc>
        <w:tc>
          <w:tcPr>
            <w:tcW w:w="960" w:type="dxa"/>
            <w:tcBorders>
              <w:top w:val="nil"/>
              <w:left w:val="nil"/>
              <w:bottom w:val="nil"/>
              <w:right w:val="nil"/>
            </w:tcBorders>
            <w:shd w:val="clear" w:color="auto" w:fill="auto"/>
            <w:noWrap/>
            <w:vAlign w:val="bottom"/>
            <w:hideMark/>
          </w:tcPr>
          <w:p w14:paraId="3F769788" w14:textId="77777777" w:rsidR="00031BC7" w:rsidRPr="00031BC7" w:rsidRDefault="00031BC7" w:rsidP="00FD69FA">
            <w:pPr>
              <w:jc w:val="right"/>
              <w:rPr>
                <w:color w:val="000000"/>
                <w:lang w:val="en-US"/>
              </w:rPr>
            </w:pPr>
          </w:p>
        </w:tc>
      </w:tr>
      <w:tr w:rsidR="00031BC7" w:rsidRPr="00031BC7" w14:paraId="49450440" w14:textId="77777777" w:rsidTr="00031BC7">
        <w:trPr>
          <w:trHeight w:val="300"/>
        </w:trPr>
        <w:tc>
          <w:tcPr>
            <w:tcW w:w="2440" w:type="dxa"/>
            <w:tcBorders>
              <w:top w:val="nil"/>
              <w:left w:val="nil"/>
              <w:bottom w:val="nil"/>
              <w:right w:val="nil"/>
            </w:tcBorders>
            <w:shd w:val="clear" w:color="auto" w:fill="auto"/>
            <w:noWrap/>
            <w:vAlign w:val="bottom"/>
            <w:hideMark/>
          </w:tcPr>
          <w:p w14:paraId="6EC768F6" w14:textId="77777777" w:rsidR="00031BC7" w:rsidRPr="00031BC7" w:rsidRDefault="00031BC7" w:rsidP="00FD69FA">
            <w:pPr>
              <w:jc w:val="left"/>
              <w:rPr>
                <w:color w:val="000000"/>
                <w:lang w:val="en-US"/>
              </w:rPr>
            </w:pPr>
            <w:r w:rsidRPr="00031BC7">
              <w:rPr>
                <w:color w:val="000000"/>
                <w:lang w:val="en-US"/>
              </w:rPr>
              <w:t>Hiring employees</w:t>
            </w:r>
          </w:p>
        </w:tc>
        <w:tc>
          <w:tcPr>
            <w:tcW w:w="1060" w:type="dxa"/>
            <w:tcBorders>
              <w:top w:val="nil"/>
              <w:left w:val="nil"/>
              <w:bottom w:val="nil"/>
              <w:right w:val="nil"/>
            </w:tcBorders>
            <w:shd w:val="clear" w:color="auto" w:fill="auto"/>
            <w:noWrap/>
            <w:vAlign w:val="bottom"/>
            <w:hideMark/>
          </w:tcPr>
          <w:p w14:paraId="7312A471" w14:textId="77777777" w:rsidR="00031BC7" w:rsidRPr="00031BC7" w:rsidRDefault="00031BC7" w:rsidP="00FD69FA">
            <w:pPr>
              <w:jc w:val="right"/>
              <w:rPr>
                <w:color w:val="000000"/>
                <w:lang w:val="en-US"/>
              </w:rPr>
            </w:pPr>
            <w:r w:rsidRPr="00031BC7">
              <w:rPr>
                <w:color w:val="000000"/>
                <w:lang w:val="en-US"/>
              </w:rPr>
              <w:t>3-7</w:t>
            </w:r>
          </w:p>
        </w:tc>
        <w:tc>
          <w:tcPr>
            <w:tcW w:w="1060" w:type="dxa"/>
            <w:tcBorders>
              <w:top w:val="nil"/>
              <w:left w:val="nil"/>
              <w:bottom w:val="nil"/>
              <w:right w:val="nil"/>
            </w:tcBorders>
            <w:shd w:val="clear" w:color="auto" w:fill="auto"/>
            <w:noWrap/>
            <w:vAlign w:val="bottom"/>
            <w:hideMark/>
          </w:tcPr>
          <w:p w14:paraId="2D3B85A7" w14:textId="77777777" w:rsidR="00031BC7" w:rsidRPr="00031BC7" w:rsidRDefault="00031BC7" w:rsidP="00FD69FA">
            <w:pPr>
              <w:jc w:val="right"/>
              <w:rPr>
                <w:color w:val="000000"/>
                <w:lang w:val="en-US"/>
              </w:rPr>
            </w:pPr>
            <w:r w:rsidRPr="00031BC7">
              <w:rPr>
                <w:color w:val="000000"/>
                <w:lang w:val="en-US"/>
              </w:rPr>
              <w:t>3-8</w:t>
            </w:r>
          </w:p>
        </w:tc>
        <w:tc>
          <w:tcPr>
            <w:tcW w:w="2020" w:type="dxa"/>
            <w:tcBorders>
              <w:top w:val="nil"/>
              <w:left w:val="nil"/>
              <w:bottom w:val="nil"/>
              <w:right w:val="nil"/>
            </w:tcBorders>
            <w:shd w:val="clear" w:color="auto" w:fill="auto"/>
            <w:noWrap/>
            <w:vAlign w:val="bottom"/>
            <w:hideMark/>
          </w:tcPr>
          <w:p w14:paraId="5F832238" w14:textId="77777777" w:rsidR="00031BC7" w:rsidRPr="00031BC7" w:rsidRDefault="00031BC7" w:rsidP="00FD69FA">
            <w:pPr>
              <w:jc w:val="right"/>
              <w:rPr>
                <w:color w:val="000000"/>
                <w:lang w:val="en-US"/>
              </w:rPr>
            </w:pPr>
            <w:r w:rsidRPr="00031BC7">
              <w:rPr>
                <w:color w:val="000000"/>
                <w:lang w:val="en-US"/>
              </w:rPr>
              <w:t>1</w:t>
            </w:r>
          </w:p>
        </w:tc>
        <w:tc>
          <w:tcPr>
            <w:tcW w:w="960" w:type="dxa"/>
            <w:tcBorders>
              <w:top w:val="nil"/>
              <w:left w:val="nil"/>
              <w:bottom w:val="nil"/>
              <w:right w:val="nil"/>
            </w:tcBorders>
            <w:shd w:val="clear" w:color="auto" w:fill="auto"/>
            <w:noWrap/>
            <w:vAlign w:val="bottom"/>
            <w:hideMark/>
          </w:tcPr>
          <w:p w14:paraId="44C4B448" w14:textId="77777777" w:rsidR="00031BC7" w:rsidRPr="00031BC7" w:rsidRDefault="00031BC7" w:rsidP="00FD69FA">
            <w:pPr>
              <w:jc w:val="right"/>
              <w:rPr>
                <w:color w:val="000000"/>
                <w:lang w:val="en-US"/>
              </w:rPr>
            </w:pPr>
          </w:p>
        </w:tc>
      </w:tr>
      <w:tr w:rsidR="00031BC7" w:rsidRPr="00031BC7" w14:paraId="3EC9C8A1" w14:textId="77777777" w:rsidTr="00031BC7">
        <w:trPr>
          <w:trHeight w:val="300"/>
        </w:trPr>
        <w:tc>
          <w:tcPr>
            <w:tcW w:w="2440" w:type="dxa"/>
            <w:tcBorders>
              <w:top w:val="nil"/>
              <w:left w:val="nil"/>
              <w:bottom w:val="nil"/>
              <w:right w:val="nil"/>
            </w:tcBorders>
            <w:shd w:val="clear" w:color="auto" w:fill="auto"/>
            <w:noWrap/>
            <w:vAlign w:val="bottom"/>
            <w:hideMark/>
          </w:tcPr>
          <w:p w14:paraId="77C0D9C6" w14:textId="77777777" w:rsidR="00031BC7" w:rsidRPr="00031BC7" w:rsidRDefault="00031BC7" w:rsidP="00FD69FA">
            <w:pPr>
              <w:jc w:val="left"/>
              <w:rPr>
                <w:color w:val="000000"/>
                <w:lang w:val="en-US"/>
              </w:rPr>
            </w:pPr>
            <w:r w:rsidRPr="00031BC7">
              <w:rPr>
                <w:color w:val="000000"/>
                <w:lang w:val="en-US"/>
              </w:rPr>
              <w:t>Receiving Approvals</w:t>
            </w:r>
          </w:p>
        </w:tc>
        <w:tc>
          <w:tcPr>
            <w:tcW w:w="1060" w:type="dxa"/>
            <w:tcBorders>
              <w:top w:val="nil"/>
              <w:left w:val="nil"/>
              <w:bottom w:val="nil"/>
              <w:right w:val="nil"/>
            </w:tcBorders>
            <w:shd w:val="clear" w:color="auto" w:fill="auto"/>
            <w:noWrap/>
            <w:vAlign w:val="bottom"/>
            <w:hideMark/>
          </w:tcPr>
          <w:p w14:paraId="3C6F688E" w14:textId="77777777" w:rsidR="00031BC7" w:rsidRPr="00031BC7" w:rsidRDefault="00031BC7" w:rsidP="00FD69FA">
            <w:pPr>
              <w:jc w:val="right"/>
              <w:rPr>
                <w:color w:val="000000"/>
                <w:lang w:val="en-US"/>
              </w:rPr>
            </w:pPr>
            <w:r w:rsidRPr="00031BC7">
              <w:rPr>
                <w:color w:val="000000"/>
                <w:lang w:val="en-US"/>
              </w:rPr>
              <w:t>3-8</w:t>
            </w:r>
          </w:p>
        </w:tc>
        <w:tc>
          <w:tcPr>
            <w:tcW w:w="1060" w:type="dxa"/>
            <w:tcBorders>
              <w:top w:val="nil"/>
              <w:left w:val="nil"/>
              <w:bottom w:val="nil"/>
              <w:right w:val="nil"/>
            </w:tcBorders>
            <w:shd w:val="clear" w:color="auto" w:fill="auto"/>
            <w:noWrap/>
            <w:vAlign w:val="bottom"/>
            <w:hideMark/>
          </w:tcPr>
          <w:p w14:paraId="190AF185" w14:textId="77777777" w:rsidR="00031BC7" w:rsidRPr="00031BC7" w:rsidRDefault="00031BC7" w:rsidP="00FD69FA">
            <w:pPr>
              <w:jc w:val="right"/>
              <w:rPr>
                <w:color w:val="000000"/>
                <w:lang w:val="en-US"/>
              </w:rPr>
            </w:pPr>
            <w:r w:rsidRPr="00031BC7">
              <w:rPr>
                <w:color w:val="000000"/>
                <w:lang w:val="en-US"/>
              </w:rPr>
              <w:t>3-9</w:t>
            </w:r>
          </w:p>
        </w:tc>
        <w:tc>
          <w:tcPr>
            <w:tcW w:w="2020" w:type="dxa"/>
            <w:tcBorders>
              <w:top w:val="nil"/>
              <w:left w:val="nil"/>
              <w:bottom w:val="nil"/>
              <w:right w:val="nil"/>
            </w:tcBorders>
            <w:shd w:val="clear" w:color="auto" w:fill="auto"/>
            <w:noWrap/>
            <w:vAlign w:val="bottom"/>
            <w:hideMark/>
          </w:tcPr>
          <w:p w14:paraId="53E03E4D" w14:textId="77777777" w:rsidR="00031BC7" w:rsidRPr="00031BC7" w:rsidRDefault="00031BC7" w:rsidP="00FD69FA">
            <w:pPr>
              <w:jc w:val="right"/>
              <w:rPr>
                <w:color w:val="000000"/>
                <w:lang w:val="en-US"/>
              </w:rPr>
            </w:pPr>
            <w:r w:rsidRPr="00031BC7">
              <w:rPr>
                <w:color w:val="000000"/>
                <w:lang w:val="en-US"/>
              </w:rPr>
              <w:t>1</w:t>
            </w:r>
          </w:p>
        </w:tc>
        <w:tc>
          <w:tcPr>
            <w:tcW w:w="960" w:type="dxa"/>
            <w:tcBorders>
              <w:top w:val="nil"/>
              <w:left w:val="nil"/>
              <w:bottom w:val="nil"/>
              <w:right w:val="nil"/>
            </w:tcBorders>
            <w:shd w:val="clear" w:color="auto" w:fill="auto"/>
            <w:noWrap/>
            <w:vAlign w:val="bottom"/>
            <w:hideMark/>
          </w:tcPr>
          <w:p w14:paraId="5CC2F8A5" w14:textId="77777777" w:rsidR="00031BC7" w:rsidRPr="00031BC7" w:rsidRDefault="00031BC7" w:rsidP="00FD69FA">
            <w:pPr>
              <w:jc w:val="right"/>
              <w:rPr>
                <w:color w:val="000000"/>
                <w:lang w:val="en-US"/>
              </w:rPr>
            </w:pPr>
          </w:p>
        </w:tc>
      </w:tr>
      <w:tr w:rsidR="00031BC7" w:rsidRPr="00031BC7" w14:paraId="507AB422" w14:textId="77777777" w:rsidTr="00031BC7">
        <w:trPr>
          <w:trHeight w:val="300"/>
        </w:trPr>
        <w:tc>
          <w:tcPr>
            <w:tcW w:w="2440" w:type="dxa"/>
            <w:tcBorders>
              <w:top w:val="nil"/>
              <w:left w:val="nil"/>
              <w:bottom w:val="nil"/>
              <w:right w:val="nil"/>
            </w:tcBorders>
            <w:shd w:val="clear" w:color="auto" w:fill="auto"/>
            <w:noWrap/>
            <w:vAlign w:val="bottom"/>
            <w:hideMark/>
          </w:tcPr>
          <w:p w14:paraId="5E229789" w14:textId="77777777" w:rsidR="00031BC7" w:rsidRPr="00031BC7" w:rsidRDefault="00031BC7" w:rsidP="00FD69FA">
            <w:pPr>
              <w:jc w:val="left"/>
              <w:rPr>
                <w:color w:val="000000"/>
                <w:lang w:val="en-US"/>
              </w:rPr>
            </w:pPr>
            <w:r w:rsidRPr="00031BC7">
              <w:rPr>
                <w:color w:val="000000"/>
                <w:lang w:val="en-US"/>
              </w:rPr>
              <w:t>Final submission</w:t>
            </w:r>
          </w:p>
        </w:tc>
        <w:tc>
          <w:tcPr>
            <w:tcW w:w="1060" w:type="dxa"/>
            <w:tcBorders>
              <w:top w:val="nil"/>
              <w:left w:val="nil"/>
              <w:bottom w:val="nil"/>
              <w:right w:val="nil"/>
            </w:tcBorders>
            <w:shd w:val="clear" w:color="auto" w:fill="auto"/>
            <w:noWrap/>
            <w:vAlign w:val="bottom"/>
            <w:hideMark/>
          </w:tcPr>
          <w:p w14:paraId="701C54CF" w14:textId="77777777" w:rsidR="00031BC7" w:rsidRPr="00031BC7" w:rsidRDefault="00031BC7" w:rsidP="00FD69FA">
            <w:pPr>
              <w:jc w:val="right"/>
              <w:rPr>
                <w:color w:val="000000"/>
                <w:lang w:val="en-US"/>
              </w:rPr>
            </w:pPr>
            <w:r w:rsidRPr="00031BC7">
              <w:rPr>
                <w:color w:val="000000"/>
                <w:lang w:val="en-US"/>
              </w:rPr>
              <w:t>3-9</w:t>
            </w:r>
          </w:p>
        </w:tc>
        <w:tc>
          <w:tcPr>
            <w:tcW w:w="1060" w:type="dxa"/>
            <w:tcBorders>
              <w:top w:val="nil"/>
              <w:left w:val="nil"/>
              <w:bottom w:val="nil"/>
              <w:right w:val="nil"/>
            </w:tcBorders>
            <w:shd w:val="clear" w:color="auto" w:fill="auto"/>
            <w:noWrap/>
            <w:vAlign w:val="bottom"/>
            <w:hideMark/>
          </w:tcPr>
          <w:p w14:paraId="09EE7493" w14:textId="77777777" w:rsidR="00031BC7" w:rsidRPr="00031BC7" w:rsidRDefault="00031BC7" w:rsidP="00FD69FA">
            <w:pPr>
              <w:jc w:val="right"/>
              <w:rPr>
                <w:color w:val="000000"/>
                <w:lang w:val="en-US"/>
              </w:rPr>
            </w:pPr>
            <w:r w:rsidRPr="00031BC7">
              <w:rPr>
                <w:color w:val="000000"/>
                <w:lang w:val="en-US"/>
              </w:rPr>
              <w:t>3-10</w:t>
            </w:r>
          </w:p>
        </w:tc>
        <w:tc>
          <w:tcPr>
            <w:tcW w:w="2020" w:type="dxa"/>
            <w:tcBorders>
              <w:top w:val="nil"/>
              <w:left w:val="nil"/>
              <w:bottom w:val="nil"/>
              <w:right w:val="nil"/>
            </w:tcBorders>
            <w:shd w:val="clear" w:color="auto" w:fill="auto"/>
            <w:noWrap/>
            <w:vAlign w:val="bottom"/>
            <w:hideMark/>
          </w:tcPr>
          <w:p w14:paraId="1BFAEA1F" w14:textId="77777777" w:rsidR="00031BC7" w:rsidRPr="00031BC7" w:rsidRDefault="00031BC7" w:rsidP="00FD69FA">
            <w:pPr>
              <w:jc w:val="right"/>
              <w:rPr>
                <w:color w:val="000000"/>
                <w:lang w:val="en-US"/>
              </w:rPr>
            </w:pPr>
            <w:r w:rsidRPr="00031BC7">
              <w:rPr>
                <w:color w:val="000000"/>
                <w:lang w:val="en-US"/>
              </w:rPr>
              <w:t>1</w:t>
            </w:r>
          </w:p>
        </w:tc>
        <w:tc>
          <w:tcPr>
            <w:tcW w:w="960" w:type="dxa"/>
            <w:tcBorders>
              <w:top w:val="nil"/>
              <w:left w:val="nil"/>
              <w:bottom w:val="nil"/>
              <w:right w:val="nil"/>
            </w:tcBorders>
            <w:shd w:val="clear" w:color="auto" w:fill="auto"/>
            <w:noWrap/>
            <w:vAlign w:val="bottom"/>
            <w:hideMark/>
          </w:tcPr>
          <w:p w14:paraId="03F45C04" w14:textId="77777777" w:rsidR="00031BC7" w:rsidRPr="00031BC7" w:rsidRDefault="00031BC7" w:rsidP="00FD69FA">
            <w:pPr>
              <w:jc w:val="right"/>
              <w:rPr>
                <w:color w:val="000000"/>
                <w:lang w:val="en-US"/>
              </w:rPr>
            </w:pPr>
          </w:p>
        </w:tc>
      </w:tr>
      <w:tr w:rsidR="00031BC7" w:rsidRPr="00031BC7" w14:paraId="34866DC1" w14:textId="77777777" w:rsidTr="00031BC7">
        <w:trPr>
          <w:trHeight w:val="300"/>
        </w:trPr>
        <w:tc>
          <w:tcPr>
            <w:tcW w:w="2440" w:type="dxa"/>
            <w:tcBorders>
              <w:top w:val="nil"/>
              <w:left w:val="nil"/>
              <w:bottom w:val="nil"/>
              <w:right w:val="nil"/>
            </w:tcBorders>
            <w:shd w:val="clear" w:color="auto" w:fill="auto"/>
            <w:noWrap/>
            <w:vAlign w:val="bottom"/>
            <w:hideMark/>
          </w:tcPr>
          <w:p w14:paraId="0E5D5C6A" w14:textId="77777777" w:rsidR="00031BC7" w:rsidRPr="00031BC7" w:rsidRDefault="00031BC7" w:rsidP="00FD69FA">
            <w:pPr>
              <w:jc w:val="left"/>
              <w:rPr>
                <w:sz w:val="20"/>
                <w:szCs w:val="20"/>
                <w:lang w:val="en-US"/>
              </w:rPr>
            </w:pPr>
          </w:p>
        </w:tc>
        <w:tc>
          <w:tcPr>
            <w:tcW w:w="1060" w:type="dxa"/>
            <w:tcBorders>
              <w:top w:val="nil"/>
              <w:left w:val="nil"/>
              <w:bottom w:val="nil"/>
              <w:right w:val="nil"/>
            </w:tcBorders>
            <w:shd w:val="clear" w:color="auto" w:fill="auto"/>
            <w:noWrap/>
            <w:vAlign w:val="bottom"/>
            <w:hideMark/>
          </w:tcPr>
          <w:p w14:paraId="2EAEFCBD" w14:textId="77777777" w:rsidR="00031BC7" w:rsidRPr="00031BC7" w:rsidRDefault="00031BC7" w:rsidP="00FD69FA">
            <w:pPr>
              <w:jc w:val="left"/>
              <w:rPr>
                <w:sz w:val="20"/>
                <w:szCs w:val="20"/>
                <w:lang w:val="en-US"/>
              </w:rPr>
            </w:pPr>
          </w:p>
        </w:tc>
        <w:tc>
          <w:tcPr>
            <w:tcW w:w="1060" w:type="dxa"/>
            <w:tcBorders>
              <w:top w:val="nil"/>
              <w:left w:val="nil"/>
              <w:bottom w:val="nil"/>
              <w:right w:val="nil"/>
            </w:tcBorders>
            <w:shd w:val="clear" w:color="auto" w:fill="auto"/>
            <w:noWrap/>
            <w:vAlign w:val="bottom"/>
            <w:hideMark/>
          </w:tcPr>
          <w:p w14:paraId="0A22BB46" w14:textId="77777777" w:rsidR="00031BC7" w:rsidRPr="00031BC7" w:rsidRDefault="00031BC7" w:rsidP="00FD69FA">
            <w:pPr>
              <w:jc w:val="left"/>
              <w:rPr>
                <w:sz w:val="20"/>
                <w:szCs w:val="20"/>
                <w:lang w:val="en-US"/>
              </w:rPr>
            </w:pPr>
          </w:p>
        </w:tc>
        <w:tc>
          <w:tcPr>
            <w:tcW w:w="2020" w:type="dxa"/>
            <w:tcBorders>
              <w:top w:val="nil"/>
              <w:left w:val="nil"/>
              <w:bottom w:val="nil"/>
              <w:right w:val="nil"/>
            </w:tcBorders>
            <w:shd w:val="clear" w:color="auto" w:fill="auto"/>
            <w:noWrap/>
            <w:vAlign w:val="bottom"/>
            <w:hideMark/>
          </w:tcPr>
          <w:p w14:paraId="71773362" w14:textId="77777777" w:rsidR="00031BC7" w:rsidRPr="00031BC7" w:rsidRDefault="00031BC7" w:rsidP="00FD69FA">
            <w:pPr>
              <w:jc w:val="left"/>
              <w:rPr>
                <w:sz w:val="20"/>
                <w:szCs w:val="20"/>
                <w:lang w:val="en-US"/>
              </w:rPr>
            </w:pPr>
          </w:p>
        </w:tc>
        <w:tc>
          <w:tcPr>
            <w:tcW w:w="960" w:type="dxa"/>
            <w:tcBorders>
              <w:top w:val="nil"/>
              <w:left w:val="nil"/>
              <w:bottom w:val="nil"/>
              <w:right w:val="nil"/>
            </w:tcBorders>
            <w:shd w:val="clear" w:color="auto" w:fill="auto"/>
            <w:noWrap/>
            <w:vAlign w:val="bottom"/>
            <w:hideMark/>
          </w:tcPr>
          <w:p w14:paraId="04FB3755" w14:textId="77777777" w:rsidR="00031BC7" w:rsidRPr="00031BC7" w:rsidRDefault="00031BC7" w:rsidP="00FD69FA">
            <w:pPr>
              <w:jc w:val="left"/>
              <w:rPr>
                <w:sz w:val="20"/>
                <w:szCs w:val="20"/>
                <w:lang w:val="en-US"/>
              </w:rPr>
            </w:pPr>
          </w:p>
        </w:tc>
      </w:tr>
      <w:tr w:rsidR="00FD69FA" w:rsidRPr="00031BC7" w14:paraId="1DB1F055" w14:textId="77777777" w:rsidTr="00031BC7">
        <w:trPr>
          <w:trHeight w:val="300"/>
        </w:trPr>
        <w:tc>
          <w:tcPr>
            <w:tcW w:w="2440" w:type="dxa"/>
            <w:tcBorders>
              <w:top w:val="nil"/>
              <w:left w:val="nil"/>
              <w:bottom w:val="nil"/>
              <w:right w:val="nil"/>
            </w:tcBorders>
            <w:shd w:val="clear" w:color="auto" w:fill="auto"/>
            <w:noWrap/>
            <w:vAlign w:val="bottom"/>
          </w:tcPr>
          <w:p w14:paraId="507593F1" w14:textId="72EEFF84" w:rsidR="00FD69FA" w:rsidRPr="00031BC7" w:rsidRDefault="00FD69FA" w:rsidP="00FD69FA">
            <w:pPr>
              <w:jc w:val="left"/>
              <w:rPr>
                <w:sz w:val="20"/>
                <w:szCs w:val="20"/>
                <w:lang w:val="en-US"/>
              </w:rPr>
            </w:pPr>
          </w:p>
        </w:tc>
        <w:tc>
          <w:tcPr>
            <w:tcW w:w="1060" w:type="dxa"/>
            <w:tcBorders>
              <w:top w:val="nil"/>
              <w:left w:val="nil"/>
              <w:bottom w:val="nil"/>
              <w:right w:val="nil"/>
            </w:tcBorders>
            <w:shd w:val="clear" w:color="auto" w:fill="auto"/>
            <w:noWrap/>
            <w:vAlign w:val="bottom"/>
          </w:tcPr>
          <w:p w14:paraId="49B96AFA" w14:textId="77777777" w:rsidR="00FD69FA" w:rsidRPr="00031BC7" w:rsidRDefault="00FD69FA" w:rsidP="00FD69FA">
            <w:pPr>
              <w:jc w:val="left"/>
              <w:rPr>
                <w:sz w:val="20"/>
                <w:szCs w:val="20"/>
                <w:lang w:val="en-US"/>
              </w:rPr>
            </w:pPr>
          </w:p>
        </w:tc>
        <w:tc>
          <w:tcPr>
            <w:tcW w:w="1060" w:type="dxa"/>
            <w:tcBorders>
              <w:top w:val="nil"/>
              <w:left w:val="nil"/>
              <w:bottom w:val="nil"/>
              <w:right w:val="nil"/>
            </w:tcBorders>
            <w:shd w:val="clear" w:color="auto" w:fill="auto"/>
            <w:noWrap/>
            <w:vAlign w:val="bottom"/>
          </w:tcPr>
          <w:p w14:paraId="6949DE45" w14:textId="77777777" w:rsidR="00FD69FA" w:rsidRPr="00031BC7" w:rsidRDefault="00FD69FA" w:rsidP="00FD69FA">
            <w:pPr>
              <w:jc w:val="left"/>
              <w:rPr>
                <w:sz w:val="20"/>
                <w:szCs w:val="20"/>
                <w:lang w:val="en-US"/>
              </w:rPr>
            </w:pPr>
          </w:p>
        </w:tc>
        <w:tc>
          <w:tcPr>
            <w:tcW w:w="2020" w:type="dxa"/>
            <w:tcBorders>
              <w:top w:val="nil"/>
              <w:left w:val="nil"/>
              <w:bottom w:val="nil"/>
              <w:right w:val="nil"/>
            </w:tcBorders>
            <w:shd w:val="clear" w:color="auto" w:fill="auto"/>
            <w:noWrap/>
            <w:vAlign w:val="bottom"/>
          </w:tcPr>
          <w:p w14:paraId="51E0FB05" w14:textId="77777777" w:rsidR="00FD69FA" w:rsidRPr="00031BC7" w:rsidRDefault="00FD69FA" w:rsidP="00FD69FA">
            <w:pPr>
              <w:jc w:val="left"/>
              <w:rPr>
                <w:sz w:val="20"/>
                <w:szCs w:val="20"/>
                <w:lang w:val="en-US"/>
              </w:rPr>
            </w:pPr>
          </w:p>
        </w:tc>
        <w:tc>
          <w:tcPr>
            <w:tcW w:w="960" w:type="dxa"/>
            <w:tcBorders>
              <w:top w:val="nil"/>
              <w:left w:val="nil"/>
              <w:bottom w:val="nil"/>
              <w:right w:val="nil"/>
            </w:tcBorders>
            <w:shd w:val="clear" w:color="auto" w:fill="auto"/>
            <w:noWrap/>
            <w:vAlign w:val="bottom"/>
          </w:tcPr>
          <w:p w14:paraId="3F0AD59E" w14:textId="77777777" w:rsidR="00FD69FA" w:rsidRPr="00031BC7" w:rsidRDefault="00FD69FA" w:rsidP="00FD69FA">
            <w:pPr>
              <w:jc w:val="left"/>
              <w:rPr>
                <w:sz w:val="20"/>
                <w:szCs w:val="20"/>
                <w:lang w:val="en-US"/>
              </w:rPr>
            </w:pPr>
          </w:p>
        </w:tc>
      </w:tr>
    </w:tbl>
    <w:p w14:paraId="02BF89A2" w14:textId="73FED6ED" w:rsidR="00FD69FA" w:rsidRDefault="00FD69FA" w:rsidP="00FD69FA">
      <w:bookmarkStart w:id="24" w:name="_8r7222jzgaxs" w:colFirst="0" w:colLast="0"/>
      <w:bookmarkEnd w:id="24"/>
      <w:r>
        <w:lastRenderedPageBreak/>
        <w:t xml:space="preserve">The time frame of the research is given above </w:t>
      </w:r>
      <w:r w:rsidR="009150D1">
        <w:t>every</w:t>
      </w:r>
      <w:r>
        <w:t xml:space="preserve"> step of the research will take almost one day.  </w:t>
      </w:r>
    </w:p>
    <w:p w14:paraId="00000019" w14:textId="1061607E" w:rsidR="00E504C0" w:rsidRDefault="00D82982" w:rsidP="00FD69FA">
      <w:pPr>
        <w:pStyle w:val="Heading1"/>
        <w:spacing w:before="100" w:beforeAutospacing="1" w:after="0"/>
      </w:pPr>
      <w:bookmarkStart w:id="25" w:name="_Toc128758736"/>
      <w:r>
        <w:t>Conclusion</w:t>
      </w:r>
      <w:bookmarkEnd w:id="25"/>
      <w:r>
        <w:t xml:space="preserve"> </w:t>
      </w:r>
    </w:p>
    <w:p w14:paraId="0000001A" w14:textId="07286653" w:rsidR="00E504C0" w:rsidRDefault="00D82982" w:rsidP="00FD69FA">
      <w:pPr>
        <w:spacing w:before="100" w:beforeAutospacing="1"/>
      </w:pPr>
      <w:r>
        <w:t>The research proposal has been conducted on the topic given but there is also methodology which includes research approach, research philosophy, research analysis, research design</w:t>
      </w:r>
      <w:r w:rsidR="009150D1">
        <w:t>,</w:t>
      </w:r>
      <w:r>
        <w:t xml:space="preserve"> and data collection. The aims and objectives have also been elaborated properly which will help the readers to get an idea about the proportion along with the literature review that has been included in the proposal to explain the topic properly and which has been done and included in the proposal. While conducting this proposal there was also some limitation which has been mentioned in this proposal along with the ethics that has been considered by the researcher.</w:t>
      </w:r>
    </w:p>
    <w:p w14:paraId="543D90E6" w14:textId="77777777" w:rsidR="00805777" w:rsidRDefault="00805777">
      <w:pPr>
        <w:rPr>
          <w:b/>
          <w:sz w:val="28"/>
          <w:szCs w:val="28"/>
        </w:rPr>
      </w:pPr>
      <w:bookmarkStart w:id="26" w:name="_isdi8oeo8pvg" w:colFirst="0" w:colLast="0"/>
      <w:bookmarkEnd w:id="26"/>
      <w:r>
        <w:br w:type="page"/>
      </w:r>
    </w:p>
    <w:p w14:paraId="0000001B" w14:textId="3FFC7C69" w:rsidR="00E504C0" w:rsidRDefault="00D82982">
      <w:pPr>
        <w:pStyle w:val="Heading1"/>
      </w:pPr>
      <w:bookmarkStart w:id="27" w:name="_Toc128758737"/>
      <w:r>
        <w:lastRenderedPageBreak/>
        <w:t>Reference List</w:t>
      </w:r>
      <w:bookmarkEnd w:id="27"/>
    </w:p>
    <w:p w14:paraId="574370E2" w14:textId="77777777" w:rsidR="00805777" w:rsidRPr="00805777" w:rsidRDefault="00805777" w:rsidP="00805777">
      <w:pPr>
        <w:spacing w:before="100" w:beforeAutospacing="1" w:after="100" w:afterAutospacing="1"/>
      </w:pPr>
      <w:r w:rsidRPr="00805777">
        <w:rPr>
          <w:rFonts w:eastAsia="Arial"/>
          <w:color w:val="222222"/>
          <w:highlight w:val="white"/>
        </w:rPr>
        <w:t xml:space="preserve">Ceramella, J., Iacopetta, D., Catalano, A., Cirillo, F., Lappano, R. and Sinicropi, M.S., (2022). A review on the antimicrobial activity of Schiff bases: Data collection and recent studies. </w:t>
      </w:r>
      <w:r w:rsidRPr="00805777">
        <w:rPr>
          <w:rFonts w:eastAsia="Arial"/>
          <w:i/>
          <w:color w:val="222222"/>
          <w:highlight w:val="white"/>
        </w:rPr>
        <w:t>Antibiotics</w:t>
      </w:r>
      <w:r w:rsidRPr="00805777">
        <w:rPr>
          <w:rFonts w:eastAsia="Arial"/>
          <w:color w:val="222222"/>
          <w:highlight w:val="white"/>
        </w:rPr>
        <w:t xml:space="preserve">, </w:t>
      </w:r>
      <w:r w:rsidRPr="00805777">
        <w:rPr>
          <w:rFonts w:eastAsia="Arial"/>
          <w:i/>
          <w:color w:val="222222"/>
          <w:highlight w:val="white"/>
        </w:rPr>
        <w:t>11</w:t>
      </w:r>
      <w:r w:rsidRPr="00805777">
        <w:rPr>
          <w:rFonts w:eastAsia="Arial"/>
          <w:color w:val="222222"/>
          <w:highlight w:val="white"/>
        </w:rPr>
        <w:t>(2), p.191.</w:t>
      </w:r>
      <w:hyperlink r:id="rId9">
        <w:r w:rsidRPr="00805777">
          <w:rPr>
            <w:rFonts w:eastAsia="Arial"/>
            <w:color w:val="1155CC"/>
            <w:highlight w:val="white"/>
            <w:u w:val="single"/>
          </w:rPr>
          <w:t>Antibiotics | Free Full-Text | A Review on the Antimicrobial Activity of Schiff Bases: Data Collection and Recent Studies (mdpi.com)</w:t>
        </w:r>
      </w:hyperlink>
    </w:p>
    <w:p w14:paraId="514E6970" w14:textId="0507C816" w:rsidR="00805777" w:rsidRPr="00805777" w:rsidRDefault="00805777" w:rsidP="00805777">
      <w:pPr>
        <w:spacing w:before="100" w:beforeAutospacing="1" w:after="100" w:afterAutospacing="1"/>
      </w:pPr>
      <w:r w:rsidRPr="00805777">
        <w:rPr>
          <w:rFonts w:eastAsia="Arial"/>
          <w:color w:val="222222"/>
          <w:highlight w:val="white"/>
        </w:rPr>
        <w:t xml:space="preserve">Denissen, J.M., Teuling, A.J., Pitman, A.J., Koirala, S., Migliavacca, M., Li, W., Reichstein, M., Winkler, A.J., Zhan, C. and Orth, R., (2022). </w:t>
      </w:r>
      <w:r w:rsidR="009150D1">
        <w:rPr>
          <w:rFonts w:eastAsia="Arial"/>
          <w:color w:val="222222"/>
          <w:highlight w:val="white"/>
        </w:rPr>
        <w:t>A widespread</w:t>
      </w:r>
      <w:r w:rsidRPr="00805777">
        <w:rPr>
          <w:rFonts w:eastAsia="Arial"/>
          <w:color w:val="222222"/>
          <w:highlight w:val="white"/>
        </w:rPr>
        <w:t xml:space="preserve"> shift from ecosystem energy to water limitation with climate change. </w:t>
      </w:r>
      <w:r w:rsidRPr="00805777">
        <w:rPr>
          <w:rFonts w:eastAsia="Arial"/>
          <w:i/>
          <w:color w:val="222222"/>
          <w:highlight w:val="white"/>
        </w:rPr>
        <w:t>Nature Climate Change</w:t>
      </w:r>
      <w:r w:rsidRPr="00805777">
        <w:rPr>
          <w:rFonts w:eastAsia="Arial"/>
          <w:color w:val="222222"/>
          <w:highlight w:val="white"/>
        </w:rPr>
        <w:t xml:space="preserve">, </w:t>
      </w:r>
      <w:r w:rsidRPr="00805777">
        <w:rPr>
          <w:rFonts w:eastAsia="Arial"/>
          <w:i/>
          <w:color w:val="222222"/>
          <w:highlight w:val="white"/>
        </w:rPr>
        <w:t>12</w:t>
      </w:r>
      <w:r w:rsidRPr="00805777">
        <w:rPr>
          <w:rFonts w:eastAsia="Arial"/>
          <w:color w:val="222222"/>
          <w:highlight w:val="white"/>
        </w:rPr>
        <w:t>(7), pp.677-684.</w:t>
      </w:r>
      <w:hyperlink r:id="rId10">
        <w:r w:rsidR="009150D1">
          <w:rPr>
            <w:rFonts w:eastAsia="Arial"/>
            <w:color w:val="1155CC"/>
            <w:highlight w:val="white"/>
            <w:u w:val="single"/>
          </w:rPr>
          <w:t>A</w:t>
        </w:r>
      </w:hyperlink>
      <w:r w:rsidR="009150D1">
        <w:rPr>
          <w:rFonts w:eastAsia="Arial"/>
          <w:color w:val="1155CC"/>
          <w:u w:val="single"/>
        </w:rPr>
        <w:t xml:space="preserve"> widespread</w:t>
      </w:r>
    </w:p>
    <w:p w14:paraId="482FD7A3" w14:textId="77B4E390" w:rsidR="00805777" w:rsidRPr="00805777" w:rsidRDefault="00805777" w:rsidP="00805777">
      <w:pPr>
        <w:spacing w:before="100" w:beforeAutospacing="1" w:after="100" w:afterAutospacing="1"/>
      </w:pPr>
      <w:r w:rsidRPr="00805777">
        <w:rPr>
          <w:rFonts w:eastAsia="Arial"/>
          <w:color w:val="222222"/>
          <w:highlight w:val="white"/>
        </w:rPr>
        <w:t>Kenny, D.A., Kashy, D.A.</w:t>
      </w:r>
      <w:r w:rsidR="00B43EEB">
        <w:rPr>
          <w:rFonts w:eastAsia="Arial"/>
          <w:color w:val="222222"/>
          <w:highlight w:val="white"/>
        </w:rPr>
        <w:t>,</w:t>
      </w:r>
      <w:r w:rsidRPr="00805777">
        <w:rPr>
          <w:rFonts w:eastAsia="Arial"/>
          <w:color w:val="222222"/>
          <w:highlight w:val="white"/>
        </w:rPr>
        <w:t xml:space="preserve"> and Cook, W.L., (2020). </w:t>
      </w:r>
      <w:r w:rsidRPr="00805777">
        <w:rPr>
          <w:rFonts w:eastAsia="Arial"/>
          <w:i/>
          <w:color w:val="222222"/>
          <w:highlight w:val="white"/>
        </w:rPr>
        <w:t>Dyadic data analysis</w:t>
      </w:r>
      <w:r w:rsidRPr="00805777">
        <w:rPr>
          <w:rFonts w:eastAsia="Arial"/>
          <w:color w:val="222222"/>
          <w:highlight w:val="white"/>
        </w:rPr>
        <w:t xml:space="preserve">. Guilford </w:t>
      </w:r>
      <w:r w:rsidR="009150D1" w:rsidRPr="00805777">
        <w:rPr>
          <w:rFonts w:eastAsia="Arial"/>
          <w:color w:val="222222"/>
          <w:highlight w:val="white"/>
        </w:rPr>
        <w:t>Publications.</w:t>
      </w:r>
      <w:r w:rsidR="009150D1">
        <w:t xml:space="preserve"> Dyadic</w:t>
      </w:r>
    </w:p>
    <w:p w14:paraId="6E705BE8" w14:textId="5F84DD3D" w:rsidR="00805777" w:rsidRPr="00805777" w:rsidRDefault="00805777" w:rsidP="00805777">
      <w:pPr>
        <w:spacing w:before="100" w:beforeAutospacing="1" w:after="100" w:afterAutospacing="1"/>
      </w:pPr>
      <w:r w:rsidRPr="00805777">
        <w:rPr>
          <w:rFonts w:eastAsia="Arial"/>
          <w:color w:val="222222"/>
          <w:highlight w:val="white"/>
        </w:rPr>
        <w:t xml:space="preserve">Lathan, H.S., Kwan, A., Takats, C., Tanner, J.P., Wormer, R., Romero, D. and Jones, H.E., (2023). Ethical considerations and methodological uses of </w:t>
      </w:r>
      <w:r w:rsidR="009150D1">
        <w:rPr>
          <w:rFonts w:eastAsia="Arial"/>
          <w:color w:val="222222"/>
          <w:highlight w:val="white"/>
        </w:rPr>
        <w:t>Facebook</w:t>
      </w:r>
      <w:r w:rsidRPr="00805777">
        <w:rPr>
          <w:rFonts w:eastAsia="Arial"/>
          <w:color w:val="222222"/>
          <w:highlight w:val="white"/>
        </w:rPr>
        <w:t xml:space="preserve"> data in public health research: A systematic review. </w:t>
      </w:r>
      <w:r w:rsidRPr="00805777">
        <w:rPr>
          <w:rFonts w:eastAsia="Arial"/>
          <w:i/>
          <w:color w:val="222222"/>
          <w:highlight w:val="white"/>
        </w:rPr>
        <w:t>Social Science &amp; Medicine</w:t>
      </w:r>
      <w:r w:rsidRPr="00805777">
        <w:rPr>
          <w:rFonts w:eastAsia="Arial"/>
          <w:color w:val="222222"/>
          <w:highlight w:val="white"/>
        </w:rPr>
        <w:t>, p.115807.</w:t>
      </w:r>
      <w:hyperlink r:id="rId11">
        <w:r w:rsidRPr="00805777">
          <w:rPr>
            <w:rFonts w:eastAsia="Arial"/>
            <w:color w:val="1155CC"/>
            <w:highlight w:val="white"/>
            <w:u w:val="single"/>
          </w:rPr>
          <w:t xml:space="preserve">Ethical considerations and methodological uses of </w:t>
        </w:r>
        <w:r w:rsidR="009150D1">
          <w:rPr>
            <w:rFonts w:eastAsia="Arial"/>
            <w:color w:val="1155CC"/>
            <w:highlight w:val="white"/>
            <w:u w:val="single"/>
          </w:rPr>
          <w:t>Facebook</w:t>
        </w:r>
        <w:r w:rsidRPr="00805777">
          <w:rPr>
            <w:rFonts w:eastAsia="Arial"/>
            <w:color w:val="1155CC"/>
            <w:highlight w:val="white"/>
            <w:u w:val="single"/>
          </w:rPr>
          <w:t xml:space="preserve"> data in public health research: A systematic review - ScienceDirect</w:t>
        </w:r>
      </w:hyperlink>
    </w:p>
    <w:p w14:paraId="6782CF5C" w14:textId="2BB0D154" w:rsidR="00805777" w:rsidRPr="00805777" w:rsidRDefault="00805777" w:rsidP="00805777">
      <w:pPr>
        <w:spacing w:before="100" w:beforeAutospacing="1" w:after="100" w:afterAutospacing="1"/>
      </w:pPr>
      <w:r w:rsidRPr="00805777">
        <w:rPr>
          <w:rFonts w:eastAsia="Arial"/>
          <w:color w:val="222222"/>
          <w:highlight w:val="white"/>
        </w:rPr>
        <w:t xml:space="preserve">Müller, J.M., Buliga, </w:t>
      </w:r>
      <w:r w:rsidR="009150D1" w:rsidRPr="00805777">
        <w:rPr>
          <w:rFonts w:eastAsia="Arial"/>
          <w:color w:val="222222"/>
          <w:highlight w:val="white"/>
        </w:rPr>
        <w:t>O.,</w:t>
      </w:r>
      <w:r w:rsidRPr="00805777">
        <w:rPr>
          <w:rFonts w:eastAsia="Arial"/>
          <w:color w:val="222222"/>
          <w:highlight w:val="white"/>
        </w:rPr>
        <w:t xml:space="preserve"> and Voigt, K.I., (2021). The role of absorptive capacity and innovation strategy in the design of industry 4.0 business Models-A comparison between SMEs and large enterprises. </w:t>
      </w:r>
      <w:r w:rsidRPr="00805777">
        <w:rPr>
          <w:rFonts w:eastAsia="Arial"/>
          <w:i/>
          <w:color w:val="222222"/>
          <w:highlight w:val="white"/>
        </w:rPr>
        <w:t>European Management Journal</w:t>
      </w:r>
      <w:r w:rsidRPr="00805777">
        <w:rPr>
          <w:rFonts w:eastAsia="Arial"/>
          <w:color w:val="222222"/>
          <w:highlight w:val="white"/>
        </w:rPr>
        <w:t xml:space="preserve">, </w:t>
      </w:r>
      <w:r w:rsidRPr="00805777">
        <w:rPr>
          <w:rFonts w:eastAsia="Arial"/>
          <w:i/>
          <w:color w:val="222222"/>
          <w:highlight w:val="white"/>
        </w:rPr>
        <w:t>39</w:t>
      </w:r>
      <w:r w:rsidRPr="00805777">
        <w:rPr>
          <w:rFonts w:eastAsia="Arial"/>
          <w:color w:val="222222"/>
          <w:highlight w:val="white"/>
        </w:rPr>
        <w:t>(3), pp.333-343.</w:t>
      </w:r>
      <w:hyperlink r:id="rId12">
        <w:r w:rsidRPr="00805777">
          <w:rPr>
            <w:rFonts w:eastAsia="Arial"/>
            <w:color w:val="1155CC"/>
            <w:highlight w:val="white"/>
            <w:u w:val="single"/>
          </w:rPr>
          <w:t>The role of absorptive capacity and innovation strategy in the design of industry 4.0 business Models - A comparison between SMEs and large enterprises - ScienceDirect</w:t>
        </w:r>
      </w:hyperlink>
    </w:p>
    <w:p w14:paraId="2059F4D5" w14:textId="77777777" w:rsidR="00805777" w:rsidRPr="00805777" w:rsidRDefault="00805777" w:rsidP="00805777">
      <w:pPr>
        <w:spacing w:before="100" w:beforeAutospacing="1" w:after="100" w:afterAutospacing="1"/>
      </w:pPr>
      <w:r w:rsidRPr="00805777">
        <w:rPr>
          <w:rFonts w:eastAsia="Arial"/>
          <w:color w:val="222222"/>
          <w:highlight w:val="white"/>
        </w:rPr>
        <w:t xml:space="preserve">Oktambaevna, P.N., Qizi, K.O.S. and Anvarovna, O.A.L., (2020). Inductive and deductive approach in tesol. </w:t>
      </w:r>
      <w:r w:rsidRPr="00805777">
        <w:rPr>
          <w:rFonts w:eastAsia="Arial"/>
          <w:i/>
          <w:color w:val="222222"/>
          <w:highlight w:val="white"/>
        </w:rPr>
        <w:t>Academy</w:t>
      </w:r>
      <w:r w:rsidRPr="00805777">
        <w:rPr>
          <w:rFonts w:eastAsia="Arial"/>
          <w:color w:val="222222"/>
          <w:highlight w:val="white"/>
        </w:rPr>
        <w:t>, (3 (54)), pp.60-61.</w:t>
      </w:r>
      <w:hyperlink r:id="rId13">
        <w:r w:rsidRPr="00805777">
          <w:rPr>
            <w:rFonts w:eastAsia="Arial"/>
            <w:color w:val="1155CC"/>
            <w:highlight w:val="white"/>
            <w:u w:val="single"/>
          </w:rPr>
          <w:t>Inductive and deductive approach in tesol – тема научной статьи по фундаментальной медицине читайте бесплатно текст научно-исследовательской работы в электронной библиотеке КиберЛенинка (cyberleninka.ru)</w:t>
        </w:r>
      </w:hyperlink>
    </w:p>
    <w:p w14:paraId="3612653F" w14:textId="77777777" w:rsidR="00805777" w:rsidRDefault="00805777" w:rsidP="00805777">
      <w:pPr>
        <w:spacing w:before="100" w:beforeAutospacing="1" w:after="100" w:afterAutospacing="1"/>
        <w:rPr>
          <w:color w:val="1155CC"/>
          <w:u w:val="single"/>
        </w:rPr>
      </w:pPr>
      <w:r w:rsidRPr="00805777">
        <w:rPr>
          <w:rFonts w:eastAsia="Arial"/>
          <w:color w:val="222222"/>
          <w:highlight w:val="white"/>
        </w:rPr>
        <w:t xml:space="preserve">Van Norden, B.W., (2019). Taking back philosophy. In </w:t>
      </w:r>
      <w:r w:rsidRPr="00805777">
        <w:rPr>
          <w:rFonts w:eastAsia="Arial"/>
          <w:i/>
          <w:color w:val="222222"/>
          <w:highlight w:val="white"/>
        </w:rPr>
        <w:t>Taking Back Philosophy</w:t>
      </w:r>
      <w:r w:rsidRPr="00805777">
        <w:rPr>
          <w:rFonts w:eastAsia="Arial"/>
          <w:color w:val="222222"/>
          <w:highlight w:val="white"/>
        </w:rPr>
        <w:t>. Columbia University Press.</w:t>
      </w:r>
      <w:hyperlink r:id="rId14">
        <w:r w:rsidRPr="00805777">
          <w:rPr>
            <w:color w:val="1155CC"/>
            <w:u w:val="single"/>
          </w:rPr>
          <w:t>Taking Back Philosophy (degruyter.com)</w:t>
        </w:r>
      </w:hyperlink>
    </w:p>
    <w:p w14:paraId="5EB065A3" w14:textId="77777777" w:rsidR="00D66316" w:rsidRDefault="00D66316" w:rsidP="00D66316">
      <w:pPr>
        <w:rPr>
          <w:color w:val="222222"/>
        </w:rPr>
      </w:pPr>
      <w:r w:rsidRPr="00482537">
        <w:rPr>
          <w:color w:val="222222"/>
          <w:highlight w:val="white"/>
        </w:rPr>
        <w:lastRenderedPageBreak/>
        <w:t xml:space="preserve">Hamadamin, H.H. and Atan, T., (2019). The impact of strategic human resource management practices on competitive advantage sustainability: The mediation of human capital development and employee commitment. </w:t>
      </w:r>
      <w:r w:rsidRPr="00482537">
        <w:rPr>
          <w:i/>
          <w:color w:val="222222"/>
          <w:highlight w:val="white"/>
        </w:rPr>
        <w:t>Sustainability</w:t>
      </w:r>
      <w:r w:rsidRPr="00482537">
        <w:rPr>
          <w:color w:val="222222"/>
          <w:highlight w:val="white"/>
        </w:rPr>
        <w:t xml:space="preserve">, </w:t>
      </w:r>
      <w:r w:rsidRPr="00482537">
        <w:rPr>
          <w:i/>
          <w:color w:val="222222"/>
          <w:highlight w:val="white"/>
        </w:rPr>
        <w:t>11</w:t>
      </w:r>
      <w:r w:rsidRPr="00482537">
        <w:rPr>
          <w:color w:val="222222"/>
          <w:highlight w:val="white"/>
        </w:rPr>
        <w:t xml:space="preserve">(20), p.5782. </w:t>
      </w:r>
      <w:hyperlink r:id="rId15">
        <w:r w:rsidRPr="00482537">
          <w:rPr>
            <w:color w:val="1155CC"/>
            <w:highlight w:val="white"/>
            <w:u w:val="single"/>
          </w:rPr>
          <w:t>https://sci-hub.ee/https://www.mdpi.com/555812</w:t>
        </w:r>
      </w:hyperlink>
      <w:r w:rsidRPr="00482537">
        <w:rPr>
          <w:color w:val="222222"/>
          <w:highlight w:val="white"/>
        </w:rPr>
        <w:t xml:space="preserve"> </w:t>
      </w:r>
    </w:p>
    <w:p w14:paraId="7CCF8AB4" w14:textId="77777777" w:rsidR="00E255A6" w:rsidRPr="00482537" w:rsidRDefault="00E255A6" w:rsidP="00D66316"/>
    <w:p w14:paraId="30380551" w14:textId="77777777" w:rsidR="00D66316" w:rsidRDefault="00D66316" w:rsidP="00D66316">
      <w:pPr>
        <w:rPr>
          <w:color w:val="222222"/>
          <w:highlight w:val="white"/>
        </w:rPr>
      </w:pPr>
      <w:r w:rsidRPr="00482537">
        <w:rPr>
          <w:color w:val="222222"/>
          <w:highlight w:val="white"/>
        </w:rPr>
        <w:t xml:space="preserve">Azizi, M.R., Atlasi, R., Ziapour, A., Abbas, J. and Naemi, R., (2021). Innovative human resource management strategies during the COVID-19 pandemic: A systematic narrative review approach. </w:t>
      </w:r>
      <w:r w:rsidRPr="00482537">
        <w:rPr>
          <w:i/>
          <w:color w:val="222222"/>
          <w:highlight w:val="white"/>
        </w:rPr>
        <w:t>Heliyon</w:t>
      </w:r>
      <w:r w:rsidRPr="00482537">
        <w:rPr>
          <w:color w:val="222222"/>
          <w:highlight w:val="white"/>
        </w:rPr>
        <w:t xml:space="preserve">, </w:t>
      </w:r>
      <w:r w:rsidRPr="00482537">
        <w:rPr>
          <w:i/>
          <w:color w:val="222222"/>
          <w:highlight w:val="white"/>
        </w:rPr>
        <w:t>7</w:t>
      </w:r>
      <w:r w:rsidRPr="00482537">
        <w:rPr>
          <w:color w:val="222222"/>
          <w:highlight w:val="white"/>
        </w:rPr>
        <w:t xml:space="preserve">(6), p.e07233. </w:t>
      </w:r>
      <w:hyperlink r:id="rId16">
        <w:r w:rsidRPr="00482537">
          <w:rPr>
            <w:color w:val="1155CC"/>
            <w:highlight w:val="white"/>
            <w:u w:val="single"/>
          </w:rPr>
          <w:t>https://sci-hub.ee/https://www.sciencedirect.com/science/article/pii/S2405844021013360</w:t>
        </w:r>
      </w:hyperlink>
      <w:r w:rsidRPr="00482537">
        <w:rPr>
          <w:color w:val="222222"/>
          <w:highlight w:val="white"/>
        </w:rPr>
        <w:t xml:space="preserve"> </w:t>
      </w:r>
    </w:p>
    <w:p w14:paraId="410905B7" w14:textId="77777777" w:rsidR="00E255A6" w:rsidRPr="00482537" w:rsidRDefault="00E255A6" w:rsidP="00D66316">
      <w:pPr>
        <w:rPr>
          <w:color w:val="222222"/>
          <w:highlight w:val="white"/>
        </w:rPr>
      </w:pPr>
    </w:p>
    <w:p w14:paraId="7030CBDD" w14:textId="77777777" w:rsidR="00D66316" w:rsidRDefault="00D66316" w:rsidP="00D66316">
      <w:pPr>
        <w:rPr>
          <w:color w:val="222222"/>
          <w:highlight w:val="white"/>
        </w:rPr>
      </w:pPr>
      <w:r w:rsidRPr="00482537">
        <w:rPr>
          <w:color w:val="222222"/>
          <w:highlight w:val="white"/>
        </w:rPr>
        <w:t xml:space="preserve">Davidescu, A.A., Apostu, S.A., Paul, A. and Casuneanu, I., (2020). Work flexibility, job satisfaction, and job performance among Romanian employees—Implications for sustainable human resource management. </w:t>
      </w:r>
      <w:r w:rsidRPr="00482537">
        <w:rPr>
          <w:i/>
          <w:color w:val="222222"/>
          <w:highlight w:val="white"/>
        </w:rPr>
        <w:t>Sustainability</w:t>
      </w:r>
      <w:r w:rsidRPr="00482537">
        <w:rPr>
          <w:color w:val="222222"/>
          <w:highlight w:val="white"/>
        </w:rPr>
        <w:t xml:space="preserve">, </w:t>
      </w:r>
      <w:r w:rsidRPr="00482537">
        <w:rPr>
          <w:i/>
          <w:color w:val="222222"/>
          <w:highlight w:val="white"/>
        </w:rPr>
        <w:t>12</w:t>
      </w:r>
      <w:r w:rsidRPr="00482537">
        <w:rPr>
          <w:color w:val="222222"/>
          <w:highlight w:val="white"/>
        </w:rPr>
        <w:t xml:space="preserve">(15), p.6086. </w:t>
      </w:r>
      <w:hyperlink r:id="rId17">
        <w:r w:rsidRPr="00482537">
          <w:rPr>
            <w:color w:val="1155CC"/>
            <w:highlight w:val="white"/>
            <w:u w:val="single"/>
          </w:rPr>
          <w:t>https://sci-hub.ee/https://www.mdpi.com/782664</w:t>
        </w:r>
      </w:hyperlink>
      <w:r w:rsidRPr="00482537">
        <w:rPr>
          <w:color w:val="222222"/>
          <w:highlight w:val="white"/>
        </w:rPr>
        <w:t xml:space="preserve"> </w:t>
      </w:r>
    </w:p>
    <w:p w14:paraId="122D0DBB" w14:textId="77777777" w:rsidR="00E255A6" w:rsidRPr="00482537" w:rsidRDefault="00E255A6" w:rsidP="00D66316">
      <w:pPr>
        <w:rPr>
          <w:color w:val="222222"/>
          <w:highlight w:val="white"/>
        </w:rPr>
      </w:pPr>
    </w:p>
    <w:p w14:paraId="1B09DC84" w14:textId="77777777" w:rsidR="00D66316" w:rsidRDefault="00D66316" w:rsidP="00D66316">
      <w:pPr>
        <w:rPr>
          <w:color w:val="222222"/>
          <w:highlight w:val="white"/>
        </w:rPr>
      </w:pPr>
      <w:r w:rsidRPr="00482537">
        <w:rPr>
          <w:color w:val="222222"/>
          <w:highlight w:val="white"/>
        </w:rPr>
        <w:t xml:space="preserve">Ozkeser, B., (2019). Impact of training on employee motivation in human resources management. </w:t>
      </w:r>
      <w:r w:rsidRPr="00482537">
        <w:rPr>
          <w:i/>
          <w:color w:val="222222"/>
          <w:highlight w:val="white"/>
        </w:rPr>
        <w:t>Procedia Computer Science</w:t>
      </w:r>
      <w:r w:rsidRPr="00482537">
        <w:rPr>
          <w:color w:val="222222"/>
          <w:highlight w:val="white"/>
        </w:rPr>
        <w:t xml:space="preserve">, </w:t>
      </w:r>
      <w:r w:rsidRPr="00482537">
        <w:rPr>
          <w:i/>
          <w:color w:val="222222"/>
          <w:highlight w:val="white"/>
        </w:rPr>
        <w:t>158</w:t>
      </w:r>
      <w:r w:rsidRPr="00482537">
        <w:rPr>
          <w:color w:val="222222"/>
          <w:highlight w:val="white"/>
        </w:rPr>
        <w:t xml:space="preserve">, pp.802-810. </w:t>
      </w:r>
      <w:hyperlink r:id="rId18">
        <w:r w:rsidRPr="00482537">
          <w:rPr>
            <w:color w:val="1155CC"/>
            <w:highlight w:val="white"/>
            <w:u w:val="single"/>
          </w:rPr>
          <w:t>https://pdf.sciencedirectassets.com/280203/1-s2.0-S1877050919X00150/1-s2.0-S1877050919312876/main.pdf?X-Amz-Security-Token=IQoJb3JpZ2luX2VjEBMaCXVzLWVhc3QtMSJHMEUCIQCIPs95gNmFe%2FHMFe2MQKJhdkF5zic8CTpo39vF9OjBZgIgJnoX6lHmvANN%2FjDiJHjNFY3GGiLLHb%2FnBQJr1FIklskqvAUIvP%2F%2F%2F%2F%2F%2F%2F%2F%2F%2FARAFGgwwNTkwMDM1NDY4NjUiDOoZ3D4tv7obuBl0ZiqQBZhjiGydrTxHyccOHkCvZ%2FCm9ezvILsRZ4eMBZAlkd%2BMZAbgvswIag9ocD%2B8aAfoU4TyJjCYWnR6eFj9YEQ38hNGMoYbdaR6xwTPgIkhV97CLzdUyjEJammK2STYB1PtdfKAb7DOXBmIqzTX6hw69rWSulh3Pvs3DnR85p1crf70xm%2FtzOgoviLf45fGiZXFPG5xyEaX1%2FyXTX9AQYayfhL9bpsftx2XHTDIIjZXfI33dRbHZRXOJhhgLujsm8VjzqIe4HMZBXKXc9sDq6vcy3ZGay1U9IsYL1oleCSNGdgKRhCNG3paGNlhWUMOSgw2XzQBLab53hg7NYlv9GMwxrhT%2FGFUEuMLfVzx8BsKS63nQIsp3xXhPa%2BVhgZaR4GRThzvQWzX%2BcvhO4ruYw0dSjPVPTFqx0tLMcEvqHdxlxB7vRqZtOQrZEG2RWzitVP3S0TTbZ5Xwdf%2F0NUq%2Fu7I90Dt24YRA63kXtO6pgZaX8MriCaNBq7FlbNG9olyy9B35Hjztwwe1f8%2FVFRDLzTghJXEkR6wGTPculcYVq0qEwMAGDYV0obkcLITV8w64gnI%2BFTGiqAufP2R8%2B4hHCWV%2BqRlRabgugWwIvfpi7h%2FPhspl9YmeUzfw5iM2ZdJEgvEbc3LhqTv38q1cDwKBoguO9b3%2BGJvBdGAoQZKSj4sp1kn4lK7lOjJxnO2SiceoZ1%2BGczZptvZsS%2BIHQNU1Upgai</w:t>
        </w:r>
        <w:r w:rsidRPr="00482537">
          <w:rPr>
            <w:color w:val="1155CC"/>
            <w:highlight w:val="white"/>
            <w:u w:val="single"/>
          </w:rPr>
          <w:lastRenderedPageBreak/>
          <w:t>OVRypXAHhUYg1Yi7SDEUY3nolQXhEYh4dZ8QehhCOT7ZiHeHvLLgCpjpSkO7JGLpJyzwfOL4OtdbcZRlYiii6Yg1J3hfZEABXDRus1VEC7Z3Zdn8%2B74wyB0QwEcONT3jmRrG%2BQIS4i1wbLnBI4cROlMOOgh6AGOrEBIs%2BvI2RKyUF%2BPTEEx7vwyPnPBb3pOW9ioKaEchLMm1h2Goy%2BwNaDUE0gzfNVxCz%2B5TimLzZePvxvBt0XLyiACDTC01GEcR1YW%2BgzXuPgDRn7p2qS8OADbgeH65jRrLQl9gFh0JgjH3jNvKrtDcMSE3HJErPxRUsRnChfXDyRdrFNsL0Qr8Wq3mIg5Ljb16wc9DRq468%2BhzOmMgXHZ4u1MjvqE8%2FF1F%2FI17XLijm9hgfI&amp;X-Amz-Algorithm=AWS4-HMAC-SHA256&amp;X-Amz-Date=20230303T114847Z&amp;X-Amz-SignedHeaders=host&amp;X-Amz-Expires=300&amp;X-Amz-Credential=ASIAQ3PHCVTYVSAVLJXL%2F20230303%2Fus-east-1%2Fs3%2Faws4_request&amp;X-Amz-Signature=12c42048e8220fb28c81119101c3709baee6fe15c5efd2af4f401f2a59928d2b&amp;hash=83f68d55aabe7e5510afd5ab2a46700d3a552620b8bbb5016920c247ba5023b9&amp;host=68042c943591013ac2b2430a89b270f6af2c76d8dfd086a07176afe7c76c2c61&amp;pii=S1877050919312876&amp;tid=spdf-107cf649-db3b-4e0e-a423-4610cd013882&amp;sid=51b47f1f6850a7411a48ffb22f5affcc1e62gxrqb&amp;type=client&amp;tsoh=d3d3LnNjaWVuY2VkaXJlY3QuY29t&amp;ua=0f0b58045c5304565651&amp;rr=7a21a705af8785a7&amp;cc=in</w:t>
        </w:r>
      </w:hyperlink>
      <w:r w:rsidRPr="00482537">
        <w:rPr>
          <w:color w:val="222222"/>
          <w:highlight w:val="white"/>
        </w:rPr>
        <w:t xml:space="preserve"> </w:t>
      </w:r>
    </w:p>
    <w:p w14:paraId="65748703" w14:textId="77777777" w:rsidR="00E255A6" w:rsidRPr="00482537" w:rsidRDefault="00E255A6" w:rsidP="00D66316">
      <w:pPr>
        <w:rPr>
          <w:color w:val="222222"/>
          <w:highlight w:val="white"/>
        </w:rPr>
      </w:pPr>
    </w:p>
    <w:p w14:paraId="645D77E9" w14:textId="77777777" w:rsidR="00D66316" w:rsidRDefault="00D66316" w:rsidP="00D66316">
      <w:pPr>
        <w:rPr>
          <w:color w:val="222222"/>
          <w:highlight w:val="white"/>
        </w:rPr>
      </w:pPr>
      <w:r w:rsidRPr="00482537">
        <w:rPr>
          <w:color w:val="222222"/>
          <w:highlight w:val="white"/>
        </w:rPr>
        <w:t xml:space="preserve">van der Kolk, B., van Veen-Dirks, P.M. and ter Bogt, H.J., (2019). The impact of management control on employee motivation and performance in the public sector. </w:t>
      </w:r>
      <w:r w:rsidRPr="00482537">
        <w:rPr>
          <w:i/>
          <w:color w:val="222222"/>
          <w:highlight w:val="white"/>
        </w:rPr>
        <w:t>European Accounting Review</w:t>
      </w:r>
      <w:r w:rsidRPr="00482537">
        <w:rPr>
          <w:color w:val="222222"/>
          <w:highlight w:val="white"/>
        </w:rPr>
        <w:t xml:space="preserve">, </w:t>
      </w:r>
      <w:r w:rsidRPr="00482537">
        <w:rPr>
          <w:i/>
          <w:color w:val="222222"/>
          <w:highlight w:val="white"/>
        </w:rPr>
        <w:t>28</w:t>
      </w:r>
      <w:r w:rsidRPr="00482537">
        <w:rPr>
          <w:color w:val="222222"/>
          <w:highlight w:val="white"/>
        </w:rPr>
        <w:t xml:space="preserve">(5), pp.901-928. </w:t>
      </w:r>
      <w:hyperlink r:id="rId19">
        <w:r w:rsidRPr="00482537">
          <w:rPr>
            <w:color w:val="1155CC"/>
            <w:highlight w:val="white"/>
            <w:u w:val="single"/>
          </w:rPr>
          <w:t>https://www.researchgate.net/profile/Berend-Van-Der-Kolk/publication/328964338_The_Impact_of_Management_Control_on_Employee_Motivation_and_Performance_in_the_Public_Sector/links/622fba20435ec5645a11fb21/The-Impact-of-Management-Control-on-Employee-Motivation-and-Performance-in-the-Public-Sector.pdf</w:t>
        </w:r>
      </w:hyperlink>
      <w:r w:rsidRPr="00482537">
        <w:rPr>
          <w:color w:val="222222"/>
          <w:highlight w:val="white"/>
        </w:rPr>
        <w:t xml:space="preserve"> </w:t>
      </w:r>
    </w:p>
    <w:p w14:paraId="426C7440" w14:textId="77777777" w:rsidR="00E255A6" w:rsidRPr="00482537" w:rsidRDefault="00E255A6" w:rsidP="00D66316">
      <w:pPr>
        <w:rPr>
          <w:color w:val="222222"/>
          <w:highlight w:val="white"/>
        </w:rPr>
      </w:pPr>
    </w:p>
    <w:p w14:paraId="70CE1C2E" w14:textId="537CC19A" w:rsidR="00D66316" w:rsidRDefault="00D66316" w:rsidP="00D66316">
      <w:pPr>
        <w:rPr>
          <w:color w:val="1155CC"/>
          <w:highlight w:val="white"/>
          <w:u w:val="single"/>
        </w:rPr>
      </w:pPr>
      <w:r w:rsidRPr="00482537">
        <w:rPr>
          <w:color w:val="222222"/>
          <w:highlight w:val="white"/>
        </w:rPr>
        <w:t>Setiyani, A., Djumarno, D., Riyanto, S. and Nawangsari, L., (2019). The effect of work environment on flexible working hours, employee engagement</w:t>
      </w:r>
      <w:r w:rsidR="009150D1">
        <w:rPr>
          <w:color w:val="222222"/>
          <w:highlight w:val="white"/>
        </w:rPr>
        <w:t>,</w:t>
      </w:r>
      <w:r w:rsidRPr="00482537">
        <w:rPr>
          <w:color w:val="222222"/>
          <w:highlight w:val="white"/>
        </w:rPr>
        <w:t xml:space="preserve"> and employee motivation. </w:t>
      </w:r>
      <w:r w:rsidRPr="00482537">
        <w:rPr>
          <w:i/>
          <w:color w:val="222222"/>
          <w:highlight w:val="white"/>
        </w:rPr>
        <w:t>International Review of Management and Marketing</w:t>
      </w:r>
      <w:r w:rsidRPr="00482537">
        <w:rPr>
          <w:color w:val="222222"/>
          <w:highlight w:val="white"/>
        </w:rPr>
        <w:t xml:space="preserve">, </w:t>
      </w:r>
      <w:r w:rsidRPr="00482537">
        <w:rPr>
          <w:i/>
          <w:color w:val="222222"/>
          <w:highlight w:val="white"/>
        </w:rPr>
        <w:t>9</w:t>
      </w:r>
      <w:r w:rsidRPr="00482537">
        <w:rPr>
          <w:color w:val="222222"/>
          <w:highlight w:val="white"/>
        </w:rPr>
        <w:t xml:space="preserve">(3), pp.112-116. </w:t>
      </w:r>
      <w:hyperlink r:id="rId20">
        <w:r w:rsidRPr="00482537">
          <w:rPr>
            <w:color w:val="1155CC"/>
            <w:highlight w:val="white"/>
            <w:u w:val="single"/>
          </w:rPr>
          <w:t>https://d1wqtxts1xzle7.cloudfront.net/69819961/pdf-libre.pdf?1631908834=&amp;response-content-disposition=inline%3B+filename%3DThe_Effect_of_Work_Environment_on_Flexib.pdf&amp;Expires=1677848851&amp;Signature=XWIA1Mwu5qPP8SWvYEtbweuI~vGNiTcm3~nWDhX</w:t>
        </w:r>
        <w:r w:rsidRPr="00482537">
          <w:rPr>
            <w:color w:val="1155CC"/>
            <w:highlight w:val="white"/>
            <w:u w:val="single"/>
          </w:rPr>
          <w:lastRenderedPageBreak/>
          <w:t>eYfZqHErpLVDqwQwrQ1zgo85M8dvCW7chRJr~V5-k-ysMNv6SPoei43lZLrkiga7iBqqpax7~db8lH4Oe6nl3-WQ4YXdH6Dbt7LTNSxC3i5vdvrNxOTvxUGNeSmGxTxz9IEQr~jPvtOK~-hXDAe8i6fhY8k9WRLw1m8XLTyVcipZ0paUmKPQQrt36y5IHbbcMMidDP8Tx20sp~NoNMzRk0qoXLihjkV2xq1NhxQMsOz4zQJC9Ut24GwiN~ENTIz2WNil-tTE0j~TBIRPKARle1nnaLnH1F0GxLldPbOdEOTNBIQ__&amp;Key-Pair-Id=APKAJLOHF5GGSLRBV4ZA</w:t>
        </w:r>
      </w:hyperlink>
    </w:p>
    <w:p w14:paraId="55B4A63F" w14:textId="77777777" w:rsidR="00E255A6" w:rsidRPr="00482537" w:rsidRDefault="00E255A6" w:rsidP="00D66316">
      <w:pPr>
        <w:rPr>
          <w:color w:val="222222"/>
          <w:highlight w:val="white"/>
        </w:rPr>
      </w:pPr>
    </w:p>
    <w:p w14:paraId="2E1BF830" w14:textId="77777777" w:rsidR="00D66316" w:rsidRPr="00482537" w:rsidRDefault="00D66316" w:rsidP="00D66316">
      <w:pPr>
        <w:rPr>
          <w:color w:val="222222"/>
          <w:highlight w:val="white"/>
        </w:rPr>
      </w:pPr>
      <w:r w:rsidRPr="00482537">
        <w:rPr>
          <w:color w:val="222222"/>
          <w:highlight w:val="white"/>
        </w:rPr>
        <w:t xml:space="preserve">Riyanto, S., Endri, E. and Herlisha, N., (2021). Effect of work motivation and job satisfaction on employee performance: Mediating role of employee engagement. </w:t>
      </w:r>
      <w:r w:rsidRPr="00482537">
        <w:rPr>
          <w:i/>
          <w:color w:val="222222"/>
          <w:highlight w:val="white"/>
        </w:rPr>
        <w:t>Problems and Perspectives in Management</w:t>
      </w:r>
      <w:r w:rsidRPr="00482537">
        <w:rPr>
          <w:color w:val="222222"/>
          <w:highlight w:val="white"/>
        </w:rPr>
        <w:t xml:space="preserve">, </w:t>
      </w:r>
      <w:r w:rsidRPr="00482537">
        <w:rPr>
          <w:i/>
          <w:color w:val="222222"/>
          <w:highlight w:val="white"/>
        </w:rPr>
        <w:t>19</w:t>
      </w:r>
      <w:r w:rsidRPr="00482537">
        <w:rPr>
          <w:color w:val="222222"/>
          <w:highlight w:val="white"/>
        </w:rPr>
        <w:t xml:space="preserve">(3), p.162. </w:t>
      </w:r>
      <w:hyperlink r:id="rId21">
        <w:r w:rsidRPr="00482537">
          <w:rPr>
            <w:color w:val="1155CC"/>
            <w:highlight w:val="white"/>
            <w:u w:val="single"/>
          </w:rPr>
          <w:t>https://d1wqtxts1xzle7.cloudfront.net/69819906/PPM_2021_03_Riyanto-libre.pdf?1631908840=&amp;response-content-disposition=inline%3B+filename%3DEffect_of_work_motivation_and_job_satisf.pdf&amp;Expires=1677849426&amp;Signature=TlYYDPeBGiKnT9K2wlEQMI5co0Bql4T-opAf8RxOcJ4Xb3f~saAdM837TS4EPh5zur3CEr9e2RaPqwysC4StV3mH-~JbaSEeKaFlyLruNuTLLptuuMFFWaWjnOWncQBXvwka7EKXxs8~1TYRGShfZE9vgCTWDeidKrAv76q6bCgxg0L4XXqZdVloWdnNtB-gdcY5t5GT7pXmo-2es6LEnFPqIUfWtjdBmKOQOzeURFmymkuy8YSxbiRIc-mGNhz6u6nOguhScyzv94-Ouu-obT1R1L9j1TirI~mm4Q819SYxHAhO-cmMNmoMyL8n0nLgI1AkmJ70h5PPZf0qU6-Rqg__&amp;Key-Pair-Id=APKAJLOHF5GGSLRBV4ZA</w:t>
        </w:r>
      </w:hyperlink>
      <w:r w:rsidRPr="00482537">
        <w:rPr>
          <w:color w:val="222222"/>
          <w:highlight w:val="white"/>
        </w:rPr>
        <w:t xml:space="preserve"> </w:t>
      </w:r>
    </w:p>
    <w:p w14:paraId="020D1D70" w14:textId="77777777" w:rsidR="00D66316" w:rsidRDefault="00D66316" w:rsidP="00D66316">
      <w:pPr>
        <w:rPr>
          <w:color w:val="222222"/>
          <w:sz w:val="20"/>
          <w:szCs w:val="20"/>
          <w:highlight w:val="white"/>
        </w:rPr>
      </w:pPr>
    </w:p>
    <w:p w14:paraId="4C2EF68D" w14:textId="77777777" w:rsidR="00D66316" w:rsidRDefault="00D66316" w:rsidP="00D66316">
      <w:pPr>
        <w:rPr>
          <w:color w:val="222222"/>
          <w:sz w:val="20"/>
          <w:szCs w:val="20"/>
          <w:highlight w:val="white"/>
        </w:rPr>
      </w:pPr>
    </w:p>
    <w:p w14:paraId="63B69EE4" w14:textId="77777777" w:rsidR="00D66316" w:rsidRPr="00805777" w:rsidRDefault="00D66316" w:rsidP="00805777">
      <w:pPr>
        <w:spacing w:before="100" w:beforeAutospacing="1" w:after="100" w:afterAutospacing="1"/>
      </w:pPr>
    </w:p>
    <w:sectPr w:rsidR="00D66316" w:rsidRPr="00805777" w:rsidSect="00805777">
      <w:footerReference w:type="default" r:id="rId22"/>
      <w:pgSz w:w="11909" w:h="16834"/>
      <w:pgMar w:top="1440" w:right="1440" w:bottom="1440" w:left="1559"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8BA64" w14:textId="77777777" w:rsidR="00546833" w:rsidRDefault="00546833">
      <w:pPr>
        <w:spacing w:line="240" w:lineRule="auto"/>
      </w:pPr>
      <w:r>
        <w:separator/>
      </w:r>
    </w:p>
  </w:endnote>
  <w:endnote w:type="continuationSeparator" w:id="0">
    <w:p w14:paraId="0FB59B47" w14:textId="77777777" w:rsidR="00546833" w:rsidRDefault="005468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2F63AAD1" w:rsidR="00E504C0" w:rsidRDefault="00D82982">
    <w:pPr>
      <w:jc w:val="right"/>
    </w:pPr>
    <w:r>
      <w:fldChar w:fldCharType="begin"/>
    </w:r>
    <w:r>
      <w:instrText>PAGE</w:instrText>
    </w:r>
    <w:r>
      <w:fldChar w:fldCharType="separate"/>
    </w:r>
    <w:r w:rsidR="00E255A6">
      <w:rPr>
        <w:noProof/>
      </w:rP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06962" w14:textId="77777777" w:rsidR="00546833" w:rsidRDefault="00546833">
      <w:pPr>
        <w:spacing w:line="240" w:lineRule="auto"/>
      </w:pPr>
      <w:r>
        <w:separator/>
      </w:r>
    </w:p>
  </w:footnote>
  <w:footnote w:type="continuationSeparator" w:id="0">
    <w:p w14:paraId="27C7D7A1" w14:textId="77777777" w:rsidR="00546833" w:rsidRDefault="005468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C18FE"/>
    <w:multiLevelType w:val="multilevel"/>
    <w:tmpl w:val="DDDE3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48079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04C0"/>
    <w:rsid w:val="00031BC7"/>
    <w:rsid w:val="00046A8C"/>
    <w:rsid w:val="0018377F"/>
    <w:rsid w:val="001C5B79"/>
    <w:rsid w:val="0022261A"/>
    <w:rsid w:val="00546833"/>
    <w:rsid w:val="00805777"/>
    <w:rsid w:val="0090385D"/>
    <w:rsid w:val="009150D1"/>
    <w:rsid w:val="009A7E53"/>
    <w:rsid w:val="00B43EEB"/>
    <w:rsid w:val="00D66316"/>
    <w:rsid w:val="00D82982"/>
    <w:rsid w:val="00E21283"/>
    <w:rsid w:val="00E255A6"/>
    <w:rsid w:val="00E504C0"/>
    <w:rsid w:val="00F00714"/>
    <w:rsid w:val="00F420A9"/>
    <w:rsid w:val="00FD69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E18AA"/>
  <w15:docId w15:val="{7AE6783B-09BD-42C4-8156-B4300C58B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hd w:val="clear" w:color="auto" w:fill="FFFFFF"/>
      <w:spacing w:before="400" w:after="100" w:line="392" w:lineRule="auto"/>
      <w:outlineLvl w:val="0"/>
    </w:pPr>
    <w:rPr>
      <w:b/>
      <w:sz w:val="28"/>
      <w:szCs w:val="28"/>
    </w:rPr>
  </w:style>
  <w:style w:type="paragraph" w:styleId="Heading2">
    <w:name w:val="heading 2"/>
    <w:basedOn w:val="Normal"/>
    <w:next w:val="Normal"/>
    <w:uiPriority w:val="9"/>
    <w:unhideWhenUsed/>
    <w:qFormat/>
    <w:pPr>
      <w:keepNext/>
      <w:keepLines/>
      <w:shd w:val="clear" w:color="auto" w:fill="FFFFFF"/>
      <w:spacing w:before="360" w:after="100" w:line="392" w:lineRule="auto"/>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05777"/>
    <w:pPr>
      <w:tabs>
        <w:tab w:val="center" w:pos="4680"/>
        <w:tab w:val="right" w:pos="9360"/>
      </w:tabs>
      <w:spacing w:line="240" w:lineRule="auto"/>
    </w:pPr>
  </w:style>
  <w:style w:type="character" w:customStyle="1" w:styleId="HeaderChar">
    <w:name w:val="Header Char"/>
    <w:basedOn w:val="DefaultParagraphFont"/>
    <w:link w:val="Header"/>
    <w:uiPriority w:val="99"/>
    <w:rsid w:val="00805777"/>
  </w:style>
  <w:style w:type="paragraph" w:styleId="Footer">
    <w:name w:val="footer"/>
    <w:basedOn w:val="Normal"/>
    <w:link w:val="FooterChar"/>
    <w:uiPriority w:val="99"/>
    <w:unhideWhenUsed/>
    <w:rsid w:val="00805777"/>
    <w:pPr>
      <w:tabs>
        <w:tab w:val="center" w:pos="4680"/>
        <w:tab w:val="right" w:pos="9360"/>
      </w:tabs>
      <w:spacing w:line="240" w:lineRule="auto"/>
    </w:pPr>
  </w:style>
  <w:style w:type="character" w:customStyle="1" w:styleId="FooterChar">
    <w:name w:val="Footer Char"/>
    <w:basedOn w:val="DefaultParagraphFont"/>
    <w:link w:val="Footer"/>
    <w:uiPriority w:val="99"/>
    <w:rsid w:val="00805777"/>
  </w:style>
  <w:style w:type="paragraph" w:styleId="TOCHeading">
    <w:name w:val="TOC Heading"/>
    <w:basedOn w:val="Heading1"/>
    <w:next w:val="Normal"/>
    <w:uiPriority w:val="39"/>
    <w:unhideWhenUsed/>
    <w:qFormat/>
    <w:rsid w:val="00805777"/>
    <w:pPr>
      <w:shd w:val="clear" w:color="auto" w:fill="auto"/>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05777"/>
    <w:pPr>
      <w:spacing w:after="100"/>
    </w:pPr>
  </w:style>
  <w:style w:type="paragraph" w:styleId="TOC2">
    <w:name w:val="toc 2"/>
    <w:basedOn w:val="Normal"/>
    <w:next w:val="Normal"/>
    <w:autoRedefine/>
    <w:uiPriority w:val="39"/>
    <w:unhideWhenUsed/>
    <w:rsid w:val="00805777"/>
    <w:pPr>
      <w:spacing w:after="100"/>
      <w:ind w:left="240"/>
    </w:pPr>
  </w:style>
  <w:style w:type="character" w:styleId="Hyperlink">
    <w:name w:val="Hyperlink"/>
    <w:basedOn w:val="DefaultParagraphFont"/>
    <w:uiPriority w:val="99"/>
    <w:unhideWhenUsed/>
    <w:rsid w:val="00805777"/>
    <w:rPr>
      <w:color w:val="0000FF" w:themeColor="hyperlink"/>
      <w:u w:val="single"/>
    </w:rPr>
  </w:style>
  <w:style w:type="paragraph" w:styleId="BalloonText">
    <w:name w:val="Balloon Text"/>
    <w:basedOn w:val="Normal"/>
    <w:link w:val="BalloonTextChar"/>
    <w:uiPriority w:val="99"/>
    <w:semiHidden/>
    <w:unhideWhenUsed/>
    <w:rsid w:val="00D6631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31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28504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yberleninka.ru/article/n/inductive-and-deductive-approach-in-tesol" TargetMode="External"/><Relationship Id="rId18" Type="http://schemas.openxmlformats.org/officeDocument/2006/relationships/hyperlink" Target="https://pdf.sciencedirectassets.com/280203/1-s2.0-S1877050919X00150/1-s2.0-S1877050919312876/main.pdf?X-Amz-Security-Token=IQoJb3JpZ2luX2VjEBMaCXVzLWVhc3QtMSJHMEUCIQCIPs95gNmFe%2FHMFe2MQKJhdkF5zic8CTpo39vF9OjBZgIgJnoX6lHmvANN%2FjDiJHjNFY3GGiLLHb%2FnBQJr1FIklskqvAUIvP%2F%2F%2F%2F%2F%2F%2F%2F%2F%2FARAFGgwwNTkwMDM1NDY4NjUiDOoZ3D4tv7obuBl0ZiqQBZhjiGydrTxHyccOHkCvZ%2FCm9ezvILsRZ4eMBZAlkd%2BMZAbgvswIag9ocD%2B8aAfoU4TyJjCYWnR6eFj9YEQ38hNGMoYbdaR6xwTPgIkhV97CLzdUyjEJammK2STYB1PtdfKAb7DOXBmIqzTX6hw69rWSulh3Pvs3DnR85p1crf70xm%2FtzOgoviLf45fGiZXFPG5xyEaX1%2FyXTX9AQYayfhL9bpsftx2XHTDIIjZXfI33dRbHZRXOJhhgLujsm8VjzqIe4HMZBXKXc9sDq6vcy3ZGay1U9IsYL1oleCSNGdgKRhCNG3paGNlhWUMOSgw2XzQBLab53hg7NYlv9GMwxrhT%2FGFUEuMLfVzx8BsKS63nQIsp3xXhPa%2BVhgZaR4GRThzvQWzX%2BcvhO4ruYw0dSjPVPTFqx0tLMcEvqHdxlxB7vRqZtOQrZEG2RWzitVP3S0TTbZ5Xwdf%2F0NUq%2Fu7I90Dt24YRA63kXtO6pgZaX8MriCaNBq7FlbNG9olyy9B35Hjztwwe1f8%2FVFRDLzTghJXEkR6wGTPculcYVq0qEwMAGDYV0obkcLITV8w64gnI%2BFTGiqAufP2R8%2B4hHCWV%2BqRlRabgugWwIvfpi7h%2FPhspl9YmeUzfw5iM2ZdJEgvEbc3LhqTv38q1cDwKBoguO9b3%2BGJvBdGAoQZKSj4sp1kn4lK7lOjJxnO2SiceoZ1%2BGczZptvZsS%2BIHQNU1UpgaiOVRypXAHhUYg1Yi7SDEUY3nolQXhEYh4dZ8QehhCOT7ZiHeHvLLgCpjpSkO7JGLpJyzwfOL4OtdbcZRlYiii6Yg1J3hfZEABXDRus1VEC7Z3Zdn8%2B74wyB0QwEcONT3jmRrG%2BQIS4i1wbLnBI4cROlMOOgh6AGOrEBIs%2BvI2RKyUF%2BPTEEx7vwyPnPBb3pOW9ioKaEchLMm1h2Goy%2BwNaDUE0gzfNVxCz%2B5TimLzZePvxvBt0XLyiACDTC01GEcR1YW%2BgzXuPgDRn7p2qS8OADbgeH65jRrLQl9gFh0JgjH3jNvKrtDcMSE3HJErPxRUsRnChfXDyRdrFNsL0Qr8Wq3mIg5Ljb16wc9DRq468%2BhzOmMgXHZ4u1MjvqE8%2FF1F%2FI17XLijm9hgfI&amp;X-Amz-Algorithm=AWS4-HMAC-SHA256&amp;X-Amz-Date=20230303T114847Z&amp;X-Amz-SignedHeaders=host&amp;X-Amz-Expires=300&amp;X-Amz-Credential=ASIAQ3PHCVTYVSAVLJXL%2F20230303%2Fus-east-1%2Fs3%2Faws4_request&amp;X-Amz-Signature=12c42048e8220fb28c81119101c3709baee6fe15c5efd2af4f401f2a59928d2b&amp;hash=83f68d55aabe7e5510afd5ab2a46700d3a552620b8bbb5016920c247ba5023b9&amp;host=68042c943591013ac2b2430a89b270f6af2c76d8dfd086a07176afe7c76c2c61&amp;pii=S1877050919312876&amp;tid=spdf-107cf649-db3b-4e0e-a423-4610cd013882&amp;sid=51b47f1f6850a7411a48ffb22f5affcc1e62gxrqb&amp;type=client&amp;tsoh=d3d3LnNjaWVuY2VkaXJlY3QuY" TargetMode="External"/><Relationship Id="rId3" Type="http://schemas.openxmlformats.org/officeDocument/2006/relationships/styles" Target="styles.xml"/><Relationship Id="rId21" Type="http://schemas.openxmlformats.org/officeDocument/2006/relationships/hyperlink" Target="https://d1wqtxts1xzle7.cloudfront.net/69819906/PPM_2021_03_Riyanto-libre.pdf?1631908840=&amp;response-content-disposition=inline%3B+filename%3DEffect_of_work_motivation_and_job_satisf.pdf&amp;Expires=1677849426&amp;Signature=TlYYDPeBGiKnT9K2wlEQMI5co0Bql4T-opAf8RxOcJ4Xb3f~saAdM837TS4EPh5zur3CEr9e2RaPqwysC4StV3mH-~JbaSEeKaFlyLruNuTLLptuuMFFWaWjnOWncQBXvwka7EKXxs8~1TYRGShfZE9vgCTWDeidKrAv76q6bCgxg0L4XXqZdVloWdnNtB-gdcY5t5GT7pXmo-2es6LEnFPqIUfWtjdBmKOQOzeURFmymkuy8YSxbiRIc-mGNhz6u6nOguhScyzv94-Ouu-obT1R1L9j1TirI~mm4Q819SYxHAhO-cmMNmoMyL8n0nLgI1AkmJ70h5PPZf0qU6-Rqg__&amp;Key-Pair-Id=APKAJLOHF5GGSLRBV4ZA" TargetMode="External"/><Relationship Id="rId7" Type="http://schemas.openxmlformats.org/officeDocument/2006/relationships/endnotes" Target="endnotes.xml"/><Relationship Id="rId12" Type="http://schemas.openxmlformats.org/officeDocument/2006/relationships/hyperlink" Target="https://www.sciencedirect.com/science/article/pii/S0263237320300190" TargetMode="External"/><Relationship Id="rId17" Type="http://schemas.openxmlformats.org/officeDocument/2006/relationships/hyperlink" Target="https://sci-hub.ee/https://www.mdpi.com/782664" TargetMode="External"/><Relationship Id="rId2" Type="http://schemas.openxmlformats.org/officeDocument/2006/relationships/numbering" Target="numbering.xml"/><Relationship Id="rId16" Type="http://schemas.openxmlformats.org/officeDocument/2006/relationships/hyperlink" Target="https://sci-hub.ee/https://www.sciencedirect.com/science/article/pii/S2405844021013360" TargetMode="External"/><Relationship Id="rId20" Type="http://schemas.openxmlformats.org/officeDocument/2006/relationships/hyperlink" Target="https://d1wqtxts1xzle7.cloudfront.net/69819961/pdf-libre.pdf?1631908834=&amp;response-content-disposition=inline%3B+filename%3DThe_Effect_of_Work_Environment_on_Flexib.pdf&amp;Expires=1677848851&amp;Signature=XWIA1Mwu5qPP8SWvYEtbweuI~vGNiTcm3~nWDhXeYfZqHErpLVDqwQwrQ1zgo85M8dvCW7chRJr~V5-k-ysMNv6SPoei43lZLrkiga7iBqqpax7~db8lH4Oe6nl3-WQ4YXdH6Dbt7LTNSxC3i5vdvrNxOTvxUGNeSmGxTxz9IEQr~jPvtOK~-hXDAe8i6fhY8k9WRLw1m8XLTyVcipZ0paUmKPQQrt36y5IHbbcMMidDP8Tx20sp~NoNMzRk0qoXLihjkV2xq1NhxQMsOz4zQJC9Ut24GwiN~ENTIz2WNil-tTE0j~TBIRPKARle1nnaLnH1F0GxLldPbOdEOTNBIQ__&amp;Key-Pair-Id=APKAJLOHF5GGSLRBV4Z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7795362300164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ci-hub.ee/https://www.mdpi.com/555812" TargetMode="External"/><Relationship Id="rId23" Type="http://schemas.openxmlformats.org/officeDocument/2006/relationships/fontTable" Target="fontTable.xml"/><Relationship Id="rId10" Type="http://schemas.openxmlformats.org/officeDocument/2006/relationships/hyperlink" Target="https://www.nature.com/articles/s41558-022-01403-8" TargetMode="External"/><Relationship Id="rId19" Type="http://schemas.openxmlformats.org/officeDocument/2006/relationships/hyperlink" Target="https://www.researchgate.net/profile/Berend-Van-Der-Kolk/publication/328964338_The_Impact_of_Management_Control_on_Employee_Motivation_and_Performance_in_the_Public_Sector/links/622fba20435ec5645a11fb21/The-Impact-of-Management-Control-on-Employee-Motivation-and-Performance-in-the-Public-Sector.pdf" TargetMode="External"/><Relationship Id="rId4" Type="http://schemas.openxmlformats.org/officeDocument/2006/relationships/settings" Target="settings.xml"/><Relationship Id="rId9" Type="http://schemas.openxmlformats.org/officeDocument/2006/relationships/hyperlink" Target="https://www.mdpi.com/2079-6382/11/2/191?trk=organization_guest_main-feed-card_feed-article-content" TargetMode="External"/><Relationship Id="rId14" Type="http://schemas.openxmlformats.org/officeDocument/2006/relationships/hyperlink" Target="https://www.degruyter.com/document/doi/10.7312/van-18436/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61F1A-3115-415A-9D56-671943A71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3374</Words>
  <Characters>22878</Characters>
  <Application>Microsoft Office Word</Application>
  <DocSecurity>0</DocSecurity>
  <Lines>466</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Roja Ram</cp:lastModifiedBy>
  <cp:revision>3</cp:revision>
  <dcterms:created xsi:type="dcterms:W3CDTF">2023-03-15T17:46:00Z</dcterms:created>
  <dcterms:modified xsi:type="dcterms:W3CDTF">2023-03-15T17:47:00Z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73aaf1720aef20f94b2dbe899aa4e06ecae607c604542896cd0b42ff5a65c9b9</vt:lpwstr>
  </property>
</Properties>
</file>