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rPr/>
      </w:pPr>
      <w:r w:rsidDel="00000000" w:rsidR="00000000" w:rsidRPr="00000000">
        <w:rPr>
          <w:rtl w:val="0"/>
        </w:rPr>
        <w:t xml:space="preserve">Public services have been under a significant amount of pressure consistently over time, and this presents many varied and significant management challenges. This essay will be explaining what the European Union is. Also, this essay will be explaining the term Brexit and about the new challenges that this could bring. This essay will be looking at the effect Brexit will have on the British public services. </w:t>
      </w: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t xml:space="preserve">Kuenessburg (2020) states that the European Union is an economic and political group that includes 28 countries across Europe.  Under this union of all these countries, it allows free trade. This means goods can move freely among these countries without any checks or charges. Also, the European Union allows free movement for people, to live and work in any of the 28 countries. The United Kingdom joined the European Union in 1973, and it will be the first member to leave. </w:t>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spacing w:line="360" w:lineRule="auto"/>
        <w:rPr/>
      </w:pPr>
      <w:r w:rsidDel="00000000" w:rsidR="00000000" w:rsidRPr="00000000">
        <w:rPr>
          <w:rtl w:val="0"/>
        </w:rPr>
        <w:t xml:space="preserve">According to Kenton (2020), Brexit is the shorthand version of the wording British Exit, and it is the name given to Britain's decision to leave the European Union. In June 2016, Britain decided to hold a referendum on whether it should remain or leave as a member of the European Union. The results came is as 51% of the people voting to leave and 49% of the people voting to remain. Britain left the European Union on January 31st, 2020. Up until December 31st, 2020, there will be a transition period in place. During this time, Britain will still comply with all of the European Unions laws and regulations. Negotiations will be held on the new relationship between the UK and the EU. After the transition period, different laws and regulations may apply. </w:t>
      </w:r>
    </w:p>
    <w:p w:rsidR="00000000" w:rsidDel="00000000" w:rsidP="00000000" w:rsidRDefault="00000000" w:rsidRPr="00000000" w14:paraId="00000005">
      <w:pPr>
        <w:spacing w:line="360" w:lineRule="auto"/>
        <w:rPr/>
      </w:pPr>
      <w:r w:rsidDel="00000000" w:rsidR="00000000" w:rsidRPr="00000000">
        <w:rPr>
          <w:rtl w:val="0"/>
        </w:rPr>
      </w:r>
    </w:p>
    <w:p w:rsidR="00000000" w:rsidDel="00000000" w:rsidP="00000000" w:rsidRDefault="00000000" w:rsidRPr="00000000" w14:paraId="00000006">
      <w:pPr>
        <w:spacing w:line="360" w:lineRule="auto"/>
        <w:rPr/>
      </w:pPr>
      <w:r w:rsidDel="00000000" w:rsidR="00000000" w:rsidRPr="00000000">
        <w:rPr>
          <w:rtl w:val="0"/>
        </w:rPr>
        <w:t xml:space="preserve">PWC (2020) mentions that Britain no longer are required to make a financial contribution to the European Union. This could start an accelerated plan to reduce debt and enhanced spending. Also, Britan will no longer be required to comply with regulations set by the European Union. However, this means that British businesses need to change to a different set of regulations set by the British Government, this could be costly. Public sector organisations will be required to adapt as employers and in their role as policymakers to design new regulations taking account of any new freedoms.</w:t>
      </w:r>
      <w:r w:rsidDel="00000000" w:rsidR="00000000" w:rsidRPr="00000000">
        <w:rPr>
          <w:rtl w:val="0"/>
        </w:rPr>
      </w:r>
    </w:p>
    <w:p w:rsidR="00000000" w:rsidDel="00000000" w:rsidP="00000000" w:rsidRDefault="00000000" w:rsidRPr="00000000" w14:paraId="00000007">
      <w:pPr>
        <w:spacing w:line="360" w:lineRule="auto"/>
        <w:rPr/>
      </w:pPr>
      <w:r w:rsidDel="00000000" w:rsidR="00000000" w:rsidRPr="00000000">
        <w:rPr>
          <w:rtl w:val="0"/>
        </w:rPr>
      </w:r>
    </w:p>
    <w:p w:rsidR="00000000" w:rsidDel="00000000" w:rsidP="00000000" w:rsidRDefault="00000000" w:rsidRPr="00000000" w14:paraId="00000008">
      <w:pPr>
        <w:keepNext w:val="0"/>
        <w:keepLines w:val="0"/>
        <w:spacing w:after="0" w:before="0" w:line="360" w:lineRule="auto"/>
        <w:rPr/>
      </w:pPr>
      <w:r w:rsidDel="00000000" w:rsidR="00000000" w:rsidRPr="00000000">
        <w:rPr>
          <w:rtl w:val="0"/>
        </w:rPr>
        <w:t xml:space="preserve">Woolfenden (2019) expresses that </w:t>
      </w:r>
      <w:r w:rsidDel="00000000" w:rsidR="00000000" w:rsidRPr="00000000">
        <w:rPr>
          <w:rtl w:val="0"/>
        </w:rPr>
        <w:t xml:space="preserve">The British National Health Service has a strong relationship with the European Union. It imports over 37 million packs of medicine every month, and it exports double the amount of medicine. After the transition period has ended, if Britain has not made the right deal wi</w:t>
      </w:r>
      <w:r w:rsidDel="00000000" w:rsidR="00000000" w:rsidRPr="00000000">
        <w:rPr>
          <w:rtl w:val="0"/>
        </w:rPr>
        <w:t xml:space="preserve">th the European Union. It many affect Britians abilities to trade medicine with the rest of the world. Also, the British Government will be required to develop their own trade agreements. Brexit could have difficulties in receiving clinical supplies and devices. After the transition period, the cost of medical supplies and devices could increase. The British Government has told medical manufactures to stockpile up to 6 weeks worth of medicine. Furthermore, after the transition period, the well-being and employment status of many National Health Service staff are at risk. NHS staff from Europe make up 10% of registered doctors and 4% of registered nurses. The correct deal with the European Union will allow European nationals with a settled status within the United Kingdom. This would provide European Nationals with a brief stay where they would be subject to a new migrant system established by the Government. This settled status will only allow people to stay in the UK if they earn at least </w:t>
      </w:r>
      <w:hyperlink r:id="rId6">
        <w:r w:rsidDel="00000000" w:rsidR="00000000" w:rsidRPr="00000000">
          <w:rPr>
            <w:rtl w:val="0"/>
          </w:rPr>
          <w:t xml:space="preserve">£30,000 a year</w:t>
        </w:r>
      </w:hyperlink>
      <w:r w:rsidDel="00000000" w:rsidR="00000000" w:rsidRPr="00000000">
        <w:rPr>
          <w:rtl w:val="0"/>
        </w:rPr>
        <w:t xml:space="preserve">. The National Health Service are currently experiencing staff shortages. After Brexit, immigration regulation will be heavily restricted, and staff shortages will be expected to increase. The impact of staff shortages will have a negative effect on the quality of healthcare NHS can provide. </w:t>
      </w:r>
    </w:p>
    <w:p w:rsidR="00000000" w:rsidDel="00000000" w:rsidP="00000000" w:rsidRDefault="00000000" w:rsidRPr="00000000" w14:paraId="00000009">
      <w:pPr>
        <w:keepNext w:val="0"/>
        <w:keepLines w:val="0"/>
        <w:spacing w:after="0" w:before="0" w:line="360" w:lineRule="auto"/>
        <w:rPr/>
      </w:pPr>
      <w:r w:rsidDel="00000000" w:rsidR="00000000" w:rsidRPr="00000000">
        <w:rPr>
          <w:rtl w:val="0"/>
        </w:rPr>
      </w:r>
    </w:p>
    <w:p w:rsidR="00000000" w:rsidDel="00000000" w:rsidP="00000000" w:rsidRDefault="00000000" w:rsidRPr="00000000" w14:paraId="0000000A">
      <w:pPr>
        <w:keepNext w:val="0"/>
        <w:keepLines w:val="0"/>
        <w:spacing w:after="0" w:before="0" w:line="360" w:lineRule="auto"/>
        <w:rPr/>
      </w:pPr>
      <w:r w:rsidDel="00000000" w:rsidR="00000000" w:rsidRPr="00000000">
        <w:rPr>
          <w:rtl w:val="0"/>
        </w:rPr>
        <w:t xml:space="preserve">Muir (2016) says that after the transition period has ended the legislative framework that the British police service uses to operate will change. The police will lose the European Arrest Warrant, which will make it extremely difficult to bring suspects back to Britain to face justice. Also, the European Supervision Order which permits suspects to be released on bail to their place of residence. Also, the police will lose their framework of European law enforcement cooperation through Europol. This cooperation is essential to tackle crime. The sharing of information will also be restricted, meaning we will lose information around  DNA, fingerprint, vehicle registration, criminal records and wanted or missing persons. However, some of these abilities may still be retained, but it depends on the renegotiation process. After Brexit, it would be harder for Britain to regain proper control of its borders. It will be unclear until after the transition period has ended to what extend the United Kingdom will restrict freedom of movement. </w:t>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t xml:space="preserve">To conclude, Britain left the European Union on January 31st, 2020, it is currently going through a transition period. When this transition period formally ends on December 31st, 2020, the United Kingdom will no longer be required to comply with European Union Laws and Regulations and will no longer need to pay funds to the European Union. This will lead to more financial gain for the British public services, but it does not come without its risks. </w:t>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r>
    </w:p>
    <w:p w:rsidR="00000000" w:rsidDel="00000000" w:rsidP="00000000" w:rsidRDefault="00000000" w:rsidRPr="00000000" w14:paraId="0000002A">
      <w:pPr>
        <w:spacing w:line="360" w:lineRule="auto"/>
        <w:rPr/>
      </w:pPr>
      <w:r w:rsidDel="00000000" w:rsidR="00000000" w:rsidRPr="00000000">
        <w:rPr>
          <w:rtl w:val="0"/>
        </w:rPr>
      </w:r>
    </w:p>
    <w:p w:rsidR="00000000" w:rsidDel="00000000" w:rsidP="00000000" w:rsidRDefault="00000000" w:rsidRPr="00000000" w14:paraId="0000002B">
      <w:pPr>
        <w:spacing w:line="360" w:lineRule="auto"/>
        <w:rPr/>
      </w:pPr>
      <w:r w:rsidDel="00000000" w:rsidR="00000000" w:rsidRPr="00000000">
        <w:rPr>
          <w:rtl w:val="0"/>
        </w:rPr>
      </w:r>
    </w:p>
    <w:p w:rsidR="00000000" w:rsidDel="00000000" w:rsidP="00000000" w:rsidRDefault="00000000" w:rsidRPr="00000000" w14:paraId="0000002C">
      <w:pPr>
        <w:spacing w:line="360" w:lineRule="auto"/>
        <w:rPr/>
      </w:pPr>
      <w:r w:rsidDel="00000000" w:rsidR="00000000" w:rsidRPr="00000000">
        <w:rPr>
          <w:rtl w:val="0"/>
        </w:rPr>
      </w:r>
    </w:p>
    <w:p w:rsidR="00000000" w:rsidDel="00000000" w:rsidP="00000000" w:rsidRDefault="00000000" w:rsidRPr="00000000" w14:paraId="0000002D">
      <w:pPr>
        <w:spacing w:line="360" w:lineRule="auto"/>
        <w:rPr>
          <w:b w:val="1"/>
        </w:rPr>
      </w:pPr>
      <w:r w:rsidDel="00000000" w:rsidR="00000000" w:rsidRPr="00000000">
        <w:rPr>
          <w:b w:val="1"/>
          <w:rtl w:val="0"/>
        </w:rPr>
        <w:t xml:space="preserve">References</w:t>
      </w:r>
    </w:p>
    <w:p w:rsidR="00000000" w:rsidDel="00000000" w:rsidP="00000000" w:rsidRDefault="00000000" w:rsidRPr="00000000" w14:paraId="0000002E">
      <w:pPr>
        <w:spacing w:line="360" w:lineRule="auto"/>
        <w:rPr>
          <w:b w:val="1"/>
        </w:rPr>
      </w:pPr>
      <w:r w:rsidDel="00000000" w:rsidR="00000000" w:rsidRPr="00000000">
        <w:rPr>
          <w:rtl w:val="0"/>
        </w:rPr>
      </w:r>
    </w:p>
    <w:p w:rsidR="00000000" w:rsidDel="00000000" w:rsidP="00000000" w:rsidRDefault="00000000" w:rsidRPr="00000000" w14:paraId="0000002F">
      <w:pPr>
        <w:spacing w:line="360" w:lineRule="auto"/>
        <w:rPr/>
      </w:pPr>
      <w:r w:rsidDel="00000000" w:rsidR="00000000" w:rsidRPr="00000000">
        <w:rPr>
          <w:rtl w:val="0"/>
        </w:rPr>
        <w:t xml:space="preserve">PWC,</w:t>
      </w:r>
      <w:r w:rsidDel="00000000" w:rsidR="00000000" w:rsidRPr="00000000">
        <w:rPr>
          <w:i w:val="1"/>
          <w:rtl w:val="0"/>
        </w:rPr>
        <w:t xml:space="preserve"> </w:t>
      </w:r>
      <w:r w:rsidDel="00000000" w:rsidR="00000000" w:rsidRPr="00000000">
        <w:rPr>
          <w:i w:val="1"/>
          <w:rtl w:val="0"/>
        </w:rPr>
        <w:t xml:space="preserve">The impact of Brexit on government and public sector</w:t>
      </w:r>
      <w:r w:rsidDel="00000000" w:rsidR="00000000" w:rsidRPr="00000000">
        <w:rPr>
          <w:i w:val="1"/>
          <w:rtl w:val="0"/>
        </w:rPr>
        <w:t xml:space="preserve"> </w:t>
      </w:r>
      <w:r w:rsidDel="00000000" w:rsidR="00000000" w:rsidRPr="00000000">
        <w:rPr>
          <w:rtl w:val="0"/>
        </w:rPr>
        <w:t xml:space="preserve">PWC, 2020.</w:t>
      </w: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t xml:space="preserve">Accessed on: February 20th, 2020</w:t>
      </w:r>
    </w:p>
    <w:p w:rsidR="00000000" w:rsidDel="00000000" w:rsidP="00000000" w:rsidRDefault="00000000" w:rsidRPr="00000000" w14:paraId="00000031">
      <w:pPr>
        <w:spacing w:line="360" w:lineRule="auto"/>
        <w:rPr/>
      </w:pPr>
      <w:r w:rsidDel="00000000" w:rsidR="00000000" w:rsidRPr="00000000">
        <w:rPr>
          <w:rtl w:val="0"/>
        </w:rPr>
        <w:t xml:space="preserve">Available at:</w:t>
      </w:r>
    </w:p>
    <w:p w:rsidR="00000000" w:rsidDel="00000000" w:rsidP="00000000" w:rsidRDefault="00000000" w:rsidRPr="00000000" w14:paraId="00000032">
      <w:pPr>
        <w:spacing w:line="360" w:lineRule="auto"/>
        <w:rPr/>
      </w:pPr>
      <w:r w:rsidDel="00000000" w:rsidR="00000000" w:rsidRPr="00000000">
        <w:rPr>
          <w:rtl w:val="0"/>
        </w:rPr>
        <w:t xml:space="preserve">https://www.pwc.co.uk/the-eu-referendum/the-impact-of-brexit-on-government-and-public-sector.html</w:t>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t xml:space="preserve">Kenton. W,</w:t>
      </w:r>
      <w:r w:rsidDel="00000000" w:rsidR="00000000" w:rsidRPr="00000000">
        <w:rPr>
          <w:i w:val="1"/>
          <w:rtl w:val="0"/>
        </w:rPr>
        <w:t xml:space="preserve"> Brexit Definition, </w:t>
      </w:r>
      <w:r w:rsidDel="00000000" w:rsidR="00000000" w:rsidRPr="00000000">
        <w:rPr>
          <w:rtl w:val="0"/>
        </w:rPr>
        <w:t xml:space="preserve">Inv</w:t>
      </w:r>
      <w:r w:rsidDel="00000000" w:rsidR="00000000" w:rsidRPr="00000000">
        <w:rPr>
          <w:i w:val="1"/>
          <w:rtl w:val="0"/>
        </w:rPr>
        <w:t xml:space="preserve">estopedia, </w:t>
      </w:r>
      <w:r w:rsidDel="00000000" w:rsidR="00000000" w:rsidRPr="00000000">
        <w:rPr>
          <w:rtl w:val="0"/>
        </w:rPr>
        <w:t xml:space="preserve">January 31st, 2020.</w:t>
      </w:r>
    </w:p>
    <w:p w:rsidR="00000000" w:rsidDel="00000000" w:rsidP="00000000" w:rsidRDefault="00000000" w:rsidRPr="00000000" w14:paraId="00000035">
      <w:pPr>
        <w:spacing w:line="360" w:lineRule="auto"/>
        <w:rPr/>
      </w:pPr>
      <w:r w:rsidDel="00000000" w:rsidR="00000000" w:rsidRPr="00000000">
        <w:rPr>
          <w:rtl w:val="0"/>
        </w:rPr>
        <w:t xml:space="preserve">Accessed on: February 20th, 2020</w:t>
      </w:r>
    </w:p>
    <w:p w:rsidR="00000000" w:rsidDel="00000000" w:rsidP="00000000" w:rsidRDefault="00000000" w:rsidRPr="00000000" w14:paraId="00000036">
      <w:pPr>
        <w:spacing w:line="360" w:lineRule="auto"/>
        <w:rPr/>
      </w:pPr>
      <w:r w:rsidDel="00000000" w:rsidR="00000000" w:rsidRPr="00000000">
        <w:rPr>
          <w:rtl w:val="0"/>
        </w:rPr>
        <w:t xml:space="preserve">Available at:https://www.investopedia.com/terms/b/brexit.asp</w:t>
      </w: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t xml:space="preserve">Keunssberg. L,</w:t>
      </w:r>
      <w:r w:rsidDel="00000000" w:rsidR="00000000" w:rsidRPr="00000000">
        <w:rPr>
          <w:i w:val="1"/>
          <w:rtl w:val="0"/>
        </w:rPr>
        <w:t xml:space="preserve"> </w:t>
      </w:r>
      <w:r w:rsidDel="00000000" w:rsidR="00000000" w:rsidRPr="00000000">
        <w:rPr>
          <w:i w:val="1"/>
          <w:rtl w:val="0"/>
        </w:rPr>
        <w:t xml:space="preserve">Brexit: All you need to know about the UK leaving the EU</w:t>
      </w:r>
      <w:r w:rsidDel="00000000" w:rsidR="00000000" w:rsidRPr="00000000">
        <w:rPr>
          <w:i w:val="1"/>
          <w:rtl w:val="0"/>
        </w:rPr>
        <w:t xml:space="preserve">, </w:t>
      </w:r>
      <w:r w:rsidDel="00000000" w:rsidR="00000000" w:rsidRPr="00000000">
        <w:rPr>
          <w:rtl w:val="0"/>
        </w:rPr>
        <w:t xml:space="preserve">Inv</w:t>
      </w:r>
      <w:r w:rsidDel="00000000" w:rsidR="00000000" w:rsidRPr="00000000">
        <w:rPr>
          <w:i w:val="1"/>
          <w:rtl w:val="0"/>
        </w:rPr>
        <w:t xml:space="preserve">estopedia, </w:t>
      </w:r>
      <w:r w:rsidDel="00000000" w:rsidR="00000000" w:rsidRPr="00000000">
        <w:rPr>
          <w:rtl w:val="0"/>
        </w:rPr>
        <w:t xml:space="preserve">February 17th</w:t>
      </w:r>
      <w:r w:rsidDel="00000000" w:rsidR="00000000" w:rsidRPr="00000000">
        <w:rPr>
          <w:rtl w:val="0"/>
        </w:rPr>
        <w:t xml:space="preserve">, 2020.</w:t>
      </w:r>
    </w:p>
    <w:p w:rsidR="00000000" w:rsidDel="00000000" w:rsidP="00000000" w:rsidRDefault="00000000" w:rsidRPr="00000000" w14:paraId="00000039">
      <w:pPr>
        <w:spacing w:line="360" w:lineRule="auto"/>
        <w:rPr/>
      </w:pPr>
      <w:r w:rsidDel="00000000" w:rsidR="00000000" w:rsidRPr="00000000">
        <w:rPr>
          <w:rtl w:val="0"/>
        </w:rPr>
        <w:t xml:space="preserve">Accessed on: February 21st, 2020</w:t>
      </w:r>
    </w:p>
    <w:p w:rsidR="00000000" w:rsidDel="00000000" w:rsidP="00000000" w:rsidRDefault="00000000" w:rsidRPr="00000000" w14:paraId="0000003A">
      <w:pPr>
        <w:spacing w:line="360" w:lineRule="auto"/>
        <w:rPr/>
      </w:pPr>
      <w:r w:rsidDel="00000000" w:rsidR="00000000" w:rsidRPr="00000000">
        <w:rPr>
          <w:rtl w:val="0"/>
        </w:rPr>
        <w:t xml:space="preserve">Available at </w:t>
      </w:r>
      <w:r w:rsidDel="00000000" w:rsidR="00000000" w:rsidRPr="00000000">
        <w:rPr>
          <w:rtl w:val="0"/>
        </w:rPr>
        <w:t xml:space="preserve">https://www.bbc.co.uk/news/uk-politics-32810887</w:t>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rtl w:val="0"/>
        </w:rPr>
        <w:t xml:space="preserve">Woolfenden. T,</w:t>
      </w:r>
      <w:r w:rsidDel="00000000" w:rsidR="00000000" w:rsidRPr="00000000">
        <w:rPr>
          <w:i w:val="1"/>
          <w:rtl w:val="0"/>
        </w:rPr>
        <w:t xml:space="preserve"> </w:t>
      </w:r>
      <w:r w:rsidDel="00000000" w:rsidR="00000000" w:rsidRPr="00000000">
        <w:rPr>
          <w:i w:val="1"/>
          <w:rtl w:val="0"/>
        </w:rPr>
        <w:t xml:space="preserve">NHS AFTER BREXIT: WHAT A NO-DEAL BREXIT COULD MEAN FOR THE NHS</w:t>
      </w:r>
      <w:r w:rsidDel="00000000" w:rsidR="00000000" w:rsidRPr="00000000">
        <w:rPr>
          <w:i w:val="1"/>
          <w:rtl w:val="0"/>
        </w:rPr>
        <w:t xml:space="preserve">, </w:t>
      </w:r>
      <w:r w:rsidDel="00000000" w:rsidR="00000000" w:rsidRPr="00000000">
        <w:rPr>
          <w:rtl w:val="0"/>
        </w:rPr>
        <w:t xml:space="preserve"> HPA</w:t>
      </w:r>
      <w:r w:rsidDel="00000000" w:rsidR="00000000" w:rsidRPr="00000000">
        <w:rPr>
          <w:i w:val="1"/>
          <w:rtl w:val="0"/>
        </w:rPr>
        <w:t xml:space="preserve">, </w:t>
      </w:r>
      <w:r w:rsidDel="00000000" w:rsidR="00000000" w:rsidRPr="00000000">
        <w:rPr>
          <w:rtl w:val="0"/>
        </w:rPr>
        <w:t xml:space="preserve">March 26th, 2019.</w:t>
      </w:r>
    </w:p>
    <w:p w:rsidR="00000000" w:rsidDel="00000000" w:rsidP="00000000" w:rsidRDefault="00000000" w:rsidRPr="00000000" w14:paraId="0000003D">
      <w:pPr>
        <w:spacing w:line="360" w:lineRule="auto"/>
        <w:rPr/>
      </w:pPr>
      <w:r w:rsidDel="00000000" w:rsidR="00000000" w:rsidRPr="00000000">
        <w:rPr>
          <w:rtl w:val="0"/>
        </w:rPr>
        <w:t xml:space="preserve">Accessed on: February 21st, 2020</w:t>
      </w:r>
    </w:p>
    <w:p w:rsidR="00000000" w:rsidDel="00000000" w:rsidP="00000000" w:rsidRDefault="00000000" w:rsidRPr="00000000" w14:paraId="0000003E">
      <w:pPr>
        <w:spacing w:line="360" w:lineRule="auto"/>
        <w:rPr/>
      </w:pPr>
      <w:r w:rsidDel="00000000" w:rsidR="00000000" w:rsidRPr="00000000">
        <w:rPr>
          <w:rtl w:val="0"/>
        </w:rPr>
        <w:t xml:space="preserve">Available at</w:t>
      </w:r>
      <w:r w:rsidDel="00000000" w:rsidR="00000000" w:rsidRPr="00000000">
        <w:rPr>
          <w:rtl w:val="0"/>
        </w:rPr>
      </w:r>
    </w:p>
    <w:p w:rsidR="00000000" w:rsidDel="00000000" w:rsidP="00000000" w:rsidRDefault="00000000" w:rsidRPr="00000000" w14:paraId="0000003F">
      <w:pPr>
        <w:spacing w:line="360" w:lineRule="auto"/>
        <w:rPr/>
      </w:pPr>
      <w:r w:rsidDel="00000000" w:rsidR="00000000" w:rsidRPr="00000000">
        <w:rPr>
          <w:rtl w:val="0"/>
        </w:rPr>
        <w:t xml:space="preserve">https://www.healthpovertyaction.org/news-events/nhs-after-brexit-what-a-no-deal-brexit-could-mean-for-the-nhs/?gclid=Cj0KCQiA1-3yBRCmARIsAN7B4H1PiOKaO1dEqmG8TjhiBzsbIjUTvqZBr4QoKx9uzV_ntIkzZMq2pbEaAgJrEALw_wcB</w:t>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spacing w:line="360" w:lineRule="auto"/>
        <w:rPr/>
      </w:pPr>
      <w:r w:rsidDel="00000000" w:rsidR="00000000" w:rsidRPr="00000000">
        <w:rPr>
          <w:rtl w:val="0"/>
        </w:rPr>
        <w:t xml:space="preserve">Muir. R,</w:t>
      </w:r>
      <w:r w:rsidDel="00000000" w:rsidR="00000000" w:rsidRPr="00000000">
        <w:rPr>
          <w:i w:val="1"/>
          <w:rtl w:val="0"/>
        </w:rPr>
        <w:t xml:space="preserve"> </w:t>
      </w:r>
      <w:r w:rsidDel="00000000" w:rsidR="00000000" w:rsidRPr="00000000">
        <w:rPr>
          <w:i w:val="1"/>
          <w:rtl w:val="0"/>
        </w:rPr>
        <w:t xml:space="preserve">Policing after Brexit</w:t>
      </w:r>
      <w:r w:rsidDel="00000000" w:rsidR="00000000" w:rsidRPr="00000000">
        <w:rPr>
          <w:i w:val="1"/>
          <w:rtl w:val="0"/>
        </w:rPr>
        <w:t xml:space="preserve">, </w:t>
      </w:r>
      <w:r w:rsidDel="00000000" w:rsidR="00000000" w:rsidRPr="00000000">
        <w:rPr>
          <w:rtl w:val="0"/>
        </w:rPr>
        <w:t xml:space="preserve">The Police Foundation</w:t>
      </w:r>
      <w:r w:rsidDel="00000000" w:rsidR="00000000" w:rsidRPr="00000000">
        <w:rPr>
          <w:i w:val="1"/>
          <w:rtl w:val="0"/>
        </w:rPr>
        <w:t xml:space="preserve">, July 1st, </w:t>
      </w:r>
      <w:r w:rsidDel="00000000" w:rsidR="00000000" w:rsidRPr="00000000">
        <w:rPr>
          <w:rtl w:val="0"/>
        </w:rPr>
        <w:t xml:space="preserve"> 2016.</w:t>
      </w:r>
    </w:p>
    <w:p w:rsidR="00000000" w:rsidDel="00000000" w:rsidP="00000000" w:rsidRDefault="00000000" w:rsidRPr="00000000" w14:paraId="00000042">
      <w:pPr>
        <w:spacing w:line="360" w:lineRule="auto"/>
        <w:rPr/>
      </w:pPr>
      <w:r w:rsidDel="00000000" w:rsidR="00000000" w:rsidRPr="00000000">
        <w:rPr>
          <w:rtl w:val="0"/>
        </w:rPr>
        <w:t xml:space="preserve">Accessed on: February 21st, 2020</w:t>
      </w:r>
    </w:p>
    <w:p w:rsidR="00000000" w:rsidDel="00000000" w:rsidP="00000000" w:rsidRDefault="00000000" w:rsidRPr="00000000" w14:paraId="00000043">
      <w:pPr>
        <w:spacing w:line="360" w:lineRule="auto"/>
        <w:rPr/>
      </w:pPr>
      <w:r w:rsidDel="00000000" w:rsidR="00000000" w:rsidRPr="00000000">
        <w:rPr>
          <w:rtl w:val="0"/>
        </w:rPr>
        <w:t xml:space="preserve">Available at http://www.police-foundation.org.uk/2016/07/policing-after-brexit/</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bc.co.uk/news/health-46777387?utm_campaign=Political%20Services%20Publications&amp;utm_source=hs_email&amp;utm_medium=email&amp;_hsenc=p2ANqtz-_GjFIr8121FVmEBZHyefA7ss73iDrTpdkz4JVSVaZcFcEPY7PULxvOWX1wdxgAE69PuyQ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