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52838E" w14:textId="4D6004C0" w:rsidR="00AF15E6" w:rsidRPr="003055E8" w:rsidRDefault="00AF15E6" w:rsidP="004423D1">
      <w:pPr>
        <w:jc w:val="center"/>
        <w:rPr>
          <w:rFonts w:cstheme="minorHAnsi"/>
          <w:b/>
          <w:bCs/>
          <w:iCs/>
          <w:sz w:val="24"/>
          <w:szCs w:val="24"/>
          <w:u w:val="single"/>
        </w:rPr>
      </w:pPr>
      <w:r w:rsidRPr="003055E8">
        <w:rPr>
          <w:rFonts w:cstheme="minorHAnsi"/>
          <w:b/>
          <w:bCs/>
          <w:iCs/>
          <w:sz w:val="24"/>
          <w:szCs w:val="24"/>
          <w:u w:val="single"/>
        </w:rPr>
        <w:t>How Social and Biological Determinants of Human Behaviour relate to the Psycho</w:t>
      </w:r>
      <w:r w:rsidR="00084CCE">
        <w:rPr>
          <w:rFonts w:cstheme="minorHAnsi"/>
          <w:b/>
          <w:bCs/>
          <w:iCs/>
          <w:sz w:val="24"/>
          <w:szCs w:val="24"/>
          <w:u w:val="single"/>
        </w:rPr>
        <w:t>-</w:t>
      </w:r>
      <w:r w:rsidRPr="003055E8">
        <w:rPr>
          <w:rFonts w:cstheme="minorHAnsi"/>
          <w:b/>
          <w:bCs/>
          <w:iCs/>
          <w:sz w:val="24"/>
          <w:szCs w:val="24"/>
          <w:u w:val="single"/>
        </w:rPr>
        <w:t>social Development Theory</w:t>
      </w:r>
    </w:p>
    <w:p w14:paraId="61BA86DC" w14:textId="4BD481DC" w:rsidR="00834085" w:rsidRPr="003055E8" w:rsidRDefault="00834085" w:rsidP="00AF15E6">
      <w:pPr>
        <w:rPr>
          <w:rFonts w:cstheme="minorHAnsi"/>
          <w:b/>
          <w:bCs/>
          <w:iCs/>
          <w:sz w:val="24"/>
          <w:szCs w:val="24"/>
          <w:u w:val="single"/>
        </w:rPr>
      </w:pPr>
    </w:p>
    <w:p w14:paraId="3286A9E4" w14:textId="7A007D14" w:rsidR="00834085" w:rsidRPr="003055E8" w:rsidRDefault="00834085" w:rsidP="00AF15E6">
      <w:pPr>
        <w:rPr>
          <w:rFonts w:cstheme="minorHAnsi"/>
          <w:iCs/>
          <w:sz w:val="24"/>
          <w:szCs w:val="24"/>
        </w:rPr>
      </w:pPr>
      <w:r w:rsidRPr="003055E8">
        <w:rPr>
          <w:rFonts w:cstheme="minorHAnsi"/>
          <w:iCs/>
          <w:sz w:val="24"/>
          <w:szCs w:val="24"/>
        </w:rPr>
        <w:t xml:space="preserve">This supporting paper will be discussing how social and biological determinants of human behaviour relate to the </w:t>
      </w:r>
      <w:r w:rsidR="00D44EB4">
        <w:rPr>
          <w:rFonts w:cstheme="minorHAnsi"/>
          <w:iCs/>
          <w:sz w:val="24"/>
          <w:szCs w:val="24"/>
        </w:rPr>
        <w:t>Erikson’s Psycho</w:t>
      </w:r>
      <w:r w:rsidR="00084CCE">
        <w:rPr>
          <w:rFonts w:cstheme="minorHAnsi"/>
          <w:iCs/>
          <w:sz w:val="24"/>
          <w:szCs w:val="24"/>
        </w:rPr>
        <w:t>-</w:t>
      </w:r>
      <w:r w:rsidR="00D44EB4">
        <w:rPr>
          <w:rFonts w:cstheme="minorHAnsi"/>
          <w:iCs/>
          <w:sz w:val="24"/>
          <w:szCs w:val="24"/>
        </w:rPr>
        <w:t>social d</w:t>
      </w:r>
      <w:r w:rsidR="00D44EB4" w:rsidRPr="003055E8">
        <w:rPr>
          <w:rFonts w:cstheme="minorHAnsi"/>
          <w:iCs/>
          <w:sz w:val="24"/>
          <w:szCs w:val="24"/>
        </w:rPr>
        <w:t>evelopment</w:t>
      </w:r>
      <w:r w:rsidRPr="003055E8">
        <w:rPr>
          <w:rFonts w:cstheme="minorHAnsi"/>
          <w:iCs/>
          <w:sz w:val="24"/>
          <w:szCs w:val="24"/>
        </w:rPr>
        <w:t xml:space="preserve"> theory. The following paper will include definitions of the theory and </w:t>
      </w:r>
      <w:r w:rsidR="00A75932" w:rsidRPr="003055E8">
        <w:rPr>
          <w:rFonts w:cstheme="minorHAnsi"/>
          <w:iCs/>
          <w:sz w:val="24"/>
          <w:szCs w:val="24"/>
        </w:rPr>
        <w:t>its</w:t>
      </w:r>
      <w:r w:rsidRPr="003055E8">
        <w:rPr>
          <w:rFonts w:cstheme="minorHAnsi"/>
          <w:iCs/>
          <w:sz w:val="24"/>
          <w:szCs w:val="24"/>
        </w:rPr>
        <w:t xml:space="preserve"> different approaches, as</w:t>
      </w:r>
      <w:r w:rsidR="00CD1790">
        <w:rPr>
          <w:rFonts w:cstheme="minorHAnsi"/>
          <w:iCs/>
          <w:sz w:val="24"/>
          <w:szCs w:val="24"/>
        </w:rPr>
        <w:t xml:space="preserve"> well as</w:t>
      </w:r>
      <w:r w:rsidRPr="003055E8">
        <w:rPr>
          <w:rFonts w:cstheme="minorHAnsi"/>
          <w:iCs/>
          <w:sz w:val="24"/>
          <w:szCs w:val="24"/>
        </w:rPr>
        <w:t xml:space="preserve"> how the theory has been applied in the present day throughout health and social care practises. The supporting paper will also include the theories </w:t>
      </w:r>
      <w:r w:rsidR="00C67D67" w:rsidRPr="003055E8">
        <w:rPr>
          <w:rFonts w:cstheme="minorHAnsi"/>
          <w:iCs/>
          <w:sz w:val="24"/>
          <w:szCs w:val="24"/>
        </w:rPr>
        <w:t>strengths</w:t>
      </w:r>
      <w:r w:rsidRPr="003055E8">
        <w:rPr>
          <w:rFonts w:cstheme="minorHAnsi"/>
          <w:iCs/>
          <w:sz w:val="24"/>
          <w:szCs w:val="24"/>
        </w:rPr>
        <w:t xml:space="preserve"> and limitations that occur when </w:t>
      </w:r>
      <w:r w:rsidR="008F65ED" w:rsidRPr="003055E8">
        <w:rPr>
          <w:rFonts w:cstheme="minorHAnsi"/>
          <w:iCs/>
          <w:sz w:val="24"/>
          <w:szCs w:val="24"/>
        </w:rPr>
        <w:t xml:space="preserve">the theory is applied within that </w:t>
      </w:r>
      <w:r w:rsidR="00E40257">
        <w:rPr>
          <w:rFonts w:cstheme="minorHAnsi"/>
          <w:iCs/>
          <w:sz w:val="24"/>
          <w:szCs w:val="24"/>
        </w:rPr>
        <w:t>h</w:t>
      </w:r>
      <w:r w:rsidR="008F65ED" w:rsidRPr="003055E8">
        <w:rPr>
          <w:rFonts w:cstheme="minorHAnsi"/>
          <w:iCs/>
          <w:sz w:val="24"/>
          <w:szCs w:val="24"/>
        </w:rPr>
        <w:t xml:space="preserve">ealth and </w:t>
      </w:r>
      <w:r w:rsidR="00E40257">
        <w:rPr>
          <w:rFonts w:cstheme="minorHAnsi"/>
          <w:iCs/>
          <w:sz w:val="24"/>
          <w:szCs w:val="24"/>
        </w:rPr>
        <w:t>s</w:t>
      </w:r>
      <w:r w:rsidR="008F65ED" w:rsidRPr="003055E8">
        <w:rPr>
          <w:rFonts w:cstheme="minorHAnsi"/>
          <w:iCs/>
          <w:sz w:val="24"/>
          <w:szCs w:val="24"/>
        </w:rPr>
        <w:t xml:space="preserve">ocial </w:t>
      </w:r>
      <w:r w:rsidR="00E40257">
        <w:rPr>
          <w:rFonts w:cstheme="minorHAnsi"/>
          <w:iCs/>
          <w:sz w:val="24"/>
          <w:szCs w:val="24"/>
        </w:rPr>
        <w:t>c</w:t>
      </w:r>
      <w:r w:rsidR="008F65ED" w:rsidRPr="003055E8">
        <w:rPr>
          <w:rFonts w:cstheme="minorHAnsi"/>
          <w:iCs/>
          <w:sz w:val="24"/>
          <w:szCs w:val="24"/>
        </w:rPr>
        <w:t xml:space="preserve">are </w:t>
      </w:r>
      <w:r w:rsidR="00E40257">
        <w:rPr>
          <w:rFonts w:cstheme="minorHAnsi"/>
          <w:iCs/>
          <w:sz w:val="24"/>
          <w:szCs w:val="24"/>
        </w:rPr>
        <w:t>p</w:t>
      </w:r>
      <w:r w:rsidR="008F65ED" w:rsidRPr="003055E8">
        <w:rPr>
          <w:rFonts w:cstheme="minorHAnsi"/>
          <w:iCs/>
          <w:sz w:val="24"/>
          <w:szCs w:val="24"/>
        </w:rPr>
        <w:t xml:space="preserve">ractise. </w:t>
      </w:r>
    </w:p>
    <w:p w14:paraId="6949B821" w14:textId="77777777" w:rsidR="00E26079" w:rsidRPr="003055E8" w:rsidRDefault="00E26079" w:rsidP="009C3E7E">
      <w:pPr>
        <w:rPr>
          <w:rFonts w:eastAsiaTheme="minorEastAsia" w:cstheme="minorHAnsi"/>
          <w:kern w:val="24"/>
          <w:sz w:val="24"/>
          <w:szCs w:val="24"/>
        </w:rPr>
      </w:pPr>
    </w:p>
    <w:p w14:paraId="3012640A" w14:textId="499C6625" w:rsidR="006C2617" w:rsidRPr="003055E8" w:rsidRDefault="006C2617" w:rsidP="009C3E7E">
      <w:pPr>
        <w:rPr>
          <w:rFonts w:cstheme="minorHAnsi"/>
          <w:sz w:val="24"/>
          <w:szCs w:val="24"/>
        </w:rPr>
      </w:pPr>
      <w:r w:rsidRPr="003055E8">
        <w:rPr>
          <w:rFonts w:eastAsiaTheme="minorEastAsia" w:cstheme="minorHAnsi"/>
          <w:kern w:val="24"/>
          <w:sz w:val="24"/>
          <w:szCs w:val="24"/>
        </w:rPr>
        <w:t>The Psycho</w:t>
      </w:r>
      <w:r w:rsidR="00084CCE">
        <w:rPr>
          <w:rFonts w:eastAsiaTheme="minorEastAsia" w:cstheme="minorHAnsi"/>
          <w:kern w:val="24"/>
          <w:sz w:val="24"/>
          <w:szCs w:val="24"/>
        </w:rPr>
        <w:t>-</w:t>
      </w:r>
      <w:r w:rsidR="00CA593F">
        <w:rPr>
          <w:rFonts w:eastAsiaTheme="minorEastAsia" w:cstheme="minorHAnsi"/>
          <w:kern w:val="24"/>
          <w:sz w:val="24"/>
          <w:szCs w:val="24"/>
        </w:rPr>
        <w:t>S</w:t>
      </w:r>
      <w:r w:rsidRPr="003055E8">
        <w:rPr>
          <w:rFonts w:eastAsiaTheme="minorEastAsia" w:cstheme="minorHAnsi"/>
          <w:kern w:val="24"/>
          <w:sz w:val="24"/>
          <w:szCs w:val="24"/>
        </w:rPr>
        <w:t xml:space="preserve">ocial </w:t>
      </w:r>
      <w:r w:rsidR="00CA593F">
        <w:rPr>
          <w:rFonts w:eastAsiaTheme="minorEastAsia" w:cstheme="minorHAnsi"/>
          <w:kern w:val="24"/>
          <w:sz w:val="24"/>
          <w:szCs w:val="24"/>
        </w:rPr>
        <w:t>T</w:t>
      </w:r>
      <w:r w:rsidRPr="003055E8">
        <w:rPr>
          <w:rFonts w:eastAsiaTheme="minorEastAsia" w:cstheme="minorHAnsi"/>
          <w:kern w:val="24"/>
          <w:sz w:val="24"/>
          <w:szCs w:val="24"/>
        </w:rPr>
        <w:t xml:space="preserve">heory </w:t>
      </w:r>
      <w:r w:rsidR="00AE01C4">
        <w:rPr>
          <w:rFonts w:eastAsiaTheme="minorEastAsia" w:cstheme="minorHAnsi"/>
          <w:kern w:val="24"/>
          <w:sz w:val="24"/>
          <w:szCs w:val="24"/>
        </w:rPr>
        <w:t xml:space="preserve">is </w:t>
      </w:r>
      <w:r w:rsidRPr="003055E8">
        <w:rPr>
          <w:rFonts w:eastAsiaTheme="minorEastAsia" w:cstheme="minorHAnsi"/>
          <w:kern w:val="24"/>
          <w:sz w:val="24"/>
          <w:szCs w:val="24"/>
        </w:rPr>
        <w:t>eight different development</w:t>
      </w:r>
      <w:r w:rsidR="004B4E40" w:rsidRPr="003055E8">
        <w:rPr>
          <w:rFonts w:eastAsiaTheme="minorEastAsia" w:cstheme="minorHAnsi"/>
          <w:kern w:val="24"/>
          <w:sz w:val="24"/>
          <w:szCs w:val="24"/>
        </w:rPr>
        <w:t xml:space="preserve"> stages</w:t>
      </w:r>
      <w:r w:rsidRPr="003055E8">
        <w:rPr>
          <w:rFonts w:eastAsiaTheme="minorEastAsia" w:cstheme="minorHAnsi"/>
          <w:kern w:val="24"/>
          <w:sz w:val="24"/>
          <w:szCs w:val="24"/>
        </w:rPr>
        <w:t xml:space="preserve"> created by Erik H. Erikson. The theory emphasises on the importance that cultures, parenting practises and social expectations have on our personalities and how they are influenced</w:t>
      </w:r>
      <w:r w:rsidR="007A07DE" w:rsidRPr="003055E8">
        <w:rPr>
          <w:rFonts w:eastAsiaTheme="minorEastAsia" w:cstheme="minorHAnsi"/>
          <w:kern w:val="24"/>
          <w:sz w:val="24"/>
          <w:szCs w:val="24"/>
        </w:rPr>
        <w:t xml:space="preserve">. </w:t>
      </w:r>
      <w:r w:rsidR="007A07DE" w:rsidRPr="003055E8">
        <w:rPr>
          <w:rFonts w:cstheme="minorHAnsi"/>
          <w:kern w:val="24"/>
          <w:sz w:val="24"/>
          <w:szCs w:val="24"/>
        </w:rPr>
        <w:t xml:space="preserve">Erickson believed that your personality continued to develop pasts your </w:t>
      </w:r>
      <w:r w:rsidR="00A3260E" w:rsidRPr="003055E8">
        <w:rPr>
          <w:rFonts w:cstheme="minorHAnsi"/>
          <w:kern w:val="24"/>
          <w:sz w:val="24"/>
          <w:szCs w:val="24"/>
        </w:rPr>
        <w:t xml:space="preserve">first </w:t>
      </w:r>
      <w:r w:rsidR="00A3260E">
        <w:rPr>
          <w:rFonts w:cstheme="minorHAnsi"/>
          <w:kern w:val="24"/>
          <w:sz w:val="24"/>
          <w:szCs w:val="24"/>
        </w:rPr>
        <w:t>five</w:t>
      </w:r>
      <w:r w:rsidR="00CA593F">
        <w:rPr>
          <w:rFonts w:cstheme="minorHAnsi"/>
          <w:kern w:val="24"/>
          <w:sz w:val="24"/>
          <w:szCs w:val="24"/>
        </w:rPr>
        <w:t xml:space="preserve"> </w:t>
      </w:r>
      <w:r w:rsidR="007A07DE" w:rsidRPr="003055E8">
        <w:rPr>
          <w:rFonts w:cstheme="minorHAnsi"/>
          <w:kern w:val="24"/>
          <w:sz w:val="24"/>
          <w:szCs w:val="24"/>
        </w:rPr>
        <w:t>years and even continue to develop into later adulthood</w:t>
      </w:r>
      <w:r w:rsidR="00B568D0" w:rsidRPr="003055E8">
        <w:rPr>
          <w:rFonts w:cstheme="minorHAnsi"/>
          <w:sz w:val="24"/>
          <w:szCs w:val="24"/>
        </w:rPr>
        <w:t xml:space="preserve"> (Harvard University, 2007).</w:t>
      </w:r>
      <w:r w:rsidR="007A07DE" w:rsidRPr="003055E8">
        <w:rPr>
          <w:rFonts w:cstheme="minorHAnsi"/>
          <w:kern w:val="24"/>
          <w:sz w:val="24"/>
          <w:szCs w:val="24"/>
        </w:rPr>
        <w:t xml:space="preserve"> </w:t>
      </w:r>
      <w:r w:rsidR="007A07DE" w:rsidRPr="003055E8">
        <w:rPr>
          <w:rFonts w:eastAsiaTheme="minorEastAsia" w:cstheme="minorHAnsi"/>
          <w:kern w:val="24"/>
          <w:sz w:val="24"/>
          <w:szCs w:val="24"/>
        </w:rPr>
        <w:t xml:space="preserve"> </w:t>
      </w:r>
      <w:r w:rsidR="007A07DE" w:rsidRPr="003055E8">
        <w:rPr>
          <w:rFonts w:eastAsiaTheme="minorEastAsia" w:cstheme="minorHAnsi"/>
          <w:kern w:val="24"/>
          <w:sz w:val="24"/>
          <w:szCs w:val="24"/>
          <w:lang w:eastAsia="en-GB"/>
        </w:rPr>
        <w:t>He believed that for a ‘successful’ personality it goes beyond the five basic development stages</w:t>
      </w:r>
      <w:r w:rsidR="007A07DE" w:rsidRPr="003055E8">
        <w:rPr>
          <w:rFonts w:eastAsiaTheme="minorEastAsia" w:cstheme="minorHAnsi"/>
          <w:kern w:val="24"/>
          <w:sz w:val="24"/>
          <w:szCs w:val="24"/>
        </w:rPr>
        <w:t xml:space="preserve">. </w:t>
      </w:r>
      <w:r w:rsidRPr="003055E8">
        <w:rPr>
          <w:rFonts w:cstheme="minorHAnsi"/>
          <w:iCs/>
          <w:sz w:val="24"/>
          <w:szCs w:val="24"/>
        </w:rPr>
        <w:t xml:space="preserve">Erikson the man behind the theory </w:t>
      </w:r>
      <w:r w:rsidR="00197858" w:rsidRPr="003055E8">
        <w:rPr>
          <w:rFonts w:cstheme="minorHAnsi"/>
          <w:iCs/>
          <w:sz w:val="24"/>
          <w:szCs w:val="24"/>
        </w:rPr>
        <w:t>mastered</w:t>
      </w:r>
      <w:r w:rsidRPr="003055E8">
        <w:rPr>
          <w:rFonts w:cstheme="minorHAnsi"/>
          <w:iCs/>
          <w:sz w:val="24"/>
          <w:szCs w:val="24"/>
        </w:rPr>
        <w:t xml:space="preserve"> many things from working in Vienna </w:t>
      </w:r>
      <w:r w:rsidR="00197858" w:rsidRPr="003055E8">
        <w:rPr>
          <w:rFonts w:cstheme="minorHAnsi"/>
          <w:iCs/>
          <w:sz w:val="24"/>
          <w:szCs w:val="24"/>
        </w:rPr>
        <w:t>alongside Anna</w:t>
      </w:r>
      <w:r w:rsidRPr="003055E8">
        <w:rPr>
          <w:rFonts w:cstheme="minorHAnsi"/>
          <w:iCs/>
          <w:sz w:val="24"/>
          <w:szCs w:val="24"/>
        </w:rPr>
        <w:t xml:space="preserve"> Freud gaining his </w:t>
      </w:r>
      <w:r w:rsidR="00F20743" w:rsidRPr="003055E8">
        <w:rPr>
          <w:rFonts w:cstheme="minorHAnsi"/>
          <w:iCs/>
          <w:sz w:val="24"/>
          <w:szCs w:val="24"/>
        </w:rPr>
        <w:t>degree</w:t>
      </w:r>
      <w:r w:rsidRPr="003055E8">
        <w:rPr>
          <w:rFonts w:cstheme="minorHAnsi"/>
          <w:iCs/>
          <w:sz w:val="24"/>
          <w:szCs w:val="24"/>
        </w:rPr>
        <w:t xml:space="preserve"> in </w:t>
      </w:r>
      <w:r w:rsidR="00A3260E">
        <w:rPr>
          <w:rFonts w:cstheme="minorHAnsi"/>
          <w:iCs/>
          <w:sz w:val="24"/>
          <w:szCs w:val="24"/>
        </w:rPr>
        <w:t>p</w:t>
      </w:r>
      <w:r w:rsidRPr="003055E8">
        <w:rPr>
          <w:rFonts w:cstheme="minorHAnsi"/>
          <w:iCs/>
          <w:sz w:val="24"/>
          <w:szCs w:val="24"/>
        </w:rPr>
        <w:t>sychoanalys</w:t>
      </w:r>
      <w:r w:rsidR="00D92FF6" w:rsidRPr="003055E8">
        <w:rPr>
          <w:rFonts w:cstheme="minorHAnsi"/>
          <w:iCs/>
          <w:sz w:val="24"/>
          <w:szCs w:val="24"/>
        </w:rPr>
        <w:t>is</w:t>
      </w:r>
      <w:r w:rsidR="00F20743" w:rsidRPr="003055E8">
        <w:rPr>
          <w:rFonts w:cstheme="minorHAnsi"/>
          <w:iCs/>
          <w:sz w:val="24"/>
          <w:szCs w:val="24"/>
        </w:rPr>
        <w:t xml:space="preserve"> graduating from the Vienna Psychoanalytic Institute</w:t>
      </w:r>
      <w:r w:rsidR="00DA563A">
        <w:rPr>
          <w:rFonts w:cstheme="minorHAnsi"/>
          <w:iCs/>
          <w:sz w:val="24"/>
          <w:szCs w:val="24"/>
        </w:rPr>
        <w:t xml:space="preserve"> to then </w:t>
      </w:r>
      <w:r w:rsidR="00306B39" w:rsidRPr="003055E8">
        <w:rPr>
          <w:rFonts w:cstheme="minorHAnsi"/>
          <w:iCs/>
          <w:sz w:val="24"/>
          <w:szCs w:val="24"/>
        </w:rPr>
        <w:t>mov</w:t>
      </w:r>
      <w:r w:rsidR="00DA563A">
        <w:rPr>
          <w:rFonts w:cstheme="minorHAnsi"/>
          <w:iCs/>
          <w:sz w:val="24"/>
          <w:szCs w:val="24"/>
        </w:rPr>
        <w:t xml:space="preserve">ing </w:t>
      </w:r>
      <w:r w:rsidR="00306B39" w:rsidRPr="003055E8">
        <w:rPr>
          <w:rFonts w:cstheme="minorHAnsi"/>
          <w:iCs/>
          <w:sz w:val="24"/>
          <w:szCs w:val="24"/>
        </w:rPr>
        <w:t xml:space="preserve">to </w:t>
      </w:r>
      <w:r w:rsidRPr="003055E8">
        <w:rPr>
          <w:rFonts w:cstheme="minorHAnsi"/>
          <w:iCs/>
          <w:sz w:val="24"/>
          <w:szCs w:val="24"/>
        </w:rPr>
        <w:t xml:space="preserve">America and </w:t>
      </w:r>
      <w:r w:rsidR="00F20743" w:rsidRPr="003055E8">
        <w:rPr>
          <w:rFonts w:cstheme="minorHAnsi"/>
          <w:iCs/>
          <w:sz w:val="24"/>
          <w:szCs w:val="24"/>
        </w:rPr>
        <w:t>start</w:t>
      </w:r>
      <w:r w:rsidR="00DA563A">
        <w:rPr>
          <w:rFonts w:cstheme="minorHAnsi"/>
          <w:iCs/>
          <w:sz w:val="24"/>
          <w:szCs w:val="24"/>
        </w:rPr>
        <w:t>ing</w:t>
      </w:r>
      <w:r w:rsidR="00F20743" w:rsidRPr="003055E8">
        <w:rPr>
          <w:rFonts w:cstheme="minorHAnsi"/>
          <w:iCs/>
          <w:sz w:val="24"/>
          <w:szCs w:val="24"/>
        </w:rPr>
        <w:t xml:space="preserve"> his</w:t>
      </w:r>
      <w:r w:rsidRPr="003055E8">
        <w:rPr>
          <w:rFonts w:cstheme="minorHAnsi"/>
          <w:iCs/>
          <w:sz w:val="24"/>
          <w:szCs w:val="24"/>
        </w:rPr>
        <w:t xml:space="preserve"> own</w:t>
      </w:r>
      <w:r w:rsidR="00F20743" w:rsidRPr="003055E8">
        <w:rPr>
          <w:rFonts w:cstheme="minorHAnsi"/>
          <w:iCs/>
          <w:sz w:val="24"/>
          <w:szCs w:val="24"/>
        </w:rPr>
        <w:t xml:space="preserve"> private </w:t>
      </w:r>
      <w:r w:rsidRPr="003055E8">
        <w:rPr>
          <w:rFonts w:cstheme="minorHAnsi"/>
          <w:iCs/>
          <w:sz w:val="24"/>
          <w:szCs w:val="24"/>
        </w:rPr>
        <w:t xml:space="preserve">practise in </w:t>
      </w:r>
      <w:r w:rsidR="00A3260E">
        <w:rPr>
          <w:rFonts w:cstheme="minorHAnsi"/>
          <w:iCs/>
          <w:sz w:val="24"/>
          <w:szCs w:val="24"/>
        </w:rPr>
        <w:t>c</w:t>
      </w:r>
      <w:r w:rsidRPr="003055E8">
        <w:rPr>
          <w:rFonts w:cstheme="minorHAnsi"/>
          <w:iCs/>
          <w:sz w:val="24"/>
          <w:szCs w:val="24"/>
        </w:rPr>
        <w:t xml:space="preserve">hild </w:t>
      </w:r>
      <w:r w:rsidR="00A3260E">
        <w:rPr>
          <w:rFonts w:cstheme="minorHAnsi"/>
          <w:iCs/>
          <w:sz w:val="24"/>
          <w:szCs w:val="24"/>
        </w:rPr>
        <w:t>a</w:t>
      </w:r>
      <w:r w:rsidRPr="003055E8">
        <w:rPr>
          <w:rFonts w:cstheme="minorHAnsi"/>
          <w:iCs/>
          <w:sz w:val="24"/>
          <w:szCs w:val="24"/>
        </w:rPr>
        <w:t>nalysis</w:t>
      </w:r>
      <w:r w:rsidR="00197858" w:rsidRPr="003055E8">
        <w:rPr>
          <w:rFonts w:cstheme="minorHAnsi"/>
          <w:iCs/>
          <w:sz w:val="24"/>
          <w:szCs w:val="24"/>
        </w:rPr>
        <w:t xml:space="preserve">. </w:t>
      </w:r>
      <w:r w:rsidR="00DA563A">
        <w:rPr>
          <w:rFonts w:cstheme="minorHAnsi"/>
          <w:iCs/>
          <w:sz w:val="24"/>
          <w:szCs w:val="24"/>
        </w:rPr>
        <w:t>Erikson</w:t>
      </w:r>
      <w:r w:rsidR="00A3260E">
        <w:rPr>
          <w:rFonts w:cstheme="minorHAnsi"/>
          <w:iCs/>
          <w:sz w:val="24"/>
          <w:szCs w:val="24"/>
        </w:rPr>
        <w:t xml:space="preserve"> later</w:t>
      </w:r>
      <w:r w:rsidRPr="003055E8">
        <w:rPr>
          <w:rFonts w:cstheme="minorHAnsi"/>
          <w:iCs/>
          <w:sz w:val="24"/>
          <w:szCs w:val="24"/>
        </w:rPr>
        <w:t xml:space="preserve"> </w:t>
      </w:r>
      <w:r w:rsidR="00DA563A">
        <w:rPr>
          <w:rFonts w:cstheme="minorHAnsi"/>
          <w:iCs/>
          <w:sz w:val="24"/>
          <w:szCs w:val="24"/>
        </w:rPr>
        <w:t xml:space="preserve">taught at </w:t>
      </w:r>
      <w:r w:rsidR="00197858" w:rsidRPr="003055E8">
        <w:rPr>
          <w:rFonts w:cstheme="minorHAnsi"/>
          <w:iCs/>
          <w:sz w:val="24"/>
          <w:szCs w:val="24"/>
        </w:rPr>
        <w:t xml:space="preserve">Harvard, Yale, and the University of California </w:t>
      </w:r>
      <w:r w:rsidR="00743157">
        <w:rPr>
          <w:rFonts w:cstheme="minorHAnsi"/>
          <w:iCs/>
          <w:sz w:val="24"/>
          <w:szCs w:val="24"/>
        </w:rPr>
        <w:t>and</w:t>
      </w:r>
      <w:r w:rsidR="00197858" w:rsidRPr="003055E8">
        <w:rPr>
          <w:rFonts w:cstheme="minorHAnsi"/>
          <w:iCs/>
          <w:sz w:val="24"/>
          <w:szCs w:val="24"/>
        </w:rPr>
        <w:t xml:space="preserve"> took part in certain studies relating to his research into the Psychosocial development </w:t>
      </w:r>
      <w:r w:rsidR="00FA61E1" w:rsidRPr="003055E8">
        <w:rPr>
          <w:rFonts w:cstheme="minorHAnsi"/>
          <w:iCs/>
          <w:sz w:val="24"/>
          <w:szCs w:val="24"/>
        </w:rPr>
        <w:t xml:space="preserve">theory </w:t>
      </w:r>
      <w:r w:rsidR="00197858" w:rsidRPr="003055E8">
        <w:rPr>
          <w:rFonts w:eastAsiaTheme="minorEastAsia" w:cstheme="minorHAnsi"/>
          <w:iCs/>
          <w:sz w:val="24"/>
          <w:szCs w:val="24"/>
        </w:rPr>
        <w:t>(Erikson, 1995</w:t>
      </w:r>
      <w:r w:rsidR="00EC4143">
        <w:rPr>
          <w:rFonts w:eastAsiaTheme="minorEastAsia" w:cstheme="minorHAnsi"/>
          <w:iCs/>
          <w:sz w:val="24"/>
          <w:szCs w:val="24"/>
        </w:rPr>
        <w:t>)</w:t>
      </w:r>
      <w:r w:rsidR="00197858" w:rsidRPr="003055E8">
        <w:rPr>
          <w:rFonts w:cstheme="minorHAnsi"/>
          <w:iCs/>
          <w:sz w:val="24"/>
          <w:szCs w:val="24"/>
        </w:rPr>
        <w:t xml:space="preserve">. </w:t>
      </w:r>
      <w:r w:rsidR="007A07DE" w:rsidRPr="003055E8">
        <w:rPr>
          <w:rFonts w:cstheme="minorHAnsi"/>
          <w:iCs/>
          <w:sz w:val="24"/>
          <w:szCs w:val="24"/>
        </w:rPr>
        <w:t>The assumptions</w:t>
      </w:r>
      <w:r w:rsidR="00DB0FC4">
        <w:rPr>
          <w:rFonts w:cstheme="minorHAnsi"/>
          <w:iCs/>
          <w:sz w:val="24"/>
          <w:szCs w:val="24"/>
        </w:rPr>
        <w:t xml:space="preserve"> </w:t>
      </w:r>
      <w:r w:rsidR="00743157">
        <w:rPr>
          <w:rFonts w:cstheme="minorHAnsi"/>
          <w:iCs/>
          <w:sz w:val="24"/>
          <w:szCs w:val="24"/>
        </w:rPr>
        <w:t>about</w:t>
      </w:r>
      <w:r w:rsidR="00DB0FC4">
        <w:rPr>
          <w:rFonts w:cstheme="minorHAnsi"/>
          <w:iCs/>
          <w:sz w:val="24"/>
          <w:szCs w:val="24"/>
        </w:rPr>
        <w:t xml:space="preserve"> the</w:t>
      </w:r>
      <w:r w:rsidR="007A07DE" w:rsidRPr="003055E8">
        <w:rPr>
          <w:rFonts w:cstheme="minorHAnsi"/>
          <w:iCs/>
          <w:sz w:val="24"/>
          <w:szCs w:val="24"/>
        </w:rPr>
        <w:t xml:space="preserve"> theory i</w:t>
      </w:r>
      <w:r w:rsidR="00743157">
        <w:rPr>
          <w:rFonts w:cstheme="minorHAnsi"/>
          <w:iCs/>
          <w:sz w:val="24"/>
          <w:szCs w:val="24"/>
        </w:rPr>
        <w:t>s that in</w:t>
      </w:r>
      <w:r w:rsidR="00DB0FC4">
        <w:rPr>
          <w:rFonts w:cstheme="minorHAnsi"/>
          <w:iCs/>
          <w:sz w:val="24"/>
          <w:szCs w:val="24"/>
        </w:rPr>
        <w:t xml:space="preserve"> each stage </w:t>
      </w:r>
      <w:r w:rsidR="00743157">
        <w:rPr>
          <w:rFonts w:cstheme="minorHAnsi"/>
          <w:iCs/>
          <w:sz w:val="24"/>
          <w:szCs w:val="24"/>
        </w:rPr>
        <w:t>a criteria needs to be</w:t>
      </w:r>
      <w:r w:rsidR="00BE09DE" w:rsidRPr="003055E8">
        <w:rPr>
          <w:rFonts w:cstheme="minorHAnsi"/>
          <w:iCs/>
          <w:sz w:val="24"/>
          <w:szCs w:val="24"/>
        </w:rPr>
        <w:t xml:space="preserve"> met either by the individual or other influences such as parents </w:t>
      </w:r>
      <w:r w:rsidR="004B4E40" w:rsidRPr="003055E8">
        <w:rPr>
          <w:rFonts w:cstheme="minorHAnsi"/>
          <w:iCs/>
          <w:sz w:val="24"/>
          <w:szCs w:val="24"/>
        </w:rPr>
        <w:t>which</w:t>
      </w:r>
      <w:r w:rsidR="00E51BBB" w:rsidRPr="003055E8">
        <w:rPr>
          <w:rFonts w:cstheme="minorHAnsi"/>
          <w:iCs/>
          <w:sz w:val="24"/>
          <w:szCs w:val="24"/>
        </w:rPr>
        <w:t xml:space="preserve"> </w:t>
      </w:r>
      <w:r w:rsidR="004B4E40" w:rsidRPr="003055E8">
        <w:rPr>
          <w:rFonts w:cstheme="minorHAnsi"/>
          <w:iCs/>
          <w:sz w:val="24"/>
          <w:szCs w:val="24"/>
        </w:rPr>
        <w:t xml:space="preserve">then </w:t>
      </w:r>
      <w:r w:rsidR="00BE09DE" w:rsidRPr="003055E8">
        <w:rPr>
          <w:rFonts w:cstheme="minorHAnsi"/>
          <w:iCs/>
          <w:sz w:val="24"/>
          <w:szCs w:val="24"/>
        </w:rPr>
        <w:t>enab</w:t>
      </w:r>
      <w:r w:rsidR="00743157">
        <w:rPr>
          <w:rFonts w:cstheme="minorHAnsi"/>
          <w:iCs/>
          <w:sz w:val="24"/>
          <w:szCs w:val="24"/>
        </w:rPr>
        <w:t>ling then</w:t>
      </w:r>
      <w:r w:rsidR="004B4E40" w:rsidRPr="003055E8">
        <w:rPr>
          <w:rFonts w:cstheme="minorHAnsi"/>
          <w:iCs/>
          <w:sz w:val="24"/>
          <w:szCs w:val="24"/>
        </w:rPr>
        <w:t xml:space="preserve"> the individual </w:t>
      </w:r>
      <w:r w:rsidR="00BE09DE" w:rsidRPr="003055E8">
        <w:rPr>
          <w:rFonts w:cstheme="minorHAnsi"/>
          <w:iCs/>
          <w:sz w:val="24"/>
          <w:szCs w:val="24"/>
        </w:rPr>
        <w:t xml:space="preserve">to move onto the next </w:t>
      </w:r>
      <w:r w:rsidR="004B4E40" w:rsidRPr="003055E8">
        <w:rPr>
          <w:rFonts w:cstheme="minorHAnsi"/>
          <w:iCs/>
          <w:sz w:val="24"/>
          <w:szCs w:val="24"/>
        </w:rPr>
        <w:t>stage.</w:t>
      </w:r>
      <w:r w:rsidR="00BE09DE" w:rsidRPr="003055E8">
        <w:rPr>
          <w:rFonts w:cstheme="minorHAnsi"/>
          <w:iCs/>
          <w:sz w:val="24"/>
          <w:szCs w:val="24"/>
        </w:rPr>
        <w:t xml:space="preserve"> It is also believed that if a certain development stage is not met</w:t>
      </w:r>
      <w:r w:rsidR="004B4E40" w:rsidRPr="003055E8">
        <w:rPr>
          <w:rFonts w:cstheme="minorHAnsi"/>
          <w:iCs/>
          <w:sz w:val="24"/>
          <w:szCs w:val="24"/>
        </w:rPr>
        <w:t xml:space="preserve"> </w:t>
      </w:r>
      <w:r w:rsidR="00743157">
        <w:rPr>
          <w:rFonts w:cstheme="minorHAnsi"/>
          <w:iCs/>
          <w:sz w:val="24"/>
          <w:szCs w:val="24"/>
        </w:rPr>
        <w:t>it</w:t>
      </w:r>
      <w:r w:rsidR="00BE09DE" w:rsidRPr="003055E8">
        <w:rPr>
          <w:rFonts w:cstheme="minorHAnsi"/>
          <w:iCs/>
          <w:sz w:val="24"/>
          <w:szCs w:val="24"/>
        </w:rPr>
        <w:t xml:space="preserve"> can  lead t</w:t>
      </w:r>
      <w:r w:rsidR="004B4E40" w:rsidRPr="003055E8">
        <w:rPr>
          <w:rFonts w:cstheme="minorHAnsi"/>
          <w:iCs/>
          <w:sz w:val="24"/>
          <w:szCs w:val="24"/>
        </w:rPr>
        <w:t>o</w:t>
      </w:r>
      <w:r w:rsidR="00BE09DE" w:rsidRPr="003055E8">
        <w:rPr>
          <w:rFonts w:cstheme="minorHAnsi"/>
          <w:iCs/>
          <w:sz w:val="24"/>
          <w:szCs w:val="24"/>
        </w:rPr>
        <w:t xml:space="preserve"> la</w:t>
      </w:r>
      <w:r w:rsidR="004B4E40" w:rsidRPr="003055E8">
        <w:rPr>
          <w:rFonts w:cstheme="minorHAnsi"/>
          <w:iCs/>
          <w:sz w:val="24"/>
          <w:szCs w:val="24"/>
        </w:rPr>
        <w:t>ter</w:t>
      </w:r>
      <w:r w:rsidR="00BE09DE" w:rsidRPr="003055E8">
        <w:rPr>
          <w:rFonts w:cstheme="minorHAnsi"/>
          <w:iCs/>
          <w:sz w:val="24"/>
          <w:szCs w:val="24"/>
        </w:rPr>
        <w:t xml:space="preserve"> psychological </w:t>
      </w:r>
      <w:r w:rsidR="004B4E40" w:rsidRPr="003055E8">
        <w:rPr>
          <w:rFonts w:cstheme="minorHAnsi"/>
          <w:iCs/>
          <w:sz w:val="24"/>
          <w:szCs w:val="24"/>
        </w:rPr>
        <w:t xml:space="preserve">trauma </w:t>
      </w:r>
      <w:r w:rsidR="00743157">
        <w:rPr>
          <w:rFonts w:cstheme="minorHAnsi"/>
          <w:iCs/>
          <w:sz w:val="24"/>
          <w:szCs w:val="24"/>
        </w:rPr>
        <w:t xml:space="preserve">such as in </w:t>
      </w:r>
      <w:r w:rsidR="004B4E40" w:rsidRPr="003055E8">
        <w:rPr>
          <w:rFonts w:cstheme="minorHAnsi"/>
          <w:iCs/>
          <w:sz w:val="24"/>
          <w:szCs w:val="24"/>
        </w:rPr>
        <w:t>stage one</w:t>
      </w:r>
      <w:r w:rsidR="003D08BB" w:rsidRPr="003055E8">
        <w:rPr>
          <w:rFonts w:cstheme="minorHAnsi"/>
          <w:iCs/>
          <w:sz w:val="24"/>
          <w:szCs w:val="24"/>
        </w:rPr>
        <w:t xml:space="preserve"> Trust vs Mistrust</w:t>
      </w:r>
      <w:r w:rsidR="006B35E2">
        <w:rPr>
          <w:rFonts w:cstheme="minorHAnsi"/>
          <w:iCs/>
          <w:sz w:val="24"/>
          <w:szCs w:val="24"/>
        </w:rPr>
        <w:t>,</w:t>
      </w:r>
      <w:r w:rsidR="003D08BB" w:rsidRPr="003055E8">
        <w:rPr>
          <w:rFonts w:cstheme="minorHAnsi"/>
          <w:iCs/>
          <w:sz w:val="24"/>
          <w:szCs w:val="24"/>
        </w:rPr>
        <w:t xml:space="preserve"> </w:t>
      </w:r>
      <w:r w:rsidR="00743157">
        <w:rPr>
          <w:rFonts w:cstheme="minorHAnsi"/>
          <w:iCs/>
          <w:sz w:val="24"/>
          <w:szCs w:val="24"/>
        </w:rPr>
        <w:t xml:space="preserve">if the </w:t>
      </w:r>
      <w:r w:rsidR="003D08BB" w:rsidRPr="003055E8">
        <w:rPr>
          <w:rFonts w:cstheme="minorHAnsi"/>
          <w:iCs/>
          <w:sz w:val="24"/>
          <w:szCs w:val="24"/>
        </w:rPr>
        <w:t>infant</w:t>
      </w:r>
      <w:r w:rsidR="00743157">
        <w:rPr>
          <w:rFonts w:cstheme="minorHAnsi"/>
          <w:iCs/>
          <w:sz w:val="24"/>
          <w:szCs w:val="24"/>
        </w:rPr>
        <w:t xml:space="preserve"> is unable to </w:t>
      </w:r>
      <w:r w:rsidR="003D08BB" w:rsidRPr="003055E8">
        <w:rPr>
          <w:rFonts w:cstheme="minorHAnsi"/>
          <w:iCs/>
          <w:sz w:val="24"/>
          <w:szCs w:val="24"/>
        </w:rPr>
        <w:t xml:space="preserve"> create a trusting bond with someone</w:t>
      </w:r>
      <w:r w:rsidR="00E51BBB" w:rsidRPr="003055E8">
        <w:rPr>
          <w:rFonts w:cstheme="minorHAnsi"/>
          <w:iCs/>
          <w:sz w:val="24"/>
          <w:szCs w:val="24"/>
        </w:rPr>
        <w:t>,</w:t>
      </w:r>
      <w:r w:rsidR="00743157">
        <w:rPr>
          <w:rFonts w:cstheme="minorHAnsi"/>
          <w:iCs/>
          <w:sz w:val="24"/>
          <w:szCs w:val="24"/>
        </w:rPr>
        <w:t xml:space="preserve"> it can lead to the individual unable to create trusting relationships later on in life </w:t>
      </w:r>
      <w:r w:rsidR="00D81E93" w:rsidRPr="003055E8">
        <w:rPr>
          <w:rFonts w:cstheme="minorHAnsi"/>
          <w:sz w:val="24"/>
          <w:szCs w:val="24"/>
        </w:rPr>
        <w:t>(Scheidlinger, 1994,).</w:t>
      </w:r>
    </w:p>
    <w:p w14:paraId="6E2F8163" w14:textId="77777777" w:rsidR="00E26079" w:rsidRPr="003055E8" w:rsidRDefault="00E26079" w:rsidP="00AF15E6">
      <w:pPr>
        <w:rPr>
          <w:rFonts w:cstheme="minorHAnsi"/>
          <w:iCs/>
          <w:sz w:val="24"/>
          <w:szCs w:val="24"/>
        </w:rPr>
      </w:pPr>
    </w:p>
    <w:p w14:paraId="601D4F58" w14:textId="5F0AB635" w:rsidR="00BE5905" w:rsidRPr="003055E8" w:rsidRDefault="00A75932" w:rsidP="00AF15E6">
      <w:pPr>
        <w:rPr>
          <w:rFonts w:cstheme="minorHAnsi"/>
          <w:sz w:val="24"/>
          <w:szCs w:val="24"/>
        </w:rPr>
      </w:pPr>
      <w:r w:rsidRPr="003055E8">
        <w:rPr>
          <w:rFonts w:cstheme="minorHAnsi"/>
          <w:iCs/>
          <w:sz w:val="24"/>
          <w:szCs w:val="24"/>
        </w:rPr>
        <w:t>One way the Psycho</w:t>
      </w:r>
      <w:r w:rsidR="003C693C">
        <w:rPr>
          <w:rFonts w:cstheme="minorHAnsi"/>
          <w:iCs/>
          <w:sz w:val="24"/>
          <w:szCs w:val="24"/>
        </w:rPr>
        <w:t>-</w:t>
      </w:r>
      <w:r w:rsidRPr="003055E8">
        <w:rPr>
          <w:rFonts w:cstheme="minorHAnsi"/>
          <w:iCs/>
          <w:sz w:val="24"/>
          <w:szCs w:val="24"/>
        </w:rPr>
        <w:t xml:space="preserve">social </w:t>
      </w:r>
      <w:r w:rsidR="003C693C">
        <w:rPr>
          <w:rFonts w:cstheme="minorHAnsi"/>
          <w:iCs/>
          <w:sz w:val="24"/>
          <w:szCs w:val="24"/>
        </w:rPr>
        <w:t>T</w:t>
      </w:r>
      <w:r w:rsidRPr="003055E8">
        <w:rPr>
          <w:rFonts w:cstheme="minorHAnsi"/>
          <w:iCs/>
          <w:sz w:val="24"/>
          <w:szCs w:val="24"/>
        </w:rPr>
        <w:t xml:space="preserve">heory is used in </w:t>
      </w:r>
      <w:r w:rsidR="004D6FED">
        <w:rPr>
          <w:rFonts w:cstheme="minorHAnsi"/>
          <w:iCs/>
          <w:sz w:val="24"/>
          <w:szCs w:val="24"/>
        </w:rPr>
        <w:t>h</w:t>
      </w:r>
      <w:r w:rsidRPr="003055E8">
        <w:rPr>
          <w:rFonts w:cstheme="minorHAnsi"/>
          <w:iCs/>
          <w:sz w:val="24"/>
          <w:szCs w:val="24"/>
        </w:rPr>
        <w:t xml:space="preserve">ealth and </w:t>
      </w:r>
      <w:r w:rsidR="004D6FED">
        <w:rPr>
          <w:rFonts w:cstheme="minorHAnsi"/>
          <w:iCs/>
          <w:sz w:val="24"/>
          <w:szCs w:val="24"/>
        </w:rPr>
        <w:t>s</w:t>
      </w:r>
      <w:r w:rsidRPr="003055E8">
        <w:rPr>
          <w:rFonts w:cstheme="minorHAnsi"/>
          <w:iCs/>
          <w:sz w:val="24"/>
          <w:szCs w:val="24"/>
        </w:rPr>
        <w:t xml:space="preserve">ocial </w:t>
      </w:r>
      <w:r w:rsidR="004D6FED">
        <w:rPr>
          <w:rFonts w:cstheme="minorHAnsi"/>
          <w:iCs/>
          <w:sz w:val="24"/>
          <w:szCs w:val="24"/>
        </w:rPr>
        <w:t>c</w:t>
      </w:r>
      <w:r w:rsidRPr="003055E8">
        <w:rPr>
          <w:rFonts w:cstheme="minorHAnsi"/>
          <w:iCs/>
          <w:sz w:val="24"/>
          <w:szCs w:val="24"/>
        </w:rPr>
        <w:t xml:space="preserve">are is through the treatment of patients with the early stages of Dementia. It has been shown that using Psychosocial </w:t>
      </w:r>
      <w:r w:rsidR="00AB42C0" w:rsidRPr="003055E8">
        <w:rPr>
          <w:rFonts w:cstheme="minorHAnsi"/>
          <w:iCs/>
          <w:sz w:val="24"/>
          <w:szCs w:val="24"/>
        </w:rPr>
        <w:t xml:space="preserve">theory in </w:t>
      </w:r>
      <w:r w:rsidRPr="003055E8">
        <w:rPr>
          <w:rFonts w:cstheme="minorHAnsi"/>
          <w:iCs/>
          <w:sz w:val="24"/>
          <w:szCs w:val="24"/>
        </w:rPr>
        <w:t xml:space="preserve">therapy </w:t>
      </w:r>
      <w:r w:rsidR="00A6405C">
        <w:rPr>
          <w:rFonts w:cstheme="minorHAnsi"/>
          <w:iCs/>
          <w:sz w:val="24"/>
          <w:szCs w:val="24"/>
        </w:rPr>
        <w:t>provides</w:t>
      </w:r>
      <w:r w:rsidRPr="003055E8">
        <w:rPr>
          <w:rFonts w:cstheme="minorHAnsi"/>
          <w:iCs/>
          <w:sz w:val="24"/>
          <w:szCs w:val="24"/>
        </w:rPr>
        <w:t xml:space="preserve"> a better quality of life for </w:t>
      </w:r>
      <w:r w:rsidR="00A77D1B" w:rsidRPr="003055E8">
        <w:rPr>
          <w:rFonts w:cstheme="minorHAnsi"/>
          <w:iCs/>
          <w:sz w:val="24"/>
          <w:szCs w:val="24"/>
        </w:rPr>
        <w:t xml:space="preserve">those with Dementia </w:t>
      </w:r>
      <w:r w:rsidR="007A2BE0">
        <w:rPr>
          <w:rFonts w:cstheme="minorHAnsi"/>
          <w:iCs/>
          <w:color w:val="333333"/>
          <w:sz w:val="24"/>
          <w:szCs w:val="24"/>
          <w:shd w:val="clear" w:color="auto" w:fill="FFFFFF"/>
        </w:rPr>
        <w:t>(</w:t>
      </w:r>
      <w:r w:rsidR="007A2BE0">
        <w:rPr>
          <w:rFonts w:cstheme="minorHAnsi"/>
          <w:sz w:val="24"/>
          <w:szCs w:val="24"/>
        </w:rPr>
        <w:t xml:space="preserve">Hunter, Keady, Casey, </w:t>
      </w:r>
      <w:r w:rsidR="004E3D67">
        <w:rPr>
          <w:rFonts w:cstheme="minorHAnsi"/>
          <w:sz w:val="24"/>
          <w:szCs w:val="24"/>
        </w:rPr>
        <w:t>Grealish, Murphy</w:t>
      </w:r>
      <w:r w:rsidR="007A2BE0">
        <w:rPr>
          <w:rFonts w:cstheme="minorHAnsi"/>
          <w:sz w:val="24"/>
          <w:szCs w:val="24"/>
        </w:rPr>
        <w:t>,2016)</w:t>
      </w:r>
      <w:r w:rsidR="007A2BE0" w:rsidRPr="003055E8">
        <w:rPr>
          <w:rFonts w:cstheme="minorHAnsi"/>
          <w:iCs/>
          <w:color w:val="333333"/>
          <w:sz w:val="24"/>
          <w:szCs w:val="24"/>
          <w:shd w:val="clear" w:color="auto" w:fill="FFFFFF"/>
        </w:rPr>
        <w:t>.</w:t>
      </w:r>
      <w:r w:rsidR="009F61E7">
        <w:rPr>
          <w:rFonts w:cstheme="minorHAnsi"/>
          <w:iCs/>
          <w:color w:val="333333"/>
          <w:sz w:val="24"/>
          <w:szCs w:val="24"/>
          <w:shd w:val="clear" w:color="auto" w:fill="FFFFFF"/>
        </w:rPr>
        <w:t xml:space="preserve"> </w:t>
      </w:r>
      <w:r w:rsidR="00A77D1B" w:rsidRPr="003055E8">
        <w:rPr>
          <w:rFonts w:cstheme="minorHAnsi"/>
          <w:iCs/>
          <w:sz w:val="24"/>
          <w:szCs w:val="24"/>
        </w:rPr>
        <w:t>It has been advised that by using the theory it can provide a</w:t>
      </w:r>
      <w:r w:rsidR="005C0354">
        <w:rPr>
          <w:rFonts w:cstheme="minorHAnsi"/>
          <w:iCs/>
          <w:sz w:val="24"/>
          <w:szCs w:val="24"/>
        </w:rPr>
        <w:t>n</w:t>
      </w:r>
      <w:r w:rsidR="00A77D1B" w:rsidRPr="003055E8">
        <w:rPr>
          <w:rFonts w:cstheme="minorHAnsi"/>
          <w:iCs/>
          <w:sz w:val="24"/>
          <w:szCs w:val="24"/>
        </w:rPr>
        <w:t xml:space="preserve"> insight for the carer t</w:t>
      </w:r>
      <w:r w:rsidR="00AB42C0" w:rsidRPr="003055E8">
        <w:rPr>
          <w:rFonts w:cstheme="minorHAnsi"/>
          <w:iCs/>
          <w:sz w:val="24"/>
          <w:szCs w:val="24"/>
        </w:rPr>
        <w:t>o</w:t>
      </w:r>
      <w:r w:rsidR="00A77D1B" w:rsidRPr="003055E8">
        <w:rPr>
          <w:rFonts w:cstheme="minorHAnsi"/>
          <w:iCs/>
          <w:sz w:val="24"/>
          <w:szCs w:val="24"/>
        </w:rPr>
        <w:t xml:space="preserve"> understand the behavioural and psychological symptoms that the patient may suffer </w:t>
      </w:r>
      <w:r w:rsidR="00FE13CE">
        <w:rPr>
          <w:rFonts w:cstheme="minorHAnsi"/>
          <w:iCs/>
          <w:sz w:val="24"/>
          <w:szCs w:val="24"/>
        </w:rPr>
        <w:t>like being</w:t>
      </w:r>
      <w:r w:rsidR="00A77D1B" w:rsidRPr="003055E8">
        <w:rPr>
          <w:rFonts w:cstheme="minorHAnsi"/>
          <w:iCs/>
          <w:sz w:val="24"/>
          <w:szCs w:val="24"/>
        </w:rPr>
        <w:t xml:space="preserve"> unable to identify what development stage they are </w:t>
      </w:r>
      <w:r w:rsidR="00A77D1B" w:rsidRPr="003055E8">
        <w:rPr>
          <w:rFonts w:cstheme="minorHAnsi"/>
          <w:iCs/>
          <w:color w:val="333333"/>
          <w:sz w:val="24"/>
          <w:szCs w:val="24"/>
          <w:shd w:val="clear" w:color="auto" w:fill="FFFFFF"/>
        </w:rPr>
        <w:t>in</w:t>
      </w:r>
      <w:r w:rsidR="00995D52">
        <w:rPr>
          <w:rFonts w:cstheme="minorHAnsi"/>
          <w:iCs/>
          <w:color w:val="333333"/>
          <w:sz w:val="24"/>
          <w:szCs w:val="24"/>
          <w:shd w:val="clear" w:color="auto" w:fill="FFFFFF"/>
        </w:rPr>
        <w:t xml:space="preserve"> (</w:t>
      </w:r>
      <w:r w:rsidR="00995D52">
        <w:rPr>
          <w:rFonts w:cstheme="minorHAnsi"/>
          <w:sz w:val="24"/>
          <w:szCs w:val="24"/>
        </w:rPr>
        <w:t>Hunter, Keady, Casey, Grealish,</w:t>
      </w:r>
      <w:r w:rsidR="004E3D67">
        <w:rPr>
          <w:rFonts w:cstheme="minorHAnsi"/>
          <w:sz w:val="24"/>
          <w:szCs w:val="24"/>
        </w:rPr>
        <w:t xml:space="preserve"> </w:t>
      </w:r>
      <w:r w:rsidR="00995D52">
        <w:rPr>
          <w:rFonts w:cstheme="minorHAnsi"/>
          <w:sz w:val="24"/>
          <w:szCs w:val="24"/>
        </w:rPr>
        <w:t>Murphy,2016)</w:t>
      </w:r>
      <w:r w:rsidR="00105AD0" w:rsidRPr="003055E8">
        <w:rPr>
          <w:rFonts w:cstheme="minorHAnsi"/>
          <w:iCs/>
          <w:color w:val="333333"/>
          <w:sz w:val="24"/>
          <w:szCs w:val="24"/>
          <w:shd w:val="clear" w:color="auto" w:fill="FFFFFF"/>
        </w:rPr>
        <w:t xml:space="preserve">. </w:t>
      </w:r>
      <w:r w:rsidR="00A77D1B" w:rsidRPr="003055E8">
        <w:rPr>
          <w:rFonts w:cstheme="minorHAnsi"/>
          <w:iCs/>
          <w:color w:val="333333"/>
          <w:sz w:val="24"/>
          <w:szCs w:val="24"/>
          <w:shd w:val="clear" w:color="auto" w:fill="FFFFFF"/>
        </w:rPr>
        <w:t>Research show</w:t>
      </w:r>
      <w:r w:rsidR="00FE13CE">
        <w:rPr>
          <w:rFonts w:cstheme="minorHAnsi"/>
          <w:iCs/>
          <w:color w:val="333333"/>
          <w:sz w:val="24"/>
          <w:szCs w:val="24"/>
          <w:shd w:val="clear" w:color="auto" w:fill="FFFFFF"/>
        </w:rPr>
        <w:t>s the</w:t>
      </w:r>
      <w:r w:rsidR="00A77D1B" w:rsidRPr="003055E8">
        <w:rPr>
          <w:rFonts w:cstheme="minorHAnsi"/>
          <w:iCs/>
          <w:color w:val="333333"/>
          <w:sz w:val="24"/>
          <w:szCs w:val="24"/>
          <w:shd w:val="clear" w:color="auto" w:fill="FFFFFF"/>
        </w:rPr>
        <w:t xml:space="preserve"> theory is incorporate in the care of Dementia patients through different types </w:t>
      </w:r>
      <w:r w:rsidR="00FE13CE">
        <w:rPr>
          <w:rFonts w:cstheme="minorHAnsi"/>
          <w:iCs/>
          <w:color w:val="333333"/>
          <w:sz w:val="24"/>
          <w:szCs w:val="24"/>
          <w:shd w:val="clear" w:color="auto" w:fill="FFFFFF"/>
        </w:rPr>
        <w:t>of</w:t>
      </w:r>
      <w:r w:rsidR="00A77D1B" w:rsidRPr="003055E8">
        <w:rPr>
          <w:rFonts w:cstheme="minorHAnsi"/>
          <w:iCs/>
          <w:color w:val="333333"/>
          <w:sz w:val="24"/>
          <w:szCs w:val="24"/>
          <w:shd w:val="clear" w:color="auto" w:fill="FFFFFF"/>
        </w:rPr>
        <w:t xml:space="preserve"> intervention therapy </w:t>
      </w:r>
      <w:r w:rsidR="00FE13CE">
        <w:rPr>
          <w:rFonts w:cstheme="minorHAnsi"/>
          <w:iCs/>
          <w:color w:val="333333"/>
          <w:sz w:val="24"/>
          <w:szCs w:val="24"/>
          <w:shd w:val="clear" w:color="auto" w:fill="FFFFFF"/>
        </w:rPr>
        <w:t xml:space="preserve">such as </w:t>
      </w:r>
      <w:r w:rsidR="00A77D1B" w:rsidRPr="003055E8">
        <w:rPr>
          <w:rFonts w:cstheme="minorHAnsi"/>
          <w:iCs/>
          <w:color w:val="333333"/>
          <w:sz w:val="24"/>
          <w:szCs w:val="24"/>
          <w:shd w:val="clear" w:color="auto" w:fill="FFFFFF"/>
        </w:rPr>
        <w:t xml:space="preserve">reminiscence therapy or life story work </w:t>
      </w:r>
      <w:r w:rsidR="00FE13CE">
        <w:rPr>
          <w:rFonts w:cstheme="minorHAnsi"/>
          <w:iCs/>
          <w:color w:val="333333"/>
          <w:sz w:val="24"/>
          <w:szCs w:val="24"/>
          <w:shd w:val="clear" w:color="auto" w:fill="FFFFFF"/>
        </w:rPr>
        <w:t xml:space="preserve">which allows the </w:t>
      </w:r>
      <w:r w:rsidR="00A77D1B" w:rsidRPr="003055E8">
        <w:rPr>
          <w:rFonts w:cstheme="minorHAnsi"/>
          <w:iCs/>
          <w:color w:val="333333"/>
          <w:sz w:val="24"/>
          <w:szCs w:val="24"/>
          <w:shd w:val="clear" w:color="auto" w:fill="FFFFFF"/>
        </w:rPr>
        <w:t>patient to refle</w:t>
      </w:r>
      <w:r w:rsidR="00AB42C0" w:rsidRPr="003055E8">
        <w:rPr>
          <w:rFonts w:cstheme="minorHAnsi"/>
          <w:iCs/>
          <w:color w:val="333333"/>
          <w:sz w:val="24"/>
          <w:szCs w:val="24"/>
          <w:shd w:val="clear" w:color="auto" w:fill="FFFFFF"/>
        </w:rPr>
        <w:t>ct</w:t>
      </w:r>
      <w:r w:rsidR="00A77D1B" w:rsidRPr="003055E8">
        <w:rPr>
          <w:rFonts w:cstheme="minorHAnsi"/>
          <w:iCs/>
          <w:color w:val="333333"/>
          <w:sz w:val="24"/>
          <w:szCs w:val="24"/>
          <w:shd w:val="clear" w:color="auto" w:fill="FFFFFF"/>
        </w:rPr>
        <w:t xml:space="preserve"> on certain development age</w:t>
      </w:r>
      <w:r w:rsidR="00AB42C0" w:rsidRPr="003055E8">
        <w:rPr>
          <w:rFonts w:cstheme="minorHAnsi"/>
          <w:iCs/>
          <w:color w:val="333333"/>
          <w:sz w:val="24"/>
          <w:szCs w:val="24"/>
          <w:shd w:val="clear" w:color="auto" w:fill="FFFFFF"/>
        </w:rPr>
        <w:t xml:space="preserve">s </w:t>
      </w:r>
      <w:r w:rsidR="00FE13CE">
        <w:rPr>
          <w:rFonts w:cstheme="minorHAnsi"/>
          <w:iCs/>
          <w:color w:val="333333"/>
          <w:sz w:val="24"/>
          <w:szCs w:val="24"/>
          <w:shd w:val="clear" w:color="auto" w:fill="FFFFFF"/>
        </w:rPr>
        <w:t xml:space="preserve">and memories from that stage. </w:t>
      </w:r>
      <w:r w:rsidR="00F12D0E" w:rsidRPr="003055E8">
        <w:rPr>
          <w:rFonts w:cstheme="minorHAnsi"/>
          <w:iCs/>
          <w:sz w:val="24"/>
          <w:szCs w:val="24"/>
        </w:rPr>
        <w:t xml:space="preserve">(Johnstone and Narayanasamy, 2016). </w:t>
      </w:r>
      <w:r w:rsidR="00D24089" w:rsidRPr="003055E8">
        <w:rPr>
          <w:rFonts w:cstheme="minorHAnsi"/>
          <w:iCs/>
          <w:sz w:val="24"/>
          <w:szCs w:val="24"/>
        </w:rPr>
        <w:t>It is led t</w:t>
      </w:r>
      <w:r w:rsidR="005C0354">
        <w:rPr>
          <w:rFonts w:cstheme="minorHAnsi"/>
          <w:iCs/>
          <w:sz w:val="24"/>
          <w:szCs w:val="24"/>
        </w:rPr>
        <w:t>o believe that by</w:t>
      </w:r>
      <w:r w:rsidR="00D24089" w:rsidRPr="003055E8">
        <w:rPr>
          <w:rFonts w:cstheme="minorHAnsi"/>
          <w:iCs/>
          <w:sz w:val="24"/>
          <w:szCs w:val="24"/>
        </w:rPr>
        <w:t xml:space="preserve"> using the theory it teaches the patient </w:t>
      </w:r>
      <w:r w:rsidR="00FE13CE">
        <w:rPr>
          <w:rFonts w:cstheme="minorHAnsi"/>
          <w:iCs/>
          <w:sz w:val="24"/>
          <w:szCs w:val="24"/>
        </w:rPr>
        <w:t xml:space="preserve">the </w:t>
      </w:r>
      <w:r w:rsidR="00D24089" w:rsidRPr="003055E8">
        <w:rPr>
          <w:rFonts w:cstheme="minorHAnsi"/>
          <w:iCs/>
          <w:sz w:val="24"/>
          <w:szCs w:val="24"/>
        </w:rPr>
        <w:t>skills</w:t>
      </w:r>
      <w:r w:rsidR="00FE13CE">
        <w:rPr>
          <w:rFonts w:cstheme="minorHAnsi"/>
          <w:iCs/>
          <w:sz w:val="24"/>
          <w:szCs w:val="24"/>
        </w:rPr>
        <w:t xml:space="preserve"> needed</w:t>
      </w:r>
      <w:r w:rsidR="00D24089" w:rsidRPr="003055E8">
        <w:rPr>
          <w:rFonts w:cstheme="minorHAnsi"/>
          <w:iCs/>
          <w:sz w:val="24"/>
          <w:szCs w:val="24"/>
        </w:rPr>
        <w:t xml:space="preserve"> to cope with their condition</w:t>
      </w:r>
      <w:r w:rsidR="00E827F4">
        <w:rPr>
          <w:rFonts w:cstheme="minorHAnsi"/>
          <w:iCs/>
          <w:sz w:val="24"/>
          <w:szCs w:val="24"/>
        </w:rPr>
        <w:t xml:space="preserve"> such </w:t>
      </w:r>
      <w:r w:rsidR="00D24089" w:rsidRPr="003055E8">
        <w:rPr>
          <w:rFonts w:cstheme="minorHAnsi"/>
          <w:iCs/>
          <w:sz w:val="24"/>
          <w:szCs w:val="24"/>
        </w:rPr>
        <w:t>becom</w:t>
      </w:r>
      <w:r w:rsidR="00FE13CE">
        <w:rPr>
          <w:rFonts w:cstheme="minorHAnsi"/>
          <w:iCs/>
          <w:sz w:val="24"/>
          <w:szCs w:val="24"/>
        </w:rPr>
        <w:t>ing</w:t>
      </w:r>
      <w:r w:rsidR="00D24089" w:rsidRPr="003055E8">
        <w:rPr>
          <w:rFonts w:cstheme="minorHAnsi"/>
          <w:iCs/>
          <w:sz w:val="24"/>
          <w:szCs w:val="24"/>
        </w:rPr>
        <w:t xml:space="preserve"> more resilient, </w:t>
      </w:r>
      <w:r w:rsidR="00FE13CE">
        <w:rPr>
          <w:rFonts w:cstheme="minorHAnsi"/>
          <w:iCs/>
          <w:sz w:val="24"/>
          <w:szCs w:val="24"/>
        </w:rPr>
        <w:t>allowing</w:t>
      </w:r>
      <w:r w:rsidR="00D24089" w:rsidRPr="003055E8">
        <w:rPr>
          <w:rFonts w:cstheme="minorHAnsi"/>
          <w:iCs/>
          <w:sz w:val="24"/>
          <w:szCs w:val="24"/>
        </w:rPr>
        <w:t xml:space="preserve"> the patient to be educated on different tools, coping techniques and to be taught on the impact that the condition will have on their own self </w:t>
      </w:r>
      <w:r w:rsidR="00743FB6" w:rsidRPr="003055E8">
        <w:rPr>
          <w:rFonts w:cstheme="minorHAnsi"/>
          <w:iCs/>
          <w:sz w:val="24"/>
          <w:szCs w:val="24"/>
        </w:rPr>
        <w:t xml:space="preserve"> </w:t>
      </w:r>
      <w:r w:rsidR="00D24089" w:rsidRPr="003055E8">
        <w:rPr>
          <w:rFonts w:cstheme="minorHAnsi"/>
          <w:iCs/>
          <w:sz w:val="24"/>
          <w:szCs w:val="24"/>
        </w:rPr>
        <w:lastRenderedPageBreak/>
        <w:t>(</w:t>
      </w:r>
      <w:proofErr w:type="spellStart"/>
      <w:r w:rsidR="00743FB6" w:rsidRPr="003055E8">
        <w:rPr>
          <w:rFonts w:cstheme="minorHAnsi"/>
          <w:sz w:val="24"/>
          <w:szCs w:val="24"/>
        </w:rPr>
        <w:t>Kasl</w:t>
      </w:r>
      <w:proofErr w:type="spellEnd"/>
      <w:r w:rsidR="00743FB6" w:rsidRPr="003055E8">
        <w:rPr>
          <w:rFonts w:cstheme="minorHAnsi"/>
          <w:sz w:val="24"/>
          <w:szCs w:val="24"/>
        </w:rPr>
        <w:t>- Godley and Gatz</w:t>
      </w:r>
      <w:r w:rsidR="00E827F4">
        <w:rPr>
          <w:rFonts w:cstheme="minorHAnsi"/>
          <w:sz w:val="24"/>
          <w:szCs w:val="24"/>
        </w:rPr>
        <w:t xml:space="preserve">, </w:t>
      </w:r>
      <w:r w:rsidR="00743FB6" w:rsidRPr="003055E8">
        <w:rPr>
          <w:rFonts w:cstheme="minorHAnsi"/>
          <w:sz w:val="24"/>
          <w:szCs w:val="24"/>
        </w:rPr>
        <w:t>2000)</w:t>
      </w:r>
      <w:r w:rsidR="001D48A9" w:rsidRPr="003055E8">
        <w:rPr>
          <w:rFonts w:cstheme="minorHAnsi"/>
          <w:sz w:val="24"/>
          <w:szCs w:val="24"/>
        </w:rPr>
        <w:t xml:space="preserve">. </w:t>
      </w:r>
      <w:r w:rsidR="00AB437C">
        <w:rPr>
          <w:rFonts w:cstheme="minorHAnsi"/>
          <w:sz w:val="24"/>
          <w:szCs w:val="24"/>
        </w:rPr>
        <w:t>D</w:t>
      </w:r>
      <w:r w:rsidR="001D48A9" w:rsidRPr="003055E8">
        <w:rPr>
          <w:rFonts w:cstheme="minorHAnsi"/>
          <w:sz w:val="24"/>
          <w:szCs w:val="24"/>
        </w:rPr>
        <w:t>espite the strengths the Psycho</w:t>
      </w:r>
      <w:r w:rsidR="003C693C">
        <w:rPr>
          <w:rFonts w:cstheme="minorHAnsi"/>
          <w:sz w:val="24"/>
          <w:szCs w:val="24"/>
        </w:rPr>
        <w:t>-</w:t>
      </w:r>
      <w:r w:rsidR="001D48A9" w:rsidRPr="003055E8">
        <w:rPr>
          <w:rFonts w:cstheme="minorHAnsi"/>
          <w:sz w:val="24"/>
          <w:szCs w:val="24"/>
        </w:rPr>
        <w:t xml:space="preserve">social </w:t>
      </w:r>
      <w:r w:rsidR="00AB437C">
        <w:rPr>
          <w:rFonts w:cstheme="minorHAnsi"/>
          <w:sz w:val="24"/>
          <w:szCs w:val="24"/>
        </w:rPr>
        <w:t>T</w:t>
      </w:r>
      <w:r w:rsidR="001D48A9" w:rsidRPr="003055E8">
        <w:rPr>
          <w:rFonts w:cstheme="minorHAnsi"/>
          <w:sz w:val="24"/>
          <w:szCs w:val="24"/>
        </w:rPr>
        <w:t xml:space="preserve">heory can have in </w:t>
      </w:r>
      <w:r w:rsidR="00917C96" w:rsidRPr="003055E8">
        <w:rPr>
          <w:rFonts w:cstheme="minorHAnsi"/>
          <w:sz w:val="24"/>
          <w:szCs w:val="24"/>
        </w:rPr>
        <w:t>Dementia care</w:t>
      </w:r>
      <w:r w:rsidR="001D48A9" w:rsidRPr="003055E8">
        <w:rPr>
          <w:rFonts w:cstheme="minorHAnsi"/>
          <w:sz w:val="24"/>
          <w:szCs w:val="24"/>
        </w:rPr>
        <w:t xml:space="preserve"> such </w:t>
      </w:r>
      <w:r w:rsidR="001D48A9" w:rsidRPr="003055E8">
        <w:rPr>
          <w:rFonts w:cstheme="minorHAnsi"/>
          <w:iCs/>
          <w:sz w:val="24"/>
          <w:szCs w:val="24"/>
        </w:rPr>
        <w:t>as providing</w:t>
      </w:r>
      <w:r w:rsidR="00917C96" w:rsidRPr="003055E8">
        <w:rPr>
          <w:rFonts w:cstheme="minorHAnsi"/>
          <w:iCs/>
          <w:sz w:val="24"/>
          <w:szCs w:val="24"/>
        </w:rPr>
        <w:t xml:space="preserve"> the </w:t>
      </w:r>
      <w:r w:rsidR="00BE5905" w:rsidRPr="003055E8">
        <w:rPr>
          <w:rFonts w:cstheme="minorHAnsi"/>
          <w:iCs/>
          <w:sz w:val="24"/>
          <w:szCs w:val="24"/>
        </w:rPr>
        <w:t>psychosocial intervention</w:t>
      </w:r>
      <w:r w:rsidR="001D48A9" w:rsidRPr="003055E8">
        <w:rPr>
          <w:rFonts w:cstheme="minorHAnsi"/>
          <w:iCs/>
          <w:sz w:val="24"/>
          <w:szCs w:val="24"/>
        </w:rPr>
        <w:t xml:space="preserve"> therapy</w:t>
      </w:r>
      <w:r w:rsidR="00BE5905" w:rsidRPr="003055E8">
        <w:rPr>
          <w:rFonts w:cstheme="minorHAnsi"/>
          <w:iCs/>
          <w:sz w:val="24"/>
          <w:szCs w:val="24"/>
        </w:rPr>
        <w:t xml:space="preserve"> </w:t>
      </w:r>
      <w:r w:rsidR="001D48A9" w:rsidRPr="003055E8">
        <w:rPr>
          <w:rFonts w:cstheme="minorHAnsi"/>
          <w:iCs/>
          <w:sz w:val="24"/>
          <w:szCs w:val="24"/>
        </w:rPr>
        <w:t>can be</w:t>
      </w:r>
      <w:r w:rsidR="002A7B04" w:rsidRPr="003055E8">
        <w:rPr>
          <w:rFonts w:cstheme="minorHAnsi"/>
          <w:iCs/>
          <w:sz w:val="24"/>
          <w:szCs w:val="24"/>
        </w:rPr>
        <w:t xml:space="preserve"> </w:t>
      </w:r>
      <w:r w:rsidR="00BE5905" w:rsidRPr="003055E8">
        <w:rPr>
          <w:rFonts w:cstheme="minorHAnsi"/>
          <w:iCs/>
          <w:sz w:val="24"/>
          <w:szCs w:val="24"/>
        </w:rPr>
        <w:t>more cost effective for the patient</w:t>
      </w:r>
      <w:r w:rsidR="00917C96" w:rsidRPr="003055E8">
        <w:rPr>
          <w:rFonts w:cstheme="minorHAnsi"/>
          <w:iCs/>
          <w:sz w:val="24"/>
          <w:szCs w:val="24"/>
        </w:rPr>
        <w:t xml:space="preserve"> then other therapies</w:t>
      </w:r>
      <w:r w:rsidR="008D3E62">
        <w:rPr>
          <w:rFonts w:cstheme="minorHAnsi"/>
          <w:iCs/>
          <w:sz w:val="24"/>
          <w:szCs w:val="24"/>
        </w:rPr>
        <w:t xml:space="preserve"> and is le</w:t>
      </w:r>
      <w:r w:rsidR="00917C96" w:rsidRPr="003055E8">
        <w:rPr>
          <w:rFonts w:cstheme="minorHAnsi"/>
          <w:iCs/>
          <w:sz w:val="24"/>
          <w:szCs w:val="24"/>
        </w:rPr>
        <w:t xml:space="preserve">ss invasive as other treatments such as medication </w:t>
      </w:r>
      <w:r w:rsidR="008D3E62">
        <w:rPr>
          <w:rFonts w:cstheme="minorHAnsi"/>
          <w:iCs/>
          <w:sz w:val="24"/>
          <w:szCs w:val="24"/>
        </w:rPr>
        <w:t>with its unpredictable effects</w:t>
      </w:r>
      <w:r w:rsidR="009A5A6C" w:rsidRPr="003055E8">
        <w:rPr>
          <w:rFonts w:cstheme="minorHAnsi"/>
          <w:iCs/>
          <w:sz w:val="24"/>
          <w:szCs w:val="24"/>
        </w:rPr>
        <w:t xml:space="preserve"> </w:t>
      </w:r>
      <w:r w:rsidR="009A5A6C" w:rsidRPr="003055E8">
        <w:rPr>
          <w:rFonts w:cstheme="minorHAnsi"/>
          <w:sz w:val="24"/>
          <w:szCs w:val="24"/>
        </w:rPr>
        <w:t xml:space="preserve">(Bates, Boote and Beverley, 2004). </w:t>
      </w:r>
      <w:r w:rsidR="00AB42C0" w:rsidRPr="003055E8">
        <w:rPr>
          <w:rFonts w:cstheme="minorHAnsi"/>
          <w:sz w:val="24"/>
          <w:szCs w:val="24"/>
        </w:rPr>
        <w:t>O</w:t>
      </w:r>
      <w:r w:rsidR="00917C96" w:rsidRPr="003055E8">
        <w:rPr>
          <w:rFonts w:cstheme="minorHAnsi"/>
          <w:sz w:val="24"/>
          <w:szCs w:val="24"/>
        </w:rPr>
        <w:t xml:space="preserve">ther strengths </w:t>
      </w:r>
      <w:r w:rsidR="00197D58">
        <w:rPr>
          <w:rFonts w:cstheme="minorHAnsi"/>
          <w:sz w:val="24"/>
          <w:szCs w:val="24"/>
        </w:rPr>
        <w:t xml:space="preserve">identified </w:t>
      </w:r>
      <w:r w:rsidR="00B14CC6" w:rsidRPr="003055E8">
        <w:rPr>
          <w:rFonts w:cstheme="minorHAnsi"/>
          <w:sz w:val="24"/>
          <w:szCs w:val="24"/>
        </w:rPr>
        <w:t>when</w:t>
      </w:r>
      <w:r w:rsidR="00917C96" w:rsidRPr="003055E8">
        <w:rPr>
          <w:rFonts w:cstheme="minorHAnsi"/>
          <w:sz w:val="24"/>
          <w:szCs w:val="24"/>
        </w:rPr>
        <w:t xml:space="preserve"> using the theory </w:t>
      </w:r>
      <w:r w:rsidR="009516BB">
        <w:rPr>
          <w:rFonts w:cstheme="minorHAnsi"/>
          <w:sz w:val="24"/>
          <w:szCs w:val="24"/>
        </w:rPr>
        <w:t>are it</w:t>
      </w:r>
      <w:r w:rsidR="00917C96" w:rsidRPr="003055E8">
        <w:rPr>
          <w:rFonts w:cstheme="minorHAnsi"/>
          <w:sz w:val="24"/>
          <w:szCs w:val="24"/>
        </w:rPr>
        <w:t xml:space="preserve"> allows the individual to understand the complex effect the Dementia can have on their personality and allow them to live well with the </w:t>
      </w:r>
      <w:r w:rsidR="00B14CC6" w:rsidRPr="003055E8">
        <w:rPr>
          <w:rFonts w:cstheme="minorHAnsi"/>
          <w:sz w:val="24"/>
          <w:szCs w:val="24"/>
        </w:rPr>
        <w:t>condition</w:t>
      </w:r>
      <w:r w:rsidR="00917C96" w:rsidRPr="003055E8">
        <w:rPr>
          <w:rFonts w:cstheme="minorHAnsi"/>
          <w:sz w:val="24"/>
          <w:szCs w:val="24"/>
        </w:rPr>
        <w:t xml:space="preserve"> from the coping methods taught in the therapy</w:t>
      </w:r>
      <w:r w:rsidR="00BE5905" w:rsidRPr="003055E8">
        <w:rPr>
          <w:rFonts w:cstheme="minorHAnsi"/>
          <w:iCs/>
          <w:sz w:val="24"/>
          <w:szCs w:val="24"/>
        </w:rPr>
        <w:t xml:space="preserve"> (</w:t>
      </w:r>
      <w:bookmarkStart w:id="0" w:name="_Hlk55315759"/>
      <w:r w:rsidR="00F12D0E" w:rsidRPr="003055E8">
        <w:rPr>
          <w:rFonts w:cstheme="minorHAnsi"/>
          <w:iCs/>
          <w:sz w:val="24"/>
          <w:szCs w:val="24"/>
        </w:rPr>
        <w:t>Johnstone and Narayanasamy, 2016</w:t>
      </w:r>
      <w:r w:rsidR="00BE5905" w:rsidRPr="003055E8">
        <w:rPr>
          <w:rFonts w:cstheme="minorHAnsi"/>
          <w:iCs/>
          <w:sz w:val="24"/>
          <w:szCs w:val="24"/>
        </w:rPr>
        <w:t>)</w:t>
      </w:r>
      <w:r w:rsidR="002A7B04" w:rsidRPr="003055E8">
        <w:rPr>
          <w:rFonts w:cstheme="minorHAnsi"/>
          <w:iCs/>
          <w:sz w:val="24"/>
          <w:szCs w:val="24"/>
        </w:rPr>
        <w:t>.</w:t>
      </w:r>
      <w:bookmarkEnd w:id="0"/>
      <w:r w:rsidR="007C623B" w:rsidRPr="003055E8">
        <w:rPr>
          <w:rFonts w:cstheme="minorHAnsi"/>
          <w:iCs/>
          <w:sz w:val="24"/>
          <w:szCs w:val="24"/>
        </w:rPr>
        <w:t xml:space="preserve"> </w:t>
      </w:r>
      <w:r w:rsidR="007C623B">
        <w:rPr>
          <w:rFonts w:cstheme="minorHAnsi"/>
          <w:iCs/>
          <w:sz w:val="24"/>
          <w:szCs w:val="24"/>
        </w:rPr>
        <w:t>D</w:t>
      </w:r>
      <w:r w:rsidR="00B61127" w:rsidRPr="003055E8">
        <w:rPr>
          <w:rFonts w:cstheme="minorHAnsi"/>
          <w:iCs/>
          <w:sz w:val="24"/>
          <w:szCs w:val="24"/>
        </w:rPr>
        <w:t xml:space="preserve">espite the </w:t>
      </w:r>
      <w:r w:rsidR="007C623B">
        <w:rPr>
          <w:rFonts w:cstheme="minorHAnsi"/>
          <w:iCs/>
          <w:sz w:val="24"/>
          <w:szCs w:val="24"/>
        </w:rPr>
        <w:t>argued</w:t>
      </w:r>
      <w:r w:rsidR="00B61127" w:rsidRPr="003055E8">
        <w:rPr>
          <w:rFonts w:cstheme="minorHAnsi"/>
          <w:iCs/>
          <w:sz w:val="24"/>
          <w:szCs w:val="24"/>
        </w:rPr>
        <w:t xml:space="preserve"> strengths some would </w:t>
      </w:r>
      <w:r w:rsidR="008C5ED9" w:rsidRPr="003055E8">
        <w:rPr>
          <w:rFonts w:cstheme="minorHAnsi"/>
          <w:iCs/>
          <w:sz w:val="24"/>
          <w:szCs w:val="24"/>
        </w:rPr>
        <w:t xml:space="preserve">argue </w:t>
      </w:r>
      <w:r w:rsidR="00946585" w:rsidRPr="003055E8">
        <w:rPr>
          <w:rFonts w:cstheme="minorHAnsi"/>
          <w:iCs/>
          <w:sz w:val="24"/>
          <w:szCs w:val="24"/>
        </w:rPr>
        <w:t xml:space="preserve">using the theory </w:t>
      </w:r>
      <w:r w:rsidR="00B61127" w:rsidRPr="003055E8">
        <w:rPr>
          <w:rFonts w:cstheme="minorHAnsi"/>
          <w:iCs/>
          <w:sz w:val="24"/>
          <w:szCs w:val="24"/>
        </w:rPr>
        <w:t xml:space="preserve">when providing care for </w:t>
      </w:r>
      <w:r w:rsidR="00946585" w:rsidRPr="003055E8">
        <w:rPr>
          <w:rFonts w:cstheme="minorHAnsi"/>
          <w:iCs/>
          <w:sz w:val="24"/>
          <w:szCs w:val="24"/>
        </w:rPr>
        <w:t xml:space="preserve">Dementia </w:t>
      </w:r>
      <w:r w:rsidR="00B61127" w:rsidRPr="003055E8">
        <w:rPr>
          <w:rFonts w:cstheme="minorHAnsi"/>
          <w:iCs/>
          <w:sz w:val="24"/>
          <w:szCs w:val="24"/>
        </w:rPr>
        <w:t xml:space="preserve">patients can have </w:t>
      </w:r>
      <w:r w:rsidR="002A7B04" w:rsidRPr="003055E8">
        <w:rPr>
          <w:rFonts w:cstheme="minorHAnsi"/>
          <w:iCs/>
          <w:sz w:val="24"/>
          <w:szCs w:val="24"/>
        </w:rPr>
        <w:t>limitations</w:t>
      </w:r>
      <w:r w:rsidR="00946585" w:rsidRPr="003055E8">
        <w:rPr>
          <w:rFonts w:cstheme="minorHAnsi"/>
          <w:iCs/>
          <w:sz w:val="24"/>
          <w:szCs w:val="24"/>
        </w:rPr>
        <w:t>. The</w:t>
      </w:r>
      <w:r w:rsidR="00B61127" w:rsidRPr="003055E8">
        <w:rPr>
          <w:rFonts w:cstheme="minorHAnsi"/>
          <w:iCs/>
          <w:sz w:val="24"/>
          <w:szCs w:val="24"/>
        </w:rPr>
        <w:t xml:space="preserve"> </w:t>
      </w:r>
      <w:r w:rsidR="00946585" w:rsidRPr="003055E8">
        <w:rPr>
          <w:rFonts w:cstheme="minorHAnsi"/>
          <w:iCs/>
          <w:sz w:val="24"/>
          <w:szCs w:val="24"/>
        </w:rPr>
        <w:t xml:space="preserve"> limitations </w:t>
      </w:r>
      <w:r w:rsidR="00B61127" w:rsidRPr="003055E8">
        <w:rPr>
          <w:rFonts w:cstheme="minorHAnsi"/>
          <w:iCs/>
          <w:sz w:val="24"/>
          <w:szCs w:val="24"/>
        </w:rPr>
        <w:t xml:space="preserve">argued </w:t>
      </w:r>
      <w:r w:rsidR="00024EED" w:rsidRPr="003055E8">
        <w:rPr>
          <w:rFonts w:cstheme="minorHAnsi"/>
          <w:iCs/>
          <w:sz w:val="24"/>
          <w:szCs w:val="24"/>
        </w:rPr>
        <w:t xml:space="preserve">when </w:t>
      </w:r>
      <w:r w:rsidR="00B61127" w:rsidRPr="003055E8">
        <w:rPr>
          <w:rFonts w:cstheme="minorHAnsi"/>
          <w:iCs/>
          <w:sz w:val="24"/>
          <w:szCs w:val="24"/>
        </w:rPr>
        <w:t xml:space="preserve">using theory in different therapies </w:t>
      </w:r>
      <w:r w:rsidR="00946585" w:rsidRPr="003055E8">
        <w:rPr>
          <w:rFonts w:cstheme="minorHAnsi"/>
          <w:iCs/>
          <w:sz w:val="24"/>
          <w:szCs w:val="24"/>
        </w:rPr>
        <w:t xml:space="preserve"> </w:t>
      </w:r>
      <w:r w:rsidR="00024EED" w:rsidRPr="003055E8">
        <w:rPr>
          <w:rFonts w:cstheme="minorHAnsi"/>
          <w:iCs/>
          <w:sz w:val="24"/>
          <w:szCs w:val="24"/>
        </w:rPr>
        <w:t xml:space="preserve">it </w:t>
      </w:r>
      <w:r w:rsidR="00946585" w:rsidRPr="003055E8">
        <w:rPr>
          <w:rFonts w:cstheme="minorHAnsi"/>
          <w:iCs/>
          <w:sz w:val="24"/>
          <w:szCs w:val="24"/>
        </w:rPr>
        <w:t>only works for</w:t>
      </w:r>
      <w:r w:rsidR="00B61127" w:rsidRPr="003055E8">
        <w:rPr>
          <w:rFonts w:cstheme="minorHAnsi"/>
          <w:iCs/>
          <w:sz w:val="24"/>
          <w:szCs w:val="24"/>
        </w:rPr>
        <w:t xml:space="preserve"> a certain range of patients who are in the early stages of </w:t>
      </w:r>
      <w:r w:rsidR="00946585" w:rsidRPr="003055E8">
        <w:rPr>
          <w:rFonts w:cstheme="minorHAnsi"/>
          <w:iCs/>
          <w:sz w:val="24"/>
          <w:szCs w:val="24"/>
        </w:rPr>
        <w:t xml:space="preserve"> Dementia and that the theory is hard to apply in the later stages, as </w:t>
      </w:r>
      <w:r w:rsidR="00B61127" w:rsidRPr="003055E8">
        <w:rPr>
          <w:rFonts w:cstheme="minorHAnsi"/>
          <w:iCs/>
          <w:sz w:val="24"/>
          <w:szCs w:val="24"/>
        </w:rPr>
        <w:t xml:space="preserve">it is </w:t>
      </w:r>
      <w:r w:rsidR="00946585" w:rsidRPr="003055E8">
        <w:rPr>
          <w:rFonts w:cstheme="minorHAnsi"/>
          <w:iCs/>
          <w:sz w:val="24"/>
          <w:szCs w:val="24"/>
        </w:rPr>
        <w:t>harder for the individual to</w:t>
      </w:r>
      <w:r w:rsidR="00B61127" w:rsidRPr="003055E8">
        <w:rPr>
          <w:rFonts w:cstheme="minorHAnsi"/>
          <w:iCs/>
          <w:sz w:val="24"/>
          <w:szCs w:val="24"/>
        </w:rPr>
        <w:t xml:space="preserve"> apply the learnt </w:t>
      </w:r>
      <w:r w:rsidR="00946585" w:rsidRPr="003055E8">
        <w:rPr>
          <w:rFonts w:cstheme="minorHAnsi"/>
          <w:iCs/>
          <w:sz w:val="24"/>
          <w:szCs w:val="24"/>
        </w:rPr>
        <w:t xml:space="preserve"> co</w:t>
      </w:r>
      <w:r w:rsidR="00B61127" w:rsidRPr="003055E8">
        <w:rPr>
          <w:rFonts w:cstheme="minorHAnsi"/>
          <w:iCs/>
          <w:sz w:val="24"/>
          <w:szCs w:val="24"/>
        </w:rPr>
        <w:t>ping techniques in the later stages</w:t>
      </w:r>
      <w:r w:rsidR="00AB42C0" w:rsidRPr="003055E8">
        <w:rPr>
          <w:rFonts w:cstheme="minorHAnsi"/>
          <w:sz w:val="24"/>
          <w:szCs w:val="24"/>
        </w:rPr>
        <w:t xml:space="preserve">. </w:t>
      </w:r>
      <w:r w:rsidR="00B61127" w:rsidRPr="003055E8">
        <w:rPr>
          <w:rFonts w:cstheme="minorHAnsi"/>
          <w:iCs/>
          <w:sz w:val="24"/>
          <w:szCs w:val="24"/>
        </w:rPr>
        <w:t>It could also be argued another limitation to using the theory is that</w:t>
      </w:r>
      <w:r w:rsidR="002E65E0">
        <w:rPr>
          <w:rFonts w:cstheme="minorHAnsi"/>
          <w:iCs/>
          <w:sz w:val="24"/>
          <w:szCs w:val="24"/>
        </w:rPr>
        <w:t xml:space="preserve"> it i</w:t>
      </w:r>
      <w:r w:rsidR="00B61127" w:rsidRPr="003055E8">
        <w:rPr>
          <w:rFonts w:cstheme="minorHAnsi"/>
          <w:iCs/>
          <w:sz w:val="24"/>
          <w:szCs w:val="24"/>
        </w:rPr>
        <w:t xml:space="preserve">s unable to work alongside other methods of treatment such as medication as research as shown that the two methods are unable to work alongside each other from being so different </w:t>
      </w:r>
      <w:r w:rsidR="009A5A6C" w:rsidRPr="003055E8">
        <w:rPr>
          <w:rFonts w:cstheme="minorHAnsi"/>
          <w:sz w:val="24"/>
          <w:szCs w:val="24"/>
        </w:rPr>
        <w:t>(Bates, Boote and Beverley, 2004).</w:t>
      </w:r>
    </w:p>
    <w:p w14:paraId="43D1A4EE" w14:textId="5CB12509" w:rsidR="004423D1" w:rsidRPr="003055E8" w:rsidRDefault="004423D1" w:rsidP="00AF15E6">
      <w:pPr>
        <w:rPr>
          <w:rFonts w:cstheme="minorHAnsi"/>
          <w:sz w:val="24"/>
          <w:szCs w:val="24"/>
        </w:rPr>
      </w:pPr>
    </w:p>
    <w:p w14:paraId="5C4E4B79" w14:textId="07E0D9CB" w:rsidR="00C67185" w:rsidRPr="003055E8" w:rsidRDefault="00BC302A" w:rsidP="00803900">
      <w:pPr>
        <w:rPr>
          <w:rFonts w:cstheme="minorHAnsi"/>
          <w:sz w:val="24"/>
          <w:szCs w:val="24"/>
        </w:rPr>
      </w:pPr>
      <w:r w:rsidRPr="003055E8">
        <w:rPr>
          <w:rFonts w:cstheme="minorHAnsi"/>
          <w:sz w:val="24"/>
          <w:szCs w:val="24"/>
        </w:rPr>
        <w:t>From research</w:t>
      </w:r>
      <w:r w:rsidR="00840D85" w:rsidRPr="003055E8">
        <w:rPr>
          <w:rFonts w:cstheme="minorHAnsi"/>
          <w:sz w:val="24"/>
          <w:szCs w:val="24"/>
        </w:rPr>
        <w:t>,</w:t>
      </w:r>
      <w:r w:rsidRPr="003055E8">
        <w:rPr>
          <w:rFonts w:cstheme="minorHAnsi"/>
          <w:sz w:val="24"/>
          <w:szCs w:val="24"/>
        </w:rPr>
        <w:t xml:space="preserve"> a</w:t>
      </w:r>
      <w:r w:rsidR="002418CC" w:rsidRPr="003055E8">
        <w:rPr>
          <w:rFonts w:cstheme="minorHAnsi"/>
          <w:sz w:val="24"/>
          <w:szCs w:val="24"/>
        </w:rPr>
        <w:t>nother</w:t>
      </w:r>
      <w:r w:rsidR="00C157FE">
        <w:rPr>
          <w:rFonts w:cstheme="minorHAnsi"/>
          <w:sz w:val="24"/>
          <w:szCs w:val="24"/>
        </w:rPr>
        <w:t xml:space="preserve"> s</w:t>
      </w:r>
      <w:r w:rsidR="00D8770C" w:rsidRPr="003055E8">
        <w:rPr>
          <w:rFonts w:cstheme="minorHAnsi"/>
          <w:sz w:val="24"/>
          <w:szCs w:val="24"/>
        </w:rPr>
        <w:t>ervice which appl</w:t>
      </w:r>
      <w:r w:rsidRPr="003055E8">
        <w:rPr>
          <w:rFonts w:cstheme="minorHAnsi"/>
          <w:sz w:val="24"/>
          <w:szCs w:val="24"/>
        </w:rPr>
        <w:t>ies</w:t>
      </w:r>
      <w:r w:rsidR="002418CC" w:rsidRPr="003055E8">
        <w:rPr>
          <w:rFonts w:cstheme="minorHAnsi"/>
          <w:sz w:val="24"/>
          <w:szCs w:val="24"/>
        </w:rPr>
        <w:t xml:space="preserve"> the </w:t>
      </w:r>
      <w:r w:rsidRPr="003055E8">
        <w:rPr>
          <w:rFonts w:cstheme="minorHAnsi"/>
          <w:sz w:val="24"/>
          <w:szCs w:val="24"/>
        </w:rPr>
        <w:t>Psycho</w:t>
      </w:r>
      <w:r w:rsidR="003C693C">
        <w:rPr>
          <w:rFonts w:cstheme="minorHAnsi"/>
          <w:sz w:val="24"/>
          <w:szCs w:val="24"/>
        </w:rPr>
        <w:t>-</w:t>
      </w:r>
      <w:r w:rsidRPr="003055E8">
        <w:rPr>
          <w:rFonts w:cstheme="minorHAnsi"/>
          <w:sz w:val="24"/>
          <w:szCs w:val="24"/>
        </w:rPr>
        <w:t xml:space="preserve">social </w:t>
      </w:r>
      <w:r w:rsidR="003B2CBD">
        <w:rPr>
          <w:rFonts w:cstheme="minorHAnsi"/>
          <w:sz w:val="24"/>
          <w:szCs w:val="24"/>
        </w:rPr>
        <w:t>T</w:t>
      </w:r>
      <w:r w:rsidR="002418CC" w:rsidRPr="003055E8">
        <w:rPr>
          <w:rFonts w:cstheme="minorHAnsi"/>
          <w:sz w:val="24"/>
          <w:szCs w:val="24"/>
        </w:rPr>
        <w:t xml:space="preserve">heory is </w:t>
      </w:r>
      <w:r w:rsidR="002E65E0">
        <w:rPr>
          <w:rFonts w:cstheme="minorHAnsi"/>
          <w:sz w:val="24"/>
          <w:szCs w:val="24"/>
        </w:rPr>
        <w:t>s</w:t>
      </w:r>
      <w:r w:rsidR="002418CC" w:rsidRPr="003055E8">
        <w:rPr>
          <w:rFonts w:cstheme="minorHAnsi"/>
          <w:sz w:val="24"/>
          <w:szCs w:val="24"/>
        </w:rPr>
        <w:t xml:space="preserve">ocial </w:t>
      </w:r>
      <w:r w:rsidR="002E65E0">
        <w:rPr>
          <w:rFonts w:cstheme="minorHAnsi"/>
          <w:sz w:val="24"/>
          <w:szCs w:val="24"/>
        </w:rPr>
        <w:t>c</w:t>
      </w:r>
      <w:r w:rsidR="002418CC" w:rsidRPr="003055E8">
        <w:rPr>
          <w:rFonts w:cstheme="minorHAnsi"/>
          <w:sz w:val="24"/>
          <w:szCs w:val="24"/>
        </w:rPr>
        <w:t xml:space="preserve">are. </w:t>
      </w:r>
      <w:r w:rsidR="00F25332">
        <w:rPr>
          <w:rFonts w:cstheme="minorHAnsi"/>
          <w:sz w:val="24"/>
          <w:szCs w:val="24"/>
        </w:rPr>
        <w:t xml:space="preserve">It is believed </w:t>
      </w:r>
      <w:r w:rsidR="00840D85" w:rsidRPr="003055E8">
        <w:rPr>
          <w:rFonts w:cstheme="minorHAnsi"/>
          <w:sz w:val="24"/>
          <w:szCs w:val="24"/>
        </w:rPr>
        <w:t xml:space="preserve">the theory </w:t>
      </w:r>
      <w:r w:rsidR="002418CC" w:rsidRPr="003055E8">
        <w:rPr>
          <w:rFonts w:cstheme="minorHAnsi"/>
          <w:sz w:val="24"/>
          <w:szCs w:val="24"/>
        </w:rPr>
        <w:t>provides</w:t>
      </w:r>
      <w:r w:rsidR="00840D85" w:rsidRPr="003055E8">
        <w:rPr>
          <w:rFonts w:cstheme="minorHAnsi"/>
          <w:sz w:val="24"/>
          <w:szCs w:val="24"/>
        </w:rPr>
        <w:t xml:space="preserve"> needed knowledge for effective communication between a </w:t>
      </w:r>
      <w:r w:rsidR="003B2CBD">
        <w:rPr>
          <w:rFonts w:cstheme="minorHAnsi"/>
          <w:sz w:val="24"/>
          <w:szCs w:val="24"/>
        </w:rPr>
        <w:t>s</w:t>
      </w:r>
      <w:r w:rsidR="00840D85" w:rsidRPr="003055E8">
        <w:rPr>
          <w:rFonts w:cstheme="minorHAnsi"/>
          <w:sz w:val="24"/>
          <w:szCs w:val="24"/>
        </w:rPr>
        <w:t>ocial worker and the service user,</w:t>
      </w:r>
      <w:r w:rsidR="00F25332">
        <w:rPr>
          <w:rFonts w:cstheme="minorHAnsi"/>
          <w:sz w:val="24"/>
          <w:szCs w:val="24"/>
        </w:rPr>
        <w:t xml:space="preserve"> </w:t>
      </w:r>
      <w:r w:rsidR="00840D85" w:rsidRPr="003055E8">
        <w:rPr>
          <w:rFonts w:cstheme="minorHAnsi"/>
          <w:sz w:val="24"/>
          <w:szCs w:val="24"/>
        </w:rPr>
        <w:t>done by t</w:t>
      </w:r>
      <w:r w:rsidR="002418CC" w:rsidRPr="003055E8">
        <w:rPr>
          <w:rFonts w:cstheme="minorHAnsi"/>
          <w:sz w:val="24"/>
          <w:szCs w:val="24"/>
        </w:rPr>
        <w:t xml:space="preserve">he theory </w:t>
      </w:r>
      <w:r w:rsidR="00840D85" w:rsidRPr="003055E8">
        <w:rPr>
          <w:rFonts w:cstheme="minorHAnsi"/>
          <w:sz w:val="24"/>
          <w:szCs w:val="24"/>
        </w:rPr>
        <w:t xml:space="preserve">educating </w:t>
      </w:r>
      <w:r w:rsidR="003B2CBD">
        <w:rPr>
          <w:rFonts w:cstheme="minorHAnsi"/>
          <w:sz w:val="24"/>
          <w:szCs w:val="24"/>
        </w:rPr>
        <w:t>s</w:t>
      </w:r>
      <w:r w:rsidR="00840D85" w:rsidRPr="003055E8">
        <w:rPr>
          <w:rFonts w:cstheme="minorHAnsi"/>
          <w:sz w:val="24"/>
          <w:szCs w:val="24"/>
        </w:rPr>
        <w:t>ocial workers on how trauma and damaging environments can affect the success in different development stage</w:t>
      </w:r>
      <w:r w:rsidR="00CD1790">
        <w:rPr>
          <w:rFonts w:cstheme="minorHAnsi"/>
          <w:sz w:val="24"/>
          <w:szCs w:val="24"/>
        </w:rPr>
        <w:t>s</w:t>
      </w:r>
      <w:r w:rsidR="00840D85" w:rsidRPr="003055E8">
        <w:rPr>
          <w:rFonts w:cstheme="minorHAnsi"/>
          <w:sz w:val="24"/>
          <w:szCs w:val="24"/>
        </w:rPr>
        <w:t xml:space="preserve"> and how that is directly affecting the</w:t>
      </w:r>
      <w:r w:rsidR="00986FF9">
        <w:rPr>
          <w:rFonts w:cstheme="minorHAnsi"/>
          <w:sz w:val="24"/>
          <w:szCs w:val="24"/>
        </w:rPr>
        <w:t>m.</w:t>
      </w:r>
      <w:r w:rsidR="00840D85" w:rsidRPr="003055E8">
        <w:rPr>
          <w:rFonts w:cstheme="minorHAnsi"/>
          <w:sz w:val="24"/>
          <w:szCs w:val="24"/>
        </w:rPr>
        <w:t xml:space="preserve"> </w:t>
      </w:r>
      <w:r w:rsidR="003B2CBD">
        <w:rPr>
          <w:rFonts w:cstheme="minorHAnsi"/>
          <w:sz w:val="24"/>
          <w:szCs w:val="24"/>
        </w:rPr>
        <w:t>T</w:t>
      </w:r>
      <w:r w:rsidR="00840D85" w:rsidRPr="003055E8">
        <w:rPr>
          <w:rFonts w:cstheme="minorHAnsi"/>
          <w:sz w:val="24"/>
          <w:szCs w:val="24"/>
        </w:rPr>
        <w:t xml:space="preserve">he theory </w:t>
      </w:r>
      <w:r w:rsidR="0018714D">
        <w:rPr>
          <w:rFonts w:cstheme="minorHAnsi"/>
          <w:sz w:val="24"/>
          <w:szCs w:val="24"/>
        </w:rPr>
        <w:t xml:space="preserve">helps to </w:t>
      </w:r>
      <w:r w:rsidR="006B2AC0" w:rsidRPr="003055E8">
        <w:rPr>
          <w:rFonts w:cstheme="minorHAnsi"/>
          <w:sz w:val="24"/>
          <w:szCs w:val="24"/>
        </w:rPr>
        <w:t>identify the current stage of the service user</w:t>
      </w:r>
      <w:r w:rsidR="0018714D">
        <w:rPr>
          <w:rFonts w:cstheme="minorHAnsi"/>
          <w:sz w:val="24"/>
          <w:szCs w:val="24"/>
        </w:rPr>
        <w:t xml:space="preserve"> </w:t>
      </w:r>
      <w:r w:rsidR="006B2AC0" w:rsidRPr="003055E8">
        <w:rPr>
          <w:rFonts w:cstheme="minorHAnsi"/>
          <w:sz w:val="24"/>
          <w:szCs w:val="24"/>
        </w:rPr>
        <w:t>or help with predictions of future stages the service user could struggle with</w:t>
      </w:r>
      <w:r w:rsidR="0018714D">
        <w:rPr>
          <w:rFonts w:cstheme="minorHAnsi"/>
          <w:sz w:val="24"/>
          <w:szCs w:val="24"/>
        </w:rPr>
        <w:t>.</w:t>
      </w:r>
      <w:r w:rsidR="00A02ABE" w:rsidRPr="003055E8">
        <w:rPr>
          <w:rFonts w:cstheme="minorHAnsi"/>
          <w:sz w:val="24"/>
          <w:szCs w:val="24"/>
        </w:rPr>
        <w:t xml:space="preserve"> (</w:t>
      </w:r>
      <w:r w:rsidR="00DA49E5" w:rsidRPr="00DA49E5">
        <w:rPr>
          <w:rFonts w:cstheme="minorHAnsi"/>
          <w:sz w:val="24"/>
          <w:szCs w:val="24"/>
        </w:rPr>
        <w:t>Tomar, 2019</w:t>
      </w:r>
      <w:r w:rsidR="00A02ABE" w:rsidRPr="00DA49E5">
        <w:rPr>
          <w:rFonts w:cstheme="minorHAnsi"/>
          <w:sz w:val="24"/>
          <w:szCs w:val="24"/>
        </w:rPr>
        <w:t>)</w:t>
      </w:r>
      <w:r w:rsidR="00803900" w:rsidRPr="00DA49E5">
        <w:rPr>
          <w:rFonts w:cstheme="minorHAnsi"/>
          <w:sz w:val="24"/>
          <w:szCs w:val="24"/>
        </w:rPr>
        <w:t>. From</w:t>
      </w:r>
      <w:r w:rsidR="00803900" w:rsidRPr="003055E8">
        <w:rPr>
          <w:rFonts w:cstheme="minorHAnsi"/>
          <w:sz w:val="24"/>
          <w:szCs w:val="24"/>
        </w:rPr>
        <w:t xml:space="preserve"> the </w:t>
      </w:r>
      <w:r w:rsidR="00E523FF">
        <w:rPr>
          <w:rFonts w:cstheme="minorHAnsi"/>
          <w:sz w:val="24"/>
          <w:szCs w:val="24"/>
        </w:rPr>
        <w:t>s</w:t>
      </w:r>
      <w:r w:rsidR="00803900" w:rsidRPr="003055E8">
        <w:rPr>
          <w:rFonts w:cstheme="minorHAnsi"/>
          <w:sz w:val="24"/>
          <w:szCs w:val="24"/>
        </w:rPr>
        <w:t>ocial Workers being able to adapt and apply the theory when handling cases it</w:t>
      </w:r>
      <w:r w:rsidR="0018714D">
        <w:rPr>
          <w:rFonts w:cstheme="minorHAnsi"/>
          <w:sz w:val="24"/>
          <w:szCs w:val="24"/>
        </w:rPr>
        <w:t xml:space="preserve"> allows</w:t>
      </w:r>
      <w:r w:rsidR="00803900" w:rsidRPr="003055E8">
        <w:rPr>
          <w:rFonts w:cstheme="minorHAnsi"/>
          <w:sz w:val="24"/>
          <w:szCs w:val="24"/>
        </w:rPr>
        <w:t xml:space="preserve"> them to correctly identify the needed or correct services</w:t>
      </w:r>
      <w:r w:rsidR="0018714D">
        <w:rPr>
          <w:rFonts w:cstheme="minorHAnsi"/>
          <w:sz w:val="24"/>
          <w:szCs w:val="24"/>
        </w:rPr>
        <w:t xml:space="preserve"> to help</w:t>
      </w:r>
      <w:r w:rsidR="00803900" w:rsidRPr="003055E8">
        <w:rPr>
          <w:rFonts w:cstheme="minorHAnsi"/>
          <w:sz w:val="24"/>
          <w:szCs w:val="24"/>
        </w:rPr>
        <w:t xml:space="preserve"> the individu</w:t>
      </w:r>
      <w:r w:rsidR="0018714D">
        <w:rPr>
          <w:rFonts w:cstheme="minorHAnsi"/>
          <w:sz w:val="24"/>
          <w:szCs w:val="24"/>
        </w:rPr>
        <w:t>al</w:t>
      </w:r>
      <w:r w:rsidR="00803900" w:rsidRPr="003055E8">
        <w:rPr>
          <w:rFonts w:cstheme="minorHAnsi"/>
          <w:sz w:val="24"/>
          <w:szCs w:val="24"/>
        </w:rPr>
        <w:t xml:space="preserve"> successfully</w:t>
      </w:r>
      <w:r w:rsidR="0018714D">
        <w:rPr>
          <w:rFonts w:cstheme="minorHAnsi"/>
          <w:sz w:val="24"/>
          <w:szCs w:val="24"/>
        </w:rPr>
        <w:t xml:space="preserve"> move on</w:t>
      </w:r>
      <w:r w:rsidR="00803900" w:rsidRPr="003055E8">
        <w:rPr>
          <w:rFonts w:cstheme="minorHAnsi"/>
          <w:sz w:val="24"/>
          <w:szCs w:val="24"/>
        </w:rPr>
        <w:t xml:space="preserve"> to the next development stage</w:t>
      </w:r>
      <w:r w:rsidR="00FB14AB">
        <w:rPr>
          <w:rFonts w:cstheme="minorHAnsi"/>
          <w:sz w:val="24"/>
          <w:szCs w:val="24"/>
        </w:rPr>
        <w:t xml:space="preserve">, </w:t>
      </w:r>
      <w:r w:rsidR="00803900" w:rsidRPr="003055E8">
        <w:rPr>
          <w:rFonts w:cstheme="minorHAnsi"/>
          <w:sz w:val="24"/>
          <w:szCs w:val="24"/>
        </w:rPr>
        <w:t xml:space="preserve">through services like therapy and </w:t>
      </w:r>
      <w:r w:rsidR="00DA49E5" w:rsidRPr="00DA49E5">
        <w:rPr>
          <w:rFonts w:cstheme="minorHAnsi"/>
          <w:sz w:val="24"/>
          <w:szCs w:val="24"/>
        </w:rPr>
        <w:t>counselling (Tomar,</w:t>
      </w:r>
      <w:r w:rsidR="00B40159">
        <w:rPr>
          <w:rFonts w:cstheme="minorHAnsi"/>
          <w:sz w:val="24"/>
          <w:szCs w:val="24"/>
        </w:rPr>
        <w:t xml:space="preserve"> </w:t>
      </w:r>
      <w:r w:rsidR="00DA49E5" w:rsidRPr="00DA49E5">
        <w:rPr>
          <w:rFonts w:cstheme="minorHAnsi"/>
          <w:sz w:val="24"/>
          <w:szCs w:val="24"/>
        </w:rPr>
        <w:t>2019</w:t>
      </w:r>
      <w:r w:rsidR="004731B9" w:rsidRPr="00DA49E5">
        <w:rPr>
          <w:rFonts w:cstheme="minorHAnsi"/>
          <w:sz w:val="24"/>
          <w:szCs w:val="24"/>
        </w:rPr>
        <w:t>)</w:t>
      </w:r>
      <w:r w:rsidR="002418CC" w:rsidRPr="00DA49E5">
        <w:rPr>
          <w:rFonts w:cstheme="minorHAnsi"/>
          <w:sz w:val="24"/>
          <w:szCs w:val="24"/>
        </w:rPr>
        <w:t>.</w:t>
      </w:r>
      <w:r w:rsidR="00566EE6" w:rsidRPr="003055E8">
        <w:rPr>
          <w:rFonts w:cstheme="minorHAnsi"/>
          <w:sz w:val="24"/>
          <w:szCs w:val="24"/>
        </w:rPr>
        <w:t xml:space="preserve">  </w:t>
      </w:r>
      <w:r w:rsidR="00FB14AB">
        <w:rPr>
          <w:rFonts w:cstheme="minorHAnsi"/>
          <w:sz w:val="24"/>
          <w:szCs w:val="24"/>
        </w:rPr>
        <w:t>S</w:t>
      </w:r>
      <w:r w:rsidR="00566EE6" w:rsidRPr="003055E8">
        <w:rPr>
          <w:rFonts w:cstheme="minorHAnsi"/>
          <w:sz w:val="24"/>
          <w:szCs w:val="24"/>
        </w:rPr>
        <w:t>trengths from Social workers using the theory</w:t>
      </w:r>
      <w:r w:rsidR="00FB14AB">
        <w:rPr>
          <w:rFonts w:cstheme="minorHAnsi"/>
          <w:sz w:val="24"/>
          <w:szCs w:val="24"/>
        </w:rPr>
        <w:t xml:space="preserve"> can be how the theory</w:t>
      </w:r>
      <w:r w:rsidR="00566EE6" w:rsidRPr="003055E8">
        <w:rPr>
          <w:rFonts w:cstheme="minorHAnsi"/>
          <w:sz w:val="24"/>
          <w:szCs w:val="24"/>
        </w:rPr>
        <w:t xml:space="preserve"> is able to pinpoint the develop stage a service user is in and what needs </w:t>
      </w:r>
      <w:r w:rsidR="00310C0F" w:rsidRPr="003055E8">
        <w:rPr>
          <w:rFonts w:cstheme="minorHAnsi"/>
          <w:sz w:val="24"/>
          <w:szCs w:val="24"/>
        </w:rPr>
        <w:t>to be provided to that service user for them to successfully move onto the next stage (Social Work License Map 2020</w:t>
      </w:r>
      <w:r w:rsidR="00A71AAC">
        <w:rPr>
          <w:rFonts w:cstheme="minorHAnsi"/>
          <w:sz w:val="24"/>
          <w:szCs w:val="24"/>
        </w:rPr>
        <w:t>)</w:t>
      </w:r>
      <w:r w:rsidR="00310C0F" w:rsidRPr="003055E8">
        <w:rPr>
          <w:rFonts w:cstheme="minorHAnsi"/>
          <w:sz w:val="24"/>
          <w:szCs w:val="24"/>
        </w:rPr>
        <w:t>. Despite the strengths</w:t>
      </w:r>
      <w:r w:rsidR="00ED0D29">
        <w:rPr>
          <w:rFonts w:cstheme="minorHAnsi"/>
          <w:sz w:val="24"/>
          <w:szCs w:val="24"/>
        </w:rPr>
        <w:t xml:space="preserve">, limitations argued by using the theory in social care are </w:t>
      </w:r>
      <w:r w:rsidR="00310C0F" w:rsidRPr="003055E8">
        <w:rPr>
          <w:rFonts w:cstheme="minorHAnsi"/>
          <w:sz w:val="24"/>
          <w:szCs w:val="24"/>
        </w:rPr>
        <w:t xml:space="preserve">the theory is very much set on social expectations without </w:t>
      </w:r>
      <w:r w:rsidR="00487A86">
        <w:rPr>
          <w:rFonts w:cstheme="minorHAnsi"/>
          <w:sz w:val="24"/>
          <w:szCs w:val="24"/>
        </w:rPr>
        <w:t>the considering</w:t>
      </w:r>
      <w:r w:rsidR="00310C0F" w:rsidRPr="003055E8">
        <w:rPr>
          <w:rFonts w:cstheme="minorHAnsi"/>
          <w:sz w:val="24"/>
          <w:szCs w:val="24"/>
        </w:rPr>
        <w:t xml:space="preserve"> factors like parenting styles, </w:t>
      </w:r>
      <w:r w:rsidR="004F6374" w:rsidRPr="003055E8">
        <w:rPr>
          <w:rFonts w:cstheme="minorHAnsi"/>
          <w:sz w:val="24"/>
          <w:szCs w:val="24"/>
        </w:rPr>
        <w:t>cultures,</w:t>
      </w:r>
      <w:r w:rsidR="00310C0F" w:rsidRPr="003055E8">
        <w:rPr>
          <w:rFonts w:cstheme="minorHAnsi"/>
          <w:sz w:val="24"/>
          <w:szCs w:val="24"/>
        </w:rPr>
        <w:t xml:space="preserve"> and social norms which when it comes to service users in Social Care are uncontrollable circumstances. Even Erikson argued that the theory should </w:t>
      </w:r>
      <w:r w:rsidR="00995D52" w:rsidRPr="003055E8">
        <w:rPr>
          <w:rFonts w:cstheme="minorHAnsi"/>
          <w:sz w:val="24"/>
          <w:szCs w:val="24"/>
        </w:rPr>
        <w:t>be</w:t>
      </w:r>
      <w:r w:rsidR="00310C0F" w:rsidRPr="003055E8">
        <w:rPr>
          <w:rFonts w:cstheme="minorHAnsi"/>
          <w:sz w:val="24"/>
          <w:szCs w:val="24"/>
        </w:rPr>
        <w:t xml:space="preserve"> a framework for successful personalities and adjusted accordingly to the circumstances surrounding the individual</w:t>
      </w:r>
      <w:r w:rsidR="00723713" w:rsidRPr="003055E8">
        <w:rPr>
          <w:rFonts w:cstheme="minorHAnsi"/>
          <w:sz w:val="24"/>
          <w:szCs w:val="24"/>
        </w:rPr>
        <w:t xml:space="preserve"> (</w:t>
      </w:r>
      <w:r w:rsidR="00853B1D">
        <w:rPr>
          <w:rFonts w:cstheme="minorHAnsi"/>
          <w:sz w:val="24"/>
          <w:szCs w:val="24"/>
        </w:rPr>
        <w:t>Chapman,2020</w:t>
      </w:r>
      <w:r w:rsidR="00723713" w:rsidRPr="003055E8">
        <w:rPr>
          <w:rFonts w:cstheme="minorHAnsi"/>
          <w:sz w:val="24"/>
          <w:szCs w:val="24"/>
        </w:rPr>
        <w:t xml:space="preserve">).  </w:t>
      </w:r>
    </w:p>
    <w:p w14:paraId="272AF917" w14:textId="36A2A4DF" w:rsidR="004423D1" w:rsidRPr="003055E8" w:rsidRDefault="004423D1" w:rsidP="00AF15E6">
      <w:pPr>
        <w:rPr>
          <w:rFonts w:cstheme="minorHAnsi"/>
          <w:sz w:val="24"/>
          <w:szCs w:val="24"/>
        </w:rPr>
      </w:pPr>
    </w:p>
    <w:p w14:paraId="649D1BA5" w14:textId="59E096D2" w:rsidR="00063406" w:rsidRPr="003055E8" w:rsidRDefault="004E7931" w:rsidP="00063406">
      <w:pPr>
        <w:rPr>
          <w:rFonts w:cstheme="minorHAnsi"/>
          <w:iCs/>
          <w:sz w:val="24"/>
          <w:szCs w:val="24"/>
        </w:rPr>
      </w:pPr>
      <w:r w:rsidRPr="003055E8">
        <w:rPr>
          <w:rFonts w:cstheme="minorHAnsi"/>
          <w:iCs/>
          <w:sz w:val="24"/>
          <w:szCs w:val="24"/>
        </w:rPr>
        <w:t xml:space="preserve">To conclude, </w:t>
      </w:r>
      <w:r w:rsidR="00743157">
        <w:rPr>
          <w:rFonts w:cstheme="minorHAnsi"/>
          <w:iCs/>
          <w:sz w:val="24"/>
          <w:szCs w:val="24"/>
        </w:rPr>
        <w:t xml:space="preserve">the </w:t>
      </w:r>
      <w:r w:rsidRPr="003055E8">
        <w:rPr>
          <w:rFonts w:cstheme="minorHAnsi"/>
          <w:iCs/>
          <w:sz w:val="24"/>
          <w:szCs w:val="24"/>
        </w:rPr>
        <w:t xml:space="preserve">supporting paper </w:t>
      </w:r>
      <w:r w:rsidR="00743157">
        <w:rPr>
          <w:rFonts w:cstheme="minorHAnsi"/>
          <w:iCs/>
          <w:sz w:val="24"/>
          <w:szCs w:val="24"/>
        </w:rPr>
        <w:t>shows</w:t>
      </w:r>
      <w:r w:rsidRPr="003055E8">
        <w:rPr>
          <w:rFonts w:cstheme="minorHAnsi"/>
          <w:iCs/>
          <w:sz w:val="24"/>
          <w:szCs w:val="24"/>
        </w:rPr>
        <w:t xml:space="preserve"> how the theory is used within Health and Social care. The </w:t>
      </w:r>
      <w:r w:rsidR="00FF7C66">
        <w:rPr>
          <w:rFonts w:cstheme="minorHAnsi"/>
          <w:iCs/>
          <w:sz w:val="24"/>
          <w:szCs w:val="24"/>
        </w:rPr>
        <w:t>research</w:t>
      </w:r>
      <w:r w:rsidRPr="003055E8">
        <w:rPr>
          <w:rFonts w:cstheme="minorHAnsi"/>
          <w:iCs/>
          <w:sz w:val="24"/>
          <w:szCs w:val="24"/>
        </w:rPr>
        <w:t xml:space="preserve"> advises us that the theory is applied as the preferred method over other things such as medication. In both services the theory shows us that it holds the best </w:t>
      </w:r>
      <w:r w:rsidR="00E35D9E" w:rsidRPr="003055E8">
        <w:rPr>
          <w:rFonts w:cstheme="minorHAnsi"/>
          <w:iCs/>
          <w:sz w:val="24"/>
          <w:szCs w:val="24"/>
        </w:rPr>
        <w:t xml:space="preserve">interests </w:t>
      </w:r>
      <w:r w:rsidRPr="003055E8">
        <w:rPr>
          <w:rFonts w:cstheme="minorHAnsi"/>
          <w:iCs/>
          <w:sz w:val="24"/>
          <w:szCs w:val="24"/>
        </w:rPr>
        <w:t xml:space="preserve">of the client such as in Social </w:t>
      </w:r>
      <w:r w:rsidR="00E35D9E" w:rsidRPr="003055E8">
        <w:rPr>
          <w:rFonts w:cstheme="minorHAnsi"/>
          <w:iCs/>
          <w:sz w:val="24"/>
          <w:szCs w:val="24"/>
        </w:rPr>
        <w:t>C</w:t>
      </w:r>
      <w:r w:rsidRPr="003055E8">
        <w:rPr>
          <w:rFonts w:cstheme="minorHAnsi"/>
          <w:iCs/>
          <w:sz w:val="24"/>
          <w:szCs w:val="24"/>
        </w:rPr>
        <w:t>are it provides a</w:t>
      </w:r>
      <w:r w:rsidR="001134BB" w:rsidRPr="003055E8">
        <w:rPr>
          <w:rFonts w:cstheme="minorHAnsi"/>
          <w:iCs/>
          <w:sz w:val="24"/>
          <w:szCs w:val="24"/>
        </w:rPr>
        <w:t>n</w:t>
      </w:r>
      <w:r w:rsidRPr="003055E8">
        <w:rPr>
          <w:rFonts w:cstheme="minorHAnsi"/>
          <w:iCs/>
          <w:sz w:val="24"/>
          <w:szCs w:val="24"/>
        </w:rPr>
        <w:t xml:space="preserve"> insight to </w:t>
      </w:r>
      <w:r w:rsidR="001134BB" w:rsidRPr="003055E8">
        <w:rPr>
          <w:rFonts w:cstheme="minorHAnsi"/>
          <w:iCs/>
          <w:sz w:val="24"/>
          <w:szCs w:val="24"/>
        </w:rPr>
        <w:t>identifying</w:t>
      </w:r>
      <w:r w:rsidRPr="003055E8">
        <w:rPr>
          <w:rFonts w:cstheme="minorHAnsi"/>
          <w:iCs/>
          <w:sz w:val="24"/>
          <w:szCs w:val="24"/>
        </w:rPr>
        <w:t xml:space="preserve"> what </w:t>
      </w:r>
      <w:r w:rsidR="001134BB" w:rsidRPr="003055E8">
        <w:rPr>
          <w:rFonts w:cstheme="minorHAnsi"/>
          <w:iCs/>
          <w:sz w:val="24"/>
          <w:szCs w:val="24"/>
        </w:rPr>
        <w:t>development age</w:t>
      </w:r>
      <w:r w:rsidRPr="003055E8">
        <w:rPr>
          <w:rFonts w:cstheme="minorHAnsi"/>
          <w:iCs/>
          <w:sz w:val="24"/>
          <w:szCs w:val="24"/>
        </w:rPr>
        <w:t xml:space="preserve"> the trauma occurred </w:t>
      </w:r>
      <w:r w:rsidR="001134BB" w:rsidRPr="003055E8">
        <w:rPr>
          <w:rFonts w:cstheme="minorHAnsi"/>
          <w:iCs/>
          <w:sz w:val="24"/>
          <w:szCs w:val="24"/>
        </w:rPr>
        <w:t xml:space="preserve">that is </w:t>
      </w:r>
      <w:r w:rsidR="00DC2897" w:rsidRPr="003055E8">
        <w:rPr>
          <w:rFonts w:cstheme="minorHAnsi"/>
          <w:iCs/>
          <w:sz w:val="24"/>
          <w:szCs w:val="24"/>
        </w:rPr>
        <w:t>affecting</w:t>
      </w:r>
      <w:r w:rsidR="001134BB" w:rsidRPr="003055E8">
        <w:rPr>
          <w:rFonts w:cstheme="minorHAnsi"/>
          <w:iCs/>
          <w:sz w:val="24"/>
          <w:szCs w:val="24"/>
        </w:rPr>
        <w:t xml:space="preserve"> the individual</w:t>
      </w:r>
      <w:r w:rsidRPr="003055E8">
        <w:rPr>
          <w:rFonts w:cstheme="minorHAnsi"/>
          <w:iCs/>
          <w:sz w:val="24"/>
          <w:szCs w:val="24"/>
        </w:rPr>
        <w:t xml:space="preserve">. With Dementia Care </w:t>
      </w:r>
      <w:r w:rsidR="001134BB" w:rsidRPr="003055E8">
        <w:rPr>
          <w:rFonts w:cstheme="minorHAnsi"/>
          <w:iCs/>
          <w:sz w:val="24"/>
          <w:szCs w:val="24"/>
        </w:rPr>
        <w:t xml:space="preserve">it is </w:t>
      </w:r>
      <w:r w:rsidRPr="003055E8">
        <w:rPr>
          <w:rFonts w:cstheme="minorHAnsi"/>
          <w:iCs/>
          <w:sz w:val="24"/>
          <w:szCs w:val="24"/>
        </w:rPr>
        <w:t>show</w:t>
      </w:r>
      <w:r w:rsidR="001134BB" w:rsidRPr="003055E8">
        <w:rPr>
          <w:rFonts w:cstheme="minorHAnsi"/>
          <w:iCs/>
          <w:sz w:val="24"/>
          <w:szCs w:val="24"/>
        </w:rPr>
        <w:t>n</w:t>
      </w:r>
      <w:r w:rsidRPr="003055E8">
        <w:rPr>
          <w:rFonts w:cstheme="minorHAnsi"/>
          <w:iCs/>
          <w:sz w:val="24"/>
          <w:szCs w:val="24"/>
        </w:rPr>
        <w:t xml:space="preserve"> that the theory </w:t>
      </w:r>
      <w:r w:rsidR="00E35D9E" w:rsidRPr="003055E8">
        <w:rPr>
          <w:rFonts w:cstheme="minorHAnsi"/>
          <w:iCs/>
          <w:sz w:val="24"/>
          <w:szCs w:val="24"/>
        </w:rPr>
        <w:t xml:space="preserve">gives a framework for the </w:t>
      </w:r>
      <w:r w:rsidRPr="003055E8">
        <w:rPr>
          <w:rFonts w:cstheme="minorHAnsi"/>
          <w:iCs/>
          <w:sz w:val="24"/>
          <w:szCs w:val="24"/>
        </w:rPr>
        <w:t>complex characteristics</w:t>
      </w:r>
      <w:r w:rsidR="00E35D9E" w:rsidRPr="003055E8">
        <w:rPr>
          <w:rFonts w:cstheme="minorHAnsi"/>
          <w:iCs/>
          <w:sz w:val="24"/>
          <w:szCs w:val="24"/>
        </w:rPr>
        <w:t xml:space="preserve"> </w:t>
      </w:r>
      <w:r w:rsidR="003E6E6B" w:rsidRPr="003055E8">
        <w:rPr>
          <w:rFonts w:cstheme="minorHAnsi"/>
          <w:iCs/>
          <w:sz w:val="24"/>
          <w:szCs w:val="24"/>
        </w:rPr>
        <w:t xml:space="preserve">individuals can </w:t>
      </w:r>
      <w:r w:rsidR="003E6E6B" w:rsidRPr="003055E8">
        <w:rPr>
          <w:rFonts w:cstheme="minorHAnsi"/>
          <w:iCs/>
          <w:sz w:val="24"/>
          <w:szCs w:val="24"/>
        </w:rPr>
        <w:lastRenderedPageBreak/>
        <w:t xml:space="preserve">develop through </w:t>
      </w:r>
      <w:r w:rsidR="00CA593F">
        <w:rPr>
          <w:rFonts w:cstheme="minorHAnsi"/>
          <w:iCs/>
          <w:sz w:val="24"/>
          <w:szCs w:val="24"/>
        </w:rPr>
        <w:t>Erikson’s</w:t>
      </w:r>
      <w:r w:rsidR="003E6E6B" w:rsidRPr="003055E8">
        <w:rPr>
          <w:rFonts w:cstheme="minorHAnsi"/>
          <w:iCs/>
          <w:sz w:val="24"/>
          <w:szCs w:val="24"/>
        </w:rPr>
        <w:t xml:space="preserve"> stages , which can mean </w:t>
      </w:r>
      <w:r w:rsidR="00E35D9E" w:rsidRPr="003055E8">
        <w:rPr>
          <w:rFonts w:cstheme="minorHAnsi"/>
          <w:iCs/>
          <w:sz w:val="24"/>
          <w:szCs w:val="24"/>
        </w:rPr>
        <w:t>when</w:t>
      </w:r>
      <w:r w:rsidR="001134BB" w:rsidRPr="003055E8">
        <w:rPr>
          <w:rFonts w:cstheme="minorHAnsi"/>
          <w:iCs/>
          <w:sz w:val="24"/>
          <w:szCs w:val="24"/>
        </w:rPr>
        <w:t xml:space="preserve"> reminiscence therapy</w:t>
      </w:r>
      <w:r w:rsidR="00E35D9E" w:rsidRPr="003055E8">
        <w:rPr>
          <w:rFonts w:cstheme="minorHAnsi"/>
          <w:iCs/>
          <w:sz w:val="24"/>
          <w:szCs w:val="24"/>
        </w:rPr>
        <w:t xml:space="preserve"> is used with the Dementia Patient it can help the individual hold onto those developed characteristics. </w:t>
      </w:r>
    </w:p>
    <w:p w14:paraId="4598D97E" w14:textId="77777777" w:rsidR="00906A12" w:rsidRPr="003055E8" w:rsidRDefault="00906A12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12E0A99B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129E1A0C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5637728A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201C839F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65F45F82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1D1722AA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6DBD4542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352B211A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205F7E1A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54EF6816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5CD8BB18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4F49F0B9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6676B982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68D89F0E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08FF0B64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23A68313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6B2D6D2E" w14:textId="77777777" w:rsidR="00A775DA" w:rsidRPr="003055E8" w:rsidRDefault="00A775DA" w:rsidP="00906A12">
      <w:pPr>
        <w:jc w:val="center"/>
        <w:rPr>
          <w:rFonts w:cstheme="minorHAnsi"/>
          <w:iCs/>
          <w:sz w:val="24"/>
          <w:szCs w:val="24"/>
          <w:u w:val="single"/>
        </w:rPr>
      </w:pPr>
    </w:p>
    <w:p w14:paraId="0BCEF0C2" w14:textId="7F08370E" w:rsidR="00C157FE" w:rsidRDefault="00C157FE" w:rsidP="00C157FE">
      <w:pPr>
        <w:rPr>
          <w:rFonts w:cstheme="minorHAnsi"/>
          <w:iCs/>
          <w:sz w:val="24"/>
          <w:szCs w:val="24"/>
          <w:u w:val="single"/>
        </w:rPr>
      </w:pPr>
    </w:p>
    <w:p w14:paraId="79351CD4" w14:textId="059FDDE4" w:rsidR="00B066C9" w:rsidRDefault="00B066C9" w:rsidP="00C157FE">
      <w:pPr>
        <w:rPr>
          <w:rFonts w:cstheme="minorHAnsi"/>
          <w:iCs/>
          <w:sz w:val="24"/>
          <w:szCs w:val="24"/>
          <w:u w:val="single"/>
        </w:rPr>
      </w:pPr>
    </w:p>
    <w:p w14:paraId="61102474" w14:textId="435371EC" w:rsidR="00B066C9" w:rsidRDefault="00B066C9" w:rsidP="00C157FE">
      <w:pPr>
        <w:rPr>
          <w:rFonts w:cstheme="minorHAnsi"/>
          <w:iCs/>
          <w:sz w:val="24"/>
          <w:szCs w:val="24"/>
          <w:u w:val="single"/>
        </w:rPr>
      </w:pPr>
    </w:p>
    <w:p w14:paraId="73464745" w14:textId="6A29086B" w:rsidR="00B066C9" w:rsidRDefault="00B066C9" w:rsidP="00C157FE">
      <w:pPr>
        <w:rPr>
          <w:rFonts w:cstheme="minorHAnsi"/>
          <w:iCs/>
          <w:sz w:val="24"/>
          <w:szCs w:val="24"/>
          <w:u w:val="single"/>
        </w:rPr>
      </w:pPr>
    </w:p>
    <w:p w14:paraId="4334CF81" w14:textId="5C097183" w:rsidR="00B066C9" w:rsidRDefault="00B066C9" w:rsidP="00C157FE">
      <w:pPr>
        <w:rPr>
          <w:rFonts w:cstheme="minorHAnsi"/>
          <w:iCs/>
          <w:sz w:val="24"/>
          <w:szCs w:val="24"/>
          <w:u w:val="single"/>
        </w:rPr>
      </w:pPr>
    </w:p>
    <w:p w14:paraId="71548CC6" w14:textId="53A96E22" w:rsidR="00B066C9" w:rsidRDefault="00B066C9" w:rsidP="00C157FE">
      <w:pPr>
        <w:rPr>
          <w:rFonts w:cstheme="minorHAnsi"/>
          <w:iCs/>
          <w:sz w:val="24"/>
          <w:szCs w:val="24"/>
          <w:u w:val="single"/>
        </w:rPr>
      </w:pPr>
    </w:p>
    <w:p w14:paraId="25F2DEE7" w14:textId="715E0182" w:rsidR="00B066C9" w:rsidRDefault="00B066C9" w:rsidP="00C157FE">
      <w:pPr>
        <w:rPr>
          <w:rFonts w:cstheme="minorHAnsi"/>
          <w:iCs/>
          <w:sz w:val="24"/>
          <w:szCs w:val="24"/>
          <w:u w:val="single"/>
        </w:rPr>
      </w:pPr>
    </w:p>
    <w:p w14:paraId="3E6CBDE8" w14:textId="6CBE337D" w:rsidR="00B066C9" w:rsidRDefault="00B066C9" w:rsidP="00C157FE">
      <w:pPr>
        <w:rPr>
          <w:rFonts w:cstheme="minorHAnsi"/>
          <w:iCs/>
          <w:sz w:val="24"/>
          <w:szCs w:val="24"/>
          <w:u w:val="single"/>
        </w:rPr>
      </w:pPr>
    </w:p>
    <w:p w14:paraId="57CA23D1" w14:textId="00CCE7DD" w:rsidR="00B066C9" w:rsidRDefault="00B066C9" w:rsidP="00C157FE">
      <w:pPr>
        <w:rPr>
          <w:rFonts w:cstheme="minorHAnsi"/>
          <w:iCs/>
          <w:sz w:val="24"/>
          <w:szCs w:val="24"/>
          <w:u w:val="single"/>
        </w:rPr>
      </w:pPr>
    </w:p>
    <w:p w14:paraId="1A08E35F" w14:textId="77777777" w:rsidR="00B066C9" w:rsidRDefault="00B066C9" w:rsidP="00C157FE">
      <w:pPr>
        <w:rPr>
          <w:rFonts w:cstheme="minorHAnsi"/>
          <w:iCs/>
          <w:sz w:val="24"/>
          <w:szCs w:val="24"/>
          <w:u w:val="single"/>
        </w:rPr>
      </w:pPr>
    </w:p>
    <w:p w14:paraId="4BE2ED92" w14:textId="737FE05B" w:rsidR="00293EC0" w:rsidRPr="00C157FE" w:rsidRDefault="005F3855" w:rsidP="00C157FE">
      <w:pPr>
        <w:jc w:val="center"/>
        <w:rPr>
          <w:rFonts w:cstheme="minorHAnsi"/>
          <w:b/>
          <w:bCs/>
          <w:iCs/>
          <w:sz w:val="24"/>
          <w:szCs w:val="24"/>
          <w:u w:val="single"/>
        </w:rPr>
      </w:pPr>
      <w:r w:rsidRPr="00C157FE">
        <w:rPr>
          <w:rFonts w:cstheme="minorHAnsi"/>
          <w:b/>
          <w:bCs/>
          <w:iCs/>
          <w:sz w:val="24"/>
          <w:szCs w:val="24"/>
          <w:u w:val="single"/>
        </w:rPr>
        <w:lastRenderedPageBreak/>
        <w:t>Reference Li</w:t>
      </w:r>
      <w:r w:rsidR="00F97CC6" w:rsidRPr="00C157FE">
        <w:rPr>
          <w:rFonts w:cstheme="minorHAnsi"/>
          <w:b/>
          <w:bCs/>
          <w:iCs/>
          <w:sz w:val="24"/>
          <w:szCs w:val="24"/>
          <w:u w:val="single"/>
        </w:rPr>
        <w:t>st</w:t>
      </w:r>
    </w:p>
    <w:p w14:paraId="511E5632" w14:textId="797A6CE4" w:rsidR="00B84388" w:rsidRDefault="00F97CC6" w:rsidP="00F97CC6">
      <w:pPr>
        <w:rPr>
          <w:rFonts w:cstheme="minorHAnsi"/>
          <w:sz w:val="24"/>
          <w:szCs w:val="24"/>
        </w:rPr>
      </w:pPr>
      <w:r w:rsidRPr="003055E8">
        <w:rPr>
          <w:rFonts w:cstheme="minorHAnsi"/>
          <w:sz w:val="24"/>
          <w:szCs w:val="24"/>
        </w:rPr>
        <w:t>Bates, j. Boot, J. and Beverley, C. (2004)</w:t>
      </w:r>
      <w:r w:rsidRPr="003055E8">
        <w:rPr>
          <w:rFonts w:cstheme="minorHAnsi"/>
          <w:i/>
          <w:iCs/>
          <w:sz w:val="24"/>
          <w:szCs w:val="24"/>
        </w:rPr>
        <w:t xml:space="preserve"> </w:t>
      </w:r>
      <w:r w:rsidRPr="004F6374">
        <w:rPr>
          <w:rFonts w:cstheme="minorHAnsi"/>
          <w:sz w:val="24"/>
          <w:szCs w:val="24"/>
        </w:rPr>
        <w:t>‘Psychosocial interventions for people with milder dementing illness: a systemic review’</w:t>
      </w:r>
      <w:r w:rsidR="00D9260B">
        <w:rPr>
          <w:rFonts w:cstheme="minorHAnsi"/>
          <w:sz w:val="24"/>
          <w:szCs w:val="24"/>
        </w:rPr>
        <w:t>,</w:t>
      </w:r>
      <w:r w:rsidR="004F6374" w:rsidRPr="004F6374">
        <w:rPr>
          <w:rFonts w:cstheme="minorHAnsi"/>
          <w:i/>
          <w:iCs/>
          <w:sz w:val="24"/>
          <w:szCs w:val="24"/>
        </w:rPr>
        <w:t xml:space="preserve"> National Library of Medicine</w:t>
      </w:r>
      <w:r w:rsidR="00562BD2">
        <w:rPr>
          <w:rFonts w:cstheme="minorHAnsi"/>
          <w:i/>
          <w:iCs/>
          <w:sz w:val="24"/>
          <w:szCs w:val="24"/>
        </w:rPr>
        <w:t xml:space="preserve">, </w:t>
      </w:r>
      <w:r w:rsidRPr="003055E8">
        <w:rPr>
          <w:rFonts w:cstheme="minorHAnsi"/>
          <w:sz w:val="24"/>
          <w:szCs w:val="24"/>
        </w:rPr>
        <w:t>45 (6) pp 644-658.</w:t>
      </w:r>
    </w:p>
    <w:p w14:paraId="45A1111F" w14:textId="4F1ABCBC" w:rsidR="00CE49DF" w:rsidRDefault="00CE49DF" w:rsidP="00F97CC6">
      <w:pPr>
        <w:rPr>
          <w:rFonts w:cstheme="minorHAnsi"/>
          <w:sz w:val="24"/>
          <w:szCs w:val="24"/>
        </w:rPr>
      </w:pPr>
    </w:p>
    <w:p w14:paraId="4FC75668" w14:textId="424CB075" w:rsidR="00CE49DF" w:rsidRPr="0028184B" w:rsidRDefault="00CE49DF" w:rsidP="00F97CC6">
      <w:pPr>
        <w:rPr>
          <w:rFonts w:cstheme="minorHAnsi"/>
          <w:color w:val="000000" w:themeColor="text1"/>
          <w:sz w:val="24"/>
          <w:szCs w:val="24"/>
        </w:rPr>
      </w:pPr>
      <w:r w:rsidRPr="0028184B">
        <w:rPr>
          <w:rFonts w:cstheme="minorHAnsi"/>
          <w:color w:val="000000" w:themeColor="text1"/>
          <w:sz w:val="24"/>
          <w:szCs w:val="24"/>
        </w:rPr>
        <w:t xml:space="preserve">Chapman, A. (2020) </w:t>
      </w:r>
      <w:r w:rsidRPr="0028184B">
        <w:rPr>
          <w:rFonts w:cstheme="minorHAnsi"/>
          <w:i/>
          <w:iCs/>
          <w:color w:val="000000" w:themeColor="text1"/>
          <w:sz w:val="24"/>
          <w:szCs w:val="24"/>
        </w:rPr>
        <w:t>An Overview of Erikson’s Psychosocial Theory of Human Development</w:t>
      </w:r>
      <w:r w:rsidRPr="0028184B">
        <w:rPr>
          <w:rFonts w:cstheme="minorHAnsi"/>
          <w:color w:val="000000" w:themeColor="text1"/>
          <w:sz w:val="24"/>
          <w:szCs w:val="24"/>
        </w:rPr>
        <w:t xml:space="preserve">. Available at: </w:t>
      </w:r>
      <w:hyperlink r:id="rId5" w:history="1">
        <w:r w:rsidRPr="0028184B">
          <w:rPr>
            <w:rStyle w:val="Hyperlink"/>
            <w:rFonts w:cstheme="minorHAnsi"/>
            <w:color w:val="000000" w:themeColor="text1"/>
            <w:sz w:val="24"/>
            <w:szCs w:val="24"/>
          </w:rPr>
          <w:t>https://www.businessballs.com/self-management/erikson-s-theory-of-human-development/</w:t>
        </w:r>
      </w:hyperlink>
      <w:r w:rsidRPr="0028184B">
        <w:rPr>
          <w:rFonts w:cstheme="minorHAnsi"/>
          <w:color w:val="000000" w:themeColor="text1"/>
          <w:sz w:val="24"/>
          <w:szCs w:val="24"/>
        </w:rPr>
        <w:t>. (Accessed: 16</w:t>
      </w:r>
      <w:r w:rsidRPr="0028184B">
        <w:rPr>
          <w:rFonts w:cstheme="minorHAnsi"/>
          <w:color w:val="000000" w:themeColor="text1"/>
          <w:sz w:val="24"/>
          <w:szCs w:val="24"/>
          <w:vertAlign w:val="superscript"/>
        </w:rPr>
        <w:t xml:space="preserve"> </w:t>
      </w:r>
      <w:r w:rsidRPr="0028184B">
        <w:rPr>
          <w:rFonts w:cstheme="minorHAnsi"/>
          <w:color w:val="000000" w:themeColor="text1"/>
          <w:sz w:val="24"/>
          <w:szCs w:val="24"/>
        </w:rPr>
        <w:t>November 2020)</w:t>
      </w:r>
    </w:p>
    <w:p w14:paraId="7874D691" w14:textId="77777777" w:rsidR="00F97CC6" w:rsidRPr="003055E8" w:rsidRDefault="00F97CC6" w:rsidP="00F97CC6">
      <w:pPr>
        <w:rPr>
          <w:rFonts w:cstheme="minorHAnsi"/>
          <w:sz w:val="24"/>
          <w:szCs w:val="24"/>
        </w:rPr>
      </w:pPr>
    </w:p>
    <w:p w14:paraId="4890DC19" w14:textId="607CC220" w:rsidR="00F97CC6" w:rsidRPr="003055E8" w:rsidRDefault="00F97CC6" w:rsidP="00F97CC6">
      <w:pPr>
        <w:rPr>
          <w:rFonts w:cstheme="minorHAnsi"/>
          <w:sz w:val="24"/>
          <w:szCs w:val="24"/>
        </w:rPr>
      </w:pPr>
      <w:r w:rsidRPr="003055E8">
        <w:rPr>
          <w:rFonts w:cstheme="minorHAnsi"/>
          <w:sz w:val="24"/>
          <w:szCs w:val="24"/>
        </w:rPr>
        <w:t xml:space="preserve">Erikson, E. (1995) </w:t>
      </w:r>
      <w:r w:rsidRPr="003055E8">
        <w:rPr>
          <w:rFonts w:cstheme="minorHAnsi"/>
          <w:i/>
          <w:iCs/>
          <w:sz w:val="24"/>
          <w:szCs w:val="24"/>
        </w:rPr>
        <w:t xml:space="preserve">Childhood and Society. </w:t>
      </w:r>
      <w:r w:rsidRPr="003055E8">
        <w:rPr>
          <w:rFonts w:cstheme="minorHAnsi"/>
          <w:sz w:val="24"/>
          <w:szCs w:val="24"/>
        </w:rPr>
        <w:t>3</w:t>
      </w:r>
      <w:r w:rsidRPr="003055E8">
        <w:rPr>
          <w:rFonts w:cstheme="minorHAnsi"/>
          <w:sz w:val="24"/>
          <w:szCs w:val="24"/>
          <w:vertAlign w:val="superscript"/>
        </w:rPr>
        <w:t>rd</w:t>
      </w:r>
      <w:r w:rsidRPr="003055E8">
        <w:rPr>
          <w:rFonts w:cstheme="minorHAnsi"/>
          <w:sz w:val="24"/>
          <w:szCs w:val="24"/>
        </w:rPr>
        <w:t xml:space="preserve"> end. London: The Hogarth Press</w:t>
      </w:r>
    </w:p>
    <w:p w14:paraId="2D302F6D" w14:textId="2C982E5B" w:rsidR="00F97CC6" w:rsidRPr="003055E8" w:rsidRDefault="00F97CC6" w:rsidP="00F97CC6">
      <w:pPr>
        <w:rPr>
          <w:rFonts w:cstheme="minorHAnsi"/>
          <w:sz w:val="24"/>
          <w:szCs w:val="24"/>
        </w:rPr>
      </w:pPr>
    </w:p>
    <w:p w14:paraId="6169DD14" w14:textId="68B06D52" w:rsidR="00F97CC6" w:rsidRDefault="00F97CC6" w:rsidP="00F97CC6">
      <w:pPr>
        <w:rPr>
          <w:rFonts w:cstheme="minorHAnsi"/>
          <w:sz w:val="24"/>
          <w:szCs w:val="24"/>
        </w:rPr>
      </w:pPr>
      <w:r w:rsidRPr="003055E8">
        <w:rPr>
          <w:rFonts w:cstheme="minorHAnsi"/>
          <w:sz w:val="24"/>
          <w:szCs w:val="24"/>
        </w:rPr>
        <w:t>Harvard University (2007) Erik Erikson.</w:t>
      </w:r>
      <w:r w:rsidR="0047098F">
        <w:rPr>
          <w:rFonts w:cstheme="minorHAnsi"/>
          <w:sz w:val="24"/>
          <w:szCs w:val="24"/>
        </w:rPr>
        <w:t xml:space="preserve"> </w:t>
      </w:r>
      <w:r w:rsidRPr="003055E8">
        <w:rPr>
          <w:rFonts w:cstheme="minorHAnsi"/>
          <w:sz w:val="24"/>
          <w:szCs w:val="24"/>
        </w:rPr>
        <w:t>Available at</w:t>
      </w:r>
      <w:r w:rsidR="0047098F">
        <w:rPr>
          <w:rFonts w:cstheme="minorHAnsi"/>
          <w:sz w:val="24"/>
          <w:szCs w:val="24"/>
        </w:rPr>
        <w:t xml:space="preserve">: </w:t>
      </w:r>
      <w:hyperlink r:id="rId6" w:history="1">
        <w:r w:rsidR="0047098F" w:rsidRPr="0028184B">
          <w:rPr>
            <w:rStyle w:val="Hyperlink"/>
            <w:rFonts w:cstheme="minorHAnsi"/>
            <w:color w:val="000000" w:themeColor="text1"/>
            <w:sz w:val="24"/>
            <w:szCs w:val="24"/>
          </w:rPr>
          <w:t>https://psychology.fas.harvard.edu/people/erik-erikson</w:t>
        </w:r>
      </w:hyperlink>
      <w:r w:rsidR="0047098F" w:rsidRPr="0028184B">
        <w:rPr>
          <w:rFonts w:cstheme="minorHAnsi"/>
          <w:color w:val="000000" w:themeColor="text1"/>
          <w:sz w:val="24"/>
          <w:szCs w:val="24"/>
        </w:rPr>
        <w:t xml:space="preserve"> </w:t>
      </w:r>
      <w:r w:rsidRPr="0028184B">
        <w:rPr>
          <w:rFonts w:cstheme="minorHAnsi"/>
          <w:color w:val="000000" w:themeColor="text1"/>
          <w:sz w:val="24"/>
          <w:szCs w:val="24"/>
        </w:rPr>
        <w:t xml:space="preserve">(Accessed: 27 October </w:t>
      </w:r>
      <w:r w:rsidRPr="003055E8">
        <w:rPr>
          <w:rFonts w:cstheme="minorHAnsi"/>
          <w:sz w:val="24"/>
          <w:szCs w:val="24"/>
        </w:rPr>
        <w:t>2020)</w:t>
      </w:r>
    </w:p>
    <w:p w14:paraId="535EE4CA" w14:textId="7A7BF8D7" w:rsidR="00B84388" w:rsidRDefault="00B84388" w:rsidP="00F97CC6">
      <w:pPr>
        <w:rPr>
          <w:rFonts w:cstheme="minorHAnsi"/>
          <w:sz w:val="24"/>
          <w:szCs w:val="24"/>
        </w:rPr>
      </w:pPr>
    </w:p>
    <w:p w14:paraId="010639AF" w14:textId="53413C9E" w:rsidR="00B84388" w:rsidRPr="003055E8" w:rsidRDefault="00B84388" w:rsidP="00F97CC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Hunter, A, Keady, J, Casey, D, Grealish, A, Murphy, K. (2016) ‘Psychosocial Intervention Use in Long-Stay Dementia Care: A Classic Grounded Theory’, </w:t>
      </w:r>
      <w:r w:rsidRPr="00B84388">
        <w:rPr>
          <w:rFonts w:cstheme="minorHAnsi"/>
          <w:i/>
          <w:iCs/>
          <w:sz w:val="24"/>
          <w:szCs w:val="24"/>
        </w:rPr>
        <w:t>Sage Journals</w:t>
      </w:r>
      <w:r>
        <w:rPr>
          <w:rFonts w:cstheme="minorHAnsi"/>
          <w:sz w:val="24"/>
          <w:szCs w:val="24"/>
        </w:rPr>
        <w:t xml:space="preserve">, 26(14), pp. 2024-2034. </w:t>
      </w:r>
    </w:p>
    <w:p w14:paraId="70714861" w14:textId="44F2ABAC" w:rsidR="00F97CC6" w:rsidRPr="003055E8" w:rsidRDefault="00F97CC6" w:rsidP="00F97CC6">
      <w:pPr>
        <w:rPr>
          <w:rFonts w:cstheme="minorHAnsi"/>
          <w:sz w:val="24"/>
          <w:szCs w:val="24"/>
        </w:rPr>
      </w:pPr>
    </w:p>
    <w:p w14:paraId="2F8D1B11" w14:textId="2981DDF7" w:rsidR="00F97CC6" w:rsidRPr="00903298" w:rsidRDefault="00F97CC6" w:rsidP="00F97CC6">
      <w:pPr>
        <w:rPr>
          <w:rFonts w:cstheme="minorHAnsi"/>
          <w:sz w:val="24"/>
          <w:szCs w:val="24"/>
        </w:rPr>
      </w:pPr>
      <w:r w:rsidRPr="003055E8">
        <w:rPr>
          <w:rFonts w:cstheme="minorHAnsi"/>
          <w:sz w:val="24"/>
          <w:szCs w:val="24"/>
          <w:lang w:eastAsia="en-GB"/>
        </w:rPr>
        <w:t xml:space="preserve">Johnstone, B and Narayanasamy, M. (2016) </w:t>
      </w:r>
      <w:r w:rsidR="006B6D20">
        <w:rPr>
          <w:rFonts w:cstheme="minorHAnsi"/>
          <w:sz w:val="24"/>
          <w:szCs w:val="24"/>
          <w:lang w:eastAsia="en-GB"/>
        </w:rPr>
        <w:t>‘</w:t>
      </w:r>
      <w:r w:rsidRPr="003055E8">
        <w:rPr>
          <w:rFonts w:cstheme="minorHAnsi"/>
          <w:sz w:val="24"/>
          <w:szCs w:val="24"/>
        </w:rPr>
        <w:t>Exploring psychosocial interventions for people with dementia that enhance personhood and relate to legacy- an integrative review</w:t>
      </w:r>
      <w:r w:rsidR="006B6D20">
        <w:rPr>
          <w:rFonts w:cstheme="minorHAnsi"/>
          <w:sz w:val="24"/>
          <w:szCs w:val="24"/>
        </w:rPr>
        <w:t xml:space="preserve">’, </w:t>
      </w:r>
      <w:r w:rsidR="006B6D20" w:rsidRPr="006B6D20">
        <w:rPr>
          <w:rFonts w:cstheme="minorHAnsi"/>
          <w:i/>
          <w:iCs/>
          <w:sz w:val="24"/>
          <w:szCs w:val="24"/>
        </w:rPr>
        <w:t>BMC Geriatrics</w:t>
      </w:r>
      <w:r w:rsidR="006B6D20">
        <w:rPr>
          <w:rFonts w:cstheme="minorHAnsi"/>
          <w:i/>
          <w:iCs/>
          <w:sz w:val="24"/>
          <w:szCs w:val="24"/>
        </w:rPr>
        <w:t>,</w:t>
      </w:r>
      <w:r w:rsidR="00903298">
        <w:rPr>
          <w:rFonts w:cstheme="minorHAnsi"/>
          <w:i/>
          <w:iCs/>
          <w:sz w:val="24"/>
          <w:szCs w:val="24"/>
        </w:rPr>
        <w:t xml:space="preserve"> </w:t>
      </w:r>
      <w:r w:rsidR="00903298">
        <w:rPr>
          <w:rFonts w:cstheme="minorHAnsi"/>
          <w:sz w:val="24"/>
          <w:szCs w:val="24"/>
        </w:rPr>
        <w:t>77(1)</w:t>
      </w:r>
      <w:r w:rsidR="00562BD2">
        <w:rPr>
          <w:rFonts w:cstheme="minorHAnsi"/>
          <w:sz w:val="24"/>
          <w:szCs w:val="24"/>
        </w:rPr>
        <w:t xml:space="preserve"> </w:t>
      </w:r>
    </w:p>
    <w:p w14:paraId="7EC74052" w14:textId="3CFB9861" w:rsidR="00F97CC6" w:rsidRPr="003055E8" w:rsidRDefault="00F97CC6" w:rsidP="00F97CC6">
      <w:pPr>
        <w:rPr>
          <w:rFonts w:cstheme="minorHAnsi"/>
          <w:sz w:val="24"/>
          <w:szCs w:val="24"/>
        </w:rPr>
      </w:pPr>
    </w:p>
    <w:p w14:paraId="4A4388FA" w14:textId="6087F251" w:rsidR="00F97CC6" w:rsidRDefault="001630C5" w:rsidP="00F97CC6">
      <w:pPr>
        <w:rPr>
          <w:rFonts w:cstheme="minorHAnsi"/>
          <w:sz w:val="24"/>
          <w:szCs w:val="24"/>
        </w:rPr>
      </w:pPr>
      <w:proofErr w:type="spellStart"/>
      <w:r w:rsidRPr="001630C5">
        <w:rPr>
          <w:rFonts w:cstheme="minorHAnsi"/>
          <w:sz w:val="24"/>
          <w:szCs w:val="24"/>
        </w:rPr>
        <w:t>Kasl</w:t>
      </w:r>
      <w:proofErr w:type="spellEnd"/>
      <w:r w:rsidRPr="001630C5">
        <w:rPr>
          <w:rFonts w:cstheme="minorHAnsi"/>
          <w:sz w:val="24"/>
          <w:szCs w:val="24"/>
        </w:rPr>
        <w:t>-Godley, Julia &amp; Gatz, Margaret. (2000)</w:t>
      </w:r>
      <w:r>
        <w:rPr>
          <w:rFonts w:cstheme="minorHAnsi"/>
          <w:sz w:val="24"/>
          <w:szCs w:val="24"/>
        </w:rPr>
        <w:t>. ‘</w:t>
      </w:r>
      <w:r w:rsidRPr="001630C5">
        <w:rPr>
          <w:rFonts w:cstheme="minorHAnsi"/>
          <w:sz w:val="24"/>
          <w:szCs w:val="24"/>
        </w:rPr>
        <w:t>Psychosocial interventions for individuals with dementia: An integration of theory, therapy, and a clinical understanding of dementia</w:t>
      </w:r>
      <w:r>
        <w:rPr>
          <w:rFonts w:cstheme="minorHAnsi"/>
          <w:sz w:val="24"/>
          <w:szCs w:val="24"/>
        </w:rPr>
        <w:t xml:space="preserve">’ </w:t>
      </w:r>
      <w:r w:rsidRPr="00DF32E9">
        <w:rPr>
          <w:rFonts w:cstheme="minorHAnsi"/>
          <w:i/>
          <w:iCs/>
          <w:sz w:val="24"/>
          <w:szCs w:val="24"/>
        </w:rPr>
        <w:t>Clinical psychology review</w:t>
      </w:r>
      <w:r>
        <w:rPr>
          <w:rFonts w:cstheme="minorHAnsi"/>
          <w:sz w:val="24"/>
          <w:szCs w:val="24"/>
        </w:rPr>
        <w:t xml:space="preserve">, </w:t>
      </w:r>
      <w:r w:rsidR="0069244F">
        <w:rPr>
          <w:rFonts w:cstheme="minorHAnsi"/>
          <w:sz w:val="24"/>
          <w:szCs w:val="24"/>
        </w:rPr>
        <w:t>20(6) pp. 755-782</w:t>
      </w:r>
      <w:r w:rsidR="00562BD2">
        <w:rPr>
          <w:rFonts w:cstheme="minorHAnsi"/>
          <w:sz w:val="24"/>
          <w:szCs w:val="24"/>
        </w:rPr>
        <w:t>.</w:t>
      </w:r>
    </w:p>
    <w:p w14:paraId="5A67E876" w14:textId="77777777" w:rsidR="005002A0" w:rsidRPr="005002A0" w:rsidRDefault="005002A0" w:rsidP="00F97CC6">
      <w:pPr>
        <w:rPr>
          <w:rFonts w:cstheme="minorHAnsi"/>
          <w:sz w:val="24"/>
          <w:szCs w:val="24"/>
        </w:rPr>
      </w:pPr>
    </w:p>
    <w:p w14:paraId="57F9E1AC" w14:textId="5B0F7167" w:rsidR="00F97CC6" w:rsidRPr="003055E8" w:rsidRDefault="00F97CC6" w:rsidP="00F97CC6">
      <w:pPr>
        <w:rPr>
          <w:rFonts w:cstheme="minorHAnsi"/>
          <w:sz w:val="24"/>
          <w:szCs w:val="24"/>
        </w:rPr>
      </w:pPr>
      <w:r w:rsidRPr="003055E8">
        <w:rPr>
          <w:rFonts w:cstheme="minorHAnsi"/>
          <w:sz w:val="24"/>
          <w:szCs w:val="24"/>
        </w:rPr>
        <w:t xml:space="preserve">Scheidlinger, S. (1994) </w:t>
      </w:r>
      <w:r w:rsidRPr="003055E8">
        <w:rPr>
          <w:rFonts w:cstheme="minorHAnsi"/>
          <w:i/>
          <w:iCs/>
          <w:sz w:val="24"/>
          <w:szCs w:val="24"/>
        </w:rPr>
        <w:t>‘Erik H. Erikson (19902-1994)</w:t>
      </w:r>
      <w:proofErr w:type="gramStart"/>
      <w:r w:rsidRPr="003055E8">
        <w:rPr>
          <w:rFonts w:cstheme="minorHAnsi"/>
          <w:i/>
          <w:iCs/>
          <w:sz w:val="24"/>
          <w:szCs w:val="24"/>
        </w:rPr>
        <w:t>’ ,Erik</w:t>
      </w:r>
      <w:proofErr w:type="gramEnd"/>
      <w:r w:rsidRPr="003055E8">
        <w:rPr>
          <w:rFonts w:cstheme="minorHAnsi"/>
          <w:i/>
          <w:iCs/>
          <w:sz w:val="24"/>
          <w:szCs w:val="24"/>
        </w:rPr>
        <w:t xml:space="preserve"> H. Erikson (1902-1994), </w:t>
      </w:r>
      <w:r w:rsidRPr="003055E8">
        <w:rPr>
          <w:rFonts w:cstheme="minorHAnsi"/>
          <w:sz w:val="24"/>
          <w:szCs w:val="24"/>
        </w:rPr>
        <w:t xml:space="preserve">48(4), pp.653. </w:t>
      </w:r>
    </w:p>
    <w:p w14:paraId="55988A2E" w14:textId="123E67FF" w:rsidR="00F97CC6" w:rsidRPr="003055E8" w:rsidRDefault="00F97CC6" w:rsidP="00F97CC6">
      <w:pPr>
        <w:rPr>
          <w:rFonts w:cstheme="minorHAnsi"/>
          <w:sz w:val="24"/>
          <w:szCs w:val="24"/>
          <w:lang w:eastAsia="en-GB"/>
        </w:rPr>
      </w:pPr>
    </w:p>
    <w:p w14:paraId="49D1A5A5" w14:textId="77777777" w:rsidR="00F97CC6" w:rsidRPr="003055E8" w:rsidRDefault="00F97CC6" w:rsidP="00F97CC6">
      <w:pPr>
        <w:rPr>
          <w:rFonts w:cstheme="minorHAnsi"/>
          <w:i/>
          <w:iCs/>
          <w:color w:val="000000" w:themeColor="text1"/>
          <w:sz w:val="24"/>
          <w:szCs w:val="24"/>
        </w:rPr>
      </w:pPr>
      <w:r w:rsidRPr="003055E8">
        <w:rPr>
          <w:rFonts w:cstheme="minorHAnsi"/>
          <w:color w:val="000000" w:themeColor="text1"/>
          <w:sz w:val="24"/>
          <w:szCs w:val="24"/>
        </w:rPr>
        <w:t xml:space="preserve">Social Work License Map (2020). </w:t>
      </w:r>
      <w:r w:rsidRPr="003055E8">
        <w:rPr>
          <w:rFonts w:cstheme="minorHAnsi"/>
          <w:i/>
          <w:iCs/>
          <w:color w:val="000000" w:themeColor="text1"/>
          <w:sz w:val="24"/>
          <w:szCs w:val="24"/>
        </w:rPr>
        <w:t>Theories and Practise Models used in Social Work.</w:t>
      </w:r>
    </w:p>
    <w:p w14:paraId="0ACC9305" w14:textId="77777777" w:rsidR="00F97CC6" w:rsidRPr="003055E8" w:rsidRDefault="00F97CC6" w:rsidP="00F97CC6">
      <w:pPr>
        <w:rPr>
          <w:rFonts w:cstheme="minorHAnsi"/>
          <w:color w:val="000000" w:themeColor="text1"/>
          <w:sz w:val="24"/>
          <w:szCs w:val="24"/>
        </w:rPr>
      </w:pPr>
      <w:r w:rsidRPr="003055E8">
        <w:rPr>
          <w:rFonts w:cstheme="minorHAnsi"/>
          <w:color w:val="000000" w:themeColor="text1"/>
          <w:sz w:val="24"/>
          <w:szCs w:val="24"/>
        </w:rPr>
        <w:t xml:space="preserve">Available at: </w:t>
      </w:r>
      <w:hyperlink r:id="rId7" w:history="1">
        <w:r w:rsidRPr="003055E8">
          <w:rPr>
            <w:rStyle w:val="Hyperlink"/>
            <w:rFonts w:cstheme="minorHAnsi"/>
            <w:color w:val="000000" w:themeColor="text1"/>
            <w:sz w:val="24"/>
            <w:szCs w:val="24"/>
          </w:rPr>
          <w:t>https://socialworklicensemap.com/social-work-resources/theories-and-practice-models/#</w:t>
        </w:r>
      </w:hyperlink>
      <w:r w:rsidRPr="003055E8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6530E5C1" w14:textId="445F43EF" w:rsidR="00F97CC6" w:rsidRDefault="00F97CC6" w:rsidP="00F97CC6">
      <w:pPr>
        <w:rPr>
          <w:rFonts w:cstheme="minorHAnsi"/>
          <w:color w:val="000000" w:themeColor="text1"/>
          <w:sz w:val="24"/>
          <w:szCs w:val="24"/>
        </w:rPr>
      </w:pPr>
      <w:r w:rsidRPr="003055E8">
        <w:rPr>
          <w:rFonts w:cstheme="minorHAnsi"/>
          <w:color w:val="000000" w:themeColor="text1"/>
          <w:sz w:val="24"/>
          <w:szCs w:val="24"/>
        </w:rPr>
        <w:t>(Accessed: 4</w:t>
      </w:r>
      <w:r w:rsidRPr="003055E8">
        <w:rPr>
          <w:rFonts w:cstheme="minorHAnsi"/>
          <w:color w:val="000000" w:themeColor="text1"/>
          <w:sz w:val="24"/>
          <w:szCs w:val="24"/>
          <w:vertAlign w:val="superscript"/>
        </w:rPr>
        <w:t xml:space="preserve"> </w:t>
      </w:r>
      <w:r w:rsidRPr="003055E8">
        <w:rPr>
          <w:rFonts w:cstheme="minorHAnsi"/>
          <w:color w:val="000000" w:themeColor="text1"/>
          <w:sz w:val="24"/>
          <w:szCs w:val="24"/>
        </w:rPr>
        <w:t>November 2020)</w:t>
      </w:r>
    </w:p>
    <w:p w14:paraId="15BDF0BB" w14:textId="32C905A9" w:rsidR="003B2662" w:rsidRDefault="003B2662" w:rsidP="00F97CC6">
      <w:pPr>
        <w:rPr>
          <w:rFonts w:cstheme="minorHAnsi"/>
          <w:color w:val="000000" w:themeColor="text1"/>
          <w:sz w:val="24"/>
          <w:szCs w:val="24"/>
        </w:rPr>
      </w:pPr>
    </w:p>
    <w:p w14:paraId="64EAE20F" w14:textId="30DB74C2" w:rsidR="003B2662" w:rsidRPr="0028184B" w:rsidRDefault="003B2662" w:rsidP="00F97CC6">
      <w:pPr>
        <w:rPr>
          <w:rFonts w:cstheme="minorHAnsi"/>
          <w:color w:val="000000" w:themeColor="text1"/>
          <w:sz w:val="24"/>
          <w:szCs w:val="24"/>
        </w:rPr>
      </w:pPr>
      <w:r w:rsidRPr="0028184B">
        <w:rPr>
          <w:rFonts w:cstheme="minorHAnsi"/>
          <w:color w:val="000000" w:themeColor="text1"/>
          <w:sz w:val="24"/>
          <w:szCs w:val="24"/>
        </w:rPr>
        <w:lastRenderedPageBreak/>
        <w:t xml:space="preserve">Tomar, D. (2019) </w:t>
      </w:r>
      <w:r w:rsidRPr="0028184B">
        <w:rPr>
          <w:rFonts w:cstheme="minorHAnsi"/>
          <w:i/>
          <w:iCs/>
          <w:color w:val="000000" w:themeColor="text1"/>
          <w:sz w:val="24"/>
          <w:szCs w:val="24"/>
        </w:rPr>
        <w:t>12 Common Social Work Theories.</w:t>
      </w:r>
      <w:r w:rsidRPr="0028184B">
        <w:rPr>
          <w:rFonts w:cstheme="minorHAnsi"/>
          <w:color w:val="000000" w:themeColor="text1"/>
          <w:sz w:val="24"/>
          <w:szCs w:val="24"/>
        </w:rPr>
        <w:t xml:space="preserve"> Available at: </w:t>
      </w:r>
      <w:hyperlink r:id="rId8" w:history="1">
        <w:r w:rsidRPr="0028184B">
          <w:rPr>
            <w:rStyle w:val="Hyperlink"/>
            <w:rFonts w:cstheme="minorHAnsi"/>
            <w:color w:val="000000" w:themeColor="text1"/>
            <w:sz w:val="24"/>
            <w:szCs w:val="24"/>
          </w:rPr>
          <w:t>https://thebestschools.org/magazine/common-social-work-theories-and-practice-models/</w:t>
        </w:r>
      </w:hyperlink>
      <w:r w:rsidRPr="0028184B">
        <w:rPr>
          <w:rFonts w:cstheme="minorHAnsi"/>
          <w:color w:val="000000" w:themeColor="text1"/>
          <w:sz w:val="24"/>
          <w:szCs w:val="24"/>
        </w:rPr>
        <w:t>. (Accessed: 16</w:t>
      </w:r>
      <w:r w:rsidRPr="0028184B">
        <w:rPr>
          <w:rFonts w:cstheme="minorHAnsi"/>
          <w:color w:val="000000" w:themeColor="text1"/>
          <w:sz w:val="24"/>
          <w:szCs w:val="24"/>
          <w:vertAlign w:val="superscript"/>
        </w:rPr>
        <w:t xml:space="preserve"> </w:t>
      </w:r>
      <w:r w:rsidRPr="0028184B">
        <w:rPr>
          <w:rFonts w:cstheme="minorHAnsi"/>
          <w:color w:val="000000" w:themeColor="text1"/>
          <w:sz w:val="24"/>
          <w:szCs w:val="24"/>
        </w:rPr>
        <w:t>November 2020)</w:t>
      </w:r>
    </w:p>
    <w:p w14:paraId="5A9AC48B" w14:textId="7E72E674" w:rsidR="00116FDF" w:rsidRDefault="00116FDF" w:rsidP="00F97CC6">
      <w:pPr>
        <w:rPr>
          <w:rFonts w:cstheme="minorHAnsi"/>
          <w:color w:val="000000" w:themeColor="text1"/>
          <w:sz w:val="24"/>
          <w:szCs w:val="24"/>
        </w:rPr>
      </w:pPr>
    </w:p>
    <w:p w14:paraId="18FFF345" w14:textId="2E244CC0" w:rsidR="00116FDF" w:rsidRDefault="00116FDF" w:rsidP="00F97CC6">
      <w:pPr>
        <w:rPr>
          <w:rFonts w:cstheme="minorHAnsi"/>
          <w:color w:val="000000" w:themeColor="text1"/>
          <w:sz w:val="24"/>
          <w:szCs w:val="24"/>
        </w:rPr>
      </w:pPr>
    </w:p>
    <w:p w14:paraId="7F285855" w14:textId="77777777" w:rsidR="00F97CC6" w:rsidRPr="003055E8" w:rsidRDefault="00F97CC6" w:rsidP="00F97CC6">
      <w:pPr>
        <w:rPr>
          <w:rFonts w:cstheme="minorHAnsi"/>
          <w:sz w:val="24"/>
          <w:szCs w:val="24"/>
          <w:lang w:eastAsia="en-GB"/>
        </w:rPr>
      </w:pPr>
    </w:p>
    <w:p w14:paraId="144B3922" w14:textId="77777777" w:rsidR="00F97CC6" w:rsidRPr="003055E8" w:rsidRDefault="00F97CC6" w:rsidP="00F97CC6">
      <w:pPr>
        <w:rPr>
          <w:rFonts w:cstheme="minorHAnsi"/>
          <w:color w:val="000000" w:themeColor="text1"/>
          <w:sz w:val="24"/>
          <w:szCs w:val="24"/>
        </w:rPr>
      </w:pPr>
    </w:p>
    <w:p w14:paraId="14ED085C" w14:textId="77777777" w:rsidR="00F97CC6" w:rsidRPr="003055E8" w:rsidRDefault="00F97CC6" w:rsidP="00F97CC6">
      <w:pPr>
        <w:rPr>
          <w:rFonts w:cstheme="minorHAnsi"/>
          <w:sz w:val="24"/>
          <w:szCs w:val="24"/>
        </w:rPr>
      </w:pPr>
    </w:p>
    <w:p w14:paraId="12D71568" w14:textId="66AE70BF" w:rsidR="00310C0F" w:rsidRPr="003055E8" w:rsidRDefault="00310C0F" w:rsidP="00F97CC6">
      <w:pPr>
        <w:rPr>
          <w:rFonts w:cstheme="minorHAnsi"/>
          <w:sz w:val="24"/>
          <w:szCs w:val="24"/>
        </w:rPr>
      </w:pPr>
    </w:p>
    <w:p w14:paraId="41154357" w14:textId="67C52AB6" w:rsidR="00723713" w:rsidRPr="003055E8" w:rsidRDefault="00723713" w:rsidP="00F97CC6">
      <w:pPr>
        <w:rPr>
          <w:rFonts w:cstheme="minorHAnsi"/>
          <w:sz w:val="24"/>
          <w:szCs w:val="24"/>
        </w:rPr>
      </w:pPr>
    </w:p>
    <w:p w14:paraId="12046B40" w14:textId="77777777" w:rsidR="00723713" w:rsidRPr="003055E8" w:rsidRDefault="00723713" w:rsidP="00F97CC6">
      <w:pPr>
        <w:rPr>
          <w:rFonts w:cstheme="minorHAnsi"/>
          <w:sz w:val="24"/>
          <w:szCs w:val="24"/>
        </w:rPr>
      </w:pPr>
    </w:p>
    <w:p w14:paraId="7B9AEB5D" w14:textId="014444A7" w:rsidR="00F97CC6" w:rsidRPr="003055E8" w:rsidRDefault="00F97CC6" w:rsidP="00F97CC6">
      <w:pPr>
        <w:rPr>
          <w:rFonts w:cstheme="minorHAnsi"/>
          <w:sz w:val="24"/>
          <w:szCs w:val="24"/>
        </w:rPr>
      </w:pPr>
    </w:p>
    <w:p w14:paraId="330A6381" w14:textId="77777777" w:rsidR="00F97CC6" w:rsidRPr="003055E8" w:rsidRDefault="00F97CC6" w:rsidP="00F97CC6">
      <w:pPr>
        <w:rPr>
          <w:rFonts w:cstheme="minorHAnsi"/>
          <w:sz w:val="24"/>
          <w:szCs w:val="24"/>
        </w:rPr>
      </w:pPr>
    </w:p>
    <w:p w14:paraId="2CB0B7D5" w14:textId="77777777" w:rsidR="00F97CC6" w:rsidRDefault="00F97CC6" w:rsidP="00F97CC6">
      <w:pPr>
        <w:rPr>
          <w:rFonts w:cstheme="minorHAnsi"/>
          <w:sz w:val="24"/>
          <w:szCs w:val="24"/>
        </w:rPr>
      </w:pPr>
    </w:p>
    <w:p w14:paraId="65373704" w14:textId="77777777" w:rsidR="00F97CC6" w:rsidRPr="00750A52" w:rsidRDefault="00F97CC6" w:rsidP="00F97CC6">
      <w:pPr>
        <w:rPr>
          <w:rFonts w:cstheme="minorHAnsi"/>
          <w:sz w:val="24"/>
          <w:szCs w:val="24"/>
        </w:rPr>
      </w:pPr>
    </w:p>
    <w:p w14:paraId="2B127118" w14:textId="77777777" w:rsidR="00F97CC6" w:rsidRPr="00743FB6" w:rsidRDefault="00F97CC6" w:rsidP="00F97CC6">
      <w:pPr>
        <w:rPr>
          <w:rFonts w:cstheme="minorHAnsi"/>
          <w:sz w:val="24"/>
          <w:szCs w:val="24"/>
        </w:rPr>
      </w:pPr>
    </w:p>
    <w:p w14:paraId="011E8CF2" w14:textId="41F1FAAE" w:rsidR="00F97CC6" w:rsidRPr="008F1821" w:rsidRDefault="00F97CC6" w:rsidP="005F3855">
      <w:pPr>
        <w:rPr>
          <w:rFonts w:cstheme="minorHAnsi"/>
          <w:iCs/>
          <w:sz w:val="24"/>
          <w:szCs w:val="24"/>
        </w:rPr>
      </w:pPr>
    </w:p>
    <w:sectPr w:rsidR="00F97CC6" w:rsidRPr="008F18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15E6"/>
    <w:rsid w:val="00024EED"/>
    <w:rsid w:val="00026498"/>
    <w:rsid w:val="000525FC"/>
    <w:rsid w:val="00054DAD"/>
    <w:rsid w:val="00063406"/>
    <w:rsid w:val="00084CCE"/>
    <w:rsid w:val="000B6171"/>
    <w:rsid w:val="00105AD0"/>
    <w:rsid w:val="0011233D"/>
    <w:rsid w:val="001125F8"/>
    <w:rsid w:val="001134BB"/>
    <w:rsid w:val="00116FDF"/>
    <w:rsid w:val="00147215"/>
    <w:rsid w:val="00157120"/>
    <w:rsid w:val="001630C5"/>
    <w:rsid w:val="0018714D"/>
    <w:rsid w:val="001976F4"/>
    <w:rsid w:val="00197858"/>
    <w:rsid w:val="00197D58"/>
    <w:rsid w:val="001D48A9"/>
    <w:rsid w:val="00203B56"/>
    <w:rsid w:val="002418CC"/>
    <w:rsid w:val="00272426"/>
    <w:rsid w:val="0028184B"/>
    <w:rsid w:val="00281949"/>
    <w:rsid w:val="00285D62"/>
    <w:rsid w:val="00293EC0"/>
    <w:rsid w:val="002A7B04"/>
    <w:rsid w:val="002E65E0"/>
    <w:rsid w:val="003055E8"/>
    <w:rsid w:val="00306B39"/>
    <w:rsid w:val="00310C0F"/>
    <w:rsid w:val="003156A6"/>
    <w:rsid w:val="003B2662"/>
    <w:rsid w:val="003B2CBD"/>
    <w:rsid w:val="003C693C"/>
    <w:rsid w:val="003D08BB"/>
    <w:rsid w:val="003E49B9"/>
    <w:rsid w:val="003E6E6B"/>
    <w:rsid w:val="00435166"/>
    <w:rsid w:val="004423D1"/>
    <w:rsid w:val="00455444"/>
    <w:rsid w:val="0047098F"/>
    <w:rsid w:val="004725D2"/>
    <w:rsid w:val="004731B9"/>
    <w:rsid w:val="004843A5"/>
    <w:rsid w:val="00487A86"/>
    <w:rsid w:val="004B4E40"/>
    <w:rsid w:val="004D6FED"/>
    <w:rsid w:val="004D72B6"/>
    <w:rsid w:val="004E3D67"/>
    <w:rsid w:val="004E513B"/>
    <w:rsid w:val="004E7931"/>
    <w:rsid w:val="004F6374"/>
    <w:rsid w:val="005002A0"/>
    <w:rsid w:val="005545EB"/>
    <w:rsid w:val="00562BD2"/>
    <w:rsid w:val="00566EE6"/>
    <w:rsid w:val="005C0354"/>
    <w:rsid w:val="005F3855"/>
    <w:rsid w:val="00624587"/>
    <w:rsid w:val="006352BE"/>
    <w:rsid w:val="006834BA"/>
    <w:rsid w:val="0069244F"/>
    <w:rsid w:val="006A3314"/>
    <w:rsid w:val="006B2AC0"/>
    <w:rsid w:val="006B35E2"/>
    <w:rsid w:val="006B6D20"/>
    <w:rsid w:val="006C2617"/>
    <w:rsid w:val="006C6F5C"/>
    <w:rsid w:val="006C78C0"/>
    <w:rsid w:val="007046C2"/>
    <w:rsid w:val="0072231D"/>
    <w:rsid w:val="00723713"/>
    <w:rsid w:val="00743157"/>
    <w:rsid w:val="00743FB6"/>
    <w:rsid w:val="00750A52"/>
    <w:rsid w:val="00780657"/>
    <w:rsid w:val="00795F36"/>
    <w:rsid w:val="007A07DE"/>
    <w:rsid w:val="007A09D0"/>
    <w:rsid w:val="007A2BE0"/>
    <w:rsid w:val="007C623B"/>
    <w:rsid w:val="00803900"/>
    <w:rsid w:val="00811A56"/>
    <w:rsid w:val="00834085"/>
    <w:rsid w:val="00840D85"/>
    <w:rsid w:val="00843B3D"/>
    <w:rsid w:val="00850650"/>
    <w:rsid w:val="00853B1D"/>
    <w:rsid w:val="0086110C"/>
    <w:rsid w:val="00866F27"/>
    <w:rsid w:val="008714E6"/>
    <w:rsid w:val="008A29ED"/>
    <w:rsid w:val="008C5ED9"/>
    <w:rsid w:val="008D2ED6"/>
    <w:rsid w:val="008D3E62"/>
    <w:rsid w:val="008F1821"/>
    <w:rsid w:val="008F65ED"/>
    <w:rsid w:val="00903298"/>
    <w:rsid w:val="00906A12"/>
    <w:rsid w:val="00917C96"/>
    <w:rsid w:val="0092695B"/>
    <w:rsid w:val="00946585"/>
    <w:rsid w:val="00950158"/>
    <w:rsid w:val="009516BB"/>
    <w:rsid w:val="00986FF9"/>
    <w:rsid w:val="00995D52"/>
    <w:rsid w:val="009A5A6C"/>
    <w:rsid w:val="009C3E7E"/>
    <w:rsid w:val="009F61E7"/>
    <w:rsid w:val="00A02ABE"/>
    <w:rsid w:val="00A310E0"/>
    <w:rsid w:val="00A3260E"/>
    <w:rsid w:val="00A6405C"/>
    <w:rsid w:val="00A71AAC"/>
    <w:rsid w:val="00A75932"/>
    <w:rsid w:val="00A775DA"/>
    <w:rsid w:val="00A77D1B"/>
    <w:rsid w:val="00A83793"/>
    <w:rsid w:val="00A96564"/>
    <w:rsid w:val="00AB1E0C"/>
    <w:rsid w:val="00AB42C0"/>
    <w:rsid w:val="00AB437C"/>
    <w:rsid w:val="00AE01C4"/>
    <w:rsid w:val="00AF15E6"/>
    <w:rsid w:val="00B066C9"/>
    <w:rsid w:val="00B10388"/>
    <w:rsid w:val="00B14CC6"/>
    <w:rsid w:val="00B24BDA"/>
    <w:rsid w:val="00B4002F"/>
    <w:rsid w:val="00B40159"/>
    <w:rsid w:val="00B568D0"/>
    <w:rsid w:val="00B61127"/>
    <w:rsid w:val="00B84388"/>
    <w:rsid w:val="00BA4E7B"/>
    <w:rsid w:val="00BC302A"/>
    <w:rsid w:val="00BE09DE"/>
    <w:rsid w:val="00BE5905"/>
    <w:rsid w:val="00C157FE"/>
    <w:rsid w:val="00C67185"/>
    <w:rsid w:val="00C67D67"/>
    <w:rsid w:val="00CA593F"/>
    <w:rsid w:val="00CA69AF"/>
    <w:rsid w:val="00CB2D08"/>
    <w:rsid w:val="00CB7872"/>
    <w:rsid w:val="00CD1790"/>
    <w:rsid w:val="00CE49DF"/>
    <w:rsid w:val="00D24089"/>
    <w:rsid w:val="00D44EB4"/>
    <w:rsid w:val="00D81E93"/>
    <w:rsid w:val="00D8770C"/>
    <w:rsid w:val="00D9260B"/>
    <w:rsid w:val="00D92FF6"/>
    <w:rsid w:val="00DA49E5"/>
    <w:rsid w:val="00DA563A"/>
    <w:rsid w:val="00DB0FC4"/>
    <w:rsid w:val="00DC2897"/>
    <w:rsid w:val="00DD1C2D"/>
    <w:rsid w:val="00DF32E9"/>
    <w:rsid w:val="00E26079"/>
    <w:rsid w:val="00E35D9E"/>
    <w:rsid w:val="00E40257"/>
    <w:rsid w:val="00E51BBB"/>
    <w:rsid w:val="00E523FF"/>
    <w:rsid w:val="00E52751"/>
    <w:rsid w:val="00E827F4"/>
    <w:rsid w:val="00E83CD6"/>
    <w:rsid w:val="00E8513D"/>
    <w:rsid w:val="00E85B23"/>
    <w:rsid w:val="00E86A5B"/>
    <w:rsid w:val="00EC4143"/>
    <w:rsid w:val="00ED0D29"/>
    <w:rsid w:val="00F12D0E"/>
    <w:rsid w:val="00F14229"/>
    <w:rsid w:val="00F20743"/>
    <w:rsid w:val="00F25332"/>
    <w:rsid w:val="00F97CC6"/>
    <w:rsid w:val="00FA61E1"/>
    <w:rsid w:val="00FB14AB"/>
    <w:rsid w:val="00FE13CE"/>
    <w:rsid w:val="00FF7C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D0B9A3"/>
  <w15:chartTrackingRefBased/>
  <w15:docId w15:val="{9D3F8421-2B1E-4FFB-8DE5-9B0BD07DD9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385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38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5F38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385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6C26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4423D1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E83CD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83CD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83CD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83CD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83CD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83CD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3CD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05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82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47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5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9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80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1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0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0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ebestschools.org/magazine/common-social-work-theories-and-practice-model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ocialworklicensemap.com/social-work-resources/theories-and-practice-models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psychology.fas.harvard.edu/people/erik-erikson" TargetMode="External"/><Relationship Id="rId5" Type="http://schemas.openxmlformats.org/officeDocument/2006/relationships/hyperlink" Target="https://www.businessballs.com/self-management/erikson-s-theory-of-human-development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A77C36-00E3-436E-B3A1-D2A43366C0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1362</Words>
  <Characters>7768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Brogan Dyer</dc:creator>
  <cp:keywords/>
  <dc:description/>
  <cp:lastModifiedBy>Brogan Dyer (1800520)</cp:lastModifiedBy>
  <cp:revision>4</cp:revision>
  <dcterms:created xsi:type="dcterms:W3CDTF">2020-11-16T21:08:00Z</dcterms:created>
  <dcterms:modified xsi:type="dcterms:W3CDTF">2020-11-16T21:16:00Z</dcterms:modified>
</cp:coreProperties>
</file>