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BC609" w14:textId="6AB274CE" w:rsidR="00682D50" w:rsidRPr="0054746B" w:rsidRDefault="009F6D21" w:rsidP="0087346B">
      <w:pPr>
        <w:spacing w:after="0" w:line="360" w:lineRule="auto"/>
        <w:jc w:val="center"/>
        <w:rPr>
          <w:rFonts w:ascii="Times New Roman" w:hAnsi="Times New Roman" w:cs="Times New Roman"/>
          <w:b/>
          <w:sz w:val="24"/>
          <w:szCs w:val="24"/>
        </w:rPr>
      </w:pPr>
      <w:r w:rsidRPr="0054746B">
        <w:rPr>
          <w:rFonts w:ascii="Times New Roman" w:hAnsi="Times New Roman" w:cs="Times New Roman"/>
          <w:b/>
          <w:sz w:val="24"/>
          <w:szCs w:val="24"/>
        </w:rPr>
        <w:t>A c</w:t>
      </w:r>
      <w:r w:rsidR="00FB1D67" w:rsidRPr="0054746B">
        <w:rPr>
          <w:rFonts w:ascii="Times New Roman" w:hAnsi="Times New Roman" w:cs="Times New Roman"/>
          <w:b/>
          <w:sz w:val="24"/>
          <w:szCs w:val="24"/>
        </w:rPr>
        <w:t>ritical analys</w:t>
      </w:r>
      <w:r w:rsidRPr="0054746B">
        <w:rPr>
          <w:rFonts w:ascii="Times New Roman" w:hAnsi="Times New Roman" w:cs="Times New Roman"/>
          <w:b/>
          <w:sz w:val="24"/>
          <w:szCs w:val="24"/>
        </w:rPr>
        <w:t xml:space="preserve">is </w:t>
      </w:r>
      <w:r w:rsidR="0054746B" w:rsidRPr="0054746B">
        <w:rPr>
          <w:rFonts w:ascii="Times New Roman" w:hAnsi="Times New Roman" w:cs="Times New Roman"/>
          <w:b/>
          <w:sz w:val="24"/>
          <w:szCs w:val="24"/>
        </w:rPr>
        <w:t>of how</w:t>
      </w:r>
      <w:r w:rsidR="00FB1D67" w:rsidRPr="0054746B">
        <w:rPr>
          <w:rFonts w:ascii="Times New Roman" w:hAnsi="Times New Roman" w:cs="Times New Roman"/>
          <w:b/>
          <w:sz w:val="24"/>
          <w:szCs w:val="24"/>
        </w:rPr>
        <w:t xml:space="preserve"> </w:t>
      </w:r>
      <w:r w:rsidR="0054746B" w:rsidRPr="0054746B">
        <w:rPr>
          <w:rFonts w:ascii="Times New Roman" w:hAnsi="Times New Roman" w:cs="Times New Roman"/>
          <w:b/>
          <w:sz w:val="24"/>
          <w:szCs w:val="24"/>
        </w:rPr>
        <w:t>the</w:t>
      </w:r>
      <w:r w:rsidR="00FB1D67" w:rsidRPr="0054746B">
        <w:rPr>
          <w:rFonts w:ascii="Times New Roman" w:hAnsi="Times New Roman" w:cs="Times New Roman"/>
          <w:b/>
          <w:sz w:val="24"/>
          <w:szCs w:val="24"/>
        </w:rPr>
        <w:t xml:space="preserve"> ‘hot </w:t>
      </w:r>
      <w:r w:rsidR="0054746B" w:rsidRPr="0054746B">
        <w:rPr>
          <w:rFonts w:ascii="Times New Roman" w:hAnsi="Times New Roman" w:cs="Times New Roman"/>
          <w:b/>
          <w:sz w:val="24"/>
          <w:szCs w:val="24"/>
        </w:rPr>
        <w:t>topic ‘of homelessness</w:t>
      </w:r>
      <w:r w:rsidR="00FB1D67" w:rsidRPr="0054746B">
        <w:rPr>
          <w:rFonts w:ascii="Times New Roman" w:hAnsi="Times New Roman" w:cs="Times New Roman"/>
          <w:b/>
          <w:sz w:val="24"/>
          <w:szCs w:val="24"/>
        </w:rPr>
        <w:t xml:space="preserve"> has been covered by the media in the last six months</w:t>
      </w:r>
    </w:p>
    <w:p w14:paraId="03C92815" w14:textId="77777777" w:rsidR="0087346B" w:rsidRDefault="0087346B" w:rsidP="00FB1D67">
      <w:pPr>
        <w:spacing w:after="0" w:line="360" w:lineRule="auto"/>
        <w:jc w:val="both"/>
        <w:rPr>
          <w:rFonts w:ascii="Times New Roman" w:hAnsi="Times New Roman" w:cs="Times New Roman"/>
          <w:sz w:val="24"/>
          <w:szCs w:val="24"/>
          <w:u w:val="single"/>
        </w:rPr>
      </w:pPr>
    </w:p>
    <w:p w14:paraId="2BBF5B46" w14:textId="191270D5" w:rsidR="00DD735F" w:rsidRDefault="00C94EFA"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Homelessness is a significant issue in the UK</w:t>
      </w:r>
      <w:r w:rsidR="007F55FE">
        <w:rPr>
          <w:rFonts w:ascii="Times New Roman" w:hAnsi="Times New Roman" w:cs="Times New Roman"/>
          <w:sz w:val="24"/>
          <w:szCs w:val="24"/>
        </w:rPr>
        <w:t xml:space="preserve"> (</w:t>
      </w:r>
      <w:proofErr w:type="spellStart"/>
      <w:r w:rsidR="007F55FE">
        <w:rPr>
          <w:rFonts w:ascii="Times New Roman" w:hAnsi="Times New Roman" w:cs="Times New Roman"/>
          <w:sz w:val="24"/>
          <w:szCs w:val="24"/>
        </w:rPr>
        <w:t>Alcock</w:t>
      </w:r>
      <w:proofErr w:type="spellEnd"/>
      <w:r w:rsidR="007F55FE">
        <w:rPr>
          <w:rFonts w:ascii="Times New Roman" w:hAnsi="Times New Roman" w:cs="Times New Roman"/>
          <w:sz w:val="24"/>
          <w:szCs w:val="24"/>
        </w:rPr>
        <w:t xml:space="preserve"> and May, 2014) and has been described as </w:t>
      </w:r>
      <w:r w:rsidR="00F21200">
        <w:rPr>
          <w:rFonts w:ascii="Times New Roman" w:hAnsi="Times New Roman" w:cs="Times New Roman"/>
          <w:sz w:val="24"/>
          <w:szCs w:val="24"/>
        </w:rPr>
        <w:t xml:space="preserve">one of the most </w:t>
      </w:r>
      <w:r w:rsidR="0081696A">
        <w:rPr>
          <w:rFonts w:ascii="Times New Roman" w:hAnsi="Times New Roman" w:cs="Times New Roman"/>
          <w:sz w:val="24"/>
          <w:szCs w:val="24"/>
        </w:rPr>
        <w:t>complex</w:t>
      </w:r>
      <w:r w:rsidR="00F21200">
        <w:rPr>
          <w:rFonts w:ascii="Times New Roman" w:hAnsi="Times New Roman" w:cs="Times New Roman"/>
          <w:sz w:val="24"/>
          <w:szCs w:val="24"/>
        </w:rPr>
        <w:t xml:space="preserve"> </w:t>
      </w:r>
      <w:r w:rsidR="007F55FE">
        <w:rPr>
          <w:rFonts w:ascii="Times New Roman" w:hAnsi="Times New Roman" w:cs="Times New Roman"/>
          <w:sz w:val="24"/>
          <w:szCs w:val="24"/>
        </w:rPr>
        <w:t>an</w:t>
      </w:r>
      <w:r w:rsidR="00F21200">
        <w:rPr>
          <w:rFonts w:ascii="Times New Roman" w:hAnsi="Times New Roman" w:cs="Times New Roman"/>
          <w:sz w:val="24"/>
          <w:szCs w:val="24"/>
        </w:rPr>
        <w:t>d</w:t>
      </w:r>
      <w:r w:rsidR="007F55FE">
        <w:rPr>
          <w:rFonts w:ascii="Times New Roman" w:hAnsi="Times New Roman" w:cs="Times New Roman"/>
          <w:sz w:val="24"/>
          <w:szCs w:val="24"/>
        </w:rPr>
        <w:t xml:space="preserve"> extreme form</w:t>
      </w:r>
      <w:r w:rsidR="00F21200">
        <w:rPr>
          <w:rFonts w:ascii="Times New Roman" w:hAnsi="Times New Roman" w:cs="Times New Roman"/>
          <w:sz w:val="24"/>
          <w:szCs w:val="24"/>
        </w:rPr>
        <w:t>s</w:t>
      </w:r>
      <w:r w:rsidR="007F55FE">
        <w:rPr>
          <w:rFonts w:ascii="Times New Roman" w:hAnsi="Times New Roman" w:cs="Times New Roman"/>
          <w:sz w:val="24"/>
          <w:szCs w:val="24"/>
        </w:rPr>
        <w:t xml:space="preserve"> of social exclusion (Tipple and Speak </w:t>
      </w:r>
      <w:r w:rsidR="007F55FE">
        <w:rPr>
          <w:rFonts w:ascii="Times New Roman" w:hAnsi="Times New Roman" w:cs="Times New Roman"/>
          <w:i/>
          <w:sz w:val="24"/>
          <w:szCs w:val="24"/>
        </w:rPr>
        <w:t xml:space="preserve">cited in </w:t>
      </w:r>
      <w:r w:rsidR="007F55FE">
        <w:rPr>
          <w:rFonts w:ascii="Times New Roman" w:hAnsi="Times New Roman" w:cs="Times New Roman"/>
          <w:sz w:val="24"/>
          <w:szCs w:val="24"/>
        </w:rPr>
        <w:t>Giddens and Sutton, 2017). I</w:t>
      </w:r>
      <w:r>
        <w:rPr>
          <w:rFonts w:ascii="Times New Roman" w:hAnsi="Times New Roman" w:cs="Times New Roman"/>
          <w:sz w:val="24"/>
          <w:szCs w:val="24"/>
        </w:rPr>
        <w:t>ndividuals without a home lead barely tolerable lives (</w:t>
      </w:r>
      <w:proofErr w:type="spell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and May, 2014)</w:t>
      </w:r>
      <w:r w:rsidR="00925B65">
        <w:rPr>
          <w:rFonts w:ascii="Times New Roman" w:hAnsi="Times New Roman" w:cs="Times New Roman"/>
          <w:sz w:val="24"/>
          <w:szCs w:val="24"/>
        </w:rPr>
        <w:t>,</w:t>
      </w:r>
      <w:r w:rsidR="008B5526">
        <w:rPr>
          <w:rFonts w:ascii="Times New Roman" w:hAnsi="Times New Roman" w:cs="Times New Roman"/>
          <w:sz w:val="24"/>
          <w:szCs w:val="24"/>
        </w:rPr>
        <w:t xml:space="preserve"> without </w:t>
      </w:r>
      <w:r w:rsidR="00ED5BDF">
        <w:rPr>
          <w:rFonts w:ascii="Times New Roman" w:hAnsi="Times New Roman" w:cs="Times New Roman"/>
          <w:sz w:val="24"/>
          <w:szCs w:val="24"/>
        </w:rPr>
        <w:t>permanent</w:t>
      </w:r>
      <w:r w:rsidR="008B5526">
        <w:rPr>
          <w:rFonts w:ascii="Times New Roman" w:hAnsi="Times New Roman" w:cs="Times New Roman"/>
          <w:sz w:val="24"/>
          <w:szCs w:val="24"/>
        </w:rPr>
        <w:t xml:space="preserve"> residency</w:t>
      </w:r>
      <w:r w:rsidR="00ED5BDF">
        <w:rPr>
          <w:rFonts w:ascii="Times New Roman" w:hAnsi="Times New Roman" w:cs="Times New Roman"/>
          <w:sz w:val="24"/>
          <w:szCs w:val="24"/>
        </w:rPr>
        <w:t xml:space="preserve"> (Giddens and Sutton, 2017)</w:t>
      </w:r>
      <w:r>
        <w:rPr>
          <w:rFonts w:ascii="Times New Roman" w:hAnsi="Times New Roman" w:cs="Times New Roman"/>
          <w:sz w:val="24"/>
          <w:szCs w:val="24"/>
        </w:rPr>
        <w:t xml:space="preserve"> and</w:t>
      </w:r>
      <w:r w:rsidR="007F55FE">
        <w:rPr>
          <w:rFonts w:ascii="Times New Roman" w:hAnsi="Times New Roman" w:cs="Times New Roman"/>
          <w:sz w:val="24"/>
          <w:szCs w:val="24"/>
        </w:rPr>
        <w:t xml:space="preserve"> are not having their b</w:t>
      </w:r>
      <w:r>
        <w:rPr>
          <w:rFonts w:ascii="Times New Roman" w:hAnsi="Times New Roman" w:cs="Times New Roman"/>
          <w:sz w:val="24"/>
          <w:szCs w:val="24"/>
        </w:rPr>
        <w:t>asic need</w:t>
      </w:r>
      <w:r w:rsidR="007F55FE">
        <w:rPr>
          <w:rFonts w:ascii="Times New Roman" w:hAnsi="Times New Roman" w:cs="Times New Roman"/>
          <w:sz w:val="24"/>
          <w:szCs w:val="24"/>
        </w:rPr>
        <w:t>s met</w:t>
      </w:r>
      <w:r>
        <w:rPr>
          <w:rFonts w:ascii="Times New Roman" w:hAnsi="Times New Roman" w:cs="Times New Roman"/>
          <w:sz w:val="24"/>
          <w:szCs w:val="24"/>
        </w:rPr>
        <w:t xml:space="preserve"> (Maslow, 1943</w:t>
      </w:r>
      <w:r w:rsidR="007F55FE">
        <w:rPr>
          <w:rFonts w:ascii="Times New Roman" w:hAnsi="Times New Roman" w:cs="Times New Roman"/>
          <w:sz w:val="24"/>
          <w:szCs w:val="24"/>
        </w:rPr>
        <w:t xml:space="preserve">; </w:t>
      </w:r>
      <w:proofErr w:type="spellStart"/>
      <w:r w:rsidR="007F55FE">
        <w:rPr>
          <w:rFonts w:ascii="Times New Roman" w:hAnsi="Times New Roman" w:cs="Times New Roman"/>
          <w:sz w:val="24"/>
          <w:szCs w:val="24"/>
        </w:rPr>
        <w:t>Alcock</w:t>
      </w:r>
      <w:proofErr w:type="spellEnd"/>
      <w:r w:rsidR="007F55FE">
        <w:rPr>
          <w:rFonts w:ascii="Times New Roman" w:hAnsi="Times New Roman" w:cs="Times New Roman"/>
          <w:sz w:val="24"/>
          <w:szCs w:val="24"/>
        </w:rPr>
        <w:t xml:space="preserve"> and May, 2014</w:t>
      </w:r>
      <w:r>
        <w:rPr>
          <w:rFonts w:ascii="Times New Roman" w:hAnsi="Times New Roman" w:cs="Times New Roman"/>
          <w:sz w:val="24"/>
          <w:szCs w:val="24"/>
        </w:rPr>
        <w:t>).</w:t>
      </w:r>
      <w:r w:rsidR="007F55FE">
        <w:rPr>
          <w:rFonts w:ascii="Times New Roman" w:hAnsi="Times New Roman" w:cs="Times New Roman"/>
          <w:sz w:val="24"/>
          <w:szCs w:val="24"/>
        </w:rPr>
        <w:t xml:space="preserve"> </w:t>
      </w:r>
      <w:r w:rsidR="006E72CB">
        <w:rPr>
          <w:rFonts w:ascii="Times New Roman" w:hAnsi="Times New Roman" w:cs="Times New Roman"/>
          <w:sz w:val="24"/>
          <w:szCs w:val="24"/>
        </w:rPr>
        <w:t xml:space="preserve">Although a minority of individuals choose </w:t>
      </w:r>
      <w:r w:rsidR="00296FCD">
        <w:rPr>
          <w:rFonts w:ascii="Times New Roman" w:hAnsi="Times New Roman" w:cs="Times New Roman"/>
          <w:sz w:val="24"/>
          <w:szCs w:val="24"/>
        </w:rPr>
        <w:t>a life</w:t>
      </w:r>
      <w:r w:rsidR="006E72CB">
        <w:rPr>
          <w:rFonts w:ascii="Times New Roman" w:hAnsi="Times New Roman" w:cs="Times New Roman"/>
          <w:sz w:val="24"/>
          <w:szCs w:val="24"/>
        </w:rPr>
        <w:t xml:space="preserve"> on the street, free from certain constraints, </w:t>
      </w:r>
      <w:r w:rsidR="009E6024">
        <w:rPr>
          <w:rFonts w:ascii="Times New Roman" w:hAnsi="Times New Roman" w:cs="Times New Roman"/>
          <w:sz w:val="24"/>
          <w:szCs w:val="24"/>
        </w:rPr>
        <w:t>many</w:t>
      </w:r>
      <w:r w:rsidR="006E72CB">
        <w:rPr>
          <w:rFonts w:ascii="Times New Roman" w:hAnsi="Times New Roman" w:cs="Times New Roman"/>
          <w:sz w:val="24"/>
          <w:szCs w:val="24"/>
        </w:rPr>
        <w:t xml:space="preserve"> homeless individuals have been pushed into homelessness by unemployment, domestic violence, eviction, prison release or </w:t>
      </w:r>
      <w:r w:rsidR="00BA078B">
        <w:rPr>
          <w:rFonts w:ascii="Times New Roman" w:hAnsi="Times New Roman" w:cs="Times New Roman"/>
          <w:sz w:val="24"/>
          <w:szCs w:val="24"/>
        </w:rPr>
        <w:t xml:space="preserve">transitioning back to civilian life after </w:t>
      </w:r>
      <w:r w:rsidR="006E72CB">
        <w:rPr>
          <w:rFonts w:ascii="Times New Roman" w:hAnsi="Times New Roman" w:cs="Times New Roman"/>
          <w:sz w:val="24"/>
          <w:szCs w:val="24"/>
        </w:rPr>
        <w:t xml:space="preserve">leaving the armed forces (Daly, 2013 </w:t>
      </w:r>
      <w:r w:rsidR="006E72CB">
        <w:rPr>
          <w:rFonts w:ascii="Times New Roman" w:hAnsi="Times New Roman" w:cs="Times New Roman"/>
          <w:i/>
          <w:sz w:val="24"/>
          <w:szCs w:val="24"/>
        </w:rPr>
        <w:t xml:space="preserve">cited in </w:t>
      </w:r>
      <w:r w:rsidR="006E72CB">
        <w:rPr>
          <w:rFonts w:ascii="Times New Roman" w:hAnsi="Times New Roman" w:cs="Times New Roman"/>
          <w:sz w:val="24"/>
          <w:szCs w:val="24"/>
        </w:rPr>
        <w:t>Giddens and Sutton, 2017).</w:t>
      </w:r>
    </w:p>
    <w:p w14:paraId="6175ED6A" w14:textId="721672E7" w:rsidR="0060460E" w:rsidRDefault="00DD735F"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Phelan and Link (1997 </w:t>
      </w:r>
      <w:r>
        <w:rPr>
          <w:rFonts w:ascii="Times New Roman" w:hAnsi="Times New Roman" w:cs="Times New Roman"/>
          <w:i/>
          <w:sz w:val="24"/>
          <w:szCs w:val="24"/>
        </w:rPr>
        <w:t xml:space="preserve">cited in </w:t>
      </w:r>
      <w:r>
        <w:rPr>
          <w:rFonts w:ascii="Times New Roman" w:hAnsi="Times New Roman" w:cs="Times New Roman"/>
          <w:sz w:val="24"/>
          <w:szCs w:val="24"/>
        </w:rPr>
        <w:t xml:space="preserve">Phelan </w:t>
      </w:r>
      <w:r>
        <w:rPr>
          <w:rFonts w:ascii="Times New Roman" w:hAnsi="Times New Roman" w:cs="Times New Roman"/>
          <w:i/>
          <w:sz w:val="24"/>
          <w:szCs w:val="24"/>
        </w:rPr>
        <w:t xml:space="preserve">et al, </w:t>
      </w:r>
      <w:r>
        <w:rPr>
          <w:rFonts w:ascii="Times New Roman" w:hAnsi="Times New Roman" w:cs="Times New Roman"/>
          <w:sz w:val="24"/>
          <w:szCs w:val="24"/>
        </w:rPr>
        <w:t>1997) suggests there lays a tendency to blame homeless individuals for their situation</w:t>
      </w:r>
      <w:r w:rsidR="007A618D">
        <w:rPr>
          <w:rFonts w:ascii="Times New Roman" w:hAnsi="Times New Roman" w:cs="Times New Roman"/>
          <w:sz w:val="24"/>
          <w:szCs w:val="24"/>
        </w:rPr>
        <w:t xml:space="preserve"> and an inclination to underestimate </w:t>
      </w:r>
      <w:r w:rsidR="009D0DF6">
        <w:rPr>
          <w:rFonts w:ascii="Times New Roman" w:hAnsi="Times New Roman" w:cs="Times New Roman"/>
          <w:sz w:val="24"/>
          <w:szCs w:val="24"/>
        </w:rPr>
        <w:t xml:space="preserve">the proximity in which it can </w:t>
      </w:r>
      <w:r w:rsidR="007A618D">
        <w:rPr>
          <w:rFonts w:ascii="Times New Roman" w:hAnsi="Times New Roman" w:cs="Times New Roman"/>
          <w:sz w:val="24"/>
          <w:szCs w:val="24"/>
        </w:rPr>
        <w:t xml:space="preserve">influence </w:t>
      </w:r>
      <w:r w:rsidR="000758EF">
        <w:rPr>
          <w:rFonts w:ascii="Times New Roman" w:hAnsi="Times New Roman" w:cs="Times New Roman"/>
          <w:sz w:val="24"/>
          <w:szCs w:val="24"/>
        </w:rPr>
        <w:t>other individuals’</w:t>
      </w:r>
      <w:r w:rsidR="007A618D">
        <w:rPr>
          <w:rFonts w:ascii="Times New Roman" w:hAnsi="Times New Roman" w:cs="Times New Roman"/>
          <w:sz w:val="24"/>
          <w:szCs w:val="24"/>
        </w:rPr>
        <w:t xml:space="preserve"> </w:t>
      </w:r>
      <w:r w:rsidR="00C97777">
        <w:rPr>
          <w:rFonts w:ascii="Times New Roman" w:hAnsi="Times New Roman" w:cs="Times New Roman"/>
          <w:sz w:val="24"/>
          <w:szCs w:val="24"/>
        </w:rPr>
        <w:t>beliefs, values and attitudes</w:t>
      </w:r>
      <w:r>
        <w:rPr>
          <w:rFonts w:ascii="Times New Roman" w:hAnsi="Times New Roman" w:cs="Times New Roman"/>
          <w:sz w:val="24"/>
          <w:szCs w:val="24"/>
        </w:rPr>
        <w:t>. Further adding, the</w:t>
      </w:r>
      <w:r w:rsidR="009D0DF6">
        <w:rPr>
          <w:rFonts w:ascii="Times New Roman" w:hAnsi="Times New Roman" w:cs="Times New Roman"/>
          <w:sz w:val="24"/>
          <w:szCs w:val="24"/>
        </w:rPr>
        <w:t>se</w:t>
      </w:r>
      <w:r>
        <w:rPr>
          <w:rFonts w:ascii="Times New Roman" w:hAnsi="Times New Roman" w:cs="Times New Roman"/>
          <w:sz w:val="24"/>
          <w:szCs w:val="24"/>
        </w:rPr>
        <w:t xml:space="preserve"> stigmatising attitudes</w:t>
      </w:r>
      <w:r w:rsidR="009D0DF6">
        <w:rPr>
          <w:rFonts w:ascii="Times New Roman" w:hAnsi="Times New Roman" w:cs="Times New Roman"/>
          <w:sz w:val="24"/>
          <w:szCs w:val="24"/>
        </w:rPr>
        <w:t xml:space="preserve"> can</w:t>
      </w:r>
      <w:r>
        <w:rPr>
          <w:rFonts w:ascii="Times New Roman" w:hAnsi="Times New Roman" w:cs="Times New Roman"/>
          <w:sz w:val="24"/>
          <w:szCs w:val="24"/>
        </w:rPr>
        <w:t xml:space="preserve"> result from</w:t>
      </w:r>
      <w:r w:rsidR="00FB782A">
        <w:rPr>
          <w:rFonts w:ascii="Times New Roman" w:hAnsi="Times New Roman" w:cs="Times New Roman"/>
          <w:sz w:val="24"/>
          <w:szCs w:val="24"/>
        </w:rPr>
        <w:t xml:space="preserve"> </w:t>
      </w:r>
      <w:r w:rsidR="009D0DF6">
        <w:rPr>
          <w:rFonts w:ascii="Times New Roman" w:hAnsi="Times New Roman" w:cs="Times New Roman"/>
          <w:sz w:val="24"/>
          <w:szCs w:val="24"/>
        </w:rPr>
        <w:t>socio-political roots and a cognitive or perceptual basis, therefore mutually reinforcing each other</w:t>
      </w:r>
      <w:r w:rsidR="00730B61">
        <w:rPr>
          <w:rFonts w:ascii="Times New Roman" w:hAnsi="Times New Roman" w:cs="Times New Roman"/>
          <w:sz w:val="24"/>
          <w:szCs w:val="24"/>
        </w:rPr>
        <w:t xml:space="preserve"> and influencing</w:t>
      </w:r>
      <w:r w:rsidR="009D0DF6">
        <w:rPr>
          <w:rFonts w:ascii="Times New Roman" w:hAnsi="Times New Roman" w:cs="Times New Roman"/>
          <w:sz w:val="24"/>
          <w:szCs w:val="24"/>
        </w:rPr>
        <w:t xml:space="preserve"> </w:t>
      </w:r>
      <w:r w:rsidR="00957A7E" w:rsidRPr="00BC357F">
        <w:rPr>
          <w:rFonts w:ascii="Times New Roman" w:hAnsi="Times New Roman" w:cs="Times New Roman"/>
          <w:sz w:val="24"/>
          <w:szCs w:val="24"/>
        </w:rPr>
        <w:t xml:space="preserve">negative and stereotypical </w:t>
      </w:r>
      <w:r w:rsidR="00730B61">
        <w:rPr>
          <w:rFonts w:ascii="Times New Roman" w:hAnsi="Times New Roman" w:cs="Times New Roman"/>
          <w:sz w:val="24"/>
          <w:szCs w:val="24"/>
        </w:rPr>
        <w:t>perceptions to the public</w:t>
      </w:r>
      <w:r w:rsidR="009D0DF6" w:rsidRPr="00BC357F">
        <w:rPr>
          <w:rFonts w:ascii="Times New Roman" w:hAnsi="Times New Roman" w:cs="Times New Roman"/>
          <w:sz w:val="24"/>
          <w:szCs w:val="24"/>
        </w:rPr>
        <w:t xml:space="preserve"> </w:t>
      </w:r>
      <w:r w:rsidR="00957A7E" w:rsidRPr="00BC357F">
        <w:rPr>
          <w:rFonts w:ascii="Times New Roman" w:hAnsi="Times New Roman" w:cs="Times New Roman"/>
          <w:sz w:val="24"/>
          <w:szCs w:val="24"/>
        </w:rPr>
        <w:t>(Newman, 2</w:t>
      </w:r>
      <w:r w:rsidR="009D0DF6" w:rsidRPr="00BC357F">
        <w:rPr>
          <w:rFonts w:ascii="Times New Roman" w:hAnsi="Times New Roman" w:cs="Times New Roman"/>
          <w:sz w:val="24"/>
          <w:szCs w:val="24"/>
        </w:rPr>
        <w:t>006).</w:t>
      </w:r>
      <w:r w:rsidR="00730B61">
        <w:rPr>
          <w:rFonts w:ascii="Times New Roman" w:hAnsi="Times New Roman" w:cs="Times New Roman"/>
          <w:sz w:val="24"/>
          <w:szCs w:val="24"/>
        </w:rPr>
        <w:t xml:space="preserve"> Such perceptions are likely to be created from</w:t>
      </w:r>
      <w:r w:rsidR="0078254F">
        <w:rPr>
          <w:rFonts w:ascii="Times New Roman" w:hAnsi="Times New Roman" w:cs="Times New Roman"/>
          <w:sz w:val="24"/>
          <w:szCs w:val="24"/>
        </w:rPr>
        <w:t xml:space="preserve"> a small number of highly visible homeless individuals </w:t>
      </w:r>
      <w:r w:rsidR="000E117A">
        <w:rPr>
          <w:rFonts w:ascii="Times New Roman" w:hAnsi="Times New Roman" w:cs="Times New Roman"/>
          <w:sz w:val="24"/>
          <w:szCs w:val="24"/>
        </w:rPr>
        <w:t>and</w:t>
      </w:r>
      <w:r w:rsidR="0078254F">
        <w:rPr>
          <w:rFonts w:ascii="Times New Roman" w:hAnsi="Times New Roman" w:cs="Times New Roman"/>
          <w:sz w:val="24"/>
          <w:szCs w:val="24"/>
        </w:rPr>
        <w:t xml:space="preserve"> the medias portrayal (Phelan </w:t>
      </w:r>
      <w:r w:rsidR="0078254F">
        <w:rPr>
          <w:rFonts w:ascii="Times New Roman" w:hAnsi="Times New Roman" w:cs="Times New Roman"/>
          <w:i/>
          <w:sz w:val="24"/>
          <w:szCs w:val="24"/>
        </w:rPr>
        <w:t xml:space="preserve">et al, </w:t>
      </w:r>
      <w:r w:rsidR="0078254F">
        <w:rPr>
          <w:rFonts w:ascii="Times New Roman" w:hAnsi="Times New Roman" w:cs="Times New Roman"/>
          <w:sz w:val="24"/>
          <w:szCs w:val="24"/>
        </w:rPr>
        <w:t>1997).</w:t>
      </w:r>
      <w:r w:rsidR="00FB782A">
        <w:rPr>
          <w:rFonts w:ascii="Times New Roman" w:hAnsi="Times New Roman" w:cs="Times New Roman"/>
          <w:sz w:val="24"/>
          <w:szCs w:val="24"/>
        </w:rPr>
        <w:t xml:space="preserve"> </w:t>
      </w:r>
      <w:r w:rsidR="0060460E">
        <w:rPr>
          <w:rFonts w:ascii="Times New Roman" w:hAnsi="Times New Roman" w:cs="Times New Roman"/>
          <w:sz w:val="24"/>
          <w:szCs w:val="24"/>
        </w:rPr>
        <w:t xml:space="preserve">This submission will </w:t>
      </w:r>
      <w:r w:rsidR="00C0384F">
        <w:rPr>
          <w:rFonts w:ascii="Times New Roman" w:hAnsi="Times New Roman" w:cs="Times New Roman"/>
          <w:sz w:val="24"/>
          <w:szCs w:val="24"/>
        </w:rPr>
        <w:t>provide a</w:t>
      </w:r>
      <w:r w:rsidR="007C09B5">
        <w:rPr>
          <w:rFonts w:ascii="Times New Roman" w:hAnsi="Times New Roman" w:cs="Times New Roman"/>
          <w:sz w:val="24"/>
          <w:szCs w:val="24"/>
        </w:rPr>
        <w:t xml:space="preserve"> brief</w:t>
      </w:r>
      <w:r w:rsidR="00C0384F">
        <w:rPr>
          <w:rFonts w:ascii="Times New Roman" w:hAnsi="Times New Roman" w:cs="Times New Roman"/>
          <w:sz w:val="24"/>
          <w:szCs w:val="24"/>
        </w:rPr>
        <w:t xml:space="preserve"> </w:t>
      </w:r>
      <w:r w:rsidR="00182809">
        <w:rPr>
          <w:rFonts w:ascii="Times New Roman" w:hAnsi="Times New Roman" w:cs="Times New Roman"/>
          <w:sz w:val="24"/>
          <w:szCs w:val="24"/>
        </w:rPr>
        <w:t>linguistic</w:t>
      </w:r>
      <w:r w:rsidR="00AB0C4C">
        <w:rPr>
          <w:rFonts w:ascii="Times New Roman" w:hAnsi="Times New Roman" w:cs="Times New Roman"/>
          <w:sz w:val="24"/>
          <w:szCs w:val="24"/>
        </w:rPr>
        <w:t xml:space="preserve"> and discourse</w:t>
      </w:r>
      <w:r w:rsidR="000462C2">
        <w:rPr>
          <w:rFonts w:ascii="Times New Roman" w:hAnsi="Times New Roman" w:cs="Times New Roman"/>
          <w:sz w:val="24"/>
          <w:szCs w:val="24"/>
        </w:rPr>
        <w:t xml:space="preserve"> analysis</w:t>
      </w:r>
      <w:r w:rsidR="00182809">
        <w:rPr>
          <w:rFonts w:ascii="Times New Roman" w:hAnsi="Times New Roman" w:cs="Times New Roman"/>
          <w:sz w:val="24"/>
          <w:szCs w:val="24"/>
        </w:rPr>
        <w:t xml:space="preserve"> </w:t>
      </w:r>
      <w:r w:rsidR="00C56B02">
        <w:rPr>
          <w:rFonts w:ascii="Times New Roman" w:hAnsi="Times New Roman" w:cs="Times New Roman"/>
          <w:sz w:val="24"/>
          <w:szCs w:val="24"/>
        </w:rPr>
        <w:t>of</w:t>
      </w:r>
      <w:r w:rsidR="0060460E">
        <w:rPr>
          <w:rFonts w:ascii="Times New Roman" w:hAnsi="Times New Roman" w:cs="Times New Roman"/>
          <w:sz w:val="24"/>
          <w:szCs w:val="24"/>
        </w:rPr>
        <w:t xml:space="preserve"> the media</w:t>
      </w:r>
      <w:r w:rsidR="00182809">
        <w:rPr>
          <w:rFonts w:ascii="Times New Roman" w:hAnsi="Times New Roman" w:cs="Times New Roman"/>
          <w:sz w:val="24"/>
          <w:szCs w:val="24"/>
        </w:rPr>
        <w:t>’s</w:t>
      </w:r>
      <w:r w:rsidR="00CA6E2E">
        <w:rPr>
          <w:rFonts w:ascii="Times New Roman" w:hAnsi="Times New Roman" w:cs="Times New Roman"/>
          <w:sz w:val="24"/>
          <w:szCs w:val="24"/>
        </w:rPr>
        <w:t xml:space="preserve"> </w:t>
      </w:r>
      <w:r w:rsidR="00AD250D">
        <w:rPr>
          <w:rFonts w:ascii="Times New Roman" w:hAnsi="Times New Roman" w:cs="Times New Roman"/>
          <w:sz w:val="24"/>
          <w:szCs w:val="24"/>
        </w:rPr>
        <w:t>approach to</w:t>
      </w:r>
      <w:r w:rsidR="00282D0D">
        <w:rPr>
          <w:rFonts w:ascii="Times New Roman" w:hAnsi="Times New Roman" w:cs="Times New Roman"/>
          <w:sz w:val="24"/>
          <w:szCs w:val="24"/>
        </w:rPr>
        <w:t xml:space="preserve"> </w:t>
      </w:r>
      <w:r w:rsidR="00C0384F">
        <w:rPr>
          <w:rFonts w:ascii="Times New Roman" w:hAnsi="Times New Roman" w:cs="Times New Roman"/>
          <w:sz w:val="24"/>
          <w:szCs w:val="24"/>
        </w:rPr>
        <w:t xml:space="preserve">the </w:t>
      </w:r>
      <w:r w:rsidR="00AA5763">
        <w:rPr>
          <w:rFonts w:ascii="Times New Roman" w:hAnsi="Times New Roman" w:cs="Times New Roman"/>
          <w:sz w:val="24"/>
          <w:szCs w:val="24"/>
        </w:rPr>
        <w:t xml:space="preserve">‘hot topic’ of </w:t>
      </w:r>
      <w:r w:rsidR="00C56B02">
        <w:rPr>
          <w:rFonts w:ascii="Times New Roman" w:hAnsi="Times New Roman" w:cs="Times New Roman"/>
          <w:sz w:val="24"/>
          <w:szCs w:val="24"/>
        </w:rPr>
        <w:t>homelessness</w:t>
      </w:r>
      <w:r w:rsidR="00647718">
        <w:rPr>
          <w:rFonts w:ascii="Times New Roman" w:hAnsi="Times New Roman" w:cs="Times New Roman"/>
          <w:sz w:val="24"/>
          <w:szCs w:val="24"/>
        </w:rPr>
        <w:t>,</w:t>
      </w:r>
      <w:r w:rsidR="00AA5763">
        <w:rPr>
          <w:rFonts w:ascii="Times New Roman" w:hAnsi="Times New Roman" w:cs="Times New Roman"/>
          <w:sz w:val="24"/>
          <w:szCs w:val="24"/>
        </w:rPr>
        <w:t xml:space="preserve"> while critically </w:t>
      </w:r>
      <w:r w:rsidR="00647718">
        <w:rPr>
          <w:rFonts w:ascii="Times New Roman" w:hAnsi="Times New Roman" w:cs="Times New Roman"/>
          <w:sz w:val="24"/>
          <w:szCs w:val="24"/>
        </w:rPr>
        <w:t>examining</w:t>
      </w:r>
      <w:r w:rsidR="00C56B02">
        <w:rPr>
          <w:rFonts w:ascii="Times New Roman" w:hAnsi="Times New Roman" w:cs="Times New Roman"/>
          <w:sz w:val="24"/>
          <w:szCs w:val="24"/>
        </w:rPr>
        <w:t xml:space="preserve"> the</w:t>
      </w:r>
      <w:r w:rsidR="0060460E">
        <w:rPr>
          <w:rFonts w:ascii="Times New Roman" w:hAnsi="Times New Roman" w:cs="Times New Roman"/>
          <w:sz w:val="24"/>
          <w:szCs w:val="24"/>
        </w:rPr>
        <w:t xml:space="preserve"> societal values of social justice and inclusion that encompass the topic.</w:t>
      </w:r>
    </w:p>
    <w:p w14:paraId="7DE708E1" w14:textId="77777777" w:rsidR="0060460E" w:rsidRDefault="0060460E" w:rsidP="00FB1D67">
      <w:pPr>
        <w:spacing w:after="0" w:line="360" w:lineRule="auto"/>
        <w:jc w:val="both"/>
        <w:rPr>
          <w:rFonts w:ascii="Times New Roman" w:hAnsi="Times New Roman" w:cs="Times New Roman"/>
          <w:sz w:val="24"/>
          <w:szCs w:val="24"/>
        </w:rPr>
      </w:pPr>
    </w:p>
    <w:p w14:paraId="345FA3E5" w14:textId="5CD19C27" w:rsidR="00280607" w:rsidRDefault="008440E8"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Official figures (</w:t>
      </w:r>
      <w:r w:rsidRPr="008440E8">
        <w:rPr>
          <w:rFonts w:ascii="Times New Roman" w:hAnsi="Times New Roman" w:cs="Times New Roman"/>
          <w:sz w:val="24"/>
          <w:szCs w:val="24"/>
        </w:rPr>
        <w:t>Ministry of Housing,</w:t>
      </w:r>
      <w:r>
        <w:rPr>
          <w:rFonts w:ascii="Times New Roman" w:hAnsi="Times New Roman" w:cs="Times New Roman"/>
          <w:sz w:val="24"/>
          <w:szCs w:val="24"/>
        </w:rPr>
        <w:t xml:space="preserve"> </w:t>
      </w:r>
      <w:r w:rsidRPr="008440E8">
        <w:rPr>
          <w:rFonts w:ascii="Times New Roman" w:hAnsi="Times New Roman" w:cs="Times New Roman"/>
          <w:sz w:val="24"/>
          <w:szCs w:val="24"/>
        </w:rPr>
        <w:t>Communities and Local Government</w:t>
      </w:r>
      <w:r>
        <w:rPr>
          <w:rFonts w:ascii="Times New Roman" w:hAnsi="Times New Roman" w:cs="Times New Roman"/>
          <w:sz w:val="24"/>
          <w:szCs w:val="24"/>
        </w:rPr>
        <w:t>, 2017) indicate that rough sleeping has increased</w:t>
      </w:r>
      <w:r w:rsidR="008A1282">
        <w:rPr>
          <w:rFonts w:ascii="Times New Roman" w:hAnsi="Times New Roman" w:cs="Times New Roman"/>
          <w:sz w:val="24"/>
          <w:szCs w:val="24"/>
        </w:rPr>
        <w:t xml:space="preserve"> by fifteen percent</w:t>
      </w:r>
      <w:r>
        <w:rPr>
          <w:rFonts w:ascii="Times New Roman" w:hAnsi="Times New Roman" w:cs="Times New Roman"/>
          <w:sz w:val="24"/>
          <w:szCs w:val="24"/>
        </w:rPr>
        <w:t xml:space="preserve"> over the last year. However, the count is taken place </w:t>
      </w:r>
      <w:r w:rsidR="002452E5">
        <w:rPr>
          <w:rFonts w:ascii="Times New Roman" w:hAnsi="Times New Roman" w:cs="Times New Roman"/>
          <w:sz w:val="24"/>
          <w:szCs w:val="24"/>
        </w:rPr>
        <w:t>on</w:t>
      </w:r>
      <w:r>
        <w:rPr>
          <w:rFonts w:ascii="Times New Roman" w:hAnsi="Times New Roman" w:cs="Times New Roman"/>
          <w:sz w:val="24"/>
          <w:szCs w:val="24"/>
        </w:rPr>
        <w:t xml:space="preserve"> a ‘single night snapshot’ within local authority areas</w:t>
      </w:r>
      <w:r w:rsidR="005C7847">
        <w:rPr>
          <w:rFonts w:ascii="Times New Roman" w:hAnsi="Times New Roman" w:cs="Times New Roman"/>
          <w:sz w:val="24"/>
          <w:szCs w:val="24"/>
        </w:rPr>
        <w:t xml:space="preserve">, therefore, </w:t>
      </w:r>
      <w:r w:rsidR="008A1282">
        <w:rPr>
          <w:rFonts w:ascii="Times New Roman" w:hAnsi="Times New Roman" w:cs="Times New Roman"/>
          <w:sz w:val="24"/>
          <w:szCs w:val="24"/>
        </w:rPr>
        <w:t xml:space="preserve">is </w:t>
      </w:r>
      <w:r w:rsidR="005C7847">
        <w:rPr>
          <w:rFonts w:ascii="Times New Roman" w:hAnsi="Times New Roman" w:cs="Times New Roman"/>
          <w:sz w:val="24"/>
          <w:szCs w:val="24"/>
        </w:rPr>
        <w:t xml:space="preserve">not an accurate representation. A study conducted by Crisis (Reeve, 2011) found </w:t>
      </w:r>
      <w:proofErr w:type="gramStart"/>
      <w:r w:rsidR="005C7847">
        <w:rPr>
          <w:rFonts w:ascii="Times New Roman" w:hAnsi="Times New Roman" w:cs="Times New Roman"/>
          <w:sz w:val="24"/>
          <w:szCs w:val="24"/>
        </w:rPr>
        <w:t>the majority of</w:t>
      </w:r>
      <w:proofErr w:type="gramEnd"/>
      <w:r w:rsidR="005C7847">
        <w:rPr>
          <w:rFonts w:ascii="Times New Roman" w:hAnsi="Times New Roman" w:cs="Times New Roman"/>
          <w:sz w:val="24"/>
          <w:szCs w:val="24"/>
        </w:rPr>
        <w:t xml:space="preserve"> homeless individuals were hidden</w:t>
      </w:r>
      <w:r w:rsidR="00B97029">
        <w:rPr>
          <w:rFonts w:ascii="Times New Roman" w:hAnsi="Times New Roman" w:cs="Times New Roman"/>
          <w:sz w:val="24"/>
          <w:szCs w:val="24"/>
        </w:rPr>
        <w:t xml:space="preserve"> from support, advice and statistic</w:t>
      </w:r>
      <w:r w:rsidR="00A065FD">
        <w:rPr>
          <w:rFonts w:ascii="Times New Roman" w:hAnsi="Times New Roman" w:cs="Times New Roman"/>
          <w:sz w:val="24"/>
          <w:szCs w:val="24"/>
        </w:rPr>
        <w:t>al findings</w:t>
      </w:r>
      <w:r w:rsidR="00B97029">
        <w:rPr>
          <w:rFonts w:ascii="Times New Roman" w:hAnsi="Times New Roman" w:cs="Times New Roman"/>
          <w:sz w:val="24"/>
          <w:szCs w:val="24"/>
        </w:rPr>
        <w:t>.</w:t>
      </w:r>
      <w:r w:rsidR="00A065FD">
        <w:rPr>
          <w:rFonts w:ascii="Times New Roman" w:hAnsi="Times New Roman" w:cs="Times New Roman"/>
          <w:sz w:val="24"/>
          <w:szCs w:val="24"/>
        </w:rPr>
        <w:t xml:space="preserve"> Furthermore,</w:t>
      </w:r>
      <w:r w:rsidR="005C7847">
        <w:rPr>
          <w:rFonts w:ascii="Times New Roman" w:hAnsi="Times New Roman" w:cs="Times New Roman"/>
          <w:sz w:val="24"/>
          <w:szCs w:val="24"/>
        </w:rPr>
        <w:t xml:space="preserve"> </w:t>
      </w:r>
      <w:r w:rsidR="0066126A">
        <w:rPr>
          <w:rFonts w:ascii="Times New Roman" w:hAnsi="Times New Roman" w:cs="Times New Roman"/>
          <w:sz w:val="24"/>
          <w:szCs w:val="24"/>
        </w:rPr>
        <w:t>Pawson and Davidson (</w:t>
      </w:r>
      <w:r w:rsidR="007D2809">
        <w:rPr>
          <w:rFonts w:ascii="Times New Roman" w:hAnsi="Times New Roman" w:cs="Times New Roman"/>
          <w:sz w:val="24"/>
          <w:szCs w:val="24"/>
        </w:rPr>
        <w:t>2006</w:t>
      </w:r>
      <w:r w:rsidR="0066126A">
        <w:rPr>
          <w:rFonts w:ascii="Times New Roman" w:hAnsi="Times New Roman" w:cs="Times New Roman"/>
          <w:sz w:val="24"/>
          <w:szCs w:val="24"/>
        </w:rPr>
        <w:t xml:space="preserve">) argues current methods for statistical measures demonstrate weaknesses in the practicality of monitoring homelessness and the value of the data generated. </w:t>
      </w:r>
      <w:r w:rsidR="004B4AD1">
        <w:rPr>
          <w:rFonts w:ascii="Times New Roman" w:hAnsi="Times New Roman" w:cs="Times New Roman"/>
          <w:sz w:val="24"/>
          <w:szCs w:val="24"/>
        </w:rPr>
        <w:t>Although homeless individuals remain marginalised and experience multiple exclusion,</w:t>
      </w:r>
      <w:r w:rsidR="00730047">
        <w:rPr>
          <w:rFonts w:ascii="Times New Roman" w:hAnsi="Times New Roman" w:cs="Times New Roman"/>
          <w:sz w:val="24"/>
          <w:szCs w:val="24"/>
        </w:rPr>
        <w:t xml:space="preserve"> </w:t>
      </w:r>
      <w:r w:rsidR="009C2C95">
        <w:rPr>
          <w:rFonts w:ascii="Times New Roman" w:hAnsi="Times New Roman" w:cs="Times New Roman"/>
          <w:sz w:val="24"/>
          <w:szCs w:val="24"/>
        </w:rPr>
        <w:t>Reeve</w:t>
      </w:r>
      <w:r w:rsidR="004D333F">
        <w:rPr>
          <w:rFonts w:ascii="Times New Roman" w:hAnsi="Times New Roman" w:cs="Times New Roman"/>
          <w:sz w:val="24"/>
          <w:szCs w:val="24"/>
        </w:rPr>
        <w:t xml:space="preserve"> </w:t>
      </w:r>
      <w:r w:rsidR="009C2C95">
        <w:rPr>
          <w:rFonts w:ascii="Times New Roman" w:hAnsi="Times New Roman" w:cs="Times New Roman"/>
          <w:sz w:val="24"/>
          <w:szCs w:val="24"/>
        </w:rPr>
        <w:t>(20</w:t>
      </w:r>
      <w:r w:rsidR="005C7847">
        <w:rPr>
          <w:rFonts w:ascii="Times New Roman" w:hAnsi="Times New Roman" w:cs="Times New Roman"/>
          <w:sz w:val="24"/>
          <w:szCs w:val="24"/>
        </w:rPr>
        <w:t>11</w:t>
      </w:r>
      <w:r w:rsidR="009C2C95">
        <w:rPr>
          <w:rFonts w:ascii="Times New Roman" w:hAnsi="Times New Roman" w:cs="Times New Roman"/>
          <w:sz w:val="24"/>
          <w:szCs w:val="24"/>
        </w:rPr>
        <w:t>)</w:t>
      </w:r>
      <w:r w:rsidR="00927309">
        <w:rPr>
          <w:rFonts w:ascii="Times New Roman" w:hAnsi="Times New Roman" w:cs="Times New Roman"/>
          <w:sz w:val="24"/>
          <w:szCs w:val="24"/>
        </w:rPr>
        <w:t xml:space="preserve"> proposes </w:t>
      </w:r>
      <w:r w:rsidR="00730047">
        <w:rPr>
          <w:rFonts w:ascii="Times New Roman" w:hAnsi="Times New Roman" w:cs="Times New Roman"/>
          <w:sz w:val="24"/>
          <w:szCs w:val="24"/>
        </w:rPr>
        <w:t xml:space="preserve">accurate figures are difficult to obtain </w:t>
      </w:r>
      <w:r w:rsidR="00507E76">
        <w:rPr>
          <w:rFonts w:ascii="Times New Roman" w:hAnsi="Times New Roman" w:cs="Times New Roman"/>
          <w:sz w:val="24"/>
          <w:szCs w:val="24"/>
        </w:rPr>
        <w:t xml:space="preserve">and local authorities need to improve resources </w:t>
      </w:r>
      <w:r w:rsidR="00507E76" w:rsidRPr="00507E76">
        <w:rPr>
          <w:rFonts w:ascii="Times New Roman" w:hAnsi="Times New Roman" w:cs="Times New Roman"/>
          <w:sz w:val="24"/>
          <w:szCs w:val="24"/>
        </w:rPr>
        <w:t>to reconceptualise homelessness</w:t>
      </w:r>
      <w:r w:rsidR="004B4AD1">
        <w:rPr>
          <w:rFonts w:ascii="Times New Roman" w:hAnsi="Times New Roman" w:cs="Times New Roman"/>
          <w:sz w:val="24"/>
          <w:szCs w:val="24"/>
        </w:rPr>
        <w:t xml:space="preserve">. </w:t>
      </w:r>
    </w:p>
    <w:p w14:paraId="7DF5BD65" w14:textId="544390C5" w:rsidR="00DD354D" w:rsidRPr="00376B59" w:rsidRDefault="00DD354D"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Theories of ideology (Mannheim, 1936; Marx, 1964) suggest the survival of stratification hierarchies </w:t>
      </w:r>
      <w:r w:rsidR="001F035C">
        <w:rPr>
          <w:rFonts w:ascii="Times New Roman" w:hAnsi="Times New Roman" w:cs="Times New Roman"/>
          <w:sz w:val="24"/>
          <w:szCs w:val="24"/>
        </w:rPr>
        <w:t>depend</w:t>
      </w:r>
      <w:r w:rsidR="00E81BE9">
        <w:rPr>
          <w:rFonts w:ascii="Times New Roman" w:hAnsi="Times New Roman" w:cs="Times New Roman"/>
          <w:sz w:val="24"/>
          <w:szCs w:val="24"/>
        </w:rPr>
        <w:t>s</w:t>
      </w:r>
      <w:r w:rsidR="001F035C">
        <w:rPr>
          <w:rFonts w:ascii="Times New Roman" w:hAnsi="Times New Roman" w:cs="Times New Roman"/>
          <w:sz w:val="24"/>
          <w:szCs w:val="24"/>
        </w:rPr>
        <w:t xml:space="preserve"> on the belief, value and attitude systems of individuals, justifying the existing social order</w:t>
      </w:r>
      <w:r w:rsidR="00E81BE9">
        <w:rPr>
          <w:rFonts w:ascii="Times New Roman" w:hAnsi="Times New Roman" w:cs="Times New Roman"/>
          <w:sz w:val="24"/>
          <w:szCs w:val="24"/>
        </w:rPr>
        <w:t>, therefore,</w:t>
      </w:r>
      <w:r w:rsidR="001F035C">
        <w:rPr>
          <w:rFonts w:ascii="Times New Roman" w:hAnsi="Times New Roman" w:cs="Times New Roman"/>
          <w:sz w:val="24"/>
          <w:szCs w:val="24"/>
        </w:rPr>
        <w:t xml:space="preserve"> invok</w:t>
      </w:r>
      <w:r w:rsidR="00E81BE9">
        <w:rPr>
          <w:rFonts w:ascii="Times New Roman" w:hAnsi="Times New Roman" w:cs="Times New Roman"/>
          <w:sz w:val="24"/>
          <w:szCs w:val="24"/>
        </w:rPr>
        <w:t>ing</w:t>
      </w:r>
      <w:r w:rsidR="001F035C">
        <w:rPr>
          <w:rFonts w:ascii="Times New Roman" w:hAnsi="Times New Roman" w:cs="Times New Roman"/>
          <w:sz w:val="24"/>
          <w:szCs w:val="24"/>
        </w:rPr>
        <w:t xml:space="preserve"> perceptions of homeless individuals</w:t>
      </w:r>
      <w:r w:rsidR="00E81BE9">
        <w:rPr>
          <w:rFonts w:ascii="Times New Roman" w:hAnsi="Times New Roman" w:cs="Times New Roman"/>
          <w:sz w:val="24"/>
          <w:szCs w:val="24"/>
        </w:rPr>
        <w:t xml:space="preserve"> which then</w:t>
      </w:r>
      <w:r w:rsidR="001F035C">
        <w:rPr>
          <w:rFonts w:ascii="Times New Roman" w:hAnsi="Times New Roman" w:cs="Times New Roman"/>
          <w:sz w:val="24"/>
          <w:szCs w:val="24"/>
        </w:rPr>
        <w:t xml:space="preserve"> lead</w:t>
      </w:r>
      <w:r w:rsidR="00E81BE9">
        <w:rPr>
          <w:rFonts w:ascii="Times New Roman" w:hAnsi="Times New Roman" w:cs="Times New Roman"/>
          <w:sz w:val="24"/>
          <w:szCs w:val="24"/>
        </w:rPr>
        <w:t>s</w:t>
      </w:r>
      <w:r w:rsidR="001F035C">
        <w:rPr>
          <w:rFonts w:ascii="Times New Roman" w:hAnsi="Times New Roman" w:cs="Times New Roman"/>
          <w:sz w:val="24"/>
          <w:szCs w:val="24"/>
        </w:rPr>
        <w:t xml:space="preserve"> to stigmatisation (Phelan </w:t>
      </w:r>
      <w:r w:rsidR="001F035C">
        <w:rPr>
          <w:rFonts w:ascii="Times New Roman" w:hAnsi="Times New Roman" w:cs="Times New Roman"/>
          <w:i/>
          <w:sz w:val="24"/>
          <w:szCs w:val="24"/>
        </w:rPr>
        <w:t xml:space="preserve">et al, </w:t>
      </w:r>
      <w:r w:rsidR="001F035C">
        <w:rPr>
          <w:rFonts w:ascii="Times New Roman" w:hAnsi="Times New Roman" w:cs="Times New Roman"/>
          <w:sz w:val="24"/>
          <w:szCs w:val="24"/>
        </w:rPr>
        <w:t>1997).</w:t>
      </w:r>
      <w:r w:rsidR="00376B59">
        <w:rPr>
          <w:rFonts w:ascii="Times New Roman" w:hAnsi="Times New Roman" w:cs="Times New Roman"/>
          <w:sz w:val="24"/>
          <w:szCs w:val="24"/>
        </w:rPr>
        <w:t xml:space="preserve"> In addition, social stigma can arise when an opportunity is there to stereotype, label and discriminate an ‘other’</w:t>
      </w:r>
      <w:r w:rsidR="00E641D9">
        <w:rPr>
          <w:rFonts w:ascii="Times New Roman" w:hAnsi="Times New Roman" w:cs="Times New Roman"/>
          <w:sz w:val="24"/>
          <w:szCs w:val="24"/>
        </w:rPr>
        <w:t>,</w:t>
      </w:r>
      <w:r w:rsidR="00376B59">
        <w:rPr>
          <w:rFonts w:ascii="Times New Roman" w:hAnsi="Times New Roman" w:cs="Times New Roman"/>
          <w:sz w:val="24"/>
          <w:szCs w:val="24"/>
        </w:rPr>
        <w:t xml:space="preserve"> due to unequal social, economic and political power. Society labels homeless individuals as not</w:t>
      </w:r>
      <w:r w:rsidR="00C80C61">
        <w:rPr>
          <w:rFonts w:ascii="Times New Roman" w:hAnsi="Times New Roman" w:cs="Times New Roman"/>
          <w:sz w:val="24"/>
          <w:szCs w:val="24"/>
        </w:rPr>
        <w:t xml:space="preserve"> having any value</w:t>
      </w:r>
      <w:r w:rsidR="00376B59">
        <w:rPr>
          <w:rFonts w:ascii="Times New Roman" w:hAnsi="Times New Roman" w:cs="Times New Roman"/>
          <w:sz w:val="24"/>
          <w:szCs w:val="24"/>
        </w:rPr>
        <w:t xml:space="preserve"> or</w:t>
      </w:r>
      <w:r w:rsidR="00C80C61">
        <w:rPr>
          <w:rFonts w:ascii="Times New Roman" w:hAnsi="Times New Roman" w:cs="Times New Roman"/>
          <w:sz w:val="24"/>
          <w:szCs w:val="24"/>
        </w:rPr>
        <w:t xml:space="preserve"> being</w:t>
      </w:r>
      <w:r w:rsidR="00376B59">
        <w:rPr>
          <w:rFonts w:ascii="Times New Roman" w:hAnsi="Times New Roman" w:cs="Times New Roman"/>
          <w:sz w:val="24"/>
          <w:szCs w:val="24"/>
        </w:rPr>
        <w:t xml:space="preserve"> functional participants of capitalism</w:t>
      </w:r>
      <w:r w:rsidR="00C80C61">
        <w:rPr>
          <w:rFonts w:ascii="Times New Roman" w:hAnsi="Times New Roman" w:cs="Times New Roman"/>
          <w:sz w:val="24"/>
          <w:szCs w:val="24"/>
        </w:rPr>
        <w:t>,</w:t>
      </w:r>
      <w:r w:rsidR="00376B59">
        <w:rPr>
          <w:rFonts w:ascii="Times New Roman" w:hAnsi="Times New Roman" w:cs="Times New Roman"/>
          <w:sz w:val="24"/>
          <w:szCs w:val="24"/>
        </w:rPr>
        <w:t xml:space="preserve"> due to a belief they do not actively support</w:t>
      </w:r>
      <w:r w:rsidR="00C80C61">
        <w:rPr>
          <w:rFonts w:ascii="Times New Roman" w:hAnsi="Times New Roman" w:cs="Times New Roman"/>
          <w:sz w:val="24"/>
          <w:szCs w:val="24"/>
        </w:rPr>
        <w:t xml:space="preserve"> and participate in</w:t>
      </w:r>
      <w:r w:rsidR="00376B59">
        <w:rPr>
          <w:rFonts w:ascii="Times New Roman" w:hAnsi="Times New Roman" w:cs="Times New Roman"/>
          <w:sz w:val="24"/>
          <w:szCs w:val="24"/>
        </w:rPr>
        <w:t xml:space="preserve"> the system (</w:t>
      </w:r>
      <w:r w:rsidR="00BC724E">
        <w:rPr>
          <w:rFonts w:ascii="Times New Roman" w:hAnsi="Times New Roman" w:cs="Times New Roman"/>
          <w:sz w:val="24"/>
          <w:szCs w:val="24"/>
        </w:rPr>
        <w:t xml:space="preserve">Belcher and </w:t>
      </w:r>
      <w:proofErr w:type="spellStart"/>
      <w:r w:rsidR="00BC724E">
        <w:rPr>
          <w:rFonts w:ascii="Times New Roman" w:hAnsi="Times New Roman" w:cs="Times New Roman"/>
          <w:sz w:val="24"/>
          <w:szCs w:val="24"/>
        </w:rPr>
        <w:t>DeForge</w:t>
      </w:r>
      <w:proofErr w:type="spellEnd"/>
      <w:r w:rsidR="00BC724E">
        <w:rPr>
          <w:rFonts w:ascii="Times New Roman" w:hAnsi="Times New Roman" w:cs="Times New Roman"/>
          <w:sz w:val="24"/>
          <w:szCs w:val="24"/>
        </w:rPr>
        <w:t>, 2012</w:t>
      </w:r>
      <w:r w:rsidR="00376B59">
        <w:rPr>
          <w:rFonts w:ascii="Times New Roman" w:hAnsi="Times New Roman" w:cs="Times New Roman"/>
          <w:sz w:val="24"/>
          <w:szCs w:val="24"/>
        </w:rPr>
        <w:t xml:space="preserve">). </w:t>
      </w:r>
      <w:r w:rsidR="001F035C">
        <w:rPr>
          <w:rFonts w:ascii="Times New Roman" w:hAnsi="Times New Roman" w:cs="Times New Roman"/>
          <w:sz w:val="24"/>
          <w:szCs w:val="24"/>
        </w:rPr>
        <w:t xml:space="preserve">Furthermore, </w:t>
      </w:r>
      <w:r w:rsidR="004B4629">
        <w:rPr>
          <w:rFonts w:ascii="Times New Roman" w:hAnsi="Times New Roman" w:cs="Times New Roman"/>
          <w:sz w:val="24"/>
          <w:szCs w:val="24"/>
        </w:rPr>
        <w:t xml:space="preserve">it is suggested </w:t>
      </w:r>
      <w:r w:rsidR="001F035C">
        <w:rPr>
          <w:rFonts w:ascii="Times New Roman" w:hAnsi="Times New Roman" w:cs="Times New Roman"/>
          <w:sz w:val="24"/>
          <w:szCs w:val="24"/>
        </w:rPr>
        <w:t>such stigmatising</w:t>
      </w:r>
      <w:r w:rsidR="00875662">
        <w:rPr>
          <w:rFonts w:ascii="Times New Roman" w:hAnsi="Times New Roman" w:cs="Times New Roman"/>
          <w:sz w:val="24"/>
          <w:szCs w:val="24"/>
        </w:rPr>
        <w:t xml:space="preserve"> beliefs and</w:t>
      </w:r>
      <w:r w:rsidR="001F035C">
        <w:rPr>
          <w:rFonts w:ascii="Times New Roman" w:hAnsi="Times New Roman" w:cs="Times New Roman"/>
          <w:sz w:val="24"/>
          <w:szCs w:val="24"/>
        </w:rPr>
        <w:t xml:space="preserve"> attitudes can be developed from the</w:t>
      </w:r>
      <w:r w:rsidR="00C97680">
        <w:rPr>
          <w:rFonts w:ascii="Times New Roman" w:hAnsi="Times New Roman" w:cs="Times New Roman"/>
          <w:sz w:val="24"/>
          <w:szCs w:val="24"/>
        </w:rPr>
        <w:t xml:space="preserve"> negative</w:t>
      </w:r>
      <w:r w:rsidR="001F035C">
        <w:rPr>
          <w:rFonts w:ascii="Times New Roman" w:hAnsi="Times New Roman" w:cs="Times New Roman"/>
          <w:sz w:val="24"/>
          <w:szCs w:val="24"/>
        </w:rPr>
        <w:t xml:space="preserve"> portrayal</w:t>
      </w:r>
      <w:r w:rsidR="00C97680">
        <w:rPr>
          <w:rFonts w:ascii="Times New Roman" w:hAnsi="Times New Roman" w:cs="Times New Roman"/>
          <w:sz w:val="24"/>
          <w:szCs w:val="24"/>
        </w:rPr>
        <w:t>s</w:t>
      </w:r>
      <w:r w:rsidR="001F035C">
        <w:rPr>
          <w:rFonts w:ascii="Times New Roman" w:hAnsi="Times New Roman" w:cs="Times New Roman"/>
          <w:sz w:val="24"/>
          <w:szCs w:val="24"/>
        </w:rPr>
        <w:t xml:space="preserve"> of homelessness in the media (</w:t>
      </w:r>
      <w:proofErr w:type="spellStart"/>
      <w:r w:rsidR="001F035C">
        <w:rPr>
          <w:rFonts w:ascii="Times New Roman" w:hAnsi="Times New Roman" w:cs="Times New Roman"/>
          <w:sz w:val="24"/>
          <w:szCs w:val="24"/>
        </w:rPr>
        <w:t>Center</w:t>
      </w:r>
      <w:proofErr w:type="spellEnd"/>
      <w:r w:rsidR="001F035C">
        <w:rPr>
          <w:rFonts w:ascii="Times New Roman" w:hAnsi="Times New Roman" w:cs="Times New Roman"/>
          <w:sz w:val="24"/>
          <w:szCs w:val="24"/>
        </w:rPr>
        <w:t xml:space="preserve"> for Public Affairs, 1989).</w:t>
      </w:r>
    </w:p>
    <w:p w14:paraId="215C4093" w14:textId="7F590488" w:rsidR="003E6725" w:rsidRDefault="00F0786B"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Media, viewed through the lens of the Public Interests </w:t>
      </w:r>
      <w:r w:rsidR="008F759C">
        <w:rPr>
          <w:rFonts w:ascii="Times New Roman" w:hAnsi="Times New Roman" w:cs="Times New Roman"/>
          <w:sz w:val="24"/>
          <w:szCs w:val="24"/>
        </w:rPr>
        <w:t>t</w:t>
      </w:r>
      <w:r>
        <w:rPr>
          <w:rFonts w:ascii="Times New Roman" w:hAnsi="Times New Roman" w:cs="Times New Roman"/>
          <w:sz w:val="24"/>
          <w:szCs w:val="24"/>
        </w:rPr>
        <w:t>heory, suggests that government ownership of the media i</w:t>
      </w:r>
      <w:r w:rsidR="008E3866">
        <w:rPr>
          <w:rFonts w:ascii="Times New Roman" w:hAnsi="Times New Roman" w:cs="Times New Roman"/>
          <w:sz w:val="24"/>
          <w:szCs w:val="24"/>
        </w:rPr>
        <w:t>s</w:t>
      </w:r>
      <w:r>
        <w:rPr>
          <w:rFonts w:ascii="Times New Roman" w:hAnsi="Times New Roman" w:cs="Times New Roman"/>
          <w:sz w:val="24"/>
          <w:szCs w:val="24"/>
        </w:rPr>
        <w:t xml:space="preserve"> desirable due to information being a public good, therefore, providing a less biased and more accurate outlet of information than it would be if the media was owned privately. However, the Public Choice </w:t>
      </w:r>
      <w:r w:rsidR="008F759C">
        <w:rPr>
          <w:rFonts w:ascii="Times New Roman" w:hAnsi="Times New Roman" w:cs="Times New Roman"/>
          <w:sz w:val="24"/>
          <w:szCs w:val="24"/>
        </w:rPr>
        <w:t>t</w:t>
      </w:r>
      <w:r>
        <w:rPr>
          <w:rFonts w:ascii="Times New Roman" w:hAnsi="Times New Roman" w:cs="Times New Roman"/>
          <w:sz w:val="24"/>
          <w:szCs w:val="24"/>
        </w:rPr>
        <w:t>heory</w:t>
      </w:r>
      <w:r w:rsidR="008F759C">
        <w:rPr>
          <w:rFonts w:ascii="Times New Roman" w:hAnsi="Times New Roman" w:cs="Times New Roman"/>
          <w:sz w:val="24"/>
          <w:szCs w:val="24"/>
        </w:rPr>
        <w:t>,</w:t>
      </w:r>
      <w:r>
        <w:rPr>
          <w:rFonts w:ascii="Times New Roman" w:hAnsi="Times New Roman" w:cs="Times New Roman"/>
          <w:sz w:val="24"/>
          <w:szCs w:val="24"/>
        </w:rPr>
        <w:t xml:space="preserve"> on the media</w:t>
      </w:r>
      <w:r w:rsidR="008F759C">
        <w:rPr>
          <w:rFonts w:ascii="Times New Roman" w:hAnsi="Times New Roman" w:cs="Times New Roman"/>
          <w:sz w:val="24"/>
          <w:szCs w:val="24"/>
        </w:rPr>
        <w:t>,</w:t>
      </w:r>
      <w:r>
        <w:rPr>
          <w:rFonts w:ascii="Times New Roman" w:hAnsi="Times New Roman" w:cs="Times New Roman"/>
          <w:sz w:val="24"/>
          <w:szCs w:val="24"/>
        </w:rPr>
        <w:t xml:space="preserve"> states a government owned media outlet distorts and manipulates information, undermining democracy (</w:t>
      </w:r>
      <w:proofErr w:type="spellStart"/>
      <w:r w:rsidRPr="00F0786B">
        <w:rPr>
          <w:rFonts w:ascii="Times New Roman" w:hAnsi="Times New Roman" w:cs="Times New Roman"/>
          <w:sz w:val="24"/>
          <w:szCs w:val="24"/>
        </w:rPr>
        <w:t>Djankov</w:t>
      </w:r>
      <w:proofErr w:type="spellEnd"/>
      <w:r w:rsidR="002501E6">
        <w:rPr>
          <w:rFonts w:ascii="Times New Roman" w:hAnsi="Times New Roman" w:cs="Times New Roman"/>
          <w:sz w:val="24"/>
          <w:szCs w:val="24"/>
        </w:rPr>
        <w:t xml:space="preserve"> </w:t>
      </w:r>
      <w:r w:rsidR="002501E6">
        <w:rPr>
          <w:rFonts w:ascii="Times New Roman" w:hAnsi="Times New Roman" w:cs="Times New Roman"/>
          <w:i/>
          <w:sz w:val="24"/>
          <w:szCs w:val="24"/>
        </w:rPr>
        <w:t>et al</w:t>
      </w:r>
      <w:r w:rsidR="002501E6">
        <w:rPr>
          <w:rFonts w:ascii="Times New Roman" w:hAnsi="Times New Roman" w:cs="Times New Roman"/>
          <w:sz w:val="24"/>
          <w:szCs w:val="24"/>
        </w:rPr>
        <w:t xml:space="preserve">, </w:t>
      </w:r>
      <w:r w:rsidR="00EE7A7B">
        <w:rPr>
          <w:rFonts w:ascii="Times New Roman" w:hAnsi="Times New Roman" w:cs="Times New Roman"/>
          <w:sz w:val="24"/>
          <w:szCs w:val="24"/>
        </w:rPr>
        <w:t>2003</w:t>
      </w:r>
      <w:r w:rsidR="002501E6">
        <w:rPr>
          <w:rFonts w:ascii="Times New Roman" w:hAnsi="Times New Roman" w:cs="Times New Roman"/>
          <w:sz w:val="24"/>
          <w:szCs w:val="24"/>
        </w:rPr>
        <w:t xml:space="preserve">). </w:t>
      </w:r>
      <w:r w:rsidR="00ED5353">
        <w:rPr>
          <w:rFonts w:ascii="Times New Roman" w:hAnsi="Times New Roman" w:cs="Times New Roman"/>
          <w:sz w:val="24"/>
          <w:szCs w:val="24"/>
        </w:rPr>
        <w:t xml:space="preserve">A Marxist approach to </w:t>
      </w:r>
      <w:r w:rsidR="004E5AC7">
        <w:rPr>
          <w:rFonts w:ascii="Times New Roman" w:hAnsi="Times New Roman" w:cs="Times New Roman"/>
          <w:sz w:val="24"/>
          <w:szCs w:val="24"/>
        </w:rPr>
        <w:t xml:space="preserve">the </w:t>
      </w:r>
      <w:r w:rsidR="00ED5353">
        <w:rPr>
          <w:rFonts w:ascii="Times New Roman" w:hAnsi="Times New Roman" w:cs="Times New Roman"/>
          <w:sz w:val="24"/>
          <w:szCs w:val="24"/>
        </w:rPr>
        <w:t>media suggests th</w:t>
      </w:r>
      <w:r w:rsidR="00E40028">
        <w:rPr>
          <w:rFonts w:ascii="Times New Roman" w:hAnsi="Times New Roman" w:cs="Times New Roman"/>
          <w:sz w:val="24"/>
          <w:szCs w:val="24"/>
        </w:rPr>
        <w:t>at the</w:t>
      </w:r>
      <w:r w:rsidR="00ED5353">
        <w:rPr>
          <w:rFonts w:ascii="Times New Roman" w:hAnsi="Times New Roman" w:cs="Times New Roman"/>
          <w:sz w:val="24"/>
          <w:szCs w:val="24"/>
        </w:rPr>
        <w:t xml:space="preserve"> </w:t>
      </w:r>
      <w:r w:rsidR="009803D0">
        <w:rPr>
          <w:rFonts w:ascii="Times New Roman" w:hAnsi="Times New Roman" w:cs="Times New Roman"/>
          <w:sz w:val="24"/>
          <w:szCs w:val="24"/>
        </w:rPr>
        <w:t>capitalist</w:t>
      </w:r>
      <w:r w:rsidR="00ED5353">
        <w:rPr>
          <w:rFonts w:ascii="Times New Roman" w:hAnsi="Times New Roman" w:cs="Times New Roman"/>
          <w:sz w:val="24"/>
          <w:szCs w:val="24"/>
        </w:rPr>
        <w:t xml:space="preserve"> class dominate t</w:t>
      </w:r>
      <w:r w:rsidR="009803D0">
        <w:rPr>
          <w:rFonts w:ascii="Times New Roman" w:hAnsi="Times New Roman" w:cs="Times New Roman"/>
          <w:sz w:val="24"/>
          <w:szCs w:val="24"/>
        </w:rPr>
        <w:t>h</w:t>
      </w:r>
      <w:r w:rsidR="00ED5353">
        <w:rPr>
          <w:rFonts w:ascii="Times New Roman" w:hAnsi="Times New Roman" w:cs="Times New Roman"/>
          <w:sz w:val="24"/>
          <w:szCs w:val="24"/>
        </w:rPr>
        <w:t xml:space="preserve">e </w:t>
      </w:r>
      <w:r w:rsidR="009803D0">
        <w:rPr>
          <w:rFonts w:ascii="Times New Roman" w:hAnsi="Times New Roman" w:cs="Times New Roman"/>
          <w:sz w:val="24"/>
          <w:szCs w:val="24"/>
        </w:rPr>
        <w:t>m</w:t>
      </w:r>
      <w:r w:rsidR="00ED5353">
        <w:rPr>
          <w:rFonts w:ascii="Times New Roman" w:hAnsi="Times New Roman" w:cs="Times New Roman"/>
          <w:sz w:val="24"/>
          <w:szCs w:val="24"/>
        </w:rPr>
        <w:t>edia</w:t>
      </w:r>
      <w:r w:rsidR="00E40028">
        <w:rPr>
          <w:rFonts w:ascii="Times New Roman" w:hAnsi="Times New Roman" w:cs="Times New Roman"/>
          <w:sz w:val="24"/>
          <w:szCs w:val="24"/>
        </w:rPr>
        <w:t xml:space="preserve">, therefore, </w:t>
      </w:r>
      <w:r w:rsidR="00ED5353">
        <w:rPr>
          <w:rFonts w:ascii="Times New Roman" w:hAnsi="Times New Roman" w:cs="Times New Roman"/>
          <w:sz w:val="24"/>
          <w:szCs w:val="24"/>
        </w:rPr>
        <w:t>uses the power of culture to ensure the working class do not threaten the stability of capitalism (</w:t>
      </w:r>
      <w:proofErr w:type="spellStart"/>
      <w:r w:rsidR="00ED5353">
        <w:rPr>
          <w:rFonts w:ascii="Times New Roman" w:hAnsi="Times New Roman" w:cs="Times New Roman"/>
          <w:sz w:val="24"/>
          <w:szCs w:val="24"/>
        </w:rPr>
        <w:t>Haralambos</w:t>
      </w:r>
      <w:proofErr w:type="spellEnd"/>
      <w:r w:rsidR="00ED5353">
        <w:rPr>
          <w:rFonts w:ascii="Times New Roman" w:hAnsi="Times New Roman" w:cs="Times New Roman"/>
          <w:sz w:val="24"/>
          <w:szCs w:val="24"/>
        </w:rPr>
        <w:t xml:space="preserve"> and Holborn, 2013). Miliband (1973) suggests the media attempts to convince the public that the ruling class ideological belief systems are truth; shaping the way individuals think about the world they live in. However, it is argued the Marxist viewpoint oversimplifies the relationship between the capitalistic elite and the owners of the media (</w:t>
      </w:r>
      <w:proofErr w:type="spellStart"/>
      <w:r w:rsidR="00ED5353">
        <w:rPr>
          <w:rFonts w:ascii="Times New Roman" w:hAnsi="Times New Roman" w:cs="Times New Roman"/>
          <w:sz w:val="24"/>
          <w:szCs w:val="24"/>
        </w:rPr>
        <w:t>Haralambos</w:t>
      </w:r>
      <w:proofErr w:type="spellEnd"/>
      <w:r w:rsidR="00ED5353">
        <w:rPr>
          <w:rFonts w:ascii="Times New Roman" w:hAnsi="Times New Roman" w:cs="Times New Roman"/>
          <w:sz w:val="24"/>
          <w:szCs w:val="24"/>
        </w:rPr>
        <w:t xml:space="preserve"> and Holborn, 2013).</w:t>
      </w:r>
      <w:r w:rsidR="00253ECB">
        <w:rPr>
          <w:rFonts w:ascii="Times New Roman" w:hAnsi="Times New Roman" w:cs="Times New Roman"/>
          <w:sz w:val="24"/>
          <w:szCs w:val="24"/>
        </w:rPr>
        <w:t xml:space="preserve"> </w:t>
      </w:r>
      <w:r w:rsidR="008E3866">
        <w:rPr>
          <w:rFonts w:ascii="Times New Roman" w:hAnsi="Times New Roman" w:cs="Times New Roman"/>
          <w:sz w:val="24"/>
          <w:szCs w:val="24"/>
        </w:rPr>
        <w:t xml:space="preserve">Furthermore, </w:t>
      </w:r>
      <w:r w:rsidR="00AA40FC">
        <w:rPr>
          <w:rFonts w:ascii="Times New Roman" w:hAnsi="Times New Roman" w:cs="Times New Roman"/>
          <w:sz w:val="24"/>
          <w:szCs w:val="24"/>
        </w:rPr>
        <w:t>Newman (2006) maintains the media often turn</w:t>
      </w:r>
      <w:r w:rsidR="008B1CD8">
        <w:rPr>
          <w:rFonts w:ascii="Times New Roman" w:hAnsi="Times New Roman" w:cs="Times New Roman"/>
          <w:sz w:val="24"/>
          <w:szCs w:val="24"/>
        </w:rPr>
        <w:t>s</w:t>
      </w:r>
      <w:r w:rsidR="00AA40FC">
        <w:rPr>
          <w:rFonts w:ascii="Times New Roman" w:hAnsi="Times New Roman" w:cs="Times New Roman"/>
          <w:sz w:val="24"/>
          <w:szCs w:val="24"/>
        </w:rPr>
        <w:t xml:space="preserve"> their attention to the most destitute and portray</w:t>
      </w:r>
      <w:r w:rsidR="002A4BC0">
        <w:rPr>
          <w:rFonts w:ascii="Times New Roman" w:hAnsi="Times New Roman" w:cs="Times New Roman"/>
          <w:sz w:val="24"/>
          <w:szCs w:val="24"/>
        </w:rPr>
        <w:t>s</w:t>
      </w:r>
      <w:r w:rsidR="00AA40FC">
        <w:rPr>
          <w:rFonts w:ascii="Times New Roman" w:hAnsi="Times New Roman" w:cs="Times New Roman"/>
          <w:sz w:val="24"/>
          <w:szCs w:val="24"/>
        </w:rPr>
        <w:t xml:space="preserve"> them in a negative and stereotypical manner, and are often referred to </w:t>
      </w:r>
      <w:r w:rsidR="008B0AE9">
        <w:rPr>
          <w:rFonts w:ascii="Times New Roman" w:hAnsi="Times New Roman" w:cs="Times New Roman"/>
          <w:sz w:val="24"/>
          <w:szCs w:val="24"/>
        </w:rPr>
        <w:t xml:space="preserve">as </w:t>
      </w:r>
      <w:r w:rsidR="00AA40FC">
        <w:rPr>
          <w:rFonts w:ascii="Times New Roman" w:hAnsi="Times New Roman" w:cs="Times New Roman"/>
          <w:sz w:val="24"/>
          <w:szCs w:val="24"/>
        </w:rPr>
        <w:t>statistic</w:t>
      </w:r>
      <w:r w:rsidR="008B0AE9">
        <w:rPr>
          <w:rFonts w:ascii="Times New Roman" w:hAnsi="Times New Roman" w:cs="Times New Roman"/>
          <w:sz w:val="24"/>
          <w:szCs w:val="24"/>
        </w:rPr>
        <w:t>s</w:t>
      </w:r>
      <w:r w:rsidR="00AA40FC">
        <w:rPr>
          <w:rFonts w:ascii="Times New Roman" w:hAnsi="Times New Roman" w:cs="Times New Roman"/>
          <w:sz w:val="24"/>
          <w:szCs w:val="24"/>
        </w:rPr>
        <w:t>, rather than in human terms (</w:t>
      </w:r>
      <w:proofErr w:type="spellStart"/>
      <w:r w:rsidR="00AA40FC">
        <w:rPr>
          <w:rFonts w:ascii="Times New Roman" w:hAnsi="Times New Roman" w:cs="Times New Roman"/>
          <w:sz w:val="24"/>
          <w:szCs w:val="24"/>
        </w:rPr>
        <w:t>Haralambos</w:t>
      </w:r>
      <w:proofErr w:type="spellEnd"/>
      <w:r w:rsidR="00AA40FC">
        <w:rPr>
          <w:rFonts w:ascii="Times New Roman" w:hAnsi="Times New Roman" w:cs="Times New Roman"/>
          <w:sz w:val="24"/>
          <w:szCs w:val="24"/>
        </w:rPr>
        <w:t xml:space="preserve"> and Holborn, 2013).</w:t>
      </w:r>
      <w:r w:rsidR="00D9557A">
        <w:rPr>
          <w:rFonts w:ascii="Times New Roman" w:hAnsi="Times New Roman" w:cs="Times New Roman"/>
          <w:sz w:val="24"/>
          <w:szCs w:val="24"/>
        </w:rPr>
        <w:t xml:space="preserve"> Mc</w:t>
      </w:r>
      <w:r w:rsidR="00156075">
        <w:rPr>
          <w:rFonts w:ascii="Times New Roman" w:hAnsi="Times New Roman" w:cs="Times New Roman"/>
          <w:sz w:val="24"/>
          <w:szCs w:val="24"/>
        </w:rPr>
        <w:t xml:space="preserve">Kendrick </w:t>
      </w:r>
      <w:r w:rsidR="00156075">
        <w:rPr>
          <w:rFonts w:ascii="Times New Roman" w:hAnsi="Times New Roman" w:cs="Times New Roman"/>
          <w:i/>
          <w:sz w:val="24"/>
          <w:szCs w:val="24"/>
        </w:rPr>
        <w:t xml:space="preserve">et al </w:t>
      </w:r>
      <w:r w:rsidR="00156075">
        <w:rPr>
          <w:rFonts w:ascii="Times New Roman" w:hAnsi="Times New Roman" w:cs="Times New Roman"/>
          <w:sz w:val="24"/>
          <w:szCs w:val="24"/>
        </w:rPr>
        <w:t>(2008) further adds the coverage of underclass individuals is marginal.</w:t>
      </w:r>
      <w:r w:rsidR="001109ED" w:rsidRPr="001109ED">
        <w:rPr>
          <w:rFonts w:ascii="Times New Roman" w:hAnsi="Times New Roman" w:cs="Times New Roman"/>
          <w:sz w:val="24"/>
          <w:szCs w:val="24"/>
        </w:rPr>
        <w:t xml:space="preserve"> </w:t>
      </w:r>
      <w:r w:rsidR="001109ED">
        <w:rPr>
          <w:rFonts w:ascii="Times New Roman" w:hAnsi="Times New Roman" w:cs="Times New Roman"/>
          <w:sz w:val="24"/>
          <w:szCs w:val="24"/>
        </w:rPr>
        <w:t>C</w:t>
      </w:r>
      <w:r w:rsidR="001109ED" w:rsidRPr="00505AED">
        <w:rPr>
          <w:rFonts w:ascii="Times New Roman" w:hAnsi="Times New Roman" w:cs="Times New Roman"/>
          <w:sz w:val="24"/>
          <w:szCs w:val="24"/>
        </w:rPr>
        <w:t>oncern regarding</w:t>
      </w:r>
      <w:r w:rsidR="001109ED">
        <w:rPr>
          <w:rFonts w:ascii="Times New Roman" w:hAnsi="Times New Roman" w:cs="Times New Roman"/>
          <w:sz w:val="24"/>
          <w:szCs w:val="24"/>
        </w:rPr>
        <w:t xml:space="preserve"> poor individuals and the wider topic of social justice and global equality is suggested to have been replaced with an admiration for celebrities and the capitalistic individuals within society (</w:t>
      </w:r>
      <w:proofErr w:type="spellStart"/>
      <w:r w:rsidR="001109ED">
        <w:rPr>
          <w:rFonts w:ascii="Times New Roman" w:hAnsi="Times New Roman" w:cs="Times New Roman"/>
          <w:sz w:val="24"/>
          <w:szCs w:val="24"/>
        </w:rPr>
        <w:t>Thussu</w:t>
      </w:r>
      <w:proofErr w:type="spellEnd"/>
      <w:r w:rsidR="001109ED">
        <w:rPr>
          <w:rFonts w:ascii="Times New Roman" w:hAnsi="Times New Roman" w:cs="Times New Roman"/>
          <w:sz w:val="24"/>
          <w:szCs w:val="24"/>
        </w:rPr>
        <w:t>, 2009).</w:t>
      </w:r>
      <w:r w:rsidR="00F87E22">
        <w:rPr>
          <w:rFonts w:ascii="Times New Roman" w:hAnsi="Times New Roman" w:cs="Times New Roman"/>
          <w:sz w:val="24"/>
          <w:szCs w:val="24"/>
        </w:rPr>
        <w:t>However, a study conducted by Joseph Rowntree foundation (JRF) (</w:t>
      </w:r>
      <w:r w:rsidR="008B2446">
        <w:rPr>
          <w:rFonts w:ascii="Times New Roman" w:hAnsi="Times New Roman" w:cs="Times New Roman"/>
          <w:sz w:val="24"/>
          <w:szCs w:val="24"/>
        </w:rPr>
        <w:t xml:space="preserve">McKendrick </w:t>
      </w:r>
      <w:r w:rsidR="008B2446">
        <w:rPr>
          <w:rFonts w:ascii="Times New Roman" w:hAnsi="Times New Roman" w:cs="Times New Roman"/>
          <w:i/>
          <w:sz w:val="24"/>
          <w:szCs w:val="24"/>
        </w:rPr>
        <w:t xml:space="preserve">et al, </w:t>
      </w:r>
      <w:r w:rsidR="008B2446">
        <w:rPr>
          <w:rFonts w:ascii="Times New Roman" w:hAnsi="Times New Roman" w:cs="Times New Roman"/>
          <w:sz w:val="24"/>
          <w:szCs w:val="24"/>
        </w:rPr>
        <w:t>2008</w:t>
      </w:r>
      <w:r w:rsidR="00F87E22">
        <w:rPr>
          <w:rFonts w:ascii="Times New Roman" w:hAnsi="Times New Roman" w:cs="Times New Roman"/>
          <w:sz w:val="24"/>
          <w:szCs w:val="24"/>
        </w:rPr>
        <w:t xml:space="preserve">) found </w:t>
      </w:r>
      <w:r w:rsidR="00F87E22" w:rsidRPr="00F87E22">
        <w:rPr>
          <w:rFonts w:ascii="Times New Roman" w:hAnsi="Times New Roman" w:cs="Times New Roman"/>
          <w:sz w:val="24"/>
          <w:szCs w:val="24"/>
        </w:rPr>
        <w:t>that the rise of celebrity culture has not led to</w:t>
      </w:r>
      <w:r w:rsidR="00F87E22">
        <w:rPr>
          <w:rFonts w:ascii="Times New Roman" w:hAnsi="Times New Roman" w:cs="Times New Roman"/>
          <w:sz w:val="24"/>
          <w:szCs w:val="24"/>
        </w:rPr>
        <w:t xml:space="preserve"> the</w:t>
      </w:r>
      <w:r w:rsidR="00F87E22" w:rsidRPr="00F87E22">
        <w:rPr>
          <w:rFonts w:ascii="Times New Roman" w:hAnsi="Times New Roman" w:cs="Times New Roman"/>
          <w:sz w:val="24"/>
          <w:szCs w:val="24"/>
        </w:rPr>
        <w:t xml:space="preserve"> displacement of media concern with matters of social justic</w:t>
      </w:r>
      <w:r w:rsidR="00F87E22">
        <w:rPr>
          <w:rFonts w:ascii="Times New Roman" w:hAnsi="Times New Roman" w:cs="Times New Roman"/>
          <w:sz w:val="24"/>
          <w:szCs w:val="24"/>
        </w:rPr>
        <w:t>e. Although</w:t>
      </w:r>
      <w:r w:rsidR="00156075">
        <w:rPr>
          <w:rFonts w:ascii="Times New Roman" w:hAnsi="Times New Roman" w:cs="Times New Roman"/>
          <w:sz w:val="24"/>
          <w:szCs w:val="24"/>
        </w:rPr>
        <w:t xml:space="preserve">, where </w:t>
      </w:r>
      <w:r w:rsidR="00F87E22">
        <w:rPr>
          <w:rFonts w:ascii="Times New Roman" w:hAnsi="Times New Roman" w:cs="Times New Roman"/>
          <w:sz w:val="24"/>
          <w:szCs w:val="24"/>
        </w:rPr>
        <w:t>coverage does</w:t>
      </w:r>
      <w:r w:rsidR="00156075">
        <w:rPr>
          <w:rFonts w:ascii="Times New Roman" w:hAnsi="Times New Roman" w:cs="Times New Roman"/>
          <w:sz w:val="24"/>
          <w:szCs w:val="24"/>
        </w:rPr>
        <w:t xml:space="preserve"> exist, the output </w:t>
      </w:r>
      <w:r w:rsidR="009F682A">
        <w:rPr>
          <w:rFonts w:ascii="Times New Roman" w:hAnsi="Times New Roman" w:cs="Times New Roman"/>
          <w:sz w:val="24"/>
          <w:szCs w:val="24"/>
        </w:rPr>
        <w:t>i</w:t>
      </w:r>
      <w:r w:rsidR="00156075">
        <w:rPr>
          <w:rFonts w:ascii="Times New Roman" w:hAnsi="Times New Roman" w:cs="Times New Roman"/>
          <w:sz w:val="24"/>
          <w:szCs w:val="24"/>
        </w:rPr>
        <w:t>s negative and inaccurate, implying the</w:t>
      </w:r>
      <w:r w:rsidR="009F682A">
        <w:rPr>
          <w:rFonts w:ascii="Times New Roman" w:hAnsi="Times New Roman" w:cs="Times New Roman"/>
          <w:sz w:val="24"/>
          <w:szCs w:val="24"/>
        </w:rPr>
        <w:t xml:space="preserve"> individuals’</w:t>
      </w:r>
      <w:r w:rsidR="00156075">
        <w:rPr>
          <w:rFonts w:ascii="Times New Roman" w:hAnsi="Times New Roman" w:cs="Times New Roman"/>
          <w:sz w:val="24"/>
          <w:szCs w:val="24"/>
        </w:rPr>
        <w:t xml:space="preserve"> situation is due to th</w:t>
      </w:r>
      <w:r w:rsidR="009F682A">
        <w:rPr>
          <w:rFonts w:ascii="Times New Roman" w:hAnsi="Times New Roman" w:cs="Times New Roman"/>
          <w:sz w:val="24"/>
          <w:szCs w:val="24"/>
        </w:rPr>
        <w:t>eir</w:t>
      </w:r>
      <w:r w:rsidR="00156075">
        <w:rPr>
          <w:rFonts w:ascii="Times New Roman" w:hAnsi="Times New Roman" w:cs="Times New Roman"/>
          <w:sz w:val="24"/>
          <w:szCs w:val="24"/>
        </w:rPr>
        <w:t xml:space="preserve"> </w:t>
      </w:r>
      <w:r w:rsidR="00843A81">
        <w:rPr>
          <w:rFonts w:ascii="Times New Roman" w:hAnsi="Times New Roman" w:cs="Times New Roman"/>
          <w:sz w:val="24"/>
          <w:szCs w:val="24"/>
        </w:rPr>
        <w:t xml:space="preserve">own </w:t>
      </w:r>
      <w:r w:rsidR="00156075">
        <w:rPr>
          <w:rFonts w:ascii="Times New Roman" w:hAnsi="Times New Roman" w:cs="Times New Roman"/>
          <w:sz w:val="24"/>
          <w:szCs w:val="24"/>
        </w:rPr>
        <w:t>irresponsibility. Therefore, the media reinforce</w:t>
      </w:r>
      <w:r w:rsidR="00E44CEB">
        <w:rPr>
          <w:rFonts w:ascii="Times New Roman" w:hAnsi="Times New Roman" w:cs="Times New Roman"/>
          <w:sz w:val="24"/>
          <w:szCs w:val="24"/>
        </w:rPr>
        <w:t>s</w:t>
      </w:r>
      <w:r w:rsidR="00156075">
        <w:rPr>
          <w:rFonts w:ascii="Times New Roman" w:hAnsi="Times New Roman" w:cs="Times New Roman"/>
          <w:sz w:val="24"/>
          <w:szCs w:val="24"/>
        </w:rPr>
        <w:t xml:space="preserve"> the popular discourse </w:t>
      </w:r>
      <w:r w:rsidR="00FC26DD">
        <w:rPr>
          <w:rFonts w:ascii="Times New Roman" w:hAnsi="Times New Roman" w:cs="Times New Roman"/>
          <w:sz w:val="24"/>
          <w:szCs w:val="24"/>
        </w:rPr>
        <w:t>of beliefs, values and attitudes towards homeless individuals (Cohen, 2009).</w:t>
      </w:r>
    </w:p>
    <w:p w14:paraId="40CE19B6" w14:textId="77777777" w:rsidR="00843A81" w:rsidRDefault="00843A81" w:rsidP="00FB1D67">
      <w:pPr>
        <w:spacing w:after="0" w:line="360" w:lineRule="auto"/>
        <w:jc w:val="both"/>
        <w:rPr>
          <w:rFonts w:ascii="Times New Roman" w:hAnsi="Times New Roman" w:cs="Times New Roman"/>
          <w:sz w:val="24"/>
          <w:szCs w:val="24"/>
        </w:rPr>
      </w:pPr>
    </w:p>
    <w:p w14:paraId="6DEE0C90" w14:textId="4D616ACC" w:rsidR="005D38CF" w:rsidRDefault="00D05105"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past six months, </w:t>
      </w:r>
      <w:r w:rsidR="00896A9B">
        <w:rPr>
          <w:rFonts w:ascii="Times New Roman" w:hAnsi="Times New Roman" w:cs="Times New Roman"/>
          <w:sz w:val="24"/>
          <w:szCs w:val="24"/>
        </w:rPr>
        <w:t xml:space="preserve">the Daily Express, the Sun and the Guardian have reported on </w:t>
      </w:r>
      <w:r w:rsidR="0080063A">
        <w:rPr>
          <w:rFonts w:ascii="Times New Roman" w:hAnsi="Times New Roman" w:cs="Times New Roman"/>
          <w:sz w:val="24"/>
          <w:szCs w:val="24"/>
        </w:rPr>
        <w:t>an</w:t>
      </w:r>
      <w:r w:rsidR="00896A9B">
        <w:rPr>
          <w:rFonts w:ascii="Times New Roman" w:hAnsi="Times New Roman" w:cs="Times New Roman"/>
          <w:sz w:val="24"/>
          <w:szCs w:val="24"/>
        </w:rPr>
        <w:t xml:space="preserve"> </w:t>
      </w:r>
      <w:r w:rsidR="0080063A">
        <w:rPr>
          <w:rFonts w:ascii="Times New Roman" w:hAnsi="Times New Roman" w:cs="Times New Roman"/>
          <w:sz w:val="24"/>
          <w:szCs w:val="24"/>
        </w:rPr>
        <w:t>identical</w:t>
      </w:r>
      <w:r w:rsidR="00896A9B">
        <w:rPr>
          <w:rFonts w:ascii="Times New Roman" w:hAnsi="Times New Roman" w:cs="Times New Roman"/>
          <w:sz w:val="24"/>
          <w:szCs w:val="24"/>
        </w:rPr>
        <w:t xml:space="preserve"> story</w:t>
      </w:r>
      <w:r w:rsidR="00611743">
        <w:rPr>
          <w:rFonts w:ascii="Times New Roman" w:hAnsi="Times New Roman" w:cs="Times New Roman"/>
          <w:sz w:val="24"/>
          <w:szCs w:val="24"/>
        </w:rPr>
        <w:t xml:space="preserve"> regarding homelessness</w:t>
      </w:r>
      <w:r w:rsidR="00896A9B">
        <w:rPr>
          <w:rFonts w:ascii="Times New Roman" w:hAnsi="Times New Roman" w:cs="Times New Roman"/>
          <w:sz w:val="24"/>
          <w:szCs w:val="24"/>
        </w:rPr>
        <w:t xml:space="preserve">. However, the language </w:t>
      </w:r>
      <w:r w:rsidR="00B62EB6">
        <w:rPr>
          <w:rFonts w:ascii="Times New Roman" w:hAnsi="Times New Roman" w:cs="Times New Roman"/>
          <w:sz w:val="24"/>
          <w:szCs w:val="24"/>
        </w:rPr>
        <w:t>used,</w:t>
      </w:r>
      <w:r w:rsidR="00896A9B">
        <w:rPr>
          <w:rFonts w:ascii="Times New Roman" w:hAnsi="Times New Roman" w:cs="Times New Roman"/>
          <w:sz w:val="24"/>
          <w:szCs w:val="24"/>
        </w:rPr>
        <w:t xml:space="preserve"> and the style of reporting</w:t>
      </w:r>
      <w:r w:rsidR="008713DA">
        <w:rPr>
          <w:rFonts w:ascii="Times New Roman" w:hAnsi="Times New Roman" w:cs="Times New Roman"/>
          <w:sz w:val="24"/>
          <w:szCs w:val="24"/>
        </w:rPr>
        <w:t xml:space="preserve"> used across all three media outlets</w:t>
      </w:r>
      <w:r w:rsidR="00896A9B">
        <w:rPr>
          <w:rFonts w:ascii="Times New Roman" w:hAnsi="Times New Roman" w:cs="Times New Roman"/>
          <w:sz w:val="24"/>
          <w:szCs w:val="24"/>
        </w:rPr>
        <w:t xml:space="preserve"> vicissitudes (Westcott, 2018; Cooke, 2018; Lavelle, 2018). </w:t>
      </w:r>
      <w:r w:rsidR="00785128">
        <w:rPr>
          <w:rFonts w:ascii="Times New Roman" w:hAnsi="Times New Roman" w:cs="Times New Roman"/>
          <w:sz w:val="24"/>
          <w:szCs w:val="24"/>
        </w:rPr>
        <w:t>For example, the</w:t>
      </w:r>
      <w:r w:rsidR="003757CF">
        <w:rPr>
          <w:rFonts w:ascii="Times New Roman" w:hAnsi="Times New Roman" w:cs="Times New Roman"/>
          <w:sz w:val="24"/>
          <w:szCs w:val="24"/>
        </w:rPr>
        <w:t xml:space="preserve"> head</w:t>
      </w:r>
      <w:r w:rsidR="00E77A50">
        <w:rPr>
          <w:rFonts w:ascii="Times New Roman" w:hAnsi="Times New Roman" w:cs="Times New Roman"/>
          <w:sz w:val="24"/>
          <w:szCs w:val="24"/>
        </w:rPr>
        <w:t>line</w:t>
      </w:r>
      <w:r w:rsidR="003757CF">
        <w:rPr>
          <w:rFonts w:ascii="Times New Roman" w:hAnsi="Times New Roman" w:cs="Times New Roman"/>
          <w:sz w:val="24"/>
          <w:szCs w:val="24"/>
        </w:rPr>
        <w:t xml:space="preserve"> used in the Daily Express </w:t>
      </w:r>
      <w:r w:rsidR="00E77A50">
        <w:rPr>
          <w:rFonts w:ascii="Times New Roman" w:hAnsi="Times New Roman" w:cs="Times New Roman"/>
          <w:sz w:val="24"/>
          <w:szCs w:val="24"/>
        </w:rPr>
        <w:t>states</w:t>
      </w:r>
      <w:r w:rsidR="00B94113">
        <w:rPr>
          <w:rFonts w:ascii="Times New Roman" w:hAnsi="Times New Roman" w:cs="Times New Roman"/>
          <w:sz w:val="24"/>
          <w:szCs w:val="24"/>
        </w:rPr>
        <w:t>,</w:t>
      </w:r>
      <w:r w:rsidR="00E77A50">
        <w:rPr>
          <w:rFonts w:ascii="Times New Roman" w:hAnsi="Times New Roman" w:cs="Times New Roman"/>
          <w:sz w:val="24"/>
          <w:szCs w:val="24"/>
        </w:rPr>
        <w:t xml:space="preserve"> ‘‘</w:t>
      </w:r>
      <w:r w:rsidR="00E77A50" w:rsidRPr="00E77A50">
        <w:rPr>
          <w:rFonts w:ascii="Times New Roman" w:hAnsi="Times New Roman" w:cs="Times New Roman"/>
          <w:sz w:val="24"/>
          <w:szCs w:val="24"/>
        </w:rPr>
        <w:t>No rough sleepers in Ely': Police warn that every beggar in city a fraud</w:t>
      </w:r>
      <w:r w:rsidR="00E77A50">
        <w:rPr>
          <w:rFonts w:ascii="Times New Roman" w:hAnsi="Times New Roman" w:cs="Times New Roman"/>
          <w:sz w:val="24"/>
          <w:szCs w:val="24"/>
        </w:rPr>
        <w:t>’ (Westcott, 2018</w:t>
      </w:r>
      <w:r w:rsidR="00DF440A">
        <w:rPr>
          <w:rFonts w:ascii="Times New Roman" w:hAnsi="Times New Roman" w:cs="Times New Roman"/>
          <w:sz w:val="24"/>
          <w:szCs w:val="24"/>
        </w:rPr>
        <w:t>, para.1</w:t>
      </w:r>
      <w:r w:rsidR="00E77A50">
        <w:rPr>
          <w:rFonts w:ascii="Times New Roman" w:hAnsi="Times New Roman" w:cs="Times New Roman"/>
          <w:sz w:val="24"/>
          <w:szCs w:val="24"/>
        </w:rPr>
        <w:t xml:space="preserve">). Similarly, the headline in the Sun </w:t>
      </w:r>
      <w:r w:rsidR="00294B8E">
        <w:rPr>
          <w:rFonts w:ascii="Times New Roman" w:hAnsi="Times New Roman" w:cs="Times New Roman"/>
          <w:sz w:val="24"/>
          <w:szCs w:val="24"/>
        </w:rPr>
        <w:t>proclaims</w:t>
      </w:r>
      <w:r w:rsidR="00E77A50">
        <w:rPr>
          <w:rFonts w:ascii="Times New Roman" w:hAnsi="Times New Roman" w:cs="Times New Roman"/>
          <w:sz w:val="24"/>
          <w:szCs w:val="24"/>
        </w:rPr>
        <w:t>, ‘CHEEKY BEGGARS: Cops say EVERY rough sleeper in this Brit city is fake and making a killing’ (Cooke, 2018</w:t>
      </w:r>
      <w:r w:rsidR="00DF440A">
        <w:rPr>
          <w:rFonts w:ascii="Times New Roman" w:hAnsi="Times New Roman" w:cs="Times New Roman"/>
          <w:sz w:val="24"/>
          <w:szCs w:val="24"/>
        </w:rPr>
        <w:t>, para.1</w:t>
      </w:r>
      <w:r w:rsidR="00E77A50">
        <w:rPr>
          <w:rFonts w:ascii="Times New Roman" w:hAnsi="Times New Roman" w:cs="Times New Roman"/>
          <w:sz w:val="24"/>
          <w:szCs w:val="24"/>
        </w:rPr>
        <w:t>).</w:t>
      </w:r>
      <w:r w:rsidR="00802827">
        <w:rPr>
          <w:rFonts w:ascii="Times New Roman" w:hAnsi="Times New Roman" w:cs="Times New Roman"/>
          <w:sz w:val="24"/>
          <w:szCs w:val="24"/>
        </w:rPr>
        <w:t xml:space="preserve"> Whilst</w:t>
      </w:r>
      <w:r w:rsidR="002A0F4A">
        <w:rPr>
          <w:rFonts w:ascii="Times New Roman" w:hAnsi="Times New Roman" w:cs="Times New Roman"/>
          <w:sz w:val="24"/>
          <w:szCs w:val="24"/>
        </w:rPr>
        <w:t>, on the other hand</w:t>
      </w:r>
      <w:r w:rsidR="00802827">
        <w:rPr>
          <w:rFonts w:ascii="Times New Roman" w:hAnsi="Times New Roman" w:cs="Times New Roman"/>
          <w:sz w:val="24"/>
          <w:szCs w:val="24"/>
        </w:rPr>
        <w:t>, the Guardians headline states, ‘</w:t>
      </w:r>
      <w:r w:rsidR="00802827" w:rsidRPr="0055431C">
        <w:rPr>
          <w:rFonts w:ascii="Times New Roman" w:hAnsi="Times New Roman" w:cs="Times New Roman"/>
          <w:sz w:val="24"/>
          <w:szCs w:val="24"/>
        </w:rPr>
        <w:t>Do beggars really sit in the snow to swindle you out of small change?</w:t>
      </w:r>
      <w:r w:rsidR="00802827">
        <w:rPr>
          <w:rFonts w:ascii="Times New Roman" w:hAnsi="Times New Roman" w:cs="Times New Roman"/>
          <w:sz w:val="24"/>
          <w:szCs w:val="24"/>
        </w:rPr>
        <w:t>’ (Lavelle, 2018, para.1).</w:t>
      </w:r>
      <w:r w:rsidR="00770226">
        <w:rPr>
          <w:rFonts w:ascii="Times New Roman" w:hAnsi="Times New Roman" w:cs="Times New Roman"/>
          <w:sz w:val="24"/>
          <w:szCs w:val="24"/>
        </w:rPr>
        <w:t xml:space="preserve"> </w:t>
      </w:r>
      <w:r w:rsidR="00A75E18">
        <w:rPr>
          <w:rFonts w:ascii="Times New Roman" w:hAnsi="Times New Roman" w:cs="Times New Roman"/>
          <w:sz w:val="24"/>
          <w:szCs w:val="24"/>
        </w:rPr>
        <w:t>I</w:t>
      </w:r>
      <w:r w:rsidR="00770226">
        <w:rPr>
          <w:rFonts w:ascii="Times New Roman" w:hAnsi="Times New Roman" w:cs="Times New Roman"/>
          <w:sz w:val="24"/>
          <w:szCs w:val="24"/>
        </w:rPr>
        <w:t xml:space="preserve">n view of this, </w:t>
      </w:r>
      <w:r w:rsidR="002A0F4A">
        <w:rPr>
          <w:rFonts w:ascii="Times New Roman" w:hAnsi="Times New Roman" w:cs="Times New Roman"/>
          <w:sz w:val="24"/>
          <w:szCs w:val="24"/>
        </w:rPr>
        <w:t xml:space="preserve">the </w:t>
      </w:r>
      <w:r w:rsidR="00770226">
        <w:rPr>
          <w:rFonts w:ascii="Times New Roman" w:hAnsi="Times New Roman" w:cs="Times New Roman"/>
          <w:sz w:val="24"/>
          <w:szCs w:val="24"/>
        </w:rPr>
        <w:t>language used</w:t>
      </w:r>
      <w:r w:rsidR="002A0F4A">
        <w:rPr>
          <w:rFonts w:ascii="Times New Roman" w:hAnsi="Times New Roman" w:cs="Times New Roman"/>
          <w:sz w:val="24"/>
          <w:szCs w:val="24"/>
        </w:rPr>
        <w:t xml:space="preserve"> is an attempt</w:t>
      </w:r>
      <w:r w:rsidR="00770226">
        <w:rPr>
          <w:rFonts w:ascii="Times New Roman" w:hAnsi="Times New Roman" w:cs="Times New Roman"/>
          <w:sz w:val="24"/>
          <w:szCs w:val="24"/>
        </w:rPr>
        <w:t xml:space="preserve"> to</w:t>
      </w:r>
      <w:r w:rsidR="002A0F4A">
        <w:rPr>
          <w:rFonts w:ascii="Times New Roman" w:hAnsi="Times New Roman" w:cs="Times New Roman"/>
          <w:sz w:val="24"/>
          <w:szCs w:val="24"/>
        </w:rPr>
        <w:t xml:space="preserve"> make</w:t>
      </w:r>
      <w:r w:rsidR="00770226">
        <w:rPr>
          <w:rFonts w:ascii="Times New Roman" w:hAnsi="Times New Roman" w:cs="Times New Roman"/>
          <w:sz w:val="24"/>
          <w:szCs w:val="24"/>
        </w:rPr>
        <w:t xml:space="preserve"> the audience think in ways that support the interests and thoughts of </w:t>
      </w:r>
      <w:r w:rsidR="002A0F4A">
        <w:rPr>
          <w:rFonts w:ascii="Times New Roman" w:hAnsi="Times New Roman" w:cs="Times New Roman"/>
          <w:sz w:val="24"/>
          <w:szCs w:val="24"/>
        </w:rPr>
        <w:t xml:space="preserve">the </w:t>
      </w:r>
      <w:r w:rsidR="00077134">
        <w:rPr>
          <w:rFonts w:ascii="Times New Roman" w:hAnsi="Times New Roman" w:cs="Times New Roman"/>
          <w:sz w:val="24"/>
          <w:szCs w:val="24"/>
        </w:rPr>
        <w:t>hegemonic</w:t>
      </w:r>
      <w:r w:rsidR="00770226">
        <w:rPr>
          <w:rFonts w:ascii="Times New Roman" w:hAnsi="Times New Roman" w:cs="Times New Roman"/>
          <w:sz w:val="24"/>
          <w:szCs w:val="24"/>
        </w:rPr>
        <w:t xml:space="preserve"> groups in society (Matheson, 2005</w:t>
      </w:r>
      <w:r w:rsidR="008A1FBA">
        <w:rPr>
          <w:rFonts w:ascii="Times New Roman" w:hAnsi="Times New Roman" w:cs="Times New Roman"/>
          <w:sz w:val="24"/>
          <w:szCs w:val="24"/>
        </w:rPr>
        <w:t>; Marx and Engel, 1846</w:t>
      </w:r>
      <w:r w:rsidR="00F820C9">
        <w:rPr>
          <w:rFonts w:ascii="Times New Roman" w:hAnsi="Times New Roman" w:cs="Times New Roman"/>
          <w:sz w:val="24"/>
          <w:szCs w:val="24"/>
        </w:rPr>
        <w:t xml:space="preserve"> </w:t>
      </w:r>
      <w:r w:rsidR="00F820C9">
        <w:rPr>
          <w:rFonts w:ascii="Times New Roman" w:hAnsi="Times New Roman" w:cs="Times New Roman"/>
          <w:i/>
          <w:sz w:val="24"/>
          <w:szCs w:val="24"/>
        </w:rPr>
        <w:t xml:space="preserve">cited in </w:t>
      </w:r>
      <w:r w:rsidR="00F820C9">
        <w:rPr>
          <w:rFonts w:ascii="Times New Roman" w:hAnsi="Times New Roman" w:cs="Times New Roman"/>
          <w:sz w:val="24"/>
          <w:szCs w:val="24"/>
        </w:rPr>
        <w:t>Matheson, 2005</w:t>
      </w:r>
      <w:r w:rsidR="00770226">
        <w:rPr>
          <w:rFonts w:ascii="Times New Roman" w:hAnsi="Times New Roman" w:cs="Times New Roman"/>
          <w:sz w:val="24"/>
          <w:szCs w:val="24"/>
        </w:rPr>
        <w:t>).</w:t>
      </w:r>
      <w:r w:rsidR="005D38CF">
        <w:rPr>
          <w:rFonts w:ascii="Times New Roman" w:hAnsi="Times New Roman" w:cs="Times New Roman"/>
          <w:sz w:val="24"/>
          <w:szCs w:val="24"/>
        </w:rPr>
        <w:t xml:space="preserve"> Furthermore, t</w:t>
      </w:r>
      <w:r w:rsidR="00A92E01">
        <w:rPr>
          <w:rFonts w:ascii="Times New Roman" w:hAnsi="Times New Roman" w:cs="Times New Roman"/>
          <w:sz w:val="24"/>
          <w:szCs w:val="24"/>
        </w:rPr>
        <w:t>he language used contemporarily is a product of linguistic evolution and is not a natural form of writing</w:t>
      </w:r>
      <w:r w:rsidR="0070591E">
        <w:rPr>
          <w:rFonts w:ascii="Times New Roman" w:hAnsi="Times New Roman" w:cs="Times New Roman"/>
          <w:sz w:val="24"/>
          <w:szCs w:val="24"/>
        </w:rPr>
        <w:t>,</w:t>
      </w:r>
      <w:r w:rsidR="00A92E01">
        <w:rPr>
          <w:rFonts w:ascii="Times New Roman" w:hAnsi="Times New Roman" w:cs="Times New Roman"/>
          <w:sz w:val="24"/>
          <w:szCs w:val="24"/>
        </w:rPr>
        <w:t xml:space="preserve"> with its own </w:t>
      </w:r>
      <w:proofErr w:type="gramStart"/>
      <w:r w:rsidR="00A92E01">
        <w:rPr>
          <w:rFonts w:ascii="Times New Roman" w:hAnsi="Times New Roman" w:cs="Times New Roman"/>
          <w:sz w:val="24"/>
          <w:szCs w:val="24"/>
        </w:rPr>
        <w:t>particular discourse</w:t>
      </w:r>
      <w:proofErr w:type="gramEnd"/>
      <w:r w:rsidR="00813DA3">
        <w:rPr>
          <w:rFonts w:ascii="Times New Roman" w:hAnsi="Times New Roman" w:cs="Times New Roman"/>
          <w:sz w:val="24"/>
          <w:szCs w:val="24"/>
        </w:rPr>
        <w:t xml:space="preserve"> due to</w:t>
      </w:r>
      <w:r w:rsidR="00802827">
        <w:rPr>
          <w:rFonts w:ascii="Times New Roman" w:hAnsi="Times New Roman" w:cs="Times New Roman"/>
          <w:sz w:val="24"/>
          <w:szCs w:val="24"/>
        </w:rPr>
        <w:t xml:space="preserve"> the dominance of specific social issues</w:t>
      </w:r>
      <w:r w:rsidR="00A92E01">
        <w:rPr>
          <w:rFonts w:ascii="Times New Roman" w:hAnsi="Times New Roman" w:cs="Times New Roman"/>
          <w:sz w:val="24"/>
          <w:szCs w:val="24"/>
        </w:rPr>
        <w:t xml:space="preserve"> (van Dijk, 1988; Fowler, 1991</w:t>
      </w:r>
      <w:r w:rsidR="00802827">
        <w:rPr>
          <w:rFonts w:ascii="Times New Roman" w:hAnsi="Times New Roman" w:cs="Times New Roman"/>
          <w:sz w:val="24"/>
          <w:szCs w:val="24"/>
        </w:rPr>
        <w:t>; Matheson, 2005</w:t>
      </w:r>
      <w:r w:rsidR="00A92E01">
        <w:rPr>
          <w:rFonts w:ascii="Times New Roman" w:hAnsi="Times New Roman" w:cs="Times New Roman"/>
          <w:sz w:val="24"/>
          <w:szCs w:val="24"/>
        </w:rPr>
        <w:t>).</w:t>
      </w:r>
    </w:p>
    <w:p w14:paraId="2F3DA310" w14:textId="6851427D" w:rsidR="00F620FF" w:rsidRDefault="005D38CF"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Within the news format of media</w:t>
      </w:r>
      <w:r w:rsidR="00AE6DB0">
        <w:rPr>
          <w:rFonts w:ascii="Times New Roman" w:hAnsi="Times New Roman" w:cs="Times New Roman"/>
          <w:sz w:val="24"/>
          <w:szCs w:val="24"/>
        </w:rPr>
        <w:t xml:space="preserve">, the use of puns is </w:t>
      </w:r>
      <w:r w:rsidR="0070591E">
        <w:rPr>
          <w:rFonts w:ascii="Times New Roman" w:hAnsi="Times New Roman" w:cs="Times New Roman"/>
          <w:sz w:val="24"/>
          <w:szCs w:val="24"/>
        </w:rPr>
        <w:t>deemed</w:t>
      </w:r>
      <w:r w:rsidR="00AE6DB0">
        <w:rPr>
          <w:rFonts w:ascii="Times New Roman" w:hAnsi="Times New Roman" w:cs="Times New Roman"/>
          <w:sz w:val="24"/>
          <w:szCs w:val="24"/>
        </w:rPr>
        <w:t xml:space="preserve"> important (Keeble, 2003)</w:t>
      </w:r>
      <w:r w:rsidR="00103BB5">
        <w:rPr>
          <w:rFonts w:ascii="Times New Roman" w:hAnsi="Times New Roman" w:cs="Times New Roman"/>
          <w:sz w:val="24"/>
          <w:szCs w:val="24"/>
        </w:rPr>
        <w:t xml:space="preserve"> and can be</w:t>
      </w:r>
      <w:r w:rsidR="00AE6DB0">
        <w:rPr>
          <w:rFonts w:ascii="Times New Roman" w:hAnsi="Times New Roman" w:cs="Times New Roman"/>
          <w:sz w:val="24"/>
          <w:szCs w:val="24"/>
        </w:rPr>
        <w:t xml:space="preserve"> seen </w:t>
      </w:r>
      <w:r w:rsidR="00103BB5">
        <w:rPr>
          <w:rFonts w:ascii="Times New Roman" w:hAnsi="Times New Roman" w:cs="Times New Roman"/>
          <w:sz w:val="24"/>
          <w:szCs w:val="24"/>
        </w:rPr>
        <w:t>with</w:t>
      </w:r>
      <w:r w:rsidR="00AE6DB0">
        <w:rPr>
          <w:rFonts w:ascii="Times New Roman" w:hAnsi="Times New Roman" w:cs="Times New Roman"/>
          <w:sz w:val="24"/>
          <w:szCs w:val="24"/>
        </w:rPr>
        <w:t xml:space="preserve">in the Suns headline </w:t>
      </w:r>
      <w:r w:rsidR="00103BB5">
        <w:rPr>
          <w:rFonts w:ascii="Times New Roman" w:hAnsi="Times New Roman" w:cs="Times New Roman"/>
          <w:sz w:val="24"/>
          <w:szCs w:val="24"/>
        </w:rPr>
        <w:t>by their use</w:t>
      </w:r>
      <w:r w:rsidR="00DF440A">
        <w:rPr>
          <w:rFonts w:ascii="Times New Roman" w:hAnsi="Times New Roman" w:cs="Times New Roman"/>
          <w:sz w:val="24"/>
          <w:szCs w:val="24"/>
        </w:rPr>
        <w:t xml:space="preserve"> of </w:t>
      </w:r>
      <w:r w:rsidR="00103BB5">
        <w:rPr>
          <w:rFonts w:ascii="Times New Roman" w:hAnsi="Times New Roman" w:cs="Times New Roman"/>
          <w:sz w:val="24"/>
          <w:szCs w:val="24"/>
        </w:rPr>
        <w:t>‘</w:t>
      </w:r>
      <w:r w:rsidR="00DF440A">
        <w:rPr>
          <w:rFonts w:ascii="Times New Roman" w:hAnsi="Times New Roman" w:cs="Times New Roman"/>
          <w:sz w:val="24"/>
          <w:szCs w:val="24"/>
        </w:rPr>
        <w:t>cheeky beggars</w:t>
      </w:r>
      <w:r w:rsidR="00103BB5">
        <w:rPr>
          <w:rFonts w:ascii="Times New Roman" w:hAnsi="Times New Roman" w:cs="Times New Roman"/>
          <w:sz w:val="24"/>
          <w:szCs w:val="24"/>
        </w:rPr>
        <w:t>’</w:t>
      </w:r>
      <w:r w:rsidR="00B73921">
        <w:rPr>
          <w:rFonts w:ascii="Times New Roman" w:hAnsi="Times New Roman" w:cs="Times New Roman"/>
          <w:sz w:val="24"/>
          <w:szCs w:val="24"/>
        </w:rPr>
        <w:t xml:space="preserve"> (Cooke, 2018</w:t>
      </w:r>
      <w:r w:rsidR="00103BB5">
        <w:rPr>
          <w:rFonts w:ascii="Times New Roman" w:hAnsi="Times New Roman" w:cs="Times New Roman"/>
          <w:sz w:val="24"/>
          <w:szCs w:val="24"/>
        </w:rPr>
        <w:t>, para.1</w:t>
      </w:r>
      <w:r w:rsidR="00B73921">
        <w:rPr>
          <w:rFonts w:ascii="Times New Roman" w:hAnsi="Times New Roman" w:cs="Times New Roman"/>
          <w:sz w:val="24"/>
          <w:szCs w:val="24"/>
        </w:rPr>
        <w:t>).</w:t>
      </w:r>
      <w:r w:rsidR="00DF440A">
        <w:rPr>
          <w:rFonts w:ascii="Times New Roman" w:hAnsi="Times New Roman" w:cs="Times New Roman"/>
          <w:sz w:val="24"/>
          <w:szCs w:val="24"/>
        </w:rPr>
        <w:t xml:space="preserve"> </w:t>
      </w:r>
      <w:r w:rsidR="00B73921">
        <w:rPr>
          <w:rFonts w:ascii="Times New Roman" w:hAnsi="Times New Roman" w:cs="Times New Roman"/>
          <w:sz w:val="24"/>
          <w:szCs w:val="24"/>
        </w:rPr>
        <w:t>Additionally, the use of euphemisms</w:t>
      </w:r>
      <w:r w:rsidR="003512ED">
        <w:rPr>
          <w:rFonts w:ascii="Times New Roman" w:hAnsi="Times New Roman" w:cs="Times New Roman"/>
          <w:sz w:val="24"/>
          <w:szCs w:val="24"/>
        </w:rPr>
        <w:t xml:space="preserve"> </w:t>
      </w:r>
      <w:r w:rsidR="00103BB5">
        <w:rPr>
          <w:rFonts w:ascii="Times New Roman" w:hAnsi="Times New Roman" w:cs="Times New Roman"/>
          <w:sz w:val="24"/>
          <w:szCs w:val="24"/>
        </w:rPr>
        <w:t>is</w:t>
      </w:r>
      <w:r w:rsidR="003512ED">
        <w:rPr>
          <w:rFonts w:ascii="Times New Roman" w:hAnsi="Times New Roman" w:cs="Times New Roman"/>
          <w:sz w:val="24"/>
          <w:szCs w:val="24"/>
        </w:rPr>
        <w:t xml:space="preserve"> used to amuse the reader</w:t>
      </w:r>
      <w:r w:rsidR="00BF7683">
        <w:rPr>
          <w:rFonts w:ascii="Times New Roman" w:hAnsi="Times New Roman" w:cs="Times New Roman"/>
          <w:sz w:val="24"/>
          <w:szCs w:val="24"/>
        </w:rPr>
        <w:t xml:space="preserve"> (Keeble, 2003)</w:t>
      </w:r>
      <w:r w:rsidR="00D4662F">
        <w:rPr>
          <w:rFonts w:ascii="Times New Roman" w:hAnsi="Times New Roman" w:cs="Times New Roman"/>
          <w:sz w:val="24"/>
          <w:szCs w:val="24"/>
        </w:rPr>
        <w:t xml:space="preserve"> and</w:t>
      </w:r>
      <w:r w:rsidR="00103BB5">
        <w:rPr>
          <w:rFonts w:ascii="Times New Roman" w:hAnsi="Times New Roman" w:cs="Times New Roman"/>
          <w:sz w:val="24"/>
          <w:szCs w:val="24"/>
        </w:rPr>
        <w:t xml:space="preserve"> can be</w:t>
      </w:r>
      <w:r w:rsidR="00B73921">
        <w:rPr>
          <w:rFonts w:ascii="Times New Roman" w:hAnsi="Times New Roman" w:cs="Times New Roman"/>
          <w:sz w:val="24"/>
          <w:szCs w:val="24"/>
        </w:rPr>
        <w:t xml:space="preserve"> seen</w:t>
      </w:r>
      <w:r w:rsidR="00291C94">
        <w:rPr>
          <w:rFonts w:ascii="Times New Roman" w:hAnsi="Times New Roman" w:cs="Times New Roman"/>
          <w:sz w:val="24"/>
          <w:szCs w:val="24"/>
        </w:rPr>
        <w:t xml:space="preserve"> with</w:t>
      </w:r>
      <w:r w:rsidR="00B73921">
        <w:rPr>
          <w:rFonts w:ascii="Times New Roman" w:hAnsi="Times New Roman" w:cs="Times New Roman"/>
          <w:sz w:val="24"/>
          <w:szCs w:val="24"/>
        </w:rPr>
        <w:t>in the Suns headline</w:t>
      </w:r>
      <w:r w:rsidR="00D4662F">
        <w:rPr>
          <w:rFonts w:ascii="Times New Roman" w:hAnsi="Times New Roman" w:cs="Times New Roman"/>
          <w:sz w:val="24"/>
          <w:szCs w:val="24"/>
        </w:rPr>
        <w:t>,</w:t>
      </w:r>
      <w:r w:rsidR="00B73921">
        <w:rPr>
          <w:rFonts w:ascii="Times New Roman" w:hAnsi="Times New Roman" w:cs="Times New Roman"/>
          <w:sz w:val="24"/>
          <w:szCs w:val="24"/>
        </w:rPr>
        <w:t xml:space="preserve"> </w:t>
      </w:r>
      <w:r w:rsidR="00291C94">
        <w:rPr>
          <w:rFonts w:ascii="Times New Roman" w:hAnsi="Times New Roman" w:cs="Times New Roman"/>
          <w:sz w:val="24"/>
          <w:szCs w:val="24"/>
        </w:rPr>
        <w:t>which</w:t>
      </w:r>
      <w:r w:rsidR="00B73921">
        <w:rPr>
          <w:rFonts w:ascii="Times New Roman" w:hAnsi="Times New Roman" w:cs="Times New Roman"/>
          <w:sz w:val="24"/>
          <w:szCs w:val="24"/>
        </w:rPr>
        <w:t xml:space="preserve"> use</w:t>
      </w:r>
      <w:r w:rsidR="00291C94">
        <w:rPr>
          <w:rFonts w:ascii="Times New Roman" w:hAnsi="Times New Roman" w:cs="Times New Roman"/>
          <w:sz w:val="24"/>
          <w:szCs w:val="24"/>
        </w:rPr>
        <w:t>s the phrase,</w:t>
      </w:r>
      <w:r w:rsidR="00B73921">
        <w:rPr>
          <w:rFonts w:ascii="Times New Roman" w:hAnsi="Times New Roman" w:cs="Times New Roman"/>
          <w:sz w:val="24"/>
          <w:szCs w:val="24"/>
        </w:rPr>
        <w:t xml:space="preserve"> </w:t>
      </w:r>
      <w:r w:rsidR="00BF7683">
        <w:rPr>
          <w:rFonts w:ascii="Times New Roman" w:hAnsi="Times New Roman" w:cs="Times New Roman"/>
          <w:sz w:val="24"/>
          <w:szCs w:val="24"/>
        </w:rPr>
        <w:t>‘</w:t>
      </w:r>
      <w:r w:rsidR="00B73921">
        <w:rPr>
          <w:rFonts w:ascii="Times New Roman" w:hAnsi="Times New Roman" w:cs="Times New Roman"/>
          <w:sz w:val="24"/>
          <w:szCs w:val="24"/>
        </w:rPr>
        <w:t>making a killing</w:t>
      </w:r>
      <w:r w:rsidR="00BF7683">
        <w:rPr>
          <w:rFonts w:ascii="Times New Roman" w:hAnsi="Times New Roman" w:cs="Times New Roman"/>
          <w:sz w:val="24"/>
          <w:szCs w:val="24"/>
        </w:rPr>
        <w:t>’</w:t>
      </w:r>
      <w:r w:rsidR="00B73921">
        <w:rPr>
          <w:rFonts w:ascii="Times New Roman" w:hAnsi="Times New Roman" w:cs="Times New Roman"/>
          <w:sz w:val="24"/>
          <w:szCs w:val="24"/>
        </w:rPr>
        <w:t xml:space="preserve"> (Cooke, 2018</w:t>
      </w:r>
      <w:r w:rsidR="00BF7683">
        <w:rPr>
          <w:rFonts w:ascii="Times New Roman" w:hAnsi="Times New Roman" w:cs="Times New Roman"/>
          <w:sz w:val="24"/>
          <w:szCs w:val="24"/>
        </w:rPr>
        <w:t>, para.1</w:t>
      </w:r>
      <w:r w:rsidR="00B73921">
        <w:rPr>
          <w:rFonts w:ascii="Times New Roman" w:hAnsi="Times New Roman" w:cs="Times New Roman"/>
          <w:sz w:val="24"/>
          <w:szCs w:val="24"/>
        </w:rPr>
        <w:t>)</w:t>
      </w:r>
      <w:r w:rsidR="008C71D2">
        <w:rPr>
          <w:rFonts w:ascii="Times New Roman" w:hAnsi="Times New Roman" w:cs="Times New Roman"/>
          <w:sz w:val="24"/>
          <w:szCs w:val="24"/>
        </w:rPr>
        <w:t xml:space="preserve">. Furthermore, </w:t>
      </w:r>
      <w:r w:rsidR="00311616">
        <w:rPr>
          <w:rFonts w:ascii="Times New Roman" w:hAnsi="Times New Roman" w:cs="Times New Roman"/>
          <w:sz w:val="24"/>
          <w:szCs w:val="24"/>
        </w:rPr>
        <w:t>the</w:t>
      </w:r>
      <w:r w:rsidR="00BF7683">
        <w:rPr>
          <w:rFonts w:ascii="Times New Roman" w:hAnsi="Times New Roman" w:cs="Times New Roman"/>
          <w:sz w:val="24"/>
          <w:szCs w:val="24"/>
        </w:rPr>
        <w:t xml:space="preserve"> </w:t>
      </w:r>
      <w:r w:rsidR="00C749F9">
        <w:rPr>
          <w:rFonts w:ascii="Times New Roman" w:hAnsi="Times New Roman" w:cs="Times New Roman"/>
          <w:sz w:val="24"/>
          <w:szCs w:val="24"/>
        </w:rPr>
        <w:t xml:space="preserve">way the </w:t>
      </w:r>
      <w:r w:rsidR="00BF7683">
        <w:rPr>
          <w:rFonts w:ascii="Times New Roman" w:hAnsi="Times New Roman" w:cs="Times New Roman"/>
          <w:sz w:val="24"/>
          <w:szCs w:val="24"/>
        </w:rPr>
        <w:t>wording</w:t>
      </w:r>
      <w:r w:rsidR="00C749F9">
        <w:rPr>
          <w:rFonts w:ascii="Times New Roman" w:hAnsi="Times New Roman" w:cs="Times New Roman"/>
          <w:sz w:val="24"/>
          <w:szCs w:val="24"/>
        </w:rPr>
        <w:t xml:space="preserve"> is laid out</w:t>
      </w:r>
      <w:r w:rsidR="00BF7683">
        <w:rPr>
          <w:rFonts w:ascii="Times New Roman" w:hAnsi="Times New Roman" w:cs="Times New Roman"/>
          <w:sz w:val="24"/>
          <w:szCs w:val="24"/>
        </w:rPr>
        <w:t xml:space="preserve"> in the</w:t>
      </w:r>
      <w:r w:rsidR="00311616">
        <w:rPr>
          <w:rFonts w:ascii="Times New Roman" w:hAnsi="Times New Roman" w:cs="Times New Roman"/>
          <w:sz w:val="24"/>
          <w:szCs w:val="24"/>
        </w:rPr>
        <w:t xml:space="preserve"> Daily Express’s headline</w:t>
      </w:r>
      <w:r w:rsidR="00434B2C">
        <w:rPr>
          <w:rFonts w:ascii="Times New Roman" w:hAnsi="Times New Roman" w:cs="Times New Roman"/>
          <w:sz w:val="24"/>
          <w:szCs w:val="24"/>
        </w:rPr>
        <w:t xml:space="preserve"> sugges</w:t>
      </w:r>
      <w:r w:rsidR="008C71D2">
        <w:rPr>
          <w:rFonts w:ascii="Times New Roman" w:hAnsi="Times New Roman" w:cs="Times New Roman"/>
          <w:sz w:val="24"/>
          <w:szCs w:val="24"/>
        </w:rPr>
        <w:t>ts</w:t>
      </w:r>
      <w:r w:rsidR="00434B2C">
        <w:rPr>
          <w:rFonts w:ascii="Times New Roman" w:hAnsi="Times New Roman" w:cs="Times New Roman"/>
          <w:sz w:val="24"/>
          <w:szCs w:val="24"/>
        </w:rPr>
        <w:t xml:space="preserve"> that every homeless individual in the city is fraudulent</w:t>
      </w:r>
      <w:r w:rsidR="00BF7683">
        <w:rPr>
          <w:rFonts w:ascii="Times New Roman" w:hAnsi="Times New Roman" w:cs="Times New Roman"/>
          <w:sz w:val="24"/>
          <w:szCs w:val="24"/>
        </w:rPr>
        <w:t xml:space="preserve"> (Westcott, 2018)</w:t>
      </w:r>
      <w:r w:rsidR="00B73921">
        <w:rPr>
          <w:rFonts w:ascii="Times New Roman" w:hAnsi="Times New Roman" w:cs="Times New Roman"/>
          <w:sz w:val="24"/>
          <w:szCs w:val="24"/>
        </w:rPr>
        <w:t>.</w:t>
      </w:r>
      <w:r w:rsidR="00F84841">
        <w:rPr>
          <w:rFonts w:ascii="Times New Roman" w:hAnsi="Times New Roman" w:cs="Times New Roman"/>
          <w:sz w:val="24"/>
          <w:szCs w:val="24"/>
        </w:rPr>
        <w:t xml:space="preserve"> In contrast, the Guardians (Lavelle, 2018) language used throughout the article enables the audience to understand and think about the </w:t>
      </w:r>
      <w:r w:rsidR="007D2133">
        <w:rPr>
          <w:rFonts w:ascii="Times New Roman" w:hAnsi="Times New Roman" w:cs="Times New Roman"/>
          <w:sz w:val="24"/>
          <w:szCs w:val="24"/>
        </w:rPr>
        <w:t>oppression and prejudice homeless individuals face (</w:t>
      </w:r>
      <w:r w:rsidR="00BD2CE4">
        <w:rPr>
          <w:rFonts w:ascii="Times New Roman" w:hAnsi="Times New Roman" w:cs="Times New Roman"/>
          <w:sz w:val="24"/>
          <w:szCs w:val="24"/>
        </w:rPr>
        <w:t xml:space="preserve">Foucault, 1989; </w:t>
      </w:r>
      <w:r w:rsidR="007D2133">
        <w:rPr>
          <w:rFonts w:ascii="Times New Roman" w:hAnsi="Times New Roman" w:cs="Times New Roman"/>
          <w:sz w:val="24"/>
          <w:szCs w:val="24"/>
        </w:rPr>
        <w:t>Matheson, 2005). For example,</w:t>
      </w:r>
      <w:r w:rsidR="00F620FF">
        <w:rPr>
          <w:rFonts w:ascii="Times New Roman" w:hAnsi="Times New Roman" w:cs="Times New Roman"/>
          <w:sz w:val="24"/>
          <w:szCs w:val="24"/>
        </w:rPr>
        <w:t xml:space="preserve"> Lavelle (2018) states,</w:t>
      </w:r>
    </w:p>
    <w:p w14:paraId="1403178C" w14:textId="34B00C4B" w:rsidR="007F55FE" w:rsidRDefault="00F620FF" w:rsidP="00F620FF">
      <w:pPr>
        <w:spacing w:after="0"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‘s</w:t>
      </w:r>
      <w:r w:rsidRPr="00F620FF">
        <w:rPr>
          <w:rFonts w:ascii="Times New Roman" w:hAnsi="Times New Roman" w:cs="Times New Roman"/>
          <w:sz w:val="24"/>
          <w:szCs w:val="24"/>
        </w:rPr>
        <w:t>ome people will take this story at face value – not delving beneath the headline to see the more nuanced position of the sergeant involved – and it could seek to confirm pre-existing prejudices they have about the homeless and beggars</w:t>
      </w:r>
      <w:r>
        <w:rPr>
          <w:rFonts w:ascii="Times New Roman" w:hAnsi="Times New Roman" w:cs="Times New Roman"/>
          <w:sz w:val="24"/>
          <w:szCs w:val="24"/>
        </w:rPr>
        <w:t>’.</w:t>
      </w:r>
    </w:p>
    <w:p w14:paraId="2082BD12" w14:textId="615A59F5" w:rsidR="008E127E" w:rsidRDefault="00196885"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view of this, </w:t>
      </w:r>
      <w:r w:rsidR="006E2C4D">
        <w:rPr>
          <w:rFonts w:ascii="Times New Roman" w:hAnsi="Times New Roman" w:cs="Times New Roman"/>
          <w:sz w:val="24"/>
          <w:szCs w:val="24"/>
        </w:rPr>
        <w:t xml:space="preserve">Newman and Fletcher </w:t>
      </w:r>
      <w:r>
        <w:rPr>
          <w:rFonts w:ascii="Times New Roman" w:hAnsi="Times New Roman" w:cs="Times New Roman"/>
          <w:sz w:val="24"/>
          <w:szCs w:val="24"/>
        </w:rPr>
        <w:t>(</w:t>
      </w:r>
      <w:r w:rsidR="00172933">
        <w:rPr>
          <w:rFonts w:ascii="Times New Roman" w:hAnsi="Times New Roman" w:cs="Times New Roman"/>
          <w:sz w:val="24"/>
          <w:szCs w:val="24"/>
        </w:rPr>
        <w:t>2017</w:t>
      </w:r>
      <w:r>
        <w:rPr>
          <w:rFonts w:ascii="Times New Roman" w:hAnsi="Times New Roman" w:cs="Times New Roman"/>
          <w:sz w:val="24"/>
          <w:szCs w:val="24"/>
        </w:rPr>
        <w:t>) highlights the Guardian is a media outlet that is representation</w:t>
      </w:r>
      <w:r w:rsidR="00EA5A44">
        <w:rPr>
          <w:rFonts w:ascii="Times New Roman" w:hAnsi="Times New Roman" w:cs="Times New Roman"/>
          <w:sz w:val="24"/>
          <w:szCs w:val="24"/>
        </w:rPr>
        <w:t>al of the left</w:t>
      </w:r>
      <w:r w:rsidR="007C22DC">
        <w:rPr>
          <w:rFonts w:ascii="Times New Roman" w:hAnsi="Times New Roman" w:cs="Times New Roman"/>
          <w:sz w:val="24"/>
          <w:szCs w:val="24"/>
        </w:rPr>
        <w:t xml:space="preserve"> political agenda</w:t>
      </w:r>
      <w:r w:rsidR="00EA5A44">
        <w:rPr>
          <w:rFonts w:ascii="Times New Roman" w:hAnsi="Times New Roman" w:cs="Times New Roman"/>
          <w:sz w:val="24"/>
          <w:szCs w:val="24"/>
        </w:rPr>
        <w:t>, whilst media outlets such as the Sun and the Daily Express are on the right</w:t>
      </w:r>
      <w:r w:rsidR="007C22DC">
        <w:rPr>
          <w:rFonts w:ascii="Times New Roman" w:hAnsi="Times New Roman" w:cs="Times New Roman"/>
          <w:sz w:val="24"/>
          <w:szCs w:val="24"/>
        </w:rPr>
        <w:t xml:space="preserve"> political agenda</w:t>
      </w:r>
      <w:r w:rsidR="00865F80">
        <w:rPr>
          <w:rFonts w:ascii="Times New Roman" w:hAnsi="Times New Roman" w:cs="Times New Roman"/>
          <w:sz w:val="24"/>
          <w:szCs w:val="24"/>
        </w:rPr>
        <w:t xml:space="preserve">, in hand </w:t>
      </w:r>
      <w:r w:rsidR="007C22DC">
        <w:rPr>
          <w:rFonts w:ascii="Times New Roman" w:hAnsi="Times New Roman" w:cs="Times New Roman"/>
          <w:sz w:val="24"/>
          <w:szCs w:val="24"/>
        </w:rPr>
        <w:t>leading to</w:t>
      </w:r>
      <w:r w:rsidR="00865F80">
        <w:rPr>
          <w:rFonts w:ascii="Times New Roman" w:hAnsi="Times New Roman" w:cs="Times New Roman"/>
          <w:sz w:val="24"/>
          <w:szCs w:val="24"/>
        </w:rPr>
        <w:t xml:space="preserve"> a </w:t>
      </w:r>
      <w:r w:rsidR="007C22DC">
        <w:rPr>
          <w:rFonts w:ascii="Times New Roman" w:hAnsi="Times New Roman" w:cs="Times New Roman"/>
          <w:sz w:val="24"/>
          <w:szCs w:val="24"/>
        </w:rPr>
        <w:t xml:space="preserve">bias in reporting styles. </w:t>
      </w:r>
      <w:r w:rsidR="00865F80">
        <w:rPr>
          <w:rFonts w:ascii="Times New Roman" w:hAnsi="Times New Roman" w:cs="Times New Roman"/>
          <w:sz w:val="24"/>
          <w:szCs w:val="24"/>
        </w:rPr>
        <w:t>According to a study</w:t>
      </w:r>
      <w:r w:rsidR="007C22DC">
        <w:rPr>
          <w:rFonts w:ascii="Times New Roman" w:hAnsi="Times New Roman" w:cs="Times New Roman"/>
          <w:sz w:val="24"/>
          <w:szCs w:val="24"/>
        </w:rPr>
        <w:t>, conducted by the Digital News Project,</w:t>
      </w:r>
      <w:r w:rsidR="00865F80">
        <w:rPr>
          <w:rFonts w:ascii="Times New Roman" w:hAnsi="Times New Roman" w:cs="Times New Roman"/>
          <w:sz w:val="24"/>
          <w:szCs w:val="24"/>
        </w:rPr>
        <w:t xml:space="preserve"> sixty-seven percent of participants suggested their mistrust was due to an awareness of bias and agendas within the reporting (</w:t>
      </w:r>
      <w:r w:rsidR="006E2C4D">
        <w:rPr>
          <w:rFonts w:ascii="Times New Roman" w:hAnsi="Times New Roman" w:cs="Times New Roman"/>
          <w:sz w:val="24"/>
          <w:szCs w:val="24"/>
        </w:rPr>
        <w:t>Newman and Fletcher</w:t>
      </w:r>
      <w:r w:rsidR="00865F80">
        <w:rPr>
          <w:rFonts w:ascii="Times New Roman" w:hAnsi="Times New Roman" w:cs="Times New Roman"/>
          <w:sz w:val="24"/>
          <w:szCs w:val="24"/>
        </w:rPr>
        <w:t xml:space="preserve">, </w:t>
      </w:r>
      <w:r w:rsidR="00172933">
        <w:rPr>
          <w:rFonts w:ascii="Times New Roman" w:hAnsi="Times New Roman" w:cs="Times New Roman"/>
          <w:sz w:val="24"/>
          <w:szCs w:val="24"/>
        </w:rPr>
        <w:t>2017</w:t>
      </w:r>
      <w:r w:rsidR="00865F80">
        <w:rPr>
          <w:rFonts w:ascii="Times New Roman" w:hAnsi="Times New Roman" w:cs="Times New Roman"/>
          <w:sz w:val="24"/>
          <w:szCs w:val="24"/>
        </w:rPr>
        <w:t xml:space="preserve">), therefore, </w:t>
      </w:r>
      <w:r w:rsidR="00A95B8F">
        <w:rPr>
          <w:rFonts w:ascii="Times New Roman" w:hAnsi="Times New Roman" w:cs="Times New Roman"/>
          <w:sz w:val="24"/>
          <w:szCs w:val="24"/>
        </w:rPr>
        <w:t xml:space="preserve">emphasising </w:t>
      </w:r>
      <w:r w:rsidR="00865F80">
        <w:rPr>
          <w:rFonts w:ascii="Times New Roman" w:hAnsi="Times New Roman" w:cs="Times New Roman"/>
          <w:sz w:val="24"/>
          <w:szCs w:val="24"/>
        </w:rPr>
        <w:t>t</w:t>
      </w:r>
      <w:r w:rsidR="003C6728">
        <w:rPr>
          <w:rFonts w:ascii="Times New Roman" w:hAnsi="Times New Roman" w:cs="Times New Roman"/>
          <w:sz w:val="24"/>
          <w:szCs w:val="24"/>
        </w:rPr>
        <w:t xml:space="preserve">he </w:t>
      </w:r>
      <w:r w:rsidR="00A95B8F">
        <w:rPr>
          <w:rFonts w:ascii="Times New Roman" w:hAnsi="Times New Roman" w:cs="Times New Roman"/>
          <w:sz w:val="24"/>
          <w:szCs w:val="24"/>
        </w:rPr>
        <w:t xml:space="preserve">element of the </w:t>
      </w:r>
      <w:r w:rsidR="003C6728">
        <w:rPr>
          <w:rFonts w:ascii="Times New Roman" w:hAnsi="Times New Roman" w:cs="Times New Roman"/>
          <w:sz w:val="24"/>
          <w:szCs w:val="24"/>
        </w:rPr>
        <w:t xml:space="preserve">media </w:t>
      </w:r>
      <w:r w:rsidR="00A95B8F">
        <w:rPr>
          <w:rFonts w:ascii="Times New Roman" w:hAnsi="Times New Roman" w:cs="Times New Roman"/>
          <w:sz w:val="24"/>
          <w:szCs w:val="24"/>
        </w:rPr>
        <w:t xml:space="preserve">that </w:t>
      </w:r>
      <w:r w:rsidR="003C6728">
        <w:rPr>
          <w:rFonts w:ascii="Times New Roman" w:hAnsi="Times New Roman" w:cs="Times New Roman"/>
          <w:sz w:val="24"/>
          <w:szCs w:val="24"/>
        </w:rPr>
        <w:t>plays an important role in shaping the public attitudes towards homelessness (</w:t>
      </w:r>
      <w:r w:rsidR="00597DA4">
        <w:rPr>
          <w:rFonts w:ascii="Times New Roman" w:hAnsi="Times New Roman" w:cs="Times New Roman"/>
          <w:sz w:val="24"/>
          <w:szCs w:val="24"/>
        </w:rPr>
        <w:t xml:space="preserve">Phelan </w:t>
      </w:r>
      <w:r w:rsidR="00597DA4">
        <w:rPr>
          <w:rFonts w:ascii="Times New Roman" w:hAnsi="Times New Roman" w:cs="Times New Roman"/>
          <w:i/>
          <w:sz w:val="24"/>
          <w:szCs w:val="24"/>
        </w:rPr>
        <w:t xml:space="preserve">et al, </w:t>
      </w:r>
      <w:r w:rsidR="00597DA4">
        <w:rPr>
          <w:rFonts w:ascii="Times New Roman" w:hAnsi="Times New Roman" w:cs="Times New Roman"/>
          <w:sz w:val="24"/>
          <w:szCs w:val="24"/>
        </w:rPr>
        <w:t xml:space="preserve">1997; McKendrick </w:t>
      </w:r>
      <w:r w:rsidR="00597DA4">
        <w:rPr>
          <w:rFonts w:ascii="Times New Roman" w:hAnsi="Times New Roman" w:cs="Times New Roman"/>
          <w:i/>
          <w:sz w:val="24"/>
          <w:szCs w:val="24"/>
        </w:rPr>
        <w:t xml:space="preserve">et al, </w:t>
      </w:r>
      <w:r w:rsidR="00597DA4">
        <w:rPr>
          <w:rFonts w:ascii="Times New Roman" w:hAnsi="Times New Roman" w:cs="Times New Roman"/>
          <w:sz w:val="24"/>
          <w:szCs w:val="24"/>
        </w:rPr>
        <w:t xml:space="preserve">2008). </w:t>
      </w:r>
    </w:p>
    <w:p w14:paraId="6239ED56" w14:textId="77777777" w:rsidR="00975078" w:rsidRPr="00975078" w:rsidRDefault="00975078" w:rsidP="00FB1D67">
      <w:pPr>
        <w:spacing w:after="0" w:line="360" w:lineRule="auto"/>
        <w:jc w:val="both"/>
        <w:rPr>
          <w:rFonts w:ascii="Times New Roman" w:hAnsi="Times New Roman" w:cs="Times New Roman"/>
          <w:sz w:val="24"/>
          <w:szCs w:val="24"/>
        </w:rPr>
      </w:pPr>
    </w:p>
    <w:p w14:paraId="11A93E27" w14:textId="194C59C0" w:rsidR="0055431C" w:rsidRDefault="00F2059E" w:rsidP="002263C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summary, </w:t>
      </w:r>
      <w:r w:rsidR="006203DC">
        <w:rPr>
          <w:rFonts w:ascii="Times New Roman" w:hAnsi="Times New Roman" w:cs="Times New Roman"/>
          <w:sz w:val="24"/>
          <w:szCs w:val="24"/>
        </w:rPr>
        <w:t xml:space="preserve">homelessness within the UK is considered an </w:t>
      </w:r>
      <w:r w:rsidR="00D748FC">
        <w:rPr>
          <w:rFonts w:ascii="Times New Roman" w:hAnsi="Times New Roman" w:cs="Times New Roman"/>
          <w:sz w:val="24"/>
          <w:szCs w:val="24"/>
        </w:rPr>
        <w:t>o</w:t>
      </w:r>
      <w:r w:rsidR="006203DC">
        <w:rPr>
          <w:rFonts w:ascii="Times New Roman" w:hAnsi="Times New Roman" w:cs="Times New Roman"/>
          <w:sz w:val="24"/>
          <w:szCs w:val="24"/>
        </w:rPr>
        <w:t>ngoing significant issue</w:t>
      </w:r>
      <w:r w:rsidR="00B137E1">
        <w:rPr>
          <w:rFonts w:ascii="Times New Roman" w:hAnsi="Times New Roman" w:cs="Times New Roman"/>
          <w:sz w:val="24"/>
          <w:szCs w:val="24"/>
        </w:rPr>
        <w:t xml:space="preserve"> and </w:t>
      </w:r>
      <w:r w:rsidR="00D748FC">
        <w:rPr>
          <w:rFonts w:ascii="Times New Roman" w:hAnsi="Times New Roman" w:cs="Times New Roman"/>
          <w:sz w:val="24"/>
          <w:szCs w:val="24"/>
        </w:rPr>
        <w:t>highlight</w:t>
      </w:r>
      <w:r w:rsidR="00B137E1">
        <w:rPr>
          <w:rFonts w:ascii="Times New Roman" w:hAnsi="Times New Roman" w:cs="Times New Roman"/>
          <w:sz w:val="24"/>
          <w:szCs w:val="24"/>
        </w:rPr>
        <w:t>s</w:t>
      </w:r>
      <w:r w:rsidR="006203DC">
        <w:rPr>
          <w:rFonts w:ascii="Times New Roman" w:hAnsi="Times New Roman" w:cs="Times New Roman"/>
          <w:sz w:val="24"/>
          <w:szCs w:val="24"/>
        </w:rPr>
        <w:t xml:space="preserve"> the</w:t>
      </w:r>
      <w:r w:rsidR="006139C8">
        <w:rPr>
          <w:rFonts w:ascii="Times New Roman" w:hAnsi="Times New Roman" w:cs="Times New Roman"/>
          <w:sz w:val="24"/>
          <w:szCs w:val="24"/>
        </w:rPr>
        <w:t xml:space="preserve"> substantial impact</w:t>
      </w:r>
      <w:r w:rsidR="00D748FC">
        <w:rPr>
          <w:rFonts w:ascii="Times New Roman" w:hAnsi="Times New Roman" w:cs="Times New Roman"/>
          <w:sz w:val="24"/>
          <w:szCs w:val="24"/>
        </w:rPr>
        <w:t xml:space="preserve"> social exclusion</w:t>
      </w:r>
      <w:r w:rsidR="006139C8">
        <w:rPr>
          <w:rFonts w:ascii="Times New Roman" w:hAnsi="Times New Roman" w:cs="Times New Roman"/>
          <w:sz w:val="24"/>
          <w:szCs w:val="24"/>
        </w:rPr>
        <w:t xml:space="preserve"> has on homeless individuals</w:t>
      </w:r>
      <w:r w:rsidR="00D748FC">
        <w:rPr>
          <w:rFonts w:ascii="Times New Roman" w:hAnsi="Times New Roman" w:cs="Times New Roman"/>
          <w:sz w:val="24"/>
          <w:szCs w:val="24"/>
        </w:rPr>
        <w:t xml:space="preserve"> (</w:t>
      </w:r>
      <w:proofErr w:type="spellStart"/>
      <w:r w:rsidR="00D748FC">
        <w:rPr>
          <w:rFonts w:ascii="Times New Roman" w:hAnsi="Times New Roman" w:cs="Times New Roman"/>
          <w:sz w:val="24"/>
          <w:szCs w:val="24"/>
        </w:rPr>
        <w:t>Alcock</w:t>
      </w:r>
      <w:proofErr w:type="spellEnd"/>
      <w:r w:rsidR="00D748FC">
        <w:rPr>
          <w:rFonts w:ascii="Times New Roman" w:hAnsi="Times New Roman" w:cs="Times New Roman"/>
          <w:sz w:val="24"/>
          <w:szCs w:val="24"/>
        </w:rPr>
        <w:t xml:space="preserve"> and May, 2014; Tipple and Speak </w:t>
      </w:r>
      <w:r w:rsidR="00D748FC">
        <w:rPr>
          <w:rFonts w:ascii="Times New Roman" w:hAnsi="Times New Roman" w:cs="Times New Roman"/>
          <w:i/>
          <w:sz w:val="24"/>
          <w:szCs w:val="24"/>
        </w:rPr>
        <w:t xml:space="preserve">cited in </w:t>
      </w:r>
      <w:r w:rsidR="00D748FC">
        <w:rPr>
          <w:rFonts w:ascii="Times New Roman" w:hAnsi="Times New Roman" w:cs="Times New Roman"/>
          <w:sz w:val="24"/>
          <w:szCs w:val="24"/>
        </w:rPr>
        <w:t>Giddens and Sutton, 2017), although</w:t>
      </w:r>
      <w:r w:rsidR="00B137E1">
        <w:rPr>
          <w:rFonts w:ascii="Times New Roman" w:hAnsi="Times New Roman" w:cs="Times New Roman"/>
          <w:sz w:val="24"/>
          <w:szCs w:val="24"/>
        </w:rPr>
        <w:t>,</w:t>
      </w:r>
      <w:r w:rsidR="00D748FC">
        <w:rPr>
          <w:rFonts w:ascii="Times New Roman" w:hAnsi="Times New Roman" w:cs="Times New Roman"/>
          <w:sz w:val="24"/>
          <w:szCs w:val="24"/>
        </w:rPr>
        <w:t xml:space="preserve"> it is hard to </w:t>
      </w:r>
      <w:r w:rsidR="00B137E1">
        <w:rPr>
          <w:rFonts w:ascii="Times New Roman" w:hAnsi="Times New Roman" w:cs="Times New Roman"/>
          <w:sz w:val="24"/>
          <w:szCs w:val="24"/>
        </w:rPr>
        <w:t>define a true representation of</w:t>
      </w:r>
      <w:r w:rsidR="00D748FC">
        <w:rPr>
          <w:rFonts w:ascii="Times New Roman" w:hAnsi="Times New Roman" w:cs="Times New Roman"/>
          <w:sz w:val="24"/>
          <w:szCs w:val="24"/>
        </w:rPr>
        <w:t xml:space="preserve"> figures </w:t>
      </w:r>
      <w:r w:rsidR="00B137E1">
        <w:rPr>
          <w:rFonts w:ascii="Times New Roman" w:hAnsi="Times New Roman" w:cs="Times New Roman"/>
          <w:sz w:val="24"/>
          <w:szCs w:val="24"/>
        </w:rPr>
        <w:t xml:space="preserve">regarding </w:t>
      </w:r>
      <w:r w:rsidR="00D748FC">
        <w:rPr>
          <w:rFonts w:ascii="Times New Roman" w:hAnsi="Times New Roman" w:cs="Times New Roman"/>
          <w:sz w:val="24"/>
          <w:szCs w:val="24"/>
        </w:rPr>
        <w:t xml:space="preserve">homeless individuals (Pawson and Davidson, 2006; Reeve, 2011; Ministry of Housing, Communities and Local Government, 2017). </w:t>
      </w:r>
    </w:p>
    <w:p w14:paraId="6173C9B7" w14:textId="39B7CDC1" w:rsidR="002263C3" w:rsidRDefault="00D748FC" w:rsidP="002263C3">
      <w:pPr>
        <w:spacing w:after="0" w:line="360" w:lineRule="auto"/>
        <w:jc w:val="both"/>
      </w:pPr>
      <w:r>
        <w:rPr>
          <w:rFonts w:ascii="Times New Roman" w:hAnsi="Times New Roman" w:cs="Times New Roman"/>
          <w:sz w:val="24"/>
          <w:szCs w:val="24"/>
        </w:rPr>
        <w:t>The capitalistic dominance of the media (</w:t>
      </w: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and Holborn, 2013), and the negative portrayal of homeless individuals influence the publics beliefs, values and attitudes (Mannheim, 1936; Marx, 1964; Phelan </w:t>
      </w:r>
      <w:r>
        <w:rPr>
          <w:rFonts w:ascii="Times New Roman" w:hAnsi="Times New Roman" w:cs="Times New Roman"/>
          <w:i/>
          <w:sz w:val="24"/>
          <w:szCs w:val="24"/>
        </w:rPr>
        <w:t xml:space="preserve">et al, </w:t>
      </w:r>
      <w:r>
        <w:rPr>
          <w:rFonts w:ascii="Times New Roman" w:hAnsi="Times New Roman" w:cs="Times New Roman"/>
          <w:sz w:val="24"/>
          <w:szCs w:val="24"/>
        </w:rPr>
        <w:t xml:space="preserve">1997; Newman, 2006; Cohen, 2009), </w:t>
      </w:r>
      <w:r w:rsidR="006B08E2">
        <w:rPr>
          <w:rFonts w:ascii="Times New Roman" w:hAnsi="Times New Roman" w:cs="Times New Roman"/>
          <w:sz w:val="24"/>
          <w:szCs w:val="24"/>
        </w:rPr>
        <w:t xml:space="preserve">and </w:t>
      </w:r>
      <w:r>
        <w:rPr>
          <w:rFonts w:ascii="Times New Roman" w:hAnsi="Times New Roman" w:cs="Times New Roman"/>
          <w:sz w:val="24"/>
          <w:szCs w:val="24"/>
        </w:rPr>
        <w:t xml:space="preserve">shape the way </w:t>
      </w:r>
      <w:r w:rsidR="006B08E2">
        <w:rPr>
          <w:rFonts w:ascii="Times New Roman" w:hAnsi="Times New Roman" w:cs="Times New Roman"/>
          <w:sz w:val="24"/>
          <w:szCs w:val="24"/>
        </w:rPr>
        <w:t>that</w:t>
      </w:r>
      <w:r>
        <w:rPr>
          <w:rFonts w:ascii="Times New Roman" w:hAnsi="Times New Roman" w:cs="Times New Roman"/>
          <w:sz w:val="24"/>
          <w:szCs w:val="24"/>
        </w:rPr>
        <w:t xml:space="preserve"> the public </w:t>
      </w:r>
      <w:r w:rsidR="006B08E2">
        <w:rPr>
          <w:rFonts w:ascii="Times New Roman" w:hAnsi="Times New Roman" w:cs="Times New Roman"/>
          <w:sz w:val="24"/>
          <w:szCs w:val="24"/>
        </w:rPr>
        <w:t>perceives</w:t>
      </w:r>
      <w:r>
        <w:rPr>
          <w:rFonts w:ascii="Times New Roman" w:hAnsi="Times New Roman" w:cs="Times New Roman"/>
          <w:sz w:val="24"/>
          <w:szCs w:val="24"/>
        </w:rPr>
        <w:t xml:space="preserve"> homeless</w:t>
      </w:r>
      <w:r w:rsidR="002263C3">
        <w:rPr>
          <w:rFonts w:ascii="Times New Roman" w:hAnsi="Times New Roman" w:cs="Times New Roman"/>
          <w:sz w:val="24"/>
          <w:szCs w:val="24"/>
        </w:rPr>
        <w:t xml:space="preserve">ness, creating </w:t>
      </w:r>
      <w:r w:rsidR="002263C3">
        <w:rPr>
          <w:rFonts w:ascii="Times New Roman" w:hAnsi="Times New Roman" w:cs="Times New Roman"/>
          <w:sz w:val="24"/>
          <w:szCs w:val="24"/>
        </w:rPr>
        <w:t>an opportunity to stereotype, label and discriminate</w:t>
      </w:r>
      <w:r w:rsidR="002263C3">
        <w:rPr>
          <w:rFonts w:ascii="Times New Roman" w:hAnsi="Times New Roman" w:cs="Times New Roman"/>
          <w:sz w:val="24"/>
          <w:szCs w:val="24"/>
        </w:rPr>
        <w:t xml:space="preserve"> homeless individuals (</w:t>
      </w:r>
      <w:r w:rsidR="002263C3">
        <w:rPr>
          <w:rFonts w:ascii="Times New Roman" w:hAnsi="Times New Roman" w:cs="Times New Roman"/>
          <w:sz w:val="24"/>
          <w:szCs w:val="24"/>
        </w:rPr>
        <w:t xml:space="preserve">Belcher and </w:t>
      </w:r>
      <w:proofErr w:type="spellStart"/>
      <w:r w:rsidR="002263C3">
        <w:rPr>
          <w:rFonts w:ascii="Times New Roman" w:hAnsi="Times New Roman" w:cs="Times New Roman"/>
          <w:sz w:val="24"/>
          <w:szCs w:val="24"/>
        </w:rPr>
        <w:t>DeForge</w:t>
      </w:r>
      <w:proofErr w:type="spellEnd"/>
      <w:r w:rsidR="002263C3">
        <w:rPr>
          <w:rFonts w:ascii="Times New Roman" w:hAnsi="Times New Roman" w:cs="Times New Roman"/>
          <w:sz w:val="24"/>
          <w:szCs w:val="24"/>
        </w:rPr>
        <w:t>, 2012</w:t>
      </w:r>
      <w:r w:rsidR="002263C3">
        <w:rPr>
          <w:rFonts w:ascii="Times New Roman" w:hAnsi="Times New Roman" w:cs="Times New Roman"/>
          <w:sz w:val="24"/>
          <w:szCs w:val="24"/>
        </w:rPr>
        <w:t>).</w:t>
      </w:r>
    </w:p>
    <w:p w14:paraId="6E98F9DA" w14:textId="15A25378" w:rsidR="00D748FC" w:rsidRDefault="0026765C" w:rsidP="00FB1D6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three media outlets </w:t>
      </w:r>
      <w:r w:rsidR="00E26B80">
        <w:rPr>
          <w:rFonts w:ascii="Times New Roman" w:hAnsi="Times New Roman" w:cs="Times New Roman"/>
          <w:sz w:val="24"/>
          <w:szCs w:val="24"/>
        </w:rPr>
        <w:t xml:space="preserve"> approach to reporting homeless individuals</w:t>
      </w:r>
      <w:r w:rsidR="00EC5E32">
        <w:rPr>
          <w:rFonts w:ascii="Times New Roman" w:hAnsi="Times New Roman" w:cs="Times New Roman"/>
          <w:sz w:val="24"/>
          <w:szCs w:val="24"/>
        </w:rPr>
        <w:t xml:space="preserve"> </w:t>
      </w:r>
      <w:r w:rsidR="00EC5E32">
        <w:rPr>
          <w:rFonts w:ascii="Times New Roman" w:hAnsi="Times New Roman" w:cs="Times New Roman"/>
          <w:sz w:val="24"/>
          <w:szCs w:val="24"/>
        </w:rPr>
        <w:t>(Westcott, 2018; Cooke, 2018; Lavelle, 2018)</w:t>
      </w:r>
      <w:r w:rsidR="00E26B80">
        <w:rPr>
          <w:rFonts w:ascii="Times New Roman" w:hAnsi="Times New Roman" w:cs="Times New Roman"/>
          <w:sz w:val="24"/>
          <w:szCs w:val="24"/>
        </w:rPr>
        <w:t xml:space="preserve"> emphasise the array of agendas behind </w:t>
      </w:r>
      <w:r w:rsidR="00EC5E32">
        <w:rPr>
          <w:rFonts w:ascii="Times New Roman" w:hAnsi="Times New Roman" w:cs="Times New Roman"/>
          <w:sz w:val="24"/>
          <w:szCs w:val="24"/>
        </w:rPr>
        <w:t>various</w:t>
      </w:r>
      <w:r w:rsidR="00E26B80">
        <w:rPr>
          <w:rFonts w:ascii="Times New Roman" w:hAnsi="Times New Roman" w:cs="Times New Roman"/>
          <w:sz w:val="24"/>
          <w:szCs w:val="24"/>
        </w:rPr>
        <w:t xml:space="preserve"> reporting </w:t>
      </w:r>
      <w:r w:rsidR="00EC5E32">
        <w:rPr>
          <w:rFonts w:ascii="Times New Roman" w:hAnsi="Times New Roman" w:cs="Times New Roman"/>
          <w:sz w:val="24"/>
          <w:szCs w:val="24"/>
        </w:rPr>
        <w:t xml:space="preserve">styles </w:t>
      </w:r>
      <w:r w:rsidR="00E26B80">
        <w:rPr>
          <w:rFonts w:ascii="Times New Roman" w:hAnsi="Times New Roman" w:cs="Times New Roman"/>
          <w:sz w:val="24"/>
          <w:szCs w:val="24"/>
        </w:rPr>
        <w:t>(Newman and Fletcher, 2017), including the way in which language</w:t>
      </w:r>
      <w:r w:rsidR="00EC5E32">
        <w:rPr>
          <w:rFonts w:ascii="Times New Roman" w:hAnsi="Times New Roman" w:cs="Times New Roman"/>
          <w:sz w:val="24"/>
          <w:szCs w:val="24"/>
        </w:rPr>
        <w:t xml:space="preserve"> is used</w:t>
      </w:r>
      <w:r w:rsidR="00E26B80">
        <w:rPr>
          <w:rFonts w:ascii="Times New Roman" w:hAnsi="Times New Roman" w:cs="Times New Roman"/>
          <w:sz w:val="24"/>
          <w:szCs w:val="24"/>
        </w:rPr>
        <w:t xml:space="preserve"> for a particular discourse (van Dijk, 1988; Foucault, 1989; Fowler, 1991; Keeble, 2003; Matheson, 2005). In view of this, and the importance of the media shaping public opinion (Phelan </w:t>
      </w:r>
      <w:r w:rsidR="00E26B80">
        <w:rPr>
          <w:rFonts w:ascii="Times New Roman" w:hAnsi="Times New Roman" w:cs="Times New Roman"/>
          <w:i/>
          <w:sz w:val="24"/>
          <w:szCs w:val="24"/>
        </w:rPr>
        <w:t xml:space="preserve">et al, </w:t>
      </w:r>
      <w:r w:rsidR="00E26B80">
        <w:rPr>
          <w:rFonts w:ascii="Times New Roman" w:hAnsi="Times New Roman" w:cs="Times New Roman"/>
          <w:sz w:val="24"/>
          <w:szCs w:val="24"/>
        </w:rPr>
        <w:t xml:space="preserve">1997; McKendrick </w:t>
      </w:r>
      <w:r w:rsidR="00E26B80">
        <w:rPr>
          <w:rFonts w:ascii="Times New Roman" w:hAnsi="Times New Roman" w:cs="Times New Roman"/>
          <w:i/>
          <w:sz w:val="24"/>
          <w:szCs w:val="24"/>
        </w:rPr>
        <w:t xml:space="preserve">et al, </w:t>
      </w:r>
      <w:r w:rsidR="00E26B80">
        <w:rPr>
          <w:rFonts w:ascii="Times New Roman" w:hAnsi="Times New Roman" w:cs="Times New Roman"/>
          <w:sz w:val="24"/>
          <w:szCs w:val="24"/>
        </w:rPr>
        <w:t>2008), all media outlets should be independent and be able to serve their audiences rather than the capitalistic elite (</w:t>
      </w:r>
      <w:proofErr w:type="spellStart"/>
      <w:r w:rsidR="00E26B80">
        <w:rPr>
          <w:rFonts w:ascii="Times New Roman" w:hAnsi="Times New Roman" w:cs="Times New Roman"/>
          <w:sz w:val="24"/>
          <w:szCs w:val="24"/>
        </w:rPr>
        <w:t>Haralambos</w:t>
      </w:r>
      <w:proofErr w:type="spellEnd"/>
      <w:r w:rsidR="00E26B80">
        <w:rPr>
          <w:rFonts w:ascii="Times New Roman" w:hAnsi="Times New Roman" w:cs="Times New Roman"/>
          <w:sz w:val="24"/>
          <w:szCs w:val="24"/>
        </w:rPr>
        <w:t xml:space="preserve"> and Holborn, 2013; Newman and Fletcher, 2017).</w:t>
      </w:r>
    </w:p>
    <w:p w14:paraId="0F68CFC7" w14:textId="42F7CD13" w:rsidR="00470FC4" w:rsidRDefault="00470FC4" w:rsidP="00FB1D67">
      <w:pPr>
        <w:spacing w:after="0" w:line="360" w:lineRule="auto"/>
        <w:jc w:val="both"/>
        <w:rPr>
          <w:rFonts w:ascii="Times New Roman" w:hAnsi="Times New Roman" w:cs="Times New Roman"/>
          <w:sz w:val="24"/>
          <w:szCs w:val="24"/>
        </w:rPr>
      </w:pPr>
    </w:p>
    <w:p w14:paraId="6721A294" w14:textId="0E0A9B76"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What do you consider are the best aspects of this piece of work?</w:t>
      </w:r>
      <w:r w:rsidRPr="00470FC4">
        <w:rPr>
          <w:rFonts w:ascii="Times New Roman" w:hAnsi="Times New Roman" w:cs="Times New Roman"/>
          <w:i/>
          <w:sz w:val="24"/>
          <w:szCs w:val="24"/>
        </w:rPr>
        <w:t xml:space="preserve"> </w:t>
      </w:r>
      <w:r>
        <w:rPr>
          <w:rFonts w:ascii="Times New Roman" w:hAnsi="Times New Roman" w:cs="Times New Roman"/>
          <w:sz w:val="24"/>
          <w:szCs w:val="24"/>
        </w:rPr>
        <w:t>Analysing the media regarding complex social issue</w:t>
      </w:r>
    </w:p>
    <w:p w14:paraId="2BE1FB70" w14:textId="47FAB577"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Which aspects do you consider could have been improved in this piece of work?</w:t>
      </w:r>
      <w:r>
        <w:rPr>
          <w:rFonts w:ascii="Times New Roman" w:hAnsi="Times New Roman" w:cs="Times New Roman"/>
          <w:sz w:val="24"/>
          <w:szCs w:val="24"/>
        </w:rPr>
        <w:t xml:space="preserve"> A more in-depth analysis of the media. However, it was difficult due to the restricted word count.</w:t>
      </w:r>
    </w:p>
    <w:p w14:paraId="37832C31" w14:textId="08D49A2E" w:rsidR="00470FC4" w:rsidRPr="00470FC4" w:rsidRDefault="00470FC4" w:rsidP="00470FC4">
      <w:pPr>
        <w:spacing w:after="0" w:line="360" w:lineRule="auto"/>
        <w:jc w:val="both"/>
        <w:rPr>
          <w:rFonts w:ascii="Times New Roman" w:hAnsi="Times New Roman" w:cs="Times New Roman"/>
          <w:sz w:val="24"/>
          <w:szCs w:val="24"/>
        </w:rPr>
      </w:pPr>
      <w:r w:rsidRPr="00470FC4">
        <w:rPr>
          <w:rFonts w:ascii="Times New Roman" w:hAnsi="Times New Roman" w:cs="Times New Roman"/>
          <w:i/>
          <w:sz w:val="24"/>
          <w:szCs w:val="24"/>
        </w:rPr>
        <w:t>What have you found most satisfying whilst undertaking this submission?</w:t>
      </w:r>
      <w:r>
        <w:rPr>
          <w:rFonts w:ascii="Times New Roman" w:hAnsi="Times New Roman" w:cs="Times New Roman"/>
          <w:sz w:val="24"/>
          <w:szCs w:val="24"/>
        </w:rPr>
        <w:t xml:space="preserve"> To be honest, completing the assignment.</w:t>
      </w:r>
      <w:bookmarkStart w:id="0" w:name="_GoBack"/>
      <w:bookmarkEnd w:id="0"/>
    </w:p>
    <w:p w14:paraId="0CC35BD9" w14:textId="77777777" w:rsidR="00F2059E" w:rsidRDefault="00F2059E" w:rsidP="00FB1D67">
      <w:pPr>
        <w:spacing w:after="0" w:line="360" w:lineRule="auto"/>
        <w:jc w:val="both"/>
        <w:rPr>
          <w:rFonts w:ascii="Times New Roman" w:hAnsi="Times New Roman" w:cs="Times New Roman"/>
          <w:sz w:val="24"/>
          <w:szCs w:val="24"/>
        </w:rPr>
      </w:pPr>
    </w:p>
    <w:p w14:paraId="081C7967" w14:textId="083A73A9" w:rsidR="00C94EFA" w:rsidRPr="007F55FE" w:rsidRDefault="00C94EFA" w:rsidP="00FB1D67">
      <w:pPr>
        <w:spacing w:after="0" w:line="360" w:lineRule="auto"/>
        <w:jc w:val="both"/>
        <w:rPr>
          <w:rFonts w:ascii="Times New Roman" w:hAnsi="Times New Roman" w:cs="Times New Roman"/>
          <w:sz w:val="24"/>
          <w:szCs w:val="24"/>
          <w:u w:val="single"/>
        </w:rPr>
      </w:pPr>
      <w:r w:rsidRPr="007F55FE">
        <w:rPr>
          <w:rFonts w:ascii="Times New Roman" w:hAnsi="Times New Roman" w:cs="Times New Roman"/>
          <w:sz w:val="24"/>
          <w:szCs w:val="24"/>
          <w:u w:val="single"/>
        </w:rPr>
        <w:t>Reference List</w:t>
      </w:r>
    </w:p>
    <w:p w14:paraId="688BD144" w14:textId="77777777" w:rsidR="00B9410F" w:rsidRPr="00B9410F" w:rsidRDefault="00B9410F" w:rsidP="00D078D5">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Alcock</w:t>
      </w:r>
      <w:proofErr w:type="spellEnd"/>
      <w:r w:rsidRPr="00B9410F">
        <w:rPr>
          <w:rFonts w:ascii="Times New Roman" w:hAnsi="Times New Roman" w:cs="Times New Roman"/>
          <w:sz w:val="24"/>
          <w:szCs w:val="24"/>
        </w:rPr>
        <w:t xml:space="preserve">, P. and May, M. (2014) </w:t>
      </w:r>
      <w:r w:rsidRPr="00B9410F">
        <w:rPr>
          <w:rFonts w:ascii="Times New Roman" w:hAnsi="Times New Roman" w:cs="Times New Roman"/>
          <w:i/>
          <w:sz w:val="24"/>
          <w:szCs w:val="24"/>
        </w:rPr>
        <w:t xml:space="preserve">Social Policy in Britain. </w:t>
      </w:r>
    </w:p>
    <w:p w14:paraId="56E81358"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Belcher, J.R. and </w:t>
      </w:r>
      <w:proofErr w:type="spellStart"/>
      <w:r w:rsidRPr="00B9410F">
        <w:rPr>
          <w:rFonts w:ascii="Times New Roman" w:hAnsi="Times New Roman" w:cs="Times New Roman"/>
          <w:sz w:val="24"/>
          <w:szCs w:val="24"/>
        </w:rPr>
        <w:t>DeForge</w:t>
      </w:r>
      <w:proofErr w:type="spellEnd"/>
      <w:r w:rsidRPr="00B9410F">
        <w:rPr>
          <w:rFonts w:ascii="Times New Roman" w:hAnsi="Times New Roman" w:cs="Times New Roman"/>
          <w:sz w:val="24"/>
          <w:szCs w:val="24"/>
        </w:rPr>
        <w:t xml:space="preserve">, B.R. (2012) ‘Social Stigma and Homelessness: The Limits of Social Change’, </w:t>
      </w:r>
      <w:r w:rsidRPr="00B9410F">
        <w:rPr>
          <w:rFonts w:ascii="Times New Roman" w:hAnsi="Times New Roman" w:cs="Times New Roman"/>
          <w:i/>
          <w:sz w:val="24"/>
          <w:szCs w:val="24"/>
        </w:rPr>
        <w:t xml:space="preserve">Journal of Human </w:t>
      </w:r>
      <w:proofErr w:type="spellStart"/>
      <w:r w:rsidRPr="00B9410F">
        <w:rPr>
          <w:rFonts w:ascii="Times New Roman" w:hAnsi="Times New Roman" w:cs="Times New Roman"/>
          <w:i/>
          <w:sz w:val="24"/>
          <w:szCs w:val="24"/>
        </w:rPr>
        <w:t>Behavior</w:t>
      </w:r>
      <w:proofErr w:type="spellEnd"/>
      <w:r w:rsidRPr="00B9410F">
        <w:rPr>
          <w:rFonts w:ascii="Times New Roman" w:hAnsi="Times New Roman" w:cs="Times New Roman"/>
          <w:i/>
          <w:sz w:val="24"/>
          <w:szCs w:val="24"/>
        </w:rPr>
        <w:t xml:space="preserve"> in the Social Environment</w:t>
      </w:r>
      <w:r w:rsidRPr="00B9410F">
        <w:rPr>
          <w:rFonts w:ascii="Times New Roman" w:hAnsi="Times New Roman" w:cs="Times New Roman"/>
          <w:sz w:val="24"/>
          <w:szCs w:val="24"/>
        </w:rPr>
        <w:t>, 22(9), pp.29–946.</w:t>
      </w:r>
    </w:p>
    <w:p w14:paraId="203AE831" w14:textId="77777777" w:rsidR="00B9410F" w:rsidRPr="00B9410F" w:rsidRDefault="00B9410F" w:rsidP="007F55FE">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Center</w:t>
      </w:r>
      <w:proofErr w:type="spellEnd"/>
      <w:r w:rsidRPr="00B9410F">
        <w:rPr>
          <w:rFonts w:ascii="Times New Roman" w:hAnsi="Times New Roman" w:cs="Times New Roman"/>
          <w:sz w:val="24"/>
          <w:szCs w:val="24"/>
        </w:rPr>
        <w:t xml:space="preserve"> for Public Affairs (1989) ’The Visible Poor: Media Coverage of the Homeless 1986-1989’, </w:t>
      </w:r>
      <w:r w:rsidRPr="00B9410F">
        <w:rPr>
          <w:rFonts w:ascii="Times New Roman" w:hAnsi="Times New Roman" w:cs="Times New Roman"/>
          <w:i/>
          <w:sz w:val="24"/>
          <w:szCs w:val="24"/>
        </w:rPr>
        <w:t>Media Monitor</w:t>
      </w:r>
      <w:r w:rsidRPr="00B9410F">
        <w:rPr>
          <w:rFonts w:ascii="Times New Roman" w:hAnsi="Times New Roman" w:cs="Times New Roman"/>
          <w:sz w:val="24"/>
          <w:szCs w:val="24"/>
        </w:rPr>
        <w:t xml:space="preserve">, 3(3). Washington, DC: </w:t>
      </w:r>
      <w:proofErr w:type="spellStart"/>
      <w:r w:rsidRPr="00B9410F">
        <w:rPr>
          <w:rFonts w:ascii="Times New Roman" w:hAnsi="Times New Roman" w:cs="Times New Roman"/>
          <w:sz w:val="24"/>
          <w:szCs w:val="24"/>
        </w:rPr>
        <w:t>Center</w:t>
      </w:r>
      <w:proofErr w:type="spellEnd"/>
      <w:r w:rsidRPr="00B9410F">
        <w:rPr>
          <w:rFonts w:ascii="Times New Roman" w:hAnsi="Times New Roman" w:cs="Times New Roman"/>
          <w:sz w:val="24"/>
          <w:szCs w:val="24"/>
        </w:rPr>
        <w:t xml:space="preserve"> for Media and Public Affairs.</w:t>
      </w:r>
    </w:p>
    <w:p w14:paraId="0EEA75BF" w14:textId="77777777" w:rsidR="00B9410F" w:rsidRPr="00B9410F" w:rsidRDefault="00B9410F" w:rsidP="007F55FE">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Cohen, N. (2009) </w:t>
      </w:r>
      <w:r w:rsidRPr="00B9410F">
        <w:rPr>
          <w:rFonts w:ascii="Times New Roman" w:hAnsi="Times New Roman" w:cs="Times New Roman"/>
          <w:i/>
          <w:sz w:val="24"/>
          <w:szCs w:val="24"/>
        </w:rPr>
        <w:t xml:space="preserve">Waiting for Etonians: Reports from the Sickbed of Liberal England. </w:t>
      </w:r>
      <w:r w:rsidRPr="00B9410F">
        <w:rPr>
          <w:rFonts w:ascii="Times New Roman" w:hAnsi="Times New Roman" w:cs="Times New Roman"/>
          <w:sz w:val="24"/>
          <w:szCs w:val="24"/>
        </w:rPr>
        <w:t>London: Fourth Estate.</w:t>
      </w:r>
    </w:p>
    <w:p w14:paraId="53B3E0F9"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lastRenderedPageBreak/>
        <w:t xml:space="preserve">Cooke, P. (2018) </w:t>
      </w:r>
      <w:r w:rsidRPr="00B9410F">
        <w:rPr>
          <w:rFonts w:ascii="Times New Roman" w:hAnsi="Times New Roman" w:cs="Times New Roman"/>
          <w:i/>
          <w:sz w:val="24"/>
          <w:szCs w:val="24"/>
        </w:rPr>
        <w:t xml:space="preserve">CHEEKY BEGGARS: Cops say EVERY rough sleeper in this Brit city is fake and making a killing. </w:t>
      </w:r>
      <w:r w:rsidRPr="00B9410F">
        <w:rPr>
          <w:rFonts w:ascii="Times New Roman" w:hAnsi="Times New Roman" w:cs="Times New Roman"/>
          <w:sz w:val="24"/>
          <w:szCs w:val="24"/>
        </w:rPr>
        <w:t xml:space="preserve">Available at: </w:t>
      </w:r>
      <w:hyperlink r:id="rId7" w:history="1">
        <w:r w:rsidRPr="00B9410F">
          <w:rPr>
            <w:rStyle w:val="Hyperlink"/>
            <w:rFonts w:ascii="Times New Roman" w:hAnsi="Times New Roman" w:cs="Times New Roman"/>
            <w:sz w:val="24"/>
            <w:szCs w:val="24"/>
          </w:rPr>
          <w:t>https://www.thesun.co.uk/news/5666057/homeless-people-frauds-ely-beggars-making-money-police/</w:t>
        </w:r>
      </w:hyperlink>
      <w:r w:rsidRPr="00B9410F">
        <w:rPr>
          <w:rFonts w:ascii="Times New Roman" w:hAnsi="Times New Roman" w:cs="Times New Roman"/>
          <w:sz w:val="24"/>
          <w:szCs w:val="24"/>
        </w:rPr>
        <w:t xml:space="preserve"> (Accessed: 21st April 2018).</w:t>
      </w:r>
    </w:p>
    <w:p w14:paraId="36CAA053" w14:textId="77777777" w:rsidR="00B9410F" w:rsidRPr="00B9410F" w:rsidRDefault="00B9410F" w:rsidP="00DE3CE3">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Djankov</w:t>
      </w:r>
      <w:proofErr w:type="spellEnd"/>
      <w:r w:rsidRPr="00B9410F">
        <w:rPr>
          <w:rFonts w:ascii="Times New Roman" w:hAnsi="Times New Roman" w:cs="Times New Roman"/>
          <w:sz w:val="24"/>
          <w:szCs w:val="24"/>
        </w:rPr>
        <w:t xml:space="preserve">, S., </w:t>
      </w:r>
      <w:proofErr w:type="spellStart"/>
      <w:r w:rsidRPr="00B9410F">
        <w:rPr>
          <w:rFonts w:ascii="Times New Roman" w:hAnsi="Times New Roman" w:cs="Times New Roman"/>
          <w:sz w:val="24"/>
          <w:szCs w:val="24"/>
        </w:rPr>
        <w:t>Nenova</w:t>
      </w:r>
      <w:proofErr w:type="spellEnd"/>
      <w:r w:rsidRPr="00B9410F">
        <w:rPr>
          <w:rFonts w:ascii="Times New Roman" w:hAnsi="Times New Roman" w:cs="Times New Roman"/>
          <w:sz w:val="24"/>
          <w:szCs w:val="24"/>
        </w:rPr>
        <w:t xml:space="preserve">, T., McLeish, C. and Shleifer, A. (2003) </w:t>
      </w:r>
      <w:r w:rsidRPr="00B9410F">
        <w:rPr>
          <w:rFonts w:ascii="Times New Roman" w:hAnsi="Times New Roman" w:cs="Times New Roman"/>
          <w:i/>
          <w:sz w:val="24"/>
          <w:szCs w:val="24"/>
        </w:rPr>
        <w:t xml:space="preserve">Who Owns the Media. </w:t>
      </w:r>
      <w:r w:rsidRPr="00B9410F">
        <w:rPr>
          <w:rFonts w:ascii="Times New Roman" w:hAnsi="Times New Roman" w:cs="Times New Roman"/>
          <w:sz w:val="24"/>
          <w:szCs w:val="24"/>
        </w:rPr>
        <w:t xml:space="preserve">NBER Working Paper No. 8288. Available at: </w:t>
      </w:r>
      <w:hyperlink r:id="rId8" w:history="1">
        <w:r w:rsidRPr="00B9410F">
          <w:rPr>
            <w:rStyle w:val="Hyperlink"/>
            <w:rFonts w:ascii="Times New Roman" w:hAnsi="Times New Roman" w:cs="Times New Roman"/>
            <w:sz w:val="24"/>
            <w:szCs w:val="24"/>
          </w:rPr>
          <w:t>https://scholar.harvard.edu/files/shleifer/files/media.pdf</w:t>
        </w:r>
      </w:hyperlink>
      <w:r w:rsidRPr="00B9410F">
        <w:rPr>
          <w:rFonts w:ascii="Times New Roman" w:hAnsi="Times New Roman" w:cs="Times New Roman"/>
          <w:sz w:val="24"/>
          <w:szCs w:val="24"/>
        </w:rPr>
        <w:t xml:space="preserve"> (Accessed: 23</w:t>
      </w:r>
      <w:r w:rsidRPr="00B9410F">
        <w:rPr>
          <w:rFonts w:ascii="Times New Roman" w:hAnsi="Times New Roman" w:cs="Times New Roman"/>
          <w:sz w:val="24"/>
          <w:szCs w:val="24"/>
          <w:vertAlign w:val="superscript"/>
        </w:rPr>
        <w:t>rd</w:t>
      </w:r>
      <w:r w:rsidRPr="00B9410F">
        <w:rPr>
          <w:rFonts w:ascii="Times New Roman" w:hAnsi="Times New Roman" w:cs="Times New Roman"/>
          <w:sz w:val="24"/>
          <w:szCs w:val="24"/>
        </w:rPr>
        <w:t xml:space="preserve"> April 2018).</w:t>
      </w:r>
    </w:p>
    <w:p w14:paraId="16757143"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Foucault, M. (1989) </w:t>
      </w:r>
      <w:r w:rsidRPr="00B9410F">
        <w:rPr>
          <w:rFonts w:ascii="Times New Roman" w:hAnsi="Times New Roman" w:cs="Times New Roman"/>
          <w:i/>
          <w:sz w:val="24"/>
          <w:szCs w:val="24"/>
        </w:rPr>
        <w:t xml:space="preserve">The Archaeology of Knowledge. </w:t>
      </w:r>
      <w:r w:rsidRPr="00B9410F">
        <w:rPr>
          <w:rFonts w:ascii="Times New Roman" w:hAnsi="Times New Roman" w:cs="Times New Roman"/>
          <w:sz w:val="24"/>
          <w:szCs w:val="24"/>
        </w:rPr>
        <w:t>London: Routledge.</w:t>
      </w:r>
    </w:p>
    <w:p w14:paraId="3286DA67"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Fowler, R. (1991) </w:t>
      </w:r>
      <w:r w:rsidRPr="00B9410F">
        <w:rPr>
          <w:rFonts w:ascii="Times New Roman" w:hAnsi="Times New Roman" w:cs="Times New Roman"/>
          <w:i/>
          <w:sz w:val="24"/>
          <w:szCs w:val="24"/>
        </w:rPr>
        <w:t xml:space="preserve">Language in the News: Discourse and Ideology in the Press. </w:t>
      </w:r>
      <w:r w:rsidRPr="00B9410F">
        <w:rPr>
          <w:rFonts w:ascii="Times New Roman" w:hAnsi="Times New Roman" w:cs="Times New Roman"/>
          <w:sz w:val="24"/>
          <w:szCs w:val="24"/>
        </w:rPr>
        <w:t>London: Routledge.</w:t>
      </w:r>
    </w:p>
    <w:p w14:paraId="7A756AB2"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Giddens, A. and Sutton, P.W. (2017) </w:t>
      </w:r>
      <w:r w:rsidRPr="00B9410F">
        <w:rPr>
          <w:rFonts w:ascii="Times New Roman" w:hAnsi="Times New Roman" w:cs="Times New Roman"/>
          <w:i/>
          <w:sz w:val="24"/>
          <w:szCs w:val="24"/>
        </w:rPr>
        <w:t>Sociology</w:t>
      </w:r>
      <w:r w:rsidRPr="00B9410F">
        <w:rPr>
          <w:rFonts w:ascii="Times New Roman" w:hAnsi="Times New Roman" w:cs="Times New Roman"/>
          <w:sz w:val="24"/>
          <w:szCs w:val="24"/>
        </w:rPr>
        <w:t>. 8</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w:t>
      </w:r>
      <w:proofErr w:type="spellStart"/>
      <w:r w:rsidRPr="00B9410F">
        <w:rPr>
          <w:rFonts w:ascii="Times New Roman" w:hAnsi="Times New Roman" w:cs="Times New Roman"/>
          <w:sz w:val="24"/>
          <w:szCs w:val="24"/>
        </w:rPr>
        <w:t>edn</w:t>
      </w:r>
      <w:proofErr w:type="spellEnd"/>
      <w:r w:rsidRPr="00B9410F">
        <w:rPr>
          <w:rFonts w:ascii="Times New Roman" w:hAnsi="Times New Roman" w:cs="Times New Roman"/>
          <w:sz w:val="24"/>
          <w:szCs w:val="24"/>
        </w:rPr>
        <w:t>. Cambridge: Polity Press.</w:t>
      </w:r>
    </w:p>
    <w:p w14:paraId="058B213C" w14:textId="77777777" w:rsidR="00B9410F" w:rsidRPr="00B9410F" w:rsidRDefault="00B9410F" w:rsidP="007F55FE">
      <w:pPr>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Haralmabos</w:t>
      </w:r>
      <w:proofErr w:type="spellEnd"/>
      <w:r w:rsidRPr="00B9410F">
        <w:rPr>
          <w:rFonts w:ascii="Times New Roman" w:hAnsi="Times New Roman" w:cs="Times New Roman"/>
          <w:sz w:val="24"/>
          <w:szCs w:val="24"/>
        </w:rPr>
        <w:t xml:space="preserve">, M. and Holborn, M. (2013) </w:t>
      </w:r>
      <w:r w:rsidRPr="00B9410F">
        <w:rPr>
          <w:rFonts w:ascii="Times New Roman" w:hAnsi="Times New Roman" w:cs="Times New Roman"/>
          <w:i/>
          <w:sz w:val="24"/>
          <w:szCs w:val="24"/>
        </w:rPr>
        <w:t xml:space="preserve">Sociology: Themes and Perspectives. </w:t>
      </w:r>
      <w:r w:rsidRPr="00B9410F">
        <w:rPr>
          <w:rFonts w:ascii="Times New Roman" w:hAnsi="Times New Roman" w:cs="Times New Roman"/>
          <w:sz w:val="24"/>
          <w:szCs w:val="24"/>
        </w:rPr>
        <w:t>London: Harper Collins.</w:t>
      </w:r>
    </w:p>
    <w:p w14:paraId="4586A3EF"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Keeble, R. (2003) </w:t>
      </w:r>
      <w:r w:rsidRPr="00B9410F">
        <w:rPr>
          <w:rFonts w:ascii="Times New Roman" w:hAnsi="Times New Roman" w:cs="Times New Roman"/>
          <w:i/>
          <w:sz w:val="24"/>
          <w:szCs w:val="24"/>
        </w:rPr>
        <w:t xml:space="preserve">The Newspapers Handbook. </w:t>
      </w:r>
      <w:r w:rsidRPr="00B9410F">
        <w:rPr>
          <w:rFonts w:ascii="Times New Roman" w:hAnsi="Times New Roman" w:cs="Times New Roman"/>
          <w:sz w:val="24"/>
          <w:szCs w:val="24"/>
        </w:rPr>
        <w:t>London: Routledge.</w:t>
      </w:r>
    </w:p>
    <w:p w14:paraId="594BD6F3"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Lavelle, D. (2018) </w:t>
      </w:r>
      <w:r w:rsidRPr="00B9410F">
        <w:rPr>
          <w:rFonts w:ascii="Times New Roman" w:hAnsi="Times New Roman" w:cs="Times New Roman"/>
          <w:i/>
          <w:sz w:val="24"/>
          <w:szCs w:val="24"/>
        </w:rPr>
        <w:t xml:space="preserve">Do beggars really sit in the snow to swindle you out of small </w:t>
      </w:r>
      <w:proofErr w:type="gramStart"/>
      <w:r w:rsidRPr="00B9410F">
        <w:rPr>
          <w:rFonts w:ascii="Times New Roman" w:hAnsi="Times New Roman" w:cs="Times New Roman"/>
          <w:i/>
          <w:sz w:val="24"/>
          <w:szCs w:val="24"/>
        </w:rPr>
        <w:t>change?.</w:t>
      </w:r>
      <w:proofErr w:type="gramEnd"/>
      <w:r w:rsidRPr="00B9410F">
        <w:rPr>
          <w:rFonts w:ascii="Times New Roman" w:hAnsi="Times New Roman" w:cs="Times New Roman"/>
          <w:sz w:val="24"/>
          <w:szCs w:val="24"/>
        </w:rPr>
        <w:t xml:space="preserve"> Available at: </w:t>
      </w:r>
      <w:hyperlink r:id="rId9" w:history="1">
        <w:r w:rsidRPr="00B9410F">
          <w:rPr>
            <w:rStyle w:val="Hyperlink"/>
            <w:rFonts w:ascii="Times New Roman" w:hAnsi="Times New Roman" w:cs="Times New Roman"/>
            <w:sz w:val="24"/>
            <w:szCs w:val="24"/>
          </w:rPr>
          <w:t>https://www.theguardian.com/commentisfree/2018/feb/27/beggars-snow-ely-policeman</w:t>
        </w:r>
      </w:hyperlink>
      <w:r w:rsidRPr="00B9410F">
        <w:rPr>
          <w:rFonts w:ascii="Times New Roman" w:hAnsi="Times New Roman" w:cs="Times New Roman"/>
          <w:sz w:val="24"/>
          <w:szCs w:val="24"/>
        </w:rPr>
        <w:t xml:space="preserve"> (Accessed: 21st April 2018).</w:t>
      </w:r>
    </w:p>
    <w:p w14:paraId="4D81FAEC"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Mannheim, K. (1936) </w:t>
      </w:r>
      <w:r w:rsidRPr="00B9410F">
        <w:rPr>
          <w:rFonts w:ascii="Times New Roman" w:hAnsi="Times New Roman" w:cs="Times New Roman"/>
          <w:i/>
          <w:sz w:val="24"/>
          <w:szCs w:val="24"/>
        </w:rPr>
        <w:t>Ideology and Utopia: An Introduction to the Sociology of Knowledge</w:t>
      </w:r>
      <w:r w:rsidRPr="00B9410F">
        <w:rPr>
          <w:rFonts w:ascii="Times New Roman" w:hAnsi="Times New Roman" w:cs="Times New Roman"/>
          <w:sz w:val="24"/>
          <w:szCs w:val="24"/>
        </w:rPr>
        <w:t>. New York: Harcourt, Brace and World.</w:t>
      </w:r>
    </w:p>
    <w:p w14:paraId="0E8416FD"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Marx, K. (1964) </w:t>
      </w:r>
      <w:r w:rsidRPr="00B9410F">
        <w:rPr>
          <w:rFonts w:ascii="Times New Roman" w:hAnsi="Times New Roman" w:cs="Times New Roman"/>
          <w:i/>
          <w:sz w:val="24"/>
          <w:szCs w:val="24"/>
        </w:rPr>
        <w:t>Selected Writings in Sociology and Social Philosophy</w:t>
      </w:r>
      <w:r w:rsidRPr="00B9410F">
        <w:rPr>
          <w:rFonts w:ascii="Times New Roman" w:hAnsi="Times New Roman" w:cs="Times New Roman"/>
          <w:sz w:val="24"/>
          <w:szCs w:val="24"/>
        </w:rPr>
        <w:t>. London: McGraw-Hill.</w:t>
      </w:r>
    </w:p>
    <w:p w14:paraId="7C72A6EC"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Maslow, A.H. (1943). ‘A theory of human motivation’, </w:t>
      </w:r>
      <w:r w:rsidRPr="00B9410F">
        <w:rPr>
          <w:rFonts w:ascii="Times New Roman" w:hAnsi="Times New Roman" w:cs="Times New Roman"/>
          <w:i/>
          <w:sz w:val="24"/>
          <w:szCs w:val="24"/>
        </w:rPr>
        <w:t>Psychological Review</w:t>
      </w:r>
      <w:r w:rsidRPr="00B9410F">
        <w:rPr>
          <w:rFonts w:ascii="Times New Roman" w:hAnsi="Times New Roman" w:cs="Times New Roman"/>
          <w:sz w:val="24"/>
          <w:szCs w:val="24"/>
        </w:rPr>
        <w:t>, 50 (4), pp. 370–96.</w:t>
      </w:r>
    </w:p>
    <w:p w14:paraId="557AA2B8"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Matheson, D. (2005) </w:t>
      </w:r>
      <w:r w:rsidRPr="00B9410F">
        <w:rPr>
          <w:rFonts w:ascii="Times New Roman" w:hAnsi="Times New Roman" w:cs="Times New Roman"/>
          <w:i/>
          <w:sz w:val="24"/>
          <w:szCs w:val="24"/>
        </w:rPr>
        <w:t xml:space="preserve">Media Discourses: Analysing Media Texts. </w:t>
      </w:r>
      <w:r w:rsidRPr="00B9410F">
        <w:rPr>
          <w:rFonts w:ascii="Times New Roman" w:hAnsi="Times New Roman" w:cs="Times New Roman"/>
          <w:sz w:val="24"/>
          <w:szCs w:val="24"/>
        </w:rPr>
        <w:t>Maidenhead: Open University Press.</w:t>
      </w:r>
    </w:p>
    <w:p w14:paraId="5CC157C4" w14:textId="77777777" w:rsidR="00B9410F" w:rsidRPr="00B9410F" w:rsidRDefault="00B9410F" w:rsidP="00B9746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McKendrick, J.H., Sinclair, S., Irwin, A., O’Donnell, H., Scott, G. and Dobbie, L. (2008) </w:t>
      </w:r>
      <w:r w:rsidRPr="00B9410F">
        <w:rPr>
          <w:rFonts w:ascii="Times New Roman" w:hAnsi="Times New Roman" w:cs="Times New Roman"/>
          <w:i/>
          <w:sz w:val="24"/>
          <w:szCs w:val="24"/>
        </w:rPr>
        <w:t xml:space="preserve">The media, poverty and public opinion in the UK. </w:t>
      </w:r>
      <w:r w:rsidRPr="00B9410F">
        <w:rPr>
          <w:rFonts w:ascii="Times New Roman" w:hAnsi="Times New Roman" w:cs="Times New Roman"/>
          <w:sz w:val="24"/>
          <w:szCs w:val="24"/>
        </w:rPr>
        <w:t xml:space="preserve">Joseph Rowntree Foundation. Available at: </w:t>
      </w:r>
      <w:hyperlink r:id="rId10" w:history="1">
        <w:r w:rsidRPr="00B9410F">
          <w:rPr>
            <w:rStyle w:val="Hyperlink"/>
            <w:rFonts w:ascii="Times New Roman" w:hAnsi="Times New Roman" w:cs="Times New Roman"/>
            <w:sz w:val="24"/>
            <w:szCs w:val="24"/>
          </w:rPr>
          <w:t>http://www.www.spectacle.co.uk/uploads/other%20media/PovMMedia,%20poverty%20and%20public%20opinion%20FINAL.pdf</w:t>
        </w:r>
      </w:hyperlink>
      <w:r w:rsidRPr="00B9410F">
        <w:rPr>
          <w:rFonts w:ascii="Times New Roman" w:hAnsi="Times New Roman" w:cs="Times New Roman"/>
          <w:sz w:val="24"/>
          <w:szCs w:val="24"/>
        </w:rPr>
        <w:t xml:space="preserve"> (Accessed: 24</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0050DBC4"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Miliband (1973) in </w:t>
      </w:r>
      <w:proofErr w:type="spellStart"/>
      <w:r w:rsidRPr="00B9410F">
        <w:rPr>
          <w:rFonts w:ascii="Times New Roman" w:hAnsi="Times New Roman" w:cs="Times New Roman"/>
          <w:sz w:val="24"/>
          <w:szCs w:val="24"/>
        </w:rPr>
        <w:t>Haralambos</w:t>
      </w:r>
      <w:proofErr w:type="spellEnd"/>
      <w:r w:rsidRPr="00B9410F">
        <w:rPr>
          <w:rFonts w:ascii="Times New Roman" w:hAnsi="Times New Roman" w:cs="Times New Roman"/>
          <w:sz w:val="24"/>
          <w:szCs w:val="24"/>
        </w:rPr>
        <w:t xml:space="preserve"> and Holborn</w:t>
      </w:r>
    </w:p>
    <w:p w14:paraId="390B8E59"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Ministry of Housing, Communities and Local Government (2017) </w:t>
      </w:r>
      <w:r w:rsidRPr="00B9410F">
        <w:rPr>
          <w:rFonts w:ascii="Times New Roman" w:hAnsi="Times New Roman" w:cs="Times New Roman"/>
          <w:i/>
          <w:sz w:val="24"/>
          <w:szCs w:val="24"/>
        </w:rPr>
        <w:t xml:space="preserve">Rough Sleeping Statistics Autumn 2017, England (Revised). </w:t>
      </w:r>
      <w:r w:rsidRPr="00B9410F">
        <w:rPr>
          <w:rFonts w:ascii="Times New Roman" w:hAnsi="Times New Roman" w:cs="Times New Roman"/>
          <w:sz w:val="24"/>
          <w:szCs w:val="24"/>
        </w:rPr>
        <w:t xml:space="preserve">Available at: </w:t>
      </w:r>
      <w:hyperlink r:id="rId11" w:history="1">
        <w:r w:rsidRPr="00B9410F">
          <w:rPr>
            <w:rStyle w:val="Hyperlink"/>
            <w:rFonts w:ascii="Times New Roman" w:hAnsi="Times New Roman" w:cs="Times New Roman"/>
            <w:sz w:val="24"/>
            <w:szCs w:val="24"/>
          </w:rPr>
          <w:t>https://assets.publishing.service.gov.uk/government/uploads/system/uploads/attachme</w:t>
        </w:r>
        <w:r w:rsidRPr="00B9410F">
          <w:rPr>
            <w:rStyle w:val="Hyperlink"/>
            <w:rFonts w:ascii="Times New Roman" w:hAnsi="Times New Roman" w:cs="Times New Roman"/>
            <w:sz w:val="24"/>
            <w:szCs w:val="24"/>
          </w:rPr>
          <w:lastRenderedPageBreak/>
          <w:t>nt_data/file/682001/Rough_Sleeping_Autumn_2017_Statistical_Release_-_revised.pdf</w:t>
        </w:r>
      </w:hyperlink>
      <w:r w:rsidRPr="00B9410F">
        <w:rPr>
          <w:rFonts w:ascii="Times New Roman" w:hAnsi="Times New Roman" w:cs="Times New Roman"/>
          <w:sz w:val="24"/>
          <w:szCs w:val="24"/>
        </w:rPr>
        <w:t xml:space="preserve"> (Accessed: 22</w:t>
      </w:r>
      <w:r w:rsidRPr="00B9410F">
        <w:rPr>
          <w:rFonts w:ascii="Times New Roman" w:hAnsi="Times New Roman" w:cs="Times New Roman"/>
          <w:sz w:val="24"/>
          <w:szCs w:val="24"/>
          <w:vertAlign w:val="superscript"/>
        </w:rPr>
        <w:t>nd</w:t>
      </w:r>
      <w:r w:rsidRPr="00B9410F">
        <w:rPr>
          <w:rFonts w:ascii="Times New Roman" w:hAnsi="Times New Roman" w:cs="Times New Roman"/>
          <w:sz w:val="24"/>
          <w:szCs w:val="24"/>
        </w:rPr>
        <w:t xml:space="preserve"> April 2017).</w:t>
      </w:r>
    </w:p>
    <w:p w14:paraId="0B60C341" w14:textId="77777777" w:rsidR="00B9410F" w:rsidRPr="00B9410F" w:rsidRDefault="00B9410F" w:rsidP="007F55FE">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Newman, D. (2006) </w:t>
      </w:r>
      <w:r w:rsidRPr="00B9410F">
        <w:rPr>
          <w:rFonts w:ascii="Times New Roman" w:hAnsi="Times New Roman" w:cs="Times New Roman"/>
          <w:i/>
          <w:sz w:val="24"/>
          <w:szCs w:val="24"/>
        </w:rPr>
        <w:t xml:space="preserve">The Architecture of Stratification: Social Class and Inequality. </w:t>
      </w:r>
      <w:r w:rsidRPr="00B9410F">
        <w:rPr>
          <w:rFonts w:ascii="Times New Roman" w:hAnsi="Times New Roman" w:cs="Times New Roman"/>
          <w:sz w:val="24"/>
          <w:szCs w:val="24"/>
        </w:rPr>
        <w:t>London: Sage Publications Ltd.</w:t>
      </w:r>
    </w:p>
    <w:p w14:paraId="1A2F4B17"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Newman</w:t>
      </w:r>
      <w:r w:rsidRPr="00B9410F">
        <w:rPr>
          <w:rFonts w:ascii="Times New Roman" w:hAnsi="Times New Roman" w:cs="Times New Roman"/>
          <w:sz w:val="24"/>
          <w:szCs w:val="24"/>
        </w:rPr>
        <w:t>, N.</w:t>
      </w:r>
      <w:r w:rsidRPr="00B9410F">
        <w:rPr>
          <w:rFonts w:ascii="Times New Roman" w:hAnsi="Times New Roman" w:cs="Times New Roman"/>
          <w:sz w:val="24"/>
          <w:szCs w:val="24"/>
        </w:rPr>
        <w:t xml:space="preserve"> and Fletcher,</w:t>
      </w:r>
      <w:r w:rsidRPr="00B9410F">
        <w:rPr>
          <w:rFonts w:ascii="Times New Roman" w:hAnsi="Times New Roman" w:cs="Times New Roman"/>
          <w:sz w:val="24"/>
          <w:szCs w:val="24"/>
        </w:rPr>
        <w:t xml:space="preserve"> R.</w:t>
      </w:r>
      <w:r w:rsidRPr="00B9410F">
        <w:rPr>
          <w:rFonts w:ascii="Times New Roman" w:hAnsi="Times New Roman" w:cs="Times New Roman"/>
          <w:sz w:val="24"/>
          <w:szCs w:val="24"/>
        </w:rPr>
        <w:t xml:space="preserve"> </w:t>
      </w:r>
      <w:r w:rsidRPr="00B9410F">
        <w:rPr>
          <w:rFonts w:ascii="Times New Roman" w:hAnsi="Times New Roman" w:cs="Times New Roman"/>
          <w:sz w:val="24"/>
          <w:szCs w:val="24"/>
        </w:rPr>
        <w:t>(</w:t>
      </w:r>
      <w:r w:rsidRPr="00B9410F">
        <w:rPr>
          <w:rFonts w:ascii="Times New Roman" w:hAnsi="Times New Roman" w:cs="Times New Roman"/>
          <w:sz w:val="24"/>
          <w:szCs w:val="24"/>
        </w:rPr>
        <w:t>2017</w:t>
      </w:r>
      <w:r w:rsidRPr="00B9410F">
        <w:rPr>
          <w:rFonts w:ascii="Times New Roman" w:hAnsi="Times New Roman" w:cs="Times New Roman"/>
          <w:sz w:val="24"/>
          <w:szCs w:val="24"/>
        </w:rPr>
        <w:t xml:space="preserve">) </w:t>
      </w:r>
      <w:r w:rsidRPr="00B9410F">
        <w:rPr>
          <w:rFonts w:ascii="Times New Roman" w:hAnsi="Times New Roman" w:cs="Times New Roman"/>
          <w:i/>
          <w:sz w:val="24"/>
          <w:szCs w:val="24"/>
        </w:rPr>
        <w:t xml:space="preserve">Bias, Bullshit and Lies Audience Perspectives on Low Trust in the Media. </w:t>
      </w:r>
      <w:r w:rsidRPr="00B9410F">
        <w:rPr>
          <w:rFonts w:ascii="Times New Roman" w:hAnsi="Times New Roman" w:cs="Times New Roman"/>
          <w:sz w:val="24"/>
          <w:szCs w:val="24"/>
        </w:rPr>
        <w:t xml:space="preserve">Oxford: Digital News Project. Available at: </w:t>
      </w:r>
      <w:hyperlink r:id="rId12" w:history="1">
        <w:r w:rsidRPr="00B9410F">
          <w:rPr>
            <w:rStyle w:val="Hyperlink"/>
            <w:rFonts w:ascii="Times New Roman" w:hAnsi="Times New Roman" w:cs="Times New Roman"/>
            <w:sz w:val="24"/>
            <w:szCs w:val="24"/>
          </w:rPr>
          <w:t>https://reutersinstitute.politics.ox.ac.uk/sites/default/files/2017-11/Nic%20Newman%20and%20Richard%20Fletcher%20-%20Bias%2C%20Bullshit%20and%20Lies%20-%20Report.pdf</w:t>
        </w:r>
      </w:hyperlink>
      <w:r w:rsidRPr="00B9410F">
        <w:rPr>
          <w:rFonts w:ascii="Times New Roman" w:hAnsi="Times New Roman" w:cs="Times New Roman"/>
          <w:sz w:val="24"/>
          <w:szCs w:val="24"/>
        </w:rPr>
        <w:t xml:space="preserve"> (Accessed: 25</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236066DB"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Pawson, H. and Davidson, E. (2006) ‘Fit for purpose? Official measures of homelessness in the era of the activist state’, </w:t>
      </w:r>
      <w:r w:rsidRPr="00B9410F">
        <w:rPr>
          <w:rFonts w:ascii="Times New Roman" w:hAnsi="Times New Roman" w:cs="Times New Roman"/>
          <w:i/>
          <w:sz w:val="24"/>
          <w:szCs w:val="24"/>
        </w:rPr>
        <w:t xml:space="preserve">Radical Statistics, </w:t>
      </w:r>
      <w:r w:rsidRPr="00B9410F">
        <w:rPr>
          <w:rFonts w:ascii="Times New Roman" w:hAnsi="Times New Roman" w:cs="Times New Roman"/>
          <w:sz w:val="24"/>
          <w:szCs w:val="24"/>
        </w:rPr>
        <w:t xml:space="preserve">93, p.7. Available at: </w:t>
      </w:r>
      <w:hyperlink r:id="rId13" w:history="1">
        <w:r w:rsidRPr="00B9410F">
          <w:rPr>
            <w:rStyle w:val="Hyperlink"/>
            <w:rFonts w:ascii="Times New Roman" w:hAnsi="Times New Roman" w:cs="Times New Roman"/>
            <w:sz w:val="24"/>
            <w:szCs w:val="24"/>
          </w:rPr>
          <w:t>http://citeseerx.ist.psu.edu/viewdoc/download?doi=10.1.1.457.2531&amp;rep=rep1&amp;type=pdf</w:t>
        </w:r>
      </w:hyperlink>
      <w:r w:rsidRPr="00B9410F">
        <w:rPr>
          <w:rFonts w:ascii="Times New Roman" w:hAnsi="Times New Roman" w:cs="Times New Roman"/>
          <w:sz w:val="24"/>
          <w:szCs w:val="24"/>
        </w:rPr>
        <w:t xml:space="preserve"> (Accessed: 24</w:t>
      </w:r>
      <w:r w:rsidRPr="00B9410F">
        <w:rPr>
          <w:rFonts w:ascii="Times New Roman" w:hAnsi="Times New Roman" w:cs="Times New Roman"/>
          <w:sz w:val="24"/>
          <w:szCs w:val="24"/>
          <w:vertAlign w:val="superscript"/>
        </w:rPr>
        <w:t>th</w:t>
      </w:r>
      <w:r w:rsidRPr="00B9410F">
        <w:rPr>
          <w:rFonts w:ascii="Times New Roman" w:hAnsi="Times New Roman" w:cs="Times New Roman"/>
          <w:sz w:val="24"/>
          <w:szCs w:val="24"/>
        </w:rPr>
        <w:t xml:space="preserve"> April 2018).</w:t>
      </w:r>
    </w:p>
    <w:p w14:paraId="4456AD8F"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Phelan, J., Link, B.G., Moore, R.E. and </w:t>
      </w:r>
      <w:proofErr w:type="spellStart"/>
      <w:r w:rsidRPr="00B9410F">
        <w:rPr>
          <w:rFonts w:ascii="Times New Roman" w:hAnsi="Times New Roman" w:cs="Times New Roman"/>
          <w:sz w:val="24"/>
          <w:szCs w:val="24"/>
        </w:rPr>
        <w:t>Stueve</w:t>
      </w:r>
      <w:proofErr w:type="spellEnd"/>
      <w:r w:rsidRPr="00B9410F">
        <w:rPr>
          <w:rFonts w:ascii="Times New Roman" w:hAnsi="Times New Roman" w:cs="Times New Roman"/>
          <w:sz w:val="24"/>
          <w:szCs w:val="24"/>
        </w:rPr>
        <w:t xml:space="preserve">, A. (1997) ‘The Stigma of Homelessness: The Impact of the Label "Homeless" on Attitudes Toward Poor Persons’, </w:t>
      </w:r>
      <w:r w:rsidRPr="00B9410F">
        <w:rPr>
          <w:rFonts w:ascii="Times New Roman" w:hAnsi="Times New Roman" w:cs="Times New Roman"/>
          <w:i/>
          <w:sz w:val="24"/>
          <w:szCs w:val="24"/>
        </w:rPr>
        <w:t>Social Psychology Quarterly</w:t>
      </w:r>
      <w:r w:rsidRPr="00B9410F">
        <w:rPr>
          <w:rFonts w:ascii="Times New Roman" w:hAnsi="Times New Roman" w:cs="Times New Roman"/>
          <w:sz w:val="24"/>
          <w:szCs w:val="24"/>
        </w:rPr>
        <w:t xml:space="preserve">, 60(4), pp. 323-337. Available at: </w:t>
      </w:r>
      <w:hyperlink r:id="rId14" w:history="1">
        <w:r w:rsidRPr="00B9410F">
          <w:rPr>
            <w:rStyle w:val="Hyperlink"/>
            <w:rFonts w:ascii="Times New Roman" w:hAnsi="Times New Roman" w:cs="Times New Roman"/>
            <w:sz w:val="24"/>
            <w:szCs w:val="24"/>
          </w:rPr>
          <w:t>www.jstor.org/stable/pdf/2787093.pdf?refreqid=excelsior:5bca9e77420c7f17eff91e17efbe0b44</w:t>
        </w:r>
      </w:hyperlink>
      <w:r w:rsidRPr="00B9410F">
        <w:rPr>
          <w:rFonts w:ascii="Times New Roman" w:hAnsi="Times New Roman" w:cs="Times New Roman"/>
          <w:sz w:val="24"/>
          <w:szCs w:val="24"/>
        </w:rPr>
        <w:t xml:space="preserve"> (Accessed: 22</w:t>
      </w:r>
      <w:r w:rsidRPr="00B9410F">
        <w:rPr>
          <w:rFonts w:ascii="Times New Roman" w:hAnsi="Times New Roman" w:cs="Times New Roman"/>
          <w:sz w:val="24"/>
          <w:szCs w:val="24"/>
          <w:vertAlign w:val="superscript"/>
        </w:rPr>
        <w:t>nd</w:t>
      </w:r>
      <w:r w:rsidRPr="00B9410F">
        <w:rPr>
          <w:rFonts w:ascii="Times New Roman" w:hAnsi="Times New Roman" w:cs="Times New Roman"/>
          <w:sz w:val="24"/>
          <w:szCs w:val="24"/>
        </w:rPr>
        <w:t xml:space="preserve"> April 2018).</w:t>
      </w:r>
    </w:p>
    <w:p w14:paraId="4C4D2429" w14:textId="77777777" w:rsidR="00B9410F" w:rsidRPr="00B9410F" w:rsidRDefault="00B9410F" w:rsidP="00D078D5">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Reeve, K. (2011) The hidden truth about homelessness: Experiences of single homelessness in England. Available at: </w:t>
      </w:r>
      <w:hyperlink r:id="rId15" w:history="1">
        <w:r w:rsidRPr="00B9410F">
          <w:rPr>
            <w:rStyle w:val="Hyperlink"/>
            <w:rFonts w:ascii="Times New Roman" w:hAnsi="Times New Roman" w:cs="Times New Roman"/>
            <w:sz w:val="24"/>
            <w:szCs w:val="24"/>
          </w:rPr>
          <w:t>http://www4.shu.ac.uk/research/cresr/sites/shu.ac.uk/files/hidden-truth-homelessness.pdf</w:t>
        </w:r>
      </w:hyperlink>
      <w:r w:rsidRPr="00B9410F">
        <w:rPr>
          <w:rFonts w:ascii="Times New Roman" w:hAnsi="Times New Roman" w:cs="Times New Roman"/>
          <w:sz w:val="24"/>
          <w:szCs w:val="24"/>
        </w:rPr>
        <w:t xml:space="preserve"> (Accessed: 22nd April 2018).</w:t>
      </w:r>
    </w:p>
    <w:p w14:paraId="4671113C" w14:textId="77777777" w:rsidR="00B9410F" w:rsidRPr="00B9410F" w:rsidRDefault="00B9410F" w:rsidP="002408F4">
      <w:pPr>
        <w:tabs>
          <w:tab w:val="center" w:pos="4513"/>
        </w:tabs>
        <w:spacing w:after="0" w:line="360" w:lineRule="auto"/>
        <w:ind w:left="720" w:hanging="720"/>
        <w:rPr>
          <w:rFonts w:ascii="Times New Roman" w:hAnsi="Times New Roman" w:cs="Times New Roman"/>
          <w:sz w:val="24"/>
          <w:szCs w:val="24"/>
        </w:rPr>
      </w:pPr>
      <w:proofErr w:type="spellStart"/>
      <w:r w:rsidRPr="00B9410F">
        <w:rPr>
          <w:rFonts w:ascii="Times New Roman" w:hAnsi="Times New Roman" w:cs="Times New Roman"/>
          <w:sz w:val="24"/>
          <w:szCs w:val="24"/>
        </w:rPr>
        <w:t>Thussu</w:t>
      </w:r>
      <w:proofErr w:type="spellEnd"/>
      <w:r w:rsidRPr="00B9410F">
        <w:rPr>
          <w:rFonts w:ascii="Times New Roman" w:hAnsi="Times New Roman" w:cs="Times New Roman"/>
          <w:sz w:val="24"/>
          <w:szCs w:val="24"/>
        </w:rPr>
        <w:t xml:space="preserve">, D.K. (2009) </w:t>
      </w:r>
      <w:r w:rsidRPr="00B9410F">
        <w:rPr>
          <w:rFonts w:ascii="Times New Roman" w:hAnsi="Times New Roman" w:cs="Times New Roman"/>
          <w:i/>
          <w:sz w:val="24"/>
          <w:szCs w:val="24"/>
        </w:rPr>
        <w:t xml:space="preserve">News as Entertainment: The Rise of Global Infotainment. </w:t>
      </w:r>
      <w:r w:rsidRPr="00B9410F">
        <w:rPr>
          <w:rFonts w:ascii="Times New Roman" w:hAnsi="Times New Roman" w:cs="Times New Roman"/>
          <w:sz w:val="24"/>
          <w:szCs w:val="24"/>
        </w:rPr>
        <w:t>London: SAGE Publications Ltd.</w:t>
      </w:r>
    </w:p>
    <w:p w14:paraId="7AAF0A8D" w14:textId="77777777" w:rsidR="00B9410F" w:rsidRPr="00B9410F" w:rsidRDefault="00B9410F" w:rsidP="0047793A">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van Dijk, T. (1988) </w:t>
      </w:r>
      <w:r w:rsidRPr="00B9410F">
        <w:rPr>
          <w:rFonts w:ascii="Times New Roman" w:hAnsi="Times New Roman" w:cs="Times New Roman"/>
          <w:i/>
          <w:sz w:val="24"/>
          <w:szCs w:val="24"/>
        </w:rPr>
        <w:t xml:space="preserve">News as Discourse. </w:t>
      </w:r>
      <w:r w:rsidRPr="00B9410F">
        <w:rPr>
          <w:rFonts w:ascii="Times New Roman" w:hAnsi="Times New Roman" w:cs="Times New Roman"/>
          <w:sz w:val="24"/>
          <w:szCs w:val="24"/>
        </w:rPr>
        <w:t>New Jersey: Lawrence Erlbaum.</w:t>
      </w:r>
    </w:p>
    <w:p w14:paraId="2834C8AC" w14:textId="77777777" w:rsidR="00B9410F" w:rsidRPr="00B9410F" w:rsidRDefault="00B9410F" w:rsidP="00DE3CE3">
      <w:pPr>
        <w:spacing w:after="0" w:line="360" w:lineRule="auto"/>
        <w:ind w:left="720" w:hanging="720"/>
        <w:rPr>
          <w:rFonts w:ascii="Times New Roman" w:hAnsi="Times New Roman" w:cs="Times New Roman"/>
          <w:sz w:val="24"/>
          <w:szCs w:val="24"/>
        </w:rPr>
      </w:pPr>
      <w:r w:rsidRPr="00B9410F">
        <w:rPr>
          <w:rFonts w:ascii="Times New Roman" w:hAnsi="Times New Roman" w:cs="Times New Roman"/>
          <w:sz w:val="24"/>
          <w:szCs w:val="24"/>
        </w:rPr>
        <w:t xml:space="preserve">Westcott, S. (2018) </w:t>
      </w:r>
      <w:r w:rsidRPr="00B9410F">
        <w:rPr>
          <w:rFonts w:ascii="Times New Roman" w:hAnsi="Times New Roman" w:cs="Times New Roman"/>
          <w:i/>
          <w:sz w:val="24"/>
          <w:szCs w:val="24"/>
        </w:rPr>
        <w:t>'No rough sleepers in Ely': Police warn that every beggar in city a fraud.</w:t>
      </w:r>
      <w:r w:rsidRPr="00B9410F">
        <w:rPr>
          <w:rFonts w:ascii="Times New Roman" w:hAnsi="Times New Roman" w:cs="Times New Roman"/>
          <w:sz w:val="24"/>
          <w:szCs w:val="24"/>
        </w:rPr>
        <w:t xml:space="preserve"> Available at: </w:t>
      </w:r>
      <w:hyperlink r:id="rId16" w:history="1">
        <w:r w:rsidRPr="00B9410F">
          <w:rPr>
            <w:rStyle w:val="Hyperlink"/>
            <w:rFonts w:ascii="Times New Roman" w:hAnsi="Times New Roman" w:cs="Times New Roman"/>
            <w:sz w:val="24"/>
            <w:szCs w:val="24"/>
          </w:rPr>
          <w:t>https://www.express.co.uk/news/uk/924017/ely-homelessness-rough-sleepers-warning-fake-fraud-beggars-cambridgeshire-police</w:t>
        </w:r>
      </w:hyperlink>
      <w:r w:rsidRPr="00B9410F">
        <w:rPr>
          <w:rFonts w:ascii="Times New Roman" w:hAnsi="Times New Roman" w:cs="Times New Roman"/>
          <w:sz w:val="24"/>
          <w:szCs w:val="24"/>
        </w:rPr>
        <w:t xml:space="preserve"> (Accessed: 21st April 2018).</w:t>
      </w:r>
    </w:p>
    <w:sectPr w:rsidR="00B9410F" w:rsidRPr="00B9410F">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61FA2" w14:textId="77777777" w:rsidR="00061872" w:rsidRDefault="00061872" w:rsidP="00AB03A7">
      <w:pPr>
        <w:spacing w:after="0" w:line="240" w:lineRule="auto"/>
      </w:pPr>
      <w:r>
        <w:separator/>
      </w:r>
    </w:p>
  </w:endnote>
  <w:endnote w:type="continuationSeparator" w:id="0">
    <w:p w14:paraId="093CD4B9" w14:textId="77777777" w:rsidR="00061872" w:rsidRDefault="00061872" w:rsidP="00AB0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84119" w14:textId="77777777" w:rsidR="00AB03A7" w:rsidRPr="00AB03A7" w:rsidRDefault="00AB03A7">
    <w:pPr>
      <w:pStyle w:val="Footer"/>
      <w:jc w:val="center"/>
      <w:rPr>
        <w:rFonts w:ascii="Times New Roman" w:hAnsi="Times New Roman" w:cs="Times New Roman"/>
        <w:caps/>
        <w:noProof/>
        <w:color w:val="4472C4" w:themeColor="accent1"/>
      </w:rPr>
    </w:pPr>
    <w:r w:rsidRPr="00AB03A7">
      <w:rPr>
        <w:rFonts w:ascii="Times New Roman" w:hAnsi="Times New Roman" w:cs="Times New Roman"/>
        <w:caps/>
        <w:color w:val="4472C4" w:themeColor="accent1"/>
      </w:rPr>
      <w:fldChar w:fldCharType="begin"/>
    </w:r>
    <w:r w:rsidRPr="00AB03A7">
      <w:rPr>
        <w:rFonts w:ascii="Times New Roman" w:hAnsi="Times New Roman" w:cs="Times New Roman"/>
        <w:caps/>
        <w:color w:val="4472C4" w:themeColor="accent1"/>
      </w:rPr>
      <w:instrText xml:space="preserve"> PAGE   \* MERGEFORMAT </w:instrText>
    </w:r>
    <w:r w:rsidRPr="00AB03A7">
      <w:rPr>
        <w:rFonts w:ascii="Times New Roman" w:hAnsi="Times New Roman" w:cs="Times New Roman"/>
        <w:caps/>
        <w:color w:val="4472C4" w:themeColor="accent1"/>
      </w:rPr>
      <w:fldChar w:fldCharType="separate"/>
    </w:r>
    <w:r w:rsidRPr="00AB03A7">
      <w:rPr>
        <w:rFonts w:ascii="Times New Roman" w:hAnsi="Times New Roman" w:cs="Times New Roman"/>
        <w:caps/>
        <w:noProof/>
        <w:color w:val="4472C4" w:themeColor="accent1"/>
      </w:rPr>
      <w:t>2</w:t>
    </w:r>
    <w:r w:rsidRPr="00AB03A7">
      <w:rPr>
        <w:rFonts w:ascii="Times New Roman" w:hAnsi="Times New Roman" w:cs="Times New Roman"/>
        <w:caps/>
        <w:noProof/>
        <w:color w:val="4472C4" w:themeColor="accent1"/>
      </w:rPr>
      <w:fldChar w:fldCharType="end"/>
    </w:r>
  </w:p>
  <w:p w14:paraId="48662EBA" w14:textId="77777777" w:rsidR="00AB03A7" w:rsidRDefault="00AB03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471EC" w14:textId="77777777" w:rsidR="00061872" w:rsidRDefault="00061872" w:rsidP="00AB03A7">
      <w:pPr>
        <w:spacing w:after="0" w:line="240" w:lineRule="auto"/>
      </w:pPr>
      <w:r>
        <w:separator/>
      </w:r>
    </w:p>
  </w:footnote>
  <w:footnote w:type="continuationSeparator" w:id="0">
    <w:p w14:paraId="6E5B181B" w14:textId="77777777" w:rsidR="00061872" w:rsidRDefault="00061872" w:rsidP="00AB0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CC7BB" w14:textId="77777777" w:rsidR="00AB03A7" w:rsidRPr="00AB03A7" w:rsidRDefault="00AB03A7">
    <w:pPr>
      <w:pStyle w:val="Header"/>
      <w:rPr>
        <w:rFonts w:ascii="Times New Roman" w:hAnsi="Times New Roman" w:cs="Times New Roman"/>
      </w:rPr>
    </w:pPr>
    <w:r w:rsidRPr="00AB03A7">
      <w:rPr>
        <w:rFonts w:ascii="Times New Roman" w:hAnsi="Times New Roman" w:cs="Times New Roman"/>
      </w:rPr>
      <w:t>1601172</w:t>
    </w:r>
    <w:r w:rsidRPr="00AB03A7">
      <w:rPr>
        <w:rFonts w:ascii="Times New Roman" w:hAnsi="Times New Roman" w:cs="Times New Roman"/>
      </w:rPr>
      <w:ptab w:relativeTo="margin" w:alignment="center" w:leader="none"/>
    </w:r>
    <w:r w:rsidRPr="00AB03A7">
      <w:rPr>
        <w:rFonts w:ascii="Times New Roman" w:hAnsi="Times New Roman" w:cs="Times New Roman"/>
      </w:rPr>
      <w:t>SJSI5021</w:t>
    </w:r>
    <w:r w:rsidRPr="00AB03A7">
      <w:rPr>
        <w:rFonts w:ascii="Times New Roman" w:hAnsi="Times New Roman" w:cs="Times New Roman"/>
      </w:rPr>
      <w:ptab w:relativeTo="margin" w:alignment="right" w:leader="none"/>
    </w:r>
    <w:r w:rsidRPr="00AB03A7">
      <w:rPr>
        <w:rFonts w:ascii="Times New Roman" w:hAnsi="Times New Roman" w:cs="Times New Roman"/>
      </w:rPr>
      <w:t>Ass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250D43"/>
    <w:multiLevelType w:val="hybridMultilevel"/>
    <w:tmpl w:val="DD021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67"/>
    <w:rsid w:val="00007B51"/>
    <w:rsid w:val="000151BE"/>
    <w:rsid w:val="000462C2"/>
    <w:rsid w:val="00053D33"/>
    <w:rsid w:val="0005700F"/>
    <w:rsid w:val="00061872"/>
    <w:rsid w:val="00063BA8"/>
    <w:rsid w:val="00072235"/>
    <w:rsid w:val="000758EF"/>
    <w:rsid w:val="00077134"/>
    <w:rsid w:val="0008726C"/>
    <w:rsid w:val="000A2DDE"/>
    <w:rsid w:val="000B31B0"/>
    <w:rsid w:val="000B37E8"/>
    <w:rsid w:val="000B4F1E"/>
    <w:rsid w:val="000E117A"/>
    <w:rsid w:val="000F420D"/>
    <w:rsid w:val="00103BB5"/>
    <w:rsid w:val="001109ED"/>
    <w:rsid w:val="0011444F"/>
    <w:rsid w:val="001535E2"/>
    <w:rsid w:val="00156075"/>
    <w:rsid w:val="0017180B"/>
    <w:rsid w:val="00172933"/>
    <w:rsid w:val="00175CF4"/>
    <w:rsid w:val="00182809"/>
    <w:rsid w:val="00187CDD"/>
    <w:rsid w:val="001918DB"/>
    <w:rsid w:val="001934D7"/>
    <w:rsid w:val="001936A6"/>
    <w:rsid w:val="00193CA1"/>
    <w:rsid w:val="00196885"/>
    <w:rsid w:val="001A0379"/>
    <w:rsid w:val="001A3265"/>
    <w:rsid w:val="001A78E2"/>
    <w:rsid w:val="001F035C"/>
    <w:rsid w:val="001F224F"/>
    <w:rsid w:val="002034A8"/>
    <w:rsid w:val="00207E54"/>
    <w:rsid w:val="002263C3"/>
    <w:rsid w:val="00233DE7"/>
    <w:rsid w:val="002408F4"/>
    <w:rsid w:val="002422D6"/>
    <w:rsid w:val="002452E5"/>
    <w:rsid w:val="00246286"/>
    <w:rsid w:val="002501E6"/>
    <w:rsid w:val="00253ECB"/>
    <w:rsid w:val="0026765C"/>
    <w:rsid w:val="00272614"/>
    <w:rsid w:val="00280607"/>
    <w:rsid w:val="00282D0D"/>
    <w:rsid w:val="00287BD9"/>
    <w:rsid w:val="00291C94"/>
    <w:rsid w:val="00294B8E"/>
    <w:rsid w:val="00296FCD"/>
    <w:rsid w:val="002A0F4A"/>
    <w:rsid w:val="002A33F9"/>
    <w:rsid w:val="002A4BC0"/>
    <w:rsid w:val="002B09C7"/>
    <w:rsid w:val="002B0E65"/>
    <w:rsid w:val="002E1965"/>
    <w:rsid w:val="002F73DA"/>
    <w:rsid w:val="00311616"/>
    <w:rsid w:val="0033486C"/>
    <w:rsid w:val="003512ED"/>
    <w:rsid w:val="00364FE0"/>
    <w:rsid w:val="00366930"/>
    <w:rsid w:val="003757CF"/>
    <w:rsid w:val="00376B59"/>
    <w:rsid w:val="003925DB"/>
    <w:rsid w:val="003A225C"/>
    <w:rsid w:val="003B1977"/>
    <w:rsid w:val="003C6728"/>
    <w:rsid w:val="003D6965"/>
    <w:rsid w:val="003E6725"/>
    <w:rsid w:val="003E76F5"/>
    <w:rsid w:val="00424775"/>
    <w:rsid w:val="00434B2C"/>
    <w:rsid w:val="00466041"/>
    <w:rsid w:val="004679F4"/>
    <w:rsid w:val="00470FC4"/>
    <w:rsid w:val="0047793A"/>
    <w:rsid w:val="004A5B88"/>
    <w:rsid w:val="004B4629"/>
    <w:rsid w:val="004B4AD1"/>
    <w:rsid w:val="004D333F"/>
    <w:rsid w:val="004E5AC7"/>
    <w:rsid w:val="004F7E47"/>
    <w:rsid w:val="00503076"/>
    <w:rsid w:val="00505AED"/>
    <w:rsid w:val="00507E76"/>
    <w:rsid w:val="00517F4E"/>
    <w:rsid w:val="005228FC"/>
    <w:rsid w:val="00527CCC"/>
    <w:rsid w:val="0054746B"/>
    <w:rsid w:val="0055431C"/>
    <w:rsid w:val="005558BE"/>
    <w:rsid w:val="005745EC"/>
    <w:rsid w:val="00597DA4"/>
    <w:rsid w:val="005A5FE9"/>
    <w:rsid w:val="005B01A9"/>
    <w:rsid w:val="005B3107"/>
    <w:rsid w:val="005C7847"/>
    <w:rsid w:val="005D32CE"/>
    <w:rsid w:val="005D38CF"/>
    <w:rsid w:val="005F2394"/>
    <w:rsid w:val="005F4AAC"/>
    <w:rsid w:val="0060460E"/>
    <w:rsid w:val="00611743"/>
    <w:rsid w:val="006139C8"/>
    <w:rsid w:val="006203DC"/>
    <w:rsid w:val="00634182"/>
    <w:rsid w:val="00647718"/>
    <w:rsid w:val="0066126A"/>
    <w:rsid w:val="00687C54"/>
    <w:rsid w:val="006943C5"/>
    <w:rsid w:val="006A450F"/>
    <w:rsid w:val="006B08E2"/>
    <w:rsid w:val="006E2C4D"/>
    <w:rsid w:val="006E72CB"/>
    <w:rsid w:val="006E7C20"/>
    <w:rsid w:val="006F1AE3"/>
    <w:rsid w:val="006F440C"/>
    <w:rsid w:val="0070591E"/>
    <w:rsid w:val="00730047"/>
    <w:rsid w:val="0073042F"/>
    <w:rsid w:val="00730B61"/>
    <w:rsid w:val="00731634"/>
    <w:rsid w:val="00735B38"/>
    <w:rsid w:val="0075045A"/>
    <w:rsid w:val="00770226"/>
    <w:rsid w:val="0078254F"/>
    <w:rsid w:val="00785128"/>
    <w:rsid w:val="007936EF"/>
    <w:rsid w:val="00794314"/>
    <w:rsid w:val="007A2FC8"/>
    <w:rsid w:val="007A618D"/>
    <w:rsid w:val="007C09B5"/>
    <w:rsid w:val="007C22DC"/>
    <w:rsid w:val="007D2133"/>
    <w:rsid w:val="007D2809"/>
    <w:rsid w:val="007E3A65"/>
    <w:rsid w:val="007F55FE"/>
    <w:rsid w:val="007F73FB"/>
    <w:rsid w:val="0080063A"/>
    <w:rsid w:val="00802827"/>
    <w:rsid w:val="00813DA3"/>
    <w:rsid w:val="0081696A"/>
    <w:rsid w:val="00835F49"/>
    <w:rsid w:val="00843A81"/>
    <w:rsid w:val="008440E8"/>
    <w:rsid w:val="00862BBD"/>
    <w:rsid w:val="00865F80"/>
    <w:rsid w:val="00866076"/>
    <w:rsid w:val="00866B3A"/>
    <w:rsid w:val="008713DA"/>
    <w:rsid w:val="0087346B"/>
    <w:rsid w:val="00875662"/>
    <w:rsid w:val="00885778"/>
    <w:rsid w:val="00894F0E"/>
    <w:rsid w:val="00896A9B"/>
    <w:rsid w:val="008A1282"/>
    <w:rsid w:val="008A1FBA"/>
    <w:rsid w:val="008B0AE9"/>
    <w:rsid w:val="008B1CD8"/>
    <w:rsid w:val="008B2446"/>
    <w:rsid w:val="008B2F34"/>
    <w:rsid w:val="008B5526"/>
    <w:rsid w:val="008B6B9D"/>
    <w:rsid w:val="008C71D2"/>
    <w:rsid w:val="008E127E"/>
    <w:rsid w:val="008E3866"/>
    <w:rsid w:val="008E7232"/>
    <w:rsid w:val="008F72FF"/>
    <w:rsid w:val="008F759C"/>
    <w:rsid w:val="00925B65"/>
    <w:rsid w:val="00927309"/>
    <w:rsid w:val="00930D5A"/>
    <w:rsid w:val="00937F17"/>
    <w:rsid w:val="00957A7E"/>
    <w:rsid w:val="009621C8"/>
    <w:rsid w:val="00967A5A"/>
    <w:rsid w:val="00975078"/>
    <w:rsid w:val="009803D0"/>
    <w:rsid w:val="00981F14"/>
    <w:rsid w:val="009C2C95"/>
    <w:rsid w:val="009D0DF6"/>
    <w:rsid w:val="009D66C0"/>
    <w:rsid w:val="009E6024"/>
    <w:rsid w:val="009E6D70"/>
    <w:rsid w:val="009F0AEC"/>
    <w:rsid w:val="009F682A"/>
    <w:rsid w:val="009F6D21"/>
    <w:rsid w:val="00A065FD"/>
    <w:rsid w:val="00A069F8"/>
    <w:rsid w:val="00A3262C"/>
    <w:rsid w:val="00A41A13"/>
    <w:rsid w:val="00A546D9"/>
    <w:rsid w:val="00A61DAF"/>
    <w:rsid w:val="00A6375B"/>
    <w:rsid w:val="00A64380"/>
    <w:rsid w:val="00A75E18"/>
    <w:rsid w:val="00A842CB"/>
    <w:rsid w:val="00A921A1"/>
    <w:rsid w:val="00A92E01"/>
    <w:rsid w:val="00A948A1"/>
    <w:rsid w:val="00A95B8F"/>
    <w:rsid w:val="00AA40FC"/>
    <w:rsid w:val="00AA5763"/>
    <w:rsid w:val="00AB03A7"/>
    <w:rsid w:val="00AB0C4C"/>
    <w:rsid w:val="00AC6FDE"/>
    <w:rsid w:val="00AD250D"/>
    <w:rsid w:val="00AE65EC"/>
    <w:rsid w:val="00AE6DB0"/>
    <w:rsid w:val="00B07ACC"/>
    <w:rsid w:val="00B137E1"/>
    <w:rsid w:val="00B16911"/>
    <w:rsid w:val="00B17F13"/>
    <w:rsid w:val="00B21945"/>
    <w:rsid w:val="00B226A8"/>
    <w:rsid w:val="00B2530A"/>
    <w:rsid w:val="00B25E74"/>
    <w:rsid w:val="00B30B88"/>
    <w:rsid w:val="00B437E7"/>
    <w:rsid w:val="00B51AFB"/>
    <w:rsid w:val="00B51B65"/>
    <w:rsid w:val="00B60FAA"/>
    <w:rsid w:val="00B62EB6"/>
    <w:rsid w:val="00B7085D"/>
    <w:rsid w:val="00B73921"/>
    <w:rsid w:val="00B81726"/>
    <w:rsid w:val="00B9410F"/>
    <w:rsid w:val="00B94113"/>
    <w:rsid w:val="00B97029"/>
    <w:rsid w:val="00B97464"/>
    <w:rsid w:val="00BA0544"/>
    <w:rsid w:val="00BA078B"/>
    <w:rsid w:val="00BC357F"/>
    <w:rsid w:val="00BC724E"/>
    <w:rsid w:val="00BD2CE4"/>
    <w:rsid w:val="00BE1962"/>
    <w:rsid w:val="00BF5CF6"/>
    <w:rsid w:val="00BF7683"/>
    <w:rsid w:val="00C0083D"/>
    <w:rsid w:val="00C0384F"/>
    <w:rsid w:val="00C17888"/>
    <w:rsid w:val="00C211ED"/>
    <w:rsid w:val="00C40DDE"/>
    <w:rsid w:val="00C56B02"/>
    <w:rsid w:val="00C62BC5"/>
    <w:rsid w:val="00C71857"/>
    <w:rsid w:val="00C749F9"/>
    <w:rsid w:val="00C80C61"/>
    <w:rsid w:val="00C92BC5"/>
    <w:rsid w:val="00C94EFA"/>
    <w:rsid w:val="00C97680"/>
    <w:rsid w:val="00C97777"/>
    <w:rsid w:val="00CA532E"/>
    <w:rsid w:val="00CA6E2E"/>
    <w:rsid w:val="00CB4194"/>
    <w:rsid w:val="00CC5BD0"/>
    <w:rsid w:val="00CE1D13"/>
    <w:rsid w:val="00CF4046"/>
    <w:rsid w:val="00D0073F"/>
    <w:rsid w:val="00D05105"/>
    <w:rsid w:val="00D05A9A"/>
    <w:rsid w:val="00D078D5"/>
    <w:rsid w:val="00D10194"/>
    <w:rsid w:val="00D4662F"/>
    <w:rsid w:val="00D5731E"/>
    <w:rsid w:val="00D60634"/>
    <w:rsid w:val="00D66C60"/>
    <w:rsid w:val="00D748FC"/>
    <w:rsid w:val="00D8058A"/>
    <w:rsid w:val="00D871E0"/>
    <w:rsid w:val="00D908B0"/>
    <w:rsid w:val="00D9557A"/>
    <w:rsid w:val="00DB148E"/>
    <w:rsid w:val="00DC1FA8"/>
    <w:rsid w:val="00DD354D"/>
    <w:rsid w:val="00DD456B"/>
    <w:rsid w:val="00DD735F"/>
    <w:rsid w:val="00DE3CE3"/>
    <w:rsid w:val="00DF440A"/>
    <w:rsid w:val="00E26B80"/>
    <w:rsid w:val="00E40028"/>
    <w:rsid w:val="00E423D2"/>
    <w:rsid w:val="00E42494"/>
    <w:rsid w:val="00E44CEB"/>
    <w:rsid w:val="00E641D9"/>
    <w:rsid w:val="00E77A50"/>
    <w:rsid w:val="00E81BE9"/>
    <w:rsid w:val="00E901D6"/>
    <w:rsid w:val="00EA11DA"/>
    <w:rsid w:val="00EA31BE"/>
    <w:rsid w:val="00EA5A44"/>
    <w:rsid w:val="00EA667A"/>
    <w:rsid w:val="00EB7E47"/>
    <w:rsid w:val="00EC0D83"/>
    <w:rsid w:val="00EC5E32"/>
    <w:rsid w:val="00ED40D3"/>
    <w:rsid w:val="00ED5353"/>
    <w:rsid w:val="00ED5BDF"/>
    <w:rsid w:val="00ED7B1C"/>
    <w:rsid w:val="00EE7A7B"/>
    <w:rsid w:val="00EF0237"/>
    <w:rsid w:val="00EF2790"/>
    <w:rsid w:val="00EF34B5"/>
    <w:rsid w:val="00F0786B"/>
    <w:rsid w:val="00F2059E"/>
    <w:rsid w:val="00F20A5E"/>
    <w:rsid w:val="00F20B84"/>
    <w:rsid w:val="00F21200"/>
    <w:rsid w:val="00F3113C"/>
    <w:rsid w:val="00F42222"/>
    <w:rsid w:val="00F50FAB"/>
    <w:rsid w:val="00F532B8"/>
    <w:rsid w:val="00F54465"/>
    <w:rsid w:val="00F620FF"/>
    <w:rsid w:val="00F676A7"/>
    <w:rsid w:val="00F8182F"/>
    <w:rsid w:val="00F820C9"/>
    <w:rsid w:val="00F84841"/>
    <w:rsid w:val="00F8749F"/>
    <w:rsid w:val="00F87E22"/>
    <w:rsid w:val="00F97ED1"/>
    <w:rsid w:val="00FA2ED0"/>
    <w:rsid w:val="00FB1D67"/>
    <w:rsid w:val="00FB782A"/>
    <w:rsid w:val="00FC26DD"/>
    <w:rsid w:val="00FC40BF"/>
    <w:rsid w:val="00FD71F2"/>
    <w:rsid w:val="00FE4728"/>
    <w:rsid w:val="00FE7DDE"/>
    <w:rsid w:val="00FF1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84F2"/>
  <w15:chartTrackingRefBased/>
  <w15:docId w15:val="{9236C9A9-7F90-4357-A45E-5CDDB2E1C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67A"/>
    <w:pPr>
      <w:ind w:left="720"/>
      <w:contextualSpacing/>
    </w:pPr>
  </w:style>
  <w:style w:type="character" w:styleId="Hyperlink">
    <w:name w:val="Hyperlink"/>
    <w:basedOn w:val="DefaultParagraphFont"/>
    <w:uiPriority w:val="99"/>
    <w:unhideWhenUsed/>
    <w:rsid w:val="00866B3A"/>
    <w:rPr>
      <w:color w:val="0563C1" w:themeColor="hyperlink"/>
      <w:u w:val="single"/>
    </w:rPr>
  </w:style>
  <w:style w:type="character" w:styleId="UnresolvedMention">
    <w:name w:val="Unresolved Mention"/>
    <w:basedOn w:val="DefaultParagraphFont"/>
    <w:uiPriority w:val="99"/>
    <w:semiHidden/>
    <w:unhideWhenUsed/>
    <w:rsid w:val="00866B3A"/>
    <w:rPr>
      <w:color w:val="808080"/>
      <w:shd w:val="clear" w:color="auto" w:fill="E6E6E6"/>
    </w:rPr>
  </w:style>
  <w:style w:type="paragraph" w:styleId="Header">
    <w:name w:val="header"/>
    <w:basedOn w:val="Normal"/>
    <w:link w:val="HeaderChar"/>
    <w:uiPriority w:val="99"/>
    <w:unhideWhenUsed/>
    <w:rsid w:val="00AB03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03A7"/>
  </w:style>
  <w:style w:type="paragraph" w:styleId="Footer">
    <w:name w:val="footer"/>
    <w:basedOn w:val="Normal"/>
    <w:link w:val="FooterChar"/>
    <w:uiPriority w:val="99"/>
    <w:unhideWhenUsed/>
    <w:rsid w:val="00AB03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0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603323">
      <w:bodyDiv w:val="1"/>
      <w:marLeft w:val="0"/>
      <w:marRight w:val="0"/>
      <w:marTop w:val="0"/>
      <w:marBottom w:val="0"/>
      <w:divBdr>
        <w:top w:val="none" w:sz="0" w:space="0" w:color="auto"/>
        <w:left w:val="none" w:sz="0" w:space="0" w:color="auto"/>
        <w:bottom w:val="none" w:sz="0" w:space="0" w:color="auto"/>
        <w:right w:val="none" w:sz="0" w:space="0" w:color="auto"/>
      </w:divBdr>
    </w:div>
    <w:div w:id="167006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harvard.edu/files/shleifer/files/media.pdf" TargetMode="External"/><Relationship Id="rId13" Type="http://schemas.openxmlformats.org/officeDocument/2006/relationships/hyperlink" Target="http://citeseerx.ist.psu.edu/viewdoc/download?doi=10.1.1.457.2531&amp;rep=rep1&amp;typ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sun.co.uk/news/5666057/homeless-people-frauds-ely-beggars-making-money-police/" TargetMode="External"/><Relationship Id="rId12" Type="http://schemas.openxmlformats.org/officeDocument/2006/relationships/hyperlink" Target="https://reutersinstitute.politics.ox.ac.uk/sites/default/files/2017-11/Nic%20Newman%20and%20Richard%20Fletcher%20-%20Bias%2C%20Bullshit%20and%20Lies%20-%20Report.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xpress.co.uk/news/uk/924017/ely-homelessness-rough-sleepers-warning-fake-fraud-beggars-cambridgeshire-poli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682001/Rough_Sleeping_Autumn_2017_Statistical_Release_-_revised.pdf" TargetMode="External"/><Relationship Id="rId5" Type="http://schemas.openxmlformats.org/officeDocument/2006/relationships/footnotes" Target="footnotes.xml"/><Relationship Id="rId15" Type="http://schemas.openxmlformats.org/officeDocument/2006/relationships/hyperlink" Target="http://www4.shu.ac.uk/research/cresr/sites/shu.ac.uk/files/hidden-truth-homelessness.pdf" TargetMode="External"/><Relationship Id="rId10" Type="http://schemas.openxmlformats.org/officeDocument/2006/relationships/hyperlink" Target="http://www.www.spectacle.co.uk/uploads/other%20media/PovMMedia,%20poverty%20and%20public%20opinion%20FINAL.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commentisfree/2018/feb/27/beggars-snow-ely-policeman" TargetMode="External"/><Relationship Id="rId14" Type="http://schemas.openxmlformats.org/officeDocument/2006/relationships/hyperlink" Target="http://www.jstor.org/stable/pdf/2787093.pdf?refreqid=excelsior:5bca9e77420c7f17eff91e17efbe0b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TotalTime>
  <Pages>6</Pages>
  <Words>2407</Words>
  <Characters>13722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Bambury</dc:creator>
  <cp:keywords/>
  <dc:description/>
  <cp:lastModifiedBy>Rhiannon Bambury</cp:lastModifiedBy>
  <cp:revision>303</cp:revision>
  <dcterms:created xsi:type="dcterms:W3CDTF">2018-04-21T10:44:00Z</dcterms:created>
  <dcterms:modified xsi:type="dcterms:W3CDTF">2018-04-25T10:05:00Z</dcterms:modified>
</cp:coreProperties>
</file>