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2A2B4" w14:textId="77777777" w:rsidR="00656FC2" w:rsidRDefault="00E4499D" w:rsidP="00E4499D">
      <w:pPr>
        <w:spacing w:after="30" w:line="360" w:lineRule="auto"/>
        <w:jc w:val="both"/>
        <w:rPr>
          <w:rFonts w:ascii="Arial" w:hAnsi="Arial" w:cs="Arial"/>
          <w:lang w:val="en-US"/>
        </w:rPr>
      </w:pPr>
      <w:r>
        <w:rPr>
          <w:rFonts w:ascii="Arial" w:hAnsi="Arial" w:cs="Arial"/>
          <w:lang w:val="en-US"/>
        </w:rPr>
        <w:t>Week 1</w:t>
      </w:r>
    </w:p>
    <w:p w14:paraId="5D44F828" w14:textId="77777777" w:rsidR="00EE10D5" w:rsidRDefault="00656FC2" w:rsidP="00E4499D">
      <w:pPr>
        <w:spacing w:after="30" w:line="360" w:lineRule="auto"/>
        <w:jc w:val="both"/>
        <w:rPr>
          <w:rFonts w:ascii="Arial" w:hAnsi="Arial" w:cs="Arial"/>
        </w:rPr>
      </w:pPr>
      <w:r>
        <w:rPr>
          <w:rFonts w:ascii="Arial" w:hAnsi="Arial" w:cs="Arial"/>
          <w:lang w:val="en-US"/>
        </w:rPr>
        <w:t xml:space="preserve">Homework </w:t>
      </w:r>
      <w:r w:rsidR="00E4499D">
        <w:rPr>
          <w:rFonts w:ascii="Arial" w:hAnsi="Arial" w:cs="Arial"/>
          <w:lang w:val="en-US"/>
        </w:rPr>
        <w:t xml:space="preserve"> </w:t>
      </w:r>
      <w:r w:rsidR="00E2588A" w:rsidRPr="002125ED">
        <w:rPr>
          <w:rFonts w:ascii="Arial" w:hAnsi="Arial" w:cs="Arial"/>
          <w:lang w:val="en-US"/>
        </w:rPr>
        <w:br/>
      </w:r>
      <w:r w:rsidR="00E2588A" w:rsidRPr="002125ED">
        <w:rPr>
          <w:rFonts w:ascii="Arial" w:hAnsi="Arial" w:cs="Arial"/>
          <w:lang w:val="en-US"/>
        </w:rPr>
        <w:br/>
      </w:r>
      <w:r w:rsidR="00E2588A" w:rsidRPr="002125ED">
        <w:rPr>
          <w:rFonts w:ascii="Arial" w:hAnsi="Arial" w:cs="Arial"/>
          <w:lang w:val="en-US"/>
        </w:rPr>
        <w:br/>
      </w:r>
      <w:r w:rsidR="00E2588A" w:rsidRPr="002125ED">
        <w:rPr>
          <w:rFonts w:ascii="Arial" w:hAnsi="Arial" w:cs="Arial"/>
        </w:rPr>
        <w:t xml:space="preserve">On my first day </w:t>
      </w:r>
      <w:proofErr w:type="gramStart"/>
      <w:r w:rsidR="00E2588A" w:rsidRPr="002125ED">
        <w:rPr>
          <w:rFonts w:ascii="Arial" w:hAnsi="Arial" w:cs="Arial"/>
        </w:rPr>
        <w:t>of</w:t>
      </w:r>
      <w:proofErr w:type="gramEnd"/>
      <w:r w:rsidR="00E2588A" w:rsidRPr="002125ED">
        <w:rPr>
          <w:rFonts w:ascii="Arial" w:hAnsi="Arial" w:cs="Arial"/>
        </w:rPr>
        <w:t xml:space="preserve"> university, I felt nervous about meeting my new colleagues and teachers, but the friendly atmosphere quickly eased my anxiety. We were introduced to the Rolfe method, a reflective approach, which I practiced with a colleague. This method helped me structure my thoughts and reflections on the experience. Through active participation, I was able to connect with others, learn about the course, and feel more comfortable in the environment. I learned to reflect on my feelings and experiences in a structured way, which was effective for understanding the course content and building rapport with my colleague. The experience was positive overall, helping me overcome initial nerves and contributing to a supportive, engaging class environment.</w:t>
      </w:r>
    </w:p>
    <w:p w14:paraId="608378FB" w14:textId="2EC52C65" w:rsidR="00EE10D5" w:rsidRDefault="00E2588A" w:rsidP="00E4499D">
      <w:pPr>
        <w:spacing w:after="30" w:line="360" w:lineRule="auto"/>
        <w:jc w:val="both"/>
        <w:rPr>
          <w:rFonts w:ascii="Arial" w:hAnsi="Arial" w:cs="Arial"/>
        </w:rPr>
      </w:pPr>
      <w:r w:rsidRPr="002125ED">
        <w:rPr>
          <w:rFonts w:ascii="Arial" w:hAnsi="Arial" w:cs="Arial"/>
        </w:rPr>
        <w:br/>
        <w:t>The experience of using the Rolfe method on my first day at university highlighted the importance of reflective practice in personal and professional development. By structuring my reflections, I was able to better understand my feelings and interactions, making it easier to adapt to the new environment. To deepen my knowledge, I could explore different reflective models and how they apply in various contexts. This experience taught me that reflection is a valuable tool for processing new experiences, and it implies that incorporating such practices into my routine can enhance my problem-solving and decision-making skills. In my professional career, this approach will help improve my self-awareness, ultimately benefiting my growth and effectiveness in any role.</w:t>
      </w:r>
    </w:p>
    <w:p w14:paraId="69D7A037" w14:textId="774D0346" w:rsidR="006720DD" w:rsidRPr="002125ED" w:rsidRDefault="000742DE" w:rsidP="00E4499D">
      <w:pPr>
        <w:spacing w:after="30" w:line="360" w:lineRule="auto"/>
        <w:jc w:val="both"/>
        <w:rPr>
          <w:rFonts w:ascii="Arial" w:hAnsi="Arial" w:cs="Arial"/>
          <w:lang w:val="en-US"/>
        </w:rPr>
      </w:pPr>
      <w:r w:rsidRPr="002125ED">
        <w:rPr>
          <w:rFonts w:ascii="Arial" w:hAnsi="Arial" w:cs="Arial"/>
        </w:rPr>
        <w:br/>
        <w:t>Moving forward, I will keep using the Rolfe method and try other ways of reflecting to improve my learning and communication skills. I’ll make reflection a regular part of my routine, both in school and at work, so I can better understand my experiences and grow from them. Next time, I’ll reflect right after an experience to help me adjust more quickly. In my career, I’ll use reflection to review my work and find ways to improve my skills and performance.</w:t>
      </w:r>
    </w:p>
    <w:sectPr w:rsidR="006720DD" w:rsidRPr="002125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88A"/>
    <w:rsid w:val="000742DE"/>
    <w:rsid w:val="002125ED"/>
    <w:rsid w:val="005C1687"/>
    <w:rsid w:val="00656FC2"/>
    <w:rsid w:val="006720DD"/>
    <w:rsid w:val="006B31C9"/>
    <w:rsid w:val="00781831"/>
    <w:rsid w:val="009220A1"/>
    <w:rsid w:val="00A25D35"/>
    <w:rsid w:val="00CD354E"/>
    <w:rsid w:val="00E2588A"/>
    <w:rsid w:val="00E4499D"/>
    <w:rsid w:val="00EE1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C0EB3"/>
  <w15:chartTrackingRefBased/>
  <w15:docId w15:val="{250A7948-08A0-48D5-9621-E94320F76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8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58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58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8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8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8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8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8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8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8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58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58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8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8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8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8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8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88A"/>
    <w:rPr>
      <w:rFonts w:eastAsiaTheme="majorEastAsia" w:cstheme="majorBidi"/>
      <w:color w:val="272727" w:themeColor="text1" w:themeTint="D8"/>
    </w:rPr>
  </w:style>
  <w:style w:type="paragraph" w:styleId="Title">
    <w:name w:val="Title"/>
    <w:basedOn w:val="Normal"/>
    <w:next w:val="Normal"/>
    <w:link w:val="TitleChar"/>
    <w:uiPriority w:val="10"/>
    <w:qFormat/>
    <w:rsid w:val="00E258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8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8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8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88A"/>
    <w:pPr>
      <w:spacing w:before="160"/>
      <w:jc w:val="center"/>
    </w:pPr>
    <w:rPr>
      <w:i/>
      <w:iCs/>
      <w:color w:val="404040" w:themeColor="text1" w:themeTint="BF"/>
    </w:rPr>
  </w:style>
  <w:style w:type="character" w:customStyle="1" w:styleId="QuoteChar">
    <w:name w:val="Quote Char"/>
    <w:basedOn w:val="DefaultParagraphFont"/>
    <w:link w:val="Quote"/>
    <w:uiPriority w:val="29"/>
    <w:rsid w:val="00E2588A"/>
    <w:rPr>
      <w:i/>
      <w:iCs/>
      <w:color w:val="404040" w:themeColor="text1" w:themeTint="BF"/>
    </w:rPr>
  </w:style>
  <w:style w:type="paragraph" w:styleId="ListParagraph">
    <w:name w:val="List Paragraph"/>
    <w:basedOn w:val="Normal"/>
    <w:uiPriority w:val="34"/>
    <w:qFormat/>
    <w:rsid w:val="00E2588A"/>
    <w:pPr>
      <w:ind w:left="720"/>
      <w:contextualSpacing/>
    </w:pPr>
  </w:style>
  <w:style w:type="character" w:styleId="IntenseEmphasis">
    <w:name w:val="Intense Emphasis"/>
    <w:basedOn w:val="DefaultParagraphFont"/>
    <w:uiPriority w:val="21"/>
    <w:qFormat/>
    <w:rsid w:val="00E2588A"/>
    <w:rPr>
      <w:i/>
      <w:iCs/>
      <w:color w:val="0F4761" w:themeColor="accent1" w:themeShade="BF"/>
    </w:rPr>
  </w:style>
  <w:style w:type="paragraph" w:styleId="IntenseQuote">
    <w:name w:val="Intense Quote"/>
    <w:basedOn w:val="Normal"/>
    <w:next w:val="Normal"/>
    <w:link w:val="IntenseQuoteChar"/>
    <w:uiPriority w:val="30"/>
    <w:qFormat/>
    <w:rsid w:val="00E258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88A"/>
    <w:rPr>
      <w:i/>
      <w:iCs/>
      <w:color w:val="0F4761" w:themeColor="accent1" w:themeShade="BF"/>
    </w:rPr>
  </w:style>
  <w:style w:type="character" w:styleId="IntenseReference">
    <w:name w:val="Intense Reference"/>
    <w:basedOn w:val="DefaultParagraphFont"/>
    <w:uiPriority w:val="32"/>
    <w:qFormat/>
    <w:rsid w:val="00E258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5" ma:contentTypeDescription="Create a new document." ma:contentTypeScope="" ma:versionID="283841131689819333c78a5b93f79e41">
  <xsd:schema xmlns:xsd="http://www.w3.org/2001/XMLSchema" xmlns:xs="http://www.w3.org/2001/XMLSchema" xmlns:p="http://schemas.microsoft.com/office/2006/metadata/properties" xmlns:ns3="ccfc14db-0f45-423b-b2f5-752f8f8a0ada" targetNamespace="http://schemas.microsoft.com/office/2006/metadata/properties" ma:root="true" ma:fieldsID="cbfb5343b20ad8287c0d9bdee2d63f03"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F61623-C2CE-4208-A9DA-9040B0E85793}">
  <ds:schemaRefs>
    <ds:schemaRef ds:uri="ccfc14db-0f45-423b-b2f5-752f8f8a0ada"/>
    <ds:schemaRef ds:uri="http://purl.org/dc/terms/"/>
    <ds:schemaRef ds:uri="http://purl.org/dc/dcmitype/"/>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50AD975D-9141-495E-B64C-8505B2A7DB54}">
  <ds:schemaRefs>
    <ds:schemaRef ds:uri="http://schemas.microsoft.com/sharepoint/v3/contenttype/forms"/>
  </ds:schemaRefs>
</ds:datastoreItem>
</file>

<file path=customXml/itemProps3.xml><?xml version="1.0" encoding="utf-8"?>
<ds:datastoreItem xmlns:ds="http://schemas.openxmlformats.org/officeDocument/2006/customXml" ds:itemID="{77AEECE6-4CFB-47EE-A4C0-B0B96ADE6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MacEseanu (2426938)</dc:creator>
  <cp:keywords/>
  <dc:description/>
  <cp:lastModifiedBy>Claudiu MacEseanu (2426938)</cp:lastModifiedBy>
  <cp:revision>2</cp:revision>
  <dcterms:created xsi:type="dcterms:W3CDTF">2025-01-20T12:35:00Z</dcterms:created>
  <dcterms:modified xsi:type="dcterms:W3CDTF">2025-01-20T12:35:00Z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