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A061A" w14:textId="57055059" w:rsidR="000D3A8F" w:rsidRDefault="000D3A8F" w:rsidP="000D3A8F">
      <w:pPr>
        <w:spacing w:line="360" w:lineRule="auto"/>
        <w:jc w:val="center"/>
        <w:rPr>
          <w:rFonts w:ascii="Times New Roman" w:hAnsi="Times New Roman" w:cs="Times New Roman"/>
          <w:szCs w:val="24"/>
        </w:rPr>
      </w:pPr>
    </w:p>
    <w:p w14:paraId="1FA8E5B8" w14:textId="77777777" w:rsidR="000D3A8F" w:rsidRDefault="000D3A8F" w:rsidP="000D3A8F">
      <w:pPr>
        <w:spacing w:line="360" w:lineRule="auto"/>
        <w:jc w:val="center"/>
        <w:rPr>
          <w:rFonts w:ascii="Times New Roman" w:hAnsi="Times New Roman" w:cs="Times New Roman"/>
          <w:szCs w:val="24"/>
        </w:rPr>
      </w:pPr>
    </w:p>
    <w:p w14:paraId="467B640E" w14:textId="77777777" w:rsidR="00436E4C" w:rsidRDefault="00436E4C" w:rsidP="000D3A8F">
      <w:pPr>
        <w:spacing w:line="360" w:lineRule="auto"/>
        <w:jc w:val="center"/>
        <w:rPr>
          <w:rFonts w:ascii="Times New Roman" w:hAnsi="Times New Roman" w:cs="Times New Roman"/>
          <w:sz w:val="40"/>
          <w:szCs w:val="40"/>
        </w:rPr>
      </w:pPr>
    </w:p>
    <w:p w14:paraId="30CD1FF7" w14:textId="77777777" w:rsidR="00436E4C" w:rsidRDefault="00436E4C" w:rsidP="000D3A8F">
      <w:pPr>
        <w:spacing w:line="360" w:lineRule="auto"/>
        <w:jc w:val="center"/>
        <w:rPr>
          <w:rFonts w:ascii="Times New Roman" w:hAnsi="Times New Roman" w:cs="Times New Roman"/>
          <w:sz w:val="40"/>
          <w:szCs w:val="40"/>
        </w:rPr>
      </w:pPr>
    </w:p>
    <w:p w14:paraId="41947A07" w14:textId="77777777" w:rsidR="00436E4C" w:rsidRDefault="00436E4C" w:rsidP="000D3A8F">
      <w:pPr>
        <w:spacing w:line="360" w:lineRule="auto"/>
        <w:jc w:val="center"/>
        <w:rPr>
          <w:rFonts w:ascii="Times New Roman" w:hAnsi="Times New Roman" w:cs="Times New Roman"/>
          <w:sz w:val="40"/>
          <w:szCs w:val="40"/>
        </w:rPr>
      </w:pPr>
    </w:p>
    <w:p w14:paraId="1EE6B0D0" w14:textId="77777777" w:rsidR="00436E4C" w:rsidRDefault="00436E4C" w:rsidP="000D3A8F">
      <w:pPr>
        <w:spacing w:line="360" w:lineRule="auto"/>
        <w:jc w:val="center"/>
        <w:rPr>
          <w:rFonts w:ascii="Times New Roman" w:hAnsi="Times New Roman" w:cs="Times New Roman"/>
          <w:sz w:val="40"/>
          <w:szCs w:val="40"/>
        </w:rPr>
      </w:pPr>
    </w:p>
    <w:p w14:paraId="2D818841" w14:textId="781A2ABE" w:rsidR="000D3A8F" w:rsidRPr="00436E4C" w:rsidRDefault="000D3A8F" w:rsidP="000D3A8F">
      <w:pPr>
        <w:spacing w:line="360" w:lineRule="auto"/>
        <w:jc w:val="center"/>
        <w:rPr>
          <w:rFonts w:ascii="Times New Roman" w:hAnsi="Times New Roman" w:cs="Times New Roman"/>
          <w:sz w:val="40"/>
          <w:szCs w:val="40"/>
        </w:rPr>
      </w:pPr>
      <w:r w:rsidRPr="00436E4C">
        <w:rPr>
          <w:rFonts w:ascii="Times New Roman" w:hAnsi="Times New Roman" w:cs="Times New Roman"/>
          <w:sz w:val="40"/>
          <w:szCs w:val="40"/>
        </w:rPr>
        <w:t>Module: Management Economics</w:t>
      </w:r>
    </w:p>
    <w:p w14:paraId="7B46D808" w14:textId="29664CA5" w:rsidR="000D3A8F" w:rsidRPr="00436E4C" w:rsidRDefault="000D3A8F" w:rsidP="000D3A8F">
      <w:pPr>
        <w:spacing w:line="360" w:lineRule="auto"/>
        <w:jc w:val="center"/>
        <w:rPr>
          <w:rFonts w:ascii="Times New Roman" w:hAnsi="Times New Roman" w:cs="Times New Roman"/>
          <w:sz w:val="40"/>
          <w:szCs w:val="40"/>
        </w:rPr>
      </w:pPr>
      <w:r w:rsidRPr="00436E4C">
        <w:rPr>
          <w:rFonts w:ascii="Times New Roman" w:hAnsi="Times New Roman" w:cs="Times New Roman"/>
          <w:sz w:val="40"/>
          <w:szCs w:val="40"/>
        </w:rPr>
        <w:t>Student ID:</w:t>
      </w:r>
      <w:r w:rsidR="00436E4C">
        <w:rPr>
          <w:rFonts w:ascii="Times New Roman" w:hAnsi="Times New Roman" w:cs="Times New Roman"/>
          <w:sz w:val="40"/>
          <w:szCs w:val="40"/>
        </w:rPr>
        <w:t xml:space="preserve"> 2028223</w:t>
      </w:r>
      <w:r w:rsidRPr="00436E4C">
        <w:rPr>
          <w:rFonts w:ascii="Times New Roman" w:hAnsi="Times New Roman" w:cs="Times New Roman"/>
          <w:sz w:val="40"/>
          <w:szCs w:val="40"/>
        </w:rPr>
        <w:t xml:space="preserve"> </w:t>
      </w:r>
    </w:p>
    <w:p w14:paraId="67DAB4D9" w14:textId="77777777" w:rsidR="00E87809" w:rsidRPr="00436E4C" w:rsidRDefault="00E87809" w:rsidP="009D15A6">
      <w:pPr>
        <w:spacing w:line="360" w:lineRule="auto"/>
        <w:jc w:val="both"/>
        <w:rPr>
          <w:rFonts w:ascii="Times New Roman" w:hAnsi="Times New Roman" w:cs="Times New Roman"/>
          <w:sz w:val="40"/>
          <w:szCs w:val="40"/>
        </w:rPr>
      </w:pPr>
    </w:p>
    <w:p w14:paraId="4C58D21B" w14:textId="77777777" w:rsidR="00E87809" w:rsidRPr="009D15A6" w:rsidRDefault="00E87809" w:rsidP="009D15A6">
      <w:pPr>
        <w:spacing w:line="360" w:lineRule="auto"/>
        <w:jc w:val="both"/>
        <w:rPr>
          <w:rFonts w:ascii="Times New Roman" w:hAnsi="Times New Roman" w:cs="Times New Roman"/>
          <w:szCs w:val="24"/>
        </w:rPr>
      </w:pPr>
      <w:r w:rsidRPr="009D15A6">
        <w:rPr>
          <w:rFonts w:ascii="Times New Roman" w:hAnsi="Times New Roman" w:cs="Times New Roman"/>
          <w:szCs w:val="24"/>
        </w:rPr>
        <w:br w:type="page"/>
      </w:r>
    </w:p>
    <w:sdt>
      <w:sdtPr>
        <w:rPr>
          <w:rFonts w:ascii="Times New Roman" w:eastAsiaTheme="minorHAnsi" w:hAnsi="Times New Roman" w:cs="Times New Roman"/>
          <w:b w:val="0"/>
          <w:bCs w:val="0"/>
          <w:color w:val="auto"/>
          <w:sz w:val="24"/>
          <w:szCs w:val="30"/>
          <w:lang w:val="en-GB" w:bidi="bn-IN"/>
        </w:rPr>
        <w:id w:val="-611210611"/>
        <w:docPartObj>
          <w:docPartGallery w:val="Table of Contents"/>
          <w:docPartUnique/>
        </w:docPartObj>
      </w:sdtPr>
      <w:sdtEndPr>
        <w:rPr>
          <w:rFonts w:asciiTheme="minorHAnsi" w:hAnsiTheme="minorHAnsi" w:cs="Vrinda"/>
          <w:noProof/>
        </w:rPr>
      </w:sdtEndPr>
      <w:sdtContent>
        <w:p w14:paraId="06813785" w14:textId="77777777" w:rsidR="009D15A6" w:rsidRPr="009D15A6" w:rsidRDefault="009D15A6">
          <w:pPr>
            <w:pStyle w:val="TOCHeading"/>
            <w:rPr>
              <w:rFonts w:ascii="Times New Roman" w:hAnsi="Times New Roman" w:cs="Times New Roman"/>
            </w:rPr>
          </w:pPr>
          <w:r w:rsidRPr="009D15A6">
            <w:rPr>
              <w:rFonts w:ascii="Times New Roman" w:hAnsi="Times New Roman" w:cs="Times New Roman"/>
            </w:rPr>
            <w:t>Table of Contents</w:t>
          </w:r>
        </w:p>
        <w:p w14:paraId="263B9766" w14:textId="77777777" w:rsidR="009D15A6" w:rsidRPr="009D15A6" w:rsidRDefault="009D15A6">
          <w:pPr>
            <w:pStyle w:val="TOC1"/>
            <w:tabs>
              <w:tab w:val="right" w:leader="dot" w:pos="9016"/>
            </w:tabs>
            <w:rPr>
              <w:b w:val="0"/>
              <w:bCs w:val="0"/>
              <w:noProof/>
            </w:rPr>
          </w:pPr>
          <w:r w:rsidRPr="009D15A6">
            <w:rPr>
              <w:b w:val="0"/>
              <w:bCs w:val="0"/>
            </w:rPr>
            <w:fldChar w:fldCharType="begin"/>
          </w:r>
          <w:r w:rsidRPr="009D15A6">
            <w:rPr>
              <w:b w:val="0"/>
              <w:bCs w:val="0"/>
            </w:rPr>
            <w:instrText xml:space="preserve"> TOC \o "1-3" \h \z \u </w:instrText>
          </w:r>
          <w:r w:rsidRPr="009D15A6">
            <w:rPr>
              <w:b w:val="0"/>
              <w:bCs w:val="0"/>
            </w:rPr>
            <w:fldChar w:fldCharType="separate"/>
          </w:r>
          <w:hyperlink w:anchor="_Toc162030414" w:history="1">
            <w:r w:rsidRPr="009D15A6">
              <w:rPr>
                <w:rStyle w:val="Hyperlink"/>
                <w:rFonts w:ascii="Times New Roman" w:hAnsi="Times New Roman" w:cs="Times New Roman"/>
                <w:b w:val="0"/>
                <w:bCs w:val="0"/>
                <w:noProof/>
              </w:rPr>
              <w:t>Introduction</w:t>
            </w:r>
            <w:r w:rsidRPr="009D15A6">
              <w:rPr>
                <w:b w:val="0"/>
                <w:bCs w:val="0"/>
                <w:noProof/>
                <w:webHidden/>
              </w:rPr>
              <w:tab/>
            </w:r>
            <w:r w:rsidRPr="009D15A6">
              <w:rPr>
                <w:b w:val="0"/>
                <w:bCs w:val="0"/>
                <w:noProof/>
                <w:webHidden/>
              </w:rPr>
              <w:fldChar w:fldCharType="begin"/>
            </w:r>
            <w:r w:rsidRPr="009D15A6">
              <w:rPr>
                <w:b w:val="0"/>
                <w:bCs w:val="0"/>
                <w:noProof/>
                <w:webHidden/>
              </w:rPr>
              <w:instrText xml:space="preserve"> PAGEREF _Toc162030414 \h </w:instrText>
            </w:r>
            <w:r w:rsidRPr="009D15A6">
              <w:rPr>
                <w:b w:val="0"/>
                <w:bCs w:val="0"/>
                <w:noProof/>
                <w:webHidden/>
              </w:rPr>
            </w:r>
            <w:r w:rsidRPr="009D15A6">
              <w:rPr>
                <w:b w:val="0"/>
                <w:bCs w:val="0"/>
                <w:noProof/>
                <w:webHidden/>
              </w:rPr>
              <w:fldChar w:fldCharType="separate"/>
            </w:r>
            <w:r w:rsidRPr="009D15A6">
              <w:rPr>
                <w:b w:val="0"/>
                <w:bCs w:val="0"/>
                <w:noProof/>
                <w:webHidden/>
              </w:rPr>
              <w:t>3</w:t>
            </w:r>
            <w:r w:rsidRPr="009D15A6">
              <w:rPr>
                <w:b w:val="0"/>
                <w:bCs w:val="0"/>
                <w:noProof/>
                <w:webHidden/>
              </w:rPr>
              <w:fldChar w:fldCharType="end"/>
            </w:r>
          </w:hyperlink>
        </w:p>
        <w:p w14:paraId="572BF2BA" w14:textId="77777777" w:rsidR="009D15A6" w:rsidRPr="009D15A6" w:rsidRDefault="00000000">
          <w:pPr>
            <w:pStyle w:val="TOC1"/>
            <w:tabs>
              <w:tab w:val="right" w:leader="dot" w:pos="9016"/>
            </w:tabs>
            <w:rPr>
              <w:b w:val="0"/>
              <w:bCs w:val="0"/>
              <w:noProof/>
            </w:rPr>
          </w:pPr>
          <w:hyperlink w:anchor="_Toc162030415" w:history="1">
            <w:r w:rsidR="009D15A6" w:rsidRPr="009D15A6">
              <w:rPr>
                <w:rStyle w:val="Hyperlink"/>
                <w:rFonts w:ascii="Times New Roman" w:hAnsi="Times New Roman" w:cs="Times New Roman"/>
                <w:b w:val="0"/>
                <w:bCs w:val="0"/>
                <w:noProof/>
              </w:rPr>
              <w:t>Main body</w:t>
            </w:r>
            <w:r w:rsidR="009D15A6" w:rsidRPr="009D15A6">
              <w:rPr>
                <w:b w:val="0"/>
                <w:bCs w:val="0"/>
                <w:noProof/>
                <w:webHidden/>
              </w:rPr>
              <w:tab/>
            </w:r>
            <w:r w:rsidR="009D15A6" w:rsidRPr="009D15A6">
              <w:rPr>
                <w:b w:val="0"/>
                <w:bCs w:val="0"/>
                <w:noProof/>
                <w:webHidden/>
              </w:rPr>
              <w:fldChar w:fldCharType="begin"/>
            </w:r>
            <w:r w:rsidR="009D15A6" w:rsidRPr="009D15A6">
              <w:rPr>
                <w:b w:val="0"/>
                <w:bCs w:val="0"/>
                <w:noProof/>
                <w:webHidden/>
              </w:rPr>
              <w:instrText xml:space="preserve"> PAGEREF _Toc162030415 \h </w:instrText>
            </w:r>
            <w:r w:rsidR="009D15A6" w:rsidRPr="009D15A6">
              <w:rPr>
                <w:b w:val="0"/>
                <w:bCs w:val="0"/>
                <w:noProof/>
                <w:webHidden/>
              </w:rPr>
            </w:r>
            <w:r w:rsidR="009D15A6" w:rsidRPr="009D15A6">
              <w:rPr>
                <w:b w:val="0"/>
                <w:bCs w:val="0"/>
                <w:noProof/>
                <w:webHidden/>
              </w:rPr>
              <w:fldChar w:fldCharType="separate"/>
            </w:r>
            <w:r w:rsidR="009D15A6" w:rsidRPr="009D15A6">
              <w:rPr>
                <w:b w:val="0"/>
                <w:bCs w:val="0"/>
                <w:noProof/>
                <w:webHidden/>
              </w:rPr>
              <w:t>4</w:t>
            </w:r>
            <w:r w:rsidR="009D15A6" w:rsidRPr="009D15A6">
              <w:rPr>
                <w:b w:val="0"/>
                <w:bCs w:val="0"/>
                <w:noProof/>
                <w:webHidden/>
              </w:rPr>
              <w:fldChar w:fldCharType="end"/>
            </w:r>
          </w:hyperlink>
        </w:p>
        <w:p w14:paraId="4C0BBF22" w14:textId="77777777" w:rsidR="009D15A6" w:rsidRPr="009D15A6" w:rsidRDefault="00000000">
          <w:pPr>
            <w:pStyle w:val="TOC1"/>
            <w:tabs>
              <w:tab w:val="right" w:leader="dot" w:pos="9016"/>
            </w:tabs>
            <w:rPr>
              <w:b w:val="0"/>
              <w:bCs w:val="0"/>
              <w:noProof/>
            </w:rPr>
          </w:pPr>
          <w:hyperlink w:anchor="_Toc162030416" w:history="1">
            <w:r w:rsidR="009D15A6" w:rsidRPr="009D15A6">
              <w:rPr>
                <w:rStyle w:val="Hyperlink"/>
                <w:rFonts w:ascii="Times New Roman" w:hAnsi="Times New Roman" w:cs="Times New Roman"/>
                <w:b w:val="0"/>
                <w:bCs w:val="0"/>
                <w:noProof/>
              </w:rPr>
              <w:t>Conclusion</w:t>
            </w:r>
            <w:r w:rsidR="009D15A6" w:rsidRPr="009D15A6">
              <w:rPr>
                <w:b w:val="0"/>
                <w:bCs w:val="0"/>
                <w:noProof/>
                <w:webHidden/>
              </w:rPr>
              <w:tab/>
            </w:r>
            <w:r w:rsidR="009D15A6" w:rsidRPr="009D15A6">
              <w:rPr>
                <w:b w:val="0"/>
                <w:bCs w:val="0"/>
                <w:noProof/>
                <w:webHidden/>
              </w:rPr>
              <w:fldChar w:fldCharType="begin"/>
            </w:r>
            <w:r w:rsidR="009D15A6" w:rsidRPr="009D15A6">
              <w:rPr>
                <w:b w:val="0"/>
                <w:bCs w:val="0"/>
                <w:noProof/>
                <w:webHidden/>
              </w:rPr>
              <w:instrText xml:space="preserve"> PAGEREF _Toc162030416 \h </w:instrText>
            </w:r>
            <w:r w:rsidR="009D15A6" w:rsidRPr="009D15A6">
              <w:rPr>
                <w:b w:val="0"/>
                <w:bCs w:val="0"/>
                <w:noProof/>
                <w:webHidden/>
              </w:rPr>
            </w:r>
            <w:r w:rsidR="009D15A6" w:rsidRPr="009D15A6">
              <w:rPr>
                <w:b w:val="0"/>
                <w:bCs w:val="0"/>
                <w:noProof/>
                <w:webHidden/>
              </w:rPr>
              <w:fldChar w:fldCharType="separate"/>
            </w:r>
            <w:r w:rsidR="009D15A6" w:rsidRPr="009D15A6">
              <w:rPr>
                <w:b w:val="0"/>
                <w:bCs w:val="0"/>
                <w:noProof/>
                <w:webHidden/>
              </w:rPr>
              <w:t>10</w:t>
            </w:r>
            <w:r w:rsidR="009D15A6" w:rsidRPr="009D15A6">
              <w:rPr>
                <w:b w:val="0"/>
                <w:bCs w:val="0"/>
                <w:noProof/>
                <w:webHidden/>
              </w:rPr>
              <w:fldChar w:fldCharType="end"/>
            </w:r>
          </w:hyperlink>
        </w:p>
        <w:p w14:paraId="79B054F6" w14:textId="77777777" w:rsidR="009D15A6" w:rsidRPr="009D15A6" w:rsidRDefault="00000000">
          <w:pPr>
            <w:pStyle w:val="TOC1"/>
            <w:tabs>
              <w:tab w:val="right" w:leader="dot" w:pos="9016"/>
            </w:tabs>
            <w:rPr>
              <w:b w:val="0"/>
              <w:bCs w:val="0"/>
              <w:noProof/>
            </w:rPr>
          </w:pPr>
          <w:hyperlink w:anchor="_Toc162030417" w:history="1">
            <w:r w:rsidR="009D15A6" w:rsidRPr="009D15A6">
              <w:rPr>
                <w:rStyle w:val="Hyperlink"/>
                <w:rFonts w:ascii="Times New Roman" w:hAnsi="Times New Roman" w:cs="Times New Roman"/>
                <w:b w:val="0"/>
                <w:bCs w:val="0"/>
                <w:noProof/>
              </w:rPr>
              <w:t>References</w:t>
            </w:r>
            <w:r w:rsidR="009D15A6" w:rsidRPr="009D15A6">
              <w:rPr>
                <w:b w:val="0"/>
                <w:bCs w:val="0"/>
                <w:noProof/>
                <w:webHidden/>
              </w:rPr>
              <w:tab/>
            </w:r>
            <w:r w:rsidR="009D15A6" w:rsidRPr="009D15A6">
              <w:rPr>
                <w:b w:val="0"/>
                <w:bCs w:val="0"/>
                <w:noProof/>
                <w:webHidden/>
              </w:rPr>
              <w:fldChar w:fldCharType="begin"/>
            </w:r>
            <w:r w:rsidR="009D15A6" w:rsidRPr="009D15A6">
              <w:rPr>
                <w:b w:val="0"/>
                <w:bCs w:val="0"/>
                <w:noProof/>
                <w:webHidden/>
              </w:rPr>
              <w:instrText xml:space="preserve"> PAGEREF _Toc162030417 \h </w:instrText>
            </w:r>
            <w:r w:rsidR="009D15A6" w:rsidRPr="009D15A6">
              <w:rPr>
                <w:b w:val="0"/>
                <w:bCs w:val="0"/>
                <w:noProof/>
                <w:webHidden/>
              </w:rPr>
            </w:r>
            <w:r w:rsidR="009D15A6" w:rsidRPr="009D15A6">
              <w:rPr>
                <w:b w:val="0"/>
                <w:bCs w:val="0"/>
                <w:noProof/>
                <w:webHidden/>
              </w:rPr>
              <w:fldChar w:fldCharType="separate"/>
            </w:r>
            <w:r w:rsidR="009D15A6" w:rsidRPr="009D15A6">
              <w:rPr>
                <w:b w:val="0"/>
                <w:bCs w:val="0"/>
                <w:noProof/>
                <w:webHidden/>
              </w:rPr>
              <w:t>11</w:t>
            </w:r>
            <w:r w:rsidR="009D15A6" w:rsidRPr="009D15A6">
              <w:rPr>
                <w:b w:val="0"/>
                <w:bCs w:val="0"/>
                <w:noProof/>
                <w:webHidden/>
              </w:rPr>
              <w:fldChar w:fldCharType="end"/>
            </w:r>
          </w:hyperlink>
        </w:p>
        <w:p w14:paraId="7CB86ADB" w14:textId="77777777" w:rsidR="009D15A6" w:rsidRDefault="009D15A6">
          <w:r w:rsidRPr="009D15A6">
            <w:rPr>
              <w:noProof/>
            </w:rPr>
            <w:fldChar w:fldCharType="end"/>
          </w:r>
        </w:p>
      </w:sdtContent>
    </w:sdt>
    <w:p w14:paraId="49E85FC0" w14:textId="77777777" w:rsidR="00E87809" w:rsidRPr="009D15A6" w:rsidRDefault="00E87809" w:rsidP="009D15A6">
      <w:pPr>
        <w:spacing w:line="360" w:lineRule="auto"/>
        <w:jc w:val="both"/>
        <w:rPr>
          <w:rFonts w:ascii="Times New Roman" w:hAnsi="Times New Roman" w:cs="Times New Roman"/>
          <w:szCs w:val="24"/>
        </w:rPr>
      </w:pPr>
    </w:p>
    <w:p w14:paraId="72AE1CE4" w14:textId="77777777" w:rsidR="00E87809" w:rsidRPr="009D15A6" w:rsidRDefault="00E87809" w:rsidP="009D15A6">
      <w:pPr>
        <w:spacing w:line="360" w:lineRule="auto"/>
        <w:jc w:val="both"/>
        <w:rPr>
          <w:rFonts w:ascii="Times New Roman" w:hAnsi="Times New Roman" w:cs="Times New Roman"/>
          <w:szCs w:val="24"/>
        </w:rPr>
      </w:pPr>
      <w:r w:rsidRPr="009D15A6">
        <w:rPr>
          <w:rFonts w:ascii="Times New Roman" w:hAnsi="Times New Roman" w:cs="Times New Roman"/>
          <w:szCs w:val="24"/>
        </w:rPr>
        <w:br w:type="page"/>
      </w:r>
    </w:p>
    <w:p w14:paraId="1C97565C" w14:textId="77777777" w:rsidR="00E91817" w:rsidRPr="009D15A6" w:rsidRDefault="00E87809" w:rsidP="009D15A6">
      <w:pPr>
        <w:pStyle w:val="Heading1"/>
        <w:spacing w:line="360" w:lineRule="auto"/>
        <w:jc w:val="both"/>
        <w:rPr>
          <w:rFonts w:ascii="Times New Roman" w:hAnsi="Times New Roman" w:cs="Times New Roman"/>
          <w:b/>
          <w:bCs/>
          <w:sz w:val="24"/>
          <w:szCs w:val="24"/>
        </w:rPr>
      </w:pPr>
      <w:bookmarkStart w:id="0" w:name="_Toc162030414"/>
      <w:r w:rsidRPr="009D15A6">
        <w:rPr>
          <w:rFonts w:ascii="Times New Roman" w:hAnsi="Times New Roman" w:cs="Times New Roman"/>
          <w:b/>
          <w:bCs/>
          <w:sz w:val="24"/>
          <w:szCs w:val="24"/>
        </w:rPr>
        <w:lastRenderedPageBreak/>
        <w:t>Introduction</w:t>
      </w:r>
      <w:bookmarkEnd w:id="0"/>
      <w:r w:rsidRPr="009D15A6">
        <w:rPr>
          <w:rFonts w:ascii="Times New Roman" w:hAnsi="Times New Roman" w:cs="Times New Roman"/>
          <w:b/>
          <w:bCs/>
          <w:sz w:val="24"/>
          <w:szCs w:val="24"/>
        </w:rPr>
        <w:t xml:space="preserve"> </w:t>
      </w:r>
    </w:p>
    <w:p w14:paraId="74D8C0E4" w14:textId="77777777" w:rsidR="00515966" w:rsidRPr="009D15A6" w:rsidRDefault="00515966" w:rsidP="009D15A6">
      <w:pPr>
        <w:spacing w:line="360" w:lineRule="auto"/>
        <w:jc w:val="both"/>
        <w:rPr>
          <w:rFonts w:ascii="Times New Roman" w:hAnsi="Times New Roman" w:cs="Times New Roman"/>
          <w:szCs w:val="24"/>
        </w:rPr>
      </w:pPr>
      <w:r w:rsidRPr="009D15A6">
        <w:rPr>
          <w:rFonts w:ascii="Times New Roman" w:hAnsi="Times New Roman" w:cs="Times New Roman"/>
          <w:szCs w:val="24"/>
        </w:rPr>
        <w:t>In today's fast-paced economy, businesses have to deal with many problems caused by things like global shocks, changed customer habits, and new rules</w:t>
      </w:r>
      <w:r w:rsidR="009D15A6" w:rsidRPr="009D15A6">
        <w:rPr>
          <w:rFonts w:ascii="Times New Roman" w:hAnsi="Times New Roman" w:cs="Times New Roman"/>
          <w:szCs w:val="24"/>
        </w:rPr>
        <w:t xml:space="preserve"> (</w:t>
      </w:r>
      <w:proofErr w:type="spellStart"/>
      <w:r w:rsidR="009D15A6" w:rsidRPr="009D15A6">
        <w:rPr>
          <w:rFonts w:ascii="Times New Roman" w:hAnsi="Times New Roman" w:cs="Times New Roman"/>
          <w:szCs w:val="24"/>
        </w:rPr>
        <w:t>Allmnakrah</w:t>
      </w:r>
      <w:proofErr w:type="spellEnd"/>
      <w:r w:rsidR="009D15A6" w:rsidRPr="009D15A6">
        <w:rPr>
          <w:rFonts w:ascii="Times New Roman" w:hAnsi="Times New Roman" w:cs="Times New Roman"/>
          <w:szCs w:val="24"/>
        </w:rPr>
        <w:t xml:space="preserve">, 2020). </w:t>
      </w:r>
      <w:r w:rsidRPr="009D15A6">
        <w:rPr>
          <w:rFonts w:ascii="Times New Roman" w:hAnsi="Times New Roman" w:cs="Times New Roman"/>
          <w:szCs w:val="24"/>
        </w:rPr>
        <w:t xml:space="preserve"> This report goes deeper into the main economic problems that were talked about in the case study. It looks at how these problems affect companies and the economy as a whole. From getting used to COVID-19 rules to dealing with border checks and supply chain problems after Brexit, each task comes with its own set of problems that parties must solve. The study also talks about the different ideas that have been put forward to deal with these problems, such as government involvement and efforts to improve the supply chain. In addition, it looks at how changes in demand and supply can help the economy and make things last for a long time</w:t>
      </w:r>
      <w:r w:rsidR="009D15A6" w:rsidRPr="009D15A6">
        <w:rPr>
          <w:rFonts w:ascii="Times New Roman" w:hAnsi="Times New Roman" w:cs="Times New Roman"/>
          <w:szCs w:val="24"/>
        </w:rPr>
        <w:t xml:space="preserve"> (Chandra, 2021). </w:t>
      </w:r>
      <w:r w:rsidRPr="009D15A6">
        <w:rPr>
          <w:rFonts w:ascii="Times New Roman" w:hAnsi="Times New Roman" w:cs="Times New Roman"/>
          <w:szCs w:val="24"/>
        </w:rPr>
        <w:t xml:space="preserve"> In addition, the study talks about the difference between demand that is elastic and demand that is inelastic. It also talks about the basic rules of supply and demand that govern how markets work. This report looks at these topics in depth to help you understand how to deal with the complicated economy we live in now and make supply chain management more resilient.</w:t>
      </w:r>
    </w:p>
    <w:p w14:paraId="3A6CD0E2" w14:textId="77777777" w:rsidR="00E87809" w:rsidRPr="009D15A6" w:rsidRDefault="00E87809" w:rsidP="009D15A6">
      <w:pPr>
        <w:spacing w:line="360" w:lineRule="auto"/>
        <w:jc w:val="both"/>
        <w:rPr>
          <w:rFonts w:ascii="Times New Roman" w:hAnsi="Times New Roman" w:cs="Times New Roman"/>
          <w:szCs w:val="24"/>
        </w:rPr>
      </w:pPr>
    </w:p>
    <w:p w14:paraId="7B9630DC" w14:textId="77777777" w:rsidR="00E87809" w:rsidRPr="009D15A6" w:rsidRDefault="00E87809" w:rsidP="009D15A6">
      <w:pPr>
        <w:spacing w:line="360" w:lineRule="auto"/>
        <w:jc w:val="both"/>
        <w:rPr>
          <w:rFonts w:ascii="Times New Roman" w:hAnsi="Times New Roman" w:cs="Times New Roman"/>
          <w:szCs w:val="24"/>
        </w:rPr>
      </w:pPr>
      <w:r w:rsidRPr="009D15A6">
        <w:rPr>
          <w:rFonts w:ascii="Times New Roman" w:hAnsi="Times New Roman" w:cs="Times New Roman"/>
          <w:szCs w:val="24"/>
        </w:rPr>
        <w:br w:type="page"/>
      </w:r>
    </w:p>
    <w:p w14:paraId="4BDD620E" w14:textId="77777777" w:rsidR="00E87809" w:rsidRPr="009D15A6" w:rsidRDefault="00E87809" w:rsidP="009D15A6">
      <w:pPr>
        <w:pStyle w:val="Heading1"/>
        <w:spacing w:line="360" w:lineRule="auto"/>
        <w:jc w:val="both"/>
        <w:rPr>
          <w:rFonts w:ascii="Times New Roman" w:hAnsi="Times New Roman" w:cs="Times New Roman"/>
          <w:b/>
          <w:bCs/>
          <w:sz w:val="24"/>
          <w:szCs w:val="24"/>
        </w:rPr>
      </w:pPr>
      <w:bookmarkStart w:id="1" w:name="_Toc162030415"/>
      <w:r w:rsidRPr="009D15A6">
        <w:rPr>
          <w:rFonts w:ascii="Times New Roman" w:hAnsi="Times New Roman" w:cs="Times New Roman"/>
          <w:b/>
          <w:bCs/>
          <w:sz w:val="24"/>
          <w:szCs w:val="24"/>
        </w:rPr>
        <w:lastRenderedPageBreak/>
        <w:t>Main body</w:t>
      </w:r>
      <w:bookmarkEnd w:id="1"/>
    </w:p>
    <w:p w14:paraId="07078FED" w14:textId="77777777" w:rsidR="00515966" w:rsidRPr="009D15A6" w:rsidRDefault="00165D9A" w:rsidP="009D15A6">
      <w:pPr>
        <w:spacing w:line="360" w:lineRule="auto"/>
        <w:jc w:val="both"/>
        <w:rPr>
          <w:rFonts w:ascii="Times New Roman" w:hAnsi="Times New Roman" w:cs="Times New Roman"/>
          <w:b/>
          <w:bCs/>
          <w:szCs w:val="24"/>
        </w:rPr>
      </w:pPr>
      <w:r w:rsidRPr="009D15A6">
        <w:rPr>
          <w:rFonts w:ascii="Times New Roman" w:hAnsi="Times New Roman" w:cs="Times New Roman"/>
          <w:b/>
          <w:bCs/>
          <w:szCs w:val="24"/>
        </w:rPr>
        <w:t xml:space="preserve">Q1a. </w:t>
      </w:r>
      <w:r w:rsidR="00515966" w:rsidRPr="009D15A6">
        <w:rPr>
          <w:rFonts w:ascii="Times New Roman" w:hAnsi="Times New Roman" w:cs="Times New Roman"/>
          <w:b/>
          <w:bCs/>
          <w:color w:val="000000"/>
          <w:szCs w:val="24"/>
        </w:rPr>
        <w:t>Fundamental economic problems</w:t>
      </w:r>
    </w:p>
    <w:p w14:paraId="48292C99" w14:textId="77777777" w:rsidR="009D15A6" w:rsidRDefault="00165D9A"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A number of major economic issues have been pointed out in the case study. Each of these issues causes different problems for companies and the economy as a whole</w:t>
      </w:r>
      <w:r w:rsidR="009D15A6" w:rsidRPr="009D15A6">
        <w:rPr>
          <w:rFonts w:ascii="Times New Roman" w:eastAsia="Times New Roman" w:hAnsi="Times New Roman" w:cs="Times New Roman"/>
          <w:szCs w:val="24"/>
          <w:lang w:eastAsia="en-GB"/>
        </w:rPr>
        <w:t xml:space="preserve"> (Chang, 2020). </w:t>
      </w:r>
      <w:r w:rsidRPr="009D15A6">
        <w:rPr>
          <w:rFonts w:ascii="Times New Roman" w:eastAsia="Times New Roman" w:hAnsi="Times New Roman" w:cs="Times New Roman"/>
          <w:szCs w:val="24"/>
          <w:lang w:eastAsia="en-GB"/>
        </w:rPr>
        <w:t xml:space="preserve"> Starting with the fact that the COVID-19 outbreak has made it very hard to do business, businesses have had to quickly adjust to new conditions. As a result of these rules, customer behaviour and the way the supply chain works have changed a lot</w:t>
      </w:r>
      <w:r w:rsidR="009D15A6" w:rsidRPr="009D15A6">
        <w:rPr>
          <w:rFonts w:ascii="Times New Roman" w:eastAsia="Times New Roman" w:hAnsi="Times New Roman" w:cs="Times New Roman"/>
          <w:szCs w:val="24"/>
          <w:lang w:eastAsia="en-GB"/>
        </w:rPr>
        <w:t xml:space="preserve"> (Duranton, 2020). </w:t>
      </w:r>
      <w:r w:rsidRPr="009D15A6">
        <w:rPr>
          <w:rFonts w:ascii="Times New Roman" w:eastAsia="Times New Roman" w:hAnsi="Times New Roman" w:cs="Times New Roman"/>
          <w:szCs w:val="24"/>
          <w:lang w:eastAsia="en-GB"/>
        </w:rPr>
        <w:t xml:space="preserve"> Some of these rules are social distance barriers, capacity limits, and other health standards.</w:t>
      </w:r>
      <w:r w:rsidRPr="009D15A6">
        <w:rPr>
          <w:rFonts w:ascii="Times New Roman" w:eastAsia="Times New Roman" w:hAnsi="Times New Roman" w:cs="Times New Roman"/>
          <w:szCs w:val="24"/>
          <w:lang w:eastAsia="en-GB"/>
        </w:rPr>
        <w:br/>
        <w:t>Also, even though demand for some goods and services has gone up overall, there are now gaps because people's tastes are changing and they don't know what will happen next because of the outbreak</w:t>
      </w:r>
      <w:r w:rsidR="009D15A6" w:rsidRPr="009D15A6">
        <w:rPr>
          <w:rFonts w:ascii="Times New Roman" w:eastAsia="Times New Roman" w:hAnsi="Times New Roman" w:cs="Times New Roman"/>
          <w:szCs w:val="24"/>
          <w:lang w:eastAsia="en-GB"/>
        </w:rPr>
        <w:t xml:space="preserve"> (Dannawan, 2023). </w:t>
      </w:r>
      <w:r w:rsidRPr="009D15A6">
        <w:rPr>
          <w:rFonts w:ascii="Times New Roman" w:eastAsia="Times New Roman" w:hAnsi="Times New Roman" w:cs="Times New Roman"/>
          <w:szCs w:val="24"/>
          <w:lang w:eastAsia="en-GB"/>
        </w:rPr>
        <w:t xml:space="preserve"> It's hard for businesses to correctly predict and meet customer wants because of this contradictory situation.</w:t>
      </w:r>
    </w:p>
    <w:p w14:paraId="6EA0B794" w14:textId="77777777" w:rsidR="009D15A6" w:rsidRDefault="00165D9A"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There have also been problems with the smooth running of supply lines because of a lack of supply, especially drivers</w:t>
      </w:r>
      <w:r w:rsidR="009D15A6" w:rsidRPr="009D15A6">
        <w:rPr>
          <w:rFonts w:ascii="Times New Roman" w:eastAsia="Times New Roman" w:hAnsi="Times New Roman" w:cs="Times New Roman"/>
          <w:szCs w:val="24"/>
          <w:lang w:eastAsia="en-GB"/>
        </w:rPr>
        <w:t xml:space="preserve"> (Dannawan, 2023). </w:t>
      </w:r>
      <w:r w:rsidRPr="009D15A6">
        <w:rPr>
          <w:rFonts w:ascii="Times New Roman" w:eastAsia="Times New Roman" w:hAnsi="Times New Roman" w:cs="Times New Roman"/>
          <w:szCs w:val="24"/>
          <w:lang w:eastAsia="en-GB"/>
        </w:rPr>
        <w:t xml:space="preserve"> Problems like a lack of workers, strict rules, and changes in the way people work together have made this problem worse, making it harder to get important goods and services to people who need them.</w:t>
      </w:r>
      <w:r w:rsidRPr="009D15A6">
        <w:rPr>
          <w:rFonts w:ascii="Times New Roman" w:eastAsia="Times New Roman" w:hAnsi="Times New Roman" w:cs="Times New Roman"/>
          <w:szCs w:val="24"/>
          <w:lang w:val="en-US" w:eastAsia="en-GB"/>
        </w:rPr>
        <w:t xml:space="preserve"> </w:t>
      </w:r>
      <w:r w:rsidRPr="009D15A6">
        <w:rPr>
          <w:rFonts w:ascii="Times New Roman" w:eastAsia="Times New Roman" w:hAnsi="Times New Roman" w:cs="Times New Roman"/>
          <w:szCs w:val="24"/>
          <w:lang w:eastAsia="en-GB"/>
        </w:rPr>
        <w:t>There are also big problems with the supply and demand chains because of Brexit</w:t>
      </w:r>
      <w:r w:rsidR="009D15A6" w:rsidRPr="009D15A6">
        <w:rPr>
          <w:rFonts w:ascii="Times New Roman" w:eastAsia="Times New Roman" w:hAnsi="Times New Roman" w:cs="Times New Roman"/>
          <w:szCs w:val="24"/>
          <w:lang w:eastAsia="en-GB"/>
        </w:rPr>
        <w:t xml:space="preserve"> (Grim, 2020). </w:t>
      </w:r>
      <w:r w:rsidRPr="009D15A6">
        <w:rPr>
          <w:rFonts w:ascii="Times New Roman" w:eastAsia="Times New Roman" w:hAnsi="Times New Roman" w:cs="Times New Roman"/>
          <w:szCs w:val="24"/>
          <w:lang w:eastAsia="en-GB"/>
        </w:rPr>
        <w:t xml:space="preserve"> There are questions about trade deals, customs processes, and border controls. For companies that have to work within the new rules, these doubts have made things less efficient and cost more because they have slowed down the flow of goods and services</w:t>
      </w:r>
      <w:r w:rsidR="009D15A6" w:rsidRPr="009D15A6">
        <w:rPr>
          <w:rFonts w:ascii="Times New Roman" w:eastAsia="Times New Roman" w:hAnsi="Times New Roman" w:cs="Times New Roman"/>
          <w:szCs w:val="24"/>
          <w:lang w:eastAsia="en-GB"/>
        </w:rPr>
        <w:t xml:space="preserve"> (Kiesling, 2021). </w:t>
      </w:r>
    </w:p>
    <w:p w14:paraId="26AFAC57" w14:textId="77777777" w:rsidR="009D15A6" w:rsidRDefault="00165D9A"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There are also supply gaps because people are buying too many of rare resources at once, which has made competition fierce and put a strain on current supply lines. A lot of people are acting this way because they are worried and unsure, which makes them horde and stockpile important items.</w:t>
      </w:r>
      <w:r w:rsidRPr="009D15A6">
        <w:rPr>
          <w:rFonts w:ascii="Times New Roman" w:eastAsia="Times New Roman" w:hAnsi="Times New Roman" w:cs="Times New Roman"/>
          <w:szCs w:val="24"/>
          <w:lang w:val="en-US" w:eastAsia="en-GB"/>
        </w:rPr>
        <w:t xml:space="preserve"> </w:t>
      </w:r>
      <w:r w:rsidRPr="009D15A6">
        <w:rPr>
          <w:rFonts w:ascii="Times New Roman" w:eastAsia="Times New Roman" w:hAnsi="Times New Roman" w:cs="Times New Roman"/>
          <w:szCs w:val="24"/>
          <w:lang w:eastAsia="en-GB"/>
        </w:rPr>
        <w:t>With fuel prices going up and down all the time, the economic situation has become even more complicated</w:t>
      </w:r>
      <w:r w:rsidR="009D15A6" w:rsidRPr="009D15A6">
        <w:rPr>
          <w:rFonts w:ascii="Times New Roman" w:eastAsia="Times New Roman" w:hAnsi="Times New Roman" w:cs="Times New Roman"/>
          <w:szCs w:val="24"/>
          <w:lang w:eastAsia="en-GB"/>
        </w:rPr>
        <w:t xml:space="preserve"> (Keupp, 2021). </w:t>
      </w:r>
      <w:r w:rsidRPr="009D15A6">
        <w:rPr>
          <w:rFonts w:ascii="Times New Roman" w:eastAsia="Times New Roman" w:hAnsi="Times New Roman" w:cs="Times New Roman"/>
          <w:szCs w:val="24"/>
          <w:lang w:eastAsia="en-GB"/>
        </w:rPr>
        <w:t xml:space="preserve"> Freight shortages and huge price hikes have been caused by problems in global supply lines and changes in customer demand. This has affected the cost of shipping and prices for consumers</w:t>
      </w:r>
      <w:r w:rsidR="009D15A6" w:rsidRPr="009D15A6">
        <w:rPr>
          <w:rFonts w:ascii="Times New Roman" w:eastAsia="Times New Roman" w:hAnsi="Times New Roman" w:cs="Times New Roman"/>
          <w:szCs w:val="24"/>
          <w:lang w:eastAsia="en-GB"/>
        </w:rPr>
        <w:t xml:space="preserve"> (Leavy, 2023). </w:t>
      </w:r>
    </w:p>
    <w:p w14:paraId="3C735DF2" w14:textId="77777777" w:rsidR="009D15A6" w:rsidRDefault="00165D9A"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Also, to deal with the rising cost of living, companies and people have borrowed a lot of money. Building up debt, on the other hand, comes with long-term risks and makes it harder to handle money, especially when the economy is unsure and markets are volatile</w:t>
      </w:r>
      <w:r w:rsidR="009D15A6" w:rsidRPr="009D15A6">
        <w:rPr>
          <w:rFonts w:ascii="Times New Roman" w:eastAsia="Times New Roman" w:hAnsi="Times New Roman" w:cs="Times New Roman"/>
          <w:szCs w:val="24"/>
          <w:lang w:eastAsia="en-GB"/>
        </w:rPr>
        <w:t xml:space="preserve"> (Linsbichler, 2021). </w:t>
      </w:r>
      <w:r w:rsidRPr="009D15A6">
        <w:rPr>
          <w:rFonts w:ascii="Times New Roman" w:eastAsia="Times New Roman" w:hAnsi="Times New Roman" w:cs="Times New Roman"/>
          <w:szCs w:val="24"/>
          <w:lang w:val="en-US" w:eastAsia="en-GB"/>
        </w:rPr>
        <w:t xml:space="preserve"> </w:t>
      </w:r>
      <w:r w:rsidRPr="009D15A6">
        <w:rPr>
          <w:rFonts w:ascii="Times New Roman" w:eastAsia="Times New Roman" w:hAnsi="Times New Roman" w:cs="Times New Roman"/>
          <w:szCs w:val="24"/>
          <w:lang w:eastAsia="en-GB"/>
        </w:rPr>
        <w:t>There are also more job losses and higher jobless rates because of the change from furloughs to layoffs. A lot of businesses have gone bankrupt because of the changes that have happened</w:t>
      </w:r>
      <w:r w:rsidR="009D15A6" w:rsidRPr="009D15A6">
        <w:rPr>
          <w:rFonts w:ascii="Times New Roman" w:eastAsia="Times New Roman" w:hAnsi="Times New Roman" w:cs="Times New Roman"/>
          <w:szCs w:val="24"/>
          <w:lang w:eastAsia="en-GB"/>
        </w:rPr>
        <w:t xml:space="preserve"> (Linsbichler, 2021). </w:t>
      </w:r>
      <w:r w:rsidRPr="009D15A6">
        <w:rPr>
          <w:rFonts w:ascii="Times New Roman" w:eastAsia="Times New Roman" w:hAnsi="Times New Roman" w:cs="Times New Roman"/>
          <w:szCs w:val="24"/>
          <w:lang w:eastAsia="en-GB"/>
        </w:rPr>
        <w:t xml:space="preserve"> This is because many of them can't afford the high interest rates on loans while their sales are falling and they're having trouble running their businesses.</w:t>
      </w:r>
    </w:p>
    <w:p w14:paraId="30E7ECAC" w14:textId="77777777" w:rsidR="00165D9A" w:rsidRPr="009D15A6" w:rsidRDefault="00165D9A"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val="en-US" w:eastAsia="en-GB"/>
        </w:rPr>
        <w:lastRenderedPageBreak/>
        <w:t>T</w:t>
      </w:r>
      <w:r w:rsidRPr="009D15A6">
        <w:rPr>
          <w:rFonts w:ascii="Times New Roman" w:eastAsia="Times New Roman" w:hAnsi="Times New Roman" w:cs="Times New Roman"/>
          <w:szCs w:val="24"/>
          <w:lang w:eastAsia="en-GB"/>
        </w:rPr>
        <w:t>here has been a clear change in what consumers want: they now prefer things to services</w:t>
      </w:r>
      <w:r w:rsidR="009D15A6" w:rsidRPr="009D15A6">
        <w:rPr>
          <w:rFonts w:ascii="Times New Roman" w:eastAsia="Times New Roman" w:hAnsi="Times New Roman" w:cs="Times New Roman"/>
          <w:szCs w:val="24"/>
          <w:lang w:eastAsia="en-GB"/>
        </w:rPr>
        <w:t xml:space="preserve"> (Ogibayashi, 2022). </w:t>
      </w:r>
      <w:r w:rsidRPr="009D15A6">
        <w:rPr>
          <w:rFonts w:ascii="Times New Roman" w:eastAsia="Times New Roman" w:hAnsi="Times New Roman" w:cs="Times New Roman"/>
          <w:szCs w:val="24"/>
          <w:lang w:eastAsia="en-GB"/>
        </w:rPr>
        <w:t xml:space="preserve"> This means that businesses need to change their plans and the products they offer. Businesses in a wide range of industries will have to change with the times to keep up with changing customer tastes and needs.</w:t>
      </w:r>
    </w:p>
    <w:p w14:paraId="4C6F6191" w14:textId="77777777" w:rsidR="00165D9A" w:rsidRPr="009D15A6" w:rsidRDefault="00165D9A" w:rsidP="009D15A6">
      <w:pPr>
        <w:spacing w:line="360" w:lineRule="auto"/>
        <w:jc w:val="both"/>
        <w:rPr>
          <w:rFonts w:ascii="Times New Roman" w:eastAsia="Times New Roman" w:hAnsi="Times New Roman" w:cs="Times New Roman"/>
          <w:szCs w:val="24"/>
          <w:lang w:eastAsia="en-GB"/>
        </w:rPr>
      </w:pPr>
    </w:p>
    <w:p w14:paraId="67FEE4C5" w14:textId="77777777" w:rsidR="00515966" w:rsidRPr="009D15A6" w:rsidRDefault="00AD2017" w:rsidP="009D15A6">
      <w:pPr>
        <w:spacing w:line="360" w:lineRule="auto"/>
        <w:jc w:val="both"/>
        <w:rPr>
          <w:rFonts w:ascii="Times New Roman" w:eastAsia="Times New Roman" w:hAnsi="Times New Roman" w:cs="Times New Roman"/>
          <w:b/>
          <w:bCs/>
          <w:szCs w:val="24"/>
          <w:lang w:val="en-US" w:eastAsia="en-GB"/>
        </w:rPr>
      </w:pPr>
      <w:r w:rsidRPr="009D15A6">
        <w:rPr>
          <w:rFonts w:ascii="Times New Roman" w:eastAsia="Times New Roman" w:hAnsi="Times New Roman" w:cs="Times New Roman"/>
          <w:b/>
          <w:bCs/>
          <w:szCs w:val="24"/>
          <w:lang w:val="en-US" w:eastAsia="en-GB"/>
        </w:rPr>
        <w:t xml:space="preserve">Q1b. </w:t>
      </w:r>
      <w:r w:rsidR="00515966" w:rsidRPr="009D15A6">
        <w:rPr>
          <w:rFonts w:ascii="Times New Roman" w:hAnsi="Times New Roman" w:cs="Times New Roman"/>
          <w:b/>
          <w:bCs/>
          <w:color w:val="000000"/>
          <w:szCs w:val="24"/>
        </w:rPr>
        <w:t>Various ways of solving the challenges</w:t>
      </w:r>
    </w:p>
    <w:p w14:paraId="389B4564" w14:textId="77777777" w:rsid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As a result of the many economic problems caused by things like border controls after Brexit, pay rises in certain areas, the end of leave programmes, and ongoing global changes, a variety of effective solutions are emerging</w:t>
      </w:r>
      <w:r w:rsidR="009D15A6" w:rsidRPr="009D15A6">
        <w:rPr>
          <w:rFonts w:ascii="Times New Roman" w:eastAsia="Times New Roman" w:hAnsi="Times New Roman" w:cs="Times New Roman"/>
          <w:szCs w:val="24"/>
          <w:lang w:eastAsia="en-GB"/>
        </w:rPr>
        <w:t xml:space="preserve"> (Qiu, 2021). </w:t>
      </w:r>
      <w:r w:rsidRPr="009D15A6">
        <w:rPr>
          <w:rFonts w:ascii="Times New Roman" w:eastAsia="Times New Roman" w:hAnsi="Times New Roman" w:cs="Times New Roman"/>
          <w:szCs w:val="24"/>
          <w:lang w:eastAsia="en-GB"/>
        </w:rPr>
        <w:t xml:space="preserve"> The government's role in this is very important because it has the power to make legal changes, improve immigrant policies, and give money to areas that are struggling with the effects of these problems. Regulatory changes could make government processes easier to understand, which would make it easier for businesses to deal with the new trade rules that will come into effect after Brexit</w:t>
      </w:r>
      <w:r w:rsidR="009D15A6" w:rsidRPr="009D15A6">
        <w:rPr>
          <w:rFonts w:ascii="Times New Roman" w:eastAsia="Times New Roman" w:hAnsi="Times New Roman" w:cs="Times New Roman"/>
          <w:szCs w:val="24"/>
          <w:lang w:eastAsia="en-GB"/>
        </w:rPr>
        <w:t xml:space="preserve"> (Rahmadi, 2022). </w:t>
      </w:r>
      <w:r w:rsidRPr="009D15A6">
        <w:rPr>
          <w:rFonts w:ascii="Times New Roman" w:eastAsia="Times New Roman" w:hAnsi="Times New Roman" w:cs="Times New Roman"/>
          <w:szCs w:val="24"/>
          <w:lang w:eastAsia="en-GB"/>
        </w:rPr>
        <w:t xml:space="preserve"> In the same way, smart changes to immigration policies could help fix labour gaps in important industries, which would make the supply chain more resilient.</w:t>
      </w:r>
    </w:p>
    <w:p w14:paraId="37C1CF6A" w14:textId="77777777" w:rsid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Also, loosening up on strict Covid-19 rules could make it easier for businesses to run their operations, which would make the situation better for economic growth</w:t>
      </w:r>
      <w:r w:rsidR="009D15A6" w:rsidRPr="009D15A6">
        <w:rPr>
          <w:rFonts w:ascii="Times New Roman" w:eastAsia="Times New Roman" w:hAnsi="Times New Roman" w:cs="Times New Roman"/>
          <w:szCs w:val="24"/>
          <w:lang w:eastAsia="en-GB"/>
        </w:rPr>
        <w:t xml:space="preserve"> (Rahmadi, 2022). </w:t>
      </w:r>
      <w:r w:rsidRPr="009D15A6">
        <w:rPr>
          <w:rFonts w:ascii="Times New Roman" w:eastAsia="Times New Roman" w:hAnsi="Times New Roman" w:cs="Times New Roman"/>
          <w:szCs w:val="24"/>
          <w:lang w:eastAsia="en-GB"/>
        </w:rPr>
        <w:t xml:space="preserve"> Authorities can make things run more smoothly and boost buyer trust by easing limits on travel, meetings, and business activities. This will increase demand and boost economic activity</w:t>
      </w:r>
      <w:r w:rsidR="009D15A6" w:rsidRPr="009D15A6">
        <w:rPr>
          <w:rFonts w:ascii="Times New Roman" w:eastAsia="Times New Roman" w:hAnsi="Times New Roman" w:cs="Times New Roman"/>
          <w:szCs w:val="24"/>
          <w:lang w:eastAsia="en-GB"/>
        </w:rPr>
        <w:t xml:space="preserve"> (Scott, 2022). </w:t>
      </w:r>
      <w:r w:rsidRPr="009D15A6">
        <w:rPr>
          <w:rFonts w:ascii="Times New Roman" w:eastAsia="Times New Roman" w:hAnsi="Times New Roman" w:cs="Times New Roman"/>
          <w:szCs w:val="24"/>
          <w:lang w:val="en-US" w:eastAsia="en-GB"/>
        </w:rPr>
        <w:t xml:space="preserve"> </w:t>
      </w:r>
      <w:r w:rsidRPr="009D15A6">
        <w:rPr>
          <w:rFonts w:ascii="Times New Roman" w:eastAsia="Times New Roman" w:hAnsi="Times New Roman" w:cs="Times New Roman"/>
          <w:szCs w:val="24"/>
          <w:lang w:eastAsia="en-GB"/>
        </w:rPr>
        <w:t>Dedicated shortage management teams are also being formed as a proactive way to deal with supply chain problems quickly. These teams can look at possible bottlenecks, guess what problems might come up in the future, and put in place focused prevention strategies to make sure that delays have the least possible effect on operations and customer happiness</w:t>
      </w:r>
      <w:r w:rsidR="009D15A6" w:rsidRPr="009D15A6">
        <w:rPr>
          <w:rFonts w:ascii="Times New Roman" w:eastAsia="Times New Roman" w:hAnsi="Times New Roman" w:cs="Times New Roman"/>
          <w:szCs w:val="24"/>
          <w:lang w:eastAsia="en-GB"/>
        </w:rPr>
        <w:t xml:space="preserve"> (Scott, 2022). </w:t>
      </w:r>
    </w:p>
    <w:p w14:paraId="213EF74B" w14:textId="77777777" w:rsid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Improving the stability of the supply chain also means encouraging better partnerships and networks between providers. Businesses can better deal with uncertainty and reduce dependency risks by expanding their buying routes and building stronger relationships with providers</w:t>
      </w:r>
      <w:r w:rsidR="009D15A6" w:rsidRPr="009D15A6">
        <w:rPr>
          <w:rFonts w:ascii="Times New Roman" w:eastAsia="Times New Roman" w:hAnsi="Times New Roman" w:cs="Times New Roman"/>
          <w:szCs w:val="24"/>
          <w:lang w:eastAsia="en-GB"/>
        </w:rPr>
        <w:t xml:space="preserve"> (Treiblmaier, 2023). </w:t>
      </w:r>
    </w:p>
    <w:p w14:paraId="07A1AD4D" w14:textId="77777777" w:rsid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One more way to make supply lines more sustainable and operationally efficient is to look into different ways to cut down on trash. Innovative methods to resource use and trash management can help companies save money and be good stewards of the environment</w:t>
      </w:r>
      <w:r w:rsidR="009D15A6" w:rsidRPr="009D15A6">
        <w:rPr>
          <w:rFonts w:ascii="Times New Roman" w:eastAsia="Times New Roman" w:hAnsi="Times New Roman" w:cs="Times New Roman"/>
          <w:szCs w:val="24"/>
          <w:lang w:eastAsia="en-GB"/>
        </w:rPr>
        <w:t xml:space="preserve"> (Yaziz, 2020). </w:t>
      </w:r>
      <w:r w:rsidRPr="009D15A6">
        <w:rPr>
          <w:rFonts w:ascii="Times New Roman" w:eastAsia="Times New Roman" w:hAnsi="Times New Roman" w:cs="Times New Roman"/>
          <w:szCs w:val="24"/>
          <w:lang w:val="en-US" w:eastAsia="en-GB"/>
        </w:rPr>
        <w:t xml:space="preserve"> </w:t>
      </w:r>
      <w:r w:rsidRPr="009D15A6">
        <w:rPr>
          <w:rFonts w:ascii="Times New Roman" w:eastAsia="Times New Roman" w:hAnsi="Times New Roman" w:cs="Times New Roman"/>
          <w:szCs w:val="24"/>
          <w:lang w:eastAsia="en-GB"/>
        </w:rPr>
        <w:t xml:space="preserve">To find and fix errors and weaknesses, it is essential to do thorough reviews and make changes within each supply chain. Businesses can find areas for improvement and make focused </w:t>
      </w:r>
      <w:r w:rsidRPr="009D15A6">
        <w:rPr>
          <w:rFonts w:ascii="Times New Roman" w:eastAsia="Times New Roman" w:hAnsi="Times New Roman" w:cs="Times New Roman"/>
          <w:szCs w:val="24"/>
          <w:lang w:eastAsia="en-GB"/>
        </w:rPr>
        <w:lastRenderedPageBreak/>
        <w:t>improvements to make them more resilient by using data analytics and performance measures</w:t>
      </w:r>
      <w:r w:rsidR="009D15A6" w:rsidRPr="009D15A6">
        <w:rPr>
          <w:rFonts w:ascii="Times New Roman" w:eastAsia="Times New Roman" w:hAnsi="Times New Roman" w:cs="Times New Roman"/>
          <w:szCs w:val="24"/>
          <w:lang w:eastAsia="en-GB"/>
        </w:rPr>
        <w:t xml:space="preserve"> (Zhang, 2022). </w:t>
      </w:r>
    </w:p>
    <w:p w14:paraId="60820729" w14:textId="77777777" w:rsid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Also, working closely with providers to get good prices can help ease cost stresses and make a business more competitive in fast-changing market conditions. Open lines of contact with all parties help make sure that everyone knows what is expected of them</w:t>
      </w:r>
      <w:r w:rsidR="009D15A6" w:rsidRPr="009D15A6">
        <w:rPr>
          <w:rFonts w:ascii="Times New Roman" w:eastAsia="Times New Roman" w:hAnsi="Times New Roman" w:cs="Times New Roman"/>
          <w:szCs w:val="24"/>
          <w:lang w:eastAsia="en-GB"/>
        </w:rPr>
        <w:t xml:space="preserve"> (Allmnakrah, 2020). </w:t>
      </w:r>
      <w:r w:rsidRPr="009D15A6">
        <w:rPr>
          <w:rFonts w:ascii="Times New Roman" w:eastAsia="Times New Roman" w:hAnsi="Times New Roman" w:cs="Times New Roman"/>
          <w:szCs w:val="24"/>
          <w:lang w:eastAsia="en-GB"/>
        </w:rPr>
        <w:t xml:space="preserve"> This builds trust in tough situations, which makes it possible to work together to solve problems and share responsibility.</w:t>
      </w:r>
    </w:p>
    <w:p w14:paraId="7759A5D4" w14:textId="77777777" w:rsidR="00AD2017" w:rsidRP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In conclusion, stakeholders can better deal with economic problems by using a diverse approach that includes these tactics</w:t>
      </w:r>
      <w:r w:rsidR="009D15A6" w:rsidRPr="009D15A6">
        <w:rPr>
          <w:rFonts w:ascii="Times New Roman" w:eastAsia="Times New Roman" w:hAnsi="Times New Roman" w:cs="Times New Roman"/>
          <w:szCs w:val="24"/>
          <w:lang w:eastAsia="en-GB"/>
        </w:rPr>
        <w:t xml:space="preserve"> (Aigner-Walder, 2017). </w:t>
      </w:r>
      <w:r w:rsidRPr="009D15A6">
        <w:rPr>
          <w:rFonts w:ascii="Times New Roman" w:eastAsia="Times New Roman" w:hAnsi="Times New Roman" w:cs="Times New Roman"/>
          <w:szCs w:val="24"/>
          <w:lang w:eastAsia="en-GB"/>
        </w:rPr>
        <w:t xml:space="preserve"> This makes supply chain management more resilient and long-lasting. This coordinated effort has the potential to lower risks, seize chances, and promote long-term success in an economic environment that is always changing.</w:t>
      </w:r>
    </w:p>
    <w:p w14:paraId="453BB279" w14:textId="77777777" w:rsidR="00165D9A" w:rsidRPr="009D15A6" w:rsidRDefault="00165D9A" w:rsidP="009D15A6">
      <w:pPr>
        <w:spacing w:line="360" w:lineRule="auto"/>
        <w:jc w:val="both"/>
        <w:rPr>
          <w:rFonts w:ascii="Times New Roman" w:eastAsia="Times New Roman" w:hAnsi="Times New Roman" w:cs="Times New Roman"/>
          <w:szCs w:val="24"/>
          <w:lang w:val="en-US" w:eastAsia="en-GB"/>
        </w:rPr>
      </w:pPr>
    </w:p>
    <w:p w14:paraId="1E3A9A8F" w14:textId="77777777" w:rsidR="00E87809" w:rsidRPr="009D15A6" w:rsidRDefault="00E87809" w:rsidP="009D15A6">
      <w:pPr>
        <w:spacing w:line="360" w:lineRule="auto"/>
        <w:jc w:val="both"/>
        <w:rPr>
          <w:rFonts w:ascii="Times New Roman" w:hAnsi="Times New Roman" w:cs="Times New Roman"/>
          <w:szCs w:val="24"/>
        </w:rPr>
      </w:pPr>
    </w:p>
    <w:p w14:paraId="4948282E" w14:textId="77777777" w:rsidR="00515966" w:rsidRPr="009D15A6" w:rsidRDefault="00AD2017" w:rsidP="009D15A6">
      <w:pPr>
        <w:spacing w:line="360" w:lineRule="auto"/>
        <w:jc w:val="both"/>
        <w:rPr>
          <w:rFonts w:ascii="Times New Roman" w:hAnsi="Times New Roman" w:cs="Times New Roman"/>
          <w:b/>
          <w:bCs/>
          <w:szCs w:val="24"/>
        </w:rPr>
      </w:pPr>
      <w:r w:rsidRPr="009D15A6">
        <w:rPr>
          <w:rFonts w:ascii="Times New Roman" w:hAnsi="Times New Roman" w:cs="Times New Roman"/>
          <w:b/>
          <w:bCs/>
          <w:szCs w:val="24"/>
        </w:rPr>
        <w:t xml:space="preserve">Q2a. </w:t>
      </w:r>
      <w:r w:rsidR="00515966" w:rsidRPr="009D15A6">
        <w:rPr>
          <w:rFonts w:ascii="Times New Roman" w:hAnsi="Times New Roman" w:cs="Times New Roman"/>
          <w:b/>
          <w:bCs/>
          <w:color w:val="000000"/>
          <w:szCs w:val="24"/>
        </w:rPr>
        <w:t>Relevance of Demand and Supply</w:t>
      </w:r>
    </w:p>
    <w:p w14:paraId="703A4A72" w14:textId="77777777" w:rsid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Demand and supply patterns are very important in this case study because they help us deal with economic problems and make sure that supply chain processes can go on for a long time</w:t>
      </w:r>
      <w:r w:rsidR="009D15A6" w:rsidRPr="009D15A6">
        <w:rPr>
          <w:rFonts w:ascii="Times New Roman" w:eastAsia="Times New Roman" w:hAnsi="Times New Roman" w:cs="Times New Roman"/>
          <w:szCs w:val="24"/>
          <w:lang w:eastAsia="en-GB"/>
        </w:rPr>
        <w:t xml:space="preserve"> (Cato, 2020). </w:t>
      </w:r>
      <w:r w:rsidRPr="009D15A6">
        <w:rPr>
          <w:rFonts w:ascii="Times New Roman" w:eastAsia="Times New Roman" w:hAnsi="Times New Roman" w:cs="Times New Roman"/>
          <w:szCs w:val="24"/>
          <w:lang w:eastAsia="en-GB"/>
        </w:rPr>
        <w:t xml:space="preserve"> When setting prices, it's important to understand both supply and demand so that changes in both can be managed and lessened. It is possible for companies to change customer behaviour, make the best use of their resources, and stay profitable even when the market is unclear by changing prices in reaction to changes in the market</w:t>
      </w:r>
      <w:r w:rsidR="009D15A6" w:rsidRPr="009D15A6">
        <w:rPr>
          <w:rFonts w:ascii="Times New Roman" w:eastAsia="Times New Roman" w:hAnsi="Times New Roman" w:cs="Times New Roman"/>
          <w:szCs w:val="24"/>
          <w:lang w:eastAsia="en-GB"/>
        </w:rPr>
        <w:t xml:space="preserve"> (Cato, 2020). </w:t>
      </w:r>
      <w:r w:rsidRPr="009D15A6">
        <w:rPr>
          <w:rFonts w:ascii="Times New Roman" w:eastAsia="Times New Roman" w:hAnsi="Times New Roman" w:cs="Times New Roman"/>
          <w:szCs w:val="24"/>
          <w:lang w:eastAsia="en-GB"/>
        </w:rPr>
        <w:br/>
        <w:t>Market competition is also affected by the way supply and demand work together, pushing companies to lower prices and come up with new products to stay ahead of the competition. Businesses can carefully place themselves to gain market share and lower prices in a way that doesn't hurt the ecosystem by keeping an eye on demand trends and supply capabilities</w:t>
      </w:r>
      <w:r w:rsidR="009D15A6" w:rsidRPr="009D15A6">
        <w:rPr>
          <w:rFonts w:ascii="Times New Roman" w:eastAsia="Times New Roman" w:hAnsi="Times New Roman" w:cs="Times New Roman"/>
          <w:szCs w:val="24"/>
          <w:lang w:eastAsia="en-GB"/>
        </w:rPr>
        <w:t xml:space="preserve"> (Dannawan, 2023). </w:t>
      </w:r>
      <w:r w:rsidRPr="009D15A6">
        <w:rPr>
          <w:rFonts w:ascii="Times New Roman" w:eastAsia="Times New Roman" w:hAnsi="Times New Roman" w:cs="Times New Roman"/>
          <w:szCs w:val="24"/>
          <w:lang w:eastAsia="en-GB"/>
        </w:rPr>
        <w:t xml:space="preserve"> This makes the market more efficient and benefits consumers.</w:t>
      </w:r>
      <w:r w:rsidRPr="009D15A6">
        <w:rPr>
          <w:rFonts w:ascii="Times New Roman" w:eastAsia="Times New Roman" w:hAnsi="Times New Roman" w:cs="Times New Roman"/>
          <w:szCs w:val="24"/>
          <w:lang w:eastAsia="en-GB"/>
        </w:rPr>
        <w:br/>
        <w:t>It is also easier for businesses to be more productive in many ways when they have a deep knowledge of demand and supply</w:t>
      </w:r>
      <w:r w:rsidR="009D15A6" w:rsidRPr="009D15A6">
        <w:rPr>
          <w:rFonts w:ascii="Times New Roman" w:eastAsia="Times New Roman" w:hAnsi="Times New Roman" w:cs="Times New Roman"/>
          <w:szCs w:val="24"/>
          <w:lang w:eastAsia="en-GB"/>
        </w:rPr>
        <w:t xml:space="preserve"> (Grim, 2020). </w:t>
      </w:r>
      <w:r w:rsidRPr="009D15A6">
        <w:rPr>
          <w:rFonts w:ascii="Times New Roman" w:eastAsia="Times New Roman" w:hAnsi="Times New Roman" w:cs="Times New Roman"/>
          <w:szCs w:val="24"/>
          <w:lang w:eastAsia="en-GB"/>
        </w:rPr>
        <w:t xml:space="preserve"> Some examples are Amazon and eBay. They use information about trends of demand to improve the management of their online platforms, which makes the customer experience better and the business more efficient</w:t>
      </w:r>
      <w:r w:rsidR="009D15A6" w:rsidRPr="009D15A6">
        <w:rPr>
          <w:rFonts w:ascii="Times New Roman" w:eastAsia="Times New Roman" w:hAnsi="Times New Roman" w:cs="Times New Roman"/>
          <w:szCs w:val="24"/>
          <w:lang w:eastAsia="en-GB"/>
        </w:rPr>
        <w:t xml:space="preserve"> (Kiesling, 2021). </w:t>
      </w:r>
      <w:r w:rsidRPr="009D15A6">
        <w:rPr>
          <w:rFonts w:ascii="Times New Roman" w:eastAsia="Times New Roman" w:hAnsi="Times New Roman" w:cs="Times New Roman"/>
          <w:szCs w:val="24"/>
          <w:lang w:eastAsia="en-GB"/>
        </w:rPr>
        <w:t xml:space="preserve"> Furthermore, businesses can push their ideas and products to specific groups of people by using smart marketing tactics that are based on how demand and supply work. This increases brand recognition and sales</w:t>
      </w:r>
      <w:r w:rsidR="009D15A6" w:rsidRPr="009D15A6">
        <w:rPr>
          <w:rFonts w:ascii="Times New Roman" w:eastAsia="Times New Roman" w:hAnsi="Times New Roman" w:cs="Times New Roman"/>
          <w:szCs w:val="24"/>
          <w:lang w:eastAsia="en-GB"/>
        </w:rPr>
        <w:t xml:space="preserve"> (Keupp, 2021). </w:t>
      </w:r>
    </w:p>
    <w:p w14:paraId="0746DA2C" w14:textId="77777777" w:rsid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lastRenderedPageBreak/>
        <w:t>Movements of supply and demand also have a big impact on inventory management. For example, the just-in-time method relies on accurate demand predictions to keep inventory levels in check and keeping costs as low as possible</w:t>
      </w:r>
      <w:r w:rsidR="009D15A6" w:rsidRPr="009D15A6">
        <w:rPr>
          <w:rFonts w:ascii="Times New Roman" w:eastAsia="Times New Roman" w:hAnsi="Times New Roman" w:cs="Times New Roman"/>
          <w:szCs w:val="24"/>
          <w:lang w:eastAsia="en-GB"/>
        </w:rPr>
        <w:t xml:space="preserve"> (Keupp, 2021). </w:t>
      </w:r>
      <w:r w:rsidRPr="009D15A6">
        <w:rPr>
          <w:rFonts w:ascii="Times New Roman" w:eastAsia="Times New Roman" w:hAnsi="Times New Roman" w:cs="Times New Roman"/>
          <w:szCs w:val="24"/>
          <w:lang w:eastAsia="en-GB"/>
        </w:rPr>
        <w:t xml:space="preserve"> Businesses can make the best use of their resources and reduce the risk of running out of goods or not having enough at hand by matching their production and inventory levels to changing demand.</w:t>
      </w:r>
      <w:r w:rsidRPr="009D15A6">
        <w:rPr>
          <w:rFonts w:ascii="Times New Roman" w:eastAsia="Times New Roman" w:hAnsi="Times New Roman" w:cs="Times New Roman"/>
          <w:szCs w:val="24"/>
          <w:lang w:eastAsia="en-GB"/>
        </w:rPr>
        <w:br/>
        <w:t>Also, markets with a lot of demand and supply can bring in money through investments like initial public offers (IPOs)</w:t>
      </w:r>
      <w:r w:rsidR="009D15A6" w:rsidRPr="009D15A6">
        <w:rPr>
          <w:rFonts w:ascii="Times New Roman" w:eastAsia="Times New Roman" w:hAnsi="Times New Roman" w:cs="Times New Roman"/>
          <w:szCs w:val="24"/>
          <w:lang w:eastAsia="en-GB"/>
        </w:rPr>
        <w:t xml:space="preserve"> (Leavy, 2023). </w:t>
      </w:r>
      <w:r w:rsidRPr="009D15A6">
        <w:rPr>
          <w:rFonts w:ascii="Times New Roman" w:eastAsia="Times New Roman" w:hAnsi="Times New Roman" w:cs="Times New Roman"/>
          <w:szCs w:val="24"/>
          <w:lang w:eastAsia="en-GB"/>
        </w:rPr>
        <w:t xml:space="preserve"> This supports growth projects that need a lot of money and builds a strong network of investors. Companies can expand, come up with new ideas, and take advantage of growth possibilities thanks to this flow of cash</w:t>
      </w:r>
      <w:r w:rsidR="009D15A6" w:rsidRPr="009D15A6">
        <w:rPr>
          <w:rFonts w:ascii="Times New Roman" w:eastAsia="Times New Roman" w:hAnsi="Times New Roman" w:cs="Times New Roman"/>
          <w:szCs w:val="24"/>
          <w:lang w:eastAsia="en-GB"/>
        </w:rPr>
        <w:t xml:space="preserve"> (Linsbichler, 2021). </w:t>
      </w:r>
      <w:r w:rsidRPr="009D15A6">
        <w:rPr>
          <w:rFonts w:ascii="Times New Roman" w:eastAsia="Times New Roman" w:hAnsi="Times New Roman" w:cs="Times New Roman"/>
          <w:szCs w:val="24"/>
          <w:lang w:eastAsia="en-GB"/>
        </w:rPr>
        <w:t xml:space="preserve"> This helps the economy grow and creates jobs.</w:t>
      </w:r>
      <w:r w:rsidR="00515966" w:rsidRPr="009D15A6">
        <w:rPr>
          <w:rFonts w:ascii="Times New Roman" w:eastAsia="Times New Roman" w:hAnsi="Times New Roman" w:cs="Times New Roman"/>
          <w:szCs w:val="24"/>
          <w:lang w:val="en-US" w:eastAsia="en-GB"/>
        </w:rPr>
        <w:t xml:space="preserve"> </w:t>
      </w:r>
      <w:r w:rsidRPr="009D15A6">
        <w:rPr>
          <w:rFonts w:ascii="Times New Roman" w:eastAsia="Times New Roman" w:hAnsi="Times New Roman" w:cs="Times New Roman"/>
          <w:szCs w:val="24"/>
          <w:lang w:eastAsia="en-GB"/>
        </w:rPr>
        <w:t>Figuring out the demand for skilled workers and matching them with the supply is also important for keeping wages competitive so that you can hire and keep good employees</w:t>
      </w:r>
      <w:r w:rsidR="009D15A6" w:rsidRPr="009D15A6">
        <w:rPr>
          <w:rFonts w:ascii="Times New Roman" w:eastAsia="Times New Roman" w:hAnsi="Times New Roman" w:cs="Times New Roman"/>
          <w:szCs w:val="24"/>
          <w:lang w:eastAsia="en-GB"/>
        </w:rPr>
        <w:t xml:space="preserve"> (Linsbichler, 2021). </w:t>
      </w:r>
      <w:r w:rsidRPr="009D15A6">
        <w:rPr>
          <w:rFonts w:ascii="Times New Roman" w:eastAsia="Times New Roman" w:hAnsi="Times New Roman" w:cs="Times New Roman"/>
          <w:szCs w:val="24"/>
          <w:lang w:eastAsia="en-GB"/>
        </w:rPr>
        <w:t xml:space="preserve"> Businesses can keep workers, make them happier, and boost their output by paying them fair wages. This creates a good work environment and leads to the success of the business</w:t>
      </w:r>
      <w:r w:rsidR="009D15A6" w:rsidRPr="009D15A6">
        <w:rPr>
          <w:rFonts w:ascii="Times New Roman" w:eastAsia="Times New Roman" w:hAnsi="Times New Roman" w:cs="Times New Roman"/>
          <w:szCs w:val="24"/>
          <w:lang w:eastAsia="en-GB"/>
        </w:rPr>
        <w:t xml:space="preserve"> (Ogibayashi, 2022). </w:t>
      </w:r>
    </w:p>
    <w:p w14:paraId="442C8D0C" w14:textId="77777777" w:rsid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Knowing how demand and supply work is also important for good risk management because it helps keep things in balance and reduces problems. Businesses can avoid major problems, keep customers happy, and ensure their long-term success by planning ahead for and dealing with supply gaps or surpluses at the earliest</w:t>
      </w:r>
      <w:r w:rsidR="009D15A6" w:rsidRPr="009D15A6">
        <w:rPr>
          <w:rFonts w:ascii="Times New Roman" w:eastAsia="Times New Roman" w:hAnsi="Times New Roman" w:cs="Times New Roman"/>
          <w:szCs w:val="24"/>
          <w:lang w:eastAsia="en-GB"/>
        </w:rPr>
        <w:t xml:space="preserve"> (Pham, 2021). </w:t>
      </w:r>
    </w:p>
    <w:p w14:paraId="7C2BCEA3" w14:textId="77777777" w:rsidR="00AD2017" w:rsidRPr="009D15A6" w:rsidRDefault="00AD2017" w:rsidP="009D15A6">
      <w:pPr>
        <w:spacing w:line="360" w:lineRule="auto"/>
        <w:jc w:val="both"/>
        <w:rPr>
          <w:rFonts w:ascii="Times New Roman" w:eastAsia="Times New Roman" w:hAnsi="Times New Roman" w:cs="Times New Roman"/>
          <w:szCs w:val="24"/>
          <w:lang w:eastAsia="en-GB"/>
        </w:rPr>
      </w:pPr>
      <w:r w:rsidRPr="009D15A6">
        <w:rPr>
          <w:rFonts w:ascii="Times New Roman" w:eastAsia="Times New Roman" w:hAnsi="Times New Roman" w:cs="Times New Roman"/>
          <w:szCs w:val="24"/>
          <w:lang w:eastAsia="en-GB"/>
        </w:rPr>
        <w:t>Demand and supply are important in this case study in many ways, such as when setting prices and how competition works, as well as when trying to boost production, make the business more profitable, handle risks, and control the workforce. Businesses can deal with economic problems, make the best use of their resources, and drive long-term growth and stability in supply chain management by learning how demand and supply work within the market</w:t>
      </w:r>
      <w:r w:rsidR="009D15A6" w:rsidRPr="009D15A6">
        <w:rPr>
          <w:rFonts w:ascii="Times New Roman" w:eastAsia="Times New Roman" w:hAnsi="Times New Roman" w:cs="Times New Roman"/>
          <w:szCs w:val="24"/>
          <w:lang w:eastAsia="en-GB"/>
        </w:rPr>
        <w:t xml:space="preserve"> (Pham, 2021). </w:t>
      </w:r>
    </w:p>
    <w:p w14:paraId="37A335C8" w14:textId="77777777" w:rsidR="00AD2017" w:rsidRPr="009D15A6" w:rsidRDefault="00AD2017" w:rsidP="009D15A6">
      <w:pPr>
        <w:spacing w:line="360" w:lineRule="auto"/>
        <w:jc w:val="both"/>
        <w:rPr>
          <w:rFonts w:ascii="Times New Roman" w:hAnsi="Times New Roman" w:cs="Times New Roman"/>
          <w:szCs w:val="24"/>
        </w:rPr>
      </w:pPr>
    </w:p>
    <w:p w14:paraId="0B530929" w14:textId="77777777" w:rsidR="00515966" w:rsidRPr="009D15A6" w:rsidRDefault="00515966" w:rsidP="009D15A6">
      <w:pPr>
        <w:spacing w:line="360" w:lineRule="auto"/>
        <w:jc w:val="both"/>
        <w:rPr>
          <w:rFonts w:ascii="Times New Roman" w:hAnsi="Times New Roman" w:cs="Times New Roman"/>
          <w:b/>
          <w:bCs/>
          <w:color w:val="000000"/>
          <w:szCs w:val="24"/>
        </w:rPr>
      </w:pPr>
      <w:r w:rsidRPr="009D15A6">
        <w:rPr>
          <w:rFonts w:ascii="Times New Roman" w:hAnsi="Times New Roman" w:cs="Times New Roman"/>
          <w:b/>
          <w:bCs/>
          <w:szCs w:val="24"/>
        </w:rPr>
        <w:t xml:space="preserve">Q2b. </w:t>
      </w:r>
      <w:r w:rsidRPr="009D15A6">
        <w:rPr>
          <w:rFonts w:ascii="Times New Roman" w:hAnsi="Times New Roman" w:cs="Times New Roman"/>
          <w:b/>
          <w:bCs/>
          <w:color w:val="000000"/>
          <w:szCs w:val="24"/>
        </w:rPr>
        <w:t>Difference between elasticity and inelasticity of demand</w:t>
      </w:r>
    </w:p>
    <w:p w14:paraId="0B9312A9" w14:textId="77777777" w:rsidR="009D15A6" w:rsidRDefault="00515966" w:rsidP="009D15A6">
      <w:pPr>
        <w:spacing w:line="360" w:lineRule="auto"/>
        <w:jc w:val="both"/>
        <w:rPr>
          <w:rFonts w:ascii="Times New Roman" w:eastAsia="Times New Roman" w:hAnsi="Times New Roman" w:cs="Times New Roman"/>
          <w:szCs w:val="24"/>
          <w:lang w:eastAsia="en-GB"/>
        </w:rPr>
      </w:pPr>
      <w:r w:rsidRPr="00515966">
        <w:rPr>
          <w:rFonts w:ascii="Times New Roman" w:eastAsia="Times New Roman" w:hAnsi="Times New Roman" w:cs="Times New Roman"/>
          <w:szCs w:val="24"/>
          <w:lang w:eastAsia="en-GB"/>
        </w:rPr>
        <w:t>To understand how changes in prices, like the price of fuel, affect the desire for goods and services, you need to know about two basic ideas in economics: elasticity and inelasticity of demand. You can measure how much the amount people want to buy changes when market factors like price and income change</w:t>
      </w:r>
      <w:r w:rsidR="009D15A6" w:rsidRPr="009D15A6">
        <w:rPr>
          <w:rFonts w:ascii="Times New Roman" w:eastAsia="Times New Roman" w:hAnsi="Times New Roman" w:cs="Times New Roman"/>
          <w:szCs w:val="24"/>
          <w:lang w:eastAsia="en-GB"/>
        </w:rPr>
        <w:t xml:space="preserve"> (Qiu, 2021). </w:t>
      </w:r>
      <w:r w:rsidRPr="00515966">
        <w:rPr>
          <w:rFonts w:ascii="Times New Roman" w:eastAsia="Times New Roman" w:hAnsi="Times New Roman" w:cs="Times New Roman"/>
          <w:szCs w:val="24"/>
          <w:lang w:eastAsia="en-GB"/>
        </w:rPr>
        <w:t xml:space="preserve"> This is called "Elastivity of Demand," or "Demand Elasticity." If, on the other hand, the amount of a product stays the same when its price changes, this is called inelasticity</w:t>
      </w:r>
      <w:r w:rsidR="009D15A6" w:rsidRPr="009D15A6">
        <w:rPr>
          <w:rFonts w:ascii="Times New Roman" w:eastAsia="Times New Roman" w:hAnsi="Times New Roman" w:cs="Times New Roman"/>
          <w:szCs w:val="24"/>
          <w:lang w:eastAsia="en-GB"/>
        </w:rPr>
        <w:t xml:space="preserve"> (Rahmadi, 2022). </w:t>
      </w:r>
      <w:r w:rsidRPr="00515966">
        <w:rPr>
          <w:rFonts w:ascii="Times New Roman" w:eastAsia="Times New Roman" w:hAnsi="Times New Roman" w:cs="Times New Roman"/>
          <w:szCs w:val="24"/>
          <w:lang w:eastAsia="en-GB"/>
        </w:rPr>
        <w:t xml:space="preserve"> It means that changes in price don't have much of an effect on people's buying habits.</w:t>
      </w:r>
    </w:p>
    <w:p w14:paraId="243F89AE" w14:textId="77777777" w:rsidR="009D15A6" w:rsidRDefault="00515966" w:rsidP="009D15A6">
      <w:pPr>
        <w:spacing w:line="360" w:lineRule="auto"/>
        <w:jc w:val="both"/>
        <w:rPr>
          <w:rFonts w:ascii="Times New Roman" w:eastAsia="Times New Roman" w:hAnsi="Times New Roman" w:cs="Times New Roman"/>
          <w:szCs w:val="24"/>
          <w:lang w:eastAsia="en-GB"/>
        </w:rPr>
      </w:pPr>
      <w:r w:rsidRPr="00515966">
        <w:rPr>
          <w:rFonts w:ascii="Times New Roman" w:eastAsia="Times New Roman" w:hAnsi="Times New Roman" w:cs="Times New Roman"/>
          <w:szCs w:val="24"/>
          <w:lang w:eastAsia="en-GB"/>
        </w:rPr>
        <w:lastRenderedPageBreak/>
        <w:t>When prices go up or down, there is "inelastic demand," which means that demand doesn't move much</w:t>
      </w:r>
      <w:r w:rsidR="009D15A6" w:rsidRPr="009D15A6">
        <w:rPr>
          <w:rFonts w:ascii="Times New Roman" w:eastAsia="Times New Roman" w:hAnsi="Times New Roman" w:cs="Times New Roman"/>
          <w:szCs w:val="24"/>
          <w:lang w:eastAsia="en-GB"/>
        </w:rPr>
        <w:t xml:space="preserve"> (Scott, 2022). </w:t>
      </w:r>
      <w:r w:rsidRPr="00515966">
        <w:rPr>
          <w:rFonts w:ascii="Times New Roman" w:eastAsia="Times New Roman" w:hAnsi="Times New Roman" w:cs="Times New Roman"/>
          <w:szCs w:val="24"/>
          <w:lang w:eastAsia="en-GB"/>
        </w:rPr>
        <w:t xml:space="preserve"> Either way, when prices go up or down, there is "inelastic demand." People may change what they buy when the price of a fancy item or some foods and drinks goes up or down</w:t>
      </w:r>
      <w:r w:rsidR="009D15A6" w:rsidRPr="009D15A6">
        <w:rPr>
          <w:rFonts w:ascii="Times New Roman" w:eastAsia="Times New Roman" w:hAnsi="Times New Roman" w:cs="Times New Roman"/>
          <w:szCs w:val="24"/>
          <w:lang w:eastAsia="en-GB"/>
        </w:rPr>
        <w:t xml:space="preserve"> (Scott, 2022). </w:t>
      </w:r>
      <w:r w:rsidRPr="00515966">
        <w:rPr>
          <w:rFonts w:ascii="Times New Roman" w:eastAsia="Times New Roman" w:hAnsi="Times New Roman" w:cs="Times New Roman"/>
          <w:szCs w:val="24"/>
          <w:lang w:eastAsia="en-GB"/>
        </w:rPr>
        <w:t xml:space="preserve"> This is called "elastic demand." Inelastic demand, on the other hand, refers to things like tobacco and prescription drugs that people will continue to buy even if the price changes because they need them or can't find anything else that works as well</w:t>
      </w:r>
      <w:r w:rsidR="009D15A6" w:rsidRPr="009D15A6">
        <w:rPr>
          <w:rFonts w:ascii="Times New Roman" w:eastAsia="Times New Roman" w:hAnsi="Times New Roman" w:cs="Times New Roman"/>
          <w:szCs w:val="24"/>
          <w:lang w:eastAsia="en-GB"/>
        </w:rPr>
        <w:t xml:space="preserve"> (Turvey, 2022). </w:t>
      </w:r>
      <w:r w:rsidRPr="009D15A6">
        <w:rPr>
          <w:rFonts w:ascii="Times New Roman" w:eastAsia="Times New Roman" w:hAnsi="Times New Roman" w:cs="Times New Roman"/>
          <w:szCs w:val="24"/>
          <w:lang w:val="en-US" w:eastAsia="en-GB"/>
        </w:rPr>
        <w:t xml:space="preserve"> </w:t>
      </w:r>
      <w:r w:rsidRPr="00515966">
        <w:rPr>
          <w:rFonts w:ascii="Times New Roman" w:eastAsia="Times New Roman" w:hAnsi="Times New Roman" w:cs="Times New Roman"/>
          <w:szCs w:val="24"/>
          <w:lang w:eastAsia="en-GB"/>
        </w:rPr>
        <w:t>Several things make the difference between demand that is elastic and demand that is not very elastic. To begin, goods that are elastic are much more sensitive to changes in price than goods that are inelastic</w:t>
      </w:r>
      <w:r w:rsidR="009D15A6" w:rsidRPr="009D15A6">
        <w:rPr>
          <w:rFonts w:ascii="Times New Roman" w:eastAsia="Times New Roman" w:hAnsi="Times New Roman" w:cs="Times New Roman"/>
          <w:szCs w:val="24"/>
          <w:lang w:eastAsia="en-GB"/>
        </w:rPr>
        <w:t xml:space="preserve"> (Treiblmaier, 2023). </w:t>
      </w:r>
      <w:r w:rsidRPr="00515966">
        <w:rPr>
          <w:rFonts w:ascii="Times New Roman" w:eastAsia="Times New Roman" w:hAnsi="Times New Roman" w:cs="Times New Roman"/>
          <w:szCs w:val="24"/>
          <w:lang w:eastAsia="en-GB"/>
        </w:rPr>
        <w:t xml:space="preserve"> When the market changes, businesses can protect themselves with inelastic goods because demand stays the same even if prices change. On the other hand, demand for elastic goods may change more significantly</w:t>
      </w:r>
      <w:r w:rsidR="009D15A6" w:rsidRPr="009D15A6">
        <w:rPr>
          <w:rFonts w:ascii="Times New Roman" w:eastAsia="Times New Roman" w:hAnsi="Times New Roman" w:cs="Times New Roman"/>
          <w:szCs w:val="24"/>
          <w:lang w:eastAsia="en-GB"/>
        </w:rPr>
        <w:t xml:space="preserve"> (Treiblmaier, 2023). </w:t>
      </w:r>
    </w:p>
    <w:p w14:paraId="3491991A" w14:textId="77777777" w:rsidR="009D15A6" w:rsidRDefault="00515966" w:rsidP="009D15A6">
      <w:pPr>
        <w:spacing w:line="360" w:lineRule="auto"/>
        <w:jc w:val="both"/>
        <w:rPr>
          <w:rFonts w:ascii="Times New Roman" w:eastAsia="Times New Roman" w:hAnsi="Times New Roman" w:cs="Times New Roman"/>
          <w:szCs w:val="24"/>
          <w:lang w:val="en-US" w:eastAsia="en-GB"/>
        </w:rPr>
      </w:pPr>
      <w:r w:rsidRPr="00515966">
        <w:rPr>
          <w:rFonts w:ascii="Times New Roman" w:eastAsia="Times New Roman" w:hAnsi="Times New Roman" w:cs="Times New Roman"/>
          <w:szCs w:val="24"/>
          <w:lang w:eastAsia="en-GB"/>
        </w:rPr>
        <w:t>The flexibility of demand for goods and services can also be changed by entering new markets, which can be caused by legal, financial, or political issues</w:t>
      </w:r>
      <w:r w:rsidR="009D15A6" w:rsidRPr="009D15A6">
        <w:rPr>
          <w:rFonts w:ascii="Times New Roman" w:eastAsia="Times New Roman" w:hAnsi="Times New Roman" w:cs="Times New Roman"/>
          <w:szCs w:val="24"/>
          <w:lang w:eastAsia="en-GB"/>
        </w:rPr>
        <w:t xml:space="preserve"> (Yaziz, 2020). </w:t>
      </w:r>
      <w:r w:rsidRPr="00515966">
        <w:rPr>
          <w:rFonts w:ascii="Times New Roman" w:eastAsia="Times New Roman" w:hAnsi="Times New Roman" w:cs="Times New Roman"/>
          <w:szCs w:val="24"/>
          <w:lang w:eastAsia="en-GB"/>
        </w:rPr>
        <w:t xml:space="preserve"> Companies can set the best price, lower taxes, and maybe even make more sales when demand is elastic. But there are some problems with this approach, like having to constantly watch what your rivals are doing and the fact that price elasticity changes quickly because customer demand changes over time</w:t>
      </w:r>
      <w:r w:rsidR="009D15A6" w:rsidRPr="009D15A6">
        <w:rPr>
          <w:rFonts w:ascii="Times New Roman" w:eastAsia="Times New Roman" w:hAnsi="Times New Roman" w:cs="Times New Roman"/>
          <w:szCs w:val="24"/>
          <w:lang w:eastAsia="en-GB"/>
        </w:rPr>
        <w:t xml:space="preserve"> (Zhang, 2022). </w:t>
      </w:r>
    </w:p>
    <w:p w14:paraId="50AB3976" w14:textId="77777777" w:rsidR="00515966" w:rsidRPr="009D15A6" w:rsidRDefault="00515966" w:rsidP="009D15A6">
      <w:pPr>
        <w:spacing w:line="360" w:lineRule="auto"/>
        <w:jc w:val="both"/>
        <w:rPr>
          <w:rFonts w:ascii="Times New Roman" w:eastAsia="Times New Roman" w:hAnsi="Times New Roman" w:cs="Times New Roman"/>
          <w:szCs w:val="24"/>
          <w:lang w:eastAsia="en-GB"/>
        </w:rPr>
      </w:pPr>
      <w:r w:rsidRPr="00515966">
        <w:rPr>
          <w:rFonts w:ascii="Times New Roman" w:eastAsia="Times New Roman" w:hAnsi="Times New Roman" w:cs="Times New Roman"/>
          <w:szCs w:val="24"/>
          <w:lang w:eastAsia="en-GB"/>
        </w:rPr>
        <w:t>With inelastic demand, on the other hand, you can make more money by raising costs, for example. Unfortunately, this benefit comes with the risk that raising the price of goods that aren't very flexible can lead to huge profits at the expense of unhappy or angry customers</w:t>
      </w:r>
      <w:r w:rsidR="009D15A6" w:rsidRPr="009D15A6">
        <w:rPr>
          <w:rFonts w:ascii="Times New Roman" w:eastAsia="Times New Roman" w:hAnsi="Times New Roman" w:cs="Times New Roman"/>
          <w:szCs w:val="24"/>
          <w:lang w:eastAsia="en-GB"/>
        </w:rPr>
        <w:t xml:space="preserve"> (Allmnakrah, 2020). </w:t>
      </w:r>
      <w:r w:rsidRPr="00515966">
        <w:rPr>
          <w:rFonts w:ascii="Times New Roman" w:eastAsia="Times New Roman" w:hAnsi="Times New Roman" w:cs="Times New Roman"/>
          <w:szCs w:val="24"/>
          <w:lang w:eastAsia="en-GB"/>
        </w:rPr>
        <w:t xml:space="preserve"> In order for companies and politicians to make good price decisions and come up with good strategies for managing market dynamics, they need to understand the ideas of elasticity and inelasticity of demand.</w:t>
      </w:r>
    </w:p>
    <w:p w14:paraId="53C8347D" w14:textId="77777777" w:rsidR="00515966" w:rsidRPr="009D15A6" w:rsidRDefault="00515966" w:rsidP="009D15A6">
      <w:pPr>
        <w:spacing w:line="360" w:lineRule="auto"/>
        <w:jc w:val="both"/>
        <w:rPr>
          <w:rFonts w:ascii="Times New Roman" w:eastAsia="Times New Roman" w:hAnsi="Times New Roman" w:cs="Times New Roman"/>
          <w:szCs w:val="24"/>
          <w:lang w:eastAsia="en-GB"/>
        </w:rPr>
      </w:pPr>
    </w:p>
    <w:p w14:paraId="42928A55" w14:textId="77777777" w:rsidR="00515966" w:rsidRPr="009D15A6" w:rsidRDefault="00515966" w:rsidP="009D15A6">
      <w:pPr>
        <w:spacing w:line="360" w:lineRule="auto"/>
        <w:jc w:val="both"/>
        <w:rPr>
          <w:rFonts w:ascii="Times New Roman" w:hAnsi="Times New Roman" w:cs="Times New Roman"/>
          <w:b/>
          <w:bCs/>
          <w:szCs w:val="24"/>
        </w:rPr>
      </w:pPr>
      <w:r w:rsidRPr="009D15A6">
        <w:rPr>
          <w:rFonts w:ascii="Times New Roman" w:eastAsia="Times New Roman" w:hAnsi="Times New Roman" w:cs="Times New Roman"/>
          <w:b/>
          <w:bCs/>
          <w:szCs w:val="24"/>
          <w:lang w:val="en-US" w:eastAsia="en-GB"/>
        </w:rPr>
        <w:t xml:space="preserve">Q2c. </w:t>
      </w:r>
      <w:r w:rsidRPr="009D15A6">
        <w:rPr>
          <w:rFonts w:ascii="Times New Roman" w:hAnsi="Times New Roman" w:cs="Times New Roman"/>
          <w:b/>
          <w:bCs/>
          <w:szCs w:val="24"/>
        </w:rPr>
        <w:t>The Laws of Supply and Demand</w:t>
      </w:r>
    </w:p>
    <w:p w14:paraId="0AD1C070" w14:textId="77777777" w:rsidR="009D15A6" w:rsidRDefault="00515966" w:rsidP="009D15A6">
      <w:pPr>
        <w:spacing w:line="360" w:lineRule="auto"/>
        <w:jc w:val="both"/>
        <w:rPr>
          <w:rFonts w:ascii="Times New Roman" w:eastAsia="Times New Roman" w:hAnsi="Times New Roman" w:cs="Times New Roman"/>
          <w:szCs w:val="24"/>
          <w:lang w:eastAsia="en-GB"/>
        </w:rPr>
      </w:pPr>
      <w:r w:rsidRPr="00515966">
        <w:rPr>
          <w:rFonts w:ascii="Times New Roman" w:eastAsia="Times New Roman" w:hAnsi="Times New Roman" w:cs="Times New Roman"/>
          <w:szCs w:val="24"/>
          <w:lang w:eastAsia="en-GB"/>
        </w:rPr>
        <w:t>Businesses need to understand the rules of supply and demand in order to operate in the market successfully</w:t>
      </w:r>
      <w:r w:rsidR="009D15A6" w:rsidRPr="009D15A6">
        <w:rPr>
          <w:rFonts w:ascii="Times New Roman" w:eastAsia="Times New Roman" w:hAnsi="Times New Roman" w:cs="Times New Roman"/>
          <w:szCs w:val="24"/>
          <w:lang w:eastAsia="en-GB"/>
        </w:rPr>
        <w:t xml:space="preserve"> (Aigner-Walder, 2017). </w:t>
      </w:r>
      <w:r w:rsidRPr="00515966">
        <w:rPr>
          <w:rFonts w:ascii="Times New Roman" w:eastAsia="Times New Roman" w:hAnsi="Times New Roman" w:cs="Times New Roman"/>
          <w:szCs w:val="24"/>
          <w:lang w:eastAsia="en-GB"/>
        </w:rPr>
        <w:t xml:space="preserve"> According to these rules, price and amount changes when supply and demand change. The first law says that when demand goes up and supply stays the same, prices and numbers will always go up</w:t>
      </w:r>
      <w:r w:rsidR="009D15A6" w:rsidRPr="009D15A6">
        <w:rPr>
          <w:rFonts w:ascii="Times New Roman" w:eastAsia="Times New Roman" w:hAnsi="Times New Roman" w:cs="Times New Roman"/>
          <w:szCs w:val="24"/>
          <w:lang w:eastAsia="en-GB"/>
        </w:rPr>
        <w:t xml:space="preserve"> (Cato, 2020). </w:t>
      </w:r>
      <w:r w:rsidRPr="00515966">
        <w:rPr>
          <w:rFonts w:ascii="Times New Roman" w:eastAsia="Times New Roman" w:hAnsi="Times New Roman" w:cs="Times New Roman"/>
          <w:szCs w:val="24"/>
          <w:lang w:eastAsia="en-GB"/>
        </w:rPr>
        <w:t xml:space="preserve"> Basically, more interest from customers raises demand, which lets sellers raise prices while also growing production to meet market demand levels efficiently and make the most money possible.</w:t>
      </w:r>
    </w:p>
    <w:p w14:paraId="2BD04F32" w14:textId="77777777" w:rsidR="009D15A6" w:rsidRDefault="00515966" w:rsidP="009D15A6">
      <w:pPr>
        <w:spacing w:line="360" w:lineRule="auto"/>
        <w:jc w:val="both"/>
        <w:rPr>
          <w:rFonts w:ascii="Times New Roman" w:eastAsia="Times New Roman" w:hAnsi="Times New Roman" w:cs="Times New Roman"/>
          <w:szCs w:val="24"/>
          <w:lang w:eastAsia="en-GB"/>
        </w:rPr>
      </w:pPr>
      <w:r w:rsidRPr="00515966">
        <w:rPr>
          <w:rFonts w:ascii="Times New Roman" w:eastAsia="Times New Roman" w:hAnsi="Times New Roman" w:cs="Times New Roman"/>
          <w:szCs w:val="24"/>
          <w:lang w:eastAsia="en-GB"/>
        </w:rPr>
        <w:t>In contrast, the second rule says that prices and numbers will go down when demand goes down while supply stays the same</w:t>
      </w:r>
      <w:r w:rsidR="009D15A6" w:rsidRPr="009D15A6">
        <w:rPr>
          <w:rFonts w:ascii="Times New Roman" w:eastAsia="Times New Roman" w:hAnsi="Times New Roman" w:cs="Times New Roman"/>
          <w:szCs w:val="24"/>
          <w:lang w:eastAsia="en-GB"/>
        </w:rPr>
        <w:t xml:space="preserve"> (Chandra, 2021). </w:t>
      </w:r>
      <w:r w:rsidRPr="00515966">
        <w:rPr>
          <w:rFonts w:ascii="Times New Roman" w:eastAsia="Times New Roman" w:hAnsi="Times New Roman" w:cs="Times New Roman"/>
          <w:szCs w:val="24"/>
          <w:lang w:eastAsia="en-GB"/>
        </w:rPr>
        <w:t xml:space="preserve"> When people lose interest in something, </w:t>
      </w:r>
      <w:r w:rsidRPr="00515966">
        <w:rPr>
          <w:rFonts w:ascii="Times New Roman" w:eastAsia="Times New Roman" w:hAnsi="Times New Roman" w:cs="Times New Roman"/>
          <w:szCs w:val="24"/>
          <w:lang w:eastAsia="en-GB"/>
        </w:rPr>
        <w:lastRenderedPageBreak/>
        <w:t>suppliers lower the price to get people to buy it again, even if it means losing money on their profit margins. So, sellers have to lower production levels to match the low demand in the market because they expect less money from sales</w:t>
      </w:r>
      <w:r w:rsidR="009D15A6" w:rsidRPr="009D15A6">
        <w:rPr>
          <w:rFonts w:ascii="Times New Roman" w:eastAsia="Times New Roman" w:hAnsi="Times New Roman" w:cs="Times New Roman"/>
          <w:szCs w:val="24"/>
          <w:lang w:eastAsia="en-GB"/>
        </w:rPr>
        <w:t xml:space="preserve"> (Chandra, 2021). </w:t>
      </w:r>
    </w:p>
    <w:p w14:paraId="717B0814" w14:textId="77777777" w:rsidR="009D15A6" w:rsidRDefault="00515966" w:rsidP="009D15A6">
      <w:pPr>
        <w:spacing w:line="360" w:lineRule="auto"/>
        <w:jc w:val="both"/>
        <w:rPr>
          <w:rFonts w:ascii="Times New Roman" w:eastAsia="Times New Roman" w:hAnsi="Times New Roman" w:cs="Times New Roman"/>
          <w:szCs w:val="24"/>
          <w:lang w:eastAsia="en-GB"/>
        </w:rPr>
      </w:pPr>
      <w:r w:rsidRPr="00515966">
        <w:rPr>
          <w:rFonts w:ascii="Times New Roman" w:eastAsia="Times New Roman" w:hAnsi="Times New Roman" w:cs="Times New Roman"/>
          <w:szCs w:val="24"/>
          <w:lang w:eastAsia="en-GB"/>
        </w:rPr>
        <w:t>In addition, the third rule shows what happens when there is too much supply and not enough demand</w:t>
      </w:r>
      <w:r w:rsidR="009D15A6" w:rsidRPr="009D15A6">
        <w:rPr>
          <w:rFonts w:ascii="Times New Roman" w:eastAsia="Times New Roman" w:hAnsi="Times New Roman" w:cs="Times New Roman"/>
          <w:szCs w:val="24"/>
          <w:lang w:eastAsia="en-GB"/>
        </w:rPr>
        <w:t xml:space="preserve"> (Chang, 2020). </w:t>
      </w:r>
      <w:r w:rsidRPr="00515966">
        <w:rPr>
          <w:rFonts w:ascii="Times New Roman" w:eastAsia="Times New Roman" w:hAnsi="Times New Roman" w:cs="Times New Roman"/>
          <w:szCs w:val="24"/>
          <w:lang w:eastAsia="en-GB"/>
        </w:rPr>
        <w:t xml:space="preserve"> It says that when there is too much supply, prices go down but numbers go up. When things are too easy to get, sellers have to compete on price to get buyers</w:t>
      </w:r>
      <w:r w:rsidR="009D15A6" w:rsidRPr="009D15A6">
        <w:rPr>
          <w:rFonts w:ascii="Times New Roman" w:eastAsia="Times New Roman" w:hAnsi="Times New Roman" w:cs="Times New Roman"/>
          <w:szCs w:val="24"/>
          <w:lang w:eastAsia="en-GB"/>
        </w:rPr>
        <w:t xml:space="preserve"> (Duranton, 2020). </w:t>
      </w:r>
      <w:r w:rsidRPr="00515966">
        <w:rPr>
          <w:rFonts w:ascii="Times New Roman" w:eastAsia="Times New Roman" w:hAnsi="Times New Roman" w:cs="Times New Roman"/>
          <w:szCs w:val="24"/>
          <w:lang w:eastAsia="en-GB"/>
        </w:rPr>
        <w:t xml:space="preserve"> This creates a buyer's market where buyers can get better deals and more choices.</w:t>
      </w:r>
      <w:r w:rsidRPr="00515966">
        <w:rPr>
          <w:rFonts w:ascii="Times New Roman" w:eastAsia="Times New Roman" w:hAnsi="Times New Roman" w:cs="Times New Roman"/>
          <w:szCs w:val="24"/>
          <w:lang w:eastAsia="en-GB"/>
        </w:rPr>
        <w:br/>
        <w:t>The fourth law shows what happens when supply goes down but demand stays the same</w:t>
      </w:r>
      <w:r w:rsidR="009D15A6" w:rsidRPr="009D15A6">
        <w:rPr>
          <w:rFonts w:ascii="Times New Roman" w:eastAsia="Times New Roman" w:hAnsi="Times New Roman" w:cs="Times New Roman"/>
          <w:szCs w:val="24"/>
          <w:lang w:eastAsia="en-GB"/>
        </w:rPr>
        <w:t xml:space="preserve"> (Dannawan, 2023). </w:t>
      </w:r>
      <w:r w:rsidRPr="00515966">
        <w:rPr>
          <w:rFonts w:ascii="Times New Roman" w:eastAsia="Times New Roman" w:hAnsi="Times New Roman" w:cs="Times New Roman"/>
          <w:szCs w:val="24"/>
          <w:lang w:eastAsia="en-GB"/>
        </w:rPr>
        <w:t xml:space="preserve"> It shows that when supply goes down and demand stays the same, prices go up but numbers go down. When supply is lower than demand, buyers are ready to pay higher prices to get the few things that are available</w:t>
      </w:r>
      <w:r w:rsidR="009D15A6" w:rsidRPr="009D15A6">
        <w:rPr>
          <w:rFonts w:ascii="Times New Roman" w:eastAsia="Times New Roman" w:hAnsi="Times New Roman" w:cs="Times New Roman"/>
          <w:szCs w:val="24"/>
          <w:lang w:eastAsia="en-GB"/>
        </w:rPr>
        <w:t xml:space="preserve"> (Dannawan, 2023). </w:t>
      </w:r>
      <w:r w:rsidRPr="00515966">
        <w:rPr>
          <w:rFonts w:ascii="Times New Roman" w:eastAsia="Times New Roman" w:hAnsi="Times New Roman" w:cs="Times New Roman"/>
          <w:szCs w:val="24"/>
          <w:lang w:eastAsia="en-GB"/>
        </w:rPr>
        <w:t xml:space="preserve"> This limits their buying power and causes the market to trade fewer items.</w:t>
      </w:r>
    </w:p>
    <w:p w14:paraId="17F1DC15" w14:textId="77777777" w:rsidR="00515966" w:rsidRPr="00515966" w:rsidRDefault="00515966" w:rsidP="009D15A6">
      <w:pPr>
        <w:spacing w:line="360" w:lineRule="auto"/>
        <w:jc w:val="both"/>
        <w:rPr>
          <w:rFonts w:ascii="Times New Roman" w:eastAsia="Times New Roman" w:hAnsi="Times New Roman" w:cs="Times New Roman"/>
          <w:szCs w:val="24"/>
          <w:lang w:eastAsia="en-GB"/>
        </w:rPr>
      </w:pPr>
      <w:r w:rsidRPr="00515966">
        <w:rPr>
          <w:rFonts w:ascii="Times New Roman" w:eastAsia="Times New Roman" w:hAnsi="Times New Roman" w:cs="Times New Roman"/>
          <w:szCs w:val="24"/>
          <w:lang w:eastAsia="en-GB"/>
        </w:rPr>
        <w:t>Businesses can make smart choices about price, production levels, and market positioning to make the most money and stay competitive in ever-changing markets if they fully understand these rules</w:t>
      </w:r>
      <w:r w:rsidR="009D15A6" w:rsidRPr="009D15A6">
        <w:rPr>
          <w:rFonts w:ascii="Times New Roman" w:eastAsia="Times New Roman" w:hAnsi="Times New Roman" w:cs="Times New Roman"/>
          <w:szCs w:val="24"/>
          <w:lang w:eastAsia="en-GB"/>
        </w:rPr>
        <w:t xml:space="preserve"> (Grim, 2020). </w:t>
      </w:r>
      <w:r w:rsidRPr="00515966">
        <w:rPr>
          <w:rFonts w:ascii="Times New Roman" w:eastAsia="Times New Roman" w:hAnsi="Times New Roman" w:cs="Times New Roman"/>
          <w:szCs w:val="24"/>
          <w:lang w:eastAsia="en-GB"/>
        </w:rPr>
        <w:t xml:space="preserve"> Following these basic rules also helps businesses predict and adjust to changes in supply and demand, which makes them more resilient and long-lasting in an economy that is always changing.</w:t>
      </w:r>
    </w:p>
    <w:p w14:paraId="3494CC00" w14:textId="77777777" w:rsidR="00515966" w:rsidRPr="009D15A6" w:rsidRDefault="00515966" w:rsidP="009D15A6">
      <w:pPr>
        <w:spacing w:line="360" w:lineRule="auto"/>
        <w:jc w:val="both"/>
        <w:rPr>
          <w:rFonts w:ascii="Times New Roman" w:hAnsi="Times New Roman" w:cs="Times New Roman"/>
          <w:b/>
          <w:bCs/>
          <w:szCs w:val="24"/>
        </w:rPr>
      </w:pPr>
    </w:p>
    <w:p w14:paraId="4B62E295" w14:textId="77777777" w:rsidR="00515966" w:rsidRPr="00515966" w:rsidRDefault="00515966" w:rsidP="009D15A6">
      <w:pPr>
        <w:spacing w:line="360" w:lineRule="auto"/>
        <w:jc w:val="both"/>
        <w:rPr>
          <w:rFonts w:ascii="Times New Roman" w:eastAsia="Times New Roman" w:hAnsi="Times New Roman" w:cs="Times New Roman"/>
          <w:szCs w:val="24"/>
          <w:lang w:val="en-US" w:eastAsia="en-GB"/>
        </w:rPr>
      </w:pPr>
    </w:p>
    <w:p w14:paraId="2B9B4C04" w14:textId="77777777" w:rsidR="00515966" w:rsidRPr="009D15A6" w:rsidRDefault="00515966" w:rsidP="009D15A6">
      <w:pPr>
        <w:spacing w:line="360" w:lineRule="auto"/>
        <w:jc w:val="both"/>
        <w:rPr>
          <w:rFonts w:ascii="Times New Roman" w:hAnsi="Times New Roman" w:cs="Times New Roman"/>
          <w:szCs w:val="24"/>
        </w:rPr>
      </w:pPr>
    </w:p>
    <w:p w14:paraId="7FBFFFC7" w14:textId="77777777" w:rsidR="00515966" w:rsidRPr="009D15A6" w:rsidRDefault="00515966" w:rsidP="009D15A6">
      <w:pPr>
        <w:spacing w:line="360" w:lineRule="auto"/>
        <w:jc w:val="both"/>
        <w:rPr>
          <w:rFonts w:ascii="Times New Roman" w:hAnsi="Times New Roman" w:cs="Times New Roman"/>
          <w:szCs w:val="24"/>
        </w:rPr>
      </w:pPr>
      <w:r w:rsidRPr="009D15A6">
        <w:rPr>
          <w:rFonts w:ascii="Times New Roman" w:hAnsi="Times New Roman" w:cs="Times New Roman"/>
          <w:szCs w:val="24"/>
        </w:rPr>
        <w:br w:type="page"/>
      </w:r>
    </w:p>
    <w:p w14:paraId="03C47CB1" w14:textId="77777777" w:rsidR="00515966" w:rsidRPr="009D15A6" w:rsidRDefault="00515966" w:rsidP="009D15A6">
      <w:pPr>
        <w:pStyle w:val="Heading1"/>
        <w:spacing w:line="360" w:lineRule="auto"/>
        <w:jc w:val="both"/>
        <w:rPr>
          <w:rFonts w:ascii="Times New Roman" w:hAnsi="Times New Roman" w:cs="Times New Roman"/>
          <w:b/>
          <w:bCs/>
          <w:sz w:val="24"/>
          <w:szCs w:val="24"/>
        </w:rPr>
      </w:pPr>
      <w:bookmarkStart w:id="2" w:name="_Toc162030416"/>
      <w:r w:rsidRPr="009D15A6">
        <w:rPr>
          <w:rFonts w:ascii="Times New Roman" w:hAnsi="Times New Roman" w:cs="Times New Roman"/>
          <w:b/>
          <w:bCs/>
          <w:sz w:val="24"/>
          <w:szCs w:val="24"/>
        </w:rPr>
        <w:lastRenderedPageBreak/>
        <w:t>Conclusion</w:t>
      </w:r>
      <w:bookmarkEnd w:id="2"/>
    </w:p>
    <w:p w14:paraId="23F04E78" w14:textId="77777777" w:rsidR="00515966" w:rsidRPr="009D15A6" w:rsidRDefault="00515966" w:rsidP="009D15A6">
      <w:pPr>
        <w:spacing w:line="360" w:lineRule="auto"/>
        <w:jc w:val="both"/>
        <w:rPr>
          <w:rFonts w:ascii="Times New Roman" w:hAnsi="Times New Roman" w:cs="Times New Roman"/>
          <w:szCs w:val="24"/>
        </w:rPr>
      </w:pPr>
      <w:r w:rsidRPr="009D15A6">
        <w:rPr>
          <w:rFonts w:ascii="Times New Roman" w:hAnsi="Times New Roman" w:cs="Times New Roman"/>
          <w:szCs w:val="24"/>
        </w:rPr>
        <w:t>In the end, the economic problems described in the case study show how important it is to take proactive steps and make smart changes to keep businesses running and encourage long-term survival. In an economy that is always changing, stakeholders can reduce risks and take advantage of chances by dealing with issues like COVID-19 rules, border controls after Brexit, and problems in the supply chain</w:t>
      </w:r>
      <w:r w:rsidR="009D15A6" w:rsidRPr="009D15A6">
        <w:rPr>
          <w:rFonts w:ascii="Times New Roman" w:hAnsi="Times New Roman" w:cs="Times New Roman"/>
          <w:szCs w:val="24"/>
        </w:rPr>
        <w:t xml:space="preserve"> (Kiesling, 2021). </w:t>
      </w:r>
      <w:r w:rsidRPr="009D15A6">
        <w:rPr>
          <w:rFonts w:ascii="Times New Roman" w:hAnsi="Times New Roman" w:cs="Times New Roman"/>
          <w:szCs w:val="24"/>
        </w:rPr>
        <w:t xml:space="preserve"> In addition, companies can make smart choices and handle market changes better when they understand how demand and supply work and the difference between elasticity and inelasticity of demand. Businesses can get the most out of their price strategies, production levels, and market positioning by following the basic rules of supply and demand. Stakeholders can deal with economic problems and ensure long-term growth and success in supply chain management by working together on strategy planning, coming up with new ideas, and learning a lot about how markets work.</w:t>
      </w:r>
    </w:p>
    <w:p w14:paraId="54FF25F6" w14:textId="77777777" w:rsidR="00515966" w:rsidRPr="009D15A6" w:rsidRDefault="00515966" w:rsidP="009D15A6">
      <w:pPr>
        <w:spacing w:line="360" w:lineRule="auto"/>
        <w:jc w:val="both"/>
        <w:rPr>
          <w:rFonts w:ascii="Times New Roman" w:hAnsi="Times New Roman" w:cs="Times New Roman"/>
          <w:szCs w:val="24"/>
        </w:rPr>
      </w:pPr>
    </w:p>
    <w:p w14:paraId="5B603C6F" w14:textId="77777777" w:rsidR="00515966" w:rsidRPr="009D15A6" w:rsidRDefault="00515966" w:rsidP="009D15A6">
      <w:pPr>
        <w:spacing w:line="360" w:lineRule="auto"/>
        <w:jc w:val="both"/>
        <w:rPr>
          <w:rFonts w:ascii="Times New Roman" w:hAnsi="Times New Roman" w:cs="Times New Roman"/>
          <w:szCs w:val="24"/>
        </w:rPr>
      </w:pPr>
      <w:r w:rsidRPr="009D15A6">
        <w:rPr>
          <w:rFonts w:ascii="Times New Roman" w:hAnsi="Times New Roman" w:cs="Times New Roman"/>
          <w:szCs w:val="24"/>
        </w:rPr>
        <w:br w:type="page"/>
      </w:r>
    </w:p>
    <w:p w14:paraId="15FB6803" w14:textId="77777777" w:rsidR="00515966" w:rsidRPr="009D15A6" w:rsidRDefault="00515966" w:rsidP="009D15A6">
      <w:pPr>
        <w:pStyle w:val="Heading1"/>
        <w:spacing w:line="360" w:lineRule="auto"/>
        <w:jc w:val="both"/>
        <w:rPr>
          <w:rFonts w:ascii="Times New Roman" w:hAnsi="Times New Roman" w:cs="Times New Roman"/>
          <w:b/>
          <w:bCs/>
          <w:sz w:val="24"/>
          <w:szCs w:val="24"/>
        </w:rPr>
      </w:pPr>
      <w:bookmarkStart w:id="3" w:name="_Toc162030417"/>
      <w:r w:rsidRPr="009D15A6">
        <w:rPr>
          <w:rFonts w:ascii="Times New Roman" w:hAnsi="Times New Roman" w:cs="Times New Roman"/>
          <w:b/>
          <w:bCs/>
          <w:sz w:val="24"/>
          <w:szCs w:val="24"/>
        </w:rPr>
        <w:lastRenderedPageBreak/>
        <w:t>References</w:t>
      </w:r>
      <w:bookmarkEnd w:id="3"/>
    </w:p>
    <w:p w14:paraId="68D1EDF7" w14:textId="77777777" w:rsidR="00546937" w:rsidRPr="009D15A6" w:rsidRDefault="00546937" w:rsidP="009D15A6">
      <w:pPr>
        <w:spacing w:line="360" w:lineRule="auto"/>
        <w:jc w:val="both"/>
        <w:rPr>
          <w:rFonts w:ascii="Times New Roman" w:hAnsi="Times New Roman" w:cs="Times New Roman"/>
          <w:szCs w:val="24"/>
        </w:rPr>
      </w:pPr>
      <w:proofErr w:type="spellStart"/>
      <w:r w:rsidRPr="009D15A6">
        <w:rPr>
          <w:rFonts w:ascii="Times New Roman" w:hAnsi="Times New Roman" w:cs="Times New Roman"/>
          <w:color w:val="222222"/>
          <w:szCs w:val="24"/>
          <w:shd w:val="clear" w:color="auto" w:fill="FFFFFF"/>
        </w:rPr>
        <w:t>Allmnakrah</w:t>
      </w:r>
      <w:proofErr w:type="spellEnd"/>
      <w:r w:rsidRPr="009D15A6">
        <w:rPr>
          <w:rFonts w:ascii="Times New Roman" w:hAnsi="Times New Roman" w:cs="Times New Roman"/>
          <w:color w:val="222222"/>
          <w:szCs w:val="24"/>
          <w:shd w:val="clear" w:color="auto" w:fill="FFFFFF"/>
        </w:rPr>
        <w:t>, A. and Evers, C., 2020. The need for a fundamental shift in the Saudi education system: Implementing the Saudi Arabian economic vision 2030. </w:t>
      </w:r>
      <w:r w:rsidRPr="009D15A6">
        <w:rPr>
          <w:rFonts w:ascii="Times New Roman" w:hAnsi="Times New Roman" w:cs="Times New Roman"/>
          <w:i/>
          <w:iCs/>
          <w:color w:val="222222"/>
          <w:szCs w:val="24"/>
          <w:shd w:val="clear" w:color="auto" w:fill="FFFFFF"/>
        </w:rPr>
        <w:t>Research in Education</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106</w:t>
      </w:r>
      <w:r w:rsidRPr="009D15A6">
        <w:rPr>
          <w:rFonts w:ascii="Times New Roman" w:hAnsi="Times New Roman" w:cs="Times New Roman"/>
          <w:color w:val="222222"/>
          <w:szCs w:val="24"/>
          <w:shd w:val="clear" w:color="auto" w:fill="FFFFFF"/>
        </w:rPr>
        <w:t>(1), pp.22-40.</w:t>
      </w:r>
    </w:p>
    <w:p w14:paraId="58A30362" w14:textId="77777777" w:rsidR="00515966" w:rsidRPr="00515966" w:rsidRDefault="00515966" w:rsidP="009D15A6">
      <w:pPr>
        <w:spacing w:line="360" w:lineRule="auto"/>
        <w:jc w:val="both"/>
        <w:rPr>
          <w:rFonts w:ascii="Times New Roman" w:eastAsia="Times New Roman" w:hAnsi="Times New Roman" w:cs="Times New Roman"/>
          <w:szCs w:val="24"/>
          <w:lang w:eastAsia="en-GB"/>
        </w:rPr>
      </w:pPr>
      <w:r w:rsidRPr="00515966">
        <w:rPr>
          <w:rFonts w:ascii="Times New Roman" w:eastAsia="Times New Roman" w:hAnsi="Times New Roman" w:cs="Times New Roman"/>
          <w:color w:val="222222"/>
          <w:szCs w:val="24"/>
          <w:shd w:val="clear" w:color="auto" w:fill="FFFFFF"/>
          <w:lang w:eastAsia="en-GB"/>
        </w:rPr>
        <w:t>Aigner-Walder, B. and Doring, T., 2017. Reduced Consumption for Transport due to Population Ageing? An Analysis of Expenditures of Private Households in the European Union and Potential Implications for the Public Sector. </w:t>
      </w:r>
      <w:r w:rsidRPr="00515966">
        <w:rPr>
          <w:rFonts w:ascii="Times New Roman" w:eastAsia="Times New Roman" w:hAnsi="Times New Roman" w:cs="Times New Roman"/>
          <w:i/>
          <w:iCs/>
          <w:color w:val="222222"/>
          <w:szCs w:val="24"/>
          <w:shd w:val="clear" w:color="auto" w:fill="FFFFFF"/>
          <w:lang w:eastAsia="en-GB"/>
        </w:rPr>
        <w:t>Int'l Pub. Admin. Rev.</w:t>
      </w:r>
      <w:r w:rsidRPr="00515966">
        <w:rPr>
          <w:rFonts w:ascii="Times New Roman" w:eastAsia="Times New Roman" w:hAnsi="Times New Roman" w:cs="Times New Roman"/>
          <w:color w:val="222222"/>
          <w:szCs w:val="24"/>
          <w:shd w:val="clear" w:color="auto" w:fill="FFFFFF"/>
          <w:lang w:eastAsia="en-GB"/>
        </w:rPr>
        <w:t>, </w:t>
      </w:r>
      <w:r w:rsidRPr="00515966">
        <w:rPr>
          <w:rFonts w:ascii="Times New Roman" w:eastAsia="Times New Roman" w:hAnsi="Times New Roman" w:cs="Times New Roman"/>
          <w:i/>
          <w:iCs/>
          <w:color w:val="222222"/>
          <w:szCs w:val="24"/>
          <w:shd w:val="clear" w:color="auto" w:fill="FFFFFF"/>
          <w:lang w:eastAsia="en-GB"/>
        </w:rPr>
        <w:t>15</w:t>
      </w:r>
      <w:r w:rsidRPr="00515966">
        <w:rPr>
          <w:rFonts w:ascii="Times New Roman" w:eastAsia="Times New Roman" w:hAnsi="Times New Roman" w:cs="Times New Roman"/>
          <w:color w:val="222222"/>
          <w:szCs w:val="24"/>
          <w:shd w:val="clear" w:color="auto" w:fill="FFFFFF"/>
          <w:lang w:eastAsia="en-GB"/>
        </w:rPr>
        <w:t>, p.167.</w:t>
      </w:r>
    </w:p>
    <w:p w14:paraId="00C59A9A"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Cato, M.S., 2020. </w:t>
      </w:r>
      <w:r w:rsidRPr="009D15A6">
        <w:rPr>
          <w:rFonts w:ascii="Times New Roman" w:hAnsi="Times New Roman" w:cs="Times New Roman"/>
          <w:i/>
          <w:iCs/>
          <w:color w:val="222222"/>
          <w:szCs w:val="24"/>
          <w:shd w:val="clear" w:color="auto" w:fill="FFFFFF"/>
        </w:rPr>
        <w:t>Environment and economy</w:t>
      </w:r>
      <w:r w:rsidRPr="009D15A6">
        <w:rPr>
          <w:rFonts w:ascii="Times New Roman" w:hAnsi="Times New Roman" w:cs="Times New Roman"/>
          <w:color w:val="222222"/>
          <w:szCs w:val="24"/>
          <w:shd w:val="clear" w:color="auto" w:fill="FFFFFF"/>
        </w:rPr>
        <w:t>. Routledge.</w:t>
      </w:r>
    </w:p>
    <w:p w14:paraId="37C8AAD0"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 xml:space="preserve">Chandra, A.K., </w:t>
      </w:r>
      <w:proofErr w:type="spellStart"/>
      <w:r w:rsidRPr="009D15A6">
        <w:rPr>
          <w:rFonts w:ascii="Times New Roman" w:hAnsi="Times New Roman" w:cs="Times New Roman"/>
          <w:color w:val="222222"/>
          <w:szCs w:val="24"/>
          <w:shd w:val="clear" w:color="auto" w:fill="FFFFFF"/>
        </w:rPr>
        <w:t>Chandora</w:t>
      </w:r>
      <w:proofErr w:type="spellEnd"/>
      <w:r w:rsidRPr="009D15A6">
        <w:rPr>
          <w:rFonts w:ascii="Times New Roman" w:hAnsi="Times New Roman" w:cs="Times New Roman"/>
          <w:color w:val="222222"/>
          <w:szCs w:val="24"/>
          <w:shd w:val="clear" w:color="auto" w:fill="FFFFFF"/>
        </w:rPr>
        <w:t>, R., Sood, S. and Malhotra, N., 2021. Global production, demand, and supply. In </w:t>
      </w:r>
      <w:r w:rsidRPr="009D15A6">
        <w:rPr>
          <w:rFonts w:ascii="Times New Roman" w:hAnsi="Times New Roman" w:cs="Times New Roman"/>
          <w:i/>
          <w:iCs/>
          <w:color w:val="222222"/>
          <w:szCs w:val="24"/>
          <w:shd w:val="clear" w:color="auto" w:fill="FFFFFF"/>
        </w:rPr>
        <w:t>Millets and pseudo cereals</w:t>
      </w:r>
      <w:r w:rsidRPr="009D15A6">
        <w:rPr>
          <w:rFonts w:ascii="Times New Roman" w:hAnsi="Times New Roman" w:cs="Times New Roman"/>
          <w:color w:val="222222"/>
          <w:szCs w:val="24"/>
          <w:shd w:val="clear" w:color="auto" w:fill="FFFFFF"/>
        </w:rPr>
        <w:t> (pp. 7-18). Woodhead Publishing.</w:t>
      </w:r>
    </w:p>
    <w:p w14:paraId="284DAF21"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Chang, V., Baudier, P., Zhang, H., Xu, Q., Zhang, J. and Arami, M., 2020. How Blockchain can impact financial services–The overview, challenges and recommendations from expert interviewees. </w:t>
      </w:r>
      <w:r w:rsidRPr="009D15A6">
        <w:rPr>
          <w:rFonts w:ascii="Times New Roman" w:hAnsi="Times New Roman" w:cs="Times New Roman"/>
          <w:i/>
          <w:iCs/>
          <w:color w:val="222222"/>
          <w:szCs w:val="24"/>
          <w:shd w:val="clear" w:color="auto" w:fill="FFFFFF"/>
        </w:rPr>
        <w:t>Technological forecasting and social change</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158</w:t>
      </w:r>
      <w:r w:rsidRPr="009D15A6">
        <w:rPr>
          <w:rFonts w:ascii="Times New Roman" w:hAnsi="Times New Roman" w:cs="Times New Roman"/>
          <w:color w:val="222222"/>
          <w:szCs w:val="24"/>
          <w:shd w:val="clear" w:color="auto" w:fill="FFFFFF"/>
        </w:rPr>
        <w:t>, p.120166.</w:t>
      </w:r>
    </w:p>
    <w:p w14:paraId="47444175" w14:textId="77777777" w:rsidR="00546937" w:rsidRPr="009D15A6" w:rsidRDefault="00546937" w:rsidP="009D15A6">
      <w:pPr>
        <w:spacing w:line="360" w:lineRule="auto"/>
        <w:jc w:val="both"/>
        <w:rPr>
          <w:rFonts w:ascii="Times New Roman" w:hAnsi="Times New Roman" w:cs="Times New Roman"/>
          <w:szCs w:val="24"/>
        </w:rPr>
      </w:pPr>
      <w:proofErr w:type="spellStart"/>
      <w:r w:rsidRPr="009D15A6">
        <w:rPr>
          <w:rFonts w:ascii="Times New Roman" w:hAnsi="Times New Roman" w:cs="Times New Roman"/>
          <w:color w:val="222222"/>
          <w:szCs w:val="24"/>
          <w:shd w:val="clear" w:color="auto" w:fill="FFFFFF"/>
        </w:rPr>
        <w:t>Duranton</w:t>
      </w:r>
      <w:proofErr w:type="spellEnd"/>
      <w:r w:rsidRPr="009D15A6">
        <w:rPr>
          <w:rFonts w:ascii="Times New Roman" w:hAnsi="Times New Roman" w:cs="Times New Roman"/>
          <w:color w:val="222222"/>
          <w:szCs w:val="24"/>
          <w:shd w:val="clear" w:color="auto" w:fill="FFFFFF"/>
        </w:rPr>
        <w:t>, G. and Puga, D., 2020. The economics of urban density. </w:t>
      </w:r>
      <w:r w:rsidRPr="009D15A6">
        <w:rPr>
          <w:rFonts w:ascii="Times New Roman" w:hAnsi="Times New Roman" w:cs="Times New Roman"/>
          <w:i/>
          <w:iCs/>
          <w:color w:val="222222"/>
          <w:szCs w:val="24"/>
          <w:shd w:val="clear" w:color="auto" w:fill="FFFFFF"/>
        </w:rPr>
        <w:t>Journal of economic perspectives</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34</w:t>
      </w:r>
      <w:r w:rsidRPr="009D15A6">
        <w:rPr>
          <w:rFonts w:ascii="Times New Roman" w:hAnsi="Times New Roman" w:cs="Times New Roman"/>
          <w:color w:val="222222"/>
          <w:szCs w:val="24"/>
          <w:shd w:val="clear" w:color="auto" w:fill="FFFFFF"/>
        </w:rPr>
        <w:t>(3), pp.3-26.</w:t>
      </w:r>
    </w:p>
    <w:p w14:paraId="208FEF63" w14:textId="77777777" w:rsidR="00546937" w:rsidRPr="009D15A6" w:rsidRDefault="00546937" w:rsidP="009D15A6">
      <w:pPr>
        <w:spacing w:line="360" w:lineRule="auto"/>
        <w:jc w:val="both"/>
        <w:rPr>
          <w:rFonts w:ascii="Times New Roman" w:hAnsi="Times New Roman" w:cs="Times New Roman"/>
          <w:szCs w:val="24"/>
        </w:rPr>
      </w:pPr>
      <w:proofErr w:type="spellStart"/>
      <w:r w:rsidRPr="009D15A6">
        <w:rPr>
          <w:rFonts w:ascii="Times New Roman" w:hAnsi="Times New Roman" w:cs="Times New Roman"/>
          <w:color w:val="222222"/>
          <w:szCs w:val="24"/>
          <w:shd w:val="clear" w:color="auto" w:fill="FFFFFF"/>
        </w:rPr>
        <w:t>Dannawan</w:t>
      </w:r>
      <w:proofErr w:type="spellEnd"/>
      <w:r w:rsidRPr="009D15A6">
        <w:rPr>
          <w:rFonts w:ascii="Times New Roman" w:hAnsi="Times New Roman" w:cs="Times New Roman"/>
          <w:color w:val="222222"/>
          <w:szCs w:val="24"/>
          <w:shd w:val="clear" w:color="auto" w:fill="FFFFFF"/>
        </w:rPr>
        <w:t xml:space="preserve">, A.P., </w:t>
      </w:r>
      <w:proofErr w:type="spellStart"/>
      <w:r w:rsidRPr="009D15A6">
        <w:rPr>
          <w:rFonts w:ascii="Times New Roman" w:hAnsi="Times New Roman" w:cs="Times New Roman"/>
          <w:color w:val="222222"/>
          <w:szCs w:val="24"/>
          <w:shd w:val="clear" w:color="auto" w:fill="FFFFFF"/>
        </w:rPr>
        <w:t>Erlando</w:t>
      </w:r>
      <w:proofErr w:type="spellEnd"/>
      <w:r w:rsidRPr="009D15A6">
        <w:rPr>
          <w:rFonts w:ascii="Times New Roman" w:hAnsi="Times New Roman" w:cs="Times New Roman"/>
          <w:color w:val="222222"/>
          <w:szCs w:val="24"/>
          <w:shd w:val="clear" w:color="auto" w:fill="FFFFFF"/>
        </w:rPr>
        <w:t>, A. and Santoso, D.B., 2023. Examining an Islamic Financial Inclusivity and Its Impact on Fundamental Economic Variables in Indonesia (An Approach of Static Panel Data Analysis). </w:t>
      </w:r>
      <w:proofErr w:type="spellStart"/>
      <w:r w:rsidRPr="009D15A6">
        <w:rPr>
          <w:rFonts w:ascii="Times New Roman" w:hAnsi="Times New Roman" w:cs="Times New Roman"/>
          <w:i/>
          <w:iCs/>
          <w:color w:val="222222"/>
          <w:szCs w:val="24"/>
          <w:shd w:val="clear" w:color="auto" w:fill="FFFFFF"/>
        </w:rPr>
        <w:t>Jurnal</w:t>
      </w:r>
      <w:proofErr w:type="spellEnd"/>
      <w:r w:rsidRPr="009D15A6">
        <w:rPr>
          <w:rFonts w:ascii="Times New Roman" w:hAnsi="Times New Roman" w:cs="Times New Roman"/>
          <w:i/>
          <w:iCs/>
          <w:color w:val="222222"/>
          <w:szCs w:val="24"/>
          <w:shd w:val="clear" w:color="auto" w:fill="FFFFFF"/>
        </w:rPr>
        <w:t xml:space="preserve"> Ekonomi Syariah Teori dan </w:t>
      </w:r>
      <w:proofErr w:type="spellStart"/>
      <w:r w:rsidRPr="009D15A6">
        <w:rPr>
          <w:rFonts w:ascii="Times New Roman" w:hAnsi="Times New Roman" w:cs="Times New Roman"/>
          <w:i/>
          <w:iCs/>
          <w:color w:val="222222"/>
          <w:szCs w:val="24"/>
          <w:shd w:val="clear" w:color="auto" w:fill="FFFFFF"/>
        </w:rPr>
        <w:t>Terapan</w:t>
      </w:r>
      <w:proofErr w:type="spellEnd"/>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10</w:t>
      </w:r>
      <w:r w:rsidRPr="009D15A6">
        <w:rPr>
          <w:rFonts w:ascii="Times New Roman" w:hAnsi="Times New Roman" w:cs="Times New Roman"/>
          <w:color w:val="222222"/>
          <w:szCs w:val="24"/>
          <w:shd w:val="clear" w:color="auto" w:fill="FFFFFF"/>
        </w:rPr>
        <w:t>(4).</w:t>
      </w:r>
    </w:p>
    <w:p w14:paraId="4CDF6030"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 xml:space="preserve">Grim, R.G., Huang, Z., Guarnieri, M.T., Ferrell, J.R., Tao, L. and </w:t>
      </w:r>
      <w:proofErr w:type="spellStart"/>
      <w:r w:rsidRPr="009D15A6">
        <w:rPr>
          <w:rFonts w:ascii="Times New Roman" w:hAnsi="Times New Roman" w:cs="Times New Roman"/>
          <w:color w:val="222222"/>
          <w:szCs w:val="24"/>
          <w:shd w:val="clear" w:color="auto" w:fill="FFFFFF"/>
        </w:rPr>
        <w:t>Schaidle</w:t>
      </w:r>
      <w:proofErr w:type="spellEnd"/>
      <w:r w:rsidRPr="009D15A6">
        <w:rPr>
          <w:rFonts w:ascii="Times New Roman" w:hAnsi="Times New Roman" w:cs="Times New Roman"/>
          <w:color w:val="222222"/>
          <w:szCs w:val="24"/>
          <w:shd w:val="clear" w:color="auto" w:fill="FFFFFF"/>
        </w:rPr>
        <w:t>, J.A., 2020. Transforming the carbon economy: challenges and opportunities in the convergence of low-cost electricity and reductive CO 2 utilization. </w:t>
      </w:r>
      <w:r w:rsidRPr="009D15A6">
        <w:rPr>
          <w:rFonts w:ascii="Times New Roman" w:hAnsi="Times New Roman" w:cs="Times New Roman"/>
          <w:i/>
          <w:iCs/>
          <w:color w:val="222222"/>
          <w:szCs w:val="24"/>
          <w:shd w:val="clear" w:color="auto" w:fill="FFFFFF"/>
        </w:rPr>
        <w:t>Energy &amp; Environmental Science</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13</w:t>
      </w:r>
      <w:r w:rsidRPr="009D15A6">
        <w:rPr>
          <w:rFonts w:ascii="Times New Roman" w:hAnsi="Times New Roman" w:cs="Times New Roman"/>
          <w:color w:val="222222"/>
          <w:szCs w:val="24"/>
          <w:shd w:val="clear" w:color="auto" w:fill="FFFFFF"/>
        </w:rPr>
        <w:t>(2), pp.472-494.</w:t>
      </w:r>
    </w:p>
    <w:p w14:paraId="3079E642"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Kiesling, L.L., 2021. Global Energy Fundamentals. Economics, Politics, and Technology. </w:t>
      </w:r>
      <w:r w:rsidRPr="009D15A6">
        <w:rPr>
          <w:rFonts w:ascii="Times New Roman" w:hAnsi="Times New Roman" w:cs="Times New Roman"/>
          <w:i/>
          <w:iCs/>
          <w:color w:val="222222"/>
          <w:szCs w:val="24"/>
          <w:shd w:val="clear" w:color="auto" w:fill="FFFFFF"/>
        </w:rPr>
        <w:t>Economics of Energy &amp; Environmental Policy</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10</w:t>
      </w:r>
      <w:r w:rsidRPr="009D15A6">
        <w:rPr>
          <w:rFonts w:ascii="Times New Roman" w:hAnsi="Times New Roman" w:cs="Times New Roman"/>
          <w:color w:val="222222"/>
          <w:szCs w:val="24"/>
          <w:shd w:val="clear" w:color="auto" w:fill="FFFFFF"/>
        </w:rPr>
        <w:t>(2), pp.249-252.</w:t>
      </w:r>
    </w:p>
    <w:p w14:paraId="4F833D21" w14:textId="77777777" w:rsidR="00546937" w:rsidRPr="009D15A6" w:rsidRDefault="00546937" w:rsidP="009D15A6">
      <w:pPr>
        <w:spacing w:line="360" w:lineRule="auto"/>
        <w:jc w:val="both"/>
        <w:rPr>
          <w:rFonts w:ascii="Times New Roman" w:hAnsi="Times New Roman" w:cs="Times New Roman"/>
          <w:szCs w:val="24"/>
        </w:rPr>
      </w:pPr>
      <w:proofErr w:type="spellStart"/>
      <w:r w:rsidRPr="009D15A6">
        <w:rPr>
          <w:rFonts w:ascii="Times New Roman" w:hAnsi="Times New Roman" w:cs="Times New Roman"/>
          <w:color w:val="222222"/>
          <w:szCs w:val="24"/>
          <w:shd w:val="clear" w:color="auto" w:fill="FFFFFF"/>
        </w:rPr>
        <w:t>Keupp</w:t>
      </w:r>
      <w:proofErr w:type="spellEnd"/>
      <w:r w:rsidRPr="009D15A6">
        <w:rPr>
          <w:rFonts w:ascii="Times New Roman" w:hAnsi="Times New Roman" w:cs="Times New Roman"/>
          <w:color w:val="222222"/>
          <w:szCs w:val="24"/>
          <w:shd w:val="clear" w:color="auto" w:fill="FFFFFF"/>
        </w:rPr>
        <w:t>, M.M., 2021. Introduction: The Fundamental Economic Problem of the Military. In </w:t>
      </w:r>
      <w:proofErr w:type="spellStart"/>
      <w:r w:rsidRPr="009D15A6">
        <w:rPr>
          <w:rFonts w:ascii="Times New Roman" w:hAnsi="Times New Roman" w:cs="Times New Roman"/>
          <w:i/>
          <w:iCs/>
          <w:color w:val="222222"/>
          <w:szCs w:val="24"/>
          <w:shd w:val="clear" w:color="auto" w:fill="FFFFFF"/>
        </w:rPr>
        <w:t>Defense</w:t>
      </w:r>
      <w:proofErr w:type="spellEnd"/>
      <w:r w:rsidRPr="009D15A6">
        <w:rPr>
          <w:rFonts w:ascii="Times New Roman" w:hAnsi="Times New Roman" w:cs="Times New Roman"/>
          <w:i/>
          <w:iCs/>
          <w:color w:val="222222"/>
          <w:szCs w:val="24"/>
          <w:shd w:val="clear" w:color="auto" w:fill="FFFFFF"/>
        </w:rPr>
        <w:t xml:space="preserve"> Economics: An Institutional Perspective</w:t>
      </w:r>
      <w:r w:rsidRPr="009D15A6">
        <w:rPr>
          <w:rFonts w:ascii="Times New Roman" w:hAnsi="Times New Roman" w:cs="Times New Roman"/>
          <w:color w:val="222222"/>
          <w:szCs w:val="24"/>
          <w:shd w:val="clear" w:color="auto" w:fill="FFFFFF"/>
        </w:rPr>
        <w:t> (pp. 1-21). Cham: Springer International Publishing.</w:t>
      </w:r>
    </w:p>
    <w:p w14:paraId="78CCFBF1"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Leavy, B., 2023. Understanding the fundamental economics of AI. </w:t>
      </w:r>
      <w:r w:rsidRPr="009D15A6">
        <w:rPr>
          <w:rFonts w:ascii="Times New Roman" w:hAnsi="Times New Roman" w:cs="Times New Roman"/>
          <w:i/>
          <w:iCs/>
          <w:color w:val="222222"/>
          <w:szCs w:val="24"/>
          <w:shd w:val="clear" w:color="auto" w:fill="FFFFFF"/>
        </w:rPr>
        <w:t>Strategy &amp; Leadership</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51</w:t>
      </w:r>
      <w:r w:rsidRPr="009D15A6">
        <w:rPr>
          <w:rFonts w:ascii="Times New Roman" w:hAnsi="Times New Roman" w:cs="Times New Roman"/>
          <w:color w:val="222222"/>
          <w:szCs w:val="24"/>
          <w:shd w:val="clear" w:color="auto" w:fill="FFFFFF"/>
        </w:rPr>
        <w:t>(2), pp.17-23.</w:t>
      </w:r>
    </w:p>
    <w:p w14:paraId="6AEA4E66" w14:textId="77777777" w:rsidR="00546937" w:rsidRPr="009D15A6" w:rsidRDefault="00546937" w:rsidP="009D15A6">
      <w:pPr>
        <w:spacing w:line="360" w:lineRule="auto"/>
        <w:jc w:val="both"/>
        <w:rPr>
          <w:rFonts w:ascii="Times New Roman" w:hAnsi="Times New Roman" w:cs="Times New Roman"/>
          <w:szCs w:val="24"/>
        </w:rPr>
      </w:pPr>
      <w:proofErr w:type="spellStart"/>
      <w:r w:rsidRPr="009D15A6">
        <w:rPr>
          <w:rFonts w:ascii="Times New Roman" w:hAnsi="Times New Roman" w:cs="Times New Roman"/>
          <w:color w:val="222222"/>
          <w:szCs w:val="24"/>
          <w:shd w:val="clear" w:color="auto" w:fill="FFFFFF"/>
        </w:rPr>
        <w:t>Linsbichler</w:t>
      </w:r>
      <w:proofErr w:type="spellEnd"/>
      <w:r w:rsidRPr="009D15A6">
        <w:rPr>
          <w:rFonts w:ascii="Times New Roman" w:hAnsi="Times New Roman" w:cs="Times New Roman"/>
          <w:color w:val="222222"/>
          <w:szCs w:val="24"/>
          <w:shd w:val="clear" w:color="auto" w:fill="FFFFFF"/>
        </w:rPr>
        <w:t>, A., 2021. Austrian economics without extreme apriorism: construing the fundamental axiom of praxeology as analytic. </w:t>
      </w:r>
      <w:proofErr w:type="spellStart"/>
      <w:r w:rsidRPr="009D15A6">
        <w:rPr>
          <w:rFonts w:ascii="Times New Roman" w:hAnsi="Times New Roman" w:cs="Times New Roman"/>
          <w:i/>
          <w:iCs/>
          <w:color w:val="222222"/>
          <w:szCs w:val="24"/>
          <w:shd w:val="clear" w:color="auto" w:fill="FFFFFF"/>
        </w:rPr>
        <w:t>Synthese</w:t>
      </w:r>
      <w:proofErr w:type="spellEnd"/>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198</w:t>
      </w:r>
      <w:r w:rsidRPr="009D15A6">
        <w:rPr>
          <w:rFonts w:ascii="Times New Roman" w:hAnsi="Times New Roman" w:cs="Times New Roman"/>
          <w:color w:val="222222"/>
          <w:szCs w:val="24"/>
          <w:shd w:val="clear" w:color="auto" w:fill="FFFFFF"/>
        </w:rPr>
        <w:t>(</w:t>
      </w:r>
      <w:proofErr w:type="spellStart"/>
      <w:r w:rsidRPr="009D15A6">
        <w:rPr>
          <w:rFonts w:ascii="Times New Roman" w:hAnsi="Times New Roman" w:cs="Times New Roman"/>
          <w:color w:val="222222"/>
          <w:szCs w:val="24"/>
          <w:shd w:val="clear" w:color="auto" w:fill="FFFFFF"/>
        </w:rPr>
        <w:t>Suppl</w:t>
      </w:r>
      <w:proofErr w:type="spellEnd"/>
      <w:r w:rsidRPr="009D15A6">
        <w:rPr>
          <w:rFonts w:ascii="Times New Roman" w:hAnsi="Times New Roman" w:cs="Times New Roman"/>
          <w:color w:val="222222"/>
          <w:szCs w:val="24"/>
          <w:shd w:val="clear" w:color="auto" w:fill="FFFFFF"/>
        </w:rPr>
        <w:t xml:space="preserve"> 14), pp.3359-3390.</w:t>
      </w:r>
    </w:p>
    <w:p w14:paraId="39CE9704"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Misumi, K., Social Capital in Stratification Research: Equality of Opportunity Reconsidered as the Fundamental Problem.</w:t>
      </w:r>
    </w:p>
    <w:p w14:paraId="458446F3" w14:textId="77777777" w:rsidR="00546937" w:rsidRPr="009D15A6" w:rsidRDefault="00546937" w:rsidP="009D15A6">
      <w:pPr>
        <w:spacing w:line="360" w:lineRule="auto"/>
        <w:jc w:val="both"/>
        <w:rPr>
          <w:rFonts w:ascii="Times New Roman" w:hAnsi="Times New Roman" w:cs="Times New Roman"/>
          <w:szCs w:val="24"/>
        </w:rPr>
      </w:pPr>
      <w:proofErr w:type="spellStart"/>
      <w:r w:rsidRPr="009D15A6">
        <w:rPr>
          <w:rFonts w:ascii="Times New Roman" w:hAnsi="Times New Roman" w:cs="Times New Roman"/>
          <w:color w:val="222222"/>
          <w:szCs w:val="24"/>
          <w:shd w:val="clear" w:color="auto" w:fill="FFFFFF"/>
        </w:rPr>
        <w:lastRenderedPageBreak/>
        <w:t>Ogibayashi</w:t>
      </w:r>
      <w:proofErr w:type="spellEnd"/>
      <w:r w:rsidRPr="009D15A6">
        <w:rPr>
          <w:rFonts w:ascii="Times New Roman" w:hAnsi="Times New Roman" w:cs="Times New Roman"/>
          <w:color w:val="222222"/>
          <w:szCs w:val="24"/>
          <w:shd w:val="clear" w:color="auto" w:fill="FFFFFF"/>
        </w:rPr>
        <w:t xml:space="preserve">, S., 2022. Model Structure of Agent-Based Artificial Economic System Responsible for Reproducing Fundamental Economic </w:t>
      </w:r>
      <w:proofErr w:type="spellStart"/>
      <w:r w:rsidRPr="009D15A6">
        <w:rPr>
          <w:rFonts w:ascii="Times New Roman" w:hAnsi="Times New Roman" w:cs="Times New Roman"/>
          <w:color w:val="222222"/>
          <w:szCs w:val="24"/>
          <w:shd w:val="clear" w:color="auto" w:fill="FFFFFF"/>
        </w:rPr>
        <w:t>Behavior</w:t>
      </w:r>
      <w:proofErr w:type="spellEnd"/>
      <w:r w:rsidRPr="009D15A6">
        <w:rPr>
          <w:rFonts w:ascii="Times New Roman" w:hAnsi="Times New Roman" w:cs="Times New Roman"/>
          <w:color w:val="222222"/>
          <w:szCs w:val="24"/>
          <w:shd w:val="clear" w:color="auto" w:fill="FFFFFF"/>
        </w:rPr>
        <w:t xml:space="preserve"> of Goods Market. In </w:t>
      </w:r>
      <w:r w:rsidRPr="009D15A6">
        <w:rPr>
          <w:rFonts w:ascii="Times New Roman" w:hAnsi="Times New Roman" w:cs="Times New Roman"/>
          <w:i/>
          <w:iCs/>
          <w:color w:val="222222"/>
          <w:szCs w:val="24"/>
          <w:shd w:val="clear" w:color="auto" w:fill="FFFFFF"/>
        </w:rPr>
        <w:t>Digital Designs for Money, Markets, and Social Dilemmas</w:t>
      </w:r>
      <w:r w:rsidRPr="009D15A6">
        <w:rPr>
          <w:rFonts w:ascii="Times New Roman" w:hAnsi="Times New Roman" w:cs="Times New Roman"/>
          <w:color w:val="222222"/>
          <w:szCs w:val="24"/>
          <w:shd w:val="clear" w:color="auto" w:fill="FFFFFF"/>
        </w:rPr>
        <w:t> (pp. 89-141). Singapore: Springer Nature Singapore.</w:t>
      </w:r>
    </w:p>
    <w:p w14:paraId="7EA2B197"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Pham, T.N. and Vo, D.H., 2021. Aging population and economic growth in developing countries: a quantile regression approach. </w:t>
      </w:r>
      <w:r w:rsidRPr="009D15A6">
        <w:rPr>
          <w:rFonts w:ascii="Times New Roman" w:hAnsi="Times New Roman" w:cs="Times New Roman"/>
          <w:i/>
          <w:iCs/>
          <w:color w:val="222222"/>
          <w:szCs w:val="24"/>
          <w:shd w:val="clear" w:color="auto" w:fill="FFFFFF"/>
        </w:rPr>
        <w:t>Emerging Markets Finance and Trade</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57</w:t>
      </w:r>
      <w:r w:rsidRPr="009D15A6">
        <w:rPr>
          <w:rFonts w:ascii="Times New Roman" w:hAnsi="Times New Roman" w:cs="Times New Roman"/>
          <w:color w:val="222222"/>
          <w:szCs w:val="24"/>
          <w:shd w:val="clear" w:color="auto" w:fill="FFFFFF"/>
        </w:rPr>
        <w:t>(1), pp.108-122.</w:t>
      </w:r>
    </w:p>
    <w:p w14:paraId="4283DB7A"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Qiu, S., Lei, T., Wu, J. and Bi, S., 2021. Energy demand and supply planning of China through 2060. </w:t>
      </w:r>
      <w:r w:rsidRPr="009D15A6">
        <w:rPr>
          <w:rFonts w:ascii="Times New Roman" w:hAnsi="Times New Roman" w:cs="Times New Roman"/>
          <w:i/>
          <w:iCs/>
          <w:color w:val="222222"/>
          <w:szCs w:val="24"/>
          <w:shd w:val="clear" w:color="auto" w:fill="FFFFFF"/>
        </w:rPr>
        <w:t>Energy</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234</w:t>
      </w:r>
      <w:r w:rsidRPr="009D15A6">
        <w:rPr>
          <w:rFonts w:ascii="Times New Roman" w:hAnsi="Times New Roman" w:cs="Times New Roman"/>
          <w:color w:val="222222"/>
          <w:szCs w:val="24"/>
          <w:shd w:val="clear" w:color="auto" w:fill="FFFFFF"/>
        </w:rPr>
        <w:t>, p.121193.</w:t>
      </w:r>
    </w:p>
    <w:p w14:paraId="5787A745" w14:textId="77777777" w:rsidR="00546937" w:rsidRPr="009D15A6" w:rsidRDefault="00546937" w:rsidP="009D15A6">
      <w:pPr>
        <w:spacing w:line="360" w:lineRule="auto"/>
        <w:jc w:val="both"/>
        <w:rPr>
          <w:rFonts w:ascii="Times New Roman" w:hAnsi="Times New Roman" w:cs="Times New Roman"/>
          <w:szCs w:val="24"/>
        </w:rPr>
      </w:pPr>
      <w:proofErr w:type="spellStart"/>
      <w:r w:rsidRPr="009D15A6">
        <w:rPr>
          <w:rFonts w:ascii="Times New Roman" w:hAnsi="Times New Roman" w:cs="Times New Roman"/>
          <w:color w:val="222222"/>
          <w:szCs w:val="24"/>
          <w:shd w:val="clear" w:color="auto" w:fill="FFFFFF"/>
        </w:rPr>
        <w:t>Rahmadi</w:t>
      </w:r>
      <w:proofErr w:type="spellEnd"/>
      <w:r w:rsidRPr="009D15A6">
        <w:rPr>
          <w:rFonts w:ascii="Times New Roman" w:hAnsi="Times New Roman" w:cs="Times New Roman"/>
          <w:color w:val="222222"/>
          <w:szCs w:val="24"/>
          <w:shd w:val="clear" w:color="auto" w:fill="FFFFFF"/>
        </w:rPr>
        <w:t xml:space="preserve">, R., </w:t>
      </w:r>
      <w:proofErr w:type="spellStart"/>
      <w:r w:rsidRPr="009D15A6">
        <w:rPr>
          <w:rFonts w:ascii="Times New Roman" w:hAnsi="Times New Roman" w:cs="Times New Roman"/>
          <w:color w:val="222222"/>
          <w:szCs w:val="24"/>
          <w:shd w:val="clear" w:color="auto" w:fill="FFFFFF"/>
        </w:rPr>
        <w:t>Herlani</w:t>
      </w:r>
      <w:proofErr w:type="spellEnd"/>
      <w:r w:rsidRPr="009D15A6">
        <w:rPr>
          <w:rFonts w:ascii="Times New Roman" w:hAnsi="Times New Roman" w:cs="Times New Roman"/>
          <w:color w:val="222222"/>
          <w:szCs w:val="24"/>
          <w:shd w:val="clear" w:color="auto" w:fill="FFFFFF"/>
        </w:rPr>
        <w:t>, A.F. and Fauzia, S., 2022, July. Fundamental Frictions of Legal and Political Policy of National Economic in Contrast to the Capital and Result based Economic System in Modern Monetary Theory. In </w:t>
      </w:r>
      <w:r w:rsidRPr="009D15A6">
        <w:rPr>
          <w:rFonts w:ascii="Times New Roman" w:hAnsi="Times New Roman" w:cs="Times New Roman"/>
          <w:i/>
          <w:iCs/>
          <w:color w:val="222222"/>
          <w:szCs w:val="24"/>
          <w:shd w:val="clear" w:color="auto" w:fill="FFFFFF"/>
        </w:rPr>
        <w:t>ICSST 2021: Proceedings of the 1st International Conference on Social, Science, and Technology, ICSST 2021, 25 November 2021, Tangerang, Indonesia</w:t>
      </w:r>
      <w:r w:rsidRPr="009D15A6">
        <w:rPr>
          <w:rFonts w:ascii="Times New Roman" w:hAnsi="Times New Roman" w:cs="Times New Roman"/>
          <w:color w:val="222222"/>
          <w:szCs w:val="24"/>
          <w:shd w:val="clear" w:color="auto" w:fill="FFFFFF"/>
        </w:rPr>
        <w:t> (p. 237). European Alliance for Innovation.</w:t>
      </w:r>
    </w:p>
    <w:p w14:paraId="0A28D4A4"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 xml:space="preserve">Scott, K., Smith, C.J., Lowe, J.A. and Garcia-Carreras, L., 2022. Demand vs supply-side approaches to mitigation: What final energy demand assumptions are made to meet 1.5 and 2° C </w:t>
      </w:r>
      <w:proofErr w:type="gramStart"/>
      <w:r w:rsidRPr="009D15A6">
        <w:rPr>
          <w:rFonts w:ascii="Times New Roman" w:hAnsi="Times New Roman" w:cs="Times New Roman"/>
          <w:color w:val="222222"/>
          <w:szCs w:val="24"/>
          <w:shd w:val="clear" w:color="auto" w:fill="FFFFFF"/>
        </w:rPr>
        <w:t>targets?.</w:t>
      </w:r>
      <w:proofErr w:type="gramEnd"/>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Global Environmental Change</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72</w:t>
      </w:r>
      <w:r w:rsidRPr="009D15A6">
        <w:rPr>
          <w:rFonts w:ascii="Times New Roman" w:hAnsi="Times New Roman" w:cs="Times New Roman"/>
          <w:color w:val="222222"/>
          <w:szCs w:val="24"/>
          <w:shd w:val="clear" w:color="auto" w:fill="FFFFFF"/>
        </w:rPr>
        <w:t>, p.102448.</w:t>
      </w:r>
    </w:p>
    <w:p w14:paraId="5B72517F"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Turvey, R., 2022. </w:t>
      </w:r>
      <w:r w:rsidRPr="009D15A6">
        <w:rPr>
          <w:rFonts w:ascii="Times New Roman" w:hAnsi="Times New Roman" w:cs="Times New Roman"/>
          <w:i/>
          <w:iCs/>
          <w:color w:val="222222"/>
          <w:szCs w:val="24"/>
          <w:shd w:val="clear" w:color="auto" w:fill="FFFFFF"/>
        </w:rPr>
        <w:t>Demand and supply</w:t>
      </w:r>
      <w:r w:rsidRPr="009D15A6">
        <w:rPr>
          <w:rFonts w:ascii="Times New Roman" w:hAnsi="Times New Roman" w:cs="Times New Roman"/>
          <w:color w:val="222222"/>
          <w:szCs w:val="24"/>
          <w:shd w:val="clear" w:color="auto" w:fill="FFFFFF"/>
        </w:rPr>
        <w:t>. Routledge.</w:t>
      </w:r>
    </w:p>
    <w:p w14:paraId="4BAD5EA3"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Treiblmaier, H., 2023. A comprehensive research framework for Bitcoin’s energy use: Fundamentals, economic rationale, and a pinch of thermodynamics. </w:t>
      </w:r>
      <w:r w:rsidRPr="009D15A6">
        <w:rPr>
          <w:rFonts w:ascii="Times New Roman" w:hAnsi="Times New Roman" w:cs="Times New Roman"/>
          <w:i/>
          <w:iCs/>
          <w:color w:val="222222"/>
          <w:szCs w:val="24"/>
          <w:shd w:val="clear" w:color="auto" w:fill="FFFFFF"/>
        </w:rPr>
        <w:t>Blockchain: Research and Applications</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4</w:t>
      </w:r>
      <w:r w:rsidRPr="009D15A6">
        <w:rPr>
          <w:rFonts w:ascii="Times New Roman" w:hAnsi="Times New Roman" w:cs="Times New Roman"/>
          <w:color w:val="222222"/>
          <w:szCs w:val="24"/>
          <w:shd w:val="clear" w:color="auto" w:fill="FFFFFF"/>
        </w:rPr>
        <w:t>(3), p.100149.</w:t>
      </w:r>
    </w:p>
    <w:p w14:paraId="55146376" w14:textId="77777777" w:rsidR="00546937" w:rsidRPr="009D15A6" w:rsidRDefault="00546937" w:rsidP="009D15A6">
      <w:pPr>
        <w:spacing w:line="360" w:lineRule="auto"/>
        <w:jc w:val="both"/>
        <w:rPr>
          <w:rFonts w:ascii="Times New Roman" w:hAnsi="Times New Roman" w:cs="Times New Roman"/>
          <w:szCs w:val="24"/>
        </w:rPr>
      </w:pPr>
      <w:proofErr w:type="spellStart"/>
      <w:r w:rsidRPr="009D15A6">
        <w:rPr>
          <w:rFonts w:ascii="Times New Roman" w:hAnsi="Times New Roman" w:cs="Times New Roman"/>
          <w:color w:val="222222"/>
          <w:szCs w:val="24"/>
          <w:shd w:val="clear" w:color="auto" w:fill="FFFFFF"/>
        </w:rPr>
        <w:t>Yaziz</w:t>
      </w:r>
      <w:proofErr w:type="spellEnd"/>
      <w:r w:rsidRPr="009D15A6">
        <w:rPr>
          <w:rFonts w:ascii="Times New Roman" w:hAnsi="Times New Roman" w:cs="Times New Roman"/>
          <w:color w:val="222222"/>
          <w:szCs w:val="24"/>
          <w:shd w:val="clear" w:color="auto" w:fill="FFFFFF"/>
        </w:rPr>
        <w:t xml:space="preserve">, N.A.M.M. and </w:t>
      </w:r>
      <w:proofErr w:type="spellStart"/>
      <w:r w:rsidRPr="009D15A6">
        <w:rPr>
          <w:rFonts w:ascii="Times New Roman" w:hAnsi="Times New Roman" w:cs="Times New Roman"/>
          <w:color w:val="222222"/>
          <w:szCs w:val="24"/>
          <w:shd w:val="clear" w:color="auto" w:fill="FFFFFF"/>
        </w:rPr>
        <w:t>Azlina</w:t>
      </w:r>
      <w:proofErr w:type="spellEnd"/>
      <w:r w:rsidRPr="009D15A6">
        <w:rPr>
          <w:rFonts w:ascii="Times New Roman" w:hAnsi="Times New Roman" w:cs="Times New Roman"/>
          <w:color w:val="222222"/>
          <w:szCs w:val="24"/>
          <w:shd w:val="clear" w:color="auto" w:fill="FFFFFF"/>
        </w:rPr>
        <w:t>, A.A., 2020. Population ageing and energy consumption for sustainable development. </w:t>
      </w:r>
      <w:r w:rsidRPr="009D15A6">
        <w:rPr>
          <w:rFonts w:ascii="Times New Roman" w:hAnsi="Times New Roman" w:cs="Times New Roman"/>
          <w:i/>
          <w:iCs/>
          <w:color w:val="222222"/>
          <w:szCs w:val="24"/>
          <w:shd w:val="clear" w:color="auto" w:fill="FFFFFF"/>
        </w:rPr>
        <w:t>International Journal of Environment and Sustainable Development</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19</w:t>
      </w:r>
      <w:r w:rsidRPr="009D15A6">
        <w:rPr>
          <w:rFonts w:ascii="Times New Roman" w:hAnsi="Times New Roman" w:cs="Times New Roman"/>
          <w:color w:val="222222"/>
          <w:szCs w:val="24"/>
          <w:shd w:val="clear" w:color="auto" w:fill="FFFFFF"/>
        </w:rPr>
        <w:t>(3), pp.241-257.</w:t>
      </w:r>
    </w:p>
    <w:p w14:paraId="0A389451" w14:textId="77777777" w:rsidR="00546937" w:rsidRPr="009D15A6" w:rsidRDefault="00546937" w:rsidP="009D15A6">
      <w:pPr>
        <w:spacing w:line="360" w:lineRule="auto"/>
        <w:jc w:val="both"/>
        <w:rPr>
          <w:rFonts w:ascii="Times New Roman" w:hAnsi="Times New Roman" w:cs="Times New Roman"/>
          <w:szCs w:val="24"/>
        </w:rPr>
      </w:pPr>
      <w:r w:rsidRPr="009D15A6">
        <w:rPr>
          <w:rFonts w:ascii="Times New Roman" w:hAnsi="Times New Roman" w:cs="Times New Roman"/>
          <w:color w:val="222222"/>
          <w:szCs w:val="24"/>
          <w:shd w:val="clear" w:color="auto" w:fill="FFFFFF"/>
        </w:rPr>
        <w:t>Zhang, J., Zhang, H. and Gong, X., 2022. Mobile payment and rural household consumption: Evidence from China. </w:t>
      </w:r>
      <w:r w:rsidRPr="009D15A6">
        <w:rPr>
          <w:rFonts w:ascii="Times New Roman" w:hAnsi="Times New Roman" w:cs="Times New Roman"/>
          <w:i/>
          <w:iCs/>
          <w:color w:val="222222"/>
          <w:szCs w:val="24"/>
          <w:shd w:val="clear" w:color="auto" w:fill="FFFFFF"/>
        </w:rPr>
        <w:t>Telecommunications Policy</w:t>
      </w:r>
      <w:r w:rsidRPr="009D15A6">
        <w:rPr>
          <w:rFonts w:ascii="Times New Roman" w:hAnsi="Times New Roman" w:cs="Times New Roman"/>
          <w:color w:val="222222"/>
          <w:szCs w:val="24"/>
          <w:shd w:val="clear" w:color="auto" w:fill="FFFFFF"/>
        </w:rPr>
        <w:t>, </w:t>
      </w:r>
      <w:r w:rsidRPr="009D15A6">
        <w:rPr>
          <w:rFonts w:ascii="Times New Roman" w:hAnsi="Times New Roman" w:cs="Times New Roman"/>
          <w:i/>
          <w:iCs/>
          <w:color w:val="222222"/>
          <w:szCs w:val="24"/>
          <w:shd w:val="clear" w:color="auto" w:fill="FFFFFF"/>
        </w:rPr>
        <w:t>46</w:t>
      </w:r>
      <w:r w:rsidRPr="009D15A6">
        <w:rPr>
          <w:rFonts w:ascii="Times New Roman" w:hAnsi="Times New Roman" w:cs="Times New Roman"/>
          <w:color w:val="222222"/>
          <w:szCs w:val="24"/>
          <w:shd w:val="clear" w:color="auto" w:fill="FFFFFF"/>
        </w:rPr>
        <w:t>(3), p.102276.</w:t>
      </w:r>
    </w:p>
    <w:p w14:paraId="379E90DD" w14:textId="77777777" w:rsidR="00515966" w:rsidRPr="009D15A6" w:rsidRDefault="00515966" w:rsidP="009D15A6">
      <w:pPr>
        <w:spacing w:line="360" w:lineRule="auto"/>
        <w:jc w:val="both"/>
        <w:rPr>
          <w:rFonts w:ascii="Times New Roman" w:hAnsi="Times New Roman" w:cs="Times New Roman"/>
          <w:szCs w:val="24"/>
        </w:rPr>
      </w:pPr>
    </w:p>
    <w:sectPr w:rsidR="00515966" w:rsidRPr="009D15A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E8982" w14:textId="77777777" w:rsidR="005B5157" w:rsidRDefault="005B5157" w:rsidP="00E87809">
      <w:r>
        <w:separator/>
      </w:r>
    </w:p>
  </w:endnote>
  <w:endnote w:type="continuationSeparator" w:id="0">
    <w:p w14:paraId="4B29D2D7" w14:textId="77777777" w:rsidR="005B5157" w:rsidRDefault="005B5157" w:rsidP="00E878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662101"/>
      <w:docPartObj>
        <w:docPartGallery w:val="Page Numbers (Bottom of Page)"/>
        <w:docPartUnique/>
      </w:docPartObj>
    </w:sdtPr>
    <w:sdtContent>
      <w:p w14:paraId="492FC6C9" w14:textId="77777777" w:rsidR="00E87809" w:rsidRDefault="00E87809" w:rsidP="00C017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9DF4A" w14:textId="77777777" w:rsidR="00E87809" w:rsidRDefault="00E87809" w:rsidP="00E878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1526585"/>
      <w:docPartObj>
        <w:docPartGallery w:val="Page Numbers (Bottom of Page)"/>
        <w:docPartUnique/>
      </w:docPartObj>
    </w:sdtPr>
    <w:sdtContent>
      <w:p w14:paraId="4D4774A7" w14:textId="77777777" w:rsidR="00E87809" w:rsidRDefault="00E87809" w:rsidP="00C017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52F96B" w14:textId="77777777" w:rsidR="00E87809" w:rsidRDefault="00E87809" w:rsidP="00E878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18ADA" w14:textId="77777777" w:rsidR="005B5157" w:rsidRDefault="005B5157" w:rsidP="00E87809">
      <w:r>
        <w:separator/>
      </w:r>
    </w:p>
  </w:footnote>
  <w:footnote w:type="continuationSeparator" w:id="0">
    <w:p w14:paraId="2C9829EA" w14:textId="77777777" w:rsidR="005B5157" w:rsidRDefault="005B5157" w:rsidP="00E8780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809"/>
    <w:rsid w:val="000D3A8F"/>
    <w:rsid w:val="00165D9A"/>
    <w:rsid w:val="00436E4C"/>
    <w:rsid w:val="00474D1A"/>
    <w:rsid w:val="00515966"/>
    <w:rsid w:val="00546937"/>
    <w:rsid w:val="005B5157"/>
    <w:rsid w:val="009D15A6"/>
    <w:rsid w:val="00AD2017"/>
    <w:rsid w:val="00E87809"/>
    <w:rsid w:val="00E91817"/>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EC839"/>
  <w15:chartTrackingRefBased/>
  <w15:docId w15:val="{B0C225CD-C882-5644-97C3-DEEDC3831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165D9A"/>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165D9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87809"/>
    <w:pPr>
      <w:tabs>
        <w:tab w:val="center" w:pos="4513"/>
        <w:tab w:val="right" w:pos="9026"/>
      </w:tabs>
    </w:pPr>
  </w:style>
  <w:style w:type="character" w:customStyle="1" w:styleId="FooterChar">
    <w:name w:val="Footer Char"/>
    <w:basedOn w:val="DefaultParagraphFont"/>
    <w:link w:val="Footer"/>
    <w:uiPriority w:val="99"/>
    <w:rsid w:val="00E87809"/>
    <w:rPr>
      <w:rFonts w:cs="Vrinda"/>
      <w:lang w:val="en-GB"/>
    </w:rPr>
  </w:style>
  <w:style w:type="character" w:styleId="PageNumber">
    <w:name w:val="page number"/>
    <w:basedOn w:val="DefaultParagraphFont"/>
    <w:uiPriority w:val="99"/>
    <w:semiHidden/>
    <w:unhideWhenUsed/>
    <w:rsid w:val="00E87809"/>
  </w:style>
  <w:style w:type="character" w:customStyle="1" w:styleId="Heading1Char">
    <w:name w:val="Heading 1 Char"/>
    <w:basedOn w:val="DefaultParagraphFont"/>
    <w:link w:val="Heading1"/>
    <w:uiPriority w:val="9"/>
    <w:rsid w:val="00165D9A"/>
    <w:rPr>
      <w:rFonts w:asciiTheme="majorHAnsi" w:eastAsiaTheme="majorEastAsia" w:hAnsiTheme="majorHAnsi" w:cstheme="majorBidi"/>
      <w:color w:val="2F5496" w:themeColor="accent1" w:themeShade="BF"/>
      <w:sz w:val="32"/>
      <w:szCs w:val="40"/>
      <w:lang w:val="en-GB"/>
    </w:rPr>
  </w:style>
  <w:style w:type="paragraph" w:styleId="NormalWeb">
    <w:name w:val="Normal (Web)"/>
    <w:basedOn w:val="Normal"/>
    <w:uiPriority w:val="99"/>
    <w:semiHidden/>
    <w:unhideWhenUsed/>
    <w:rsid w:val="00165D9A"/>
    <w:pPr>
      <w:spacing w:before="100" w:beforeAutospacing="1" w:after="100" w:afterAutospacing="1"/>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165D9A"/>
    <w:rPr>
      <w:b/>
      <w:bCs/>
    </w:rPr>
  </w:style>
  <w:style w:type="character" w:customStyle="1" w:styleId="Heading3Char">
    <w:name w:val="Heading 3 Char"/>
    <w:basedOn w:val="DefaultParagraphFont"/>
    <w:link w:val="Heading3"/>
    <w:uiPriority w:val="9"/>
    <w:semiHidden/>
    <w:rsid w:val="00165D9A"/>
    <w:rPr>
      <w:rFonts w:asciiTheme="majorHAnsi" w:eastAsiaTheme="majorEastAsia" w:hAnsiTheme="majorHAnsi" w:cstheme="majorBidi"/>
      <w:color w:val="1F3763" w:themeColor="accent1" w:themeShade="7F"/>
      <w:lang w:val="en-GB"/>
    </w:rPr>
  </w:style>
  <w:style w:type="character" w:styleId="Hyperlink">
    <w:name w:val="Hyperlink"/>
    <w:basedOn w:val="DefaultParagraphFont"/>
    <w:uiPriority w:val="99"/>
    <w:unhideWhenUsed/>
    <w:rsid w:val="00165D9A"/>
    <w:rPr>
      <w:color w:val="0000FF"/>
      <w:u w:val="single"/>
    </w:rPr>
  </w:style>
  <w:style w:type="paragraph" w:styleId="TOCHeading">
    <w:name w:val="TOC Heading"/>
    <w:basedOn w:val="Heading1"/>
    <w:next w:val="Normal"/>
    <w:uiPriority w:val="39"/>
    <w:unhideWhenUsed/>
    <w:qFormat/>
    <w:rsid w:val="009D15A6"/>
    <w:pPr>
      <w:spacing w:before="480" w:line="276" w:lineRule="auto"/>
      <w:outlineLvl w:val="9"/>
    </w:pPr>
    <w:rPr>
      <w:b/>
      <w:bCs/>
      <w:sz w:val="28"/>
      <w:szCs w:val="28"/>
      <w:lang w:val="en-US" w:bidi="ar-SA"/>
    </w:rPr>
  </w:style>
  <w:style w:type="paragraph" w:styleId="TOC1">
    <w:name w:val="toc 1"/>
    <w:basedOn w:val="Normal"/>
    <w:next w:val="Normal"/>
    <w:autoRedefine/>
    <w:uiPriority w:val="39"/>
    <w:unhideWhenUsed/>
    <w:rsid w:val="009D15A6"/>
    <w:pPr>
      <w:spacing w:before="120"/>
    </w:pPr>
    <w:rPr>
      <w:b/>
      <w:bCs/>
      <w:i/>
      <w:iCs/>
      <w:szCs w:val="24"/>
    </w:rPr>
  </w:style>
  <w:style w:type="paragraph" w:styleId="TOC2">
    <w:name w:val="toc 2"/>
    <w:basedOn w:val="Normal"/>
    <w:next w:val="Normal"/>
    <w:autoRedefine/>
    <w:uiPriority w:val="39"/>
    <w:semiHidden/>
    <w:unhideWhenUsed/>
    <w:rsid w:val="009D15A6"/>
    <w:pPr>
      <w:spacing w:before="120"/>
      <w:ind w:left="240"/>
    </w:pPr>
    <w:rPr>
      <w:b/>
      <w:bCs/>
      <w:sz w:val="22"/>
      <w:szCs w:val="22"/>
    </w:rPr>
  </w:style>
  <w:style w:type="paragraph" w:styleId="TOC3">
    <w:name w:val="toc 3"/>
    <w:basedOn w:val="Normal"/>
    <w:next w:val="Normal"/>
    <w:autoRedefine/>
    <w:uiPriority w:val="39"/>
    <w:semiHidden/>
    <w:unhideWhenUsed/>
    <w:rsid w:val="009D15A6"/>
    <w:pPr>
      <w:ind w:left="480"/>
    </w:pPr>
    <w:rPr>
      <w:sz w:val="20"/>
      <w:szCs w:val="20"/>
    </w:rPr>
  </w:style>
  <w:style w:type="paragraph" w:styleId="TOC4">
    <w:name w:val="toc 4"/>
    <w:basedOn w:val="Normal"/>
    <w:next w:val="Normal"/>
    <w:autoRedefine/>
    <w:uiPriority w:val="39"/>
    <w:semiHidden/>
    <w:unhideWhenUsed/>
    <w:rsid w:val="009D15A6"/>
    <w:pPr>
      <w:ind w:left="720"/>
    </w:pPr>
    <w:rPr>
      <w:sz w:val="20"/>
      <w:szCs w:val="20"/>
    </w:rPr>
  </w:style>
  <w:style w:type="paragraph" w:styleId="TOC5">
    <w:name w:val="toc 5"/>
    <w:basedOn w:val="Normal"/>
    <w:next w:val="Normal"/>
    <w:autoRedefine/>
    <w:uiPriority w:val="39"/>
    <w:semiHidden/>
    <w:unhideWhenUsed/>
    <w:rsid w:val="009D15A6"/>
    <w:pPr>
      <w:ind w:left="960"/>
    </w:pPr>
    <w:rPr>
      <w:sz w:val="20"/>
      <w:szCs w:val="20"/>
    </w:rPr>
  </w:style>
  <w:style w:type="paragraph" w:styleId="TOC6">
    <w:name w:val="toc 6"/>
    <w:basedOn w:val="Normal"/>
    <w:next w:val="Normal"/>
    <w:autoRedefine/>
    <w:uiPriority w:val="39"/>
    <w:semiHidden/>
    <w:unhideWhenUsed/>
    <w:rsid w:val="009D15A6"/>
    <w:pPr>
      <w:ind w:left="1200"/>
    </w:pPr>
    <w:rPr>
      <w:sz w:val="20"/>
      <w:szCs w:val="20"/>
    </w:rPr>
  </w:style>
  <w:style w:type="paragraph" w:styleId="TOC7">
    <w:name w:val="toc 7"/>
    <w:basedOn w:val="Normal"/>
    <w:next w:val="Normal"/>
    <w:autoRedefine/>
    <w:uiPriority w:val="39"/>
    <w:semiHidden/>
    <w:unhideWhenUsed/>
    <w:rsid w:val="009D15A6"/>
    <w:pPr>
      <w:ind w:left="1440"/>
    </w:pPr>
    <w:rPr>
      <w:sz w:val="20"/>
      <w:szCs w:val="20"/>
    </w:rPr>
  </w:style>
  <w:style w:type="paragraph" w:styleId="TOC8">
    <w:name w:val="toc 8"/>
    <w:basedOn w:val="Normal"/>
    <w:next w:val="Normal"/>
    <w:autoRedefine/>
    <w:uiPriority w:val="39"/>
    <w:semiHidden/>
    <w:unhideWhenUsed/>
    <w:rsid w:val="009D15A6"/>
    <w:pPr>
      <w:ind w:left="1680"/>
    </w:pPr>
    <w:rPr>
      <w:sz w:val="20"/>
      <w:szCs w:val="20"/>
    </w:rPr>
  </w:style>
  <w:style w:type="paragraph" w:styleId="TOC9">
    <w:name w:val="toc 9"/>
    <w:basedOn w:val="Normal"/>
    <w:next w:val="Normal"/>
    <w:autoRedefine/>
    <w:uiPriority w:val="39"/>
    <w:semiHidden/>
    <w:unhideWhenUsed/>
    <w:rsid w:val="009D15A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48596">
      <w:bodyDiv w:val="1"/>
      <w:marLeft w:val="0"/>
      <w:marRight w:val="0"/>
      <w:marTop w:val="0"/>
      <w:marBottom w:val="0"/>
      <w:divBdr>
        <w:top w:val="none" w:sz="0" w:space="0" w:color="auto"/>
        <w:left w:val="none" w:sz="0" w:space="0" w:color="auto"/>
        <w:bottom w:val="none" w:sz="0" w:space="0" w:color="auto"/>
        <w:right w:val="none" w:sz="0" w:space="0" w:color="auto"/>
      </w:divBdr>
    </w:div>
    <w:div w:id="385762583">
      <w:bodyDiv w:val="1"/>
      <w:marLeft w:val="0"/>
      <w:marRight w:val="0"/>
      <w:marTop w:val="0"/>
      <w:marBottom w:val="0"/>
      <w:divBdr>
        <w:top w:val="none" w:sz="0" w:space="0" w:color="auto"/>
        <w:left w:val="none" w:sz="0" w:space="0" w:color="auto"/>
        <w:bottom w:val="none" w:sz="0" w:space="0" w:color="auto"/>
        <w:right w:val="none" w:sz="0" w:space="0" w:color="auto"/>
      </w:divBdr>
    </w:div>
    <w:div w:id="447237104">
      <w:bodyDiv w:val="1"/>
      <w:marLeft w:val="0"/>
      <w:marRight w:val="0"/>
      <w:marTop w:val="0"/>
      <w:marBottom w:val="0"/>
      <w:divBdr>
        <w:top w:val="none" w:sz="0" w:space="0" w:color="auto"/>
        <w:left w:val="none" w:sz="0" w:space="0" w:color="auto"/>
        <w:bottom w:val="none" w:sz="0" w:space="0" w:color="auto"/>
        <w:right w:val="none" w:sz="0" w:space="0" w:color="auto"/>
      </w:divBdr>
    </w:div>
    <w:div w:id="460342318">
      <w:bodyDiv w:val="1"/>
      <w:marLeft w:val="0"/>
      <w:marRight w:val="0"/>
      <w:marTop w:val="0"/>
      <w:marBottom w:val="0"/>
      <w:divBdr>
        <w:top w:val="none" w:sz="0" w:space="0" w:color="auto"/>
        <w:left w:val="none" w:sz="0" w:space="0" w:color="auto"/>
        <w:bottom w:val="none" w:sz="0" w:space="0" w:color="auto"/>
        <w:right w:val="none" w:sz="0" w:space="0" w:color="auto"/>
      </w:divBdr>
    </w:div>
    <w:div w:id="470487127">
      <w:bodyDiv w:val="1"/>
      <w:marLeft w:val="0"/>
      <w:marRight w:val="0"/>
      <w:marTop w:val="0"/>
      <w:marBottom w:val="0"/>
      <w:divBdr>
        <w:top w:val="none" w:sz="0" w:space="0" w:color="auto"/>
        <w:left w:val="none" w:sz="0" w:space="0" w:color="auto"/>
        <w:bottom w:val="none" w:sz="0" w:space="0" w:color="auto"/>
        <w:right w:val="none" w:sz="0" w:space="0" w:color="auto"/>
      </w:divBdr>
    </w:div>
    <w:div w:id="576980111">
      <w:bodyDiv w:val="1"/>
      <w:marLeft w:val="0"/>
      <w:marRight w:val="0"/>
      <w:marTop w:val="0"/>
      <w:marBottom w:val="0"/>
      <w:divBdr>
        <w:top w:val="none" w:sz="0" w:space="0" w:color="auto"/>
        <w:left w:val="none" w:sz="0" w:space="0" w:color="auto"/>
        <w:bottom w:val="none" w:sz="0" w:space="0" w:color="auto"/>
        <w:right w:val="none" w:sz="0" w:space="0" w:color="auto"/>
      </w:divBdr>
    </w:div>
    <w:div w:id="579605681">
      <w:bodyDiv w:val="1"/>
      <w:marLeft w:val="0"/>
      <w:marRight w:val="0"/>
      <w:marTop w:val="0"/>
      <w:marBottom w:val="0"/>
      <w:divBdr>
        <w:top w:val="none" w:sz="0" w:space="0" w:color="auto"/>
        <w:left w:val="none" w:sz="0" w:space="0" w:color="auto"/>
        <w:bottom w:val="none" w:sz="0" w:space="0" w:color="auto"/>
        <w:right w:val="none" w:sz="0" w:space="0" w:color="auto"/>
      </w:divBdr>
    </w:div>
    <w:div w:id="669062594">
      <w:bodyDiv w:val="1"/>
      <w:marLeft w:val="0"/>
      <w:marRight w:val="0"/>
      <w:marTop w:val="0"/>
      <w:marBottom w:val="0"/>
      <w:divBdr>
        <w:top w:val="none" w:sz="0" w:space="0" w:color="auto"/>
        <w:left w:val="none" w:sz="0" w:space="0" w:color="auto"/>
        <w:bottom w:val="none" w:sz="0" w:space="0" w:color="auto"/>
        <w:right w:val="none" w:sz="0" w:space="0" w:color="auto"/>
      </w:divBdr>
    </w:div>
    <w:div w:id="945113901">
      <w:bodyDiv w:val="1"/>
      <w:marLeft w:val="0"/>
      <w:marRight w:val="0"/>
      <w:marTop w:val="0"/>
      <w:marBottom w:val="0"/>
      <w:divBdr>
        <w:top w:val="none" w:sz="0" w:space="0" w:color="auto"/>
        <w:left w:val="none" w:sz="0" w:space="0" w:color="auto"/>
        <w:bottom w:val="none" w:sz="0" w:space="0" w:color="auto"/>
        <w:right w:val="none" w:sz="0" w:space="0" w:color="auto"/>
      </w:divBdr>
    </w:div>
    <w:div w:id="1005012743">
      <w:bodyDiv w:val="1"/>
      <w:marLeft w:val="0"/>
      <w:marRight w:val="0"/>
      <w:marTop w:val="0"/>
      <w:marBottom w:val="0"/>
      <w:divBdr>
        <w:top w:val="none" w:sz="0" w:space="0" w:color="auto"/>
        <w:left w:val="none" w:sz="0" w:space="0" w:color="auto"/>
        <w:bottom w:val="none" w:sz="0" w:space="0" w:color="auto"/>
        <w:right w:val="none" w:sz="0" w:space="0" w:color="auto"/>
      </w:divBdr>
    </w:div>
    <w:div w:id="1071006599">
      <w:bodyDiv w:val="1"/>
      <w:marLeft w:val="0"/>
      <w:marRight w:val="0"/>
      <w:marTop w:val="0"/>
      <w:marBottom w:val="0"/>
      <w:divBdr>
        <w:top w:val="none" w:sz="0" w:space="0" w:color="auto"/>
        <w:left w:val="none" w:sz="0" w:space="0" w:color="auto"/>
        <w:bottom w:val="none" w:sz="0" w:space="0" w:color="auto"/>
        <w:right w:val="none" w:sz="0" w:space="0" w:color="auto"/>
      </w:divBdr>
    </w:div>
    <w:div w:id="1085341834">
      <w:bodyDiv w:val="1"/>
      <w:marLeft w:val="0"/>
      <w:marRight w:val="0"/>
      <w:marTop w:val="0"/>
      <w:marBottom w:val="0"/>
      <w:divBdr>
        <w:top w:val="none" w:sz="0" w:space="0" w:color="auto"/>
        <w:left w:val="none" w:sz="0" w:space="0" w:color="auto"/>
        <w:bottom w:val="none" w:sz="0" w:space="0" w:color="auto"/>
        <w:right w:val="none" w:sz="0" w:space="0" w:color="auto"/>
      </w:divBdr>
    </w:div>
    <w:div w:id="1220241814">
      <w:bodyDiv w:val="1"/>
      <w:marLeft w:val="0"/>
      <w:marRight w:val="0"/>
      <w:marTop w:val="0"/>
      <w:marBottom w:val="0"/>
      <w:divBdr>
        <w:top w:val="none" w:sz="0" w:space="0" w:color="auto"/>
        <w:left w:val="none" w:sz="0" w:space="0" w:color="auto"/>
        <w:bottom w:val="none" w:sz="0" w:space="0" w:color="auto"/>
        <w:right w:val="none" w:sz="0" w:space="0" w:color="auto"/>
      </w:divBdr>
    </w:div>
    <w:div w:id="1237937309">
      <w:bodyDiv w:val="1"/>
      <w:marLeft w:val="0"/>
      <w:marRight w:val="0"/>
      <w:marTop w:val="0"/>
      <w:marBottom w:val="0"/>
      <w:divBdr>
        <w:top w:val="none" w:sz="0" w:space="0" w:color="auto"/>
        <w:left w:val="none" w:sz="0" w:space="0" w:color="auto"/>
        <w:bottom w:val="none" w:sz="0" w:space="0" w:color="auto"/>
        <w:right w:val="none" w:sz="0" w:space="0" w:color="auto"/>
      </w:divBdr>
    </w:div>
    <w:div w:id="1301617891">
      <w:bodyDiv w:val="1"/>
      <w:marLeft w:val="0"/>
      <w:marRight w:val="0"/>
      <w:marTop w:val="0"/>
      <w:marBottom w:val="0"/>
      <w:divBdr>
        <w:top w:val="none" w:sz="0" w:space="0" w:color="auto"/>
        <w:left w:val="none" w:sz="0" w:space="0" w:color="auto"/>
        <w:bottom w:val="none" w:sz="0" w:space="0" w:color="auto"/>
        <w:right w:val="none" w:sz="0" w:space="0" w:color="auto"/>
      </w:divBdr>
    </w:div>
    <w:div w:id="1379669757">
      <w:bodyDiv w:val="1"/>
      <w:marLeft w:val="0"/>
      <w:marRight w:val="0"/>
      <w:marTop w:val="0"/>
      <w:marBottom w:val="0"/>
      <w:divBdr>
        <w:top w:val="none" w:sz="0" w:space="0" w:color="auto"/>
        <w:left w:val="none" w:sz="0" w:space="0" w:color="auto"/>
        <w:bottom w:val="none" w:sz="0" w:space="0" w:color="auto"/>
        <w:right w:val="none" w:sz="0" w:space="0" w:color="auto"/>
      </w:divBdr>
    </w:div>
    <w:div w:id="1457137063">
      <w:bodyDiv w:val="1"/>
      <w:marLeft w:val="0"/>
      <w:marRight w:val="0"/>
      <w:marTop w:val="0"/>
      <w:marBottom w:val="0"/>
      <w:divBdr>
        <w:top w:val="none" w:sz="0" w:space="0" w:color="auto"/>
        <w:left w:val="none" w:sz="0" w:space="0" w:color="auto"/>
        <w:bottom w:val="none" w:sz="0" w:space="0" w:color="auto"/>
        <w:right w:val="none" w:sz="0" w:space="0" w:color="auto"/>
      </w:divBdr>
    </w:div>
    <w:div w:id="1533807380">
      <w:bodyDiv w:val="1"/>
      <w:marLeft w:val="0"/>
      <w:marRight w:val="0"/>
      <w:marTop w:val="0"/>
      <w:marBottom w:val="0"/>
      <w:divBdr>
        <w:top w:val="none" w:sz="0" w:space="0" w:color="auto"/>
        <w:left w:val="none" w:sz="0" w:space="0" w:color="auto"/>
        <w:bottom w:val="none" w:sz="0" w:space="0" w:color="auto"/>
        <w:right w:val="none" w:sz="0" w:space="0" w:color="auto"/>
      </w:divBdr>
    </w:div>
    <w:div w:id="1538737890">
      <w:bodyDiv w:val="1"/>
      <w:marLeft w:val="0"/>
      <w:marRight w:val="0"/>
      <w:marTop w:val="0"/>
      <w:marBottom w:val="0"/>
      <w:divBdr>
        <w:top w:val="none" w:sz="0" w:space="0" w:color="auto"/>
        <w:left w:val="none" w:sz="0" w:space="0" w:color="auto"/>
        <w:bottom w:val="none" w:sz="0" w:space="0" w:color="auto"/>
        <w:right w:val="none" w:sz="0" w:space="0" w:color="auto"/>
      </w:divBdr>
    </w:div>
    <w:div w:id="1611203811">
      <w:bodyDiv w:val="1"/>
      <w:marLeft w:val="0"/>
      <w:marRight w:val="0"/>
      <w:marTop w:val="0"/>
      <w:marBottom w:val="0"/>
      <w:divBdr>
        <w:top w:val="none" w:sz="0" w:space="0" w:color="auto"/>
        <w:left w:val="none" w:sz="0" w:space="0" w:color="auto"/>
        <w:bottom w:val="none" w:sz="0" w:space="0" w:color="auto"/>
        <w:right w:val="none" w:sz="0" w:space="0" w:color="auto"/>
      </w:divBdr>
    </w:div>
    <w:div w:id="1661692419">
      <w:bodyDiv w:val="1"/>
      <w:marLeft w:val="0"/>
      <w:marRight w:val="0"/>
      <w:marTop w:val="0"/>
      <w:marBottom w:val="0"/>
      <w:divBdr>
        <w:top w:val="none" w:sz="0" w:space="0" w:color="auto"/>
        <w:left w:val="none" w:sz="0" w:space="0" w:color="auto"/>
        <w:bottom w:val="none" w:sz="0" w:space="0" w:color="auto"/>
        <w:right w:val="none" w:sz="0" w:space="0" w:color="auto"/>
      </w:divBdr>
    </w:div>
    <w:div w:id="1794059534">
      <w:bodyDiv w:val="1"/>
      <w:marLeft w:val="0"/>
      <w:marRight w:val="0"/>
      <w:marTop w:val="0"/>
      <w:marBottom w:val="0"/>
      <w:divBdr>
        <w:top w:val="none" w:sz="0" w:space="0" w:color="auto"/>
        <w:left w:val="none" w:sz="0" w:space="0" w:color="auto"/>
        <w:bottom w:val="none" w:sz="0" w:space="0" w:color="auto"/>
        <w:right w:val="none" w:sz="0" w:space="0" w:color="auto"/>
      </w:divBdr>
    </w:div>
    <w:div w:id="1839925359">
      <w:bodyDiv w:val="1"/>
      <w:marLeft w:val="0"/>
      <w:marRight w:val="0"/>
      <w:marTop w:val="0"/>
      <w:marBottom w:val="0"/>
      <w:divBdr>
        <w:top w:val="none" w:sz="0" w:space="0" w:color="auto"/>
        <w:left w:val="none" w:sz="0" w:space="0" w:color="auto"/>
        <w:bottom w:val="none" w:sz="0" w:space="0" w:color="auto"/>
        <w:right w:val="none" w:sz="0" w:space="0" w:color="auto"/>
      </w:divBdr>
    </w:div>
    <w:div w:id="1906794360">
      <w:bodyDiv w:val="1"/>
      <w:marLeft w:val="0"/>
      <w:marRight w:val="0"/>
      <w:marTop w:val="0"/>
      <w:marBottom w:val="0"/>
      <w:divBdr>
        <w:top w:val="none" w:sz="0" w:space="0" w:color="auto"/>
        <w:left w:val="none" w:sz="0" w:space="0" w:color="auto"/>
        <w:bottom w:val="none" w:sz="0" w:space="0" w:color="auto"/>
        <w:right w:val="none" w:sz="0" w:space="0" w:color="auto"/>
      </w:divBdr>
    </w:div>
    <w:div w:id="1931305792">
      <w:bodyDiv w:val="1"/>
      <w:marLeft w:val="0"/>
      <w:marRight w:val="0"/>
      <w:marTop w:val="0"/>
      <w:marBottom w:val="0"/>
      <w:divBdr>
        <w:top w:val="none" w:sz="0" w:space="0" w:color="auto"/>
        <w:left w:val="none" w:sz="0" w:space="0" w:color="auto"/>
        <w:bottom w:val="none" w:sz="0" w:space="0" w:color="auto"/>
        <w:right w:val="none" w:sz="0" w:space="0" w:color="auto"/>
      </w:divBdr>
    </w:div>
    <w:div w:id="1946107842">
      <w:bodyDiv w:val="1"/>
      <w:marLeft w:val="0"/>
      <w:marRight w:val="0"/>
      <w:marTop w:val="0"/>
      <w:marBottom w:val="0"/>
      <w:divBdr>
        <w:top w:val="none" w:sz="0" w:space="0" w:color="auto"/>
        <w:left w:val="none" w:sz="0" w:space="0" w:color="auto"/>
        <w:bottom w:val="none" w:sz="0" w:space="0" w:color="auto"/>
        <w:right w:val="none" w:sz="0" w:space="0" w:color="auto"/>
      </w:divBdr>
    </w:div>
    <w:div w:id="1952930736">
      <w:bodyDiv w:val="1"/>
      <w:marLeft w:val="0"/>
      <w:marRight w:val="0"/>
      <w:marTop w:val="0"/>
      <w:marBottom w:val="0"/>
      <w:divBdr>
        <w:top w:val="none" w:sz="0" w:space="0" w:color="auto"/>
        <w:left w:val="none" w:sz="0" w:space="0" w:color="auto"/>
        <w:bottom w:val="none" w:sz="0" w:space="0" w:color="auto"/>
        <w:right w:val="none" w:sz="0" w:space="0" w:color="auto"/>
      </w:divBdr>
    </w:div>
    <w:div w:id="2054964858">
      <w:bodyDiv w:val="1"/>
      <w:marLeft w:val="0"/>
      <w:marRight w:val="0"/>
      <w:marTop w:val="0"/>
      <w:marBottom w:val="0"/>
      <w:divBdr>
        <w:top w:val="none" w:sz="0" w:space="0" w:color="auto"/>
        <w:left w:val="none" w:sz="0" w:space="0" w:color="auto"/>
        <w:bottom w:val="none" w:sz="0" w:space="0" w:color="auto"/>
        <w:right w:val="none" w:sz="0" w:space="0" w:color="auto"/>
      </w:divBdr>
    </w:div>
    <w:div w:id="2083063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399253-F311-CC4B-A37B-BDA41BB78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3237</Words>
  <Characters>18452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Marius Nagit</cp:lastModifiedBy>
  <cp:revision>4</cp:revision>
  <dcterms:created xsi:type="dcterms:W3CDTF">2024-03-22T13:23:00Z</dcterms:created>
  <dcterms:modified xsi:type="dcterms:W3CDTF">2024-04-28T18:56:00Z</dcterms:modified>
</cp:coreProperties>
</file>