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EC3D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2EC568" wp14:editId="5E2EC5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2EC3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2EC3D9" w14:textId="77777777" w:rsidTr="00A406E5">
        <w:tc>
          <w:tcPr>
            <w:tcW w:w="9922" w:type="dxa"/>
            <w:shd w:val="clear" w:color="auto" w:fill="C0C0C0"/>
          </w:tcPr>
          <w:p w14:paraId="5E2EC3D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2EC3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2EC3DF" w14:textId="77777777" w:rsidTr="008F1308">
        <w:tc>
          <w:tcPr>
            <w:tcW w:w="2093" w:type="dxa"/>
            <w:shd w:val="pct15" w:color="auto" w:fill="auto"/>
          </w:tcPr>
          <w:p w14:paraId="5E2EC3D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2EC3D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2EC3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2EC3DE" w14:textId="77777777" w:rsidR="003B3F9D" w:rsidRPr="00A406E5" w:rsidRDefault="003B3F9D" w:rsidP="001E57C1">
            <w:pPr>
              <w:spacing w:before="120" w:after="120"/>
              <w:jc w:val="both"/>
              <w:rPr>
                <w:rFonts w:ascii="Arial" w:hAnsi="Arial" w:cs="Arial"/>
                <w:b/>
                <w:sz w:val="22"/>
                <w:szCs w:val="22"/>
              </w:rPr>
            </w:pPr>
          </w:p>
        </w:tc>
      </w:tr>
      <w:tr w:rsidR="00DB116D" w:rsidRPr="00A406E5" w14:paraId="5E2EC3E2" w14:textId="77777777" w:rsidTr="00A406E5">
        <w:tc>
          <w:tcPr>
            <w:tcW w:w="2093" w:type="dxa"/>
            <w:shd w:val="pct15" w:color="auto" w:fill="auto"/>
          </w:tcPr>
          <w:p w14:paraId="5E2EC3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2EC3E1" w14:textId="5799034D" w:rsidR="00DB116D" w:rsidRPr="00A406E5" w:rsidRDefault="0021531D" w:rsidP="00E51AAC">
            <w:pPr>
              <w:spacing w:before="120" w:after="120"/>
              <w:jc w:val="both"/>
              <w:rPr>
                <w:rFonts w:ascii="Arial" w:hAnsi="Arial" w:cs="Arial"/>
                <w:b/>
                <w:sz w:val="22"/>
                <w:szCs w:val="22"/>
              </w:rPr>
            </w:pPr>
            <w:r>
              <w:rPr>
                <w:rFonts w:ascii="Arial" w:hAnsi="Arial" w:cs="Arial"/>
                <w:b/>
                <w:sz w:val="22"/>
                <w:szCs w:val="22"/>
              </w:rPr>
              <w:t>BA Ed QTS</w:t>
            </w:r>
          </w:p>
        </w:tc>
      </w:tr>
      <w:tr w:rsidR="008F1308" w:rsidRPr="00A406E5" w14:paraId="5E2EC3E5" w14:textId="77777777" w:rsidTr="00A628CC">
        <w:tc>
          <w:tcPr>
            <w:tcW w:w="2093" w:type="dxa"/>
            <w:shd w:val="pct15" w:color="auto" w:fill="auto"/>
          </w:tcPr>
          <w:p w14:paraId="5E2EC3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0CD6D3" w14:textId="77777777" w:rsidR="005C14C5" w:rsidRPr="005C14C5" w:rsidRDefault="005C14C5" w:rsidP="005C14C5">
            <w:pPr>
              <w:pStyle w:val="fixed"/>
              <w:ind w:left="0" w:firstLine="0"/>
              <w:outlineLvl w:val="1"/>
              <w:rPr>
                <w:rFonts w:ascii="Calibri" w:hAnsi="Calibri" w:cs="Calibri"/>
              </w:rPr>
            </w:pPr>
            <w:r w:rsidRPr="005C14C5">
              <w:rPr>
                <w:rFonts w:ascii="Calibri" w:hAnsi="Calibri" w:cs="Calibri"/>
              </w:rPr>
              <w:t xml:space="preserve">Professional and Pedagogical Studies: </w:t>
            </w:r>
          </w:p>
          <w:p w14:paraId="5E2EC3E4" w14:textId="586AF2A2" w:rsidR="008F1308" w:rsidRPr="005C14C5" w:rsidRDefault="005C14C5" w:rsidP="005C14C5">
            <w:pPr>
              <w:pStyle w:val="fixed"/>
              <w:ind w:left="0" w:firstLine="0"/>
              <w:outlineLvl w:val="1"/>
              <w:rPr>
                <w:rFonts w:ascii="Calibri" w:hAnsi="Calibri" w:cs="Calibri"/>
              </w:rPr>
            </w:pPr>
            <w:r w:rsidRPr="005C14C5">
              <w:rPr>
                <w:rFonts w:ascii="Calibri" w:hAnsi="Calibri" w:cs="Calibri"/>
              </w:rPr>
              <w:t>Leading the learning; what, how and why am I teaching?</w:t>
            </w:r>
          </w:p>
        </w:tc>
      </w:tr>
      <w:tr w:rsidR="00B84B5B" w:rsidRPr="00A406E5" w14:paraId="5E2EC3EA" w14:textId="77777777" w:rsidTr="008F1308">
        <w:tc>
          <w:tcPr>
            <w:tcW w:w="2093" w:type="dxa"/>
            <w:shd w:val="pct15" w:color="auto" w:fill="auto"/>
          </w:tcPr>
          <w:p w14:paraId="5E2EC3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2EC3E7" w14:textId="15F46582" w:rsidR="00B84B5B" w:rsidRPr="00A406E5" w:rsidRDefault="0021531D" w:rsidP="00152E9D">
            <w:pPr>
              <w:spacing w:before="120" w:after="120"/>
              <w:jc w:val="both"/>
              <w:rPr>
                <w:rFonts w:ascii="Arial" w:hAnsi="Arial" w:cs="Arial"/>
                <w:b/>
                <w:sz w:val="22"/>
                <w:szCs w:val="22"/>
              </w:rPr>
            </w:pPr>
            <w:r>
              <w:rPr>
                <w:rFonts w:ascii="Arial" w:hAnsi="Arial" w:cs="Arial"/>
                <w:b/>
                <w:sz w:val="22"/>
                <w:szCs w:val="22"/>
              </w:rPr>
              <w:t>ECAD4008</w:t>
            </w:r>
          </w:p>
        </w:tc>
        <w:tc>
          <w:tcPr>
            <w:tcW w:w="2268" w:type="dxa"/>
            <w:shd w:val="clear" w:color="auto" w:fill="D9D9D9"/>
          </w:tcPr>
          <w:p w14:paraId="5E2EC3E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2EC3E9" w14:textId="15F2196A" w:rsidR="00B84B5B" w:rsidRPr="00A406E5" w:rsidRDefault="005C14C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E2EC3EF" w14:textId="77777777" w:rsidTr="008F1308">
        <w:tc>
          <w:tcPr>
            <w:tcW w:w="2093" w:type="dxa"/>
            <w:shd w:val="pct15" w:color="auto" w:fill="auto"/>
          </w:tcPr>
          <w:p w14:paraId="5E2EC3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2EC3EC" w14:textId="562BD88C" w:rsidR="00DB116D" w:rsidRPr="00A406E5" w:rsidRDefault="00CC5432" w:rsidP="00E51AAC">
            <w:pPr>
              <w:spacing w:before="120" w:after="120"/>
              <w:jc w:val="both"/>
              <w:rPr>
                <w:rFonts w:ascii="Arial" w:hAnsi="Arial" w:cs="Arial"/>
                <w:b/>
                <w:sz w:val="22"/>
                <w:szCs w:val="22"/>
              </w:rPr>
            </w:pPr>
            <w:r>
              <w:rPr>
                <w:rFonts w:ascii="Arial" w:hAnsi="Arial" w:cs="Arial"/>
                <w:b/>
                <w:sz w:val="22"/>
                <w:szCs w:val="22"/>
              </w:rPr>
              <w:t>Gail Parker</w:t>
            </w:r>
          </w:p>
        </w:tc>
        <w:tc>
          <w:tcPr>
            <w:tcW w:w="2268" w:type="dxa"/>
            <w:shd w:val="clear" w:color="auto" w:fill="D9D9D9"/>
          </w:tcPr>
          <w:p w14:paraId="5E2EC3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2EC3EE" w14:textId="77777777" w:rsidR="00DB116D" w:rsidRPr="00A406E5" w:rsidRDefault="00DB116D" w:rsidP="00E51AAC">
            <w:pPr>
              <w:spacing w:before="120" w:after="120"/>
              <w:jc w:val="both"/>
              <w:rPr>
                <w:rFonts w:ascii="Arial" w:hAnsi="Arial" w:cs="Arial"/>
                <w:b/>
                <w:sz w:val="22"/>
                <w:szCs w:val="22"/>
              </w:rPr>
            </w:pPr>
          </w:p>
        </w:tc>
      </w:tr>
      <w:tr w:rsidR="00DB116D" w:rsidRPr="00A406E5" w14:paraId="5E2EC3F4" w14:textId="77777777" w:rsidTr="008F1308">
        <w:tc>
          <w:tcPr>
            <w:tcW w:w="2093" w:type="dxa"/>
            <w:shd w:val="pct15" w:color="auto" w:fill="auto"/>
          </w:tcPr>
          <w:p w14:paraId="5E2EC3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2EC3F1" w14:textId="1A796765" w:rsidR="00DB116D" w:rsidRPr="00A406E5" w:rsidRDefault="00CA67B8" w:rsidP="005F0579">
            <w:pPr>
              <w:spacing w:before="120" w:after="120"/>
              <w:jc w:val="both"/>
              <w:rPr>
                <w:rFonts w:ascii="Arial" w:hAnsi="Arial" w:cs="Arial"/>
                <w:b/>
                <w:sz w:val="22"/>
                <w:szCs w:val="22"/>
              </w:rPr>
            </w:pPr>
            <w:r>
              <w:rPr>
                <w:rFonts w:ascii="Arial" w:hAnsi="Arial" w:cs="Arial"/>
                <w:b/>
                <w:sz w:val="22"/>
                <w:szCs w:val="22"/>
              </w:rPr>
              <w:t>Reflective portfolio</w:t>
            </w:r>
          </w:p>
        </w:tc>
        <w:tc>
          <w:tcPr>
            <w:tcW w:w="2268" w:type="dxa"/>
            <w:shd w:val="pct15" w:color="auto" w:fill="auto"/>
          </w:tcPr>
          <w:p w14:paraId="5E2EC3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EC3F3" w14:textId="008DB839" w:rsidR="00DB116D" w:rsidRPr="00A406E5" w:rsidRDefault="005C14C5"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E2EC3F9" w14:textId="77777777" w:rsidTr="008F1308">
        <w:tc>
          <w:tcPr>
            <w:tcW w:w="2093" w:type="dxa"/>
            <w:shd w:val="pct15" w:color="auto" w:fill="auto"/>
          </w:tcPr>
          <w:p w14:paraId="5E2EC3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EC3F6" w14:textId="11956E0D" w:rsidR="00B84B5B" w:rsidRPr="00A406E5" w:rsidRDefault="0000439B" w:rsidP="005F0579">
            <w:pPr>
              <w:spacing w:before="120" w:after="120"/>
              <w:jc w:val="both"/>
              <w:rPr>
                <w:rFonts w:ascii="Arial" w:hAnsi="Arial" w:cs="Arial"/>
                <w:b/>
                <w:sz w:val="22"/>
                <w:szCs w:val="22"/>
              </w:rPr>
            </w:pPr>
            <w:r>
              <w:rPr>
                <w:rFonts w:ascii="Arial" w:hAnsi="Arial" w:cs="Arial"/>
                <w:b/>
                <w:sz w:val="22"/>
                <w:szCs w:val="22"/>
              </w:rPr>
              <w:t>1</w:t>
            </w:r>
            <w:r w:rsidR="00CC5432">
              <w:rPr>
                <w:rFonts w:ascii="Arial" w:hAnsi="Arial" w:cs="Arial"/>
                <w:b/>
                <w:sz w:val="22"/>
                <w:szCs w:val="22"/>
              </w:rPr>
              <w:t>8.03.24</w:t>
            </w:r>
          </w:p>
        </w:tc>
        <w:tc>
          <w:tcPr>
            <w:tcW w:w="2268" w:type="dxa"/>
            <w:shd w:val="pct15" w:color="auto" w:fill="auto"/>
          </w:tcPr>
          <w:p w14:paraId="5E2EC3F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2EC3F8" w14:textId="6E6FCD07" w:rsidR="00B84B5B" w:rsidRPr="00A406E5" w:rsidRDefault="0000439B" w:rsidP="005F0579">
            <w:pPr>
              <w:spacing w:before="120" w:after="120"/>
              <w:jc w:val="both"/>
              <w:rPr>
                <w:rFonts w:ascii="Arial" w:hAnsi="Arial" w:cs="Arial"/>
                <w:b/>
                <w:sz w:val="22"/>
                <w:szCs w:val="22"/>
              </w:rPr>
            </w:pPr>
            <w:r>
              <w:rPr>
                <w:rFonts w:ascii="Arial" w:hAnsi="Arial" w:cs="Arial"/>
                <w:b/>
                <w:sz w:val="22"/>
                <w:szCs w:val="22"/>
              </w:rPr>
              <w:t>1</w:t>
            </w:r>
            <w:r w:rsidR="00CC5432">
              <w:rPr>
                <w:rFonts w:ascii="Arial" w:hAnsi="Arial" w:cs="Arial"/>
                <w:b/>
                <w:sz w:val="22"/>
                <w:szCs w:val="22"/>
              </w:rPr>
              <w:t>8.04.2</w:t>
            </w:r>
            <w:r w:rsidR="005871A9">
              <w:rPr>
                <w:rFonts w:ascii="Arial" w:hAnsi="Arial" w:cs="Arial"/>
                <w:b/>
                <w:sz w:val="22"/>
                <w:szCs w:val="22"/>
              </w:rPr>
              <w:t>4</w:t>
            </w:r>
          </w:p>
        </w:tc>
      </w:tr>
      <w:tr w:rsidR="00152E9D" w:rsidRPr="00A406E5" w14:paraId="5E2EC3FE" w14:textId="77777777" w:rsidTr="00A406E5">
        <w:tc>
          <w:tcPr>
            <w:tcW w:w="2093" w:type="dxa"/>
            <w:shd w:val="pct15" w:color="auto" w:fill="auto"/>
          </w:tcPr>
          <w:p w14:paraId="5E2EC3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2EC3F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2EC3F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2EC3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EC401" w14:textId="77777777" w:rsidTr="00A406E5">
        <w:tc>
          <w:tcPr>
            <w:tcW w:w="2093" w:type="dxa"/>
            <w:shd w:val="pct15" w:color="auto" w:fill="auto"/>
          </w:tcPr>
          <w:p w14:paraId="5E2EC3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2EC40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E2EC402" w14:textId="77777777" w:rsidR="0028204E" w:rsidRPr="00A406E5" w:rsidRDefault="0028204E" w:rsidP="00DB116D">
      <w:pPr>
        <w:rPr>
          <w:rFonts w:ascii="Arial" w:hAnsi="Arial" w:cs="Arial"/>
          <w:sz w:val="32"/>
        </w:rPr>
      </w:pPr>
    </w:p>
    <w:p w14:paraId="5E2EC403" w14:textId="77777777" w:rsidR="00152E9D" w:rsidRPr="00A406E5" w:rsidRDefault="00152E9D" w:rsidP="00DB116D">
      <w:pPr>
        <w:rPr>
          <w:rFonts w:ascii="Arial" w:hAnsi="Arial" w:cs="Arial"/>
          <w:sz w:val="32"/>
        </w:rPr>
      </w:pPr>
    </w:p>
    <w:p w14:paraId="5E2EC404" w14:textId="77777777" w:rsidR="00152E9D" w:rsidRPr="00A406E5" w:rsidRDefault="00152E9D" w:rsidP="00DB116D">
      <w:pPr>
        <w:rPr>
          <w:rFonts w:ascii="Arial" w:hAnsi="Arial" w:cs="Arial"/>
          <w:sz w:val="32"/>
        </w:rPr>
      </w:pPr>
    </w:p>
    <w:p w14:paraId="5E2EC405" w14:textId="77777777" w:rsidR="00152E9D" w:rsidRPr="00A406E5" w:rsidRDefault="00152E9D" w:rsidP="00DB116D">
      <w:pPr>
        <w:rPr>
          <w:rFonts w:ascii="Arial" w:hAnsi="Arial" w:cs="Arial"/>
          <w:sz w:val="32"/>
        </w:rPr>
      </w:pPr>
    </w:p>
    <w:p w14:paraId="5E2EC406" w14:textId="77777777" w:rsidR="00152E9D" w:rsidRPr="00A406E5" w:rsidRDefault="00152E9D" w:rsidP="00DB116D">
      <w:pPr>
        <w:rPr>
          <w:rFonts w:ascii="Arial" w:hAnsi="Arial" w:cs="Arial"/>
          <w:sz w:val="32"/>
        </w:rPr>
      </w:pPr>
    </w:p>
    <w:p w14:paraId="5E2EC407" w14:textId="77777777" w:rsidR="00152E9D" w:rsidRPr="00A406E5" w:rsidRDefault="00152E9D" w:rsidP="00DB116D">
      <w:pPr>
        <w:rPr>
          <w:rFonts w:ascii="Arial" w:hAnsi="Arial" w:cs="Arial"/>
          <w:sz w:val="32"/>
        </w:rPr>
      </w:pPr>
    </w:p>
    <w:p w14:paraId="5E2EC408" w14:textId="77777777" w:rsidR="00A406E5" w:rsidRDefault="00A406E5">
      <w:pPr>
        <w:rPr>
          <w:rFonts w:ascii="Arial" w:hAnsi="Arial" w:cs="Arial"/>
          <w:sz w:val="32"/>
        </w:rPr>
      </w:pPr>
      <w:r>
        <w:rPr>
          <w:rFonts w:ascii="Arial" w:hAnsi="Arial" w:cs="Arial"/>
          <w:sz w:val="32"/>
        </w:rPr>
        <w:br w:type="page"/>
      </w:r>
    </w:p>
    <w:p w14:paraId="5E2EC4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EC40C" w14:textId="77777777" w:rsidTr="00A406E5">
        <w:tc>
          <w:tcPr>
            <w:tcW w:w="9747" w:type="dxa"/>
            <w:shd w:val="pct10" w:color="auto" w:fill="auto"/>
          </w:tcPr>
          <w:p w14:paraId="5E2EC40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2EC40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E2EC414" w14:textId="77777777" w:rsidTr="00A406E5">
        <w:tc>
          <w:tcPr>
            <w:tcW w:w="9747" w:type="dxa"/>
          </w:tcPr>
          <w:p w14:paraId="5E2EC40D" w14:textId="77777777" w:rsidR="00C01A3F" w:rsidRPr="00A406E5" w:rsidRDefault="00C01A3F" w:rsidP="00273FEE">
            <w:pPr>
              <w:rPr>
                <w:rFonts w:ascii="Arial" w:hAnsi="Arial" w:cs="Arial"/>
                <w:sz w:val="22"/>
                <w:szCs w:val="22"/>
              </w:rPr>
            </w:pPr>
          </w:p>
          <w:p w14:paraId="742E1B86" w14:textId="77777777" w:rsidR="005C14C5" w:rsidRPr="00FF40F0" w:rsidRDefault="005C14C5" w:rsidP="005C14C5">
            <w:pPr>
              <w:jc w:val="both"/>
              <w:rPr>
                <w:rFonts w:ascii="Arial" w:hAnsi="Arial" w:cs="Arial"/>
              </w:rPr>
            </w:pPr>
            <w:r w:rsidRPr="00FF40F0">
              <w:rPr>
                <w:rFonts w:ascii="Arial" w:hAnsi="Arial" w:cs="Arial"/>
              </w:rPr>
              <w:t>Upon the successful completion of this module, the student should be able to demonstrate the ability to:</w:t>
            </w:r>
          </w:p>
          <w:p w14:paraId="27E2D19A" w14:textId="77777777" w:rsidR="005C14C5" w:rsidRPr="00FF40F0" w:rsidRDefault="005C14C5" w:rsidP="005C14C5">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 xml:space="preserve">explore and develop subject knowledge and an understanding of the pedagogic principles and how these relate to planning, delivery and assessment of effective learning </w:t>
            </w:r>
            <w:proofErr w:type="gramStart"/>
            <w:r w:rsidRPr="00FF40F0">
              <w:rPr>
                <w:rFonts w:ascii="Arial" w:hAnsi="Arial" w:cs="Arial"/>
                <w:sz w:val="22"/>
                <w:szCs w:val="22"/>
              </w:rPr>
              <w:t>opportunities;</w:t>
            </w:r>
            <w:proofErr w:type="gramEnd"/>
          </w:p>
          <w:p w14:paraId="438FC667" w14:textId="77777777" w:rsidR="005C14C5" w:rsidRPr="00FF40F0" w:rsidRDefault="005C14C5" w:rsidP="005C14C5">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 xml:space="preserve">examine and gain an initial understanding of the complex nature of the learning environment and, in collaboration, begin to question pedagogic </w:t>
            </w:r>
            <w:proofErr w:type="gramStart"/>
            <w:r w:rsidRPr="00FF40F0">
              <w:rPr>
                <w:rFonts w:ascii="Arial" w:hAnsi="Arial" w:cs="Arial"/>
                <w:sz w:val="22"/>
                <w:szCs w:val="22"/>
              </w:rPr>
              <w:t>choices;</w:t>
            </w:r>
            <w:proofErr w:type="gramEnd"/>
            <w:r w:rsidRPr="00FF40F0">
              <w:rPr>
                <w:rFonts w:ascii="Arial" w:hAnsi="Arial" w:cs="Arial"/>
                <w:sz w:val="22"/>
                <w:szCs w:val="22"/>
              </w:rPr>
              <w:t xml:space="preserve"> </w:t>
            </w:r>
          </w:p>
          <w:p w14:paraId="5E2EC412" w14:textId="494F7C92" w:rsidR="00C01A3F" w:rsidRPr="00DC4E87" w:rsidRDefault="005C14C5" w:rsidP="00A85BFE">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 xml:space="preserve">consider the role of the professional teacher </w:t>
            </w:r>
            <w:proofErr w:type="gramStart"/>
            <w:r w:rsidRPr="00FF40F0">
              <w:rPr>
                <w:rFonts w:ascii="Arial" w:hAnsi="Arial" w:cs="Arial"/>
                <w:sz w:val="22"/>
                <w:szCs w:val="22"/>
              </w:rPr>
              <w:t>in light of</w:t>
            </w:r>
            <w:proofErr w:type="gramEnd"/>
            <w:r w:rsidRPr="00FF40F0">
              <w:rPr>
                <w:rFonts w:ascii="Arial" w:hAnsi="Arial" w:cs="Arial"/>
                <w:sz w:val="22"/>
                <w:szCs w:val="22"/>
              </w:rPr>
              <w:t xml:space="preserve"> transformative practice through meeting, testing and sharing pedagogic principles.</w:t>
            </w:r>
          </w:p>
          <w:p w14:paraId="5E2EC413" w14:textId="77777777" w:rsidR="00C01A3F" w:rsidRPr="00A406E5" w:rsidRDefault="00C01A3F" w:rsidP="004D5E9B">
            <w:pPr>
              <w:rPr>
                <w:rFonts w:ascii="Arial" w:hAnsi="Arial" w:cs="Arial"/>
                <w:sz w:val="22"/>
                <w:szCs w:val="22"/>
              </w:rPr>
            </w:pPr>
          </w:p>
        </w:tc>
      </w:tr>
    </w:tbl>
    <w:p w14:paraId="5E2EC415" w14:textId="77777777" w:rsidR="00C01A3F" w:rsidRPr="00A406E5" w:rsidRDefault="00C01A3F" w:rsidP="00BA1176">
      <w:pPr>
        <w:rPr>
          <w:rFonts w:ascii="Arial" w:hAnsi="Arial" w:cs="Arial"/>
          <w:b/>
        </w:rPr>
      </w:pPr>
    </w:p>
    <w:p w14:paraId="5E2EC416" w14:textId="77777777" w:rsidR="00C01A3F" w:rsidRPr="00A406E5" w:rsidRDefault="00C01A3F" w:rsidP="00BA1176">
      <w:pPr>
        <w:rPr>
          <w:rFonts w:ascii="Arial" w:hAnsi="Arial" w:cs="Arial"/>
          <w:b/>
        </w:rPr>
      </w:pPr>
    </w:p>
    <w:p w14:paraId="5E2EC417" w14:textId="366C7FB3" w:rsidR="0028204E" w:rsidRDefault="0028204E" w:rsidP="00BA1176">
      <w:pPr>
        <w:rPr>
          <w:rFonts w:ascii="Arial" w:hAnsi="Arial" w:cs="Arial"/>
          <w:b/>
        </w:rPr>
      </w:pPr>
    </w:p>
    <w:p w14:paraId="7B6BBA49" w14:textId="5BF537AD" w:rsidR="00DC4E87" w:rsidRDefault="00DC4E87" w:rsidP="00BA1176">
      <w:pPr>
        <w:rPr>
          <w:rFonts w:ascii="Arial" w:hAnsi="Arial" w:cs="Arial"/>
          <w:b/>
        </w:rPr>
      </w:pPr>
    </w:p>
    <w:p w14:paraId="6965C3DB" w14:textId="7C92D093" w:rsidR="00DC4E87" w:rsidRDefault="00DC4E87" w:rsidP="00BA1176">
      <w:pPr>
        <w:rPr>
          <w:rFonts w:ascii="Arial" w:hAnsi="Arial" w:cs="Arial"/>
          <w:b/>
        </w:rPr>
      </w:pPr>
    </w:p>
    <w:p w14:paraId="275890DD" w14:textId="77777777" w:rsidR="00DC4E87" w:rsidRPr="00A406E5" w:rsidRDefault="00DC4E8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2EC419" w14:textId="77777777" w:rsidTr="00A406E5">
        <w:tc>
          <w:tcPr>
            <w:tcW w:w="9781" w:type="dxa"/>
            <w:shd w:val="clear" w:color="auto" w:fill="C0C0C0"/>
          </w:tcPr>
          <w:p w14:paraId="5E2EC41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2EC41A" w14:textId="77777777" w:rsidR="00EE6F25" w:rsidRPr="00A406E5" w:rsidRDefault="00EE6F25" w:rsidP="005969E2">
      <w:pPr>
        <w:jc w:val="both"/>
        <w:rPr>
          <w:rFonts w:ascii="Arial" w:hAnsi="Arial" w:cs="Arial"/>
          <w:sz w:val="22"/>
          <w:szCs w:val="22"/>
        </w:rPr>
      </w:pPr>
    </w:p>
    <w:p w14:paraId="39D6FFE2" w14:textId="77777777" w:rsidR="00CC5432" w:rsidRPr="00A36937" w:rsidRDefault="00CC5432" w:rsidP="00CC5432">
      <w:pPr>
        <w:ind w:left="720"/>
        <w:rPr>
          <w:rFonts w:asciiTheme="minorHAnsi" w:hAnsiTheme="minorHAnsi" w:cstheme="minorBidi"/>
          <w:sz w:val="28"/>
          <w:szCs w:val="28"/>
        </w:rPr>
      </w:pPr>
      <w:r w:rsidRPr="39C032C4">
        <w:rPr>
          <w:rFonts w:asciiTheme="minorHAnsi" w:hAnsiTheme="minorHAnsi" w:cstheme="minorBidi"/>
          <w:sz w:val="28"/>
          <w:szCs w:val="28"/>
        </w:rPr>
        <w:t>Good teaching and learning:</w:t>
      </w:r>
    </w:p>
    <w:p w14:paraId="08235028" w14:textId="77777777" w:rsidR="00CC5432" w:rsidRPr="00A36937" w:rsidRDefault="00CC5432" w:rsidP="00CC5432">
      <w:pPr>
        <w:ind w:left="720"/>
        <w:rPr>
          <w:rFonts w:asciiTheme="minorHAnsi" w:hAnsiTheme="minorHAnsi" w:cstheme="minorBidi"/>
          <w:sz w:val="28"/>
          <w:szCs w:val="28"/>
        </w:rPr>
      </w:pPr>
    </w:p>
    <w:p w14:paraId="4DC6B3D8" w14:textId="77777777" w:rsidR="00CC5432" w:rsidRPr="00A36937" w:rsidRDefault="00CC5432" w:rsidP="00CC5432">
      <w:pPr>
        <w:pStyle w:val="ListParagraph"/>
        <w:numPr>
          <w:ilvl w:val="0"/>
          <w:numId w:val="18"/>
        </w:numPr>
        <w:shd w:val="clear" w:color="auto" w:fill="FFFFFF" w:themeFill="background1"/>
        <w:textAlignment w:val="baseline"/>
        <w:rPr>
          <w:rFonts w:asciiTheme="minorHAnsi" w:hAnsiTheme="minorHAnsi" w:cstheme="minorBidi"/>
          <w:color w:val="1F1F1F"/>
          <w:sz w:val="28"/>
          <w:szCs w:val="28"/>
        </w:rPr>
      </w:pPr>
      <w:r w:rsidRPr="39C032C4">
        <w:rPr>
          <w:rFonts w:asciiTheme="minorHAnsi" w:hAnsiTheme="minorHAnsi" w:cstheme="minorBidi"/>
          <w:color w:val="1F1F1F"/>
          <w:sz w:val="28"/>
          <w:szCs w:val="28"/>
        </w:rPr>
        <w:t xml:space="preserve">means employing a blend of approaches including direct </w:t>
      </w:r>
      <w:proofErr w:type="gramStart"/>
      <w:r w:rsidRPr="39C032C4">
        <w:rPr>
          <w:rFonts w:asciiTheme="minorHAnsi" w:hAnsiTheme="minorHAnsi" w:cstheme="minorBidi"/>
          <w:color w:val="1F1F1F"/>
          <w:sz w:val="28"/>
          <w:szCs w:val="28"/>
        </w:rPr>
        <w:t>teaching</w:t>
      </w:r>
      <w:proofErr w:type="gramEnd"/>
    </w:p>
    <w:p w14:paraId="5AEE50D7" w14:textId="77777777" w:rsidR="00CC5432" w:rsidRPr="00A36937" w:rsidRDefault="00CC5432" w:rsidP="00CC5432">
      <w:pPr>
        <w:ind w:left="720"/>
        <w:rPr>
          <w:rFonts w:asciiTheme="minorHAnsi" w:hAnsiTheme="minorHAnsi" w:cstheme="minorBidi"/>
          <w:sz w:val="28"/>
          <w:szCs w:val="28"/>
        </w:rPr>
      </w:pPr>
    </w:p>
    <w:p w14:paraId="03A02D1D" w14:textId="77777777" w:rsidR="00CC5432" w:rsidRPr="00A36937" w:rsidRDefault="00CC5432" w:rsidP="00CC5432">
      <w:pPr>
        <w:pStyle w:val="ListParagraph"/>
        <w:numPr>
          <w:ilvl w:val="0"/>
          <w:numId w:val="18"/>
        </w:numPr>
        <w:rPr>
          <w:rFonts w:asciiTheme="minorHAnsi" w:hAnsiTheme="minorHAnsi" w:cstheme="minorBidi"/>
          <w:color w:val="1F1F1F"/>
          <w:sz w:val="28"/>
          <w:szCs w:val="28"/>
          <w:shd w:val="clear" w:color="auto" w:fill="FFFFFF"/>
        </w:rPr>
      </w:pPr>
      <w:r w:rsidRPr="39C032C4">
        <w:rPr>
          <w:rFonts w:asciiTheme="minorHAnsi" w:hAnsiTheme="minorHAnsi" w:cstheme="minorBidi"/>
          <w:color w:val="1F1F1F"/>
          <w:sz w:val="28"/>
          <w:szCs w:val="28"/>
          <w:shd w:val="clear" w:color="auto" w:fill="FFFFFF"/>
        </w:rPr>
        <w:t xml:space="preserve">sets tasks and selects resources that build on previous knowledge and experience and engage </w:t>
      </w:r>
      <w:proofErr w:type="gramStart"/>
      <w:r w:rsidRPr="39C032C4">
        <w:rPr>
          <w:rFonts w:asciiTheme="minorHAnsi" w:hAnsiTheme="minorHAnsi" w:cstheme="minorBidi"/>
          <w:color w:val="1F1F1F"/>
          <w:sz w:val="28"/>
          <w:szCs w:val="28"/>
          <w:shd w:val="clear" w:color="auto" w:fill="FFFFFF"/>
        </w:rPr>
        <w:t>interest</w:t>
      </w:r>
      <w:proofErr w:type="gramEnd"/>
    </w:p>
    <w:p w14:paraId="32EF5F51" w14:textId="77777777" w:rsidR="00CC5432" w:rsidRPr="00A36937" w:rsidRDefault="00CC5432" w:rsidP="00CC5432">
      <w:pPr>
        <w:ind w:left="720"/>
        <w:rPr>
          <w:rFonts w:asciiTheme="minorHAnsi" w:hAnsiTheme="minorHAnsi" w:cstheme="minorBidi"/>
          <w:color w:val="1F1F1F"/>
          <w:sz w:val="28"/>
          <w:szCs w:val="28"/>
          <w:shd w:val="clear" w:color="auto" w:fill="FFFFFF"/>
        </w:rPr>
      </w:pPr>
    </w:p>
    <w:p w14:paraId="24287F98" w14:textId="77777777" w:rsidR="00CC5432" w:rsidRPr="00A36937" w:rsidRDefault="00CC5432" w:rsidP="00CC5432">
      <w:pPr>
        <w:pStyle w:val="ListParagraph"/>
        <w:numPr>
          <w:ilvl w:val="0"/>
          <w:numId w:val="18"/>
        </w:numPr>
        <w:shd w:val="clear" w:color="auto" w:fill="FFFFFF" w:themeFill="background1"/>
        <w:textAlignment w:val="baseline"/>
        <w:rPr>
          <w:rFonts w:asciiTheme="minorHAnsi" w:hAnsiTheme="minorHAnsi" w:cstheme="minorBidi"/>
          <w:color w:val="1F1F1F"/>
          <w:sz w:val="28"/>
          <w:szCs w:val="28"/>
        </w:rPr>
      </w:pPr>
      <w:r w:rsidRPr="39C032C4">
        <w:rPr>
          <w:rFonts w:asciiTheme="minorHAnsi" w:hAnsiTheme="minorHAnsi" w:cstheme="minorBidi"/>
          <w:color w:val="1F1F1F"/>
          <w:sz w:val="28"/>
          <w:szCs w:val="28"/>
        </w:rPr>
        <w:t>ranges within and across Areas of Learning and Experience</w:t>
      </w:r>
    </w:p>
    <w:p w14:paraId="40B3A38A" w14:textId="77777777" w:rsidR="00CC5432" w:rsidRPr="00A36937" w:rsidRDefault="00CC5432" w:rsidP="00CC5432">
      <w:pPr>
        <w:rPr>
          <w:rFonts w:asciiTheme="minorHAnsi" w:hAnsiTheme="minorHAnsi" w:cstheme="minorBidi"/>
          <w:b/>
          <w:bCs/>
          <w:sz w:val="28"/>
          <w:szCs w:val="28"/>
        </w:rPr>
      </w:pPr>
    </w:p>
    <w:p w14:paraId="4695BD40" w14:textId="77777777" w:rsidR="00CC5432" w:rsidRPr="00315FC4" w:rsidRDefault="00CC5432" w:rsidP="00CC5432">
      <w:pPr>
        <w:ind w:left="720"/>
        <w:rPr>
          <w:rFonts w:asciiTheme="minorHAnsi" w:hAnsiTheme="minorHAnsi" w:cstheme="minorBidi"/>
          <w:sz w:val="28"/>
          <w:szCs w:val="28"/>
        </w:rPr>
      </w:pPr>
      <w:r w:rsidRPr="39C032C4">
        <w:rPr>
          <w:rFonts w:asciiTheme="minorHAnsi" w:hAnsiTheme="minorHAnsi" w:cstheme="minorBidi"/>
          <w:b/>
          <w:bCs/>
          <w:sz w:val="28"/>
          <w:szCs w:val="28"/>
        </w:rPr>
        <w:t xml:space="preserve">                                                                        </w:t>
      </w:r>
      <w:r w:rsidRPr="39C032C4">
        <w:rPr>
          <w:rFonts w:asciiTheme="minorHAnsi" w:hAnsiTheme="minorHAnsi" w:cstheme="minorBidi"/>
          <w:sz w:val="28"/>
          <w:szCs w:val="28"/>
        </w:rPr>
        <w:t xml:space="preserve">  (</w:t>
      </w:r>
      <w:hyperlink r:id="rId9">
        <w:r w:rsidRPr="39C032C4">
          <w:rPr>
            <w:rFonts w:asciiTheme="minorHAnsi" w:hAnsiTheme="minorHAnsi" w:cstheme="minorBidi"/>
            <w:sz w:val="28"/>
            <w:szCs w:val="28"/>
            <w:u w:val="single"/>
          </w:rPr>
          <w:t>Pedagogy - Hwb (</w:t>
        </w:r>
        <w:proofErr w:type="gramStart"/>
        <w:r w:rsidRPr="39C032C4">
          <w:rPr>
            <w:rFonts w:asciiTheme="minorHAnsi" w:hAnsiTheme="minorHAnsi" w:cstheme="minorBidi"/>
            <w:sz w:val="28"/>
            <w:szCs w:val="28"/>
            <w:u w:val="single"/>
          </w:rPr>
          <w:t>gov.wales</w:t>
        </w:r>
        <w:proofErr w:type="gramEnd"/>
        <w:r w:rsidRPr="39C032C4">
          <w:rPr>
            <w:rFonts w:asciiTheme="minorHAnsi" w:hAnsiTheme="minorHAnsi" w:cstheme="minorBidi"/>
            <w:sz w:val="28"/>
            <w:szCs w:val="28"/>
            <w:u w:val="single"/>
          </w:rPr>
          <w:t>)</w:t>
        </w:r>
      </w:hyperlink>
    </w:p>
    <w:p w14:paraId="5E2EC41C" w14:textId="77777777" w:rsidR="00152E9D" w:rsidRPr="00370A78" w:rsidRDefault="00152E9D" w:rsidP="00A67FB1">
      <w:pPr>
        <w:ind w:left="720"/>
        <w:rPr>
          <w:rFonts w:ascii="Arial" w:hAnsi="Arial" w:cs="Arial"/>
          <w:b/>
          <w:sz w:val="24"/>
          <w:szCs w:val="24"/>
        </w:rPr>
      </w:pPr>
    </w:p>
    <w:p w14:paraId="1A455F1A" w14:textId="77777777" w:rsidR="00370A78" w:rsidRDefault="00370A78" w:rsidP="00DC4E87">
      <w:pPr>
        <w:ind w:left="720"/>
        <w:rPr>
          <w:rFonts w:ascii="Arial" w:hAnsi="Arial" w:cs="Arial"/>
          <w:sz w:val="24"/>
          <w:szCs w:val="24"/>
        </w:rPr>
      </w:pPr>
    </w:p>
    <w:p w14:paraId="1E1A5703" w14:textId="77777777" w:rsidR="00370A78" w:rsidRDefault="00370A78" w:rsidP="00DC4E87">
      <w:pPr>
        <w:ind w:left="720"/>
        <w:rPr>
          <w:rFonts w:ascii="Arial" w:hAnsi="Arial" w:cs="Arial"/>
          <w:sz w:val="24"/>
          <w:szCs w:val="24"/>
        </w:rPr>
      </w:pPr>
    </w:p>
    <w:p w14:paraId="60BA9720" w14:textId="77777777" w:rsidR="00CC5432" w:rsidRPr="00315FC4" w:rsidRDefault="00CC5432" w:rsidP="00CC5432">
      <w:pPr>
        <w:ind w:left="720"/>
        <w:rPr>
          <w:rFonts w:asciiTheme="minorHAnsi" w:hAnsiTheme="minorHAnsi" w:cstheme="minorBidi"/>
          <w:b/>
          <w:bCs/>
          <w:sz w:val="28"/>
          <w:szCs w:val="28"/>
        </w:rPr>
      </w:pPr>
      <w:r w:rsidRPr="39C032C4">
        <w:rPr>
          <w:rFonts w:asciiTheme="minorHAnsi" w:hAnsiTheme="minorHAnsi" w:cstheme="minorBidi"/>
          <w:b/>
          <w:bCs/>
          <w:sz w:val="28"/>
          <w:szCs w:val="28"/>
        </w:rPr>
        <w:t>Consider the 3 pedagogic principles outlined above. Discuss these principles in relation to practices in education, showing secure understanding, identifying strengths and areas for development for each principle.</w:t>
      </w:r>
    </w:p>
    <w:p w14:paraId="5E2EC423" w14:textId="77777777" w:rsidR="00152E9D" w:rsidRPr="00A406E5" w:rsidRDefault="00152E9D" w:rsidP="00A67FB1">
      <w:pPr>
        <w:ind w:left="720"/>
        <w:rPr>
          <w:rFonts w:ascii="Arial" w:hAnsi="Arial" w:cs="Arial"/>
          <w:sz w:val="24"/>
          <w:szCs w:val="24"/>
        </w:rPr>
      </w:pPr>
    </w:p>
    <w:p w14:paraId="19C26CA8" w14:textId="10E813A3" w:rsidR="00FF3445" w:rsidRPr="00370A78" w:rsidRDefault="00FF3445" w:rsidP="00FF3445">
      <w:pPr>
        <w:pStyle w:val="paragraph"/>
        <w:spacing w:before="0" w:beforeAutospacing="0" w:after="0" w:afterAutospacing="0"/>
        <w:ind w:left="737"/>
        <w:jc w:val="both"/>
        <w:textAlignment w:val="baseline"/>
        <w:rPr>
          <w:rFonts w:ascii="Arial" w:hAnsi="Arial" w:cs="Arial"/>
          <w:color w:val="000000"/>
          <w:sz w:val="22"/>
          <w:szCs w:val="22"/>
        </w:rPr>
      </w:pPr>
      <w:r w:rsidRPr="00370A78">
        <w:rPr>
          <w:rStyle w:val="normaltextrun"/>
          <w:rFonts w:ascii="Arial" w:hAnsi="Arial" w:cs="Arial"/>
          <w:color w:val="000000"/>
          <w:sz w:val="22"/>
          <w:szCs w:val="22"/>
        </w:rPr>
        <w:t xml:space="preserve">Your response should reflect your understanding of the curriculum and </w:t>
      </w:r>
      <w:r w:rsidRPr="00370A78">
        <w:rPr>
          <w:rFonts w:ascii="Arial" w:hAnsi="Arial" w:cs="Arial"/>
          <w:color w:val="000000"/>
          <w:sz w:val="22"/>
          <w:szCs w:val="22"/>
        </w:rPr>
        <w:t xml:space="preserve">the role of the </w:t>
      </w:r>
      <w:r w:rsidR="00370A78" w:rsidRPr="00370A78">
        <w:rPr>
          <w:rFonts w:ascii="Arial" w:hAnsi="Arial" w:cs="Arial"/>
          <w:color w:val="000000"/>
          <w:sz w:val="22"/>
          <w:szCs w:val="22"/>
        </w:rPr>
        <w:t>professional teacher as being a reflective</w:t>
      </w:r>
      <w:r w:rsidRPr="00370A78">
        <w:rPr>
          <w:rFonts w:ascii="Arial" w:hAnsi="Arial" w:cs="Arial"/>
          <w:color w:val="000000"/>
          <w:sz w:val="22"/>
          <w:szCs w:val="22"/>
        </w:rPr>
        <w:t xml:space="preserve"> practitioner.</w:t>
      </w:r>
    </w:p>
    <w:p w14:paraId="66ABC1F5" w14:textId="121332C7" w:rsidR="00FF3445" w:rsidRPr="00370A78" w:rsidRDefault="00FF3445" w:rsidP="00FF3445">
      <w:pPr>
        <w:pStyle w:val="paragraph"/>
        <w:spacing w:before="0" w:beforeAutospacing="0" w:after="0" w:afterAutospacing="0"/>
        <w:ind w:left="737"/>
        <w:jc w:val="both"/>
        <w:textAlignment w:val="baseline"/>
        <w:rPr>
          <w:rStyle w:val="eop"/>
          <w:rFonts w:ascii="Arial" w:hAnsi="Arial" w:cs="Arial"/>
          <w:color w:val="000000"/>
          <w:sz w:val="22"/>
          <w:szCs w:val="22"/>
        </w:rPr>
      </w:pPr>
      <w:r w:rsidRPr="00370A78">
        <w:rPr>
          <w:rStyle w:val="normaltextrun"/>
          <w:rFonts w:ascii="Arial" w:hAnsi="Arial" w:cs="Arial"/>
          <w:color w:val="000000"/>
          <w:sz w:val="22"/>
          <w:szCs w:val="22"/>
        </w:rPr>
        <w:t>You will need to undertake an exploration of literature, which researches the characteristics of good teaching and learning and the opportunity to develop a personal stance.</w:t>
      </w:r>
      <w:r w:rsidRPr="00370A78">
        <w:rPr>
          <w:rStyle w:val="eop"/>
          <w:rFonts w:ascii="Arial" w:hAnsi="Arial" w:cs="Arial"/>
          <w:color w:val="000000"/>
          <w:sz w:val="22"/>
          <w:szCs w:val="22"/>
        </w:rPr>
        <w:t> </w:t>
      </w:r>
      <w:r w:rsidRPr="00370A78">
        <w:rPr>
          <w:rFonts w:ascii="Arial" w:hAnsi="Arial" w:cs="Arial"/>
          <w:color w:val="000000"/>
          <w:sz w:val="22"/>
          <w:szCs w:val="22"/>
        </w:rPr>
        <w:t xml:space="preserve">The assignment aims to support your ability </w:t>
      </w:r>
      <w:r w:rsidRPr="00370A78">
        <w:rPr>
          <w:rStyle w:val="normaltextrun"/>
          <w:rFonts w:ascii="Arial" w:hAnsi="Arial" w:cs="Arial"/>
          <w:color w:val="000000"/>
          <w:sz w:val="22"/>
          <w:szCs w:val="22"/>
        </w:rPr>
        <w:t xml:space="preserve">to reflect </w:t>
      </w:r>
      <w:r w:rsidR="00CC5432" w:rsidRPr="00370A78">
        <w:rPr>
          <w:rStyle w:val="normaltextrun"/>
          <w:rFonts w:ascii="Arial" w:hAnsi="Arial" w:cs="Arial"/>
          <w:color w:val="000000"/>
          <w:sz w:val="22"/>
          <w:szCs w:val="22"/>
        </w:rPr>
        <w:t>on and</w:t>
      </w:r>
      <w:r w:rsidRPr="00370A78">
        <w:rPr>
          <w:rStyle w:val="normaltextrun"/>
          <w:rFonts w:ascii="Arial" w:hAnsi="Arial" w:cs="Arial"/>
          <w:color w:val="000000"/>
          <w:sz w:val="22"/>
          <w:szCs w:val="22"/>
        </w:rPr>
        <w:t xml:space="preserve"> share personal practice with support from the professional community</w:t>
      </w:r>
      <w:r w:rsidR="00370A78" w:rsidRPr="00370A78">
        <w:rPr>
          <w:rStyle w:val="normaltextrun"/>
          <w:rFonts w:ascii="Arial" w:hAnsi="Arial" w:cs="Arial"/>
          <w:color w:val="000000"/>
          <w:sz w:val="22"/>
          <w:szCs w:val="22"/>
        </w:rPr>
        <w:t>,</w:t>
      </w:r>
      <w:r w:rsidR="00370A78">
        <w:rPr>
          <w:rStyle w:val="normaltextrun"/>
          <w:rFonts w:ascii="Arial" w:hAnsi="Arial" w:cs="Arial"/>
          <w:color w:val="000000"/>
          <w:sz w:val="22"/>
          <w:szCs w:val="22"/>
        </w:rPr>
        <w:t xml:space="preserve"> </w:t>
      </w:r>
      <w:r w:rsidRPr="00370A78">
        <w:rPr>
          <w:rStyle w:val="normaltextrun"/>
          <w:rFonts w:ascii="Arial" w:hAnsi="Arial" w:cs="Arial"/>
          <w:color w:val="000000"/>
          <w:sz w:val="22"/>
          <w:szCs w:val="22"/>
        </w:rPr>
        <w:t>research and to begin to understand what is meant by the transformative approach.</w:t>
      </w:r>
      <w:r w:rsidRPr="00370A78">
        <w:rPr>
          <w:rStyle w:val="eop"/>
          <w:rFonts w:ascii="Arial" w:hAnsi="Arial" w:cs="Arial"/>
          <w:color w:val="000000"/>
          <w:sz w:val="22"/>
          <w:szCs w:val="22"/>
        </w:rPr>
        <w:t> </w:t>
      </w:r>
    </w:p>
    <w:p w14:paraId="663CD062" w14:textId="77777777" w:rsidR="00FF3445" w:rsidRPr="00370A78" w:rsidRDefault="00FF3445" w:rsidP="00FF3445">
      <w:pPr>
        <w:pStyle w:val="paragraph"/>
        <w:spacing w:before="0" w:beforeAutospacing="0" w:after="0" w:afterAutospacing="0"/>
        <w:jc w:val="both"/>
        <w:textAlignment w:val="baseline"/>
        <w:rPr>
          <w:rStyle w:val="eop"/>
          <w:rFonts w:ascii="Calibri" w:hAnsi="Calibri" w:cs="Calibri"/>
          <w:color w:val="000000"/>
          <w:sz w:val="22"/>
          <w:szCs w:val="22"/>
        </w:rPr>
      </w:pPr>
    </w:p>
    <w:p w14:paraId="46132D85" w14:textId="77777777" w:rsidR="00FF3445" w:rsidRDefault="00FF3445" w:rsidP="00FF3445">
      <w:pPr>
        <w:pStyle w:val="paragraph"/>
        <w:spacing w:before="0" w:beforeAutospacing="0" w:after="0" w:afterAutospacing="0"/>
        <w:jc w:val="both"/>
        <w:textAlignment w:val="baseline"/>
        <w:rPr>
          <w:rFonts w:ascii="Calibri" w:hAnsi="Calibri" w:cs="Calibri"/>
          <w:color w:val="000000"/>
          <w:sz w:val="22"/>
          <w:szCs w:val="22"/>
        </w:rPr>
      </w:pPr>
    </w:p>
    <w:p w14:paraId="68C63310" w14:textId="77777777" w:rsidR="00FF3445" w:rsidRDefault="00FF3445" w:rsidP="00FF3445"/>
    <w:p w14:paraId="16A1CE4C" w14:textId="77777777" w:rsidR="00FF3445" w:rsidRDefault="00FF3445" w:rsidP="00FF3445"/>
    <w:p w14:paraId="5873F926" w14:textId="77777777" w:rsidR="00FF3445" w:rsidRDefault="00FF3445" w:rsidP="00FF3445"/>
    <w:p w14:paraId="742A01D7" w14:textId="77777777" w:rsidR="00FF3445" w:rsidRPr="004A2DCA" w:rsidRDefault="00FF3445" w:rsidP="00FF3445"/>
    <w:p w14:paraId="5E2EC42C" w14:textId="77777777" w:rsidR="00152E9D" w:rsidRPr="00A406E5" w:rsidRDefault="00152E9D" w:rsidP="00CC5432">
      <w:pPr>
        <w:rPr>
          <w:rFonts w:ascii="Arial" w:hAnsi="Arial" w:cs="Arial"/>
          <w:sz w:val="24"/>
          <w:szCs w:val="24"/>
        </w:rPr>
      </w:pPr>
    </w:p>
    <w:p w14:paraId="5E2EC42D" w14:textId="77777777" w:rsidR="00152E9D" w:rsidRPr="00A406E5" w:rsidRDefault="00152E9D" w:rsidP="00A67FB1">
      <w:pPr>
        <w:ind w:left="720"/>
        <w:rPr>
          <w:rFonts w:ascii="Arial" w:hAnsi="Arial" w:cs="Arial"/>
          <w:sz w:val="24"/>
          <w:szCs w:val="24"/>
        </w:rPr>
      </w:pPr>
    </w:p>
    <w:p w14:paraId="5E2EC42E" w14:textId="77777777" w:rsidR="00152E9D" w:rsidRPr="00A406E5" w:rsidRDefault="00152E9D" w:rsidP="00A67FB1">
      <w:pPr>
        <w:ind w:left="720"/>
        <w:rPr>
          <w:rFonts w:ascii="Arial" w:hAnsi="Arial" w:cs="Arial"/>
          <w:sz w:val="24"/>
          <w:szCs w:val="24"/>
        </w:rPr>
      </w:pPr>
    </w:p>
    <w:p w14:paraId="5E2EC43A" w14:textId="0D6C9D7D" w:rsidR="00A85BFE" w:rsidRDefault="00A85BFE" w:rsidP="00D22D9C">
      <w:pPr>
        <w:jc w:val="both"/>
        <w:rPr>
          <w:rFonts w:ascii="Arial" w:hAnsi="Arial" w:cs="Arial"/>
          <w:sz w:val="22"/>
          <w:szCs w:val="22"/>
        </w:rPr>
      </w:pPr>
    </w:p>
    <w:p w14:paraId="5E2EC43C" w14:textId="370B80B6" w:rsidR="00A3505D" w:rsidRPr="00A406E5" w:rsidRDefault="00A3505D" w:rsidP="00DC4E8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2EC43E" w14:textId="77777777" w:rsidTr="00C8667A">
        <w:trPr>
          <w:trHeight w:val="414"/>
        </w:trPr>
        <w:tc>
          <w:tcPr>
            <w:tcW w:w="10670" w:type="dxa"/>
            <w:shd w:val="clear" w:color="auto" w:fill="D9D9D9"/>
          </w:tcPr>
          <w:p w14:paraId="5E2EC43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2EC43F" w14:textId="77777777" w:rsidR="00D22D9C" w:rsidRPr="00A406E5" w:rsidRDefault="00D22D9C" w:rsidP="00D22D9C">
      <w:pPr>
        <w:jc w:val="both"/>
        <w:rPr>
          <w:rFonts w:ascii="Arial" w:hAnsi="Arial" w:cs="Arial"/>
          <w:sz w:val="22"/>
          <w:szCs w:val="22"/>
        </w:rPr>
      </w:pPr>
    </w:p>
    <w:p w14:paraId="5E2EC4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2EC441" w14:textId="77777777" w:rsidR="004D5E9B" w:rsidRDefault="004D5E9B" w:rsidP="00D22D9C">
      <w:pPr>
        <w:jc w:val="both"/>
        <w:rPr>
          <w:rFonts w:ascii="Arial" w:hAnsi="Arial" w:cs="Arial"/>
          <w:b/>
          <w:sz w:val="22"/>
          <w:szCs w:val="22"/>
        </w:rPr>
      </w:pPr>
    </w:p>
    <w:p w14:paraId="5E2EC4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2EC44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E2EC444" w14:textId="77777777" w:rsidR="00C01A3F" w:rsidRPr="00A406E5" w:rsidRDefault="00C01A3F" w:rsidP="00D22D9C">
      <w:pPr>
        <w:jc w:val="both"/>
        <w:rPr>
          <w:rFonts w:ascii="Arial" w:hAnsi="Arial" w:cs="Arial"/>
          <w:sz w:val="22"/>
          <w:szCs w:val="22"/>
        </w:rPr>
      </w:pPr>
    </w:p>
    <w:p w14:paraId="5E2EC4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EC446" w14:textId="2F44F91D" w:rsidR="00C01A3F" w:rsidRPr="00C90EE7" w:rsidRDefault="00FF3445" w:rsidP="00D22D9C">
      <w:pPr>
        <w:jc w:val="both"/>
        <w:rPr>
          <w:rFonts w:ascii="Arial" w:hAnsi="Arial" w:cs="Arial"/>
          <w:b/>
          <w:i/>
          <w:sz w:val="22"/>
          <w:szCs w:val="22"/>
        </w:rPr>
      </w:pPr>
      <w:r w:rsidRPr="00C90EE7">
        <w:rPr>
          <w:rFonts w:ascii="Arial" w:hAnsi="Arial" w:cs="Arial"/>
          <w:b/>
          <w:bCs/>
          <w:i/>
          <w:iCs/>
          <w:sz w:val="22"/>
          <w:szCs w:val="22"/>
        </w:rPr>
        <w:t xml:space="preserve">Ensure you focus </w:t>
      </w:r>
      <w:r w:rsidR="00910505" w:rsidRPr="00C90EE7">
        <w:rPr>
          <w:rFonts w:ascii="Arial" w:hAnsi="Arial" w:cs="Arial"/>
          <w:b/>
          <w:bCs/>
          <w:i/>
          <w:iCs/>
          <w:sz w:val="22"/>
          <w:szCs w:val="22"/>
        </w:rPr>
        <w:t xml:space="preserve">your </w:t>
      </w:r>
      <w:r w:rsidRPr="00C90EE7">
        <w:rPr>
          <w:rFonts w:ascii="Arial" w:hAnsi="Arial" w:cs="Arial"/>
          <w:b/>
          <w:bCs/>
          <w:i/>
          <w:iCs/>
          <w:sz w:val="22"/>
          <w:szCs w:val="22"/>
        </w:rPr>
        <w:t xml:space="preserve">reading on academic literature </w:t>
      </w:r>
      <w:proofErr w:type="spellStart"/>
      <w:proofErr w:type="gramStart"/>
      <w:r w:rsidRPr="00C90EE7">
        <w:rPr>
          <w:rFonts w:ascii="Arial" w:hAnsi="Arial" w:cs="Arial"/>
          <w:b/>
          <w:bCs/>
          <w:i/>
          <w:iCs/>
          <w:sz w:val="22"/>
          <w:szCs w:val="22"/>
        </w:rPr>
        <w:t>eg</w:t>
      </w:r>
      <w:proofErr w:type="spellEnd"/>
      <w:proofErr w:type="gramEnd"/>
      <w:r w:rsidRPr="00C90EE7">
        <w:rPr>
          <w:rFonts w:ascii="Arial" w:hAnsi="Arial" w:cs="Arial"/>
          <w:b/>
          <w:bCs/>
          <w:i/>
          <w:iCs/>
          <w:sz w:val="22"/>
          <w:szCs w:val="22"/>
        </w:rPr>
        <w:t xml:space="preserve"> books, articles and documents</w:t>
      </w:r>
      <w:r w:rsidR="00910505" w:rsidRPr="00C90EE7">
        <w:rPr>
          <w:rFonts w:ascii="Arial" w:hAnsi="Arial" w:cs="Arial"/>
          <w:b/>
          <w:bCs/>
          <w:i/>
          <w:iCs/>
          <w:sz w:val="22"/>
          <w:szCs w:val="22"/>
        </w:rPr>
        <w:t xml:space="preserve"> that discuss </w:t>
      </w:r>
      <w:r w:rsidRPr="00C90EE7">
        <w:rPr>
          <w:rFonts w:ascii="Arial" w:hAnsi="Arial" w:cs="Arial"/>
          <w:b/>
          <w:bCs/>
          <w:i/>
          <w:iCs/>
          <w:sz w:val="22"/>
          <w:szCs w:val="22"/>
        </w:rPr>
        <w:t>effective teaching and learning. Ensure</w:t>
      </w:r>
      <w:r w:rsidR="00910505" w:rsidRPr="00C90EE7">
        <w:rPr>
          <w:rFonts w:ascii="Arial" w:hAnsi="Arial" w:cs="Arial"/>
          <w:b/>
          <w:bCs/>
          <w:i/>
          <w:iCs/>
          <w:sz w:val="22"/>
          <w:szCs w:val="22"/>
        </w:rPr>
        <w:t xml:space="preserve"> th</w:t>
      </w:r>
      <w:r w:rsidRPr="00C90EE7">
        <w:rPr>
          <w:rFonts w:ascii="Arial" w:hAnsi="Arial" w:cs="Arial"/>
          <w:b/>
          <w:bCs/>
          <w:i/>
          <w:iCs/>
          <w:sz w:val="22"/>
          <w:szCs w:val="22"/>
        </w:rPr>
        <w:t>at th</w:t>
      </w:r>
      <w:r w:rsidR="00910505" w:rsidRPr="00C90EE7">
        <w:rPr>
          <w:rFonts w:ascii="Arial" w:hAnsi="Arial" w:cs="Arial"/>
          <w:b/>
          <w:bCs/>
          <w:i/>
          <w:iCs/>
          <w:sz w:val="22"/>
          <w:szCs w:val="22"/>
        </w:rPr>
        <w:t>e pedagogica</w:t>
      </w:r>
      <w:r w:rsidRPr="00C90EE7">
        <w:rPr>
          <w:rFonts w:ascii="Arial" w:hAnsi="Arial" w:cs="Arial"/>
          <w:b/>
          <w:bCs/>
          <w:i/>
          <w:iCs/>
          <w:sz w:val="22"/>
          <w:szCs w:val="22"/>
        </w:rPr>
        <w:t>l principles highlighted are included and explained</w:t>
      </w:r>
      <w:r w:rsidR="00910505" w:rsidRPr="00C90EE7">
        <w:rPr>
          <w:rFonts w:ascii="Arial" w:hAnsi="Arial" w:cs="Arial"/>
          <w:b/>
          <w:bCs/>
          <w:i/>
          <w:iCs/>
          <w:sz w:val="22"/>
          <w:szCs w:val="22"/>
        </w:rPr>
        <w:t xml:space="preserve">. </w:t>
      </w:r>
      <w:r w:rsidRPr="00C90EE7">
        <w:rPr>
          <w:rFonts w:ascii="Arial" w:hAnsi="Arial" w:cs="Arial"/>
          <w:b/>
          <w:bCs/>
          <w:i/>
          <w:iCs/>
          <w:sz w:val="22"/>
          <w:szCs w:val="22"/>
        </w:rPr>
        <w:t>T</w:t>
      </w:r>
      <w:r w:rsidR="00910505" w:rsidRPr="00C90EE7">
        <w:rPr>
          <w:rFonts w:ascii="Arial" w:hAnsi="Arial" w:cs="Arial"/>
          <w:b/>
          <w:bCs/>
          <w:i/>
          <w:iCs/>
          <w:sz w:val="22"/>
          <w:szCs w:val="22"/>
        </w:rPr>
        <w:t>he module handbook</w:t>
      </w:r>
      <w:r w:rsidR="00C90EE7" w:rsidRPr="00C90EE7">
        <w:rPr>
          <w:rFonts w:ascii="Arial" w:hAnsi="Arial" w:cs="Arial"/>
          <w:b/>
          <w:bCs/>
          <w:i/>
          <w:iCs/>
          <w:sz w:val="22"/>
          <w:szCs w:val="22"/>
        </w:rPr>
        <w:t xml:space="preserve"> </w:t>
      </w:r>
      <w:r w:rsidRPr="00C90EE7">
        <w:rPr>
          <w:rFonts w:ascii="Arial" w:hAnsi="Arial" w:cs="Arial"/>
          <w:b/>
          <w:bCs/>
          <w:i/>
          <w:iCs/>
          <w:sz w:val="22"/>
          <w:szCs w:val="22"/>
        </w:rPr>
        <w:t xml:space="preserve">includes your initial reading </w:t>
      </w:r>
      <w:proofErr w:type="gramStart"/>
      <w:r w:rsidRPr="00C90EE7">
        <w:rPr>
          <w:rFonts w:ascii="Arial" w:hAnsi="Arial" w:cs="Arial"/>
          <w:b/>
          <w:bCs/>
          <w:i/>
          <w:iCs/>
          <w:sz w:val="22"/>
          <w:szCs w:val="22"/>
        </w:rPr>
        <w:t>list</w:t>
      </w:r>
      <w:r w:rsidR="00C90EE7" w:rsidRPr="00C90EE7">
        <w:rPr>
          <w:rFonts w:ascii="Arial" w:hAnsi="Arial" w:cs="Arial"/>
          <w:b/>
          <w:bCs/>
          <w:i/>
          <w:iCs/>
          <w:sz w:val="22"/>
          <w:szCs w:val="22"/>
        </w:rPr>
        <w:t>,</w:t>
      </w:r>
      <w:proofErr w:type="gramEnd"/>
      <w:r w:rsidRPr="00C90EE7">
        <w:rPr>
          <w:rFonts w:ascii="Arial" w:hAnsi="Arial" w:cs="Arial"/>
          <w:b/>
          <w:bCs/>
          <w:i/>
          <w:iCs/>
          <w:sz w:val="22"/>
          <w:szCs w:val="22"/>
        </w:rPr>
        <w:t xml:space="preserve"> however you may also</w:t>
      </w:r>
      <w:r w:rsidR="00910505" w:rsidRPr="00C90EE7">
        <w:rPr>
          <w:rFonts w:ascii="Arial" w:hAnsi="Arial" w:cs="Arial"/>
          <w:b/>
          <w:bCs/>
          <w:i/>
          <w:iCs/>
          <w:sz w:val="22"/>
          <w:szCs w:val="22"/>
        </w:rPr>
        <w:t xml:space="preserve"> i</w:t>
      </w:r>
      <w:r w:rsidRPr="00C90EE7">
        <w:rPr>
          <w:rFonts w:ascii="Arial" w:hAnsi="Arial" w:cs="Arial"/>
          <w:b/>
          <w:bCs/>
          <w:i/>
          <w:iCs/>
          <w:sz w:val="22"/>
          <w:szCs w:val="22"/>
        </w:rPr>
        <w:t>n</w:t>
      </w:r>
      <w:r w:rsidR="00C90EE7" w:rsidRPr="00C90EE7">
        <w:rPr>
          <w:rFonts w:ascii="Arial" w:hAnsi="Arial" w:cs="Arial"/>
          <w:b/>
          <w:bCs/>
          <w:i/>
          <w:iCs/>
          <w:sz w:val="22"/>
          <w:szCs w:val="22"/>
        </w:rPr>
        <w:t xml:space="preserve">clude Welsh Government sources, </w:t>
      </w:r>
      <w:r w:rsidR="00910505" w:rsidRPr="00C90EE7">
        <w:rPr>
          <w:rFonts w:ascii="Arial" w:hAnsi="Arial" w:cs="Arial"/>
          <w:b/>
          <w:bCs/>
          <w:i/>
          <w:iCs/>
          <w:sz w:val="22"/>
          <w:szCs w:val="22"/>
        </w:rPr>
        <w:t xml:space="preserve">Estyn thematic reports or practitioner discussion </w:t>
      </w:r>
      <w:r w:rsidR="00C90EE7" w:rsidRPr="00C90EE7">
        <w:rPr>
          <w:rFonts w:ascii="Arial" w:hAnsi="Arial" w:cs="Arial"/>
          <w:b/>
          <w:bCs/>
          <w:i/>
          <w:iCs/>
          <w:sz w:val="22"/>
          <w:szCs w:val="22"/>
        </w:rPr>
        <w:t xml:space="preserve">from your visits or </w:t>
      </w:r>
      <w:r w:rsidR="00910505" w:rsidRPr="00C90EE7">
        <w:rPr>
          <w:rFonts w:ascii="Arial" w:hAnsi="Arial" w:cs="Arial"/>
          <w:b/>
          <w:bCs/>
          <w:i/>
          <w:iCs/>
          <w:sz w:val="22"/>
          <w:szCs w:val="22"/>
        </w:rPr>
        <w:t xml:space="preserve">educational </w:t>
      </w:r>
      <w:r w:rsidR="00C90EE7" w:rsidRPr="00C90EE7">
        <w:rPr>
          <w:rFonts w:ascii="Arial" w:hAnsi="Arial" w:cs="Arial"/>
          <w:b/>
          <w:bCs/>
          <w:i/>
          <w:iCs/>
          <w:sz w:val="22"/>
          <w:szCs w:val="22"/>
        </w:rPr>
        <w:t xml:space="preserve">blogs. Aim to include a variety of reliable sources </w:t>
      </w:r>
      <w:r w:rsidR="00910505" w:rsidRPr="00C90EE7">
        <w:rPr>
          <w:rFonts w:ascii="Arial" w:hAnsi="Arial" w:cs="Arial"/>
          <w:b/>
          <w:bCs/>
          <w:i/>
          <w:iCs/>
          <w:sz w:val="22"/>
          <w:szCs w:val="22"/>
        </w:rPr>
        <w:t xml:space="preserve">avoiding over reliance one </w:t>
      </w:r>
      <w:proofErr w:type="gramStart"/>
      <w:r w:rsidR="00910505" w:rsidRPr="00C90EE7">
        <w:rPr>
          <w:rFonts w:ascii="Arial" w:hAnsi="Arial" w:cs="Arial"/>
          <w:b/>
          <w:bCs/>
          <w:i/>
          <w:iCs/>
          <w:sz w:val="22"/>
          <w:szCs w:val="22"/>
        </w:rPr>
        <w:t>particular source</w:t>
      </w:r>
      <w:proofErr w:type="gramEnd"/>
      <w:r w:rsidR="00C90EE7" w:rsidRPr="00C90EE7">
        <w:rPr>
          <w:rFonts w:ascii="Arial" w:hAnsi="Arial" w:cs="Arial"/>
          <w:b/>
          <w:bCs/>
          <w:i/>
          <w:iCs/>
          <w:sz w:val="22"/>
          <w:szCs w:val="22"/>
        </w:rPr>
        <w:t>.</w:t>
      </w:r>
      <w:r w:rsidR="00910505" w:rsidRPr="00C90EE7">
        <w:rPr>
          <w:rFonts w:ascii="Arial" w:hAnsi="Arial" w:cs="Arial"/>
          <w:b/>
          <w:bCs/>
          <w:i/>
          <w:iCs/>
          <w:sz w:val="22"/>
          <w:szCs w:val="22"/>
        </w:rPr>
        <w:t xml:space="preserve"> </w:t>
      </w:r>
      <w:r w:rsidR="00C90EE7" w:rsidRPr="00C90EE7">
        <w:rPr>
          <w:rFonts w:ascii="Arial" w:hAnsi="Arial" w:cs="Arial"/>
          <w:b/>
          <w:bCs/>
          <w:i/>
          <w:iCs/>
          <w:sz w:val="22"/>
          <w:szCs w:val="22"/>
        </w:rPr>
        <w:t xml:space="preserve">Aim to develop the </w:t>
      </w:r>
      <w:r w:rsidR="00910505" w:rsidRPr="00C90EE7">
        <w:rPr>
          <w:rFonts w:ascii="Arial" w:hAnsi="Arial" w:cs="Arial"/>
          <w:b/>
          <w:bCs/>
          <w:i/>
          <w:iCs/>
          <w:sz w:val="22"/>
          <w:szCs w:val="22"/>
        </w:rPr>
        <w:t xml:space="preserve">quality of discussion </w:t>
      </w:r>
      <w:r w:rsidR="00C90EE7" w:rsidRPr="00C90EE7">
        <w:rPr>
          <w:rFonts w:ascii="Arial" w:hAnsi="Arial" w:cs="Arial"/>
          <w:b/>
          <w:bCs/>
          <w:i/>
          <w:iCs/>
          <w:sz w:val="22"/>
          <w:szCs w:val="22"/>
        </w:rPr>
        <w:t>rather than the quantity. Ensure you i</w:t>
      </w:r>
      <w:r w:rsidR="00910505" w:rsidRPr="00C90EE7">
        <w:rPr>
          <w:rFonts w:ascii="Arial" w:hAnsi="Arial" w:cs="Arial"/>
          <w:b/>
          <w:bCs/>
          <w:i/>
          <w:iCs/>
          <w:sz w:val="22"/>
          <w:szCs w:val="22"/>
        </w:rPr>
        <w:t>nclude a reference list a</w:t>
      </w:r>
      <w:r w:rsidR="00C90EE7" w:rsidRPr="00C90EE7">
        <w:rPr>
          <w:rFonts w:ascii="Arial" w:hAnsi="Arial" w:cs="Arial"/>
          <w:b/>
          <w:bCs/>
          <w:i/>
          <w:iCs/>
          <w:sz w:val="22"/>
          <w:szCs w:val="22"/>
        </w:rPr>
        <w:t>t the end of your writing, following</w:t>
      </w:r>
      <w:r w:rsidR="00910505" w:rsidRPr="00C90EE7">
        <w:rPr>
          <w:rFonts w:ascii="Arial" w:hAnsi="Arial" w:cs="Arial"/>
          <w:b/>
          <w:bCs/>
          <w:i/>
          <w:iCs/>
          <w:sz w:val="22"/>
          <w:szCs w:val="22"/>
        </w:rPr>
        <w:t xml:space="preserve"> the </w:t>
      </w:r>
      <w:r w:rsidR="00C90EE7" w:rsidRPr="00C90EE7">
        <w:rPr>
          <w:rFonts w:ascii="Arial" w:hAnsi="Arial" w:cs="Arial"/>
          <w:b/>
          <w:bCs/>
          <w:i/>
          <w:iCs/>
          <w:sz w:val="22"/>
          <w:szCs w:val="22"/>
        </w:rPr>
        <w:t xml:space="preserve">guidance within the </w:t>
      </w:r>
      <w:r w:rsidR="00910505" w:rsidRPr="00C90EE7">
        <w:rPr>
          <w:rFonts w:ascii="Arial" w:hAnsi="Arial" w:cs="Arial"/>
          <w:b/>
          <w:bCs/>
          <w:i/>
          <w:iCs/>
          <w:sz w:val="22"/>
          <w:szCs w:val="22"/>
        </w:rPr>
        <w:t>UWTSD Harvard Referencing handbook</w:t>
      </w:r>
      <w:r w:rsidR="00910505" w:rsidRPr="00C90EE7">
        <w:rPr>
          <w:rFonts w:ascii="Arial" w:hAnsi="Arial" w:cs="Arial"/>
          <w:b/>
          <w:i/>
          <w:sz w:val="22"/>
          <w:szCs w:val="22"/>
        </w:rPr>
        <w:t>.</w:t>
      </w:r>
    </w:p>
    <w:p w14:paraId="5E2EC447" w14:textId="77777777" w:rsidR="00D22D9C" w:rsidRPr="00A406E5" w:rsidRDefault="00D22D9C" w:rsidP="00D22D9C">
      <w:pPr>
        <w:jc w:val="both"/>
        <w:rPr>
          <w:rFonts w:ascii="Arial" w:hAnsi="Arial" w:cs="Arial"/>
          <w:sz w:val="22"/>
          <w:szCs w:val="22"/>
        </w:rPr>
      </w:pPr>
    </w:p>
    <w:p w14:paraId="5E2EC4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2EC44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2EC44A" w14:textId="77777777" w:rsidR="00C01A3F" w:rsidRPr="00A406E5" w:rsidRDefault="00C01A3F" w:rsidP="00C01A3F">
      <w:pPr>
        <w:jc w:val="both"/>
        <w:rPr>
          <w:rFonts w:ascii="Arial" w:hAnsi="Arial" w:cs="Arial"/>
          <w:b/>
          <w:i/>
          <w:sz w:val="22"/>
          <w:szCs w:val="22"/>
        </w:rPr>
      </w:pPr>
    </w:p>
    <w:p w14:paraId="5E2EC44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7AD6CE" w14:textId="26D9EEC8" w:rsidR="00910505" w:rsidRPr="00C90EE7" w:rsidRDefault="00910505" w:rsidP="00910505">
      <w:pPr>
        <w:pStyle w:val="Default"/>
      </w:pPr>
      <w:r w:rsidRPr="00C90EE7">
        <w:rPr>
          <w:b/>
          <w:bCs/>
          <w:i/>
          <w:iCs/>
        </w:rPr>
        <w:t xml:space="preserve">Your </w:t>
      </w:r>
      <w:r w:rsidR="00C90EE7" w:rsidRPr="00C90EE7">
        <w:rPr>
          <w:b/>
          <w:bCs/>
          <w:i/>
          <w:iCs/>
        </w:rPr>
        <w:t>response will demonstrate your knowledge and understanding</w:t>
      </w:r>
      <w:r w:rsidRPr="00C90EE7">
        <w:rPr>
          <w:b/>
          <w:bCs/>
          <w:i/>
          <w:iCs/>
        </w:rPr>
        <w:t xml:space="preserve"> of the pedagogical principles</w:t>
      </w:r>
      <w:r w:rsidR="00C90EE7" w:rsidRPr="00C90EE7">
        <w:rPr>
          <w:b/>
          <w:bCs/>
          <w:i/>
          <w:iCs/>
        </w:rPr>
        <w:t xml:space="preserve"> through your discussion and reflection</w:t>
      </w:r>
      <w:r w:rsidR="005764FF">
        <w:rPr>
          <w:b/>
          <w:bCs/>
          <w:i/>
          <w:iCs/>
        </w:rPr>
        <w:t>,</w:t>
      </w:r>
      <w:r w:rsidR="00C90EE7" w:rsidRPr="00C90EE7">
        <w:rPr>
          <w:b/>
          <w:bCs/>
          <w:i/>
          <w:iCs/>
        </w:rPr>
        <w:t xml:space="preserve"> </w:t>
      </w:r>
      <w:r w:rsidRPr="00C90EE7">
        <w:rPr>
          <w:b/>
          <w:bCs/>
          <w:i/>
          <w:iCs/>
        </w:rPr>
        <w:t xml:space="preserve">and in the </w:t>
      </w:r>
      <w:r w:rsidR="00C90EE7" w:rsidRPr="00C90EE7">
        <w:rPr>
          <w:b/>
          <w:bCs/>
          <w:i/>
          <w:iCs/>
        </w:rPr>
        <w:t>recommendations,</w:t>
      </w:r>
      <w:r w:rsidRPr="00C90EE7">
        <w:rPr>
          <w:b/>
          <w:bCs/>
          <w:i/>
          <w:iCs/>
        </w:rPr>
        <w:t xml:space="preserve"> you make to ensure</w:t>
      </w:r>
      <w:r w:rsidR="00C90EE7" w:rsidRPr="00C90EE7">
        <w:rPr>
          <w:b/>
          <w:bCs/>
          <w:i/>
          <w:iCs/>
        </w:rPr>
        <w:t xml:space="preserve"> progress. Including your understanding of the context which</w:t>
      </w:r>
      <w:r w:rsidRPr="00C90EE7">
        <w:rPr>
          <w:b/>
          <w:bCs/>
          <w:i/>
          <w:iCs/>
        </w:rPr>
        <w:t xml:space="preserve"> the pedagogical principles </w:t>
      </w:r>
      <w:r w:rsidR="00C90EE7" w:rsidRPr="00C90EE7">
        <w:rPr>
          <w:b/>
          <w:bCs/>
          <w:i/>
          <w:iCs/>
        </w:rPr>
        <w:t xml:space="preserve">relate to </w:t>
      </w:r>
      <w:r w:rsidRPr="00C90EE7">
        <w:rPr>
          <w:b/>
          <w:bCs/>
          <w:i/>
          <w:iCs/>
        </w:rPr>
        <w:t>and what that might have informed them</w:t>
      </w:r>
      <w:r w:rsidR="00C90EE7" w:rsidRPr="00C90EE7">
        <w:rPr>
          <w:b/>
          <w:bCs/>
          <w:i/>
          <w:iCs/>
        </w:rPr>
        <w:t xml:space="preserve"> would strengthen the discussion</w:t>
      </w:r>
      <w:r w:rsidRPr="00C90EE7">
        <w:rPr>
          <w:b/>
          <w:bCs/>
          <w:i/>
          <w:iCs/>
        </w:rPr>
        <w:t xml:space="preserve">. </w:t>
      </w:r>
      <w:r w:rsidR="00C90EE7" w:rsidRPr="00C90EE7">
        <w:rPr>
          <w:b/>
          <w:bCs/>
          <w:i/>
          <w:iCs/>
        </w:rPr>
        <w:t xml:space="preserve">Consider opposing views </w:t>
      </w:r>
      <w:r w:rsidRPr="00C90EE7">
        <w:rPr>
          <w:b/>
          <w:bCs/>
          <w:i/>
          <w:iCs/>
        </w:rPr>
        <w:t>that may exist in relation to the pedagogical pri</w:t>
      </w:r>
      <w:r w:rsidR="00C90EE7" w:rsidRPr="00C90EE7">
        <w:rPr>
          <w:b/>
          <w:bCs/>
          <w:i/>
          <w:iCs/>
        </w:rPr>
        <w:t>nciples and their inclusion within a proposed curriculum</w:t>
      </w:r>
      <w:r w:rsidRPr="00C90EE7">
        <w:rPr>
          <w:b/>
          <w:bCs/>
          <w:i/>
          <w:iCs/>
        </w:rPr>
        <w:t xml:space="preserve">. </w:t>
      </w:r>
      <w:r w:rsidRPr="00C90EE7">
        <w:rPr>
          <w:b/>
          <w:bCs/>
        </w:rPr>
        <w:t xml:space="preserve"> </w:t>
      </w:r>
    </w:p>
    <w:p w14:paraId="5E2EC44C" w14:textId="77777777" w:rsidR="00D22D9C" w:rsidRPr="00A406E5" w:rsidRDefault="00D22D9C" w:rsidP="00D22D9C">
      <w:pPr>
        <w:jc w:val="both"/>
        <w:rPr>
          <w:rFonts w:ascii="Arial" w:hAnsi="Arial" w:cs="Arial"/>
          <w:sz w:val="22"/>
          <w:szCs w:val="22"/>
        </w:rPr>
      </w:pPr>
    </w:p>
    <w:p w14:paraId="5E2EC44D" w14:textId="77777777" w:rsidR="00D22D9C" w:rsidRPr="00A406E5" w:rsidRDefault="00D22D9C" w:rsidP="00D22D9C">
      <w:pPr>
        <w:jc w:val="both"/>
        <w:rPr>
          <w:rFonts w:ascii="Arial" w:hAnsi="Arial" w:cs="Arial"/>
          <w:b/>
          <w:sz w:val="22"/>
          <w:szCs w:val="22"/>
        </w:rPr>
      </w:pPr>
    </w:p>
    <w:p w14:paraId="5E2EC4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2EC44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2EC450" w14:textId="77777777" w:rsidR="00D22D9C" w:rsidRPr="00A406E5" w:rsidRDefault="00D22D9C" w:rsidP="00D22D9C">
      <w:pPr>
        <w:jc w:val="both"/>
        <w:rPr>
          <w:rFonts w:ascii="Arial" w:hAnsi="Arial" w:cs="Arial"/>
          <w:sz w:val="22"/>
          <w:szCs w:val="22"/>
        </w:rPr>
      </w:pPr>
    </w:p>
    <w:p w14:paraId="5E2EC4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EC452" w14:textId="0E1E137C" w:rsidR="00C01A3F" w:rsidRPr="00EE02F8" w:rsidRDefault="00C90EE7" w:rsidP="00D22D9C">
      <w:pPr>
        <w:jc w:val="both"/>
        <w:rPr>
          <w:rFonts w:ascii="Arial" w:hAnsi="Arial" w:cs="Arial"/>
          <w:sz w:val="24"/>
          <w:szCs w:val="24"/>
        </w:rPr>
      </w:pPr>
      <w:r w:rsidRPr="00EE02F8">
        <w:rPr>
          <w:rFonts w:ascii="Arial" w:hAnsi="Arial" w:cs="Arial"/>
          <w:b/>
          <w:bCs/>
          <w:i/>
          <w:iCs/>
          <w:sz w:val="24"/>
          <w:szCs w:val="24"/>
        </w:rPr>
        <w:t xml:space="preserve">Your discussion should </w:t>
      </w:r>
      <w:r w:rsidR="00910505" w:rsidRPr="00EE02F8">
        <w:rPr>
          <w:rFonts w:ascii="Arial" w:hAnsi="Arial" w:cs="Arial"/>
          <w:b/>
          <w:bCs/>
          <w:i/>
          <w:iCs/>
          <w:sz w:val="24"/>
          <w:szCs w:val="24"/>
        </w:rPr>
        <w:t xml:space="preserve">critically evaluate your implementation of the pedagogical principles </w:t>
      </w:r>
      <w:r w:rsidRPr="00EE02F8">
        <w:rPr>
          <w:rFonts w:ascii="Arial" w:hAnsi="Arial" w:cs="Arial"/>
          <w:b/>
          <w:bCs/>
          <w:i/>
          <w:iCs/>
          <w:sz w:val="24"/>
          <w:szCs w:val="24"/>
        </w:rPr>
        <w:t xml:space="preserve">and </w:t>
      </w:r>
      <w:r w:rsidR="00EE02F8" w:rsidRPr="00EE02F8">
        <w:rPr>
          <w:rFonts w:ascii="Arial" w:hAnsi="Arial" w:cs="Arial"/>
          <w:b/>
          <w:bCs/>
          <w:i/>
          <w:iCs/>
          <w:sz w:val="24"/>
          <w:szCs w:val="24"/>
        </w:rPr>
        <w:t>should</w:t>
      </w:r>
      <w:r w:rsidRPr="00EE02F8">
        <w:rPr>
          <w:rFonts w:ascii="Arial" w:hAnsi="Arial" w:cs="Arial"/>
          <w:b/>
          <w:bCs/>
          <w:i/>
          <w:iCs/>
          <w:sz w:val="24"/>
          <w:szCs w:val="24"/>
        </w:rPr>
        <w:t xml:space="preserve"> </w:t>
      </w:r>
      <w:r w:rsidR="007231F1">
        <w:rPr>
          <w:rFonts w:ascii="Arial" w:hAnsi="Arial" w:cs="Arial"/>
          <w:b/>
          <w:bCs/>
          <w:i/>
          <w:iCs/>
          <w:sz w:val="24"/>
          <w:szCs w:val="24"/>
        </w:rPr>
        <w:t>consider</w:t>
      </w:r>
      <w:r w:rsidR="00910505" w:rsidRPr="00EE02F8">
        <w:rPr>
          <w:rFonts w:ascii="Arial" w:hAnsi="Arial" w:cs="Arial"/>
          <w:b/>
          <w:bCs/>
          <w:i/>
          <w:iCs/>
          <w:sz w:val="24"/>
          <w:szCs w:val="24"/>
        </w:rPr>
        <w:t xml:space="preserve"> how this </w:t>
      </w:r>
      <w:r w:rsidR="00EE02F8" w:rsidRPr="00EE02F8">
        <w:rPr>
          <w:rFonts w:ascii="Arial" w:hAnsi="Arial" w:cs="Arial"/>
          <w:b/>
          <w:bCs/>
          <w:i/>
          <w:iCs/>
          <w:sz w:val="24"/>
          <w:szCs w:val="24"/>
        </w:rPr>
        <w:t>affected</w:t>
      </w:r>
      <w:r w:rsidR="00910505" w:rsidRPr="00EE02F8">
        <w:rPr>
          <w:rFonts w:ascii="Arial" w:hAnsi="Arial" w:cs="Arial"/>
          <w:b/>
          <w:bCs/>
          <w:i/>
          <w:iCs/>
          <w:sz w:val="24"/>
          <w:szCs w:val="24"/>
        </w:rPr>
        <w:t xml:space="preserve"> the learners. </w:t>
      </w:r>
      <w:r w:rsidRPr="00EE02F8">
        <w:rPr>
          <w:rFonts w:ascii="Arial" w:hAnsi="Arial" w:cs="Arial"/>
          <w:b/>
          <w:bCs/>
          <w:i/>
          <w:iCs/>
          <w:sz w:val="24"/>
          <w:szCs w:val="24"/>
        </w:rPr>
        <w:t xml:space="preserve">Ensure you support the </w:t>
      </w:r>
      <w:r w:rsidR="00910505" w:rsidRPr="00EE02F8">
        <w:rPr>
          <w:rFonts w:ascii="Arial" w:hAnsi="Arial" w:cs="Arial"/>
          <w:b/>
          <w:bCs/>
          <w:i/>
          <w:iCs/>
          <w:sz w:val="24"/>
          <w:szCs w:val="24"/>
        </w:rPr>
        <w:t>judgements you make of your own teaching and/or the pupils’ learning</w:t>
      </w:r>
      <w:r w:rsidRPr="00EE02F8">
        <w:rPr>
          <w:rFonts w:ascii="Arial" w:hAnsi="Arial" w:cs="Arial"/>
          <w:b/>
          <w:bCs/>
          <w:i/>
          <w:iCs/>
          <w:sz w:val="24"/>
          <w:szCs w:val="24"/>
        </w:rPr>
        <w:t xml:space="preserve"> with evidence</w:t>
      </w:r>
      <w:r w:rsidR="00EE02F8" w:rsidRPr="00EE02F8">
        <w:rPr>
          <w:rFonts w:ascii="Arial" w:hAnsi="Arial" w:cs="Arial"/>
          <w:b/>
          <w:bCs/>
          <w:i/>
          <w:iCs/>
          <w:sz w:val="24"/>
          <w:szCs w:val="24"/>
        </w:rPr>
        <w:t>. When outlining your</w:t>
      </w:r>
      <w:r w:rsidR="00910505" w:rsidRPr="00EE02F8">
        <w:rPr>
          <w:rFonts w:ascii="Arial" w:hAnsi="Arial" w:cs="Arial"/>
          <w:b/>
          <w:bCs/>
          <w:i/>
          <w:iCs/>
          <w:sz w:val="24"/>
          <w:szCs w:val="24"/>
        </w:rPr>
        <w:t xml:space="preserve"> recommendations</w:t>
      </w:r>
      <w:r w:rsidR="007231F1">
        <w:rPr>
          <w:rFonts w:ascii="Arial" w:hAnsi="Arial" w:cs="Arial"/>
          <w:b/>
          <w:bCs/>
          <w:i/>
          <w:iCs/>
          <w:sz w:val="24"/>
          <w:szCs w:val="24"/>
        </w:rPr>
        <w:t xml:space="preserve"> explain what</w:t>
      </w:r>
      <w:r w:rsidR="00910505" w:rsidRPr="00EE02F8">
        <w:rPr>
          <w:rFonts w:ascii="Arial" w:hAnsi="Arial" w:cs="Arial"/>
          <w:b/>
          <w:bCs/>
          <w:i/>
          <w:iCs/>
          <w:sz w:val="24"/>
          <w:szCs w:val="24"/>
        </w:rPr>
        <w:t xml:space="preserve"> improve</w:t>
      </w:r>
      <w:r w:rsidR="00EE02F8" w:rsidRPr="00EE02F8">
        <w:rPr>
          <w:rFonts w:ascii="Arial" w:hAnsi="Arial" w:cs="Arial"/>
          <w:b/>
          <w:bCs/>
          <w:i/>
          <w:iCs/>
          <w:sz w:val="24"/>
          <w:szCs w:val="24"/>
        </w:rPr>
        <w:t>ments could be made,</w:t>
      </w:r>
      <w:r w:rsidR="00910505" w:rsidRPr="00EE02F8">
        <w:rPr>
          <w:rFonts w:ascii="Arial" w:hAnsi="Arial" w:cs="Arial"/>
          <w:b/>
          <w:bCs/>
          <w:i/>
          <w:iCs/>
          <w:sz w:val="24"/>
          <w:szCs w:val="24"/>
        </w:rPr>
        <w:t xml:space="preserve"> consider </w:t>
      </w:r>
      <w:r w:rsidR="00EE02F8" w:rsidRPr="00EE02F8">
        <w:rPr>
          <w:rFonts w:ascii="Arial" w:hAnsi="Arial" w:cs="Arial"/>
          <w:b/>
          <w:bCs/>
          <w:i/>
          <w:iCs/>
          <w:sz w:val="24"/>
          <w:szCs w:val="24"/>
        </w:rPr>
        <w:t xml:space="preserve">the various means by which </w:t>
      </w:r>
      <w:r w:rsidR="00910505" w:rsidRPr="00EE02F8">
        <w:rPr>
          <w:rFonts w:ascii="Arial" w:hAnsi="Arial" w:cs="Arial"/>
          <w:b/>
          <w:bCs/>
          <w:i/>
          <w:iCs/>
          <w:sz w:val="24"/>
          <w:szCs w:val="24"/>
        </w:rPr>
        <w:t>this could be achieved</w:t>
      </w:r>
      <w:r w:rsidR="00910505" w:rsidRPr="00EE02F8">
        <w:rPr>
          <w:rFonts w:ascii="Arial" w:hAnsi="Arial" w:cs="Arial"/>
          <w:sz w:val="24"/>
          <w:szCs w:val="24"/>
        </w:rPr>
        <w:t>.</w:t>
      </w:r>
    </w:p>
    <w:p w14:paraId="5E2EC453" w14:textId="77777777" w:rsidR="00D22D9C" w:rsidRPr="00EE02F8" w:rsidRDefault="00D22D9C" w:rsidP="00D22D9C">
      <w:pPr>
        <w:jc w:val="both"/>
        <w:rPr>
          <w:rFonts w:ascii="Arial" w:hAnsi="Arial" w:cs="Arial"/>
          <w:b/>
          <w:sz w:val="24"/>
          <w:szCs w:val="24"/>
        </w:rPr>
      </w:pPr>
    </w:p>
    <w:p w14:paraId="5E2EC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EC45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E2EC456" w14:textId="77777777" w:rsidR="00D22D9C" w:rsidRPr="00A406E5" w:rsidRDefault="00D22D9C" w:rsidP="00D22D9C">
      <w:pPr>
        <w:jc w:val="both"/>
        <w:rPr>
          <w:rFonts w:ascii="Arial" w:hAnsi="Arial" w:cs="Arial"/>
          <w:sz w:val="22"/>
          <w:szCs w:val="22"/>
        </w:rPr>
      </w:pPr>
    </w:p>
    <w:p w14:paraId="5E2EC4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277B03" w14:textId="1E798307" w:rsidR="00910505" w:rsidRPr="00EE02F8" w:rsidRDefault="00EE02F8" w:rsidP="00910505">
      <w:pPr>
        <w:pStyle w:val="Default"/>
      </w:pPr>
      <w:r w:rsidRPr="00EE02F8">
        <w:rPr>
          <w:b/>
          <w:bCs/>
          <w:i/>
          <w:iCs/>
        </w:rPr>
        <w:t>Within your work select and give</w:t>
      </w:r>
      <w:r w:rsidR="00910505" w:rsidRPr="00EE02F8">
        <w:rPr>
          <w:b/>
          <w:bCs/>
          <w:i/>
          <w:iCs/>
        </w:rPr>
        <w:t xml:space="preserve"> examples of the pedagogical principles in practice </w:t>
      </w:r>
      <w:proofErr w:type="gramStart"/>
      <w:r w:rsidR="00910505" w:rsidRPr="00EE02F8">
        <w:rPr>
          <w:b/>
          <w:bCs/>
          <w:i/>
          <w:iCs/>
        </w:rPr>
        <w:t>and</w:t>
      </w:r>
      <w:r w:rsidRPr="00EE02F8">
        <w:rPr>
          <w:b/>
          <w:bCs/>
          <w:i/>
          <w:iCs/>
        </w:rPr>
        <w:t xml:space="preserve"> also</w:t>
      </w:r>
      <w:proofErr w:type="gramEnd"/>
      <w:r w:rsidR="00910505" w:rsidRPr="00EE02F8">
        <w:rPr>
          <w:b/>
          <w:bCs/>
          <w:i/>
          <w:iCs/>
        </w:rPr>
        <w:t xml:space="preserve"> consider the impact </w:t>
      </w:r>
      <w:r w:rsidRPr="00EE02F8">
        <w:rPr>
          <w:b/>
          <w:bCs/>
          <w:i/>
          <w:iCs/>
        </w:rPr>
        <w:t xml:space="preserve">of these on the pupil progress and development. </w:t>
      </w:r>
      <w:r w:rsidR="00910505" w:rsidRPr="00EE02F8">
        <w:rPr>
          <w:b/>
          <w:bCs/>
          <w:i/>
          <w:iCs/>
        </w:rPr>
        <w:t xml:space="preserve"> </w:t>
      </w:r>
      <w:r w:rsidRPr="00EE02F8">
        <w:rPr>
          <w:b/>
          <w:bCs/>
          <w:i/>
          <w:iCs/>
        </w:rPr>
        <w:t xml:space="preserve">Consider how </w:t>
      </w:r>
      <w:r w:rsidR="00910505" w:rsidRPr="00EE02F8">
        <w:rPr>
          <w:b/>
          <w:bCs/>
          <w:i/>
          <w:iCs/>
        </w:rPr>
        <w:t xml:space="preserve">implementation could be improved, in </w:t>
      </w:r>
      <w:r w:rsidRPr="00EE02F8">
        <w:rPr>
          <w:b/>
          <w:bCs/>
          <w:i/>
          <w:iCs/>
        </w:rPr>
        <w:t>the case of the principles outlined but also in your development as a practitioner in the future</w:t>
      </w:r>
      <w:r w:rsidR="00910505" w:rsidRPr="00EE02F8">
        <w:rPr>
          <w:b/>
          <w:bCs/>
          <w:i/>
          <w:iCs/>
        </w:rPr>
        <w:t xml:space="preserve">. </w:t>
      </w:r>
    </w:p>
    <w:p w14:paraId="4F4ADA3F" w14:textId="11895D58" w:rsidR="00910505" w:rsidRPr="00A406E5" w:rsidRDefault="00910505" w:rsidP="00D22D9C">
      <w:pPr>
        <w:jc w:val="both"/>
        <w:rPr>
          <w:rFonts w:ascii="Arial" w:hAnsi="Arial" w:cs="Arial"/>
          <w:sz w:val="22"/>
          <w:szCs w:val="22"/>
        </w:rPr>
      </w:pPr>
    </w:p>
    <w:p w14:paraId="5E2EC4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EC45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E2EC45C" w14:textId="77777777" w:rsidR="00995D51" w:rsidRDefault="00995D51" w:rsidP="00D22D9C">
      <w:pPr>
        <w:jc w:val="both"/>
        <w:rPr>
          <w:rFonts w:ascii="Arial" w:hAnsi="Arial" w:cs="Arial"/>
          <w:sz w:val="22"/>
          <w:szCs w:val="22"/>
        </w:rPr>
      </w:pPr>
    </w:p>
    <w:p w14:paraId="5E2EC45E" w14:textId="6BD2E22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3ABC0D" w14:textId="78F375AC" w:rsidR="00910505" w:rsidRPr="001B41A5" w:rsidRDefault="00EE02F8" w:rsidP="00C01A3F">
      <w:pPr>
        <w:jc w:val="both"/>
        <w:rPr>
          <w:rFonts w:ascii="Arial" w:hAnsi="Arial" w:cs="Arial"/>
          <w:i/>
          <w:sz w:val="24"/>
          <w:szCs w:val="24"/>
        </w:rPr>
      </w:pPr>
      <w:r w:rsidRPr="001B41A5">
        <w:rPr>
          <w:rFonts w:ascii="Arial" w:hAnsi="Arial" w:cs="Arial"/>
          <w:b/>
          <w:bCs/>
          <w:i/>
          <w:iCs/>
          <w:sz w:val="24"/>
          <w:szCs w:val="24"/>
        </w:rPr>
        <w:t>The work you present should include</w:t>
      </w:r>
      <w:r w:rsidR="001B41A5" w:rsidRPr="001B41A5">
        <w:rPr>
          <w:rFonts w:ascii="Arial" w:hAnsi="Arial" w:cs="Arial"/>
          <w:b/>
          <w:bCs/>
          <w:i/>
          <w:iCs/>
          <w:sz w:val="24"/>
          <w:szCs w:val="24"/>
        </w:rPr>
        <w:t xml:space="preserve"> clear</w:t>
      </w:r>
      <w:r w:rsidRPr="001B41A5">
        <w:rPr>
          <w:rFonts w:ascii="Arial" w:hAnsi="Arial" w:cs="Arial"/>
          <w:b/>
          <w:bCs/>
          <w:i/>
          <w:iCs/>
          <w:sz w:val="24"/>
          <w:szCs w:val="24"/>
        </w:rPr>
        <w:t xml:space="preserve"> examples of pedagogical principles</w:t>
      </w:r>
      <w:r w:rsidR="001B41A5" w:rsidRPr="001B41A5">
        <w:rPr>
          <w:rFonts w:ascii="Arial" w:hAnsi="Arial" w:cs="Arial"/>
          <w:b/>
          <w:bCs/>
          <w:i/>
          <w:iCs/>
          <w:sz w:val="24"/>
          <w:szCs w:val="24"/>
        </w:rPr>
        <w:t xml:space="preserve"> and a well thought out</w:t>
      </w:r>
      <w:r w:rsidRPr="001B41A5">
        <w:rPr>
          <w:rFonts w:ascii="Arial" w:hAnsi="Arial" w:cs="Arial"/>
          <w:b/>
          <w:bCs/>
          <w:i/>
          <w:iCs/>
          <w:sz w:val="24"/>
          <w:szCs w:val="24"/>
        </w:rPr>
        <w:t xml:space="preserve"> consideration of how best to present this information. The </w:t>
      </w:r>
      <w:r w:rsidR="00910505" w:rsidRPr="001B41A5">
        <w:rPr>
          <w:rFonts w:ascii="Arial" w:hAnsi="Arial" w:cs="Arial"/>
          <w:b/>
          <w:bCs/>
          <w:i/>
          <w:iCs/>
          <w:sz w:val="24"/>
          <w:szCs w:val="24"/>
        </w:rPr>
        <w:t xml:space="preserve">structure </w:t>
      </w:r>
      <w:r w:rsidR="001B41A5" w:rsidRPr="001B41A5">
        <w:rPr>
          <w:rFonts w:ascii="Arial" w:hAnsi="Arial" w:cs="Arial"/>
          <w:b/>
          <w:bCs/>
          <w:i/>
          <w:iCs/>
          <w:sz w:val="24"/>
          <w:szCs w:val="24"/>
        </w:rPr>
        <w:t xml:space="preserve">of </w:t>
      </w:r>
      <w:r w:rsidR="00910505" w:rsidRPr="001B41A5">
        <w:rPr>
          <w:rFonts w:ascii="Arial" w:hAnsi="Arial" w:cs="Arial"/>
          <w:b/>
          <w:bCs/>
          <w:i/>
          <w:iCs/>
          <w:sz w:val="24"/>
          <w:szCs w:val="24"/>
        </w:rPr>
        <w:t>your written critical reflection</w:t>
      </w:r>
      <w:r w:rsidRPr="001B41A5">
        <w:rPr>
          <w:rFonts w:ascii="Arial" w:hAnsi="Arial" w:cs="Arial"/>
          <w:b/>
          <w:bCs/>
          <w:i/>
          <w:iCs/>
          <w:sz w:val="24"/>
          <w:szCs w:val="24"/>
        </w:rPr>
        <w:t xml:space="preserve"> and flow of the discussion should include a variety of forms that could make </w:t>
      </w:r>
      <w:r w:rsidR="00910505" w:rsidRPr="001B41A5">
        <w:rPr>
          <w:rFonts w:ascii="Arial" w:hAnsi="Arial" w:cs="Arial"/>
          <w:b/>
          <w:bCs/>
          <w:i/>
          <w:iCs/>
          <w:sz w:val="24"/>
          <w:szCs w:val="24"/>
        </w:rPr>
        <w:t xml:space="preserve">use </w:t>
      </w:r>
      <w:r w:rsidRPr="001B41A5">
        <w:rPr>
          <w:rFonts w:ascii="Arial" w:hAnsi="Arial" w:cs="Arial"/>
          <w:b/>
          <w:bCs/>
          <w:i/>
          <w:iCs/>
          <w:sz w:val="24"/>
          <w:szCs w:val="24"/>
        </w:rPr>
        <w:t xml:space="preserve">of </w:t>
      </w:r>
      <w:r w:rsidR="00910505" w:rsidRPr="001B41A5">
        <w:rPr>
          <w:rFonts w:ascii="Arial" w:hAnsi="Arial" w:cs="Arial"/>
          <w:b/>
          <w:bCs/>
          <w:i/>
          <w:iCs/>
          <w:sz w:val="24"/>
          <w:szCs w:val="24"/>
        </w:rPr>
        <w:t>appropriate me</w:t>
      </w:r>
      <w:r w:rsidR="001B41A5" w:rsidRPr="001B41A5">
        <w:rPr>
          <w:rFonts w:ascii="Arial" w:hAnsi="Arial" w:cs="Arial"/>
          <w:b/>
          <w:bCs/>
          <w:i/>
          <w:iCs/>
          <w:sz w:val="24"/>
          <w:szCs w:val="24"/>
        </w:rPr>
        <w:t>dia within</w:t>
      </w:r>
      <w:r w:rsidRPr="001B41A5">
        <w:rPr>
          <w:rFonts w:ascii="Arial" w:hAnsi="Arial" w:cs="Arial"/>
          <w:b/>
          <w:bCs/>
          <w:i/>
          <w:iCs/>
          <w:sz w:val="24"/>
          <w:szCs w:val="24"/>
        </w:rPr>
        <w:t xml:space="preserve"> your portfolio. Effective communication</w:t>
      </w:r>
      <w:r w:rsidR="00910505" w:rsidRPr="001B41A5">
        <w:rPr>
          <w:rFonts w:ascii="Arial" w:hAnsi="Arial" w:cs="Arial"/>
          <w:b/>
          <w:bCs/>
          <w:i/>
          <w:iCs/>
          <w:sz w:val="24"/>
          <w:szCs w:val="24"/>
        </w:rPr>
        <w:t>,</w:t>
      </w:r>
      <w:r w:rsidRPr="001B41A5">
        <w:rPr>
          <w:rFonts w:ascii="Arial" w:hAnsi="Arial" w:cs="Arial"/>
          <w:b/>
          <w:bCs/>
          <w:i/>
          <w:iCs/>
          <w:sz w:val="24"/>
          <w:szCs w:val="24"/>
        </w:rPr>
        <w:t xml:space="preserve"> the</w:t>
      </w:r>
      <w:r w:rsidR="001B41A5" w:rsidRPr="001B41A5">
        <w:rPr>
          <w:rFonts w:ascii="Arial" w:hAnsi="Arial" w:cs="Arial"/>
          <w:b/>
          <w:bCs/>
          <w:i/>
          <w:iCs/>
          <w:sz w:val="24"/>
          <w:szCs w:val="24"/>
        </w:rPr>
        <w:t xml:space="preserve"> use</w:t>
      </w:r>
      <w:r w:rsidRPr="001B41A5">
        <w:rPr>
          <w:rFonts w:ascii="Arial" w:hAnsi="Arial" w:cs="Arial"/>
          <w:b/>
          <w:bCs/>
          <w:i/>
          <w:iCs/>
          <w:sz w:val="24"/>
          <w:szCs w:val="24"/>
        </w:rPr>
        <w:t xml:space="preserve"> of professional academic language</w:t>
      </w:r>
      <w:r w:rsidR="001B41A5" w:rsidRPr="001B41A5">
        <w:rPr>
          <w:rFonts w:ascii="Arial" w:hAnsi="Arial" w:cs="Arial"/>
          <w:b/>
          <w:bCs/>
          <w:i/>
          <w:iCs/>
          <w:sz w:val="24"/>
          <w:szCs w:val="24"/>
        </w:rPr>
        <w:t>, appropriate vocabulary</w:t>
      </w:r>
      <w:r w:rsidRPr="001B41A5">
        <w:rPr>
          <w:rFonts w:ascii="Arial" w:hAnsi="Arial" w:cs="Arial"/>
          <w:b/>
          <w:bCs/>
          <w:i/>
          <w:iCs/>
          <w:sz w:val="24"/>
          <w:szCs w:val="24"/>
        </w:rPr>
        <w:t xml:space="preserve"> and the </w:t>
      </w:r>
      <w:r w:rsidR="00910505" w:rsidRPr="001B41A5">
        <w:rPr>
          <w:rFonts w:ascii="Arial" w:hAnsi="Arial" w:cs="Arial"/>
          <w:b/>
          <w:bCs/>
          <w:i/>
          <w:iCs/>
          <w:sz w:val="24"/>
          <w:szCs w:val="24"/>
        </w:rPr>
        <w:t xml:space="preserve">correct use of punctuation </w:t>
      </w:r>
      <w:r w:rsidRPr="001B41A5">
        <w:rPr>
          <w:rFonts w:ascii="Arial" w:hAnsi="Arial" w:cs="Arial"/>
          <w:b/>
          <w:bCs/>
          <w:i/>
          <w:iCs/>
          <w:sz w:val="24"/>
          <w:szCs w:val="24"/>
        </w:rPr>
        <w:t>a</w:t>
      </w:r>
      <w:r w:rsidR="001B41A5">
        <w:rPr>
          <w:rFonts w:ascii="Arial" w:hAnsi="Arial" w:cs="Arial"/>
          <w:b/>
          <w:bCs/>
          <w:i/>
          <w:iCs/>
          <w:sz w:val="24"/>
          <w:szCs w:val="24"/>
        </w:rPr>
        <w:t>re aspects that will be an expectation</w:t>
      </w:r>
      <w:r w:rsidRPr="001B41A5">
        <w:rPr>
          <w:rFonts w:ascii="Arial" w:hAnsi="Arial" w:cs="Arial"/>
          <w:b/>
          <w:bCs/>
          <w:i/>
          <w:iCs/>
          <w:sz w:val="24"/>
          <w:szCs w:val="24"/>
        </w:rPr>
        <w:t xml:space="preserve"> within the response.</w:t>
      </w:r>
    </w:p>
    <w:p w14:paraId="5E2EC45F" w14:textId="77777777" w:rsidR="00C01A3F" w:rsidRPr="001B41A5" w:rsidRDefault="00C01A3F" w:rsidP="00D22D9C">
      <w:pPr>
        <w:jc w:val="both"/>
        <w:rPr>
          <w:rFonts w:ascii="Arial" w:hAnsi="Arial" w:cs="Arial"/>
          <w:sz w:val="24"/>
          <w:szCs w:val="24"/>
        </w:rPr>
      </w:pPr>
    </w:p>
    <w:p w14:paraId="5E2EC460" w14:textId="77777777" w:rsidR="00FB3B4E" w:rsidRPr="00A406E5" w:rsidRDefault="00FB3B4E" w:rsidP="00D22D9C">
      <w:pPr>
        <w:jc w:val="both"/>
        <w:rPr>
          <w:rFonts w:ascii="Arial" w:hAnsi="Arial" w:cs="Arial"/>
          <w:sz w:val="22"/>
          <w:szCs w:val="22"/>
        </w:rPr>
      </w:pPr>
    </w:p>
    <w:p w14:paraId="5E2EC461" w14:textId="77777777" w:rsidR="00D22D9C" w:rsidRPr="00A406E5" w:rsidRDefault="00D22D9C" w:rsidP="00D22D9C">
      <w:pPr>
        <w:jc w:val="both"/>
        <w:rPr>
          <w:rFonts w:ascii="Arial" w:hAnsi="Arial" w:cs="Arial"/>
          <w:sz w:val="22"/>
          <w:szCs w:val="22"/>
        </w:rPr>
      </w:pPr>
    </w:p>
    <w:p w14:paraId="5E2EC46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2EC4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2EC465" w14:textId="77777777" w:rsidTr="00152E9D">
        <w:trPr>
          <w:jc w:val="center"/>
        </w:trPr>
        <w:tc>
          <w:tcPr>
            <w:tcW w:w="10670" w:type="dxa"/>
            <w:shd w:val="clear" w:color="auto" w:fill="BFBFBF"/>
          </w:tcPr>
          <w:p w14:paraId="5E2EC4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2EC466" w14:textId="77777777" w:rsidR="00152E9D" w:rsidRPr="00A406E5" w:rsidRDefault="00152E9D" w:rsidP="00152E9D">
      <w:pPr>
        <w:rPr>
          <w:rFonts w:ascii="Arial" w:hAnsi="Arial" w:cs="Arial"/>
        </w:rPr>
      </w:pPr>
    </w:p>
    <w:p w14:paraId="5E2EC4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2EC46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E2EC4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2EC4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2EC4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2EC4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2E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2EC4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2EC4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2EC4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2EC4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72" w14:textId="77777777" w:rsidR="00152E9D" w:rsidRPr="00A406E5" w:rsidRDefault="00152E9D" w:rsidP="00152E9D">
            <w:pPr>
              <w:jc w:val="center"/>
              <w:rPr>
                <w:rFonts w:ascii="Arial" w:hAnsi="Arial" w:cs="Arial"/>
                <w:sz w:val="32"/>
              </w:rPr>
            </w:pPr>
          </w:p>
        </w:tc>
      </w:tr>
      <w:tr w:rsidR="00152E9D" w:rsidRPr="00A406E5" w14:paraId="5E2EC4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74" w14:textId="77777777" w:rsidR="00152E9D" w:rsidRPr="00A406E5" w:rsidRDefault="00152E9D" w:rsidP="00152E9D">
            <w:pPr>
              <w:spacing w:after="120"/>
              <w:rPr>
                <w:rFonts w:ascii="Arial" w:hAnsi="Arial" w:cs="Arial"/>
                <w:sz w:val="14"/>
                <w:szCs w:val="14"/>
              </w:rPr>
            </w:pPr>
          </w:p>
          <w:p w14:paraId="5E2EC475" w14:textId="77777777" w:rsidR="00152E9D" w:rsidRPr="00A406E5" w:rsidRDefault="00152E9D" w:rsidP="00152E9D">
            <w:pPr>
              <w:spacing w:after="120"/>
              <w:rPr>
                <w:rFonts w:ascii="Arial" w:hAnsi="Arial" w:cs="Arial"/>
                <w:sz w:val="14"/>
                <w:szCs w:val="14"/>
              </w:rPr>
            </w:pPr>
          </w:p>
          <w:p w14:paraId="5E2EC476" w14:textId="77777777" w:rsidR="00152E9D" w:rsidRPr="00A406E5" w:rsidRDefault="00152E9D" w:rsidP="00152E9D">
            <w:pPr>
              <w:spacing w:after="120"/>
              <w:rPr>
                <w:rFonts w:ascii="Arial" w:hAnsi="Arial" w:cs="Arial"/>
                <w:sz w:val="14"/>
                <w:szCs w:val="14"/>
              </w:rPr>
            </w:pPr>
          </w:p>
          <w:p w14:paraId="5E2EC477" w14:textId="77777777" w:rsidR="00152E9D" w:rsidRPr="00A406E5" w:rsidRDefault="00152E9D" w:rsidP="00152E9D">
            <w:pPr>
              <w:spacing w:after="120"/>
              <w:rPr>
                <w:rFonts w:ascii="Arial" w:hAnsi="Arial" w:cs="Arial"/>
                <w:sz w:val="14"/>
                <w:szCs w:val="14"/>
              </w:rPr>
            </w:pPr>
          </w:p>
          <w:p w14:paraId="5E2EC478" w14:textId="77777777" w:rsidR="00152E9D" w:rsidRPr="00A406E5" w:rsidRDefault="00152E9D" w:rsidP="00152E9D">
            <w:pPr>
              <w:spacing w:after="120"/>
              <w:rPr>
                <w:rFonts w:ascii="Arial" w:hAnsi="Arial" w:cs="Arial"/>
                <w:sz w:val="14"/>
                <w:szCs w:val="14"/>
              </w:rPr>
            </w:pPr>
          </w:p>
          <w:p w14:paraId="5E2EC4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7B" w14:textId="77777777" w:rsidR="00152E9D" w:rsidRPr="00A406E5" w:rsidRDefault="00152E9D" w:rsidP="00152E9D">
            <w:pPr>
              <w:jc w:val="center"/>
              <w:rPr>
                <w:rFonts w:ascii="Arial" w:hAnsi="Arial" w:cs="Arial"/>
                <w:sz w:val="32"/>
              </w:rPr>
            </w:pPr>
          </w:p>
        </w:tc>
      </w:tr>
      <w:tr w:rsidR="00152E9D" w:rsidRPr="00A406E5" w14:paraId="5E2EC480" w14:textId="77777777" w:rsidTr="00A85BFE">
        <w:trPr>
          <w:trHeight w:val="451"/>
        </w:trPr>
        <w:tc>
          <w:tcPr>
            <w:tcW w:w="4169" w:type="pct"/>
            <w:vMerge/>
            <w:tcBorders>
              <w:left w:val="single" w:sz="4" w:space="0" w:color="auto"/>
              <w:bottom w:val="single" w:sz="4" w:space="0" w:color="auto"/>
              <w:right w:val="single" w:sz="4" w:space="0" w:color="auto"/>
            </w:tcBorders>
          </w:tcPr>
          <w:p w14:paraId="5E2EC4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7F" w14:textId="77777777" w:rsidR="00152E9D" w:rsidRPr="00A406E5" w:rsidRDefault="00152E9D" w:rsidP="00152E9D">
            <w:pPr>
              <w:jc w:val="center"/>
              <w:rPr>
                <w:rFonts w:ascii="Arial" w:hAnsi="Arial" w:cs="Arial"/>
                <w:sz w:val="32"/>
              </w:rPr>
            </w:pPr>
          </w:p>
        </w:tc>
      </w:tr>
      <w:tr w:rsidR="00152E9D" w:rsidRPr="00A406E5" w14:paraId="5E2EC4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8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E2EC4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8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84" w14:textId="77777777" w:rsidR="00152E9D" w:rsidRPr="00A406E5" w:rsidRDefault="00152E9D" w:rsidP="00152E9D">
            <w:pPr>
              <w:jc w:val="center"/>
              <w:rPr>
                <w:rFonts w:ascii="Arial" w:hAnsi="Arial" w:cs="Arial"/>
                <w:sz w:val="32"/>
              </w:rPr>
            </w:pPr>
          </w:p>
        </w:tc>
      </w:tr>
      <w:tr w:rsidR="00152E9D" w:rsidRPr="00A406E5" w14:paraId="5E2EC4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86" w14:textId="77777777" w:rsidR="00152E9D" w:rsidRPr="00A406E5" w:rsidRDefault="00152E9D" w:rsidP="00152E9D">
            <w:pPr>
              <w:spacing w:after="120"/>
              <w:rPr>
                <w:rFonts w:ascii="Arial" w:hAnsi="Arial" w:cs="Arial"/>
                <w:sz w:val="14"/>
                <w:szCs w:val="14"/>
              </w:rPr>
            </w:pPr>
          </w:p>
          <w:p w14:paraId="5E2EC487" w14:textId="77777777" w:rsidR="00152E9D" w:rsidRPr="00A406E5" w:rsidRDefault="00152E9D" w:rsidP="00152E9D">
            <w:pPr>
              <w:spacing w:after="120"/>
              <w:rPr>
                <w:rFonts w:ascii="Arial" w:hAnsi="Arial" w:cs="Arial"/>
                <w:sz w:val="14"/>
                <w:szCs w:val="14"/>
              </w:rPr>
            </w:pPr>
          </w:p>
          <w:p w14:paraId="5E2EC488" w14:textId="77777777" w:rsidR="00152E9D" w:rsidRPr="00A406E5" w:rsidRDefault="00152E9D" w:rsidP="00152E9D">
            <w:pPr>
              <w:spacing w:after="120"/>
              <w:rPr>
                <w:rFonts w:ascii="Arial" w:hAnsi="Arial" w:cs="Arial"/>
                <w:sz w:val="14"/>
                <w:szCs w:val="14"/>
              </w:rPr>
            </w:pPr>
          </w:p>
          <w:p w14:paraId="5E2EC489" w14:textId="77777777" w:rsidR="00152E9D" w:rsidRPr="00A406E5" w:rsidRDefault="00152E9D" w:rsidP="00152E9D">
            <w:pPr>
              <w:spacing w:after="120"/>
              <w:rPr>
                <w:rFonts w:ascii="Arial" w:hAnsi="Arial" w:cs="Arial"/>
                <w:sz w:val="14"/>
                <w:szCs w:val="14"/>
              </w:rPr>
            </w:pPr>
          </w:p>
          <w:p w14:paraId="5E2EC48A" w14:textId="77777777" w:rsidR="00152E9D" w:rsidRPr="00A406E5" w:rsidRDefault="00152E9D" w:rsidP="00152E9D">
            <w:pPr>
              <w:spacing w:after="120"/>
              <w:rPr>
                <w:rFonts w:ascii="Arial" w:hAnsi="Arial" w:cs="Arial"/>
                <w:sz w:val="14"/>
                <w:szCs w:val="14"/>
              </w:rPr>
            </w:pPr>
          </w:p>
          <w:p w14:paraId="5E2EC4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8D" w14:textId="77777777" w:rsidR="00152E9D" w:rsidRPr="00A406E5" w:rsidRDefault="00152E9D" w:rsidP="00152E9D">
            <w:pPr>
              <w:jc w:val="center"/>
              <w:rPr>
                <w:rFonts w:ascii="Arial" w:hAnsi="Arial" w:cs="Arial"/>
                <w:sz w:val="32"/>
              </w:rPr>
            </w:pPr>
          </w:p>
        </w:tc>
      </w:tr>
      <w:tr w:rsidR="00152E9D" w:rsidRPr="00A406E5" w14:paraId="5E2EC492" w14:textId="77777777" w:rsidTr="00A85BFE">
        <w:trPr>
          <w:trHeight w:val="451"/>
        </w:trPr>
        <w:tc>
          <w:tcPr>
            <w:tcW w:w="4169" w:type="pct"/>
            <w:vMerge/>
            <w:tcBorders>
              <w:left w:val="single" w:sz="4" w:space="0" w:color="auto"/>
              <w:bottom w:val="single" w:sz="4" w:space="0" w:color="auto"/>
              <w:right w:val="single" w:sz="4" w:space="0" w:color="auto"/>
            </w:tcBorders>
          </w:tcPr>
          <w:p w14:paraId="5E2EC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91" w14:textId="77777777" w:rsidR="00152E9D" w:rsidRPr="00A406E5" w:rsidRDefault="00152E9D" w:rsidP="00152E9D">
            <w:pPr>
              <w:jc w:val="center"/>
              <w:rPr>
                <w:rFonts w:ascii="Arial" w:hAnsi="Arial" w:cs="Arial"/>
                <w:sz w:val="32"/>
              </w:rPr>
            </w:pPr>
          </w:p>
        </w:tc>
      </w:tr>
      <w:tr w:rsidR="00152E9D" w:rsidRPr="00A406E5" w14:paraId="5E2EC4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2EC4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96" w14:textId="77777777" w:rsidR="00152E9D" w:rsidRPr="00A406E5" w:rsidRDefault="00152E9D" w:rsidP="00152E9D">
            <w:pPr>
              <w:jc w:val="center"/>
              <w:rPr>
                <w:rFonts w:ascii="Arial" w:hAnsi="Arial" w:cs="Arial"/>
                <w:sz w:val="32"/>
              </w:rPr>
            </w:pPr>
          </w:p>
        </w:tc>
      </w:tr>
      <w:tr w:rsidR="00152E9D" w:rsidRPr="00A406E5" w14:paraId="5E2EC4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98" w14:textId="77777777" w:rsidR="00152E9D" w:rsidRPr="00A406E5" w:rsidRDefault="00152E9D" w:rsidP="00152E9D">
            <w:pPr>
              <w:spacing w:after="120"/>
              <w:rPr>
                <w:rFonts w:ascii="Arial" w:hAnsi="Arial" w:cs="Arial"/>
                <w:sz w:val="14"/>
                <w:szCs w:val="14"/>
              </w:rPr>
            </w:pPr>
          </w:p>
          <w:p w14:paraId="5E2EC499" w14:textId="77777777" w:rsidR="00152E9D" w:rsidRPr="00A406E5" w:rsidRDefault="00152E9D" w:rsidP="00152E9D">
            <w:pPr>
              <w:spacing w:after="120"/>
              <w:rPr>
                <w:rFonts w:ascii="Arial" w:hAnsi="Arial" w:cs="Arial"/>
                <w:sz w:val="14"/>
                <w:szCs w:val="14"/>
              </w:rPr>
            </w:pPr>
          </w:p>
          <w:p w14:paraId="5E2EC49A" w14:textId="77777777" w:rsidR="00152E9D" w:rsidRPr="00A406E5" w:rsidRDefault="00152E9D" w:rsidP="00152E9D">
            <w:pPr>
              <w:spacing w:after="120"/>
              <w:rPr>
                <w:rFonts w:ascii="Arial" w:hAnsi="Arial" w:cs="Arial"/>
                <w:sz w:val="14"/>
                <w:szCs w:val="14"/>
              </w:rPr>
            </w:pPr>
          </w:p>
          <w:p w14:paraId="5E2EC49B" w14:textId="77777777" w:rsidR="00152E9D" w:rsidRPr="00A406E5" w:rsidRDefault="00152E9D" w:rsidP="00152E9D">
            <w:pPr>
              <w:spacing w:after="120"/>
              <w:rPr>
                <w:rFonts w:ascii="Arial" w:hAnsi="Arial" w:cs="Arial"/>
                <w:sz w:val="14"/>
                <w:szCs w:val="14"/>
              </w:rPr>
            </w:pPr>
          </w:p>
          <w:p w14:paraId="5E2EC49C" w14:textId="77777777" w:rsidR="00152E9D" w:rsidRPr="00A406E5" w:rsidRDefault="00152E9D" w:rsidP="00152E9D">
            <w:pPr>
              <w:spacing w:after="120"/>
              <w:rPr>
                <w:rFonts w:ascii="Arial" w:hAnsi="Arial" w:cs="Arial"/>
                <w:sz w:val="14"/>
                <w:szCs w:val="14"/>
              </w:rPr>
            </w:pPr>
          </w:p>
          <w:p w14:paraId="5E2EC4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9F" w14:textId="77777777" w:rsidR="00152E9D" w:rsidRPr="00A406E5" w:rsidRDefault="00152E9D" w:rsidP="00152E9D">
            <w:pPr>
              <w:jc w:val="center"/>
              <w:rPr>
                <w:rFonts w:ascii="Arial" w:hAnsi="Arial" w:cs="Arial"/>
                <w:sz w:val="32"/>
              </w:rPr>
            </w:pPr>
          </w:p>
        </w:tc>
      </w:tr>
      <w:tr w:rsidR="00152E9D" w:rsidRPr="00A406E5" w14:paraId="5E2EC4A4" w14:textId="77777777" w:rsidTr="00A85BFE">
        <w:trPr>
          <w:trHeight w:val="451"/>
        </w:trPr>
        <w:tc>
          <w:tcPr>
            <w:tcW w:w="4169" w:type="pct"/>
            <w:vMerge/>
            <w:tcBorders>
              <w:left w:val="single" w:sz="4" w:space="0" w:color="auto"/>
              <w:bottom w:val="single" w:sz="4" w:space="0" w:color="auto"/>
              <w:right w:val="single" w:sz="4" w:space="0" w:color="auto"/>
            </w:tcBorders>
          </w:tcPr>
          <w:p w14:paraId="5E2EC4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A3" w14:textId="77777777" w:rsidR="00152E9D" w:rsidRPr="00A406E5" w:rsidRDefault="00152E9D" w:rsidP="00152E9D">
            <w:pPr>
              <w:jc w:val="center"/>
              <w:rPr>
                <w:rFonts w:ascii="Arial" w:hAnsi="Arial" w:cs="Arial"/>
                <w:sz w:val="32"/>
              </w:rPr>
            </w:pPr>
          </w:p>
        </w:tc>
      </w:tr>
      <w:tr w:rsidR="00152E9D" w:rsidRPr="00A406E5" w14:paraId="5E2EC4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2EC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A8" w14:textId="77777777" w:rsidR="00152E9D" w:rsidRPr="00A406E5" w:rsidRDefault="00152E9D" w:rsidP="00152E9D">
            <w:pPr>
              <w:jc w:val="center"/>
              <w:rPr>
                <w:rFonts w:ascii="Arial" w:hAnsi="Arial" w:cs="Arial"/>
                <w:sz w:val="32"/>
              </w:rPr>
            </w:pPr>
          </w:p>
        </w:tc>
      </w:tr>
      <w:tr w:rsidR="00152E9D" w:rsidRPr="00A406E5" w14:paraId="5E2EC4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2EC4AA" w14:textId="77777777" w:rsidR="00152E9D" w:rsidRPr="00A406E5" w:rsidRDefault="00152E9D" w:rsidP="00152E9D">
            <w:pPr>
              <w:spacing w:after="120"/>
              <w:rPr>
                <w:rFonts w:ascii="Arial" w:hAnsi="Arial" w:cs="Arial"/>
                <w:sz w:val="14"/>
                <w:szCs w:val="14"/>
              </w:rPr>
            </w:pPr>
          </w:p>
          <w:p w14:paraId="5E2EC4AB" w14:textId="77777777" w:rsidR="00152E9D" w:rsidRPr="00A406E5" w:rsidRDefault="00152E9D" w:rsidP="00152E9D">
            <w:pPr>
              <w:spacing w:after="120"/>
              <w:rPr>
                <w:rFonts w:ascii="Arial" w:hAnsi="Arial" w:cs="Arial"/>
                <w:sz w:val="14"/>
                <w:szCs w:val="14"/>
              </w:rPr>
            </w:pPr>
          </w:p>
          <w:p w14:paraId="5E2EC4AC" w14:textId="77777777" w:rsidR="00152E9D" w:rsidRPr="00A406E5" w:rsidRDefault="00152E9D" w:rsidP="00152E9D">
            <w:pPr>
              <w:spacing w:after="120"/>
              <w:rPr>
                <w:rFonts w:ascii="Arial" w:hAnsi="Arial" w:cs="Arial"/>
                <w:sz w:val="14"/>
                <w:szCs w:val="14"/>
              </w:rPr>
            </w:pPr>
          </w:p>
          <w:p w14:paraId="5E2EC4AD" w14:textId="77777777" w:rsidR="00152E9D" w:rsidRPr="00A406E5" w:rsidRDefault="00152E9D" w:rsidP="00152E9D">
            <w:pPr>
              <w:spacing w:after="120"/>
              <w:rPr>
                <w:rFonts w:ascii="Arial" w:hAnsi="Arial" w:cs="Arial"/>
                <w:sz w:val="14"/>
                <w:szCs w:val="14"/>
              </w:rPr>
            </w:pPr>
          </w:p>
          <w:p w14:paraId="5E2EC4AE" w14:textId="77777777" w:rsidR="00152E9D" w:rsidRPr="00A406E5" w:rsidRDefault="00152E9D" w:rsidP="00152E9D">
            <w:pPr>
              <w:spacing w:after="120"/>
              <w:rPr>
                <w:rFonts w:ascii="Arial" w:hAnsi="Arial" w:cs="Arial"/>
                <w:sz w:val="14"/>
                <w:szCs w:val="14"/>
              </w:rPr>
            </w:pPr>
          </w:p>
          <w:p w14:paraId="5E2EC4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B1" w14:textId="77777777" w:rsidR="00152E9D" w:rsidRPr="00A406E5" w:rsidRDefault="00152E9D" w:rsidP="00152E9D">
            <w:pPr>
              <w:jc w:val="center"/>
              <w:rPr>
                <w:rFonts w:ascii="Arial" w:hAnsi="Arial" w:cs="Arial"/>
                <w:sz w:val="32"/>
              </w:rPr>
            </w:pPr>
          </w:p>
        </w:tc>
      </w:tr>
      <w:tr w:rsidR="00152E9D" w:rsidRPr="00A406E5" w14:paraId="5E2EC4B6" w14:textId="77777777" w:rsidTr="00A85BFE">
        <w:trPr>
          <w:trHeight w:val="450"/>
        </w:trPr>
        <w:tc>
          <w:tcPr>
            <w:tcW w:w="4169" w:type="pct"/>
            <w:vMerge/>
            <w:tcBorders>
              <w:left w:val="single" w:sz="4" w:space="0" w:color="auto"/>
              <w:bottom w:val="single" w:sz="4" w:space="0" w:color="auto"/>
              <w:right w:val="single" w:sz="4" w:space="0" w:color="auto"/>
            </w:tcBorders>
          </w:tcPr>
          <w:p w14:paraId="5E2EC4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B5" w14:textId="77777777" w:rsidR="00152E9D" w:rsidRPr="00A406E5" w:rsidRDefault="00152E9D" w:rsidP="00152E9D">
            <w:pPr>
              <w:jc w:val="center"/>
              <w:rPr>
                <w:rFonts w:ascii="Arial" w:hAnsi="Arial" w:cs="Arial"/>
                <w:sz w:val="32"/>
              </w:rPr>
            </w:pPr>
          </w:p>
        </w:tc>
      </w:tr>
      <w:tr w:rsidR="00152E9D" w:rsidRPr="00A406E5" w14:paraId="5E2EC4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E2EC4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BA" w14:textId="77777777" w:rsidR="00152E9D" w:rsidRPr="00A406E5" w:rsidRDefault="00152E9D" w:rsidP="00152E9D">
            <w:pPr>
              <w:jc w:val="center"/>
              <w:rPr>
                <w:rFonts w:ascii="Arial" w:hAnsi="Arial" w:cs="Arial"/>
                <w:sz w:val="32"/>
              </w:rPr>
            </w:pPr>
          </w:p>
        </w:tc>
      </w:tr>
      <w:tr w:rsidR="00152E9D" w:rsidRPr="00A406E5" w14:paraId="5E2EC4C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2EC4BC" w14:textId="77777777" w:rsidR="00152E9D" w:rsidRPr="00A406E5" w:rsidRDefault="00152E9D" w:rsidP="00152E9D">
            <w:pPr>
              <w:spacing w:after="120"/>
              <w:rPr>
                <w:rFonts w:ascii="Arial" w:hAnsi="Arial" w:cs="Arial"/>
                <w:sz w:val="14"/>
                <w:szCs w:val="14"/>
              </w:rPr>
            </w:pPr>
          </w:p>
          <w:p w14:paraId="5E2EC4BD" w14:textId="77777777" w:rsidR="00152E9D" w:rsidRPr="00A406E5" w:rsidRDefault="00152E9D" w:rsidP="00152E9D">
            <w:pPr>
              <w:spacing w:after="120"/>
              <w:rPr>
                <w:rFonts w:ascii="Arial" w:hAnsi="Arial" w:cs="Arial"/>
                <w:sz w:val="14"/>
                <w:szCs w:val="14"/>
              </w:rPr>
            </w:pPr>
          </w:p>
          <w:p w14:paraId="5E2EC4BE" w14:textId="77777777" w:rsidR="00152E9D" w:rsidRPr="00A406E5" w:rsidRDefault="00152E9D" w:rsidP="00152E9D">
            <w:pPr>
              <w:spacing w:after="120"/>
              <w:rPr>
                <w:rFonts w:ascii="Arial" w:hAnsi="Arial" w:cs="Arial"/>
                <w:sz w:val="14"/>
                <w:szCs w:val="14"/>
              </w:rPr>
            </w:pPr>
          </w:p>
          <w:p w14:paraId="5E2EC4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C1" w14:textId="77777777" w:rsidR="00152E9D" w:rsidRPr="00A406E5" w:rsidRDefault="00152E9D" w:rsidP="00152E9D">
            <w:pPr>
              <w:jc w:val="center"/>
              <w:rPr>
                <w:rFonts w:ascii="Arial" w:hAnsi="Arial" w:cs="Arial"/>
                <w:sz w:val="32"/>
              </w:rPr>
            </w:pPr>
          </w:p>
        </w:tc>
      </w:tr>
      <w:tr w:rsidR="00152E9D" w:rsidRPr="00A406E5" w14:paraId="5E2EC4C6" w14:textId="77777777" w:rsidTr="00A85BFE">
        <w:trPr>
          <w:trHeight w:val="450"/>
        </w:trPr>
        <w:tc>
          <w:tcPr>
            <w:tcW w:w="4169" w:type="pct"/>
            <w:vMerge/>
            <w:tcBorders>
              <w:left w:val="single" w:sz="4" w:space="0" w:color="auto"/>
              <w:bottom w:val="single" w:sz="4" w:space="0" w:color="auto"/>
              <w:right w:val="single" w:sz="4" w:space="0" w:color="auto"/>
            </w:tcBorders>
          </w:tcPr>
          <w:p w14:paraId="5E2EC4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C5" w14:textId="77777777" w:rsidR="00152E9D" w:rsidRPr="00A406E5" w:rsidRDefault="00152E9D" w:rsidP="00152E9D">
            <w:pPr>
              <w:jc w:val="center"/>
              <w:rPr>
                <w:rFonts w:ascii="Arial" w:hAnsi="Arial" w:cs="Arial"/>
                <w:sz w:val="32"/>
              </w:rPr>
            </w:pPr>
          </w:p>
        </w:tc>
      </w:tr>
    </w:tbl>
    <w:p w14:paraId="5E2EC4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2EC4CB" w14:textId="77777777" w:rsidTr="00152E9D">
        <w:trPr>
          <w:cantSplit/>
        </w:trPr>
        <w:tc>
          <w:tcPr>
            <w:tcW w:w="6062" w:type="dxa"/>
            <w:vMerge w:val="restart"/>
            <w:shd w:val="pct15" w:color="auto" w:fill="auto"/>
            <w:vAlign w:val="center"/>
          </w:tcPr>
          <w:p w14:paraId="5E2EC4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2EC4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EC4C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2EC4D0" w14:textId="77777777" w:rsidTr="00152E9D">
        <w:trPr>
          <w:cantSplit/>
        </w:trPr>
        <w:tc>
          <w:tcPr>
            <w:tcW w:w="6062" w:type="dxa"/>
            <w:vMerge/>
            <w:vAlign w:val="bottom"/>
          </w:tcPr>
          <w:p w14:paraId="5E2EC4CC" w14:textId="77777777" w:rsidR="00152E9D" w:rsidRPr="00A406E5" w:rsidRDefault="00152E9D" w:rsidP="00152E9D">
            <w:pPr>
              <w:rPr>
                <w:rFonts w:ascii="Arial" w:hAnsi="Arial" w:cs="Arial"/>
              </w:rPr>
            </w:pPr>
          </w:p>
        </w:tc>
        <w:tc>
          <w:tcPr>
            <w:tcW w:w="2903" w:type="dxa"/>
            <w:vAlign w:val="bottom"/>
          </w:tcPr>
          <w:p w14:paraId="5E2EC4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2EC4CE" w14:textId="77777777" w:rsidR="00152E9D" w:rsidRPr="00A406E5" w:rsidRDefault="00152E9D" w:rsidP="00152E9D">
            <w:pPr>
              <w:jc w:val="center"/>
              <w:rPr>
                <w:rFonts w:ascii="Arial" w:hAnsi="Arial" w:cs="Arial"/>
                <w:sz w:val="12"/>
                <w:szCs w:val="12"/>
              </w:rPr>
            </w:pPr>
          </w:p>
        </w:tc>
        <w:tc>
          <w:tcPr>
            <w:tcW w:w="1060" w:type="dxa"/>
            <w:vMerge/>
            <w:vAlign w:val="bottom"/>
          </w:tcPr>
          <w:p w14:paraId="5E2EC4CF" w14:textId="77777777" w:rsidR="00152E9D" w:rsidRPr="00A406E5" w:rsidRDefault="00152E9D" w:rsidP="00152E9D">
            <w:pPr>
              <w:ind w:leftChars="71" w:left="142"/>
              <w:rPr>
                <w:rFonts w:ascii="Arial" w:hAnsi="Arial" w:cs="Arial"/>
              </w:rPr>
            </w:pPr>
          </w:p>
        </w:tc>
      </w:tr>
      <w:tr w:rsidR="00152E9D" w:rsidRPr="00A406E5" w14:paraId="5E2EC4D5" w14:textId="77777777" w:rsidTr="00152E9D">
        <w:trPr>
          <w:cantSplit/>
        </w:trPr>
        <w:tc>
          <w:tcPr>
            <w:tcW w:w="6062" w:type="dxa"/>
            <w:vMerge/>
            <w:vAlign w:val="bottom"/>
          </w:tcPr>
          <w:p w14:paraId="5E2EC4D1" w14:textId="77777777" w:rsidR="00152E9D" w:rsidRPr="00A406E5" w:rsidRDefault="00152E9D" w:rsidP="00152E9D">
            <w:pPr>
              <w:rPr>
                <w:rFonts w:ascii="Arial" w:hAnsi="Arial" w:cs="Arial"/>
              </w:rPr>
            </w:pPr>
          </w:p>
        </w:tc>
        <w:tc>
          <w:tcPr>
            <w:tcW w:w="2903" w:type="dxa"/>
            <w:vAlign w:val="bottom"/>
          </w:tcPr>
          <w:p w14:paraId="5E2EC4D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2EC4D3" w14:textId="77777777" w:rsidR="00152E9D" w:rsidRPr="00A406E5" w:rsidRDefault="00152E9D" w:rsidP="00152E9D">
            <w:pPr>
              <w:jc w:val="center"/>
              <w:rPr>
                <w:rFonts w:ascii="Arial" w:hAnsi="Arial" w:cs="Arial"/>
                <w:sz w:val="12"/>
                <w:szCs w:val="12"/>
              </w:rPr>
            </w:pPr>
          </w:p>
        </w:tc>
        <w:tc>
          <w:tcPr>
            <w:tcW w:w="1060" w:type="dxa"/>
            <w:vMerge/>
            <w:vAlign w:val="bottom"/>
          </w:tcPr>
          <w:p w14:paraId="5E2EC4D4" w14:textId="77777777" w:rsidR="00152E9D" w:rsidRPr="00A406E5" w:rsidRDefault="00152E9D" w:rsidP="00152E9D">
            <w:pPr>
              <w:ind w:firstLineChars="141" w:firstLine="282"/>
              <w:rPr>
                <w:rFonts w:ascii="Arial" w:hAnsi="Arial" w:cs="Arial"/>
              </w:rPr>
            </w:pPr>
          </w:p>
        </w:tc>
      </w:tr>
    </w:tbl>
    <w:p w14:paraId="5E2EC4D6" w14:textId="77777777" w:rsidR="00152E9D" w:rsidRDefault="00152E9D" w:rsidP="00152E9D">
      <w:pPr>
        <w:rPr>
          <w:rFonts w:ascii="Arial" w:hAnsi="Arial" w:cs="Arial"/>
        </w:rPr>
      </w:pPr>
    </w:p>
    <w:p w14:paraId="5E2EC4D7" w14:textId="77777777" w:rsidR="00C073F1" w:rsidRDefault="00C073F1" w:rsidP="00152E9D">
      <w:pPr>
        <w:rPr>
          <w:rFonts w:ascii="Arial" w:hAnsi="Arial" w:cs="Arial"/>
        </w:rPr>
      </w:pPr>
    </w:p>
    <w:p w14:paraId="5E2EC4D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E2EC4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EC4DA" w14:textId="77777777" w:rsidR="00C073F1" w:rsidRPr="00A406E5" w:rsidRDefault="00C073F1" w:rsidP="00152E9D">
      <w:pPr>
        <w:rPr>
          <w:rFonts w:ascii="Arial" w:hAnsi="Arial" w:cs="Arial"/>
          <w:vanish/>
        </w:rPr>
      </w:pPr>
    </w:p>
    <w:p w14:paraId="5E2EC4D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2EC4DD" w14:textId="77777777" w:rsidTr="007D5DE2">
        <w:tc>
          <w:tcPr>
            <w:tcW w:w="13858" w:type="dxa"/>
            <w:shd w:val="clear" w:color="auto" w:fill="8DB3E2" w:themeFill="text2" w:themeFillTint="66"/>
          </w:tcPr>
          <w:p w14:paraId="5E2EC4D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EC4D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E2EC4E0" w14:textId="77777777" w:rsidTr="007D5DE2">
        <w:tc>
          <w:tcPr>
            <w:tcW w:w="13948" w:type="dxa"/>
            <w:shd w:val="clear" w:color="auto" w:fill="8DB3E2" w:themeFill="text2" w:themeFillTint="66"/>
          </w:tcPr>
          <w:p w14:paraId="5E2EC4D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2EC4E2" w14:textId="77777777" w:rsidTr="0093002B">
        <w:tc>
          <w:tcPr>
            <w:tcW w:w="13948" w:type="dxa"/>
            <w:shd w:val="clear" w:color="auto" w:fill="DAEEF3" w:themeFill="accent5" w:themeFillTint="33"/>
          </w:tcPr>
          <w:p w14:paraId="5E2EC4E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E2EC4E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E2EC4F1" w14:textId="77777777" w:rsidTr="007D5DE2">
        <w:trPr>
          <w:tblHeader/>
        </w:trPr>
        <w:tc>
          <w:tcPr>
            <w:tcW w:w="1735" w:type="dxa"/>
            <w:shd w:val="clear" w:color="auto" w:fill="8DB3E2" w:themeFill="text2" w:themeFillTint="66"/>
          </w:tcPr>
          <w:p w14:paraId="5E2EC4E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E2EC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2EC4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2EC4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E2EC4E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2EC4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E2EC4E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E2EC4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2EC4E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2EC4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E2EC4E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E2EC4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2EC4F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E2EC4FA" w14:textId="77777777" w:rsidTr="007D5DE2">
        <w:trPr>
          <w:tblHeader/>
        </w:trPr>
        <w:tc>
          <w:tcPr>
            <w:tcW w:w="1735" w:type="dxa"/>
            <w:shd w:val="clear" w:color="auto" w:fill="8DB3E2" w:themeFill="text2" w:themeFillTint="66"/>
          </w:tcPr>
          <w:p w14:paraId="5E2EC4F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2EC4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E2EC4F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E2EC4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E2EC4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2EC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E2EC4F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EC4F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E2EC509" w14:textId="77777777" w:rsidTr="007D5DE2">
        <w:tc>
          <w:tcPr>
            <w:tcW w:w="1735" w:type="dxa"/>
            <w:shd w:val="clear" w:color="auto" w:fill="8DB3E2" w:themeFill="text2" w:themeFillTint="66"/>
          </w:tcPr>
          <w:p w14:paraId="5E2EC4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E2EC4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2EC4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2EC4F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2EC4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2EC50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2EC5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2EC50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E2EC50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EC50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E2EC50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0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2EC512" w14:textId="77777777" w:rsidTr="007D5DE2">
        <w:tc>
          <w:tcPr>
            <w:tcW w:w="1735" w:type="dxa"/>
            <w:shd w:val="clear" w:color="auto" w:fill="8DB3E2" w:themeFill="text2" w:themeFillTint="66"/>
          </w:tcPr>
          <w:p w14:paraId="5E2EC5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E2EC5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2EC50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E2EC50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2EC50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2EC50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2EC51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1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E2EC527" w14:textId="77777777" w:rsidTr="007D5DE2">
        <w:tc>
          <w:tcPr>
            <w:tcW w:w="1735" w:type="dxa"/>
            <w:shd w:val="clear" w:color="auto" w:fill="8DB3E2" w:themeFill="text2" w:themeFillTint="66"/>
          </w:tcPr>
          <w:p w14:paraId="5E2EC51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C51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E2EC515" w14:textId="77777777" w:rsidR="007D5DE2" w:rsidRDefault="007D5DE2" w:rsidP="0093002B">
            <w:pPr>
              <w:spacing w:before="34" w:line="239" w:lineRule="auto"/>
              <w:ind w:left="108" w:right="-54"/>
              <w:rPr>
                <w:rFonts w:ascii="Arial" w:eastAsia="Arial" w:hAnsi="Arial" w:cs="Arial"/>
                <w:bCs/>
                <w:sz w:val="18"/>
                <w:szCs w:val="18"/>
              </w:rPr>
            </w:pPr>
          </w:p>
          <w:p w14:paraId="5E2EC51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2EC51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E2EC51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E2EC519" w14:textId="77777777" w:rsidR="007D5DE2" w:rsidRDefault="007D5DE2" w:rsidP="0093002B">
            <w:pPr>
              <w:rPr>
                <w:rFonts w:ascii="Arial" w:hAnsi="Arial" w:cs="Arial"/>
              </w:rPr>
            </w:pPr>
            <w:r w:rsidRPr="00FF3C22">
              <w:rPr>
                <w:rFonts w:ascii="Arial" w:hAnsi="Arial" w:cs="Arial"/>
              </w:rPr>
              <w:t>evidence to back up views.</w:t>
            </w:r>
          </w:p>
          <w:p w14:paraId="5E2EC51A" w14:textId="77777777" w:rsidR="007D5DE2" w:rsidRPr="00B669B1" w:rsidRDefault="007D5DE2" w:rsidP="0093002B">
            <w:pPr>
              <w:rPr>
                <w:rFonts w:ascii="Arial" w:hAnsi="Arial" w:cs="Arial"/>
              </w:rPr>
            </w:pPr>
          </w:p>
        </w:tc>
        <w:tc>
          <w:tcPr>
            <w:tcW w:w="1736" w:type="dxa"/>
          </w:tcPr>
          <w:p w14:paraId="5E2EC51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2EC51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E2EC51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E2EC51E" w14:textId="77777777" w:rsidR="007D5DE2" w:rsidRPr="00B669B1" w:rsidRDefault="007D5DE2" w:rsidP="0093002B">
            <w:pPr>
              <w:rPr>
                <w:rFonts w:ascii="Arial" w:hAnsi="Arial" w:cs="Arial"/>
              </w:rPr>
            </w:pPr>
          </w:p>
        </w:tc>
        <w:tc>
          <w:tcPr>
            <w:tcW w:w="1736" w:type="dxa"/>
          </w:tcPr>
          <w:p w14:paraId="5E2EC51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E2EC52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2EC52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2EC52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21673">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E2EC523" w14:textId="77777777" w:rsidR="007D5DE2" w:rsidRPr="00B669B1" w:rsidRDefault="007D5DE2" w:rsidP="0093002B">
            <w:pPr>
              <w:rPr>
                <w:rFonts w:ascii="Arial" w:hAnsi="Arial" w:cs="Arial"/>
              </w:rPr>
            </w:pPr>
          </w:p>
        </w:tc>
        <w:tc>
          <w:tcPr>
            <w:tcW w:w="1736" w:type="dxa"/>
          </w:tcPr>
          <w:p w14:paraId="5E2EC52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2EC52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E2EC5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2EC53E" w14:textId="77777777" w:rsidTr="007D5DE2">
        <w:tc>
          <w:tcPr>
            <w:tcW w:w="1735" w:type="dxa"/>
            <w:shd w:val="clear" w:color="auto" w:fill="8DB3E2" w:themeFill="text2" w:themeFillTint="66"/>
          </w:tcPr>
          <w:p w14:paraId="5E2EC52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2EC52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2EC52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E2EC52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2EC52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E2EC52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E2EC5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E2EC5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E2EC530" w14:textId="77777777" w:rsidR="007D5DE2" w:rsidRPr="00B669B1" w:rsidRDefault="007D5DE2" w:rsidP="0093002B">
            <w:pPr>
              <w:rPr>
                <w:rFonts w:ascii="Arial" w:hAnsi="Arial" w:cs="Arial"/>
              </w:rPr>
            </w:pPr>
          </w:p>
          <w:p w14:paraId="5E2EC531" w14:textId="77777777" w:rsidR="007D5DE2" w:rsidRPr="00B669B1" w:rsidRDefault="007D5DE2" w:rsidP="0093002B">
            <w:pPr>
              <w:rPr>
                <w:rFonts w:ascii="Arial" w:hAnsi="Arial" w:cs="Arial"/>
              </w:rPr>
            </w:pPr>
          </w:p>
        </w:tc>
        <w:tc>
          <w:tcPr>
            <w:tcW w:w="1736" w:type="dxa"/>
          </w:tcPr>
          <w:p w14:paraId="5E2EC53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E2EC53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E2EC53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E2EC53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E2EC5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E2EC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E2EC53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2EC53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5E2EC53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2EC5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E2EC53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E2EC53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E2EC54E" w14:textId="77777777" w:rsidTr="007D5DE2">
        <w:tc>
          <w:tcPr>
            <w:tcW w:w="1735" w:type="dxa"/>
            <w:shd w:val="clear" w:color="auto" w:fill="8DB3E2" w:themeFill="text2" w:themeFillTint="66"/>
          </w:tcPr>
          <w:p w14:paraId="5E2EC53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2EC54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2EC54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2EC542" w14:textId="77777777" w:rsidR="007D5DE2" w:rsidRPr="00ED3ABD" w:rsidRDefault="007D5DE2" w:rsidP="0093002B">
            <w:pPr>
              <w:rPr>
                <w:rFonts w:ascii="Arial" w:hAnsi="Arial" w:cs="Arial"/>
              </w:rPr>
            </w:pPr>
          </w:p>
          <w:p w14:paraId="5E2EC54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2EC5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E2EC54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2EC54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E2EC54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2EC54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9"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E2EC5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E2EC54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2EC54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2EC54F" w14:textId="77777777" w:rsidR="007D5DE2" w:rsidRDefault="007D5DE2" w:rsidP="007D5DE2"/>
    <w:p w14:paraId="5E2EC550" w14:textId="77777777" w:rsidR="007D5DE2" w:rsidRDefault="007D5DE2">
      <w:pPr>
        <w:pStyle w:val="NormalWeb"/>
        <w:rPr>
          <w:rFonts w:ascii="Arial" w:hAnsi="Arial" w:cs="Arial"/>
          <w:color w:val="303B44"/>
          <w:sz w:val="22"/>
          <w:szCs w:val="22"/>
        </w:rPr>
      </w:pPr>
    </w:p>
    <w:p w14:paraId="5E2EC551" w14:textId="77777777" w:rsidR="00527E60" w:rsidRDefault="00527E60">
      <w:pPr>
        <w:pStyle w:val="NormalWeb"/>
        <w:rPr>
          <w:rFonts w:ascii="Arial" w:hAnsi="Arial" w:cs="Arial"/>
          <w:color w:val="303B44"/>
          <w:sz w:val="22"/>
          <w:szCs w:val="22"/>
        </w:rPr>
      </w:pPr>
    </w:p>
    <w:p w14:paraId="5E2EC552" w14:textId="77777777" w:rsidR="00DE67C2" w:rsidRDefault="00DE67C2">
      <w:pPr>
        <w:pStyle w:val="NormalWeb"/>
        <w:rPr>
          <w:rFonts w:ascii="Arial" w:hAnsi="Arial" w:cs="Arial"/>
          <w:color w:val="303B44"/>
          <w:sz w:val="22"/>
          <w:szCs w:val="22"/>
        </w:rPr>
      </w:pPr>
    </w:p>
    <w:p w14:paraId="5E2EC553" w14:textId="77777777" w:rsidR="00DE67C2" w:rsidRDefault="00DE67C2">
      <w:pPr>
        <w:pStyle w:val="NormalWeb"/>
        <w:rPr>
          <w:rFonts w:ascii="Arial" w:hAnsi="Arial" w:cs="Arial"/>
          <w:color w:val="303B44"/>
          <w:sz w:val="22"/>
          <w:szCs w:val="22"/>
        </w:rPr>
      </w:pPr>
    </w:p>
    <w:p w14:paraId="5E2EC554" w14:textId="77777777" w:rsidR="00DE67C2" w:rsidRDefault="00DE67C2">
      <w:pPr>
        <w:pStyle w:val="NormalWeb"/>
        <w:rPr>
          <w:rFonts w:ascii="Arial" w:hAnsi="Arial" w:cs="Arial"/>
          <w:color w:val="303B44"/>
          <w:sz w:val="22"/>
          <w:szCs w:val="22"/>
        </w:rPr>
      </w:pPr>
    </w:p>
    <w:p w14:paraId="5E2EC555" w14:textId="77777777" w:rsidR="00DE67C2" w:rsidRDefault="00DE67C2">
      <w:pPr>
        <w:pStyle w:val="NormalWeb"/>
        <w:rPr>
          <w:rFonts w:ascii="Arial" w:hAnsi="Arial" w:cs="Arial"/>
          <w:color w:val="303B44"/>
          <w:sz w:val="22"/>
          <w:szCs w:val="22"/>
        </w:rPr>
      </w:pPr>
    </w:p>
    <w:p w14:paraId="5E2EC556" w14:textId="77777777" w:rsidR="00DE67C2" w:rsidRDefault="00DE67C2">
      <w:pPr>
        <w:pStyle w:val="NormalWeb"/>
        <w:rPr>
          <w:rFonts w:ascii="Arial" w:hAnsi="Arial" w:cs="Arial"/>
          <w:color w:val="303B44"/>
          <w:sz w:val="22"/>
          <w:szCs w:val="22"/>
        </w:rPr>
      </w:pPr>
    </w:p>
    <w:p w14:paraId="5E2EC557" w14:textId="77777777" w:rsidR="00DE67C2" w:rsidRDefault="00DE67C2">
      <w:pPr>
        <w:pStyle w:val="NormalWeb"/>
        <w:rPr>
          <w:rFonts w:ascii="Arial" w:hAnsi="Arial" w:cs="Arial"/>
          <w:color w:val="303B44"/>
          <w:sz w:val="22"/>
          <w:szCs w:val="22"/>
        </w:rPr>
      </w:pPr>
    </w:p>
    <w:p w14:paraId="5E2EC558" w14:textId="77777777" w:rsidR="00DE67C2" w:rsidRDefault="00DE67C2">
      <w:pPr>
        <w:pStyle w:val="NormalWeb"/>
        <w:rPr>
          <w:rFonts w:ascii="Arial" w:hAnsi="Arial" w:cs="Arial"/>
          <w:color w:val="303B44"/>
          <w:sz w:val="22"/>
          <w:szCs w:val="22"/>
        </w:rPr>
      </w:pPr>
    </w:p>
    <w:p w14:paraId="5E2EC559" w14:textId="77777777" w:rsidR="00DE67C2" w:rsidRDefault="00DE67C2">
      <w:pPr>
        <w:pStyle w:val="NormalWeb"/>
        <w:rPr>
          <w:rFonts w:ascii="Arial" w:hAnsi="Arial" w:cs="Arial"/>
          <w:color w:val="303B44"/>
          <w:sz w:val="22"/>
          <w:szCs w:val="22"/>
        </w:rPr>
      </w:pPr>
    </w:p>
    <w:p w14:paraId="5E2EC55A" w14:textId="77777777" w:rsidR="00DE67C2" w:rsidRDefault="00DE67C2">
      <w:pPr>
        <w:pStyle w:val="NormalWeb"/>
        <w:rPr>
          <w:rFonts w:ascii="Arial" w:hAnsi="Arial" w:cs="Arial"/>
          <w:color w:val="303B44"/>
          <w:sz w:val="22"/>
          <w:szCs w:val="22"/>
        </w:rPr>
      </w:pPr>
    </w:p>
    <w:p w14:paraId="5E2EC55B" w14:textId="77777777" w:rsidR="00DE67C2" w:rsidRDefault="00DE67C2">
      <w:pPr>
        <w:pStyle w:val="NormalWeb"/>
        <w:rPr>
          <w:rFonts w:ascii="Arial" w:hAnsi="Arial" w:cs="Arial"/>
          <w:color w:val="303B44"/>
          <w:sz w:val="22"/>
          <w:szCs w:val="22"/>
        </w:rPr>
      </w:pPr>
    </w:p>
    <w:p w14:paraId="5E2EC55C" w14:textId="77777777" w:rsidR="00DE67C2" w:rsidRDefault="00DE67C2">
      <w:pPr>
        <w:pStyle w:val="NormalWeb"/>
        <w:rPr>
          <w:rFonts w:ascii="Arial" w:hAnsi="Arial" w:cs="Arial"/>
          <w:color w:val="303B44"/>
          <w:sz w:val="22"/>
          <w:szCs w:val="22"/>
        </w:rPr>
      </w:pPr>
    </w:p>
    <w:p w14:paraId="5E2EC55D" w14:textId="77777777" w:rsidR="00DE67C2" w:rsidRDefault="00DE67C2">
      <w:pPr>
        <w:pStyle w:val="NormalWeb"/>
        <w:rPr>
          <w:rFonts w:ascii="Arial" w:hAnsi="Arial" w:cs="Arial"/>
          <w:color w:val="303B44"/>
          <w:sz w:val="22"/>
          <w:szCs w:val="22"/>
        </w:rPr>
      </w:pPr>
    </w:p>
    <w:p w14:paraId="5E2EC55E" w14:textId="77777777" w:rsidR="00DE67C2" w:rsidRDefault="00DE67C2">
      <w:pPr>
        <w:pStyle w:val="NormalWeb"/>
        <w:rPr>
          <w:rFonts w:ascii="Arial" w:hAnsi="Arial" w:cs="Arial"/>
          <w:color w:val="303B44"/>
          <w:sz w:val="22"/>
          <w:szCs w:val="22"/>
        </w:rPr>
      </w:pPr>
    </w:p>
    <w:p w14:paraId="5E2EC55F" w14:textId="77777777" w:rsidR="00DE67C2" w:rsidRDefault="00DE67C2">
      <w:pPr>
        <w:pStyle w:val="NormalWeb"/>
        <w:rPr>
          <w:rFonts w:ascii="Arial" w:hAnsi="Arial" w:cs="Arial"/>
          <w:color w:val="303B44"/>
          <w:sz w:val="22"/>
          <w:szCs w:val="22"/>
        </w:rPr>
      </w:pPr>
    </w:p>
    <w:p w14:paraId="5E2EC560" w14:textId="77777777" w:rsidR="00DE67C2" w:rsidRDefault="00DE67C2">
      <w:pPr>
        <w:pStyle w:val="NormalWeb"/>
        <w:rPr>
          <w:rFonts w:ascii="Arial" w:hAnsi="Arial" w:cs="Arial"/>
          <w:color w:val="303B44"/>
          <w:sz w:val="22"/>
          <w:szCs w:val="22"/>
        </w:rPr>
      </w:pPr>
    </w:p>
    <w:p w14:paraId="5E2EC561" w14:textId="77777777" w:rsidR="00DE67C2" w:rsidRDefault="00DE67C2">
      <w:pPr>
        <w:pStyle w:val="NormalWeb"/>
        <w:rPr>
          <w:rFonts w:ascii="Arial" w:hAnsi="Arial" w:cs="Arial"/>
          <w:color w:val="303B44"/>
          <w:sz w:val="22"/>
          <w:szCs w:val="22"/>
        </w:rPr>
      </w:pPr>
    </w:p>
    <w:p w14:paraId="5E2EC562" w14:textId="77777777" w:rsidR="00DE67C2" w:rsidRDefault="00DE67C2">
      <w:pPr>
        <w:pStyle w:val="NormalWeb"/>
        <w:rPr>
          <w:rFonts w:ascii="Arial" w:hAnsi="Arial" w:cs="Arial"/>
          <w:color w:val="303B44"/>
          <w:sz w:val="22"/>
          <w:szCs w:val="22"/>
        </w:rPr>
      </w:pPr>
    </w:p>
    <w:p w14:paraId="5E2EC563" w14:textId="77777777" w:rsidR="00DE67C2" w:rsidRDefault="00DE67C2">
      <w:pPr>
        <w:pStyle w:val="NormalWeb"/>
        <w:rPr>
          <w:rFonts w:ascii="Arial" w:hAnsi="Arial" w:cs="Arial"/>
          <w:color w:val="303B44"/>
          <w:sz w:val="22"/>
          <w:szCs w:val="22"/>
        </w:rPr>
      </w:pPr>
    </w:p>
    <w:p w14:paraId="5E2EC564" w14:textId="77777777" w:rsidR="00DE67C2" w:rsidRDefault="00DE67C2">
      <w:pPr>
        <w:pStyle w:val="NormalWeb"/>
        <w:rPr>
          <w:rFonts w:ascii="Arial" w:hAnsi="Arial" w:cs="Arial"/>
          <w:color w:val="303B44"/>
          <w:sz w:val="22"/>
          <w:szCs w:val="22"/>
        </w:rPr>
      </w:pPr>
    </w:p>
    <w:p w14:paraId="5E2EC565" w14:textId="77777777" w:rsidR="00DE67C2" w:rsidRDefault="00DE67C2">
      <w:pPr>
        <w:pStyle w:val="NormalWeb"/>
        <w:rPr>
          <w:rFonts w:ascii="Arial" w:hAnsi="Arial" w:cs="Arial"/>
          <w:color w:val="303B44"/>
          <w:sz w:val="22"/>
          <w:szCs w:val="22"/>
        </w:rPr>
      </w:pPr>
    </w:p>
    <w:p w14:paraId="5E2EC566" w14:textId="77777777" w:rsidR="00DE67C2" w:rsidRDefault="00DE67C2">
      <w:pPr>
        <w:pStyle w:val="NormalWeb"/>
        <w:rPr>
          <w:rFonts w:ascii="Arial" w:hAnsi="Arial" w:cs="Arial"/>
          <w:color w:val="303B44"/>
          <w:sz w:val="22"/>
          <w:szCs w:val="22"/>
        </w:rPr>
      </w:pPr>
    </w:p>
    <w:p w14:paraId="5E2EC56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F509E" w14:textId="77777777" w:rsidR="00871656" w:rsidRDefault="00871656">
      <w:r>
        <w:separator/>
      </w:r>
    </w:p>
  </w:endnote>
  <w:endnote w:type="continuationSeparator" w:id="0">
    <w:p w14:paraId="088F25D8" w14:textId="77777777" w:rsidR="00871656" w:rsidRDefault="008716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EC56E" w14:textId="5968044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231F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231F1">
      <w:rPr>
        <w:b/>
        <w:noProof/>
      </w:rPr>
      <w:t>9</w:t>
    </w:r>
    <w:r w:rsidR="0017512A">
      <w:rPr>
        <w:b/>
        <w:sz w:val="24"/>
        <w:szCs w:val="24"/>
      </w:rPr>
      <w:fldChar w:fldCharType="end"/>
    </w:r>
  </w:p>
  <w:p w14:paraId="5E2EC5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EC57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078CC" w14:textId="77777777" w:rsidR="00871656" w:rsidRDefault="00871656">
      <w:r>
        <w:separator/>
      </w:r>
    </w:p>
  </w:footnote>
  <w:footnote w:type="continuationSeparator" w:id="0">
    <w:p w14:paraId="32FA4BA7" w14:textId="77777777" w:rsidR="00871656" w:rsidRDefault="008716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00368A7"/>
    <w:multiLevelType w:val="hybridMultilevel"/>
    <w:tmpl w:val="303E1B4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16cid:durableId="1253583258">
    <w:abstractNumId w:val="1"/>
  </w:num>
  <w:num w:numId="2" w16cid:durableId="591936070">
    <w:abstractNumId w:val="9"/>
  </w:num>
  <w:num w:numId="3" w16cid:durableId="1963148216">
    <w:abstractNumId w:val="16"/>
  </w:num>
  <w:num w:numId="4" w16cid:durableId="1766655665">
    <w:abstractNumId w:val="12"/>
  </w:num>
  <w:num w:numId="5" w16cid:durableId="1054964484">
    <w:abstractNumId w:val="7"/>
  </w:num>
  <w:num w:numId="6" w16cid:durableId="1148787242">
    <w:abstractNumId w:val="15"/>
  </w:num>
  <w:num w:numId="7" w16cid:durableId="1829663637">
    <w:abstractNumId w:val="2"/>
  </w:num>
  <w:num w:numId="8" w16cid:durableId="22945129">
    <w:abstractNumId w:val="14"/>
  </w:num>
  <w:num w:numId="9" w16cid:durableId="1894585526">
    <w:abstractNumId w:val="10"/>
  </w:num>
  <w:num w:numId="10" w16cid:durableId="801847764">
    <w:abstractNumId w:val="4"/>
  </w:num>
  <w:num w:numId="11" w16cid:durableId="301350786">
    <w:abstractNumId w:val="5"/>
  </w:num>
  <w:num w:numId="12" w16cid:durableId="1079864560">
    <w:abstractNumId w:val="8"/>
  </w:num>
  <w:num w:numId="13" w16cid:durableId="1343043513">
    <w:abstractNumId w:val="13"/>
  </w:num>
  <w:num w:numId="14" w16cid:durableId="1071343693">
    <w:abstractNumId w:val="3"/>
  </w:num>
  <w:num w:numId="15" w16cid:durableId="1242251343">
    <w:abstractNumId w:val="0"/>
  </w:num>
  <w:num w:numId="16" w16cid:durableId="1651788930">
    <w:abstractNumId w:val="6"/>
  </w:num>
  <w:num w:numId="17" w16cid:durableId="735515334">
    <w:abstractNumId w:val="17"/>
  </w:num>
  <w:num w:numId="18" w16cid:durableId="17875754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39B"/>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41A5"/>
    <w:rsid w:val="001B5F45"/>
    <w:rsid w:val="001E1050"/>
    <w:rsid w:val="001E1E1F"/>
    <w:rsid w:val="001E2007"/>
    <w:rsid w:val="001E57C1"/>
    <w:rsid w:val="001F07EF"/>
    <w:rsid w:val="001F50B6"/>
    <w:rsid w:val="001F6D7A"/>
    <w:rsid w:val="0021531D"/>
    <w:rsid w:val="0022167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0A78"/>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4FF"/>
    <w:rsid w:val="00576AB4"/>
    <w:rsid w:val="00577917"/>
    <w:rsid w:val="0058048A"/>
    <w:rsid w:val="005871A9"/>
    <w:rsid w:val="00590667"/>
    <w:rsid w:val="00592069"/>
    <w:rsid w:val="005969E2"/>
    <w:rsid w:val="005A1689"/>
    <w:rsid w:val="005B61CD"/>
    <w:rsid w:val="005C14C5"/>
    <w:rsid w:val="005D1D58"/>
    <w:rsid w:val="005D432C"/>
    <w:rsid w:val="005E285E"/>
    <w:rsid w:val="005E72F8"/>
    <w:rsid w:val="005F0579"/>
    <w:rsid w:val="005F3A53"/>
    <w:rsid w:val="006062A3"/>
    <w:rsid w:val="00610647"/>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31F1"/>
    <w:rsid w:val="007366DF"/>
    <w:rsid w:val="00757839"/>
    <w:rsid w:val="00770C81"/>
    <w:rsid w:val="00791024"/>
    <w:rsid w:val="00793F0A"/>
    <w:rsid w:val="007A2657"/>
    <w:rsid w:val="007C682C"/>
    <w:rsid w:val="007D0B63"/>
    <w:rsid w:val="007D2385"/>
    <w:rsid w:val="007D5DE2"/>
    <w:rsid w:val="007F214F"/>
    <w:rsid w:val="00800069"/>
    <w:rsid w:val="0080113A"/>
    <w:rsid w:val="008042F0"/>
    <w:rsid w:val="008310A0"/>
    <w:rsid w:val="00835D29"/>
    <w:rsid w:val="00842E7F"/>
    <w:rsid w:val="00852933"/>
    <w:rsid w:val="008566E5"/>
    <w:rsid w:val="008566FE"/>
    <w:rsid w:val="00865B46"/>
    <w:rsid w:val="00871656"/>
    <w:rsid w:val="00896134"/>
    <w:rsid w:val="008A62BC"/>
    <w:rsid w:val="008B43E7"/>
    <w:rsid w:val="008D763F"/>
    <w:rsid w:val="008F036F"/>
    <w:rsid w:val="008F1308"/>
    <w:rsid w:val="008F78C2"/>
    <w:rsid w:val="00904568"/>
    <w:rsid w:val="00910505"/>
    <w:rsid w:val="00911394"/>
    <w:rsid w:val="00923112"/>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4686E"/>
    <w:rsid w:val="00A55876"/>
    <w:rsid w:val="00A67FB1"/>
    <w:rsid w:val="00A85BFE"/>
    <w:rsid w:val="00AB6FE7"/>
    <w:rsid w:val="00AB7AD7"/>
    <w:rsid w:val="00AC070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EE7"/>
    <w:rsid w:val="00C93BCB"/>
    <w:rsid w:val="00CA303D"/>
    <w:rsid w:val="00CA67B8"/>
    <w:rsid w:val="00CC241A"/>
    <w:rsid w:val="00CC5432"/>
    <w:rsid w:val="00CE4035"/>
    <w:rsid w:val="00CE65AB"/>
    <w:rsid w:val="00CF4266"/>
    <w:rsid w:val="00D22D9C"/>
    <w:rsid w:val="00D241F1"/>
    <w:rsid w:val="00D275CB"/>
    <w:rsid w:val="00D30DFA"/>
    <w:rsid w:val="00D463A5"/>
    <w:rsid w:val="00D4710D"/>
    <w:rsid w:val="00D47D25"/>
    <w:rsid w:val="00D62ACD"/>
    <w:rsid w:val="00DA36EE"/>
    <w:rsid w:val="00DA73B7"/>
    <w:rsid w:val="00DB116D"/>
    <w:rsid w:val="00DC4E87"/>
    <w:rsid w:val="00DD17CC"/>
    <w:rsid w:val="00DE217A"/>
    <w:rsid w:val="00DE67C2"/>
    <w:rsid w:val="00DF321B"/>
    <w:rsid w:val="00E230E0"/>
    <w:rsid w:val="00E24B19"/>
    <w:rsid w:val="00E27F15"/>
    <w:rsid w:val="00E51AAC"/>
    <w:rsid w:val="00E66CC0"/>
    <w:rsid w:val="00E728A9"/>
    <w:rsid w:val="00E807D9"/>
    <w:rsid w:val="00EA0F4E"/>
    <w:rsid w:val="00EA295B"/>
    <w:rsid w:val="00EA3B9B"/>
    <w:rsid w:val="00EA6801"/>
    <w:rsid w:val="00EB4F96"/>
    <w:rsid w:val="00ED7072"/>
    <w:rsid w:val="00EE02F8"/>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0661"/>
    <w:rsid w:val="00FB1DC0"/>
    <w:rsid w:val="00FB3B4E"/>
    <w:rsid w:val="00FB4521"/>
    <w:rsid w:val="00FB4F84"/>
    <w:rsid w:val="00FB5CF8"/>
    <w:rsid w:val="00FE230B"/>
    <w:rsid w:val="00FF273B"/>
    <w:rsid w:val="00FF344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E2EC3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63"/>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63"/>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5C14C5"/>
    <w:pPr>
      <w:spacing w:before="120"/>
      <w:ind w:left="1004" w:hanging="284"/>
      <w:jc w:val="both"/>
    </w:pPr>
    <w:rPr>
      <w:sz w:val="24"/>
      <w:lang w:eastAsia="en-GB"/>
    </w:rPr>
  </w:style>
  <w:style w:type="paragraph" w:customStyle="1" w:styleId="fixed">
    <w:name w:val="fixed"/>
    <w:link w:val="fixedChar"/>
    <w:rsid w:val="005C14C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5C14C5"/>
    <w:rPr>
      <w:b/>
      <w:sz w:val="24"/>
      <w:szCs w:val="24"/>
      <w:lang w:eastAsia="en-GB"/>
    </w:rPr>
  </w:style>
  <w:style w:type="paragraph" w:customStyle="1" w:styleId="Default">
    <w:name w:val="Default"/>
    <w:rsid w:val="00910505"/>
    <w:pPr>
      <w:autoSpaceDE w:val="0"/>
      <w:autoSpaceDN w:val="0"/>
      <w:adjustRightInd w:val="0"/>
    </w:pPr>
    <w:rPr>
      <w:rFonts w:ascii="Arial" w:hAnsi="Arial" w:cs="Arial"/>
      <w:color w:val="000000"/>
      <w:sz w:val="24"/>
      <w:szCs w:val="24"/>
    </w:rPr>
  </w:style>
  <w:style w:type="paragraph" w:customStyle="1" w:styleId="paragraph">
    <w:name w:val="paragraph"/>
    <w:basedOn w:val="Normal"/>
    <w:rsid w:val="00FF3445"/>
    <w:pPr>
      <w:spacing w:before="100" w:beforeAutospacing="1" w:after="100" w:afterAutospacing="1"/>
    </w:pPr>
    <w:rPr>
      <w:sz w:val="24"/>
      <w:szCs w:val="24"/>
    </w:rPr>
  </w:style>
  <w:style w:type="character" w:customStyle="1" w:styleId="normaltextrun">
    <w:name w:val="normaltextrun"/>
    <w:rsid w:val="00FF3445"/>
  </w:style>
  <w:style w:type="character" w:customStyle="1" w:styleId="eop">
    <w:name w:val="eop"/>
    <w:rsid w:val="00FF3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hwb.gov.wales/curriculum-for-wales/designing-your-curriculum/pedagog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3065</Words>
  <Characters>18797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Gail Parker</cp:lastModifiedBy>
  <cp:revision>2</cp:revision>
  <cp:lastPrinted>2014-10-10T07:42:00Z</cp:lastPrinted>
  <dcterms:created xsi:type="dcterms:W3CDTF">2023-09-28T08:51:00Z</dcterms:created>
  <dcterms:modified xsi:type="dcterms:W3CDTF">2023-09-28T08:51:00Z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