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123829" w14:textId="77777777" w:rsidR="00E77BE8" w:rsidRDefault="00E77BE8" w:rsidP="00484EC1">
      <w:bookmarkStart w:id="0" w:name="_GoBack"/>
      <w:bookmarkEnd w:id="0"/>
    </w:p>
    <w:p w14:paraId="6F015EF9" w14:textId="77777777" w:rsidR="00E77BE8" w:rsidRDefault="00E77BE8" w:rsidP="00484EC1"/>
    <w:p w14:paraId="10A844B9" w14:textId="77777777" w:rsidR="00C6371F" w:rsidRPr="00EE3731" w:rsidRDefault="00846882" w:rsidP="00484EC1">
      <w:r w:rsidRPr="00EE3731">
        <w:rPr>
          <w:noProof/>
          <w:lang w:eastAsia="en-GB"/>
        </w:rPr>
        <w:drawing>
          <wp:inline distT="0" distB="0" distL="0" distR="0" wp14:anchorId="3F18186C" wp14:editId="1A6DB14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2611F09" w14:textId="77777777" w:rsidR="00FD2CFF" w:rsidRPr="00EE3731" w:rsidRDefault="00FD2CFF" w:rsidP="00FD2CFF"/>
    <w:p w14:paraId="02F06E18" w14:textId="77777777" w:rsidR="00C536A6" w:rsidRPr="00EE3731" w:rsidRDefault="00EB1F41" w:rsidP="00EB1F41">
      <w:pPr>
        <w:pStyle w:val="Modcode"/>
        <w:jc w:val="left"/>
      </w:pPr>
      <w:r w:rsidRPr="00EE3731">
        <w:t xml:space="preserve">LEVEL </w:t>
      </w:r>
      <w:r w:rsidR="002A1C71" w:rsidRPr="00EE3731">
        <w:t>5</w:t>
      </w:r>
      <w:r w:rsidRPr="00EE3731">
        <w:t xml:space="preserve">       </w:t>
      </w:r>
    </w:p>
    <w:p w14:paraId="5CBC4FAE" w14:textId="77777777" w:rsidR="00EB1F41" w:rsidRPr="00EE3731" w:rsidRDefault="00EB1F41" w:rsidP="00EB1F41">
      <w:pPr>
        <w:pStyle w:val="Modcode"/>
        <w:jc w:val="left"/>
      </w:pPr>
      <w:r w:rsidRPr="00EE3731">
        <w:t xml:space="preserve">                                                                      </w:t>
      </w:r>
    </w:p>
    <w:p w14:paraId="3F49B28F" w14:textId="77777777" w:rsidR="00EB1F41" w:rsidRPr="00EE3731" w:rsidRDefault="00EB1F41" w:rsidP="00EB1F41">
      <w:pPr>
        <w:pStyle w:val="Modcode"/>
        <w:jc w:val="left"/>
      </w:pPr>
      <w:r w:rsidRPr="00EE3731">
        <w:t xml:space="preserve">SEMESTER </w:t>
      </w:r>
      <w:r w:rsidR="002A1C71" w:rsidRPr="00EE3731">
        <w:t xml:space="preserve">1 and </w:t>
      </w:r>
      <w:r w:rsidRPr="00EE3731">
        <w:t xml:space="preserve">2                                                                         </w:t>
      </w:r>
    </w:p>
    <w:p w14:paraId="0953FB75" w14:textId="77777777" w:rsidR="00C536A6" w:rsidRPr="00EE3731" w:rsidRDefault="00C536A6" w:rsidP="00EB1F41">
      <w:pPr>
        <w:pStyle w:val="Modcode"/>
        <w:jc w:val="left"/>
      </w:pPr>
    </w:p>
    <w:p w14:paraId="75E2735E" w14:textId="77777777" w:rsidR="00C536A6" w:rsidRPr="00EE3731" w:rsidRDefault="00C536A6" w:rsidP="00EB1F41">
      <w:pPr>
        <w:pStyle w:val="Modcode"/>
        <w:jc w:val="left"/>
      </w:pPr>
    </w:p>
    <w:p w14:paraId="0B70E260" w14:textId="77777777" w:rsidR="00EB1F41" w:rsidRPr="00EE3731" w:rsidRDefault="00EB1F41" w:rsidP="00EB1F41">
      <w:pPr>
        <w:pStyle w:val="Modcode"/>
      </w:pPr>
      <w:r w:rsidRPr="00EE3731">
        <w:t xml:space="preserve">MODULE CODE: </w:t>
      </w:r>
      <w:r w:rsidR="002A1C71" w:rsidRPr="00EE3731">
        <w:t>SHSS5085</w:t>
      </w:r>
    </w:p>
    <w:p w14:paraId="04A92EDB" w14:textId="77777777" w:rsidR="00EB1F41" w:rsidRPr="00EE3731" w:rsidRDefault="002A1C71" w:rsidP="00EB1F41">
      <w:pPr>
        <w:pStyle w:val="Modname"/>
      </w:pPr>
      <w:r w:rsidRPr="00EE3731">
        <w:t>Personal Skills</w:t>
      </w:r>
    </w:p>
    <w:p w14:paraId="697740F4" w14:textId="77777777" w:rsidR="00C536A6" w:rsidRPr="00EE3731" w:rsidRDefault="00EB1F41" w:rsidP="00C536A6">
      <w:pPr>
        <w:pStyle w:val="Time"/>
        <w:rPr>
          <w:szCs w:val="28"/>
        </w:rPr>
      </w:pPr>
      <w:r w:rsidRPr="00EE3731">
        <w:rPr>
          <w:szCs w:val="28"/>
        </w:rPr>
        <w:t xml:space="preserve">aSSESSMENT TYPE: </w:t>
      </w:r>
      <w:r w:rsidR="00F913E1" w:rsidRPr="00EE3731">
        <w:rPr>
          <w:szCs w:val="28"/>
        </w:rPr>
        <w:t>project</w:t>
      </w:r>
      <w:r w:rsidRPr="00EE3731">
        <w:rPr>
          <w:szCs w:val="28"/>
        </w:rPr>
        <w:t xml:space="preserve">   </w:t>
      </w:r>
    </w:p>
    <w:p w14:paraId="1F03AFBA" w14:textId="6DAD5EDC" w:rsidR="00C3093A" w:rsidRPr="00EE3731" w:rsidRDefault="00C3093A" w:rsidP="00C3093A">
      <w:pPr>
        <w:pStyle w:val="Answer"/>
        <w:rPr>
          <w:szCs w:val="28"/>
        </w:rPr>
      </w:pPr>
      <w:r w:rsidRPr="00EE3731">
        <w:rPr>
          <w:szCs w:val="28"/>
        </w:rPr>
        <w:t>Assessment</w:t>
      </w:r>
      <w:r w:rsidR="00C536A6" w:rsidRPr="00EE3731">
        <w:rPr>
          <w:szCs w:val="28"/>
        </w:rPr>
        <w:t>/Component:</w:t>
      </w:r>
      <w:r w:rsidR="006B3A5A">
        <w:rPr>
          <w:szCs w:val="28"/>
        </w:rPr>
        <w:t xml:space="preserve"> 2</w:t>
      </w:r>
    </w:p>
    <w:p w14:paraId="6B79394D" w14:textId="77777777" w:rsidR="00401D59" w:rsidRPr="00EE3731" w:rsidRDefault="00401D59" w:rsidP="00401D59">
      <w:pPr>
        <w:pStyle w:val="BodyText"/>
      </w:pPr>
    </w:p>
    <w:p w14:paraId="24982ACC" w14:textId="0AD4867B" w:rsidR="00401D59" w:rsidRPr="00EE3731" w:rsidRDefault="00401D59" w:rsidP="00401D59">
      <w:pPr>
        <w:pStyle w:val="BodyText"/>
        <w:rPr>
          <w:b/>
          <w:sz w:val="28"/>
          <w:szCs w:val="28"/>
          <w:u w:val="single"/>
        </w:rPr>
      </w:pPr>
      <w:r w:rsidRPr="00EE3731">
        <w:rPr>
          <w:b/>
          <w:sz w:val="28"/>
          <w:szCs w:val="28"/>
        </w:rPr>
        <w:t xml:space="preserve">COMPONENT WEIGHTING: </w:t>
      </w:r>
      <w:r w:rsidR="006B3A5A">
        <w:rPr>
          <w:b/>
          <w:sz w:val="28"/>
          <w:szCs w:val="28"/>
          <w:u w:val="single"/>
        </w:rPr>
        <w:t>7</w:t>
      </w:r>
      <w:r w:rsidR="00F913E1" w:rsidRPr="00EE3731">
        <w:rPr>
          <w:b/>
          <w:sz w:val="28"/>
          <w:szCs w:val="28"/>
          <w:u w:val="single"/>
        </w:rPr>
        <w:t>5</w:t>
      </w:r>
      <w:r w:rsidRPr="00EE3731">
        <w:rPr>
          <w:b/>
          <w:sz w:val="28"/>
          <w:szCs w:val="28"/>
          <w:u w:val="single"/>
        </w:rPr>
        <w:t xml:space="preserve"> </w:t>
      </w:r>
      <w:r w:rsidRPr="00EE3731">
        <w:rPr>
          <w:b/>
          <w:sz w:val="28"/>
          <w:szCs w:val="28"/>
        </w:rPr>
        <w:t>%</w:t>
      </w:r>
    </w:p>
    <w:p w14:paraId="7CAE9645" w14:textId="77777777" w:rsidR="00C536A6" w:rsidRPr="00EE3731" w:rsidRDefault="00C536A6" w:rsidP="00C536A6">
      <w:pPr>
        <w:pStyle w:val="BodyText"/>
      </w:pPr>
    </w:p>
    <w:p w14:paraId="50C7BDD1" w14:textId="0670E62C" w:rsidR="00C536A6" w:rsidRPr="00EE3731" w:rsidRDefault="00EB1F41" w:rsidP="00EB1F41">
      <w:pPr>
        <w:pStyle w:val="BodyText"/>
        <w:rPr>
          <w:b/>
          <w:sz w:val="28"/>
          <w:szCs w:val="28"/>
          <w:u w:val="single"/>
        </w:rPr>
      </w:pPr>
      <w:r w:rsidRPr="00EE3731">
        <w:rPr>
          <w:b/>
          <w:sz w:val="28"/>
          <w:szCs w:val="28"/>
        </w:rPr>
        <w:t xml:space="preserve">WORD COUNT: </w:t>
      </w:r>
      <w:r w:rsidR="006B3A5A">
        <w:rPr>
          <w:b/>
          <w:sz w:val="28"/>
          <w:szCs w:val="28"/>
          <w:u w:val="single"/>
        </w:rPr>
        <w:t>4,</w:t>
      </w:r>
      <w:r w:rsidR="00F913E1" w:rsidRPr="00EE3731">
        <w:rPr>
          <w:b/>
          <w:sz w:val="28"/>
          <w:szCs w:val="28"/>
          <w:u w:val="single"/>
        </w:rPr>
        <w:t>500</w:t>
      </w:r>
      <w:r w:rsidRPr="00EE3731">
        <w:rPr>
          <w:b/>
          <w:sz w:val="28"/>
          <w:szCs w:val="28"/>
          <w:u w:val="single"/>
        </w:rPr>
        <w:t xml:space="preserve"> </w:t>
      </w:r>
      <w:r w:rsidRPr="00EE3731">
        <w:rPr>
          <w:b/>
          <w:sz w:val="28"/>
          <w:szCs w:val="28"/>
        </w:rPr>
        <w:t>WORDS</w:t>
      </w:r>
      <w:r w:rsidRPr="00EE3731">
        <w:rPr>
          <w:b/>
          <w:sz w:val="28"/>
          <w:szCs w:val="28"/>
          <w:u w:val="single"/>
        </w:rPr>
        <w:t xml:space="preserve"> </w:t>
      </w:r>
    </w:p>
    <w:p w14:paraId="19C9D25F" w14:textId="77777777" w:rsidR="00C536A6" w:rsidRPr="00EE3731" w:rsidRDefault="00C536A6" w:rsidP="00EB1F41">
      <w:pPr>
        <w:pStyle w:val="BodyText"/>
        <w:rPr>
          <w:b/>
          <w:sz w:val="28"/>
          <w:szCs w:val="28"/>
          <w:u w:val="single"/>
        </w:rPr>
      </w:pPr>
    </w:p>
    <w:p w14:paraId="6E983903" w14:textId="77777777" w:rsidR="00A02860" w:rsidRPr="00EE3731" w:rsidRDefault="00A02860" w:rsidP="00EB1F41">
      <w:pPr>
        <w:pStyle w:val="BodyText"/>
        <w:rPr>
          <w:b/>
          <w:sz w:val="28"/>
          <w:szCs w:val="28"/>
          <w:u w:val="single"/>
        </w:rPr>
      </w:pPr>
      <w:r w:rsidRPr="00EE3731">
        <w:rPr>
          <w:b/>
          <w:sz w:val="28"/>
          <w:szCs w:val="28"/>
        </w:rPr>
        <w:t xml:space="preserve">MODULE TUTOR: </w:t>
      </w:r>
      <w:r w:rsidR="00F913E1" w:rsidRPr="00EE3731">
        <w:rPr>
          <w:b/>
          <w:sz w:val="28"/>
          <w:szCs w:val="28"/>
          <w:u w:val="single"/>
        </w:rPr>
        <w:t xml:space="preserve">Graham Harvey </w:t>
      </w:r>
      <w:r w:rsidRPr="00EE3731">
        <w:rPr>
          <w:b/>
          <w:sz w:val="28"/>
          <w:szCs w:val="28"/>
          <w:u w:val="single"/>
        </w:rPr>
        <w:t xml:space="preserve"> </w:t>
      </w:r>
    </w:p>
    <w:p w14:paraId="60D01243" w14:textId="77777777" w:rsidR="00C3093A" w:rsidRPr="00EE3731" w:rsidRDefault="00C3093A" w:rsidP="00EB1F41">
      <w:pPr>
        <w:pStyle w:val="BodyText"/>
        <w:rPr>
          <w:b/>
          <w:sz w:val="28"/>
          <w:szCs w:val="28"/>
          <w:u w:val="single"/>
        </w:rPr>
      </w:pPr>
    </w:p>
    <w:p w14:paraId="29597D04" w14:textId="77777777" w:rsidR="00FD2CFF" w:rsidRPr="00EE3731" w:rsidRDefault="00FD2CFF">
      <w:pPr>
        <w:rPr>
          <w:sz w:val="28"/>
          <w:szCs w:val="28"/>
        </w:rPr>
      </w:pPr>
    </w:p>
    <w:p w14:paraId="691DD2C6" w14:textId="77777777" w:rsidR="00FD2CFF" w:rsidRPr="00EE3731" w:rsidRDefault="00BF3F1C">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382BEB58" w14:textId="77777777" w:rsidR="00317441" w:rsidRPr="00EE3731" w:rsidRDefault="00317441">
      <w:pPr>
        <w:rPr>
          <w:rFonts w:ascii="Times New Roman" w:hAnsi="Times New Roman" w:cs="Times New Roman"/>
          <w:b/>
          <w:sz w:val="28"/>
          <w:szCs w:val="28"/>
        </w:rPr>
      </w:pPr>
    </w:p>
    <w:p w14:paraId="620968B3" w14:textId="1643C808" w:rsidR="00C74F16" w:rsidRDefault="00C74F16" w:rsidP="006B3A5A">
      <w:pPr>
        <w:rPr>
          <w:rFonts w:ascii="Arial" w:hAnsi="Arial" w:cs="Arial"/>
          <w:b/>
        </w:rPr>
      </w:pPr>
      <w:r>
        <w:rPr>
          <w:rFonts w:ascii="Arial" w:hAnsi="Arial" w:cs="Arial"/>
          <w:b/>
        </w:rPr>
        <w:t>There are two parts to this assessment you must complete both:</w:t>
      </w:r>
    </w:p>
    <w:p w14:paraId="1378ED12" w14:textId="1DFD2DBA" w:rsidR="006B3A5A" w:rsidRPr="008B4306" w:rsidRDefault="006B3A5A" w:rsidP="001E683B">
      <w:pPr>
        <w:pStyle w:val="ListParagraph"/>
        <w:numPr>
          <w:ilvl w:val="0"/>
          <w:numId w:val="2"/>
        </w:numPr>
        <w:ind w:left="284"/>
        <w:rPr>
          <w:rFonts w:ascii="Arial" w:hAnsi="Arial" w:cs="Arial"/>
        </w:rPr>
      </w:pPr>
      <w:r w:rsidRPr="008B4306">
        <w:rPr>
          <w:rFonts w:ascii="Arial" w:hAnsi="Arial" w:cs="Arial"/>
          <w:b/>
        </w:rPr>
        <w:lastRenderedPageBreak/>
        <w:t>Skills development portfolio</w:t>
      </w:r>
      <w:r w:rsidRPr="008B4306">
        <w:rPr>
          <w:rFonts w:ascii="Arial" w:hAnsi="Arial" w:cs="Arial"/>
        </w:rPr>
        <w:t xml:space="preserve">: a weekly record of </w:t>
      </w:r>
      <w:r w:rsidR="00FB4F6B">
        <w:rPr>
          <w:rFonts w:ascii="Arial" w:hAnsi="Arial" w:cs="Arial"/>
        </w:rPr>
        <w:t>plans and reviews</w:t>
      </w:r>
      <w:r w:rsidRPr="008B4306">
        <w:rPr>
          <w:rFonts w:ascii="Arial" w:hAnsi="Arial" w:cs="Arial"/>
        </w:rPr>
        <w:t xml:space="preserve"> for each sess</w:t>
      </w:r>
      <w:r w:rsidR="008B4306" w:rsidRPr="008B4306">
        <w:rPr>
          <w:rFonts w:ascii="Arial" w:hAnsi="Arial" w:cs="Arial"/>
        </w:rPr>
        <w:t xml:space="preserve">ion making explicit reference to how each session links to others and your overall goal and the criteria of the </w:t>
      </w:r>
      <w:r w:rsidR="008B4306">
        <w:rPr>
          <w:rFonts w:ascii="Arial" w:hAnsi="Arial" w:cs="Arial"/>
        </w:rPr>
        <w:t>chosen award.  You</w:t>
      </w:r>
      <w:r w:rsidR="001E683B">
        <w:rPr>
          <w:rFonts w:ascii="Arial" w:hAnsi="Arial" w:cs="Arial"/>
        </w:rPr>
        <w:t>r</w:t>
      </w:r>
      <w:r w:rsidR="008B4306">
        <w:rPr>
          <w:rFonts w:ascii="Arial" w:hAnsi="Arial" w:cs="Arial"/>
        </w:rPr>
        <w:t xml:space="preserve"> </w:t>
      </w:r>
      <w:r w:rsidR="001E683B">
        <w:rPr>
          <w:rFonts w:ascii="Arial" w:hAnsi="Arial" w:cs="Arial"/>
        </w:rPr>
        <w:t>plans should include details of</w:t>
      </w:r>
      <w:r w:rsidRPr="008B4306">
        <w:rPr>
          <w:rFonts w:ascii="Arial" w:hAnsi="Arial" w:cs="Arial"/>
        </w:rPr>
        <w:t xml:space="preserve"> resource lists, proposed </w:t>
      </w:r>
      <w:r w:rsidR="008B4306" w:rsidRPr="008B4306">
        <w:rPr>
          <w:rFonts w:ascii="Arial" w:hAnsi="Arial" w:cs="Arial"/>
        </w:rPr>
        <w:t>venues, contingency plans</w:t>
      </w:r>
      <w:r w:rsidR="001E683B">
        <w:rPr>
          <w:rFonts w:ascii="Arial" w:hAnsi="Arial" w:cs="Arial"/>
        </w:rPr>
        <w:t xml:space="preserve"> etc.</w:t>
      </w:r>
      <w:r w:rsidRPr="008B4306">
        <w:rPr>
          <w:rFonts w:ascii="Arial" w:hAnsi="Arial" w:cs="Arial"/>
          <w:i/>
        </w:rPr>
        <w:t xml:space="preserve">  </w:t>
      </w:r>
    </w:p>
    <w:p w14:paraId="212B99B1" w14:textId="29482548" w:rsidR="006B3A5A" w:rsidRPr="00C74F16" w:rsidRDefault="00C74F16" w:rsidP="001E683B">
      <w:pPr>
        <w:pStyle w:val="fixed"/>
        <w:ind w:left="284" w:hanging="284"/>
        <w:rPr>
          <w:rFonts w:ascii="Arial" w:hAnsi="Arial" w:cs="Arial"/>
          <w:b w:val="0"/>
          <w:sz w:val="22"/>
          <w:szCs w:val="22"/>
        </w:rPr>
      </w:pPr>
      <w:r w:rsidRPr="004B5C71">
        <w:rPr>
          <w:rFonts w:ascii="Arial" w:hAnsi="Arial" w:cs="Arial"/>
          <w:sz w:val="22"/>
          <w:szCs w:val="22"/>
        </w:rPr>
        <w:t>b.)</w:t>
      </w:r>
      <w:r>
        <w:rPr>
          <w:rFonts w:ascii="Arial" w:hAnsi="Arial" w:cs="Arial"/>
          <w:b w:val="0"/>
          <w:sz w:val="22"/>
          <w:szCs w:val="22"/>
        </w:rPr>
        <w:t xml:space="preserve"> </w:t>
      </w:r>
      <w:r>
        <w:rPr>
          <w:rFonts w:ascii="Arial" w:hAnsi="Arial" w:cs="Arial"/>
          <w:sz w:val="22"/>
          <w:szCs w:val="22"/>
        </w:rPr>
        <w:t>Reflective account:</w:t>
      </w:r>
      <w:r w:rsidR="00546F13">
        <w:rPr>
          <w:rFonts w:ascii="Arial" w:hAnsi="Arial" w:cs="Arial"/>
          <w:sz w:val="22"/>
          <w:szCs w:val="22"/>
        </w:rPr>
        <w:t xml:space="preserve"> </w:t>
      </w:r>
      <w:r w:rsidR="002A3B6D">
        <w:rPr>
          <w:rFonts w:ascii="Arial" w:hAnsi="Arial" w:cs="Arial"/>
          <w:b w:val="0"/>
          <w:sz w:val="22"/>
          <w:szCs w:val="22"/>
        </w:rPr>
        <w:t>t</w:t>
      </w:r>
      <w:r w:rsidR="00546F13" w:rsidRPr="00546F13">
        <w:rPr>
          <w:rFonts w:ascii="Arial" w:hAnsi="Arial" w:cs="Arial"/>
          <w:b w:val="0"/>
          <w:sz w:val="22"/>
          <w:szCs w:val="22"/>
        </w:rPr>
        <w:t>his should be based on the above portfolio.</w:t>
      </w:r>
      <w:r>
        <w:rPr>
          <w:rFonts w:ascii="Arial" w:hAnsi="Arial" w:cs="Arial"/>
          <w:sz w:val="22"/>
          <w:szCs w:val="22"/>
        </w:rPr>
        <w:t xml:space="preserve"> </w:t>
      </w:r>
      <w:r w:rsidR="00546F13">
        <w:rPr>
          <w:rFonts w:ascii="Arial" w:hAnsi="Arial" w:cs="Arial"/>
          <w:b w:val="0"/>
          <w:sz w:val="22"/>
          <w:szCs w:val="22"/>
        </w:rPr>
        <w:t>I</w:t>
      </w:r>
      <w:r w:rsidR="00FB4F6B">
        <w:rPr>
          <w:rFonts w:ascii="Arial" w:hAnsi="Arial" w:cs="Arial"/>
          <w:b w:val="0"/>
          <w:sz w:val="22"/>
          <w:szCs w:val="22"/>
        </w:rPr>
        <w:t>n this section you should critically</w:t>
      </w:r>
      <w:r>
        <w:rPr>
          <w:rFonts w:ascii="Arial" w:hAnsi="Arial" w:cs="Arial"/>
          <w:b w:val="0"/>
          <w:sz w:val="22"/>
          <w:szCs w:val="22"/>
        </w:rPr>
        <w:t xml:space="preserve"> reflect upon </w:t>
      </w:r>
      <w:r w:rsidR="00F560B6">
        <w:rPr>
          <w:rFonts w:ascii="Arial" w:hAnsi="Arial" w:cs="Arial"/>
          <w:b w:val="0"/>
          <w:sz w:val="22"/>
          <w:szCs w:val="22"/>
        </w:rPr>
        <w:t xml:space="preserve">and evaluate each session and how they relate to each other and your </w:t>
      </w:r>
      <w:r w:rsidR="00433FCA">
        <w:rPr>
          <w:rFonts w:ascii="Arial" w:hAnsi="Arial" w:cs="Arial"/>
          <w:b w:val="0"/>
          <w:sz w:val="22"/>
          <w:szCs w:val="22"/>
        </w:rPr>
        <w:t xml:space="preserve">overall </w:t>
      </w:r>
      <w:r w:rsidR="00F560B6">
        <w:rPr>
          <w:rFonts w:ascii="Arial" w:hAnsi="Arial" w:cs="Arial"/>
          <w:b w:val="0"/>
          <w:sz w:val="22"/>
          <w:szCs w:val="22"/>
        </w:rPr>
        <w:t>personal objectives.  You should identify areas of success and failure and explore key issues tha</w:t>
      </w:r>
      <w:r w:rsidR="006017BC">
        <w:rPr>
          <w:rFonts w:ascii="Arial" w:hAnsi="Arial" w:cs="Arial"/>
          <w:b w:val="0"/>
          <w:sz w:val="22"/>
          <w:szCs w:val="22"/>
        </w:rPr>
        <w:t>t have led to different outcomes</w:t>
      </w:r>
      <w:r w:rsidR="003A3B8E">
        <w:rPr>
          <w:rFonts w:ascii="Arial" w:hAnsi="Arial" w:cs="Arial"/>
          <w:b w:val="0"/>
          <w:sz w:val="22"/>
          <w:szCs w:val="22"/>
        </w:rPr>
        <w:t xml:space="preserve"> and any emergent themes or patterns</w:t>
      </w:r>
      <w:r w:rsidR="006017BC">
        <w:rPr>
          <w:rFonts w:ascii="Arial" w:hAnsi="Arial" w:cs="Arial"/>
          <w:b w:val="0"/>
          <w:sz w:val="22"/>
          <w:szCs w:val="22"/>
        </w:rPr>
        <w:t>.</w:t>
      </w:r>
      <w:r w:rsidR="000178E4">
        <w:rPr>
          <w:rFonts w:ascii="Arial" w:hAnsi="Arial" w:cs="Arial"/>
          <w:b w:val="0"/>
          <w:sz w:val="22"/>
          <w:szCs w:val="22"/>
        </w:rPr>
        <w:t xml:space="preserve">  You must relate these personal reflections to relevant literature and theories from within the field of experiential learning and outdoor education. </w:t>
      </w:r>
    </w:p>
    <w:p w14:paraId="20B3E016" w14:textId="77777777" w:rsidR="006B3A5A" w:rsidRPr="00203392" w:rsidRDefault="006B3A5A" w:rsidP="006B3A5A">
      <w:pPr>
        <w:pStyle w:val="fixed"/>
        <w:ind w:left="0" w:firstLine="0"/>
        <w:rPr>
          <w:rFonts w:ascii="Arial" w:hAnsi="Arial" w:cs="Arial"/>
          <w:b w:val="0"/>
          <w:sz w:val="22"/>
          <w:szCs w:val="22"/>
        </w:rPr>
      </w:pPr>
    </w:p>
    <w:p w14:paraId="6BB6B0BC" w14:textId="77777777" w:rsidR="00A61823" w:rsidRDefault="00A61823" w:rsidP="00A61823">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5AA70100" w14:textId="77777777" w:rsidR="00A61823" w:rsidRDefault="00A61823" w:rsidP="00A61823">
      <w:pPr>
        <w:rPr>
          <w:rFonts w:ascii="Times New Roman" w:hAnsi="Times New Roman" w:cs="Times New Roman"/>
          <w:b/>
          <w:sz w:val="28"/>
          <w:szCs w:val="28"/>
        </w:rPr>
      </w:pPr>
    </w:p>
    <w:p w14:paraId="0FA29F81" w14:textId="7B236A09" w:rsidR="00A61823" w:rsidRPr="00987154" w:rsidRDefault="00A61823" w:rsidP="00A61823">
      <w:pPr>
        <w:rPr>
          <w:rFonts w:ascii="Times New Roman" w:hAnsi="Times New Roman" w:cs="Times New Roman"/>
          <w:b/>
          <w:color w:val="FF0000"/>
          <w:sz w:val="28"/>
          <w:szCs w:val="28"/>
        </w:rPr>
      </w:pPr>
      <w:r w:rsidRPr="00987154">
        <w:rPr>
          <w:rFonts w:ascii="Times New Roman" w:hAnsi="Times New Roman" w:cs="Times New Roman"/>
          <w:b/>
          <w:color w:val="FF0000"/>
          <w:sz w:val="28"/>
          <w:szCs w:val="28"/>
        </w:rPr>
        <w:t>Deadline:</w:t>
      </w:r>
      <w:r w:rsidR="002A3B6D" w:rsidRPr="00987154">
        <w:rPr>
          <w:rFonts w:ascii="Times New Roman" w:hAnsi="Times New Roman" w:cs="Times New Roman"/>
          <w:b/>
          <w:color w:val="FF0000"/>
          <w:sz w:val="28"/>
          <w:szCs w:val="28"/>
        </w:rPr>
        <w:t xml:space="preserve"> 3.00pm </w:t>
      </w:r>
      <w:proofErr w:type="gramStart"/>
      <w:r w:rsidR="00AD6BD6">
        <w:rPr>
          <w:rFonts w:ascii="Times New Roman" w:hAnsi="Times New Roman" w:cs="Times New Roman"/>
          <w:b/>
          <w:color w:val="FF0000"/>
          <w:sz w:val="28"/>
          <w:szCs w:val="28"/>
        </w:rPr>
        <w:t>3</w:t>
      </w:r>
      <w:r w:rsidR="00AD6BD6" w:rsidRPr="00AD6BD6">
        <w:rPr>
          <w:rFonts w:ascii="Times New Roman" w:hAnsi="Times New Roman" w:cs="Times New Roman"/>
          <w:b/>
          <w:color w:val="FF0000"/>
          <w:sz w:val="28"/>
          <w:szCs w:val="28"/>
          <w:vertAlign w:val="superscript"/>
        </w:rPr>
        <w:t>rd</w:t>
      </w:r>
      <w:r w:rsidR="00AD6BD6">
        <w:rPr>
          <w:rFonts w:ascii="Times New Roman" w:hAnsi="Times New Roman" w:cs="Times New Roman"/>
          <w:b/>
          <w:color w:val="FF0000"/>
          <w:sz w:val="28"/>
          <w:szCs w:val="28"/>
        </w:rPr>
        <w:t xml:space="preserve"> </w:t>
      </w:r>
      <w:r w:rsidR="00667C32" w:rsidRPr="00987154">
        <w:rPr>
          <w:rFonts w:ascii="Times New Roman" w:hAnsi="Times New Roman" w:cs="Times New Roman"/>
          <w:b/>
          <w:color w:val="FF0000"/>
          <w:sz w:val="28"/>
          <w:szCs w:val="28"/>
        </w:rPr>
        <w:t xml:space="preserve"> May</w:t>
      </w:r>
      <w:proofErr w:type="gramEnd"/>
      <w:r w:rsidR="00AD6BD6">
        <w:rPr>
          <w:rFonts w:ascii="Times New Roman" w:hAnsi="Times New Roman" w:cs="Times New Roman"/>
          <w:b/>
          <w:color w:val="FF0000"/>
          <w:sz w:val="28"/>
          <w:szCs w:val="28"/>
        </w:rPr>
        <w:t xml:space="preserve"> 2019</w:t>
      </w:r>
    </w:p>
    <w:p w14:paraId="4ED8C9A6" w14:textId="77777777" w:rsidR="00B43FAB" w:rsidRDefault="00B43FAB" w:rsidP="00317441">
      <w:pPr>
        <w:rPr>
          <w:rFonts w:ascii="Times New Roman" w:hAnsi="Times New Roman" w:cs="Times New Roman"/>
          <w:sz w:val="28"/>
          <w:szCs w:val="28"/>
        </w:rPr>
      </w:pPr>
    </w:p>
    <w:p w14:paraId="25869465" w14:textId="4DA6486F" w:rsidR="00F913E1" w:rsidRPr="00EE3731" w:rsidRDefault="00317441" w:rsidP="00317441">
      <w:r w:rsidRPr="00EE3731">
        <w:tab/>
      </w:r>
      <w:r w:rsidRPr="00EE3731">
        <w:tab/>
      </w:r>
    </w:p>
    <w:p w14:paraId="36F79D9D" w14:textId="77777777" w:rsidR="00D6095A" w:rsidRPr="00EE3731" w:rsidRDefault="00D6095A" w:rsidP="00D6095A">
      <w:pPr>
        <w:pStyle w:val="Title"/>
      </w:pPr>
      <w:r w:rsidRPr="00EE3731">
        <w:t>School of Sport, Health &amp; Outdoor Education</w:t>
      </w:r>
    </w:p>
    <w:p w14:paraId="54666F58" w14:textId="77777777" w:rsidR="00D6095A" w:rsidRPr="00EE3731" w:rsidRDefault="00D6095A" w:rsidP="00D6095A">
      <w:pPr>
        <w:rPr>
          <w:b/>
          <w:bCs/>
          <w:sz w:val="16"/>
          <w:szCs w:val="16"/>
        </w:rPr>
      </w:pPr>
    </w:p>
    <w:p w14:paraId="78CA5E9A" w14:textId="77777777" w:rsidR="00D6095A" w:rsidRPr="00EE3731" w:rsidRDefault="00D6095A" w:rsidP="00D6095A">
      <w:pPr>
        <w:pStyle w:val="Subtitle"/>
      </w:pPr>
      <w:r w:rsidRPr="00EE3731">
        <w:t>Assessment Feedback Sheet</w:t>
      </w:r>
    </w:p>
    <w:p w14:paraId="069C3FC5" w14:textId="77777777" w:rsidR="00D6095A" w:rsidRPr="00EE3731" w:rsidRDefault="00D6095A" w:rsidP="00D6095A">
      <w:pPr>
        <w:pStyle w:val="Subtitle"/>
        <w:rPr>
          <w:sz w:val="16"/>
          <w:szCs w:val="16"/>
        </w:rPr>
      </w:pPr>
    </w:p>
    <w:p w14:paraId="33472BEE" w14:textId="77777777" w:rsidR="00D6095A" w:rsidRPr="00EE3731" w:rsidRDefault="00D6095A" w:rsidP="00D6095A">
      <w:pPr>
        <w:pStyle w:val="Subtitle"/>
        <w:jc w:val="both"/>
        <w:rPr>
          <w:b/>
          <w:bCs/>
          <w:u w:val="none"/>
        </w:rPr>
      </w:pPr>
      <w:r w:rsidRPr="00EE3731">
        <w:rPr>
          <w:b/>
          <w:bCs/>
          <w:sz w:val="24"/>
          <w:szCs w:val="24"/>
          <w:u w:val="none"/>
        </w:rPr>
        <w:tab/>
        <w:t xml:space="preserve">                Student No</w:t>
      </w:r>
      <w:proofErr w:type="gramStart"/>
      <w:r w:rsidRPr="00EE3731">
        <w:rPr>
          <w:b/>
          <w:bCs/>
          <w:sz w:val="24"/>
          <w:szCs w:val="24"/>
          <w:u w:val="none"/>
        </w:rPr>
        <w:t>./</w:t>
      </w:r>
      <w:proofErr w:type="gramEnd"/>
      <w:r w:rsidRPr="00EE3731">
        <w:rPr>
          <w:b/>
          <w:bCs/>
          <w:sz w:val="24"/>
          <w:szCs w:val="24"/>
          <w:u w:val="none"/>
        </w:rPr>
        <w:t>Name:</w:t>
      </w:r>
      <w:r w:rsidRPr="00EE3731">
        <w:rPr>
          <w:b/>
          <w:bCs/>
          <w:sz w:val="24"/>
          <w:szCs w:val="24"/>
          <w:u w:val="none"/>
        </w:rPr>
        <w:tab/>
      </w:r>
    </w:p>
    <w:p w14:paraId="40BCCACD" w14:textId="77777777" w:rsidR="00D6095A" w:rsidRPr="00EE3731" w:rsidRDefault="00D6095A" w:rsidP="00D6095A">
      <w:pPr>
        <w:pStyle w:val="Subtitle"/>
        <w:jc w:val="left"/>
        <w:rPr>
          <w:b/>
          <w:bCs/>
          <w:sz w:val="24"/>
          <w:szCs w:val="24"/>
          <w:u w:val="none"/>
        </w:rPr>
      </w:pPr>
    </w:p>
    <w:p w14:paraId="25BCFAE8" w14:textId="77777777" w:rsidR="00D6095A" w:rsidRPr="00EE373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EE3731" w14:paraId="3773D611" w14:textId="77777777" w:rsidTr="002A1C7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DF2675A" w14:textId="77777777" w:rsidR="00D6095A" w:rsidRPr="00EE3731" w:rsidRDefault="00D6095A" w:rsidP="002A1C71">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D6095A" w:rsidRPr="00EE3731" w14:paraId="523BE2E8"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E81301"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F2DFC7B" w14:textId="77777777" w:rsidR="00D6095A" w:rsidRPr="00EE3731" w:rsidRDefault="00D6095A" w:rsidP="002A1C71">
            <w:pPr>
              <w:pStyle w:val="Subtitle"/>
              <w:rPr>
                <w:b/>
                <w:bCs/>
                <w:sz w:val="24"/>
                <w:szCs w:val="24"/>
                <w:u w:val="none"/>
              </w:rPr>
            </w:pPr>
          </w:p>
        </w:tc>
      </w:tr>
      <w:tr w:rsidR="00D6095A" w:rsidRPr="00EE3731" w14:paraId="0955A30B"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7CD198"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81A2F6" w14:textId="77777777" w:rsidR="00D6095A" w:rsidRPr="00EE3731" w:rsidRDefault="00D6095A" w:rsidP="002A1C71">
            <w:pPr>
              <w:pStyle w:val="Subtitle"/>
              <w:rPr>
                <w:b/>
                <w:bCs/>
                <w:sz w:val="24"/>
                <w:szCs w:val="24"/>
                <w:u w:val="none"/>
              </w:rPr>
            </w:pPr>
          </w:p>
        </w:tc>
      </w:tr>
      <w:tr w:rsidR="00D6095A" w:rsidRPr="00EE3731" w14:paraId="083273CA"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5C9139"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3C0256" w14:textId="77777777" w:rsidR="00D6095A" w:rsidRPr="00EE3731" w:rsidRDefault="00D6095A" w:rsidP="002A1C71">
            <w:pPr>
              <w:pStyle w:val="Subtitle"/>
              <w:rPr>
                <w:b/>
                <w:bCs/>
                <w:sz w:val="24"/>
                <w:szCs w:val="24"/>
                <w:u w:val="none"/>
              </w:rPr>
            </w:pPr>
          </w:p>
        </w:tc>
      </w:tr>
      <w:tr w:rsidR="00D6095A" w:rsidRPr="00EE3731" w14:paraId="6EE331CD" w14:textId="77777777" w:rsidTr="002A1C71">
        <w:trPr>
          <w:cantSplit/>
        </w:trPr>
        <w:tc>
          <w:tcPr>
            <w:tcW w:w="2305" w:type="dxa"/>
            <w:vMerge w:val="restart"/>
            <w:tcBorders>
              <w:top w:val="single" w:sz="4" w:space="0" w:color="auto"/>
              <w:left w:val="thinThickLargeGap" w:sz="24" w:space="0" w:color="auto"/>
              <w:bottom w:val="single" w:sz="6" w:space="0" w:color="auto"/>
            </w:tcBorders>
          </w:tcPr>
          <w:p w14:paraId="1290B7FF" w14:textId="77777777" w:rsidR="00D6095A" w:rsidRPr="00EE3731" w:rsidRDefault="00D6095A" w:rsidP="002A1C71">
            <w:pPr>
              <w:pStyle w:val="Subtitle"/>
              <w:jc w:val="left"/>
              <w:rPr>
                <w:b/>
                <w:bCs/>
                <w:sz w:val="24"/>
                <w:szCs w:val="24"/>
                <w:u w:val="none"/>
              </w:rPr>
            </w:pPr>
          </w:p>
          <w:p w14:paraId="54EF5A2C" w14:textId="77777777" w:rsidR="00D6095A" w:rsidRPr="00EE3731" w:rsidRDefault="00D6095A" w:rsidP="002A1C71">
            <w:pPr>
              <w:pStyle w:val="Subtitle"/>
              <w:rPr>
                <w:b/>
                <w:bCs/>
                <w:sz w:val="24"/>
                <w:szCs w:val="24"/>
                <w:u w:val="none"/>
              </w:rPr>
            </w:pPr>
            <w:r w:rsidRPr="00EE373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D632E16" w14:textId="77777777" w:rsidR="00D6095A" w:rsidRPr="00EE3731" w:rsidRDefault="00D6095A" w:rsidP="002A1C71">
            <w:pPr>
              <w:ind w:left="113" w:right="113"/>
              <w:rPr>
                <w:sz w:val="16"/>
                <w:szCs w:val="16"/>
              </w:rPr>
            </w:pPr>
            <w:r w:rsidRPr="00EE3731">
              <w:rPr>
                <w:sz w:val="16"/>
                <w:szCs w:val="16"/>
              </w:rPr>
              <w:t>Learning</w:t>
            </w:r>
          </w:p>
          <w:p w14:paraId="60EBF59B" w14:textId="77777777" w:rsidR="00D6095A" w:rsidRPr="00EE3731" w:rsidRDefault="00D6095A" w:rsidP="002A1C71">
            <w:pPr>
              <w:ind w:left="113" w:right="113"/>
              <w:rPr>
                <w:sz w:val="16"/>
                <w:szCs w:val="16"/>
              </w:rPr>
            </w:pPr>
            <w:r w:rsidRPr="00EE3731">
              <w:rPr>
                <w:sz w:val="16"/>
                <w:szCs w:val="16"/>
              </w:rPr>
              <w:t>Outcomes</w:t>
            </w:r>
          </w:p>
          <w:p w14:paraId="573A1FA3" w14:textId="77777777" w:rsidR="00D6095A" w:rsidRPr="00EE3731" w:rsidRDefault="00D6095A" w:rsidP="002A1C71">
            <w:pPr>
              <w:ind w:left="113" w:right="113"/>
              <w:rPr>
                <w:sz w:val="16"/>
                <w:szCs w:val="16"/>
              </w:rPr>
            </w:pPr>
          </w:p>
          <w:p w14:paraId="6BDC925E" w14:textId="77777777" w:rsidR="00D6095A" w:rsidRPr="00EE3731" w:rsidRDefault="00D6095A" w:rsidP="002A1C7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7E81E68" w14:textId="77777777" w:rsidR="00D6095A" w:rsidRPr="00EE3731" w:rsidRDefault="00D6095A" w:rsidP="002A1C71">
            <w:pPr>
              <w:pStyle w:val="Subtitle"/>
              <w:rPr>
                <w:b/>
                <w:bCs/>
                <w:sz w:val="24"/>
                <w:szCs w:val="24"/>
                <w:u w:val="none"/>
              </w:rPr>
            </w:pPr>
            <w:r w:rsidRPr="00EE3731">
              <w:rPr>
                <w:b/>
                <w:bCs/>
                <w:sz w:val="24"/>
                <w:szCs w:val="24"/>
                <w:u w:val="none"/>
              </w:rPr>
              <w:t>GRADE</w:t>
            </w:r>
          </w:p>
        </w:tc>
      </w:tr>
      <w:tr w:rsidR="00D6095A" w:rsidRPr="00EE3731" w14:paraId="730078B6" w14:textId="77777777" w:rsidTr="002A1C71">
        <w:trPr>
          <w:cantSplit/>
        </w:trPr>
        <w:tc>
          <w:tcPr>
            <w:tcW w:w="2305" w:type="dxa"/>
            <w:vMerge/>
            <w:tcBorders>
              <w:top w:val="single" w:sz="6" w:space="0" w:color="auto"/>
              <w:left w:val="thinThickLargeGap" w:sz="24" w:space="0" w:color="auto"/>
              <w:bottom w:val="single" w:sz="6" w:space="0" w:color="auto"/>
            </w:tcBorders>
          </w:tcPr>
          <w:p w14:paraId="1CFA8441" w14:textId="77777777" w:rsidR="00D6095A" w:rsidRPr="00EE3731" w:rsidRDefault="00D6095A" w:rsidP="002A1C7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1B071FA" w14:textId="77777777" w:rsidR="00D6095A" w:rsidRPr="00EE3731" w:rsidRDefault="00D6095A" w:rsidP="002A1C7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9115EC8" w14:textId="77777777" w:rsidR="00D6095A" w:rsidRPr="00EE3731" w:rsidRDefault="00D6095A" w:rsidP="002A1C71">
            <w:pPr>
              <w:pStyle w:val="Subtitle"/>
              <w:rPr>
                <w:b/>
                <w:bCs/>
                <w:sz w:val="16"/>
                <w:szCs w:val="16"/>
                <w:u w:val="none"/>
              </w:rPr>
            </w:pPr>
            <w:r w:rsidRPr="00EE3731">
              <w:rPr>
                <w:b/>
                <w:bCs/>
                <w:sz w:val="16"/>
                <w:szCs w:val="16"/>
                <w:u w:val="none"/>
              </w:rPr>
              <w:t>Poor</w:t>
            </w:r>
          </w:p>
          <w:p w14:paraId="2A6E0C21" w14:textId="77777777" w:rsidR="00D6095A" w:rsidRPr="00EE3731" w:rsidRDefault="00D6095A" w:rsidP="002A1C71">
            <w:pPr>
              <w:pStyle w:val="Subtitle"/>
              <w:rPr>
                <w:b/>
                <w:bCs/>
                <w:sz w:val="16"/>
                <w:szCs w:val="16"/>
                <w:u w:val="none"/>
              </w:rPr>
            </w:pPr>
            <w:r w:rsidRPr="00EE3731">
              <w:rPr>
                <w:b/>
                <w:bCs/>
                <w:sz w:val="16"/>
                <w:szCs w:val="16"/>
                <w:u w:val="none"/>
              </w:rPr>
              <w:t>&lt; 20%</w:t>
            </w:r>
          </w:p>
          <w:p w14:paraId="5AD41000" w14:textId="77777777" w:rsidR="00D6095A" w:rsidRPr="00EE3731" w:rsidRDefault="00D6095A" w:rsidP="002A1C71">
            <w:pPr>
              <w:pStyle w:val="Subtitle"/>
              <w:rPr>
                <w:sz w:val="16"/>
                <w:szCs w:val="16"/>
                <w:u w:val="none"/>
              </w:rPr>
            </w:pPr>
          </w:p>
        </w:tc>
        <w:tc>
          <w:tcPr>
            <w:tcW w:w="923" w:type="dxa"/>
            <w:tcBorders>
              <w:top w:val="single" w:sz="6" w:space="0" w:color="auto"/>
              <w:left w:val="single" w:sz="6" w:space="0" w:color="auto"/>
              <w:right w:val="single" w:sz="6" w:space="0" w:color="auto"/>
            </w:tcBorders>
          </w:tcPr>
          <w:p w14:paraId="1476AAD1" w14:textId="77777777" w:rsidR="00D6095A" w:rsidRPr="00EE3731" w:rsidRDefault="00D6095A" w:rsidP="002A1C71">
            <w:pPr>
              <w:pStyle w:val="Subtitle"/>
              <w:rPr>
                <w:b/>
                <w:sz w:val="16"/>
                <w:szCs w:val="16"/>
                <w:u w:val="none"/>
              </w:rPr>
            </w:pPr>
            <w:r w:rsidRPr="00EE3731">
              <w:rPr>
                <w:b/>
                <w:sz w:val="16"/>
                <w:szCs w:val="16"/>
                <w:u w:val="none"/>
              </w:rPr>
              <w:t>Weak</w:t>
            </w:r>
          </w:p>
          <w:p w14:paraId="2783CD19" w14:textId="77777777" w:rsidR="00D6095A" w:rsidRPr="00EE3731" w:rsidRDefault="00D6095A" w:rsidP="002A1C71">
            <w:pPr>
              <w:pStyle w:val="Subtitle"/>
              <w:rPr>
                <w:b/>
                <w:sz w:val="16"/>
                <w:szCs w:val="16"/>
                <w:u w:val="none"/>
              </w:rPr>
            </w:pPr>
            <w:r w:rsidRPr="00EE3731">
              <w:rPr>
                <w:b/>
                <w:sz w:val="16"/>
                <w:szCs w:val="16"/>
                <w:u w:val="none"/>
              </w:rPr>
              <w:t>20-29%</w:t>
            </w:r>
          </w:p>
        </w:tc>
        <w:tc>
          <w:tcPr>
            <w:tcW w:w="922" w:type="dxa"/>
            <w:gridSpan w:val="2"/>
            <w:tcBorders>
              <w:top w:val="single" w:sz="6" w:space="0" w:color="auto"/>
              <w:left w:val="single" w:sz="6" w:space="0" w:color="auto"/>
              <w:right w:val="single" w:sz="6" w:space="0" w:color="auto"/>
            </w:tcBorders>
          </w:tcPr>
          <w:p w14:paraId="06600244" w14:textId="77777777" w:rsidR="00D6095A" w:rsidRPr="00EE3731" w:rsidRDefault="00D6095A" w:rsidP="002A1C71">
            <w:pPr>
              <w:pStyle w:val="Subtitle"/>
              <w:rPr>
                <w:b/>
                <w:bCs/>
                <w:sz w:val="16"/>
                <w:szCs w:val="16"/>
                <w:u w:val="none"/>
              </w:rPr>
            </w:pPr>
            <w:r w:rsidRPr="00EE3731">
              <w:rPr>
                <w:b/>
                <w:bCs/>
                <w:sz w:val="16"/>
                <w:szCs w:val="16"/>
                <w:u w:val="none"/>
              </w:rPr>
              <w:t>Unsatisfactory</w:t>
            </w:r>
          </w:p>
          <w:p w14:paraId="2C439770" w14:textId="77777777" w:rsidR="00D6095A" w:rsidRPr="00EE3731" w:rsidRDefault="00D6095A" w:rsidP="002A1C71">
            <w:pPr>
              <w:pStyle w:val="Subtitle"/>
              <w:rPr>
                <w:b/>
                <w:bCs/>
                <w:sz w:val="16"/>
                <w:szCs w:val="16"/>
                <w:u w:val="none"/>
              </w:rPr>
            </w:pPr>
            <w:r w:rsidRPr="00EE373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38156806" w14:textId="77777777" w:rsidR="00D6095A" w:rsidRPr="00EE3731" w:rsidRDefault="00D6095A" w:rsidP="002A1C71">
            <w:pPr>
              <w:pStyle w:val="Subtitle"/>
              <w:rPr>
                <w:b/>
                <w:bCs/>
                <w:sz w:val="16"/>
                <w:szCs w:val="16"/>
                <w:u w:val="none"/>
              </w:rPr>
            </w:pPr>
            <w:r w:rsidRPr="00EE3731">
              <w:rPr>
                <w:b/>
                <w:bCs/>
                <w:sz w:val="16"/>
                <w:szCs w:val="16"/>
                <w:u w:val="none"/>
              </w:rPr>
              <w:t>Satisfactory</w:t>
            </w:r>
          </w:p>
          <w:p w14:paraId="28447AD5" w14:textId="77777777" w:rsidR="00D6095A" w:rsidRPr="00EE3731" w:rsidRDefault="00D6095A" w:rsidP="002A1C71">
            <w:pPr>
              <w:pStyle w:val="Subtitle"/>
              <w:rPr>
                <w:b/>
                <w:bCs/>
                <w:sz w:val="16"/>
                <w:szCs w:val="16"/>
                <w:u w:val="none"/>
              </w:rPr>
            </w:pPr>
            <w:r w:rsidRPr="00EE373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6629103F" w14:textId="77777777" w:rsidR="00D6095A" w:rsidRPr="00EE3731" w:rsidRDefault="00D6095A" w:rsidP="002A1C71">
            <w:pPr>
              <w:pStyle w:val="Subtitle"/>
              <w:rPr>
                <w:b/>
                <w:bCs/>
                <w:sz w:val="16"/>
                <w:szCs w:val="16"/>
                <w:u w:val="none"/>
              </w:rPr>
            </w:pPr>
            <w:r w:rsidRPr="00EE3731">
              <w:rPr>
                <w:b/>
                <w:bCs/>
                <w:sz w:val="16"/>
                <w:szCs w:val="16"/>
                <w:u w:val="none"/>
              </w:rPr>
              <w:t>Good</w:t>
            </w:r>
          </w:p>
          <w:p w14:paraId="50613D0B" w14:textId="77777777" w:rsidR="00D6095A" w:rsidRPr="00EE3731" w:rsidRDefault="00D6095A" w:rsidP="002A1C71">
            <w:pPr>
              <w:pStyle w:val="Subtitle"/>
              <w:rPr>
                <w:b/>
                <w:bCs/>
                <w:sz w:val="16"/>
                <w:szCs w:val="16"/>
                <w:u w:val="none"/>
              </w:rPr>
            </w:pPr>
            <w:r w:rsidRPr="00EE373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3D6FA803" w14:textId="77777777" w:rsidR="00D6095A" w:rsidRPr="00EE3731" w:rsidRDefault="00D6095A" w:rsidP="002A1C71">
            <w:pPr>
              <w:pStyle w:val="Subtitle"/>
              <w:rPr>
                <w:b/>
                <w:bCs/>
                <w:sz w:val="16"/>
                <w:szCs w:val="16"/>
                <w:u w:val="none"/>
              </w:rPr>
            </w:pPr>
            <w:r w:rsidRPr="00EE3731">
              <w:rPr>
                <w:b/>
                <w:bCs/>
                <w:sz w:val="16"/>
                <w:szCs w:val="16"/>
                <w:u w:val="none"/>
              </w:rPr>
              <w:t>Very Good</w:t>
            </w:r>
          </w:p>
          <w:p w14:paraId="7F8D4CD5" w14:textId="77777777" w:rsidR="00D6095A" w:rsidRPr="00EE3731" w:rsidRDefault="00D6095A" w:rsidP="002A1C71">
            <w:pPr>
              <w:pStyle w:val="Subtitle"/>
              <w:rPr>
                <w:b/>
                <w:bCs/>
                <w:sz w:val="16"/>
                <w:szCs w:val="16"/>
                <w:u w:val="none"/>
              </w:rPr>
            </w:pPr>
            <w:r w:rsidRPr="00EE373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C98E19" w14:textId="77777777" w:rsidR="00D6095A" w:rsidRPr="00EE3731" w:rsidRDefault="00D6095A" w:rsidP="002A1C71">
            <w:pPr>
              <w:pStyle w:val="Subtitle"/>
              <w:rPr>
                <w:b/>
                <w:bCs/>
                <w:sz w:val="16"/>
                <w:szCs w:val="16"/>
                <w:u w:val="none"/>
              </w:rPr>
            </w:pPr>
            <w:r w:rsidRPr="00EE3731">
              <w:rPr>
                <w:b/>
                <w:bCs/>
                <w:sz w:val="16"/>
                <w:szCs w:val="16"/>
                <w:u w:val="none"/>
              </w:rPr>
              <w:t>Excellent</w:t>
            </w:r>
          </w:p>
          <w:p w14:paraId="515D45B3" w14:textId="77777777" w:rsidR="00D6095A" w:rsidRPr="00EE3731" w:rsidRDefault="00D6095A" w:rsidP="002A1C71">
            <w:pPr>
              <w:pStyle w:val="Subtitle"/>
              <w:rPr>
                <w:b/>
                <w:bCs/>
                <w:sz w:val="16"/>
                <w:szCs w:val="16"/>
                <w:u w:val="none"/>
              </w:rPr>
            </w:pPr>
            <w:r w:rsidRPr="00EE3731">
              <w:rPr>
                <w:b/>
                <w:bCs/>
                <w:sz w:val="16"/>
                <w:szCs w:val="16"/>
                <w:u w:val="none"/>
              </w:rPr>
              <w:t>70 – 84%</w:t>
            </w:r>
          </w:p>
        </w:tc>
        <w:tc>
          <w:tcPr>
            <w:tcW w:w="923" w:type="dxa"/>
            <w:tcBorders>
              <w:top w:val="single" w:sz="6" w:space="0" w:color="auto"/>
              <w:left w:val="single" w:sz="6" w:space="0" w:color="auto"/>
              <w:right w:val="single" w:sz="6" w:space="0" w:color="auto"/>
            </w:tcBorders>
          </w:tcPr>
          <w:p w14:paraId="0247BE2C" w14:textId="77777777" w:rsidR="00D6095A" w:rsidRPr="00EE3731" w:rsidRDefault="00D6095A" w:rsidP="002A1C71">
            <w:pPr>
              <w:pStyle w:val="Subtitle"/>
              <w:rPr>
                <w:b/>
                <w:bCs/>
                <w:sz w:val="16"/>
                <w:szCs w:val="16"/>
                <w:u w:val="none"/>
              </w:rPr>
            </w:pPr>
            <w:r w:rsidRPr="00EE3731">
              <w:rPr>
                <w:b/>
                <w:bCs/>
                <w:sz w:val="16"/>
                <w:szCs w:val="16"/>
                <w:u w:val="none"/>
              </w:rPr>
              <w:t>Exceptional</w:t>
            </w:r>
          </w:p>
          <w:p w14:paraId="15573ECE" w14:textId="77777777" w:rsidR="00D6095A" w:rsidRPr="00EE3731" w:rsidRDefault="00D6095A" w:rsidP="002A1C71">
            <w:pPr>
              <w:pStyle w:val="Subtitle"/>
              <w:rPr>
                <w:b/>
                <w:bCs/>
                <w:sz w:val="16"/>
                <w:szCs w:val="16"/>
                <w:u w:val="none"/>
              </w:rPr>
            </w:pPr>
            <w:r w:rsidRPr="00EE373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F112DBE" w14:textId="77777777" w:rsidR="00D6095A" w:rsidRPr="00EE3731" w:rsidRDefault="00D6095A" w:rsidP="002A1C71">
            <w:pPr>
              <w:pStyle w:val="Subtitle"/>
              <w:jc w:val="left"/>
              <w:rPr>
                <w:b/>
                <w:bCs/>
                <w:sz w:val="18"/>
                <w:szCs w:val="18"/>
                <w:u w:val="none"/>
              </w:rPr>
            </w:pPr>
          </w:p>
          <w:p w14:paraId="6114B8C0"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w:t>
            </w:r>
          </w:p>
        </w:tc>
      </w:tr>
      <w:tr w:rsidR="00546F13" w:rsidRPr="00EE3731" w14:paraId="2EE82AB5" w14:textId="77777777" w:rsidTr="00546F13">
        <w:tc>
          <w:tcPr>
            <w:tcW w:w="2305" w:type="dxa"/>
            <w:tcBorders>
              <w:top w:val="single" w:sz="6" w:space="0" w:color="auto"/>
              <w:left w:val="thinThickLargeGap" w:sz="24" w:space="0" w:color="auto"/>
              <w:bottom w:val="single" w:sz="4" w:space="0" w:color="auto"/>
            </w:tcBorders>
          </w:tcPr>
          <w:p w14:paraId="4115C911" w14:textId="77777777" w:rsidR="00546F13" w:rsidRPr="00EE3731" w:rsidRDefault="00546F13" w:rsidP="00546F13">
            <w:pPr>
              <w:pStyle w:val="Subtitle"/>
              <w:ind w:left="-15"/>
              <w:jc w:val="left"/>
              <w:rPr>
                <w:sz w:val="18"/>
                <w:szCs w:val="18"/>
                <w:u w:val="none"/>
              </w:rPr>
            </w:pPr>
            <w:r>
              <w:rPr>
                <w:sz w:val="18"/>
                <w:szCs w:val="18"/>
                <w:u w:val="none"/>
              </w:rPr>
              <w:t>Provide a logbook page that provides an effective summary for each session.</w:t>
            </w:r>
          </w:p>
        </w:tc>
        <w:tc>
          <w:tcPr>
            <w:tcW w:w="540" w:type="dxa"/>
            <w:gridSpan w:val="2"/>
            <w:tcBorders>
              <w:top w:val="single" w:sz="6" w:space="0" w:color="auto"/>
              <w:bottom w:val="single" w:sz="4" w:space="0" w:color="auto"/>
              <w:right w:val="single" w:sz="6" w:space="0" w:color="auto"/>
            </w:tcBorders>
          </w:tcPr>
          <w:p w14:paraId="7BCF73A1" w14:textId="77777777" w:rsidR="00546F13" w:rsidRDefault="00546F13" w:rsidP="00546F13">
            <w:pPr>
              <w:pStyle w:val="Subtitle"/>
              <w:rPr>
                <w:b/>
                <w:bCs/>
                <w:sz w:val="18"/>
                <w:szCs w:val="18"/>
                <w:u w:val="none"/>
              </w:rPr>
            </w:pPr>
            <w:r>
              <w:rPr>
                <w:b/>
                <w:bCs/>
                <w:sz w:val="18"/>
                <w:szCs w:val="18"/>
                <w:u w:val="none"/>
              </w:rPr>
              <w:t>1</w:t>
            </w:r>
          </w:p>
          <w:p w14:paraId="6093DB40" w14:textId="77777777" w:rsidR="00546F13" w:rsidRPr="00EE3731" w:rsidRDefault="00546F13" w:rsidP="00546F13">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234F1885" w14:textId="77777777" w:rsidR="00546F13" w:rsidRPr="00EE3731" w:rsidRDefault="00546F13" w:rsidP="00546F13">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C6C59DE" w14:textId="77777777" w:rsidR="00546F13" w:rsidRPr="00EE3731" w:rsidRDefault="00546F13" w:rsidP="00546F13">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3C0724A" w14:textId="77777777" w:rsidR="00546F13" w:rsidRPr="00EE3731" w:rsidRDefault="00546F13" w:rsidP="00546F13">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8ED5627" w14:textId="77777777" w:rsidR="00546F13" w:rsidRPr="00EE3731" w:rsidRDefault="00546F13" w:rsidP="00546F13">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40EE4C4" w14:textId="77777777" w:rsidR="00546F13" w:rsidRPr="00EE3731" w:rsidRDefault="00546F13" w:rsidP="00546F13">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A6B21CD" w14:textId="77777777" w:rsidR="00546F13" w:rsidRPr="00EE3731" w:rsidRDefault="00546F13" w:rsidP="00546F13">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6AFC6CD8" w14:textId="77777777" w:rsidR="00546F13" w:rsidRPr="00EE3731" w:rsidRDefault="00546F13" w:rsidP="00546F13">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0E87D39" w14:textId="77777777" w:rsidR="00546F13" w:rsidRPr="00EE3731" w:rsidRDefault="00546F13" w:rsidP="00546F13">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218DD22" w14:textId="447F2AEB" w:rsidR="00546F13" w:rsidRPr="00EE3731" w:rsidRDefault="00434490" w:rsidP="00546F13">
            <w:pPr>
              <w:pStyle w:val="Subtitle"/>
              <w:jc w:val="left"/>
              <w:rPr>
                <w:b/>
                <w:bCs/>
                <w:sz w:val="18"/>
                <w:szCs w:val="18"/>
                <w:u w:val="none"/>
              </w:rPr>
            </w:pPr>
            <w:r>
              <w:rPr>
                <w:b/>
                <w:bCs/>
                <w:sz w:val="18"/>
                <w:szCs w:val="18"/>
                <w:u w:val="none"/>
              </w:rPr>
              <w:t>2</w:t>
            </w:r>
            <w:r w:rsidR="00546F13">
              <w:rPr>
                <w:b/>
                <w:bCs/>
                <w:sz w:val="18"/>
                <w:szCs w:val="18"/>
                <w:u w:val="none"/>
              </w:rPr>
              <w:t>0%</w:t>
            </w:r>
          </w:p>
        </w:tc>
      </w:tr>
      <w:tr w:rsidR="000262CE" w:rsidRPr="00EE3731" w14:paraId="73B217AB" w14:textId="77777777" w:rsidTr="002A1C71">
        <w:tc>
          <w:tcPr>
            <w:tcW w:w="2305" w:type="dxa"/>
            <w:tcBorders>
              <w:top w:val="single" w:sz="6" w:space="0" w:color="auto"/>
              <w:left w:val="thinThickLargeGap" w:sz="24" w:space="0" w:color="auto"/>
              <w:bottom w:val="single" w:sz="6" w:space="0" w:color="auto"/>
            </w:tcBorders>
          </w:tcPr>
          <w:p w14:paraId="39416CC8" w14:textId="5D7BC8B1" w:rsidR="000262CE" w:rsidRDefault="00965AB0" w:rsidP="000C4417">
            <w:pPr>
              <w:pStyle w:val="Subtitle"/>
              <w:ind w:left="-15"/>
              <w:jc w:val="left"/>
              <w:rPr>
                <w:sz w:val="18"/>
                <w:szCs w:val="18"/>
                <w:u w:val="none"/>
              </w:rPr>
            </w:pPr>
            <w:r>
              <w:rPr>
                <w:sz w:val="18"/>
                <w:szCs w:val="18"/>
                <w:u w:val="none"/>
              </w:rPr>
              <w:t>Critical r</w:t>
            </w:r>
            <w:r w:rsidR="000262CE">
              <w:rPr>
                <w:sz w:val="18"/>
                <w:szCs w:val="18"/>
                <w:u w:val="none"/>
              </w:rPr>
              <w:t>eflection: successes and failures in the planned activity</w:t>
            </w:r>
            <w:r w:rsidR="00FF5CCC">
              <w:rPr>
                <w:sz w:val="18"/>
                <w:szCs w:val="18"/>
                <w:u w:val="none"/>
              </w:rPr>
              <w:t xml:space="preserve"> (with reasons)</w:t>
            </w:r>
            <w:r w:rsidR="000262CE">
              <w:rPr>
                <w:sz w:val="18"/>
                <w:szCs w:val="18"/>
                <w:u w:val="none"/>
              </w:rPr>
              <w:t xml:space="preserve">; </w:t>
            </w:r>
            <w:r w:rsidR="00AC00D8">
              <w:rPr>
                <w:sz w:val="18"/>
                <w:szCs w:val="18"/>
                <w:u w:val="none"/>
              </w:rPr>
              <w:t xml:space="preserve">considerations for future practice; progress towards </w:t>
            </w:r>
            <w:r w:rsidR="00AC00D8">
              <w:rPr>
                <w:sz w:val="18"/>
                <w:szCs w:val="18"/>
                <w:u w:val="none"/>
              </w:rPr>
              <w:lastRenderedPageBreak/>
              <w:t>overall objective; areas for further research</w:t>
            </w:r>
            <w:r w:rsidR="00FF5CCC">
              <w:rPr>
                <w:sz w:val="18"/>
                <w:szCs w:val="18"/>
                <w:u w:val="none"/>
              </w:rPr>
              <w:t>/ development</w:t>
            </w:r>
            <w:r w:rsidR="00AC00D8">
              <w:rPr>
                <w:sz w:val="18"/>
                <w:szCs w:val="18"/>
                <w:u w:val="none"/>
              </w:rPr>
              <w:t xml:space="preserve"> etc</w:t>
            </w:r>
            <w:r w:rsidR="000C4417">
              <w:rPr>
                <w:sz w:val="18"/>
                <w:szCs w:val="18"/>
                <w:u w:val="none"/>
              </w:rPr>
              <w:t>.</w:t>
            </w:r>
          </w:p>
        </w:tc>
        <w:tc>
          <w:tcPr>
            <w:tcW w:w="540" w:type="dxa"/>
            <w:gridSpan w:val="2"/>
            <w:tcBorders>
              <w:top w:val="single" w:sz="6" w:space="0" w:color="auto"/>
              <w:bottom w:val="single" w:sz="6" w:space="0" w:color="auto"/>
              <w:right w:val="single" w:sz="6" w:space="0" w:color="auto"/>
            </w:tcBorders>
          </w:tcPr>
          <w:p w14:paraId="71153B67" w14:textId="77777777" w:rsidR="001223C7" w:rsidRDefault="001223C7" w:rsidP="002A1C71">
            <w:pPr>
              <w:pStyle w:val="Subtitle"/>
              <w:rPr>
                <w:b/>
                <w:bCs/>
                <w:sz w:val="18"/>
                <w:szCs w:val="18"/>
                <w:u w:val="none"/>
              </w:rPr>
            </w:pPr>
            <w:r>
              <w:rPr>
                <w:b/>
                <w:bCs/>
                <w:sz w:val="18"/>
                <w:szCs w:val="18"/>
                <w:u w:val="none"/>
              </w:rPr>
              <w:lastRenderedPageBreak/>
              <w:t>1</w:t>
            </w:r>
          </w:p>
          <w:p w14:paraId="23FFFB9F" w14:textId="77777777" w:rsidR="001223C7" w:rsidRDefault="001223C7" w:rsidP="002A1C71">
            <w:pPr>
              <w:pStyle w:val="Subtitle"/>
              <w:rPr>
                <w:b/>
                <w:bCs/>
                <w:sz w:val="18"/>
                <w:szCs w:val="18"/>
                <w:u w:val="none"/>
              </w:rPr>
            </w:pPr>
            <w:r>
              <w:rPr>
                <w:b/>
                <w:bCs/>
                <w:sz w:val="18"/>
                <w:szCs w:val="18"/>
                <w:u w:val="none"/>
              </w:rPr>
              <w:t>2</w:t>
            </w:r>
          </w:p>
          <w:p w14:paraId="47E4F50E" w14:textId="77777777" w:rsidR="001223C7" w:rsidRDefault="001223C7" w:rsidP="002A1C71">
            <w:pPr>
              <w:pStyle w:val="Subtitle"/>
              <w:rPr>
                <w:b/>
                <w:bCs/>
                <w:sz w:val="18"/>
                <w:szCs w:val="18"/>
                <w:u w:val="none"/>
              </w:rPr>
            </w:pPr>
            <w:r>
              <w:rPr>
                <w:b/>
                <w:bCs/>
                <w:sz w:val="18"/>
                <w:szCs w:val="18"/>
                <w:u w:val="none"/>
              </w:rPr>
              <w:t>3</w:t>
            </w:r>
          </w:p>
          <w:p w14:paraId="1DF71744" w14:textId="656D9C52" w:rsidR="000262CE" w:rsidRPr="00EE3731" w:rsidRDefault="00470D61" w:rsidP="002A1C71">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2B4440AE" w14:textId="77777777" w:rsidR="000262CE" w:rsidRPr="00EE3731" w:rsidRDefault="000262CE" w:rsidP="002A1C71">
            <w:pPr>
              <w:pStyle w:val="Subtitle"/>
              <w:rPr>
                <w:sz w:val="18"/>
                <w:szCs w:val="18"/>
                <w:u w:val="none"/>
              </w:rPr>
            </w:pPr>
          </w:p>
        </w:tc>
        <w:tc>
          <w:tcPr>
            <w:tcW w:w="923" w:type="dxa"/>
            <w:tcBorders>
              <w:left w:val="single" w:sz="6" w:space="0" w:color="auto"/>
              <w:right w:val="single" w:sz="6" w:space="0" w:color="auto"/>
            </w:tcBorders>
          </w:tcPr>
          <w:p w14:paraId="747216CB" w14:textId="77777777" w:rsidR="000262CE" w:rsidRPr="00EE3731" w:rsidRDefault="000262CE" w:rsidP="002A1C71">
            <w:pPr>
              <w:pStyle w:val="Subtitle"/>
              <w:rPr>
                <w:sz w:val="18"/>
                <w:szCs w:val="18"/>
                <w:u w:val="none"/>
              </w:rPr>
            </w:pPr>
          </w:p>
        </w:tc>
        <w:tc>
          <w:tcPr>
            <w:tcW w:w="922" w:type="dxa"/>
            <w:gridSpan w:val="2"/>
            <w:tcBorders>
              <w:left w:val="single" w:sz="6" w:space="0" w:color="auto"/>
              <w:right w:val="single" w:sz="6" w:space="0" w:color="auto"/>
            </w:tcBorders>
          </w:tcPr>
          <w:p w14:paraId="57E163CE" w14:textId="77777777" w:rsidR="000262CE" w:rsidRPr="00EE3731" w:rsidRDefault="000262CE"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CBEABA0" w14:textId="77777777" w:rsidR="000262CE" w:rsidRPr="00EE3731" w:rsidRDefault="000262CE" w:rsidP="002A1C7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9CB1881" w14:textId="77777777" w:rsidR="000262CE" w:rsidRPr="00EE3731" w:rsidRDefault="000262CE" w:rsidP="002A1C7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F77DE9C" w14:textId="77777777" w:rsidR="000262CE" w:rsidRPr="00EE3731" w:rsidRDefault="000262CE" w:rsidP="002A1C7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4A3E707" w14:textId="77777777" w:rsidR="000262CE" w:rsidRPr="00EE3731" w:rsidRDefault="000262CE" w:rsidP="002A1C71">
            <w:pPr>
              <w:pStyle w:val="Subtitle"/>
              <w:rPr>
                <w:sz w:val="18"/>
                <w:szCs w:val="18"/>
                <w:u w:val="none"/>
              </w:rPr>
            </w:pPr>
          </w:p>
        </w:tc>
        <w:tc>
          <w:tcPr>
            <w:tcW w:w="923" w:type="dxa"/>
            <w:tcBorders>
              <w:left w:val="single" w:sz="6" w:space="0" w:color="auto"/>
              <w:right w:val="single" w:sz="6" w:space="0" w:color="auto"/>
            </w:tcBorders>
          </w:tcPr>
          <w:p w14:paraId="4EE2E802" w14:textId="77777777" w:rsidR="000262CE" w:rsidRPr="00EE3731" w:rsidRDefault="000262CE"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1EB874A" w14:textId="7F35E858" w:rsidR="000262CE" w:rsidRPr="00EE3731" w:rsidRDefault="00965AB0" w:rsidP="002A1C71">
            <w:pPr>
              <w:pStyle w:val="Subtitle"/>
              <w:jc w:val="left"/>
              <w:rPr>
                <w:b/>
                <w:bCs/>
                <w:sz w:val="18"/>
                <w:szCs w:val="18"/>
                <w:u w:val="none"/>
              </w:rPr>
            </w:pPr>
            <w:r>
              <w:rPr>
                <w:b/>
                <w:bCs/>
                <w:sz w:val="18"/>
                <w:szCs w:val="18"/>
                <w:u w:val="none"/>
              </w:rPr>
              <w:t>3</w:t>
            </w:r>
            <w:r w:rsidR="00AC00D8">
              <w:rPr>
                <w:b/>
                <w:bCs/>
                <w:sz w:val="18"/>
                <w:szCs w:val="18"/>
                <w:u w:val="none"/>
              </w:rPr>
              <w:t>0%</w:t>
            </w:r>
          </w:p>
        </w:tc>
      </w:tr>
      <w:tr w:rsidR="003A3B8E" w:rsidRPr="00EE3731" w14:paraId="426FA81E" w14:textId="77777777" w:rsidTr="002A1C71">
        <w:tc>
          <w:tcPr>
            <w:tcW w:w="2305" w:type="dxa"/>
            <w:tcBorders>
              <w:top w:val="single" w:sz="6" w:space="0" w:color="auto"/>
              <w:left w:val="thinThickLargeGap" w:sz="24" w:space="0" w:color="auto"/>
              <w:bottom w:val="single" w:sz="4" w:space="0" w:color="auto"/>
            </w:tcBorders>
          </w:tcPr>
          <w:p w14:paraId="346B58E7" w14:textId="19990709" w:rsidR="003A3B8E" w:rsidRPr="00EE3731" w:rsidRDefault="003A3B8E" w:rsidP="000C4417">
            <w:pPr>
              <w:pStyle w:val="Subtitle"/>
              <w:ind w:left="-15"/>
              <w:jc w:val="left"/>
              <w:rPr>
                <w:sz w:val="18"/>
                <w:szCs w:val="18"/>
                <w:u w:val="none"/>
              </w:rPr>
            </w:pPr>
            <w:r>
              <w:rPr>
                <w:sz w:val="18"/>
                <w:szCs w:val="18"/>
                <w:u w:val="none"/>
              </w:rPr>
              <w:t>Critically explore the relationship between your practical experiences and relevant academic theories.</w:t>
            </w:r>
          </w:p>
        </w:tc>
        <w:tc>
          <w:tcPr>
            <w:tcW w:w="540" w:type="dxa"/>
            <w:gridSpan w:val="2"/>
            <w:tcBorders>
              <w:top w:val="single" w:sz="6" w:space="0" w:color="auto"/>
              <w:bottom w:val="single" w:sz="4" w:space="0" w:color="auto"/>
              <w:right w:val="single" w:sz="6" w:space="0" w:color="auto"/>
            </w:tcBorders>
          </w:tcPr>
          <w:p w14:paraId="20F379DE" w14:textId="77777777" w:rsidR="003A3B8E" w:rsidRDefault="003A3B8E" w:rsidP="003A3B8E">
            <w:pPr>
              <w:pStyle w:val="Subtitle"/>
              <w:rPr>
                <w:b/>
                <w:bCs/>
                <w:sz w:val="18"/>
                <w:szCs w:val="18"/>
                <w:u w:val="none"/>
              </w:rPr>
            </w:pPr>
            <w:r>
              <w:rPr>
                <w:b/>
                <w:bCs/>
                <w:sz w:val="18"/>
                <w:szCs w:val="18"/>
                <w:u w:val="none"/>
              </w:rPr>
              <w:t>1</w:t>
            </w:r>
          </w:p>
          <w:p w14:paraId="3797052D" w14:textId="77777777" w:rsidR="003A3B8E" w:rsidRDefault="003A3B8E" w:rsidP="003A3B8E">
            <w:pPr>
              <w:pStyle w:val="Subtitle"/>
              <w:rPr>
                <w:b/>
                <w:bCs/>
                <w:sz w:val="18"/>
                <w:szCs w:val="18"/>
                <w:u w:val="none"/>
              </w:rPr>
            </w:pPr>
            <w:r>
              <w:rPr>
                <w:b/>
                <w:bCs/>
                <w:sz w:val="18"/>
                <w:szCs w:val="18"/>
                <w:u w:val="none"/>
              </w:rPr>
              <w:t>2</w:t>
            </w:r>
          </w:p>
          <w:p w14:paraId="37AE6CC9" w14:textId="77777777" w:rsidR="003A3B8E" w:rsidRDefault="003A3B8E" w:rsidP="003A3B8E">
            <w:pPr>
              <w:pStyle w:val="Subtitle"/>
              <w:rPr>
                <w:b/>
                <w:bCs/>
                <w:sz w:val="18"/>
                <w:szCs w:val="18"/>
                <w:u w:val="none"/>
              </w:rPr>
            </w:pPr>
            <w:r>
              <w:rPr>
                <w:b/>
                <w:bCs/>
                <w:sz w:val="18"/>
                <w:szCs w:val="18"/>
                <w:u w:val="none"/>
              </w:rPr>
              <w:t>3</w:t>
            </w:r>
          </w:p>
          <w:p w14:paraId="153E700F" w14:textId="399021E7" w:rsidR="003A3B8E" w:rsidRPr="00EE3731" w:rsidRDefault="003A3B8E" w:rsidP="003A3B8E">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175DB6A2" w14:textId="77777777" w:rsidR="003A3B8E" w:rsidRPr="00EE3731" w:rsidRDefault="003A3B8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1342DC3" w14:textId="77777777" w:rsidR="003A3B8E" w:rsidRPr="00EE3731" w:rsidRDefault="003A3B8E"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49CC3B33" w14:textId="77777777" w:rsidR="003A3B8E" w:rsidRPr="00EE3731" w:rsidRDefault="003A3B8E"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B07F78F" w14:textId="77777777" w:rsidR="003A3B8E" w:rsidRPr="00EE3731" w:rsidRDefault="003A3B8E"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BB0FAB2" w14:textId="77777777" w:rsidR="003A3B8E" w:rsidRPr="00EE3731" w:rsidRDefault="003A3B8E"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F8E5F06" w14:textId="77777777" w:rsidR="003A3B8E" w:rsidRPr="00EE3731" w:rsidRDefault="003A3B8E"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63E03348" w14:textId="77777777" w:rsidR="003A3B8E" w:rsidRPr="00EE3731" w:rsidRDefault="003A3B8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B1C43A6" w14:textId="77777777" w:rsidR="003A3B8E" w:rsidRPr="00EE3731" w:rsidRDefault="003A3B8E"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65BFFC2" w14:textId="6C60A306" w:rsidR="003A3B8E" w:rsidRDefault="00965AB0" w:rsidP="002A1C71">
            <w:pPr>
              <w:pStyle w:val="Subtitle"/>
              <w:jc w:val="left"/>
              <w:rPr>
                <w:b/>
                <w:bCs/>
                <w:sz w:val="18"/>
                <w:szCs w:val="18"/>
                <w:u w:val="none"/>
              </w:rPr>
            </w:pPr>
            <w:r>
              <w:rPr>
                <w:b/>
                <w:bCs/>
                <w:sz w:val="18"/>
                <w:szCs w:val="18"/>
                <w:u w:val="none"/>
              </w:rPr>
              <w:t>4</w:t>
            </w:r>
            <w:r w:rsidR="003A3B8E">
              <w:rPr>
                <w:b/>
                <w:bCs/>
                <w:sz w:val="18"/>
                <w:szCs w:val="18"/>
                <w:u w:val="none"/>
              </w:rPr>
              <w:t>0%</w:t>
            </w:r>
          </w:p>
        </w:tc>
      </w:tr>
      <w:tr w:rsidR="000262CE" w:rsidRPr="00EE3731" w14:paraId="252BD555" w14:textId="77777777" w:rsidTr="002A1C71">
        <w:tc>
          <w:tcPr>
            <w:tcW w:w="2305" w:type="dxa"/>
            <w:tcBorders>
              <w:top w:val="single" w:sz="6" w:space="0" w:color="auto"/>
              <w:left w:val="thinThickLargeGap" w:sz="24" w:space="0" w:color="auto"/>
              <w:bottom w:val="single" w:sz="4" w:space="0" w:color="auto"/>
            </w:tcBorders>
          </w:tcPr>
          <w:p w14:paraId="0799F965" w14:textId="573D3649" w:rsidR="000262CE" w:rsidRPr="00EE3731" w:rsidRDefault="000262CE" w:rsidP="000C4417">
            <w:pPr>
              <w:pStyle w:val="Subtitle"/>
              <w:ind w:left="-15"/>
              <w:jc w:val="left"/>
              <w:rPr>
                <w:sz w:val="18"/>
                <w:szCs w:val="18"/>
                <w:u w:val="none"/>
              </w:rPr>
            </w:pPr>
            <w:r w:rsidRPr="00EE3731">
              <w:rPr>
                <w:sz w:val="18"/>
                <w:szCs w:val="18"/>
                <w:u w:val="none"/>
              </w:rPr>
              <w:t>Evidence of relevant research</w:t>
            </w:r>
          </w:p>
        </w:tc>
        <w:tc>
          <w:tcPr>
            <w:tcW w:w="540" w:type="dxa"/>
            <w:gridSpan w:val="2"/>
            <w:tcBorders>
              <w:top w:val="single" w:sz="6" w:space="0" w:color="auto"/>
              <w:bottom w:val="single" w:sz="4" w:space="0" w:color="auto"/>
              <w:right w:val="single" w:sz="6" w:space="0" w:color="auto"/>
            </w:tcBorders>
          </w:tcPr>
          <w:p w14:paraId="39013C7B" w14:textId="77777777" w:rsidR="000262CE" w:rsidRPr="00EE3731" w:rsidRDefault="000262CE" w:rsidP="002A1C71">
            <w:pPr>
              <w:pStyle w:val="Subtitle"/>
              <w:rPr>
                <w:b/>
                <w:bCs/>
                <w:sz w:val="18"/>
                <w:szCs w:val="18"/>
                <w:u w:val="none"/>
              </w:rPr>
            </w:pPr>
            <w:r w:rsidRPr="00EE3731">
              <w:rPr>
                <w:b/>
                <w:bCs/>
                <w:sz w:val="18"/>
                <w:szCs w:val="18"/>
                <w:u w:val="none"/>
              </w:rPr>
              <w:t>1</w:t>
            </w:r>
          </w:p>
          <w:p w14:paraId="7F7A1BA3" w14:textId="77777777" w:rsidR="000262CE" w:rsidRPr="00EE3731" w:rsidRDefault="000262CE" w:rsidP="002A1C71">
            <w:pPr>
              <w:pStyle w:val="Subtitle"/>
              <w:rPr>
                <w:b/>
                <w:bCs/>
                <w:sz w:val="18"/>
                <w:szCs w:val="18"/>
                <w:u w:val="none"/>
              </w:rPr>
            </w:pPr>
            <w:r w:rsidRPr="00EE3731">
              <w:rPr>
                <w:b/>
                <w:bCs/>
                <w:sz w:val="18"/>
                <w:szCs w:val="18"/>
                <w:u w:val="none"/>
              </w:rPr>
              <w:t>2</w:t>
            </w:r>
          </w:p>
        </w:tc>
        <w:tc>
          <w:tcPr>
            <w:tcW w:w="922" w:type="dxa"/>
            <w:tcBorders>
              <w:left w:val="single" w:sz="6" w:space="0" w:color="auto"/>
              <w:bottom w:val="single" w:sz="4" w:space="0" w:color="auto"/>
              <w:right w:val="single" w:sz="6" w:space="0" w:color="auto"/>
            </w:tcBorders>
          </w:tcPr>
          <w:p w14:paraId="0A833E12" w14:textId="77777777" w:rsidR="000262CE" w:rsidRPr="00EE3731" w:rsidRDefault="000262C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7F0E3C5" w14:textId="77777777" w:rsidR="000262CE" w:rsidRPr="00EE3731" w:rsidRDefault="000262CE"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F5EF55A" w14:textId="77777777" w:rsidR="000262CE" w:rsidRPr="00EE3731" w:rsidRDefault="000262CE"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8F7500B" w14:textId="77777777" w:rsidR="000262CE" w:rsidRPr="00EE3731" w:rsidRDefault="000262CE"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2C6815F" w14:textId="77777777" w:rsidR="000262CE" w:rsidRPr="00EE3731" w:rsidRDefault="000262CE"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45E0F5F" w14:textId="77777777" w:rsidR="000262CE" w:rsidRPr="00EE3731" w:rsidRDefault="000262CE"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80A500" w14:textId="77777777" w:rsidR="000262CE" w:rsidRPr="00EE3731" w:rsidRDefault="000262C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D46C3A4" w14:textId="77777777" w:rsidR="000262CE" w:rsidRPr="00EE3731" w:rsidRDefault="000262CE"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ECC7832" w14:textId="50441081" w:rsidR="000262CE" w:rsidRPr="00EE3731" w:rsidRDefault="000262CE" w:rsidP="002A1C71">
            <w:pPr>
              <w:pStyle w:val="Subtitle"/>
              <w:jc w:val="left"/>
              <w:rPr>
                <w:b/>
                <w:bCs/>
                <w:sz w:val="18"/>
                <w:szCs w:val="18"/>
                <w:u w:val="none"/>
              </w:rPr>
            </w:pPr>
            <w:r>
              <w:rPr>
                <w:b/>
                <w:bCs/>
                <w:sz w:val="18"/>
                <w:szCs w:val="18"/>
                <w:u w:val="none"/>
              </w:rPr>
              <w:t>1</w:t>
            </w:r>
            <w:r w:rsidRPr="00EE3731">
              <w:rPr>
                <w:b/>
                <w:bCs/>
                <w:sz w:val="18"/>
                <w:szCs w:val="18"/>
                <w:u w:val="none"/>
              </w:rPr>
              <w:t>0%</w:t>
            </w:r>
          </w:p>
        </w:tc>
      </w:tr>
      <w:tr w:rsidR="000262CE" w:rsidRPr="00EE3731" w14:paraId="2A3D2B70" w14:textId="77777777" w:rsidTr="002A1C71">
        <w:trPr>
          <w:cantSplit/>
          <w:trHeight w:val="282"/>
        </w:trPr>
        <w:tc>
          <w:tcPr>
            <w:tcW w:w="10225" w:type="dxa"/>
            <w:gridSpan w:val="13"/>
            <w:tcBorders>
              <w:left w:val="thinThickLargeGap" w:sz="24" w:space="0" w:color="auto"/>
              <w:right w:val="single" w:sz="4" w:space="0" w:color="auto"/>
            </w:tcBorders>
          </w:tcPr>
          <w:p w14:paraId="1DA3D614" w14:textId="77777777" w:rsidR="000262CE" w:rsidRPr="00EE3731" w:rsidRDefault="000262CE" w:rsidP="004150A6">
            <w:pPr>
              <w:pStyle w:val="Subtitle"/>
              <w:jc w:val="left"/>
              <w:rPr>
                <w:b/>
                <w:bCs/>
                <w:sz w:val="24"/>
                <w:szCs w:val="24"/>
                <w:u w:val="none"/>
              </w:rPr>
            </w:pPr>
            <w:r w:rsidRPr="00EE3731">
              <w:rPr>
                <w:sz w:val="18"/>
                <w:szCs w:val="18"/>
                <w:u w:val="none"/>
              </w:rPr>
              <w:t xml:space="preserve">It is expected that students will present work that is proof read, correctly referenced and adheres to the </w:t>
            </w:r>
            <w:r w:rsidRPr="00EE3731">
              <w:rPr>
                <w:b/>
                <w:sz w:val="18"/>
                <w:szCs w:val="18"/>
                <w:u w:val="none"/>
              </w:rPr>
              <w:t>Assessment Checklist.</w:t>
            </w:r>
            <w:r w:rsidRPr="00EE3731">
              <w:rPr>
                <w:sz w:val="18"/>
                <w:szCs w:val="18"/>
                <w:u w:val="none"/>
              </w:rPr>
              <w:t xml:space="preserve"> Therefore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20" w:type="dxa"/>
            <w:tcBorders>
              <w:left w:val="single" w:sz="4" w:space="0" w:color="auto"/>
              <w:right w:val="thinThickLargeGap" w:sz="24" w:space="0" w:color="auto"/>
            </w:tcBorders>
          </w:tcPr>
          <w:p w14:paraId="31587996" w14:textId="77777777" w:rsidR="000262CE" w:rsidRPr="00EE3731" w:rsidRDefault="000262CE" w:rsidP="002A1C71">
            <w:pPr>
              <w:pStyle w:val="Subtitle"/>
              <w:jc w:val="left"/>
              <w:rPr>
                <w:b/>
                <w:bCs/>
                <w:sz w:val="24"/>
                <w:szCs w:val="24"/>
                <w:u w:val="none"/>
              </w:rPr>
            </w:pPr>
          </w:p>
        </w:tc>
      </w:tr>
      <w:tr w:rsidR="000262CE" w:rsidRPr="00EE3731" w14:paraId="55698A10" w14:textId="77777777" w:rsidTr="00BD5FFD">
        <w:trPr>
          <w:cantSplit/>
          <w:trHeight w:val="3683"/>
        </w:trPr>
        <w:tc>
          <w:tcPr>
            <w:tcW w:w="10945" w:type="dxa"/>
            <w:gridSpan w:val="14"/>
            <w:tcBorders>
              <w:left w:val="thinThickLargeGap" w:sz="24" w:space="0" w:color="auto"/>
              <w:right w:val="thinThickLargeGap" w:sz="24" w:space="0" w:color="auto"/>
            </w:tcBorders>
          </w:tcPr>
          <w:p w14:paraId="07B82728" w14:textId="77777777" w:rsidR="000262CE" w:rsidRPr="00EE3731" w:rsidRDefault="000262CE" w:rsidP="002A1C71">
            <w:pPr>
              <w:pStyle w:val="Subtitle"/>
              <w:jc w:val="left"/>
              <w:rPr>
                <w:b/>
                <w:bCs/>
                <w:sz w:val="24"/>
                <w:szCs w:val="24"/>
                <w:u w:val="none"/>
              </w:rPr>
            </w:pPr>
            <w:r w:rsidRPr="00EE3731">
              <w:rPr>
                <w:b/>
                <w:bCs/>
                <w:sz w:val="24"/>
                <w:szCs w:val="24"/>
                <w:u w:val="none"/>
              </w:rPr>
              <w:t>TUTOR COMMENTS:</w:t>
            </w:r>
          </w:p>
          <w:p w14:paraId="3EC2D73D" w14:textId="77777777" w:rsidR="000262CE" w:rsidRPr="00EE3731" w:rsidRDefault="000262CE" w:rsidP="002A1C71">
            <w:pPr>
              <w:pStyle w:val="Subtitle"/>
              <w:ind w:left="937" w:right="1152"/>
              <w:jc w:val="both"/>
              <w:rPr>
                <w:b/>
                <w:bCs/>
                <w:sz w:val="24"/>
                <w:szCs w:val="24"/>
                <w:u w:val="none"/>
              </w:rPr>
            </w:pPr>
          </w:p>
          <w:p w14:paraId="53C8115B" w14:textId="77777777" w:rsidR="000262CE" w:rsidRPr="00EE3731" w:rsidRDefault="000262CE" w:rsidP="002A1C71">
            <w:pPr>
              <w:pStyle w:val="Subtitle"/>
              <w:ind w:left="937" w:right="1152"/>
              <w:jc w:val="both"/>
              <w:rPr>
                <w:b/>
                <w:bCs/>
                <w:sz w:val="24"/>
                <w:szCs w:val="24"/>
                <w:u w:val="none"/>
              </w:rPr>
            </w:pPr>
          </w:p>
          <w:p w14:paraId="3D4EB3DD" w14:textId="77777777" w:rsidR="000262CE" w:rsidRPr="00EE3731" w:rsidRDefault="000262CE" w:rsidP="002A1C71">
            <w:pPr>
              <w:pStyle w:val="Subtitle"/>
              <w:ind w:left="937" w:right="1152"/>
              <w:jc w:val="both"/>
              <w:rPr>
                <w:b/>
                <w:bCs/>
                <w:sz w:val="24"/>
                <w:szCs w:val="24"/>
                <w:u w:val="none"/>
              </w:rPr>
            </w:pPr>
          </w:p>
          <w:p w14:paraId="0F56FD08" w14:textId="77777777" w:rsidR="000262CE" w:rsidRPr="00EE3731" w:rsidRDefault="000262CE" w:rsidP="002A1C71">
            <w:pPr>
              <w:pStyle w:val="Subtitle"/>
              <w:ind w:left="937" w:right="1152"/>
              <w:jc w:val="both"/>
              <w:rPr>
                <w:b/>
                <w:bCs/>
                <w:sz w:val="24"/>
                <w:szCs w:val="24"/>
                <w:u w:val="none"/>
              </w:rPr>
            </w:pPr>
          </w:p>
          <w:p w14:paraId="10D25441" w14:textId="77777777" w:rsidR="000262CE" w:rsidRPr="00EE3731" w:rsidRDefault="000262CE" w:rsidP="002A1C71">
            <w:pPr>
              <w:pStyle w:val="Subtitle"/>
              <w:ind w:left="937" w:right="1152"/>
              <w:jc w:val="both"/>
              <w:rPr>
                <w:b/>
                <w:bCs/>
                <w:sz w:val="24"/>
                <w:szCs w:val="24"/>
                <w:u w:val="none"/>
              </w:rPr>
            </w:pPr>
          </w:p>
          <w:p w14:paraId="6FF6EE0B" w14:textId="77777777" w:rsidR="000262CE" w:rsidRPr="00EE3731" w:rsidRDefault="000262CE" w:rsidP="002A1C71">
            <w:pPr>
              <w:pStyle w:val="Subtitle"/>
              <w:ind w:left="937" w:right="1152"/>
              <w:jc w:val="both"/>
              <w:rPr>
                <w:b/>
                <w:bCs/>
                <w:sz w:val="24"/>
                <w:szCs w:val="24"/>
                <w:u w:val="none"/>
              </w:rPr>
            </w:pPr>
          </w:p>
          <w:p w14:paraId="6F17112E" w14:textId="77777777" w:rsidR="000262CE" w:rsidRPr="00EE3731" w:rsidRDefault="000262CE" w:rsidP="002A1C71">
            <w:pPr>
              <w:pStyle w:val="Subtitle"/>
              <w:ind w:left="937" w:right="1152"/>
              <w:jc w:val="both"/>
              <w:rPr>
                <w:b/>
                <w:bCs/>
                <w:sz w:val="24"/>
                <w:szCs w:val="24"/>
                <w:u w:val="none"/>
              </w:rPr>
            </w:pPr>
          </w:p>
          <w:p w14:paraId="62FB1535" w14:textId="77777777" w:rsidR="000262CE" w:rsidRPr="00EE3731" w:rsidRDefault="000262CE" w:rsidP="002A1C71">
            <w:pPr>
              <w:pStyle w:val="Subtitle"/>
              <w:ind w:left="937" w:right="1152"/>
              <w:jc w:val="both"/>
              <w:rPr>
                <w:b/>
                <w:bCs/>
                <w:sz w:val="24"/>
                <w:szCs w:val="24"/>
                <w:u w:val="none"/>
              </w:rPr>
            </w:pPr>
          </w:p>
        </w:tc>
      </w:tr>
      <w:tr w:rsidR="000262CE" w:rsidRPr="00EE3731" w14:paraId="1075645C" w14:textId="77777777" w:rsidTr="002A1C71">
        <w:trPr>
          <w:cantSplit/>
          <w:trHeight w:val="365"/>
        </w:trPr>
        <w:tc>
          <w:tcPr>
            <w:tcW w:w="2661" w:type="dxa"/>
            <w:gridSpan w:val="2"/>
            <w:tcBorders>
              <w:left w:val="thinThickLargeGap" w:sz="24" w:space="0" w:color="auto"/>
              <w:bottom w:val="thickThinLargeGap" w:sz="24" w:space="0" w:color="auto"/>
            </w:tcBorders>
          </w:tcPr>
          <w:p w14:paraId="4CE272A9" w14:textId="77777777" w:rsidR="000262CE" w:rsidRPr="00EE3731" w:rsidRDefault="000262CE" w:rsidP="002A1C71">
            <w:pPr>
              <w:pStyle w:val="Subtitle"/>
              <w:jc w:val="left"/>
              <w:rPr>
                <w:b/>
                <w:bCs/>
                <w:sz w:val="18"/>
                <w:szCs w:val="18"/>
                <w:u w:val="none"/>
              </w:rPr>
            </w:pPr>
            <w:r w:rsidRPr="00EE3731">
              <w:rPr>
                <w:b/>
                <w:bCs/>
                <w:sz w:val="18"/>
                <w:szCs w:val="18"/>
                <w:u w:val="none"/>
              </w:rPr>
              <w:t xml:space="preserve"> Submission date: </w:t>
            </w:r>
          </w:p>
          <w:p w14:paraId="265597FC" w14:textId="77777777" w:rsidR="000262CE" w:rsidRPr="00EE3731" w:rsidRDefault="000262CE" w:rsidP="002A1C71">
            <w:pPr>
              <w:pStyle w:val="Subtitle"/>
              <w:jc w:val="left"/>
              <w:rPr>
                <w:b/>
                <w:bCs/>
                <w:sz w:val="18"/>
                <w:szCs w:val="18"/>
                <w:u w:val="none"/>
              </w:rPr>
            </w:pPr>
            <w:proofErr w:type="gramStart"/>
            <w:r w:rsidRPr="00EE3731">
              <w:rPr>
                <w:b/>
                <w:bCs/>
                <w:sz w:val="18"/>
                <w:szCs w:val="18"/>
                <w:u w:val="none"/>
              </w:rPr>
              <w:t>via</w:t>
            </w:r>
            <w:proofErr w:type="gramEnd"/>
            <w:r w:rsidRPr="00EE3731">
              <w:rPr>
                <w:b/>
                <w:bCs/>
                <w:sz w:val="18"/>
                <w:szCs w:val="18"/>
                <w:u w:val="none"/>
              </w:rPr>
              <w:t xml:space="preserve"> Turnitin</w:t>
            </w:r>
          </w:p>
        </w:tc>
        <w:tc>
          <w:tcPr>
            <w:tcW w:w="2337" w:type="dxa"/>
            <w:gridSpan w:val="4"/>
            <w:tcBorders>
              <w:bottom w:val="thickThinLargeGap" w:sz="24" w:space="0" w:color="auto"/>
            </w:tcBorders>
          </w:tcPr>
          <w:p w14:paraId="3CB4692D" w14:textId="77777777" w:rsidR="000262CE" w:rsidRPr="00EE3731" w:rsidRDefault="000262CE" w:rsidP="002A1C71">
            <w:pPr>
              <w:pStyle w:val="Subtitle"/>
              <w:jc w:val="left"/>
              <w:rPr>
                <w:b/>
                <w:bCs/>
                <w:sz w:val="18"/>
                <w:szCs w:val="18"/>
                <w:u w:val="none"/>
              </w:rPr>
            </w:pPr>
            <w:r w:rsidRPr="00EE3731">
              <w:rPr>
                <w:b/>
                <w:bCs/>
                <w:sz w:val="18"/>
                <w:szCs w:val="18"/>
                <w:u w:val="none"/>
              </w:rPr>
              <w:t>Return date:</w:t>
            </w:r>
          </w:p>
          <w:p w14:paraId="7033B9E3" w14:textId="77777777" w:rsidR="000262CE" w:rsidRPr="00EE3731" w:rsidRDefault="000262CE" w:rsidP="002A1C71">
            <w:pPr>
              <w:pStyle w:val="Subtitle"/>
              <w:jc w:val="left"/>
              <w:rPr>
                <w:b/>
                <w:bCs/>
                <w:sz w:val="18"/>
                <w:szCs w:val="18"/>
                <w:u w:val="none"/>
              </w:rPr>
            </w:pPr>
            <w:r w:rsidRPr="00EE3731">
              <w:rPr>
                <w:b/>
                <w:bCs/>
                <w:sz w:val="18"/>
                <w:szCs w:val="18"/>
                <w:u w:val="none"/>
              </w:rPr>
              <w:t>(</w:t>
            </w:r>
            <w:proofErr w:type="gramStart"/>
            <w:r w:rsidRPr="00EE3731">
              <w:rPr>
                <w:b/>
                <w:bCs/>
                <w:sz w:val="18"/>
                <w:szCs w:val="18"/>
                <w:u w:val="none"/>
              </w:rPr>
              <w:t>at</w:t>
            </w:r>
            <w:proofErr w:type="gramEnd"/>
            <w:r w:rsidRPr="00EE3731">
              <w:rPr>
                <w:b/>
                <w:bCs/>
                <w:sz w:val="18"/>
                <w:szCs w:val="18"/>
                <w:u w:val="none"/>
              </w:rPr>
              <w:t xml:space="preserve"> least within 4 weeks)</w:t>
            </w:r>
          </w:p>
        </w:tc>
        <w:tc>
          <w:tcPr>
            <w:tcW w:w="3600" w:type="dxa"/>
            <w:gridSpan w:val="5"/>
            <w:tcBorders>
              <w:bottom w:val="thickThinLargeGap" w:sz="24" w:space="0" w:color="auto"/>
            </w:tcBorders>
          </w:tcPr>
          <w:p w14:paraId="0B6F31CE" w14:textId="77777777" w:rsidR="000262CE" w:rsidRPr="00EE3731" w:rsidRDefault="000262CE" w:rsidP="002A1C71">
            <w:pPr>
              <w:pStyle w:val="Subtitle"/>
              <w:jc w:val="left"/>
              <w:rPr>
                <w:b/>
                <w:bCs/>
                <w:sz w:val="18"/>
                <w:szCs w:val="18"/>
                <w:u w:val="none"/>
              </w:rPr>
            </w:pPr>
            <w:r w:rsidRPr="00EE3731">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3D65486" w14:textId="77777777" w:rsidR="000262CE" w:rsidRPr="00EE3731" w:rsidRDefault="000262CE" w:rsidP="002A1C71">
            <w:pPr>
              <w:pStyle w:val="Subtitle"/>
              <w:jc w:val="left"/>
              <w:rPr>
                <w:b/>
                <w:bCs/>
                <w:sz w:val="18"/>
                <w:szCs w:val="18"/>
                <w:u w:val="none"/>
              </w:rPr>
            </w:pPr>
            <w:r w:rsidRPr="00EE3731">
              <w:rPr>
                <w:b/>
                <w:bCs/>
                <w:sz w:val="18"/>
                <w:szCs w:val="18"/>
                <w:u w:val="none"/>
              </w:rPr>
              <w:t xml:space="preserve">Mark: </w:t>
            </w:r>
          </w:p>
        </w:tc>
      </w:tr>
    </w:tbl>
    <w:p w14:paraId="0297E26F" w14:textId="77777777" w:rsidR="00D6095A" w:rsidRPr="00EE3731" w:rsidRDefault="00D6095A" w:rsidP="00D6095A">
      <w:pPr>
        <w:rPr>
          <w:sz w:val="24"/>
          <w:szCs w:val="24"/>
        </w:rPr>
      </w:pPr>
    </w:p>
    <w:p w14:paraId="17D67AF8" w14:textId="77777777" w:rsidR="00D6095A" w:rsidRPr="00EE3731" w:rsidRDefault="00D6095A" w:rsidP="00D6095A">
      <w:pPr>
        <w:pStyle w:val="Title"/>
        <w:ind w:left="-284"/>
        <w:rPr>
          <w:u w:val="single"/>
        </w:rPr>
      </w:pPr>
      <w:r w:rsidRPr="00EE3731">
        <w:rPr>
          <w:sz w:val="24"/>
          <w:szCs w:val="24"/>
        </w:rPr>
        <w:br w:type="page"/>
      </w:r>
      <w:r w:rsidRPr="00EE3731">
        <w:rPr>
          <w:u w:val="single"/>
        </w:rPr>
        <w:lastRenderedPageBreak/>
        <w:t>Assignment Checklist</w:t>
      </w:r>
    </w:p>
    <w:p w14:paraId="1A3829E1" w14:textId="77777777" w:rsidR="00D6095A" w:rsidRPr="00EE3731" w:rsidRDefault="00D6095A" w:rsidP="00D6095A">
      <w:pPr>
        <w:pStyle w:val="Title"/>
        <w:ind w:left="-284"/>
      </w:pPr>
    </w:p>
    <w:p w14:paraId="77AB668A" w14:textId="77777777" w:rsidR="00D6095A" w:rsidRPr="00EE373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w:t>
      </w:r>
      <w:r w:rsidR="00417FA2" w:rsidRPr="00EE3731">
        <w:rPr>
          <w:rFonts w:ascii="Times New Roman" w:eastAsia="Times New Roman" w:hAnsi="Times New Roman"/>
          <w:sz w:val="24"/>
          <w:szCs w:val="24"/>
        </w:rPr>
        <w:t xml:space="preserve">, add your name and details, </w:t>
      </w:r>
      <w:r w:rsidRPr="00EE3731">
        <w:rPr>
          <w:rFonts w:ascii="Times New Roman" w:eastAsia="Times New Roman" w:hAnsi="Times New Roman"/>
          <w:sz w:val="24"/>
          <w:szCs w:val="24"/>
        </w:rPr>
        <w:t>and paste</w:t>
      </w:r>
      <w:r w:rsidR="00CB1CB8" w:rsidRPr="00EE3731">
        <w:rPr>
          <w:rFonts w:ascii="Times New Roman" w:eastAsia="Times New Roman" w:hAnsi="Times New Roman"/>
          <w:sz w:val="24"/>
          <w:szCs w:val="24"/>
        </w:rPr>
        <w:t xml:space="preserve"> the whole of this assignment document</w:t>
      </w:r>
      <w:r w:rsidRPr="00EE3731">
        <w:rPr>
          <w:rFonts w:ascii="Times New Roman" w:eastAsia="Times New Roman" w:hAnsi="Times New Roman"/>
          <w:sz w:val="24"/>
          <w:szCs w:val="24"/>
        </w:rPr>
        <w:t xml:space="preserve"> into the front of your assignment</w:t>
      </w:r>
    </w:p>
    <w:p w14:paraId="0589B91E" w14:textId="77777777" w:rsidR="00D6095A" w:rsidRPr="00EE373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F8F667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0B5B211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4211A09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39497E0B"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53753BA5"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537E060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One line space between paragraphs, paragraphs must be left aligned</w:t>
      </w:r>
    </w:p>
    <w:p w14:paraId="24B91EC5" w14:textId="77777777" w:rsidR="00D6095A" w:rsidRPr="00EE373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Pagination (your assignment</w:t>
      </w:r>
      <w:r w:rsidR="00D6095A" w:rsidRPr="00EE3731">
        <w:rPr>
          <w:rFonts w:ascii="Times New Roman" w:eastAsia="Times New Roman" w:hAnsi="Times New Roman"/>
          <w:sz w:val="24"/>
          <w:szCs w:val="24"/>
        </w:rPr>
        <w:t xml:space="preserve"> should have </w:t>
      </w:r>
      <w:r w:rsidR="00D6095A" w:rsidRPr="00EE3731">
        <w:rPr>
          <w:rFonts w:ascii="Times New Roman" w:eastAsia="Times New Roman" w:hAnsi="Times New Roman"/>
          <w:b/>
          <w:sz w:val="24"/>
          <w:szCs w:val="24"/>
        </w:rPr>
        <w:t>page numbers</w:t>
      </w:r>
      <w:r w:rsidR="00D6095A" w:rsidRPr="00EE3731">
        <w:rPr>
          <w:rFonts w:ascii="Times New Roman" w:eastAsia="Times New Roman" w:hAnsi="Times New Roman"/>
          <w:sz w:val="24"/>
          <w:szCs w:val="24"/>
        </w:rPr>
        <w:t xml:space="preserve">) </w:t>
      </w:r>
    </w:p>
    <w:p w14:paraId="6CDE2D34"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279023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175738EC" w14:textId="77777777" w:rsidR="00D6095A" w:rsidRPr="00EE373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w:t>
      </w:r>
      <w:r w:rsidR="00D6095A" w:rsidRPr="00EE3731">
        <w:rPr>
          <w:rFonts w:ascii="Times New Roman" w:eastAsia="Times New Roman" w:hAnsi="Times New Roman"/>
          <w:sz w:val="24"/>
          <w:szCs w:val="24"/>
        </w:rPr>
        <w:t xml:space="preserve"> is within 10% of the word limit (excluding references and any appendices)</w:t>
      </w:r>
    </w:p>
    <w:p w14:paraId="082F850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220E7E5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21107BB6"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1066B4E2"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4F360BAE"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676AFA49" w14:textId="77777777" w:rsidR="00D6095A" w:rsidRPr="00EE373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lastRenderedPageBreak/>
        <w:t>I have read my assignment</w:t>
      </w:r>
      <w:r w:rsidR="00D6095A" w:rsidRPr="00EE3731">
        <w:rPr>
          <w:rFonts w:ascii="Times New Roman" w:eastAsia="Times New Roman" w:hAnsi="Times New Roman"/>
          <w:sz w:val="24"/>
          <w:szCs w:val="24"/>
        </w:rPr>
        <w:t xml:space="preserve"> out loud to myself and it makes sense and is easy to read</w:t>
      </w:r>
    </w:p>
    <w:p w14:paraId="0E10A7D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3003134F"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5F05886B" w14:textId="724F5798" w:rsidR="00861F3E" w:rsidRDefault="00D6095A" w:rsidP="00861F3E">
      <w:pPr>
        <w:jc w:val="center"/>
        <w:rPr>
          <w:b/>
          <w:sz w:val="52"/>
        </w:rPr>
      </w:pPr>
      <w:r w:rsidRPr="00EE3731">
        <w:rPr>
          <w:b/>
          <w:sz w:val="52"/>
        </w:rPr>
        <w:t>Failure to follow these guidelines will</w:t>
      </w:r>
      <w:r w:rsidR="00861F3E">
        <w:rPr>
          <w:b/>
          <w:sz w:val="52"/>
        </w:rPr>
        <w:t xml:space="preserve"> cost you marks</w:t>
      </w:r>
    </w:p>
    <w:p w14:paraId="47EE3EB9" w14:textId="720E726A" w:rsidR="00092162" w:rsidRDefault="00092162" w:rsidP="00155FC5">
      <w:pPr>
        <w:spacing w:before="120" w:line="360" w:lineRule="auto"/>
        <w:rPr>
          <w:rFonts w:ascii="Times New Roman" w:hAnsi="Times New Roman" w:cs="Times New Roman"/>
          <w:sz w:val="28"/>
        </w:rPr>
      </w:pPr>
      <w:r w:rsidRPr="00092162">
        <w:rPr>
          <w:rFonts w:ascii="Times New Roman" w:hAnsi="Times New Roman" w:cs="Times New Roman"/>
          <w:sz w:val="28"/>
        </w:rPr>
        <w:t>Introduction</w:t>
      </w:r>
    </w:p>
    <w:p w14:paraId="118FA58D" w14:textId="77777777" w:rsidR="00CE419B" w:rsidRDefault="000F1AC5" w:rsidP="00CE419B">
      <w:pPr>
        <w:spacing w:before="120" w:line="360" w:lineRule="auto"/>
        <w:rPr>
          <w:rFonts w:ascii="Times New Roman" w:hAnsi="Times New Roman" w:cs="Times New Roman"/>
          <w:sz w:val="24"/>
        </w:rPr>
      </w:pPr>
      <w:r>
        <w:rPr>
          <w:rFonts w:ascii="Times New Roman" w:hAnsi="Times New Roman" w:cs="Times New Roman"/>
          <w:sz w:val="24"/>
        </w:rPr>
        <w:t xml:space="preserve">This personal portfolio shows reflective accounts of eight personal rock climbing related sessions undertaken during second semester. </w:t>
      </w:r>
      <w:r w:rsidR="00CE419B">
        <w:rPr>
          <w:rFonts w:ascii="Times New Roman" w:hAnsi="Times New Roman" w:cs="Times New Roman"/>
          <w:sz w:val="24"/>
        </w:rPr>
        <w:t>I will draw upon those sessions and make critical reflections based on my successes and failures within the activity. I have planned the sessions which can be found below on this document. Through the planning I aimed to engage with the topics I knew less about or lacked experience in.</w:t>
      </w:r>
    </w:p>
    <w:p w14:paraId="71182C71" w14:textId="16639085" w:rsidR="00CE419B" w:rsidRDefault="00CE419B" w:rsidP="00CE419B">
      <w:pPr>
        <w:spacing w:before="120" w:line="360" w:lineRule="auto"/>
        <w:rPr>
          <w:rFonts w:ascii="Times New Roman" w:hAnsi="Times New Roman" w:cs="Times New Roman"/>
          <w:sz w:val="24"/>
        </w:rPr>
      </w:pPr>
      <w:r>
        <w:rPr>
          <w:rFonts w:ascii="Times New Roman" w:hAnsi="Times New Roman" w:cs="Times New Roman"/>
          <w:sz w:val="24"/>
        </w:rPr>
        <w:t>For the duration of this year my main goal was to make progression towards my Rock Climbing instructor award also abbreviated to RCI in this piece of work.</w:t>
      </w:r>
      <w:r w:rsidR="005516C0">
        <w:rPr>
          <w:rFonts w:ascii="Times New Roman" w:hAnsi="Times New Roman" w:cs="Times New Roman"/>
          <w:sz w:val="24"/>
        </w:rPr>
        <w:t xml:space="preserve"> The organisation</w:t>
      </w:r>
      <w:r>
        <w:rPr>
          <w:rFonts w:ascii="Times New Roman" w:hAnsi="Times New Roman" w:cs="Times New Roman"/>
          <w:sz w:val="24"/>
        </w:rPr>
        <w:t xml:space="preserve"> Mountain Training (2018)</w:t>
      </w:r>
      <w:r w:rsidR="005516C0">
        <w:rPr>
          <w:rFonts w:ascii="Times New Roman" w:hAnsi="Times New Roman" w:cs="Times New Roman"/>
          <w:sz w:val="24"/>
        </w:rPr>
        <w:t xml:space="preserve"> referrer to the award as </w:t>
      </w:r>
      <w:r w:rsidRPr="00155FC5">
        <w:rPr>
          <w:rFonts w:ascii="Times New Roman" w:hAnsi="Times New Roman" w:cs="Times New Roman"/>
          <w:sz w:val="24"/>
        </w:rPr>
        <w:t>safe climbing and abseiling sessions on single pitch crags and artificial structures</w:t>
      </w:r>
      <w:r>
        <w:rPr>
          <w:rFonts w:ascii="Times New Roman" w:hAnsi="Times New Roman" w:cs="Times New Roman"/>
          <w:sz w:val="24"/>
        </w:rPr>
        <w:t xml:space="preserve">. </w:t>
      </w:r>
    </w:p>
    <w:p w14:paraId="476DE08A" w14:textId="77777777" w:rsidR="00CE419B" w:rsidRDefault="00155FC5" w:rsidP="00155FC5">
      <w:pPr>
        <w:spacing w:before="120" w:line="360" w:lineRule="auto"/>
        <w:rPr>
          <w:rFonts w:ascii="Times New Roman" w:hAnsi="Times New Roman" w:cs="Times New Roman"/>
          <w:sz w:val="28"/>
        </w:rPr>
      </w:pPr>
      <w:r w:rsidRPr="00155FC5">
        <w:rPr>
          <w:rFonts w:ascii="Times New Roman" w:hAnsi="Times New Roman" w:cs="Times New Roman"/>
          <w:sz w:val="28"/>
        </w:rPr>
        <w:t>Reflective Analysis of Sessions</w:t>
      </w:r>
      <w:r w:rsidR="00CE419B">
        <w:rPr>
          <w:rFonts w:ascii="Times New Roman" w:hAnsi="Times New Roman" w:cs="Times New Roman"/>
          <w:sz w:val="28"/>
        </w:rPr>
        <w:t xml:space="preserve"> Relating to Academic Research and Literature</w:t>
      </w:r>
    </w:p>
    <w:p w14:paraId="04AC0607" w14:textId="566FE780" w:rsidR="005516C0" w:rsidRDefault="007C1F9B" w:rsidP="00155FC5">
      <w:pPr>
        <w:spacing w:before="120" w:line="360" w:lineRule="auto"/>
        <w:rPr>
          <w:rFonts w:ascii="Times New Roman" w:hAnsi="Times New Roman" w:cs="Times New Roman"/>
          <w:sz w:val="24"/>
        </w:rPr>
      </w:pPr>
      <w:r>
        <w:rPr>
          <w:rFonts w:ascii="Times New Roman" w:hAnsi="Times New Roman" w:cs="Times New Roman"/>
          <w:sz w:val="24"/>
        </w:rPr>
        <w:t xml:space="preserve">The notions of goal setting were perhaps </w:t>
      </w:r>
      <w:r w:rsidR="00ED5C4D">
        <w:rPr>
          <w:rFonts w:ascii="Times New Roman" w:hAnsi="Times New Roman" w:cs="Times New Roman"/>
          <w:sz w:val="24"/>
        </w:rPr>
        <w:t>conveyed</w:t>
      </w:r>
      <w:r>
        <w:rPr>
          <w:rFonts w:ascii="Times New Roman" w:hAnsi="Times New Roman" w:cs="Times New Roman"/>
          <w:sz w:val="24"/>
        </w:rPr>
        <w:t xml:space="preserve"> to the surface by Edwin Locke in the late nineteen sixties. Locke (1968) suggested that the act of setting goals with the addition of feedback and </w:t>
      </w:r>
      <w:r w:rsidR="00ED5C4D">
        <w:rPr>
          <w:rFonts w:ascii="Times New Roman" w:hAnsi="Times New Roman" w:cs="Times New Roman"/>
          <w:sz w:val="24"/>
        </w:rPr>
        <w:t xml:space="preserve">goal </w:t>
      </w:r>
      <w:r>
        <w:rPr>
          <w:rFonts w:ascii="Times New Roman" w:hAnsi="Times New Roman" w:cs="Times New Roman"/>
          <w:sz w:val="24"/>
        </w:rPr>
        <w:t>review</w:t>
      </w:r>
      <w:r w:rsidR="00ED5C4D">
        <w:rPr>
          <w:rFonts w:ascii="Times New Roman" w:hAnsi="Times New Roman" w:cs="Times New Roman"/>
          <w:sz w:val="24"/>
        </w:rPr>
        <w:t>ing</w:t>
      </w:r>
      <w:r>
        <w:rPr>
          <w:rFonts w:ascii="Times New Roman" w:hAnsi="Times New Roman" w:cs="Times New Roman"/>
          <w:sz w:val="24"/>
        </w:rPr>
        <w:t xml:space="preserve"> would give employees more intrinsic motivation to</w:t>
      </w:r>
      <w:r w:rsidR="00ED5C4D">
        <w:rPr>
          <w:rFonts w:ascii="Times New Roman" w:hAnsi="Times New Roman" w:cs="Times New Roman"/>
          <w:sz w:val="24"/>
        </w:rPr>
        <w:t xml:space="preserve"> achieve higher. In his work he also made the proposition that higher task goal setting can lead to people working harder with more motivation to succeed opposed to setting easily achievable goals.</w:t>
      </w:r>
    </w:p>
    <w:p w14:paraId="68A1986B" w14:textId="5B982CA7" w:rsidR="005516C0" w:rsidRDefault="005516C0" w:rsidP="00155FC5">
      <w:pPr>
        <w:spacing w:before="120" w:line="360" w:lineRule="auto"/>
        <w:rPr>
          <w:rFonts w:ascii="Times New Roman" w:hAnsi="Times New Roman" w:cs="Times New Roman"/>
          <w:sz w:val="24"/>
        </w:rPr>
      </w:pPr>
      <w:r>
        <w:rPr>
          <w:rFonts w:ascii="Times New Roman" w:hAnsi="Times New Roman" w:cs="Times New Roman"/>
          <w:sz w:val="24"/>
        </w:rPr>
        <w:lastRenderedPageBreak/>
        <w:t>As my overall goal is to progress towards obtaining my RCI award I have chosen to use the SMART goals approach created by Doran (</w:t>
      </w:r>
      <w:r w:rsidRPr="00ED5C4D">
        <w:rPr>
          <w:rFonts w:ascii="Times New Roman" w:hAnsi="Times New Roman" w:cs="Times New Roman"/>
          <w:sz w:val="24"/>
        </w:rPr>
        <w:t>1981</w:t>
      </w:r>
      <w:r>
        <w:rPr>
          <w:rFonts w:ascii="Times New Roman" w:hAnsi="Times New Roman" w:cs="Times New Roman"/>
          <w:sz w:val="24"/>
        </w:rPr>
        <w:t xml:space="preserve">). SMART being an acronym and standing for Specific, Measurable, Attainable, Relevant and Timescale. As already highlighted by Locke (1968) it is fundamental to make goals structured so that they can be measured by their individual successes and failures. </w:t>
      </w:r>
    </w:p>
    <w:p w14:paraId="1E10F2BE" w14:textId="23DBF735" w:rsidR="005516C0" w:rsidRDefault="005516C0" w:rsidP="00155FC5">
      <w:pPr>
        <w:spacing w:before="120" w:line="360" w:lineRule="auto"/>
        <w:rPr>
          <w:rFonts w:ascii="Times New Roman" w:hAnsi="Times New Roman" w:cs="Times New Roman"/>
          <w:iCs/>
          <w:sz w:val="24"/>
          <w:szCs w:val="24"/>
          <w:shd w:val="clear" w:color="auto" w:fill="FFFFFF"/>
        </w:rPr>
      </w:pPr>
      <w:r>
        <w:rPr>
          <w:rFonts w:ascii="Times New Roman" w:hAnsi="Times New Roman" w:cs="Times New Roman"/>
          <w:sz w:val="24"/>
        </w:rPr>
        <w:t xml:space="preserve">Therefore I chose to use this format to give direction and structure to my individual goals which would in turn give structure and progress towards my overall goal to achieve RCI status. Interestingly Bandura (1995, p. 2) says that </w:t>
      </w:r>
      <w:r w:rsidRPr="005516C0">
        <w:rPr>
          <w:rFonts w:ascii="Times New Roman" w:hAnsi="Times New Roman" w:cs="Times New Roman"/>
          <w:sz w:val="24"/>
          <w:szCs w:val="24"/>
        </w:rPr>
        <w:t>“</w:t>
      </w:r>
      <w:r w:rsidRPr="005516C0">
        <w:rPr>
          <w:rFonts w:ascii="Times New Roman" w:hAnsi="Times New Roman" w:cs="Times New Roman"/>
          <w:iCs/>
          <w:sz w:val="24"/>
          <w:szCs w:val="24"/>
          <w:shd w:val="clear" w:color="auto" w:fill="FFFFFF"/>
        </w:rPr>
        <w:t>Self-efficacy is the belief in one’s capabilities to organize and execute the sources of action required to manage prospective situations.”</w:t>
      </w:r>
    </w:p>
    <w:p w14:paraId="6C08D3F3" w14:textId="30C7D9C5" w:rsidR="00C33B98" w:rsidRDefault="00C33B98" w:rsidP="00155FC5">
      <w:pPr>
        <w:spacing w:before="120" w:line="360" w:lineRule="auto"/>
        <w:rPr>
          <w:rFonts w:ascii="Times New Roman" w:eastAsia="Times New Roman" w:hAnsi="Times New Roman" w:cs="Times New Roman"/>
          <w:sz w:val="24"/>
          <w:szCs w:val="24"/>
        </w:rPr>
      </w:pPr>
      <w:r>
        <w:rPr>
          <w:rFonts w:ascii="Times New Roman" w:hAnsi="Times New Roman" w:cs="Times New Roman"/>
          <w:iCs/>
          <w:sz w:val="24"/>
          <w:szCs w:val="24"/>
          <w:shd w:val="clear" w:color="auto" w:fill="FFFFFF"/>
        </w:rPr>
        <w:t>Presuming that prospective situations can be viewed as goals, I used the role of self-efficacy to help myself organise and perform to the standard I needed to achieve my short term goals. The short terms goals being conducive to achieving my long-term goal of the RCI award. To understand how I needed to review my long term goal I</w:t>
      </w:r>
      <w:r w:rsidR="00FA20F4">
        <w:rPr>
          <w:rFonts w:ascii="Times New Roman" w:hAnsi="Times New Roman" w:cs="Times New Roman"/>
          <w:iCs/>
          <w:sz w:val="24"/>
          <w:szCs w:val="24"/>
          <w:shd w:val="clear" w:color="auto" w:fill="FFFFFF"/>
        </w:rPr>
        <w:t xml:space="preserve"> can</w:t>
      </w:r>
      <w:r>
        <w:rPr>
          <w:rFonts w:ascii="Times New Roman" w:hAnsi="Times New Roman" w:cs="Times New Roman"/>
          <w:iCs/>
          <w:sz w:val="24"/>
          <w:szCs w:val="24"/>
          <w:shd w:val="clear" w:color="auto" w:fill="FFFFFF"/>
        </w:rPr>
        <w:t xml:space="preserve"> </w:t>
      </w:r>
      <w:r w:rsidR="00FA20F4">
        <w:rPr>
          <w:rFonts w:ascii="Times New Roman" w:hAnsi="Times New Roman" w:cs="Times New Roman"/>
          <w:iCs/>
          <w:sz w:val="24"/>
          <w:szCs w:val="24"/>
          <w:shd w:val="clear" w:color="auto" w:fill="FFFFFF"/>
        </w:rPr>
        <w:t>use</w:t>
      </w:r>
      <w:r>
        <w:rPr>
          <w:rFonts w:ascii="Times New Roman" w:hAnsi="Times New Roman" w:cs="Times New Roman"/>
          <w:iCs/>
          <w:sz w:val="24"/>
          <w:szCs w:val="24"/>
          <w:shd w:val="clear" w:color="auto" w:fill="FFFFFF"/>
        </w:rPr>
        <w:t xml:space="preserve"> the theory of experiential learning (Kolb, 1984)</w:t>
      </w:r>
      <w:r w:rsidR="00FA20F4">
        <w:rPr>
          <w:rFonts w:ascii="Times New Roman" w:hAnsi="Times New Roman" w:cs="Times New Roman"/>
          <w:iCs/>
          <w:sz w:val="24"/>
          <w:szCs w:val="24"/>
          <w:shd w:val="clear" w:color="auto" w:fill="FFFFFF"/>
        </w:rPr>
        <w:t>. This learning theory works by engaging the cognitive thought processes to lead into reflective thinking with an emphasis on</w:t>
      </w:r>
      <w:r w:rsidR="00003567">
        <w:rPr>
          <w:rFonts w:ascii="Times New Roman" w:hAnsi="Times New Roman" w:cs="Times New Roman"/>
          <w:iCs/>
          <w:sz w:val="24"/>
          <w:szCs w:val="24"/>
          <w:shd w:val="clear" w:color="auto" w:fill="FFFFFF"/>
        </w:rPr>
        <w:t xml:space="preserve"> actions; which stems from the work of John </w:t>
      </w:r>
      <w:r w:rsidR="00003567" w:rsidRPr="00FA20F4">
        <w:rPr>
          <w:rFonts w:ascii="Times New Roman" w:eastAsia="Times New Roman" w:hAnsi="Times New Roman" w:cs="Times New Roman"/>
          <w:sz w:val="24"/>
          <w:szCs w:val="24"/>
        </w:rPr>
        <w:t>Dewey</w:t>
      </w:r>
      <w:r w:rsidR="00003567">
        <w:rPr>
          <w:rFonts w:ascii="Times New Roman" w:eastAsia="Times New Roman" w:hAnsi="Times New Roman" w:cs="Times New Roman"/>
          <w:sz w:val="24"/>
          <w:szCs w:val="24"/>
        </w:rPr>
        <w:t>. Dewey</w:t>
      </w:r>
      <w:r w:rsidR="00003567" w:rsidRPr="00FA20F4">
        <w:rPr>
          <w:rFonts w:ascii="Times New Roman" w:eastAsia="Times New Roman" w:hAnsi="Times New Roman" w:cs="Times New Roman"/>
          <w:sz w:val="24"/>
          <w:szCs w:val="24"/>
        </w:rPr>
        <w:t xml:space="preserve"> (1897</w:t>
      </w:r>
      <w:r w:rsidR="00003567">
        <w:rPr>
          <w:rFonts w:ascii="Times New Roman" w:eastAsia="Times New Roman" w:hAnsi="Times New Roman" w:cs="Times New Roman"/>
          <w:sz w:val="24"/>
          <w:szCs w:val="24"/>
        </w:rPr>
        <w:t xml:space="preserve">) believed that </w:t>
      </w:r>
      <w:r w:rsidR="006252DD">
        <w:rPr>
          <w:rFonts w:ascii="Times New Roman" w:eastAsia="Times New Roman" w:hAnsi="Times New Roman" w:cs="Times New Roman"/>
          <w:sz w:val="24"/>
          <w:szCs w:val="24"/>
        </w:rPr>
        <w:t xml:space="preserve">education which can be conceived is an experience </w:t>
      </w:r>
      <w:r w:rsidR="002508CE">
        <w:rPr>
          <w:rFonts w:ascii="Times New Roman" w:eastAsia="Times New Roman" w:hAnsi="Times New Roman" w:cs="Times New Roman"/>
          <w:sz w:val="24"/>
          <w:szCs w:val="24"/>
        </w:rPr>
        <w:t xml:space="preserve">requires active reflection through thoughts and reviewing. </w:t>
      </w:r>
    </w:p>
    <w:p w14:paraId="63744629" w14:textId="77777777" w:rsidR="006E4446" w:rsidRDefault="002508CE" w:rsidP="00155FC5">
      <w:pPr>
        <w:spacing w:before="120" w:line="360" w:lineRule="auto"/>
        <w:rPr>
          <w:rFonts w:ascii="Times New Roman" w:hAnsi="Times New Roman" w:cs="Times New Roman"/>
          <w:iCs/>
          <w:sz w:val="24"/>
          <w:szCs w:val="24"/>
          <w:shd w:val="clear" w:color="auto" w:fill="FFFFFF"/>
        </w:rPr>
      </w:pPr>
      <w:r>
        <w:rPr>
          <w:rFonts w:ascii="Times New Roman" w:hAnsi="Times New Roman" w:cs="Times New Roman"/>
          <w:iCs/>
          <w:sz w:val="24"/>
          <w:szCs w:val="24"/>
          <w:shd w:val="clear" w:color="auto" w:fill="FFFFFF"/>
        </w:rPr>
        <w:t xml:space="preserve">Looking at my logs I can see that I particularly lacked sound group control and communication this could potentially relate to Turkman’s (1965) stages of group development. As most of the groups I worked with were already well acquainted I think this didn’t allow for some of the stages of Tuckman’s model to take effect and ultimately the group did not view me in a facilitator style role, viewing more as a member of the group. </w:t>
      </w:r>
    </w:p>
    <w:p w14:paraId="5F099012" w14:textId="41C40FF5" w:rsidR="00ED5C4D" w:rsidRDefault="006E4446" w:rsidP="00155FC5">
      <w:pPr>
        <w:spacing w:before="120" w:line="360" w:lineRule="auto"/>
        <w:rPr>
          <w:rFonts w:ascii="Times New Roman" w:hAnsi="Times New Roman" w:cs="Times New Roman"/>
          <w:iCs/>
          <w:sz w:val="24"/>
          <w:szCs w:val="24"/>
          <w:shd w:val="clear" w:color="auto" w:fill="FFFFFF"/>
        </w:rPr>
      </w:pPr>
      <w:r>
        <w:rPr>
          <w:rFonts w:ascii="Times New Roman" w:hAnsi="Times New Roman" w:cs="Times New Roman"/>
          <w:iCs/>
          <w:sz w:val="24"/>
          <w:szCs w:val="24"/>
          <w:shd w:val="clear" w:color="auto" w:fill="FFFFFF"/>
        </w:rPr>
        <w:t xml:space="preserve">Priest and Gass (2005, p. 69) say </w:t>
      </w:r>
      <w:r w:rsidRPr="006E4446">
        <w:rPr>
          <w:rFonts w:ascii="Times New Roman" w:hAnsi="Times New Roman" w:cs="Times New Roman"/>
          <w:iCs/>
          <w:sz w:val="24"/>
          <w:szCs w:val="24"/>
          <w:shd w:val="clear" w:color="auto" w:fill="FFFFFF"/>
        </w:rPr>
        <w:t>“setting goals, orienting members to new roles, and developing a sense of group identity.”</w:t>
      </w:r>
      <w:r>
        <w:rPr>
          <w:rFonts w:ascii="Times New Roman" w:hAnsi="Times New Roman" w:cs="Times New Roman"/>
          <w:iCs/>
          <w:sz w:val="24"/>
          <w:szCs w:val="24"/>
          <w:shd w:val="clear" w:color="auto" w:fill="FFFFFF"/>
        </w:rPr>
        <w:t xml:space="preserve"> This shows that I should have asserted myself better as the leader of the session to better facilitate the groups aims and objectives throughout the sessions. </w:t>
      </w:r>
    </w:p>
    <w:p w14:paraId="19A503B2" w14:textId="6D6BCDF6" w:rsidR="006E4446" w:rsidRPr="006E4446" w:rsidRDefault="006E4446" w:rsidP="00155FC5">
      <w:pPr>
        <w:spacing w:before="120" w:line="360" w:lineRule="auto"/>
        <w:rPr>
          <w:rFonts w:ascii="Times New Roman" w:hAnsi="Times New Roman" w:cs="Times New Roman"/>
          <w:iCs/>
          <w:sz w:val="24"/>
          <w:szCs w:val="24"/>
          <w:shd w:val="clear" w:color="auto" w:fill="FFFFFF"/>
        </w:rPr>
      </w:pPr>
      <w:r>
        <w:rPr>
          <w:rFonts w:ascii="Times New Roman" w:hAnsi="Times New Roman" w:cs="Times New Roman"/>
          <w:iCs/>
          <w:sz w:val="24"/>
          <w:szCs w:val="24"/>
          <w:shd w:val="clear" w:color="auto" w:fill="FFFFFF"/>
        </w:rPr>
        <w:lastRenderedPageBreak/>
        <w:t>Overall I think I progressed towards achieving the RCI award</w:t>
      </w:r>
      <w:r w:rsidR="002809F1">
        <w:rPr>
          <w:rFonts w:ascii="Times New Roman" w:hAnsi="Times New Roman" w:cs="Times New Roman"/>
          <w:iCs/>
          <w:sz w:val="24"/>
          <w:szCs w:val="24"/>
          <w:shd w:val="clear" w:color="auto" w:fill="FFFFFF"/>
        </w:rPr>
        <w:t xml:space="preserve"> by setting myself short term goals that are conducive to the overall long term goal.</w:t>
      </w:r>
      <w:r w:rsidR="00D2515A">
        <w:rPr>
          <w:rFonts w:ascii="Times New Roman" w:hAnsi="Times New Roman" w:cs="Times New Roman"/>
          <w:iCs/>
          <w:sz w:val="24"/>
          <w:szCs w:val="24"/>
          <w:shd w:val="clear" w:color="auto" w:fill="FFFFFF"/>
        </w:rPr>
        <w:t xml:space="preserve"> Concluded from using Kolb’s (1984) theory of experiential learning model it has given me a good base of which I can actively reflect on my experiences and identify my strengths and weaknesses.  </w:t>
      </w:r>
      <w:r w:rsidR="002809F1">
        <w:rPr>
          <w:rFonts w:ascii="Times New Roman" w:hAnsi="Times New Roman" w:cs="Times New Roman"/>
          <w:iCs/>
          <w:sz w:val="24"/>
          <w:szCs w:val="24"/>
          <w:shd w:val="clear" w:color="auto" w:fill="FFFFFF"/>
        </w:rPr>
        <w:t xml:space="preserve"> </w:t>
      </w:r>
      <w:r>
        <w:rPr>
          <w:rFonts w:ascii="Times New Roman" w:hAnsi="Times New Roman" w:cs="Times New Roman"/>
          <w:iCs/>
          <w:sz w:val="24"/>
          <w:szCs w:val="24"/>
          <w:shd w:val="clear" w:color="auto" w:fill="FFFFFF"/>
        </w:rPr>
        <w:t xml:space="preserve"> </w:t>
      </w:r>
    </w:p>
    <w:p w14:paraId="69A48A63" w14:textId="07E3C456" w:rsidR="00CE419B" w:rsidRDefault="007C1F9B" w:rsidP="00155FC5">
      <w:pPr>
        <w:spacing w:before="120" w:line="360" w:lineRule="auto"/>
        <w:rPr>
          <w:rFonts w:ascii="Times New Roman" w:hAnsi="Times New Roman" w:cs="Times New Roman"/>
          <w:sz w:val="24"/>
        </w:rPr>
      </w:pPr>
      <w:r>
        <w:rPr>
          <w:rFonts w:ascii="Times New Roman" w:hAnsi="Times New Roman" w:cs="Times New Roman"/>
          <w:sz w:val="24"/>
        </w:rPr>
        <w:t xml:space="preserve">    </w:t>
      </w:r>
    </w:p>
    <w:p w14:paraId="685DE68F" w14:textId="77777777" w:rsidR="00CE419B" w:rsidRDefault="00CE419B" w:rsidP="00155FC5">
      <w:pPr>
        <w:spacing w:before="120" w:line="360" w:lineRule="auto"/>
        <w:rPr>
          <w:rFonts w:ascii="Times New Roman" w:hAnsi="Times New Roman" w:cs="Times New Roman"/>
          <w:sz w:val="24"/>
        </w:rPr>
      </w:pPr>
    </w:p>
    <w:p w14:paraId="7562D9AE" w14:textId="77777777" w:rsidR="00CE419B" w:rsidRDefault="00CE419B" w:rsidP="00155FC5">
      <w:pPr>
        <w:spacing w:before="120" w:line="360" w:lineRule="auto"/>
        <w:rPr>
          <w:rFonts w:ascii="Times New Roman" w:hAnsi="Times New Roman" w:cs="Times New Roman"/>
          <w:sz w:val="24"/>
        </w:rPr>
      </w:pPr>
    </w:p>
    <w:p w14:paraId="6C45F154" w14:textId="77777777" w:rsidR="00CE419B" w:rsidRDefault="00CE419B" w:rsidP="00155FC5">
      <w:pPr>
        <w:spacing w:before="120" w:line="360" w:lineRule="auto"/>
        <w:rPr>
          <w:rFonts w:ascii="Times New Roman" w:hAnsi="Times New Roman" w:cs="Times New Roman"/>
          <w:sz w:val="24"/>
        </w:rPr>
      </w:pPr>
    </w:p>
    <w:p w14:paraId="52480CF0" w14:textId="77777777" w:rsidR="00CE419B" w:rsidRDefault="00CE419B" w:rsidP="00155FC5">
      <w:pPr>
        <w:spacing w:before="120" w:line="360" w:lineRule="auto"/>
        <w:rPr>
          <w:rFonts w:ascii="Times New Roman" w:hAnsi="Times New Roman" w:cs="Times New Roman"/>
          <w:sz w:val="24"/>
        </w:rPr>
      </w:pPr>
    </w:p>
    <w:p w14:paraId="312542E8" w14:textId="77777777" w:rsidR="00CE419B" w:rsidRDefault="00CE419B" w:rsidP="00155FC5">
      <w:pPr>
        <w:spacing w:before="120" w:line="360" w:lineRule="auto"/>
        <w:rPr>
          <w:rFonts w:ascii="Times New Roman" w:hAnsi="Times New Roman" w:cs="Times New Roman"/>
          <w:sz w:val="24"/>
        </w:rPr>
      </w:pPr>
    </w:p>
    <w:p w14:paraId="7D849173" w14:textId="77777777" w:rsidR="00CE419B" w:rsidRDefault="00CE419B" w:rsidP="00155FC5">
      <w:pPr>
        <w:spacing w:before="120" w:line="360" w:lineRule="auto"/>
        <w:rPr>
          <w:rFonts w:ascii="Times New Roman" w:hAnsi="Times New Roman" w:cs="Times New Roman"/>
          <w:sz w:val="24"/>
        </w:rPr>
      </w:pPr>
    </w:p>
    <w:p w14:paraId="61CCDA71" w14:textId="77777777" w:rsidR="00CE419B" w:rsidRDefault="00CE419B" w:rsidP="00155FC5">
      <w:pPr>
        <w:spacing w:before="120" w:line="360" w:lineRule="auto"/>
        <w:rPr>
          <w:rFonts w:ascii="Times New Roman" w:hAnsi="Times New Roman" w:cs="Times New Roman"/>
          <w:sz w:val="24"/>
        </w:rPr>
      </w:pPr>
    </w:p>
    <w:p w14:paraId="0AE51006" w14:textId="77777777" w:rsidR="00CE419B" w:rsidRDefault="00CE419B" w:rsidP="00155FC5">
      <w:pPr>
        <w:spacing w:before="120" w:line="360" w:lineRule="auto"/>
        <w:rPr>
          <w:rFonts w:ascii="Times New Roman" w:hAnsi="Times New Roman" w:cs="Times New Roman"/>
          <w:sz w:val="24"/>
        </w:rPr>
      </w:pPr>
    </w:p>
    <w:p w14:paraId="10A46A09" w14:textId="77777777" w:rsidR="00CE419B" w:rsidRDefault="00CE419B" w:rsidP="00155FC5">
      <w:pPr>
        <w:spacing w:before="120" w:line="360" w:lineRule="auto"/>
        <w:rPr>
          <w:rFonts w:ascii="Times New Roman" w:hAnsi="Times New Roman" w:cs="Times New Roman"/>
          <w:sz w:val="24"/>
        </w:rPr>
      </w:pPr>
    </w:p>
    <w:p w14:paraId="6B7D753C" w14:textId="77777777" w:rsidR="00D2515A" w:rsidRDefault="00D2515A" w:rsidP="00155FC5">
      <w:pPr>
        <w:spacing w:before="120" w:line="360" w:lineRule="auto"/>
        <w:rPr>
          <w:rFonts w:ascii="Times New Roman" w:hAnsi="Times New Roman" w:cs="Times New Roman"/>
          <w:sz w:val="24"/>
        </w:rPr>
      </w:pPr>
    </w:p>
    <w:p w14:paraId="1AB97341" w14:textId="05DC322C" w:rsidR="00155FC5" w:rsidRDefault="000F1AC5" w:rsidP="00155FC5">
      <w:pPr>
        <w:spacing w:before="120" w:line="360" w:lineRule="auto"/>
        <w:rPr>
          <w:rFonts w:ascii="Times New Roman" w:hAnsi="Times New Roman" w:cs="Times New Roman"/>
          <w:sz w:val="24"/>
        </w:rPr>
      </w:pPr>
      <w:r w:rsidRPr="000F1AC5">
        <w:rPr>
          <w:rFonts w:ascii="Times New Roman" w:hAnsi="Times New Roman" w:cs="Times New Roman"/>
          <w:sz w:val="28"/>
        </w:rPr>
        <w:t>Appendix</w:t>
      </w:r>
      <w:r>
        <w:rPr>
          <w:rFonts w:ascii="Times New Roman" w:hAnsi="Times New Roman" w:cs="Times New Roman"/>
          <w:sz w:val="24"/>
        </w:rPr>
        <w:t xml:space="preserve"> - featuring eight personal session logbooks and the Rock Climbing Instructor Skills Checklist </w:t>
      </w:r>
    </w:p>
    <w:p w14:paraId="1E55F454" w14:textId="45CEEFA5" w:rsidR="00092162" w:rsidRPr="000F1AC5" w:rsidRDefault="00092162" w:rsidP="000F1AC5">
      <w:pPr>
        <w:spacing w:before="120" w:line="360" w:lineRule="auto"/>
        <w:rPr>
          <w:rFonts w:ascii="Times New Roman" w:hAnsi="Times New Roman" w:cs="Times New Roman"/>
          <w:sz w:val="24"/>
        </w:rPr>
      </w:pPr>
    </w:p>
    <w:p w14:paraId="2D7BA1C4" w14:textId="77777777" w:rsidR="00C04E43" w:rsidRDefault="00C04E43" w:rsidP="00E043FB">
      <w:pPr>
        <w:rPr>
          <w:rFonts w:eastAsia="Times New Roman"/>
          <w:b/>
          <w:sz w:val="24"/>
          <w:szCs w:val="24"/>
        </w:rPr>
      </w:pPr>
    </w:p>
    <w:tbl>
      <w:tblPr>
        <w:tblStyle w:val="MediumGrid2-Accent5"/>
        <w:tblpPr w:leftFromText="180" w:rightFromText="180" w:vertAnchor="text" w:horzAnchor="margin" w:tblpY="2"/>
        <w:tblW w:w="9456" w:type="dxa"/>
        <w:tblLook w:val="04A0" w:firstRow="1" w:lastRow="0" w:firstColumn="1" w:lastColumn="0" w:noHBand="0" w:noVBand="1"/>
      </w:tblPr>
      <w:tblGrid>
        <w:gridCol w:w="4728"/>
        <w:gridCol w:w="4728"/>
      </w:tblGrid>
      <w:tr w:rsidR="00C04E43" w:rsidRPr="00861F3E" w14:paraId="73A06366" w14:textId="77777777" w:rsidTr="00CB5DCA">
        <w:trPr>
          <w:cnfStyle w:val="100000000000" w:firstRow="1" w:lastRow="0" w:firstColumn="0" w:lastColumn="0" w:oddVBand="0" w:evenVBand="0" w:oddHBand="0" w:evenHBand="0" w:firstRowFirstColumn="0" w:firstRowLastColumn="0" w:lastRowFirstColumn="0" w:lastRowLastColumn="0"/>
          <w:trHeight w:val="766"/>
        </w:trPr>
        <w:tc>
          <w:tcPr>
            <w:cnfStyle w:val="001000000100" w:firstRow="0" w:lastRow="0" w:firstColumn="1" w:lastColumn="0" w:oddVBand="0" w:evenVBand="0" w:oddHBand="0" w:evenHBand="0" w:firstRowFirstColumn="1" w:firstRowLastColumn="0" w:lastRowFirstColumn="0" w:lastRowLastColumn="0"/>
            <w:tcW w:w="4728" w:type="dxa"/>
            <w:tcBorders>
              <w:bottom w:val="single" w:sz="8" w:space="0" w:color="4BACC6" w:themeColor="accent5"/>
            </w:tcBorders>
            <w:hideMark/>
          </w:tcPr>
          <w:p w14:paraId="571A6911" w14:textId="77777777"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t>Date and Times</w:t>
            </w:r>
          </w:p>
        </w:tc>
        <w:tc>
          <w:tcPr>
            <w:tcW w:w="4728" w:type="dxa"/>
            <w:tcBorders>
              <w:bottom w:val="single" w:sz="8" w:space="0" w:color="4BACC6" w:themeColor="accent5"/>
            </w:tcBorders>
          </w:tcPr>
          <w:p w14:paraId="2B3D8EEA" w14:textId="77777777" w:rsidR="00C04E43" w:rsidRPr="00861F3E" w:rsidRDefault="00C04E43" w:rsidP="00CB5DCA">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rPr>
            </w:pPr>
            <w:r w:rsidRPr="00861F3E">
              <w:rPr>
                <w:rFonts w:asciiTheme="minorHAnsi" w:hAnsiTheme="minorHAnsi" w:cstheme="minorHAnsi"/>
                <w:b w:val="0"/>
              </w:rPr>
              <w:t>08/02/2019 9am to 12:30pm</w:t>
            </w:r>
          </w:p>
        </w:tc>
      </w:tr>
      <w:tr w:rsidR="00C04E43" w:rsidRPr="00861F3E" w14:paraId="4BB00819"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6B122954" w14:textId="77777777"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t>Type of Activity</w:t>
            </w:r>
          </w:p>
        </w:tc>
        <w:tc>
          <w:tcPr>
            <w:tcW w:w="4728" w:type="dxa"/>
            <w:tcBorders>
              <w:bottom w:val="single" w:sz="8" w:space="0" w:color="4BACC6" w:themeColor="accent5"/>
            </w:tcBorders>
            <w:hideMark/>
          </w:tcPr>
          <w:p w14:paraId="32C85D4C" w14:textId="77777777" w:rsidR="00C04E43" w:rsidRPr="00861F3E" w:rsidRDefault="00C04E43"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Climbing Set Ups / Rigging Anchors</w:t>
            </w:r>
          </w:p>
        </w:tc>
      </w:tr>
      <w:tr w:rsidR="00C04E43" w:rsidRPr="00861F3E" w14:paraId="52FF184E" w14:textId="77777777" w:rsidTr="00CB5DCA">
        <w:trPr>
          <w:trHeight w:val="745"/>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3B33789B" w14:textId="77777777"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lastRenderedPageBreak/>
              <w:t xml:space="preserve">Location and Specific Venue Details </w:t>
            </w:r>
          </w:p>
        </w:tc>
        <w:tc>
          <w:tcPr>
            <w:tcW w:w="4728" w:type="dxa"/>
            <w:tcBorders>
              <w:bottom w:val="single" w:sz="8" w:space="0" w:color="4BACC6" w:themeColor="accent5"/>
            </w:tcBorders>
          </w:tcPr>
          <w:p w14:paraId="40A69DC3" w14:textId="0753113E" w:rsidR="00C04E43" w:rsidRPr="00861F3E" w:rsidRDefault="00CB5DCA" w:rsidP="008F59AF">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Cynefin, an indoor venue with a bolt setup indoors for practicing</w:t>
            </w:r>
            <w:r w:rsidR="008F59AF">
              <w:rPr>
                <w:rFonts w:asciiTheme="minorHAnsi" w:hAnsiTheme="minorHAnsi" w:cstheme="minorHAnsi"/>
              </w:rPr>
              <w:t xml:space="preserve"> (the bolt lab)</w:t>
            </w:r>
          </w:p>
        </w:tc>
      </w:tr>
      <w:tr w:rsidR="00C04E43" w:rsidRPr="00861F3E" w14:paraId="26C89CE0"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1F5459B4" w14:textId="77777777"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t>Group Numbers and Characteristics</w:t>
            </w:r>
          </w:p>
        </w:tc>
        <w:tc>
          <w:tcPr>
            <w:tcW w:w="4728" w:type="dxa"/>
            <w:tcBorders>
              <w:bottom w:val="single" w:sz="8" w:space="0" w:color="4BACC6" w:themeColor="accent5"/>
            </w:tcBorders>
          </w:tcPr>
          <w:p w14:paraId="0202216A" w14:textId="77777777" w:rsidR="00C04E43" w:rsidRPr="00861F3E" w:rsidRDefault="00C04E43"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Myself and a Trad Rack</w:t>
            </w:r>
          </w:p>
        </w:tc>
      </w:tr>
      <w:tr w:rsidR="00C04E43" w:rsidRPr="00861F3E" w14:paraId="776CCD95" w14:textId="77777777" w:rsidTr="00CB5DCA">
        <w:trPr>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79370E26" w14:textId="77777777"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t>Weather Conditions / Safety Aspects</w:t>
            </w:r>
          </w:p>
        </w:tc>
        <w:tc>
          <w:tcPr>
            <w:tcW w:w="4728" w:type="dxa"/>
            <w:tcBorders>
              <w:bottom w:val="single" w:sz="8" w:space="0" w:color="4BACC6" w:themeColor="accent5"/>
            </w:tcBorders>
          </w:tcPr>
          <w:p w14:paraId="5026B14E" w14:textId="77777777" w:rsidR="00C04E43" w:rsidRPr="00861F3E" w:rsidRDefault="00C04E43"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12mph (18 Gust), Cloud and Rain. 6 degrees </w:t>
            </w:r>
          </w:p>
        </w:tc>
      </w:tr>
      <w:tr w:rsidR="00C04E43" w:rsidRPr="00861F3E" w14:paraId="035D3D45" w14:textId="77777777" w:rsidTr="00CB5DCA">
        <w:trPr>
          <w:cnfStyle w:val="000000100000" w:firstRow="0" w:lastRow="0" w:firstColumn="0" w:lastColumn="0" w:oddVBand="0" w:evenVBand="0" w:oddHBand="1" w:evenHBand="0" w:firstRowFirstColumn="0" w:firstRowLastColumn="0" w:lastRowFirstColumn="0" w:lastRowLastColumn="0"/>
          <w:trHeight w:val="745"/>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2417BB93" w14:textId="77777777"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t>Environmental Features</w:t>
            </w:r>
          </w:p>
        </w:tc>
        <w:tc>
          <w:tcPr>
            <w:tcW w:w="4728" w:type="dxa"/>
            <w:tcBorders>
              <w:bottom w:val="single" w:sz="8" w:space="0" w:color="4BACC6" w:themeColor="accent5"/>
            </w:tcBorders>
            <w:hideMark/>
          </w:tcPr>
          <w:p w14:paraId="3D83C65A" w14:textId="77777777" w:rsidR="00C04E43" w:rsidRPr="00861F3E" w:rsidRDefault="00C04E43"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None Applicable </w:t>
            </w:r>
          </w:p>
        </w:tc>
      </w:tr>
      <w:tr w:rsidR="00C04E43" w:rsidRPr="00861F3E" w14:paraId="4B85E9F1" w14:textId="77777777" w:rsidTr="00CB5DCA">
        <w:trPr>
          <w:trHeight w:val="3331"/>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hideMark/>
          </w:tcPr>
          <w:p w14:paraId="2B0439FD" w14:textId="77777777"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t>S.M.A.R.T goals</w:t>
            </w:r>
          </w:p>
          <w:p w14:paraId="5C31620B" w14:textId="77777777"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t>-Specific</w:t>
            </w:r>
          </w:p>
          <w:p w14:paraId="6D8B369B" w14:textId="77777777"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t>-Measurable</w:t>
            </w:r>
          </w:p>
          <w:p w14:paraId="10BAC6C2" w14:textId="77777777"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t>-Attainable</w:t>
            </w:r>
          </w:p>
          <w:p w14:paraId="6867AA0F" w14:textId="77777777"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t xml:space="preserve">-Relevant </w:t>
            </w:r>
          </w:p>
          <w:p w14:paraId="6BF3FA62" w14:textId="77777777"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t>-Time Bound</w:t>
            </w:r>
          </w:p>
        </w:tc>
        <w:tc>
          <w:tcPr>
            <w:tcW w:w="4728" w:type="dxa"/>
          </w:tcPr>
          <w:p w14:paraId="09D961E3" w14:textId="77777777" w:rsidR="00C04E43" w:rsidRPr="00861F3E" w:rsidRDefault="00C04E43"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S- Climbing Set Ups / Rigging Anchors.</w:t>
            </w:r>
          </w:p>
          <w:p w14:paraId="738D04AC" w14:textId="77777777" w:rsidR="00C04E43" w:rsidRPr="00861F3E" w:rsidRDefault="00C04E43"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M- By the end of this session I should be able to set up sling and rope style anchor systems. </w:t>
            </w:r>
          </w:p>
          <w:p w14:paraId="03F93811" w14:textId="77777777" w:rsidR="00C04E43" w:rsidRPr="00861F3E" w:rsidRDefault="00C04E43"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A- I can more efficiently work alone and make more progress. </w:t>
            </w:r>
          </w:p>
          <w:p w14:paraId="0AE8A824" w14:textId="31AEAF70" w:rsidR="00C04E43" w:rsidRPr="00861F3E" w:rsidRDefault="00C04E43"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R- Sets ups and Anchor systems are </w:t>
            </w:r>
            <w:r w:rsidR="0006557F" w:rsidRPr="00861F3E">
              <w:rPr>
                <w:rFonts w:asciiTheme="minorHAnsi" w:hAnsiTheme="minorHAnsi" w:cstheme="minorHAnsi"/>
              </w:rPr>
              <w:t>fundamental to</w:t>
            </w:r>
            <w:r w:rsidRPr="00861F3E">
              <w:rPr>
                <w:rFonts w:asciiTheme="minorHAnsi" w:hAnsiTheme="minorHAnsi" w:cstheme="minorHAnsi"/>
              </w:rPr>
              <w:t xml:space="preserve"> Trad climbing</w:t>
            </w:r>
            <w:r w:rsidR="0006557F">
              <w:rPr>
                <w:rFonts w:asciiTheme="minorHAnsi" w:hAnsiTheme="minorHAnsi" w:cstheme="minorHAnsi"/>
              </w:rPr>
              <w:t xml:space="preserve"> (Mountain Training, </w:t>
            </w:r>
            <w:r w:rsidR="0006557F" w:rsidRPr="00B073E6">
              <w:rPr>
                <w:rFonts w:asciiTheme="minorHAnsi" w:hAnsiTheme="minorHAnsi" w:cstheme="minorHAnsi"/>
              </w:rPr>
              <w:t>2018)</w:t>
            </w:r>
            <w:r w:rsidR="0006557F">
              <w:rPr>
                <w:rFonts w:asciiTheme="minorHAnsi" w:hAnsiTheme="minorHAnsi" w:cstheme="minorHAnsi"/>
              </w:rPr>
              <w:t>.</w:t>
            </w:r>
          </w:p>
          <w:p w14:paraId="1A8716E4" w14:textId="29549DB5" w:rsidR="00C04E43" w:rsidRPr="00861F3E" w:rsidRDefault="00C04E43"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T- I am allocating at least 8 hours of learning dedicated to this</w:t>
            </w:r>
            <w:r w:rsidR="00F74780">
              <w:rPr>
                <w:rFonts w:asciiTheme="minorHAnsi" w:hAnsiTheme="minorHAnsi" w:cstheme="minorHAnsi"/>
              </w:rPr>
              <w:t xml:space="preserve"> spilt over two sessions</w:t>
            </w:r>
            <w:r w:rsidRPr="00861F3E">
              <w:rPr>
                <w:rFonts w:asciiTheme="minorHAnsi" w:hAnsiTheme="minorHAnsi" w:cstheme="minorHAnsi"/>
              </w:rPr>
              <w:t xml:space="preserve">. </w:t>
            </w:r>
          </w:p>
        </w:tc>
      </w:tr>
      <w:tr w:rsidR="00C04E43" w:rsidRPr="00861F3E" w14:paraId="4039ECF6" w14:textId="77777777" w:rsidTr="00CB5DCA">
        <w:trPr>
          <w:cnfStyle w:val="000000100000" w:firstRow="0" w:lastRow="0" w:firstColumn="0" w:lastColumn="0" w:oddVBand="0" w:evenVBand="0" w:oddHBand="1" w:evenHBand="0" w:firstRowFirstColumn="0" w:firstRowLastColumn="0" w:lastRowFirstColumn="0" w:lastRowLastColumn="0"/>
          <w:trHeight w:val="3331"/>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tcPr>
          <w:p w14:paraId="6B6C9678" w14:textId="5A05FD53"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t xml:space="preserve">Review  </w:t>
            </w:r>
            <w:r w:rsidR="00861F3E">
              <w:rPr>
                <w:rFonts w:asciiTheme="minorHAnsi" w:hAnsiTheme="minorHAnsi" w:cstheme="minorHAnsi"/>
              </w:rPr>
              <w:t xml:space="preserve">(In the style of Kolb’s Learning cycle) </w:t>
            </w:r>
          </w:p>
          <w:p w14:paraId="3FD56438" w14:textId="77777777"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t>-Concrete Experience</w:t>
            </w:r>
          </w:p>
          <w:p w14:paraId="78727E19" w14:textId="77777777"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t>-Reflective Observation</w:t>
            </w:r>
          </w:p>
          <w:p w14:paraId="5B5C8967" w14:textId="77777777" w:rsidR="00C04E43" w:rsidRPr="00861F3E" w:rsidRDefault="00C04E43" w:rsidP="00CB5DCA">
            <w:pPr>
              <w:spacing w:line="360" w:lineRule="auto"/>
              <w:rPr>
                <w:rFonts w:asciiTheme="minorHAnsi" w:hAnsiTheme="minorHAnsi" w:cstheme="minorHAnsi"/>
              </w:rPr>
            </w:pPr>
            <w:r w:rsidRPr="00861F3E">
              <w:rPr>
                <w:rFonts w:asciiTheme="minorHAnsi" w:hAnsiTheme="minorHAnsi" w:cstheme="minorHAnsi"/>
              </w:rPr>
              <w:t>-Abstract Conceptualisation</w:t>
            </w:r>
          </w:p>
          <w:p w14:paraId="08102C3B" w14:textId="77777777" w:rsidR="00C04E43" w:rsidRPr="00861F3E" w:rsidRDefault="00C04E43" w:rsidP="00CB5DCA">
            <w:pPr>
              <w:spacing w:line="360" w:lineRule="auto"/>
              <w:rPr>
                <w:rFonts w:asciiTheme="minorHAnsi" w:hAnsiTheme="minorHAnsi" w:cstheme="minorHAnsi"/>
              </w:rPr>
            </w:pPr>
          </w:p>
        </w:tc>
        <w:tc>
          <w:tcPr>
            <w:tcW w:w="4728" w:type="dxa"/>
          </w:tcPr>
          <w:p w14:paraId="6F7D97EA" w14:textId="6B2084F9" w:rsidR="00C04E43" w:rsidRPr="00861F3E" w:rsidRDefault="00C04E43"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This session’s SMART goal was partially achieved in the time allocated. I effectively managed to rig several anchor systems using different knots and subsequent methods. However I think that it would have been beneficial</w:t>
            </w:r>
            <w:r w:rsidR="00861F3E" w:rsidRPr="00861F3E">
              <w:rPr>
                <w:rFonts w:asciiTheme="minorHAnsi" w:hAnsiTheme="minorHAnsi" w:cstheme="minorHAnsi"/>
              </w:rPr>
              <w:t xml:space="preserve"> to have someone there to check over the systems by giving me direct criticism. I learned that I can accomplish things on my own but the benefits of having a partner may have helped my confidence in this particular area.</w:t>
            </w:r>
            <w:r w:rsidRPr="00861F3E">
              <w:rPr>
                <w:rFonts w:asciiTheme="minorHAnsi" w:hAnsiTheme="minorHAnsi" w:cstheme="minorHAnsi"/>
              </w:rPr>
              <w:t xml:space="preserve"> </w:t>
            </w:r>
            <w:r w:rsidR="00CB5DCA">
              <w:rPr>
                <w:rFonts w:asciiTheme="minorHAnsi" w:hAnsiTheme="minorHAnsi" w:cstheme="minorHAnsi"/>
              </w:rPr>
              <w:t>With the weather looking good for next week I aim to test what I have learned outdoors.</w:t>
            </w:r>
            <w:r w:rsidRPr="00861F3E">
              <w:rPr>
                <w:rFonts w:asciiTheme="minorHAnsi" w:hAnsiTheme="minorHAnsi" w:cstheme="minorHAnsi"/>
              </w:rPr>
              <w:t xml:space="preserve">   </w:t>
            </w:r>
          </w:p>
        </w:tc>
      </w:tr>
    </w:tbl>
    <w:p w14:paraId="7AF9AACD" w14:textId="77777777" w:rsidR="00C04E43" w:rsidRDefault="00C04E43" w:rsidP="00E043FB">
      <w:pPr>
        <w:rPr>
          <w:rFonts w:eastAsia="Times New Roman"/>
          <w:b/>
          <w:szCs w:val="24"/>
        </w:rPr>
      </w:pPr>
    </w:p>
    <w:p w14:paraId="4D519458" w14:textId="77777777" w:rsidR="002C286E" w:rsidRDefault="002C286E" w:rsidP="00E043FB">
      <w:pPr>
        <w:rPr>
          <w:rFonts w:eastAsia="Times New Roman"/>
          <w:b/>
          <w:szCs w:val="24"/>
        </w:rPr>
      </w:pPr>
    </w:p>
    <w:p w14:paraId="4DB4DB5F" w14:textId="77777777" w:rsidR="002C286E" w:rsidRDefault="002C286E" w:rsidP="00E043FB">
      <w:pPr>
        <w:rPr>
          <w:rFonts w:eastAsia="Times New Roman"/>
          <w:b/>
          <w:szCs w:val="24"/>
        </w:rPr>
      </w:pPr>
    </w:p>
    <w:p w14:paraId="2E509877" w14:textId="77777777" w:rsidR="002C286E" w:rsidRDefault="002C286E" w:rsidP="00E043FB">
      <w:pPr>
        <w:rPr>
          <w:rFonts w:eastAsia="Times New Roman"/>
          <w:b/>
          <w:szCs w:val="24"/>
        </w:rPr>
      </w:pPr>
    </w:p>
    <w:tbl>
      <w:tblPr>
        <w:tblStyle w:val="MediumGrid2-Accent5"/>
        <w:tblpPr w:leftFromText="180" w:rightFromText="180" w:vertAnchor="text" w:horzAnchor="margin" w:tblpY="2"/>
        <w:tblW w:w="9456" w:type="dxa"/>
        <w:tblLook w:val="04A0" w:firstRow="1" w:lastRow="0" w:firstColumn="1" w:lastColumn="0" w:noHBand="0" w:noVBand="1"/>
      </w:tblPr>
      <w:tblGrid>
        <w:gridCol w:w="4728"/>
        <w:gridCol w:w="4728"/>
      </w:tblGrid>
      <w:tr w:rsidR="002C286E" w:rsidRPr="00861F3E" w14:paraId="36E1CFB5" w14:textId="77777777" w:rsidTr="00CB5DCA">
        <w:trPr>
          <w:cnfStyle w:val="100000000000" w:firstRow="1" w:lastRow="0" w:firstColumn="0" w:lastColumn="0" w:oddVBand="0" w:evenVBand="0" w:oddHBand="0" w:evenHBand="0" w:firstRowFirstColumn="0" w:firstRowLastColumn="0" w:lastRowFirstColumn="0" w:lastRowLastColumn="0"/>
          <w:trHeight w:val="766"/>
        </w:trPr>
        <w:tc>
          <w:tcPr>
            <w:cnfStyle w:val="001000000100" w:firstRow="0" w:lastRow="0" w:firstColumn="1" w:lastColumn="0" w:oddVBand="0" w:evenVBand="0" w:oddHBand="0" w:evenHBand="0" w:firstRowFirstColumn="1" w:firstRowLastColumn="0" w:lastRowFirstColumn="0" w:lastRowLastColumn="0"/>
            <w:tcW w:w="4728" w:type="dxa"/>
            <w:tcBorders>
              <w:bottom w:val="single" w:sz="8" w:space="0" w:color="4BACC6" w:themeColor="accent5"/>
            </w:tcBorders>
            <w:hideMark/>
          </w:tcPr>
          <w:p w14:paraId="4610AD58"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Date and Times</w:t>
            </w:r>
          </w:p>
        </w:tc>
        <w:tc>
          <w:tcPr>
            <w:tcW w:w="4728" w:type="dxa"/>
            <w:tcBorders>
              <w:bottom w:val="single" w:sz="8" w:space="0" w:color="4BACC6" w:themeColor="accent5"/>
            </w:tcBorders>
          </w:tcPr>
          <w:p w14:paraId="08D6E37C" w14:textId="1F186718" w:rsidR="002C286E" w:rsidRPr="00861F3E" w:rsidRDefault="00CB5DCA" w:rsidP="00CB5DCA">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rPr>
            </w:pPr>
            <w:r>
              <w:rPr>
                <w:rFonts w:asciiTheme="minorHAnsi" w:hAnsiTheme="minorHAnsi" w:cstheme="minorHAnsi"/>
                <w:b w:val="0"/>
              </w:rPr>
              <w:t>14/02/2019 10am to 3</w:t>
            </w:r>
            <w:r w:rsidR="002C286E" w:rsidRPr="00861F3E">
              <w:rPr>
                <w:rFonts w:asciiTheme="minorHAnsi" w:hAnsiTheme="minorHAnsi" w:cstheme="minorHAnsi"/>
                <w:b w:val="0"/>
              </w:rPr>
              <w:t>pm</w:t>
            </w:r>
          </w:p>
        </w:tc>
      </w:tr>
      <w:tr w:rsidR="002C286E" w:rsidRPr="00861F3E" w14:paraId="320C5504"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0FEA2D6C"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Type of Activity</w:t>
            </w:r>
          </w:p>
        </w:tc>
        <w:tc>
          <w:tcPr>
            <w:tcW w:w="4728" w:type="dxa"/>
            <w:tcBorders>
              <w:bottom w:val="single" w:sz="8" w:space="0" w:color="4BACC6" w:themeColor="accent5"/>
            </w:tcBorders>
            <w:hideMark/>
          </w:tcPr>
          <w:p w14:paraId="25DD3378" w14:textId="03870CE0" w:rsidR="002C286E" w:rsidRPr="00861F3E" w:rsidRDefault="002C286E" w:rsidP="001524A6">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Rigging Anchors</w:t>
            </w:r>
            <w:r w:rsidR="001524A6">
              <w:rPr>
                <w:rFonts w:asciiTheme="minorHAnsi" w:hAnsiTheme="minorHAnsi" w:cstheme="minorHAnsi"/>
              </w:rPr>
              <w:t xml:space="preserve"> for Abseils</w:t>
            </w:r>
            <w:r w:rsidR="00CB5DCA">
              <w:rPr>
                <w:rFonts w:asciiTheme="minorHAnsi" w:hAnsiTheme="minorHAnsi" w:cstheme="minorHAnsi"/>
              </w:rPr>
              <w:t xml:space="preserve"> </w:t>
            </w:r>
            <w:r w:rsidR="001524A6">
              <w:rPr>
                <w:rFonts w:asciiTheme="minorHAnsi" w:hAnsiTheme="minorHAnsi" w:cstheme="minorHAnsi"/>
              </w:rPr>
              <w:t>on outdoor trad crags</w:t>
            </w:r>
          </w:p>
        </w:tc>
      </w:tr>
      <w:tr w:rsidR="002C286E" w:rsidRPr="00861F3E" w14:paraId="159BBDB2" w14:textId="77777777" w:rsidTr="00CB5DCA">
        <w:trPr>
          <w:trHeight w:val="745"/>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1E264CCD"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Location and Specific Venue Details </w:t>
            </w:r>
          </w:p>
        </w:tc>
        <w:tc>
          <w:tcPr>
            <w:tcW w:w="4728" w:type="dxa"/>
            <w:tcBorders>
              <w:bottom w:val="single" w:sz="8" w:space="0" w:color="4BACC6" w:themeColor="accent5"/>
            </w:tcBorders>
          </w:tcPr>
          <w:p w14:paraId="3E5D1FDA" w14:textId="4E2DC4C8" w:rsidR="002C286E" w:rsidRPr="00861F3E" w:rsidRDefault="00CB5DCA"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Craig </w:t>
            </w:r>
            <w:proofErr w:type="spellStart"/>
            <w:r>
              <w:rPr>
                <w:rFonts w:asciiTheme="minorHAnsi" w:hAnsiTheme="minorHAnsi" w:cstheme="minorHAnsi"/>
              </w:rPr>
              <w:t>Coetan</w:t>
            </w:r>
            <w:proofErr w:type="spellEnd"/>
            <w:r>
              <w:rPr>
                <w:rFonts w:asciiTheme="minorHAnsi" w:hAnsiTheme="minorHAnsi" w:cstheme="minorHAnsi"/>
              </w:rPr>
              <w:t xml:space="preserve"> – St </w:t>
            </w:r>
            <w:proofErr w:type="spellStart"/>
            <w:r>
              <w:rPr>
                <w:rFonts w:asciiTheme="minorHAnsi" w:hAnsiTheme="minorHAnsi" w:cstheme="minorHAnsi"/>
              </w:rPr>
              <w:t>Davids</w:t>
            </w:r>
            <w:proofErr w:type="spellEnd"/>
            <w:r>
              <w:rPr>
                <w:rFonts w:asciiTheme="minorHAnsi" w:hAnsiTheme="minorHAnsi" w:cstheme="minorHAnsi"/>
              </w:rPr>
              <w:t xml:space="preserve"> Head Peninsula, Pembrokeshire.</w:t>
            </w:r>
          </w:p>
        </w:tc>
      </w:tr>
      <w:tr w:rsidR="002C286E" w:rsidRPr="00861F3E" w14:paraId="7AC6EFCA"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12C924CB"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Group Numbers and Characteristics</w:t>
            </w:r>
          </w:p>
        </w:tc>
        <w:tc>
          <w:tcPr>
            <w:tcW w:w="4728" w:type="dxa"/>
            <w:tcBorders>
              <w:bottom w:val="single" w:sz="8" w:space="0" w:color="4BACC6" w:themeColor="accent5"/>
            </w:tcBorders>
          </w:tcPr>
          <w:p w14:paraId="49952C07" w14:textId="7623F00E" w:rsidR="002C286E" w:rsidRPr="00861F3E" w:rsidRDefault="00CB5DCA"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Myself and Ross (fellow OAE student)</w:t>
            </w:r>
          </w:p>
        </w:tc>
      </w:tr>
      <w:tr w:rsidR="002C286E" w:rsidRPr="00861F3E" w14:paraId="1A112BAF" w14:textId="77777777" w:rsidTr="00CB5DCA">
        <w:trPr>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3CEA2420"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Weather Conditions / Safety Aspects</w:t>
            </w:r>
          </w:p>
        </w:tc>
        <w:tc>
          <w:tcPr>
            <w:tcW w:w="4728" w:type="dxa"/>
            <w:tcBorders>
              <w:bottom w:val="single" w:sz="8" w:space="0" w:color="4BACC6" w:themeColor="accent5"/>
            </w:tcBorders>
          </w:tcPr>
          <w:p w14:paraId="7D78B052" w14:textId="0A87CECD" w:rsidR="002C286E" w:rsidRPr="00861F3E" w:rsidRDefault="00CB5DCA"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5mph (10 </w:t>
            </w:r>
            <w:r w:rsidR="002C286E" w:rsidRPr="00861F3E">
              <w:rPr>
                <w:rFonts w:asciiTheme="minorHAnsi" w:hAnsiTheme="minorHAnsi" w:cstheme="minorHAnsi"/>
              </w:rPr>
              <w:t>Gust)</w:t>
            </w:r>
            <w:r w:rsidRPr="00861F3E">
              <w:rPr>
                <w:rFonts w:asciiTheme="minorHAnsi" w:hAnsiTheme="minorHAnsi" w:cstheme="minorHAnsi"/>
              </w:rPr>
              <w:t>,</w:t>
            </w:r>
            <w:r>
              <w:rPr>
                <w:rFonts w:asciiTheme="minorHAnsi" w:hAnsiTheme="minorHAnsi" w:cstheme="minorHAnsi"/>
              </w:rPr>
              <w:t xml:space="preserve"> Overcast,  5 </w:t>
            </w:r>
            <w:r w:rsidR="002C286E" w:rsidRPr="00861F3E">
              <w:rPr>
                <w:rFonts w:asciiTheme="minorHAnsi" w:hAnsiTheme="minorHAnsi" w:cstheme="minorHAnsi"/>
              </w:rPr>
              <w:t xml:space="preserve">degrees </w:t>
            </w:r>
          </w:p>
        </w:tc>
      </w:tr>
      <w:tr w:rsidR="002C286E" w:rsidRPr="00861F3E" w14:paraId="0C3BF6D6" w14:textId="77777777" w:rsidTr="00CB5DCA">
        <w:trPr>
          <w:cnfStyle w:val="000000100000" w:firstRow="0" w:lastRow="0" w:firstColumn="0" w:lastColumn="0" w:oddVBand="0" w:evenVBand="0" w:oddHBand="1" w:evenHBand="0" w:firstRowFirstColumn="0" w:firstRowLastColumn="0" w:lastRowFirstColumn="0" w:lastRowLastColumn="0"/>
          <w:trHeight w:val="745"/>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1FC58FA6"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Environmental Features</w:t>
            </w:r>
          </w:p>
        </w:tc>
        <w:tc>
          <w:tcPr>
            <w:tcW w:w="4728" w:type="dxa"/>
            <w:tcBorders>
              <w:bottom w:val="single" w:sz="8" w:space="0" w:color="4BACC6" w:themeColor="accent5"/>
            </w:tcBorders>
            <w:hideMark/>
          </w:tcPr>
          <w:p w14:paraId="79249A2F" w14:textId="76474B8B" w:rsidR="002C286E" w:rsidRPr="00861F3E" w:rsidRDefault="001524A6"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This site is used by nesting birds and therefore has strict climbing times, at this time it is fine to use. </w:t>
            </w:r>
          </w:p>
        </w:tc>
      </w:tr>
      <w:tr w:rsidR="002C286E" w:rsidRPr="00861F3E" w14:paraId="7269D79C" w14:textId="77777777" w:rsidTr="00CB5DCA">
        <w:trPr>
          <w:trHeight w:val="3331"/>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hideMark/>
          </w:tcPr>
          <w:p w14:paraId="737929A9"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S.M.A.R.T goals</w:t>
            </w:r>
          </w:p>
          <w:p w14:paraId="0A4021E6"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-Specific</w:t>
            </w:r>
          </w:p>
          <w:p w14:paraId="59611E70"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-Measurable</w:t>
            </w:r>
          </w:p>
          <w:p w14:paraId="7DD99D21"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-Attainable</w:t>
            </w:r>
          </w:p>
          <w:p w14:paraId="206DF127"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-Relevant </w:t>
            </w:r>
          </w:p>
          <w:p w14:paraId="34C929E1"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-Time Bound</w:t>
            </w:r>
          </w:p>
        </w:tc>
        <w:tc>
          <w:tcPr>
            <w:tcW w:w="4728" w:type="dxa"/>
          </w:tcPr>
          <w:p w14:paraId="245865DF" w14:textId="06884497"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S- </w:t>
            </w:r>
            <w:r w:rsidR="00E0161E" w:rsidRPr="00861F3E">
              <w:rPr>
                <w:rFonts w:asciiTheme="minorHAnsi" w:hAnsiTheme="minorHAnsi" w:cstheme="minorHAnsi"/>
              </w:rPr>
              <w:t xml:space="preserve"> Rigging Anchors</w:t>
            </w:r>
            <w:r w:rsidR="00E0161E">
              <w:rPr>
                <w:rFonts w:asciiTheme="minorHAnsi" w:hAnsiTheme="minorHAnsi" w:cstheme="minorHAnsi"/>
              </w:rPr>
              <w:t xml:space="preserve"> for Abseils on outdoor trad crags</w:t>
            </w:r>
          </w:p>
          <w:p w14:paraId="6E48DA46" w14:textId="34BC1332"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M- By the end of this session I should be able to set up sling and rope style anchor systems</w:t>
            </w:r>
            <w:r w:rsidR="00E0161E">
              <w:rPr>
                <w:rFonts w:asciiTheme="minorHAnsi" w:hAnsiTheme="minorHAnsi" w:cstheme="minorHAnsi"/>
              </w:rPr>
              <w:t xml:space="preserve"> on outdoor crags</w:t>
            </w:r>
            <w:r w:rsidRPr="00861F3E">
              <w:rPr>
                <w:rFonts w:asciiTheme="minorHAnsi" w:hAnsiTheme="minorHAnsi" w:cstheme="minorHAnsi"/>
              </w:rPr>
              <w:t xml:space="preserve">. </w:t>
            </w:r>
          </w:p>
          <w:p w14:paraId="7BEAAD75" w14:textId="6C6C1948"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A-</w:t>
            </w:r>
            <w:r w:rsidR="00F74780">
              <w:rPr>
                <w:rFonts w:asciiTheme="minorHAnsi" w:hAnsiTheme="minorHAnsi" w:cstheme="minorHAnsi"/>
              </w:rPr>
              <w:t xml:space="preserve"> As there is only two of us there shouldn’t be much distraction from the goal, however this does present opportunities for off topic chats</w:t>
            </w:r>
            <w:r w:rsidRPr="00861F3E">
              <w:rPr>
                <w:rFonts w:asciiTheme="minorHAnsi" w:hAnsiTheme="minorHAnsi" w:cstheme="minorHAnsi"/>
              </w:rPr>
              <w:t xml:space="preserve">. </w:t>
            </w:r>
          </w:p>
          <w:p w14:paraId="750D4F6C" w14:textId="582A9948"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R- Sets ups and Anchor systems are </w:t>
            </w:r>
            <w:r w:rsidR="0006557F" w:rsidRPr="00861F3E">
              <w:rPr>
                <w:rFonts w:asciiTheme="minorHAnsi" w:hAnsiTheme="minorHAnsi" w:cstheme="minorHAnsi"/>
              </w:rPr>
              <w:t>fundamental to</w:t>
            </w:r>
            <w:r w:rsidRPr="00861F3E">
              <w:rPr>
                <w:rFonts w:asciiTheme="minorHAnsi" w:hAnsiTheme="minorHAnsi" w:cstheme="minorHAnsi"/>
              </w:rPr>
              <w:t xml:space="preserve"> Trad climbing</w:t>
            </w:r>
            <w:r w:rsidR="00F74780">
              <w:rPr>
                <w:rFonts w:asciiTheme="minorHAnsi" w:hAnsiTheme="minorHAnsi" w:cstheme="minorHAnsi"/>
              </w:rPr>
              <w:t xml:space="preserve"> and therefore the overall rock climbing instructor award</w:t>
            </w:r>
            <w:r w:rsidR="008A2B8C">
              <w:rPr>
                <w:rFonts w:asciiTheme="minorHAnsi" w:hAnsiTheme="minorHAnsi" w:cstheme="minorHAnsi"/>
              </w:rPr>
              <w:t xml:space="preserve"> (Mountain Training, </w:t>
            </w:r>
            <w:r w:rsidR="008A2B8C" w:rsidRPr="00B073E6">
              <w:rPr>
                <w:rFonts w:asciiTheme="minorHAnsi" w:hAnsiTheme="minorHAnsi" w:cstheme="minorHAnsi"/>
              </w:rPr>
              <w:t>2018)</w:t>
            </w:r>
            <w:r w:rsidR="00F74780">
              <w:rPr>
                <w:rFonts w:asciiTheme="minorHAnsi" w:hAnsiTheme="minorHAnsi" w:cstheme="minorHAnsi"/>
              </w:rPr>
              <w:t xml:space="preserve">. </w:t>
            </w:r>
          </w:p>
          <w:p w14:paraId="1AACCE0F" w14:textId="0F6ED100"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T- I am allocating at least 8 hours</w:t>
            </w:r>
            <w:r w:rsidR="001524A6">
              <w:rPr>
                <w:rFonts w:asciiTheme="minorHAnsi" w:hAnsiTheme="minorHAnsi" w:cstheme="minorHAnsi"/>
              </w:rPr>
              <w:t xml:space="preserve"> of learning dedicated to this</w:t>
            </w:r>
            <w:r w:rsidR="00F74780">
              <w:rPr>
                <w:rFonts w:asciiTheme="minorHAnsi" w:hAnsiTheme="minorHAnsi" w:cstheme="minorHAnsi"/>
              </w:rPr>
              <w:t xml:space="preserve"> split over two sessions</w:t>
            </w:r>
            <w:r w:rsidR="001524A6">
              <w:rPr>
                <w:rFonts w:asciiTheme="minorHAnsi" w:hAnsiTheme="minorHAnsi" w:cstheme="minorHAnsi"/>
              </w:rPr>
              <w:t xml:space="preserve">. </w:t>
            </w:r>
          </w:p>
        </w:tc>
      </w:tr>
      <w:tr w:rsidR="002C286E" w:rsidRPr="00861F3E" w14:paraId="4432207B" w14:textId="77777777" w:rsidTr="00CB5DCA">
        <w:trPr>
          <w:cnfStyle w:val="000000100000" w:firstRow="0" w:lastRow="0" w:firstColumn="0" w:lastColumn="0" w:oddVBand="0" w:evenVBand="0" w:oddHBand="1" w:evenHBand="0" w:firstRowFirstColumn="0" w:firstRowLastColumn="0" w:lastRowFirstColumn="0" w:lastRowLastColumn="0"/>
          <w:trHeight w:val="3331"/>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tcPr>
          <w:p w14:paraId="6181646B"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lastRenderedPageBreak/>
              <w:t xml:space="preserve">Review  </w:t>
            </w:r>
            <w:r>
              <w:rPr>
                <w:rFonts w:asciiTheme="minorHAnsi" w:hAnsiTheme="minorHAnsi" w:cstheme="minorHAnsi"/>
              </w:rPr>
              <w:t xml:space="preserve">(In the style of Kolb’s Learning cycle) </w:t>
            </w:r>
          </w:p>
          <w:p w14:paraId="3BF65AAD"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-Concrete Experience</w:t>
            </w:r>
          </w:p>
          <w:p w14:paraId="750177B6"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-Reflective Observation</w:t>
            </w:r>
          </w:p>
          <w:p w14:paraId="545A6B4A"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-Abstract Conceptualisation</w:t>
            </w:r>
          </w:p>
          <w:p w14:paraId="2BD2DE8F" w14:textId="77777777" w:rsidR="002C286E" w:rsidRPr="00861F3E" w:rsidRDefault="002C286E" w:rsidP="00CB5DCA">
            <w:pPr>
              <w:spacing w:line="360" w:lineRule="auto"/>
              <w:rPr>
                <w:rFonts w:asciiTheme="minorHAnsi" w:hAnsiTheme="minorHAnsi" w:cstheme="minorHAnsi"/>
              </w:rPr>
            </w:pPr>
          </w:p>
        </w:tc>
        <w:tc>
          <w:tcPr>
            <w:tcW w:w="4728" w:type="dxa"/>
          </w:tcPr>
          <w:p w14:paraId="53B0E445" w14:textId="6261742A" w:rsidR="00F74780" w:rsidRPr="00861F3E" w:rsidRDefault="00F74780" w:rsidP="00F74780">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This session’s SMART goal was achieved better than expected; working alongside Ross helped me to understand the setups by having someone else to give their opinions and shared knowledge. It worked well to have some affirmation</w:t>
            </w:r>
            <w:r w:rsidR="00693A8D">
              <w:rPr>
                <w:rFonts w:asciiTheme="minorHAnsi" w:hAnsiTheme="minorHAnsi" w:cstheme="minorHAnsi"/>
              </w:rPr>
              <w:t xml:space="preserve">. We worked together by setting up different systems questioning each other’s choices on set ups. Overall I now feel much more confident in setting up anchor systems and checking them for safety concerns. While I sometimes did hesitate on whether I was doing the correct method I was able to correct myself and carry on. Some background reading would have helped my understanding on the technicalities of a set </w:t>
            </w:r>
            <w:r w:rsidR="008A2B8C">
              <w:rPr>
                <w:rFonts w:asciiTheme="minorHAnsi" w:hAnsiTheme="minorHAnsi" w:cstheme="minorHAnsi"/>
              </w:rPr>
              <w:t>up;</w:t>
            </w:r>
            <w:r w:rsidR="00693A8D">
              <w:rPr>
                <w:rFonts w:asciiTheme="minorHAnsi" w:hAnsiTheme="minorHAnsi" w:cstheme="minorHAnsi"/>
              </w:rPr>
              <w:t xml:space="preserve"> I also think a qualified instructor</w:t>
            </w:r>
            <w:r w:rsidR="00746008">
              <w:rPr>
                <w:rFonts w:asciiTheme="minorHAnsi" w:hAnsiTheme="minorHAnsi" w:cstheme="minorHAnsi"/>
              </w:rPr>
              <w:t xml:space="preserve"> would make a big difference to encouraging my technical confidence. </w:t>
            </w:r>
            <w:r w:rsidR="00693A8D">
              <w:rPr>
                <w:rFonts w:asciiTheme="minorHAnsi" w:hAnsiTheme="minorHAnsi" w:cstheme="minorHAnsi"/>
              </w:rPr>
              <w:t xml:space="preserve">  </w:t>
            </w:r>
            <w:r>
              <w:rPr>
                <w:rFonts w:asciiTheme="minorHAnsi" w:hAnsiTheme="minorHAnsi" w:cstheme="minorHAnsi"/>
              </w:rPr>
              <w:t xml:space="preserve"> </w:t>
            </w:r>
          </w:p>
        </w:tc>
      </w:tr>
    </w:tbl>
    <w:p w14:paraId="64F5D59C" w14:textId="77777777" w:rsidR="002C286E" w:rsidRDefault="002C286E" w:rsidP="00E043FB">
      <w:pPr>
        <w:rPr>
          <w:rFonts w:eastAsia="Times New Roman"/>
          <w:b/>
          <w:szCs w:val="24"/>
        </w:rPr>
      </w:pPr>
    </w:p>
    <w:p w14:paraId="5214DA5C" w14:textId="77777777" w:rsidR="002C286E" w:rsidRDefault="002C286E" w:rsidP="00E043FB">
      <w:pPr>
        <w:rPr>
          <w:rFonts w:eastAsia="Times New Roman"/>
          <w:b/>
          <w:szCs w:val="24"/>
        </w:rPr>
      </w:pPr>
    </w:p>
    <w:p w14:paraId="0509E6CC" w14:textId="77777777" w:rsidR="002C286E" w:rsidRDefault="002C286E" w:rsidP="00E043FB">
      <w:pPr>
        <w:rPr>
          <w:rFonts w:eastAsia="Times New Roman"/>
          <w:b/>
          <w:szCs w:val="24"/>
        </w:rPr>
      </w:pPr>
    </w:p>
    <w:p w14:paraId="67E7DEBF" w14:textId="77777777" w:rsidR="002C286E" w:rsidRDefault="002C286E" w:rsidP="00E043FB">
      <w:pPr>
        <w:rPr>
          <w:rFonts w:eastAsia="Times New Roman"/>
          <w:b/>
          <w:szCs w:val="24"/>
        </w:rPr>
      </w:pPr>
    </w:p>
    <w:p w14:paraId="45593FE5" w14:textId="77777777" w:rsidR="002C286E" w:rsidRDefault="002C286E" w:rsidP="00E043FB">
      <w:pPr>
        <w:rPr>
          <w:rFonts w:eastAsia="Times New Roman"/>
          <w:b/>
          <w:szCs w:val="24"/>
        </w:rPr>
      </w:pPr>
    </w:p>
    <w:tbl>
      <w:tblPr>
        <w:tblStyle w:val="MediumGrid2-Accent5"/>
        <w:tblpPr w:leftFromText="180" w:rightFromText="180" w:vertAnchor="text" w:horzAnchor="margin" w:tblpY="2"/>
        <w:tblW w:w="9456" w:type="dxa"/>
        <w:tblLook w:val="04A0" w:firstRow="1" w:lastRow="0" w:firstColumn="1" w:lastColumn="0" w:noHBand="0" w:noVBand="1"/>
      </w:tblPr>
      <w:tblGrid>
        <w:gridCol w:w="4728"/>
        <w:gridCol w:w="4728"/>
      </w:tblGrid>
      <w:tr w:rsidR="002C286E" w:rsidRPr="00861F3E" w14:paraId="57D5EFEE" w14:textId="77777777" w:rsidTr="00CB5DCA">
        <w:trPr>
          <w:cnfStyle w:val="100000000000" w:firstRow="1" w:lastRow="0" w:firstColumn="0" w:lastColumn="0" w:oddVBand="0" w:evenVBand="0" w:oddHBand="0" w:evenHBand="0" w:firstRowFirstColumn="0" w:firstRowLastColumn="0" w:lastRowFirstColumn="0" w:lastRowLastColumn="0"/>
          <w:trHeight w:val="766"/>
        </w:trPr>
        <w:tc>
          <w:tcPr>
            <w:cnfStyle w:val="001000000100" w:firstRow="0" w:lastRow="0" w:firstColumn="1" w:lastColumn="0" w:oddVBand="0" w:evenVBand="0" w:oddHBand="0" w:evenHBand="0" w:firstRowFirstColumn="1" w:firstRowLastColumn="0" w:lastRowFirstColumn="0" w:lastRowLastColumn="0"/>
            <w:tcW w:w="4728" w:type="dxa"/>
            <w:tcBorders>
              <w:bottom w:val="single" w:sz="8" w:space="0" w:color="4BACC6" w:themeColor="accent5"/>
            </w:tcBorders>
            <w:hideMark/>
          </w:tcPr>
          <w:p w14:paraId="530E3BBE"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Date and Times</w:t>
            </w:r>
          </w:p>
        </w:tc>
        <w:tc>
          <w:tcPr>
            <w:tcW w:w="4728" w:type="dxa"/>
            <w:tcBorders>
              <w:bottom w:val="single" w:sz="8" w:space="0" w:color="4BACC6" w:themeColor="accent5"/>
            </w:tcBorders>
          </w:tcPr>
          <w:p w14:paraId="6416C023" w14:textId="1705620B" w:rsidR="002C286E" w:rsidRPr="00861F3E" w:rsidRDefault="008F59AF" w:rsidP="008F59AF">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rPr>
            </w:pPr>
            <w:r>
              <w:rPr>
                <w:rFonts w:asciiTheme="minorHAnsi" w:hAnsiTheme="minorHAnsi" w:cstheme="minorHAnsi"/>
                <w:b w:val="0"/>
              </w:rPr>
              <w:t>21/02/2019 16:00pm to 18</w:t>
            </w:r>
            <w:r w:rsidR="002C286E" w:rsidRPr="00861F3E">
              <w:rPr>
                <w:rFonts w:asciiTheme="minorHAnsi" w:hAnsiTheme="minorHAnsi" w:cstheme="minorHAnsi"/>
                <w:b w:val="0"/>
              </w:rPr>
              <w:t>:30pm</w:t>
            </w:r>
          </w:p>
        </w:tc>
      </w:tr>
      <w:tr w:rsidR="002C286E" w:rsidRPr="00861F3E" w14:paraId="489525A3"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456268E8"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Type of Activity</w:t>
            </w:r>
          </w:p>
        </w:tc>
        <w:tc>
          <w:tcPr>
            <w:tcW w:w="4728" w:type="dxa"/>
            <w:tcBorders>
              <w:bottom w:val="single" w:sz="8" w:space="0" w:color="4BACC6" w:themeColor="accent5"/>
            </w:tcBorders>
            <w:hideMark/>
          </w:tcPr>
          <w:p w14:paraId="6B5F7840" w14:textId="620A9DB5" w:rsidR="002C286E" w:rsidRPr="00861F3E" w:rsidRDefault="00693A8D"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Group safety briefings and demonstrations</w:t>
            </w:r>
          </w:p>
        </w:tc>
      </w:tr>
      <w:tr w:rsidR="002C286E" w:rsidRPr="00861F3E" w14:paraId="2AB8BE4E" w14:textId="77777777" w:rsidTr="00CB5DCA">
        <w:trPr>
          <w:trHeight w:val="745"/>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1CD1B7C2"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Location and Specific Venue Details </w:t>
            </w:r>
          </w:p>
        </w:tc>
        <w:tc>
          <w:tcPr>
            <w:tcW w:w="4728" w:type="dxa"/>
            <w:tcBorders>
              <w:bottom w:val="single" w:sz="8" w:space="0" w:color="4BACC6" w:themeColor="accent5"/>
            </w:tcBorders>
          </w:tcPr>
          <w:p w14:paraId="34834347" w14:textId="5C36435F" w:rsidR="002C286E" w:rsidRPr="00861F3E" w:rsidRDefault="00693A8D"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Sports Centre Carmarthen</w:t>
            </w:r>
          </w:p>
        </w:tc>
      </w:tr>
      <w:tr w:rsidR="002C286E" w:rsidRPr="00861F3E" w14:paraId="14989658"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0C698311"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Group Numbers and Characteristics</w:t>
            </w:r>
          </w:p>
        </w:tc>
        <w:tc>
          <w:tcPr>
            <w:tcW w:w="4728" w:type="dxa"/>
            <w:tcBorders>
              <w:bottom w:val="single" w:sz="8" w:space="0" w:color="4BACC6" w:themeColor="accent5"/>
            </w:tcBorders>
          </w:tcPr>
          <w:p w14:paraId="46D5D6A7" w14:textId="5E01D000" w:rsidR="002C286E" w:rsidRPr="00861F3E" w:rsidRDefault="00693A8D"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9 Outdoor Pursuits Society members</w:t>
            </w:r>
          </w:p>
        </w:tc>
      </w:tr>
      <w:tr w:rsidR="002C286E" w:rsidRPr="00861F3E" w14:paraId="4EA5BE09" w14:textId="77777777" w:rsidTr="00CB5DCA">
        <w:trPr>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3CCC60FF"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Weather Conditions / Safety Aspects</w:t>
            </w:r>
          </w:p>
        </w:tc>
        <w:tc>
          <w:tcPr>
            <w:tcW w:w="4728" w:type="dxa"/>
            <w:tcBorders>
              <w:bottom w:val="single" w:sz="8" w:space="0" w:color="4BACC6" w:themeColor="accent5"/>
            </w:tcBorders>
          </w:tcPr>
          <w:p w14:paraId="07B1E4DE" w14:textId="20BA3686" w:rsidR="002C286E" w:rsidRPr="00861F3E" w:rsidRDefault="00693A8D"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25mph (35 Gust), Cloudy and heavy intervals of Rain. 4</w:t>
            </w:r>
            <w:r w:rsidR="002C286E" w:rsidRPr="00861F3E">
              <w:rPr>
                <w:rFonts w:asciiTheme="minorHAnsi" w:hAnsiTheme="minorHAnsi" w:cstheme="minorHAnsi"/>
              </w:rPr>
              <w:t xml:space="preserve"> degrees </w:t>
            </w:r>
          </w:p>
        </w:tc>
      </w:tr>
      <w:tr w:rsidR="002C286E" w:rsidRPr="00861F3E" w14:paraId="3938521B" w14:textId="77777777" w:rsidTr="00CB5DCA">
        <w:trPr>
          <w:cnfStyle w:val="000000100000" w:firstRow="0" w:lastRow="0" w:firstColumn="0" w:lastColumn="0" w:oddVBand="0" w:evenVBand="0" w:oddHBand="1" w:evenHBand="0" w:firstRowFirstColumn="0" w:firstRowLastColumn="0" w:lastRowFirstColumn="0" w:lastRowLastColumn="0"/>
          <w:trHeight w:val="745"/>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4778519C"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lastRenderedPageBreak/>
              <w:t>Environmental Features</w:t>
            </w:r>
          </w:p>
        </w:tc>
        <w:tc>
          <w:tcPr>
            <w:tcW w:w="4728" w:type="dxa"/>
            <w:tcBorders>
              <w:bottom w:val="single" w:sz="8" w:space="0" w:color="4BACC6" w:themeColor="accent5"/>
            </w:tcBorders>
            <w:hideMark/>
          </w:tcPr>
          <w:p w14:paraId="6DDFAE8D" w14:textId="77777777" w:rsidR="002C286E" w:rsidRPr="00861F3E" w:rsidRDefault="002C286E"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None Applicable </w:t>
            </w:r>
          </w:p>
        </w:tc>
      </w:tr>
      <w:tr w:rsidR="002C286E" w:rsidRPr="00861F3E" w14:paraId="66515E93" w14:textId="77777777" w:rsidTr="00CB5DCA">
        <w:trPr>
          <w:trHeight w:val="3331"/>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hideMark/>
          </w:tcPr>
          <w:p w14:paraId="40B2AB74"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S.M.A.R.T goals</w:t>
            </w:r>
          </w:p>
          <w:p w14:paraId="21684C39"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-Specific</w:t>
            </w:r>
          </w:p>
          <w:p w14:paraId="3940DA55"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-Measurable</w:t>
            </w:r>
          </w:p>
          <w:p w14:paraId="0804CE7E"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-Attainable</w:t>
            </w:r>
          </w:p>
          <w:p w14:paraId="3B72628F"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-Relevant </w:t>
            </w:r>
          </w:p>
          <w:p w14:paraId="2E3BD6ED"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-Time Bound</w:t>
            </w:r>
          </w:p>
        </w:tc>
        <w:tc>
          <w:tcPr>
            <w:tcW w:w="4728" w:type="dxa"/>
          </w:tcPr>
          <w:p w14:paraId="48B106CF" w14:textId="11DB5A0E"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S- </w:t>
            </w:r>
            <w:r w:rsidR="00693A8D">
              <w:t xml:space="preserve"> </w:t>
            </w:r>
            <w:r w:rsidR="00693A8D" w:rsidRPr="00693A8D">
              <w:rPr>
                <w:rFonts w:asciiTheme="minorHAnsi" w:hAnsiTheme="minorHAnsi" w:cstheme="minorHAnsi"/>
              </w:rPr>
              <w:t>Group safety briefings and demonstrations</w:t>
            </w:r>
          </w:p>
          <w:p w14:paraId="4A5EFC54" w14:textId="5FBE381D"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M-</w:t>
            </w:r>
            <w:r w:rsidR="004746F8">
              <w:rPr>
                <w:rFonts w:asciiTheme="minorHAnsi" w:hAnsiTheme="minorHAnsi" w:cstheme="minorHAnsi"/>
              </w:rPr>
              <w:t xml:space="preserve"> This can be measured by how well the group understands the information; a clear indicator of this would be watching the group’s ability and those members not asking questions directly related to what I have given information on</w:t>
            </w:r>
            <w:r w:rsidRPr="00861F3E">
              <w:rPr>
                <w:rFonts w:asciiTheme="minorHAnsi" w:hAnsiTheme="minorHAnsi" w:cstheme="minorHAnsi"/>
              </w:rPr>
              <w:t xml:space="preserve">. </w:t>
            </w:r>
          </w:p>
          <w:p w14:paraId="39030725" w14:textId="7B783B98"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A-</w:t>
            </w:r>
            <w:r w:rsidR="008F59AF">
              <w:rPr>
                <w:rFonts w:asciiTheme="minorHAnsi" w:hAnsiTheme="minorHAnsi" w:cstheme="minorHAnsi"/>
              </w:rPr>
              <w:t xml:space="preserve"> As this is a weekly indoor climbing session run for society members I will use the members as my students to give briefings and demonstrations. However as some members are already experienced they could lose interest and become problematic for me. That being said this adds further challenge to control the group.  </w:t>
            </w:r>
          </w:p>
          <w:p w14:paraId="4435EE1C" w14:textId="7BDD7511"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R- </w:t>
            </w:r>
            <w:r w:rsidR="00C56F8D">
              <w:rPr>
                <w:rFonts w:asciiTheme="minorHAnsi" w:hAnsiTheme="minorHAnsi" w:cstheme="minorHAnsi"/>
              </w:rPr>
              <w:t>Effective demonstrations, clear and precise briefings are essential for participant safety in rock climbing</w:t>
            </w:r>
            <w:r w:rsidR="008A2B8C">
              <w:rPr>
                <w:rFonts w:asciiTheme="minorHAnsi" w:hAnsiTheme="minorHAnsi" w:cstheme="minorHAnsi"/>
              </w:rPr>
              <w:t xml:space="preserve"> (Mountain Training, </w:t>
            </w:r>
            <w:r w:rsidR="008A2B8C" w:rsidRPr="00B073E6">
              <w:rPr>
                <w:rFonts w:asciiTheme="minorHAnsi" w:hAnsiTheme="minorHAnsi" w:cstheme="minorHAnsi"/>
              </w:rPr>
              <w:t>2018)</w:t>
            </w:r>
            <w:r w:rsidR="00C56F8D">
              <w:rPr>
                <w:rFonts w:asciiTheme="minorHAnsi" w:hAnsiTheme="minorHAnsi" w:cstheme="minorHAnsi"/>
              </w:rPr>
              <w:t>.</w:t>
            </w:r>
          </w:p>
          <w:p w14:paraId="63FC6F94" w14:textId="11617211" w:rsidR="002C286E" w:rsidRPr="00861F3E" w:rsidRDefault="00DA18B0" w:rsidP="00DA18B0">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T- I am allocating 1 hour of learning dedicated to this. </w:t>
            </w:r>
          </w:p>
        </w:tc>
      </w:tr>
      <w:tr w:rsidR="002C286E" w:rsidRPr="00861F3E" w14:paraId="04541DEB" w14:textId="77777777" w:rsidTr="00CB5DCA">
        <w:trPr>
          <w:cnfStyle w:val="000000100000" w:firstRow="0" w:lastRow="0" w:firstColumn="0" w:lastColumn="0" w:oddVBand="0" w:evenVBand="0" w:oddHBand="1" w:evenHBand="0" w:firstRowFirstColumn="0" w:firstRowLastColumn="0" w:lastRowFirstColumn="0" w:lastRowLastColumn="0"/>
          <w:trHeight w:val="3331"/>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tcPr>
          <w:p w14:paraId="5AA61720"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Review  </w:t>
            </w:r>
            <w:r>
              <w:rPr>
                <w:rFonts w:asciiTheme="minorHAnsi" w:hAnsiTheme="minorHAnsi" w:cstheme="minorHAnsi"/>
              </w:rPr>
              <w:t xml:space="preserve">(In the style of Kolb’s Learning cycle) </w:t>
            </w:r>
          </w:p>
          <w:p w14:paraId="30D20BC8"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-Concrete Experience</w:t>
            </w:r>
          </w:p>
          <w:p w14:paraId="051AB361"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-Reflective Observation</w:t>
            </w:r>
          </w:p>
          <w:p w14:paraId="6C603ACC"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-Abstract Conceptualisation</w:t>
            </w:r>
          </w:p>
          <w:p w14:paraId="42BC848B" w14:textId="77777777" w:rsidR="002C286E" w:rsidRPr="00861F3E" w:rsidRDefault="002C286E" w:rsidP="00CB5DCA">
            <w:pPr>
              <w:spacing w:line="360" w:lineRule="auto"/>
              <w:rPr>
                <w:rFonts w:asciiTheme="minorHAnsi" w:hAnsiTheme="minorHAnsi" w:cstheme="minorHAnsi"/>
              </w:rPr>
            </w:pPr>
          </w:p>
        </w:tc>
        <w:tc>
          <w:tcPr>
            <w:tcW w:w="4728" w:type="dxa"/>
          </w:tcPr>
          <w:p w14:paraId="553599A4" w14:textId="621BAD69" w:rsidR="002C286E" w:rsidRPr="00861F3E" w:rsidRDefault="002C286E" w:rsidP="00DA18B0">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This session’s SMART goal was partially achieved in the time allocated</w:t>
            </w:r>
            <w:r w:rsidR="00DA18B0">
              <w:rPr>
                <w:rFonts w:asciiTheme="minorHAnsi" w:hAnsiTheme="minorHAnsi" w:cstheme="minorHAnsi"/>
              </w:rPr>
              <w:t xml:space="preserve">. I made the society members aware that I would be giving briefings and demonstrations regarding general climbing safety and correct procedures for tying in, belaying, and climbing styles. The group responded well to </w:t>
            </w:r>
            <w:r w:rsidR="002E4156">
              <w:rPr>
                <w:rFonts w:asciiTheme="minorHAnsi" w:hAnsiTheme="minorHAnsi" w:cstheme="minorHAnsi"/>
              </w:rPr>
              <w:t xml:space="preserve">my communication and seemingly understood my briefing. The demonstrations however needed to be more concise as even I felt that they were long winded. </w:t>
            </w:r>
            <w:r w:rsidR="00A63C09">
              <w:rPr>
                <w:rFonts w:asciiTheme="minorHAnsi" w:hAnsiTheme="minorHAnsi" w:cstheme="minorHAnsi"/>
              </w:rPr>
              <w:t xml:space="preserve">Next time I will endeavour to be more precise and condense my demonstrations so that time isn’t wasted on the physical activity.  </w:t>
            </w:r>
            <w:r w:rsidR="002E4156">
              <w:rPr>
                <w:rFonts w:asciiTheme="minorHAnsi" w:hAnsiTheme="minorHAnsi" w:cstheme="minorHAnsi"/>
              </w:rPr>
              <w:t xml:space="preserve"> </w:t>
            </w:r>
            <w:r w:rsidRPr="00861F3E">
              <w:rPr>
                <w:rFonts w:asciiTheme="minorHAnsi" w:hAnsiTheme="minorHAnsi" w:cstheme="minorHAnsi"/>
              </w:rPr>
              <w:t xml:space="preserve"> </w:t>
            </w:r>
          </w:p>
        </w:tc>
      </w:tr>
    </w:tbl>
    <w:p w14:paraId="0BF50D5C" w14:textId="77777777" w:rsidR="002C286E" w:rsidRDefault="002C286E" w:rsidP="00E043FB">
      <w:pPr>
        <w:rPr>
          <w:rFonts w:eastAsia="Times New Roman"/>
          <w:b/>
          <w:szCs w:val="24"/>
        </w:rPr>
      </w:pPr>
    </w:p>
    <w:p w14:paraId="2A0C8515" w14:textId="77777777" w:rsidR="002C286E" w:rsidRDefault="002C286E" w:rsidP="00E043FB">
      <w:pPr>
        <w:rPr>
          <w:rFonts w:eastAsia="Times New Roman"/>
          <w:b/>
          <w:szCs w:val="24"/>
        </w:rPr>
      </w:pPr>
    </w:p>
    <w:p w14:paraId="3D5A3FC2" w14:textId="77777777" w:rsidR="002C286E" w:rsidRDefault="002C286E" w:rsidP="00E043FB">
      <w:pPr>
        <w:rPr>
          <w:rFonts w:eastAsia="Times New Roman"/>
          <w:b/>
          <w:szCs w:val="24"/>
        </w:rPr>
      </w:pPr>
    </w:p>
    <w:p w14:paraId="4A4CDA1B" w14:textId="77777777" w:rsidR="002C286E" w:rsidRDefault="002C286E" w:rsidP="00E043FB">
      <w:pPr>
        <w:rPr>
          <w:rFonts w:eastAsia="Times New Roman"/>
          <w:b/>
          <w:szCs w:val="24"/>
        </w:rPr>
      </w:pPr>
    </w:p>
    <w:p w14:paraId="0158157B" w14:textId="77777777" w:rsidR="002C286E" w:rsidRDefault="002C286E" w:rsidP="00E043FB">
      <w:pPr>
        <w:rPr>
          <w:rFonts w:eastAsia="Times New Roman"/>
          <w:b/>
          <w:szCs w:val="24"/>
        </w:rPr>
      </w:pPr>
    </w:p>
    <w:tbl>
      <w:tblPr>
        <w:tblStyle w:val="MediumGrid2-Accent5"/>
        <w:tblpPr w:leftFromText="180" w:rightFromText="180" w:vertAnchor="text" w:horzAnchor="margin" w:tblpY="2"/>
        <w:tblW w:w="9456" w:type="dxa"/>
        <w:tblLook w:val="04A0" w:firstRow="1" w:lastRow="0" w:firstColumn="1" w:lastColumn="0" w:noHBand="0" w:noVBand="1"/>
      </w:tblPr>
      <w:tblGrid>
        <w:gridCol w:w="1864"/>
        <w:gridCol w:w="7672"/>
      </w:tblGrid>
      <w:tr w:rsidR="002C286E" w:rsidRPr="00861F3E" w14:paraId="44043DB5" w14:textId="77777777" w:rsidTr="00CB5DCA">
        <w:trPr>
          <w:cnfStyle w:val="100000000000" w:firstRow="1" w:lastRow="0" w:firstColumn="0" w:lastColumn="0" w:oddVBand="0" w:evenVBand="0" w:oddHBand="0" w:evenHBand="0" w:firstRowFirstColumn="0" w:firstRowLastColumn="0" w:lastRowFirstColumn="0" w:lastRowLastColumn="0"/>
          <w:trHeight w:val="766"/>
        </w:trPr>
        <w:tc>
          <w:tcPr>
            <w:cnfStyle w:val="001000000100" w:firstRow="0" w:lastRow="0" w:firstColumn="1" w:lastColumn="0" w:oddVBand="0" w:evenVBand="0" w:oddHBand="0" w:evenHBand="0" w:firstRowFirstColumn="1" w:firstRowLastColumn="0" w:lastRowFirstColumn="0" w:lastRowLastColumn="0"/>
            <w:tcW w:w="4728" w:type="dxa"/>
            <w:tcBorders>
              <w:bottom w:val="single" w:sz="8" w:space="0" w:color="4BACC6" w:themeColor="accent5"/>
            </w:tcBorders>
            <w:hideMark/>
          </w:tcPr>
          <w:p w14:paraId="5254AD62"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t>Date and Times</w:t>
            </w:r>
          </w:p>
        </w:tc>
        <w:tc>
          <w:tcPr>
            <w:tcW w:w="4728" w:type="dxa"/>
            <w:tcBorders>
              <w:bottom w:val="single" w:sz="8" w:space="0" w:color="4BACC6" w:themeColor="accent5"/>
            </w:tcBorders>
          </w:tcPr>
          <w:p w14:paraId="158C5777" w14:textId="3A16CD2C" w:rsidR="002C286E" w:rsidRPr="00B073E6" w:rsidRDefault="00145244" w:rsidP="00CB5DCA">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rPr>
            </w:pPr>
            <w:r w:rsidRPr="00B073E6">
              <w:rPr>
                <w:rFonts w:asciiTheme="minorHAnsi" w:hAnsiTheme="minorHAnsi" w:cstheme="minorHAnsi"/>
                <w:b w:val="0"/>
              </w:rPr>
              <w:t>28/02/2019 10am to 14</w:t>
            </w:r>
            <w:r w:rsidR="002C286E" w:rsidRPr="00B073E6">
              <w:rPr>
                <w:rFonts w:asciiTheme="minorHAnsi" w:hAnsiTheme="minorHAnsi" w:cstheme="minorHAnsi"/>
                <w:b w:val="0"/>
              </w:rPr>
              <w:t>:30pm</w:t>
            </w:r>
          </w:p>
        </w:tc>
      </w:tr>
      <w:tr w:rsidR="002C286E" w:rsidRPr="00861F3E" w14:paraId="48C70C7F"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71C01B8C"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t>Type of Activity</w:t>
            </w:r>
          </w:p>
        </w:tc>
        <w:tc>
          <w:tcPr>
            <w:tcW w:w="4728" w:type="dxa"/>
            <w:tcBorders>
              <w:bottom w:val="single" w:sz="8" w:space="0" w:color="4BACC6" w:themeColor="accent5"/>
            </w:tcBorders>
            <w:hideMark/>
          </w:tcPr>
          <w:p w14:paraId="71EDBF0B" w14:textId="5A18BD57" w:rsidR="002C286E" w:rsidRPr="00B073E6" w:rsidRDefault="00145244"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B073E6">
              <w:rPr>
                <w:rFonts w:asciiTheme="minorHAnsi" w:hAnsiTheme="minorHAnsi" w:cstheme="minorHAnsi"/>
              </w:rPr>
              <w:t xml:space="preserve">Leading routes at a 4a grade standard. </w:t>
            </w:r>
          </w:p>
        </w:tc>
      </w:tr>
      <w:tr w:rsidR="002C286E" w:rsidRPr="00861F3E" w14:paraId="39AD7469" w14:textId="77777777" w:rsidTr="00CB5DCA">
        <w:trPr>
          <w:trHeight w:val="745"/>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17373596"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t xml:space="preserve">Location and Specific Venue Details </w:t>
            </w:r>
          </w:p>
        </w:tc>
        <w:tc>
          <w:tcPr>
            <w:tcW w:w="4728" w:type="dxa"/>
            <w:tcBorders>
              <w:bottom w:val="single" w:sz="8" w:space="0" w:color="4BACC6" w:themeColor="accent5"/>
            </w:tcBorders>
          </w:tcPr>
          <w:p w14:paraId="3C0F7FFA" w14:textId="24B5BF7C" w:rsidR="002C286E" w:rsidRPr="00B073E6" w:rsidRDefault="00145244"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B073E6">
              <w:rPr>
                <w:rFonts w:asciiTheme="minorHAnsi" w:hAnsiTheme="minorHAnsi" w:cstheme="minorHAnsi"/>
              </w:rPr>
              <w:t xml:space="preserve">Morfa Bychan and Pendine. </w:t>
            </w:r>
          </w:p>
        </w:tc>
      </w:tr>
      <w:tr w:rsidR="002C286E" w:rsidRPr="00861F3E" w14:paraId="5A32A7ED"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4E57AAC6"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t>Group Numbers and Characteristics</w:t>
            </w:r>
          </w:p>
        </w:tc>
        <w:tc>
          <w:tcPr>
            <w:tcW w:w="4728" w:type="dxa"/>
            <w:tcBorders>
              <w:bottom w:val="single" w:sz="8" w:space="0" w:color="4BACC6" w:themeColor="accent5"/>
            </w:tcBorders>
          </w:tcPr>
          <w:p w14:paraId="143F447A" w14:textId="26CC6975" w:rsidR="002C286E" w:rsidRPr="00B073E6" w:rsidRDefault="00145244" w:rsidP="00145244">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B073E6">
              <w:rPr>
                <w:rFonts w:asciiTheme="minorHAnsi" w:hAnsiTheme="minorHAnsi" w:cstheme="minorHAnsi"/>
              </w:rPr>
              <w:t xml:space="preserve">Myself, Nicholas and Ross </w:t>
            </w:r>
          </w:p>
        </w:tc>
      </w:tr>
      <w:tr w:rsidR="002C286E" w:rsidRPr="00861F3E" w14:paraId="4D59254B" w14:textId="77777777" w:rsidTr="00CB5DCA">
        <w:trPr>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6461245C"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t>Weather Conditions / Safety Aspects</w:t>
            </w:r>
          </w:p>
        </w:tc>
        <w:tc>
          <w:tcPr>
            <w:tcW w:w="4728" w:type="dxa"/>
            <w:tcBorders>
              <w:bottom w:val="single" w:sz="8" w:space="0" w:color="4BACC6" w:themeColor="accent5"/>
            </w:tcBorders>
          </w:tcPr>
          <w:p w14:paraId="7DBCC186" w14:textId="2ED9F17D" w:rsidR="002C286E" w:rsidRPr="00B073E6" w:rsidRDefault="00145244" w:rsidP="00145244">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B073E6">
              <w:rPr>
                <w:rFonts w:asciiTheme="minorHAnsi" w:hAnsiTheme="minorHAnsi" w:cstheme="minorHAnsi"/>
              </w:rPr>
              <w:t>7mph (15</w:t>
            </w:r>
            <w:r w:rsidR="002C286E" w:rsidRPr="00B073E6">
              <w:rPr>
                <w:rFonts w:asciiTheme="minorHAnsi" w:hAnsiTheme="minorHAnsi" w:cstheme="minorHAnsi"/>
              </w:rPr>
              <w:t xml:space="preserve"> Gust),</w:t>
            </w:r>
            <w:r w:rsidRPr="00B073E6">
              <w:rPr>
                <w:rFonts w:asciiTheme="minorHAnsi" w:hAnsiTheme="minorHAnsi" w:cstheme="minorHAnsi"/>
              </w:rPr>
              <w:t xml:space="preserve"> Partially cloudy sunny intervals. 5</w:t>
            </w:r>
            <w:r w:rsidR="002C286E" w:rsidRPr="00B073E6">
              <w:rPr>
                <w:rFonts w:asciiTheme="minorHAnsi" w:hAnsiTheme="minorHAnsi" w:cstheme="minorHAnsi"/>
              </w:rPr>
              <w:t xml:space="preserve"> degrees </w:t>
            </w:r>
            <w:r w:rsidR="0006557F" w:rsidRPr="00B073E6">
              <w:rPr>
                <w:rFonts w:asciiTheme="minorHAnsi" w:hAnsiTheme="minorHAnsi" w:cstheme="minorHAnsi"/>
              </w:rPr>
              <w:t>Celsius</w:t>
            </w:r>
            <w:r w:rsidRPr="00B073E6">
              <w:rPr>
                <w:rFonts w:asciiTheme="minorHAnsi" w:hAnsiTheme="minorHAnsi" w:cstheme="minorHAnsi"/>
              </w:rPr>
              <w:t xml:space="preserve">. </w:t>
            </w:r>
          </w:p>
        </w:tc>
      </w:tr>
      <w:tr w:rsidR="002C286E" w:rsidRPr="00861F3E" w14:paraId="015B8CFE" w14:textId="77777777" w:rsidTr="0007049A">
        <w:trPr>
          <w:cnfStyle w:val="000000100000" w:firstRow="0" w:lastRow="0" w:firstColumn="0" w:lastColumn="0" w:oddVBand="0" w:evenVBand="0" w:oddHBand="1" w:evenHBand="0" w:firstRowFirstColumn="0" w:firstRowLastColumn="0" w:lastRowFirstColumn="0" w:lastRowLastColumn="0"/>
          <w:trHeight w:val="4080"/>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6FF89293"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t>Environmental Features</w:t>
            </w:r>
          </w:p>
        </w:tc>
        <w:tc>
          <w:tcPr>
            <w:tcW w:w="4728" w:type="dxa"/>
            <w:tcBorders>
              <w:bottom w:val="single" w:sz="8" w:space="0" w:color="4BACC6" w:themeColor="accent5"/>
            </w:tcBorders>
            <w:hideMark/>
          </w:tcPr>
          <w:tbl>
            <w:tblPr>
              <w:tblW w:w="7200" w:type="dxa"/>
              <w:tblCellSpacing w:w="15" w:type="dxa"/>
              <w:tblInd w:w="240" w:type="dxa"/>
              <w:tblBorders>
                <w:top w:val="single" w:sz="6" w:space="0" w:color="AAAAAA"/>
                <w:left w:val="single" w:sz="6" w:space="0" w:color="AAAAAA"/>
                <w:bottom w:val="single" w:sz="6" w:space="0" w:color="AAAAAA"/>
                <w:right w:val="single" w:sz="6" w:space="0" w:color="AAAAAA"/>
              </w:tblBorders>
              <w:shd w:val="clear" w:color="auto" w:fill="F9F9F9"/>
              <w:tblCellMar>
                <w:top w:w="48" w:type="dxa"/>
                <w:left w:w="48" w:type="dxa"/>
                <w:bottom w:w="48" w:type="dxa"/>
                <w:right w:w="48" w:type="dxa"/>
              </w:tblCellMar>
              <w:tblLook w:val="04A0" w:firstRow="1" w:lastRow="0" w:firstColumn="1" w:lastColumn="0" w:noHBand="0" w:noVBand="1"/>
            </w:tblPr>
            <w:tblGrid>
              <w:gridCol w:w="4304"/>
              <w:gridCol w:w="2896"/>
            </w:tblGrid>
            <w:tr w:rsidR="0007049A" w:rsidRPr="0007049A" w14:paraId="266D7A52" w14:textId="77777777" w:rsidTr="0007049A">
              <w:trPr>
                <w:tblCellSpacing w:w="15" w:type="dxa"/>
              </w:trPr>
              <w:tc>
                <w:tcPr>
                  <w:tcW w:w="0" w:type="auto"/>
                  <w:shd w:val="clear" w:color="auto" w:fill="F9F9F9"/>
                  <w:vAlign w:val="center"/>
                  <w:hideMark/>
                </w:tcPr>
                <w:p w14:paraId="0641154C" w14:textId="77777777" w:rsidR="0007049A" w:rsidRPr="0007049A" w:rsidRDefault="0007049A" w:rsidP="00BA0AF0">
                  <w:pPr>
                    <w:framePr w:hSpace="180" w:wrap="around" w:vAnchor="text" w:hAnchor="margin" w:y="2"/>
                    <w:spacing w:after="120" w:line="240" w:lineRule="auto"/>
                    <w:jc w:val="center"/>
                    <w:rPr>
                      <w:rFonts w:ascii="Arial" w:eastAsia="Times New Roman" w:hAnsi="Arial" w:cs="Arial"/>
                      <w:b/>
                      <w:bCs/>
                      <w:color w:val="000000"/>
                      <w:sz w:val="20"/>
                      <w:szCs w:val="20"/>
                      <w:lang w:eastAsia="en-GB"/>
                    </w:rPr>
                  </w:pPr>
                  <w:r w:rsidRPr="0007049A">
                    <w:rPr>
                      <w:rFonts w:ascii="Arial" w:eastAsia="Times New Roman" w:hAnsi="Arial" w:cs="Arial"/>
                      <w:b/>
                      <w:bCs/>
                      <w:color w:val="000000"/>
                      <w:sz w:val="20"/>
                      <w:szCs w:val="20"/>
                      <w:lang w:eastAsia="en-GB"/>
                    </w:rPr>
                    <w:t>Faces Direction</w:t>
                  </w:r>
                </w:p>
              </w:tc>
              <w:tc>
                <w:tcPr>
                  <w:tcW w:w="0" w:type="auto"/>
                  <w:shd w:val="clear" w:color="auto" w:fill="F9F9F9"/>
                  <w:vAlign w:val="center"/>
                  <w:hideMark/>
                </w:tcPr>
                <w:p w14:paraId="09DAB564" w14:textId="77777777" w:rsidR="0007049A" w:rsidRPr="0007049A" w:rsidRDefault="0007049A" w:rsidP="00BA0AF0">
                  <w:pPr>
                    <w:framePr w:hSpace="180" w:wrap="around" w:vAnchor="text" w:hAnchor="margin" w:y="2"/>
                    <w:spacing w:after="120" w:line="240" w:lineRule="auto"/>
                    <w:rPr>
                      <w:rFonts w:ascii="Arial" w:eastAsia="Times New Roman" w:hAnsi="Arial" w:cs="Arial"/>
                      <w:color w:val="000000"/>
                      <w:sz w:val="20"/>
                      <w:szCs w:val="20"/>
                      <w:lang w:eastAsia="en-GB"/>
                    </w:rPr>
                  </w:pPr>
                  <w:r w:rsidRPr="0007049A">
                    <w:rPr>
                      <w:rFonts w:ascii="Arial" w:eastAsia="Times New Roman" w:hAnsi="Arial" w:cs="Arial"/>
                      <w:color w:val="000000"/>
                      <w:sz w:val="20"/>
                      <w:szCs w:val="20"/>
                      <w:lang w:eastAsia="en-GB"/>
                    </w:rPr>
                    <w:t>Various</w:t>
                  </w:r>
                </w:p>
              </w:tc>
            </w:tr>
            <w:tr w:rsidR="0007049A" w:rsidRPr="0007049A" w14:paraId="5B172960" w14:textId="77777777" w:rsidTr="0007049A">
              <w:trPr>
                <w:tblCellSpacing w:w="15" w:type="dxa"/>
              </w:trPr>
              <w:tc>
                <w:tcPr>
                  <w:tcW w:w="0" w:type="auto"/>
                  <w:shd w:val="clear" w:color="auto" w:fill="F9F9F9"/>
                  <w:vAlign w:val="center"/>
                  <w:hideMark/>
                </w:tcPr>
                <w:p w14:paraId="50FA7015" w14:textId="77777777" w:rsidR="0007049A" w:rsidRPr="0007049A" w:rsidRDefault="0007049A" w:rsidP="00BA0AF0">
                  <w:pPr>
                    <w:framePr w:hSpace="180" w:wrap="around" w:vAnchor="text" w:hAnchor="margin" w:y="2"/>
                    <w:spacing w:after="120" w:line="240" w:lineRule="auto"/>
                    <w:jc w:val="center"/>
                    <w:rPr>
                      <w:rFonts w:ascii="Arial" w:eastAsia="Times New Roman" w:hAnsi="Arial" w:cs="Arial"/>
                      <w:b/>
                      <w:bCs/>
                      <w:color w:val="000000"/>
                      <w:sz w:val="20"/>
                      <w:szCs w:val="20"/>
                      <w:lang w:eastAsia="en-GB"/>
                    </w:rPr>
                  </w:pPr>
                  <w:r w:rsidRPr="0007049A">
                    <w:rPr>
                      <w:rFonts w:ascii="Arial" w:eastAsia="Times New Roman" w:hAnsi="Arial" w:cs="Arial"/>
                      <w:b/>
                      <w:bCs/>
                      <w:color w:val="000000"/>
                      <w:sz w:val="20"/>
                      <w:szCs w:val="20"/>
                      <w:lang w:eastAsia="en-GB"/>
                    </w:rPr>
                    <w:t>Aspect</w:t>
                  </w:r>
                </w:p>
              </w:tc>
              <w:tc>
                <w:tcPr>
                  <w:tcW w:w="0" w:type="auto"/>
                  <w:shd w:val="clear" w:color="auto" w:fill="F9F9F9"/>
                  <w:vAlign w:val="center"/>
                  <w:hideMark/>
                </w:tcPr>
                <w:p w14:paraId="32AABCBB" w14:textId="77777777" w:rsidR="0007049A" w:rsidRPr="0007049A" w:rsidRDefault="0007049A" w:rsidP="00BA0AF0">
                  <w:pPr>
                    <w:framePr w:hSpace="180" w:wrap="around" w:vAnchor="text" w:hAnchor="margin" w:y="2"/>
                    <w:spacing w:after="120" w:line="240" w:lineRule="auto"/>
                    <w:rPr>
                      <w:rFonts w:ascii="Arial" w:eastAsia="Times New Roman" w:hAnsi="Arial" w:cs="Arial"/>
                      <w:color w:val="000000"/>
                      <w:sz w:val="20"/>
                      <w:szCs w:val="20"/>
                      <w:lang w:eastAsia="en-GB"/>
                    </w:rPr>
                  </w:pPr>
                </w:p>
              </w:tc>
            </w:tr>
            <w:tr w:rsidR="0007049A" w:rsidRPr="0007049A" w14:paraId="2A7BBFFB" w14:textId="77777777" w:rsidTr="0007049A">
              <w:trPr>
                <w:tblCellSpacing w:w="15" w:type="dxa"/>
              </w:trPr>
              <w:tc>
                <w:tcPr>
                  <w:tcW w:w="0" w:type="auto"/>
                  <w:shd w:val="clear" w:color="auto" w:fill="F9F9F9"/>
                  <w:vAlign w:val="center"/>
                  <w:hideMark/>
                </w:tcPr>
                <w:p w14:paraId="229B20BE" w14:textId="77777777" w:rsidR="0007049A" w:rsidRPr="0007049A" w:rsidRDefault="0007049A" w:rsidP="00BA0AF0">
                  <w:pPr>
                    <w:framePr w:hSpace="180" w:wrap="around" w:vAnchor="text" w:hAnchor="margin" w:y="2"/>
                    <w:spacing w:after="120" w:line="240" w:lineRule="auto"/>
                    <w:jc w:val="center"/>
                    <w:rPr>
                      <w:rFonts w:ascii="Arial" w:eastAsia="Times New Roman" w:hAnsi="Arial" w:cs="Arial"/>
                      <w:b/>
                      <w:bCs/>
                      <w:color w:val="000000"/>
                      <w:sz w:val="20"/>
                      <w:szCs w:val="20"/>
                      <w:lang w:eastAsia="en-GB"/>
                    </w:rPr>
                  </w:pPr>
                  <w:r w:rsidRPr="0007049A">
                    <w:rPr>
                      <w:rFonts w:ascii="Arial" w:eastAsia="Times New Roman" w:hAnsi="Arial" w:cs="Arial"/>
                      <w:b/>
                      <w:bCs/>
                      <w:color w:val="000000"/>
                      <w:sz w:val="20"/>
                      <w:szCs w:val="20"/>
                      <w:lang w:eastAsia="en-GB"/>
                    </w:rPr>
                    <w:t>Wind Sheltered</w:t>
                  </w:r>
                </w:p>
              </w:tc>
              <w:tc>
                <w:tcPr>
                  <w:tcW w:w="0" w:type="auto"/>
                  <w:shd w:val="clear" w:color="auto" w:fill="F9F9F9"/>
                  <w:vAlign w:val="center"/>
                  <w:hideMark/>
                </w:tcPr>
                <w:p w14:paraId="3443DCD6" w14:textId="77777777" w:rsidR="0007049A" w:rsidRPr="0007049A" w:rsidRDefault="0007049A" w:rsidP="00BA0AF0">
                  <w:pPr>
                    <w:framePr w:hSpace="180" w:wrap="around" w:vAnchor="text" w:hAnchor="margin" w:y="2"/>
                    <w:spacing w:after="120" w:line="240" w:lineRule="auto"/>
                    <w:rPr>
                      <w:rFonts w:ascii="Arial" w:eastAsia="Times New Roman" w:hAnsi="Arial" w:cs="Arial"/>
                      <w:color w:val="000000"/>
                      <w:sz w:val="20"/>
                      <w:szCs w:val="20"/>
                      <w:lang w:eastAsia="en-GB"/>
                    </w:rPr>
                  </w:pPr>
                </w:p>
              </w:tc>
            </w:tr>
            <w:tr w:rsidR="0007049A" w:rsidRPr="0007049A" w14:paraId="07ED29A5" w14:textId="77777777" w:rsidTr="0007049A">
              <w:trPr>
                <w:tblCellSpacing w:w="15" w:type="dxa"/>
              </w:trPr>
              <w:tc>
                <w:tcPr>
                  <w:tcW w:w="0" w:type="auto"/>
                  <w:shd w:val="clear" w:color="auto" w:fill="F9F9F9"/>
                  <w:vAlign w:val="center"/>
                  <w:hideMark/>
                </w:tcPr>
                <w:p w14:paraId="6880C989" w14:textId="77777777" w:rsidR="0007049A" w:rsidRPr="0007049A" w:rsidRDefault="0007049A" w:rsidP="00BA0AF0">
                  <w:pPr>
                    <w:framePr w:hSpace="180" w:wrap="around" w:vAnchor="text" w:hAnchor="margin" w:y="2"/>
                    <w:spacing w:after="120" w:line="240" w:lineRule="auto"/>
                    <w:rPr>
                      <w:rFonts w:ascii="Arial" w:eastAsia="Times New Roman" w:hAnsi="Arial" w:cs="Arial"/>
                      <w:color w:val="000000"/>
                      <w:sz w:val="20"/>
                      <w:szCs w:val="20"/>
                      <w:lang w:eastAsia="en-GB"/>
                    </w:rPr>
                  </w:pPr>
                </w:p>
              </w:tc>
              <w:tc>
                <w:tcPr>
                  <w:tcW w:w="0" w:type="auto"/>
                  <w:shd w:val="clear" w:color="auto" w:fill="F9F9F9"/>
                  <w:vAlign w:val="center"/>
                  <w:hideMark/>
                </w:tcPr>
                <w:p w14:paraId="2FC0864E" w14:textId="77777777" w:rsidR="0007049A" w:rsidRPr="0007049A" w:rsidRDefault="0007049A" w:rsidP="00BA0AF0">
                  <w:pPr>
                    <w:framePr w:hSpace="180" w:wrap="around" w:vAnchor="text" w:hAnchor="margin" w:y="2"/>
                    <w:spacing w:line="240" w:lineRule="auto"/>
                    <w:rPr>
                      <w:rFonts w:ascii="Times New Roman" w:eastAsia="Times New Roman" w:hAnsi="Times New Roman" w:cs="Times New Roman"/>
                      <w:sz w:val="20"/>
                      <w:szCs w:val="20"/>
                      <w:lang w:eastAsia="en-GB"/>
                    </w:rPr>
                  </w:pPr>
                </w:p>
              </w:tc>
            </w:tr>
            <w:tr w:rsidR="0007049A" w:rsidRPr="0007049A" w14:paraId="3AF4B525" w14:textId="77777777" w:rsidTr="0007049A">
              <w:trPr>
                <w:tblCellSpacing w:w="15" w:type="dxa"/>
              </w:trPr>
              <w:tc>
                <w:tcPr>
                  <w:tcW w:w="0" w:type="auto"/>
                  <w:shd w:val="clear" w:color="auto" w:fill="F9F9F9"/>
                  <w:vAlign w:val="center"/>
                  <w:hideMark/>
                </w:tcPr>
                <w:p w14:paraId="3063411C" w14:textId="77777777" w:rsidR="0007049A" w:rsidRPr="0007049A" w:rsidRDefault="0007049A" w:rsidP="00BA0AF0">
                  <w:pPr>
                    <w:framePr w:hSpace="180" w:wrap="around" w:vAnchor="text" w:hAnchor="margin" w:y="2"/>
                    <w:spacing w:after="120" w:line="240" w:lineRule="auto"/>
                    <w:jc w:val="center"/>
                    <w:rPr>
                      <w:rFonts w:ascii="Arial" w:eastAsia="Times New Roman" w:hAnsi="Arial" w:cs="Arial"/>
                      <w:b/>
                      <w:bCs/>
                      <w:color w:val="000000"/>
                      <w:sz w:val="20"/>
                      <w:szCs w:val="20"/>
                      <w:lang w:eastAsia="en-GB"/>
                    </w:rPr>
                  </w:pPr>
                  <w:r w:rsidRPr="0007049A">
                    <w:rPr>
                      <w:rFonts w:ascii="Arial" w:eastAsia="Times New Roman" w:hAnsi="Arial" w:cs="Arial"/>
                      <w:b/>
                      <w:bCs/>
                      <w:color w:val="000000"/>
                      <w:sz w:val="20"/>
                      <w:szCs w:val="20"/>
                      <w:lang w:eastAsia="en-GB"/>
                    </w:rPr>
                    <w:t>Climbing Type</w:t>
                  </w:r>
                </w:p>
              </w:tc>
              <w:tc>
                <w:tcPr>
                  <w:tcW w:w="0" w:type="auto"/>
                  <w:shd w:val="clear" w:color="auto" w:fill="F9F9F9"/>
                  <w:vAlign w:val="center"/>
                  <w:hideMark/>
                </w:tcPr>
                <w:p w14:paraId="6AC5A26A" w14:textId="77777777" w:rsidR="0007049A" w:rsidRPr="0007049A" w:rsidRDefault="00BA0AF0" w:rsidP="00BA0AF0">
                  <w:pPr>
                    <w:framePr w:hSpace="180" w:wrap="around" w:vAnchor="text" w:hAnchor="margin" w:y="2"/>
                    <w:spacing w:after="120" w:line="240" w:lineRule="auto"/>
                    <w:rPr>
                      <w:rFonts w:ascii="Arial" w:eastAsia="Times New Roman" w:hAnsi="Arial" w:cs="Arial"/>
                      <w:color w:val="000000"/>
                      <w:sz w:val="20"/>
                      <w:szCs w:val="20"/>
                      <w:lang w:eastAsia="en-GB"/>
                    </w:rPr>
                  </w:pPr>
                  <w:hyperlink r:id="rId12" w:tooltip="Climbing type/Normal" w:history="1">
                    <w:r w:rsidR="0007049A" w:rsidRPr="0007049A">
                      <w:rPr>
                        <w:rFonts w:ascii="Arial" w:eastAsia="Times New Roman" w:hAnsi="Arial" w:cs="Arial"/>
                        <w:color w:val="0B0080"/>
                        <w:sz w:val="20"/>
                        <w:szCs w:val="20"/>
                        <w:lang w:eastAsia="en-GB"/>
                      </w:rPr>
                      <w:t>Normal</w:t>
                    </w:r>
                  </w:hyperlink>
                </w:p>
              </w:tc>
            </w:tr>
            <w:tr w:rsidR="0007049A" w:rsidRPr="0007049A" w14:paraId="51D64A75" w14:textId="77777777" w:rsidTr="0007049A">
              <w:trPr>
                <w:tblCellSpacing w:w="15" w:type="dxa"/>
              </w:trPr>
              <w:tc>
                <w:tcPr>
                  <w:tcW w:w="0" w:type="auto"/>
                  <w:shd w:val="clear" w:color="auto" w:fill="F9F9F9"/>
                  <w:vAlign w:val="center"/>
                  <w:hideMark/>
                </w:tcPr>
                <w:p w14:paraId="58D61100" w14:textId="77777777" w:rsidR="0007049A" w:rsidRPr="0007049A" w:rsidRDefault="0007049A" w:rsidP="00BA0AF0">
                  <w:pPr>
                    <w:framePr w:hSpace="180" w:wrap="around" w:vAnchor="text" w:hAnchor="margin" w:y="2"/>
                    <w:spacing w:after="120" w:line="240" w:lineRule="auto"/>
                    <w:jc w:val="center"/>
                    <w:rPr>
                      <w:rFonts w:ascii="Arial" w:eastAsia="Times New Roman" w:hAnsi="Arial" w:cs="Arial"/>
                      <w:b/>
                      <w:bCs/>
                      <w:color w:val="000000"/>
                      <w:sz w:val="20"/>
                      <w:szCs w:val="20"/>
                      <w:lang w:eastAsia="en-GB"/>
                    </w:rPr>
                  </w:pPr>
                  <w:r w:rsidRPr="0007049A">
                    <w:rPr>
                      <w:rFonts w:ascii="Arial" w:eastAsia="Times New Roman" w:hAnsi="Arial" w:cs="Arial"/>
                      <w:b/>
                      <w:bCs/>
                      <w:color w:val="000000"/>
                      <w:sz w:val="20"/>
                      <w:szCs w:val="20"/>
                      <w:lang w:eastAsia="en-GB"/>
                    </w:rPr>
                    <w:t>Seepage</w:t>
                  </w:r>
                </w:p>
              </w:tc>
              <w:tc>
                <w:tcPr>
                  <w:tcW w:w="0" w:type="auto"/>
                  <w:shd w:val="clear" w:color="auto" w:fill="F9F9F9"/>
                  <w:vAlign w:val="center"/>
                  <w:hideMark/>
                </w:tcPr>
                <w:p w14:paraId="27570E8F" w14:textId="77777777" w:rsidR="0007049A" w:rsidRPr="0007049A" w:rsidRDefault="00BA0AF0" w:rsidP="00BA0AF0">
                  <w:pPr>
                    <w:framePr w:hSpace="180" w:wrap="around" w:vAnchor="text" w:hAnchor="margin" w:y="2"/>
                    <w:spacing w:after="120" w:line="240" w:lineRule="auto"/>
                    <w:rPr>
                      <w:rFonts w:ascii="Arial" w:eastAsia="Times New Roman" w:hAnsi="Arial" w:cs="Arial"/>
                      <w:color w:val="000000"/>
                      <w:sz w:val="20"/>
                      <w:szCs w:val="20"/>
                      <w:lang w:eastAsia="en-GB"/>
                    </w:rPr>
                  </w:pPr>
                  <w:hyperlink r:id="rId13" w:tooltip="Seepage/Needs a short dry spell" w:history="1">
                    <w:r w:rsidR="0007049A" w:rsidRPr="0007049A">
                      <w:rPr>
                        <w:rFonts w:ascii="Arial" w:eastAsia="Times New Roman" w:hAnsi="Arial" w:cs="Arial"/>
                        <w:color w:val="0B0080"/>
                        <w:sz w:val="20"/>
                        <w:szCs w:val="20"/>
                        <w:lang w:eastAsia="en-GB"/>
                      </w:rPr>
                      <w:t>Needs a short dry spell</w:t>
                    </w:r>
                  </w:hyperlink>
                </w:p>
              </w:tc>
            </w:tr>
            <w:tr w:rsidR="0007049A" w:rsidRPr="0007049A" w14:paraId="23219AB0" w14:textId="77777777" w:rsidTr="0007049A">
              <w:trPr>
                <w:trHeight w:val="450"/>
                <w:tblCellSpacing w:w="15" w:type="dxa"/>
              </w:trPr>
              <w:tc>
                <w:tcPr>
                  <w:tcW w:w="0" w:type="auto"/>
                  <w:gridSpan w:val="2"/>
                  <w:shd w:val="clear" w:color="auto" w:fill="FFB966"/>
                  <w:vAlign w:val="center"/>
                  <w:hideMark/>
                </w:tcPr>
                <w:p w14:paraId="24F3416C" w14:textId="77777777" w:rsidR="0007049A" w:rsidRPr="0007049A" w:rsidRDefault="0007049A" w:rsidP="00BA0AF0">
                  <w:pPr>
                    <w:framePr w:hSpace="180" w:wrap="around" w:vAnchor="text" w:hAnchor="margin" w:y="2"/>
                    <w:spacing w:after="120" w:line="240" w:lineRule="auto"/>
                    <w:jc w:val="center"/>
                    <w:rPr>
                      <w:rFonts w:ascii="Arial" w:eastAsia="Times New Roman" w:hAnsi="Arial" w:cs="Arial"/>
                      <w:b/>
                      <w:bCs/>
                      <w:color w:val="FFFFFF"/>
                      <w:sz w:val="25"/>
                      <w:szCs w:val="25"/>
                      <w:lang w:eastAsia="en-GB"/>
                    </w:rPr>
                  </w:pPr>
                  <w:r w:rsidRPr="0007049A">
                    <w:rPr>
                      <w:rFonts w:ascii="Arial" w:eastAsia="Times New Roman" w:hAnsi="Arial" w:cs="Arial"/>
                      <w:b/>
                      <w:bCs/>
                      <w:color w:val="FFFFFF"/>
                      <w:sz w:val="25"/>
                      <w:szCs w:val="25"/>
                      <w:lang w:eastAsia="en-GB"/>
                    </w:rPr>
                    <w:t>Tidal</w:t>
                  </w:r>
                </w:p>
              </w:tc>
            </w:tr>
            <w:tr w:rsidR="0007049A" w:rsidRPr="0007049A" w14:paraId="1FEDB327" w14:textId="77777777" w:rsidTr="0007049A">
              <w:trPr>
                <w:tblCellSpacing w:w="15" w:type="dxa"/>
              </w:trPr>
              <w:tc>
                <w:tcPr>
                  <w:tcW w:w="0" w:type="auto"/>
                  <w:shd w:val="clear" w:color="auto" w:fill="F9F9F9"/>
                  <w:vAlign w:val="center"/>
                  <w:hideMark/>
                </w:tcPr>
                <w:p w14:paraId="5B380C3B" w14:textId="77777777" w:rsidR="0007049A" w:rsidRPr="0007049A" w:rsidRDefault="0007049A" w:rsidP="00BA0AF0">
                  <w:pPr>
                    <w:framePr w:hSpace="180" w:wrap="around" w:vAnchor="text" w:hAnchor="margin" w:y="2"/>
                    <w:spacing w:after="120" w:line="240" w:lineRule="auto"/>
                    <w:jc w:val="center"/>
                    <w:rPr>
                      <w:rFonts w:ascii="Arial" w:eastAsia="Times New Roman" w:hAnsi="Arial" w:cs="Arial"/>
                      <w:b/>
                      <w:bCs/>
                      <w:color w:val="000000"/>
                      <w:sz w:val="20"/>
                      <w:szCs w:val="20"/>
                      <w:lang w:eastAsia="en-GB"/>
                    </w:rPr>
                  </w:pPr>
                  <w:r w:rsidRPr="0007049A">
                    <w:rPr>
                      <w:rFonts w:ascii="Arial" w:eastAsia="Times New Roman" w:hAnsi="Arial" w:cs="Arial"/>
                      <w:b/>
                      <w:bCs/>
                      <w:color w:val="000000"/>
                      <w:sz w:val="20"/>
                      <w:szCs w:val="20"/>
                      <w:lang w:eastAsia="en-GB"/>
                    </w:rPr>
                    <w:t>Climb hrs. Before/After Low Tide</w:t>
                  </w:r>
                </w:p>
              </w:tc>
              <w:tc>
                <w:tcPr>
                  <w:tcW w:w="0" w:type="auto"/>
                  <w:shd w:val="clear" w:color="auto" w:fill="F9F9F9"/>
                  <w:vAlign w:val="center"/>
                  <w:hideMark/>
                </w:tcPr>
                <w:p w14:paraId="103A196A" w14:textId="77777777" w:rsidR="0007049A" w:rsidRPr="0007049A" w:rsidRDefault="0007049A" w:rsidP="00BA0AF0">
                  <w:pPr>
                    <w:framePr w:hSpace="180" w:wrap="around" w:vAnchor="text" w:hAnchor="margin" w:y="2"/>
                    <w:spacing w:after="120" w:line="240" w:lineRule="auto"/>
                    <w:rPr>
                      <w:rFonts w:ascii="Arial" w:eastAsia="Times New Roman" w:hAnsi="Arial" w:cs="Arial"/>
                      <w:color w:val="000000"/>
                      <w:sz w:val="20"/>
                      <w:szCs w:val="20"/>
                      <w:lang w:eastAsia="en-GB"/>
                    </w:rPr>
                  </w:pPr>
                  <w:r w:rsidRPr="0007049A">
                    <w:rPr>
                      <w:rFonts w:ascii="Arial" w:eastAsia="Times New Roman" w:hAnsi="Arial" w:cs="Arial"/>
                      <w:color w:val="000000"/>
                      <w:sz w:val="20"/>
                      <w:szCs w:val="20"/>
                      <w:lang w:eastAsia="en-GB"/>
                    </w:rPr>
                    <w:t>6.0</w:t>
                  </w:r>
                </w:p>
              </w:tc>
            </w:tr>
          </w:tbl>
          <w:p w14:paraId="2E1BF38F" w14:textId="6F7038E4" w:rsidR="002C286E" w:rsidRPr="00B073E6" w:rsidRDefault="00BA0AF0"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hyperlink r:id="rId14" w:history="1">
              <w:r w:rsidR="0007049A">
                <w:rPr>
                  <w:rStyle w:val="Hyperlink"/>
                </w:rPr>
                <w:t>https://swcw.org.uk/wiki/Morfa_Bychan_and_Pendine</w:t>
              </w:r>
            </w:hyperlink>
          </w:p>
        </w:tc>
      </w:tr>
      <w:tr w:rsidR="002C286E" w:rsidRPr="00861F3E" w14:paraId="58FB6C05" w14:textId="77777777" w:rsidTr="00CB5DCA">
        <w:trPr>
          <w:trHeight w:val="3331"/>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hideMark/>
          </w:tcPr>
          <w:p w14:paraId="303CB029"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lastRenderedPageBreak/>
              <w:t>S.M.A.R.T goals</w:t>
            </w:r>
          </w:p>
          <w:p w14:paraId="233EDE1A"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t>-Specific</w:t>
            </w:r>
          </w:p>
          <w:p w14:paraId="3DDB5C2E"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t>-Measurable</w:t>
            </w:r>
          </w:p>
          <w:p w14:paraId="236C32E8"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t>-Attainable</w:t>
            </w:r>
          </w:p>
          <w:p w14:paraId="08E9B684"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t xml:space="preserve">-Relevant </w:t>
            </w:r>
          </w:p>
          <w:p w14:paraId="090B9D54"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t>-Time Bound</w:t>
            </w:r>
          </w:p>
        </w:tc>
        <w:tc>
          <w:tcPr>
            <w:tcW w:w="4728" w:type="dxa"/>
          </w:tcPr>
          <w:p w14:paraId="1D9F5BE9" w14:textId="51D33B2E" w:rsidR="002C286E" w:rsidRPr="00B073E6"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B073E6">
              <w:rPr>
                <w:rFonts w:asciiTheme="minorHAnsi" w:hAnsiTheme="minorHAnsi" w:cstheme="minorHAnsi"/>
              </w:rPr>
              <w:t>S-</w:t>
            </w:r>
            <w:r w:rsidR="00B43FE8" w:rsidRPr="00B073E6">
              <w:rPr>
                <w:rFonts w:asciiTheme="minorHAnsi" w:hAnsiTheme="minorHAnsi" w:cstheme="minorHAnsi"/>
              </w:rPr>
              <w:t xml:space="preserve"> Leading routes at a 4a grade standard.</w:t>
            </w:r>
          </w:p>
          <w:p w14:paraId="0595BC8F" w14:textId="32C6CC22" w:rsidR="002C286E" w:rsidRPr="00B073E6"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B073E6">
              <w:rPr>
                <w:rFonts w:asciiTheme="minorHAnsi" w:hAnsiTheme="minorHAnsi" w:cstheme="minorHAnsi"/>
              </w:rPr>
              <w:t>M- By the end of this session I</w:t>
            </w:r>
            <w:r w:rsidR="00B43FE8" w:rsidRPr="00B073E6">
              <w:rPr>
                <w:rFonts w:asciiTheme="minorHAnsi" w:hAnsiTheme="minorHAnsi" w:cstheme="minorHAnsi"/>
              </w:rPr>
              <w:t xml:space="preserve"> should have lead climbed at least 5 routes above grade 4a</w:t>
            </w:r>
            <w:r w:rsidRPr="00B073E6">
              <w:rPr>
                <w:rFonts w:asciiTheme="minorHAnsi" w:hAnsiTheme="minorHAnsi" w:cstheme="minorHAnsi"/>
              </w:rPr>
              <w:t xml:space="preserve">. </w:t>
            </w:r>
          </w:p>
          <w:p w14:paraId="5C6F754B" w14:textId="664E0213" w:rsidR="002C286E" w:rsidRPr="00B073E6"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B073E6">
              <w:rPr>
                <w:rFonts w:asciiTheme="minorHAnsi" w:hAnsiTheme="minorHAnsi" w:cstheme="minorHAnsi"/>
              </w:rPr>
              <w:t>A-</w:t>
            </w:r>
            <w:r w:rsidR="000873B0" w:rsidRPr="00B073E6">
              <w:rPr>
                <w:rFonts w:asciiTheme="minorHAnsi" w:hAnsiTheme="minorHAnsi" w:cstheme="minorHAnsi"/>
              </w:rPr>
              <w:t xml:space="preserve"> Having a climbing partner is essential for </w:t>
            </w:r>
            <w:r w:rsidR="0006557F" w:rsidRPr="00B073E6">
              <w:rPr>
                <w:rFonts w:asciiTheme="minorHAnsi" w:hAnsiTheme="minorHAnsi" w:cstheme="minorHAnsi"/>
              </w:rPr>
              <w:t>belaying;</w:t>
            </w:r>
            <w:r w:rsidR="000873B0" w:rsidRPr="00B073E6">
              <w:rPr>
                <w:rFonts w:asciiTheme="minorHAnsi" w:hAnsiTheme="minorHAnsi" w:cstheme="minorHAnsi"/>
              </w:rPr>
              <w:t xml:space="preserve"> however three may be a crowd and obstruct </w:t>
            </w:r>
            <w:r w:rsidR="000838BF" w:rsidRPr="00B073E6">
              <w:rPr>
                <w:rFonts w:asciiTheme="minorHAnsi" w:hAnsiTheme="minorHAnsi" w:cstheme="minorHAnsi"/>
              </w:rPr>
              <w:t>efficient learning</w:t>
            </w:r>
            <w:r w:rsidRPr="00B073E6">
              <w:rPr>
                <w:rFonts w:asciiTheme="minorHAnsi" w:hAnsiTheme="minorHAnsi" w:cstheme="minorHAnsi"/>
              </w:rPr>
              <w:t xml:space="preserve">. </w:t>
            </w:r>
          </w:p>
          <w:p w14:paraId="3AF392B1" w14:textId="2FED5D28" w:rsidR="002C286E" w:rsidRPr="00B073E6"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B073E6">
              <w:rPr>
                <w:rFonts w:asciiTheme="minorHAnsi" w:hAnsiTheme="minorHAnsi" w:cstheme="minorHAnsi"/>
              </w:rPr>
              <w:t xml:space="preserve">R- </w:t>
            </w:r>
            <w:r w:rsidR="000838BF" w:rsidRPr="00B073E6">
              <w:rPr>
                <w:rFonts w:asciiTheme="minorHAnsi" w:hAnsiTheme="minorHAnsi" w:cstheme="minorHAnsi"/>
              </w:rPr>
              <w:t>It is essential to be able to lead at least at grade 4a to pass the rock climbing instructor assessment</w:t>
            </w:r>
            <w:r w:rsidR="008A2B8C">
              <w:rPr>
                <w:rFonts w:asciiTheme="minorHAnsi" w:hAnsiTheme="minorHAnsi" w:cstheme="minorHAnsi"/>
              </w:rPr>
              <w:t xml:space="preserve"> </w:t>
            </w:r>
            <w:r w:rsidR="008A2B8C" w:rsidRPr="008A2B8C">
              <w:rPr>
                <w:rFonts w:asciiTheme="minorHAnsi" w:hAnsiTheme="minorHAnsi" w:cstheme="minorHAnsi"/>
              </w:rPr>
              <w:t>(Mountain Training, 2018).</w:t>
            </w:r>
            <w:r w:rsidR="000838BF" w:rsidRPr="00B073E6">
              <w:t xml:space="preserve"> </w:t>
            </w:r>
          </w:p>
          <w:p w14:paraId="2D4F5EFA" w14:textId="77777777" w:rsidR="002C286E" w:rsidRPr="00B073E6"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B073E6">
              <w:rPr>
                <w:rFonts w:asciiTheme="minorHAnsi" w:hAnsiTheme="minorHAnsi" w:cstheme="minorHAnsi"/>
              </w:rPr>
              <w:t xml:space="preserve">T- I am allocating at least 8 hours of learning dedicated to this. </w:t>
            </w:r>
          </w:p>
        </w:tc>
      </w:tr>
      <w:tr w:rsidR="002C286E" w:rsidRPr="00861F3E" w14:paraId="71438F14" w14:textId="77777777" w:rsidTr="004811B8">
        <w:trPr>
          <w:cnfStyle w:val="000000100000" w:firstRow="0" w:lastRow="0" w:firstColumn="0" w:lastColumn="0" w:oddVBand="0" w:evenVBand="0" w:oddHBand="1" w:evenHBand="0" w:firstRowFirstColumn="0" w:firstRowLastColumn="0" w:lastRowFirstColumn="0" w:lastRowLastColumn="0"/>
          <w:trHeight w:val="547"/>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tcPr>
          <w:p w14:paraId="406BD56E"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t xml:space="preserve">Review  (In the style of Kolb’s Learning cycle) </w:t>
            </w:r>
          </w:p>
          <w:p w14:paraId="03E7C018"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t>-Concrete Experience</w:t>
            </w:r>
          </w:p>
          <w:p w14:paraId="6CC1181B"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t>-Reflective Observation</w:t>
            </w:r>
          </w:p>
          <w:p w14:paraId="46C6B746" w14:textId="77777777" w:rsidR="002C286E" w:rsidRPr="00B073E6" w:rsidRDefault="002C286E" w:rsidP="00CB5DCA">
            <w:pPr>
              <w:spacing w:line="360" w:lineRule="auto"/>
              <w:rPr>
                <w:rFonts w:asciiTheme="minorHAnsi" w:hAnsiTheme="minorHAnsi" w:cstheme="minorHAnsi"/>
              </w:rPr>
            </w:pPr>
            <w:r w:rsidRPr="00B073E6">
              <w:rPr>
                <w:rFonts w:asciiTheme="minorHAnsi" w:hAnsiTheme="minorHAnsi" w:cstheme="minorHAnsi"/>
              </w:rPr>
              <w:t>-Abstract Conceptualisation</w:t>
            </w:r>
          </w:p>
          <w:p w14:paraId="5071CED2" w14:textId="77777777" w:rsidR="002C286E" w:rsidRPr="00B073E6" w:rsidRDefault="002C286E" w:rsidP="00CB5DCA">
            <w:pPr>
              <w:spacing w:line="360" w:lineRule="auto"/>
              <w:rPr>
                <w:rFonts w:asciiTheme="minorHAnsi" w:hAnsiTheme="minorHAnsi" w:cstheme="minorHAnsi"/>
              </w:rPr>
            </w:pPr>
          </w:p>
        </w:tc>
        <w:tc>
          <w:tcPr>
            <w:tcW w:w="4728" w:type="dxa"/>
          </w:tcPr>
          <w:p w14:paraId="391838B0" w14:textId="00D09BDA" w:rsidR="002C286E" w:rsidRPr="00B073E6" w:rsidRDefault="002C286E" w:rsidP="0006557F">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B073E6">
              <w:rPr>
                <w:rFonts w:asciiTheme="minorHAnsi" w:hAnsiTheme="minorHAnsi" w:cstheme="minorHAnsi"/>
              </w:rPr>
              <w:t xml:space="preserve">This session’s SMART goal was </w:t>
            </w:r>
            <w:r w:rsidR="0006557F">
              <w:rPr>
                <w:rFonts w:asciiTheme="minorHAnsi" w:hAnsiTheme="minorHAnsi" w:cstheme="minorHAnsi"/>
              </w:rPr>
              <w:t>over achieved</w:t>
            </w:r>
            <w:r w:rsidR="004811B8">
              <w:rPr>
                <w:rFonts w:asciiTheme="minorHAnsi" w:hAnsiTheme="minorHAnsi" w:cstheme="minorHAnsi"/>
              </w:rPr>
              <w:t>.</w:t>
            </w:r>
            <w:r w:rsidR="0006557F">
              <w:rPr>
                <w:rFonts w:asciiTheme="minorHAnsi" w:hAnsiTheme="minorHAnsi" w:cstheme="minorHAnsi"/>
              </w:rPr>
              <w:t xml:space="preserve"> I personally lead 7 climbs </w:t>
            </w:r>
            <w:r w:rsidR="004811B8">
              <w:rPr>
                <w:rFonts w:asciiTheme="minorHAnsi" w:hAnsiTheme="minorHAnsi" w:cstheme="minorHAnsi"/>
              </w:rPr>
              <w:t>above the</w:t>
            </w:r>
            <w:r w:rsidR="0006557F">
              <w:rPr>
                <w:rFonts w:asciiTheme="minorHAnsi" w:hAnsiTheme="minorHAnsi" w:cstheme="minorHAnsi"/>
              </w:rPr>
              <w:t xml:space="preserve"> grade 4a standard</w:t>
            </w:r>
            <w:r w:rsidR="004811B8">
              <w:rPr>
                <w:rFonts w:asciiTheme="minorHAnsi" w:hAnsiTheme="minorHAnsi" w:cstheme="minorHAnsi"/>
              </w:rPr>
              <w:t xml:space="preserve">. I flash climbed 4 of the routes without resting on the rope. However I was pushed to my limit in particular on one route named ‘salty dog’ which is graded at 6a this route showed me that I really need to work on my overall endurance, coordination and balance while rock climbing. While this route is past the remits of the RCI award it does show me that I need to train more to progress in rock climbing.    </w:t>
            </w:r>
          </w:p>
        </w:tc>
      </w:tr>
    </w:tbl>
    <w:p w14:paraId="2B3CB0BB" w14:textId="77777777" w:rsidR="002C286E" w:rsidRDefault="002C286E" w:rsidP="00E043FB">
      <w:pPr>
        <w:rPr>
          <w:rFonts w:eastAsia="Times New Roman"/>
          <w:b/>
          <w:szCs w:val="24"/>
        </w:rPr>
      </w:pPr>
    </w:p>
    <w:p w14:paraId="47D4D59F" w14:textId="77777777" w:rsidR="002C286E" w:rsidRDefault="002C286E" w:rsidP="00E043FB">
      <w:pPr>
        <w:rPr>
          <w:rFonts w:eastAsia="Times New Roman"/>
          <w:b/>
          <w:szCs w:val="24"/>
        </w:rPr>
      </w:pPr>
    </w:p>
    <w:p w14:paraId="4B140935" w14:textId="77777777" w:rsidR="002C286E" w:rsidRDefault="002C286E" w:rsidP="00E043FB">
      <w:pPr>
        <w:rPr>
          <w:rFonts w:eastAsia="Times New Roman"/>
          <w:b/>
          <w:szCs w:val="24"/>
        </w:rPr>
      </w:pPr>
    </w:p>
    <w:p w14:paraId="5AB204ED" w14:textId="77777777" w:rsidR="002C286E" w:rsidRDefault="002C286E" w:rsidP="00E043FB">
      <w:pPr>
        <w:rPr>
          <w:rFonts w:eastAsia="Times New Roman"/>
          <w:b/>
          <w:szCs w:val="24"/>
        </w:rPr>
      </w:pPr>
    </w:p>
    <w:p w14:paraId="7A73EDA8" w14:textId="77777777" w:rsidR="002C286E" w:rsidRDefault="002C286E" w:rsidP="00E043FB">
      <w:pPr>
        <w:rPr>
          <w:rFonts w:eastAsia="Times New Roman"/>
          <w:b/>
          <w:szCs w:val="24"/>
        </w:rPr>
      </w:pPr>
    </w:p>
    <w:tbl>
      <w:tblPr>
        <w:tblStyle w:val="MediumGrid2-Accent5"/>
        <w:tblpPr w:leftFromText="180" w:rightFromText="180" w:vertAnchor="text" w:horzAnchor="margin" w:tblpY="2"/>
        <w:tblW w:w="9456" w:type="dxa"/>
        <w:tblLook w:val="04A0" w:firstRow="1" w:lastRow="0" w:firstColumn="1" w:lastColumn="0" w:noHBand="0" w:noVBand="1"/>
      </w:tblPr>
      <w:tblGrid>
        <w:gridCol w:w="4728"/>
        <w:gridCol w:w="4728"/>
      </w:tblGrid>
      <w:tr w:rsidR="002C286E" w:rsidRPr="00861F3E" w14:paraId="7CD18A29" w14:textId="77777777" w:rsidTr="00CB5DCA">
        <w:trPr>
          <w:cnfStyle w:val="100000000000" w:firstRow="1" w:lastRow="0" w:firstColumn="0" w:lastColumn="0" w:oddVBand="0" w:evenVBand="0" w:oddHBand="0" w:evenHBand="0" w:firstRowFirstColumn="0" w:firstRowLastColumn="0" w:lastRowFirstColumn="0" w:lastRowLastColumn="0"/>
          <w:trHeight w:val="766"/>
        </w:trPr>
        <w:tc>
          <w:tcPr>
            <w:cnfStyle w:val="001000000100" w:firstRow="0" w:lastRow="0" w:firstColumn="1" w:lastColumn="0" w:oddVBand="0" w:evenVBand="0" w:oddHBand="0" w:evenHBand="0" w:firstRowFirstColumn="1" w:firstRowLastColumn="0" w:lastRowFirstColumn="0" w:lastRowLastColumn="0"/>
            <w:tcW w:w="4728" w:type="dxa"/>
            <w:tcBorders>
              <w:bottom w:val="single" w:sz="8" w:space="0" w:color="4BACC6" w:themeColor="accent5"/>
            </w:tcBorders>
            <w:hideMark/>
          </w:tcPr>
          <w:p w14:paraId="30979DDC"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Date and Times</w:t>
            </w:r>
          </w:p>
        </w:tc>
        <w:tc>
          <w:tcPr>
            <w:tcW w:w="4728" w:type="dxa"/>
            <w:tcBorders>
              <w:bottom w:val="single" w:sz="8" w:space="0" w:color="4BACC6" w:themeColor="accent5"/>
            </w:tcBorders>
          </w:tcPr>
          <w:p w14:paraId="438FC050" w14:textId="563D0996" w:rsidR="002C286E" w:rsidRPr="00861F3E" w:rsidRDefault="004D58AF" w:rsidP="00CB5DCA">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rPr>
            </w:pPr>
            <w:r>
              <w:rPr>
                <w:rFonts w:asciiTheme="minorHAnsi" w:hAnsiTheme="minorHAnsi" w:cstheme="minorHAnsi"/>
                <w:b w:val="0"/>
              </w:rPr>
              <w:t>05/03</w:t>
            </w:r>
            <w:r w:rsidR="006B3BD5">
              <w:rPr>
                <w:rFonts w:asciiTheme="minorHAnsi" w:hAnsiTheme="minorHAnsi" w:cstheme="minorHAnsi"/>
                <w:b w:val="0"/>
              </w:rPr>
              <w:t>/2019 8am to 14:00</w:t>
            </w:r>
            <w:r w:rsidR="002C286E" w:rsidRPr="00861F3E">
              <w:rPr>
                <w:rFonts w:asciiTheme="minorHAnsi" w:hAnsiTheme="minorHAnsi" w:cstheme="minorHAnsi"/>
                <w:b w:val="0"/>
              </w:rPr>
              <w:t>pm</w:t>
            </w:r>
          </w:p>
        </w:tc>
      </w:tr>
      <w:tr w:rsidR="002C286E" w:rsidRPr="00861F3E" w14:paraId="07E163A5"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0DAE4394"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Type of Activity</w:t>
            </w:r>
          </w:p>
        </w:tc>
        <w:tc>
          <w:tcPr>
            <w:tcW w:w="4728" w:type="dxa"/>
            <w:tcBorders>
              <w:bottom w:val="single" w:sz="8" w:space="0" w:color="4BACC6" w:themeColor="accent5"/>
            </w:tcBorders>
            <w:hideMark/>
          </w:tcPr>
          <w:p w14:paraId="716341D4" w14:textId="74185064" w:rsidR="002C286E" w:rsidRPr="00861F3E" w:rsidRDefault="006B3BD5"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Research into the climbing </w:t>
            </w:r>
            <w:r w:rsidR="003369F7">
              <w:rPr>
                <w:rFonts w:asciiTheme="minorHAnsi" w:hAnsiTheme="minorHAnsi" w:cstheme="minorHAnsi"/>
              </w:rPr>
              <w:t>environment including</w:t>
            </w:r>
            <w:r>
              <w:t xml:space="preserve"> </w:t>
            </w:r>
            <w:r w:rsidRPr="006B3BD5">
              <w:rPr>
                <w:rFonts w:asciiTheme="minorHAnsi" w:hAnsiTheme="minorHAnsi" w:cstheme="minorHAnsi"/>
              </w:rPr>
              <w:t xml:space="preserve">access and conservation, etiquette and </w:t>
            </w:r>
            <w:r w:rsidR="003369F7" w:rsidRPr="006B3BD5">
              <w:rPr>
                <w:rFonts w:asciiTheme="minorHAnsi" w:hAnsiTheme="minorHAnsi" w:cstheme="minorHAnsi"/>
              </w:rPr>
              <w:t>ethics.</w:t>
            </w:r>
            <w:r>
              <w:rPr>
                <w:rFonts w:asciiTheme="minorHAnsi" w:hAnsiTheme="minorHAnsi" w:cstheme="minorHAnsi"/>
              </w:rPr>
              <w:t xml:space="preserve">  </w:t>
            </w:r>
          </w:p>
        </w:tc>
      </w:tr>
      <w:tr w:rsidR="002C286E" w:rsidRPr="00861F3E" w14:paraId="41AEAE7A" w14:textId="77777777" w:rsidTr="00CB5DCA">
        <w:trPr>
          <w:trHeight w:val="745"/>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6CB86DB5"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Location and Specific Venue Details </w:t>
            </w:r>
          </w:p>
        </w:tc>
        <w:tc>
          <w:tcPr>
            <w:tcW w:w="4728" w:type="dxa"/>
            <w:tcBorders>
              <w:bottom w:val="single" w:sz="8" w:space="0" w:color="4BACC6" w:themeColor="accent5"/>
            </w:tcBorders>
          </w:tcPr>
          <w:p w14:paraId="7A559E81" w14:textId="08CDEAED" w:rsidR="002C286E" w:rsidRPr="00861F3E" w:rsidRDefault="006B3BD5"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UWTSD Carmarthen library </w:t>
            </w:r>
            <w:r w:rsidR="003369F7">
              <w:rPr>
                <w:rFonts w:asciiTheme="minorHAnsi" w:hAnsiTheme="minorHAnsi" w:cstheme="minorHAnsi"/>
              </w:rPr>
              <w:t>(self-study room)</w:t>
            </w:r>
          </w:p>
        </w:tc>
      </w:tr>
      <w:tr w:rsidR="002C286E" w:rsidRPr="00861F3E" w14:paraId="5FF0F2C2"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656862A6"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Group Numbers and Characteristics</w:t>
            </w:r>
          </w:p>
        </w:tc>
        <w:tc>
          <w:tcPr>
            <w:tcW w:w="4728" w:type="dxa"/>
            <w:tcBorders>
              <w:bottom w:val="single" w:sz="8" w:space="0" w:color="4BACC6" w:themeColor="accent5"/>
            </w:tcBorders>
          </w:tcPr>
          <w:p w14:paraId="709D5C75" w14:textId="50AC7DC9" w:rsidR="002C286E" w:rsidRPr="00861F3E" w:rsidRDefault="006B3BD5" w:rsidP="006B3BD5">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Myself, books and online resources </w:t>
            </w:r>
          </w:p>
        </w:tc>
      </w:tr>
      <w:tr w:rsidR="002C286E" w:rsidRPr="00861F3E" w14:paraId="3AC4AFC1" w14:textId="77777777" w:rsidTr="00CB5DCA">
        <w:trPr>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399DD8DD"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lastRenderedPageBreak/>
              <w:t>Weather Conditions / Safety Aspects</w:t>
            </w:r>
          </w:p>
        </w:tc>
        <w:tc>
          <w:tcPr>
            <w:tcW w:w="4728" w:type="dxa"/>
            <w:tcBorders>
              <w:bottom w:val="single" w:sz="8" w:space="0" w:color="4BACC6" w:themeColor="accent5"/>
            </w:tcBorders>
          </w:tcPr>
          <w:p w14:paraId="77956EB3" w14:textId="0A298D66" w:rsidR="002C286E" w:rsidRPr="00861F3E" w:rsidRDefault="006B3BD5" w:rsidP="006B3BD5">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10</w:t>
            </w:r>
            <w:r w:rsidR="002C286E" w:rsidRPr="00861F3E">
              <w:rPr>
                <w:rFonts w:asciiTheme="minorHAnsi" w:hAnsiTheme="minorHAnsi" w:cstheme="minorHAnsi"/>
              </w:rPr>
              <w:t>mph (</w:t>
            </w:r>
            <w:r>
              <w:rPr>
                <w:rFonts w:asciiTheme="minorHAnsi" w:hAnsiTheme="minorHAnsi" w:cstheme="minorHAnsi"/>
              </w:rPr>
              <w:t>12 Gust), Cloudy and blistery rain. 9</w:t>
            </w:r>
            <w:r w:rsidR="002C286E" w:rsidRPr="00861F3E">
              <w:rPr>
                <w:rFonts w:asciiTheme="minorHAnsi" w:hAnsiTheme="minorHAnsi" w:cstheme="minorHAnsi"/>
              </w:rPr>
              <w:t xml:space="preserve"> degrees </w:t>
            </w:r>
          </w:p>
        </w:tc>
      </w:tr>
      <w:tr w:rsidR="002C286E" w:rsidRPr="00861F3E" w14:paraId="65C826B3" w14:textId="77777777" w:rsidTr="00CB5DCA">
        <w:trPr>
          <w:cnfStyle w:val="000000100000" w:firstRow="0" w:lastRow="0" w:firstColumn="0" w:lastColumn="0" w:oddVBand="0" w:evenVBand="0" w:oddHBand="1" w:evenHBand="0" w:firstRowFirstColumn="0" w:firstRowLastColumn="0" w:lastRowFirstColumn="0" w:lastRowLastColumn="0"/>
          <w:trHeight w:val="745"/>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26975A27"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Environmental Features</w:t>
            </w:r>
          </w:p>
        </w:tc>
        <w:tc>
          <w:tcPr>
            <w:tcW w:w="4728" w:type="dxa"/>
            <w:tcBorders>
              <w:bottom w:val="single" w:sz="8" w:space="0" w:color="4BACC6" w:themeColor="accent5"/>
            </w:tcBorders>
            <w:hideMark/>
          </w:tcPr>
          <w:p w14:paraId="176A583F" w14:textId="5CEE5BC7" w:rsidR="00EC5B64" w:rsidRPr="00861F3E" w:rsidRDefault="002C286E"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None Applicable </w:t>
            </w:r>
          </w:p>
        </w:tc>
      </w:tr>
      <w:tr w:rsidR="002C286E" w:rsidRPr="00861F3E" w14:paraId="00362266" w14:textId="77777777" w:rsidTr="00CB5DCA">
        <w:trPr>
          <w:trHeight w:val="3331"/>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hideMark/>
          </w:tcPr>
          <w:p w14:paraId="4A819B9C"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S.M.A.R.T goals</w:t>
            </w:r>
          </w:p>
          <w:p w14:paraId="693B8FCD"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-Specific</w:t>
            </w:r>
          </w:p>
          <w:p w14:paraId="2D08AD66"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-Measurable</w:t>
            </w:r>
          </w:p>
          <w:p w14:paraId="40F0FA8C"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-Attainable</w:t>
            </w:r>
          </w:p>
          <w:p w14:paraId="77C89430"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-Relevant </w:t>
            </w:r>
          </w:p>
          <w:p w14:paraId="64E9F2A4"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-Time Bound</w:t>
            </w:r>
          </w:p>
        </w:tc>
        <w:tc>
          <w:tcPr>
            <w:tcW w:w="4728" w:type="dxa"/>
          </w:tcPr>
          <w:p w14:paraId="7E0E6B7F" w14:textId="2823615F"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S-</w:t>
            </w:r>
            <w:r w:rsidR="003369F7">
              <w:rPr>
                <w:rFonts w:asciiTheme="minorHAnsi" w:hAnsiTheme="minorHAnsi" w:cstheme="minorHAnsi"/>
              </w:rPr>
              <w:t xml:space="preserve">  Research into the climbing environment</w:t>
            </w:r>
          </w:p>
          <w:p w14:paraId="0A3ED2E3" w14:textId="5853DF30"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M- By the end of this session I should</w:t>
            </w:r>
            <w:r w:rsidR="003369F7">
              <w:rPr>
                <w:rFonts w:asciiTheme="minorHAnsi" w:hAnsiTheme="minorHAnsi" w:cstheme="minorHAnsi"/>
              </w:rPr>
              <w:t xml:space="preserve"> know</w:t>
            </w:r>
            <w:r w:rsidR="008B5DF5">
              <w:rPr>
                <w:rFonts w:asciiTheme="minorHAnsi" w:hAnsiTheme="minorHAnsi" w:cstheme="minorHAnsi"/>
              </w:rPr>
              <w:t xml:space="preserve"> some of</w:t>
            </w:r>
            <w:r w:rsidR="003369F7">
              <w:rPr>
                <w:rFonts w:asciiTheme="minorHAnsi" w:hAnsiTheme="minorHAnsi" w:cstheme="minorHAnsi"/>
              </w:rPr>
              <w:t xml:space="preserve"> the surrounding legislation and framework for </w:t>
            </w:r>
            <w:r w:rsidR="003369F7" w:rsidRPr="006B3BD5">
              <w:rPr>
                <w:rFonts w:asciiTheme="minorHAnsi" w:hAnsiTheme="minorHAnsi" w:cstheme="minorHAnsi"/>
              </w:rPr>
              <w:t>access and conservation, etiquette and ethics</w:t>
            </w:r>
            <w:r w:rsidR="003369F7">
              <w:rPr>
                <w:rFonts w:asciiTheme="minorHAnsi" w:hAnsiTheme="minorHAnsi" w:cstheme="minorHAnsi"/>
              </w:rPr>
              <w:t xml:space="preserve"> for outdoor climbing</w:t>
            </w:r>
            <w:r w:rsidRPr="00861F3E">
              <w:rPr>
                <w:rFonts w:asciiTheme="minorHAnsi" w:hAnsiTheme="minorHAnsi" w:cstheme="minorHAnsi"/>
              </w:rPr>
              <w:t xml:space="preserve">. </w:t>
            </w:r>
          </w:p>
          <w:p w14:paraId="272D09BC" w14:textId="24A6098F"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A- I can more efficiently work alone and make more progress </w:t>
            </w:r>
            <w:r w:rsidR="008B5DF5">
              <w:rPr>
                <w:rFonts w:asciiTheme="minorHAnsi" w:hAnsiTheme="minorHAnsi" w:cstheme="minorHAnsi"/>
              </w:rPr>
              <w:t xml:space="preserve">by isolating myself to read peacefully. </w:t>
            </w:r>
          </w:p>
          <w:p w14:paraId="05DB3EC7" w14:textId="239BB414"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R- </w:t>
            </w:r>
            <w:r w:rsidR="008B5DF5">
              <w:rPr>
                <w:rFonts w:asciiTheme="minorHAnsi" w:hAnsiTheme="minorHAnsi" w:cstheme="minorHAnsi"/>
              </w:rPr>
              <w:t xml:space="preserve">As some rock climbing in the UK falls within private or owned land it is abiding to know the relevant legislation and how to act in areas that do permit access for climbing. </w:t>
            </w:r>
          </w:p>
          <w:p w14:paraId="470404BA" w14:textId="615CB570" w:rsidR="002C286E" w:rsidRPr="00861F3E" w:rsidRDefault="008B5DF5"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T- I am allocating at least 5</w:t>
            </w:r>
            <w:r w:rsidR="002C286E" w:rsidRPr="00861F3E">
              <w:rPr>
                <w:rFonts w:asciiTheme="minorHAnsi" w:hAnsiTheme="minorHAnsi" w:cstheme="minorHAnsi"/>
              </w:rPr>
              <w:t xml:space="preserve"> hours of learning dedicated to this</w:t>
            </w:r>
            <w:r>
              <w:rPr>
                <w:rFonts w:asciiTheme="minorHAnsi" w:hAnsiTheme="minorHAnsi" w:cstheme="minorHAnsi"/>
              </w:rPr>
              <w:t xml:space="preserve"> with interval breaks included</w:t>
            </w:r>
            <w:r w:rsidR="002C286E" w:rsidRPr="00861F3E">
              <w:rPr>
                <w:rFonts w:asciiTheme="minorHAnsi" w:hAnsiTheme="minorHAnsi" w:cstheme="minorHAnsi"/>
              </w:rPr>
              <w:t xml:space="preserve">. </w:t>
            </w:r>
          </w:p>
        </w:tc>
      </w:tr>
      <w:tr w:rsidR="002C286E" w:rsidRPr="00861F3E" w14:paraId="7A86892B" w14:textId="77777777" w:rsidTr="00CB5DCA">
        <w:trPr>
          <w:cnfStyle w:val="000000100000" w:firstRow="0" w:lastRow="0" w:firstColumn="0" w:lastColumn="0" w:oddVBand="0" w:evenVBand="0" w:oddHBand="1" w:evenHBand="0" w:firstRowFirstColumn="0" w:firstRowLastColumn="0" w:lastRowFirstColumn="0" w:lastRowLastColumn="0"/>
          <w:trHeight w:val="3331"/>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tcPr>
          <w:p w14:paraId="37D259D4"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Review  </w:t>
            </w:r>
            <w:r>
              <w:rPr>
                <w:rFonts w:asciiTheme="minorHAnsi" w:hAnsiTheme="minorHAnsi" w:cstheme="minorHAnsi"/>
              </w:rPr>
              <w:t xml:space="preserve">(In the style of Kolb’s Learning cycle) </w:t>
            </w:r>
          </w:p>
          <w:p w14:paraId="1BCCEB64"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-Concrete Experience</w:t>
            </w:r>
          </w:p>
          <w:p w14:paraId="1F6F273C"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-Reflective Observation</w:t>
            </w:r>
          </w:p>
          <w:p w14:paraId="0640DC5A"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-Abstract Conceptualisation</w:t>
            </w:r>
          </w:p>
          <w:p w14:paraId="01521AFA" w14:textId="77777777" w:rsidR="002C286E" w:rsidRPr="00861F3E" w:rsidRDefault="002C286E" w:rsidP="00CB5DCA">
            <w:pPr>
              <w:spacing w:line="360" w:lineRule="auto"/>
              <w:rPr>
                <w:rFonts w:asciiTheme="minorHAnsi" w:hAnsiTheme="minorHAnsi" w:cstheme="minorHAnsi"/>
              </w:rPr>
            </w:pPr>
          </w:p>
        </w:tc>
        <w:tc>
          <w:tcPr>
            <w:tcW w:w="4728" w:type="dxa"/>
          </w:tcPr>
          <w:p w14:paraId="45E197BA" w14:textId="714F331F" w:rsidR="002C286E" w:rsidRPr="00861F3E" w:rsidRDefault="002C286E" w:rsidP="004D58AF">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This ses</w:t>
            </w:r>
            <w:r w:rsidR="00101D41">
              <w:rPr>
                <w:rFonts w:asciiTheme="minorHAnsi" w:hAnsiTheme="minorHAnsi" w:cstheme="minorHAnsi"/>
              </w:rPr>
              <w:t xml:space="preserve">sion’s SMART goal was somewhat achieved in the time frame. I found it hard to look for sources containing detailed guidance on specific crag sites. However realised that the UKC climbing website contains a wealth of specific information on climbing crags and the access agreements. The government legislation on CROW acts and other acts was somewhat helpful although technically hard for me to interpret and understand at times. I feel I covered a great amount of information but struggled to retain it all. Therefore I think I should have contacted someone with more understanding to shed light on the relevant and easy to use information. Next time it would be </w:t>
            </w:r>
            <w:r w:rsidR="004D58AF">
              <w:rPr>
                <w:rFonts w:asciiTheme="minorHAnsi" w:hAnsiTheme="minorHAnsi" w:cstheme="minorHAnsi"/>
              </w:rPr>
              <w:t xml:space="preserve">more beneficial </w:t>
            </w:r>
            <w:r w:rsidR="00101D41">
              <w:rPr>
                <w:rFonts w:asciiTheme="minorHAnsi" w:hAnsiTheme="minorHAnsi" w:cstheme="minorHAnsi"/>
              </w:rPr>
              <w:t>to summarise the informati</w:t>
            </w:r>
            <w:r w:rsidR="004D58AF">
              <w:rPr>
                <w:rFonts w:asciiTheme="minorHAnsi" w:hAnsiTheme="minorHAnsi" w:cstheme="minorHAnsi"/>
              </w:rPr>
              <w:t xml:space="preserve">on and perhaps make some succinct points. </w:t>
            </w:r>
          </w:p>
        </w:tc>
      </w:tr>
    </w:tbl>
    <w:p w14:paraId="4C714602" w14:textId="77777777" w:rsidR="002C286E" w:rsidRDefault="002C286E" w:rsidP="00E043FB">
      <w:pPr>
        <w:rPr>
          <w:rFonts w:eastAsia="Times New Roman"/>
          <w:b/>
          <w:szCs w:val="24"/>
        </w:rPr>
      </w:pPr>
    </w:p>
    <w:p w14:paraId="164930AF" w14:textId="77777777" w:rsidR="002C286E" w:rsidRDefault="002C286E" w:rsidP="00E043FB">
      <w:pPr>
        <w:rPr>
          <w:rFonts w:eastAsia="Times New Roman"/>
          <w:b/>
          <w:szCs w:val="24"/>
        </w:rPr>
      </w:pPr>
    </w:p>
    <w:p w14:paraId="10DD5902" w14:textId="77777777" w:rsidR="002C286E" w:rsidRDefault="002C286E" w:rsidP="00E043FB">
      <w:pPr>
        <w:rPr>
          <w:rFonts w:eastAsia="Times New Roman"/>
          <w:b/>
          <w:szCs w:val="24"/>
        </w:rPr>
      </w:pPr>
    </w:p>
    <w:p w14:paraId="16AC5462" w14:textId="77777777" w:rsidR="002C286E" w:rsidRDefault="002C286E" w:rsidP="00E043FB">
      <w:pPr>
        <w:rPr>
          <w:rFonts w:eastAsia="Times New Roman"/>
          <w:b/>
          <w:szCs w:val="24"/>
        </w:rPr>
      </w:pPr>
    </w:p>
    <w:p w14:paraId="6C2DDEFC" w14:textId="77777777" w:rsidR="002C286E" w:rsidRDefault="002C286E" w:rsidP="00E043FB">
      <w:pPr>
        <w:rPr>
          <w:rFonts w:eastAsia="Times New Roman"/>
          <w:b/>
          <w:szCs w:val="24"/>
        </w:rPr>
      </w:pPr>
    </w:p>
    <w:tbl>
      <w:tblPr>
        <w:tblStyle w:val="MediumGrid2-Accent5"/>
        <w:tblpPr w:leftFromText="180" w:rightFromText="180" w:vertAnchor="text" w:horzAnchor="margin" w:tblpY="2"/>
        <w:tblW w:w="9456" w:type="dxa"/>
        <w:tblLook w:val="04A0" w:firstRow="1" w:lastRow="0" w:firstColumn="1" w:lastColumn="0" w:noHBand="0" w:noVBand="1"/>
      </w:tblPr>
      <w:tblGrid>
        <w:gridCol w:w="1864"/>
        <w:gridCol w:w="7672"/>
      </w:tblGrid>
      <w:tr w:rsidR="002C286E" w:rsidRPr="00861F3E" w14:paraId="46F8FA1B" w14:textId="77777777" w:rsidTr="00CB5DCA">
        <w:trPr>
          <w:cnfStyle w:val="100000000000" w:firstRow="1" w:lastRow="0" w:firstColumn="0" w:lastColumn="0" w:oddVBand="0" w:evenVBand="0" w:oddHBand="0" w:evenHBand="0" w:firstRowFirstColumn="0" w:firstRowLastColumn="0" w:lastRowFirstColumn="0" w:lastRowLastColumn="0"/>
          <w:trHeight w:val="766"/>
        </w:trPr>
        <w:tc>
          <w:tcPr>
            <w:cnfStyle w:val="001000000100" w:firstRow="0" w:lastRow="0" w:firstColumn="1" w:lastColumn="0" w:oddVBand="0" w:evenVBand="0" w:oddHBand="0" w:evenHBand="0" w:firstRowFirstColumn="1" w:firstRowLastColumn="0" w:lastRowFirstColumn="0" w:lastRowLastColumn="0"/>
            <w:tcW w:w="4728" w:type="dxa"/>
            <w:tcBorders>
              <w:bottom w:val="single" w:sz="8" w:space="0" w:color="4BACC6" w:themeColor="accent5"/>
            </w:tcBorders>
            <w:hideMark/>
          </w:tcPr>
          <w:p w14:paraId="6FB01388"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Date and Times</w:t>
            </w:r>
          </w:p>
        </w:tc>
        <w:tc>
          <w:tcPr>
            <w:tcW w:w="4728" w:type="dxa"/>
            <w:tcBorders>
              <w:bottom w:val="single" w:sz="8" w:space="0" w:color="4BACC6" w:themeColor="accent5"/>
            </w:tcBorders>
          </w:tcPr>
          <w:p w14:paraId="50EA48D5" w14:textId="435CE148" w:rsidR="002C286E" w:rsidRPr="00861F3E" w:rsidRDefault="00EC5B64" w:rsidP="00EC5B64">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rPr>
            </w:pPr>
            <w:r>
              <w:rPr>
                <w:rFonts w:asciiTheme="minorHAnsi" w:hAnsiTheme="minorHAnsi" w:cstheme="minorHAnsi"/>
                <w:b w:val="0"/>
              </w:rPr>
              <w:t>11/03/2019 10am to 16:</w:t>
            </w:r>
            <w:r w:rsidR="002C286E" w:rsidRPr="00861F3E">
              <w:rPr>
                <w:rFonts w:asciiTheme="minorHAnsi" w:hAnsiTheme="minorHAnsi" w:cstheme="minorHAnsi"/>
                <w:b w:val="0"/>
              </w:rPr>
              <w:t>30pm</w:t>
            </w:r>
          </w:p>
        </w:tc>
      </w:tr>
      <w:tr w:rsidR="002C286E" w:rsidRPr="00861F3E" w14:paraId="0ECB8093"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589FB8C5"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Type of Activity</w:t>
            </w:r>
          </w:p>
        </w:tc>
        <w:tc>
          <w:tcPr>
            <w:tcW w:w="4728" w:type="dxa"/>
            <w:tcBorders>
              <w:bottom w:val="single" w:sz="8" w:space="0" w:color="4BACC6" w:themeColor="accent5"/>
            </w:tcBorders>
            <w:hideMark/>
          </w:tcPr>
          <w:p w14:paraId="02804B0A" w14:textId="5D3B6677" w:rsidR="002C286E" w:rsidRPr="00861F3E" w:rsidRDefault="00EC5B64"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Management  of Group while climbing</w:t>
            </w:r>
          </w:p>
        </w:tc>
      </w:tr>
      <w:tr w:rsidR="002C286E" w:rsidRPr="00861F3E" w14:paraId="6E5B4593" w14:textId="77777777" w:rsidTr="00CB5DCA">
        <w:trPr>
          <w:trHeight w:val="745"/>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301034E3"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Location and Specific Venue Details </w:t>
            </w:r>
          </w:p>
        </w:tc>
        <w:tc>
          <w:tcPr>
            <w:tcW w:w="4728" w:type="dxa"/>
            <w:tcBorders>
              <w:bottom w:val="single" w:sz="8" w:space="0" w:color="4BACC6" w:themeColor="accent5"/>
            </w:tcBorders>
          </w:tcPr>
          <w:p w14:paraId="78C9BCC2" w14:textId="55483DC7" w:rsidR="002C286E" w:rsidRPr="00861F3E" w:rsidRDefault="0007049A"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07049A">
              <w:rPr>
                <w:rFonts w:asciiTheme="minorHAnsi" w:hAnsiTheme="minorHAnsi" w:cstheme="minorHAnsi"/>
              </w:rPr>
              <w:t>Ferndale Main</w:t>
            </w:r>
            <w:r>
              <w:rPr>
                <w:rFonts w:asciiTheme="minorHAnsi" w:hAnsiTheme="minorHAnsi" w:cstheme="minorHAnsi"/>
              </w:rPr>
              <w:t xml:space="preserve">, Valleys Sandstone. </w:t>
            </w:r>
          </w:p>
        </w:tc>
      </w:tr>
      <w:tr w:rsidR="002C286E" w:rsidRPr="00861F3E" w14:paraId="407DF0F1"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3E891635"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Group Numbers and Characteristics</w:t>
            </w:r>
          </w:p>
        </w:tc>
        <w:tc>
          <w:tcPr>
            <w:tcW w:w="4728" w:type="dxa"/>
            <w:tcBorders>
              <w:bottom w:val="single" w:sz="8" w:space="0" w:color="4BACC6" w:themeColor="accent5"/>
            </w:tcBorders>
          </w:tcPr>
          <w:p w14:paraId="2C25C832" w14:textId="45610559" w:rsidR="002C286E" w:rsidRPr="00861F3E" w:rsidRDefault="00EC5B64"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OAE students personal</w:t>
            </w:r>
            <w:r w:rsidR="005A3699">
              <w:rPr>
                <w:rFonts w:asciiTheme="minorHAnsi" w:hAnsiTheme="minorHAnsi" w:cstheme="minorHAnsi"/>
              </w:rPr>
              <w:t xml:space="preserve"> day</w:t>
            </w:r>
            <w:r>
              <w:rPr>
                <w:rFonts w:asciiTheme="minorHAnsi" w:hAnsiTheme="minorHAnsi" w:cstheme="minorHAnsi"/>
              </w:rPr>
              <w:t xml:space="preserve"> climb </w:t>
            </w:r>
          </w:p>
        </w:tc>
      </w:tr>
      <w:tr w:rsidR="002C286E" w:rsidRPr="00861F3E" w14:paraId="7E8C0ADC" w14:textId="77777777" w:rsidTr="00CB5DCA">
        <w:trPr>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3A913208"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Weather Conditions / Safety Aspects</w:t>
            </w:r>
          </w:p>
        </w:tc>
        <w:tc>
          <w:tcPr>
            <w:tcW w:w="4728" w:type="dxa"/>
            <w:tcBorders>
              <w:bottom w:val="single" w:sz="8" w:space="0" w:color="4BACC6" w:themeColor="accent5"/>
            </w:tcBorders>
          </w:tcPr>
          <w:p w14:paraId="6F3926A2" w14:textId="3391E577" w:rsidR="002C286E" w:rsidRPr="00861F3E" w:rsidRDefault="00EC5B64" w:rsidP="00EC5B64">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3mph (5 </w:t>
            </w:r>
            <w:r w:rsidR="002C286E" w:rsidRPr="00861F3E">
              <w:rPr>
                <w:rFonts w:asciiTheme="minorHAnsi" w:hAnsiTheme="minorHAnsi" w:cstheme="minorHAnsi"/>
              </w:rPr>
              <w:t>Gust),</w:t>
            </w:r>
            <w:r>
              <w:rPr>
                <w:rFonts w:asciiTheme="minorHAnsi" w:hAnsiTheme="minorHAnsi" w:cstheme="minorHAnsi"/>
              </w:rPr>
              <w:t xml:space="preserve"> Sunny. 12</w:t>
            </w:r>
            <w:r w:rsidR="002C286E" w:rsidRPr="00861F3E">
              <w:rPr>
                <w:rFonts w:asciiTheme="minorHAnsi" w:hAnsiTheme="minorHAnsi" w:cstheme="minorHAnsi"/>
              </w:rPr>
              <w:t xml:space="preserve"> degrees </w:t>
            </w:r>
          </w:p>
        </w:tc>
      </w:tr>
      <w:tr w:rsidR="002C286E" w:rsidRPr="00861F3E" w14:paraId="6FA5430E" w14:textId="77777777" w:rsidTr="00CB5DCA">
        <w:trPr>
          <w:cnfStyle w:val="000000100000" w:firstRow="0" w:lastRow="0" w:firstColumn="0" w:lastColumn="0" w:oddVBand="0" w:evenVBand="0" w:oddHBand="1" w:evenHBand="0" w:firstRowFirstColumn="0" w:firstRowLastColumn="0" w:lastRowFirstColumn="0" w:lastRowLastColumn="0"/>
          <w:trHeight w:val="745"/>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5D899D6B"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Environmental Features</w:t>
            </w:r>
          </w:p>
        </w:tc>
        <w:tc>
          <w:tcPr>
            <w:tcW w:w="4728" w:type="dxa"/>
            <w:tcBorders>
              <w:bottom w:val="single" w:sz="8" w:space="0" w:color="4BACC6" w:themeColor="accent5"/>
            </w:tcBorders>
            <w:hideMark/>
          </w:tcPr>
          <w:tbl>
            <w:tblPr>
              <w:tblW w:w="7200" w:type="dxa"/>
              <w:tblCellSpacing w:w="15" w:type="dxa"/>
              <w:tblInd w:w="240" w:type="dxa"/>
              <w:tblBorders>
                <w:top w:val="single" w:sz="6" w:space="0" w:color="AAAAAA"/>
                <w:left w:val="single" w:sz="6" w:space="0" w:color="AAAAAA"/>
                <w:bottom w:val="single" w:sz="6" w:space="0" w:color="AAAAAA"/>
                <w:right w:val="single" w:sz="6" w:space="0" w:color="AAAAAA"/>
              </w:tblBorders>
              <w:shd w:val="clear" w:color="auto" w:fill="F9F9F9"/>
              <w:tblCellMar>
                <w:top w:w="48" w:type="dxa"/>
                <w:left w:w="48" w:type="dxa"/>
                <w:bottom w:w="48" w:type="dxa"/>
                <w:right w:w="48" w:type="dxa"/>
              </w:tblCellMar>
              <w:tblLook w:val="04A0" w:firstRow="1" w:lastRow="0" w:firstColumn="1" w:lastColumn="0" w:noHBand="0" w:noVBand="1"/>
            </w:tblPr>
            <w:tblGrid>
              <w:gridCol w:w="3782"/>
              <w:gridCol w:w="3418"/>
            </w:tblGrid>
            <w:tr w:rsidR="0007049A" w:rsidRPr="0007049A" w14:paraId="1C8579AB" w14:textId="77777777" w:rsidTr="0007049A">
              <w:trPr>
                <w:tblCellSpacing w:w="15" w:type="dxa"/>
              </w:trPr>
              <w:tc>
                <w:tcPr>
                  <w:tcW w:w="0" w:type="auto"/>
                  <w:shd w:val="clear" w:color="auto" w:fill="F9F9F9"/>
                  <w:vAlign w:val="center"/>
                  <w:hideMark/>
                </w:tcPr>
                <w:p w14:paraId="6EB56624" w14:textId="77777777" w:rsidR="0007049A" w:rsidRPr="0007049A" w:rsidRDefault="0007049A" w:rsidP="00BA0AF0">
                  <w:pPr>
                    <w:framePr w:hSpace="180" w:wrap="around" w:vAnchor="text" w:hAnchor="margin" w:y="2"/>
                    <w:spacing w:after="120" w:line="240" w:lineRule="auto"/>
                    <w:jc w:val="center"/>
                    <w:rPr>
                      <w:rFonts w:ascii="Arial" w:eastAsia="Times New Roman" w:hAnsi="Arial" w:cs="Arial"/>
                      <w:b/>
                      <w:bCs/>
                      <w:color w:val="000000"/>
                      <w:sz w:val="20"/>
                      <w:szCs w:val="20"/>
                      <w:lang w:eastAsia="en-GB"/>
                    </w:rPr>
                  </w:pPr>
                  <w:r w:rsidRPr="0007049A">
                    <w:rPr>
                      <w:rFonts w:ascii="Arial" w:eastAsia="Times New Roman" w:hAnsi="Arial" w:cs="Arial"/>
                      <w:b/>
                      <w:bCs/>
                      <w:color w:val="000000"/>
                      <w:sz w:val="20"/>
                      <w:szCs w:val="20"/>
                      <w:lang w:eastAsia="en-GB"/>
                    </w:rPr>
                    <w:t>Faces Direction</w:t>
                  </w:r>
                </w:p>
              </w:tc>
              <w:tc>
                <w:tcPr>
                  <w:tcW w:w="0" w:type="auto"/>
                  <w:shd w:val="clear" w:color="auto" w:fill="F9F9F9"/>
                  <w:vAlign w:val="center"/>
                  <w:hideMark/>
                </w:tcPr>
                <w:p w14:paraId="401C6618" w14:textId="77777777" w:rsidR="0007049A" w:rsidRPr="0007049A" w:rsidRDefault="0007049A" w:rsidP="00BA0AF0">
                  <w:pPr>
                    <w:framePr w:hSpace="180" w:wrap="around" w:vAnchor="text" w:hAnchor="margin" w:y="2"/>
                    <w:spacing w:after="120" w:line="240" w:lineRule="auto"/>
                    <w:rPr>
                      <w:rFonts w:ascii="Arial" w:eastAsia="Times New Roman" w:hAnsi="Arial" w:cs="Arial"/>
                      <w:color w:val="000000"/>
                      <w:sz w:val="20"/>
                      <w:szCs w:val="20"/>
                      <w:lang w:eastAsia="en-GB"/>
                    </w:rPr>
                  </w:pPr>
                  <w:r w:rsidRPr="0007049A">
                    <w:rPr>
                      <w:rFonts w:ascii="Arial" w:eastAsia="Times New Roman" w:hAnsi="Arial" w:cs="Arial"/>
                      <w:color w:val="000000"/>
                      <w:sz w:val="20"/>
                      <w:szCs w:val="20"/>
                      <w:lang w:eastAsia="en-GB"/>
                    </w:rPr>
                    <w:t>East</w:t>
                  </w:r>
                </w:p>
              </w:tc>
            </w:tr>
            <w:tr w:rsidR="0007049A" w:rsidRPr="0007049A" w14:paraId="2BA8A3BD" w14:textId="77777777" w:rsidTr="0007049A">
              <w:trPr>
                <w:tblCellSpacing w:w="15" w:type="dxa"/>
              </w:trPr>
              <w:tc>
                <w:tcPr>
                  <w:tcW w:w="0" w:type="auto"/>
                  <w:shd w:val="clear" w:color="auto" w:fill="F9F9F9"/>
                  <w:vAlign w:val="center"/>
                  <w:hideMark/>
                </w:tcPr>
                <w:p w14:paraId="47994B85" w14:textId="77777777" w:rsidR="0007049A" w:rsidRPr="0007049A" w:rsidRDefault="0007049A" w:rsidP="00BA0AF0">
                  <w:pPr>
                    <w:framePr w:hSpace="180" w:wrap="around" w:vAnchor="text" w:hAnchor="margin" w:y="2"/>
                    <w:spacing w:after="120" w:line="240" w:lineRule="auto"/>
                    <w:jc w:val="center"/>
                    <w:rPr>
                      <w:rFonts w:ascii="Arial" w:eastAsia="Times New Roman" w:hAnsi="Arial" w:cs="Arial"/>
                      <w:b/>
                      <w:bCs/>
                      <w:color w:val="000000"/>
                      <w:sz w:val="20"/>
                      <w:szCs w:val="20"/>
                      <w:lang w:eastAsia="en-GB"/>
                    </w:rPr>
                  </w:pPr>
                  <w:r w:rsidRPr="0007049A">
                    <w:rPr>
                      <w:rFonts w:ascii="Arial" w:eastAsia="Times New Roman" w:hAnsi="Arial" w:cs="Arial"/>
                      <w:b/>
                      <w:bCs/>
                      <w:color w:val="000000"/>
                      <w:sz w:val="20"/>
                      <w:szCs w:val="20"/>
                      <w:lang w:eastAsia="en-GB"/>
                    </w:rPr>
                    <w:t>Aspect</w:t>
                  </w:r>
                </w:p>
              </w:tc>
              <w:tc>
                <w:tcPr>
                  <w:tcW w:w="0" w:type="auto"/>
                  <w:shd w:val="clear" w:color="auto" w:fill="F9F9F9"/>
                  <w:vAlign w:val="center"/>
                  <w:hideMark/>
                </w:tcPr>
                <w:p w14:paraId="5EF30235" w14:textId="77777777" w:rsidR="0007049A" w:rsidRPr="0007049A" w:rsidRDefault="0007049A" w:rsidP="00BA0AF0">
                  <w:pPr>
                    <w:framePr w:hSpace="180" w:wrap="around" w:vAnchor="text" w:hAnchor="margin" w:y="2"/>
                    <w:spacing w:after="120" w:line="240" w:lineRule="auto"/>
                    <w:rPr>
                      <w:rFonts w:ascii="Arial" w:eastAsia="Times New Roman" w:hAnsi="Arial" w:cs="Arial"/>
                      <w:color w:val="000000"/>
                      <w:sz w:val="20"/>
                      <w:szCs w:val="20"/>
                      <w:lang w:eastAsia="en-GB"/>
                    </w:rPr>
                  </w:pPr>
                  <w:r w:rsidRPr="0007049A">
                    <w:rPr>
                      <w:rFonts w:ascii="Arial" w:eastAsia="Times New Roman" w:hAnsi="Arial" w:cs="Arial"/>
                      <w:color w:val="000000"/>
                      <w:sz w:val="20"/>
                      <w:szCs w:val="20"/>
                      <w:lang w:eastAsia="en-GB"/>
                    </w:rPr>
                    <w:t>Partially Sunny</w:t>
                  </w:r>
                </w:p>
              </w:tc>
            </w:tr>
            <w:tr w:rsidR="0007049A" w:rsidRPr="0007049A" w14:paraId="7026B826" w14:textId="77777777" w:rsidTr="0007049A">
              <w:trPr>
                <w:tblCellSpacing w:w="15" w:type="dxa"/>
              </w:trPr>
              <w:tc>
                <w:tcPr>
                  <w:tcW w:w="0" w:type="auto"/>
                  <w:shd w:val="clear" w:color="auto" w:fill="F9F9F9"/>
                  <w:vAlign w:val="center"/>
                  <w:hideMark/>
                </w:tcPr>
                <w:p w14:paraId="7F9E667E" w14:textId="77777777" w:rsidR="0007049A" w:rsidRPr="0007049A" w:rsidRDefault="0007049A" w:rsidP="00BA0AF0">
                  <w:pPr>
                    <w:framePr w:hSpace="180" w:wrap="around" w:vAnchor="text" w:hAnchor="margin" w:y="2"/>
                    <w:spacing w:after="120" w:line="240" w:lineRule="auto"/>
                    <w:jc w:val="center"/>
                    <w:rPr>
                      <w:rFonts w:ascii="Arial" w:eastAsia="Times New Roman" w:hAnsi="Arial" w:cs="Arial"/>
                      <w:b/>
                      <w:bCs/>
                      <w:color w:val="000000"/>
                      <w:sz w:val="20"/>
                      <w:szCs w:val="20"/>
                      <w:lang w:eastAsia="en-GB"/>
                    </w:rPr>
                  </w:pPr>
                  <w:r w:rsidRPr="0007049A">
                    <w:rPr>
                      <w:rFonts w:ascii="Arial" w:eastAsia="Times New Roman" w:hAnsi="Arial" w:cs="Arial"/>
                      <w:b/>
                      <w:bCs/>
                      <w:color w:val="000000"/>
                      <w:sz w:val="20"/>
                      <w:szCs w:val="20"/>
                      <w:lang w:eastAsia="en-GB"/>
                    </w:rPr>
                    <w:t>Wind Sheltered</w:t>
                  </w:r>
                </w:p>
              </w:tc>
              <w:tc>
                <w:tcPr>
                  <w:tcW w:w="0" w:type="auto"/>
                  <w:shd w:val="clear" w:color="auto" w:fill="F9F9F9"/>
                  <w:vAlign w:val="center"/>
                  <w:hideMark/>
                </w:tcPr>
                <w:p w14:paraId="7ACEF1FF" w14:textId="77777777" w:rsidR="0007049A" w:rsidRPr="0007049A" w:rsidRDefault="0007049A" w:rsidP="00BA0AF0">
                  <w:pPr>
                    <w:framePr w:hSpace="180" w:wrap="around" w:vAnchor="text" w:hAnchor="margin" w:y="2"/>
                    <w:spacing w:after="120" w:line="240" w:lineRule="auto"/>
                    <w:rPr>
                      <w:rFonts w:ascii="Arial" w:eastAsia="Times New Roman" w:hAnsi="Arial" w:cs="Arial"/>
                      <w:color w:val="000000"/>
                      <w:sz w:val="20"/>
                      <w:szCs w:val="20"/>
                      <w:lang w:eastAsia="en-GB"/>
                    </w:rPr>
                  </w:pPr>
                  <w:r w:rsidRPr="0007049A">
                    <w:rPr>
                      <w:rFonts w:ascii="Arial" w:eastAsia="Times New Roman" w:hAnsi="Arial" w:cs="Arial"/>
                      <w:color w:val="000000"/>
                      <w:sz w:val="20"/>
                      <w:szCs w:val="20"/>
                      <w:lang w:eastAsia="en-GB"/>
                    </w:rPr>
                    <w:t>Mostly</w:t>
                  </w:r>
                </w:p>
              </w:tc>
            </w:tr>
            <w:tr w:rsidR="0007049A" w:rsidRPr="0007049A" w14:paraId="39EC70EE" w14:textId="77777777" w:rsidTr="0007049A">
              <w:trPr>
                <w:tblCellSpacing w:w="15" w:type="dxa"/>
              </w:trPr>
              <w:tc>
                <w:tcPr>
                  <w:tcW w:w="0" w:type="auto"/>
                  <w:shd w:val="clear" w:color="auto" w:fill="F9F9F9"/>
                  <w:vAlign w:val="center"/>
                  <w:hideMark/>
                </w:tcPr>
                <w:p w14:paraId="18737508" w14:textId="77777777" w:rsidR="0007049A" w:rsidRPr="0007049A" w:rsidRDefault="0007049A" w:rsidP="00BA0AF0">
                  <w:pPr>
                    <w:framePr w:hSpace="180" w:wrap="around" w:vAnchor="text" w:hAnchor="margin" w:y="2"/>
                    <w:spacing w:after="120" w:line="240" w:lineRule="auto"/>
                    <w:rPr>
                      <w:rFonts w:ascii="Arial" w:eastAsia="Times New Roman" w:hAnsi="Arial" w:cs="Arial"/>
                      <w:color w:val="000000"/>
                      <w:sz w:val="20"/>
                      <w:szCs w:val="20"/>
                      <w:lang w:eastAsia="en-GB"/>
                    </w:rPr>
                  </w:pPr>
                </w:p>
              </w:tc>
              <w:tc>
                <w:tcPr>
                  <w:tcW w:w="0" w:type="auto"/>
                  <w:shd w:val="clear" w:color="auto" w:fill="F9F9F9"/>
                  <w:vAlign w:val="center"/>
                  <w:hideMark/>
                </w:tcPr>
                <w:p w14:paraId="205D64B0" w14:textId="77777777" w:rsidR="0007049A" w:rsidRPr="0007049A" w:rsidRDefault="0007049A" w:rsidP="00BA0AF0">
                  <w:pPr>
                    <w:framePr w:hSpace="180" w:wrap="around" w:vAnchor="text" w:hAnchor="margin" w:y="2"/>
                    <w:spacing w:line="240" w:lineRule="auto"/>
                    <w:rPr>
                      <w:rFonts w:ascii="Times New Roman" w:eastAsia="Times New Roman" w:hAnsi="Times New Roman" w:cs="Times New Roman"/>
                      <w:sz w:val="20"/>
                      <w:szCs w:val="20"/>
                      <w:lang w:eastAsia="en-GB"/>
                    </w:rPr>
                  </w:pPr>
                </w:p>
              </w:tc>
            </w:tr>
            <w:tr w:rsidR="0007049A" w:rsidRPr="0007049A" w14:paraId="7FCFDA6B" w14:textId="77777777" w:rsidTr="0007049A">
              <w:trPr>
                <w:tblCellSpacing w:w="15" w:type="dxa"/>
              </w:trPr>
              <w:tc>
                <w:tcPr>
                  <w:tcW w:w="0" w:type="auto"/>
                  <w:shd w:val="clear" w:color="auto" w:fill="F9F9F9"/>
                  <w:vAlign w:val="center"/>
                  <w:hideMark/>
                </w:tcPr>
                <w:p w14:paraId="3EB52EC1" w14:textId="77777777" w:rsidR="0007049A" w:rsidRPr="0007049A" w:rsidRDefault="0007049A" w:rsidP="00BA0AF0">
                  <w:pPr>
                    <w:framePr w:hSpace="180" w:wrap="around" w:vAnchor="text" w:hAnchor="margin" w:y="2"/>
                    <w:spacing w:after="120" w:line="240" w:lineRule="auto"/>
                    <w:jc w:val="center"/>
                    <w:rPr>
                      <w:rFonts w:ascii="Arial" w:eastAsia="Times New Roman" w:hAnsi="Arial" w:cs="Arial"/>
                      <w:b/>
                      <w:bCs/>
                      <w:color w:val="000000"/>
                      <w:sz w:val="20"/>
                      <w:szCs w:val="20"/>
                      <w:lang w:eastAsia="en-GB"/>
                    </w:rPr>
                  </w:pPr>
                  <w:r w:rsidRPr="0007049A">
                    <w:rPr>
                      <w:rFonts w:ascii="Arial" w:eastAsia="Times New Roman" w:hAnsi="Arial" w:cs="Arial"/>
                      <w:b/>
                      <w:bCs/>
                      <w:color w:val="000000"/>
                      <w:sz w:val="20"/>
                      <w:szCs w:val="20"/>
                      <w:lang w:eastAsia="en-GB"/>
                    </w:rPr>
                    <w:t>Climbing Type</w:t>
                  </w:r>
                </w:p>
              </w:tc>
              <w:tc>
                <w:tcPr>
                  <w:tcW w:w="0" w:type="auto"/>
                  <w:shd w:val="clear" w:color="auto" w:fill="F9F9F9"/>
                  <w:vAlign w:val="center"/>
                  <w:hideMark/>
                </w:tcPr>
                <w:p w14:paraId="47CF8937" w14:textId="77777777" w:rsidR="0007049A" w:rsidRPr="0007049A" w:rsidRDefault="00BA0AF0" w:rsidP="00BA0AF0">
                  <w:pPr>
                    <w:framePr w:hSpace="180" w:wrap="around" w:vAnchor="text" w:hAnchor="margin" w:y="2"/>
                    <w:spacing w:after="120" w:line="240" w:lineRule="auto"/>
                    <w:rPr>
                      <w:rFonts w:ascii="Arial" w:eastAsia="Times New Roman" w:hAnsi="Arial" w:cs="Arial"/>
                      <w:color w:val="000000"/>
                      <w:sz w:val="20"/>
                      <w:szCs w:val="20"/>
                      <w:lang w:eastAsia="en-GB"/>
                    </w:rPr>
                  </w:pPr>
                  <w:hyperlink r:id="rId15" w:tooltip="Climbing type/Normal" w:history="1">
                    <w:r w:rsidR="0007049A" w:rsidRPr="0007049A">
                      <w:rPr>
                        <w:rFonts w:ascii="Arial" w:eastAsia="Times New Roman" w:hAnsi="Arial" w:cs="Arial"/>
                        <w:color w:val="0B0080"/>
                        <w:sz w:val="20"/>
                        <w:szCs w:val="20"/>
                        <w:lang w:eastAsia="en-GB"/>
                      </w:rPr>
                      <w:t>Normal</w:t>
                    </w:r>
                  </w:hyperlink>
                </w:p>
              </w:tc>
            </w:tr>
            <w:tr w:rsidR="0007049A" w:rsidRPr="0007049A" w14:paraId="295254F5" w14:textId="77777777" w:rsidTr="0007049A">
              <w:trPr>
                <w:tblCellSpacing w:w="15" w:type="dxa"/>
              </w:trPr>
              <w:tc>
                <w:tcPr>
                  <w:tcW w:w="0" w:type="auto"/>
                  <w:shd w:val="clear" w:color="auto" w:fill="F9F9F9"/>
                  <w:vAlign w:val="center"/>
                  <w:hideMark/>
                </w:tcPr>
                <w:p w14:paraId="63FB3A19" w14:textId="77777777" w:rsidR="0007049A" w:rsidRPr="0007049A" w:rsidRDefault="0007049A" w:rsidP="00BA0AF0">
                  <w:pPr>
                    <w:framePr w:hSpace="180" w:wrap="around" w:vAnchor="text" w:hAnchor="margin" w:y="2"/>
                    <w:spacing w:after="120" w:line="240" w:lineRule="auto"/>
                    <w:jc w:val="center"/>
                    <w:rPr>
                      <w:rFonts w:ascii="Arial" w:eastAsia="Times New Roman" w:hAnsi="Arial" w:cs="Arial"/>
                      <w:b/>
                      <w:bCs/>
                      <w:color w:val="000000"/>
                      <w:sz w:val="20"/>
                      <w:szCs w:val="20"/>
                      <w:lang w:eastAsia="en-GB"/>
                    </w:rPr>
                  </w:pPr>
                  <w:r w:rsidRPr="0007049A">
                    <w:rPr>
                      <w:rFonts w:ascii="Arial" w:eastAsia="Times New Roman" w:hAnsi="Arial" w:cs="Arial"/>
                      <w:b/>
                      <w:bCs/>
                      <w:color w:val="000000"/>
                      <w:sz w:val="20"/>
                      <w:szCs w:val="20"/>
                      <w:lang w:eastAsia="en-GB"/>
                    </w:rPr>
                    <w:t>Midge Problem</w:t>
                  </w:r>
                </w:p>
              </w:tc>
              <w:tc>
                <w:tcPr>
                  <w:tcW w:w="0" w:type="auto"/>
                  <w:shd w:val="clear" w:color="auto" w:fill="F9F9F9"/>
                  <w:vAlign w:val="center"/>
                  <w:hideMark/>
                </w:tcPr>
                <w:p w14:paraId="37F0BB68" w14:textId="77777777" w:rsidR="0007049A" w:rsidRPr="0007049A" w:rsidRDefault="00BA0AF0" w:rsidP="00BA0AF0">
                  <w:pPr>
                    <w:framePr w:hSpace="180" w:wrap="around" w:vAnchor="text" w:hAnchor="margin" w:y="2"/>
                    <w:spacing w:after="120" w:line="240" w:lineRule="auto"/>
                    <w:rPr>
                      <w:rFonts w:ascii="Arial" w:eastAsia="Times New Roman" w:hAnsi="Arial" w:cs="Arial"/>
                      <w:color w:val="000000"/>
                      <w:sz w:val="20"/>
                      <w:szCs w:val="20"/>
                      <w:lang w:eastAsia="en-GB"/>
                    </w:rPr>
                  </w:pPr>
                  <w:hyperlink r:id="rId16" w:tooltip="Midge problem/Moderate" w:history="1">
                    <w:r w:rsidR="0007049A" w:rsidRPr="0007049A">
                      <w:rPr>
                        <w:rFonts w:ascii="Arial" w:eastAsia="Times New Roman" w:hAnsi="Arial" w:cs="Arial"/>
                        <w:color w:val="0B0080"/>
                        <w:sz w:val="20"/>
                        <w:szCs w:val="20"/>
                        <w:lang w:eastAsia="en-GB"/>
                      </w:rPr>
                      <w:t>Moderate</w:t>
                    </w:r>
                  </w:hyperlink>
                </w:p>
              </w:tc>
            </w:tr>
            <w:tr w:rsidR="0007049A" w:rsidRPr="0007049A" w14:paraId="464DE28C" w14:textId="77777777" w:rsidTr="0007049A">
              <w:trPr>
                <w:tblCellSpacing w:w="15" w:type="dxa"/>
              </w:trPr>
              <w:tc>
                <w:tcPr>
                  <w:tcW w:w="0" w:type="auto"/>
                  <w:shd w:val="clear" w:color="auto" w:fill="F9F9F9"/>
                  <w:vAlign w:val="center"/>
                  <w:hideMark/>
                </w:tcPr>
                <w:p w14:paraId="5691FC1E" w14:textId="77777777" w:rsidR="0007049A" w:rsidRPr="0007049A" w:rsidRDefault="0007049A" w:rsidP="00BA0AF0">
                  <w:pPr>
                    <w:framePr w:hSpace="180" w:wrap="around" w:vAnchor="text" w:hAnchor="margin" w:y="2"/>
                    <w:spacing w:after="120" w:line="240" w:lineRule="auto"/>
                    <w:jc w:val="center"/>
                    <w:rPr>
                      <w:rFonts w:ascii="Arial" w:eastAsia="Times New Roman" w:hAnsi="Arial" w:cs="Arial"/>
                      <w:b/>
                      <w:bCs/>
                      <w:color w:val="000000"/>
                      <w:sz w:val="20"/>
                      <w:szCs w:val="20"/>
                      <w:lang w:eastAsia="en-GB"/>
                    </w:rPr>
                  </w:pPr>
                  <w:r w:rsidRPr="0007049A">
                    <w:rPr>
                      <w:rFonts w:ascii="Arial" w:eastAsia="Times New Roman" w:hAnsi="Arial" w:cs="Arial"/>
                      <w:b/>
                      <w:bCs/>
                      <w:color w:val="000000"/>
                      <w:sz w:val="20"/>
                      <w:szCs w:val="20"/>
                      <w:lang w:eastAsia="en-GB"/>
                    </w:rPr>
                    <w:t>Seepage</w:t>
                  </w:r>
                </w:p>
              </w:tc>
              <w:tc>
                <w:tcPr>
                  <w:tcW w:w="0" w:type="auto"/>
                  <w:shd w:val="clear" w:color="auto" w:fill="F9F9F9"/>
                  <w:vAlign w:val="center"/>
                  <w:hideMark/>
                </w:tcPr>
                <w:p w14:paraId="3981DED2" w14:textId="77777777" w:rsidR="0007049A" w:rsidRPr="0007049A" w:rsidRDefault="00BA0AF0" w:rsidP="00BA0AF0">
                  <w:pPr>
                    <w:framePr w:hSpace="180" w:wrap="around" w:vAnchor="text" w:hAnchor="margin" w:y="2"/>
                    <w:spacing w:after="120" w:line="240" w:lineRule="auto"/>
                    <w:rPr>
                      <w:rFonts w:ascii="Arial" w:eastAsia="Times New Roman" w:hAnsi="Arial" w:cs="Arial"/>
                      <w:color w:val="000000"/>
                      <w:sz w:val="20"/>
                      <w:szCs w:val="20"/>
                      <w:lang w:eastAsia="en-GB"/>
                    </w:rPr>
                  </w:pPr>
                  <w:hyperlink r:id="rId17" w:tooltip="Seepage/Quick drying" w:history="1">
                    <w:r w:rsidR="0007049A" w:rsidRPr="0007049A">
                      <w:rPr>
                        <w:rFonts w:ascii="Arial" w:eastAsia="Times New Roman" w:hAnsi="Arial" w:cs="Arial"/>
                        <w:color w:val="0B0080"/>
                        <w:sz w:val="20"/>
                        <w:szCs w:val="20"/>
                        <w:lang w:eastAsia="en-GB"/>
                      </w:rPr>
                      <w:t>Quick drying</w:t>
                    </w:r>
                  </w:hyperlink>
                </w:p>
              </w:tc>
            </w:tr>
          </w:tbl>
          <w:p w14:paraId="036909AF" w14:textId="20DAC6DC" w:rsidR="002C286E" w:rsidRPr="00861F3E" w:rsidRDefault="00BA0AF0"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hyperlink r:id="rId18" w:history="1">
              <w:r w:rsidR="0007049A">
                <w:rPr>
                  <w:rStyle w:val="Hyperlink"/>
                </w:rPr>
                <w:t>https://swcw.org.uk/wiki/Ferndale_Main</w:t>
              </w:r>
            </w:hyperlink>
          </w:p>
        </w:tc>
      </w:tr>
      <w:tr w:rsidR="002C286E" w:rsidRPr="00861F3E" w14:paraId="34EF022C" w14:textId="77777777" w:rsidTr="00CB5DCA">
        <w:trPr>
          <w:trHeight w:val="3331"/>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hideMark/>
          </w:tcPr>
          <w:p w14:paraId="320A710A"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lastRenderedPageBreak/>
              <w:t>S.M.A.R.T goals</w:t>
            </w:r>
          </w:p>
          <w:p w14:paraId="559F5756"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-Specific</w:t>
            </w:r>
          </w:p>
          <w:p w14:paraId="5CE65BC0"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-Measurable</w:t>
            </w:r>
          </w:p>
          <w:p w14:paraId="0C5AC8F8"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-Attainable</w:t>
            </w:r>
          </w:p>
          <w:p w14:paraId="11DC7B02"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-Relevant </w:t>
            </w:r>
          </w:p>
          <w:p w14:paraId="5267B5F2"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-Time Bound</w:t>
            </w:r>
          </w:p>
        </w:tc>
        <w:tc>
          <w:tcPr>
            <w:tcW w:w="4728" w:type="dxa"/>
          </w:tcPr>
          <w:p w14:paraId="6FBBE3EC" w14:textId="27709370"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S-</w:t>
            </w:r>
            <w:r w:rsidR="00F170FD">
              <w:rPr>
                <w:rFonts w:asciiTheme="minorHAnsi" w:hAnsiTheme="minorHAnsi" w:cstheme="minorHAnsi"/>
              </w:rPr>
              <w:t xml:space="preserve"> Group Management</w:t>
            </w:r>
            <w:r w:rsidRPr="00861F3E">
              <w:rPr>
                <w:rFonts w:asciiTheme="minorHAnsi" w:hAnsiTheme="minorHAnsi" w:cstheme="minorHAnsi"/>
              </w:rPr>
              <w:t>.</w:t>
            </w:r>
          </w:p>
          <w:p w14:paraId="1623BADD" w14:textId="0D10A221"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M- By the end of this session</w:t>
            </w:r>
            <w:r w:rsidR="00C14FF0">
              <w:rPr>
                <w:rFonts w:asciiTheme="minorHAnsi" w:hAnsiTheme="minorHAnsi" w:cstheme="minorHAnsi"/>
              </w:rPr>
              <w:t xml:space="preserve"> I should be able to measure the success of the session by how much was effectively done in terms of the session’s aims and objectives</w:t>
            </w:r>
            <w:r w:rsidRPr="00861F3E">
              <w:rPr>
                <w:rFonts w:asciiTheme="minorHAnsi" w:hAnsiTheme="minorHAnsi" w:cstheme="minorHAnsi"/>
              </w:rPr>
              <w:t xml:space="preserve">. </w:t>
            </w:r>
          </w:p>
          <w:p w14:paraId="73C479F0" w14:textId="26F640AF"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A-</w:t>
            </w:r>
            <w:r w:rsidR="00C14FF0">
              <w:rPr>
                <w:rFonts w:asciiTheme="minorHAnsi" w:hAnsiTheme="minorHAnsi" w:cstheme="minorHAnsi"/>
              </w:rPr>
              <w:t xml:space="preserve"> This goal should be attainable providing the weather and participants are suitable. </w:t>
            </w:r>
            <w:r w:rsidRPr="00861F3E">
              <w:rPr>
                <w:rFonts w:asciiTheme="minorHAnsi" w:hAnsiTheme="minorHAnsi" w:cstheme="minorHAnsi"/>
              </w:rPr>
              <w:t xml:space="preserve"> </w:t>
            </w:r>
          </w:p>
          <w:p w14:paraId="5386DB3B" w14:textId="7846F789"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R- </w:t>
            </w:r>
            <w:r w:rsidR="00C14FF0">
              <w:rPr>
                <w:rFonts w:asciiTheme="minorHAnsi" w:hAnsiTheme="minorHAnsi" w:cstheme="minorHAnsi"/>
              </w:rPr>
              <w:t xml:space="preserve">Groups management is a fundamental key to the success of the session’s outcomes and learning there within, without structure and management the group would likely not be as productive. </w:t>
            </w:r>
          </w:p>
          <w:p w14:paraId="779547C3" w14:textId="562C9FD1" w:rsidR="002C286E" w:rsidRPr="00861F3E" w:rsidRDefault="00C14FF0"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T- I am allocating at least 4</w:t>
            </w:r>
            <w:r w:rsidR="002C286E" w:rsidRPr="00861F3E">
              <w:rPr>
                <w:rFonts w:asciiTheme="minorHAnsi" w:hAnsiTheme="minorHAnsi" w:cstheme="minorHAnsi"/>
              </w:rPr>
              <w:t xml:space="preserve"> hours of learning dedicated to this. </w:t>
            </w:r>
          </w:p>
        </w:tc>
      </w:tr>
      <w:tr w:rsidR="002C286E" w:rsidRPr="00861F3E" w14:paraId="5DEF647C" w14:textId="77777777" w:rsidTr="00CB5DCA">
        <w:trPr>
          <w:cnfStyle w:val="000000100000" w:firstRow="0" w:lastRow="0" w:firstColumn="0" w:lastColumn="0" w:oddVBand="0" w:evenVBand="0" w:oddHBand="1" w:evenHBand="0" w:firstRowFirstColumn="0" w:firstRowLastColumn="0" w:lastRowFirstColumn="0" w:lastRowLastColumn="0"/>
          <w:trHeight w:val="3331"/>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tcPr>
          <w:p w14:paraId="50330F0D"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Review  </w:t>
            </w:r>
            <w:r>
              <w:rPr>
                <w:rFonts w:asciiTheme="minorHAnsi" w:hAnsiTheme="minorHAnsi" w:cstheme="minorHAnsi"/>
              </w:rPr>
              <w:t xml:space="preserve">(In the style of Kolb’s Learning cycle) </w:t>
            </w:r>
          </w:p>
          <w:p w14:paraId="51D540FC"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-Concrete Experience</w:t>
            </w:r>
          </w:p>
          <w:p w14:paraId="7D2AE686"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-Reflective Observation</w:t>
            </w:r>
          </w:p>
          <w:p w14:paraId="71DAA0DB"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-Abstract Conceptualisation</w:t>
            </w:r>
          </w:p>
          <w:p w14:paraId="6B59ED43" w14:textId="77777777" w:rsidR="002C286E" w:rsidRPr="00861F3E" w:rsidRDefault="002C286E" w:rsidP="00CB5DCA">
            <w:pPr>
              <w:spacing w:line="360" w:lineRule="auto"/>
              <w:rPr>
                <w:rFonts w:asciiTheme="minorHAnsi" w:hAnsiTheme="minorHAnsi" w:cstheme="minorHAnsi"/>
              </w:rPr>
            </w:pPr>
          </w:p>
        </w:tc>
        <w:tc>
          <w:tcPr>
            <w:tcW w:w="4728" w:type="dxa"/>
          </w:tcPr>
          <w:p w14:paraId="73F01F58" w14:textId="72858C24" w:rsidR="002C286E" w:rsidRPr="00861F3E" w:rsidRDefault="002C286E" w:rsidP="00CC17FD">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This session’s SMART goal was</w:t>
            </w:r>
            <w:r w:rsidR="00C14FF0">
              <w:rPr>
                <w:rFonts w:asciiTheme="minorHAnsi" w:hAnsiTheme="minorHAnsi" w:cstheme="minorHAnsi"/>
              </w:rPr>
              <w:t xml:space="preserve"> attained throughout the session</w:t>
            </w:r>
            <w:r w:rsidRPr="00861F3E">
              <w:rPr>
                <w:rFonts w:asciiTheme="minorHAnsi" w:hAnsiTheme="minorHAnsi" w:cstheme="minorHAnsi"/>
              </w:rPr>
              <w:t>.</w:t>
            </w:r>
            <w:r w:rsidR="00C14FF0">
              <w:rPr>
                <w:rFonts w:asciiTheme="minorHAnsi" w:hAnsiTheme="minorHAnsi" w:cstheme="minorHAnsi"/>
              </w:rPr>
              <w:t xml:space="preserve"> I simulated being in control of the group and made sound preparations for the session. These included set objectives such as everyone having at least two climbs each with consequent belaying all while the other partner climbing. I constructed a plan for</w:t>
            </w:r>
            <w:r w:rsidR="00CC17FD">
              <w:rPr>
                <w:rFonts w:asciiTheme="minorHAnsi" w:hAnsiTheme="minorHAnsi" w:cstheme="minorHAnsi"/>
              </w:rPr>
              <w:t xml:space="preserve"> the day’s</w:t>
            </w:r>
            <w:r w:rsidR="00C14FF0">
              <w:rPr>
                <w:rFonts w:asciiTheme="minorHAnsi" w:hAnsiTheme="minorHAnsi" w:cstheme="minorHAnsi"/>
              </w:rPr>
              <w:t xml:space="preserve"> timings, logistics su</w:t>
            </w:r>
            <w:r w:rsidR="00CC17FD">
              <w:rPr>
                <w:rFonts w:asciiTheme="minorHAnsi" w:hAnsiTheme="minorHAnsi" w:cstheme="minorHAnsi"/>
              </w:rPr>
              <w:t xml:space="preserve">ch as who brings what gear etc. As the group was already quite informed and as we already work well together this did give opportunities for non-climbing related topics to be brought up. I felt that I should have intervened and got the group back on track and motivated to continue with the set out aims and objectives of the session. Next time I will think about my style of managing and maybe assert more confidence into what I would like to say to get people motivated.  </w:t>
            </w:r>
            <w:r w:rsidRPr="00861F3E">
              <w:rPr>
                <w:rFonts w:asciiTheme="minorHAnsi" w:hAnsiTheme="minorHAnsi" w:cstheme="minorHAnsi"/>
              </w:rPr>
              <w:t xml:space="preserve">     </w:t>
            </w:r>
          </w:p>
        </w:tc>
      </w:tr>
    </w:tbl>
    <w:p w14:paraId="36D049E8" w14:textId="77777777" w:rsidR="002C286E" w:rsidRDefault="002C286E" w:rsidP="00E043FB">
      <w:pPr>
        <w:rPr>
          <w:rFonts w:eastAsia="Times New Roman"/>
          <w:b/>
          <w:szCs w:val="24"/>
        </w:rPr>
      </w:pPr>
    </w:p>
    <w:p w14:paraId="43EECA14" w14:textId="77777777" w:rsidR="002C286E" w:rsidRDefault="002C286E" w:rsidP="00E043FB">
      <w:pPr>
        <w:rPr>
          <w:rFonts w:eastAsia="Times New Roman"/>
          <w:b/>
          <w:szCs w:val="24"/>
        </w:rPr>
      </w:pPr>
    </w:p>
    <w:p w14:paraId="3ACB43B9" w14:textId="77777777" w:rsidR="002C286E" w:rsidRDefault="002C286E" w:rsidP="00E043FB">
      <w:pPr>
        <w:rPr>
          <w:rFonts w:eastAsia="Times New Roman"/>
          <w:b/>
          <w:szCs w:val="24"/>
        </w:rPr>
      </w:pPr>
    </w:p>
    <w:p w14:paraId="22F1DD9C" w14:textId="77777777" w:rsidR="002C286E" w:rsidRDefault="002C286E" w:rsidP="00E043FB">
      <w:pPr>
        <w:rPr>
          <w:rFonts w:eastAsia="Times New Roman"/>
          <w:b/>
          <w:szCs w:val="24"/>
        </w:rPr>
      </w:pPr>
    </w:p>
    <w:p w14:paraId="33CF7580" w14:textId="77777777" w:rsidR="002C286E" w:rsidRDefault="002C286E" w:rsidP="00E043FB">
      <w:pPr>
        <w:rPr>
          <w:rFonts w:eastAsia="Times New Roman"/>
          <w:b/>
          <w:szCs w:val="24"/>
        </w:rPr>
      </w:pPr>
    </w:p>
    <w:tbl>
      <w:tblPr>
        <w:tblStyle w:val="MediumGrid2-Accent5"/>
        <w:tblpPr w:leftFromText="180" w:rightFromText="180" w:vertAnchor="text" w:horzAnchor="margin" w:tblpY="2"/>
        <w:tblW w:w="9456" w:type="dxa"/>
        <w:tblLook w:val="04A0" w:firstRow="1" w:lastRow="0" w:firstColumn="1" w:lastColumn="0" w:noHBand="0" w:noVBand="1"/>
      </w:tblPr>
      <w:tblGrid>
        <w:gridCol w:w="4728"/>
        <w:gridCol w:w="4728"/>
      </w:tblGrid>
      <w:tr w:rsidR="002C286E" w:rsidRPr="00861F3E" w14:paraId="0D0B0FA6" w14:textId="77777777" w:rsidTr="00CB5DCA">
        <w:trPr>
          <w:cnfStyle w:val="100000000000" w:firstRow="1" w:lastRow="0" w:firstColumn="0" w:lastColumn="0" w:oddVBand="0" w:evenVBand="0" w:oddHBand="0" w:evenHBand="0" w:firstRowFirstColumn="0" w:firstRowLastColumn="0" w:lastRowFirstColumn="0" w:lastRowLastColumn="0"/>
          <w:trHeight w:val="766"/>
        </w:trPr>
        <w:tc>
          <w:tcPr>
            <w:cnfStyle w:val="001000000100" w:firstRow="0" w:lastRow="0" w:firstColumn="1" w:lastColumn="0" w:oddVBand="0" w:evenVBand="0" w:oddHBand="0" w:evenHBand="0" w:firstRowFirstColumn="1" w:firstRowLastColumn="0" w:lastRowFirstColumn="0" w:lastRowLastColumn="0"/>
            <w:tcW w:w="4728" w:type="dxa"/>
            <w:tcBorders>
              <w:bottom w:val="single" w:sz="8" w:space="0" w:color="4BACC6" w:themeColor="accent5"/>
            </w:tcBorders>
            <w:hideMark/>
          </w:tcPr>
          <w:p w14:paraId="58282C2D"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Date and Times</w:t>
            </w:r>
          </w:p>
        </w:tc>
        <w:tc>
          <w:tcPr>
            <w:tcW w:w="4728" w:type="dxa"/>
            <w:tcBorders>
              <w:bottom w:val="single" w:sz="8" w:space="0" w:color="4BACC6" w:themeColor="accent5"/>
            </w:tcBorders>
          </w:tcPr>
          <w:p w14:paraId="18338F3F" w14:textId="366203BB" w:rsidR="002C286E" w:rsidRPr="00861F3E" w:rsidRDefault="00CC17FD" w:rsidP="00CB5DCA">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rPr>
            </w:pPr>
            <w:r>
              <w:rPr>
                <w:rFonts w:asciiTheme="minorHAnsi" w:hAnsiTheme="minorHAnsi" w:cstheme="minorHAnsi"/>
                <w:b w:val="0"/>
              </w:rPr>
              <w:t>23/03</w:t>
            </w:r>
            <w:r w:rsidR="002C286E" w:rsidRPr="00861F3E">
              <w:rPr>
                <w:rFonts w:asciiTheme="minorHAnsi" w:hAnsiTheme="minorHAnsi" w:cstheme="minorHAnsi"/>
                <w:b w:val="0"/>
              </w:rPr>
              <w:t>/</w:t>
            </w:r>
            <w:r>
              <w:rPr>
                <w:rFonts w:asciiTheme="minorHAnsi" w:hAnsiTheme="minorHAnsi" w:cstheme="minorHAnsi"/>
                <w:b w:val="0"/>
              </w:rPr>
              <w:t>2019 11</w:t>
            </w:r>
            <w:r w:rsidR="00FC1AE8">
              <w:rPr>
                <w:rFonts w:asciiTheme="minorHAnsi" w:hAnsiTheme="minorHAnsi" w:cstheme="minorHAnsi"/>
                <w:b w:val="0"/>
              </w:rPr>
              <w:t>am to 13</w:t>
            </w:r>
            <w:r w:rsidR="002C286E" w:rsidRPr="00861F3E">
              <w:rPr>
                <w:rFonts w:asciiTheme="minorHAnsi" w:hAnsiTheme="minorHAnsi" w:cstheme="minorHAnsi"/>
                <w:b w:val="0"/>
              </w:rPr>
              <w:t>:30pm</w:t>
            </w:r>
          </w:p>
        </w:tc>
      </w:tr>
      <w:tr w:rsidR="002C286E" w:rsidRPr="00861F3E" w14:paraId="0B9813AF"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7C6409C6"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Type of Activity</w:t>
            </w:r>
          </w:p>
        </w:tc>
        <w:tc>
          <w:tcPr>
            <w:tcW w:w="4728" w:type="dxa"/>
            <w:tcBorders>
              <w:bottom w:val="single" w:sz="8" w:space="0" w:color="4BACC6" w:themeColor="accent5"/>
            </w:tcBorders>
            <w:hideMark/>
          </w:tcPr>
          <w:p w14:paraId="24D7F328" w14:textId="563A9876" w:rsidR="002C286E" w:rsidRPr="00861F3E" w:rsidRDefault="00FC1AE8"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Looking at sound anchor choice and their consequent ideal placements. </w:t>
            </w:r>
          </w:p>
        </w:tc>
      </w:tr>
      <w:tr w:rsidR="002C286E" w:rsidRPr="00861F3E" w14:paraId="357430D3" w14:textId="77777777" w:rsidTr="00CB5DCA">
        <w:trPr>
          <w:trHeight w:val="745"/>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6437E55B"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Location and Specific Venue Details </w:t>
            </w:r>
          </w:p>
        </w:tc>
        <w:tc>
          <w:tcPr>
            <w:tcW w:w="4728" w:type="dxa"/>
            <w:tcBorders>
              <w:bottom w:val="single" w:sz="8" w:space="0" w:color="4BACC6" w:themeColor="accent5"/>
            </w:tcBorders>
          </w:tcPr>
          <w:p w14:paraId="4F66CA85" w14:textId="77777777"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Cynefin </w:t>
            </w:r>
          </w:p>
        </w:tc>
      </w:tr>
      <w:tr w:rsidR="002C286E" w:rsidRPr="00861F3E" w14:paraId="66E1306D"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4581E6B1"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Group Numbers and Characteristics</w:t>
            </w:r>
          </w:p>
        </w:tc>
        <w:tc>
          <w:tcPr>
            <w:tcW w:w="4728" w:type="dxa"/>
            <w:tcBorders>
              <w:bottom w:val="single" w:sz="8" w:space="0" w:color="4BACC6" w:themeColor="accent5"/>
            </w:tcBorders>
          </w:tcPr>
          <w:p w14:paraId="237BFE8D" w14:textId="37738B55" w:rsidR="002C286E" w:rsidRPr="00861F3E" w:rsidRDefault="00FC1AE8" w:rsidP="00FC1AE8">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Mysel</w:t>
            </w:r>
            <w:r w:rsidR="00155863">
              <w:rPr>
                <w:rFonts w:asciiTheme="minorHAnsi" w:hAnsiTheme="minorHAnsi" w:cstheme="minorHAnsi"/>
              </w:rPr>
              <w:t>f and Tom</w:t>
            </w:r>
            <w:r>
              <w:rPr>
                <w:rFonts w:asciiTheme="minorHAnsi" w:hAnsiTheme="minorHAnsi" w:cstheme="minorHAnsi"/>
              </w:rPr>
              <w:t xml:space="preserve"> Moore (lecturer at UWTSD)</w:t>
            </w:r>
          </w:p>
        </w:tc>
      </w:tr>
      <w:tr w:rsidR="002C286E" w:rsidRPr="00861F3E" w14:paraId="576A73E6" w14:textId="77777777" w:rsidTr="00CB5DCA">
        <w:trPr>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680BB131"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lastRenderedPageBreak/>
              <w:t>Weather Conditions / Safety Aspects</w:t>
            </w:r>
          </w:p>
        </w:tc>
        <w:tc>
          <w:tcPr>
            <w:tcW w:w="4728" w:type="dxa"/>
            <w:tcBorders>
              <w:bottom w:val="single" w:sz="8" w:space="0" w:color="4BACC6" w:themeColor="accent5"/>
            </w:tcBorders>
          </w:tcPr>
          <w:p w14:paraId="23999EB6" w14:textId="0FA396AC" w:rsidR="002C286E" w:rsidRPr="00861F3E" w:rsidRDefault="00FC1AE8" w:rsidP="00FC1AE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27mph (35Gust), Moderate interval Showers. 14 </w:t>
            </w:r>
            <w:r w:rsidR="002C286E" w:rsidRPr="00861F3E">
              <w:rPr>
                <w:rFonts w:asciiTheme="minorHAnsi" w:hAnsiTheme="minorHAnsi" w:cstheme="minorHAnsi"/>
              </w:rPr>
              <w:t xml:space="preserve">degrees </w:t>
            </w:r>
          </w:p>
        </w:tc>
      </w:tr>
      <w:tr w:rsidR="002C286E" w:rsidRPr="00861F3E" w14:paraId="0E00C086" w14:textId="77777777" w:rsidTr="00CB5DCA">
        <w:trPr>
          <w:cnfStyle w:val="000000100000" w:firstRow="0" w:lastRow="0" w:firstColumn="0" w:lastColumn="0" w:oddVBand="0" w:evenVBand="0" w:oddHBand="1" w:evenHBand="0" w:firstRowFirstColumn="0" w:firstRowLastColumn="0" w:lastRowFirstColumn="0" w:lastRowLastColumn="0"/>
          <w:trHeight w:val="745"/>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29ED18D8"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Environmental Features</w:t>
            </w:r>
          </w:p>
        </w:tc>
        <w:tc>
          <w:tcPr>
            <w:tcW w:w="4728" w:type="dxa"/>
            <w:tcBorders>
              <w:bottom w:val="single" w:sz="8" w:space="0" w:color="4BACC6" w:themeColor="accent5"/>
            </w:tcBorders>
            <w:hideMark/>
          </w:tcPr>
          <w:p w14:paraId="07DEEB97" w14:textId="77777777" w:rsidR="002C286E" w:rsidRPr="00861F3E" w:rsidRDefault="002C286E"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None Applicable </w:t>
            </w:r>
          </w:p>
        </w:tc>
      </w:tr>
      <w:tr w:rsidR="002C286E" w:rsidRPr="00861F3E" w14:paraId="2F2E84C9" w14:textId="77777777" w:rsidTr="00CB5DCA">
        <w:trPr>
          <w:trHeight w:val="3331"/>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hideMark/>
          </w:tcPr>
          <w:p w14:paraId="4DE67ECA"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S.M.A.R.T goals</w:t>
            </w:r>
          </w:p>
          <w:p w14:paraId="1E9AE85F"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-Specific</w:t>
            </w:r>
          </w:p>
          <w:p w14:paraId="37D147F3"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-Measurable</w:t>
            </w:r>
          </w:p>
          <w:p w14:paraId="72C1FB08"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-Attainable</w:t>
            </w:r>
          </w:p>
          <w:p w14:paraId="16C8663C"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-Relevant </w:t>
            </w:r>
          </w:p>
          <w:p w14:paraId="2106B6E2"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-Time Bound</w:t>
            </w:r>
          </w:p>
        </w:tc>
        <w:tc>
          <w:tcPr>
            <w:tcW w:w="4728" w:type="dxa"/>
          </w:tcPr>
          <w:p w14:paraId="19A2C097" w14:textId="1946F5D5"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S- Anchors</w:t>
            </w:r>
            <w:r w:rsidR="00155863">
              <w:rPr>
                <w:rFonts w:asciiTheme="minorHAnsi" w:hAnsiTheme="minorHAnsi" w:cstheme="minorHAnsi"/>
              </w:rPr>
              <w:t xml:space="preserve"> and choosing placements</w:t>
            </w:r>
            <w:r w:rsidRPr="00861F3E">
              <w:rPr>
                <w:rFonts w:asciiTheme="minorHAnsi" w:hAnsiTheme="minorHAnsi" w:cstheme="minorHAnsi"/>
              </w:rPr>
              <w:t>.</w:t>
            </w:r>
          </w:p>
          <w:p w14:paraId="13C31515" w14:textId="24DDD326"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M- By the end of this session I should</w:t>
            </w:r>
            <w:r w:rsidR="00155863">
              <w:rPr>
                <w:rFonts w:asciiTheme="minorHAnsi" w:hAnsiTheme="minorHAnsi" w:cstheme="minorHAnsi"/>
              </w:rPr>
              <w:t xml:space="preserve"> know more about sound anchor placements and which anchors to use where</w:t>
            </w:r>
            <w:r w:rsidRPr="00861F3E">
              <w:rPr>
                <w:rFonts w:asciiTheme="minorHAnsi" w:hAnsiTheme="minorHAnsi" w:cstheme="minorHAnsi"/>
              </w:rPr>
              <w:t xml:space="preserve">. </w:t>
            </w:r>
          </w:p>
          <w:p w14:paraId="3E0C9142" w14:textId="493AA61B"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A- I</w:t>
            </w:r>
            <w:r w:rsidR="00155863">
              <w:rPr>
                <w:rFonts w:asciiTheme="minorHAnsi" w:hAnsiTheme="minorHAnsi" w:cstheme="minorHAnsi"/>
              </w:rPr>
              <w:t xml:space="preserve"> can definitely achieve this in the time frame, Tom is a qualified Mountaineering Instructor award holder and should be ideal to learn from</w:t>
            </w:r>
            <w:r w:rsidRPr="00861F3E">
              <w:rPr>
                <w:rFonts w:asciiTheme="minorHAnsi" w:hAnsiTheme="minorHAnsi" w:cstheme="minorHAnsi"/>
              </w:rPr>
              <w:t xml:space="preserve">. </w:t>
            </w:r>
          </w:p>
          <w:p w14:paraId="032D6786" w14:textId="6A0335E5"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R- Sets ups and Anchor systems are fundamental  to Trad climbing</w:t>
            </w:r>
            <w:r w:rsidR="00155863">
              <w:rPr>
                <w:rFonts w:asciiTheme="minorHAnsi" w:hAnsiTheme="minorHAnsi" w:cstheme="minorHAnsi"/>
              </w:rPr>
              <w:t xml:space="preserve"> (Mountain Training, 2018)</w:t>
            </w:r>
          </w:p>
          <w:p w14:paraId="7FE92B49" w14:textId="4360D90D" w:rsidR="002C286E" w:rsidRPr="00861F3E" w:rsidRDefault="00FC1AE8"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T- I am allocating at least 2 1/2</w:t>
            </w:r>
            <w:r w:rsidR="002C286E" w:rsidRPr="00861F3E">
              <w:rPr>
                <w:rFonts w:asciiTheme="minorHAnsi" w:hAnsiTheme="minorHAnsi" w:cstheme="minorHAnsi"/>
              </w:rPr>
              <w:t xml:space="preserve"> hours of learning dedicated to this. </w:t>
            </w:r>
          </w:p>
        </w:tc>
      </w:tr>
      <w:tr w:rsidR="002C286E" w:rsidRPr="00861F3E" w14:paraId="5F8DDF3A" w14:textId="77777777" w:rsidTr="00CB5DCA">
        <w:trPr>
          <w:cnfStyle w:val="000000100000" w:firstRow="0" w:lastRow="0" w:firstColumn="0" w:lastColumn="0" w:oddVBand="0" w:evenVBand="0" w:oddHBand="1" w:evenHBand="0" w:firstRowFirstColumn="0" w:firstRowLastColumn="0" w:lastRowFirstColumn="0" w:lastRowLastColumn="0"/>
          <w:trHeight w:val="3331"/>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tcPr>
          <w:p w14:paraId="26A8E7C4"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Review  </w:t>
            </w:r>
            <w:r>
              <w:rPr>
                <w:rFonts w:asciiTheme="minorHAnsi" w:hAnsiTheme="minorHAnsi" w:cstheme="minorHAnsi"/>
              </w:rPr>
              <w:t xml:space="preserve">(In the style of Kolb’s Learning cycle) </w:t>
            </w:r>
          </w:p>
          <w:p w14:paraId="38D00E63"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-Concrete Experience</w:t>
            </w:r>
          </w:p>
          <w:p w14:paraId="20C4D10C"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-Reflective Observation</w:t>
            </w:r>
          </w:p>
          <w:p w14:paraId="39946E1C"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-Abstract Conceptualisation</w:t>
            </w:r>
          </w:p>
          <w:p w14:paraId="0E50FD38" w14:textId="77777777" w:rsidR="002C286E" w:rsidRPr="00861F3E" w:rsidRDefault="002C286E" w:rsidP="00CB5DCA">
            <w:pPr>
              <w:spacing w:line="360" w:lineRule="auto"/>
              <w:rPr>
                <w:rFonts w:asciiTheme="minorHAnsi" w:hAnsiTheme="minorHAnsi" w:cstheme="minorHAnsi"/>
              </w:rPr>
            </w:pPr>
          </w:p>
        </w:tc>
        <w:tc>
          <w:tcPr>
            <w:tcW w:w="4728" w:type="dxa"/>
          </w:tcPr>
          <w:p w14:paraId="540F070A" w14:textId="1142FBB2" w:rsidR="002C286E" w:rsidRPr="00861F3E" w:rsidRDefault="00155863" w:rsidP="0015586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This session’s SMART goal was achieved in the time set aside. Tom used a selection of learning aids including online videos, guide books and his personal knowledge. He went through the anchor types and told me where and how to use them effectively. I was very pleased with how I spent my time because of how much learning I digested and retained. Tom was an excellent teacher and was indeed well informed about rock climbing in general. I would perhaps like to use Tom again for his knowledge and experience as I feel it really fast tracked my knowledge.    </w:t>
            </w:r>
          </w:p>
        </w:tc>
      </w:tr>
    </w:tbl>
    <w:p w14:paraId="38DB8272" w14:textId="77777777" w:rsidR="002C286E" w:rsidRDefault="002C286E" w:rsidP="00E043FB">
      <w:pPr>
        <w:rPr>
          <w:rFonts w:eastAsia="Times New Roman"/>
          <w:b/>
          <w:szCs w:val="24"/>
        </w:rPr>
      </w:pPr>
    </w:p>
    <w:p w14:paraId="60B990AE" w14:textId="77777777" w:rsidR="002C286E" w:rsidRDefault="002C286E" w:rsidP="00E043FB">
      <w:pPr>
        <w:rPr>
          <w:rFonts w:eastAsia="Times New Roman"/>
          <w:b/>
          <w:szCs w:val="24"/>
        </w:rPr>
      </w:pPr>
    </w:p>
    <w:p w14:paraId="49F05088" w14:textId="77777777" w:rsidR="002C286E" w:rsidRDefault="002C286E" w:rsidP="00E043FB">
      <w:pPr>
        <w:rPr>
          <w:rFonts w:eastAsia="Times New Roman"/>
          <w:b/>
          <w:szCs w:val="24"/>
        </w:rPr>
      </w:pPr>
    </w:p>
    <w:p w14:paraId="234E4BC6" w14:textId="77777777" w:rsidR="002C286E" w:rsidRDefault="002C286E" w:rsidP="00E043FB">
      <w:pPr>
        <w:rPr>
          <w:rFonts w:eastAsia="Times New Roman"/>
          <w:b/>
          <w:szCs w:val="24"/>
        </w:rPr>
      </w:pPr>
    </w:p>
    <w:p w14:paraId="0DBDA0A8" w14:textId="77777777" w:rsidR="002C286E" w:rsidRDefault="002C286E" w:rsidP="00E043FB">
      <w:pPr>
        <w:rPr>
          <w:rFonts w:eastAsia="Times New Roman"/>
          <w:b/>
          <w:szCs w:val="24"/>
        </w:rPr>
      </w:pPr>
    </w:p>
    <w:tbl>
      <w:tblPr>
        <w:tblStyle w:val="MediumGrid2-Accent5"/>
        <w:tblpPr w:leftFromText="180" w:rightFromText="180" w:vertAnchor="text" w:horzAnchor="margin" w:tblpY="2"/>
        <w:tblW w:w="9456" w:type="dxa"/>
        <w:tblLook w:val="04A0" w:firstRow="1" w:lastRow="0" w:firstColumn="1" w:lastColumn="0" w:noHBand="0" w:noVBand="1"/>
      </w:tblPr>
      <w:tblGrid>
        <w:gridCol w:w="4728"/>
        <w:gridCol w:w="4728"/>
      </w:tblGrid>
      <w:tr w:rsidR="002C286E" w:rsidRPr="00861F3E" w14:paraId="2AB7B6AD" w14:textId="77777777" w:rsidTr="00CB5DCA">
        <w:trPr>
          <w:cnfStyle w:val="100000000000" w:firstRow="1" w:lastRow="0" w:firstColumn="0" w:lastColumn="0" w:oddVBand="0" w:evenVBand="0" w:oddHBand="0" w:evenHBand="0" w:firstRowFirstColumn="0" w:firstRowLastColumn="0" w:lastRowFirstColumn="0" w:lastRowLastColumn="0"/>
          <w:trHeight w:val="766"/>
        </w:trPr>
        <w:tc>
          <w:tcPr>
            <w:cnfStyle w:val="001000000100" w:firstRow="0" w:lastRow="0" w:firstColumn="1" w:lastColumn="0" w:oddVBand="0" w:evenVBand="0" w:oddHBand="0" w:evenHBand="0" w:firstRowFirstColumn="1" w:firstRowLastColumn="0" w:lastRowFirstColumn="0" w:lastRowLastColumn="0"/>
            <w:tcW w:w="4728" w:type="dxa"/>
            <w:tcBorders>
              <w:bottom w:val="single" w:sz="8" w:space="0" w:color="4BACC6" w:themeColor="accent5"/>
            </w:tcBorders>
            <w:hideMark/>
          </w:tcPr>
          <w:p w14:paraId="41811D40"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lastRenderedPageBreak/>
              <w:t>Date and Times</w:t>
            </w:r>
          </w:p>
        </w:tc>
        <w:tc>
          <w:tcPr>
            <w:tcW w:w="4728" w:type="dxa"/>
            <w:tcBorders>
              <w:bottom w:val="single" w:sz="8" w:space="0" w:color="4BACC6" w:themeColor="accent5"/>
            </w:tcBorders>
          </w:tcPr>
          <w:p w14:paraId="114BF9B8" w14:textId="44796C0F" w:rsidR="002C286E" w:rsidRPr="00861F3E" w:rsidRDefault="00D03EE2" w:rsidP="00CB5DCA">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rPr>
            </w:pPr>
            <w:r>
              <w:rPr>
                <w:rFonts w:asciiTheme="minorHAnsi" w:hAnsiTheme="minorHAnsi" w:cstheme="minorHAnsi"/>
                <w:b w:val="0"/>
              </w:rPr>
              <w:t>29/03/2019 12</w:t>
            </w:r>
            <w:r w:rsidR="00155863">
              <w:rPr>
                <w:rFonts w:asciiTheme="minorHAnsi" w:hAnsiTheme="minorHAnsi" w:cstheme="minorHAnsi"/>
                <w:b w:val="0"/>
              </w:rPr>
              <w:t>:30</w:t>
            </w:r>
            <w:r>
              <w:rPr>
                <w:rFonts w:asciiTheme="minorHAnsi" w:hAnsiTheme="minorHAnsi" w:cstheme="minorHAnsi"/>
                <w:b w:val="0"/>
              </w:rPr>
              <w:t>p</w:t>
            </w:r>
            <w:r w:rsidR="005F004D">
              <w:rPr>
                <w:rFonts w:asciiTheme="minorHAnsi" w:hAnsiTheme="minorHAnsi" w:cstheme="minorHAnsi"/>
                <w:b w:val="0"/>
              </w:rPr>
              <w:t>m to 15:00</w:t>
            </w:r>
            <w:r w:rsidR="002C286E" w:rsidRPr="00861F3E">
              <w:rPr>
                <w:rFonts w:asciiTheme="minorHAnsi" w:hAnsiTheme="minorHAnsi" w:cstheme="minorHAnsi"/>
                <w:b w:val="0"/>
              </w:rPr>
              <w:t>pm</w:t>
            </w:r>
          </w:p>
        </w:tc>
      </w:tr>
      <w:tr w:rsidR="002C286E" w:rsidRPr="00861F3E" w14:paraId="263687A2"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64E7D27A"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Type of Activity</w:t>
            </w:r>
          </w:p>
        </w:tc>
        <w:tc>
          <w:tcPr>
            <w:tcW w:w="4728" w:type="dxa"/>
            <w:tcBorders>
              <w:bottom w:val="single" w:sz="8" w:space="0" w:color="4BACC6" w:themeColor="accent5"/>
            </w:tcBorders>
            <w:hideMark/>
          </w:tcPr>
          <w:p w14:paraId="2C828509" w14:textId="23CE7FBD" w:rsidR="002C286E" w:rsidRPr="00861F3E" w:rsidRDefault="00155863"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First Aid and Group Management in Emergencies</w:t>
            </w:r>
          </w:p>
        </w:tc>
      </w:tr>
      <w:tr w:rsidR="002C286E" w:rsidRPr="00861F3E" w14:paraId="7A8A69AC" w14:textId="77777777" w:rsidTr="00CB5DCA">
        <w:trPr>
          <w:trHeight w:val="745"/>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14FE11C5"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Location and Specific Venue Details </w:t>
            </w:r>
          </w:p>
        </w:tc>
        <w:tc>
          <w:tcPr>
            <w:tcW w:w="4728" w:type="dxa"/>
            <w:tcBorders>
              <w:bottom w:val="single" w:sz="8" w:space="0" w:color="4BACC6" w:themeColor="accent5"/>
            </w:tcBorders>
          </w:tcPr>
          <w:p w14:paraId="71FC63B7" w14:textId="31F992F3" w:rsidR="002C286E" w:rsidRPr="00861F3E" w:rsidRDefault="00D03EE2"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03EE2">
              <w:rPr>
                <w:rFonts w:asciiTheme="minorHAnsi" w:hAnsiTheme="minorHAnsi" w:cstheme="minorHAnsi"/>
              </w:rPr>
              <w:t>Sports Centre Carmarthen</w:t>
            </w:r>
          </w:p>
        </w:tc>
      </w:tr>
      <w:tr w:rsidR="002C286E" w:rsidRPr="00861F3E" w14:paraId="2C214001" w14:textId="77777777" w:rsidTr="00CB5DCA">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2B04F7FA"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Group Numbers and Characteristics</w:t>
            </w:r>
          </w:p>
        </w:tc>
        <w:tc>
          <w:tcPr>
            <w:tcW w:w="4728" w:type="dxa"/>
            <w:tcBorders>
              <w:bottom w:val="single" w:sz="8" w:space="0" w:color="4BACC6" w:themeColor="accent5"/>
            </w:tcBorders>
          </w:tcPr>
          <w:p w14:paraId="78A9FB79" w14:textId="1B6337A4" w:rsidR="002C286E" w:rsidRPr="00861F3E" w:rsidRDefault="00D03EE2"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University group of 6 indoor climbers. </w:t>
            </w:r>
          </w:p>
        </w:tc>
      </w:tr>
      <w:tr w:rsidR="002C286E" w:rsidRPr="00861F3E" w14:paraId="744FEEBF" w14:textId="77777777" w:rsidTr="00CB5DCA">
        <w:trPr>
          <w:trHeight w:val="766"/>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12A12156"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Weather Conditions / Safety Aspects</w:t>
            </w:r>
          </w:p>
        </w:tc>
        <w:tc>
          <w:tcPr>
            <w:tcW w:w="4728" w:type="dxa"/>
            <w:tcBorders>
              <w:bottom w:val="single" w:sz="8" w:space="0" w:color="4BACC6" w:themeColor="accent5"/>
            </w:tcBorders>
          </w:tcPr>
          <w:p w14:paraId="4A8891D8" w14:textId="103F77BC" w:rsidR="002C286E" w:rsidRPr="00861F3E" w:rsidRDefault="00D03EE2" w:rsidP="00D03EE2">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13mph (15</w:t>
            </w:r>
            <w:r w:rsidR="002C286E" w:rsidRPr="00861F3E">
              <w:rPr>
                <w:rFonts w:asciiTheme="minorHAnsi" w:hAnsiTheme="minorHAnsi" w:cstheme="minorHAnsi"/>
              </w:rPr>
              <w:t>Gust),</w:t>
            </w:r>
            <w:r>
              <w:rPr>
                <w:rFonts w:asciiTheme="minorHAnsi" w:hAnsiTheme="minorHAnsi" w:cstheme="minorHAnsi"/>
              </w:rPr>
              <w:t xml:space="preserve"> Partially cloudy, light showers. 13</w:t>
            </w:r>
            <w:r w:rsidR="002C286E" w:rsidRPr="00861F3E">
              <w:rPr>
                <w:rFonts w:asciiTheme="minorHAnsi" w:hAnsiTheme="minorHAnsi" w:cstheme="minorHAnsi"/>
              </w:rPr>
              <w:t xml:space="preserve"> degrees </w:t>
            </w:r>
          </w:p>
        </w:tc>
      </w:tr>
      <w:tr w:rsidR="002C286E" w:rsidRPr="00861F3E" w14:paraId="5A8EE7B1" w14:textId="77777777" w:rsidTr="00CB5DCA">
        <w:trPr>
          <w:cnfStyle w:val="000000100000" w:firstRow="0" w:lastRow="0" w:firstColumn="0" w:lastColumn="0" w:oddVBand="0" w:evenVBand="0" w:oddHBand="1" w:evenHBand="0" w:firstRowFirstColumn="0" w:firstRowLastColumn="0" w:lastRowFirstColumn="0" w:lastRowLastColumn="0"/>
          <w:trHeight w:val="745"/>
        </w:trPr>
        <w:tc>
          <w:tcPr>
            <w:cnfStyle w:val="001000000000" w:firstRow="0" w:lastRow="0" w:firstColumn="1" w:lastColumn="0" w:oddVBand="0" w:evenVBand="0" w:oddHBand="0" w:evenHBand="0" w:firstRowFirstColumn="0" w:firstRowLastColumn="0" w:lastRowFirstColumn="0" w:lastRowLastColumn="0"/>
            <w:tcW w:w="4728" w:type="dxa"/>
            <w:tcBorders>
              <w:bottom w:val="single" w:sz="8" w:space="0" w:color="4BACC6" w:themeColor="accent5"/>
            </w:tcBorders>
            <w:hideMark/>
          </w:tcPr>
          <w:p w14:paraId="39870914"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Environmental Features</w:t>
            </w:r>
          </w:p>
        </w:tc>
        <w:tc>
          <w:tcPr>
            <w:tcW w:w="4728" w:type="dxa"/>
            <w:tcBorders>
              <w:bottom w:val="single" w:sz="8" w:space="0" w:color="4BACC6" w:themeColor="accent5"/>
            </w:tcBorders>
            <w:hideMark/>
          </w:tcPr>
          <w:p w14:paraId="0C740921" w14:textId="77777777" w:rsidR="002C286E" w:rsidRPr="00861F3E" w:rsidRDefault="002C286E" w:rsidP="00CB5DCA">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None Applicable </w:t>
            </w:r>
          </w:p>
        </w:tc>
      </w:tr>
      <w:tr w:rsidR="002C286E" w:rsidRPr="00861F3E" w14:paraId="04A71F96" w14:textId="77777777" w:rsidTr="00CB5DCA">
        <w:trPr>
          <w:trHeight w:val="3331"/>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hideMark/>
          </w:tcPr>
          <w:p w14:paraId="375B4DB0"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S.M.A.R.T goals</w:t>
            </w:r>
          </w:p>
          <w:p w14:paraId="44C0315A"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-Specific</w:t>
            </w:r>
          </w:p>
          <w:p w14:paraId="1C32306D"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-Measurable</w:t>
            </w:r>
          </w:p>
          <w:p w14:paraId="4C787A32"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-Attainable</w:t>
            </w:r>
          </w:p>
          <w:p w14:paraId="44F4BDA2"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-Relevant </w:t>
            </w:r>
          </w:p>
          <w:p w14:paraId="7C1BD826"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-Time Bound</w:t>
            </w:r>
          </w:p>
        </w:tc>
        <w:tc>
          <w:tcPr>
            <w:tcW w:w="4728" w:type="dxa"/>
          </w:tcPr>
          <w:p w14:paraId="53402403" w14:textId="797BD775"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S-</w:t>
            </w:r>
            <w:r w:rsidR="00D03EE2">
              <w:rPr>
                <w:rFonts w:asciiTheme="minorHAnsi" w:hAnsiTheme="minorHAnsi" w:cstheme="minorHAnsi"/>
              </w:rPr>
              <w:t xml:space="preserve">  First Aid and Group Management in Emergencies</w:t>
            </w:r>
          </w:p>
          <w:p w14:paraId="5EB26AD1" w14:textId="46B6018C"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M- By the end of this session I should be able</w:t>
            </w:r>
            <w:r w:rsidR="00D03EE2">
              <w:rPr>
                <w:rFonts w:asciiTheme="minorHAnsi" w:hAnsiTheme="minorHAnsi" w:cstheme="minorHAnsi"/>
              </w:rPr>
              <w:t xml:space="preserve"> to effectively deal with an emergency in a climbing setting</w:t>
            </w:r>
            <w:r w:rsidRPr="00861F3E">
              <w:rPr>
                <w:rFonts w:asciiTheme="minorHAnsi" w:hAnsiTheme="minorHAnsi" w:cstheme="minorHAnsi"/>
              </w:rPr>
              <w:t xml:space="preserve">. </w:t>
            </w:r>
          </w:p>
          <w:p w14:paraId="7DB8CB0F" w14:textId="61C10B68"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A-</w:t>
            </w:r>
            <w:r w:rsidR="00D03EE2">
              <w:rPr>
                <w:rFonts w:asciiTheme="minorHAnsi" w:hAnsiTheme="minorHAnsi" w:cstheme="minorHAnsi"/>
              </w:rPr>
              <w:t xml:space="preserve"> This is attainable within the session’s time</w:t>
            </w:r>
            <w:r w:rsidRPr="00861F3E">
              <w:rPr>
                <w:rFonts w:asciiTheme="minorHAnsi" w:hAnsiTheme="minorHAnsi" w:cstheme="minorHAnsi"/>
              </w:rPr>
              <w:t xml:space="preserve">. </w:t>
            </w:r>
          </w:p>
          <w:p w14:paraId="3552F74F" w14:textId="40889038" w:rsidR="002C286E" w:rsidRPr="00861F3E" w:rsidRDefault="002C286E"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R- </w:t>
            </w:r>
            <w:r w:rsidR="00D03EE2">
              <w:rPr>
                <w:rFonts w:asciiTheme="minorHAnsi" w:hAnsiTheme="minorHAnsi" w:cstheme="minorHAnsi"/>
              </w:rPr>
              <w:t>Injuries and emergencies are a potential part of rock climbing and the instructor is essentially the person who should take charge in such an event.</w:t>
            </w:r>
          </w:p>
          <w:p w14:paraId="4AE66B17" w14:textId="5D46DF0C" w:rsidR="002C286E" w:rsidRPr="00861F3E" w:rsidRDefault="00D03EE2" w:rsidP="00CB5DCA">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T- I am allocating at least 3 1/2</w:t>
            </w:r>
            <w:r w:rsidR="002C286E" w:rsidRPr="00861F3E">
              <w:rPr>
                <w:rFonts w:asciiTheme="minorHAnsi" w:hAnsiTheme="minorHAnsi" w:cstheme="minorHAnsi"/>
              </w:rPr>
              <w:t xml:space="preserve"> hours of learning dedicated to this. </w:t>
            </w:r>
          </w:p>
        </w:tc>
      </w:tr>
      <w:tr w:rsidR="002C286E" w:rsidRPr="00861F3E" w14:paraId="7A7D736C" w14:textId="77777777" w:rsidTr="00CB5DCA">
        <w:trPr>
          <w:cnfStyle w:val="000000100000" w:firstRow="0" w:lastRow="0" w:firstColumn="0" w:lastColumn="0" w:oddVBand="0" w:evenVBand="0" w:oddHBand="1" w:evenHBand="0" w:firstRowFirstColumn="0" w:firstRowLastColumn="0" w:lastRowFirstColumn="0" w:lastRowLastColumn="0"/>
          <w:trHeight w:val="3331"/>
        </w:trPr>
        <w:tc>
          <w:tcPr>
            <w:cnfStyle w:val="001000000000" w:firstRow="0" w:lastRow="0" w:firstColumn="1" w:lastColumn="0" w:oddVBand="0" w:evenVBand="0" w:oddHBand="0" w:evenHBand="0" w:firstRowFirstColumn="0" w:firstRowLastColumn="0" w:lastRowFirstColumn="0" w:lastRowLastColumn="0"/>
            <w:tcW w:w="4728" w:type="dxa"/>
            <w:tcBorders>
              <w:bottom w:val="none" w:sz="0" w:space="0" w:color="auto"/>
            </w:tcBorders>
          </w:tcPr>
          <w:p w14:paraId="1A7362E2"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 xml:space="preserve">Review  </w:t>
            </w:r>
            <w:r>
              <w:rPr>
                <w:rFonts w:asciiTheme="minorHAnsi" w:hAnsiTheme="minorHAnsi" w:cstheme="minorHAnsi"/>
              </w:rPr>
              <w:t xml:space="preserve">(In the style of Kolb’s Learning cycle) </w:t>
            </w:r>
          </w:p>
          <w:p w14:paraId="57A54414"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-Concrete Experience</w:t>
            </w:r>
          </w:p>
          <w:p w14:paraId="7A319425"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-Reflective Observation</w:t>
            </w:r>
          </w:p>
          <w:p w14:paraId="5B0D4A53" w14:textId="77777777" w:rsidR="002C286E" w:rsidRPr="00861F3E" w:rsidRDefault="002C286E" w:rsidP="00CB5DCA">
            <w:pPr>
              <w:spacing w:line="360" w:lineRule="auto"/>
              <w:rPr>
                <w:rFonts w:asciiTheme="minorHAnsi" w:hAnsiTheme="minorHAnsi" w:cstheme="minorHAnsi"/>
              </w:rPr>
            </w:pPr>
            <w:r w:rsidRPr="00861F3E">
              <w:rPr>
                <w:rFonts w:asciiTheme="minorHAnsi" w:hAnsiTheme="minorHAnsi" w:cstheme="minorHAnsi"/>
              </w:rPr>
              <w:t>-Abstract Conceptualisation</w:t>
            </w:r>
          </w:p>
          <w:p w14:paraId="27E927CC" w14:textId="77777777" w:rsidR="002C286E" w:rsidRPr="00861F3E" w:rsidRDefault="002C286E" w:rsidP="00CB5DCA">
            <w:pPr>
              <w:spacing w:line="360" w:lineRule="auto"/>
              <w:rPr>
                <w:rFonts w:asciiTheme="minorHAnsi" w:hAnsiTheme="minorHAnsi" w:cstheme="minorHAnsi"/>
              </w:rPr>
            </w:pPr>
          </w:p>
        </w:tc>
        <w:tc>
          <w:tcPr>
            <w:tcW w:w="4728" w:type="dxa"/>
          </w:tcPr>
          <w:p w14:paraId="36A88830" w14:textId="1A3F29CC" w:rsidR="002C286E" w:rsidRPr="00861F3E" w:rsidRDefault="002C286E" w:rsidP="00D03EE2">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61F3E">
              <w:rPr>
                <w:rFonts w:asciiTheme="minorHAnsi" w:hAnsiTheme="minorHAnsi" w:cstheme="minorHAnsi"/>
              </w:rPr>
              <w:t xml:space="preserve">This session’s SMART goal was partially achieved in the time allocated. </w:t>
            </w:r>
            <w:r w:rsidR="00D03EE2">
              <w:rPr>
                <w:rFonts w:asciiTheme="minorHAnsi" w:hAnsiTheme="minorHAnsi" w:cstheme="minorHAnsi"/>
              </w:rPr>
              <w:t>The group simulated a few scenarios that could potentially happen within a session. I feel I dealt with most of them in a timely and calm response. However I felt that my group did not take all scenarios as seriously as I would have liked and this potentially had an impact on my understanding of what an emergency will be like. Next time I will attempt to address the severity of a</w:t>
            </w:r>
            <w:r w:rsidR="009817E5">
              <w:rPr>
                <w:rFonts w:asciiTheme="minorHAnsi" w:hAnsiTheme="minorHAnsi" w:cstheme="minorHAnsi"/>
              </w:rPr>
              <w:t xml:space="preserve"> potential</w:t>
            </w:r>
            <w:r w:rsidR="00D03EE2">
              <w:rPr>
                <w:rFonts w:asciiTheme="minorHAnsi" w:hAnsiTheme="minorHAnsi" w:cstheme="minorHAnsi"/>
              </w:rPr>
              <w:t xml:space="preserve"> reality such as an emergency within a </w:t>
            </w:r>
            <w:r w:rsidR="009817E5">
              <w:rPr>
                <w:rFonts w:asciiTheme="minorHAnsi" w:hAnsiTheme="minorHAnsi" w:cstheme="minorHAnsi"/>
              </w:rPr>
              <w:t xml:space="preserve">climbing </w:t>
            </w:r>
            <w:r w:rsidR="00D03EE2">
              <w:rPr>
                <w:rFonts w:asciiTheme="minorHAnsi" w:hAnsiTheme="minorHAnsi" w:cstheme="minorHAnsi"/>
              </w:rPr>
              <w:t xml:space="preserve">session to the </w:t>
            </w:r>
            <w:r w:rsidR="00D03EE2">
              <w:rPr>
                <w:rFonts w:asciiTheme="minorHAnsi" w:hAnsiTheme="minorHAnsi" w:cstheme="minorHAnsi"/>
              </w:rPr>
              <w:lastRenderedPageBreak/>
              <w:t>group so that a more mature</w:t>
            </w:r>
            <w:r w:rsidR="009817E5">
              <w:rPr>
                <w:rFonts w:asciiTheme="minorHAnsi" w:hAnsiTheme="minorHAnsi" w:cstheme="minorHAnsi"/>
              </w:rPr>
              <w:t xml:space="preserve"> approach from everyone will be taken. </w:t>
            </w:r>
            <w:r w:rsidR="00D03EE2">
              <w:rPr>
                <w:rFonts w:asciiTheme="minorHAnsi" w:hAnsiTheme="minorHAnsi" w:cstheme="minorHAnsi"/>
              </w:rPr>
              <w:t xml:space="preserve">   </w:t>
            </w:r>
          </w:p>
        </w:tc>
      </w:tr>
    </w:tbl>
    <w:p w14:paraId="3617048B" w14:textId="77777777" w:rsidR="005A3699" w:rsidRDefault="005A3699" w:rsidP="00E043FB">
      <w:pPr>
        <w:rPr>
          <w:rFonts w:ascii="Times New Roman" w:eastAsia="Times New Roman" w:hAnsi="Times New Roman" w:cs="Times New Roman"/>
          <w:sz w:val="28"/>
          <w:szCs w:val="24"/>
        </w:rPr>
      </w:pPr>
    </w:p>
    <w:p w14:paraId="42A58C99" w14:textId="77777777" w:rsidR="000F1AC5" w:rsidRDefault="000F1AC5" w:rsidP="005A3699">
      <w:pPr>
        <w:rPr>
          <w:rFonts w:ascii="Times New Roman" w:eastAsia="Times New Roman" w:hAnsi="Times New Roman" w:cs="Times New Roman"/>
          <w:sz w:val="28"/>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369"/>
        <w:gridCol w:w="1134"/>
        <w:gridCol w:w="6180"/>
      </w:tblGrid>
      <w:tr w:rsidR="000F1AC5" w:rsidRPr="000F1AC5" w14:paraId="5C79CE0C" w14:textId="77777777" w:rsidTr="000F1AC5">
        <w:tc>
          <w:tcPr>
            <w:tcW w:w="10683" w:type="dxa"/>
            <w:gridSpan w:val="3"/>
            <w:tcBorders>
              <w:top w:val="single" w:sz="4" w:space="0" w:color="auto"/>
              <w:left w:val="single" w:sz="4" w:space="0" w:color="auto"/>
              <w:bottom w:val="single" w:sz="4" w:space="0" w:color="auto"/>
              <w:right w:val="single" w:sz="4" w:space="0" w:color="auto"/>
            </w:tcBorders>
            <w:hideMark/>
          </w:tcPr>
          <w:p w14:paraId="0B3A73D1" w14:textId="77777777" w:rsidR="000F1AC5" w:rsidRPr="000F1AC5" w:rsidRDefault="000F1AC5" w:rsidP="000F1AC5">
            <w:pPr>
              <w:spacing w:line="240" w:lineRule="auto"/>
              <w:rPr>
                <w:rFonts w:ascii="Calibri" w:eastAsia="Times New Roman" w:hAnsi="Calibri" w:cs="Arial"/>
                <w:b/>
                <w:sz w:val="28"/>
                <w:szCs w:val="24"/>
                <w:lang w:eastAsia="en-GB"/>
              </w:rPr>
            </w:pPr>
            <w:r w:rsidRPr="000F1AC5">
              <w:rPr>
                <w:rFonts w:ascii="Calibri" w:eastAsia="Times New Roman" w:hAnsi="Calibri" w:cs="Arial"/>
                <w:b/>
                <w:sz w:val="28"/>
                <w:szCs w:val="24"/>
                <w:lang w:eastAsia="en-GB"/>
              </w:rPr>
              <w:t>Technical competence</w:t>
            </w:r>
          </w:p>
        </w:tc>
      </w:tr>
      <w:tr w:rsidR="000F1AC5" w:rsidRPr="000F1AC5" w14:paraId="5B442E57" w14:textId="77777777" w:rsidTr="000F1AC5">
        <w:tc>
          <w:tcPr>
            <w:tcW w:w="10683" w:type="dxa"/>
            <w:gridSpan w:val="3"/>
            <w:tcBorders>
              <w:top w:val="single" w:sz="4" w:space="0" w:color="auto"/>
              <w:left w:val="single" w:sz="4" w:space="0" w:color="auto"/>
              <w:bottom w:val="single" w:sz="4" w:space="0" w:color="auto"/>
              <w:right w:val="single" w:sz="4" w:space="0" w:color="auto"/>
            </w:tcBorders>
            <w:hideMark/>
          </w:tcPr>
          <w:p w14:paraId="47E29A3F" w14:textId="77777777" w:rsidR="000F1AC5" w:rsidRPr="000F1AC5" w:rsidRDefault="000F1AC5" w:rsidP="000F1AC5">
            <w:pPr>
              <w:widowControl w:val="0"/>
              <w:autoSpaceDE w:val="0"/>
              <w:autoSpaceDN w:val="0"/>
              <w:adjustRightInd w:val="0"/>
              <w:rPr>
                <w:rFonts w:ascii="Calibri" w:eastAsia="Calibri" w:hAnsi="Calibri" w:cs="Calibri"/>
                <w:color w:val="000000"/>
                <w:sz w:val="24"/>
                <w:szCs w:val="24"/>
              </w:rPr>
            </w:pPr>
            <w:r w:rsidRPr="000F1AC5">
              <w:rPr>
                <w:rFonts w:ascii="Calibri" w:eastAsia="Calibri" w:hAnsi="Calibri" w:cs="Calibri"/>
                <w:color w:val="000000"/>
                <w:sz w:val="24"/>
                <w:szCs w:val="24"/>
              </w:rPr>
              <w:t>The Rock Climbing Instructor will be able to identify and evaluate commonly used climbing equipment and demonstrate its use to individuals during a climbing session. They will be personally competent in a range of climbing techniques and be able to provide clear demonstration and effective tuition to novice climbers. They will be able to:</w:t>
            </w:r>
          </w:p>
        </w:tc>
      </w:tr>
      <w:tr w:rsidR="000F1AC5" w:rsidRPr="000F1AC5" w14:paraId="031731B5"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61B29612"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1. Equipment</w:t>
            </w:r>
          </w:p>
        </w:tc>
        <w:tc>
          <w:tcPr>
            <w:tcW w:w="1134" w:type="dxa"/>
            <w:tcBorders>
              <w:top w:val="single" w:sz="4" w:space="0" w:color="auto"/>
              <w:left w:val="single" w:sz="4" w:space="0" w:color="auto"/>
              <w:bottom w:val="single" w:sz="4" w:space="0" w:color="auto"/>
              <w:right w:val="single" w:sz="4" w:space="0" w:color="auto"/>
            </w:tcBorders>
            <w:hideMark/>
          </w:tcPr>
          <w:p w14:paraId="1B3421E8"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3A05944D"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2D96EC86"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2BDA972A" w14:textId="77777777" w:rsidR="000F1AC5" w:rsidRPr="000F1AC5" w:rsidRDefault="000F1AC5" w:rsidP="000F1AC5">
            <w:pPr>
              <w:spacing w:line="240" w:lineRule="auto"/>
              <w:contextualSpacing/>
              <w:rPr>
                <w:rFonts w:ascii="Calibri" w:eastAsia="Times New Roman" w:hAnsi="Calibri" w:cs="Arial"/>
                <w:bCs/>
                <w:lang w:eastAsia="en-GB"/>
              </w:rPr>
            </w:pPr>
            <w:r w:rsidRPr="000F1AC5">
              <w:rPr>
                <w:rFonts w:ascii="Calibri" w:eastAsia="Times New Roman" w:hAnsi="Calibri" w:cs="Arial"/>
                <w:bCs/>
                <w:lang w:eastAsia="en-GB"/>
              </w:rPr>
              <w:t>1.1. Select and fit suitable climbing equipment for personal and group use.</w:t>
            </w:r>
          </w:p>
        </w:tc>
        <w:tc>
          <w:tcPr>
            <w:tcW w:w="1134" w:type="dxa"/>
            <w:tcBorders>
              <w:top w:val="single" w:sz="4" w:space="0" w:color="auto"/>
              <w:left w:val="single" w:sz="4" w:space="0" w:color="auto"/>
              <w:bottom w:val="single" w:sz="4" w:space="0" w:color="auto"/>
              <w:right w:val="single" w:sz="4" w:space="0" w:color="auto"/>
            </w:tcBorders>
          </w:tcPr>
          <w:p w14:paraId="7BE5F8C1" w14:textId="77777777" w:rsidR="000F1AC5" w:rsidRPr="000F1AC5" w:rsidRDefault="000F1AC5" w:rsidP="000F1AC5">
            <w:pPr>
              <w:spacing w:line="240" w:lineRule="auto"/>
              <w:rPr>
                <w:rFonts w:ascii="Calibri" w:eastAsia="Times New Roman" w:hAnsi="Calibri" w:cs="Arial"/>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4084F46E" w14:textId="77777777" w:rsidR="000F1AC5" w:rsidRPr="000F1AC5" w:rsidRDefault="000F1AC5" w:rsidP="000F1AC5">
            <w:pPr>
              <w:spacing w:line="240" w:lineRule="auto"/>
              <w:rPr>
                <w:rFonts w:ascii="Calibri" w:eastAsia="Times New Roman" w:hAnsi="Calibri" w:cs="Arial"/>
                <w:sz w:val="24"/>
                <w:szCs w:val="24"/>
                <w:lang w:eastAsia="en-GB"/>
              </w:rPr>
            </w:pPr>
          </w:p>
          <w:p w14:paraId="47A20497" w14:textId="77777777" w:rsidR="000F1AC5" w:rsidRPr="000F1AC5" w:rsidRDefault="000F1AC5" w:rsidP="000F1AC5">
            <w:pPr>
              <w:spacing w:line="240" w:lineRule="auto"/>
              <w:rPr>
                <w:rFonts w:ascii="Calibri" w:eastAsia="Times New Roman" w:hAnsi="Calibri" w:cs="Arial"/>
                <w:sz w:val="24"/>
                <w:szCs w:val="24"/>
                <w:lang w:eastAsia="en-GB"/>
              </w:rPr>
            </w:pPr>
          </w:p>
        </w:tc>
      </w:tr>
      <w:tr w:rsidR="000F1AC5" w:rsidRPr="000F1AC5" w14:paraId="319E6652"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11FC9817" w14:textId="77777777" w:rsidR="000F1AC5" w:rsidRPr="000F1AC5" w:rsidRDefault="000F1AC5" w:rsidP="000F1AC5">
            <w:pPr>
              <w:spacing w:line="240" w:lineRule="auto"/>
              <w:contextualSpacing/>
              <w:rPr>
                <w:rFonts w:ascii="Calibri" w:eastAsia="Times New Roman" w:hAnsi="Calibri" w:cs="Arial"/>
                <w:lang w:eastAsia="en-GB"/>
              </w:rPr>
            </w:pPr>
            <w:r w:rsidRPr="000F1AC5">
              <w:rPr>
                <w:rFonts w:ascii="Calibri" w:eastAsia="Times New Roman" w:hAnsi="Calibri" w:cs="Arial"/>
                <w:lang w:eastAsia="en-GB"/>
              </w:rPr>
              <w:t>1.2. Demonstrate an ability to evaluate the condition of personal climbing equipment and ensure appropriate use, care and maintenance in line with manufacturers’ guidance.</w:t>
            </w:r>
          </w:p>
        </w:tc>
        <w:tc>
          <w:tcPr>
            <w:tcW w:w="1134" w:type="dxa"/>
            <w:tcBorders>
              <w:top w:val="single" w:sz="4" w:space="0" w:color="auto"/>
              <w:left w:val="single" w:sz="4" w:space="0" w:color="auto"/>
              <w:bottom w:val="single" w:sz="4" w:space="0" w:color="auto"/>
              <w:right w:val="single" w:sz="4" w:space="0" w:color="auto"/>
            </w:tcBorders>
          </w:tcPr>
          <w:p w14:paraId="226361CE" w14:textId="77777777" w:rsidR="000F1AC5" w:rsidRPr="000F1AC5" w:rsidRDefault="000F1AC5" w:rsidP="000F1AC5">
            <w:pPr>
              <w:spacing w:line="240" w:lineRule="auto"/>
              <w:rPr>
                <w:rFonts w:ascii="Calibri" w:eastAsia="Times New Roman" w:hAnsi="Calibri" w:cs="Arial"/>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59ABDF32" w14:textId="77777777" w:rsidR="000F1AC5" w:rsidRPr="000F1AC5" w:rsidRDefault="000F1AC5" w:rsidP="000F1AC5">
            <w:pPr>
              <w:spacing w:line="240" w:lineRule="auto"/>
              <w:rPr>
                <w:rFonts w:ascii="Calibri" w:eastAsia="Times New Roman" w:hAnsi="Calibri" w:cs="Arial"/>
                <w:sz w:val="24"/>
                <w:szCs w:val="24"/>
                <w:lang w:eastAsia="en-GB"/>
              </w:rPr>
            </w:pPr>
          </w:p>
        </w:tc>
      </w:tr>
      <w:tr w:rsidR="000F1AC5" w:rsidRPr="000F1AC5" w14:paraId="67CA67CD"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24C81382" w14:textId="77777777" w:rsidR="000F1AC5" w:rsidRPr="000F1AC5" w:rsidRDefault="000F1AC5" w:rsidP="000F1AC5">
            <w:pPr>
              <w:spacing w:line="240" w:lineRule="auto"/>
              <w:contextualSpacing/>
              <w:rPr>
                <w:rFonts w:ascii="Calibri" w:eastAsia="Times New Roman" w:hAnsi="Calibri" w:cs="Arial"/>
                <w:lang w:eastAsia="en-GB"/>
              </w:rPr>
            </w:pPr>
            <w:r w:rsidRPr="000F1AC5">
              <w:rPr>
                <w:rFonts w:ascii="Calibri" w:eastAsia="Times New Roman" w:hAnsi="Calibri" w:cs="Arial"/>
                <w:lang w:eastAsia="en-GB"/>
              </w:rPr>
              <w:t>1.3. Demonstrate an ability to evaluate the condition of climbing wall equipment and ensure appropriate use of</w:t>
            </w:r>
          </w:p>
        </w:tc>
        <w:tc>
          <w:tcPr>
            <w:tcW w:w="1134" w:type="dxa"/>
            <w:tcBorders>
              <w:top w:val="single" w:sz="4" w:space="0" w:color="auto"/>
              <w:left w:val="single" w:sz="4" w:space="0" w:color="auto"/>
              <w:bottom w:val="single" w:sz="4" w:space="0" w:color="auto"/>
              <w:right w:val="single" w:sz="4" w:space="0" w:color="auto"/>
            </w:tcBorders>
          </w:tcPr>
          <w:p w14:paraId="2AA13327" w14:textId="77777777" w:rsidR="000F1AC5" w:rsidRPr="000F1AC5" w:rsidRDefault="000F1AC5" w:rsidP="000F1AC5">
            <w:pPr>
              <w:spacing w:line="240" w:lineRule="auto"/>
              <w:rPr>
                <w:rFonts w:ascii="Calibri" w:eastAsia="Times New Roman" w:hAnsi="Calibri" w:cs="Arial"/>
                <w:sz w:val="24"/>
                <w:szCs w:val="24"/>
                <w:lang w:eastAsia="en-GB"/>
              </w:rPr>
            </w:pPr>
          </w:p>
          <w:p w14:paraId="0534193E" w14:textId="77777777" w:rsidR="000F1AC5" w:rsidRPr="000F1AC5" w:rsidRDefault="000F1AC5" w:rsidP="000F1AC5">
            <w:pPr>
              <w:spacing w:line="240" w:lineRule="auto"/>
              <w:rPr>
                <w:rFonts w:ascii="Calibri" w:eastAsia="Times New Roman" w:hAnsi="Calibri" w:cs="Arial"/>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3AB90A3C" w14:textId="77777777" w:rsidR="000F1AC5" w:rsidRPr="000F1AC5" w:rsidRDefault="000F1AC5" w:rsidP="000F1AC5">
            <w:pPr>
              <w:spacing w:line="240" w:lineRule="auto"/>
              <w:rPr>
                <w:rFonts w:ascii="Calibri" w:eastAsia="Times New Roman" w:hAnsi="Calibri" w:cs="Arial"/>
                <w:sz w:val="24"/>
                <w:szCs w:val="24"/>
                <w:lang w:eastAsia="en-GB"/>
              </w:rPr>
            </w:pPr>
          </w:p>
        </w:tc>
      </w:tr>
      <w:tr w:rsidR="000F1AC5" w:rsidRPr="000F1AC5" w14:paraId="65DA112C" w14:textId="77777777" w:rsidTr="000F1AC5">
        <w:tc>
          <w:tcPr>
            <w:tcW w:w="3369" w:type="dxa"/>
            <w:tcBorders>
              <w:top w:val="single" w:sz="4" w:space="0" w:color="auto"/>
              <w:left w:val="single" w:sz="4" w:space="0" w:color="auto"/>
              <w:bottom w:val="single" w:sz="4" w:space="0" w:color="auto"/>
              <w:right w:val="single" w:sz="4" w:space="0" w:color="auto"/>
            </w:tcBorders>
          </w:tcPr>
          <w:p w14:paraId="5AFD12AA" w14:textId="77777777" w:rsidR="000F1AC5" w:rsidRPr="000F1AC5" w:rsidRDefault="000F1AC5" w:rsidP="000F1AC5">
            <w:pPr>
              <w:spacing w:line="240" w:lineRule="auto"/>
              <w:contextualSpacing/>
              <w:rPr>
                <w:rFonts w:ascii="Calibri" w:eastAsia="Times New Roman" w:hAnsi="Calibri" w:cs="Arial"/>
                <w:lang w:eastAsia="en-GB"/>
              </w:rPr>
            </w:pPr>
            <w:r w:rsidRPr="000F1AC5">
              <w:rPr>
                <w:rFonts w:ascii="Calibri" w:eastAsia="Times New Roman" w:hAnsi="Calibri" w:cs="Arial"/>
                <w:lang w:eastAsia="en-GB"/>
              </w:rPr>
              <w:t>1.3.1. in-situ ropes</w:t>
            </w:r>
          </w:p>
          <w:p w14:paraId="39C1F2E1" w14:textId="77777777" w:rsidR="000F1AC5" w:rsidRPr="000F1AC5" w:rsidRDefault="000F1AC5" w:rsidP="000F1AC5">
            <w:pPr>
              <w:spacing w:line="240" w:lineRule="auto"/>
              <w:contextualSpacing/>
              <w:rPr>
                <w:rFonts w:ascii="Calibri" w:eastAsia="Times New Roman" w:hAnsi="Calibri" w:cs="Arial"/>
                <w:lang w:eastAsia="en-GB"/>
              </w:rPr>
            </w:pPr>
          </w:p>
        </w:tc>
        <w:tc>
          <w:tcPr>
            <w:tcW w:w="1134" w:type="dxa"/>
            <w:tcBorders>
              <w:top w:val="single" w:sz="4" w:space="0" w:color="auto"/>
              <w:left w:val="single" w:sz="4" w:space="0" w:color="auto"/>
              <w:bottom w:val="single" w:sz="4" w:space="0" w:color="auto"/>
              <w:right w:val="single" w:sz="4" w:space="0" w:color="auto"/>
            </w:tcBorders>
          </w:tcPr>
          <w:p w14:paraId="608F6386" w14:textId="77777777" w:rsidR="000F1AC5" w:rsidRPr="000F1AC5" w:rsidRDefault="000F1AC5" w:rsidP="000F1AC5">
            <w:pPr>
              <w:spacing w:line="240" w:lineRule="auto"/>
              <w:rPr>
                <w:rFonts w:ascii="Calibri" w:eastAsia="Times New Roman" w:hAnsi="Calibri" w:cs="Arial"/>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77E9F7F3" w14:textId="77777777" w:rsidR="000F1AC5" w:rsidRPr="000F1AC5" w:rsidRDefault="000F1AC5" w:rsidP="000F1AC5">
            <w:pPr>
              <w:spacing w:line="240" w:lineRule="auto"/>
              <w:rPr>
                <w:rFonts w:ascii="Calibri" w:eastAsia="Times New Roman" w:hAnsi="Calibri" w:cs="Arial"/>
                <w:sz w:val="24"/>
                <w:szCs w:val="24"/>
                <w:lang w:eastAsia="en-GB"/>
              </w:rPr>
            </w:pPr>
          </w:p>
        </w:tc>
      </w:tr>
      <w:tr w:rsidR="000F1AC5" w:rsidRPr="000F1AC5" w14:paraId="48BFDBF5" w14:textId="77777777" w:rsidTr="000F1AC5">
        <w:tc>
          <w:tcPr>
            <w:tcW w:w="3369" w:type="dxa"/>
            <w:tcBorders>
              <w:top w:val="single" w:sz="4" w:space="0" w:color="auto"/>
              <w:left w:val="single" w:sz="4" w:space="0" w:color="auto"/>
              <w:bottom w:val="single" w:sz="4" w:space="0" w:color="auto"/>
              <w:right w:val="single" w:sz="4" w:space="0" w:color="auto"/>
            </w:tcBorders>
          </w:tcPr>
          <w:p w14:paraId="79D1B466" w14:textId="77777777" w:rsidR="000F1AC5" w:rsidRPr="000F1AC5" w:rsidRDefault="000F1AC5" w:rsidP="000F1AC5">
            <w:pPr>
              <w:spacing w:line="240" w:lineRule="auto"/>
              <w:contextualSpacing/>
              <w:rPr>
                <w:rFonts w:ascii="Calibri" w:eastAsia="Times New Roman" w:hAnsi="Calibri" w:cs="Arial"/>
                <w:lang w:eastAsia="en-GB"/>
              </w:rPr>
            </w:pPr>
            <w:r w:rsidRPr="000F1AC5">
              <w:rPr>
                <w:rFonts w:ascii="Calibri" w:eastAsia="Times New Roman" w:hAnsi="Calibri" w:cs="Arial"/>
                <w:lang w:eastAsia="en-GB"/>
              </w:rPr>
              <w:t>1.3.2. auto-belays</w:t>
            </w:r>
          </w:p>
          <w:p w14:paraId="7D02B113" w14:textId="77777777" w:rsidR="000F1AC5" w:rsidRPr="000F1AC5" w:rsidRDefault="000F1AC5" w:rsidP="000F1AC5">
            <w:pPr>
              <w:spacing w:line="240" w:lineRule="auto"/>
              <w:contextualSpacing/>
              <w:rPr>
                <w:rFonts w:ascii="Calibri" w:eastAsia="Times New Roman" w:hAnsi="Calibri" w:cs="Arial"/>
                <w:lang w:eastAsia="en-GB"/>
              </w:rPr>
            </w:pPr>
          </w:p>
        </w:tc>
        <w:tc>
          <w:tcPr>
            <w:tcW w:w="1134" w:type="dxa"/>
            <w:tcBorders>
              <w:top w:val="single" w:sz="4" w:space="0" w:color="auto"/>
              <w:left w:val="single" w:sz="4" w:space="0" w:color="auto"/>
              <w:bottom w:val="single" w:sz="4" w:space="0" w:color="auto"/>
              <w:right w:val="single" w:sz="4" w:space="0" w:color="auto"/>
            </w:tcBorders>
          </w:tcPr>
          <w:p w14:paraId="6B502833" w14:textId="77777777" w:rsidR="000F1AC5" w:rsidRPr="000F1AC5" w:rsidRDefault="000F1AC5" w:rsidP="000F1AC5">
            <w:pPr>
              <w:spacing w:line="240" w:lineRule="auto"/>
              <w:rPr>
                <w:rFonts w:ascii="Calibri" w:eastAsia="Times New Roman" w:hAnsi="Calibri" w:cs="Arial"/>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7D2327EE" w14:textId="77777777" w:rsidR="000F1AC5" w:rsidRPr="000F1AC5" w:rsidRDefault="000F1AC5" w:rsidP="000F1AC5">
            <w:pPr>
              <w:spacing w:line="240" w:lineRule="auto"/>
              <w:rPr>
                <w:rFonts w:ascii="Calibri" w:eastAsia="Times New Roman" w:hAnsi="Calibri" w:cs="Arial"/>
                <w:sz w:val="24"/>
                <w:szCs w:val="24"/>
                <w:lang w:eastAsia="en-GB"/>
              </w:rPr>
            </w:pPr>
          </w:p>
        </w:tc>
      </w:tr>
      <w:tr w:rsidR="000F1AC5" w:rsidRPr="000F1AC5" w14:paraId="43987549" w14:textId="77777777" w:rsidTr="000F1AC5">
        <w:tc>
          <w:tcPr>
            <w:tcW w:w="3369" w:type="dxa"/>
            <w:tcBorders>
              <w:top w:val="single" w:sz="4" w:space="0" w:color="auto"/>
              <w:left w:val="single" w:sz="4" w:space="0" w:color="auto"/>
              <w:bottom w:val="single" w:sz="4" w:space="0" w:color="auto"/>
              <w:right w:val="single" w:sz="4" w:space="0" w:color="auto"/>
            </w:tcBorders>
          </w:tcPr>
          <w:p w14:paraId="036621A5" w14:textId="77777777" w:rsidR="000F1AC5" w:rsidRPr="000F1AC5" w:rsidRDefault="000F1AC5" w:rsidP="000F1AC5">
            <w:pPr>
              <w:spacing w:line="240" w:lineRule="auto"/>
              <w:contextualSpacing/>
              <w:rPr>
                <w:rFonts w:ascii="Calibri" w:eastAsia="Times New Roman" w:hAnsi="Calibri" w:cs="Arial"/>
                <w:lang w:eastAsia="en-GB"/>
              </w:rPr>
            </w:pPr>
            <w:r w:rsidRPr="000F1AC5">
              <w:rPr>
                <w:rFonts w:ascii="Calibri" w:eastAsia="Times New Roman" w:hAnsi="Calibri" w:cs="Arial"/>
                <w:lang w:eastAsia="en-GB"/>
              </w:rPr>
              <w:t>1.3.3. fixed matting</w:t>
            </w:r>
          </w:p>
          <w:p w14:paraId="0025700A" w14:textId="77777777" w:rsidR="000F1AC5" w:rsidRPr="000F1AC5" w:rsidRDefault="000F1AC5" w:rsidP="000F1AC5">
            <w:pPr>
              <w:spacing w:line="240" w:lineRule="auto"/>
              <w:contextualSpacing/>
              <w:rPr>
                <w:rFonts w:ascii="Calibri" w:eastAsia="Times New Roman" w:hAnsi="Calibri" w:cs="Arial"/>
                <w:lang w:eastAsia="en-GB"/>
              </w:rPr>
            </w:pPr>
          </w:p>
        </w:tc>
        <w:tc>
          <w:tcPr>
            <w:tcW w:w="1134" w:type="dxa"/>
            <w:tcBorders>
              <w:top w:val="single" w:sz="4" w:space="0" w:color="auto"/>
              <w:left w:val="single" w:sz="4" w:space="0" w:color="auto"/>
              <w:bottom w:val="single" w:sz="4" w:space="0" w:color="auto"/>
              <w:right w:val="single" w:sz="4" w:space="0" w:color="auto"/>
            </w:tcBorders>
          </w:tcPr>
          <w:p w14:paraId="3747F2D8" w14:textId="77777777" w:rsidR="000F1AC5" w:rsidRPr="000F1AC5" w:rsidRDefault="000F1AC5" w:rsidP="000F1AC5">
            <w:pPr>
              <w:spacing w:line="240" w:lineRule="auto"/>
              <w:rPr>
                <w:rFonts w:ascii="Calibri" w:eastAsia="Times New Roman" w:hAnsi="Calibri" w:cs="Arial"/>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5E3C1FAF" w14:textId="77777777" w:rsidR="000F1AC5" w:rsidRPr="000F1AC5" w:rsidRDefault="000F1AC5" w:rsidP="000F1AC5">
            <w:pPr>
              <w:spacing w:line="240" w:lineRule="auto"/>
              <w:rPr>
                <w:rFonts w:ascii="Calibri" w:eastAsia="Times New Roman" w:hAnsi="Calibri" w:cs="Arial"/>
                <w:sz w:val="24"/>
                <w:szCs w:val="24"/>
                <w:lang w:eastAsia="en-GB"/>
              </w:rPr>
            </w:pPr>
          </w:p>
        </w:tc>
      </w:tr>
      <w:tr w:rsidR="000F1AC5" w:rsidRPr="000F1AC5" w14:paraId="7B797A96" w14:textId="77777777" w:rsidTr="000F1AC5">
        <w:tc>
          <w:tcPr>
            <w:tcW w:w="3369" w:type="dxa"/>
            <w:tcBorders>
              <w:top w:val="single" w:sz="4" w:space="0" w:color="auto"/>
              <w:left w:val="single" w:sz="4" w:space="0" w:color="auto"/>
              <w:bottom w:val="single" w:sz="4" w:space="0" w:color="auto"/>
              <w:right w:val="single" w:sz="4" w:space="0" w:color="auto"/>
            </w:tcBorders>
          </w:tcPr>
          <w:p w14:paraId="4AD83CE6" w14:textId="77777777" w:rsidR="000F1AC5" w:rsidRPr="000F1AC5" w:rsidRDefault="000F1AC5" w:rsidP="000F1AC5">
            <w:pPr>
              <w:spacing w:line="240" w:lineRule="auto"/>
              <w:contextualSpacing/>
              <w:rPr>
                <w:rFonts w:ascii="Calibri" w:eastAsia="Times New Roman" w:hAnsi="Calibri" w:cs="Arial"/>
                <w:lang w:eastAsia="en-GB"/>
              </w:rPr>
            </w:pPr>
            <w:r w:rsidRPr="000F1AC5">
              <w:rPr>
                <w:rFonts w:ascii="Calibri" w:eastAsia="Times New Roman" w:hAnsi="Calibri" w:cs="Arial"/>
                <w:lang w:eastAsia="en-GB"/>
              </w:rPr>
              <w:t>1.3.4. holds</w:t>
            </w:r>
          </w:p>
          <w:p w14:paraId="64A5130D" w14:textId="77777777" w:rsidR="000F1AC5" w:rsidRPr="000F1AC5" w:rsidRDefault="000F1AC5" w:rsidP="000F1AC5">
            <w:pPr>
              <w:spacing w:line="240" w:lineRule="auto"/>
              <w:contextualSpacing/>
              <w:rPr>
                <w:rFonts w:ascii="Calibri" w:eastAsia="Times New Roman" w:hAnsi="Calibri" w:cs="Arial"/>
                <w:lang w:eastAsia="en-GB"/>
              </w:rPr>
            </w:pPr>
          </w:p>
        </w:tc>
        <w:tc>
          <w:tcPr>
            <w:tcW w:w="1134" w:type="dxa"/>
            <w:tcBorders>
              <w:top w:val="single" w:sz="4" w:space="0" w:color="auto"/>
              <w:left w:val="single" w:sz="4" w:space="0" w:color="auto"/>
              <w:bottom w:val="single" w:sz="4" w:space="0" w:color="auto"/>
              <w:right w:val="single" w:sz="4" w:space="0" w:color="auto"/>
            </w:tcBorders>
          </w:tcPr>
          <w:p w14:paraId="2BD8CF36" w14:textId="77777777" w:rsidR="000F1AC5" w:rsidRPr="000F1AC5" w:rsidRDefault="000F1AC5" w:rsidP="000F1AC5">
            <w:pPr>
              <w:spacing w:line="240" w:lineRule="auto"/>
              <w:rPr>
                <w:rFonts w:ascii="Calibri" w:eastAsia="Times New Roman" w:hAnsi="Calibri" w:cs="Arial"/>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37921D44" w14:textId="77777777" w:rsidR="000F1AC5" w:rsidRPr="000F1AC5" w:rsidRDefault="000F1AC5" w:rsidP="000F1AC5">
            <w:pPr>
              <w:spacing w:line="240" w:lineRule="auto"/>
              <w:rPr>
                <w:rFonts w:ascii="Calibri" w:eastAsia="Times New Roman" w:hAnsi="Calibri" w:cs="Arial"/>
                <w:sz w:val="24"/>
                <w:szCs w:val="24"/>
                <w:lang w:eastAsia="en-GB"/>
              </w:rPr>
            </w:pPr>
          </w:p>
        </w:tc>
      </w:tr>
      <w:tr w:rsidR="000F1AC5" w:rsidRPr="000F1AC5" w14:paraId="66E3D410"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7E60D83B" w14:textId="77777777" w:rsidR="000F1AC5" w:rsidRPr="000F1AC5" w:rsidRDefault="000F1AC5" w:rsidP="000F1AC5">
            <w:pPr>
              <w:spacing w:line="240" w:lineRule="auto"/>
              <w:contextualSpacing/>
              <w:rPr>
                <w:rFonts w:ascii="Calibri" w:eastAsia="Times New Roman" w:hAnsi="Calibri" w:cs="Arial"/>
                <w:lang w:eastAsia="en-GB"/>
              </w:rPr>
            </w:pPr>
            <w:r w:rsidRPr="000F1AC5">
              <w:rPr>
                <w:rFonts w:ascii="Calibri" w:eastAsia="Times New Roman" w:hAnsi="Calibri" w:cs="Arial"/>
                <w:lang w:eastAsia="en-GB"/>
              </w:rPr>
              <w:t>1.3.5. anchors/lower offs and fixed equipment</w:t>
            </w:r>
          </w:p>
        </w:tc>
        <w:tc>
          <w:tcPr>
            <w:tcW w:w="1134" w:type="dxa"/>
            <w:tcBorders>
              <w:top w:val="single" w:sz="4" w:space="0" w:color="auto"/>
              <w:left w:val="single" w:sz="4" w:space="0" w:color="auto"/>
              <w:bottom w:val="single" w:sz="4" w:space="0" w:color="auto"/>
              <w:right w:val="single" w:sz="4" w:space="0" w:color="auto"/>
            </w:tcBorders>
          </w:tcPr>
          <w:p w14:paraId="6454467E" w14:textId="77777777" w:rsidR="000F1AC5" w:rsidRPr="000F1AC5" w:rsidRDefault="000F1AC5" w:rsidP="000F1AC5">
            <w:pPr>
              <w:spacing w:line="240" w:lineRule="auto"/>
              <w:rPr>
                <w:rFonts w:ascii="Calibri" w:eastAsia="Times New Roman" w:hAnsi="Calibri" w:cs="Arial"/>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102141BE" w14:textId="77777777" w:rsidR="000F1AC5" w:rsidRPr="000F1AC5" w:rsidRDefault="000F1AC5" w:rsidP="000F1AC5">
            <w:pPr>
              <w:spacing w:line="240" w:lineRule="auto"/>
              <w:rPr>
                <w:rFonts w:ascii="Calibri" w:eastAsia="Times New Roman" w:hAnsi="Calibri" w:cs="Arial"/>
                <w:sz w:val="24"/>
                <w:szCs w:val="24"/>
                <w:lang w:eastAsia="en-GB"/>
              </w:rPr>
            </w:pPr>
          </w:p>
        </w:tc>
      </w:tr>
      <w:tr w:rsidR="000F1AC5" w:rsidRPr="000F1AC5" w14:paraId="5DB994F5" w14:textId="77777777" w:rsidTr="000F1AC5">
        <w:tc>
          <w:tcPr>
            <w:tcW w:w="10683" w:type="dxa"/>
            <w:gridSpan w:val="3"/>
            <w:tcBorders>
              <w:top w:val="single" w:sz="4" w:space="0" w:color="auto"/>
              <w:left w:val="single" w:sz="4" w:space="0" w:color="auto"/>
              <w:bottom w:val="single" w:sz="4" w:space="0" w:color="auto"/>
              <w:right w:val="single" w:sz="4" w:space="0" w:color="auto"/>
            </w:tcBorders>
          </w:tcPr>
          <w:p w14:paraId="4D4B52F0"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45B78B86"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339457B1" w14:textId="77777777" w:rsidR="000F1AC5" w:rsidRPr="000F1AC5" w:rsidRDefault="000F1AC5" w:rsidP="000F1AC5">
            <w:pPr>
              <w:spacing w:line="240" w:lineRule="auto"/>
              <w:rPr>
                <w:rFonts w:ascii="Calibri" w:eastAsia="Times New Roman" w:hAnsi="Calibri" w:cs="Arial"/>
                <w:lang w:eastAsia="en-GB"/>
              </w:rPr>
            </w:pPr>
            <w:r w:rsidRPr="000F1AC5">
              <w:rPr>
                <w:rFonts w:ascii="Calibri" w:eastAsia="Times New Roman" w:hAnsi="Calibri" w:cs="Arial"/>
                <w:b/>
                <w:lang w:eastAsia="en-GB"/>
              </w:rPr>
              <w:t>2. Anchors</w:t>
            </w:r>
          </w:p>
        </w:tc>
        <w:tc>
          <w:tcPr>
            <w:tcW w:w="1134" w:type="dxa"/>
            <w:tcBorders>
              <w:top w:val="single" w:sz="4" w:space="0" w:color="auto"/>
              <w:left w:val="single" w:sz="4" w:space="0" w:color="auto"/>
              <w:bottom w:val="single" w:sz="4" w:space="0" w:color="auto"/>
              <w:right w:val="single" w:sz="4" w:space="0" w:color="auto"/>
            </w:tcBorders>
            <w:hideMark/>
          </w:tcPr>
          <w:p w14:paraId="5CF4EF3A"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3B8A5A50"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173F4A43"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2D707311" w14:textId="77777777" w:rsidR="000F1AC5" w:rsidRPr="000F1AC5" w:rsidRDefault="000F1AC5" w:rsidP="000F1AC5">
            <w:pPr>
              <w:spacing w:line="240" w:lineRule="auto"/>
              <w:rPr>
                <w:rFonts w:ascii="Calibri" w:eastAsia="Times New Roman" w:hAnsi="Calibri" w:cs="Arial"/>
                <w:bCs/>
                <w:lang w:eastAsia="en-GB"/>
              </w:rPr>
            </w:pPr>
            <w:r w:rsidRPr="000F1AC5">
              <w:rPr>
                <w:rFonts w:ascii="Calibri" w:eastAsia="Times New Roman" w:hAnsi="Calibri" w:cs="Arial"/>
                <w:bCs/>
                <w:lang w:eastAsia="en-GB"/>
              </w:rPr>
              <w:t xml:space="preserve">2.1. Select suitable, sound anchors in a variety of situations. </w:t>
            </w:r>
          </w:p>
          <w:p w14:paraId="4DFB0F6B" w14:textId="77777777" w:rsidR="000F1AC5" w:rsidRPr="000F1AC5" w:rsidRDefault="000F1AC5" w:rsidP="000F1AC5">
            <w:pPr>
              <w:spacing w:line="240" w:lineRule="auto"/>
              <w:rPr>
                <w:rFonts w:ascii="Calibri" w:eastAsia="Times New Roman" w:hAnsi="Calibri" w:cs="Arial"/>
                <w:bCs/>
                <w:lang w:eastAsia="en-GB"/>
              </w:rPr>
            </w:pPr>
            <w:r w:rsidRPr="000F1AC5">
              <w:rPr>
                <w:rFonts w:ascii="Calibri" w:eastAsia="Times New Roman" w:hAnsi="Calibri" w:cs="Arial"/>
                <w:bCs/>
                <w:lang w:eastAsia="en-GB"/>
              </w:rPr>
              <w:t xml:space="preserve">Anchors to include: </w:t>
            </w:r>
          </w:p>
        </w:tc>
        <w:tc>
          <w:tcPr>
            <w:tcW w:w="1134" w:type="dxa"/>
            <w:tcBorders>
              <w:top w:val="single" w:sz="4" w:space="0" w:color="auto"/>
              <w:left w:val="single" w:sz="4" w:space="0" w:color="auto"/>
              <w:bottom w:val="single" w:sz="4" w:space="0" w:color="auto"/>
              <w:right w:val="single" w:sz="4" w:space="0" w:color="auto"/>
            </w:tcBorders>
          </w:tcPr>
          <w:p w14:paraId="338B5736" w14:textId="77777777" w:rsidR="000F1AC5" w:rsidRPr="000F1AC5" w:rsidRDefault="000F1AC5" w:rsidP="000F1AC5">
            <w:pPr>
              <w:spacing w:line="240" w:lineRule="auto"/>
              <w:rPr>
                <w:rFonts w:ascii="Calibri" w:eastAsia="Times New Roman" w:hAnsi="Calibri" w:cs="Arial"/>
                <w:lang w:eastAsia="en-GB"/>
              </w:rPr>
            </w:pPr>
          </w:p>
          <w:p w14:paraId="039D7635" w14:textId="77777777" w:rsidR="000F1AC5" w:rsidRPr="000F1AC5" w:rsidRDefault="000F1AC5" w:rsidP="000F1AC5">
            <w:pPr>
              <w:spacing w:line="240" w:lineRule="auto"/>
              <w:rPr>
                <w:rFonts w:ascii="Calibri" w:eastAsia="Times New Roman" w:hAnsi="Calibri" w:cs="Arial"/>
                <w:lang w:eastAsia="en-GB"/>
              </w:rPr>
            </w:pPr>
          </w:p>
          <w:p w14:paraId="4ACC7C96" w14:textId="77777777" w:rsidR="000F1AC5" w:rsidRPr="000F1AC5" w:rsidRDefault="000F1AC5" w:rsidP="000F1AC5">
            <w:pPr>
              <w:spacing w:line="240" w:lineRule="auto"/>
              <w:rPr>
                <w:rFonts w:ascii="Calibri" w:eastAsia="Times New Roman" w:hAnsi="Calibri" w:cs="Arial"/>
                <w:lang w:eastAsia="en-GB"/>
              </w:rPr>
            </w:pPr>
          </w:p>
        </w:tc>
        <w:tc>
          <w:tcPr>
            <w:tcW w:w="6180" w:type="dxa"/>
            <w:tcBorders>
              <w:top w:val="single" w:sz="4" w:space="0" w:color="auto"/>
              <w:left w:val="single" w:sz="4" w:space="0" w:color="auto"/>
              <w:bottom w:val="single" w:sz="4" w:space="0" w:color="auto"/>
              <w:right w:val="single" w:sz="4" w:space="0" w:color="auto"/>
            </w:tcBorders>
          </w:tcPr>
          <w:p w14:paraId="21D45C36" w14:textId="77777777" w:rsidR="000F1AC5" w:rsidRPr="000F1AC5" w:rsidRDefault="000F1AC5" w:rsidP="000F1AC5">
            <w:pPr>
              <w:spacing w:line="240" w:lineRule="auto"/>
              <w:rPr>
                <w:rFonts w:ascii="Calibri" w:eastAsia="Times New Roman" w:hAnsi="Calibri" w:cs="Arial"/>
                <w:lang w:eastAsia="en-GB"/>
              </w:rPr>
            </w:pPr>
          </w:p>
          <w:p w14:paraId="6AE255A9" w14:textId="77777777" w:rsidR="000F1AC5" w:rsidRPr="000F1AC5" w:rsidRDefault="000F1AC5" w:rsidP="000F1AC5">
            <w:pPr>
              <w:spacing w:line="240" w:lineRule="auto"/>
              <w:rPr>
                <w:rFonts w:ascii="Calibri" w:eastAsia="Times New Roman" w:hAnsi="Calibri" w:cs="Arial"/>
                <w:lang w:eastAsia="en-GB"/>
              </w:rPr>
            </w:pPr>
          </w:p>
          <w:p w14:paraId="07FD30A1" w14:textId="77777777" w:rsidR="000F1AC5" w:rsidRPr="000F1AC5" w:rsidRDefault="000F1AC5" w:rsidP="000F1AC5">
            <w:pPr>
              <w:spacing w:line="240" w:lineRule="auto"/>
              <w:rPr>
                <w:rFonts w:ascii="Calibri" w:eastAsia="Times New Roman" w:hAnsi="Calibri" w:cs="Arial"/>
                <w:lang w:eastAsia="en-GB"/>
              </w:rPr>
            </w:pPr>
          </w:p>
        </w:tc>
      </w:tr>
      <w:tr w:rsidR="000F1AC5" w:rsidRPr="000F1AC5" w14:paraId="651A30D7"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7210A189" w14:textId="77777777" w:rsidR="000F1AC5" w:rsidRPr="000F1AC5" w:rsidRDefault="000F1AC5" w:rsidP="000F1AC5">
            <w:pPr>
              <w:spacing w:line="240" w:lineRule="auto"/>
              <w:rPr>
                <w:rFonts w:ascii="Calibri" w:eastAsia="Times New Roman" w:hAnsi="Calibri" w:cs="Arial"/>
                <w:bCs/>
                <w:lang w:eastAsia="en-GB"/>
              </w:rPr>
            </w:pPr>
            <w:r w:rsidRPr="000F1AC5">
              <w:rPr>
                <w:rFonts w:ascii="Calibri" w:eastAsia="Times New Roman" w:hAnsi="Calibri" w:cs="Arial"/>
                <w:bCs/>
                <w:lang w:eastAsia="en-GB"/>
              </w:rPr>
              <w:t>2.1.1. spikes and blocks</w:t>
            </w:r>
          </w:p>
        </w:tc>
        <w:tc>
          <w:tcPr>
            <w:tcW w:w="1134" w:type="dxa"/>
            <w:tcBorders>
              <w:top w:val="single" w:sz="4" w:space="0" w:color="auto"/>
              <w:left w:val="single" w:sz="4" w:space="0" w:color="auto"/>
              <w:bottom w:val="single" w:sz="4" w:space="0" w:color="auto"/>
              <w:right w:val="single" w:sz="4" w:space="0" w:color="auto"/>
            </w:tcBorders>
          </w:tcPr>
          <w:p w14:paraId="031203A1" w14:textId="77777777" w:rsidR="000F1AC5" w:rsidRPr="000F1AC5" w:rsidRDefault="000F1AC5" w:rsidP="000F1AC5">
            <w:pPr>
              <w:spacing w:line="240" w:lineRule="auto"/>
              <w:rPr>
                <w:rFonts w:ascii="Calibri" w:eastAsia="Times New Roman" w:hAnsi="Calibri" w:cs="Arial"/>
                <w:lang w:eastAsia="en-GB"/>
              </w:rPr>
            </w:pPr>
          </w:p>
          <w:p w14:paraId="6521D888" w14:textId="77777777" w:rsidR="000F1AC5" w:rsidRPr="000F1AC5" w:rsidRDefault="000F1AC5" w:rsidP="000F1AC5">
            <w:pPr>
              <w:spacing w:line="240" w:lineRule="auto"/>
              <w:rPr>
                <w:rFonts w:ascii="Calibri" w:eastAsia="Times New Roman" w:hAnsi="Calibri" w:cs="Arial"/>
                <w:lang w:eastAsia="en-GB"/>
              </w:rPr>
            </w:pPr>
          </w:p>
        </w:tc>
        <w:tc>
          <w:tcPr>
            <w:tcW w:w="6180" w:type="dxa"/>
            <w:tcBorders>
              <w:top w:val="single" w:sz="4" w:space="0" w:color="auto"/>
              <w:left w:val="single" w:sz="4" w:space="0" w:color="auto"/>
              <w:bottom w:val="single" w:sz="4" w:space="0" w:color="auto"/>
              <w:right w:val="single" w:sz="4" w:space="0" w:color="auto"/>
            </w:tcBorders>
          </w:tcPr>
          <w:p w14:paraId="5E7CB738" w14:textId="77777777" w:rsidR="000F1AC5" w:rsidRPr="000F1AC5" w:rsidRDefault="000F1AC5" w:rsidP="000F1AC5">
            <w:pPr>
              <w:spacing w:line="240" w:lineRule="auto"/>
              <w:rPr>
                <w:rFonts w:ascii="Calibri" w:eastAsia="Times New Roman" w:hAnsi="Calibri" w:cs="Arial"/>
                <w:lang w:eastAsia="en-GB"/>
              </w:rPr>
            </w:pPr>
          </w:p>
          <w:p w14:paraId="718DB9B4" w14:textId="77777777" w:rsidR="000F1AC5" w:rsidRPr="000F1AC5" w:rsidRDefault="000F1AC5" w:rsidP="000F1AC5">
            <w:pPr>
              <w:spacing w:line="240" w:lineRule="auto"/>
              <w:rPr>
                <w:rFonts w:ascii="Calibri" w:eastAsia="Times New Roman" w:hAnsi="Calibri" w:cs="Arial"/>
                <w:lang w:eastAsia="en-GB"/>
              </w:rPr>
            </w:pPr>
          </w:p>
        </w:tc>
      </w:tr>
      <w:tr w:rsidR="000F1AC5" w:rsidRPr="000F1AC5" w14:paraId="5B09DCA1"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38D08B16" w14:textId="77777777" w:rsidR="000F1AC5" w:rsidRPr="000F1AC5" w:rsidRDefault="000F1AC5" w:rsidP="000F1AC5">
            <w:pPr>
              <w:spacing w:line="240" w:lineRule="auto"/>
              <w:rPr>
                <w:rFonts w:ascii="Calibri" w:eastAsia="Times New Roman" w:hAnsi="Calibri" w:cs="Arial"/>
                <w:bCs/>
                <w:lang w:eastAsia="en-GB"/>
              </w:rPr>
            </w:pPr>
            <w:r w:rsidRPr="000F1AC5">
              <w:rPr>
                <w:rFonts w:ascii="Calibri" w:eastAsia="Times New Roman" w:hAnsi="Calibri" w:cs="Arial"/>
                <w:bCs/>
                <w:lang w:eastAsia="en-GB"/>
              </w:rPr>
              <w:t>2.1.2. nuts and camming devices</w:t>
            </w:r>
          </w:p>
        </w:tc>
        <w:tc>
          <w:tcPr>
            <w:tcW w:w="1134" w:type="dxa"/>
            <w:tcBorders>
              <w:top w:val="single" w:sz="4" w:space="0" w:color="auto"/>
              <w:left w:val="single" w:sz="4" w:space="0" w:color="auto"/>
              <w:bottom w:val="single" w:sz="4" w:space="0" w:color="auto"/>
              <w:right w:val="single" w:sz="4" w:space="0" w:color="auto"/>
            </w:tcBorders>
          </w:tcPr>
          <w:p w14:paraId="3374A2CF" w14:textId="77777777" w:rsidR="000F1AC5" w:rsidRPr="000F1AC5" w:rsidRDefault="000F1AC5" w:rsidP="000F1AC5">
            <w:pPr>
              <w:spacing w:line="240" w:lineRule="auto"/>
              <w:rPr>
                <w:rFonts w:ascii="Calibri" w:eastAsia="Times New Roman" w:hAnsi="Calibri" w:cs="Arial"/>
                <w:lang w:eastAsia="en-GB"/>
              </w:rPr>
            </w:pPr>
          </w:p>
          <w:p w14:paraId="1C96B48C" w14:textId="77777777" w:rsidR="000F1AC5" w:rsidRPr="000F1AC5" w:rsidRDefault="000F1AC5" w:rsidP="000F1AC5">
            <w:pPr>
              <w:spacing w:line="240" w:lineRule="auto"/>
              <w:rPr>
                <w:rFonts w:ascii="Calibri" w:eastAsia="Times New Roman" w:hAnsi="Calibri" w:cs="Arial"/>
                <w:lang w:eastAsia="en-GB"/>
              </w:rPr>
            </w:pPr>
          </w:p>
        </w:tc>
        <w:tc>
          <w:tcPr>
            <w:tcW w:w="6180" w:type="dxa"/>
            <w:tcBorders>
              <w:top w:val="single" w:sz="4" w:space="0" w:color="auto"/>
              <w:left w:val="single" w:sz="4" w:space="0" w:color="auto"/>
              <w:bottom w:val="single" w:sz="4" w:space="0" w:color="auto"/>
              <w:right w:val="single" w:sz="4" w:space="0" w:color="auto"/>
            </w:tcBorders>
          </w:tcPr>
          <w:p w14:paraId="5C990E10" w14:textId="77777777" w:rsidR="000F1AC5" w:rsidRPr="000F1AC5" w:rsidRDefault="000F1AC5" w:rsidP="000F1AC5">
            <w:pPr>
              <w:spacing w:line="240" w:lineRule="auto"/>
              <w:rPr>
                <w:rFonts w:ascii="Calibri" w:eastAsia="Times New Roman" w:hAnsi="Calibri" w:cs="Arial"/>
                <w:lang w:eastAsia="en-GB"/>
              </w:rPr>
            </w:pPr>
          </w:p>
          <w:p w14:paraId="76BD6648" w14:textId="77777777" w:rsidR="000F1AC5" w:rsidRPr="000F1AC5" w:rsidRDefault="000F1AC5" w:rsidP="000F1AC5">
            <w:pPr>
              <w:spacing w:line="240" w:lineRule="auto"/>
              <w:rPr>
                <w:rFonts w:ascii="Calibri" w:eastAsia="Times New Roman" w:hAnsi="Calibri" w:cs="Arial"/>
                <w:lang w:eastAsia="en-GB"/>
              </w:rPr>
            </w:pPr>
          </w:p>
        </w:tc>
      </w:tr>
      <w:tr w:rsidR="000F1AC5" w:rsidRPr="000F1AC5" w14:paraId="2EFEB209"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2461EBB9" w14:textId="77777777" w:rsidR="000F1AC5" w:rsidRPr="000F1AC5" w:rsidRDefault="000F1AC5" w:rsidP="000F1AC5">
            <w:pPr>
              <w:spacing w:line="240" w:lineRule="auto"/>
              <w:rPr>
                <w:rFonts w:ascii="Calibri" w:eastAsia="Times New Roman" w:hAnsi="Calibri" w:cs="Arial"/>
                <w:bCs/>
                <w:lang w:eastAsia="en-GB"/>
              </w:rPr>
            </w:pPr>
            <w:r w:rsidRPr="000F1AC5">
              <w:rPr>
                <w:rFonts w:ascii="Calibri" w:eastAsia="Times New Roman" w:hAnsi="Calibri" w:cs="Arial"/>
                <w:bCs/>
                <w:lang w:eastAsia="en-GB"/>
              </w:rPr>
              <w:t xml:space="preserve">2.1.3. threads, </w:t>
            </w:r>
            <w:proofErr w:type="spellStart"/>
            <w:r w:rsidRPr="000F1AC5">
              <w:rPr>
                <w:rFonts w:ascii="Calibri" w:eastAsia="Times New Roman" w:hAnsi="Calibri" w:cs="Arial"/>
                <w:bCs/>
                <w:lang w:eastAsia="en-GB"/>
              </w:rPr>
              <w:t>chockstones</w:t>
            </w:r>
            <w:proofErr w:type="spellEnd"/>
            <w:r w:rsidRPr="000F1AC5">
              <w:rPr>
                <w:rFonts w:ascii="Calibri" w:eastAsia="Times New Roman" w:hAnsi="Calibri" w:cs="Arial"/>
                <w:bCs/>
                <w:lang w:eastAsia="en-GB"/>
              </w:rPr>
              <w:t xml:space="preserve"> and trees</w:t>
            </w:r>
          </w:p>
        </w:tc>
        <w:tc>
          <w:tcPr>
            <w:tcW w:w="1134" w:type="dxa"/>
            <w:tcBorders>
              <w:top w:val="single" w:sz="4" w:space="0" w:color="auto"/>
              <w:left w:val="single" w:sz="4" w:space="0" w:color="auto"/>
              <w:bottom w:val="single" w:sz="4" w:space="0" w:color="auto"/>
              <w:right w:val="single" w:sz="4" w:space="0" w:color="auto"/>
            </w:tcBorders>
          </w:tcPr>
          <w:p w14:paraId="5B9CECE0" w14:textId="77777777" w:rsidR="000F1AC5" w:rsidRPr="000F1AC5" w:rsidRDefault="000F1AC5" w:rsidP="000F1AC5">
            <w:pPr>
              <w:spacing w:line="240" w:lineRule="auto"/>
              <w:rPr>
                <w:rFonts w:ascii="Calibri" w:eastAsia="Times New Roman" w:hAnsi="Calibri" w:cs="Arial"/>
                <w:b/>
                <w:lang w:eastAsia="en-GB"/>
              </w:rPr>
            </w:pPr>
          </w:p>
          <w:p w14:paraId="2E3830F5" w14:textId="77777777" w:rsidR="000F1AC5" w:rsidRPr="000F1AC5" w:rsidRDefault="000F1AC5" w:rsidP="000F1AC5">
            <w:pPr>
              <w:spacing w:line="240" w:lineRule="auto"/>
              <w:rPr>
                <w:rFonts w:ascii="Calibri" w:eastAsia="Times New Roman" w:hAnsi="Calibri" w:cs="Arial"/>
                <w:b/>
                <w:lang w:eastAsia="en-GB"/>
              </w:rPr>
            </w:pPr>
          </w:p>
        </w:tc>
        <w:tc>
          <w:tcPr>
            <w:tcW w:w="6180" w:type="dxa"/>
            <w:tcBorders>
              <w:top w:val="single" w:sz="4" w:space="0" w:color="auto"/>
              <w:left w:val="single" w:sz="4" w:space="0" w:color="auto"/>
              <w:bottom w:val="single" w:sz="4" w:space="0" w:color="auto"/>
              <w:right w:val="single" w:sz="4" w:space="0" w:color="auto"/>
            </w:tcBorders>
          </w:tcPr>
          <w:p w14:paraId="3CBAE9D7" w14:textId="77777777" w:rsidR="000F1AC5" w:rsidRPr="000F1AC5" w:rsidRDefault="000F1AC5" w:rsidP="000F1AC5">
            <w:pPr>
              <w:spacing w:line="240" w:lineRule="auto"/>
              <w:rPr>
                <w:rFonts w:ascii="Calibri" w:eastAsia="Times New Roman" w:hAnsi="Calibri" w:cs="Arial"/>
                <w:b/>
                <w:lang w:eastAsia="en-GB"/>
              </w:rPr>
            </w:pPr>
          </w:p>
          <w:p w14:paraId="69A9B7D7" w14:textId="77777777" w:rsidR="000F1AC5" w:rsidRPr="000F1AC5" w:rsidRDefault="000F1AC5" w:rsidP="000F1AC5">
            <w:pPr>
              <w:spacing w:line="240" w:lineRule="auto"/>
              <w:rPr>
                <w:rFonts w:ascii="Calibri" w:eastAsia="Times New Roman" w:hAnsi="Calibri" w:cs="Arial"/>
                <w:b/>
                <w:lang w:eastAsia="en-GB"/>
              </w:rPr>
            </w:pPr>
          </w:p>
        </w:tc>
      </w:tr>
      <w:tr w:rsidR="000F1AC5" w:rsidRPr="000F1AC5" w14:paraId="0ABD87BD" w14:textId="77777777" w:rsidTr="000F1AC5">
        <w:tc>
          <w:tcPr>
            <w:tcW w:w="3369" w:type="dxa"/>
            <w:tcBorders>
              <w:top w:val="single" w:sz="4" w:space="0" w:color="auto"/>
              <w:left w:val="single" w:sz="4" w:space="0" w:color="auto"/>
              <w:bottom w:val="single" w:sz="4" w:space="0" w:color="auto"/>
              <w:right w:val="single" w:sz="4" w:space="0" w:color="auto"/>
            </w:tcBorders>
          </w:tcPr>
          <w:p w14:paraId="7C00D191" w14:textId="77777777" w:rsidR="000F1AC5" w:rsidRPr="000F1AC5" w:rsidRDefault="000F1AC5" w:rsidP="000F1AC5">
            <w:pPr>
              <w:spacing w:line="240" w:lineRule="auto"/>
              <w:rPr>
                <w:rFonts w:ascii="Calibri" w:eastAsia="Times New Roman" w:hAnsi="Calibri" w:cs="Arial"/>
                <w:bCs/>
                <w:lang w:eastAsia="en-GB"/>
              </w:rPr>
            </w:pPr>
            <w:r w:rsidRPr="000F1AC5">
              <w:rPr>
                <w:rFonts w:ascii="Calibri" w:eastAsia="Times New Roman" w:hAnsi="Calibri" w:cs="Arial"/>
                <w:bCs/>
                <w:lang w:eastAsia="en-GB"/>
              </w:rPr>
              <w:t>2.1.4. fixed equipment including:</w:t>
            </w:r>
          </w:p>
          <w:p w14:paraId="4674A0C3" w14:textId="77777777" w:rsidR="000F1AC5" w:rsidRPr="000F1AC5" w:rsidRDefault="000F1AC5" w:rsidP="000F1AC5">
            <w:pPr>
              <w:spacing w:line="240" w:lineRule="auto"/>
              <w:rPr>
                <w:rFonts w:ascii="Calibri" w:eastAsia="Times New Roman" w:hAnsi="Calibri" w:cs="Arial"/>
                <w:bCs/>
                <w:lang w:eastAsia="en-GB"/>
              </w:rPr>
            </w:pPr>
          </w:p>
        </w:tc>
        <w:tc>
          <w:tcPr>
            <w:tcW w:w="1134" w:type="dxa"/>
            <w:tcBorders>
              <w:top w:val="single" w:sz="4" w:space="0" w:color="auto"/>
              <w:left w:val="single" w:sz="4" w:space="0" w:color="auto"/>
              <w:bottom w:val="single" w:sz="4" w:space="0" w:color="auto"/>
              <w:right w:val="single" w:sz="4" w:space="0" w:color="auto"/>
            </w:tcBorders>
          </w:tcPr>
          <w:p w14:paraId="034820B3" w14:textId="77777777" w:rsidR="000F1AC5" w:rsidRPr="000F1AC5" w:rsidRDefault="000F1AC5" w:rsidP="000F1AC5">
            <w:pPr>
              <w:spacing w:line="240" w:lineRule="auto"/>
              <w:rPr>
                <w:rFonts w:ascii="Calibri" w:eastAsia="Times New Roman" w:hAnsi="Calibri" w:cs="Arial"/>
                <w:b/>
                <w:lang w:eastAsia="en-GB"/>
              </w:rPr>
            </w:pPr>
          </w:p>
        </w:tc>
        <w:tc>
          <w:tcPr>
            <w:tcW w:w="6180" w:type="dxa"/>
            <w:tcBorders>
              <w:top w:val="single" w:sz="4" w:space="0" w:color="auto"/>
              <w:left w:val="single" w:sz="4" w:space="0" w:color="auto"/>
              <w:bottom w:val="single" w:sz="4" w:space="0" w:color="auto"/>
              <w:right w:val="single" w:sz="4" w:space="0" w:color="auto"/>
            </w:tcBorders>
          </w:tcPr>
          <w:p w14:paraId="011B2DED" w14:textId="77777777" w:rsidR="000F1AC5" w:rsidRPr="000F1AC5" w:rsidRDefault="000F1AC5" w:rsidP="000F1AC5">
            <w:pPr>
              <w:spacing w:line="240" w:lineRule="auto"/>
              <w:rPr>
                <w:rFonts w:ascii="Calibri" w:eastAsia="Times New Roman" w:hAnsi="Calibri" w:cs="Arial"/>
                <w:b/>
                <w:lang w:eastAsia="en-GB"/>
              </w:rPr>
            </w:pPr>
          </w:p>
        </w:tc>
      </w:tr>
      <w:tr w:rsidR="000F1AC5" w:rsidRPr="000F1AC5" w14:paraId="48CA6B51" w14:textId="77777777" w:rsidTr="000F1AC5">
        <w:tc>
          <w:tcPr>
            <w:tcW w:w="3369" w:type="dxa"/>
            <w:tcBorders>
              <w:top w:val="single" w:sz="4" w:space="0" w:color="auto"/>
              <w:left w:val="single" w:sz="4" w:space="0" w:color="auto"/>
              <w:bottom w:val="single" w:sz="4" w:space="0" w:color="auto"/>
              <w:right w:val="single" w:sz="4" w:space="0" w:color="auto"/>
            </w:tcBorders>
          </w:tcPr>
          <w:p w14:paraId="240D0F55" w14:textId="77777777" w:rsidR="000F1AC5" w:rsidRPr="000F1AC5" w:rsidRDefault="000F1AC5" w:rsidP="000F1AC5">
            <w:pPr>
              <w:spacing w:line="240" w:lineRule="auto"/>
              <w:rPr>
                <w:rFonts w:ascii="Calibri" w:eastAsia="Times New Roman" w:hAnsi="Calibri" w:cs="Arial"/>
                <w:bCs/>
                <w:lang w:eastAsia="en-GB"/>
              </w:rPr>
            </w:pPr>
            <w:r w:rsidRPr="000F1AC5">
              <w:rPr>
                <w:rFonts w:ascii="Calibri" w:eastAsia="Times New Roman" w:hAnsi="Calibri" w:cs="Arial"/>
                <w:bCs/>
                <w:lang w:eastAsia="en-GB"/>
              </w:rPr>
              <w:t xml:space="preserve">2.1.4.1 a variety of different bolts </w:t>
            </w:r>
          </w:p>
          <w:p w14:paraId="24120701" w14:textId="77777777" w:rsidR="000F1AC5" w:rsidRPr="000F1AC5" w:rsidRDefault="000F1AC5" w:rsidP="000F1AC5">
            <w:pPr>
              <w:spacing w:line="240" w:lineRule="auto"/>
              <w:rPr>
                <w:rFonts w:ascii="Calibri" w:eastAsia="Times New Roman" w:hAnsi="Calibri" w:cs="Arial"/>
                <w:bCs/>
                <w:lang w:eastAsia="en-GB"/>
              </w:rPr>
            </w:pPr>
          </w:p>
        </w:tc>
        <w:tc>
          <w:tcPr>
            <w:tcW w:w="1134" w:type="dxa"/>
            <w:tcBorders>
              <w:top w:val="single" w:sz="4" w:space="0" w:color="auto"/>
              <w:left w:val="single" w:sz="4" w:space="0" w:color="auto"/>
              <w:bottom w:val="single" w:sz="4" w:space="0" w:color="auto"/>
              <w:right w:val="single" w:sz="4" w:space="0" w:color="auto"/>
            </w:tcBorders>
          </w:tcPr>
          <w:p w14:paraId="62A37638" w14:textId="77777777" w:rsidR="000F1AC5" w:rsidRPr="000F1AC5" w:rsidRDefault="000F1AC5" w:rsidP="000F1AC5">
            <w:pPr>
              <w:spacing w:line="240" w:lineRule="auto"/>
              <w:rPr>
                <w:rFonts w:ascii="Calibri" w:eastAsia="Times New Roman" w:hAnsi="Calibri" w:cs="Arial"/>
                <w:b/>
                <w:lang w:eastAsia="en-GB"/>
              </w:rPr>
            </w:pPr>
          </w:p>
        </w:tc>
        <w:tc>
          <w:tcPr>
            <w:tcW w:w="6180" w:type="dxa"/>
            <w:tcBorders>
              <w:top w:val="single" w:sz="4" w:space="0" w:color="auto"/>
              <w:left w:val="single" w:sz="4" w:space="0" w:color="auto"/>
              <w:bottom w:val="single" w:sz="4" w:space="0" w:color="auto"/>
              <w:right w:val="single" w:sz="4" w:space="0" w:color="auto"/>
            </w:tcBorders>
          </w:tcPr>
          <w:p w14:paraId="33FB3FC6" w14:textId="77777777" w:rsidR="000F1AC5" w:rsidRPr="000F1AC5" w:rsidRDefault="000F1AC5" w:rsidP="000F1AC5">
            <w:pPr>
              <w:spacing w:line="240" w:lineRule="auto"/>
              <w:rPr>
                <w:rFonts w:ascii="Calibri" w:eastAsia="Times New Roman" w:hAnsi="Calibri" w:cs="Arial"/>
                <w:b/>
                <w:lang w:eastAsia="en-GB"/>
              </w:rPr>
            </w:pPr>
          </w:p>
        </w:tc>
      </w:tr>
      <w:tr w:rsidR="000F1AC5" w:rsidRPr="000F1AC5" w14:paraId="3E2A8234" w14:textId="77777777" w:rsidTr="000F1AC5">
        <w:tc>
          <w:tcPr>
            <w:tcW w:w="3369" w:type="dxa"/>
            <w:tcBorders>
              <w:top w:val="single" w:sz="4" w:space="0" w:color="auto"/>
              <w:left w:val="single" w:sz="4" w:space="0" w:color="auto"/>
              <w:bottom w:val="single" w:sz="4" w:space="0" w:color="auto"/>
              <w:right w:val="single" w:sz="4" w:space="0" w:color="auto"/>
            </w:tcBorders>
          </w:tcPr>
          <w:p w14:paraId="1883DAD8" w14:textId="77777777" w:rsidR="000F1AC5" w:rsidRPr="000F1AC5" w:rsidRDefault="000F1AC5" w:rsidP="000F1AC5">
            <w:pPr>
              <w:spacing w:line="240" w:lineRule="auto"/>
              <w:rPr>
                <w:rFonts w:ascii="Calibri" w:eastAsia="Times New Roman" w:hAnsi="Calibri" w:cs="Arial"/>
                <w:bCs/>
                <w:lang w:eastAsia="en-GB"/>
              </w:rPr>
            </w:pPr>
            <w:r w:rsidRPr="000F1AC5">
              <w:rPr>
                <w:rFonts w:ascii="Calibri" w:eastAsia="Times New Roman" w:hAnsi="Calibri" w:cs="Arial"/>
                <w:bCs/>
                <w:lang w:eastAsia="en-GB"/>
              </w:rPr>
              <w:t>2.1.4.2</w:t>
            </w:r>
            <w:r w:rsidRPr="000F1AC5">
              <w:rPr>
                <w:rFonts w:ascii="Calibri" w:eastAsia="Times New Roman" w:hAnsi="Calibri" w:cs="Arial"/>
                <w:bCs/>
                <w:lang w:eastAsia="en-GB"/>
              </w:rPr>
              <w:tab/>
              <w:t xml:space="preserve">stakes and other anchors placed in the ground </w:t>
            </w:r>
          </w:p>
          <w:p w14:paraId="156F50D6" w14:textId="77777777" w:rsidR="000F1AC5" w:rsidRPr="000F1AC5" w:rsidRDefault="000F1AC5" w:rsidP="000F1AC5">
            <w:pPr>
              <w:spacing w:line="240" w:lineRule="auto"/>
              <w:rPr>
                <w:rFonts w:ascii="Calibri" w:eastAsia="Times New Roman" w:hAnsi="Calibri" w:cs="Arial"/>
                <w:bCs/>
                <w:lang w:eastAsia="en-GB"/>
              </w:rPr>
            </w:pPr>
          </w:p>
        </w:tc>
        <w:tc>
          <w:tcPr>
            <w:tcW w:w="1134" w:type="dxa"/>
            <w:tcBorders>
              <w:top w:val="single" w:sz="4" w:space="0" w:color="auto"/>
              <w:left w:val="single" w:sz="4" w:space="0" w:color="auto"/>
              <w:bottom w:val="single" w:sz="4" w:space="0" w:color="auto"/>
              <w:right w:val="single" w:sz="4" w:space="0" w:color="auto"/>
            </w:tcBorders>
          </w:tcPr>
          <w:p w14:paraId="6A7CD657" w14:textId="77777777" w:rsidR="000F1AC5" w:rsidRPr="000F1AC5" w:rsidRDefault="000F1AC5" w:rsidP="000F1AC5">
            <w:pPr>
              <w:spacing w:line="240" w:lineRule="auto"/>
              <w:rPr>
                <w:rFonts w:ascii="Calibri" w:eastAsia="Times New Roman" w:hAnsi="Calibri" w:cs="Arial"/>
                <w:b/>
                <w:lang w:eastAsia="en-GB"/>
              </w:rPr>
            </w:pPr>
          </w:p>
        </w:tc>
        <w:tc>
          <w:tcPr>
            <w:tcW w:w="6180" w:type="dxa"/>
            <w:tcBorders>
              <w:top w:val="single" w:sz="4" w:space="0" w:color="auto"/>
              <w:left w:val="single" w:sz="4" w:space="0" w:color="auto"/>
              <w:bottom w:val="single" w:sz="4" w:space="0" w:color="auto"/>
              <w:right w:val="single" w:sz="4" w:space="0" w:color="auto"/>
            </w:tcBorders>
          </w:tcPr>
          <w:p w14:paraId="5237B513" w14:textId="77777777" w:rsidR="000F1AC5" w:rsidRPr="000F1AC5" w:rsidRDefault="000F1AC5" w:rsidP="000F1AC5">
            <w:pPr>
              <w:spacing w:line="240" w:lineRule="auto"/>
              <w:rPr>
                <w:rFonts w:ascii="Calibri" w:eastAsia="Times New Roman" w:hAnsi="Calibri" w:cs="Arial"/>
                <w:b/>
                <w:lang w:eastAsia="en-GB"/>
              </w:rPr>
            </w:pPr>
          </w:p>
        </w:tc>
      </w:tr>
      <w:tr w:rsidR="000F1AC5" w:rsidRPr="000F1AC5" w14:paraId="7271E8A0" w14:textId="77777777" w:rsidTr="000F1AC5">
        <w:tc>
          <w:tcPr>
            <w:tcW w:w="3369" w:type="dxa"/>
            <w:tcBorders>
              <w:top w:val="single" w:sz="4" w:space="0" w:color="auto"/>
              <w:left w:val="single" w:sz="4" w:space="0" w:color="auto"/>
              <w:bottom w:val="single" w:sz="4" w:space="0" w:color="auto"/>
              <w:right w:val="single" w:sz="4" w:space="0" w:color="auto"/>
            </w:tcBorders>
          </w:tcPr>
          <w:p w14:paraId="7FD1D8BB" w14:textId="77777777" w:rsidR="000F1AC5" w:rsidRPr="000F1AC5" w:rsidRDefault="000F1AC5" w:rsidP="000F1AC5">
            <w:pPr>
              <w:spacing w:line="240" w:lineRule="auto"/>
              <w:rPr>
                <w:rFonts w:ascii="Calibri" w:eastAsia="Times New Roman" w:hAnsi="Calibri" w:cs="Arial"/>
                <w:bCs/>
                <w:lang w:eastAsia="en-GB"/>
              </w:rPr>
            </w:pPr>
            <w:r w:rsidRPr="000F1AC5">
              <w:rPr>
                <w:rFonts w:ascii="Calibri" w:eastAsia="Times New Roman" w:hAnsi="Calibri" w:cs="Arial"/>
                <w:bCs/>
                <w:lang w:eastAsia="en-GB"/>
              </w:rPr>
              <w:t>2.1.4.3</w:t>
            </w:r>
            <w:r w:rsidRPr="000F1AC5">
              <w:rPr>
                <w:rFonts w:ascii="Calibri" w:eastAsia="Times New Roman" w:hAnsi="Calibri" w:cs="Arial"/>
                <w:bCs/>
                <w:lang w:eastAsia="en-GB"/>
              </w:rPr>
              <w:tab/>
              <w:t>climbing wall anchors</w:t>
            </w:r>
          </w:p>
          <w:p w14:paraId="307487F4" w14:textId="77777777" w:rsidR="000F1AC5" w:rsidRPr="000F1AC5" w:rsidRDefault="000F1AC5" w:rsidP="000F1AC5">
            <w:pPr>
              <w:spacing w:line="240" w:lineRule="auto"/>
              <w:rPr>
                <w:rFonts w:ascii="Calibri" w:eastAsia="Times New Roman" w:hAnsi="Calibri" w:cs="Arial"/>
                <w:bCs/>
                <w:lang w:eastAsia="en-GB"/>
              </w:rPr>
            </w:pPr>
          </w:p>
        </w:tc>
        <w:tc>
          <w:tcPr>
            <w:tcW w:w="1134" w:type="dxa"/>
            <w:tcBorders>
              <w:top w:val="single" w:sz="4" w:space="0" w:color="auto"/>
              <w:left w:val="single" w:sz="4" w:space="0" w:color="auto"/>
              <w:bottom w:val="single" w:sz="4" w:space="0" w:color="auto"/>
              <w:right w:val="single" w:sz="4" w:space="0" w:color="auto"/>
            </w:tcBorders>
          </w:tcPr>
          <w:p w14:paraId="01906599" w14:textId="77777777" w:rsidR="000F1AC5" w:rsidRPr="000F1AC5" w:rsidRDefault="000F1AC5" w:rsidP="000F1AC5">
            <w:pPr>
              <w:spacing w:line="240" w:lineRule="auto"/>
              <w:rPr>
                <w:rFonts w:ascii="Calibri" w:eastAsia="Times New Roman" w:hAnsi="Calibri" w:cs="Arial"/>
                <w:b/>
                <w:lang w:eastAsia="en-GB"/>
              </w:rPr>
            </w:pPr>
          </w:p>
        </w:tc>
        <w:tc>
          <w:tcPr>
            <w:tcW w:w="6180" w:type="dxa"/>
            <w:tcBorders>
              <w:top w:val="single" w:sz="4" w:space="0" w:color="auto"/>
              <w:left w:val="single" w:sz="4" w:space="0" w:color="auto"/>
              <w:bottom w:val="single" w:sz="4" w:space="0" w:color="auto"/>
              <w:right w:val="single" w:sz="4" w:space="0" w:color="auto"/>
            </w:tcBorders>
          </w:tcPr>
          <w:p w14:paraId="1B965CC6" w14:textId="77777777" w:rsidR="000F1AC5" w:rsidRPr="000F1AC5" w:rsidRDefault="000F1AC5" w:rsidP="000F1AC5">
            <w:pPr>
              <w:spacing w:line="240" w:lineRule="auto"/>
              <w:rPr>
                <w:rFonts w:ascii="Calibri" w:eastAsia="Times New Roman" w:hAnsi="Calibri" w:cs="Arial"/>
                <w:b/>
                <w:lang w:eastAsia="en-GB"/>
              </w:rPr>
            </w:pPr>
          </w:p>
        </w:tc>
      </w:tr>
      <w:tr w:rsidR="000F1AC5" w:rsidRPr="000F1AC5" w14:paraId="437F9CBB"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16F63F85" w14:textId="77777777" w:rsidR="000F1AC5" w:rsidRPr="000F1AC5" w:rsidRDefault="000F1AC5" w:rsidP="000F1AC5">
            <w:pPr>
              <w:spacing w:line="240" w:lineRule="auto"/>
              <w:rPr>
                <w:rFonts w:ascii="Calibri" w:eastAsia="Times New Roman" w:hAnsi="Calibri" w:cs="Arial"/>
                <w:bCs/>
                <w:lang w:eastAsia="en-GB"/>
              </w:rPr>
            </w:pPr>
            <w:r w:rsidRPr="000F1AC5">
              <w:rPr>
                <w:rFonts w:ascii="Calibri" w:eastAsia="Times New Roman" w:hAnsi="Calibri" w:cs="Arial"/>
                <w:bCs/>
                <w:lang w:eastAsia="en-GB"/>
              </w:rPr>
              <w:t>2.2. Set up single and multiple anchors for a belay and attach themselves securely.</w:t>
            </w:r>
          </w:p>
        </w:tc>
        <w:tc>
          <w:tcPr>
            <w:tcW w:w="1134" w:type="dxa"/>
            <w:tcBorders>
              <w:top w:val="single" w:sz="4" w:space="0" w:color="auto"/>
              <w:left w:val="single" w:sz="4" w:space="0" w:color="auto"/>
              <w:bottom w:val="single" w:sz="4" w:space="0" w:color="auto"/>
              <w:right w:val="single" w:sz="4" w:space="0" w:color="auto"/>
            </w:tcBorders>
          </w:tcPr>
          <w:p w14:paraId="7FEF9712" w14:textId="77777777" w:rsidR="000F1AC5" w:rsidRPr="000F1AC5" w:rsidRDefault="000F1AC5" w:rsidP="000F1AC5">
            <w:pPr>
              <w:spacing w:line="240" w:lineRule="auto"/>
              <w:rPr>
                <w:rFonts w:ascii="Calibri" w:eastAsia="Times New Roman" w:hAnsi="Calibri" w:cs="Arial"/>
                <w:b/>
                <w:lang w:eastAsia="en-GB"/>
              </w:rPr>
            </w:pPr>
          </w:p>
        </w:tc>
        <w:tc>
          <w:tcPr>
            <w:tcW w:w="6180" w:type="dxa"/>
            <w:tcBorders>
              <w:top w:val="single" w:sz="4" w:space="0" w:color="auto"/>
              <w:left w:val="single" w:sz="4" w:space="0" w:color="auto"/>
              <w:bottom w:val="single" w:sz="4" w:space="0" w:color="auto"/>
              <w:right w:val="single" w:sz="4" w:space="0" w:color="auto"/>
            </w:tcBorders>
          </w:tcPr>
          <w:p w14:paraId="258391DD" w14:textId="77777777" w:rsidR="000F1AC5" w:rsidRPr="000F1AC5" w:rsidRDefault="000F1AC5" w:rsidP="000F1AC5">
            <w:pPr>
              <w:spacing w:line="240" w:lineRule="auto"/>
              <w:rPr>
                <w:rFonts w:ascii="Calibri" w:eastAsia="Times New Roman" w:hAnsi="Calibri" w:cs="Arial"/>
                <w:b/>
                <w:lang w:eastAsia="en-GB"/>
              </w:rPr>
            </w:pPr>
          </w:p>
        </w:tc>
      </w:tr>
      <w:tr w:rsidR="000F1AC5" w:rsidRPr="000F1AC5" w14:paraId="26077F3F" w14:textId="77777777" w:rsidTr="000F1AC5">
        <w:trPr>
          <w:trHeight w:val="262"/>
        </w:trPr>
        <w:tc>
          <w:tcPr>
            <w:tcW w:w="10683" w:type="dxa"/>
            <w:gridSpan w:val="3"/>
            <w:tcBorders>
              <w:top w:val="single" w:sz="4" w:space="0" w:color="auto"/>
              <w:left w:val="single" w:sz="4" w:space="0" w:color="auto"/>
              <w:bottom w:val="single" w:sz="4" w:space="0" w:color="auto"/>
              <w:right w:val="single" w:sz="4" w:space="0" w:color="auto"/>
            </w:tcBorders>
          </w:tcPr>
          <w:p w14:paraId="11AC9CC9"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6A001712"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08A95E85" w14:textId="77777777" w:rsidR="000F1AC5" w:rsidRPr="000F1AC5" w:rsidRDefault="000F1AC5" w:rsidP="000F1AC5">
            <w:pPr>
              <w:spacing w:line="240" w:lineRule="auto"/>
              <w:rPr>
                <w:rFonts w:ascii="Calibri" w:eastAsia="Times New Roman" w:hAnsi="Calibri" w:cs="Times New Roman"/>
                <w:b/>
                <w:lang w:eastAsia="en-GB"/>
              </w:rPr>
            </w:pPr>
            <w:r w:rsidRPr="000F1AC5">
              <w:rPr>
                <w:rFonts w:ascii="Calibri" w:eastAsia="Times New Roman" w:hAnsi="Calibri" w:cs="Times New Roman"/>
                <w:b/>
                <w:lang w:eastAsia="en-GB"/>
              </w:rPr>
              <w:t xml:space="preserve">3. Belaying </w:t>
            </w:r>
          </w:p>
        </w:tc>
        <w:tc>
          <w:tcPr>
            <w:tcW w:w="1134" w:type="dxa"/>
            <w:tcBorders>
              <w:top w:val="single" w:sz="4" w:space="0" w:color="auto"/>
              <w:left w:val="single" w:sz="4" w:space="0" w:color="auto"/>
              <w:bottom w:val="single" w:sz="4" w:space="0" w:color="auto"/>
              <w:right w:val="single" w:sz="4" w:space="0" w:color="auto"/>
            </w:tcBorders>
            <w:hideMark/>
          </w:tcPr>
          <w:p w14:paraId="649BC47E"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46CE0E1C"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7A447445" w14:textId="77777777" w:rsidTr="000F1AC5">
        <w:trPr>
          <w:trHeight w:val="660"/>
        </w:trPr>
        <w:tc>
          <w:tcPr>
            <w:tcW w:w="3369" w:type="dxa"/>
            <w:tcBorders>
              <w:top w:val="single" w:sz="4" w:space="0" w:color="auto"/>
              <w:left w:val="single" w:sz="4" w:space="0" w:color="auto"/>
              <w:bottom w:val="single" w:sz="4" w:space="0" w:color="auto"/>
              <w:right w:val="single" w:sz="4" w:space="0" w:color="auto"/>
            </w:tcBorders>
            <w:hideMark/>
          </w:tcPr>
          <w:p w14:paraId="2081F1A5"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3.1. Tie into the rope. Attach group members to the rope. </w:t>
            </w:r>
          </w:p>
        </w:tc>
        <w:tc>
          <w:tcPr>
            <w:tcW w:w="1134" w:type="dxa"/>
            <w:tcBorders>
              <w:top w:val="single" w:sz="4" w:space="0" w:color="auto"/>
              <w:left w:val="single" w:sz="4" w:space="0" w:color="auto"/>
              <w:bottom w:val="single" w:sz="4" w:space="0" w:color="auto"/>
              <w:right w:val="single" w:sz="4" w:space="0" w:color="auto"/>
            </w:tcBorders>
          </w:tcPr>
          <w:p w14:paraId="34201432"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4DB3800E"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3A3D469C"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2F2D7D71"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3.2. Demonstrate the use of direct and semi-direct belay systems and choose the most appropriate for a given situation. </w:t>
            </w:r>
          </w:p>
        </w:tc>
        <w:tc>
          <w:tcPr>
            <w:tcW w:w="1134" w:type="dxa"/>
            <w:tcBorders>
              <w:top w:val="single" w:sz="4" w:space="0" w:color="auto"/>
              <w:left w:val="single" w:sz="4" w:space="0" w:color="auto"/>
              <w:bottom w:val="single" w:sz="4" w:space="0" w:color="auto"/>
              <w:right w:val="single" w:sz="4" w:space="0" w:color="auto"/>
            </w:tcBorders>
          </w:tcPr>
          <w:p w14:paraId="7F3233FC"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440145E1" w14:textId="77777777" w:rsidR="000F1AC5" w:rsidRPr="000F1AC5" w:rsidRDefault="000F1AC5" w:rsidP="000F1AC5">
            <w:pPr>
              <w:spacing w:line="240" w:lineRule="auto"/>
              <w:rPr>
                <w:rFonts w:ascii="Calibri" w:eastAsia="Times New Roman" w:hAnsi="Calibri" w:cs="Times New Roman"/>
                <w:sz w:val="24"/>
                <w:szCs w:val="24"/>
                <w:lang w:eastAsia="en-GB"/>
              </w:rPr>
            </w:pPr>
          </w:p>
          <w:p w14:paraId="7FE2A1F9" w14:textId="77777777" w:rsidR="000F1AC5" w:rsidRPr="000F1AC5" w:rsidRDefault="000F1AC5" w:rsidP="000F1AC5">
            <w:pPr>
              <w:spacing w:line="240" w:lineRule="auto"/>
              <w:rPr>
                <w:rFonts w:ascii="Calibri" w:eastAsia="Times New Roman" w:hAnsi="Calibri" w:cs="Times New Roman"/>
                <w:sz w:val="24"/>
                <w:szCs w:val="24"/>
                <w:lang w:eastAsia="en-GB"/>
              </w:rPr>
            </w:pPr>
          </w:p>
          <w:p w14:paraId="346CDA79" w14:textId="77777777" w:rsidR="000F1AC5" w:rsidRPr="000F1AC5" w:rsidRDefault="000F1AC5" w:rsidP="000F1AC5">
            <w:pPr>
              <w:spacing w:line="240" w:lineRule="auto"/>
              <w:rPr>
                <w:rFonts w:ascii="Calibri" w:eastAsia="Times New Roman" w:hAnsi="Calibri" w:cs="Times New Roman"/>
                <w:sz w:val="24"/>
                <w:szCs w:val="24"/>
                <w:lang w:eastAsia="en-GB"/>
              </w:rPr>
            </w:pPr>
          </w:p>
          <w:p w14:paraId="4F06281A"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7E024DF9"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5BCAAE5B"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3.3. Set up top / bottom rope systems and choose the most appropriate for a given situation.</w:t>
            </w:r>
          </w:p>
        </w:tc>
        <w:tc>
          <w:tcPr>
            <w:tcW w:w="1134" w:type="dxa"/>
            <w:tcBorders>
              <w:top w:val="single" w:sz="4" w:space="0" w:color="auto"/>
              <w:left w:val="single" w:sz="4" w:space="0" w:color="auto"/>
              <w:bottom w:val="single" w:sz="4" w:space="0" w:color="auto"/>
              <w:right w:val="single" w:sz="4" w:space="0" w:color="auto"/>
            </w:tcBorders>
          </w:tcPr>
          <w:p w14:paraId="098FB12E"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688CD633"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08D29B40"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3976356E"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3.4. Hold falls and control lowers.</w:t>
            </w:r>
          </w:p>
        </w:tc>
        <w:tc>
          <w:tcPr>
            <w:tcW w:w="1134" w:type="dxa"/>
            <w:tcBorders>
              <w:top w:val="single" w:sz="4" w:space="0" w:color="auto"/>
              <w:left w:val="single" w:sz="4" w:space="0" w:color="auto"/>
              <w:bottom w:val="single" w:sz="4" w:space="0" w:color="auto"/>
              <w:right w:val="single" w:sz="4" w:space="0" w:color="auto"/>
            </w:tcBorders>
          </w:tcPr>
          <w:p w14:paraId="06EC8D10"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3BEC58F5" w14:textId="77777777" w:rsidR="000F1AC5" w:rsidRPr="000F1AC5" w:rsidRDefault="000F1AC5" w:rsidP="000F1AC5">
            <w:pPr>
              <w:spacing w:line="240" w:lineRule="auto"/>
              <w:rPr>
                <w:rFonts w:ascii="Calibri" w:eastAsia="Times New Roman" w:hAnsi="Calibri" w:cs="Times New Roman"/>
                <w:sz w:val="24"/>
                <w:szCs w:val="24"/>
                <w:lang w:eastAsia="en-GB"/>
              </w:rPr>
            </w:pPr>
          </w:p>
          <w:p w14:paraId="751D870B"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566C905F"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129A893F"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3.5. Supervise others belaying.</w:t>
            </w:r>
          </w:p>
        </w:tc>
        <w:tc>
          <w:tcPr>
            <w:tcW w:w="1134" w:type="dxa"/>
            <w:tcBorders>
              <w:top w:val="single" w:sz="4" w:space="0" w:color="auto"/>
              <w:left w:val="single" w:sz="4" w:space="0" w:color="auto"/>
              <w:bottom w:val="single" w:sz="4" w:space="0" w:color="auto"/>
              <w:right w:val="single" w:sz="4" w:space="0" w:color="auto"/>
            </w:tcBorders>
          </w:tcPr>
          <w:p w14:paraId="4D8FE2B1" w14:textId="77777777" w:rsidR="000F1AC5" w:rsidRPr="000F1AC5" w:rsidRDefault="000F1AC5" w:rsidP="000F1AC5">
            <w:pPr>
              <w:spacing w:line="240" w:lineRule="auto"/>
              <w:rPr>
                <w:rFonts w:ascii="Calibri" w:eastAsia="Times New Roman" w:hAnsi="Calibri" w:cs="Arial"/>
                <w:b/>
                <w:sz w:val="18"/>
                <w:szCs w:val="18"/>
                <w:lang w:eastAsia="en-GB"/>
              </w:rPr>
            </w:pPr>
          </w:p>
        </w:tc>
        <w:tc>
          <w:tcPr>
            <w:tcW w:w="6180" w:type="dxa"/>
            <w:tcBorders>
              <w:top w:val="single" w:sz="4" w:space="0" w:color="auto"/>
              <w:left w:val="single" w:sz="4" w:space="0" w:color="auto"/>
              <w:bottom w:val="single" w:sz="4" w:space="0" w:color="auto"/>
              <w:right w:val="single" w:sz="4" w:space="0" w:color="auto"/>
            </w:tcBorders>
          </w:tcPr>
          <w:p w14:paraId="23F891F8" w14:textId="77777777" w:rsidR="000F1AC5" w:rsidRPr="000F1AC5" w:rsidRDefault="000F1AC5" w:rsidP="000F1AC5">
            <w:pPr>
              <w:spacing w:line="240" w:lineRule="auto"/>
              <w:rPr>
                <w:rFonts w:ascii="Calibri" w:eastAsia="Times New Roman" w:hAnsi="Calibri" w:cs="Arial"/>
                <w:b/>
                <w:sz w:val="24"/>
                <w:szCs w:val="24"/>
                <w:lang w:eastAsia="en-GB"/>
              </w:rPr>
            </w:pPr>
          </w:p>
          <w:p w14:paraId="12049FA1"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0E7C1BE9"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1DEB5EC9"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lastRenderedPageBreak/>
              <w:t>3.6. Attach self and others to the belay system and abseil ropes.</w:t>
            </w:r>
          </w:p>
        </w:tc>
        <w:tc>
          <w:tcPr>
            <w:tcW w:w="1134" w:type="dxa"/>
            <w:tcBorders>
              <w:top w:val="single" w:sz="4" w:space="0" w:color="auto"/>
              <w:left w:val="single" w:sz="4" w:space="0" w:color="auto"/>
              <w:bottom w:val="single" w:sz="4" w:space="0" w:color="auto"/>
              <w:right w:val="single" w:sz="4" w:space="0" w:color="auto"/>
            </w:tcBorders>
          </w:tcPr>
          <w:p w14:paraId="69A0096D" w14:textId="77777777" w:rsidR="000F1AC5" w:rsidRPr="000F1AC5" w:rsidRDefault="000F1AC5" w:rsidP="000F1AC5">
            <w:pPr>
              <w:spacing w:line="240" w:lineRule="auto"/>
              <w:rPr>
                <w:rFonts w:ascii="Calibri" w:eastAsia="Times New Roman" w:hAnsi="Calibri" w:cs="Arial"/>
                <w:b/>
                <w:sz w:val="18"/>
                <w:szCs w:val="18"/>
                <w:lang w:eastAsia="en-GB"/>
              </w:rPr>
            </w:pPr>
          </w:p>
        </w:tc>
        <w:tc>
          <w:tcPr>
            <w:tcW w:w="6180" w:type="dxa"/>
            <w:tcBorders>
              <w:top w:val="single" w:sz="4" w:space="0" w:color="auto"/>
              <w:left w:val="single" w:sz="4" w:space="0" w:color="auto"/>
              <w:bottom w:val="single" w:sz="4" w:space="0" w:color="auto"/>
              <w:right w:val="single" w:sz="4" w:space="0" w:color="auto"/>
            </w:tcBorders>
          </w:tcPr>
          <w:p w14:paraId="3B969495" w14:textId="77777777" w:rsidR="000F1AC5" w:rsidRPr="000F1AC5" w:rsidRDefault="000F1AC5" w:rsidP="000F1AC5">
            <w:pPr>
              <w:spacing w:line="240" w:lineRule="auto"/>
              <w:rPr>
                <w:rFonts w:ascii="Calibri" w:eastAsia="Times New Roman" w:hAnsi="Calibri" w:cs="Arial"/>
                <w:b/>
                <w:sz w:val="24"/>
                <w:szCs w:val="24"/>
                <w:lang w:eastAsia="en-GB"/>
              </w:rPr>
            </w:pPr>
          </w:p>
          <w:p w14:paraId="1ACEE6E2"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308B5770" w14:textId="77777777" w:rsidTr="000F1AC5">
        <w:trPr>
          <w:trHeight w:val="314"/>
        </w:trPr>
        <w:tc>
          <w:tcPr>
            <w:tcW w:w="10683" w:type="dxa"/>
            <w:gridSpan w:val="3"/>
            <w:tcBorders>
              <w:top w:val="single" w:sz="4" w:space="0" w:color="auto"/>
              <w:left w:val="single" w:sz="4" w:space="0" w:color="auto"/>
              <w:bottom w:val="single" w:sz="4" w:space="0" w:color="auto"/>
              <w:right w:val="single" w:sz="4" w:space="0" w:color="auto"/>
            </w:tcBorders>
          </w:tcPr>
          <w:p w14:paraId="4A4768C6" w14:textId="77777777" w:rsidR="000F1AC5" w:rsidRPr="000F1AC5" w:rsidRDefault="000F1AC5" w:rsidP="000F1AC5">
            <w:pPr>
              <w:spacing w:line="240" w:lineRule="auto"/>
              <w:rPr>
                <w:rFonts w:ascii="Calibri" w:eastAsia="Times New Roman" w:hAnsi="Calibri" w:cs="Times New Roman"/>
                <w:b/>
                <w:sz w:val="24"/>
                <w:szCs w:val="24"/>
                <w:lang w:eastAsia="en-GB"/>
              </w:rPr>
            </w:pPr>
          </w:p>
        </w:tc>
      </w:tr>
      <w:tr w:rsidR="000F1AC5" w:rsidRPr="000F1AC5" w14:paraId="388B55DF"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6CA61F8E"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
                <w:lang w:eastAsia="en-GB"/>
              </w:rPr>
              <w:t>4. Personal skills</w:t>
            </w:r>
          </w:p>
        </w:tc>
        <w:tc>
          <w:tcPr>
            <w:tcW w:w="1134" w:type="dxa"/>
            <w:tcBorders>
              <w:top w:val="single" w:sz="4" w:space="0" w:color="auto"/>
              <w:left w:val="single" w:sz="4" w:space="0" w:color="auto"/>
              <w:bottom w:val="single" w:sz="4" w:space="0" w:color="auto"/>
              <w:right w:val="single" w:sz="4" w:space="0" w:color="auto"/>
            </w:tcBorders>
            <w:hideMark/>
          </w:tcPr>
          <w:p w14:paraId="3C156972"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1C7B12C2"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578F6346"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546A2B18" w14:textId="77777777" w:rsidR="000F1AC5" w:rsidRPr="000F1AC5" w:rsidRDefault="000F1AC5" w:rsidP="000F1AC5">
            <w:pPr>
              <w:spacing w:line="240" w:lineRule="auto"/>
              <w:jc w:val="both"/>
              <w:rPr>
                <w:rFonts w:ascii="Calibri" w:eastAsia="Times New Roman" w:hAnsi="Calibri" w:cs="Times New Roman"/>
                <w:bCs/>
                <w:lang w:eastAsia="en-GB"/>
              </w:rPr>
            </w:pPr>
            <w:r w:rsidRPr="000F1AC5">
              <w:rPr>
                <w:rFonts w:ascii="Calibri" w:eastAsia="Times New Roman" w:hAnsi="Calibri" w:cs="Times New Roman"/>
                <w:bCs/>
                <w:lang w:eastAsia="en-GB"/>
              </w:rPr>
              <w:t>4.1. Choose and lead single pitch, Severe grade rock climbs in a safe, competent and assured manner.</w:t>
            </w:r>
          </w:p>
        </w:tc>
        <w:tc>
          <w:tcPr>
            <w:tcW w:w="1134" w:type="dxa"/>
            <w:tcBorders>
              <w:top w:val="single" w:sz="4" w:space="0" w:color="auto"/>
              <w:left w:val="single" w:sz="4" w:space="0" w:color="auto"/>
              <w:bottom w:val="single" w:sz="4" w:space="0" w:color="auto"/>
              <w:right w:val="single" w:sz="4" w:space="0" w:color="auto"/>
            </w:tcBorders>
          </w:tcPr>
          <w:p w14:paraId="080424D1"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22052B63" w14:textId="77777777" w:rsidR="000F1AC5" w:rsidRPr="000F1AC5" w:rsidRDefault="000F1AC5" w:rsidP="000F1AC5">
            <w:pPr>
              <w:spacing w:line="240" w:lineRule="auto"/>
              <w:rPr>
                <w:rFonts w:ascii="Calibri" w:eastAsia="Times New Roman" w:hAnsi="Calibri" w:cs="Times New Roman"/>
                <w:sz w:val="24"/>
                <w:szCs w:val="24"/>
                <w:lang w:eastAsia="en-GB"/>
              </w:rPr>
            </w:pPr>
          </w:p>
          <w:p w14:paraId="3B5E370D" w14:textId="77777777" w:rsidR="000F1AC5" w:rsidRPr="000F1AC5" w:rsidRDefault="000F1AC5" w:rsidP="000F1AC5">
            <w:pPr>
              <w:spacing w:line="240" w:lineRule="auto"/>
              <w:rPr>
                <w:rFonts w:ascii="Calibri" w:eastAsia="Times New Roman" w:hAnsi="Calibri" w:cs="Times New Roman"/>
                <w:sz w:val="24"/>
                <w:szCs w:val="24"/>
                <w:lang w:eastAsia="en-GB"/>
              </w:rPr>
            </w:pPr>
          </w:p>
          <w:p w14:paraId="2872CF81"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459515AE"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32E06559"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4.2. Demonstrate the skills of a competent second.</w:t>
            </w:r>
          </w:p>
        </w:tc>
        <w:tc>
          <w:tcPr>
            <w:tcW w:w="1134" w:type="dxa"/>
            <w:tcBorders>
              <w:top w:val="single" w:sz="4" w:space="0" w:color="auto"/>
              <w:left w:val="single" w:sz="4" w:space="0" w:color="auto"/>
              <w:bottom w:val="single" w:sz="4" w:space="0" w:color="auto"/>
              <w:right w:val="single" w:sz="4" w:space="0" w:color="auto"/>
            </w:tcBorders>
          </w:tcPr>
          <w:p w14:paraId="659CD6E7"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4CED5860" w14:textId="77777777" w:rsidR="000F1AC5" w:rsidRPr="000F1AC5" w:rsidRDefault="000F1AC5" w:rsidP="000F1AC5">
            <w:pPr>
              <w:spacing w:line="240" w:lineRule="auto"/>
              <w:rPr>
                <w:rFonts w:ascii="Calibri" w:eastAsia="Times New Roman" w:hAnsi="Calibri" w:cs="Times New Roman"/>
                <w:sz w:val="24"/>
                <w:szCs w:val="24"/>
                <w:lang w:eastAsia="en-GB"/>
              </w:rPr>
            </w:pPr>
          </w:p>
          <w:p w14:paraId="48642966"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464686CB"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036D9612"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4.3. Interpret guidebooks effectively.</w:t>
            </w:r>
          </w:p>
        </w:tc>
        <w:tc>
          <w:tcPr>
            <w:tcW w:w="1134" w:type="dxa"/>
            <w:tcBorders>
              <w:top w:val="single" w:sz="4" w:space="0" w:color="auto"/>
              <w:left w:val="single" w:sz="4" w:space="0" w:color="auto"/>
              <w:bottom w:val="single" w:sz="4" w:space="0" w:color="auto"/>
              <w:right w:val="single" w:sz="4" w:space="0" w:color="auto"/>
            </w:tcBorders>
          </w:tcPr>
          <w:p w14:paraId="1E22EC8F"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3CD9F062" w14:textId="77777777" w:rsidR="000F1AC5" w:rsidRPr="000F1AC5" w:rsidRDefault="000F1AC5" w:rsidP="000F1AC5">
            <w:pPr>
              <w:spacing w:line="240" w:lineRule="auto"/>
              <w:rPr>
                <w:rFonts w:ascii="Calibri" w:eastAsia="Times New Roman" w:hAnsi="Calibri" w:cs="Times New Roman"/>
                <w:sz w:val="24"/>
                <w:szCs w:val="24"/>
                <w:lang w:eastAsia="en-GB"/>
              </w:rPr>
            </w:pPr>
          </w:p>
          <w:p w14:paraId="0FE7AF8E"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2A251EF8"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1AADFA08"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4.4 </w:t>
            </w:r>
            <w:r w:rsidRPr="000F1AC5">
              <w:rPr>
                <w:rFonts w:ascii="Calibri" w:eastAsia="Times New Roman" w:hAnsi="Calibri" w:cs="Times New Roman"/>
                <w:lang w:eastAsia="en-GB"/>
              </w:rPr>
              <w:tab/>
              <w:t>Demonstrate a basic understanding of the safety chain and fall factors.</w:t>
            </w:r>
          </w:p>
        </w:tc>
        <w:tc>
          <w:tcPr>
            <w:tcW w:w="1134" w:type="dxa"/>
            <w:tcBorders>
              <w:top w:val="single" w:sz="4" w:space="0" w:color="auto"/>
              <w:left w:val="single" w:sz="4" w:space="0" w:color="auto"/>
              <w:bottom w:val="single" w:sz="4" w:space="0" w:color="auto"/>
              <w:right w:val="single" w:sz="4" w:space="0" w:color="auto"/>
            </w:tcBorders>
          </w:tcPr>
          <w:p w14:paraId="1F5DC80B"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6BD01E3E"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479CD891" w14:textId="77777777" w:rsidTr="000F1AC5">
        <w:tc>
          <w:tcPr>
            <w:tcW w:w="10683" w:type="dxa"/>
            <w:gridSpan w:val="3"/>
            <w:tcBorders>
              <w:top w:val="single" w:sz="4" w:space="0" w:color="auto"/>
              <w:left w:val="single" w:sz="4" w:space="0" w:color="auto"/>
              <w:bottom w:val="single" w:sz="4" w:space="0" w:color="auto"/>
              <w:right w:val="single" w:sz="4" w:space="0" w:color="auto"/>
            </w:tcBorders>
          </w:tcPr>
          <w:p w14:paraId="6D21E00A" w14:textId="77777777" w:rsidR="000F1AC5" w:rsidRPr="000F1AC5" w:rsidRDefault="000F1AC5" w:rsidP="000F1AC5">
            <w:pPr>
              <w:spacing w:line="240" w:lineRule="auto"/>
              <w:rPr>
                <w:rFonts w:ascii="Calibri" w:eastAsia="Times New Roman" w:hAnsi="Calibri" w:cs="Times New Roman"/>
                <w:b/>
                <w:szCs w:val="24"/>
                <w:lang w:eastAsia="en-GB"/>
              </w:rPr>
            </w:pPr>
          </w:p>
        </w:tc>
      </w:tr>
      <w:tr w:rsidR="000F1AC5" w:rsidRPr="000F1AC5" w14:paraId="2EDD2C06"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672D131B"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
                <w:lang w:eastAsia="en-GB"/>
              </w:rPr>
              <w:t>5. Abseiling</w:t>
            </w:r>
          </w:p>
        </w:tc>
        <w:tc>
          <w:tcPr>
            <w:tcW w:w="1134" w:type="dxa"/>
            <w:tcBorders>
              <w:top w:val="single" w:sz="4" w:space="0" w:color="auto"/>
              <w:left w:val="single" w:sz="4" w:space="0" w:color="auto"/>
              <w:bottom w:val="single" w:sz="4" w:space="0" w:color="auto"/>
              <w:right w:val="single" w:sz="4" w:space="0" w:color="auto"/>
            </w:tcBorders>
            <w:hideMark/>
          </w:tcPr>
          <w:p w14:paraId="4742EA3F"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6D213AE4"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795EBB71"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75EEAAEF"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5.1. Abseil without requiring a back-up safety rope.</w:t>
            </w:r>
          </w:p>
        </w:tc>
        <w:tc>
          <w:tcPr>
            <w:tcW w:w="1134" w:type="dxa"/>
            <w:tcBorders>
              <w:top w:val="single" w:sz="4" w:space="0" w:color="auto"/>
              <w:left w:val="single" w:sz="4" w:space="0" w:color="auto"/>
              <w:bottom w:val="single" w:sz="4" w:space="0" w:color="auto"/>
              <w:right w:val="single" w:sz="4" w:space="0" w:color="auto"/>
            </w:tcBorders>
          </w:tcPr>
          <w:p w14:paraId="60207AF9"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591A8EE1" w14:textId="77777777" w:rsidR="000F1AC5" w:rsidRPr="000F1AC5" w:rsidRDefault="000F1AC5" w:rsidP="000F1AC5">
            <w:pPr>
              <w:spacing w:line="240" w:lineRule="auto"/>
              <w:rPr>
                <w:rFonts w:ascii="Calibri" w:eastAsia="Times New Roman" w:hAnsi="Calibri" w:cs="Times New Roman"/>
                <w:sz w:val="24"/>
                <w:szCs w:val="24"/>
                <w:lang w:eastAsia="en-GB"/>
              </w:rPr>
            </w:pPr>
          </w:p>
          <w:p w14:paraId="6AE82135" w14:textId="77777777" w:rsidR="000F1AC5" w:rsidRPr="000F1AC5" w:rsidRDefault="000F1AC5" w:rsidP="000F1AC5">
            <w:pPr>
              <w:spacing w:line="240" w:lineRule="auto"/>
              <w:rPr>
                <w:rFonts w:ascii="Calibri" w:eastAsia="Times New Roman" w:hAnsi="Calibri" w:cs="Times New Roman"/>
                <w:sz w:val="24"/>
                <w:szCs w:val="24"/>
                <w:lang w:eastAsia="en-GB"/>
              </w:rPr>
            </w:pPr>
          </w:p>
          <w:p w14:paraId="664ED56E"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1E20FBD8"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4249E020"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5.2. Demonstrate methods of safeguarding a novice abseiling.</w:t>
            </w:r>
          </w:p>
        </w:tc>
        <w:tc>
          <w:tcPr>
            <w:tcW w:w="1134" w:type="dxa"/>
            <w:tcBorders>
              <w:top w:val="single" w:sz="4" w:space="0" w:color="auto"/>
              <w:left w:val="single" w:sz="4" w:space="0" w:color="auto"/>
              <w:bottom w:val="single" w:sz="4" w:space="0" w:color="auto"/>
              <w:right w:val="single" w:sz="4" w:space="0" w:color="auto"/>
            </w:tcBorders>
          </w:tcPr>
          <w:p w14:paraId="2728120E"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4749622D" w14:textId="77777777" w:rsidR="000F1AC5" w:rsidRPr="000F1AC5" w:rsidRDefault="000F1AC5" w:rsidP="000F1AC5">
            <w:pPr>
              <w:spacing w:line="240" w:lineRule="auto"/>
              <w:rPr>
                <w:rFonts w:ascii="Calibri" w:eastAsia="Times New Roman" w:hAnsi="Calibri" w:cs="Times New Roman"/>
                <w:sz w:val="24"/>
                <w:szCs w:val="24"/>
                <w:lang w:eastAsia="en-GB"/>
              </w:rPr>
            </w:pPr>
          </w:p>
          <w:p w14:paraId="65482FF0" w14:textId="77777777" w:rsidR="000F1AC5" w:rsidRPr="000F1AC5" w:rsidRDefault="000F1AC5" w:rsidP="000F1AC5">
            <w:pPr>
              <w:spacing w:line="240" w:lineRule="auto"/>
              <w:rPr>
                <w:rFonts w:ascii="Calibri" w:eastAsia="Times New Roman" w:hAnsi="Calibri" w:cs="Times New Roman"/>
                <w:sz w:val="24"/>
                <w:szCs w:val="24"/>
                <w:lang w:eastAsia="en-GB"/>
              </w:rPr>
            </w:pPr>
          </w:p>
          <w:p w14:paraId="1D63F0FE"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642D80A4"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726A5074"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t>5.3. Use common devices for abseiling competently and choose the most appropriate for a given situation.</w:t>
            </w:r>
          </w:p>
        </w:tc>
        <w:tc>
          <w:tcPr>
            <w:tcW w:w="1134" w:type="dxa"/>
            <w:tcBorders>
              <w:top w:val="single" w:sz="4" w:space="0" w:color="auto"/>
              <w:left w:val="single" w:sz="4" w:space="0" w:color="auto"/>
              <w:bottom w:val="single" w:sz="4" w:space="0" w:color="auto"/>
              <w:right w:val="single" w:sz="4" w:space="0" w:color="auto"/>
            </w:tcBorders>
          </w:tcPr>
          <w:p w14:paraId="739D5AD0" w14:textId="77777777" w:rsidR="000F1AC5" w:rsidRPr="000F1AC5" w:rsidRDefault="000F1AC5" w:rsidP="000F1AC5">
            <w:pPr>
              <w:spacing w:line="240" w:lineRule="auto"/>
              <w:rPr>
                <w:rFonts w:ascii="Calibri" w:eastAsia="Times New Roman" w:hAnsi="Calibri" w:cs="Arial"/>
                <w:b/>
                <w:sz w:val="18"/>
                <w:szCs w:val="18"/>
                <w:lang w:eastAsia="en-GB"/>
              </w:rPr>
            </w:pPr>
          </w:p>
        </w:tc>
        <w:tc>
          <w:tcPr>
            <w:tcW w:w="6180" w:type="dxa"/>
            <w:tcBorders>
              <w:top w:val="single" w:sz="4" w:space="0" w:color="auto"/>
              <w:left w:val="single" w:sz="4" w:space="0" w:color="auto"/>
              <w:bottom w:val="single" w:sz="4" w:space="0" w:color="auto"/>
              <w:right w:val="single" w:sz="4" w:space="0" w:color="auto"/>
            </w:tcBorders>
          </w:tcPr>
          <w:p w14:paraId="76B1D452" w14:textId="77777777" w:rsidR="000F1AC5" w:rsidRPr="000F1AC5" w:rsidRDefault="000F1AC5" w:rsidP="000F1AC5">
            <w:pPr>
              <w:spacing w:line="240" w:lineRule="auto"/>
              <w:rPr>
                <w:rFonts w:ascii="Calibri" w:eastAsia="Times New Roman" w:hAnsi="Calibri" w:cs="Arial"/>
                <w:b/>
                <w:sz w:val="24"/>
                <w:szCs w:val="24"/>
                <w:lang w:eastAsia="en-GB"/>
              </w:rPr>
            </w:pPr>
          </w:p>
          <w:p w14:paraId="1F2B4A3F" w14:textId="77777777" w:rsidR="000F1AC5" w:rsidRPr="000F1AC5" w:rsidRDefault="000F1AC5" w:rsidP="000F1AC5">
            <w:pPr>
              <w:spacing w:line="240" w:lineRule="auto"/>
              <w:rPr>
                <w:rFonts w:ascii="Calibri" w:eastAsia="Times New Roman" w:hAnsi="Calibri" w:cs="Arial"/>
                <w:b/>
                <w:sz w:val="24"/>
                <w:szCs w:val="24"/>
                <w:lang w:eastAsia="en-GB"/>
              </w:rPr>
            </w:pPr>
          </w:p>
          <w:p w14:paraId="5ACC217C"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45B26CD1" w14:textId="77777777" w:rsidTr="000F1AC5">
        <w:tc>
          <w:tcPr>
            <w:tcW w:w="10683" w:type="dxa"/>
            <w:gridSpan w:val="3"/>
            <w:tcBorders>
              <w:top w:val="single" w:sz="4" w:space="0" w:color="auto"/>
              <w:left w:val="single" w:sz="4" w:space="0" w:color="auto"/>
              <w:bottom w:val="single" w:sz="4" w:space="0" w:color="auto"/>
              <w:right w:val="single" w:sz="4" w:space="0" w:color="auto"/>
            </w:tcBorders>
          </w:tcPr>
          <w:p w14:paraId="40ACF150" w14:textId="77777777" w:rsidR="000F1AC5" w:rsidRPr="000F1AC5" w:rsidRDefault="000F1AC5" w:rsidP="000F1AC5">
            <w:pPr>
              <w:spacing w:line="240" w:lineRule="auto"/>
              <w:rPr>
                <w:rFonts w:ascii="Calibri" w:eastAsia="Times New Roman" w:hAnsi="Calibri" w:cs="Times New Roman"/>
                <w:b/>
                <w:lang w:eastAsia="en-GB"/>
              </w:rPr>
            </w:pPr>
            <w:r w:rsidRPr="000F1AC5">
              <w:rPr>
                <w:rFonts w:ascii="Calibri" w:eastAsia="Times New Roman" w:hAnsi="Calibri" w:cs="Times New Roman"/>
                <w:szCs w:val="20"/>
                <w:lang w:eastAsia="en-GB"/>
              </w:rPr>
              <w:br w:type="page"/>
            </w:r>
            <w:r w:rsidRPr="000F1AC5">
              <w:rPr>
                <w:rFonts w:ascii="Calibri" w:eastAsia="Times New Roman" w:hAnsi="Calibri" w:cs="Times New Roman"/>
                <w:szCs w:val="20"/>
                <w:lang w:eastAsia="en-GB"/>
              </w:rPr>
              <w:br w:type="page"/>
            </w:r>
          </w:p>
        </w:tc>
      </w:tr>
      <w:tr w:rsidR="000F1AC5" w:rsidRPr="000F1AC5" w14:paraId="7A4DEC32"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69057733"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
                <w:lang w:eastAsia="en-GB"/>
              </w:rPr>
              <w:t>6. Background knowledge</w:t>
            </w:r>
          </w:p>
        </w:tc>
        <w:tc>
          <w:tcPr>
            <w:tcW w:w="1134" w:type="dxa"/>
            <w:tcBorders>
              <w:top w:val="single" w:sz="4" w:space="0" w:color="auto"/>
              <w:left w:val="single" w:sz="4" w:space="0" w:color="auto"/>
              <w:bottom w:val="single" w:sz="4" w:space="0" w:color="auto"/>
              <w:right w:val="single" w:sz="4" w:space="0" w:color="auto"/>
            </w:tcBorders>
            <w:hideMark/>
          </w:tcPr>
          <w:p w14:paraId="11BAC13D"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4493EF3E"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794CA08D"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1A6B2FBB"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t>6.1. Demonstrate an awareness of the history, traditions and ethics of climbing in the UK and Ireland.</w:t>
            </w:r>
          </w:p>
        </w:tc>
        <w:tc>
          <w:tcPr>
            <w:tcW w:w="1134" w:type="dxa"/>
            <w:tcBorders>
              <w:top w:val="single" w:sz="4" w:space="0" w:color="auto"/>
              <w:left w:val="single" w:sz="4" w:space="0" w:color="auto"/>
              <w:bottom w:val="single" w:sz="4" w:space="0" w:color="auto"/>
              <w:right w:val="single" w:sz="4" w:space="0" w:color="auto"/>
            </w:tcBorders>
          </w:tcPr>
          <w:p w14:paraId="1D12CC43"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7532EA12" w14:textId="77777777" w:rsidR="000F1AC5" w:rsidRPr="000F1AC5" w:rsidRDefault="000F1AC5" w:rsidP="000F1AC5">
            <w:pPr>
              <w:spacing w:line="240" w:lineRule="auto"/>
              <w:rPr>
                <w:rFonts w:ascii="Calibri" w:eastAsia="Times New Roman" w:hAnsi="Calibri" w:cs="Times New Roman"/>
                <w:sz w:val="24"/>
                <w:szCs w:val="24"/>
                <w:lang w:eastAsia="en-GB"/>
              </w:rPr>
            </w:pPr>
          </w:p>
          <w:p w14:paraId="3D4ABC89" w14:textId="77777777" w:rsidR="000F1AC5" w:rsidRPr="000F1AC5" w:rsidRDefault="000F1AC5" w:rsidP="000F1AC5">
            <w:pPr>
              <w:spacing w:line="240" w:lineRule="auto"/>
              <w:rPr>
                <w:rFonts w:ascii="Calibri" w:eastAsia="Times New Roman" w:hAnsi="Calibri" w:cs="Times New Roman"/>
                <w:sz w:val="24"/>
                <w:szCs w:val="24"/>
                <w:lang w:eastAsia="en-GB"/>
              </w:rPr>
            </w:pPr>
          </w:p>
          <w:p w14:paraId="772FA151"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22CF24FF"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0BB83271"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6.2. Explain the role and philosophy of Mountain Training and its schemes, the mountaineering councils, climbing clubs and the National Indoor </w:t>
            </w:r>
            <w:r w:rsidRPr="000F1AC5">
              <w:rPr>
                <w:rFonts w:ascii="Calibri" w:eastAsia="Times New Roman" w:hAnsi="Calibri" w:cs="Times New Roman"/>
                <w:lang w:eastAsia="en-GB"/>
              </w:rPr>
              <w:lastRenderedPageBreak/>
              <w:t xml:space="preserve">Climbing/Bouldering Award Schemes. </w:t>
            </w:r>
          </w:p>
        </w:tc>
        <w:tc>
          <w:tcPr>
            <w:tcW w:w="1134" w:type="dxa"/>
            <w:tcBorders>
              <w:top w:val="single" w:sz="4" w:space="0" w:color="auto"/>
              <w:left w:val="single" w:sz="4" w:space="0" w:color="auto"/>
              <w:bottom w:val="single" w:sz="4" w:space="0" w:color="auto"/>
              <w:right w:val="single" w:sz="4" w:space="0" w:color="auto"/>
            </w:tcBorders>
          </w:tcPr>
          <w:p w14:paraId="3473DE36"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5C208A31" w14:textId="77777777" w:rsidR="000F1AC5" w:rsidRPr="000F1AC5" w:rsidRDefault="000F1AC5" w:rsidP="000F1AC5">
            <w:pPr>
              <w:spacing w:line="240" w:lineRule="auto"/>
              <w:rPr>
                <w:rFonts w:ascii="Calibri" w:eastAsia="Times New Roman" w:hAnsi="Calibri" w:cs="Times New Roman"/>
                <w:sz w:val="24"/>
                <w:szCs w:val="24"/>
                <w:lang w:eastAsia="en-GB"/>
              </w:rPr>
            </w:pPr>
          </w:p>
          <w:p w14:paraId="67626C10" w14:textId="77777777" w:rsidR="000F1AC5" w:rsidRPr="000F1AC5" w:rsidRDefault="000F1AC5" w:rsidP="000F1AC5">
            <w:pPr>
              <w:spacing w:line="240" w:lineRule="auto"/>
              <w:rPr>
                <w:rFonts w:ascii="Calibri" w:eastAsia="Times New Roman" w:hAnsi="Calibri" w:cs="Times New Roman"/>
                <w:sz w:val="24"/>
                <w:szCs w:val="24"/>
                <w:lang w:eastAsia="en-GB"/>
              </w:rPr>
            </w:pPr>
          </w:p>
          <w:p w14:paraId="45D8A217"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0906057D"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7FCB1FE7"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t>6.3. Describe the grading systems used in the UK and Ireland</w:t>
            </w:r>
          </w:p>
        </w:tc>
        <w:tc>
          <w:tcPr>
            <w:tcW w:w="1134" w:type="dxa"/>
            <w:tcBorders>
              <w:top w:val="single" w:sz="4" w:space="0" w:color="auto"/>
              <w:left w:val="single" w:sz="4" w:space="0" w:color="auto"/>
              <w:bottom w:val="single" w:sz="4" w:space="0" w:color="auto"/>
              <w:right w:val="single" w:sz="4" w:space="0" w:color="auto"/>
            </w:tcBorders>
          </w:tcPr>
          <w:p w14:paraId="2E93D5E2" w14:textId="77777777" w:rsidR="000F1AC5" w:rsidRPr="000F1AC5" w:rsidRDefault="000F1AC5" w:rsidP="000F1AC5">
            <w:pPr>
              <w:spacing w:line="240" w:lineRule="auto"/>
              <w:rPr>
                <w:rFonts w:ascii="Calibri" w:eastAsia="Times New Roman" w:hAnsi="Calibri" w:cs="Arial"/>
                <w:b/>
                <w:lang w:eastAsia="en-GB"/>
              </w:rPr>
            </w:pPr>
          </w:p>
        </w:tc>
        <w:tc>
          <w:tcPr>
            <w:tcW w:w="6180" w:type="dxa"/>
            <w:tcBorders>
              <w:top w:val="single" w:sz="4" w:space="0" w:color="auto"/>
              <w:left w:val="single" w:sz="4" w:space="0" w:color="auto"/>
              <w:bottom w:val="single" w:sz="4" w:space="0" w:color="auto"/>
              <w:right w:val="single" w:sz="4" w:space="0" w:color="auto"/>
            </w:tcBorders>
          </w:tcPr>
          <w:p w14:paraId="78810767" w14:textId="77777777" w:rsidR="000F1AC5" w:rsidRPr="000F1AC5" w:rsidRDefault="000F1AC5" w:rsidP="000F1AC5">
            <w:pPr>
              <w:spacing w:line="240" w:lineRule="auto"/>
              <w:rPr>
                <w:rFonts w:ascii="Calibri" w:eastAsia="Times New Roman" w:hAnsi="Calibri" w:cs="Arial"/>
                <w:b/>
                <w:lang w:eastAsia="en-GB"/>
              </w:rPr>
            </w:pPr>
          </w:p>
        </w:tc>
      </w:tr>
      <w:tr w:rsidR="000F1AC5" w:rsidRPr="000F1AC5" w14:paraId="6310B0DC" w14:textId="77777777" w:rsidTr="000F1AC5">
        <w:tc>
          <w:tcPr>
            <w:tcW w:w="10683" w:type="dxa"/>
            <w:gridSpan w:val="3"/>
            <w:tcBorders>
              <w:top w:val="single" w:sz="4" w:space="0" w:color="auto"/>
              <w:left w:val="single" w:sz="4" w:space="0" w:color="auto"/>
              <w:bottom w:val="single" w:sz="4" w:space="0" w:color="auto"/>
              <w:right w:val="single" w:sz="4" w:space="0" w:color="auto"/>
            </w:tcBorders>
          </w:tcPr>
          <w:p w14:paraId="470D44AE" w14:textId="77777777" w:rsidR="000F1AC5" w:rsidRPr="000F1AC5" w:rsidRDefault="000F1AC5" w:rsidP="000F1AC5">
            <w:pPr>
              <w:spacing w:line="240" w:lineRule="auto"/>
              <w:rPr>
                <w:rFonts w:ascii="Calibri" w:eastAsia="Times New Roman" w:hAnsi="Calibri" w:cs="Times New Roman"/>
                <w:b/>
                <w:lang w:eastAsia="en-GB"/>
              </w:rPr>
            </w:pPr>
          </w:p>
        </w:tc>
      </w:tr>
      <w:tr w:rsidR="000F1AC5" w:rsidRPr="000F1AC5" w14:paraId="3285E003" w14:textId="77777777" w:rsidTr="000F1AC5">
        <w:tc>
          <w:tcPr>
            <w:tcW w:w="10683" w:type="dxa"/>
            <w:gridSpan w:val="3"/>
            <w:tcBorders>
              <w:top w:val="single" w:sz="4" w:space="0" w:color="auto"/>
              <w:left w:val="single" w:sz="4" w:space="0" w:color="auto"/>
              <w:bottom w:val="single" w:sz="4" w:space="0" w:color="auto"/>
              <w:right w:val="single" w:sz="4" w:space="0" w:color="auto"/>
            </w:tcBorders>
            <w:hideMark/>
          </w:tcPr>
          <w:p w14:paraId="125DC61C" w14:textId="77777777" w:rsidR="000F1AC5" w:rsidRPr="000F1AC5" w:rsidRDefault="000F1AC5" w:rsidP="000F1AC5">
            <w:pPr>
              <w:spacing w:line="240" w:lineRule="auto"/>
              <w:rPr>
                <w:rFonts w:ascii="Calibri" w:eastAsia="Times New Roman" w:hAnsi="Calibri" w:cs="Times New Roman"/>
                <w:b/>
                <w:sz w:val="24"/>
                <w:szCs w:val="24"/>
                <w:lang w:eastAsia="en-GB"/>
              </w:rPr>
            </w:pPr>
            <w:r w:rsidRPr="000F1AC5">
              <w:rPr>
                <w:rFonts w:ascii="Calibri" w:eastAsia="Times New Roman" w:hAnsi="Calibri" w:cs="Times New Roman"/>
                <w:b/>
                <w:sz w:val="28"/>
                <w:szCs w:val="24"/>
                <w:lang w:eastAsia="en-GB"/>
              </w:rPr>
              <w:t>Management and decision making</w:t>
            </w:r>
          </w:p>
        </w:tc>
      </w:tr>
      <w:tr w:rsidR="000F1AC5" w:rsidRPr="000F1AC5" w14:paraId="0865882C" w14:textId="77777777" w:rsidTr="000F1AC5">
        <w:tc>
          <w:tcPr>
            <w:tcW w:w="10683" w:type="dxa"/>
            <w:gridSpan w:val="3"/>
            <w:tcBorders>
              <w:top w:val="single" w:sz="4" w:space="0" w:color="auto"/>
              <w:left w:val="single" w:sz="4" w:space="0" w:color="auto"/>
              <w:bottom w:val="single" w:sz="4" w:space="0" w:color="auto"/>
              <w:right w:val="single" w:sz="4" w:space="0" w:color="auto"/>
            </w:tcBorders>
            <w:hideMark/>
          </w:tcPr>
          <w:p w14:paraId="54EFA3A3" w14:textId="77777777" w:rsidR="000F1AC5" w:rsidRPr="000F1AC5" w:rsidRDefault="000F1AC5" w:rsidP="000F1AC5">
            <w:pPr>
              <w:widowControl w:val="0"/>
              <w:autoSpaceDE w:val="0"/>
              <w:autoSpaceDN w:val="0"/>
              <w:adjustRightInd w:val="0"/>
              <w:spacing w:line="240" w:lineRule="auto"/>
              <w:rPr>
                <w:rFonts w:ascii="Calibri" w:eastAsia="Calibri" w:hAnsi="Calibri" w:cs="Calibri"/>
                <w:color w:val="000000"/>
                <w:sz w:val="24"/>
                <w:szCs w:val="24"/>
              </w:rPr>
            </w:pPr>
            <w:r w:rsidRPr="000F1AC5">
              <w:rPr>
                <w:rFonts w:ascii="Calibri" w:eastAsia="Calibri" w:hAnsi="Calibri" w:cs="Calibri"/>
                <w:color w:val="000000"/>
                <w:sz w:val="24"/>
                <w:szCs w:val="24"/>
              </w:rPr>
              <w:t>Rock Climbing Instructors should be able to independently organise, plan, manage and deliver climbing and bouldering sessions to a wide range of participants, often with support from an assistant. They should be able to:</w:t>
            </w:r>
          </w:p>
        </w:tc>
      </w:tr>
      <w:tr w:rsidR="000F1AC5" w:rsidRPr="000F1AC5" w14:paraId="68796CF1"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3A25BF4D" w14:textId="77777777" w:rsidR="000F1AC5" w:rsidRPr="000F1AC5" w:rsidRDefault="000F1AC5" w:rsidP="000F1AC5">
            <w:pPr>
              <w:spacing w:line="240" w:lineRule="auto"/>
              <w:rPr>
                <w:rFonts w:ascii="Calibri" w:eastAsia="Times New Roman" w:hAnsi="Calibri" w:cs="Times New Roman"/>
                <w:b/>
                <w:bCs/>
                <w:lang w:eastAsia="en-GB"/>
              </w:rPr>
            </w:pPr>
            <w:r w:rsidRPr="000F1AC5">
              <w:rPr>
                <w:rFonts w:ascii="Calibri" w:eastAsia="Times New Roman" w:hAnsi="Calibri" w:cs="Times New Roman"/>
                <w:b/>
                <w:bCs/>
                <w:lang w:eastAsia="en-GB"/>
              </w:rPr>
              <w:t>7. Planning and structuring a session</w:t>
            </w:r>
          </w:p>
        </w:tc>
        <w:tc>
          <w:tcPr>
            <w:tcW w:w="1134" w:type="dxa"/>
            <w:tcBorders>
              <w:top w:val="single" w:sz="4" w:space="0" w:color="auto"/>
              <w:left w:val="single" w:sz="4" w:space="0" w:color="auto"/>
              <w:bottom w:val="single" w:sz="4" w:space="0" w:color="auto"/>
              <w:right w:val="single" w:sz="4" w:space="0" w:color="auto"/>
            </w:tcBorders>
            <w:hideMark/>
          </w:tcPr>
          <w:p w14:paraId="5528B31B"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156BED40"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2D07049F"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15553857" w14:textId="77777777" w:rsidR="000F1AC5" w:rsidRPr="000F1AC5" w:rsidRDefault="000F1AC5" w:rsidP="000F1AC5">
            <w:pPr>
              <w:tabs>
                <w:tab w:val="left" w:pos="1620"/>
              </w:tabs>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t>7.1. Plan individual sessions and programmes of activities with appropriate aims and objectives.</w:t>
            </w:r>
          </w:p>
        </w:tc>
        <w:tc>
          <w:tcPr>
            <w:tcW w:w="1134" w:type="dxa"/>
            <w:tcBorders>
              <w:top w:val="single" w:sz="4" w:space="0" w:color="auto"/>
              <w:left w:val="single" w:sz="4" w:space="0" w:color="auto"/>
              <w:bottom w:val="single" w:sz="4" w:space="0" w:color="auto"/>
              <w:right w:val="single" w:sz="4" w:space="0" w:color="auto"/>
            </w:tcBorders>
          </w:tcPr>
          <w:p w14:paraId="015F0C78"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366E072D" w14:textId="77777777" w:rsidR="000F1AC5" w:rsidRPr="000F1AC5" w:rsidRDefault="000F1AC5" w:rsidP="000F1AC5">
            <w:pPr>
              <w:spacing w:line="240" w:lineRule="auto"/>
              <w:rPr>
                <w:rFonts w:ascii="Calibri" w:eastAsia="Times New Roman" w:hAnsi="Calibri" w:cs="Times New Roman"/>
                <w:sz w:val="24"/>
                <w:szCs w:val="24"/>
                <w:lang w:eastAsia="en-GB"/>
              </w:rPr>
            </w:pPr>
          </w:p>
          <w:p w14:paraId="361609F0" w14:textId="77777777" w:rsidR="000F1AC5" w:rsidRPr="000F1AC5" w:rsidRDefault="000F1AC5" w:rsidP="000F1AC5">
            <w:pPr>
              <w:spacing w:line="240" w:lineRule="auto"/>
              <w:rPr>
                <w:rFonts w:ascii="Calibri" w:eastAsia="Times New Roman" w:hAnsi="Calibri" w:cs="Times New Roman"/>
                <w:sz w:val="24"/>
                <w:szCs w:val="24"/>
                <w:lang w:eastAsia="en-GB"/>
              </w:rPr>
            </w:pPr>
          </w:p>
          <w:p w14:paraId="06881129"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4BC9D003"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0149207B" w14:textId="77777777" w:rsidR="000F1AC5" w:rsidRPr="000F1AC5" w:rsidRDefault="000F1AC5" w:rsidP="000F1AC5">
            <w:pPr>
              <w:tabs>
                <w:tab w:val="left" w:pos="1620"/>
              </w:tabs>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t>7.2. Build in flexibility when planning activities; respond to changing circumstances.</w:t>
            </w:r>
          </w:p>
        </w:tc>
        <w:tc>
          <w:tcPr>
            <w:tcW w:w="1134" w:type="dxa"/>
            <w:tcBorders>
              <w:top w:val="single" w:sz="4" w:space="0" w:color="auto"/>
              <w:left w:val="single" w:sz="4" w:space="0" w:color="auto"/>
              <w:bottom w:val="single" w:sz="4" w:space="0" w:color="auto"/>
              <w:right w:val="single" w:sz="4" w:space="0" w:color="auto"/>
            </w:tcBorders>
          </w:tcPr>
          <w:p w14:paraId="6D6FC48E"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73D46C6D" w14:textId="77777777" w:rsidR="000F1AC5" w:rsidRPr="000F1AC5" w:rsidRDefault="000F1AC5" w:rsidP="000F1AC5">
            <w:pPr>
              <w:spacing w:line="240" w:lineRule="auto"/>
              <w:rPr>
                <w:rFonts w:ascii="Calibri" w:eastAsia="Times New Roman" w:hAnsi="Calibri" w:cs="Times New Roman"/>
                <w:sz w:val="24"/>
                <w:szCs w:val="24"/>
                <w:lang w:eastAsia="en-GB"/>
              </w:rPr>
            </w:pPr>
          </w:p>
          <w:p w14:paraId="37508C1B" w14:textId="77777777" w:rsidR="000F1AC5" w:rsidRPr="000F1AC5" w:rsidRDefault="000F1AC5" w:rsidP="000F1AC5">
            <w:pPr>
              <w:spacing w:line="240" w:lineRule="auto"/>
              <w:rPr>
                <w:rFonts w:ascii="Calibri" w:eastAsia="Times New Roman" w:hAnsi="Calibri" w:cs="Times New Roman"/>
                <w:sz w:val="24"/>
                <w:szCs w:val="24"/>
                <w:lang w:eastAsia="en-GB"/>
              </w:rPr>
            </w:pPr>
          </w:p>
          <w:p w14:paraId="281BC10D"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4581A261"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183DD716" w14:textId="77777777" w:rsidR="000F1AC5" w:rsidRPr="000F1AC5" w:rsidRDefault="000F1AC5" w:rsidP="000F1AC5">
            <w:pPr>
              <w:widowControl w:val="0"/>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7.3. Demonstrate an awareness of responsibility to any authorising organisation, parents/guardians, individual group members, the group as a whole and other site users.</w:t>
            </w:r>
          </w:p>
        </w:tc>
        <w:tc>
          <w:tcPr>
            <w:tcW w:w="1134" w:type="dxa"/>
            <w:tcBorders>
              <w:top w:val="single" w:sz="4" w:space="0" w:color="auto"/>
              <w:left w:val="single" w:sz="4" w:space="0" w:color="auto"/>
              <w:bottom w:val="single" w:sz="4" w:space="0" w:color="auto"/>
              <w:right w:val="single" w:sz="4" w:space="0" w:color="auto"/>
            </w:tcBorders>
          </w:tcPr>
          <w:p w14:paraId="17713239" w14:textId="77777777" w:rsidR="000F1AC5" w:rsidRPr="000F1AC5" w:rsidRDefault="000F1AC5" w:rsidP="000F1AC5">
            <w:pPr>
              <w:spacing w:line="240" w:lineRule="auto"/>
              <w:rPr>
                <w:rFonts w:ascii="Calibri" w:eastAsia="Times New Roman" w:hAnsi="Calibri" w:cs="Arial"/>
                <w:b/>
                <w:sz w:val="18"/>
                <w:szCs w:val="18"/>
                <w:lang w:eastAsia="en-GB"/>
              </w:rPr>
            </w:pPr>
          </w:p>
        </w:tc>
        <w:tc>
          <w:tcPr>
            <w:tcW w:w="6180" w:type="dxa"/>
            <w:tcBorders>
              <w:top w:val="single" w:sz="4" w:space="0" w:color="auto"/>
              <w:left w:val="single" w:sz="4" w:space="0" w:color="auto"/>
              <w:bottom w:val="single" w:sz="4" w:space="0" w:color="auto"/>
              <w:right w:val="single" w:sz="4" w:space="0" w:color="auto"/>
            </w:tcBorders>
          </w:tcPr>
          <w:p w14:paraId="6CA07644" w14:textId="77777777" w:rsidR="000F1AC5" w:rsidRPr="000F1AC5" w:rsidRDefault="000F1AC5" w:rsidP="000F1AC5">
            <w:pPr>
              <w:spacing w:line="240" w:lineRule="auto"/>
              <w:rPr>
                <w:rFonts w:ascii="Calibri" w:eastAsia="Times New Roman" w:hAnsi="Calibri" w:cs="Arial"/>
                <w:b/>
                <w:sz w:val="24"/>
                <w:szCs w:val="24"/>
                <w:lang w:eastAsia="en-GB"/>
              </w:rPr>
            </w:pPr>
          </w:p>
          <w:p w14:paraId="62E60C6E" w14:textId="77777777" w:rsidR="000F1AC5" w:rsidRPr="000F1AC5" w:rsidRDefault="000F1AC5" w:rsidP="000F1AC5">
            <w:pPr>
              <w:spacing w:line="240" w:lineRule="auto"/>
              <w:rPr>
                <w:rFonts w:ascii="Calibri" w:eastAsia="Times New Roman" w:hAnsi="Calibri" w:cs="Arial"/>
                <w:b/>
                <w:sz w:val="24"/>
                <w:szCs w:val="24"/>
                <w:lang w:eastAsia="en-GB"/>
              </w:rPr>
            </w:pPr>
          </w:p>
          <w:p w14:paraId="2E77D05F"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120EBD9F"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193F4339" w14:textId="77777777" w:rsidR="000F1AC5" w:rsidRPr="000F1AC5" w:rsidRDefault="000F1AC5" w:rsidP="000F1AC5">
            <w:pPr>
              <w:widowControl w:val="0"/>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7.4. Demonstrate an understanding of the impact of weather on climbing.</w:t>
            </w:r>
          </w:p>
        </w:tc>
        <w:tc>
          <w:tcPr>
            <w:tcW w:w="1134" w:type="dxa"/>
            <w:tcBorders>
              <w:top w:val="single" w:sz="4" w:space="0" w:color="auto"/>
              <w:left w:val="single" w:sz="4" w:space="0" w:color="auto"/>
              <w:bottom w:val="single" w:sz="4" w:space="0" w:color="auto"/>
              <w:right w:val="single" w:sz="4" w:space="0" w:color="auto"/>
            </w:tcBorders>
          </w:tcPr>
          <w:p w14:paraId="2B02AF56" w14:textId="77777777" w:rsidR="000F1AC5" w:rsidRPr="000F1AC5" w:rsidRDefault="000F1AC5" w:rsidP="000F1AC5">
            <w:pPr>
              <w:spacing w:line="240" w:lineRule="auto"/>
              <w:rPr>
                <w:rFonts w:ascii="Calibri" w:eastAsia="Times New Roman" w:hAnsi="Calibri" w:cs="Arial"/>
                <w:b/>
                <w:sz w:val="18"/>
                <w:szCs w:val="18"/>
                <w:lang w:eastAsia="en-GB"/>
              </w:rPr>
            </w:pPr>
          </w:p>
        </w:tc>
        <w:tc>
          <w:tcPr>
            <w:tcW w:w="6180" w:type="dxa"/>
            <w:tcBorders>
              <w:top w:val="single" w:sz="4" w:space="0" w:color="auto"/>
              <w:left w:val="single" w:sz="4" w:space="0" w:color="auto"/>
              <w:bottom w:val="single" w:sz="4" w:space="0" w:color="auto"/>
              <w:right w:val="single" w:sz="4" w:space="0" w:color="auto"/>
            </w:tcBorders>
          </w:tcPr>
          <w:p w14:paraId="210D309D"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38FEBFD1"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5A8D3448" w14:textId="77777777" w:rsidR="000F1AC5" w:rsidRPr="000F1AC5" w:rsidRDefault="000F1AC5" w:rsidP="000F1AC5">
            <w:pPr>
              <w:widowControl w:val="0"/>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7.5. Be aware of Mountain Training’s National Guidelines.</w:t>
            </w:r>
          </w:p>
        </w:tc>
        <w:tc>
          <w:tcPr>
            <w:tcW w:w="1134" w:type="dxa"/>
            <w:tcBorders>
              <w:top w:val="single" w:sz="4" w:space="0" w:color="auto"/>
              <w:left w:val="single" w:sz="4" w:space="0" w:color="auto"/>
              <w:bottom w:val="single" w:sz="4" w:space="0" w:color="auto"/>
              <w:right w:val="single" w:sz="4" w:space="0" w:color="auto"/>
            </w:tcBorders>
          </w:tcPr>
          <w:p w14:paraId="761B9ED8" w14:textId="77777777" w:rsidR="000F1AC5" w:rsidRPr="000F1AC5" w:rsidRDefault="000F1AC5" w:rsidP="000F1AC5">
            <w:pPr>
              <w:spacing w:line="240" w:lineRule="auto"/>
              <w:rPr>
                <w:rFonts w:ascii="Calibri" w:eastAsia="Times New Roman" w:hAnsi="Calibri" w:cs="Arial"/>
                <w:b/>
                <w:sz w:val="18"/>
                <w:szCs w:val="18"/>
                <w:lang w:eastAsia="en-GB"/>
              </w:rPr>
            </w:pPr>
          </w:p>
        </w:tc>
        <w:tc>
          <w:tcPr>
            <w:tcW w:w="6180" w:type="dxa"/>
            <w:tcBorders>
              <w:top w:val="single" w:sz="4" w:space="0" w:color="auto"/>
              <w:left w:val="single" w:sz="4" w:space="0" w:color="auto"/>
              <w:bottom w:val="single" w:sz="4" w:space="0" w:color="auto"/>
              <w:right w:val="single" w:sz="4" w:space="0" w:color="auto"/>
            </w:tcBorders>
          </w:tcPr>
          <w:p w14:paraId="1CA9CBDE"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5BCCF050" w14:textId="77777777" w:rsidTr="000F1AC5">
        <w:tc>
          <w:tcPr>
            <w:tcW w:w="10683" w:type="dxa"/>
            <w:gridSpan w:val="3"/>
            <w:tcBorders>
              <w:top w:val="single" w:sz="4" w:space="0" w:color="auto"/>
              <w:left w:val="single" w:sz="4" w:space="0" w:color="auto"/>
              <w:bottom w:val="single" w:sz="4" w:space="0" w:color="auto"/>
              <w:right w:val="single" w:sz="4" w:space="0" w:color="auto"/>
            </w:tcBorders>
          </w:tcPr>
          <w:p w14:paraId="2011894C"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1A83FC4A"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602C26BF" w14:textId="77777777" w:rsidR="000F1AC5" w:rsidRPr="000F1AC5" w:rsidRDefault="000F1AC5" w:rsidP="000F1AC5">
            <w:pPr>
              <w:spacing w:line="240" w:lineRule="auto"/>
              <w:rPr>
                <w:rFonts w:ascii="Calibri" w:eastAsia="Times New Roman" w:hAnsi="Calibri" w:cs="Times New Roman"/>
                <w:b/>
                <w:bCs/>
                <w:lang w:eastAsia="en-GB"/>
              </w:rPr>
            </w:pPr>
            <w:r w:rsidRPr="000F1AC5">
              <w:rPr>
                <w:rFonts w:ascii="Calibri" w:eastAsia="Times New Roman" w:hAnsi="Calibri" w:cs="Times New Roman"/>
                <w:b/>
                <w:lang w:eastAsia="en-GB"/>
              </w:rPr>
              <w:t>8. Organising sessions</w:t>
            </w:r>
          </w:p>
        </w:tc>
        <w:tc>
          <w:tcPr>
            <w:tcW w:w="1134" w:type="dxa"/>
            <w:tcBorders>
              <w:top w:val="single" w:sz="4" w:space="0" w:color="auto"/>
              <w:left w:val="single" w:sz="4" w:space="0" w:color="auto"/>
              <w:bottom w:val="single" w:sz="4" w:space="0" w:color="auto"/>
              <w:right w:val="single" w:sz="4" w:space="0" w:color="auto"/>
            </w:tcBorders>
            <w:hideMark/>
          </w:tcPr>
          <w:p w14:paraId="18D746A1"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15BD4EC8"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63341BAC"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54726E1C"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8.1. In the case of an incident know how to call for relevant assistance.</w:t>
            </w:r>
          </w:p>
        </w:tc>
        <w:tc>
          <w:tcPr>
            <w:tcW w:w="1134" w:type="dxa"/>
            <w:tcBorders>
              <w:top w:val="single" w:sz="4" w:space="0" w:color="auto"/>
              <w:left w:val="single" w:sz="4" w:space="0" w:color="auto"/>
              <w:bottom w:val="single" w:sz="4" w:space="0" w:color="auto"/>
              <w:right w:val="single" w:sz="4" w:space="0" w:color="auto"/>
            </w:tcBorders>
          </w:tcPr>
          <w:p w14:paraId="44F71019"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55316673"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6C60C793"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611683C7"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8.2. Choose appropriate venues, activities and routes for group use considering: </w:t>
            </w:r>
          </w:p>
        </w:tc>
        <w:tc>
          <w:tcPr>
            <w:tcW w:w="1134" w:type="dxa"/>
            <w:tcBorders>
              <w:top w:val="single" w:sz="4" w:space="0" w:color="auto"/>
              <w:left w:val="single" w:sz="4" w:space="0" w:color="auto"/>
              <w:bottom w:val="single" w:sz="4" w:space="0" w:color="auto"/>
              <w:right w:val="single" w:sz="4" w:space="0" w:color="auto"/>
            </w:tcBorders>
          </w:tcPr>
          <w:p w14:paraId="37CA5185"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67A62831"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3D595439"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57D54232"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8.2.1. suitability of approach/descent </w:t>
            </w:r>
            <w:r w:rsidRPr="000F1AC5">
              <w:rPr>
                <w:rFonts w:ascii="Calibri" w:eastAsia="Times New Roman" w:hAnsi="Calibri" w:cs="Times New Roman"/>
                <w:lang w:eastAsia="en-GB"/>
              </w:rPr>
              <w:tab/>
            </w:r>
          </w:p>
        </w:tc>
        <w:tc>
          <w:tcPr>
            <w:tcW w:w="1134" w:type="dxa"/>
            <w:tcBorders>
              <w:top w:val="single" w:sz="4" w:space="0" w:color="auto"/>
              <w:left w:val="single" w:sz="4" w:space="0" w:color="auto"/>
              <w:bottom w:val="single" w:sz="4" w:space="0" w:color="auto"/>
              <w:right w:val="single" w:sz="4" w:space="0" w:color="auto"/>
            </w:tcBorders>
          </w:tcPr>
          <w:p w14:paraId="2B59524E"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1CB74185"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4D04DAF6"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2700DE6F"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8.2.2. terrain at the base of the crag </w:t>
            </w:r>
          </w:p>
        </w:tc>
        <w:tc>
          <w:tcPr>
            <w:tcW w:w="1134" w:type="dxa"/>
            <w:tcBorders>
              <w:top w:val="single" w:sz="4" w:space="0" w:color="auto"/>
              <w:left w:val="single" w:sz="4" w:space="0" w:color="auto"/>
              <w:bottom w:val="single" w:sz="4" w:space="0" w:color="auto"/>
              <w:right w:val="single" w:sz="4" w:space="0" w:color="auto"/>
            </w:tcBorders>
          </w:tcPr>
          <w:p w14:paraId="676205FD"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368CA78F"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2D81F5C4" w14:textId="77777777" w:rsidTr="000F1AC5">
        <w:tc>
          <w:tcPr>
            <w:tcW w:w="3369" w:type="dxa"/>
            <w:tcBorders>
              <w:top w:val="single" w:sz="4" w:space="0" w:color="auto"/>
              <w:left w:val="single" w:sz="4" w:space="0" w:color="auto"/>
              <w:bottom w:val="single" w:sz="4" w:space="0" w:color="auto"/>
              <w:right w:val="single" w:sz="4" w:space="0" w:color="auto"/>
            </w:tcBorders>
          </w:tcPr>
          <w:p w14:paraId="4E50EA2E"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8.2.3. </w:t>
            </w:r>
            <w:proofErr w:type="gramStart"/>
            <w:r w:rsidRPr="000F1AC5">
              <w:rPr>
                <w:rFonts w:ascii="Calibri" w:eastAsia="Times New Roman" w:hAnsi="Calibri" w:cs="Times New Roman"/>
                <w:lang w:eastAsia="en-GB"/>
              </w:rPr>
              <w:t>objective</w:t>
            </w:r>
            <w:proofErr w:type="gramEnd"/>
            <w:r w:rsidRPr="000F1AC5">
              <w:rPr>
                <w:rFonts w:ascii="Calibri" w:eastAsia="Times New Roman" w:hAnsi="Calibri" w:cs="Times New Roman"/>
                <w:lang w:eastAsia="en-GB"/>
              </w:rPr>
              <w:t xml:space="preserve"> dangers.</w:t>
            </w:r>
          </w:p>
          <w:p w14:paraId="1134C63F" w14:textId="77777777" w:rsidR="000F1AC5" w:rsidRPr="000F1AC5" w:rsidRDefault="000F1AC5" w:rsidP="000F1AC5">
            <w:pPr>
              <w:spacing w:line="240" w:lineRule="auto"/>
              <w:rPr>
                <w:rFonts w:ascii="Calibri" w:eastAsia="Times New Roman" w:hAnsi="Calibri" w:cs="Times New Roman"/>
                <w:lang w:eastAsia="en-GB"/>
              </w:rPr>
            </w:pPr>
          </w:p>
        </w:tc>
        <w:tc>
          <w:tcPr>
            <w:tcW w:w="1134" w:type="dxa"/>
            <w:tcBorders>
              <w:top w:val="single" w:sz="4" w:space="0" w:color="auto"/>
              <w:left w:val="single" w:sz="4" w:space="0" w:color="auto"/>
              <w:bottom w:val="single" w:sz="4" w:space="0" w:color="auto"/>
              <w:right w:val="single" w:sz="4" w:space="0" w:color="auto"/>
            </w:tcBorders>
          </w:tcPr>
          <w:p w14:paraId="30A62911"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71824445"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33CBA06E" w14:textId="77777777" w:rsidTr="000F1AC5">
        <w:tc>
          <w:tcPr>
            <w:tcW w:w="10683" w:type="dxa"/>
            <w:gridSpan w:val="3"/>
            <w:tcBorders>
              <w:top w:val="single" w:sz="4" w:space="0" w:color="auto"/>
              <w:left w:val="single" w:sz="4" w:space="0" w:color="auto"/>
              <w:bottom w:val="single" w:sz="4" w:space="0" w:color="auto"/>
              <w:right w:val="single" w:sz="4" w:space="0" w:color="auto"/>
            </w:tcBorders>
          </w:tcPr>
          <w:p w14:paraId="6DBE2CDA"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27DC6610"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25D671E8"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Arial"/>
                <w:b/>
                <w:lang w:eastAsia="en-GB"/>
              </w:rPr>
              <w:t xml:space="preserve">9. Managing participants  </w:t>
            </w:r>
          </w:p>
        </w:tc>
        <w:tc>
          <w:tcPr>
            <w:tcW w:w="1134" w:type="dxa"/>
            <w:tcBorders>
              <w:top w:val="single" w:sz="4" w:space="0" w:color="auto"/>
              <w:left w:val="single" w:sz="4" w:space="0" w:color="auto"/>
              <w:bottom w:val="single" w:sz="4" w:space="0" w:color="auto"/>
              <w:right w:val="single" w:sz="4" w:space="0" w:color="auto"/>
            </w:tcBorders>
            <w:hideMark/>
          </w:tcPr>
          <w:p w14:paraId="2EDC91DF"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5ED4E184"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3463D37C"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4D4436DF"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bCs/>
                <w:lang w:eastAsia="en-GB"/>
              </w:rPr>
              <w:t>9.1. Select appropriate management techniques to safeguard all participants, irrespective of whether or not they are directly involved with the climbing activity.</w:t>
            </w:r>
          </w:p>
        </w:tc>
        <w:tc>
          <w:tcPr>
            <w:tcW w:w="1134" w:type="dxa"/>
            <w:tcBorders>
              <w:top w:val="single" w:sz="4" w:space="0" w:color="auto"/>
              <w:left w:val="single" w:sz="4" w:space="0" w:color="auto"/>
              <w:bottom w:val="single" w:sz="4" w:space="0" w:color="auto"/>
              <w:right w:val="single" w:sz="4" w:space="0" w:color="auto"/>
            </w:tcBorders>
          </w:tcPr>
          <w:p w14:paraId="4CF9F8A8"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2CC5113C" w14:textId="77777777" w:rsidR="000F1AC5" w:rsidRPr="000F1AC5" w:rsidRDefault="000F1AC5" w:rsidP="000F1AC5">
            <w:pPr>
              <w:spacing w:line="240" w:lineRule="auto"/>
              <w:rPr>
                <w:rFonts w:ascii="Calibri" w:eastAsia="Times New Roman" w:hAnsi="Calibri" w:cs="Times New Roman"/>
                <w:sz w:val="24"/>
                <w:szCs w:val="24"/>
                <w:lang w:eastAsia="en-GB"/>
              </w:rPr>
            </w:pPr>
          </w:p>
          <w:p w14:paraId="1F32FA39" w14:textId="77777777" w:rsidR="000F1AC5" w:rsidRPr="000F1AC5" w:rsidRDefault="000F1AC5" w:rsidP="000F1AC5">
            <w:pPr>
              <w:spacing w:line="240" w:lineRule="auto"/>
              <w:rPr>
                <w:rFonts w:ascii="Calibri" w:eastAsia="Times New Roman" w:hAnsi="Calibri" w:cs="Times New Roman"/>
                <w:sz w:val="24"/>
                <w:szCs w:val="24"/>
                <w:lang w:eastAsia="en-GB"/>
              </w:rPr>
            </w:pPr>
          </w:p>
          <w:p w14:paraId="01B624DE" w14:textId="77777777" w:rsidR="000F1AC5" w:rsidRPr="000F1AC5" w:rsidRDefault="000F1AC5" w:rsidP="000F1AC5">
            <w:pPr>
              <w:spacing w:line="240" w:lineRule="auto"/>
              <w:rPr>
                <w:rFonts w:ascii="Calibri" w:eastAsia="Times New Roman" w:hAnsi="Calibri" w:cs="Times New Roman"/>
                <w:sz w:val="24"/>
                <w:szCs w:val="24"/>
                <w:lang w:eastAsia="en-GB"/>
              </w:rPr>
            </w:pPr>
          </w:p>
          <w:p w14:paraId="43B1090D" w14:textId="77777777" w:rsidR="000F1AC5" w:rsidRPr="000F1AC5" w:rsidRDefault="000F1AC5" w:rsidP="000F1AC5">
            <w:pPr>
              <w:spacing w:line="240" w:lineRule="auto"/>
              <w:rPr>
                <w:rFonts w:ascii="Calibri" w:eastAsia="Times New Roman" w:hAnsi="Calibri" w:cs="Times New Roman"/>
                <w:sz w:val="24"/>
                <w:szCs w:val="24"/>
                <w:lang w:eastAsia="en-GB"/>
              </w:rPr>
            </w:pPr>
          </w:p>
          <w:p w14:paraId="79B51E99"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7BBEE991"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74B51848"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t xml:space="preserve">9.2. Utilise effective communication skills to: </w:t>
            </w:r>
          </w:p>
        </w:tc>
        <w:tc>
          <w:tcPr>
            <w:tcW w:w="1134" w:type="dxa"/>
            <w:tcBorders>
              <w:top w:val="single" w:sz="4" w:space="0" w:color="auto"/>
              <w:left w:val="single" w:sz="4" w:space="0" w:color="auto"/>
              <w:bottom w:val="single" w:sz="4" w:space="0" w:color="auto"/>
              <w:right w:val="single" w:sz="4" w:space="0" w:color="auto"/>
            </w:tcBorders>
          </w:tcPr>
          <w:p w14:paraId="627172FF" w14:textId="77777777" w:rsidR="000F1AC5" w:rsidRPr="000F1AC5" w:rsidRDefault="000F1AC5" w:rsidP="000F1AC5">
            <w:pPr>
              <w:spacing w:line="240" w:lineRule="auto"/>
              <w:rPr>
                <w:rFonts w:ascii="Calibri" w:eastAsia="Times New Roman" w:hAnsi="Calibri" w:cs="Times New Roman"/>
                <w:sz w:val="24"/>
                <w:szCs w:val="24"/>
                <w:lang w:eastAsia="en-GB"/>
              </w:rPr>
            </w:pPr>
          </w:p>
          <w:p w14:paraId="35558FC2"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2E78C744" w14:textId="77777777" w:rsidR="000F1AC5" w:rsidRPr="000F1AC5" w:rsidRDefault="000F1AC5" w:rsidP="000F1AC5">
            <w:pPr>
              <w:spacing w:line="240" w:lineRule="auto"/>
              <w:rPr>
                <w:rFonts w:ascii="Calibri" w:eastAsia="Times New Roman" w:hAnsi="Calibri" w:cs="Times New Roman"/>
                <w:sz w:val="24"/>
                <w:szCs w:val="24"/>
                <w:lang w:eastAsia="en-GB"/>
              </w:rPr>
            </w:pPr>
          </w:p>
          <w:p w14:paraId="6A81419C"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13C1559B" w14:textId="77777777" w:rsidTr="000F1AC5">
        <w:tc>
          <w:tcPr>
            <w:tcW w:w="3369" w:type="dxa"/>
            <w:tcBorders>
              <w:top w:val="single" w:sz="4" w:space="0" w:color="auto"/>
              <w:left w:val="single" w:sz="4" w:space="0" w:color="auto"/>
              <w:bottom w:val="single" w:sz="4" w:space="0" w:color="auto"/>
              <w:right w:val="single" w:sz="4" w:space="0" w:color="auto"/>
            </w:tcBorders>
          </w:tcPr>
          <w:p w14:paraId="66134F18"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t xml:space="preserve">9.2.1. Set and review targets </w:t>
            </w:r>
          </w:p>
          <w:p w14:paraId="0DCE2975" w14:textId="77777777" w:rsidR="000F1AC5" w:rsidRPr="000F1AC5" w:rsidRDefault="000F1AC5" w:rsidP="000F1AC5">
            <w:pPr>
              <w:spacing w:line="240" w:lineRule="auto"/>
              <w:rPr>
                <w:rFonts w:ascii="Calibri" w:eastAsia="Times New Roman" w:hAnsi="Calibri" w:cs="Times New Roman"/>
                <w:bCs/>
                <w:lang w:eastAsia="en-GB"/>
              </w:rPr>
            </w:pPr>
          </w:p>
        </w:tc>
        <w:tc>
          <w:tcPr>
            <w:tcW w:w="1134" w:type="dxa"/>
            <w:tcBorders>
              <w:top w:val="single" w:sz="4" w:space="0" w:color="auto"/>
              <w:left w:val="single" w:sz="4" w:space="0" w:color="auto"/>
              <w:bottom w:val="single" w:sz="4" w:space="0" w:color="auto"/>
              <w:right w:val="single" w:sz="4" w:space="0" w:color="auto"/>
            </w:tcBorders>
          </w:tcPr>
          <w:p w14:paraId="391929E6" w14:textId="77777777" w:rsidR="000F1AC5" w:rsidRPr="000F1AC5" w:rsidRDefault="000F1AC5" w:rsidP="000F1AC5">
            <w:pPr>
              <w:spacing w:line="240" w:lineRule="auto"/>
              <w:rPr>
                <w:rFonts w:ascii="Calibri" w:eastAsia="Times New Roman" w:hAnsi="Calibri" w:cs="Times New Roman"/>
                <w:sz w:val="24"/>
                <w:szCs w:val="24"/>
                <w:lang w:eastAsia="en-GB"/>
              </w:rPr>
            </w:pPr>
          </w:p>
          <w:p w14:paraId="15691F78"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7CE8F9EF" w14:textId="77777777" w:rsidR="000F1AC5" w:rsidRPr="000F1AC5" w:rsidRDefault="000F1AC5" w:rsidP="000F1AC5">
            <w:pPr>
              <w:spacing w:line="240" w:lineRule="auto"/>
              <w:rPr>
                <w:rFonts w:ascii="Calibri" w:eastAsia="Times New Roman" w:hAnsi="Calibri" w:cs="Times New Roman"/>
                <w:sz w:val="24"/>
                <w:szCs w:val="24"/>
                <w:lang w:eastAsia="en-GB"/>
              </w:rPr>
            </w:pPr>
          </w:p>
          <w:p w14:paraId="10C940A3"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40C1D389"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7AFDCB1C"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t>9.2.2. Identify and react to the needs of the group in relation to involvement, interest, enjoyment and achievement.</w:t>
            </w:r>
          </w:p>
        </w:tc>
        <w:tc>
          <w:tcPr>
            <w:tcW w:w="1134" w:type="dxa"/>
            <w:tcBorders>
              <w:top w:val="single" w:sz="4" w:space="0" w:color="auto"/>
              <w:left w:val="single" w:sz="4" w:space="0" w:color="auto"/>
              <w:bottom w:val="single" w:sz="4" w:space="0" w:color="auto"/>
              <w:right w:val="single" w:sz="4" w:space="0" w:color="auto"/>
            </w:tcBorders>
          </w:tcPr>
          <w:p w14:paraId="7565ED07"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6243091F"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4A192BF0"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66DD1079"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t xml:space="preserve">9.3. Demonstrate an understanding of warming up and injury avoidance techniques. </w:t>
            </w:r>
          </w:p>
        </w:tc>
        <w:tc>
          <w:tcPr>
            <w:tcW w:w="1134" w:type="dxa"/>
            <w:tcBorders>
              <w:top w:val="single" w:sz="4" w:space="0" w:color="auto"/>
              <w:left w:val="single" w:sz="4" w:space="0" w:color="auto"/>
              <w:bottom w:val="single" w:sz="4" w:space="0" w:color="auto"/>
              <w:right w:val="single" w:sz="4" w:space="0" w:color="auto"/>
            </w:tcBorders>
          </w:tcPr>
          <w:p w14:paraId="49CDECC4"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7C00E9E0"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0547E6AE"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42B76FE0"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t>9.4. Brief individuals and the group appropriately.</w:t>
            </w:r>
          </w:p>
        </w:tc>
        <w:tc>
          <w:tcPr>
            <w:tcW w:w="1134" w:type="dxa"/>
            <w:tcBorders>
              <w:top w:val="single" w:sz="4" w:space="0" w:color="auto"/>
              <w:left w:val="single" w:sz="4" w:space="0" w:color="auto"/>
              <w:bottom w:val="single" w:sz="4" w:space="0" w:color="auto"/>
              <w:right w:val="single" w:sz="4" w:space="0" w:color="auto"/>
            </w:tcBorders>
          </w:tcPr>
          <w:p w14:paraId="124BCE7A" w14:textId="77777777" w:rsidR="000F1AC5" w:rsidRPr="000F1AC5" w:rsidRDefault="000F1AC5" w:rsidP="000F1AC5">
            <w:pPr>
              <w:spacing w:line="240" w:lineRule="auto"/>
              <w:rPr>
                <w:rFonts w:ascii="Calibri" w:eastAsia="Times New Roman" w:hAnsi="Calibri" w:cs="Times New Roman"/>
                <w:sz w:val="24"/>
                <w:szCs w:val="24"/>
                <w:lang w:eastAsia="en-GB"/>
              </w:rPr>
            </w:pPr>
          </w:p>
          <w:p w14:paraId="013CD998"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16744356"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7EE56C5A"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3269552D"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t>9.5. Manage time appropriately in relation to the plan, activity and conditions.</w:t>
            </w:r>
          </w:p>
        </w:tc>
        <w:tc>
          <w:tcPr>
            <w:tcW w:w="1134" w:type="dxa"/>
            <w:tcBorders>
              <w:top w:val="single" w:sz="4" w:space="0" w:color="auto"/>
              <w:left w:val="single" w:sz="4" w:space="0" w:color="auto"/>
              <w:bottom w:val="single" w:sz="4" w:space="0" w:color="auto"/>
              <w:right w:val="single" w:sz="4" w:space="0" w:color="auto"/>
            </w:tcBorders>
          </w:tcPr>
          <w:p w14:paraId="0DF564C6"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1A27AB5A"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22F544A4"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427ABA49"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t>9.6. Avoid common roped climbing and abseiling problems.</w:t>
            </w:r>
          </w:p>
        </w:tc>
        <w:tc>
          <w:tcPr>
            <w:tcW w:w="1134" w:type="dxa"/>
            <w:tcBorders>
              <w:top w:val="single" w:sz="4" w:space="0" w:color="auto"/>
              <w:left w:val="single" w:sz="4" w:space="0" w:color="auto"/>
              <w:bottom w:val="single" w:sz="4" w:space="0" w:color="auto"/>
              <w:right w:val="single" w:sz="4" w:space="0" w:color="auto"/>
            </w:tcBorders>
          </w:tcPr>
          <w:p w14:paraId="79494EDE" w14:textId="77777777" w:rsidR="000F1AC5" w:rsidRPr="000F1AC5" w:rsidRDefault="000F1AC5" w:rsidP="000F1AC5">
            <w:pPr>
              <w:spacing w:line="240" w:lineRule="auto"/>
              <w:rPr>
                <w:rFonts w:ascii="Calibri" w:eastAsia="Times New Roman" w:hAnsi="Calibri" w:cs="Times New Roman"/>
                <w:sz w:val="24"/>
                <w:szCs w:val="24"/>
                <w:lang w:eastAsia="en-GB"/>
              </w:rPr>
            </w:pPr>
          </w:p>
          <w:p w14:paraId="0C639E60"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64BF88F0"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2FEF6722"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36571F2C"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t>9.7. Resolve common problems if they occur.</w:t>
            </w:r>
          </w:p>
        </w:tc>
        <w:tc>
          <w:tcPr>
            <w:tcW w:w="1134" w:type="dxa"/>
            <w:tcBorders>
              <w:top w:val="single" w:sz="4" w:space="0" w:color="auto"/>
              <w:left w:val="single" w:sz="4" w:space="0" w:color="auto"/>
              <w:bottom w:val="single" w:sz="4" w:space="0" w:color="auto"/>
              <w:right w:val="single" w:sz="4" w:space="0" w:color="auto"/>
            </w:tcBorders>
          </w:tcPr>
          <w:p w14:paraId="47539B6C" w14:textId="77777777" w:rsidR="000F1AC5" w:rsidRPr="000F1AC5" w:rsidRDefault="000F1AC5" w:rsidP="000F1AC5">
            <w:pPr>
              <w:spacing w:line="240" w:lineRule="auto"/>
              <w:rPr>
                <w:rFonts w:ascii="Calibri" w:eastAsia="Times New Roman" w:hAnsi="Calibri" w:cs="Times New Roman"/>
                <w:sz w:val="24"/>
                <w:szCs w:val="24"/>
                <w:lang w:eastAsia="en-GB"/>
              </w:rPr>
            </w:pPr>
          </w:p>
          <w:p w14:paraId="6D7E602A"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243C149C"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649AD185"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0E54619D"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t>9.8. Communicate with the group and individuals to identify whether anyone has an injury or disability that may require reasonable adjustments to be made to enable them to participate in the session.</w:t>
            </w:r>
          </w:p>
        </w:tc>
        <w:tc>
          <w:tcPr>
            <w:tcW w:w="1134" w:type="dxa"/>
            <w:tcBorders>
              <w:top w:val="single" w:sz="4" w:space="0" w:color="auto"/>
              <w:left w:val="single" w:sz="4" w:space="0" w:color="auto"/>
              <w:bottom w:val="single" w:sz="4" w:space="0" w:color="auto"/>
              <w:right w:val="single" w:sz="4" w:space="0" w:color="auto"/>
            </w:tcBorders>
          </w:tcPr>
          <w:p w14:paraId="56318AD7"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45A84CE5"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0DC5A2DA" w14:textId="77777777" w:rsidTr="000F1AC5">
        <w:tc>
          <w:tcPr>
            <w:tcW w:w="10683" w:type="dxa"/>
            <w:gridSpan w:val="3"/>
            <w:tcBorders>
              <w:top w:val="single" w:sz="4" w:space="0" w:color="auto"/>
              <w:left w:val="single" w:sz="4" w:space="0" w:color="auto"/>
              <w:bottom w:val="single" w:sz="4" w:space="0" w:color="auto"/>
              <w:right w:val="single" w:sz="4" w:space="0" w:color="auto"/>
            </w:tcBorders>
          </w:tcPr>
          <w:p w14:paraId="2264BD79"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572AED85"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72053B24"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b/>
                <w:lang w:eastAsia="en-GB"/>
              </w:rPr>
              <w:t xml:space="preserve">10. Decision Making </w:t>
            </w:r>
          </w:p>
        </w:tc>
        <w:tc>
          <w:tcPr>
            <w:tcW w:w="1134" w:type="dxa"/>
            <w:tcBorders>
              <w:top w:val="single" w:sz="4" w:space="0" w:color="auto"/>
              <w:left w:val="single" w:sz="4" w:space="0" w:color="auto"/>
              <w:bottom w:val="single" w:sz="4" w:space="0" w:color="auto"/>
              <w:right w:val="single" w:sz="4" w:space="0" w:color="auto"/>
            </w:tcBorders>
            <w:hideMark/>
          </w:tcPr>
          <w:p w14:paraId="4DBACBE3"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122CAE64"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1B1FE904"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24E6F430" w14:textId="77777777" w:rsidR="000F1AC5" w:rsidRPr="000F1AC5" w:rsidRDefault="000F1AC5" w:rsidP="000F1AC5">
            <w:pPr>
              <w:tabs>
                <w:tab w:val="left" w:pos="2310"/>
              </w:tabs>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10.1. Carry out dynamic risk assessments throughout each climbing session.</w:t>
            </w:r>
          </w:p>
        </w:tc>
        <w:tc>
          <w:tcPr>
            <w:tcW w:w="1134" w:type="dxa"/>
            <w:tcBorders>
              <w:top w:val="single" w:sz="4" w:space="0" w:color="auto"/>
              <w:left w:val="single" w:sz="4" w:space="0" w:color="auto"/>
              <w:bottom w:val="single" w:sz="4" w:space="0" w:color="auto"/>
              <w:right w:val="single" w:sz="4" w:space="0" w:color="auto"/>
            </w:tcBorders>
          </w:tcPr>
          <w:p w14:paraId="4B32AC5B"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720AED81" w14:textId="77777777" w:rsidR="000F1AC5" w:rsidRPr="000F1AC5" w:rsidRDefault="000F1AC5" w:rsidP="000F1AC5">
            <w:pPr>
              <w:spacing w:line="240" w:lineRule="auto"/>
              <w:rPr>
                <w:rFonts w:ascii="Calibri" w:eastAsia="Times New Roman" w:hAnsi="Calibri" w:cs="Times New Roman"/>
                <w:sz w:val="24"/>
                <w:szCs w:val="24"/>
                <w:lang w:eastAsia="en-GB"/>
              </w:rPr>
            </w:pPr>
          </w:p>
          <w:p w14:paraId="284674E3" w14:textId="77777777" w:rsidR="000F1AC5" w:rsidRPr="000F1AC5" w:rsidRDefault="000F1AC5" w:rsidP="000F1AC5">
            <w:pPr>
              <w:spacing w:line="240" w:lineRule="auto"/>
              <w:rPr>
                <w:rFonts w:ascii="Calibri" w:eastAsia="Times New Roman" w:hAnsi="Calibri" w:cs="Times New Roman"/>
                <w:sz w:val="24"/>
                <w:szCs w:val="24"/>
                <w:lang w:eastAsia="en-GB"/>
              </w:rPr>
            </w:pPr>
          </w:p>
          <w:p w14:paraId="31FEE83B"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41425E91"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323B002B"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lastRenderedPageBreak/>
              <w:t>10.2. Assess the abilities and objectives of the group participating in the session.</w:t>
            </w:r>
          </w:p>
        </w:tc>
        <w:tc>
          <w:tcPr>
            <w:tcW w:w="1134" w:type="dxa"/>
            <w:tcBorders>
              <w:top w:val="single" w:sz="4" w:space="0" w:color="auto"/>
              <w:left w:val="single" w:sz="4" w:space="0" w:color="auto"/>
              <w:bottom w:val="single" w:sz="4" w:space="0" w:color="auto"/>
              <w:right w:val="single" w:sz="4" w:space="0" w:color="auto"/>
            </w:tcBorders>
          </w:tcPr>
          <w:p w14:paraId="1C823090" w14:textId="77777777" w:rsidR="000F1AC5" w:rsidRPr="000F1AC5" w:rsidRDefault="000F1AC5" w:rsidP="000F1AC5">
            <w:pPr>
              <w:spacing w:line="240" w:lineRule="auto"/>
              <w:rPr>
                <w:rFonts w:ascii="Calibri" w:eastAsia="Times New Roman" w:hAnsi="Calibri" w:cs="Arial"/>
                <w:b/>
                <w:sz w:val="18"/>
                <w:szCs w:val="18"/>
                <w:lang w:eastAsia="en-GB"/>
              </w:rPr>
            </w:pPr>
          </w:p>
        </w:tc>
        <w:tc>
          <w:tcPr>
            <w:tcW w:w="6180" w:type="dxa"/>
            <w:tcBorders>
              <w:top w:val="single" w:sz="4" w:space="0" w:color="auto"/>
              <w:left w:val="single" w:sz="4" w:space="0" w:color="auto"/>
              <w:bottom w:val="single" w:sz="4" w:space="0" w:color="auto"/>
              <w:right w:val="single" w:sz="4" w:space="0" w:color="auto"/>
            </w:tcBorders>
          </w:tcPr>
          <w:p w14:paraId="498DCDF7" w14:textId="77777777" w:rsidR="000F1AC5" w:rsidRPr="000F1AC5" w:rsidRDefault="000F1AC5" w:rsidP="000F1AC5">
            <w:pPr>
              <w:spacing w:line="240" w:lineRule="auto"/>
              <w:rPr>
                <w:rFonts w:ascii="Calibri" w:eastAsia="Times New Roman" w:hAnsi="Calibri" w:cs="Arial"/>
                <w:b/>
                <w:sz w:val="24"/>
                <w:szCs w:val="24"/>
                <w:lang w:eastAsia="en-GB"/>
              </w:rPr>
            </w:pPr>
          </w:p>
          <w:p w14:paraId="60236BC6" w14:textId="77777777" w:rsidR="000F1AC5" w:rsidRPr="000F1AC5" w:rsidRDefault="000F1AC5" w:rsidP="000F1AC5">
            <w:pPr>
              <w:spacing w:line="240" w:lineRule="auto"/>
              <w:rPr>
                <w:rFonts w:ascii="Calibri" w:eastAsia="Times New Roman" w:hAnsi="Calibri" w:cs="Arial"/>
                <w:b/>
                <w:sz w:val="24"/>
                <w:szCs w:val="24"/>
                <w:lang w:eastAsia="en-GB"/>
              </w:rPr>
            </w:pPr>
          </w:p>
          <w:p w14:paraId="49EA6C1D"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2767884B" w14:textId="77777777" w:rsidTr="000F1AC5">
        <w:tc>
          <w:tcPr>
            <w:tcW w:w="3369" w:type="dxa"/>
            <w:tcBorders>
              <w:top w:val="single" w:sz="4" w:space="0" w:color="auto"/>
              <w:left w:val="single" w:sz="4" w:space="0" w:color="auto"/>
              <w:bottom w:val="single" w:sz="4" w:space="0" w:color="auto"/>
              <w:right w:val="single" w:sz="4" w:space="0" w:color="auto"/>
            </w:tcBorders>
          </w:tcPr>
          <w:p w14:paraId="2A32A5D6"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1134" w:type="dxa"/>
            <w:tcBorders>
              <w:top w:val="single" w:sz="4" w:space="0" w:color="auto"/>
              <w:left w:val="single" w:sz="4" w:space="0" w:color="auto"/>
              <w:bottom w:val="single" w:sz="4" w:space="0" w:color="auto"/>
              <w:right w:val="single" w:sz="4" w:space="0" w:color="auto"/>
            </w:tcBorders>
          </w:tcPr>
          <w:p w14:paraId="7410CF51"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43EE48B1"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77629ED3"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49E45E7E"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b/>
                <w:lang w:eastAsia="en-GB"/>
              </w:rPr>
              <w:t>11. Personal Safety</w:t>
            </w:r>
          </w:p>
        </w:tc>
        <w:tc>
          <w:tcPr>
            <w:tcW w:w="1134" w:type="dxa"/>
            <w:tcBorders>
              <w:top w:val="single" w:sz="4" w:space="0" w:color="auto"/>
              <w:left w:val="single" w:sz="4" w:space="0" w:color="auto"/>
              <w:bottom w:val="single" w:sz="4" w:space="0" w:color="auto"/>
              <w:right w:val="single" w:sz="4" w:space="0" w:color="auto"/>
            </w:tcBorders>
            <w:hideMark/>
          </w:tcPr>
          <w:p w14:paraId="5909D8EB"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69D3A4B5"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72438EA8"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1D73F426"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11.1. Demonstrate appropriate methods of protecting themselves while operating at height during all activities.</w:t>
            </w:r>
          </w:p>
        </w:tc>
        <w:tc>
          <w:tcPr>
            <w:tcW w:w="1134" w:type="dxa"/>
            <w:tcBorders>
              <w:top w:val="single" w:sz="4" w:space="0" w:color="auto"/>
              <w:left w:val="single" w:sz="4" w:space="0" w:color="auto"/>
              <w:bottom w:val="single" w:sz="4" w:space="0" w:color="auto"/>
              <w:right w:val="single" w:sz="4" w:space="0" w:color="auto"/>
            </w:tcBorders>
          </w:tcPr>
          <w:p w14:paraId="046A1413"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7490CE34"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2C1DDF90" w14:textId="77777777" w:rsidTr="000F1AC5">
        <w:tc>
          <w:tcPr>
            <w:tcW w:w="10683" w:type="dxa"/>
            <w:gridSpan w:val="3"/>
            <w:tcBorders>
              <w:top w:val="single" w:sz="4" w:space="0" w:color="auto"/>
              <w:left w:val="single" w:sz="4" w:space="0" w:color="auto"/>
              <w:bottom w:val="single" w:sz="4" w:space="0" w:color="auto"/>
              <w:right w:val="single" w:sz="4" w:space="0" w:color="auto"/>
            </w:tcBorders>
          </w:tcPr>
          <w:p w14:paraId="24C4C748" w14:textId="77777777" w:rsidR="000F1AC5" w:rsidRPr="000F1AC5" w:rsidRDefault="000F1AC5" w:rsidP="000F1AC5">
            <w:pPr>
              <w:spacing w:line="240" w:lineRule="auto"/>
              <w:rPr>
                <w:rFonts w:ascii="Calibri" w:eastAsia="Times New Roman" w:hAnsi="Calibri" w:cs="Times New Roman"/>
                <w:b/>
                <w:lang w:eastAsia="en-GB"/>
              </w:rPr>
            </w:pPr>
          </w:p>
        </w:tc>
      </w:tr>
      <w:tr w:rsidR="000F1AC5" w:rsidRPr="000F1AC5" w14:paraId="21DFB7DF"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111658F4" w14:textId="77777777" w:rsidR="000F1AC5" w:rsidRPr="000F1AC5" w:rsidRDefault="000F1AC5" w:rsidP="000F1AC5">
            <w:pPr>
              <w:spacing w:line="240" w:lineRule="auto"/>
              <w:rPr>
                <w:rFonts w:ascii="Calibri" w:eastAsia="Times New Roman" w:hAnsi="Calibri" w:cs="Times New Roman"/>
                <w:b/>
                <w:lang w:eastAsia="en-GB"/>
              </w:rPr>
            </w:pPr>
            <w:r w:rsidRPr="000F1AC5">
              <w:rPr>
                <w:rFonts w:ascii="Calibri" w:eastAsia="Times New Roman" w:hAnsi="Calibri" w:cs="Times New Roman"/>
                <w:b/>
                <w:lang w:eastAsia="en-GB"/>
              </w:rPr>
              <w:t>12. Knowledge and demonstration of techniques</w:t>
            </w:r>
          </w:p>
        </w:tc>
        <w:tc>
          <w:tcPr>
            <w:tcW w:w="1134" w:type="dxa"/>
            <w:tcBorders>
              <w:top w:val="single" w:sz="4" w:space="0" w:color="auto"/>
              <w:left w:val="single" w:sz="4" w:space="0" w:color="auto"/>
              <w:bottom w:val="single" w:sz="4" w:space="0" w:color="auto"/>
              <w:right w:val="single" w:sz="4" w:space="0" w:color="auto"/>
            </w:tcBorders>
            <w:hideMark/>
          </w:tcPr>
          <w:p w14:paraId="215F409D"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5E3E94CF"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4B6B5071"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1E9DA45B"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12.1. Deliver technical instruction to individuals and the group including:</w:t>
            </w:r>
          </w:p>
        </w:tc>
        <w:tc>
          <w:tcPr>
            <w:tcW w:w="1134" w:type="dxa"/>
            <w:tcBorders>
              <w:top w:val="single" w:sz="4" w:space="0" w:color="auto"/>
              <w:left w:val="single" w:sz="4" w:space="0" w:color="auto"/>
              <w:bottom w:val="single" w:sz="4" w:space="0" w:color="auto"/>
              <w:right w:val="single" w:sz="4" w:space="0" w:color="auto"/>
            </w:tcBorders>
          </w:tcPr>
          <w:p w14:paraId="20B6EF55"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2508532B" w14:textId="77777777" w:rsidR="000F1AC5" w:rsidRPr="000F1AC5" w:rsidRDefault="000F1AC5" w:rsidP="000F1AC5">
            <w:pPr>
              <w:spacing w:line="240" w:lineRule="auto"/>
              <w:ind w:left="1080"/>
              <w:contextualSpacing/>
              <w:rPr>
                <w:rFonts w:ascii="Calibri" w:eastAsia="Times New Roman" w:hAnsi="Calibri" w:cs="Times New Roman"/>
                <w:sz w:val="24"/>
                <w:szCs w:val="24"/>
                <w:lang w:eastAsia="en-GB"/>
              </w:rPr>
            </w:pPr>
          </w:p>
        </w:tc>
      </w:tr>
      <w:tr w:rsidR="000F1AC5" w:rsidRPr="000F1AC5" w14:paraId="469F2961"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6EF9E540"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12.1.1. choice and fitting of suitable harnesses </w:t>
            </w:r>
          </w:p>
        </w:tc>
        <w:tc>
          <w:tcPr>
            <w:tcW w:w="1134" w:type="dxa"/>
            <w:tcBorders>
              <w:top w:val="single" w:sz="4" w:space="0" w:color="auto"/>
              <w:left w:val="single" w:sz="4" w:space="0" w:color="auto"/>
              <w:bottom w:val="single" w:sz="4" w:space="0" w:color="auto"/>
              <w:right w:val="single" w:sz="4" w:space="0" w:color="auto"/>
            </w:tcBorders>
          </w:tcPr>
          <w:p w14:paraId="03DCBF2A"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469E6BEC" w14:textId="77777777" w:rsidR="000F1AC5" w:rsidRPr="000F1AC5" w:rsidRDefault="000F1AC5" w:rsidP="000F1AC5">
            <w:pPr>
              <w:spacing w:line="240" w:lineRule="auto"/>
              <w:ind w:left="1080"/>
              <w:contextualSpacing/>
              <w:rPr>
                <w:rFonts w:ascii="Calibri" w:eastAsia="Times New Roman" w:hAnsi="Calibri" w:cs="Times New Roman"/>
                <w:sz w:val="24"/>
                <w:szCs w:val="24"/>
                <w:lang w:eastAsia="en-GB"/>
              </w:rPr>
            </w:pPr>
          </w:p>
        </w:tc>
      </w:tr>
      <w:tr w:rsidR="000F1AC5" w:rsidRPr="000F1AC5" w14:paraId="2DDE0B54"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6303569D"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12.1.2. attaching the rope to the harness </w:t>
            </w:r>
          </w:p>
        </w:tc>
        <w:tc>
          <w:tcPr>
            <w:tcW w:w="1134" w:type="dxa"/>
            <w:tcBorders>
              <w:top w:val="single" w:sz="4" w:space="0" w:color="auto"/>
              <w:left w:val="single" w:sz="4" w:space="0" w:color="auto"/>
              <w:bottom w:val="single" w:sz="4" w:space="0" w:color="auto"/>
              <w:right w:val="single" w:sz="4" w:space="0" w:color="auto"/>
            </w:tcBorders>
          </w:tcPr>
          <w:p w14:paraId="121E9FDA"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hideMark/>
          </w:tcPr>
          <w:p w14:paraId="3BE7275E" w14:textId="77777777" w:rsidR="000F1AC5" w:rsidRPr="000F1AC5" w:rsidRDefault="000F1AC5" w:rsidP="000F1AC5">
            <w:pPr>
              <w:spacing w:line="240" w:lineRule="auto"/>
              <w:rPr>
                <w:rFonts w:ascii="Calibri" w:eastAsia="Times New Roman" w:hAnsi="Calibri" w:cs="Times New Roman"/>
                <w:sz w:val="24"/>
                <w:szCs w:val="24"/>
                <w:lang w:eastAsia="en-GB"/>
              </w:rPr>
            </w:pPr>
            <w:r w:rsidRPr="000F1AC5">
              <w:rPr>
                <w:rFonts w:ascii="Calibri" w:eastAsia="Times New Roman" w:hAnsi="Calibri" w:cs="Times New Roman"/>
                <w:sz w:val="24"/>
                <w:szCs w:val="24"/>
                <w:lang w:eastAsia="en-GB"/>
              </w:rPr>
              <w:t xml:space="preserve"> </w:t>
            </w:r>
          </w:p>
        </w:tc>
      </w:tr>
      <w:tr w:rsidR="000F1AC5" w:rsidRPr="000F1AC5" w14:paraId="69461DC7"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3A65689D"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12.1.3. effective belaying</w:t>
            </w:r>
          </w:p>
          <w:p w14:paraId="5F6B135E"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 </w:t>
            </w:r>
          </w:p>
        </w:tc>
        <w:tc>
          <w:tcPr>
            <w:tcW w:w="1134" w:type="dxa"/>
            <w:tcBorders>
              <w:top w:val="single" w:sz="4" w:space="0" w:color="auto"/>
              <w:left w:val="single" w:sz="4" w:space="0" w:color="auto"/>
              <w:bottom w:val="single" w:sz="4" w:space="0" w:color="auto"/>
              <w:right w:val="single" w:sz="4" w:space="0" w:color="auto"/>
            </w:tcBorders>
          </w:tcPr>
          <w:p w14:paraId="29D2F02A"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1C544E22" w14:textId="77777777" w:rsidR="000F1AC5" w:rsidRPr="000F1AC5" w:rsidRDefault="000F1AC5" w:rsidP="000F1AC5">
            <w:pPr>
              <w:spacing w:line="240" w:lineRule="auto"/>
              <w:ind w:left="1800"/>
              <w:contextualSpacing/>
              <w:rPr>
                <w:rFonts w:ascii="Calibri" w:eastAsia="Times New Roman" w:hAnsi="Calibri" w:cs="Times New Roman"/>
                <w:sz w:val="24"/>
                <w:szCs w:val="24"/>
                <w:lang w:eastAsia="en-GB"/>
              </w:rPr>
            </w:pPr>
          </w:p>
        </w:tc>
      </w:tr>
      <w:tr w:rsidR="000F1AC5" w:rsidRPr="000F1AC5" w14:paraId="60A6D952" w14:textId="77777777" w:rsidTr="000F1AC5">
        <w:tc>
          <w:tcPr>
            <w:tcW w:w="3369" w:type="dxa"/>
            <w:tcBorders>
              <w:top w:val="single" w:sz="4" w:space="0" w:color="auto"/>
              <w:left w:val="single" w:sz="4" w:space="0" w:color="auto"/>
              <w:bottom w:val="single" w:sz="4" w:space="0" w:color="auto"/>
              <w:right w:val="single" w:sz="4" w:space="0" w:color="auto"/>
            </w:tcBorders>
          </w:tcPr>
          <w:p w14:paraId="41F15AAC"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12.1.4 </w:t>
            </w:r>
            <w:r w:rsidRPr="000F1AC5">
              <w:rPr>
                <w:rFonts w:ascii="Calibri" w:eastAsia="Times New Roman" w:hAnsi="Calibri" w:cs="Times New Roman"/>
                <w:lang w:eastAsia="en-GB"/>
              </w:rPr>
              <w:tab/>
            </w:r>
            <w:proofErr w:type="gramStart"/>
            <w:r w:rsidRPr="000F1AC5">
              <w:rPr>
                <w:rFonts w:ascii="Calibri" w:eastAsia="Times New Roman" w:hAnsi="Calibri" w:cs="Times New Roman"/>
                <w:lang w:eastAsia="en-GB"/>
              </w:rPr>
              <w:t>abseiling</w:t>
            </w:r>
            <w:proofErr w:type="gramEnd"/>
            <w:r w:rsidRPr="000F1AC5">
              <w:rPr>
                <w:rFonts w:ascii="Calibri" w:eastAsia="Times New Roman" w:hAnsi="Calibri" w:cs="Times New Roman"/>
                <w:lang w:eastAsia="en-GB"/>
              </w:rPr>
              <w:t>.</w:t>
            </w:r>
          </w:p>
          <w:p w14:paraId="63304A3B" w14:textId="77777777" w:rsidR="000F1AC5" w:rsidRPr="000F1AC5" w:rsidRDefault="000F1AC5" w:rsidP="000F1AC5">
            <w:pPr>
              <w:spacing w:line="240" w:lineRule="auto"/>
              <w:rPr>
                <w:rFonts w:ascii="Calibri" w:eastAsia="Times New Roman" w:hAnsi="Calibri" w:cs="Times New Roman"/>
                <w:lang w:eastAsia="en-GB"/>
              </w:rPr>
            </w:pPr>
          </w:p>
        </w:tc>
        <w:tc>
          <w:tcPr>
            <w:tcW w:w="1134" w:type="dxa"/>
            <w:tcBorders>
              <w:top w:val="single" w:sz="4" w:space="0" w:color="auto"/>
              <w:left w:val="single" w:sz="4" w:space="0" w:color="auto"/>
              <w:bottom w:val="single" w:sz="4" w:space="0" w:color="auto"/>
              <w:right w:val="single" w:sz="4" w:space="0" w:color="auto"/>
            </w:tcBorders>
          </w:tcPr>
          <w:p w14:paraId="4E9C99CA"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68C4CAD9" w14:textId="77777777" w:rsidR="000F1AC5" w:rsidRPr="000F1AC5" w:rsidRDefault="000F1AC5" w:rsidP="000F1AC5">
            <w:pPr>
              <w:spacing w:line="240" w:lineRule="auto"/>
              <w:ind w:left="1800"/>
              <w:contextualSpacing/>
              <w:rPr>
                <w:rFonts w:ascii="Calibri" w:eastAsia="Times New Roman" w:hAnsi="Calibri" w:cs="Times New Roman"/>
                <w:sz w:val="24"/>
                <w:szCs w:val="24"/>
                <w:lang w:eastAsia="en-GB"/>
              </w:rPr>
            </w:pPr>
          </w:p>
        </w:tc>
      </w:tr>
      <w:tr w:rsidR="000F1AC5" w:rsidRPr="000F1AC5" w14:paraId="30375743"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7BEC0D9B"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12.2. Teach and demonstrate fundamental climbing movement skills.</w:t>
            </w:r>
          </w:p>
        </w:tc>
        <w:tc>
          <w:tcPr>
            <w:tcW w:w="1134" w:type="dxa"/>
            <w:tcBorders>
              <w:top w:val="single" w:sz="4" w:space="0" w:color="auto"/>
              <w:left w:val="single" w:sz="4" w:space="0" w:color="auto"/>
              <w:bottom w:val="single" w:sz="4" w:space="0" w:color="auto"/>
              <w:right w:val="single" w:sz="4" w:space="0" w:color="auto"/>
            </w:tcBorders>
          </w:tcPr>
          <w:p w14:paraId="29D2E5F3"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1ACC71D2" w14:textId="77777777" w:rsidR="000F1AC5" w:rsidRPr="000F1AC5" w:rsidRDefault="000F1AC5" w:rsidP="000F1AC5">
            <w:pPr>
              <w:spacing w:line="240" w:lineRule="auto"/>
              <w:ind w:left="1800"/>
              <w:contextualSpacing/>
              <w:rPr>
                <w:rFonts w:ascii="Calibri" w:eastAsia="Times New Roman" w:hAnsi="Calibri" w:cs="Times New Roman"/>
                <w:sz w:val="24"/>
                <w:szCs w:val="24"/>
                <w:lang w:eastAsia="en-GB"/>
              </w:rPr>
            </w:pPr>
          </w:p>
        </w:tc>
      </w:tr>
      <w:tr w:rsidR="000F1AC5" w:rsidRPr="000F1AC5" w14:paraId="1976E9F9"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561B743D"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Calibri" w:hAnsi="Calibri" w:cs="Times New Roman"/>
              </w:rPr>
              <w:t>12.3. Supervise a group of novice climbers in the following activities:</w:t>
            </w:r>
          </w:p>
        </w:tc>
        <w:tc>
          <w:tcPr>
            <w:tcW w:w="1134" w:type="dxa"/>
            <w:tcBorders>
              <w:top w:val="single" w:sz="4" w:space="0" w:color="auto"/>
              <w:left w:val="single" w:sz="4" w:space="0" w:color="auto"/>
              <w:bottom w:val="single" w:sz="4" w:space="0" w:color="auto"/>
              <w:right w:val="single" w:sz="4" w:space="0" w:color="auto"/>
            </w:tcBorders>
          </w:tcPr>
          <w:p w14:paraId="76472C43"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2379F9F5" w14:textId="77777777" w:rsidR="000F1AC5" w:rsidRPr="000F1AC5" w:rsidRDefault="000F1AC5" w:rsidP="000F1AC5">
            <w:pPr>
              <w:spacing w:line="240" w:lineRule="auto"/>
              <w:ind w:left="1800"/>
              <w:contextualSpacing/>
              <w:rPr>
                <w:rFonts w:ascii="Calibri" w:eastAsia="Times New Roman" w:hAnsi="Calibri" w:cs="Times New Roman"/>
                <w:sz w:val="24"/>
                <w:szCs w:val="24"/>
                <w:lang w:eastAsia="en-GB"/>
              </w:rPr>
            </w:pPr>
          </w:p>
        </w:tc>
      </w:tr>
      <w:tr w:rsidR="000F1AC5" w:rsidRPr="000F1AC5" w14:paraId="787FE136" w14:textId="77777777" w:rsidTr="000F1AC5">
        <w:tc>
          <w:tcPr>
            <w:tcW w:w="3369" w:type="dxa"/>
            <w:tcBorders>
              <w:top w:val="single" w:sz="4" w:space="0" w:color="auto"/>
              <w:left w:val="single" w:sz="4" w:space="0" w:color="auto"/>
              <w:bottom w:val="single" w:sz="4" w:space="0" w:color="auto"/>
              <w:right w:val="single" w:sz="4" w:space="0" w:color="auto"/>
            </w:tcBorders>
          </w:tcPr>
          <w:p w14:paraId="01FAB141"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12.3.1. belaying and tying-in </w:t>
            </w:r>
          </w:p>
          <w:p w14:paraId="096EBC25" w14:textId="77777777" w:rsidR="000F1AC5" w:rsidRPr="000F1AC5" w:rsidRDefault="000F1AC5" w:rsidP="000F1AC5">
            <w:pPr>
              <w:spacing w:line="240" w:lineRule="auto"/>
              <w:rPr>
                <w:rFonts w:ascii="Calibri" w:eastAsia="Times New Roman" w:hAnsi="Calibri" w:cs="Times New Roman"/>
                <w:lang w:eastAsia="en-GB"/>
              </w:rPr>
            </w:pPr>
          </w:p>
        </w:tc>
        <w:tc>
          <w:tcPr>
            <w:tcW w:w="1134" w:type="dxa"/>
            <w:tcBorders>
              <w:top w:val="single" w:sz="4" w:space="0" w:color="auto"/>
              <w:left w:val="single" w:sz="4" w:space="0" w:color="auto"/>
              <w:bottom w:val="single" w:sz="4" w:space="0" w:color="auto"/>
              <w:right w:val="single" w:sz="4" w:space="0" w:color="auto"/>
            </w:tcBorders>
          </w:tcPr>
          <w:p w14:paraId="78348D64"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13211DC6" w14:textId="77777777" w:rsidR="000F1AC5" w:rsidRPr="000F1AC5" w:rsidRDefault="000F1AC5" w:rsidP="000F1AC5">
            <w:pPr>
              <w:spacing w:line="240" w:lineRule="auto"/>
              <w:ind w:left="1800"/>
              <w:contextualSpacing/>
              <w:rPr>
                <w:rFonts w:ascii="Calibri" w:eastAsia="Times New Roman" w:hAnsi="Calibri" w:cs="Times New Roman"/>
                <w:sz w:val="24"/>
                <w:szCs w:val="24"/>
                <w:lang w:eastAsia="en-GB"/>
              </w:rPr>
            </w:pPr>
          </w:p>
        </w:tc>
      </w:tr>
      <w:tr w:rsidR="000F1AC5" w:rsidRPr="000F1AC5" w14:paraId="1967C66B" w14:textId="77777777" w:rsidTr="000F1AC5">
        <w:tc>
          <w:tcPr>
            <w:tcW w:w="3369" w:type="dxa"/>
            <w:tcBorders>
              <w:top w:val="single" w:sz="4" w:space="0" w:color="auto"/>
              <w:left w:val="single" w:sz="4" w:space="0" w:color="auto"/>
              <w:bottom w:val="single" w:sz="4" w:space="0" w:color="auto"/>
              <w:right w:val="single" w:sz="4" w:space="0" w:color="auto"/>
            </w:tcBorders>
          </w:tcPr>
          <w:p w14:paraId="5CEFBBDE"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12.3.2. climbing </w:t>
            </w:r>
          </w:p>
          <w:p w14:paraId="7407192C" w14:textId="77777777" w:rsidR="000F1AC5" w:rsidRPr="000F1AC5" w:rsidRDefault="000F1AC5" w:rsidP="000F1AC5">
            <w:pPr>
              <w:spacing w:line="240" w:lineRule="auto"/>
              <w:rPr>
                <w:rFonts w:ascii="Calibri" w:eastAsia="Times New Roman" w:hAnsi="Calibri" w:cs="Times New Roman"/>
                <w:lang w:eastAsia="en-GB"/>
              </w:rPr>
            </w:pPr>
          </w:p>
        </w:tc>
        <w:tc>
          <w:tcPr>
            <w:tcW w:w="1134" w:type="dxa"/>
            <w:tcBorders>
              <w:top w:val="single" w:sz="4" w:space="0" w:color="auto"/>
              <w:left w:val="single" w:sz="4" w:space="0" w:color="auto"/>
              <w:bottom w:val="single" w:sz="4" w:space="0" w:color="auto"/>
              <w:right w:val="single" w:sz="4" w:space="0" w:color="auto"/>
            </w:tcBorders>
          </w:tcPr>
          <w:p w14:paraId="4F5DB1E8"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587EF41C" w14:textId="77777777" w:rsidR="000F1AC5" w:rsidRPr="000F1AC5" w:rsidRDefault="000F1AC5" w:rsidP="000F1AC5">
            <w:pPr>
              <w:spacing w:line="240" w:lineRule="auto"/>
              <w:ind w:left="1800"/>
              <w:contextualSpacing/>
              <w:rPr>
                <w:rFonts w:ascii="Calibri" w:eastAsia="Times New Roman" w:hAnsi="Calibri" w:cs="Times New Roman"/>
                <w:sz w:val="24"/>
                <w:szCs w:val="24"/>
                <w:lang w:eastAsia="en-GB"/>
              </w:rPr>
            </w:pPr>
          </w:p>
        </w:tc>
      </w:tr>
      <w:tr w:rsidR="000F1AC5" w:rsidRPr="000F1AC5" w14:paraId="7C1657CF" w14:textId="77777777" w:rsidTr="000F1AC5">
        <w:tc>
          <w:tcPr>
            <w:tcW w:w="3369" w:type="dxa"/>
            <w:tcBorders>
              <w:top w:val="single" w:sz="4" w:space="0" w:color="auto"/>
              <w:left w:val="single" w:sz="4" w:space="0" w:color="auto"/>
              <w:bottom w:val="single" w:sz="4" w:space="0" w:color="auto"/>
              <w:right w:val="single" w:sz="4" w:space="0" w:color="auto"/>
            </w:tcBorders>
          </w:tcPr>
          <w:p w14:paraId="3D33AE18"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12.3.3.</w:t>
            </w:r>
            <w:r w:rsidRPr="000F1AC5">
              <w:rPr>
                <w:rFonts w:ascii="Calibri" w:eastAsia="Times New Roman" w:hAnsi="Calibri" w:cs="Times New Roman"/>
                <w:lang w:eastAsia="en-GB"/>
              </w:rPr>
              <w:tab/>
              <w:t xml:space="preserve">bouldering </w:t>
            </w:r>
          </w:p>
          <w:p w14:paraId="02AAA38B" w14:textId="77777777" w:rsidR="000F1AC5" w:rsidRPr="000F1AC5" w:rsidRDefault="000F1AC5" w:rsidP="000F1AC5">
            <w:pPr>
              <w:spacing w:line="240" w:lineRule="auto"/>
              <w:rPr>
                <w:rFonts w:ascii="Calibri" w:eastAsia="Times New Roman" w:hAnsi="Calibri" w:cs="Times New Roman"/>
                <w:lang w:eastAsia="en-GB"/>
              </w:rPr>
            </w:pPr>
          </w:p>
        </w:tc>
        <w:tc>
          <w:tcPr>
            <w:tcW w:w="1134" w:type="dxa"/>
            <w:tcBorders>
              <w:top w:val="single" w:sz="4" w:space="0" w:color="auto"/>
              <w:left w:val="single" w:sz="4" w:space="0" w:color="auto"/>
              <w:bottom w:val="single" w:sz="4" w:space="0" w:color="auto"/>
              <w:right w:val="single" w:sz="4" w:space="0" w:color="auto"/>
            </w:tcBorders>
          </w:tcPr>
          <w:p w14:paraId="6750B049"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1D87C17B" w14:textId="77777777" w:rsidR="000F1AC5" w:rsidRPr="000F1AC5" w:rsidRDefault="000F1AC5" w:rsidP="000F1AC5">
            <w:pPr>
              <w:spacing w:line="240" w:lineRule="auto"/>
              <w:ind w:left="1800"/>
              <w:contextualSpacing/>
              <w:rPr>
                <w:rFonts w:ascii="Calibri" w:eastAsia="Times New Roman" w:hAnsi="Calibri" w:cs="Times New Roman"/>
                <w:sz w:val="24"/>
                <w:szCs w:val="24"/>
                <w:lang w:eastAsia="en-GB"/>
              </w:rPr>
            </w:pPr>
          </w:p>
        </w:tc>
      </w:tr>
      <w:tr w:rsidR="000F1AC5" w:rsidRPr="000F1AC5" w14:paraId="7C14BD8D" w14:textId="77777777" w:rsidTr="000F1AC5">
        <w:tc>
          <w:tcPr>
            <w:tcW w:w="3369" w:type="dxa"/>
            <w:tcBorders>
              <w:top w:val="single" w:sz="4" w:space="0" w:color="auto"/>
              <w:left w:val="single" w:sz="4" w:space="0" w:color="auto"/>
              <w:bottom w:val="single" w:sz="4" w:space="0" w:color="auto"/>
              <w:right w:val="single" w:sz="4" w:space="0" w:color="auto"/>
            </w:tcBorders>
          </w:tcPr>
          <w:p w14:paraId="00338F06"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12.3.4. </w:t>
            </w:r>
            <w:proofErr w:type="gramStart"/>
            <w:r w:rsidRPr="000F1AC5">
              <w:rPr>
                <w:rFonts w:ascii="Calibri" w:eastAsia="Times New Roman" w:hAnsi="Calibri" w:cs="Times New Roman"/>
                <w:lang w:eastAsia="en-GB"/>
              </w:rPr>
              <w:t>abseiling</w:t>
            </w:r>
            <w:proofErr w:type="gramEnd"/>
            <w:r w:rsidRPr="000F1AC5">
              <w:rPr>
                <w:rFonts w:ascii="Calibri" w:eastAsia="Times New Roman" w:hAnsi="Calibri" w:cs="Times New Roman"/>
                <w:lang w:eastAsia="en-GB"/>
              </w:rPr>
              <w:t>.</w:t>
            </w:r>
          </w:p>
          <w:p w14:paraId="55027F2B" w14:textId="77777777" w:rsidR="000F1AC5" w:rsidRPr="000F1AC5" w:rsidRDefault="000F1AC5" w:rsidP="000F1AC5">
            <w:pPr>
              <w:spacing w:line="240" w:lineRule="auto"/>
              <w:rPr>
                <w:rFonts w:ascii="Calibri" w:eastAsia="Times New Roman" w:hAnsi="Calibri" w:cs="Times New Roman"/>
                <w:lang w:eastAsia="en-GB"/>
              </w:rPr>
            </w:pPr>
          </w:p>
        </w:tc>
        <w:tc>
          <w:tcPr>
            <w:tcW w:w="1134" w:type="dxa"/>
            <w:tcBorders>
              <w:top w:val="single" w:sz="4" w:space="0" w:color="auto"/>
              <w:left w:val="single" w:sz="4" w:space="0" w:color="auto"/>
              <w:bottom w:val="single" w:sz="4" w:space="0" w:color="auto"/>
              <w:right w:val="single" w:sz="4" w:space="0" w:color="auto"/>
            </w:tcBorders>
          </w:tcPr>
          <w:p w14:paraId="5BD571FB"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26829ED9" w14:textId="77777777" w:rsidR="000F1AC5" w:rsidRPr="000F1AC5" w:rsidRDefault="000F1AC5" w:rsidP="000F1AC5">
            <w:pPr>
              <w:spacing w:line="240" w:lineRule="auto"/>
              <w:ind w:left="1800"/>
              <w:contextualSpacing/>
              <w:rPr>
                <w:rFonts w:ascii="Calibri" w:eastAsia="Times New Roman" w:hAnsi="Calibri" w:cs="Times New Roman"/>
                <w:sz w:val="24"/>
                <w:szCs w:val="24"/>
                <w:lang w:eastAsia="en-GB"/>
              </w:rPr>
            </w:pPr>
          </w:p>
        </w:tc>
      </w:tr>
      <w:tr w:rsidR="000F1AC5" w:rsidRPr="000F1AC5" w14:paraId="4C8090F5" w14:textId="77777777" w:rsidTr="000F1AC5">
        <w:tc>
          <w:tcPr>
            <w:tcW w:w="3369" w:type="dxa"/>
            <w:tcBorders>
              <w:top w:val="single" w:sz="4" w:space="0" w:color="auto"/>
              <w:left w:val="single" w:sz="4" w:space="0" w:color="auto"/>
              <w:bottom w:val="single" w:sz="4" w:space="0" w:color="auto"/>
              <w:right w:val="single" w:sz="4" w:space="0" w:color="auto"/>
            </w:tcBorders>
          </w:tcPr>
          <w:p w14:paraId="42B8B871"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1134" w:type="dxa"/>
            <w:tcBorders>
              <w:top w:val="single" w:sz="4" w:space="0" w:color="auto"/>
              <w:left w:val="single" w:sz="4" w:space="0" w:color="auto"/>
              <w:bottom w:val="single" w:sz="4" w:space="0" w:color="auto"/>
              <w:right w:val="single" w:sz="4" w:space="0" w:color="auto"/>
            </w:tcBorders>
          </w:tcPr>
          <w:p w14:paraId="4388A862"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6CB08F91"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24BF5E29"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7B45D467"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b/>
                <w:lang w:eastAsia="en-GB"/>
              </w:rPr>
              <w:t>13. Managing/supervising other staff</w:t>
            </w:r>
          </w:p>
        </w:tc>
        <w:tc>
          <w:tcPr>
            <w:tcW w:w="1134" w:type="dxa"/>
            <w:tcBorders>
              <w:top w:val="single" w:sz="4" w:space="0" w:color="auto"/>
              <w:left w:val="single" w:sz="4" w:space="0" w:color="auto"/>
              <w:bottom w:val="single" w:sz="4" w:space="0" w:color="auto"/>
              <w:right w:val="single" w:sz="4" w:space="0" w:color="auto"/>
            </w:tcBorders>
            <w:hideMark/>
          </w:tcPr>
          <w:p w14:paraId="40F2659C"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2E30E49E"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5EE425E3"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5C8C1FC9"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 xml:space="preserve">13.1. Explain the role and scope of an assistant. Describe the </w:t>
            </w:r>
            <w:r w:rsidRPr="000F1AC5">
              <w:rPr>
                <w:rFonts w:ascii="Calibri" w:eastAsia="Times New Roman" w:hAnsi="Calibri" w:cs="Times New Roman"/>
                <w:lang w:eastAsia="en-GB"/>
              </w:rPr>
              <w:lastRenderedPageBreak/>
              <w:t>opportunities and liabilities presented by using an assistant in a session.</w:t>
            </w:r>
          </w:p>
        </w:tc>
        <w:tc>
          <w:tcPr>
            <w:tcW w:w="1134" w:type="dxa"/>
            <w:tcBorders>
              <w:top w:val="single" w:sz="4" w:space="0" w:color="auto"/>
              <w:left w:val="single" w:sz="4" w:space="0" w:color="auto"/>
              <w:bottom w:val="single" w:sz="4" w:space="0" w:color="auto"/>
              <w:right w:val="single" w:sz="4" w:space="0" w:color="auto"/>
            </w:tcBorders>
          </w:tcPr>
          <w:p w14:paraId="06AC5A82"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1D18E3B4"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22981FE0"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718E69D3"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13.2. Manage an assistant.</w:t>
            </w:r>
          </w:p>
        </w:tc>
        <w:tc>
          <w:tcPr>
            <w:tcW w:w="1134" w:type="dxa"/>
            <w:tcBorders>
              <w:top w:val="single" w:sz="4" w:space="0" w:color="auto"/>
              <w:left w:val="single" w:sz="4" w:space="0" w:color="auto"/>
              <w:bottom w:val="single" w:sz="4" w:space="0" w:color="auto"/>
              <w:right w:val="single" w:sz="4" w:space="0" w:color="auto"/>
            </w:tcBorders>
          </w:tcPr>
          <w:p w14:paraId="7F7EC739" w14:textId="77777777" w:rsidR="000F1AC5" w:rsidRPr="000F1AC5" w:rsidRDefault="000F1AC5" w:rsidP="000F1AC5">
            <w:pPr>
              <w:spacing w:line="240" w:lineRule="auto"/>
              <w:rPr>
                <w:rFonts w:ascii="Calibri" w:eastAsia="Times New Roman" w:hAnsi="Calibri" w:cs="Times New Roman"/>
                <w:sz w:val="24"/>
                <w:szCs w:val="24"/>
                <w:lang w:eastAsia="en-GB"/>
              </w:rPr>
            </w:pPr>
          </w:p>
          <w:p w14:paraId="3DADD469"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50BA9FFA"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74AC2DBE" w14:textId="77777777" w:rsidTr="000F1AC5">
        <w:tc>
          <w:tcPr>
            <w:tcW w:w="10683" w:type="dxa"/>
            <w:gridSpan w:val="3"/>
            <w:tcBorders>
              <w:top w:val="single" w:sz="4" w:space="0" w:color="auto"/>
              <w:left w:val="single" w:sz="4" w:space="0" w:color="auto"/>
              <w:bottom w:val="single" w:sz="4" w:space="0" w:color="auto"/>
              <w:right w:val="single" w:sz="4" w:space="0" w:color="auto"/>
            </w:tcBorders>
          </w:tcPr>
          <w:p w14:paraId="410B96FD"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686E7BE4" w14:textId="77777777" w:rsidTr="000F1AC5">
        <w:tc>
          <w:tcPr>
            <w:tcW w:w="10683" w:type="dxa"/>
            <w:gridSpan w:val="3"/>
            <w:tcBorders>
              <w:top w:val="single" w:sz="4" w:space="0" w:color="auto"/>
              <w:left w:val="single" w:sz="4" w:space="0" w:color="auto"/>
              <w:bottom w:val="single" w:sz="4" w:space="0" w:color="auto"/>
              <w:right w:val="single" w:sz="4" w:space="0" w:color="auto"/>
            </w:tcBorders>
            <w:hideMark/>
          </w:tcPr>
          <w:p w14:paraId="0C63B6F5" w14:textId="77777777" w:rsidR="000F1AC5" w:rsidRPr="000F1AC5" w:rsidRDefault="000F1AC5" w:rsidP="000F1AC5">
            <w:pPr>
              <w:spacing w:line="240" w:lineRule="auto"/>
              <w:rPr>
                <w:rFonts w:ascii="Calibri" w:eastAsia="Times New Roman" w:hAnsi="Calibri" w:cs="Times New Roman"/>
                <w:b/>
                <w:sz w:val="24"/>
                <w:szCs w:val="24"/>
                <w:lang w:eastAsia="en-GB"/>
              </w:rPr>
            </w:pPr>
            <w:r w:rsidRPr="000F1AC5">
              <w:rPr>
                <w:rFonts w:ascii="Calibri" w:eastAsia="Times New Roman" w:hAnsi="Calibri" w:cs="Times New Roman"/>
                <w:b/>
                <w:sz w:val="28"/>
                <w:szCs w:val="24"/>
                <w:lang w:eastAsia="en-GB"/>
              </w:rPr>
              <w:t>Teaching and learning skills</w:t>
            </w:r>
          </w:p>
        </w:tc>
      </w:tr>
      <w:tr w:rsidR="000F1AC5" w:rsidRPr="000F1AC5" w14:paraId="4BF006D1" w14:textId="77777777" w:rsidTr="000F1AC5">
        <w:trPr>
          <w:trHeight w:val="384"/>
        </w:trPr>
        <w:tc>
          <w:tcPr>
            <w:tcW w:w="10683" w:type="dxa"/>
            <w:gridSpan w:val="3"/>
            <w:tcBorders>
              <w:top w:val="single" w:sz="4" w:space="0" w:color="auto"/>
              <w:left w:val="single" w:sz="4" w:space="0" w:color="auto"/>
              <w:bottom w:val="single" w:sz="4" w:space="0" w:color="auto"/>
              <w:right w:val="single" w:sz="4" w:space="0" w:color="auto"/>
            </w:tcBorders>
            <w:hideMark/>
          </w:tcPr>
          <w:p w14:paraId="7193BE14" w14:textId="77777777" w:rsidR="000F1AC5" w:rsidRPr="000F1AC5" w:rsidRDefault="000F1AC5" w:rsidP="000F1AC5">
            <w:pPr>
              <w:widowControl w:val="0"/>
              <w:autoSpaceDE w:val="0"/>
              <w:autoSpaceDN w:val="0"/>
              <w:adjustRightInd w:val="0"/>
              <w:spacing w:line="240" w:lineRule="auto"/>
              <w:rPr>
                <w:rFonts w:ascii="Calibri" w:eastAsia="Calibri" w:hAnsi="Calibri" w:cs="Calibri"/>
                <w:color w:val="000000"/>
                <w:sz w:val="24"/>
                <w:szCs w:val="24"/>
              </w:rPr>
            </w:pPr>
            <w:r w:rsidRPr="000F1AC5">
              <w:rPr>
                <w:rFonts w:ascii="Calibri" w:eastAsia="Calibri" w:hAnsi="Calibri" w:cs="Calibri"/>
                <w:color w:val="000000"/>
                <w:sz w:val="24"/>
                <w:szCs w:val="24"/>
              </w:rPr>
              <w:t xml:space="preserve">Rock Climbing Instructors will frequently need to give tuition and support to a range of climbers in a variety of climbing related techniques. They should be able to: </w:t>
            </w:r>
          </w:p>
        </w:tc>
      </w:tr>
      <w:tr w:rsidR="000F1AC5" w:rsidRPr="000F1AC5" w14:paraId="57178283"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52425C03" w14:textId="77777777" w:rsidR="000F1AC5" w:rsidRPr="000F1AC5" w:rsidRDefault="000F1AC5" w:rsidP="000F1AC5">
            <w:pPr>
              <w:spacing w:line="240" w:lineRule="auto"/>
              <w:rPr>
                <w:rFonts w:ascii="Calibri" w:eastAsia="Times New Roman" w:hAnsi="Calibri" w:cs="Times New Roman"/>
                <w:b/>
                <w:lang w:eastAsia="en-GB"/>
              </w:rPr>
            </w:pPr>
            <w:r w:rsidRPr="000F1AC5">
              <w:rPr>
                <w:rFonts w:ascii="Calibri" w:eastAsia="Times New Roman" w:hAnsi="Calibri" w:cs="Times New Roman"/>
                <w:b/>
                <w:lang w:eastAsia="en-GB"/>
              </w:rPr>
              <w:t>14. Teaching and Learning Skills</w:t>
            </w:r>
          </w:p>
        </w:tc>
        <w:tc>
          <w:tcPr>
            <w:tcW w:w="1134" w:type="dxa"/>
            <w:tcBorders>
              <w:top w:val="single" w:sz="4" w:space="0" w:color="auto"/>
              <w:left w:val="single" w:sz="4" w:space="0" w:color="auto"/>
              <w:bottom w:val="single" w:sz="4" w:space="0" w:color="auto"/>
              <w:right w:val="single" w:sz="4" w:space="0" w:color="auto"/>
            </w:tcBorders>
            <w:hideMark/>
          </w:tcPr>
          <w:p w14:paraId="56D0C1FE"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21AF247D"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24EB4A2E"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3BF6B0C9"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14.1. Create and maintain a positive learning environment for all participants.</w:t>
            </w:r>
          </w:p>
        </w:tc>
        <w:tc>
          <w:tcPr>
            <w:tcW w:w="1134" w:type="dxa"/>
            <w:tcBorders>
              <w:top w:val="single" w:sz="4" w:space="0" w:color="auto"/>
              <w:left w:val="single" w:sz="4" w:space="0" w:color="auto"/>
              <w:bottom w:val="single" w:sz="4" w:space="0" w:color="auto"/>
              <w:right w:val="single" w:sz="4" w:space="0" w:color="auto"/>
            </w:tcBorders>
          </w:tcPr>
          <w:p w14:paraId="01E8D6A8"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5C7F9105" w14:textId="77777777" w:rsidR="000F1AC5" w:rsidRPr="000F1AC5" w:rsidRDefault="000F1AC5" w:rsidP="000F1AC5">
            <w:pPr>
              <w:spacing w:line="240" w:lineRule="auto"/>
              <w:ind w:left="1080"/>
              <w:contextualSpacing/>
              <w:rPr>
                <w:rFonts w:ascii="Calibri" w:eastAsia="Times New Roman" w:hAnsi="Calibri" w:cs="Times New Roman"/>
                <w:sz w:val="24"/>
                <w:szCs w:val="24"/>
                <w:lang w:eastAsia="en-GB"/>
              </w:rPr>
            </w:pPr>
          </w:p>
        </w:tc>
      </w:tr>
      <w:tr w:rsidR="000F1AC5" w:rsidRPr="000F1AC5" w14:paraId="02E52E52"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71899DA0"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14.2. Communicate effectively and appropriately with a group and individuals, checking for understanding.</w:t>
            </w:r>
          </w:p>
        </w:tc>
        <w:tc>
          <w:tcPr>
            <w:tcW w:w="1134" w:type="dxa"/>
            <w:tcBorders>
              <w:top w:val="single" w:sz="4" w:space="0" w:color="auto"/>
              <w:left w:val="single" w:sz="4" w:space="0" w:color="auto"/>
              <w:bottom w:val="single" w:sz="4" w:space="0" w:color="auto"/>
              <w:right w:val="single" w:sz="4" w:space="0" w:color="auto"/>
            </w:tcBorders>
          </w:tcPr>
          <w:p w14:paraId="4770F7F0"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53E492EB"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5ABB3F53"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2D2EB750"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14.3. Demonstrate an ability to adapt the teaching style to meet group needs.</w:t>
            </w:r>
          </w:p>
        </w:tc>
        <w:tc>
          <w:tcPr>
            <w:tcW w:w="1134" w:type="dxa"/>
            <w:tcBorders>
              <w:top w:val="single" w:sz="4" w:space="0" w:color="auto"/>
              <w:left w:val="single" w:sz="4" w:space="0" w:color="auto"/>
              <w:bottom w:val="single" w:sz="4" w:space="0" w:color="auto"/>
              <w:right w:val="single" w:sz="4" w:space="0" w:color="auto"/>
            </w:tcBorders>
          </w:tcPr>
          <w:p w14:paraId="743B4264"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206EEE5E" w14:textId="77777777" w:rsidR="000F1AC5" w:rsidRPr="000F1AC5" w:rsidRDefault="000F1AC5" w:rsidP="000F1AC5">
            <w:pPr>
              <w:spacing w:line="240" w:lineRule="auto"/>
              <w:rPr>
                <w:rFonts w:ascii="Calibri" w:eastAsia="Times New Roman" w:hAnsi="Calibri" w:cs="Times New Roman"/>
                <w:sz w:val="24"/>
                <w:szCs w:val="24"/>
                <w:lang w:eastAsia="en-GB"/>
              </w:rPr>
            </w:pPr>
          </w:p>
        </w:tc>
      </w:tr>
      <w:tr w:rsidR="000F1AC5" w:rsidRPr="000F1AC5" w14:paraId="334942D9"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5C792F50"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14.4. Help participants develop a positive attitude towards climbing and introduce the idea of lifelong participation.</w:t>
            </w:r>
          </w:p>
        </w:tc>
        <w:tc>
          <w:tcPr>
            <w:tcW w:w="1134" w:type="dxa"/>
            <w:tcBorders>
              <w:top w:val="single" w:sz="4" w:space="0" w:color="auto"/>
              <w:left w:val="single" w:sz="4" w:space="0" w:color="auto"/>
              <w:bottom w:val="single" w:sz="4" w:space="0" w:color="auto"/>
              <w:right w:val="single" w:sz="4" w:space="0" w:color="auto"/>
            </w:tcBorders>
          </w:tcPr>
          <w:p w14:paraId="3018F9F0"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493938EA" w14:textId="77777777" w:rsidR="000F1AC5" w:rsidRPr="000F1AC5" w:rsidRDefault="000F1AC5" w:rsidP="000F1AC5">
            <w:pPr>
              <w:spacing w:line="240" w:lineRule="auto"/>
              <w:ind w:left="1080"/>
              <w:contextualSpacing/>
              <w:rPr>
                <w:rFonts w:ascii="Calibri" w:eastAsia="Times New Roman" w:hAnsi="Calibri" w:cs="Times New Roman"/>
                <w:sz w:val="24"/>
                <w:szCs w:val="24"/>
                <w:lang w:eastAsia="en-GB"/>
              </w:rPr>
            </w:pPr>
          </w:p>
        </w:tc>
      </w:tr>
      <w:tr w:rsidR="000F1AC5" w:rsidRPr="000F1AC5" w14:paraId="18A930DC"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1C965082"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14.5. Identify and use appropriate tasks to develop effective and safe climbers.</w:t>
            </w:r>
          </w:p>
        </w:tc>
        <w:tc>
          <w:tcPr>
            <w:tcW w:w="1134" w:type="dxa"/>
            <w:tcBorders>
              <w:top w:val="single" w:sz="4" w:space="0" w:color="auto"/>
              <w:left w:val="single" w:sz="4" w:space="0" w:color="auto"/>
              <w:bottom w:val="single" w:sz="4" w:space="0" w:color="auto"/>
              <w:right w:val="single" w:sz="4" w:space="0" w:color="auto"/>
            </w:tcBorders>
          </w:tcPr>
          <w:p w14:paraId="4D9B3E41"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57B011D6" w14:textId="77777777" w:rsidR="000F1AC5" w:rsidRPr="000F1AC5" w:rsidRDefault="000F1AC5" w:rsidP="000F1AC5">
            <w:pPr>
              <w:spacing w:line="240" w:lineRule="auto"/>
              <w:ind w:left="1080"/>
              <w:contextualSpacing/>
              <w:rPr>
                <w:rFonts w:ascii="Calibri" w:eastAsia="Times New Roman" w:hAnsi="Calibri" w:cs="Times New Roman"/>
                <w:sz w:val="24"/>
                <w:szCs w:val="24"/>
                <w:lang w:eastAsia="en-GB"/>
              </w:rPr>
            </w:pPr>
          </w:p>
        </w:tc>
      </w:tr>
      <w:tr w:rsidR="000F1AC5" w:rsidRPr="000F1AC5" w14:paraId="03F5E6E7"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2DC433E7"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14.6. Demonstrate an understanding of the reasons for evaluating a session and success of the outcome.</w:t>
            </w:r>
          </w:p>
        </w:tc>
        <w:tc>
          <w:tcPr>
            <w:tcW w:w="1134" w:type="dxa"/>
            <w:tcBorders>
              <w:top w:val="single" w:sz="4" w:space="0" w:color="auto"/>
              <w:left w:val="single" w:sz="4" w:space="0" w:color="auto"/>
              <w:bottom w:val="single" w:sz="4" w:space="0" w:color="auto"/>
              <w:right w:val="single" w:sz="4" w:space="0" w:color="auto"/>
            </w:tcBorders>
          </w:tcPr>
          <w:p w14:paraId="5B07DF70"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5813A035" w14:textId="77777777" w:rsidR="000F1AC5" w:rsidRPr="000F1AC5" w:rsidRDefault="000F1AC5" w:rsidP="000F1AC5">
            <w:pPr>
              <w:spacing w:line="240" w:lineRule="auto"/>
              <w:ind w:left="1080"/>
              <w:contextualSpacing/>
              <w:rPr>
                <w:rFonts w:ascii="Calibri" w:eastAsia="Times New Roman" w:hAnsi="Calibri" w:cs="Times New Roman"/>
                <w:sz w:val="24"/>
                <w:szCs w:val="24"/>
                <w:lang w:eastAsia="en-GB"/>
              </w:rPr>
            </w:pPr>
          </w:p>
        </w:tc>
      </w:tr>
      <w:tr w:rsidR="000F1AC5" w:rsidRPr="000F1AC5" w14:paraId="3FFBB0D7" w14:textId="77777777" w:rsidTr="000F1AC5">
        <w:tc>
          <w:tcPr>
            <w:tcW w:w="10683" w:type="dxa"/>
            <w:gridSpan w:val="3"/>
            <w:tcBorders>
              <w:top w:val="single" w:sz="4" w:space="0" w:color="auto"/>
              <w:left w:val="single" w:sz="4" w:space="0" w:color="auto"/>
              <w:bottom w:val="single" w:sz="4" w:space="0" w:color="auto"/>
              <w:right w:val="single" w:sz="4" w:space="0" w:color="auto"/>
            </w:tcBorders>
          </w:tcPr>
          <w:p w14:paraId="0BA7D0A3" w14:textId="77777777" w:rsidR="000F1AC5" w:rsidRPr="000F1AC5" w:rsidRDefault="000F1AC5" w:rsidP="000F1AC5">
            <w:pPr>
              <w:spacing w:line="240" w:lineRule="auto"/>
              <w:rPr>
                <w:rFonts w:ascii="Calibri" w:eastAsia="Times New Roman" w:hAnsi="Calibri" w:cs="Times New Roman"/>
                <w:b/>
                <w:lang w:eastAsia="en-GB"/>
              </w:rPr>
            </w:pPr>
          </w:p>
        </w:tc>
      </w:tr>
      <w:tr w:rsidR="000F1AC5" w:rsidRPr="000F1AC5" w14:paraId="0980C8A2" w14:textId="77777777" w:rsidTr="000F1AC5">
        <w:tc>
          <w:tcPr>
            <w:tcW w:w="10683" w:type="dxa"/>
            <w:gridSpan w:val="3"/>
            <w:tcBorders>
              <w:top w:val="single" w:sz="4" w:space="0" w:color="auto"/>
              <w:left w:val="single" w:sz="4" w:space="0" w:color="auto"/>
              <w:bottom w:val="single" w:sz="4" w:space="0" w:color="auto"/>
              <w:right w:val="single" w:sz="4" w:space="0" w:color="auto"/>
            </w:tcBorders>
            <w:hideMark/>
          </w:tcPr>
          <w:p w14:paraId="35BC07B7" w14:textId="77777777" w:rsidR="000F1AC5" w:rsidRPr="000F1AC5" w:rsidRDefault="000F1AC5" w:rsidP="000F1AC5">
            <w:pPr>
              <w:spacing w:line="240" w:lineRule="auto"/>
              <w:rPr>
                <w:rFonts w:ascii="Calibri" w:eastAsia="Times New Roman" w:hAnsi="Calibri" w:cs="Times New Roman"/>
                <w:sz w:val="24"/>
                <w:szCs w:val="24"/>
                <w:lang w:eastAsia="en-GB"/>
              </w:rPr>
            </w:pPr>
            <w:r w:rsidRPr="000F1AC5">
              <w:rPr>
                <w:rFonts w:ascii="Calibri" w:eastAsia="Times New Roman" w:hAnsi="Calibri" w:cs="Times New Roman"/>
                <w:b/>
                <w:sz w:val="28"/>
                <w:szCs w:val="24"/>
                <w:lang w:eastAsia="en-GB"/>
              </w:rPr>
              <w:t>The climbing environment</w:t>
            </w:r>
          </w:p>
        </w:tc>
      </w:tr>
      <w:tr w:rsidR="000F1AC5" w:rsidRPr="000F1AC5" w14:paraId="34C874F1" w14:textId="77777777" w:rsidTr="000F1AC5">
        <w:tc>
          <w:tcPr>
            <w:tcW w:w="10683" w:type="dxa"/>
            <w:gridSpan w:val="3"/>
            <w:tcBorders>
              <w:top w:val="single" w:sz="4" w:space="0" w:color="auto"/>
              <w:left w:val="single" w:sz="4" w:space="0" w:color="auto"/>
              <w:bottom w:val="single" w:sz="4" w:space="0" w:color="auto"/>
              <w:right w:val="single" w:sz="4" w:space="0" w:color="auto"/>
            </w:tcBorders>
            <w:hideMark/>
          </w:tcPr>
          <w:p w14:paraId="2C9D9777" w14:textId="77777777" w:rsidR="000F1AC5" w:rsidRPr="000F1AC5" w:rsidRDefault="000F1AC5" w:rsidP="000F1AC5">
            <w:pPr>
              <w:widowControl w:val="0"/>
              <w:autoSpaceDE w:val="0"/>
              <w:autoSpaceDN w:val="0"/>
              <w:adjustRightInd w:val="0"/>
              <w:rPr>
                <w:rFonts w:ascii="Calibri" w:eastAsia="Times New Roman" w:hAnsi="Calibri" w:cs="Times New Roman"/>
                <w:b/>
                <w:color w:val="000000"/>
                <w:sz w:val="24"/>
                <w:szCs w:val="24"/>
                <w:lang w:eastAsia="en-GB"/>
              </w:rPr>
            </w:pPr>
            <w:r w:rsidRPr="000F1AC5">
              <w:rPr>
                <w:rFonts w:ascii="Calibri" w:eastAsia="Calibri" w:hAnsi="Calibri" w:cs="Calibri"/>
                <w:color w:val="000000"/>
                <w:sz w:val="24"/>
                <w:szCs w:val="24"/>
              </w:rPr>
              <w:t>Rock Climbing Instructors should be informed and experienced in a variety of climbing environments, such as the indoor climbing wall environment, including both small and large scale (commercial) venues; outdoor climbing venues, including both ‘trad’ and ‘sport’ climbing venues. They should have a broad knowledge of the issues and challenges affecting access and use of a variety of climbing areas. They should be able to:</w:t>
            </w:r>
          </w:p>
        </w:tc>
      </w:tr>
      <w:tr w:rsidR="000F1AC5" w:rsidRPr="000F1AC5" w14:paraId="15AD0757"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093B0AAF" w14:textId="77777777" w:rsidR="000F1AC5" w:rsidRPr="000F1AC5" w:rsidRDefault="000F1AC5" w:rsidP="000F1AC5">
            <w:pPr>
              <w:spacing w:line="240" w:lineRule="auto"/>
              <w:rPr>
                <w:rFonts w:ascii="Calibri" w:eastAsia="Times New Roman" w:hAnsi="Calibri" w:cs="Times New Roman"/>
                <w:b/>
                <w:lang w:eastAsia="en-GB"/>
              </w:rPr>
            </w:pPr>
            <w:r w:rsidRPr="000F1AC5">
              <w:rPr>
                <w:rFonts w:ascii="Calibri" w:eastAsia="Times New Roman" w:hAnsi="Calibri" w:cs="Times New Roman"/>
                <w:b/>
                <w:lang w:eastAsia="en-GB"/>
              </w:rPr>
              <w:t>15. Access</w:t>
            </w:r>
          </w:p>
        </w:tc>
        <w:tc>
          <w:tcPr>
            <w:tcW w:w="1134" w:type="dxa"/>
            <w:tcBorders>
              <w:top w:val="single" w:sz="4" w:space="0" w:color="auto"/>
              <w:left w:val="single" w:sz="4" w:space="0" w:color="auto"/>
              <w:bottom w:val="single" w:sz="4" w:space="0" w:color="auto"/>
              <w:right w:val="single" w:sz="4" w:space="0" w:color="auto"/>
            </w:tcBorders>
            <w:hideMark/>
          </w:tcPr>
          <w:p w14:paraId="391599D7"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0CBBA4C6"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2C95A6C2"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29FF4C0E" w14:textId="77777777" w:rsidR="000F1AC5" w:rsidRPr="000F1AC5" w:rsidRDefault="000F1AC5" w:rsidP="000F1AC5">
            <w:pPr>
              <w:tabs>
                <w:tab w:val="left" w:pos="2310"/>
              </w:tabs>
              <w:spacing w:line="240" w:lineRule="auto"/>
              <w:rPr>
                <w:rFonts w:ascii="Calibri" w:eastAsia="Times New Roman" w:hAnsi="Calibri" w:cs="Times New Roman"/>
                <w:lang w:eastAsia="en-GB"/>
              </w:rPr>
            </w:pPr>
            <w:r w:rsidRPr="000F1AC5">
              <w:rPr>
                <w:rFonts w:ascii="Calibri" w:eastAsia="Times New Roman" w:hAnsi="Calibri" w:cs="Times New Roman"/>
                <w:lang w:eastAsia="en-GB"/>
              </w:rPr>
              <w:lastRenderedPageBreak/>
              <w:t>15.1. Source current access information and act accordingly.</w:t>
            </w:r>
          </w:p>
        </w:tc>
        <w:tc>
          <w:tcPr>
            <w:tcW w:w="1134" w:type="dxa"/>
            <w:tcBorders>
              <w:top w:val="single" w:sz="4" w:space="0" w:color="auto"/>
              <w:left w:val="single" w:sz="4" w:space="0" w:color="auto"/>
              <w:bottom w:val="single" w:sz="4" w:space="0" w:color="auto"/>
              <w:right w:val="single" w:sz="4" w:space="0" w:color="auto"/>
            </w:tcBorders>
          </w:tcPr>
          <w:p w14:paraId="42157872"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4CBA9291"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04DE5F0F"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042B3167" w14:textId="77777777" w:rsidR="000F1AC5" w:rsidRPr="000F1AC5" w:rsidRDefault="000F1AC5" w:rsidP="000F1AC5">
            <w:pPr>
              <w:spacing w:line="240" w:lineRule="auto"/>
              <w:rPr>
                <w:rFonts w:ascii="Calibri" w:eastAsia="Times New Roman" w:hAnsi="Calibri" w:cs="Times New Roman"/>
                <w:bCs/>
                <w:lang w:eastAsia="en-GB"/>
              </w:rPr>
            </w:pPr>
            <w:r w:rsidRPr="000F1AC5">
              <w:rPr>
                <w:rFonts w:ascii="Calibri" w:eastAsia="Times New Roman" w:hAnsi="Calibri" w:cs="Times New Roman"/>
                <w:bCs/>
                <w:lang w:eastAsia="en-GB"/>
              </w:rPr>
              <w:t>15.2. Show an awareness of important climbing wall rules and regulations, and demonstrate an ability to obtain and comply with this information.</w:t>
            </w:r>
          </w:p>
        </w:tc>
        <w:tc>
          <w:tcPr>
            <w:tcW w:w="1134" w:type="dxa"/>
            <w:tcBorders>
              <w:top w:val="single" w:sz="4" w:space="0" w:color="auto"/>
              <w:left w:val="single" w:sz="4" w:space="0" w:color="auto"/>
              <w:bottom w:val="single" w:sz="4" w:space="0" w:color="auto"/>
              <w:right w:val="single" w:sz="4" w:space="0" w:color="auto"/>
            </w:tcBorders>
          </w:tcPr>
          <w:p w14:paraId="0812F67E" w14:textId="77777777" w:rsidR="000F1AC5" w:rsidRPr="000F1AC5" w:rsidRDefault="000F1AC5" w:rsidP="000F1AC5">
            <w:pPr>
              <w:spacing w:line="240" w:lineRule="auto"/>
              <w:rPr>
                <w:rFonts w:ascii="Calibri" w:eastAsia="Times New Roman" w:hAnsi="Calibri" w:cs="Arial"/>
                <w:b/>
                <w:sz w:val="18"/>
                <w:szCs w:val="18"/>
                <w:lang w:eastAsia="en-GB"/>
              </w:rPr>
            </w:pPr>
          </w:p>
        </w:tc>
        <w:tc>
          <w:tcPr>
            <w:tcW w:w="6180" w:type="dxa"/>
            <w:tcBorders>
              <w:top w:val="single" w:sz="4" w:space="0" w:color="auto"/>
              <w:left w:val="single" w:sz="4" w:space="0" w:color="auto"/>
              <w:bottom w:val="single" w:sz="4" w:space="0" w:color="auto"/>
              <w:right w:val="single" w:sz="4" w:space="0" w:color="auto"/>
            </w:tcBorders>
          </w:tcPr>
          <w:p w14:paraId="5A86EA7B"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45B19333" w14:textId="77777777" w:rsidTr="000F1AC5">
        <w:tc>
          <w:tcPr>
            <w:tcW w:w="3369" w:type="dxa"/>
            <w:tcBorders>
              <w:top w:val="single" w:sz="4" w:space="0" w:color="auto"/>
              <w:left w:val="single" w:sz="4" w:space="0" w:color="auto"/>
              <w:bottom w:val="single" w:sz="4" w:space="0" w:color="auto"/>
              <w:right w:val="single" w:sz="4" w:space="0" w:color="auto"/>
            </w:tcBorders>
          </w:tcPr>
          <w:p w14:paraId="61F164EA"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1134" w:type="dxa"/>
            <w:tcBorders>
              <w:top w:val="single" w:sz="4" w:space="0" w:color="auto"/>
              <w:left w:val="single" w:sz="4" w:space="0" w:color="auto"/>
              <w:bottom w:val="single" w:sz="4" w:space="0" w:color="auto"/>
              <w:right w:val="single" w:sz="4" w:space="0" w:color="auto"/>
            </w:tcBorders>
          </w:tcPr>
          <w:p w14:paraId="04B95421"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54DD37C6"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42BCA774"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4868F76D"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b/>
                <w:lang w:eastAsia="en-GB"/>
              </w:rPr>
              <w:t>16. Conservation</w:t>
            </w:r>
          </w:p>
        </w:tc>
        <w:tc>
          <w:tcPr>
            <w:tcW w:w="1134" w:type="dxa"/>
            <w:tcBorders>
              <w:top w:val="single" w:sz="4" w:space="0" w:color="auto"/>
              <w:left w:val="single" w:sz="4" w:space="0" w:color="auto"/>
              <w:bottom w:val="single" w:sz="4" w:space="0" w:color="auto"/>
              <w:right w:val="single" w:sz="4" w:space="0" w:color="auto"/>
            </w:tcBorders>
            <w:hideMark/>
          </w:tcPr>
          <w:p w14:paraId="7DE8D9A6"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68F2B954"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1D567953"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5A70E21C"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16.1. Have a basic working knowledge of the rock climbing environment including geology and natural history.</w:t>
            </w:r>
          </w:p>
        </w:tc>
        <w:tc>
          <w:tcPr>
            <w:tcW w:w="1134" w:type="dxa"/>
            <w:tcBorders>
              <w:top w:val="single" w:sz="4" w:space="0" w:color="auto"/>
              <w:left w:val="single" w:sz="4" w:space="0" w:color="auto"/>
              <w:bottom w:val="single" w:sz="4" w:space="0" w:color="auto"/>
              <w:right w:val="single" w:sz="4" w:space="0" w:color="auto"/>
            </w:tcBorders>
          </w:tcPr>
          <w:p w14:paraId="379F2543"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6F65540D"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414BFD32"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19792FB5"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16.2. Operate in such a way as to minimise impact on the environment.</w:t>
            </w:r>
          </w:p>
        </w:tc>
        <w:tc>
          <w:tcPr>
            <w:tcW w:w="1134" w:type="dxa"/>
            <w:tcBorders>
              <w:top w:val="single" w:sz="4" w:space="0" w:color="auto"/>
              <w:left w:val="single" w:sz="4" w:space="0" w:color="auto"/>
              <w:bottom w:val="single" w:sz="4" w:space="0" w:color="auto"/>
              <w:right w:val="single" w:sz="4" w:space="0" w:color="auto"/>
            </w:tcBorders>
          </w:tcPr>
          <w:p w14:paraId="59280254"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6EEE269B"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37D4EDEE"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1B3D4ECB"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16.3. Pass on basic environmental knowledge in an appropriate and engaging way to educate and enthuse.</w:t>
            </w:r>
          </w:p>
        </w:tc>
        <w:tc>
          <w:tcPr>
            <w:tcW w:w="1134" w:type="dxa"/>
            <w:tcBorders>
              <w:top w:val="single" w:sz="4" w:space="0" w:color="auto"/>
              <w:left w:val="single" w:sz="4" w:space="0" w:color="auto"/>
              <w:bottom w:val="single" w:sz="4" w:space="0" w:color="auto"/>
              <w:right w:val="single" w:sz="4" w:space="0" w:color="auto"/>
            </w:tcBorders>
          </w:tcPr>
          <w:p w14:paraId="1A047D3E"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39456F8B"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19CFDB15"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7EB89368"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16.4. Manage groups so that they have minimal impact and leave the crags in an improved condition where possible.</w:t>
            </w:r>
          </w:p>
        </w:tc>
        <w:tc>
          <w:tcPr>
            <w:tcW w:w="1134" w:type="dxa"/>
            <w:tcBorders>
              <w:top w:val="single" w:sz="4" w:space="0" w:color="auto"/>
              <w:left w:val="single" w:sz="4" w:space="0" w:color="auto"/>
              <w:bottom w:val="single" w:sz="4" w:space="0" w:color="auto"/>
              <w:right w:val="single" w:sz="4" w:space="0" w:color="auto"/>
            </w:tcBorders>
          </w:tcPr>
          <w:p w14:paraId="09FBF5B8"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220E4DEA"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6AFE420B" w14:textId="77777777" w:rsidTr="000F1AC5">
        <w:tc>
          <w:tcPr>
            <w:tcW w:w="10683" w:type="dxa"/>
            <w:gridSpan w:val="3"/>
            <w:tcBorders>
              <w:top w:val="single" w:sz="4" w:space="0" w:color="auto"/>
              <w:left w:val="single" w:sz="4" w:space="0" w:color="auto"/>
              <w:bottom w:val="single" w:sz="4" w:space="0" w:color="auto"/>
              <w:right w:val="single" w:sz="4" w:space="0" w:color="auto"/>
            </w:tcBorders>
          </w:tcPr>
          <w:p w14:paraId="56147CA2"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13C83042"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37388F1E"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b/>
                <w:lang w:eastAsia="en-GB"/>
              </w:rPr>
              <w:t>17. Etiquette and ethics</w:t>
            </w:r>
          </w:p>
        </w:tc>
        <w:tc>
          <w:tcPr>
            <w:tcW w:w="1134" w:type="dxa"/>
            <w:tcBorders>
              <w:top w:val="single" w:sz="4" w:space="0" w:color="auto"/>
              <w:left w:val="single" w:sz="4" w:space="0" w:color="auto"/>
              <w:bottom w:val="single" w:sz="4" w:space="0" w:color="auto"/>
              <w:right w:val="single" w:sz="4" w:space="0" w:color="auto"/>
            </w:tcBorders>
            <w:hideMark/>
          </w:tcPr>
          <w:p w14:paraId="0FD733C4"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Learning stage</w:t>
            </w:r>
          </w:p>
        </w:tc>
        <w:tc>
          <w:tcPr>
            <w:tcW w:w="6180" w:type="dxa"/>
            <w:tcBorders>
              <w:top w:val="single" w:sz="4" w:space="0" w:color="auto"/>
              <w:left w:val="single" w:sz="4" w:space="0" w:color="auto"/>
              <w:bottom w:val="single" w:sz="4" w:space="0" w:color="auto"/>
              <w:right w:val="single" w:sz="4" w:space="0" w:color="auto"/>
            </w:tcBorders>
            <w:hideMark/>
          </w:tcPr>
          <w:p w14:paraId="4DE98CB7" w14:textId="77777777" w:rsidR="000F1AC5" w:rsidRPr="000F1AC5" w:rsidRDefault="000F1AC5" w:rsidP="000F1AC5">
            <w:pPr>
              <w:spacing w:line="240" w:lineRule="auto"/>
              <w:rPr>
                <w:rFonts w:ascii="Calibri" w:eastAsia="Times New Roman" w:hAnsi="Calibri" w:cs="Arial"/>
                <w:b/>
                <w:lang w:eastAsia="en-GB"/>
              </w:rPr>
            </w:pPr>
            <w:r w:rsidRPr="000F1AC5">
              <w:rPr>
                <w:rFonts w:ascii="Calibri" w:eastAsia="Times New Roman" w:hAnsi="Calibri" w:cs="Arial"/>
                <w:b/>
                <w:lang w:eastAsia="en-GB"/>
              </w:rPr>
              <w:t>Notes</w:t>
            </w:r>
          </w:p>
        </w:tc>
      </w:tr>
      <w:tr w:rsidR="000F1AC5" w:rsidRPr="000F1AC5" w14:paraId="40A3E35B"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01F01D69"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17.1. Describe their responsibilities to the general public, other facility users, environmental agencies, local residents, landowners and the wider climbing community.</w:t>
            </w:r>
          </w:p>
        </w:tc>
        <w:tc>
          <w:tcPr>
            <w:tcW w:w="1134" w:type="dxa"/>
            <w:tcBorders>
              <w:top w:val="single" w:sz="4" w:space="0" w:color="auto"/>
              <w:left w:val="single" w:sz="4" w:space="0" w:color="auto"/>
              <w:bottom w:val="single" w:sz="4" w:space="0" w:color="auto"/>
              <w:right w:val="single" w:sz="4" w:space="0" w:color="auto"/>
            </w:tcBorders>
          </w:tcPr>
          <w:p w14:paraId="73A4F8EB"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1AEE3CEC"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45619E31"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6A55E7AF"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17.2. Describe local rock climbing ethics related to single pitch crags.</w:t>
            </w:r>
          </w:p>
        </w:tc>
        <w:tc>
          <w:tcPr>
            <w:tcW w:w="1134" w:type="dxa"/>
            <w:tcBorders>
              <w:top w:val="single" w:sz="4" w:space="0" w:color="auto"/>
              <w:left w:val="single" w:sz="4" w:space="0" w:color="auto"/>
              <w:bottom w:val="single" w:sz="4" w:space="0" w:color="auto"/>
              <w:right w:val="single" w:sz="4" w:space="0" w:color="auto"/>
            </w:tcBorders>
          </w:tcPr>
          <w:p w14:paraId="7CA6054E"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08266E49"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2487BD8C"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4CFE9611"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17.3. Operate a flexible programme of activities so as to accommodate other site or facility users.</w:t>
            </w:r>
          </w:p>
        </w:tc>
        <w:tc>
          <w:tcPr>
            <w:tcW w:w="1134" w:type="dxa"/>
            <w:tcBorders>
              <w:top w:val="single" w:sz="4" w:space="0" w:color="auto"/>
              <w:left w:val="single" w:sz="4" w:space="0" w:color="auto"/>
              <w:bottom w:val="single" w:sz="4" w:space="0" w:color="auto"/>
              <w:right w:val="single" w:sz="4" w:space="0" w:color="auto"/>
            </w:tcBorders>
          </w:tcPr>
          <w:p w14:paraId="5DCFE2F7"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0B4300F0"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29550A7A"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067F6CD8"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t>17.4. Describe the hazards presented to other site users by the actions of a group and act to minimise these.</w:t>
            </w:r>
          </w:p>
        </w:tc>
        <w:tc>
          <w:tcPr>
            <w:tcW w:w="1134" w:type="dxa"/>
            <w:tcBorders>
              <w:top w:val="single" w:sz="4" w:space="0" w:color="auto"/>
              <w:left w:val="single" w:sz="4" w:space="0" w:color="auto"/>
              <w:bottom w:val="single" w:sz="4" w:space="0" w:color="auto"/>
              <w:right w:val="single" w:sz="4" w:space="0" w:color="auto"/>
            </w:tcBorders>
          </w:tcPr>
          <w:p w14:paraId="617F4ACC"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6B655404" w14:textId="77777777" w:rsidR="000F1AC5" w:rsidRPr="000F1AC5" w:rsidRDefault="000F1AC5" w:rsidP="000F1AC5">
            <w:pPr>
              <w:spacing w:line="240" w:lineRule="auto"/>
              <w:rPr>
                <w:rFonts w:ascii="Calibri" w:eastAsia="Times New Roman" w:hAnsi="Calibri" w:cs="Arial"/>
                <w:b/>
                <w:sz w:val="24"/>
                <w:szCs w:val="24"/>
                <w:lang w:eastAsia="en-GB"/>
              </w:rPr>
            </w:pPr>
          </w:p>
        </w:tc>
      </w:tr>
      <w:tr w:rsidR="000F1AC5" w:rsidRPr="000F1AC5" w14:paraId="49350E98" w14:textId="77777777" w:rsidTr="000F1AC5">
        <w:tc>
          <w:tcPr>
            <w:tcW w:w="3369" w:type="dxa"/>
            <w:tcBorders>
              <w:top w:val="single" w:sz="4" w:space="0" w:color="auto"/>
              <w:left w:val="single" w:sz="4" w:space="0" w:color="auto"/>
              <w:bottom w:val="single" w:sz="4" w:space="0" w:color="auto"/>
              <w:right w:val="single" w:sz="4" w:space="0" w:color="auto"/>
            </w:tcBorders>
            <w:hideMark/>
          </w:tcPr>
          <w:p w14:paraId="3E7FA8E3" w14:textId="77777777" w:rsidR="000F1AC5" w:rsidRPr="000F1AC5" w:rsidRDefault="000F1AC5" w:rsidP="000F1AC5">
            <w:pPr>
              <w:spacing w:line="240" w:lineRule="auto"/>
              <w:rPr>
                <w:rFonts w:ascii="Calibri" w:eastAsia="Times New Roman" w:hAnsi="Calibri" w:cs="Times New Roman"/>
                <w:lang w:eastAsia="en-GB"/>
              </w:rPr>
            </w:pPr>
            <w:r w:rsidRPr="000F1AC5">
              <w:rPr>
                <w:rFonts w:ascii="Calibri" w:eastAsia="Times New Roman" w:hAnsi="Calibri" w:cs="Times New Roman"/>
                <w:lang w:eastAsia="en-GB"/>
              </w:rPr>
              <w:lastRenderedPageBreak/>
              <w:t>17.5. Describe the site-specific requirements and agreements relating to different crags, climbing walls and artificial structures.</w:t>
            </w:r>
          </w:p>
        </w:tc>
        <w:tc>
          <w:tcPr>
            <w:tcW w:w="1134" w:type="dxa"/>
            <w:tcBorders>
              <w:top w:val="single" w:sz="4" w:space="0" w:color="auto"/>
              <w:left w:val="single" w:sz="4" w:space="0" w:color="auto"/>
              <w:bottom w:val="single" w:sz="4" w:space="0" w:color="auto"/>
              <w:right w:val="single" w:sz="4" w:space="0" w:color="auto"/>
            </w:tcBorders>
          </w:tcPr>
          <w:p w14:paraId="427ED9A4" w14:textId="77777777" w:rsidR="000F1AC5" w:rsidRPr="000F1AC5" w:rsidRDefault="000F1AC5" w:rsidP="000F1AC5">
            <w:pPr>
              <w:spacing w:line="240" w:lineRule="auto"/>
              <w:rPr>
                <w:rFonts w:ascii="Calibri" w:eastAsia="Times New Roman" w:hAnsi="Calibri" w:cs="Times New Roman"/>
                <w:sz w:val="24"/>
                <w:szCs w:val="24"/>
                <w:lang w:eastAsia="en-GB"/>
              </w:rPr>
            </w:pPr>
          </w:p>
        </w:tc>
        <w:tc>
          <w:tcPr>
            <w:tcW w:w="6180" w:type="dxa"/>
            <w:tcBorders>
              <w:top w:val="single" w:sz="4" w:space="0" w:color="auto"/>
              <w:left w:val="single" w:sz="4" w:space="0" w:color="auto"/>
              <w:bottom w:val="single" w:sz="4" w:space="0" w:color="auto"/>
              <w:right w:val="single" w:sz="4" w:space="0" w:color="auto"/>
            </w:tcBorders>
          </w:tcPr>
          <w:p w14:paraId="177045DE" w14:textId="77777777" w:rsidR="000F1AC5" w:rsidRPr="000F1AC5" w:rsidRDefault="000F1AC5" w:rsidP="000F1AC5">
            <w:pPr>
              <w:spacing w:line="240" w:lineRule="auto"/>
              <w:rPr>
                <w:rFonts w:ascii="Calibri" w:eastAsia="Times New Roman" w:hAnsi="Calibri" w:cs="Arial"/>
                <w:b/>
                <w:sz w:val="24"/>
                <w:szCs w:val="24"/>
                <w:lang w:eastAsia="en-GB"/>
              </w:rPr>
            </w:pPr>
          </w:p>
        </w:tc>
      </w:tr>
    </w:tbl>
    <w:p w14:paraId="640FA6A4" w14:textId="77777777" w:rsidR="000F1AC5" w:rsidRDefault="000F1AC5" w:rsidP="005A3699">
      <w:pPr>
        <w:rPr>
          <w:rFonts w:ascii="Times New Roman" w:eastAsia="Times New Roman" w:hAnsi="Times New Roman" w:cs="Times New Roman"/>
          <w:sz w:val="28"/>
          <w:szCs w:val="24"/>
        </w:rPr>
      </w:pPr>
    </w:p>
    <w:p w14:paraId="0B0ABD47" w14:textId="77777777" w:rsidR="00C33B98" w:rsidRDefault="00C33B98" w:rsidP="00ED5C4D">
      <w:pPr>
        <w:rPr>
          <w:rFonts w:ascii="Times New Roman" w:eastAsia="Times New Roman" w:hAnsi="Times New Roman" w:cs="Times New Roman"/>
          <w:sz w:val="28"/>
          <w:szCs w:val="24"/>
        </w:rPr>
      </w:pPr>
    </w:p>
    <w:p w14:paraId="3C77B63C" w14:textId="77777777" w:rsidR="00B21B69" w:rsidRDefault="00B21B69" w:rsidP="00ED5C4D">
      <w:pPr>
        <w:rPr>
          <w:rFonts w:ascii="Times New Roman" w:eastAsia="Times New Roman" w:hAnsi="Times New Roman" w:cs="Times New Roman"/>
          <w:sz w:val="28"/>
          <w:szCs w:val="24"/>
        </w:rPr>
      </w:pPr>
    </w:p>
    <w:p w14:paraId="5796FC27" w14:textId="77777777" w:rsidR="00B21B69" w:rsidRDefault="00B21B69" w:rsidP="00ED5C4D">
      <w:pPr>
        <w:rPr>
          <w:rFonts w:ascii="Times New Roman" w:eastAsia="Times New Roman" w:hAnsi="Times New Roman" w:cs="Times New Roman"/>
          <w:sz w:val="28"/>
          <w:szCs w:val="24"/>
        </w:rPr>
      </w:pPr>
    </w:p>
    <w:p w14:paraId="0EBB0111" w14:textId="77777777" w:rsidR="00ED5C4D" w:rsidRDefault="000838BF" w:rsidP="00ED5C4D">
      <w:pPr>
        <w:rPr>
          <w:rFonts w:ascii="Times New Roman" w:eastAsia="Times New Roman" w:hAnsi="Times New Roman" w:cs="Times New Roman"/>
          <w:sz w:val="28"/>
          <w:szCs w:val="24"/>
        </w:rPr>
      </w:pPr>
      <w:r w:rsidRPr="000838BF">
        <w:rPr>
          <w:rFonts w:ascii="Times New Roman" w:eastAsia="Times New Roman" w:hAnsi="Times New Roman" w:cs="Times New Roman"/>
          <w:sz w:val="28"/>
          <w:szCs w:val="24"/>
        </w:rPr>
        <w:t xml:space="preserve">Bibliography </w:t>
      </w:r>
    </w:p>
    <w:p w14:paraId="7DD46140" w14:textId="77777777" w:rsidR="00FA20F4" w:rsidRDefault="00FA20F4" w:rsidP="00ED5C4D">
      <w:pPr>
        <w:rPr>
          <w:rFonts w:ascii="Times New Roman" w:eastAsia="Times New Roman" w:hAnsi="Times New Roman" w:cs="Times New Roman"/>
          <w:sz w:val="28"/>
          <w:szCs w:val="24"/>
        </w:rPr>
      </w:pPr>
    </w:p>
    <w:p w14:paraId="212988FD" w14:textId="632782DE" w:rsidR="00ED5C4D" w:rsidRDefault="00FA20F4" w:rsidP="00FA20F4">
      <w:pPr>
        <w:spacing w:before="120"/>
        <w:rPr>
          <w:rFonts w:ascii="Times New Roman" w:eastAsia="Times New Roman" w:hAnsi="Times New Roman" w:cs="Times New Roman"/>
          <w:sz w:val="28"/>
          <w:szCs w:val="24"/>
        </w:rPr>
      </w:pPr>
      <w:r w:rsidRPr="00FA20F4">
        <w:rPr>
          <w:rFonts w:ascii="Times New Roman" w:eastAsia="Times New Roman" w:hAnsi="Times New Roman" w:cs="Times New Roman"/>
          <w:sz w:val="24"/>
          <w:szCs w:val="24"/>
        </w:rPr>
        <w:t>Dewey, J. (1897) ‘</w:t>
      </w:r>
      <w:r w:rsidRPr="00FA20F4">
        <w:rPr>
          <w:rFonts w:ascii="Times New Roman" w:eastAsia="Times New Roman" w:hAnsi="Times New Roman" w:cs="Times New Roman"/>
          <w:bCs/>
          <w:sz w:val="24"/>
          <w:szCs w:val="24"/>
        </w:rPr>
        <w:t>My Pedagogic Creed</w:t>
      </w:r>
      <w:r w:rsidRPr="00FA20F4">
        <w:rPr>
          <w:rFonts w:ascii="Times New Roman" w:eastAsia="Times New Roman" w:hAnsi="Times New Roman" w:cs="Times New Roman"/>
          <w:sz w:val="24"/>
          <w:szCs w:val="24"/>
        </w:rPr>
        <w:t xml:space="preserve">’, </w:t>
      </w:r>
      <w:r w:rsidRPr="00FA20F4">
        <w:rPr>
          <w:rFonts w:ascii="Times New Roman" w:eastAsia="Times New Roman" w:hAnsi="Times New Roman" w:cs="Times New Roman"/>
          <w:i/>
          <w:sz w:val="24"/>
          <w:szCs w:val="24"/>
        </w:rPr>
        <w:t>The School Journal</w:t>
      </w:r>
      <w:r w:rsidRPr="00FA20F4">
        <w:rPr>
          <w:rFonts w:ascii="Times New Roman" w:eastAsia="Times New Roman" w:hAnsi="Times New Roman" w:cs="Times New Roman"/>
          <w:sz w:val="24"/>
          <w:szCs w:val="24"/>
        </w:rPr>
        <w:t>, 54(3) pp.77-80.</w:t>
      </w:r>
    </w:p>
    <w:p w14:paraId="14A88CAD" w14:textId="0B6158F3" w:rsidR="00ED5C4D" w:rsidRPr="00ED5C4D" w:rsidRDefault="00ED5C4D" w:rsidP="00FA20F4">
      <w:pPr>
        <w:spacing w:before="120" w:line="360" w:lineRule="auto"/>
        <w:ind w:left="567" w:hanging="567"/>
        <w:rPr>
          <w:rFonts w:ascii="Times New Roman" w:hAnsi="Times New Roman" w:cs="Times New Roman"/>
          <w:sz w:val="24"/>
        </w:rPr>
      </w:pPr>
      <w:r w:rsidRPr="00ED5C4D">
        <w:rPr>
          <w:rFonts w:ascii="Times New Roman" w:hAnsi="Times New Roman" w:cs="Times New Roman"/>
          <w:sz w:val="24"/>
        </w:rPr>
        <w:t xml:space="preserve">Doran, G. T. (1981) "There's </w:t>
      </w:r>
      <w:proofErr w:type="gramStart"/>
      <w:r w:rsidRPr="00ED5C4D">
        <w:rPr>
          <w:rFonts w:ascii="Times New Roman" w:hAnsi="Times New Roman" w:cs="Times New Roman"/>
          <w:sz w:val="24"/>
        </w:rPr>
        <w:t>a</w:t>
      </w:r>
      <w:proofErr w:type="gramEnd"/>
      <w:r w:rsidRPr="00ED5C4D">
        <w:rPr>
          <w:rFonts w:ascii="Times New Roman" w:hAnsi="Times New Roman" w:cs="Times New Roman"/>
          <w:sz w:val="24"/>
        </w:rPr>
        <w:t xml:space="preserve"> S.M.A.R.T. Way to Write Management's Goals and Objectives", Management Review, Vol. 70, Issue 11, pp. 35-36.</w:t>
      </w:r>
    </w:p>
    <w:p w14:paraId="36F13F8E" w14:textId="3724AA5D" w:rsidR="005A3699" w:rsidRPr="00ED5C4D" w:rsidRDefault="005A3699" w:rsidP="00FA20F4">
      <w:pPr>
        <w:spacing w:before="120"/>
        <w:ind w:left="567" w:hanging="567"/>
        <w:rPr>
          <w:rFonts w:ascii="Times New Roman" w:eastAsia="Times New Roman" w:hAnsi="Times New Roman" w:cs="Times New Roman"/>
          <w:sz w:val="28"/>
          <w:szCs w:val="24"/>
        </w:rPr>
      </w:pPr>
      <w:r w:rsidRPr="00214874">
        <w:rPr>
          <w:rFonts w:ascii="Times New Roman" w:hAnsi="Times New Roman" w:cs="Times New Roman"/>
          <w:sz w:val="24"/>
        </w:rPr>
        <w:t>Kolb, D. A. (1984). Experiential learning: Experience as the source of learning and development (Vol. 1). Englewood Cliffs, NJ: Prentice-Hall.</w:t>
      </w:r>
    </w:p>
    <w:p w14:paraId="3549A311" w14:textId="321A13F9" w:rsidR="007C1F9B" w:rsidRPr="007C1F9B" w:rsidRDefault="007C1F9B" w:rsidP="00FA20F4">
      <w:pPr>
        <w:spacing w:before="120"/>
        <w:ind w:left="567" w:hanging="567"/>
        <w:rPr>
          <w:rFonts w:ascii="Times New Roman" w:eastAsia="Times New Roman" w:hAnsi="Times New Roman" w:cs="Times New Roman"/>
          <w:sz w:val="24"/>
          <w:szCs w:val="24"/>
        </w:rPr>
      </w:pPr>
      <w:r w:rsidRPr="007C1F9B">
        <w:rPr>
          <w:rFonts w:ascii="Times New Roman" w:eastAsia="Times New Roman" w:hAnsi="Times New Roman" w:cs="Times New Roman"/>
          <w:sz w:val="24"/>
          <w:szCs w:val="24"/>
        </w:rPr>
        <w:t>Locke, E. A. (1968). Toward a theory of task motivation and incentives. Organizational Behavio</w:t>
      </w:r>
      <w:r w:rsidR="00C33B98">
        <w:rPr>
          <w:rFonts w:ascii="Times New Roman" w:eastAsia="Times New Roman" w:hAnsi="Times New Roman" w:cs="Times New Roman"/>
          <w:sz w:val="24"/>
          <w:szCs w:val="24"/>
        </w:rPr>
        <w:t>u</w:t>
      </w:r>
      <w:r w:rsidRPr="007C1F9B">
        <w:rPr>
          <w:rFonts w:ascii="Times New Roman" w:eastAsia="Times New Roman" w:hAnsi="Times New Roman" w:cs="Times New Roman"/>
          <w:sz w:val="24"/>
          <w:szCs w:val="24"/>
        </w:rPr>
        <w:t>r &amp; Human Performance, 3(2), 157-189</w:t>
      </w:r>
    </w:p>
    <w:p w14:paraId="145FA69A" w14:textId="7D7491E0" w:rsidR="000838BF" w:rsidRDefault="000838BF" w:rsidP="00ED5C4D">
      <w:pPr>
        <w:spacing w:before="120" w:line="360" w:lineRule="auto"/>
        <w:ind w:left="567" w:hanging="567"/>
        <w:rPr>
          <w:rFonts w:ascii="Times New Roman" w:eastAsia="Times New Roman" w:hAnsi="Times New Roman" w:cs="Times New Roman"/>
          <w:sz w:val="24"/>
          <w:szCs w:val="24"/>
        </w:rPr>
      </w:pPr>
      <w:r w:rsidRPr="000838BF">
        <w:rPr>
          <w:rFonts w:ascii="Times New Roman" w:eastAsia="Times New Roman" w:hAnsi="Times New Roman" w:cs="Times New Roman"/>
          <w:sz w:val="24"/>
          <w:szCs w:val="24"/>
        </w:rPr>
        <w:t>Mountain Training (2018)</w:t>
      </w:r>
      <w:r w:rsidR="007C1F9B">
        <w:rPr>
          <w:rFonts w:ascii="Times New Roman" w:eastAsia="Times New Roman" w:hAnsi="Times New Roman" w:cs="Times New Roman"/>
          <w:sz w:val="24"/>
          <w:szCs w:val="24"/>
        </w:rPr>
        <w:t>.</w:t>
      </w:r>
      <w:r w:rsidRPr="000838BF">
        <w:rPr>
          <w:rFonts w:ascii="Times New Roman" w:eastAsia="Times New Roman" w:hAnsi="Times New Roman" w:cs="Times New Roman"/>
          <w:sz w:val="24"/>
          <w:szCs w:val="24"/>
        </w:rPr>
        <w:t xml:space="preserve"> Rock Climbing Instructor Candidate Handbook. Mountain Training. UK, Wales. Available at: https://www.mountain-training.org/Content/Uploaded/Downloads/MLT/e52fa4dc-76e0-486e-b55f-f1d64324f892.pdf (Accessed: 30th June 2019)</w:t>
      </w:r>
    </w:p>
    <w:p w14:paraId="600E9900" w14:textId="0F69C935" w:rsidR="002508CE" w:rsidRPr="005A3699" w:rsidRDefault="002508CE" w:rsidP="00ED5C4D">
      <w:pPr>
        <w:spacing w:before="120" w:line="360" w:lineRule="auto"/>
        <w:ind w:left="567" w:hanging="567"/>
        <w:rPr>
          <w:rFonts w:ascii="Times New Roman" w:hAnsi="Times New Roman" w:cs="Times New Roman"/>
          <w:sz w:val="24"/>
        </w:rPr>
      </w:pPr>
      <w:r w:rsidRPr="002508CE">
        <w:rPr>
          <w:rFonts w:ascii="Times New Roman" w:hAnsi="Times New Roman" w:cs="Times New Roman"/>
          <w:sz w:val="24"/>
        </w:rPr>
        <w:t>Tuckman, B. (1965) Developmental Sequence in Small Groups. Psychological Bulletin, 63(6), pp. 384-399.</w:t>
      </w:r>
    </w:p>
    <w:p w14:paraId="2C1620D7" w14:textId="77777777" w:rsidR="005A3699" w:rsidRDefault="005A3699" w:rsidP="000838BF">
      <w:pPr>
        <w:ind w:left="567" w:hanging="567"/>
        <w:rPr>
          <w:rFonts w:ascii="Times New Roman" w:eastAsia="Times New Roman" w:hAnsi="Times New Roman" w:cs="Times New Roman"/>
          <w:sz w:val="24"/>
          <w:szCs w:val="24"/>
        </w:rPr>
      </w:pPr>
    </w:p>
    <w:p w14:paraId="10EAC369" w14:textId="77777777" w:rsidR="000838BF" w:rsidRPr="000838BF" w:rsidRDefault="000838BF" w:rsidP="000838BF">
      <w:pPr>
        <w:ind w:left="567" w:hanging="567"/>
        <w:rPr>
          <w:rFonts w:ascii="Times New Roman" w:eastAsia="Times New Roman" w:hAnsi="Times New Roman" w:cs="Times New Roman"/>
          <w:sz w:val="24"/>
          <w:szCs w:val="24"/>
        </w:rPr>
      </w:pPr>
    </w:p>
    <w:sectPr w:rsidR="000838BF" w:rsidRPr="000838BF">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ABD240" w14:textId="77777777" w:rsidR="000E2527" w:rsidRDefault="000E2527" w:rsidP="0077207E">
      <w:pPr>
        <w:spacing w:line="240" w:lineRule="auto"/>
      </w:pPr>
      <w:r>
        <w:separator/>
      </w:r>
    </w:p>
  </w:endnote>
  <w:endnote w:type="continuationSeparator" w:id="0">
    <w:p w14:paraId="4F689BA3" w14:textId="77777777" w:rsidR="000E2527" w:rsidRDefault="000E2527"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roman"/>
    <w:notTrueType/>
    <w:pitch w:val="fixed"/>
    <w:sig w:usb0="00000000"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457509" w14:textId="77777777" w:rsidR="000E2527" w:rsidRDefault="000E2527" w:rsidP="0077207E">
      <w:pPr>
        <w:spacing w:line="240" w:lineRule="auto"/>
      </w:pPr>
      <w:r>
        <w:separator/>
      </w:r>
    </w:p>
  </w:footnote>
  <w:footnote w:type="continuationSeparator" w:id="0">
    <w:p w14:paraId="269F6DF1" w14:textId="77777777" w:rsidR="000E2527" w:rsidRDefault="000E2527"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F28212" w14:textId="4D546019" w:rsidR="000F1AC5" w:rsidRDefault="000F1AC5">
    <w:pPr>
      <w:pStyle w:val="Header"/>
    </w:pPr>
    <w:r>
      <w:t>Elliot Davies 1704569</w:t>
    </w:r>
    <w:r>
      <w:ptab w:relativeTo="margin" w:alignment="center" w:leader="none"/>
    </w:r>
    <w:r>
      <w:t>Developing Personal Skills Part Two</w:t>
    </w:r>
    <w:r>
      <w:ptab w:relativeTo="margin" w:alignment="right" w:leader="none"/>
    </w:r>
    <w:r>
      <w:t>19/07/2019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8B40BB"/>
    <w:multiLevelType w:val="hybridMultilevel"/>
    <w:tmpl w:val="022242D8"/>
    <w:lvl w:ilvl="0" w:tplc="BCE2D91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6B45DC3"/>
    <w:multiLevelType w:val="hybridMultilevel"/>
    <w:tmpl w:val="B56EE3E8"/>
    <w:lvl w:ilvl="0" w:tplc="2CD0AFB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4B3093"/>
    <w:multiLevelType w:val="hybridMultilevel"/>
    <w:tmpl w:val="18DC0988"/>
    <w:lvl w:ilvl="0" w:tplc="47145B5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3567"/>
    <w:rsid w:val="000178E4"/>
    <w:rsid w:val="000262CE"/>
    <w:rsid w:val="0006557F"/>
    <w:rsid w:val="0007049A"/>
    <w:rsid w:val="00073A8D"/>
    <w:rsid w:val="000838BF"/>
    <w:rsid w:val="00084F88"/>
    <w:rsid w:val="000873B0"/>
    <w:rsid w:val="00090DBA"/>
    <w:rsid w:val="00092162"/>
    <w:rsid w:val="000C4417"/>
    <w:rsid w:val="000D3FA9"/>
    <w:rsid w:val="000D4291"/>
    <w:rsid w:val="000E2527"/>
    <w:rsid w:val="000F1AC5"/>
    <w:rsid w:val="00101D41"/>
    <w:rsid w:val="0010205D"/>
    <w:rsid w:val="001223C7"/>
    <w:rsid w:val="00145244"/>
    <w:rsid w:val="001524A6"/>
    <w:rsid w:val="00155863"/>
    <w:rsid w:val="00155FC5"/>
    <w:rsid w:val="001A1F45"/>
    <w:rsid w:val="001C5252"/>
    <w:rsid w:val="001D52D6"/>
    <w:rsid w:val="001E683B"/>
    <w:rsid w:val="001F4A99"/>
    <w:rsid w:val="001F7C59"/>
    <w:rsid w:val="00243D7D"/>
    <w:rsid w:val="002508CE"/>
    <w:rsid w:val="00265CAF"/>
    <w:rsid w:val="002809F1"/>
    <w:rsid w:val="00284793"/>
    <w:rsid w:val="002A1C71"/>
    <w:rsid w:val="002A3B6D"/>
    <w:rsid w:val="002C286E"/>
    <w:rsid w:val="002E4156"/>
    <w:rsid w:val="00317441"/>
    <w:rsid w:val="003369F7"/>
    <w:rsid w:val="00344249"/>
    <w:rsid w:val="003A1CFE"/>
    <w:rsid w:val="003A3B8E"/>
    <w:rsid w:val="00401D59"/>
    <w:rsid w:val="004150A6"/>
    <w:rsid w:val="00417FA2"/>
    <w:rsid w:val="00424460"/>
    <w:rsid w:val="00433FCA"/>
    <w:rsid w:val="00434490"/>
    <w:rsid w:val="00437D19"/>
    <w:rsid w:val="00470D61"/>
    <w:rsid w:val="004746F8"/>
    <w:rsid w:val="004811B8"/>
    <w:rsid w:val="00484EC1"/>
    <w:rsid w:val="00494CFC"/>
    <w:rsid w:val="004B5C71"/>
    <w:rsid w:val="004D58AF"/>
    <w:rsid w:val="004E5105"/>
    <w:rsid w:val="0050649A"/>
    <w:rsid w:val="005374BB"/>
    <w:rsid w:val="00546F13"/>
    <w:rsid w:val="005516C0"/>
    <w:rsid w:val="005A3699"/>
    <w:rsid w:val="005C0C15"/>
    <w:rsid w:val="005F004D"/>
    <w:rsid w:val="006017BC"/>
    <w:rsid w:val="006252DD"/>
    <w:rsid w:val="006345CB"/>
    <w:rsid w:val="00657BA9"/>
    <w:rsid w:val="00667C32"/>
    <w:rsid w:val="00693A8D"/>
    <w:rsid w:val="006B3A5A"/>
    <w:rsid w:val="006B3BD5"/>
    <w:rsid w:val="006B4B12"/>
    <w:rsid w:val="006E4446"/>
    <w:rsid w:val="006F5C36"/>
    <w:rsid w:val="00746008"/>
    <w:rsid w:val="0076191D"/>
    <w:rsid w:val="00770DEB"/>
    <w:rsid w:val="0077207E"/>
    <w:rsid w:val="007B1AAA"/>
    <w:rsid w:val="007B4E2D"/>
    <w:rsid w:val="007C092F"/>
    <w:rsid w:val="007C1F9B"/>
    <w:rsid w:val="007D2445"/>
    <w:rsid w:val="007D332B"/>
    <w:rsid w:val="00846882"/>
    <w:rsid w:val="00861638"/>
    <w:rsid w:val="00861F3E"/>
    <w:rsid w:val="008A2B8C"/>
    <w:rsid w:val="008A3A16"/>
    <w:rsid w:val="008B4306"/>
    <w:rsid w:val="008B5DF5"/>
    <w:rsid w:val="008E4CAD"/>
    <w:rsid w:val="008F59AF"/>
    <w:rsid w:val="00907B77"/>
    <w:rsid w:val="009219CA"/>
    <w:rsid w:val="00965AB0"/>
    <w:rsid w:val="009817E5"/>
    <w:rsid w:val="00987154"/>
    <w:rsid w:val="009B795A"/>
    <w:rsid w:val="009E7C8A"/>
    <w:rsid w:val="009F7760"/>
    <w:rsid w:val="00A02860"/>
    <w:rsid w:val="00A4481C"/>
    <w:rsid w:val="00A61823"/>
    <w:rsid w:val="00A63C09"/>
    <w:rsid w:val="00A72A53"/>
    <w:rsid w:val="00AA68C4"/>
    <w:rsid w:val="00AB027B"/>
    <w:rsid w:val="00AC00D8"/>
    <w:rsid w:val="00AD6BD6"/>
    <w:rsid w:val="00AF740B"/>
    <w:rsid w:val="00B073E6"/>
    <w:rsid w:val="00B21B69"/>
    <w:rsid w:val="00B43FAB"/>
    <w:rsid w:val="00B43FE8"/>
    <w:rsid w:val="00B93D27"/>
    <w:rsid w:val="00BA0AF0"/>
    <w:rsid w:val="00BD5FFD"/>
    <w:rsid w:val="00BF3F1C"/>
    <w:rsid w:val="00C04E43"/>
    <w:rsid w:val="00C10F21"/>
    <w:rsid w:val="00C14FF0"/>
    <w:rsid w:val="00C200D5"/>
    <w:rsid w:val="00C3093A"/>
    <w:rsid w:val="00C33B98"/>
    <w:rsid w:val="00C536A6"/>
    <w:rsid w:val="00C56F8D"/>
    <w:rsid w:val="00C605EA"/>
    <w:rsid w:val="00C6371F"/>
    <w:rsid w:val="00C74F16"/>
    <w:rsid w:val="00CA255D"/>
    <w:rsid w:val="00CB1CB8"/>
    <w:rsid w:val="00CB5DCA"/>
    <w:rsid w:val="00CC17FD"/>
    <w:rsid w:val="00CE419B"/>
    <w:rsid w:val="00D03EE2"/>
    <w:rsid w:val="00D138F7"/>
    <w:rsid w:val="00D2515A"/>
    <w:rsid w:val="00D34C76"/>
    <w:rsid w:val="00D418AE"/>
    <w:rsid w:val="00D6095A"/>
    <w:rsid w:val="00DA18B0"/>
    <w:rsid w:val="00DF5A32"/>
    <w:rsid w:val="00E0161E"/>
    <w:rsid w:val="00E043FB"/>
    <w:rsid w:val="00E10195"/>
    <w:rsid w:val="00E77BE8"/>
    <w:rsid w:val="00EA5C3F"/>
    <w:rsid w:val="00EB1F41"/>
    <w:rsid w:val="00EC5B64"/>
    <w:rsid w:val="00ED5C4D"/>
    <w:rsid w:val="00EE29ED"/>
    <w:rsid w:val="00EE3731"/>
    <w:rsid w:val="00EE5ED2"/>
    <w:rsid w:val="00F107E5"/>
    <w:rsid w:val="00F170FD"/>
    <w:rsid w:val="00F23B08"/>
    <w:rsid w:val="00F51B77"/>
    <w:rsid w:val="00F560B6"/>
    <w:rsid w:val="00F74780"/>
    <w:rsid w:val="00F913E1"/>
    <w:rsid w:val="00FA20F4"/>
    <w:rsid w:val="00FB4F6B"/>
    <w:rsid w:val="00FC1AE8"/>
    <w:rsid w:val="00FD2CFF"/>
    <w:rsid w:val="00FF5CC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673F45E3"/>
  <w15:docId w15:val="{FA45CB19-5AFA-4FDB-8BB0-B2EB67020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6B3A5A"/>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B3A5A"/>
    <w:rPr>
      <w:rFonts w:ascii="Times New Roman" w:eastAsia="Times New Roman" w:hAnsi="Times New Roman" w:cs="Times New Roman"/>
      <w:b/>
      <w:sz w:val="24"/>
      <w:szCs w:val="20"/>
      <w:lang w:eastAsia="en-GB"/>
    </w:rPr>
  </w:style>
  <w:style w:type="table" w:styleId="MediumGrid2-Accent5">
    <w:name w:val="Medium Grid 2 Accent 5"/>
    <w:basedOn w:val="TableNormal"/>
    <w:uiPriority w:val="68"/>
    <w:rsid w:val="00E043FB"/>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character" w:styleId="Hyperlink">
    <w:name w:val="Hyperlink"/>
    <w:basedOn w:val="DefaultParagraphFont"/>
    <w:uiPriority w:val="99"/>
    <w:semiHidden/>
    <w:unhideWhenUsed/>
    <w:rsid w:val="0007049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4523222">
      <w:bodyDiv w:val="1"/>
      <w:marLeft w:val="0"/>
      <w:marRight w:val="0"/>
      <w:marTop w:val="0"/>
      <w:marBottom w:val="0"/>
      <w:divBdr>
        <w:top w:val="none" w:sz="0" w:space="0" w:color="auto"/>
        <w:left w:val="none" w:sz="0" w:space="0" w:color="auto"/>
        <w:bottom w:val="none" w:sz="0" w:space="0" w:color="auto"/>
        <w:right w:val="none" w:sz="0" w:space="0" w:color="auto"/>
      </w:divBdr>
    </w:div>
    <w:div w:id="917831805">
      <w:bodyDiv w:val="1"/>
      <w:marLeft w:val="0"/>
      <w:marRight w:val="0"/>
      <w:marTop w:val="0"/>
      <w:marBottom w:val="0"/>
      <w:divBdr>
        <w:top w:val="none" w:sz="0" w:space="0" w:color="auto"/>
        <w:left w:val="none" w:sz="0" w:space="0" w:color="auto"/>
        <w:bottom w:val="none" w:sz="0" w:space="0" w:color="auto"/>
        <w:right w:val="none" w:sz="0" w:space="0" w:color="auto"/>
      </w:divBdr>
    </w:div>
    <w:div w:id="97190743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29131422">
      <w:bodyDiv w:val="1"/>
      <w:marLeft w:val="0"/>
      <w:marRight w:val="0"/>
      <w:marTop w:val="0"/>
      <w:marBottom w:val="0"/>
      <w:divBdr>
        <w:top w:val="none" w:sz="0" w:space="0" w:color="auto"/>
        <w:left w:val="none" w:sz="0" w:space="0" w:color="auto"/>
        <w:bottom w:val="none" w:sz="0" w:space="0" w:color="auto"/>
        <w:right w:val="none" w:sz="0" w:space="0" w:color="auto"/>
      </w:divBdr>
    </w:div>
    <w:div w:id="1953392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wcw.org.uk/wiki/Seepage/Needs_a_short_dry_spell" TargetMode="External"/><Relationship Id="rId18" Type="http://schemas.openxmlformats.org/officeDocument/2006/relationships/hyperlink" Target="https://swcw.org.uk/wiki/Ferndale_Main"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swcw.org.uk/wiki/Climbing_type/Normal" TargetMode="External"/><Relationship Id="rId17" Type="http://schemas.openxmlformats.org/officeDocument/2006/relationships/hyperlink" Target="https://swcw.org.uk/wiki/Seepage/Quick_drying" TargetMode="External"/><Relationship Id="rId2" Type="http://schemas.openxmlformats.org/officeDocument/2006/relationships/customXml" Target="../customXml/item2.xml"/><Relationship Id="rId16" Type="http://schemas.openxmlformats.org/officeDocument/2006/relationships/hyperlink" Target="https://swcw.org.uk/wiki/Midge_problem/Moderat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swcw.org.uk/wiki/Climbing_type/Normal"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wcw.org.uk/wiki/Morfa_Bychan_and_Pend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3FAF9A3E-61CE-4B07-A871-1083B36000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682A44-EE9C-433A-BF38-847702127626}">
  <ds:schemaRefs>
    <ds:schemaRef ds:uri="http://schemas.microsoft.com/sharepoint/v3/contenttype/forms"/>
  </ds:schemaRefs>
</ds:datastoreItem>
</file>

<file path=customXml/itemProps3.xml><?xml version="1.0" encoding="utf-8"?>
<ds:datastoreItem xmlns:ds="http://schemas.openxmlformats.org/officeDocument/2006/customXml" ds:itemID="{10D9933E-BBA0-4858-959C-492A0D0994C2}">
  <ds:schemaRefs>
    <ds:schemaRef ds:uri="http://purl.org/dc/dcmitype/"/>
    <ds:schemaRef ds:uri="d2d6d51c-be45-489c-bfaa-c0c3d4c0c982"/>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696490a5-0429-499a-a254-a60426c02ef0"/>
    <ds:schemaRef ds:uri="http://www.w3.org/XML/1998/namespace"/>
  </ds:schemaRefs>
</ds:datastoreItem>
</file>

<file path=customXml/itemProps4.xml><?xml version="1.0" encoding="utf-8"?>
<ds:datastoreItem xmlns:ds="http://schemas.openxmlformats.org/officeDocument/2006/customXml" ds:itemID="{7D10FD3F-86AF-42AF-8035-9D63F160D5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4906</Words>
  <Characters>27967</Characters>
  <Application>Microsoft Office Word</Application>
  <DocSecurity>4</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Graham Harvey</cp:lastModifiedBy>
  <cp:revision>2</cp:revision>
  <cp:lastPrinted>2014-08-18T15:50:00Z</cp:lastPrinted>
  <dcterms:created xsi:type="dcterms:W3CDTF">2019-10-25T08:49:00Z</dcterms:created>
  <dcterms:modified xsi:type="dcterms:W3CDTF">2019-10-25T08:49:00Z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