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A2AAD8D"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F44DD6">
        <w:rPr>
          <w:rFonts w:ascii="Arial" w:hAnsi="Arial" w:cs="Arial"/>
          <w:sz w:val="28"/>
          <w:szCs w:val="28"/>
        </w:rPr>
        <w:t>Afruza Akter</w:t>
      </w:r>
    </w:p>
    <w:p w14:paraId="476C763A" w14:textId="3449E9C4"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F44DD6">
        <w:rPr>
          <w:rFonts w:ascii="Arial" w:hAnsi="Arial" w:cs="Arial"/>
          <w:sz w:val="28"/>
          <w:szCs w:val="28"/>
          <w:lang w:val="nl-NL"/>
        </w:rPr>
        <w:t xml:space="preserve">  2514988</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4DACE2D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F44DD6">
        <w:rPr>
          <w:rFonts w:ascii="Arial" w:hAnsi="Arial" w:cs="Arial"/>
          <w:sz w:val="28"/>
          <w:szCs w:val="28"/>
          <w:lang w:val="nl-NL"/>
        </w:rPr>
        <w:t>Introduction to Health and Social Care</w:t>
      </w:r>
    </w:p>
    <w:p w14:paraId="0009AFB0" w14:textId="0BE79F79"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F958A5">
        <w:rPr>
          <w:rFonts w:ascii="Arial" w:hAnsi="Arial" w:cs="Arial"/>
          <w:sz w:val="28"/>
          <w:szCs w:val="28"/>
        </w:rPr>
        <w:t xml:space="preserve">  LCHS4003</w:t>
      </w:r>
    </w:p>
    <w:p w14:paraId="0EA5B494" w14:textId="780FB42A" w:rsidR="00833470" w:rsidRPr="0020413D" w:rsidRDefault="00833470" w:rsidP="00833470">
      <w:r w:rsidRPr="0020413D">
        <w:rPr>
          <w:rFonts w:ascii="Arial" w:hAnsi="Arial" w:cs="Arial"/>
          <w:b/>
          <w:bCs/>
          <w:sz w:val="28"/>
          <w:szCs w:val="28"/>
        </w:rPr>
        <w:t>Lecturer name</w:t>
      </w:r>
      <w:r w:rsidR="00F958A5">
        <w:t xml:space="preserve">: </w:t>
      </w:r>
      <w:r w:rsidR="00F958A5">
        <w:rPr>
          <w:sz w:val="28"/>
          <w:szCs w:val="28"/>
        </w:rPr>
        <w:t>Eleni Koutsogeorgou Andreou</w:t>
      </w:r>
      <w:r w:rsidR="00F958A5">
        <w:t xml:space="preserve"> </w:t>
      </w:r>
    </w:p>
    <w:bookmarkEnd w:id="0"/>
    <w:p w14:paraId="410C101D" w14:textId="12B60310" w:rsidR="00925D5E" w:rsidRPr="00F958A5" w:rsidRDefault="00925D5E">
      <w:pPr>
        <w:rPr>
          <w:sz w:val="28"/>
          <w:szCs w:val="28"/>
        </w:rPr>
        <w:sectPr w:rsidR="00925D5E" w:rsidRPr="00F958A5">
          <w:headerReference w:type="default" r:id="rId9"/>
          <w:footerReference w:type="default" r:id="rId10"/>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0317A257" w:rsidR="003A000F" w:rsidRDefault="00615964">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5648" behindDoc="0" locked="0" layoutInCell="1" allowOverlap="1" wp14:anchorId="1182A892" wp14:editId="31F66339">
                <wp:simplePos x="0" y="0"/>
                <wp:positionH relativeFrom="page">
                  <wp:posOffset>2466975</wp:posOffset>
                </wp:positionH>
                <wp:positionV relativeFrom="paragraph">
                  <wp:posOffset>3419475</wp:posOffset>
                </wp:positionV>
                <wp:extent cx="7077075" cy="2270125"/>
                <wp:effectExtent l="19050" t="19050" r="47625" b="3492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77075" cy="2270125"/>
                        </a:xfrm>
                        <a:prstGeom prst="rect">
                          <a:avLst/>
                        </a:prstGeom>
                        <a:solidFill>
                          <a:srgbClr val="FFFFFF"/>
                        </a:solidFill>
                        <a:ln w="47625">
                          <a:solidFill>
                            <a:srgbClr val="000000"/>
                          </a:solidFill>
                          <a:miter lim="800000"/>
                          <a:headEnd/>
                          <a:tailEnd/>
                        </a:ln>
                        <a:effectLst>
                          <a:softEdge rad="25400"/>
                        </a:effectLst>
                      </wps:spPr>
                      <wps:txbx>
                        <w:txbxContent>
                          <w:p w14:paraId="1AA833BE" w14:textId="77777777" w:rsidR="00CE06DA" w:rsidRPr="002B5BDB" w:rsidRDefault="00CE06DA" w:rsidP="00CE06DA">
                            <w:pPr>
                              <w:spacing w:line="240" w:lineRule="auto"/>
                              <w:jc w:val="both"/>
                              <w:rPr>
                                <w:rFonts w:ascii="Arial" w:hAnsi="Arial" w:cs="Arial"/>
                                <w:b/>
                                <w:bCs/>
                                <w:sz w:val="18"/>
                                <w:szCs w:val="18"/>
                              </w:rPr>
                            </w:pPr>
                            <w:r w:rsidRPr="002B5BDB">
                              <w:rPr>
                                <w:rFonts w:ascii="Arial" w:hAnsi="Arial" w:cs="Arial"/>
                                <w:b/>
                                <w:bCs/>
                                <w:sz w:val="18"/>
                                <w:szCs w:val="18"/>
                              </w:rPr>
                              <w:t>Challenges Faced by Community Disability Services:</w:t>
                            </w:r>
                          </w:p>
                          <w:p w14:paraId="42507943" w14:textId="0999329C" w:rsidR="00CE06DA" w:rsidRPr="002B5BDB" w:rsidRDefault="00CE06DA" w:rsidP="00CE06DA">
                            <w:pPr>
                              <w:spacing w:line="240" w:lineRule="auto"/>
                              <w:jc w:val="both"/>
                              <w:rPr>
                                <w:rFonts w:ascii="Arial" w:hAnsi="Arial" w:cs="Arial"/>
                                <w:sz w:val="18"/>
                                <w:szCs w:val="18"/>
                              </w:rPr>
                            </w:pPr>
                            <w:r w:rsidRPr="002B5BDB">
                              <w:rPr>
                                <w:rFonts w:ascii="Arial" w:hAnsi="Arial" w:cs="Arial"/>
                                <w:b/>
                                <w:bCs/>
                                <w:sz w:val="18"/>
                                <w:szCs w:val="18"/>
                              </w:rPr>
                              <w:t>1.Limited Funding and Resources</w:t>
                            </w:r>
                            <w:r w:rsidRPr="002B5BDB">
                              <w:rPr>
                                <w:rFonts w:ascii="Arial" w:hAnsi="Arial" w:cs="Arial"/>
                                <w:sz w:val="18"/>
                                <w:szCs w:val="18"/>
                              </w:rPr>
                              <w:t>:</w:t>
                            </w:r>
                            <w:r>
                              <w:rPr>
                                <w:rFonts w:ascii="Arial" w:hAnsi="Arial" w:cs="Arial"/>
                                <w:sz w:val="18"/>
                                <w:szCs w:val="18"/>
                              </w:rPr>
                              <w:t xml:space="preserve"> </w:t>
                            </w:r>
                            <w:r w:rsidRPr="002B5BDB">
                              <w:rPr>
                                <w:rFonts w:ascii="Arial" w:hAnsi="Arial" w:cs="Arial"/>
                                <w:sz w:val="18"/>
                                <w:szCs w:val="18"/>
                              </w:rPr>
                              <w:t>Funding constraints are a significant issue for community disability services. Numerous programs depend on government financing from health services and municipal governments, which may be limited because of financial constraints. Because of this. Organisations could find it difficult to supply enough personnel, tools and support services for everyone who needs help. Waiting lists, fewer services and challenges fulfilling the rising demand for disability support can result from this.</w:t>
                            </w:r>
                          </w:p>
                          <w:p w14:paraId="53A98F08" w14:textId="2B6F62B5" w:rsidR="00615964" w:rsidRPr="00615964" w:rsidRDefault="00615964" w:rsidP="00615964">
                            <w:pPr>
                              <w:spacing w:line="240" w:lineRule="auto"/>
                              <w:jc w:val="both"/>
                              <w:rPr>
                                <w:rFonts w:ascii="Arial" w:hAnsi="Arial" w:cs="Arial"/>
                                <w:b/>
                                <w:bCs/>
                                <w:sz w:val="18"/>
                                <w:szCs w:val="18"/>
                              </w:rPr>
                            </w:pPr>
                            <w:r w:rsidRPr="002B5BDB">
                              <w:rPr>
                                <w:rFonts w:ascii="Arial" w:hAnsi="Arial" w:cs="Arial"/>
                                <w:b/>
                                <w:bCs/>
                                <w:sz w:val="18"/>
                                <w:szCs w:val="18"/>
                              </w:rPr>
                              <w:t>2.Shortage of Skilled Staff:</w:t>
                            </w:r>
                            <w:r>
                              <w:rPr>
                                <w:rFonts w:ascii="Arial" w:hAnsi="Arial" w:cs="Arial"/>
                                <w:b/>
                                <w:bCs/>
                                <w:sz w:val="18"/>
                                <w:szCs w:val="18"/>
                              </w:rPr>
                              <w:t xml:space="preserve"> </w:t>
                            </w:r>
                            <w:r w:rsidRPr="002B5BDB">
                              <w:rPr>
                                <w:rFonts w:ascii="Arial" w:hAnsi="Arial" w:cs="Arial"/>
                                <w:sz w:val="18"/>
                                <w:szCs w:val="18"/>
                              </w:rPr>
                              <w:t>The lack of qualified and experienced healthcare and support personnel is another major issue. Professionals with training in meeting complex needs, such as nurses, therapists and support workers are necessary for community disability services. However, due to heavy workloads, low pay in some positions, and challenging working conditions, recruitment and retention in the social care sector can be challenging. The availability and quality of care given to people with disabilities may be impacted by staff shortages.</w:t>
                            </w:r>
                          </w:p>
                          <w:p w14:paraId="2AE1176D" w14:textId="77777777" w:rsidR="00615964" w:rsidRPr="002B5BDB" w:rsidRDefault="00615964" w:rsidP="00615964">
                            <w:pPr>
                              <w:spacing w:line="240" w:lineRule="auto"/>
                              <w:jc w:val="both"/>
                              <w:rPr>
                                <w:rFonts w:ascii="Arial" w:hAnsi="Arial" w:cs="Arial"/>
                                <w:sz w:val="18"/>
                                <w:szCs w:val="18"/>
                              </w:rPr>
                            </w:pPr>
                            <w:r w:rsidRPr="002B5BDB">
                              <w:rPr>
                                <w:rFonts w:ascii="Arial" w:hAnsi="Arial" w:cs="Arial"/>
                                <w:sz w:val="18"/>
                                <w:szCs w:val="18"/>
                              </w:rPr>
                              <w:t xml:space="preserve">Community disabilities services </w:t>
                            </w:r>
                            <w:proofErr w:type="gramStart"/>
                            <w:r w:rsidRPr="002B5BDB">
                              <w:rPr>
                                <w:rFonts w:ascii="Arial" w:hAnsi="Arial" w:cs="Arial"/>
                                <w:sz w:val="18"/>
                                <w:szCs w:val="18"/>
                              </w:rPr>
                              <w:t>plays</w:t>
                            </w:r>
                            <w:proofErr w:type="gramEnd"/>
                            <w:r w:rsidRPr="002B5BDB">
                              <w:rPr>
                                <w:rFonts w:ascii="Arial" w:hAnsi="Arial" w:cs="Arial"/>
                                <w:sz w:val="18"/>
                                <w:szCs w:val="18"/>
                              </w:rPr>
                              <w:t xml:space="preserve"> an important role for support people with disabilities to live freely and engage in society. These services enhance quality of life and encourage inclusion through person </w:t>
                            </w:r>
                            <w:proofErr w:type="spellStart"/>
                            <w:r w:rsidRPr="002B5BDB">
                              <w:rPr>
                                <w:rFonts w:ascii="Arial" w:hAnsi="Arial" w:cs="Arial"/>
                                <w:sz w:val="18"/>
                                <w:szCs w:val="18"/>
                              </w:rPr>
                              <w:t>centered</w:t>
                            </w:r>
                            <w:proofErr w:type="spellEnd"/>
                            <w:r w:rsidRPr="002B5BDB">
                              <w:rPr>
                                <w:rFonts w:ascii="Arial" w:hAnsi="Arial" w:cs="Arial"/>
                                <w:sz w:val="18"/>
                                <w:szCs w:val="18"/>
                              </w:rPr>
                              <w:t xml:space="preserve"> care, interdisciplinary support, and community-based strategies. They continue to be crucial to providing efficient, accessible and compassionate care within the UK healthcare system despite obstacles like scarce funding and staff shortages</w:t>
                            </w:r>
                            <w:r>
                              <w:rPr>
                                <w:rFonts w:ascii="Arial" w:hAnsi="Arial" w:cs="Arial"/>
                                <w:sz w:val="18"/>
                                <w:szCs w:val="18"/>
                              </w:rPr>
                              <w:t xml:space="preserve"> (</w:t>
                            </w:r>
                            <w:r w:rsidRPr="002B5BDB">
                              <w:rPr>
                                <w:rFonts w:ascii="Arial" w:hAnsi="Arial" w:cs="Arial"/>
                                <w:sz w:val="18"/>
                                <w:szCs w:val="18"/>
                              </w:rPr>
                              <w:t>Care Act</w:t>
                            </w:r>
                            <w:r>
                              <w:rPr>
                                <w:rFonts w:ascii="Arial" w:hAnsi="Arial" w:cs="Arial"/>
                                <w:sz w:val="18"/>
                                <w:szCs w:val="18"/>
                              </w:rPr>
                              <w:t>,</w:t>
                            </w:r>
                            <w:r w:rsidRPr="002B5BDB">
                              <w:rPr>
                                <w:rFonts w:ascii="Arial" w:hAnsi="Arial" w:cs="Arial"/>
                                <w:sz w:val="18"/>
                                <w:szCs w:val="18"/>
                              </w:rPr>
                              <w:t>2014)</w:t>
                            </w:r>
                            <w:r>
                              <w:rPr>
                                <w:rFonts w:ascii="Arial" w:hAnsi="Arial" w:cs="Arial"/>
                                <w:sz w:val="18"/>
                                <w:szCs w:val="18"/>
                              </w:rPr>
                              <w:t>.</w:t>
                            </w:r>
                          </w:p>
                          <w:p w14:paraId="02EE69C1" w14:textId="5E7D7320" w:rsidR="00BE6BE0" w:rsidRPr="00CE06DA" w:rsidRDefault="00BE6BE0" w:rsidP="00BE6BE0">
                            <w:pPr>
                              <w:rPr>
                                <w:b/>
                                <w:bCs/>
                                <w:color w:val="385623" w:themeColor="accent6" w:themeShade="80"/>
                              </w:rPr>
                            </w:pP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194.25pt;margin-top:269.25pt;width:557.25pt;height:178.7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" strokeweight="3.75pt">
                <v:textbox>
                  <w:txbxContent>
                    <w:p w14:paraId="1AA833BE" w14:textId="77777777" w:rsidR="00CE06DA" w:rsidRPr="002B5BDB" w:rsidRDefault="00CE06DA" w:rsidP="00CE06DA">
                      <w:pPr>
                        <w:spacing w:line="240" w:lineRule="auto"/>
                        <w:jc w:val="both"/>
                        <w:rPr>
                          <w:rFonts w:ascii="Arial" w:hAnsi="Arial" w:cs="Arial"/>
                          <w:b/>
                          <w:bCs/>
                          <w:sz w:val="18"/>
                          <w:szCs w:val="18"/>
                        </w:rPr>
                      </w:pPr>
                      <w:r w:rsidRPr="002B5BDB">
                        <w:rPr>
                          <w:rFonts w:ascii="Arial" w:hAnsi="Arial" w:cs="Arial"/>
                          <w:b/>
                          <w:bCs/>
                          <w:sz w:val="18"/>
                          <w:szCs w:val="18"/>
                        </w:rPr>
                        <w:t>Challenges Faced by Community Disability Services:</w:t>
                      </w:r>
                    </w:p>
                    <w:p w14:paraId="42507943" w14:textId="0999329C" w:rsidR="00CE06DA" w:rsidRPr="002B5BDB" w:rsidRDefault="00CE06DA" w:rsidP="00CE06DA">
                      <w:pPr>
                        <w:spacing w:line="240" w:lineRule="auto"/>
                        <w:jc w:val="both"/>
                        <w:rPr>
                          <w:rFonts w:ascii="Arial" w:hAnsi="Arial" w:cs="Arial"/>
                          <w:sz w:val="18"/>
                          <w:szCs w:val="18"/>
                        </w:rPr>
                      </w:pPr>
                      <w:r w:rsidRPr="002B5BDB">
                        <w:rPr>
                          <w:rFonts w:ascii="Arial" w:hAnsi="Arial" w:cs="Arial"/>
                          <w:b/>
                          <w:bCs/>
                          <w:sz w:val="18"/>
                          <w:szCs w:val="18"/>
                        </w:rPr>
                        <w:t>1.Limited Funding and Resources</w:t>
                      </w:r>
                      <w:r w:rsidRPr="002B5BDB">
                        <w:rPr>
                          <w:rFonts w:ascii="Arial" w:hAnsi="Arial" w:cs="Arial"/>
                          <w:sz w:val="18"/>
                          <w:szCs w:val="18"/>
                        </w:rPr>
                        <w:t>:</w:t>
                      </w:r>
                      <w:r>
                        <w:rPr>
                          <w:rFonts w:ascii="Arial" w:hAnsi="Arial" w:cs="Arial"/>
                          <w:sz w:val="18"/>
                          <w:szCs w:val="18"/>
                        </w:rPr>
                        <w:t xml:space="preserve"> </w:t>
                      </w:r>
                      <w:r w:rsidRPr="002B5BDB">
                        <w:rPr>
                          <w:rFonts w:ascii="Arial" w:hAnsi="Arial" w:cs="Arial"/>
                          <w:sz w:val="18"/>
                          <w:szCs w:val="18"/>
                        </w:rPr>
                        <w:t>Funding constraints are a significant issue for community disability services. Numerous programs depend on government financing from health services and municipal governments, which may be limited because of financial constraints. Because of this. Organisations could find it difficult to supply enough personnel, tools and support services for everyone who needs help. Waiting lists, fewer services and challenges fulfilling the rising demand for disability support can result from this.</w:t>
                      </w:r>
                    </w:p>
                    <w:p w14:paraId="53A98F08" w14:textId="2B6F62B5" w:rsidR="00615964" w:rsidRPr="00615964" w:rsidRDefault="00615964" w:rsidP="00615964">
                      <w:pPr>
                        <w:spacing w:line="240" w:lineRule="auto"/>
                        <w:jc w:val="both"/>
                        <w:rPr>
                          <w:rFonts w:ascii="Arial" w:hAnsi="Arial" w:cs="Arial"/>
                          <w:b/>
                          <w:bCs/>
                          <w:sz w:val="18"/>
                          <w:szCs w:val="18"/>
                        </w:rPr>
                      </w:pPr>
                      <w:r w:rsidRPr="002B5BDB">
                        <w:rPr>
                          <w:rFonts w:ascii="Arial" w:hAnsi="Arial" w:cs="Arial"/>
                          <w:b/>
                          <w:bCs/>
                          <w:sz w:val="18"/>
                          <w:szCs w:val="18"/>
                        </w:rPr>
                        <w:t>2.Shortage of Skilled Staff:</w:t>
                      </w:r>
                      <w:r>
                        <w:rPr>
                          <w:rFonts w:ascii="Arial" w:hAnsi="Arial" w:cs="Arial"/>
                          <w:b/>
                          <w:bCs/>
                          <w:sz w:val="18"/>
                          <w:szCs w:val="18"/>
                        </w:rPr>
                        <w:t xml:space="preserve"> </w:t>
                      </w:r>
                      <w:r w:rsidRPr="002B5BDB">
                        <w:rPr>
                          <w:rFonts w:ascii="Arial" w:hAnsi="Arial" w:cs="Arial"/>
                          <w:sz w:val="18"/>
                          <w:szCs w:val="18"/>
                        </w:rPr>
                        <w:t>The lack of qualified and experienced healthcare and support personnel is another major issue. Professionals with training in meeting complex needs, such as nurses, therapists and support workers are necessary for community disability services. However, due to heavy workloads, low pay in some positions, and challenging working conditions, recruitment and retention in the social care sector can be challenging. The availability and quality of care given to people with disabilities may be impacted by staff shortages.</w:t>
                      </w:r>
                    </w:p>
                    <w:p w14:paraId="2AE1176D" w14:textId="77777777" w:rsidR="00615964" w:rsidRPr="002B5BDB" w:rsidRDefault="00615964" w:rsidP="00615964">
                      <w:pPr>
                        <w:spacing w:line="240" w:lineRule="auto"/>
                        <w:jc w:val="both"/>
                        <w:rPr>
                          <w:rFonts w:ascii="Arial" w:hAnsi="Arial" w:cs="Arial"/>
                          <w:sz w:val="18"/>
                          <w:szCs w:val="18"/>
                        </w:rPr>
                      </w:pPr>
                      <w:r w:rsidRPr="002B5BDB">
                        <w:rPr>
                          <w:rFonts w:ascii="Arial" w:hAnsi="Arial" w:cs="Arial"/>
                          <w:sz w:val="18"/>
                          <w:szCs w:val="18"/>
                        </w:rPr>
                        <w:t xml:space="preserve">Community disabilities services </w:t>
                      </w:r>
                      <w:proofErr w:type="gramStart"/>
                      <w:r w:rsidRPr="002B5BDB">
                        <w:rPr>
                          <w:rFonts w:ascii="Arial" w:hAnsi="Arial" w:cs="Arial"/>
                          <w:sz w:val="18"/>
                          <w:szCs w:val="18"/>
                        </w:rPr>
                        <w:t>plays</w:t>
                      </w:r>
                      <w:proofErr w:type="gramEnd"/>
                      <w:r w:rsidRPr="002B5BDB">
                        <w:rPr>
                          <w:rFonts w:ascii="Arial" w:hAnsi="Arial" w:cs="Arial"/>
                          <w:sz w:val="18"/>
                          <w:szCs w:val="18"/>
                        </w:rPr>
                        <w:t xml:space="preserve"> an important role for support people with disabilities to live freely and engage in society. These services enhance quality of life and encourage inclusion through person </w:t>
                      </w:r>
                      <w:proofErr w:type="spellStart"/>
                      <w:r w:rsidRPr="002B5BDB">
                        <w:rPr>
                          <w:rFonts w:ascii="Arial" w:hAnsi="Arial" w:cs="Arial"/>
                          <w:sz w:val="18"/>
                          <w:szCs w:val="18"/>
                        </w:rPr>
                        <w:t>centered</w:t>
                      </w:r>
                      <w:proofErr w:type="spellEnd"/>
                      <w:r w:rsidRPr="002B5BDB">
                        <w:rPr>
                          <w:rFonts w:ascii="Arial" w:hAnsi="Arial" w:cs="Arial"/>
                          <w:sz w:val="18"/>
                          <w:szCs w:val="18"/>
                        </w:rPr>
                        <w:t xml:space="preserve"> care, interdisciplinary support, and community-based strategies. They continue to be crucial to providing efficient, accessible and compassionate care within the UK healthcare system despite obstacles like scarce funding and staff shortages</w:t>
                      </w:r>
                      <w:r>
                        <w:rPr>
                          <w:rFonts w:ascii="Arial" w:hAnsi="Arial" w:cs="Arial"/>
                          <w:sz w:val="18"/>
                          <w:szCs w:val="18"/>
                        </w:rPr>
                        <w:t xml:space="preserve"> (</w:t>
                      </w:r>
                      <w:r w:rsidRPr="002B5BDB">
                        <w:rPr>
                          <w:rFonts w:ascii="Arial" w:hAnsi="Arial" w:cs="Arial"/>
                          <w:sz w:val="18"/>
                          <w:szCs w:val="18"/>
                        </w:rPr>
                        <w:t>Care Act</w:t>
                      </w:r>
                      <w:r>
                        <w:rPr>
                          <w:rFonts w:ascii="Arial" w:hAnsi="Arial" w:cs="Arial"/>
                          <w:sz w:val="18"/>
                          <w:szCs w:val="18"/>
                        </w:rPr>
                        <w:t>,</w:t>
                      </w:r>
                      <w:r w:rsidRPr="002B5BDB">
                        <w:rPr>
                          <w:rFonts w:ascii="Arial" w:hAnsi="Arial" w:cs="Arial"/>
                          <w:sz w:val="18"/>
                          <w:szCs w:val="18"/>
                        </w:rPr>
                        <w:t>2014)</w:t>
                      </w:r>
                      <w:r>
                        <w:rPr>
                          <w:rFonts w:ascii="Arial" w:hAnsi="Arial" w:cs="Arial"/>
                          <w:sz w:val="18"/>
                          <w:szCs w:val="18"/>
                        </w:rPr>
                        <w:t>.</w:t>
                      </w:r>
                    </w:p>
                    <w:p w14:paraId="02EE69C1" w14:textId="5E7D7320" w:rsidR="00BE6BE0" w:rsidRPr="00CE06DA" w:rsidRDefault="00BE6BE0" w:rsidP="00BE6BE0">
                      <w:pPr>
                        <w:rPr>
                          <w:b/>
                          <w:bCs/>
                          <w:color w:val="385623" w:themeColor="accent6" w:themeShade="80"/>
                        </w:rPr>
                      </w:pP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72C56AC6">
                <wp:simplePos x="0" y="0"/>
                <wp:positionH relativeFrom="page">
                  <wp:posOffset>161925</wp:posOffset>
                </wp:positionH>
                <wp:positionV relativeFrom="paragraph">
                  <wp:posOffset>3419475</wp:posOffset>
                </wp:positionV>
                <wp:extent cx="2209800" cy="2257425"/>
                <wp:effectExtent l="19050" t="19050" r="38100" b="476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2257425"/>
                        </a:xfrm>
                        <a:prstGeom prst="rect">
                          <a:avLst/>
                        </a:prstGeom>
                        <a:solidFill>
                          <a:srgbClr val="FFFFFF"/>
                        </a:solidFill>
                        <a:ln w="47625">
                          <a:solidFill>
                            <a:srgbClr val="000000"/>
                          </a:solidFill>
                          <a:miter lim="800000"/>
                          <a:headEnd/>
                          <a:tailEnd/>
                        </a:ln>
                        <a:effectLst>
                          <a:softEdge rad="25400"/>
                        </a:effectLst>
                      </wps:spPr>
                      <wps:txbx>
                        <w:txbxContent>
                          <w:p w14:paraId="120952C0" w14:textId="77777777" w:rsidR="00B349B1" w:rsidRPr="002B5BDB" w:rsidRDefault="00B349B1" w:rsidP="00B349B1">
                            <w:pPr>
                              <w:spacing w:line="240" w:lineRule="auto"/>
                              <w:jc w:val="both"/>
                              <w:rPr>
                                <w:rFonts w:ascii="Arial" w:hAnsi="Arial" w:cs="Arial"/>
                                <w:b/>
                                <w:bCs/>
                                <w:sz w:val="18"/>
                                <w:szCs w:val="18"/>
                              </w:rPr>
                            </w:pPr>
                            <w:r w:rsidRPr="002B5BDB">
                              <w:rPr>
                                <w:rFonts w:ascii="Arial" w:hAnsi="Arial" w:cs="Arial"/>
                                <w:b/>
                                <w:bCs/>
                                <w:sz w:val="18"/>
                                <w:szCs w:val="18"/>
                              </w:rPr>
                              <w:t>Multidisciplinary Team Involvement:</w:t>
                            </w:r>
                          </w:p>
                          <w:p w14:paraId="2238F46F" w14:textId="2F3FDD53" w:rsidR="00B349B1" w:rsidRPr="002B5BDB" w:rsidRDefault="00B349B1" w:rsidP="00B349B1">
                            <w:pPr>
                              <w:spacing w:line="240" w:lineRule="auto"/>
                              <w:jc w:val="both"/>
                              <w:rPr>
                                <w:rFonts w:ascii="Arial" w:hAnsi="Arial" w:cs="Arial"/>
                                <w:sz w:val="18"/>
                                <w:szCs w:val="18"/>
                              </w:rPr>
                            </w:pPr>
                            <w:r w:rsidRPr="002B5BDB">
                              <w:rPr>
                                <w:rFonts w:ascii="Arial" w:hAnsi="Arial" w:cs="Arial"/>
                                <w:sz w:val="18"/>
                                <w:szCs w:val="18"/>
                              </w:rPr>
                              <w:t xml:space="preserve">A diverse group of healthcare and social care experts collaborate to provide community disability services. This may </w:t>
                            </w:r>
                            <w:proofErr w:type="gramStart"/>
                            <w:r w:rsidRPr="002B5BDB">
                              <w:rPr>
                                <w:rFonts w:ascii="Arial" w:hAnsi="Arial" w:cs="Arial"/>
                                <w:sz w:val="18"/>
                                <w:szCs w:val="18"/>
                              </w:rPr>
                              <w:t>include:</w:t>
                            </w:r>
                            <w:proofErr w:type="gramEnd"/>
                            <w:r w:rsidR="00CE06DA">
                              <w:rPr>
                                <w:rFonts w:ascii="Arial" w:hAnsi="Arial" w:cs="Arial"/>
                                <w:sz w:val="18"/>
                                <w:szCs w:val="18"/>
                              </w:rPr>
                              <w:t xml:space="preserve"> </w:t>
                            </w:r>
                            <w:r w:rsidRPr="002B5BDB">
                              <w:rPr>
                                <w:rFonts w:ascii="Arial" w:hAnsi="Arial" w:cs="Arial"/>
                                <w:sz w:val="18"/>
                                <w:szCs w:val="18"/>
                              </w:rPr>
                              <w:t>Social workers.</w:t>
                            </w:r>
                            <w:r w:rsidR="00CE06DA">
                              <w:rPr>
                                <w:rFonts w:ascii="Arial" w:hAnsi="Arial" w:cs="Arial"/>
                                <w:sz w:val="18"/>
                                <w:szCs w:val="18"/>
                              </w:rPr>
                              <w:t xml:space="preserve"> </w:t>
                            </w:r>
                            <w:r w:rsidRPr="002B5BDB">
                              <w:rPr>
                                <w:rFonts w:ascii="Arial" w:hAnsi="Arial" w:cs="Arial"/>
                                <w:sz w:val="18"/>
                                <w:szCs w:val="18"/>
                              </w:rPr>
                              <w:t>Community support workers.</w:t>
                            </w:r>
                            <w:r w:rsidR="00CE06DA">
                              <w:rPr>
                                <w:rFonts w:ascii="Arial" w:hAnsi="Arial" w:cs="Arial"/>
                                <w:sz w:val="18"/>
                                <w:szCs w:val="18"/>
                              </w:rPr>
                              <w:t xml:space="preserve"> </w:t>
                            </w:r>
                            <w:r w:rsidRPr="002B5BDB">
                              <w:rPr>
                                <w:rFonts w:ascii="Arial" w:hAnsi="Arial" w:cs="Arial"/>
                                <w:sz w:val="18"/>
                                <w:szCs w:val="18"/>
                              </w:rPr>
                              <w:t>Physiotherapists.</w:t>
                            </w:r>
                            <w:r w:rsidR="00CE06DA">
                              <w:rPr>
                                <w:rFonts w:ascii="Arial" w:hAnsi="Arial" w:cs="Arial"/>
                                <w:sz w:val="18"/>
                                <w:szCs w:val="18"/>
                              </w:rPr>
                              <w:t xml:space="preserve"> </w:t>
                            </w:r>
                            <w:r w:rsidRPr="002B5BDB">
                              <w:rPr>
                                <w:rFonts w:ascii="Arial" w:hAnsi="Arial" w:cs="Arial"/>
                                <w:sz w:val="18"/>
                                <w:szCs w:val="18"/>
                              </w:rPr>
                              <w:t>Occupational</w:t>
                            </w:r>
                            <w:r w:rsidR="00CE06DA">
                              <w:rPr>
                                <w:rFonts w:ascii="Arial" w:hAnsi="Arial" w:cs="Arial"/>
                                <w:sz w:val="18"/>
                                <w:szCs w:val="18"/>
                              </w:rPr>
                              <w:t xml:space="preserve"> T</w:t>
                            </w:r>
                            <w:r w:rsidRPr="002B5BDB">
                              <w:rPr>
                                <w:rFonts w:ascii="Arial" w:hAnsi="Arial" w:cs="Arial"/>
                                <w:sz w:val="18"/>
                                <w:szCs w:val="18"/>
                              </w:rPr>
                              <w:t>herapists.</w:t>
                            </w:r>
                            <w:r w:rsidR="00CE06DA">
                              <w:rPr>
                                <w:rFonts w:ascii="Arial" w:hAnsi="Arial" w:cs="Arial"/>
                                <w:sz w:val="18"/>
                                <w:szCs w:val="18"/>
                              </w:rPr>
                              <w:t xml:space="preserve"> </w:t>
                            </w:r>
                            <w:r w:rsidRPr="002B5BDB">
                              <w:rPr>
                                <w:rFonts w:ascii="Arial" w:hAnsi="Arial" w:cs="Arial"/>
                                <w:sz w:val="18"/>
                                <w:szCs w:val="18"/>
                              </w:rPr>
                              <w:t>Speech and language therapists.</w:t>
                            </w:r>
                            <w:r w:rsidR="00CE06DA">
                              <w:rPr>
                                <w:rFonts w:ascii="Arial" w:hAnsi="Arial" w:cs="Arial"/>
                                <w:sz w:val="18"/>
                                <w:szCs w:val="18"/>
                              </w:rPr>
                              <w:t xml:space="preserve"> </w:t>
                            </w:r>
                            <w:r w:rsidRPr="002B5BDB">
                              <w:rPr>
                                <w:rFonts w:ascii="Arial" w:hAnsi="Arial" w:cs="Arial"/>
                                <w:sz w:val="18"/>
                                <w:szCs w:val="18"/>
                              </w:rPr>
                              <w:t>Nurses and GPs.</w:t>
                            </w:r>
                          </w:p>
                          <w:p w14:paraId="7E060064" w14:textId="77777777" w:rsidR="00B349B1" w:rsidRPr="002B5BDB" w:rsidRDefault="00B349B1" w:rsidP="00B349B1">
                            <w:pPr>
                              <w:spacing w:line="240" w:lineRule="auto"/>
                              <w:jc w:val="both"/>
                              <w:rPr>
                                <w:rFonts w:ascii="Arial" w:hAnsi="Arial" w:cs="Arial"/>
                                <w:sz w:val="18"/>
                                <w:szCs w:val="18"/>
                              </w:rPr>
                            </w:pPr>
                            <w:r w:rsidRPr="002B5BDB">
                              <w:rPr>
                                <w:rFonts w:ascii="Arial" w:hAnsi="Arial" w:cs="Arial"/>
                                <w:sz w:val="18"/>
                                <w:szCs w:val="18"/>
                              </w:rPr>
                              <w:t>The multidisciplinary team collaborates to provide comprehensive treatment that meets physical, emotional, and social requirements. National Health Service (2024).</w:t>
                            </w:r>
                          </w:p>
                          <w:p w14:paraId="42887553" w14:textId="646BABD1" w:rsidR="00BE6BE0" w:rsidRPr="00B349B1" w:rsidRDefault="00BE6BE0" w:rsidP="00BE6BE0">
                            <w:pPr>
                              <w:rPr>
                                <w:b/>
                                <w:bCs/>
                                <w:color w:val="385623" w:themeColor="accent6" w:themeShade="80"/>
                              </w:rPr>
                            </w:pP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12.75pt;margin-top:269.25pt;width:174pt;height:177.7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" strokeweight="3.75pt">
                <v:textbox>
                  <w:txbxContent>
                    <w:p w14:paraId="120952C0" w14:textId="77777777" w:rsidR="00B349B1" w:rsidRPr="002B5BDB" w:rsidRDefault="00B349B1" w:rsidP="00B349B1">
                      <w:pPr>
                        <w:spacing w:line="240" w:lineRule="auto"/>
                        <w:jc w:val="both"/>
                        <w:rPr>
                          <w:rFonts w:ascii="Arial" w:hAnsi="Arial" w:cs="Arial"/>
                          <w:b/>
                          <w:bCs/>
                          <w:sz w:val="18"/>
                          <w:szCs w:val="18"/>
                        </w:rPr>
                      </w:pPr>
                      <w:r w:rsidRPr="002B5BDB">
                        <w:rPr>
                          <w:rFonts w:ascii="Arial" w:hAnsi="Arial" w:cs="Arial"/>
                          <w:b/>
                          <w:bCs/>
                          <w:sz w:val="18"/>
                          <w:szCs w:val="18"/>
                        </w:rPr>
                        <w:t>Multidisciplinary Team Involvement:</w:t>
                      </w:r>
                    </w:p>
                    <w:p w14:paraId="2238F46F" w14:textId="2F3FDD53" w:rsidR="00B349B1" w:rsidRPr="002B5BDB" w:rsidRDefault="00B349B1" w:rsidP="00B349B1">
                      <w:pPr>
                        <w:spacing w:line="240" w:lineRule="auto"/>
                        <w:jc w:val="both"/>
                        <w:rPr>
                          <w:rFonts w:ascii="Arial" w:hAnsi="Arial" w:cs="Arial"/>
                          <w:sz w:val="18"/>
                          <w:szCs w:val="18"/>
                        </w:rPr>
                      </w:pPr>
                      <w:r w:rsidRPr="002B5BDB">
                        <w:rPr>
                          <w:rFonts w:ascii="Arial" w:hAnsi="Arial" w:cs="Arial"/>
                          <w:sz w:val="18"/>
                          <w:szCs w:val="18"/>
                        </w:rPr>
                        <w:t xml:space="preserve">A diverse group of healthcare and social care experts collaborate to provide community disability services. This may </w:t>
                      </w:r>
                      <w:proofErr w:type="gramStart"/>
                      <w:r w:rsidRPr="002B5BDB">
                        <w:rPr>
                          <w:rFonts w:ascii="Arial" w:hAnsi="Arial" w:cs="Arial"/>
                          <w:sz w:val="18"/>
                          <w:szCs w:val="18"/>
                        </w:rPr>
                        <w:t>include:</w:t>
                      </w:r>
                      <w:proofErr w:type="gramEnd"/>
                      <w:r w:rsidR="00CE06DA">
                        <w:rPr>
                          <w:rFonts w:ascii="Arial" w:hAnsi="Arial" w:cs="Arial"/>
                          <w:sz w:val="18"/>
                          <w:szCs w:val="18"/>
                        </w:rPr>
                        <w:t xml:space="preserve"> </w:t>
                      </w:r>
                      <w:r w:rsidRPr="002B5BDB">
                        <w:rPr>
                          <w:rFonts w:ascii="Arial" w:hAnsi="Arial" w:cs="Arial"/>
                          <w:sz w:val="18"/>
                          <w:szCs w:val="18"/>
                        </w:rPr>
                        <w:t>Social workers.</w:t>
                      </w:r>
                      <w:r w:rsidR="00CE06DA">
                        <w:rPr>
                          <w:rFonts w:ascii="Arial" w:hAnsi="Arial" w:cs="Arial"/>
                          <w:sz w:val="18"/>
                          <w:szCs w:val="18"/>
                        </w:rPr>
                        <w:t xml:space="preserve"> </w:t>
                      </w:r>
                      <w:r w:rsidRPr="002B5BDB">
                        <w:rPr>
                          <w:rFonts w:ascii="Arial" w:hAnsi="Arial" w:cs="Arial"/>
                          <w:sz w:val="18"/>
                          <w:szCs w:val="18"/>
                        </w:rPr>
                        <w:t>Community support workers.</w:t>
                      </w:r>
                      <w:r w:rsidR="00CE06DA">
                        <w:rPr>
                          <w:rFonts w:ascii="Arial" w:hAnsi="Arial" w:cs="Arial"/>
                          <w:sz w:val="18"/>
                          <w:szCs w:val="18"/>
                        </w:rPr>
                        <w:t xml:space="preserve"> </w:t>
                      </w:r>
                      <w:r w:rsidRPr="002B5BDB">
                        <w:rPr>
                          <w:rFonts w:ascii="Arial" w:hAnsi="Arial" w:cs="Arial"/>
                          <w:sz w:val="18"/>
                          <w:szCs w:val="18"/>
                        </w:rPr>
                        <w:t>Physiotherapists.</w:t>
                      </w:r>
                      <w:r w:rsidR="00CE06DA">
                        <w:rPr>
                          <w:rFonts w:ascii="Arial" w:hAnsi="Arial" w:cs="Arial"/>
                          <w:sz w:val="18"/>
                          <w:szCs w:val="18"/>
                        </w:rPr>
                        <w:t xml:space="preserve"> </w:t>
                      </w:r>
                      <w:r w:rsidRPr="002B5BDB">
                        <w:rPr>
                          <w:rFonts w:ascii="Arial" w:hAnsi="Arial" w:cs="Arial"/>
                          <w:sz w:val="18"/>
                          <w:szCs w:val="18"/>
                        </w:rPr>
                        <w:t>Occupational</w:t>
                      </w:r>
                      <w:r w:rsidR="00CE06DA">
                        <w:rPr>
                          <w:rFonts w:ascii="Arial" w:hAnsi="Arial" w:cs="Arial"/>
                          <w:sz w:val="18"/>
                          <w:szCs w:val="18"/>
                        </w:rPr>
                        <w:t xml:space="preserve"> T</w:t>
                      </w:r>
                      <w:r w:rsidRPr="002B5BDB">
                        <w:rPr>
                          <w:rFonts w:ascii="Arial" w:hAnsi="Arial" w:cs="Arial"/>
                          <w:sz w:val="18"/>
                          <w:szCs w:val="18"/>
                        </w:rPr>
                        <w:t>herapists.</w:t>
                      </w:r>
                      <w:r w:rsidR="00CE06DA">
                        <w:rPr>
                          <w:rFonts w:ascii="Arial" w:hAnsi="Arial" w:cs="Arial"/>
                          <w:sz w:val="18"/>
                          <w:szCs w:val="18"/>
                        </w:rPr>
                        <w:t xml:space="preserve"> </w:t>
                      </w:r>
                      <w:r w:rsidRPr="002B5BDB">
                        <w:rPr>
                          <w:rFonts w:ascii="Arial" w:hAnsi="Arial" w:cs="Arial"/>
                          <w:sz w:val="18"/>
                          <w:szCs w:val="18"/>
                        </w:rPr>
                        <w:t>Speech and language therapists.</w:t>
                      </w:r>
                      <w:r w:rsidR="00CE06DA">
                        <w:rPr>
                          <w:rFonts w:ascii="Arial" w:hAnsi="Arial" w:cs="Arial"/>
                          <w:sz w:val="18"/>
                          <w:szCs w:val="18"/>
                        </w:rPr>
                        <w:t xml:space="preserve"> </w:t>
                      </w:r>
                      <w:r w:rsidRPr="002B5BDB">
                        <w:rPr>
                          <w:rFonts w:ascii="Arial" w:hAnsi="Arial" w:cs="Arial"/>
                          <w:sz w:val="18"/>
                          <w:szCs w:val="18"/>
                        </w:rPr>
                        <w:t>Nurses and GPs.</w:t>
                      </w:r>
                    </w:p>
                    <w:p w14:paraId="7E060064" w14:textId="77777777" w:rsidR="00B349B1" w:rsidRPr="002B5BDB" w:rsidRDefault="00B349B1" w:rsidP="00B349B1">
                      <w:pPr>
                        <w:spacing w:line="240" w:lineRule="auto"/>
                        <w:jc w:val="both"/>
                        <w:rPr>
                          <w:rFonts w:ascii="Arial" w:hAnsi="Arial" w:cs="Arial"/>
                          <w:sz w:val="18"/>
                          <w:szCs w:val="18"/>
                        </w:rPr>
                      </w:pPr>
                      <w:r w:rsidRPr="002B5BDB">
                        <w:rPr>
                          <w:rFonts w:ascii="Arial" w:hAnsi="Arial" w:cs="Arial"/>
                          <w:sz w:val="18"/>
                          <w:szCs w:val="18"/>
                        </w:rPr>
                        <w:t>The multidisciplinary team collaborates to provide comprehensive treatment that meets physical, emotional, and social requirements. National Health Service (2024).</w:t>
                      </w:r>
                    </w:p>
                    <w:p w14:paraId="42887553" w14:textId="646BABD1" w:rsidR="00BE6BE0" w:rsidRPr="00B349B1" w:rsidRDefault="00BE6BE0" w:rsidP="00BE6BE0">
                      <w:pPr>
                        <w:rPr>
                          <w:b/>
                          <w:bCs/>
                          <w:color w:val="385623" w:themeColor="accent6" w:themeShade="80"/>
                        </w:rPr>
                      </w:pP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43B07BB3">
                <wp:simplePos x="0" y="0"/>
                <wp:positionH relativeFrom="column">
                  <wp:posOffset>6410325</wp:posOffset>
                </wp:positionH>
                <wp:positionV relativeFrom="paragraph">
                  <wp:posOffset>1171575</wp:posOffset>
                </wp:positionV>
                <wp:extent cx="3200400" cy="2190750"/>
                <wp:effectExtent l="19050" t="19050" r="1905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2190750"/>
                        </a:xfrm>
                        <a:prstGeom prst="rect">
                          <a:avLst/>
                        </a:prstGeom>
                        <a:solidFill>
                          <a:srgbClr val="FFFFFF"/>
                        </a:solidFill>
                        <a:ln w="44450">
                          <a:solidFill>
                            <a:srgbClr val="000000"/>
                          </a:solidFill>
                          <a:miter lim="800000"/>
                          <a:headEnd/>
                          <a:tailEnd/>
                        </a:ln>
                        <a:effectLst>
                          <a:softEdge rad="25400"/>
                        </a:effectLst>
                      </wps:spPr>
                      <wps:txbx>
                        <w:txbxContent>
                          <w:p w14:paraId="2EB5EEAB" w14:textId="77777777" w:rsidR="00321C70" w:rsidRPr="0066316F" w:rsidRDefault="00321C70" w:rsidP="00321C70">
                            <w:pPr>
                              <w:spacing w:line="240" w:lineRule="auto"/>
                              <w:jc w:val="both"/>
                              <w:rPr>
                                <w:rFonts w:ascii="Arial" w:hAnsi="Arial" w:cs="Arial"/>
                                <w:b/>
                                <w:bCs/>
                                <w:sz w:val="18"/>
                                <w:szCs w:val="18"/>
                              </w:rPr>
                            </w:pPr>
                            <w:r w:rsidRPr="0066316F">
                              <w:rPr>
                                <w:rFonts w:ascii="Arial" w:hAnsi="Arial" w:cs="Arial"/>
                                <w:b/>
                                <w:bCs/>
                                <w:sz w:val="18"/>
                                <w:szCs w:val="18"/>
                              </w:rPr>
                              <w:t xml:space="preserve">Current Functioning of the Service: </w:t>
                            </w:r>
                          </w:p>
                          <w:p w14:paraId="1491D703" w14:textId="77777777" w:rsidR="00321C70" w:rsidRPr="002B5BDB" w:rsidRDefault="00321C70" w:rsidP="00321C70">
                            <w:pPr>
                              <w:spacing w:line="240" w:lineRule="auto"/>
                              <w:jc w:val="both"/>
                              <w:rPr>
                                <w:rFonts w:ascii="Arial" w:hAnsi="Arial" w:cs="Arial"/>
                                <w:sz w:val="18"/>
                                <w:szCs w:val="18"/>
                              </w:rPr>
                            </w:pPr>
                            <w:r w:rsidRPr="002B5BDB">
                              <w:rPr>
                                <w:rFonts w:ascii="Arial" w:hAnsi="Arial" w:cs="Arial"/>
                                <w:sz w:val="18"/>
                                <w:szCs w:val="18"/>
                              </w:rPr>
                              <w:t>Community disability services are currently delivered using a coordinated and multidisciplinary methodology. Individuals are frequently recommended to services by healthcare experts, family members, or educational institutions.</w:t>
                            </w:r>
                          </w:p>
                          <w:p w14:paraId="39F24D1B" w14:textId="77777777" w:rsidR="00321C70" w:rsidRPr="00573990" w:rsidRDefault="00321C70" w:rsidP="00321C70">
                            <w:pPr>
                              <w:spacing w:line="240" w:lineRule="auto"/>
                              <w:jc w:val="both"/>
                              <w:rPr>
                                <w:rFonts w:ascii="Arial" w:hAnsi="Arial" w:cs="Arial"/>
                                <w:b/>
                                <w:bCs/>
                                <w:sz w:val="18"/>
                                <w:szCs w:val="18"/>
                              </w:rPr>
                            </w:pPr>
                            <w:r w:rsidRPr="002B5BDB">
                              <w:rPr>
                                <w:rFonts w:ascii="Arial" w:hAnsi="Arial" w:cs="Arial"/>
                                <w:b/>
                                <w:bCs/>
                                <w:sz w:val="18"/>
                                <w:szCs w:val="18"/>
                              </w:rPr>
                              <w:t>Service Pathway Diagram:</w:t>
                            </w:r>
                            <w:r>
                              <w:rPr>
                                <w:rFonts w:ascii="Arial" w:hAnsi="Arial" w:cs="Arial"/>
                                <w:b/>
                                <w:bCs/>
                                <w:sz w:val="18"/>
                                <w:szCs w:val="18"/>
                              </w:rPr>
                              <w:t xml:space="preserve"> </w:t>
                            </w:r>
                            <w:r w:rsidRPr="002B5BDB">
                              <w:rPr>
                                <w:rFonts w:ascii="Arial" w:hAnsi="Arial" w:cs="Arial"/>
                                <w:sz w:val="18"/>
                                <w:szCs w:val="18"/>
                              </w:rPr>
                              <w:t>Referral (GP/School/Family)</w:t>
                            </w:r>
                            <w:r>
                              <w:rPr>
                                <w:rFonts w:ascii="Arial" w:hAnsi="Arial" w:cs="Arial"/>
                                <w:b/>
                                <w:bCs/>
                                <w:sz w:val="18"/>
                                <w:szCs w:val="18"/>
                              </w:rPr>
                              <w:t xml:space="preserve">. </w:t>
                            </w:r>
                            <w:r w:rsidRPr="002B5BDB">
                              <w:rPr>
                                <w:rFonts w:ascii="Arial" w:hAnsi="Arial" w:cs="Arial"/>
                                <w:sz w:val="18"/>
                                <w:szCs w:val="18"/>
                              </w:rPr>
                              <w:t>Needs Assessment</w:t>
                            </w:r>
                            <w:r>
                              <w:rPr>
                                <w:rFonts w:ascii="Arial" w:hAnsi="Arial" w:cs="Arial"/>
                                <w:b/>
                                <w:bCs/>
                                <w:sz w:val="18"/>
                                <w:szCs w:val="18"/>
                              </w:rPr>
                              <w:t xml:space="preserve">. </w:t>
                            </w:r>
                            <w:r w:rsidRPr="002B5BDB">
                              <w:rPr>
                                <w:rFonts w:ascii="Arial" w:hAnsi="Arial" w:cs="Arial"/>
                                <w:sz w:val="18"/>
                                <w:szCs w:val="18"/>
                              </w:rPr>
                              <w:t>Development of an Individual Support Plan. Delivery of Community-Based Support.</w:t>
                            </w:r>
                            <w:r>
                              <w:rPr>
                                <w:rFonts w:ascii="Arial" w:hAnsi="Arial" w:cs="Arial"/>
                                <w:b/>
                                <w:bCs/>
                                <w:sz w:val="18"/>
                                <w:szCs w:val="18"/>
                              </w:rPr>
                              <w:t xml:space="preserve"> </w:t>
                            </w:r>
                            <w:r w:rsidRPr="002B5BDB">
                              <w:rPr>
                                <w:rFonts w:ascii="Arial" w:hAnsi="Arial" w:cs="Arial"/>
                                <w:sz w:val="18"/>
                                <w:szCs w:val="18"/>
                              </w:rPr>
                              <w:t>Regular Monitoring and Review.</w:t>
                            </w:r>
                          </w:p>
                          <w:p w14:paraId="1F84D56F" w14:textId="77777777" w:rsidR="00321C70" w:rsidRPr="002B5BDB" w:rsidRDefault="00321C70" w:rsidP="00321C70">
                            <w:pPr>
                              <w:spacing w:line="240" w:lineRule="auto"/>
                              <w:jc w:val="both"/>
                              <w:rPr>
                                <w:rFonts w:ascii="Arial" w:hAnsi="Arial" w:cs="Arial"/>
                                <w:sz w:val="18"/>
                                <w:szCs w:val="18"/>
                              </w:rPr>
                            </w:pPr>
                            <w:r w:rsidRPr="002B5BDB">
                              <w:rPr>
                                <w:rFonts w:ascii="Arial" w:hAnsi="Arial" w:cs="Arial"/>
                                <w:sz w:val="18"/>
                                <w:szCs w:val="18"/>
                              </w:rPr>
                              <w:t xml:space="preserve">This systematic procedure guarantees that care and support are tailored to each </w:t>
                            </w:r>
                            <w:proofErr w:type="spellStart"/>
                            <w:proofErr w:type="gramStart"/>
                            <w:r w:rsidRPr="002B5BDB">
                              <w:rPr>
                                <w:rFonts w:ascii="Arial" w:hAnsi="Arial" w:cs="Arial"/>
                                <w:sz w:val="18"/>
                                <w:szCs w:val="18"/>
                              </w:rPr>
                              <w:t>persons</w:t>
                            </w:r>
                            <w:proofErr w:type="spellEnd"/>
                            <w:proofErr w:type="gramEnd"/>
                            <w:r w:rsidRPr="002B5BDB">
                              <w:rPr>
                                <w:rFonts w:ascii="Arial" w:hAnsi="Arial" w:cs="Arial"/>
                                <w:sz w:val="18"/>
                                <w:szCs w:val="18"/>
                              </w:rPr>
                              <w:t xml:space="preserve"> unique needs and goals.</w:t>
                            </w:r>
                          </w:p>
                          <w:p w14:paraId="2F2C6041" w14:textId="1C1CAD66" w:rsidR="00BE6BE0" w:rsidRPr="00321C70" w:rsidRDefault="00BE6BE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504.75pt;margin-top:92.25pt;width:252pt;height:17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" strokeweight="3.5pt">
                <v:textbox>
                  <w:txbxContent>
                    <w:p w14:paraId="2EB5EEAB" w14:textId="77777777" w:rsidR="00321C70" w:rsidRPr="0066316F" w:rsidRDefault="00321C70" w:rsidP="00321C70">
                      <w:pPr>
                        <w:spacing w:line="240" w:lineRule="auto"/>
                        <w:jc w:val="both"/>
                        <w:rPr>
                          <w:rFonts w:ascii="Arial" w:hAnsi="Arial" w:cs="Arial"/>
                          <w:b/>
                          <w:bCs/>
                          <w:sz w:val="18"/>
                          <w:szCs w:val="18"/>
                        </w:rPr>
                      </w:pPr>
                      <w:r w:rsidRPr="0066316F">
                        <w:rPr>
                          <w:rFonts w:ascii="Arial" w:hAnsi="Arial" w:cs="Arial"/>
                          <w:b/>
                          <w:bCs/>
                          <w:sz w:val="18"/>
                          <w:szCs w:val="18"/>
                        </w:rPr>
                        <w:t xml:space="preserve">Current Functioning of the Service: </w:t>
                      </w:r>
                    </w:p>
                    <w:p w14:paraId="1491D703" w14:textId="77777777" w:rsidR="00321C70" w:rsidRPr="002B5BDB" w:rsidRDefault="00321C70" w:rsidP="00321C70">
                      <w:pPr>
                        <w:spacing w:line="240" w:lineRule="auto"/>
                        <w:jc w:val="both"/>
                        <w:rPr>
                          <w:rFonts w:ascii="Arial" w:hAnsi="Arial" w:cs="Arial"/>
                          <w:sz w:val="18"/>
                          <w:szCs w:val="18"/>
                        </w:rPr>
                      </w:pPr>
                      <w:r w:rsidRPr="002B5BDB">
                        <w:rPr>
                          <w:rFonts w:ascii="Arial" w:hAnsi="Arial" w:cs="Arial"/>
                          <w:sz w:val="18"/>
                          <w:szCs w:val="18"/>
                        </w:rPr>
                        <w:t>Community disability services are currently delivered using a coordinated and multidisciplinary methodology. Individuals are frequently recommended to services by healthcare experts, family members, or educational institutions.</w:t>
                      </w:r>
                    </w:p>
                    <w:p w14:paraId="39F24D1B" w14:textId="77777777" w:rsidR="00321C70" w:rsidRPr="00573990" w:rsidRDefault="00321C70" w:rsidP="00321C70">
                      <w:pPr>
                        <w:spacing w:line="240" w:lineRule="auto"/>
                        <w:jc w:val="both"/>
                        <w:rPr>
                          <w:rFonts w:ascii="Arial" w:hAnsi="Arial" w:cs="Arial"/>
                          <w:b/>
                          <w:bCs/>
                          <w:sz w:val="18"/>
                          <w:szCs w:val="18"/>
                        </w:rPr>
                      </w:pPr>
                      <w:r w:rsidRPr="002B5BDB">
                        <w:rPr>
                          <w:rFonts w:ascii="Arial" w:hAnsi="Arial" w:cs="Arial"/>
                          <w:b/>
                          <w:bCs/>
                          <w:sz w:val="18"/>
                          <w:szCs w:val="18"/>
                        </w:rPr>
                        <w:t>Service Pathway Diagram:</w:t>
                      </w:r>
                      <w:r>
                        <w:rPr>
                          <w:rFonts w:ascii="Arial" w:hAnsi="Arial" w:cs="Arial"/>
                          <w:b/>
                          <w:bCs/>
                          <w:sz w:val="18"/>
                          <w:szCs w:val="18"/>
                        </w:rPr>
                        <w:t xml:space="preserve"> </w:t>
                      </w:r>
                      <w:r w:rsidRPr="002B5BDB">
                        <w:rPr>
                          <w:rFonts w:ascii="Arial" w:hAnsi="Arial" w:cs="Arial"/>
                          <w:sz w:val="18"/>
                          <w:szCs w:val="18"/>
                        </w:rPr>
                        <w:t>Referral (GP/School/Family)</w:t>
                      </w:r>
                      <w:r>
                        <w:rPr>
                          <w:rFonts w:ascii="Arial" w:hAnsi="Arial" w:cs="Arial"/>
                          <w:b/>
                          <w:bCs/>
                          <w:sz w:val="18"/>
                          <w:szCs w:val="18"/>
                        </w:rPr>
                        <w:t xml:space="preserve">. </w:t>
                      </w:r>
                      <w:r w:rsidRPr="002B5BDB">
                        <w:rPr>
                          <w:rFonts w:ascii="Arial" w:hAnsi="Arial" w:cs="Arial"/>
                          <w:sz w:val="18"/>
                          <w:szCs w:val="18"/>
                        </w:rPr>
                        <w:t>Needs Assessment</w:t>
                      </w:r>
                      <w:r>
                        <w:rPr>
                          <w:rFonts w:ascii="Arial" w:hAnsi="Arial" w:cs="Arial"/>
                          <w:b/>
                          <w:bCs/>
                          <w:sz w:val="18"/>
                          <w:szCs w:val="18"/>
                        </w:rPr>
                        <w:t xml:space="preserve">. </w:t>
                      </w:r>
                      <w:r w:rsidRPr="002B5BDB">
                        <w:rPr>
                          <w:rFonts w:ascii="Arial" w:hAnsi="Arial" w:cs="Arial"/>
                          <w:sz w:val="18"/>
                          <w:szCs w:val="18"/>
                        </w:rPr>
                        <w:t>Development of an Individual Support Plan. Delivery of Community-Based Support.</w:t>
                      </w:r>
                      <w:r>
                        <w:rPr>
                          <w:rFonts w:ascii="Arial" w:hAnsi="Arial" w:cs="Arial"/>
                          <w:b/>
                          <w:bCs/>
                          <w:sz w:val="18"/>
                          <w:szCs w:val="18"/>
                        </w:rPr>
                        <w:t xml:space="preserve"> </w:t>
                      </w:r>
                      <w:r w:rsidRPr="002B5BDB">
                        <w:rPr>
                          <w:rFonts w:ascii="Arial" w:hAnsi="Arial" w:cs="Arial"/>
                          <w:sz w:val="18"/>
                          <w:szCs w:val="18"/>
                        </w:rPr>
                        <w:t>Regular Monitoring and Review.</w:t>
                      </w:r>
                    </w:p>
                    <w:p w14:paraId="1F84D56F" w14:textId="77777777" w:rsidR="00321C70" w:rsidRPr="002B5BDB" w:rsidRDefault="00321C70" w:rsidP="00321C70">
                      <w:pPr>
                        <w:spacing w:line="240" w:lineRule="auto"/>
                        <w:jc w:val="both"/>
                        <w:rPr>
                          <w:rFonts w:ascii="Arial" w:hAnsi="Arial" w:cs="Arial"/>
                          <w:sz w:val="18"/>
                          <w:szCs w:val="18"/>
                        </w:rPr>
                      </w:pPr>
                      <w:r w:rsidRPr="002B5BDB">
                        <w:rPr>
                          <w:rFonts w:ascii="Arial" w:hAnsi="Arial" w:cs="Arial"/>
                          <w:sz w:val="18"/>
                          <w:szCs w:val="18"/>
                        </w:rPr>
                        <w:t xml:space="preserve">This systematic procedure guarantees that care and support are tailored to each </w:t>
                      </w:r>
                      <w:proofErr w:type="spellStart"/>
                      <w:proofErr w:type="gramStart"/>
                      <w:r w:rsidRPr="002B5BDB">
                        <w:rPr>
                          <w:rFonts w:ascii="Arial" w:hAnsi="Arial" w:cs="Arial"/>
                          <w:sz w:val="18"/>
                          <w:szCs w:val="18"/>
                        </w:rPr>
                        <w:t>persons</w:t>
                      </w:r>
                      <w:proofErr w:type="spellEnd"/>
                      <w:proofErr w:type="gramEnd"/>
                      <w:r w:rsidRPr="002B5BDB">
                        <w:rPr>
                          <w:rFonts w:ascii="Arial" w:hAnsi="Arial" w:cs="Arial"/>
                          <w:sz w:val="18"/>
                          <w:szCs w:val="18"/>
                        </w:rPr>
                        <w:t xml:space="preserve"> unique needs and goals.</w:t>
                      </w:r>
                    </w:p>
                    <w:p w14:paraId="2F2C6041" w14:textId="1C1CAD66" w:rsidR="00BE6BE0" w:rsidRPr="00321C70" w:rsidRDefault="00BE6BE0" w:rsidP="00BE6BE0">
                      <w:pPr>
                        <w:rPr>
                          <w:b/>
                          <w:bCs/>
                          <w:color w:val="385623" w:themeColor="accent6" w:themeShade="80"/>
                        </w:rPr>
                      </w:pP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7E371D16">
                <wp:simplePos x="0" y="0"/>
                <wp:positionH relativeFrom="page">
                  <wp:posOffset>142875</wp:posOffset>
                </wp:positionH>
                <wp:positionV relativeFrom="paragraph">
                  <wp:posOffset>1153160</wp:posOffset>
                </wp:positionV>
                <wp:extent cx="2800350" cy="2219325"/>
                <wp:effectExtent l="19050" t="19050" r="38100" b="4762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0350" cy="2219325"/>
                        </a:xfrm>
                        <a:prstGeom prst="rect">
                          <a:avLst/>
                        </a:prstGeom>
                        <a:solidFill>
                          <a:srgbClr val="FFFFFF"/>
                        </a:solidFill>
                        <a:ln w="47625">
                          <a:solidFill>
                            <a:schemeClr val="accent2"/>
                          </a:solidFill>
                          <a:miter lim="800000"/>
                          <a:headEnd/>
                          <a:tailEnd/>
                        </a:ln>
                        <a:effectLst>
                          <a:softEdge rad="25400"/>
                        </a:effectLst>
                      </wps:spPr>
                      <wps:txbx>
                        <w:txbxContent>
                          <w:p w14:paraId="1D440026" w14:textId="77777777" w:rsidR="00342F13" w:rsidRPr="0066316F" w:rsidRDefault="00342F13" w:rsidP="00342F13">
                            <w:pPr>
                              <w:spacing w:line="240" w:lineRule="auto"/>
                              <w:jc w:val="both"/>
                              <w:rPr>
                                <w:rFonts w:ascii="Arial" w:hAnsi="Arial" w:cs="Arial"/>
                                <w:b/>
                                <w:bCs/>
                                <w:sz w:val="18"/>
                                <w:szCs w:val="18"/>
                              </w:rPr>
                            </w:pPr>
                            <w:bookmarkStart w:id="1" w:name="_Hlk225024256"/>
                            <w:r w:rsidRPr="0066316F">
                              <w:rPr>
                                <w:rFonts w:ascii="Arial" w:hAnsi="Arial" w:cs="Arial"/>
                                <w:b/>
                                <w:bCs/>
                                <w:sz w:val="18"/>
                                <w:szCs w:val="18"/>
                              </w:rPr>
                              <w:t>What Are Community Disability Services:</w:t>
                            </w:r>
                          </w:p>
                          <w:p w14:paraId="54C665E1" w14:textId="77777777" w:rsidR="00342F13" w:rsidRDefault="00342F13" w:rsidP="00342F13">
                            <w:pPr>
                              <w:spacing w:line="240" w:lineRule="auto"/>
                              <w:jc w:val="both"/>
                              <w:rPr>
                                <w:rFonts w:ascii="Arial" w:hAnsi="Arial" w:cs="Arial"/>
                                <w:sz w:val="18"/>
                                <w:szCs w:val="18"/>
                              </w:rPr>
                            </w:pPr>
                            <w:r w:rsidRPr="002B5BDB">
                              <w:rPr>
                                <w:rFonts w:ascii="Arial" w:hAnsi="Arial" w:cs="Arial"/>
                                <w:sz w:val="18"/>
                                <w:szCs w:val="18"/>
                              </w:rPr>
                              <w:t>People with physical, learning or developmental disabilities can live as independently as possible in their own homes and communities with the help of community disability services.</w:t>
                            </w:r>
                          </w:p>
                          <w:p w14:paraId="5A3F4BCB" w14:textId="77777777" w:rsidR="00342F13" w:rsidRPr="002B5BDB" w:rsidRDefault="00342F13" w:rsidP="00342F13">
                            <w:pPr>
                              <w:spacing w:line="240" w:lineRule="auto"/>
                              <w:jc w:val="both"/>
                              <w:rPr>
                                <w:rFonts w:ascii="Arial" w:hAnsi="Arial" w:cs="Arial"/>
                                <w:sz w:val="18"/>
                                <w:szCs w:val="18"/>
                              </w:rPr>
                            </w:pPr>
                            <w:r w:rsidRPr="002B5BDB">
                              <w:rPr>
                                <w:rFonts w:ascii="Arial" w:hAnsi="Arial" w:cs="Arial"/>
                                <w:sz w:val="18"/>
                                <w:szCs w:val="18"/>
                              </w:rPr>
                              <w:t>Key Support Provided:</w:t>
                            </w:r>
                          </w:p>
                          <w:p w14:paraId="494B8988" w14:textId="77777777" w:rsidR="00342F13" w:rsidRPr="002B5BDB" w:rsidRDefault="00342F13" w:rsidP="00342F13">
                            <w:pPr>
                              <w:spacing w:line="240" w:lineRule="auto"/>
                              <w:jc w:val="both"/>
                              <w:rPr>
                                <w:rFonts w:ascii="Arial" w:hAnsi="Arial" w:cs="Arial"/>
                                <w:sz w:val="18"/>
                                <w:szCs w:val="18"/>
                              </w:rPr>
                            </w:pPr>
                            <w:r w:rsidRPr="002B5BDB">
                              <w:rPr>
                                <w:rFonts w:ascii="Arial" w:hAnsi="Arial" w:cs="Arial"/>
                                <w:sz w:val="18"/>
                                <w:szCs w:val="18"/>
                              </w:rPr>
                              <w:t>Assistance with everyday living and personal care. Therapy services (occupational therapy, speech, and physical therapy). Assistance with work and school.</w:t>
                            </w:r>
                            <w:r>
                              <w:rPr>
                                <w:rFonts w:ascii="Arial" w:hAnsi="Arial" w:cs="Arial"/>
                                <w:sz w:val="18"/>
                                <w:szCs w:val="18"/>
                              </w:rPr>
                              <w:t xml:space="preserve"> </w:t>
                            </w:r>
                            <w:r w:rsidRPr="002B5BDB">
                              <w:rPr>
                                <w:rFonts w:ascii="Arial" w:hAnsi="Arial" w:cs="Arial"/>
                                <w:sz w:val="18"/>
                                <w:szCs w:val="18"/>
                              </w:rPr>
                              <w:t>Community and social activities.</w:t>
                            </w:r>
                            <w:r>
                              <w:rPr>
                                <w:rFonts w:ascii="Arial" w:hAnsi="Arial" w:cs="Arial"/>
                                <w:sz w:val="18"/>
                                <w:szCs w:val="18"/>
                              </w:rPr>
                              <w:t xml:space="preserve"> </w:t>
                            </w:r>
                            <w:r w:rsidRPr="002B5BDB">
                              <w:rPr>
                                <w:rFonts w:ascii="Arial" w:hAnsi="Arial" w:cs="Arial"/>
                                <w:sz w:val="18"/>
                                <w:szCs w:val="18"/>
                              </w:rPr>
                              <w:t>Support for family and carers.</w:t>
                            </w:r>
                          </w:p>
                          <w:p w14:paraId="71E7F7A0" w14:textId="77777777" w:rsidR="00342F13" w:rsidRPr="002B5BDB" w:rsidRDefault="00342F13" w:rsidP="00342F13">
                            <w:pPr>
                              <w:spacing w:line="240" w:lineRule="auto"/>
                              <w:jc w:val="both"/>
                              <w:rPr>
                                <w:rFonts w:ascii="Arial" w:hAnsi="Arial" w:cs="Arial"/>
                                <w:sz w:val="18"/>
                                <w:szCs w:val="18"/>
                              </w:rPr>
                            </w:pPr>
                            <w:r w:rsidRPr="002B5BDB">
                              <w:rPr>
                                <w:rFonts w:ascii="Arial" w:hAnsi="Arial" w:cs="Arial"/>
                                <w:sz w:val="18"/>
                                <w:szCs w:val="18"/>
                              </w:rPr>
                              <w:t>The goals of these services are to advance inclusion, equality, and independence.</w:t>
                            </w:r>
                          </w:p>
                          <w:bookmarkEnd w:id="1"/>
                          <w:p w14:paraId="44A2397F" w14:textId="136C98FD" w:rsidR="00BE6BE0" w:rsidRPr="00342F13" w:rsidRDefault="00BE6BE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11.25pt;margin-top:90.8pt;width:220.5pt;height:174.7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" strokecolor="#ed7d31 [3205]" strokeweight="3.75pt">
                <v:textbox>
                  <w:txbxContent>
                    <w:p w14:paraId="1D440026" w14:textId="77777777" w:rsidR="00342F13" w:rsidRPr="0066316F" w:rsidRDefault="00342F13" w:rsidP="00342F13">
                      <w:pPr>
                        <w:spacing w:line="240" w:lineRule="auto"/>
                        <w:jc w:val="both"/>
                        <w:rPr>
                          <w:rFonts w:ascii="Arial" w:hAnsi="Arial" w:cs="Arial"/>
                          <w:b/>
                          <w:bCs/>
                          <w:sz w:val="18"/>
                          <w:szCs w:val="18"/>
                        </w:rPr>
                      </w:pPr>
                      <w:bookmarkStart w:id="2" w:name="_Hlk225024256"/>
                      <w:r w:rsidRPr="0066316F">
                        <w:rPr>
                          <w:rFonts w:ascii="Arial" w:hAnsi="Arial" w:cs="Arial"/>
                          <w:b/>
                          <w:bCs/>
                          <w:sz w:val="18"/>
                          <w:szCs w:val="18"/>
                        </w:rPr>
                        <w:t>What Are Community Disability Services:</w:t>
                      </w:r>
                    </w:p>
                    <w:p w14:paraId="54C665E1" w14:textId="77777777" w:rsidR="00342F13" w:rsidRDefault="00342F13" w:rsidP="00342F13">
                      <w:pPr>
                        <w:spacing w:line="240" w:lineRule="auto"/>
                        <w:jc w:val="both"/>
                        <w:rPr>
                          <w:rFonts w:ascii="Arial" w:hAnsi="Arial" w:cs="Arial"/>
                          <w:sz w:val="18"/>
                          <w:szCs w:val="18"/>
                        </w:rPr>
                      </w:pPr>
                      <w:r w:rsidRPr="002B5BDB">
                        <w:rPr>
                          <w:rFonts w:ascii="Arial" w:hAnsi="Arial" w:cs="Arial"/>
                          <w:sz w:val="18"/>
                          <w:szCs w:val="18"/>
                        </w:rPr>
                        <w:t>People with physical, learning or developmental disabilities can live as independently as possible in their own homes and communities with the help of community disability services.</w:t>
                      </w:r>
                    </w:p>
                    <w:p w14:paraId="5A3F4BCB" w14:textId="77777777" w:rsidR="00342F13" w:rsidRPr="002B5BDB" w:rsidRDefault="00342F13" w:rsidP="00342F13">
                      <w:pPr>
                        <w:spacing w:line="240" w:lineRule="auto"/>
                        <w:jc w:val="both"/>
                        <w:rPr>
                          <w:rFonts w:ascii="Arial" w:hAnsi="Arial" w:cs="Arial"/>
                          <w:sz w:val="18"/>
                          <w:szCs w:val="18"/>
                        </w:rPr>
                      </w:pPr>
                      <w:r w:rsidRPr="002B5BDB">
                        <w:rPr>
                          <w:rFonts w:ascii="Arial" w:hAnsi="Arial" w:cs="Arial"/>
                          <w:sz w:val="18"/>
                          <w:szCs w:val="18"/>
                        </w:rPr>
                        <w:t>Key Support Provided:</w:t>
                      </w:r>
                    </w:p>
                    <w:p w14:paraId="494B8988" w14:textId="77777777" w:rsidR="00342F13" w:rsidRPr="002B5BDB" w:rsidRDefault="00342F13" w:rsidP="00342F13">
                      <w:pPr>
                        <w:spacing w:line="240" w:lineRule="auto"/>
                        <w:jc w:val="both"/>
                        <w:rPr>
                          <w:rFonts w:ascii="Arial" w:hAnsi="Arial" w:cs="Arial"/>
                          <w:sz w:val="18"/>
                          <w:szCs w:val="18"/>
                        </w:rPr>
                      </w:pPr>
                      <w:r w:rsidRPr="002B5BDB">
                        <w:rPr>
                          <w:rFonts w:ascii="Arial" w:hAnsi="Arial" w:cs="Arial"/>
                          <w:sz w:val="18"/>
                          <w:szCs w:val="18"/>
                        </w:rPr>
                        <w:t>Assistance with everyday living and personal care. Therapy services (occupational therapy, speech, and physical therapy). Assistance with work and school.</w:t>
                      </w:r>
                      <w:r>
                        <w:rPr>
                          <w:rFonts w:ascii="Arial" w:hAnsi="Arial" w:cs="Arial"/>
                          <w:sz w:val="18"/>
                          <w:szCs w:val="18"/>
                        </w:rPr>
                        <w:t xml:space="preserve"> </w:t>
                      </w:r>
                      <w:r w:rsidRPr="002B5BDB">
                        <w:rPr>
                          <w:rFonts w:ascii="Arial" w:hAnsi="Arial" w:cs="Arial"/>
                          <w:sz w:val="18"/>
                          <w:szCs w:val="18"/>
                        </w:rPr>
                        <w:t>Community and social activities.</w:t>
                      </w:r>
                      <w:r>
                        <w:rPr>
                          <w:rFonts w:ascii="Arial" w:hAnsi="Arial" w:cs="Arial"/>
                          <w:sz w:val="18"/>
                          <w:szCs w:val="18"/>
                        </w:rPr>
                        <w:t xml:space="preserve"> </w:t>
                      </w:r>
                      <w:r w:rsidRPr="002B5BDB">
                        <w:rPr>
                          <w:rFonts w:ascii="Arial" w:hAnsi="Arial" w:cs="Arial"/>
                          <w:sz w:val="18"/>
                          <w:szCs w:val="18"/>
                        </w:rPr>
                        <w:t>Support for family and carers.</w:t>
                      </w:r>
                    </w:p>
                    <w:p w14:paraId="71E7F7A0" w14:textId="77777777" w:rsidR="00342F13" w:rsidRPr="002B5BDB" w:rsidRDefault="00342F13" w:rsidP="00342F13">
                      <w:pPr>
                        <w:spacing w:line="240" w:lineRule="auto"/>
                        <w:jc w:val="both"/>
                        <w:rPr>
                          <w:rFonts w:ascii="Arial" w:hAnsi="Arial" w:cs="Arial"/>
                          <w:sz w:val="18"/>
                          <w:szCs w:val="18"/>
                        </w:rPr>
                      </w:pPr>
                      <w:r w:rsidRPr="002B5BDB">
                        <w:rPr>
                          <w:rFonts w:ascii="Arial" w:hAnsi="Arial" w:cs="Arial"/>
                          <w:sz w:val="18"/>
                          <w:szCs w:val="18"/>
                        </w:rPr>
                        <w:t>The goals of these services are to advance inclusion, equality, and independence.</w:t>
                      </w:r>
                    </w:p>
                    <w:bookmarkEnd w:id="2"/>
                    <w:p w14:paraId="44A2397F" w14:textId="136C98FD" w:rsidR="00BE6BE0" w:rsidRPr="00342F13" w:rsidRDefault="00BE6BE0" w:rsidP="00BE6BE0">
                      <w:pPr>
                        <w:rPr>
                          <w:b/>
                          <w:bCs/>
                          <w:color w:val="385623" w:themeColor="accent6" w:themeShade="80"/>
                        </w:rPr>
                      </w:pPr>
                    </w:p>
                  </w:txbxContent>
                </v:textbox>
                <w10:wrap type="square" anchorx="pag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0AA8AE4E">
                <wp:simplePos x="0" y="0"/>
                <wp:positionH relativeFrom="margin">
                  <wp:posOffset>2133600</wp:posOffset>
                </wp:positionH>
                <wp:positionV relativeFrom="paragraph">
                  <wp:posOffset>1153160</wp:posOffset>
                </wp:positionV>
                <wp:extent cx="4229100" cy="2219325"/>
                <wp:effectExtent l="19050" t="19050" r="19050" b="2857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9100" cy="2219325"/>
                        </a:xfrm>
                        <a:prstGeom prst="rect">
                          <a:avLst/>
                        </a:prstGeom>
                        <a:solidFill>
                          <a:srgbClr val="FFFFFF"/>
                        </a:solidFill>
                        <a:ln w="44450">
                          <a:solidFill>
                            <a:srgbClr val="000000"/>
                          </a:solidFill>
                          <a:miter lim="800000"/>
                          <a:headEnd/>
                          <a:tailEnd/>
                        </a:ln>
                        <a:effectLst>
                          <a:softEdge rad="25400"/>
                        </a:effectLst>
                      </wps:spPr>
                      <wps:txbx>
                        <w:txbxContent>
                          <w:p w14:paraId="0B7EAAB6" w14:textId="77777777" w:rsidR="00342F13" w:rsidRPr="0066316F" w:rsidRDefault="00342F13" w:rsidP="00342F13">
                            <w:pPr>
                              <w:spacing w:line="240" w:lineRule="auto"/>
                              <w:jc w:val="both"/>
                              <w:rPr>
                                <w:rFonts w:ascii="Arial" w:hAnsi="Arial" w:cs="Arial"/>
                                <w:b/>
                                <w:bCs/>
                                <w:color w:val="000000"/>
                                <w:sz w:val="18"/>
                                <w:szCs w:val="18"/>
                                <w14:shadow w14:blurRad="38036" w14:dist="18745" w14:dir="2700000" w14:sx="100000" w14:sy="100000" w14:kx="0" w14:ky="0" w14:algn="b">
                                  <w14:srgbClr w14:val="000000"/>
                                </w14:shadow>
                              </w:rPr>
                            </w:pPr>
                            <w:r w:rsidRPr="0066316F">
                              <w:rPr>
                                <w:rFonts w:ascii="Arial" w:hAnsi="Arial" w:cs="Arial"/>
                                <w:b/>
                                <w:bCs/>
                                <w:color w:val="000000"/>
                                <w:sz w:val="18"/>
                                <w:szCs w:val="18"/>
                                <w14:shadow w14:blurRad="38036" w14:dist="18745" w14:dir="2700000" w14:sx="100000" w14:sy="100000" w14:kx="0" w14:ky="0" w14:algn="b">
                                  <w14:srgbClr w14:val="000000"/>
                                </w14:shadow>
                              </w:rPr>
                              <w:t>Brief History of Community Disability Services:</w:t>
                            </w:r>
                          </w:p>
                          <w:p w14:paraId="4A210A89" w14:textId="1859FDD1" w:rsidR="00342F13" w:rsidRPr="00615964" w:rsidRDefault="00342F13" w:rsidP="00342F13">
                            <w:pPr>
                              <w:spacing w:line="240" w:lineRule="auto"/>
                              <w:jc w:val="both"/>
                              <w:rPr>
                                <w:rFonts w:ascii="Arial" w:hAnsi="Arial" w:cs="Arial"/>
                                <w:color w:val="000000"/>
                                <w:sz w:val="18"/>
                                <w:szCs w:val="18"/>
                                <w14:shadow w14:blurRad="38036" w14:dist="18745" w14:dir="2700000" w14:sx="100000" w14:sy="100000" w14:kx="0" w14:ky="0" w14:algn="b">
                                  <w14:srgbClr w14:val="000000"/>
                                </w14:shadow>
                              </w:rPr>
                            </w:pPr>
                            <w:r w:rsidRPr="002B5BDB">
                              <w:rPr>
                                <w:rFonts w:ascii="Arial" w:hAnsi="Arial" w:cs="Arial"/>
                                <w:color w:val="000000"/>
                                <w:sz w:val="18"/>
                                <w:szCs w:val="18"/>
                                <w14:shadow w14:blurRad="38036" w14:dist="18745" w14:dir="2700000" w14:sx="100000" w14:sy="100000" w14:kx="0" w14:ky="0" w14:algn="b">
                                  <w14:srgbClr w14:val="000000"/>
                                </w14:shadow>
                              </w:rPr>
                              <w:t>Before 1950s:</w:t>
                            </w:r>
                            <w:r>
                              <w:rPr>
                                <w:rFonts w:ascii="Arial" w:hAnsi="Arial" w:cs="Arial"/>
                                <w:color w:val="000000"/>
                                <w:sz w:val="18"/>
                                <w:szCs w:val="18"/>
                                <w14:shadow w14:blurRad="38036" w14:dist="18745" w14:dir="2700000" w14:sx="100000" w14:sy="100000" w14:kx="0" w14:ky="0" w14:algn="b">
                                  <w14:srgbClr w14:val="000000"/>
                                </w14:shadow>
                              </w:rPr>
                              <w:t xml:space="preserve"> </w:t>
                            </w:r>
                            <w:r w:rsidRPr="002B5BDB">
                              <w:rPr>
                                <w:rFonts w:ascii="Arial" w:hAnsi="Arial" w:cs="Arial"/>
                                <w:sz w:val="18"/>
                                <w:szCs w:val="18"/>
                              </w:rPr>
                              <w:t>Many disabled persons had little independence and lived in big institutions.</w:t>
                            </w:r>
                            <w:r w:rsidR="00615964">
                              <w:rPr>
                                <w:rFonts w:ascii="Arial" w:hAnsi="Arial" w:cs="Arial"/>
                                <w:color w:val="000000"/>
                                <w:sz w:val="18"/>
                                <w:szCs w:val="18"/>
                                <w14:shadow w14:blurRad="38036" w14:dist="18745" w14:dir="2700000" w14:sx="100000" w14:sy="100000" w14:kx="0" w14:ky="0" w14:algn="b">
                                  <w14:srgbClr w14:val="000000"/>
                                </w14:shadow>
                              </w:rPr>
                              <w:t xml:space="preserve"> </w:t>
                            </w:r>
                            <w:r w:rsidRPr="002B5BDB">
                              <w:rPr>
                                <w:rFonts w:ascii="Arial" w:hAnsi="Arial" w:cs="Arial"/>
                                <w:sz w:val="18"/>
                                <w:szCs w:val="18"/>
                              </w:rPr>
                              <w:t>Growing awareness of human rights and disability rights around the middle of the 20</w:t>
                            </w:r>
                            <w:r w:rsidRPr="002B5BDB">
                              <w:rPr>
                                <w:rFonts w:ascii="Arial" w:hAnsi="Arial" w:cs="Arial"/>
                                <w:sz w:val="18"/>
                                <w:szCs w:val="18"/>
                                <w:vertAlign w:val="superscript"/>
                              </w:rPr>
                              <w:t>th</w:t>
                            </w:r>
                            <w:r w:rsidRPr="002B5BDB">
                              <w:rPr>
                                <w:rFonts w:ascii="Arial" w:hAnsi="Arial" w:cs="Arial"/>
                                <w:sz w:val="18"/>
                                <w:szCs w:val="18"/>
                              </w:rPr>
                              <w:t xml:space="preserve"> century brought about major changes in the way care was provided.</w:t>
                            </w:r>
                          </w:p>
                          <w:p w14:paraId="709DF465" w14:textId="77777777" w:rsidR="00342F13" w:rsidRPr="002B5BDB" w:rsidRDefault="00342F13" w:rsidP="00342F13">
                            <w:pPr>
                              <w:spacing w:line="240" w:lineRule="auto"/>
                              <w:jc w:val="both"/>
                              <w:rPr>
                                <w:rFonts w:ascii="Arial" w:hAnsi="Arial" w:cs="Arial"/>
                                <w:sz w:val="18"/>
                                <w:szCs w:val="18"/>
                              </w:rPr>
                            </w:pPr>
                            <w:r w:rsidRPr="002B5BDB">
                              <w:rPr>
                                <w:rFonts w:ascii="Arial" w:hAnsi="Arial" w:cs="Arial"/>
                                <w:color w:val="000000"/>
                                <w:sz w:val="18"/>
                                <w:szCs w:val="18"/>
                                <w14:shadow w14:blurRad="38036" w14:dist="18745" w14:dir="2700000" w14:sx="100000" w14:sy="100000" w14:kx="0" w14:ky="0" w14:algn="b">
                                  <w14:srgbClr w14:val="000000"/>
                                </w14:shadow>
                              </w:rPr>
                              <w:t>1960s-1980s</w:t>
                            </w:r>
                            <w:r w:rsidRPr="002B5BDB">
                              <w:rPr>
                                <w:rFonts w:ascii="Arial" w:hAnsi="Arial" w:cs="Arial"/>
                                <w:sz w:val="18"/>
                                <w:szCs w:val="18"/>
                              </w:rPr>
                              <w:t>:</w:t>
                            </w:r>
                            <w:r>
                              <w:rPr>
                                <w:rFonts w:ascii="Arial" w:hAnsi="Arial" w:cs="Arial"/>
                                <w:sz w:val="18"/>
                                <w:szCs w:val="18"/>
                              </w:rPr>
                              <w:t xml:space="preserve"> </w:t>
                            </w:r>
                            <w:r w:rsidRPr="002B5BDB">
                              <w:rPr>
                                <w:rFonts w:ascii="Arial" w:hAnsi="Arial" w:cs="Arial"/>
                                <w:sz w:val="18"/>
                                <w:szCs w:val="18"/>
                              </w:rPr>
                              <w:t>Movements for disability rights encouraged inclusion and equality.</w:t>
                            </w:r>
                            <w:r>
                              <w:rPr>
                                <w:rFonts w:ascii="Arial" w:hAnsi="Arial" w:cs="Arial"/>
                                <w:sz w:val="18"/>
                                <w:szCs w:val="18"/>
                              </w:rPr>
                              <w:t xml:space="preserve"> </w:t>
                            </w:r>
                            <w:r w:rsidRPr="002B5BDB">
                              <w:rPr>
                                <w:rFonts w:ascii="Arial" w:hAnsi="Arial" w:cs="Arial"/>
                                <w:sz w:val="18"/>
                                <w:szCs w:val="18"/>
                              </w:rPr>
                              <w:t>Governments started relocating individuals from institutions to local communities.</w:t>
                            </w:r>
                          </w:p>
                          <w:p w14:paraId="76B5C398" w14:textId="77777777" w:rsidR="00342F13" w:rsidRPr="002B5BDB" w:rsidRDefault="00342F13" w:rsidP="00342F13">
                            <w:pPr>
                              <w:spacing w:line="240" w:lineRule="auto"/>
                              <w:jc w:val="both"/>
                              <w:rPr>
                                <w:rFonts w:ascii="Arial" w:hAnsi="Arial" w:cs="Arial"/>
                                <w:color w:val="000000"/>
                                <w:sz w:val="18"/>
                                <w:szCs w:val="18"/>
                                <w14:shadow w14:blurRad="38036" w14:dist="18745" w14:dir="2700000" w14:sx="100000" w14:sy="100000" w14:kx="0" w14:ky="0" w14:algn="b">
                                  <w14:srgbClr w14:val="000000"/>
                                </w14:shadow>
                              </w:rPr>
                            </w:pPr>
                            <w:r w:rsidRPr="002B5BDB">
                              <w:rPr>
                                <w:rFonts w:ascii="Arial" w:hAnsi="Arial" w:cs="Arial"/>
                                <w:color w:val="000000"/>
                                <w:sz w:val="18"/>
                                <w:szCs w:val="18"/>
                                <w14:shadow w14:blurRad="38036" w14:dist="18745" w14:dir="2700000" w14:sx="100000" w14:sy="100000" w14:kx="0" w14:ky="0" w14:algn="b">
                                  <w14:srgbClr w14:val="000000"/>
                                </w14:shadow>
                              </w:rPr>
                              <w:t>1990s:</w:t>
                            </w:r>
                            <w:r>
                              <w:rPr>
                                <w:rFonts w:ascii="Arial" w:hAnsi="Arial" w:cs="Arial"/>
                                <w:color w:val="000000"/>
                                <w:sz w:val="18"/>
                                <w:szCs w:val="18"/>
                                <w14:shadow w14:blurRad="38036" w14:dist="18745" w14:dir="2700000" w14:sx="100000" w14:sy="100000" w14:kx="0" w14:ky="0" w14:algn="b">
                                  <w14:srgbClr w14:val="000000"/>
                                </w14:shadow>
                              </w:rPr>
                              <w:t xml:space="preserve"> </w:t>
                            </w:r>
                            <w:r w:rsidRPr="002B5BDB">
                              <w:rPr>
                                <w:rFonts w:ascii="Arial" w:hAnsi="Arial" w:cs="Arial"/>
                                <w:sz w:val="18"/>
                                <w:szCs w:val="18"/>
                              </w:rPr>
                              <w:t xml:space="preserve">Community care models, which offer services aimed at fostering self-sufficiency and social engagement, have grown in popularity. </w:t>
                            </w:r>
                          </w:p>
                          <w:p w14:paraId="361D96A1" w14:textId="77777777" w:rsidR="00342F13" w:rsidRPr="002B5BDB" w:rsidRDefault="00342F13" w:rsidP="00342F13">
                            <w:pPr>
                              <w:spacing w:line="240" w:lineRule="auto"/>
                              <w:jc w:val="both"/>
                              <w:rPr>
                                <w:rFonts w:ascii="Arial" w:hAnsi="Arial" w:cs="Arial"/>
                                <w:color w:val="000000"/>
                                <w:sz w:val="18"/>
                                <w:szCs w:val="18"/>
                                <w14:shadow w14:blurRad="38036" w14:dist="18745" w14:dir="2700000" w14:sx="100000" w14:sy="100000" w14:kx="0" w14:ky="0" w14:algn="b">
                                  <w14:srgbClr w14:val="000000"/>
                                </w14:shadow>
                              </w:rPr>
                            </w:pPr>
                            <w:r w:rsidRPr="002B5BDB">
                              <w:rPr>
                                <w:rFonts w:ascii="Arial" w:hAnsi="Arial" w:cs="Arial"/>
                                <w:color w:val="000000"/>
                                <w:sz w:val="18"/>
                                <w:szCs w:val="18"/>
                                <w14:shadow w14:blurRad="38036" w14:dist="18745" w14:dir="2700000" w14:sx="100000" w14:sy="100000" w14:kx="0" w14:ky="0" w14:algn="b">
                                  <w14:srgbClr w14:val="000000"/>
                                </w14:shadow>
                              </w:rPr>
                              <w:t>Today:</w:t>
                            </w:r>
                            <w:r w:rsidRPr="002B5BDB">
                              <w:rPr>
                                <w:rFonts w:ascii="Arial" w:hAnsi="Arial" w:cs="Arial"/>
                                <w:sz w:val="18"/>
                                <w:szCs w:val="18"/>
                              </w:rPr>
                              <w:t xml:space="preserve"> Person-centred care, inclusion, and equitable opportunities for people with disabilities are the main goals of community disability services.</w:t>
                            </w:r>
                          </w:p>
                          <w:p w14:paraId="2A6CE679" w14:textId="50731279" w:rsidR="00BE6BE0" w:rsidRPr="00342F13" w:rsidRDefault="00BE6BE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168pt;margin-top:90.8pt;width:333pt;height:174.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" strokeweight="3.5pt">
                <v:textbox>
                  <w:txbxContent>
                    <w:p w14:paraId="0B7EAAB6" w14:textId="77777777" w:rsidR="00342F13" w:rsidRPr="0066316F" w:rsidRDefault="00342F13" w:rsidP="00342F13">
                      <w:pPr>
                        <w:spacing w:line="240" w:lineRule="auto"/>
                        <w:jc w:val="both"/>
                        <w:rPr>
                          <w:rFonts w:ascii="Arial" w:hAnsi="Arial" w:cs="Arial"/>
                          <w:b/>
                          <w:bCs/>
                          <w:color w:val="000000"/>
                          <w:sz w:val="18"/>
                          <w:szCs w:val="18"/>
                          <w14:shadow w14:blurRad="38036" w14:dist="18745" w14:dir="2700000" w14:sx="100000" w14:sy="100000" w14:kx="0" w14:ky="0" w14:algn="b">
                            <w14:srgbClr w14:val="000000"/>
                          </w14:shadow>
                        </w:rPr>
                      </w:pPr>
                      <w:r w:rsidRPr="0066316F">
                        <w:rPr>
                          <w:rFonts w:ascii="Arial" w:hAnsi="Arial" w:cs="Arial"/>
                          <w:b/>
                          <w:bCs/>
                          <w:color w:val="000000"/>
                          <w:sz w:val="18"/>
                          <w:szCs w:val="18"/>
                          <w14:shadow w14:blurRad="38036" w14:dist="18745" w14:dir="2700000" w14:sx="100000" w14:sy="100000" w14:kx="0" w14:ky="0" w14:algn="b">
                            <w14:srgbClr w14:val="000000"/>
                          </w14:shadow>
                        </w:rPr>
                        <w:t>Brief History of Community Disability Services:</w:t>
                      </w:r>
                    </w:p>
                    <w:p w14:paraId="4A210A89" w14:textId="1859FDD1" w:rsidR="00342F13" w:rsidRPr="00615964" w:rsidRDefault="00342F13" w:rsidP="00342F13">
                      <w:pPr>
                        <w:spacing w:line="240" w:lineRule="auto"/>
                        <w:jc w:val="both"/>
                        <w:rPr>
                          <w:rFonts w:ascii="Arial" w:hAnsi="Arial" w:cs="Arial"/>
                          <w:color w:val="000000"/>
                          <w:sz w:val="18"/>
                          <w:szCs w:val="18"/>
                          <w14:shadow w14:blurRad="38036" w14:dist="18745" w14:dir="2700000" w14:sx="100000" w14:sy="100000" w14:kx="0" w14:ky="0" w14:algn="b">
                            <w14:srgbClr w14:val="000000"/>
                          </w14:shadow>
                        </w:rPr>
                      </w:pPr>
                      <w:r w:rsidRPr="002B5BDB">
                        <w:rPr>
                          <w:rFonts w:ascii="Arial" w:hAnsi="Arial" w:cs="Arial"/>
                          <w:color w:val="000000"/>
                          <w:sz w:val="18"/>
                          <w:szCs w:val="18"/>
                          <w14:shadow w14:blurRad="38036" w14:dist="18745" w14:dir="2700000" w14:sx="100000" w14:sy="100000" w14:kx="0" w14:ky="0" w14:algn="b">
                            <w14:srgbClr w14:val="000000"/>
                          </w14:shadow>
                        </w:rPr>
                        <w:t>Before 1950s:</w:t>
                      </w:r>
                      <w:r>
                        <w:rPr>
                          <w:rFonts w:ascii="Arial" w:hAnsi="Arial" w:cs="Arial"/>
                          <w:color w:val="000000"/>
                          <w:sz w:val="18"/>
                          <w:szCs w:val="18"/>
                          <w14:shadow w14:blurRad="38036" w14:dist="18745" w14:dir="2700000" w14:sx="100000" w14:sy="100000" w14:kx="0" w14:ky="0" w14:algn="b">
                            <w14:srgbClr w14:val="000000"/>
                          </w14:shadow>
                        </w:rPr>
                        <w:t xml:space="preserve"> </w:t>
                      </w:r>
                      <w:r w:rsidRPr="002B5BDB">
                        <w:rPr>
                          <w:rFonts w:ascii="Arial" w:hAnsi="Arial" w:cs="Arial"/>
                          <w:sz w:val="18"/>
                          <w:szCs w:val="18"/>
                        </w:rPr>
                        <w:t>Many disabled persons had little independence and lived in big institutions.</w:t>
                      </w:r>
                      <w:r w:rsidR="00615964">
                        <w:rPr>
                          <w:rFonts w:ascii="Arial" w:hAnsi="Arial" w:cs="Arial"/>
                          <w:color w:val="000000"/>
                          <w:sz w:val="18"/>
                          <w:szCs w:val="18"/>
                          <w14:shadow w14:blurRad="38036" w14:dist="18745" w14:dir="2700000" w14:sx="100000" w14:sy="100000" w14:kx="0" w14:ky="0" w14:algn="b">
                            <w14:srgbClr w14:val="000000"/>
                          </w14:shadow>
                        </w:rPr>
                        <w:t xml:space="preserve"> </w:t>
                      </w:r>
                      <w:r w:rsidRPr="002B5BDB">
                        <w:rPr>
                          <w:rFonts w:ascii="Arial" w:hAnsi="Arial" w:cs="Arial"/>
                          <w:sz w:val="18"/>
                          <w:szCs w:val="18"/>
                        </w:rPr>
                        <w:t>Growing awareness of human rights and disability rights around the middle of the 20</w:t>
                      </w:r>
                      <w:r w:rsidRPr="002B5BDB">
                        <w:rPr>
                          <w:rFonts w:ascii="Arial" w:hAnsi="Arial" w:cs="Arial"/>
                          <w:sz w:val="18"/>
                          <w:szCs w:val="18"/>
                          <w:vertAlign w:val="superscript"/>
                        </w:rPr>
                        <w:t>th</w:t>
                      </w:r>
                      <w:r w:rsidRPr="002B5BDB">
                        <w:rPr>
                          <w:rFonts w:ascii="Arial" w:hAnsi="Arial" w:cs="Arial"/>
                          <w:sz w:val="18"/>
                          <w:szCs w:val="18"/>
                        </w:rPr>
                        <w:t xml:space="preserve"> century brought about major changes in the way care was provided.</w:t>
                      </w:r>
                    </w:p>
                    <w:p w14:paraId="709DF465" w14:textId="77777777" w:rsidR="00342F13" w:rsidRPr="002B5BDB" w:rsidRDefault="00342F13" w:rsidP="00342F13">
                      <w:pPr>
                        <w:spacing w:line="240" w:lineRule="auto"/>
                        <w:jc w:val="both"/>
                        <w:rPr>
                          <w:rFonts w:ascii="Arial" w:hAnsi="Arial" w:cs="Arial"/>
                          <w:sz w:val="18"/>
                          <w:szCs w:val="18"/>
                        </w:rPr>
                      </w:pPr>
                      <w:r w:rsidRPr="002B5BDB">
                        <w:rPr>
                          <w:rFonts w:ascii="Arial" w:hAnsi="Arial" w:cs="Arial"/>
                          <w:color w:val="000000"/>
                          <w:sz w:val="18"/>
                          <w:szCs w:val="18"/>
                          <w14:shadow w14:blurRad="38036" w14:dist="18745" w14:dir="2700000" w14:sx="100000" w14:sy="100000" w14:kx="0" w14:ky="0" w14:algn="b">
                            <w14:srgbClr w14:val="000000"/>
                          </w14:shadow>
                        </w:rPr>
                        <w:t>1960s-1980s</w:t>
                      </w:r>
                      <w:r w:rsidRPr="002B5BDB">
                        <w:rPr>
                          <w:rFonts w:ascii="Arial" w:hAnsi="Arial" w:cs="Arial"/>
                          <w:sz w:val="18"/>
                          <w:szCs w:val="18"/>
                        </w:rPr>
                        <w:t>:</w:t>
                      </w:r>
                      <w:r>
                        <w:rPr>
                          <w:rFonts w:ascii="Arial" w:hAnsi="Arial" w:cs="Arial"/>
                          <w:sz w:val="18"/>
                          <w:szCs w:val="18"/>
                        </w:rPr>
                        <w:t xml:space="preserve"> </w:t>
                      </w:r>
                      <w:r w:rsidRPr="002B5BDB">
                        <w:rPr>
                          <w:rFonts w:ascii="Arial" w:hAnsi="Arial" w:cs="Arial"/>
                          <w:sz w:val="18"/>
                          <w:szCs w:val="18"/>
                        </w:rPr>
                        <w:t>Movements for disability rights encouraged inclusion and equality.</w:t>
                      </w:r>
                      <w:r>
                        <w:rPr>
                          <w:rFonts w:ascii="Arial" w:hAnsi="Arial" w:cs="Arial"/>
                          <w:sz w:val="18"/>
                          <w:szCs w:val="18"/>
                        </w:rPr>
                        <w:t xml:space="preserve"> </w:t>
                      </w:r>
                      <w:r w:rsidRPr="002B5BDB">
                        <w:rPr>
                          <w:rFonts w:ascii="Arial" w:hAnsi="Arial" w:cs="Arial"/>
                          <w:sz w:val="18"/>
                          <w:szCs w:val="18"/>
                        </w:rPr>
                        <w:t>Governments started relocating individuals from institutions to local communities.</w:t>
                      </w:r>
                    </w:p>
                    <w:p w14:paraId="76B5C398" w14:textId="77777777" w:rsidR="00342F13" w:rsidRPr="002B5BDB" w:rsidRDefault="00342F13" w:rsidP="00342F13">
                      <w:pPr>
                        <w:spacing w:line="240" w:lineRule="auto"/>
                        <w:jc w:val="both"/>
                        <w:rPr>
                          <w:rFonts w:ascii="Arial" w:hAnsi="Arial" w:cs="Arial"/>
                          <w:color w:val="000000"/>
                          <w:sz w:val="18"/>
                          <w:szCs w:val="18"/>
                          <w14:shadow w14:blurRad="38036" w14:dist="18745" w14:dir="2700000" w14:sx="100000" w14:sy="100000" w14:kx="0" w14:ky="0" w14:algn="b">
                            <w14:srgbClr w14:val="000000"/>
                          </w14:shadow>
                        </w:rPr>
                      </w:pPr>
                      <w:r w:rsidRPr="002B5BDB">
                        <w:rPr>
                          <w:rFonts w:ascii="Arial" w:hAnsi="Arial" w:cs="Arial"/>
                          <w:color w:val="000000"/>
                          <w:sz w:val="18"/>
                          <w:szCs w:val="18"/>
                          <w14:shadow w14:blurRad="38036" w14:dist="18745" w14:dir="2700000" w14:sx="100000" w14:sy="100000" w14:kx="0" w14:ky="0" w14:algn="b">
                            <w14:srgbClr w14:val="000000"/>
                          </w14:shadow>
                        </w:rPr>
                        <w:t>1990s:</w:t>
                      </w:r>
                      <w:r>
                        <w:rPr>
                          <w:rFonts w:ascii="Arial" w:hAnsi="Arial" w:cs="Arial"/>
                          <w:color w:val="000000"/>
                          <w:sz w:val="18"/>
                          <w:szCs w:val="18"/>
                          <w14:shadow w14:blurRad="38036" w14:dist="18745" w14:dir="2700000" w14:sx="100000" w14:sy="100000" w14:kx="0" w14:ky="0" w14:algn="b">
                            <w14:srgbClr w14:val="000000"/>
                          </w14:shadow>
                        </w:rPr>
                        <w:t xml:space="preserve"> </w:t>
                      </w:r>
                      <w:r w:rsidRPr="002B5BDB">
                        <w:rPr>
                          <w:rFonts w:ascii="Arial" w:hAnsi="Arial" w:cs="Arial"/>
                          <w:sz w:val="18"/>
                          <w:szCs w:val="18"/>
                        </w:rPr>
                        <w:t xml:space="preserve">Community care models, which offer services aimed at fostering self-sufficiency and social engagement, have grown in popularity. </w:t>
                      </w:r>
                    </w:p>
                    <w:p w14:paraId="361D96A1" w14:textId="77777777" w:rsidR="00342F13" w:rsidRPr="002B5BDB" w:rsidRDefault="00342F13" w:rsidP="00342F13">
                      <w:pPr>
                        <w:spacing w:line="240" w:lineRule="auto"/>
                        <w:jc w:val="both"/>
                        <w:rPr>
                          <w:rFonts w:ascii="Arial" w:hAnsi="Arial" w:cs="Arial"/>
                          <w:color w:val="000000"/>
                          <w:sz w:val="18"/>
                          <w:szCs w:val="18"/>
                          <w14:shadow w14:blurRad="38036" w14:dist="18745" w14:dir="2700000" w14:sx="100000" w14:sy="100000" w14:kx="0" w14:ky="0" w14:algn="b">
                            <w14:srgbClr w14:val="000000"/>
                          </w14:shadow>
                        </w:rPr>
                      </w:pPr>
                      <w:r w:rsidRPr="002B5BDB">
                        <w:rPr>
                          <w:rFonts w:ascii="Arial" w:hAnsi="Arial" w:cs="Arial"/>
                          <w:color w:val="000000"/>
                          <w:sz w:val="18"/>
                          <w:szCs w:val="18"/>
                          <w14:shadow w14:blurRad="38036" w14:dist="18745" w14:dir="2700000" w14:sx="100000" w14:sy="100000" w14:kx="0" w14:ky="0" w14:algn="b">
                            <w14:srgbClr w14:val="000000"/>
                          </w14:shadow>
                        </w:rPr>
                        <w:t>Today:</w:t>
                      </w:r>
                      <w:r w:rsidRPr="002B5BDB">
                        <w:rPr>
                          <w:rFonts w:ascii="Arial" w:hAnsi="Arial" w:cs="Arial"/>
                          <w:sz w:val="18"/>
                          <w:szCs w:val="18"/>
                        </w:rPr>
                        <w:t xml:space="preserve"> Person-centred care, inclusion, and equitable opportunities for people with disabilities are the main goals of community disability services.</w:t>
                      </w:r>
                    </w:p>
                    <w:p w14:paraId="2A6CE679" w14:textId="50731279" w:rsidR="00BE6BE0" w:rsidRPr="00342F13" w:rsidRDefault="00BE6BE0" w:rsidP="00BE6BE0">
                      <w:pPr>
                        <w:rPr>
                          <w:b/>
                          <w:bCs/>
                          <w:color w:val="385623" w:themeColor="accent6" w:themeShade="80"/>
                        </w:rPr>
                      </w:pPr>
                    </w:p>
                  </w:txbxContent>
                </v:textbox>
                <w10:wrap type="square" anchorx="margin"/>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7E5ADF2C">
                <wp:simplePos x="0" y="0"/>
                <wp:positionH relativeFrom="margin">
                  <wp:posOffset>8667115</wp:posOffset>
                </wp:positionH>
                <wp:positionV relativeFrom="paragraph">
                  <wp:posOffset>3829050</wp:posOffset>
                </wp:positionV>
                <wp:extent cx="1005205" cy="1860550"/>
                <wp:effectExtent l="19050" t="19050" r="23495"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205" cy="1860550"/>
                        </a:xfrm>
                        <a:prstGeom prst="rect">
                          <a:avLst/>
                        </a:prstGeom>
                        <a:solidFill>
                          <a:srgbClr val="FFFFFF"/>
                        </a:solidFill>
                        <a:ln w="44450">
                          <a:solidFill>
                            <a:srgbClr val="000000"/>
                          </a:solidFill>
                          <a:miter lim="800000"/>
                          <a:headEnd/>
                          <a:tailEnd/>
                        </a:ln>
                        <a:effectLst>
                          <a:softEdge rad="25400"/>
                        </a:effectLst>
                      </wps:spPr>
                      <wps:txbx>
                        <w:txbxContent>
                          <w:p w14:paraId="342610CE" w14:textId="77777777" w:rsidR="00F44DD6" w:rsidRPr="0085418A" w:rsidRDefault="00F44DD6" w:rsidP="00F44DD6">
                            <w:pPr>
                              <w:spacing w:line="240" w:lineRule="auto"/>
                              <w:rPr>
                                <w:rFonts w:ascii="Arial" w:hAnsi="Arial" w:cs="Arial"/>
                                <w:sz w:val="16"/>
                                <w:szCs w:val="16"/>
                              </w:rPr>
                            </w:pPr>
                            <w:r w:rsidRPr="0085418A">
                              <w:rPr>
                                <w:rFonts w:ascii="Arial" w:hAnsi="Arial" w:cs="Arial"/>
                                <w:sz w:val="16"/>
                                <w:szCs w:val="16"/>
                              </w:rPr>
                              <w:t>National Health Service (2024) Community learning disability team service.</w:t>
                            </w:r>
                          </w:p>
                          <w:p w14:paraId="335F7139" w14:textId="77777777" w:rsidR="00F44DD6" w:rsidRPr="0085418A" w:rsidRDefault="00F44DD6" w:rsidP="00F44DD6">
                            <w:pPr>
                              <w:spacing w:line="240" w:lineRule="auto"/>
                              <w:rPr>
                                <w:rFonts w:ascii="Arial" w:hAnsi="Arial" w:cs="Arial"/>
                                <w:sz w:val="16"/>
                                <w:szCs w:val="16"/>
                              </w:rPr>
                            </w:pPr>
                            <w:r w:rsidRPr="0085418A">
                              <w:rPr>
                                <w:rFonts w:ascii="Arial" w:hAnsi="Arial" w:cs="Arial"/>
                                <w:sz w:val="16"/>
                                <w:szCs w:val="16"/>
                              </w:rPr>
                              <w:t>Care Act 2024 (2014) Care and Support legislation for people with disabilities.</w:t>
                            </w:r>
                          </w:p>
                          <w:p w14:paraId="69461F56" w14:textId="5E324C2A" w:rsidR="00BE6BE0" w:rsidRPr="00F44DD6" w:rsidRDefault="00BE6BE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1" type="#_x0000_t202" style="position:absolute;margin-left:682.45pt;margin-top:301.5pt;width:79.15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" strokeweight="3.5pt">
                <v:textbox>
                  <w:txbxContent>
                    <w:p w14:paraId="342610CE" w14:textId="77777777" w:rsidR="00F44DD6" w:rsidRPr="0085418A" w:rsidRDefault="00F44DD6" w:rsidP="00F44DD6">
                      <w:pPr>
                        <w:spacing w:line="240" w:lineRule="auto"/>
                        <w:rPr>
                          <w:rFonts w:ascii="Arial" w:hAnsi="Arial" w:cs="Arial"/>
                          <w:sz w:val="16"/>
                          <w:szCs w:val="16"/>
                        </w:rPr>
                      </w:pPr>
                      <w:r w:rsidRPr="0085418A">
                        <w:rPr>
                          <w:rFonts w:ascii="Arial" w:hAnsi="Arial" w:cs="Arial"/>
                          <w:sz w:val="16"/>
                          <w:szCs w:val="16"/>
                        </w:rPr>
                        <w:t>National Health Service (2024) Community learning disability team service.</w:t>
                      </w:r>
                    </w:p>
                    <w:p w14:paraId="335F7139" w14:textId="77777777" w:rsidR="00F44DD6" w:rsidRPr="0085418A" w:rsidRDefault="00F44DD6" w:rsidP="00F44DD6">
                      <w:pPr>
                        <w:spacing w:line="240" w:lineRule="auto"/>
                        <w:rPr>
                          <w:rFonts w:ascii="Arial" w:hAnsi="Arial" w:cs="Arial"/>
                          <w:sz w:val="16"/>
                          <w:szCs w:val="16"/>
                        </w:rPr>
                      </w:pPr>
                      <w:r w:rsidRPr="0085418A">
                        <w:rPr>
                          <w:rFonts w:ascii="Arial" w:hAnsi="Arial" w:cs="Arial"/>
                          <w:sz w:val="16"/>
                          <w:szCs w:val="16"/>
                        </w:rPr>
                        <w:t>Care Act 2024 (2014) Care and Support legislation for people with disabilities.</w:t>
                      </w:r>
                    </w:p>
                    <w:p w14:paraId="69461F56" w14:textId="5E324C2A" w:rsidR="00BE6BE0" w:rsidRPr="00F44DD6" w:rsidRDefault="00BE6BE0" w:rsidP="00BE6BE0">
                      <w:pPr>
                        <w:rPr>
                          <w:b/>
                          <w:bCs/>
                          <w:color w:val="385623" w:themeColor="accent6" w:themeShade="80"/>
                        </w:rPr>
                      </w:pPr>
                    </w:p>
                  </w:txbxContent>
                </v:textbox>
                <w10:wrap type="square" anchorx="margin"/>
              </v:shape>
            </w:pict>
          </mc:Fallback>
        </mc:AlternateContent>
      </w:r>
      <w:r>
        <w:rPr>
          <w:noProof/>
        </w:rPr>
        <mc:AlternateContent>
          <mc:Choice Requires="wps">
            <w:drawing>
              <wp:anchor distT="0" distB="0" distL="114300" distR="114300" simplePos="0" relativeHeight="251659264" behindDoc="1" locked="0" layoutInCell="1" allowOverlap="1" wp14:anchorId="777A8668" wp14:editId="158CBD53">
                <wp:simplePos x="0" y="0"/>
                <wp:positionH relativeFrom="page">
                  <wp:align>right</wp:align>
                </wp:positionH>
                <wp:positionV relativeFrom="paragraph">
                  <wp:posOffset>-913765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664B1E" id="Rectangle 1" o:spid="_x0000_s1026" style="position:absolute;margin-left:789.4pt;margin-top:-71.95pt;width:840.6pt;height:540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&#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786F9E42" w14:textId="3DAB4E29" w:rsidR="001F2B60" w:rsidRDefault="001F2B60" w:rsidP="00A4349F">
      <w:pPr>
        <w:pStyle w:val="yiv7816721585p1"/>
        <w:shd w:val="clear" w:color="auto" w:fill="FFFFFF"/>
        <w:spacing w:before="0" w:beforeAutospacing="0" w:after="0" w:afterAutospacing="0" w:line="360" w:lineRule="auto"/>
        <w:jc w:val="both"/>
        <w:rPr>
          <w:rStyle w:val="yiv7816721585s1"/>
          <w:rFonts w:ascii="Arial" w:hAnsi="Arial" w:cs="Arial"/>
          <w:color w:val="000000"/>
        </w:rPr>
      </w:pPr>
    </w:p>
    <w:p w14:paraId="2D8EE630" w14:textId="38AAAA7A" w:rsidR="001F2B60" w:rsidRPr="001F2B60" w:rsidRDefault="001F2B60" w:rsidP="00A4349F">
      <w:pPr>
        <w:pStyle w:val="yiv7816721585p1"/>
        <w:shd w:val="clear" w:color="auto" w:fill="FFFFFF"/>
        <w:spacing w:before="0" w:beforeAutospacing="0" w:after="0" w:afterAutospacing="0" w:line="360" w:lineRule="auto"/>
        <w:jc w:val="both"/>
        <w:rPr>
          <w:rStyle w:val="yiv7816721585s1"/>
          <w:rFonts w:ascii="Arial" w:hAnsi="Arial" w:cs="Arial"/>
          <w:b/>
          <w:bCs/>
          <w:color w:val="000000"/>
          <w:sz w:val="28"/>
          <w:szCs w:val="28"/>
        </w:rPr>
      </w:pPr>
      <w:r w:rsidRPr="001F2B60">
        <w:rPr>
          <w:rStyle w:val="yiv7816721585s1"/>
          <w:rFonts w:ascii="Arial" w:hAnsi="Arial" w:cs="Arial"/>
          <w:b/>
          <w:bCs/>
          <w:color w:val="000000"/>
          <w:sz w:val="28"/>
          <w:szCs w:val="28"/>
        </w:rPr>
        <w:t>Community Antenatal Midwifery Service</w:t>
      </w:r>
      <w:r>
        <w:rPr>
          <w:rStyle w:val="yiv7816721585s1"/>
          <w:rFonts w:ascii="Arial" w:hAnsi="Arial" w:cs="Arial"/>
          <w:b/>
          <w:bCs/>
          <w:color w:val="000000"/>
          <w:sz w:val="28"/>
          <w:szCs w:val="28"/>
        </w:rPr>
        <w:t>s</w:t>
      </w:r>
    </w:p>
    <w:p w14:paraId="1C3198B5" w14:textId="4FDD96B5" w:rsidR="00A4349F" w:rsidRPr="00F958A5" w:rsidRDefault="00A4349F" w:rsidP="00A4349F">
      <w:pPr>
        <w:pStyle w:val="yiv7816721585p1"/>
        <w:shd w:val="clear" w:color="auto" w:fill="FFFFFF"/>
        <w:spacing w:before="0" w:beforeAutospacing="0" w:after="0" w:afterAutospacing="0" w:line="360" w:lineRule="auto"/>
        <w:jc w:val="both"/>
        <w:rPr>
          <w:rFonts w:ascii="Arial" w:hAnsi="Arial" w:cs="Arial"/>
          <w:color w:val="000000"/>
          <w:sz w:val="22"/>
          <w:szCs w:val="22"/>
        </w:rPr>
      </w:pPr>
      <w:r w:rsidRPr="00F958A5">
        <w:rPr>
          <w:rStyle w:val="yiv7816721585s1"/>
          <w:rFonts w:ascii="Arial" w:hAnsi="Arial" w:cs="Arial"/>
          <w:color w:val="000000"/>
          <w:sz w:val="22"/>
          <w:szCs w:val="22"/>
        </w:rPr>
        <w:t>Concerns over mother and newborn mortality influenced larger public health changes in the late 19th and early 20th centuries, which gave rise to community antenatal midwifery services. Before formalised systems, most births took place at home with the help of relatives or unskilled birth attendants. Due to increased hazards brought on by urban poverty, industrialisation, and poor sanitation, governments and reformers made maternal health a top priority</w:t>
      </w:r>
      <w:r w:rsidR="00EE1CFC" w:rsidRPr="00F958A5">
        <w:rPr>
          <w:rStyle w:val="yiv7816721585s1"/>
          <w:rFonts w:ascii="Arial" w:hAnsi="Arial" w:cs="Arial"/>
          <w:color w:val="000000"/>
          <w:sz w:val="22"/>
          <w:szCs w:val="22"/>
        </w:rPr>
        <w:t xml:space="preserve"> (</w:t>
      </w:r>
      <w:r w:rsidR="00EE1CFC" w:rsidRPr="00F958A5">
        <w:rPr>
          <w:rStyle w:val="yiv7816721585s1"/>
          <w:rFonts w:ascii="Arial" w:hAnsi="Arial" w:cs="Arial"/>
          <w:color w:val="000000"/>
          <w:sz w:val="22"/>
          <w:szCs w:val="22"/>
        </w:rPr>
        <w:t>Department of Health and Social Care 2019</w:t>
      </w:r>
      <w:r w:rsidR="00EE1CFC" w:rsidRPr="00F958A5">
        <w:rPr>
          <w:rStyle w:val="yiv7816721585s1"/>
          <w:rFonts w:ascii="Arial" w:hAnsi="Arial" w:cs="Arial"/>
          <w:color w:val="000000"/>
          <w:sz w:val="22"/>
          <w:szCs w:val="22"/>
        </w:rPr>
        <w:t>).</w:t>
      </w:r>
      <w:r w:rsidRPr="00F958A5">
        <w:rPr>
          <w:rStyle w:val="yiv7816721585s1"/>
          <w:rFonts w:ascii="Arial" w:hAnsi="Arial" w:cs="Arial"/>
          <w:color w:val="000000"/>
          <w:sz w:val="22"/>
          <w:szCs w:val="22"/>
        </w:rPr>
        <w:t xml:space="preserve"> The Midwives Act of 1902, which established midwife regulation, training, and supervision, had a major impact on the growth of community midwifery in the United Kingdom. By integrating midwives into a formali</w:t>
      </w:r>
      <w:r w:rsidR="001F2B60" w:rsidRPr="00F958A5">
        <w:rPr>
          <w:rStyle w:val="yiv7816721585s1"/>
          <w:rFonts w:ascii="Arial" w:hAnsi="Arial" w:cs="Arial"/>
          <w:color w:val="000000"/>
          <w:sz w:val="22"/>
          <w:szCs w:val="22"/>
        </w:rPr>
        <w:t>s</w:t>
      </w:r>
      <w:r w:rsidRPr="00F958A5">
        <w:rPr>
          <w:rStyle w:val="yiv7816721585s1"/>
          <w:rFonts w:ascii="Arial" w:hAnsi="Arial" w:cs="Arial"/>
          <w:color w:val="000000"/>
          <w:sz w:val="22"/>
          <w:szCs w:val="22"/>
        </w:rPr>
        <w:t xml:space="preserve">ed healthcare system, this law </w:t>
      </w:r>
      <w:r w:rsidR="001F2B60" w:rsidRPr="00F958A5">
        <w:rPr>
          <w:rStyle w:val="yiv7816721585s1"/>
          <w:rFonts w:ascii="Arial" w:hAnsi="Arial" w:cs="Arial"/>
          <w:color w:val="000000"/>
          <w:sz w:val="22"/>
          <w:szCs w:val="22"/>
        </w:rPr>
        <w:t>signalled</w:t>
      </w:r>
      <w:r w:rsidRPr="00F958A5">
        <w:rPr>
          <w:rStyle w:val="yiv7816721585s1"/>
          <w:rFonts w:ascii="Arial" w:hAnsi="Arial" w:cs="Arial"/>
          <w:color w:val="000000"/>
          <w:sz w:val="22"/>
          <w:szCs w:val="22"/>
        </w:rPr>
        <w:t xml:space="preserve"> a change toward </w:t>
      </w:r>
      <w:r w:rsidR="001F2B60" w:rsidRPr="00F958A5">
        <w:rPr>
          <w:rStyle w:val="yiv7816721585s1"/>
          <w:rFonts w:ascii="Arial" w:hAnsi="Arial" w:cs="Arial"/>
          <w:color w:val="000000"/>
          <w:sz w:val="22"/>
          <w:szCs w:val="22"/>
        </w:rPr>
        <w:t>professionalisation</w:t>
      </w:r>
      <w:r w:rsidRPr="00F958A5">
        <w:rPr>
          <w:rStyle w:val="yiv7816721585s1"/>
          <w:rFonts w:ascii="Arial" w:hAnsi="Arial" w:cs="Arial"/>
          <w:color w:val="000000"/>
          <w:sz w:val="22"/>
          <w:szCs w:val="22"/>
        </w:rPr>
        <w:t xml:space="preserve"> and accountability. Due to increased awareness of preventive medicine and the significance of monitoring pregnancy to minimi</w:t>
      </w:r>
      <w:r w:rsidR="001F2B60" w:rsidRPr="00F958A5">
        <w:rPr>
          <w:rStyle w:val="yiv7816721585s1"/>
          <w:rFonts w:ascii="Arial" w:hAnsi="Arial" w:cs="Arial"/>
          <w:color w:val="000000"/>
          <w:sz w:val="22"/>
          <w:szCs w:val="22"/>
        </w:rPr>
        <w:t>s</w:t>
      </w:r>
      <w:r w:rsidRPr="00F958A5">
        <w:rPr>
          <w:rStyle w:val="yiv7816721585s1"/>
          <w:rFonts w:ascii="Arial" w:hAnsi="Arial" w:cs="Arial"/>
          <w:color w:val="000000"/>
          <w:sz w:val="22"/>
          <w:szCs w:val="22"/>
        </w:rPr>
        <w:t>e complications, antenatal care increased during the interwar years. By guaranteeing universal access to care, the National Health Service's founding in 1948 further revolutioni</w:t>
      </w:r>
      <w:r w:rsidR="001F2B60" w:rsidRPr="00F958A5">
        <w:rPr>
          <w:rStyle w:val="yiv7816721585s1"/>
          <w:rFonts w:ascii="Arial" w:hAnsi="Arial" w:cs="Arial"/>
          <w:color w:val="000000"/>
          <w:sz w:val="22"/>
          <w:szCs w:val="22"/>
        </w:rPr>
        <w:t>s</w:t>
      </w:r>
      <w:r w:rsidRPr="00F958A5">
        <w:rPr>
          <w:rStyle w:val="yiv7816721585s1"/>
          <w:rFonts w:ascii="Arial" w:hAnsi="Arial" w:cs="Arial"/>
          <w:color w:val="000000"/>
          <w:sz w:val="22"/>
          <w:szCs w:val="22"/>
        </w:rPr>
        <w:t>ed community prenatal midwifery. By performing home visits, health education, and early risk identification, midwives emerged as important providers of continuity of care. The role of midwives in multidisciplinary teams was strengthened by social policies that prioriti</w:t>
      </w:r>
      <w:r w:rsidR="001F2B60" w:rsidRPr="00F958A5">
        <w:rPr>
          <w:rStyle w:val="yiv7816721585s1"/>
          <w:rFonts w:ascii="Arial" w:hAnsi="Arial" w:cs="Arial"/>
          <w:color w:val="000000"/>
          <w:sz w:val="22"/>
          <w:szCs w:val="22"/>
        </w:rPr>
        <w:t>s</w:t>
      </w:r>
      <w:r w:rsidRPr="00F958A5">
        <w:rPr>
          <w:rStyle w:val="yiv7816721585s1"/>
          <w:rFonts w:ascii="Arial" w:hAnsi="Arial" w:cs="Arial"/>
          <w:color w:val="000000"/>
          <w:sz w:val="22"/>
          <w:szCs w:val="22"/>
        </w:rPr>
        <w:t>ed welfare as well as advances in medical knowledge. In general, community prenatal midwifery services emerged at the nexus of state intervention, medical progress, and social reform, reflecting changing perceptions of maternal health as a social and clinical obligation</w:t>
      </w:r>
      <w:r w:rsidR="00EE1CFC" w:rsidRPr="00F958A5">
        <w:rPr>
          <w:rStyle w:val="yiv7816721585s1"/>
          <w:rFonts w:ascii="Arial" w:hAnsi="Arial" w:cs="Arial"/>
          <w:color w:val="000000"/>
          <w:sz w:val="22"/>
          <w:szCs w:val="22"/>
        </w:rPr>
        <w:t xml:space="preserve"> (</w:t>
      </w:r>
      <w:r w:rsidR="00EE1CFC" w:rsidRPr="00F958A5">
        <w:rPr>
          <w:rStyle w:val="yiv7816721585s1"/>
          <w:rFonts w:ascii="Arial" w:hAnsi="Arial" w:cs="Arial"/>
          <w:color w:val="000000"/>
          <w:sz w:val="22"/>
          <w:szCs w:val="22"/>
        </w:rPr>
        <w:t>NICE</w:t>
      </w:r>
      <w:r w:rsidR="00F958A5" w:rsidRPr="00F958A5">
        <w:rPr>
          <w:rStyle w:val="yiv7816721585s1"/>
          <w:rFonts w:ascii="Arial" w:hAnsi="Arial" w:cs="Arial"/>
          <w:color w:val="000000"/>
          <w:sz w:val="22"/>
          <w:szCs w:val="22"/>
        </w:rPr>
        <w:t>,</w:t>
      </w:r>
      <w:r w:rsidR="00EE1CFC" w:rsidRPr="00F958A5">
        <w:rPr>
          <w:rStyle w:val="yiv7816721585s1"/>
          <w:rFonts w:ascii="Arial" w:hAnsi="Arial" w:cs="Arial"/>
          <w:color w:val="000000"/>
          <w:sz w:val="22"/>
          <w:szCs w:val="22"/>
        </w:rPr>
        <w:t xml:space="preserve"> </w:t>
      </w:r>
      <w:r w:rsidR="00EE1CFC" w:rsidRPr="00F958A5">
        <w:rPr>
          <w:rStyle w:val="yiv7816721585s1"/>
          <w:rFonts w:ascii="Arial" w:hAnsi="Arial" w:cs="Arial"/>
          <w:color w:val="000000"/>
          <w:sz w:val="22"/>
          <w:szCs w:val="22"/>
        </w:rPr>
        <w:t>2021)</w:t>
      </w:r>
      <w:r w:rsidR="00EE1CFC" w:rsidRPr="00F958A5">
        <w:rPr>
          <w:rStyle w:val="yiv7816721585s1"/>
          <w:rFonts w:ascii="Arial" w:hAnsi="Arial" w:cs="Arial"/>
          <w:color w:val="000000"/>
          <w:sz w:val="22"/>
          <w:szCs w:val="22"/>
        </w:rPr>
        <w:t>.</w:t>
      </w:r>
    </w:p>
    <w:p w14:paraId="35BC1964" w14:textId="77777777" w:rsidR="00A4349F" w:rsidRPr="00F958A5" w:rsidRDefault="00A4349F" w:rsidP="00A4349F">
      <w:pPr>
        <w:pStyle w:val="yiv7816721585p2"/>
        <w:shd w:val="clear" w:color="auto" w:fill="FFFFFF"/>
        <w:spacing w:before="0" w:beforeAutospacing="0" w:after="0" w:afterAutospacing="0" w:line="360" w:lineRule="auto"/>
        <w:jc w:val="both"/>
        <w:rPr>
          <w:rFonts w:ascii="Arial" w:hAnsi="Arial" w:cs="Arial"/>
          <w:color w:val="000000"/>
          <w:sz w:val="22"/>
          <w:szCs w:val="22"/>
        </w:rPr>
      </w:pPr>
    </w:p>
    <w:p w14:paraId="0C26EFAB" w14:textId="4E2A655C" w:rsidR="00A4349F" w:rsidRPr="00F958A5" w:rsidRDefault="00A4349F" w:rsidP="00A4349F">
      <w:pPr>
        <w:pStyle w:val="yiv7816721585p1"/>
        <w:shd w:val="clear" w:color="auto" w:fill="FFFFFF"/>
        <w:spacing w:before="0" w:beforeAutospacing="0" w:after="0" w:afterAutospacing="0" w:line="360" w:lineRule="auto"/>
        <w:jc w:val="both"/>
        <w:rPr>
          <w:rFonts w:ascii="Arial" w:hAnsi="Arial" w:cs="Arial"/>
          <w:color w:val="000000"/>
          <w:sz w:val="22"/>
          <w:szCs w:val="22"/>
        </w:rPr>
      </w:pPr>
      <w:proofErr w:type="gramStart"/>
      <w:r w:rsidRPr="00F958A5">
        <w:rPr>
          <w:rStyle w:val="yiv7816721585s1"/>
          <w:rFonts w:ascii="Arial" w:hAnsi="Arial" w:cs="Arial"/>
          <w:color w:val="000000"/>
          <w:sz w:val="22"/>
          <w:szCs w:val="22"/>
        </w:rPr>
        <w:t>In order to</w:t>
      </w:r>
      <w:proofErr w:type="gramEnd"/>
      <w:r w:rsidRPr="00F958A5">
        <w:rPr>
          <w:rStyle w:val="yiv7816721585s1"/>
          <w:rFonts w:ascii="Arial" w:hAnsi="Arial" w:cs="Arial"/>
          <w:color w:val="000000"/>
          <w:sz w:val="22"/>
          <w:szCs w:val="22"/>
        </w:rPr>
        <w:t xml:space="preserve"> provide person-</w:t>
      </w:r>
      <w:proofErr w:type="spellStart"/>
      <w:r w:rsidRPr="00F958A5">
        <w:rPr>
          <w:rStyle w:val="yiv7816721585s1"/>
          <w:rFonts w:ascii="Arial" w:hAnsi="Arial" w:cs="Arial"/>
          <w:color w:val="000000"/>
          <w:sz w:val="22"/>
          <w:szCs w:val="22"/>
        </w:rPr>
        <w:t>centered</w:t>
      </w:r>
      <w:proofErr w:type="spellEnd"/>
      <w:r w:rsidRPr="00F958A5">
        <w:rPr>
          <w:rStyle w:val="yiv7816721585s1"/>
          <w:rFonts w:ascii="Arial" w:hAnsi="Arial" w:cs="Arial"/>
          <w:color w:val="000000"/>
          <w:sz w:val="22"/>
          <w:szCs w:val="22"/>
        </w:rPr>
        <w:t xml:space="preserve">, evidence-based care throughout the pregnancy continuum, community antenatal midwifery services now function within integrated healthcare systems. Continuity of care models, which improve clinical outcomes, satisfaction, and trust by providing women with support from a small team or a known midwife, are a major strength </w:t>
      </w:r>
      <w:r w:rsidR="00EE1CFC" w:rsidRPr="00F958A5">
        <w:rPr>
          <w:rStyle w:val="yiv7816721585s1"/>
          <w:rFonts w:ascii="Arial" w:hAnsi="Arial" w:cs="Arial"/>
          <w:color w:val="000000"/>
          <w:sz w:val="22"/>
          <w:szCs w:val="22"/>
        </w:rPr>
        <w:t>(</w:t>
      </w:r>
      <w:r w:rsidR="00EE1CFC" w:rsidRPr="00F958A5">
        <w:rPr>
          <w:rStyle w:val="yiv7816721585s1"/>
          <w:rFonts w:ascii="Arial" w:hAnsi="Arial" w:cs="Arial"/>
          <w:color w:val="000000"/>
          <w:sz w:val="22"/>
          <w:szCs w:val="22"/>
        </w:rPr>
        <w:t>Hatem, M., Sandall, J., Devane, D., Soltani, H. and Gates, S. 2008)</w:t>
      </w:r>
      <w:r w:rsidR="00EE1CFC" w:rsidRPr="00F958A5">
        <w:rPr>
          <w:rStyle w:val="yiv7816721585s1"/>
          <w:rFonts w:ascii="Arial" w:hAnsi="Arial" w:cs="Arial"/>
          <w:color w:val="000000"/>
          <w:sz w:val="22"/>
          <w:szCs w:val="22"/>
        </w:rPr>
        <w:t xml:space="preserve">. </w:t>
      </w:r>
      <w:r w:rsidRPr="00F958A5">
        <w:rPr>
          <w:rStyle w:val="yiv7816721585s1"/>
          <w:rFonts w:ascii="Arial" w:hAnsi="Arial" w:cs="Arial"/>
          <w:color w:val="000000"/>
          <w:sz w:val="22"/>
          <w:szCs w:val="22"/>
        </w:rPr>
        <w:t>By emphasi</w:t>
      </w:r>
      <w:r w:rsidR="001F2B60" w:rsidRPr="00F958A5">
        <w:rPr>
          <w:rStyle w:val="yiv7816721585s1"/>
          <w:rFonts w:ascii="Arial" w:hAnsi="Arial" w:cs="Arial"/>
          <w:color w:val="000000"/>
          <w:sz w:val="22"/>
          <w:szCs w:val="22"/>
        </w:rPr>
        <w:t>s</w:t>
      </w:r>
      <w:r w:rsidRPr="00F958A5">
        <w:rPr>
          <w:rStyle w:val="yiv7816721585s1"/>
          <w:rFonts w:ascii="Arial" w:hAnsi="Arial" w:cs="Arial"/>
          <w:color w:val="000000"/>
          <w:sz w:val="22"/>
          <w:szCs w:val="22"/>
        </w:rPr>
        <w:t>ing holistic care, midwives can address social and psychological needs in addition to physical health, which is in line with current public health priorities like early intervention and inequality reduction. However, the effectiveness of services is impacted by major obstacles. Midwives are under a lot of stress due to a lack of workers, an increase in birth rates, and an increase in clinical complexity, including comorbidities and older mothers</w:t>
      </w:r>
      <w:r w:rsidR="00EE1CFC" w:rsidRPr="00F958A5">
        <w:rPr>
          <w:rStyle w:val="yiv7816721585s1"/>
          <w:rFonts w:ascii="Arial" w:hAnsi="Arial" w:cs="Arial"/>
          <w:color w:val="000000"/>
          <w:sz w:val="22"/>
          <w:szCs w:val="22"/>
        </w:rPr>
        <w:t xml:space="preserve"> (</w:t>
      </w:r>
      <w:r w:rsidR="00EE1CFC" w:rsidRPr="00F958A5">
        <w:rPr>
          <w:rStyle w:val="yiv7816721585s1"/>
          <w:rFonts w:ascii="Arial" w:hAnsi="Arial" w:cs="Arial"/>
          <w:color w:val="000000"/>
          <w:sz w:val="22"/>
          <w:szCs w:val="22"/>
        </w:rPr>
        <w:t>Nursing and Midwifery Council 2018</w:t>
      </w:r>
      <w:r w:rsidR="00EE1CFC" w:rsidRPr="00F958A5">
        <w:rPr>
          <w:rStyle w:val="yiv7816721585s1"/>
          <w:rFonts w:ascii="Arial" w:hAnsi="Arial" w:cs="Arial"/>
          <w:color w:val="000000"/>
          <w:sz w:val="22"/>
          <w:szCs w:val="22"/>
        </w:rPr>
        <w:t>).</w:t>
      </w:r>
      <w:r w:rsidRPr="00F958A5">
        <w:rPr>
          <w:rStyle w:val="yiv7816721585s1"/>
          <w:rFonts w:ascii="Arial" w:hAnsi="Arial" w:cs="Arial"/>
          <w:color w:val="000000"/>
          <w:sz w:val="22"/>
          <w:szCs w:val="22"/>
        </w:rPr>
        <w:t xml:space="preserve"> This may result in fragmented care and restrict continuity models. Furthermore, disparities continue to exist, with women from marginali</w:t>
      </w:r>
      <w:r w:rsidR="00EE1CFC" w:rsidRPr="00F958A5">
        <w:rPr>
          <w:rStyle w:val="yiv7816721585s1"/>
          <w:rFonts w:ascii="Arial" w:hAnsi="Arial" w:cs="Arial"/>
          <w:color w:val="000000"/>
          <w:sz w:val="22"/>
          <w:szCs w:val="22"/>
        </w:rPr>
        <w:t>s</w:t>
      </w:r>
      <w:r w:rsidRPr="00F958A5">
        <w:rPr>
          <w:rStyle w:val="yiv7816721585s1"/>
          <w:rFonts w:ascii="Arial" w:hAnsi="Arial" w:cs="Arial"/>
          <w:color w:val="000000"/>
          <w:sz w:val="22"/>
          <w:szCs w:val="22"/>
        </w:rPr>
        <w:t xml:space="preserve">ed communities having worse outcomes and access, suggesting that equity objectives are not entirely met. Although the use of digital technologies, such as telehealth and remote monitoring, has increased accessibility, </w:t>
      </w:r>
      <w:r w:rsidRPr="00F958A5">
        <w:rPr>
          <w:rStyle w:val="yiv7816721585s1"/>
          <w:rFonts w:ascii="Arial" w:hAnsi="Arial" w:cs="Arial"/>
          <w:color w:val="000000"/>
          <w:sz w:val="22"/>
          <w:szCs w:val="22"/>
        </w:rPr>
        <w:lastRenderedPageBreak/>
        <w:t>there is a chance that people with low digital literacy or resources will be left out. Additionally, target-driven systems and bureaucratic pressures may limit professional autonomy and shorten the amount of time available for customi</w:t>
      </w:r>
      <w:r w:rsidR="00EE1CFC" w:rsidRPr="00F958A5">
        <w:rPr>
          <w:rStyle w:val="yiv7816721585s1"/>
          <w:rFonts w:ascii="Arial" w:hAnsi="Arial" w:cs="Arial"/>
          <w:color w:val="000000"/>
          <w:sz w:val="22"/>
          <w:szCs w:val="22"/>
        </w:rPr>
        <w:t>s</w:t>
      </w:r>
      <w:r w:rsidRPr="00F958A5">
        <w:rPr>
          <w:rStyle w:val="yiv7816721585s1"/>
          <w:rFonts w:ascii="Arial" w:hAnsi="Arial" w:cs="Arial"/>
          <w:color w:val="000000"/>
          <w:sz w:val="22"/>
          <w:szCs w:val="22"/>
        </w:rPr>
        <w:t>ed care. Overall, tensions between policy goals, resource constraints, and the requirement to provide equitable, high-quality care have shaped community antenatal midwifery services' current role, even though they are still essential to safe, preventive maternity.</w:t>
      </w:r>
    </w:p>
    <w:p w14:paraId="21D8AB8B" w14:textId="77777777" w:rsidR="00F958A5" w:rsidRPr="00F958A5" w:rsidRDefault="00F958A5" w:rsidP="00A4349F">
      <w:pPr>
        <w:pStyle w:val="yiv7816721585p1"/>
        <w:shd w:val="clear" w:color="auto" w:fill="FFFFFF"/>
        <w:spacing w:before="0" w:beforeAutospacing="0" w:after="0" w:afterAutospacing="0" w:line="360" w:lineRule="auto"/>
        <w:jc w:val="both"/>
        <w:rPr>
          <w:rStyle w:val="yiv7816721585s1"/>
          <w:rFonts w:ascii="Arial" w:hAnsi="Arial" w:cs="Arial"/>
          <w:color w:val="000000"/>
          <w:sz w:val="22"/>
          <w:szCs w:val="22"/>
        </w:rPr>
      </w:pPr>
    </w:p>
    <w:p w14:paraId="18FD379C" w14:textId="02EB8EF9" w:rsidR="00A4349F" w:rsidRPr="00F958A5" w:rsidRDefault="00A4349F" w:rsidP="00A4349F">
      <w:pPr>
        <w:pStyle w:val="yiv7816721585p1"/>
        <w:shd w:val="clear" w:color="auto" w:fill="FFFFFF"/>
        <w:spacing w:before="0" w:beforeAutospacing="0" w:after="0" w:afterAutospacing="0" w:line="360" w:lineRule="auto"/>
        <w:jc w:val="both"/>
        <w:rPr>
          <w:rFonts w:ascii="Arial" w:hAnsi="Arial" w:cs="Arial"/>
          <w:color w:val="000000"/>
          <w:sz w:val="22"/>
          <w:szCs w:val="22"/>
        </w:rPr>
      </w:pPr>
      <w:r w:rsidRPr="00F958A5">
        <w:rPr>
          <w:rStyle w:val="yiv7816721585s1"/>
          <w:rFonts w:ascii="Arial" w:hAnsi="Arial" w:cs="Arial"/>
          <w:color w:val="000000"/>
          <w:sz w:val="22"/>
          <w:szCs w:val="22"/>
        </w:rPr>
        <w:t>By supporting both physical and psychosocial wellbeing throughout pregnancy, community antenatal midwifery services significantly improve the quality of life for service users. Midwives reduce maternal and neonatal morbidity and improve overall health outcomes by facilitating early detection and management of complications through accessible, community-based care</w:t>
      </w:r>
      <w:r w:rsidR="00EE1CFC" w:rsidRPr="00F958A5">
        <w:rPr>
          <w:rStyle w:val="yiv7816721585s1"/>
          <w:rFonts w:ascii="Arial" w:hAnsi="Arial" w:cs="Arial"/>
          <w:color w:val="000000"/>
          <w:sz w:val="22"/>
          <w:szCs w:val="22"/>
        </w:rPr>
        <w:t xml:space="preserve"> (</w:t>
      </w:r>
      <w:r w:rsidR="00EE1CFC" w:rsidRPr="00F958A5">
        <w:rPr>
          <w:rStyle w:val="yiv7816721585s1"/>
          <w:rFonts w:ascii="Arial" w:hAnsi="Arial" w:cs="Arial"/>
          <w:color w:val="000000"/>
          <w:sz w:val="22"/>
          <w:szCs w:val="22"/>
        </w:rPr>
        <w:t>Renfrew, M.J., McFadden, A., Bastos, M.H., et al. 2014)</w:t>
      </w:r>
      <w:r w:rsidRPr="00F958A5">
        <w:rPr>
          <w:rStyle w:val="yiv7816721585s1"/>
          <w:rFonts w:ascii="Arial" w:hAnsi="Arial" w:cs="Arial"/>
          <w:color w:val="000000"/>
          <w:sz w:val="22"/>
          <w:szCs w:val="22"/>
        </w:rPr>
        <w:t>. Frequent prenatal evaluations, health education, and individuali</w:t>
      </w:r>
      <w:r w:rsidR="00EE1CFC" w:rsidRPr="00F958A5">
        <w:rPr>
          <w:rStyle w:val="yiv7816721585s1"/>
          <w:rFonts w:ascii="Arial" w:hAnsi="Arial" w:cs="Arial"/>
          <w:color w:val="000000"/>
          <w:sz w:val="22"/>
          <w:szCs w:val="22"/>
        </w:rPr>
        <w:t>s</w:t>
      </w:r>
      <w:r w:rsidRPr="00F958A5">
        <w:rPr>
          <w:rStyle w:val="yiv7816721585s1"/>
          <w:rFonts w:ascii="Arial" w:hAnsi="Arial" w:cs="Arial"/>
          <w:color w:val="000000"/>
          <w:sz w:val="22"/>
          <w:szCs w:val="22"/>
        </w:rPr>
        <w:t>ed care planning enable women to make knowledgeable choices, promoting a feeling of empowerment and self-assurance throughout pregnancy. The focus on relationship-building and continuity is equally important. Reduced anxiety, better mental health, and increased satisfaction with care experiences are all correlated with trusting relationships between midwives and service users</w:t>
      </w:r>
      <w:r w:rsidR="0052106B" w:rsidRPr="00F958A5">
        <w:rPr>
          <w:rStyle w:val="yiv7816721585s1"/>
          <w:rFonts w:ascii="Arial" w:hAnsi="Arial" w:cs="Arial"/>
          <w:color w:val="000000"/>
          <w:sz w:val="22"/>
          <w:szCs w:val="22"/>
        </w:rPr>
        <w:t xml:space="preserve"> (</w:t>
      </w:r>
      <w:r w:rsidR="0052106B" w:rsidRPr="00F958A5">
        <w:rPr>
          <w:rStyle w:val="yiv7816721585s1"/>
          <w:rFonts w:ascii="Arial" w:hAnsi="Arial" w:cs="Arial"/>
          <w:color w:val="000000"/>
          <w:sz w:val="22"/>
          <w:szCs w:val="22"/>
        </w:rPr>
        <w:t>Sandall, J., Soltani, H., Gates, S., Shennan, A. and Devane, D. 2016</w:t>
      </w:r>
      <w:r w:rsidR="0052106B" w:rsidRPr="00F958A5">
        <w:rPr>
          <w:rStyle w:val="yiv7816721585s1"/>
          <w:rFonts w:ascii="Arial" w:hAnsi="Arial" w:cs="Arial"/>
          <w:color w:val="000000"/>
          <w:sz w:val="22"/>
          <w:szCs w:val="22"/>
        </w:rPr>
        <w:t>)</w:t>
      </w:r>
      <w:r w:rsidRPr="00F958A5">
        <w:rPr>
          <w:rStyle w:val="yiv7816721585s1"/>
          <w:rFonts w:ascii="Arial" w:hAnsi="Arial" w:cs="Arial"/>
          <w:color w:val="000000"/>
          <w:sz w:val="22"/>
          <w:szCs w:val="22"/>
        </w:rPr>
        <w:t>. For vulnerable groups, such as those who are socioeconomically disadvantaged, this is especially crucial because midwives frequently serve as advocates, making it easier for them to access more comprehensive support services. Additionally, by promoting healthy habits like eating a balanced diet, quitting smoking, and preparing for breastfeeding, community antenatal midwifery promotes long-term wellbeing</w:t>
      </w:r>
      <w:r w:rsidR="00EE1CFC" w:rsidRPr="00F958A5">
        <w:rPr>
          <w:rStyle w:val="yiv7816721585s1"/>
          <w:rFonts w:ascii="Arial" w:hAnsi="Arial" w:cs="Arial"/>
          <w:color w:val="000000"/>
          <w:sz w:val="22"/>
          <w:szCs w:val="22"/>
        </w:rPr>
        <w:t xml:space="preserve"> (WHO, 2016). </w:t>
      </w:r>
      <w:r w:rsidRPr="00F958A5">
        <w:rPr>
          <w:rStyle w:val="yiv7816721585s1"/>
          <w:rFonts w:ascii="Arial" w:hAnsi="Arial" w:cs="Arial"/>
          <w:color w:val="000000"/>
          <w:sz w:val="22"/>
          <w:szCs w:val="22"/>
        </w:rPr>
        <w:t xml:space="preserve"> Both the mother and the unborn child benefit from these interventions, which have long-lasting effects. However, service capacity and access equity affect how much of this beneficial effect there is. The potential to improve quality of life may be diminished in situations where resources are scarce or continuity is interrupted. However, the service continues to be essential in advancing person-</w:t>
      </w:r>
      <w:proofErr w:type="spellStart"/>
      <w:r w:rsidRPr="00F958A5">
        <w:rPr>
          <w:rStyle w:val="yiv7816721585s1"/>
          <w:rFonts w:ascii="Arial" w:hAnsi="Arial" w:cs="Arial"/>
          <w:color w:val="000000"/>
          <w:sz w:val="22"/>
          <w:szCs w:val="22"/>
        </w:rPr>
        <w:t>centered</w:t>
      </w:r>
      <w:proofErr w:type="spellEnd"/>
      <w:r w:rsidRPr="00F958A5">
        <w:rPr>
          <w:rStyle w:val="yiv7816721585s1"/>
          <w:rFonts w:ascii="Arial" w:hAnsi="Arial" w:cs="Arial"/>
          <w:color w:val="000000"/>
          <w:sz w:val="22"/>
          <w:szCs w:val="22"/>
        </w:rPr>
        <w:t>, preventative, and holistic maternity care.</w:t>
      </w:r>
    </w:p>
    <w:p w14:paraId="2CC199D3" w14:textId="77777777" w:rsidR="0052106B" w:rsidRDefault="0052106B" w:rsidP="00A4349F">
      <w:pPr>
        <w:pStyle w:val="yiv7816721585p2"/>
        <w:shd w:val="clear" w:color="auto" w:fill="FFFFFF"/>
        <w:spacing w:before="0" w:beforeAutospacing="0" w:after="0" w:afterAutospacing="0"/>
        <w:rPr>
          <w:rFonts w:ascii="Helvetica" w:hAnsi="Helvetica" w:cs="Helvetica"/>
          <w:color w:val="000000"/>
          <w:sz w:val="26"/>
          <w:szCs w:val="26"/>
        </w:rPr>
      </w:pPr>
    </w:p>
    <w:p w14:paraId="498C94CB" w14:textId="77777777" w:rsidR="0052106B" w:rsidRDefault="0052106B" w:rsidP="00A4349F">
      <w:pPr>
        <w:pStyle w:val="yiv7816721585p2"/>
        <w:shd w:val="clear" w:color="auto" w:fill="FFFFFF"/>
        <w:spacing w:before="0" w:beforeAutospacing="0" w:after="0" w:afterAutospacing="0"/>
        <w:rPr>
          <w:rFonts w:ascii="Helvetica" w:hAnsi="Helvetica" w:cs="Helvetica"/>
          <w:color w:val="000000"/>
          <w:sz w:val="26"/>
          <w:szCs w:val="26"/>
        </w:rPr>
      </w:pPr>
    </w:p>
    <w:p w14:paraId="5DA32FCC" w14:textId="77777777" w:rsidR="0052106B" w:rsidRDefault="0052106B" w:rsidP="00A4349F">
      <w:pPr>
        <w:pStyle w:val="yiv7816721585p2"/>
        <w:shd w:val="clear" w:color="auto" w:fill="FFFFFF"/>
        <w:spacing w:before="0" w:beforeAutospacing="0" w:after="0" w:afterAutospacing="0"/>
        <w:rPr>
          <w:rFonts w:ascii="Helvetica" w:hAnsi="Helvetica" w:cs="Helvetica"/>
          <w:color w:val="000000"/>
          <w:sz w:val="26"/>
          <w:szCs w:val="26"/>
        </w:rPr>
      </w:pPr>
    </w:p>
    <w:p w14:paraId="04BF1A1B" w14:textId="77777777" w:rsidR="00F958A5" w:rsidRDefault="00F958A5" w:rsidP="00A4349F">
      <w:pPr>
        <w:pStyle w:val="yiv7816721585p2"/>
        <w:shd w:val="clear" w:color="auto" w:fill="FFFFFF"/>
        <w:spacing w:before="0" w:beforeAutospacing="0" w:after="0" w:afterAutospacing="0"/>
        <w:rPr>
          <w:rFonts w:ascii="Helvetica" w:hAnsi="Helvetica" w:cs="Helvetica"/>
          <w:color w:val="000000"/>
          <w:sz w:val="26"/>
          <w:szCs w:val="26"/>
        </w:rPr>
      </w:pPr>
    </w:p>
    <w:p w14:paraId="2023ED75" w14:textId="77777777" w:rsidR="00F958A5" w:rsidRDefault="00F958A5" w:rsidP="00A4349F">
      <w:pPr>
        <w:pStyle w:val="yiv7816721585p2"/>
        <w:shd w:val="clear" w:color="auto" w:fill="FFFFFF"/>
        <w:spacing w:before="0" w:beforeAutospacing="0" w:after="0" w:afterAutospacing="0"/>
        <w:rPr>
          <w:rFonts w:ascii="Helvetica" w:hAnsi="Helvetica" w:cs="Helvetica"/>
          <w:color w:val="000000"/>
          <w:sz w:val="26"/>
          <w:szCs w:val="26"/>
        </w:rPr>
      </w:pPr>
    </w:p>
    <w:p w14:paraId="07D5EA95" w14:textId="77777777" w:rsidR="00F958A5" w:rsidRDefault="00F958A5" w:rsidP="00A4349F">
      <w:pPr>
        <w:pStyle w:val="yiv7816721585p2"/>
        <w:shd w:val="clear" w:color="auto" w:fill="FFFFFF"/>
        <w:spacing w:before="0" w:beforeAutospacing="0" w:after="0" w:afterAutospacing="0"/>
        <w:rPr>
          <w:rFonts w:ascii="Helvetica" w:hAnsi="Helvetica" w:cs="Helvetica"/>
          <w:color w:val="000000"/>
          <w:sz w:val="26"/>
          <w:szCs w:val="26"/>
        </w:rPr>
      </w:pPr>
    </w:p>
    <w:p w14:paraId="5545097B" w14:textId="77777777" w:rsidR="00F958A5" w:rsidRDefault="00F958A5" w:rsidP="00A4349F">
      <w:pPr>
        <w:pStyle w:val="yiv7816721585p2"/>
        <w:shd w:val="clear" w:color="auto" w:fill="FFFFFF"/>
        <w:spacing w:before="0" w:beforeAutospacing="0" w:after="0" w:afterAutospacing="0"/>
        <w:rPr>
          <w:rFonts w:ascii="Helvetica" w:hAnsi="Helvetica" w:cs="Helvetica"/>
          <w:color w:val="000000"/>
          <w:sz w:val="26"/>
          <w:szCs w:val="26"/>
        </w:rPr>
      </w:pPr>
    </w:p>
    <w:p w14:paraId="3AA2AF63" w14:textId="77777777" w:rsidR="00F958A5" w:rsidRDefault="00F958A5" w:rsidP="00A4349F">
      <w:pPr>
        <w:pStyle w:val="yiv7816721585p2"/>
        <w:shd w:val="clear" w:color="auto" w:fill="FFFFFF"/>
        <w:spacing w:before="0" w:beforeAutospacing="0" w:after="0" w:afterAutospacing="0"/>
        <w:rPr>
          <w:rFonts w:ascii="Helvetica" w:hAnsi="Helvetica" w:cs="Helvetica"/>
          <w:color w:val="000000"/>
          <w:sz w:val="26"/>
          <w:szCs w:val="26"/>
        </w:rPr>
      </w:pPr>
    </w:p>
    <w:p w14:paraId="47E8D613" w14:textId="77777777" w:rsidR="00F958A5" w:rsidRDefault="00F958A5" w:rsidP="00A4349F">
      <w:pPr>
        <w:pStyle w:val="yiv7816721585p2"/>
        <w:shd w:val="clear" w:color="auto" w:fill="FFFFFF"/>
        <w:spacing w:before="0" w:beforeAutospacing="0" w:after="0" w:afterAutospacing="0"/>
        <w:rPr>
          <w:rFonts w:ascii="Helvetica" w:hAnsi="Helvetica" w:cs="Helvetica"/>
          <w:color w:val="000000"/>
          <w:sz w:val="26"/>
          <w:szCs w:val="26"/>
        </w:rPr>
      </w:pPr>
    </w:p>
    <w:p w14:paraId="4A2DF9A9" w14:textId="77777777" w:rsidR="00F958A5" w:rsidRDefault="00F958A5" w:rsidP="00A4349F">
      <w:pPr>
        <w:pStyle w:val="yiv7816721585p2"/>
        <w:shd w:val="clear" w:color="auto" w:fill="FFFFFF"/>
        <w:spacing w:before="0" w:beforeAutospacing="0" w:after="0" w:afterAutospacing="0"/>
        <w:rPr>
          <w:rFonts w:ascii="Helvetica" w:hAnsi="Helvetica" w:cs="Helvetica"/>
          <w:color w:val="000000"/>
          <w:sz w:val="26"/>
          <w:szCs w:val="26"/>
        </w:rPr>
      </w:pPr>
    </w:p>
    <w:p w14:paraId="194D60F0" w14:textId="77777777" w:rsidR="00F958A5" w:rsidRDefault="00F958A5" w:rsidP="00A4349F">
      <w:pPr>
        <w:pStyle w:val="yiv7816721585p2"/>
        <w:shd w:val="clear" w:color="auto" w:fill="FFFFFF"/>
        <w:spacing w:before="0" w:beforeAutospacing="0" w:after="0" w:afterAutospacing="0"/>
        <w:rPr>
          <w:rFonts w:ascii="Helvetica" w:hAnsi="Helvetica" w:cs="Helvetica"/>
          <w:color w:val="000000"/>
          <w:sz w:val="26"/>
          <w:szCs w:val="26"/>
        </w:rPr>
      </w:pPr>
    </w:p>
    <w:p w14:paraId="454B13F1" w14:textId="308E43CE" w:rsidR="00A4349F" w:rsidRPr="0052106B" w:rsidRDefault="0052106B" w:rsidP="00A4349F">
      <w:pPr>
        <w:pStyle w:val="yiv7816721585p2"/>
        <w:shd w:val="clear" w:color="auto" w:fill="FFFFFF"/>
        <w:spacing w:before="0" w:beforeAutospacing="0" w:after="0" w:afterAutospacing="0"/>
        <w:rPr>
          <w:rFonts w:ascii="Helvetica" w:hAnsi="Helvetica" w:cs="Helvetica"/>
          <w:b/>
          <w:bCs/>
          <w:color w:val="000000"/>
          <w:sz w:val="28"/>
          <w:szCs w:val="28"/>
        </w:rPr>
      </w:pPr>
      <w:r>
        <w:rPr>
          <w:rFonts w:ascii="Helvetica" w:hAnsi="Helvetica" w:cs="Helvetica"/>
          <w:color w:val="000000"/>
          <w:sz w:val="26"/>
          <w:szCs w:val="26"/>
        </w:rPr>
        <w:lastRenderedPageBreak/>
        <w:t xml:space="preserve">       </w:t>
      </w:r>
      <w:r w:rsidR="001F2B60" w:rsidRPr="0052106B">
        <w:rPr>
          <w:rFonts w:ascii="Helvetica" w:hAnsi="Helvetica" w:cs="Helvetica"/>
          <w:b/>
          <w:bCs/>
          <w:color w:val="000000"/>
          <w:sz w:val="28"/>
          <w:szCs w:val="28"/>
        </w:rPr>
        <w:t xml:space="preserve">References: </w:t>
      </w:r>
    </w:p>
    <w:p w14:paraId="6C48EE33" w14:textId="77777777" w:rsidR="00A4349F" w:rsidRDefault="00A4349F" w:rsidP="00A4349F">
      <w:pPr>
        <w:pStyle w:val="yiv7816721585p2"/>
        <w:shd w:val="clear" w:color="auto" w:fill="FFFFFF"/>
        <w:spacing w:before="0" w:beforeAutospacing="0" w:after="0" w:afterAutospacing="0"/>
        <w:rPr>
          <w:rFonts w:ascii="Helvetica" w:hAnsi="Helvetica" w:cs="Helvetica"/>
          <w:color w:val="000000"/>
          <w:sz w:val="26"/>
          <w:szCs w:val="26"/>
        </w:rPr>
      </w:pPr>
    </w:p>
    <w:p w14:paraId="44E6F8B6" w14:textId="55326F61" w:rsidR="00A4349F" w:rsidRPr="00EE1CFC" w:rsidRDefault="00A4349F" w:rsidP="00A4349F">
      <w:pPr>
        <w:pStyle w:val="yiv7816721585p3"/>
        <w:shd w:val="clear" w:color="auto" w:fill="FFFFFF"/>
        <w:spacing w:before="0" w:beforeAutospacing="0" w:after="0" w:afterAutospacing="0"/>
        <w:ind w:left="540"/>
        <w:rPr>
          <w:rFonts w:ascii="Arial" w:hAnsi="Arial" w:cs="Arial"/>
          <w:color w:val="000000"/>
        </w:rPr>
      </w:pPr>
      <w:bookmarkStart w:id="3" w:name="_Hlk225020317"/>
      <w:r w:rsidRPr="00EE1CFC">
        <w:rPr>
          <w:rStyle w:val="yiv7816721585s1"/>
          <w:rFonts w:ascii="Arial" w:hAnsi="Arial" w:cs="Arial"/>
          <w:color w:val="000000"/>
        </w:rPr>
        <w:t>Department of Health and Social Care (2019</w:t>
      </w:r>
      <w:bookmarkEnd w:id="3"/>
      <w:r w:rsidRPr="00EE1CFC">
        <w:rPr>
          <w:rStyle w:val="yiv7816721585s1"/>
          <w:rFonts w:ascii="Arial" w:hAnsi="Arial" w:cs="Arial"/>
          <w:color w:val="000000"/>
        </w:rPr>
        <w:t>) </w:t>
      </w:r>
      <w:r w:rsidRPr="00EE1CFC">
        <w:rPr>
          <w:rStyle w:val="yiv7816721585s2"/>
          <w:rFonts w:ascii="Arial" w:hAnsi="Arial" w:cs="Arial"/>
          <w:i/>
          <w:iCs/>
          <w:color w:val="000000"/>
        </w:rPr>
        <w:t>The NHS Long Term Plan</w:t>
      </w:r>
      <w:r w:rsidRPr="00EE1CFC">
        <w:rPr>
          <w:rStyle w:val="yiv7816721585s1"/>
          <w:rFonts w:ascii="Arial" w:hAnsi="Arial" w:cs="Arial"/>
          <w:color w:val="000000"/>
        </w:rPr>
        <w:t>. London: DHSC.</w:t>
      </w:r>
    </w:p>
    <w:p w14:paraId="3DD76B21" w14:textId="77777777" w:rsidR="001F2B60" w:rsidRPr="00EE1CFC" w:rsidRDefault="001F2B60" w:rsidP="00A4349F">
      <w:pPr>
        <w:pStyle w:val="yiv7816721585p3"/>
        <w:shd w:val="clear" w:color="auto" w:fill="FFFFFF"/>
        <w:spacing w:before="0" w:beforeAutospacing="0" w:after="0" w:afterAutospacing="0"/>
        <w:ind w:left="540"/>
        <w:rPr>
          <w:rStyle w:val="yiv7816721585apple-tab-span"/>
          <w:rFonts w:ascii="Arial" w:hAnsi="Arial" w:cs="Arial"/>
          <w:color w:val="000000"/>
        </w:rPr>
      </w:pPr>
    </w:p>
    <w:p w14:paraId="6BE04464" w14:textId="1A9AC07E" w:rsidR="00A4349F" w:rsidRPr="00EE1CFC" w:rsidRDefault="00A4349F" w:rsidP="00A4349F">
      <w:pPr>
        <w:pStyle w:val="yiv7816721585p3"/>
        <w:shd w:val="clear" w:color="auto" w:fill="FFFFFF"/>
        <w:spacing w:before="0" w:beforeAutospacing="0" w:after="0" w:afterAutospacing="0"/>
        <w:ind w:left="540"/>
        <w:rPr>
          <w:rFonts w:ascii="Arial" w:hAnsi="Arial" w:cs="Arial"/>
          <w:color w:val="000000"/>
        </w:rPr>
      </w:pPr>
      <w:r w:rsidRPr="00EE1CFC">
        <w:rPr>
          <w:rStyle w:val="yiv7816721585s1"/>
          <w:rFonts w:ascii="Arial" w:hAnsi="Arial" w:cs="Arial"/>
          <w:color w:val="000000"/>
        </w:rPr>
        <w:t xml:space="preserve">National Institute for Health and Care Excellence </w:t>
      </w:r>
      <w:bookmarkStart w:id="4" w:name="_Hlk225020412"/>
      <w:r w:rsidRPr="00EE1CFC">
        <w:rPr>
          <w:rStyle w:val="yiv7816721585s1"/>
          <w:rFonts w:ascii="Arial" w:hAnsi="Arial" w:cs="Arial"/>
          <w:color w:val="000000"/>
        </w:rPr>
        <w:t>(NICE) (2021) </w:t>
      </w:r>
      <w:bookmarkEnd w:id="4"/>
      <w:r w:rsidRPr="00EE1CFC">
        <w:rPr>
          <w:rStyle w:val="yiv7816721585s2"/>
          <w:rFonts w:ascii="Arial" w:hAnsi="Arial" w:cs="Arial"/>
          <w:i/>
          <w:iCs/>
          <w:color w:val="000000"/>
        </w:rPr>
        <w:t>Antenatal care</w:t>
      </w:r>
      <w:r w:rsidRPr="00EE1CFC">
        <w:rPr>
          <w:rStyle w:val="yiv7816721585s1"/>
          <w:rFonts w:ascii="Arial" w:hAnsi="Arial" w:cs="Arial"/>
          <w:color w:val="000000"/>
        </w:rPr>
        <w:t>. London: NICE. Available at: https://www.nice.org.uk (Accessed: 21 March 2026).</w:t>
      </w:r>
    </w:p>
    <w:p w14:paraId="5AC154CF" w14:textId="77777777" w:rsidR="001F2B60" w:rsidRPr="00EE1CFC" w:rsidRDefault="001F2B60" w:rsidP="00A4349F">
      <w:pPr>
        <w:pStyle w:val="yiv7816721585p3"/>
        <w:shd w:val="clear" w:color="auto" w:fill="FFFFFF"/>
        <w:spacing w:before="0" w:beforeAutospacing="0" w:after="0" w:afterAutospacing="0"/>
        <w:ind w:left="540"/>
        <w:rPr>
          <w:rStyle w:val="yiv7816721585apple-tab-span"/>
          <w:rFonts w:ascii="Arial" w:hAnsi="Arial" w:cs="Arial"/>
          <w:color w:val="000000"/>
        </w:rPr>
      </w:pPr>
    </w:p>
    <w:p w14:paraId="15ACAE36" w14:textId="06753D67" w:rsidR="00A4349F" w:rsidRPr="00EE1CFC" w:rsidRDefault="00A4349F" w:rsidP="00A4349F">
      <w:pPr>
        <w:pStyle w:val="yiv7816721585p3"/>
        <w:shd w:val="clear" w:color="auto" w:fill="FFFFFF"/>
        <w:spacing w:before="0" w:beforeAutospacing="0" w:after="0" w:afterAutospacing="0"/>
        <w:ind w:left="540"/>
        <w:rPr>
          <w:rFonts w:ascii="Arial" w:hAnsi="Arial" w:cs="Arial"/>
          <w:color w:val="000000"/>
        </w:rPr>
      </w:pPr>
      <w:bookmarkStart w:id="5" w:name="_Hlk225020707"/>
      <w:r w:rsidRPr="00EE1CFC">
        <w:rPr>
          <w:rStyle w:val="yiv7816721585s1"/>
          <w:rFonts w:ascii="Arial" w:hAnsi="Arial" w:cs="Arial"/>
          <w:color w:val="000000"/>
        </w:rPr>
        <w:t>Nursing and Midwifery Council (2018</w:t>
      </w:r>
      <w:bookmarkEnd w:id="5"/>
      <w:r w:rsidRPr="00EE1CFC">
        <w:rPr>
          <w:rStyle w:val="yiv7816721585s1"/>
          <w:rFonts w:ascii="Arial" w:hAnsi="Arial" w:cs="Arial"/>
          <w:color w:val="000000"/>
        </w:rPr>
        <w:t>) </w:t>
      </w:r>
      <w:r w:rsidRPr="00EE1CFC">
        <w:rPr>
          <w:rStyle w:val="yiv7816721585s2"/>
          <w:rFonts w:ascii="Arial" w:hAnsi="Arial" w:cs="Arial"/>
          <w:i/>
          <w:iCs/>
          <w:color w:val="000000"/>
        </w:rPr>
        <w:t>The Code: Professional standards of practice and behaviour for nurses, midwives and nursing associates</w:t>
      </w:r>
      <w:r w:rsidRPr="00EE1CFC">
        <w:rPr>
          <w:rStyle w:val="yiv7816721585s1"/>
          <w:rFonts w:ascii="Arial" w:hAnsi="Arial" w:cs="Arial"/>
          <w:color w:val="000000"/>
        </w:rPr>
        <w:t>. London: NMC.</w:t>
      </w:r>
    </w:p>
    <w:p w14:paraId="370193CE" w14:textId="77777777" w:rsidR="001F2B60" w:rsidRPr="00EE1CFC" w:rsidRDefault="001F2B60" w:rsidP="00A4349F">
      <w:pPr>
        <w:pStyle w:val="yiv7816721585p3"/>
        <w:shd w:val="clear" w:color="auto" w:fill="FFFFFF"/>
        <w:spacing w:before="0" w:beforeAutospacing="0" w:after="0" w:afterAutospacing="0"/>
        <w:ind w:left="540"/>
        <w:rPr>
          <w:rStyle w:val="yiv7816721585apple-tab-span"/>
          <w:rFonts w:ascii="Arial" w:hAnsi="Arial" w:cs="Arial"/>
          <w:color w:val="000000"/>
        </w:rPr>
      </w:pPr>
    </w:p>
    <w:p w14:paraId="1CA40717" w14:textId="383A7E07" w:rsidR="00A4349F" w:rsidRPr="00EE1CFC" w:rsidRDefault="00A4349F" w:rsidP="00A4349F">
      <w:pPr>
        <w:pStyle w:val="yiv7816721585p3"/>
        <w:shd w:val="clear" w:color="auto" w:fill="FFFFFF"/>
        <w:spacing w:before="0" w:beforeAutospacing="0" w:after="0" w:afterAutospacing="0"/>
        <w:ind w:left="540"/>
        <w:rPr>
          <w:rFonts w:ascii="Arial" w:hAnsi="Arial" w:cs="Arial"/>
          <w:color w:val="000000"/>
        </w:rPr>
      </w:pPr>
      <w:bookmarkStart w:id="6" w:name="_Hlk225020827"/>
      <w:r w:rsidRPr="00EE1CFC">
        <w:rPr>
          <w:rStyle w:val="yiv7816721585s1"/>
          <w:rFonts w:ascii="Arial" w:hAnsi="Arial" w:cs="Arial"/>
          <w:color w:val="000000"/>
        </w:rPr>
        <w:t xml:space="preserve">Renfrew, M.J., McFadden, A., Bastos, M.H., et al. (2014) </w:t>
      </w:r>
      <w:bookmarkEnd w:id="6"/>
      <w:r w:rsidRPr="00EE1CFC">
        <w:rPr>
          <w:rStyle w:val="yiv7816721585s1"/>
          <w:rFonts w:ascii="Arial" w:hAnsi="Arial" w:cs="Arial"/>
          <w:color w:val="000000"/>
        </w:rPr>
        <w:t>‘Midwifery and quality care: findings from a new evidence-informed framework for maternal and newborn care’, </w:t>
      </w:r>
      <w:r w:rsidRPr="00EE1CFC">
        <w:rPr>
          <w:rStyle w:val="yiv7816721585s2"/>
          <w:rFonts w:ascii="Arial" w:hAnsi="Arial" w:cs="Arial"/>
          <w:i/>
          <w:iCs/>
          <w:color w:val="000000"/>
        </w:rPr>
        <w:t>The Lancet</w:t>
      </w:r>
      <w:r w:rsidRPr="00EE1CFC">
        <w:rPr>
          <w:rStyle w:val="yiv7816721585s1"/>
          <w:rFonts w:ascii="Arial" w:hAnsi="Arial" w:cs="Arial"/>
          <w:color w:val="000000"/>
        </w:rPr>
        <w:t>, 384(9948), pp. 1129–1145.</w:t>
      </w:r>
    </w:p>
    <w:p w14:paraId="5B604B27" w14:textId="77777777" w:rsidR="001F2B60" w:rsidRPr="00EE1CFC" w:rsidRDefault="001F2B60" w:rsidP="00A4349F">
      <w:pPr>
        <w:pStyle w:val="yiv7816721585p3"/>
        <w:shd w:val="clear" w:color="auto" w:fill="FFFFFF"/>
        <w:spacing w:before="0" w:beforeAutospacing="0" w:after="0" w:afterAutospacing="0"/>
        <w:ind w:left="540"/>
        <w:rPr>
          <w:rStyle w:val="yiv7816721585apple-tab-span"/>
          <w:rFonts w:ascii="Arial" w:hAnsi="Arial" w:cs="Arial"/>
          <w:color w:val="000000"/>
        </w:rPr>
      </w:pPr>
    </w:p>
    <w:p w14:paraId="5BB0BD0B" w14:textId="4E16CA6B" w:rsidR="00A4349F" w:rsidRPr="00EE1CFC" w:rsidRDefault="00A4349F" w:rsidP="00A4349F">
      <w:pPr>
        <w:pStyle w:val="yiv7816721585p3"/>
        <w:shd w:val="clear" w:color="auto" w:fill="FFFFFF"/>
        <w:spacing w:before="0" w:beforeAutospacing="0" w:after="0" w:afterAutospacing="0"/>
        <w:ind w:left="540"/>
        <w:rPr>
          <w:rFonts w:ascii="Arial" w:hAnsi="Arial" w:cs="Arial"/>
          <w:color w:val="000000"/>
        </w:rPr>
      </w:pPr>
      <w:bookmarkStart w:id="7" w:name="_Hlk225020965"/>
      <w:r w:rsidRPr="00EE1CFC">
        <w:rPr>
          <w:rStyle w:val="yiv7816721585s1"/>
          <w:rFonts w:ascii="Arial" w:hAnsi="Arial" w:cs="Arial"/>
          <w:color w:val="000000"/>
        </w:rPr>
        <w:t>Sandall, J., Soltani, H., Gates, S., Shennan, A. and Devane, D. (2016</w:t>
      </w:r>
      <w:bookmarkEnd w:id="7"/>
      <w:r w:rsidRPr="00EE1CFC">
        <w:rPr>
          <w:rStyle w:val="yiv7816721585s1"/>
          <w:rFonts w:ascii="Arial" w:hAnsi="Arial" w:cs="Arial"/>
          <w:color w:val="000000"/>
        </w:rPr>
        <w:t>) ‘Midwife-led continuity models versus other models of care for childbearing women’, </w:t>
      </w:r>
      <w:r w:rsidRPr="00EE1CFC">
        <w:rPr>
          <w:rStyle w:val="yiv7816721585s2"/>
          <w:rFonts w:ascii="Arial" w:hAnsi="Arial" w:cs="Arial"/>
          <w:i/>
          <w:iCs/>
          <w:color w:val="000000"/>
        </w:rPr>
        <w:t>Cochrane Database of Systematic Reviews</w:t>
      </w:r>
      <w:r w:rsidRPr="00EE1CFC">
        <w:rPr>
          <w:rStyle w:val="yiv7816721585s1"/>
          <w:rFonts w:ascii="Arial" w:hAnsi="Arial" w:cs="Arial"/>
          <w:color w:val="000000"/>
        </w:rPr>
        <w:t>, Issue 4.</w:t>
      </w:r>
    </w:p>
    <w:p w14:paraId="63942B4D" w14:textId="77777777" w:rsidR="001F2B60" w:rsidRPr="00EE1CFC" w:rsidRDefault="001F2B60" w:rsidP="00A4349F">
      <w:pPr>
        <w:pStyle w:val="yiv7816721585p3"/>
        <w:shd w:val="clear" w:color="auto" w:fill="FFFFFF"/>
        <w:spacing w:before="0" w:beforeAutospacing="0" w:after="0" w:afterAutospacing="0"/>
        <w:ind w:left="540"/>
        <w:rPr>
          <w:rStyle w:val="yiv7816721585apple-tab-span"/>
          <w:rFonts w:ascii="Arial" w:hAnsi="Arial" w:cs="Arial"/>
          <w:color w:val="000000"/>
        </w:rPr>
      </w:pPr>
    </w:p>
    <w:p w14:paraId="265137F9" w14:textId="63FFB373" w:rsidR="00A4349F" w:rsidRPr="00EE1CFC" w:rsidRDefault="00A4349F" w:rsidP="00A4349F">
      <w:pPr>
        <w:pStyle w:val="yiv7816721585p3"/>
        <w:shd w:val="clear" w:color="auto" w:fill="FFFFFF"/>
        <w:spacing w:before="0" w:beforeAutospacing="0" w:after="0" w:afterAutospacing="0"/>
        <w:ind w:left="540"/>
        <w:rPr>
          <w:rFonts w:ascii="Arial" w:hAnsi="Arial" w:cs="Arial"/>
          <w:color w:val="000000"/>
        </w:rPr>
      </w:pPr>
      <w:r w:rsidRPr="00EE1CFC">
        <w:rPr>
          <w:rStyle w:val="yiv7816721585s1"/>
          <w:rFonts w:ascii="Arial" w:hAnsi="Arial" w:cs="Arial"/>
          <w:color w:val="000000"/>
        </w:rPr>
        <w:t>World Health Organization (2016) </w:t>
      </w:r>
      <w:r w:rsidRPr="00EE1CFC">
        <w:rPr>
          <w:rStyle w:val="yiv7816721585s2"/>
          <w:rFonts w:ascii="Arial" w:hAnsi="Arial" w:cs="Arial"/>
          <w:i/>
          <w:iCs/>
          <w:color w:val="000000"/>
        </w:rPr>
        <w:t>WHO recommendations on antenatal care for a positive pregnancy experience</w:t>
      </w:r>
      <w:r w:rsidRPr="00EE1CFC">
        <w:rPr>
          <w:rStyle w:val="yiv7816721585s1"/>
          <w:rFonts w:ascii="Arial" w:hAnsi="Arial" w:cs="Arial"/>
          <w:color w:val="000000"/>
        </w:rPr>
        <w:t>. Geneva: WHO.</w:t>
      </w:r>
    </w:p>
    <w:p w14:paraId="3E8368F4" w14:textId="77777777" w:rsidR="001F2B60" w:rsidRPr="00EE1CFC" w:rsidRDefault="001F2B60" w:rsidP="00A4349F">
      <w:pPr>
        <w:pStyle w:val="yiv7816721585p1"/>
        <w:shd w:val="clear" w:color="auto" w:fill="FFFFFF"/>
        <w:spacing w:before="0" w:beforeAutospacing="0" w:after="0" w:afterAutospacing="0"/>
        <w:rPr>
          <w:rStyle w:val="yiv7816721585apple-tab-span"/>
          <w:rFonts w:ascii="Arial" w:hAnsi="Arial" w:cs="Arial"/>
          <w:color w:val="000000"/>
        </w:rPr>
      </w:pPr>
    </w:p>
    <w:p w14:paraId="14DD114B" w14:textId="49FCF6EC" w:rsidR="00A4349F" w:rsidRPr="00EE1CFC" w:rsidRDefault="00EE1CFC" w:rsidP="00A4349F">
      <w:pPr>
        <w:pStyle w:val="yiv7816721585p1"/>
        <w:shd w:val="clear" w:color="auto" w:fill="FFFFFF"/>
        <w:spacing w:before="0" w:beforeAutospacing="0" w:after="0" w:afterAutospacing="0"/>
        <w:rPr>
          <w:rFonts w:ascii="Arial" w:hAnsi="Arial" w:cs="Arial"/>
          <w:color w:val="000000"/>
        </w:rPr>
      </w:pPr>
      <w:r>
        <w:rPr>
          <w:rStyle w:val="yiv7816721585s1"/>
          <w:rFonts w:ascii="Arial" w:hAnsi="Arial" w:cs="Arial"/>
          <w:color w:val="000000"/>
        </w:rPr>
        <w:t xml:space="preserve">        </w:t>
      </w:r>
      <w:bookmarkStart w:id="8" w:name="_Hlk225020598"/>
      <w:r w:rsidR="00A4349F" w:rsidRPr="00EE1CFC">
        <w:rPr>
          <w:rStyle w:val="yiv7816721585s1"/>
          <w:rFonts w:ascii="Arial" w:hAnsi="Arial" w:cs="Arial"/>
          <w:color w:val="000000"/>
        </w:rPr>
        <w:t xml:space="preserve">Hatem, M., Sandall, J., Devane, D., Soltani, H. and Gates, S. (2008) </w:t>
      </w:r>
      <w:bookmarkEnd w:id="8"/>
      <w:r w:rsidR="00A4349F" w:rsidRPr="00EE1CFC">
        <w:rPr>
          <w:rStyle w:val="yiv7816721585s1"/>
          <w:rFonts w:ascii="Arial" w:hAnsi="Arial" w:cs="Arial"/>
          <w:color w:val="000000"/>
        </w:rPr>
        <w:t>‘Midwife-</w:t>
      </w:r>
      <w:r>
        <w:rPr>
          <w:rStyle w:val="yiv7816721585s1"/>
          <w:rFonts w:ascii="Arial" w:hAnsi="Arial" w:cs="Arial"/>
          <w:color w:val="000000"/>
        </w:rPr>
        <w:t xml:space="preserve">         </w:t>
      </w:r>
      <w:r w:rsidR="00A4349F" w:rsidRPr="00EE1CFC">
        <w:rPr>
          <w:rStyle w:val="yiv7816721585s1"/>
          <w:rFonts w:ascii="Arial" w:hAnsi="Arial" w:cs="Arial"/>
          <w:color w:val="000000"/>
        </w:rPr>
        <w:t>led versus other models of care for childbearing women’, </w:t>
      </w:r>
      <w:r w:rsidR="00A4349F" w:rsidRPr="00EE1CFC">
        <w:rPr>
          <w:rStyle w:val="yiv7816721585s2"/>
          <w:rFonts w:ascii="Arial" w:hAnsi="Arial" w:cs="Arial"/>
          <w:i/>
          <w:iCs/>
          <w:color w:val="000000"/>
        </w:rPr>
        <w:t>Cochrane Database of Systematic Reviews</w:t>
      </w:r>
      <w:r w:rsidR="00A4349F" w:rsidRPr="00EE1CFC">
        <w:rPr>
          <w:rStyle w:val="yiv7816721585s1"/>
          <w:rFonts w:ascii="Arial" w:hAnsi="Arial" w:cs="Arial"/>
          <w:color w:val="000000"/>
        </w:rPr>
        <w:t>, Issue 4.</w:t>
      </w:r>
    </w:p>
    <w:p w14:paraId="23578436" w14:textId="442DC3E7" w:rsidR="00833470" w:rsidRPr="009A6E05" w:rsidRDefault="00833470" w:rsidP="0083347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98F4B" w14:textId="77777777" w:rsidR="00507C11" w:rsidRDefault="00507C11" w:rsidP="00BE6BE0">
      <w:pPr>
        <w:spacing w:after="0" w:line="240" w:lineRule="auto"/>
      </w:pPr>
      <w:r>
        <w:separator/>
      </w:r>
    </w:p>
  </w:endnote>
  <w:endnote w:type="continuationSeparator" w:id="0">
    <w:p w14:paraId="609B16DF" w14:textId="77777777" w:rsidR="00507C11" w:rsidRDefault="00507C11"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B9BCB" w14:textId="77777777" w:rsidR="00507C11" w:rsidRDefault="00507C11" w:rsidP="00BE6BE0">
      <w:pPr>
        <w:spacing w:after="0" w:line="240" w:lineRule="auto"/>
      </w:pPr>
      <w:r>
        <w:separator/>
      </w:r>
    </w:p>
  </w:footnote>
  <w:footnote w:type="continuationSeparator" w:id="0">
    <w:p w14:paraId="5BFF0E48" w14:textId="77777777" w:rsidR="00507C11" w:rsidRDefault="00507C11"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186148"/>
    <w:rsid w:val="001F2B60"/>
    <w:rsid w:val="002767BF"/>
    <w:rsid w:val="00321C70"/>
    <w:rsid w:val="00342F13"/>
    <w:rsid w:val="003A000F"/>
    <w:rsid w:val="00507C11"/>
    <w:rsid w:val="0052106B"/>
    <w:rsid w:val="00615964"/>
    <w:rsid w:val="0066316F"/>
    <w:rsid w:val="006A6816"/>
    <w:rsid w:val="00804A7F"/>
    <w:rsid w:val="00833470"/>
    <w:rsid w:val="00925D5E"/>
    <w:rsid w:val="009E257B"/>
    <w:rsid w:val="00A4349F"/>
    <w:rsid w:val="00A6165E"/>
    <w:rsid w:val="00A82690"/>
    <w:rsid w:val="00B349B1"/>
    <w:rsid w:val="00B642EF"/>
    <w:rsid w:val="00BE6BE0"/>
    <w:rsid w:val="00C83A82"/>
    <w:rsid w:val="00CE06DA"/>
    <w:rsid w:val="00ED0D33"/>
    <w:rsid w:val="00EE1CFC"/>
    <w:rsid w:val="00EF3E35"/>
    <w:rsid w:val="00F36D02"/>
    <w:rsid w:val="00F44DD6"/>
    <w:rsid w:val="00F64FBC"/>
    <w:rsid w:val="00F958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customStyle="1" w:styleId="yiv7816721585p1">
    <w:name w:val="yiv7816721585p1"/>
    <w:basedOn w:val="Normal"/>
    <w:rsid w:val="00A434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7816721585s1">
    <w:name w:val="yiv7816721585s1"/>
    <w:basedOn w:val="DefaultParagraphFont"/>
    <w:rsid w:val="00A4349F"/>
  </w:style>
  <w:style w:type="paragraph" w:customStyle="1" w:styleId="yiv7816721585p2">
    <w:name w:val="yiv7816721585p2"/>
    <w:basedOn w:val="Normal"/>
    <w:rsid w:val="00A434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7816721585p3">
    <w:name w:val="yiv7816721585p3"/>
    <w:basedOn w:val="Normal"/>
    <w:rsid w:val="00A434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7816721585apple-tab-span">
    <w:name w:val="yiv7816721585apple-tab-span"/>
    <w:basedOn w:val="DefaultParagraphFont"/>
    <w:rsid w:val="00A4349F"/>
  </w:style>
  <w:style w:type="character" w:customStyle="1" w:styleId="yiv7816721585s2">
    <w:name w:val="yiv7816721585s2"/>
    <w:basedOn w:val="DefaultParagraphFont"/>
    <w:rsid w:val="00A43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6</Pages>
  <Words>998</Words>
  <Characters>5693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Golam Mahabub Evan (2514987)</cp:lastModifiedBy>
  <cp:revision>10</cp:revision>
  <dcterms:created xsi:type="dcterms:W3CDTF">2023-07-06T11:47:00Z</dcterms:created>
  <dcterms:modified xsi:type="dcterms:W3CDTF">2026-03-21T23:19:00Z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07f306bf-9282-4436-84c0-d7f2408e068b</vt:lpwstr>
  </property>
</Properties>
</file>