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E04FD" w14:textId="77777777" w:rsidR="000D399A" w:rsidRDefault="000D399A" w:rsidP="00FC7B1E">
      <w:pPr>
        <w:spacing w:line="360" w:lineRule="auto"/>
        <w:jc w:val="center"/>
        <w:rPr>
          <w:rFonts w:eastAsiaTheme="majorEastAsia" w:cs="Times New Roman"/>
          <w:b/>
          <w:sz w:val="52"/>
          <w:szCs w:val="52"/>
          <w:u w:val="single"/>
        </w:rPr>
      </w:pPr>
    </w:p>
    <w:p w14:paraId="3EB90AB7" w14:textId="77777777" w:rsidR="000D399A" w:rsidRDefault="00FC7B1E" w:rsidP="00FC7B1E">
      <w:pPr>
        <w:spacing w:line="360" w:lineRule="auto"/>
        <w:jc w:val="center"/>
        <w:rPr>
          <w:rFonts w:eastAsiaTheme="majorEastAsia" w:cs="Times New Roman"/>
          <w:b/>
          <w:sz w:val="52"/>
          <w:szCs w:val="52"/>
          <w:u w:val="single"/>
        </w:rPr>
      </w:pPr>
      <w:r w:rsidRPr="00FC7B1E">
        <w:rPr>
          <w:rFonts w:eastAsiaTheme="majorEastAsia" w:cs="Times New Roman"/>
          <w:b/>
          <w:sz w:val="52"/>
          <w:szCs w:val="52"/>
          <w:u w:val="single"/>
        </w:rPr>
        <w:t>INFORMATION ENGINEERING</w:t>
      </w:r>
    </w:p>
    <w:p w14:paraId="3C13D9F8" w14:textId="441A443F" w:rsidR="002E68FA" w:rsidRDefault="000D399A" w:rsidP="00FC7B1E">
      <w:pPr>
        <w:spacing w:line="360" w:lineRule="auto"/>
        <w:jc w:val="center"/>
        <w:rPr>
          <w:rFonts w:eastAsiaTheme="majorEastAsia" w:cs="Times New Roman"/>
          <w:b/>
          <w:sz w:val="52"/>
          <w:szCs w:val="52"/>
          <w:u w:val="single"/>
        </w:rPr>
      </w:pPr>
      <w:proofErr w:type="spellStart"/>
      <w:r>
        <w:rPr>
          <w:rFonts w:eastAsiaTheme="majorEastAsia" w:cs="Times New Roman"/>
          <w:b/>
          <w:sz w:val="52"/>
          <w:szCs w:val="52"/>
          <w:u w:val="single"/>
        </w:rPr>
        <w:t>Assigment</w:t>
      </w:r>
      <w:proofErr w:type="spellEnd"/>
    </w:p>
    <w:p w14:paraId="730F1433" w14:textId="77777777" w:rsidR="000D399A" w:rsidRDefault="000D399A" w:rsidP="00FC7B1E">
      <w:pPr>
        <w:spacing w:line="360" w:lineRule="auto"/>
        <w:jc w:val="center"/>
        <w:rPr>
          <w:rFonts w:eastAsiaTheme="majorEastAsia" w:cs="Times New Roman"/>
          <w:b/>
          <w:sz w:val="52"/>
          <w:szCs w:val="52"/>
          <w:u w:val="single"/>
        </w:rPr>
      </w:pPr>
    </w:p>
    <w:p w14:paraId="73DC8B50" w14:textId="77777777" w:rsidR="000D399A" w:rsidRDefault="00690EC4" w:rsidP="00A46F2B">
      <w:pPr>
        <w:jc w:val="center"/>
        <w:rPr>
          <w:lang w:val="en-US"/>
        </w:rPr>
      </w:pPr>
      <w:r>
        <w:rPr>
          <w:lang w:val="en-US"/>
        </w:rPr>
        <w:br/>
      </w:r>
    </w:p>
    <w:p w14:paraId="771E590B" w14:textId="77777777" w:rsidR="000D399A" w:rsidRDefault="000D399A" w:rsidP="00A46F2B">
      <w:pPr>
        <w:jc w:val="center"/>
        <w:rPr>
          <w:lang w:val="en-US"/>
        </w:rPr>
      </w:pPr>
    </w:p>
    <w:p w14:paraId="4E26ACBB" w14:textId="4EA04FB3" w:rsidR="000D399A" w:rsidRPr="000D399A" w:rsidRDefault="00690EC4" w:rsidP="00A46F2B">
      <w:pPr>
        <w:jc w:val="center"/>
        <w:rPr>
          <w:b/>
          <w:bCs/>
          <w:sz w:val="44"/>
          <w:szCs w:val="44"/>
          <w:lang w:val="en-US"/>
        </w:rPr>
      </w:pPr>
      <w:r>
        <w:rPr>
          <w:lang w:val="en-US"/>
        </w:rPr>
        <w:br/>
      </w:r>
      <w:r>
        <w:rPr>
          <w:lang w:val="en-US"/>
        </w:rPr>
        <w:br/>
      </w:r>
      <w:r>
        <w:rPr>
          <w:lang w:val="en-US"/>
        </w:rPr>
        <w:br/>
      </w:r>
      <w:r>
        <w:rPr>
          <w:lang w:val="en-US"/>
        </w:rPr>
        <w:br/>
      </w:r>
      <w:r w:rsidR="000D399A" w:rsidRPr="000D399A">
        <w:rPr>
          <w:b/>
          <w:bCs/>
          <w:sz w:val="44"/>
          <w:szCs w:val="44"/>
          <w:lang w:val="en-US"/>
        </w:rPr>
        <w:t xml:space="preserve">Lecturer: </w:t>
      </w:r>
      <w:proofErr w:type="spellStart"/>
      <w:r w:rsidR="000D399A" w:rsidRPr="000D399A">
        <w:rPr>
          <w:b/>
          <w:bCs/>
          <w:sz w:val="44"/>
          <w:szCs w:val="44"/>
          <w:lang w:val="en-US"/>
        </w:rPr>
        <w:t>Renuga</w:t>
      </w:r>
      <w:proofErr w:type="spellEnd"/>
      <w:r w:rsidR="000D399A" w:rsidRPr="000D399A">
        <w:rPr>
          <w:b/>
          <w:bCs/>
          <w:sz w:val="44"/>
          <w:szCs w:val="44"/>
          <w:lang w:val="en-US"/>
        </w:rPr>
        <w:t xml:space="preserve"> Jayakumar</w:t>
      </w:r>
    </w:p>
    <w:p w14:paraId="77017373" w14:textId="77777777" w:rsidR="000D399A" w:rsidRPr="000D399A" w:rsidRDefault="000D399A" w:rsidP="00A46F2B">
      <w:pPr>
        <w:jc w:val="center"/>
        <w:rPr>
          <w:b/>
          <w:bCs/>
          <w:sz w:val="44"/>
          <w:szCs w:val="44"/>
          <w:lang w:val="en-US"/>
        </w:rPr>
      </w:pPr>
    </w:p>
    <w:p w14:paraId="1FC49E48" w14:textId="0DB6F905" w:rsidR="000D399A" w:rsidRPr="000D399A" w:rsidRDefault="000D399A" w:rsidP="00A46F2B">
      <w:pPr>
        <w:jc w:val="center"/>
        <w:rPr>
          <w:b/>
          <w:bCs/>
          <w:sz w:val="44"/>
          <w:szCs w:val="44"/>
          <w:lang w:val="en-US"/>
        </w:rPr>
      </w:pPr>
      <w:r w:rsidRPr="000D399A">
        <w:rPr>
          <w:b/>
          <w:bCs/>
          <w:sz w:val="44"/>
          <w:szCs w:val="44"/>
          <w:lang w:val="en-US"/>
        </w:rPr>
        <w:t>Student Name: Ionut Viorel Sandu</w:t>
      </w:r>
    </w:p>
    <w:p w14:paraId="3F7BDA35" w14:textId="77777777" w:rsidR="000D399A" w:rsidRPr="000D399A" w:rsidRDefault="000D399A" w:rsidP="00A46F2B">
      <w:pPr>
        <w:jc w:val="center"/>
        <w:rPr>
          <w:b/>
          <w:bCs/>
          <w:sz w:val="44"/>
          <w:szCs w:val="44"/>
          <w:lang w:val="en-US"/>
        </w:rPr>
      </w:pPr>
    </w:p>
    <w:p w14:paraId="0309306B" w14:textId="225F941E" w:rsidR="00690EC4" w:rsidRPr="002753A5" w:rsidRDefault="000D399A" w:rsidP="00A46F2B">
      <w:pPr>
        <w:jc w:val="center"/>
        <w:rPr>
          <w:b/>
          <w:bCs/>
          <w:lang w:val="en-US"/>
        </w:rPr>
      </w:pPr>
      <w:r w:rsidRPr="000D399A">
        <w:rPr>
          <w:b/>
          <w:bCs/>
          <w:sz w:val="44"/>
          <w:szCs w:val="44"/>
          <w:lang w:val="en-US"/>
        </w:rPr>
        <w:t>Student ID: 1816774</w:t>
      </w:r>
      <w:r w:rsidR="00690EC4" w:rsidRPr="000D399A">
        <w:rPr>
          <w:b/>
          <w:bCs/>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lastRenderedPageBreak/>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r w:rsidR="00690EC4">
        <w:rPr>
          <w:lang w:val="en-US"/>
        </w:rPr>
        <w:br/>
      </w:r>
    </w:p>
    <w:p w14:paraId="22E17D36" w14:textId="77777777" w:rsidR="00420CD7" w:rsidRPr="00766472" w:rsidRDefault="00420CD7" w:rsidP="009C2478">
      <w:pPr>
        <w:spacing w:line="360" w:lineRule="auto"/>
        <w:jc w:val="both"/>
        <w:rPr>
          <w:rFonts w:eastAsiaTheme="majorEastAsia" w:cs="Times New Roman"/>
          <w:bCs/>
          <w:szCs w:val="24"/>
          <w:lang w:val="en-US"/>
        </w:rPr>
      </w:pPr>
    </w:p>
    <w:p w14:paraId="41B6E0FC" w14:textId="3B6D0922" w:rsidR="00420CD7" w:rsidRDefault="00420CD7" w:rsidP="009C2478">
      <w:pPr>
        <w:pStyle w:val="Heading1"/>
        <w:spacing w:line="360" w:lineRule="auto"/>
        <w:jc w:val="both"/>
      </w:pPr>
      <w:bookmarkStart w:id="0" w:name="_Toc24990379"/>
      <w:bookmarkStart w:id="1" w:name="_Toc26681223"/>
      <w:r>
        <w:t>Introduction</w:t>
      </w:r>
      <w:bookmarkEnd w:id="0"/>
      <w:bookmarkEnd w:id="1"/>
    </w:p>
    <w:p w14:paraId="61042BA6" w14:textId="3861AC3A" w:rsidR="00B6386C" w:rsidRPr="00B6386C" w:rsidRDefault="00B6386C" w:rsidP="009C2478">
      <w:pPr>
        <w:spacing w:line="360" w:lineRule="auto"/>
        <w:jc w:val="both"/>
      </w:pPr>
      <w:r>
        <w:t>The assessment is based on the case study that is provided on “Home from Home” which is an estate agent that operates in South Wales. The complete solution of the scenario is added in this report that include</w:t>
      </w:r>
      <w:r w:rsidR="00970381">
        <w:t>s</w:t>
      </w:r>
      <w:r>
        <w:t xml:space="preserve"> the tasks provided. Entity Relationship diagram, database creation, query optimization, normalization and many components of </w:t>
      </w:r>
      <w:r w:rsidR="00970381">
        <w:t xml:space="preserve">the </w:t>
      </w:r>
      <w:r>
        <w:t>database are added in the file. Moreover, the forms, reports</w:t>
      </w:r>
      <w:r w:rsidR="00970381">
        <w:t>,</w:t>
      </w:r>
      <w:r>
        <w:t xml:space="preserve"> and tables generated by using Ms Access are attached in the provided report. </w:t>
      </w:r>
      <w:r w:rsidR="00C0464A">
        <w:t xml:space="preserve">Some SQL queries are also added so that </w:t>
      </w:r>
      <w:r w:rsidR="00970381">
        <w:t xml:space="preserve">the </w:t>
      </w:r>
      <w:r w:rsidR="00C0464A">
        <w:t xml:space="preserve">output of the queries can be understood clearly along with the query that </w:t>
      </w:r>
      <w:r w:rsidR="00970381">
        <w:t>is</w:t>
      </w:r>
      <w:r w:rsidR="00C0464A">
        <w:t xml:space="preserve"> used. </w:t>
      </w:r>
      <w:r w:rsidR="00962DC8">
        <w:t xml:space="preserve">The complete assessment will help in enhancing the knowledge in the field of </w:t>
      </w:r>
      <w:r w:rsidR="00970381">
        <w:t xml:space="preserve">the </w:t>
      </w:r>
      <w:r w:rsidR="00962DC8">
        <w:t>database management system.</w:t>
      </w:r>
    </w:p>
    <w:p w14:paraId="74DA90E1" w14:textId="7E869B38" w:rsidR="00A558B1" w:rsidRPr="00A558B1" w:rsidRDefault="00A558B1" w:rsidP="009C2478">
      <w:pPr>
        <w:spacing w:line="360" w:lineRule="auto"/>
        <w:jc w:val="both"/>
        <w:rPr>
          <w:b/>
          <w:bCs/>
        </w:rPr>
      </w:pPr>
      <w:r w:rsidRPr="00A558B1">
        <w:rPr>
          <w:b/>
          <w:bCs/>
        </w:rPr>
        <w:t>Implementation</w:t>
      </w:r>
    </w:p>
    <w:p w14:paraId="5D8E83E7" w14:textId="27C2BD08" w:rsidR="00257FB3" w:rsidRDefault="00A558B1" w:rsidP="009C2478">
      <w:pPr>
        <w:spacing w:line="360" w:lineRule="auto"/>
        <w:jc w:val="both"/>
      </w:pPr>
      <w:r>
        <w:t>A</w:t>
      </w:r>
      <w:r w:rsidR="00970381">
        <w:t xml:space="preserve"> t</w:t>
      </w:r>
      <w:r w:rsidR="00257FB3">
        <w:t>otal number of entities are eight that are interconnected with each other and they are listed here as:</w:t>
      </w:r>
    </w:p>
    <w:p w14:paraId="08D77777" w14:textId="2E3691EF" w:rsidR="00257FB3" w:rsidRDefault="00257FB3" w:rsidP="009C2478">
      <w:pPr>
        <w:pStyle w:val="ListParagraph"/>
        <w:numPr>
          <w:ilvl w:val="0"/>
          <w:numId w:val="3"/>
        </w:numPr>
        <w:spacing w:line="360" w:lineRule="auto"/>
        <w:jc w:val="both"/>
      </w:pPr>
      <w:r>
        <w:t>Vendors</w:t>
      </w:r>
    </w:p>
    <w:p w14:paraId="7E893E69" w14:textId="2564EB5E" w:rsidR="00257FB3" w:rsidRDefault="00257FB3" w:rsidP="009C2478">
      <w:pPr>
        <w:pStyle w:val="ListParagraph"/>
        <w:numPr>
          <w:ilvl w:val="0"/>
          <w:numId w:val="3"/>
        </w:numPr>
        <w:spacing w:line="360" w:lineRule="auto"/>
        <w:jc w:val="both"/>
      </w:pPr>
      <w:r>
        <w:t>Sales</w:t>
      </w:r>
    </w:p>
    <w:p w14:paraId="2BA64B8B" w14:textId="3C82B2FE" w:rsidR="00257FB3" w:rsidRDefault="00257FB3" w:rsidP="009C2478">
      <w:pPr>
        <w:pStyle w:val="ListParagraph"/>
        <w:numPr>
          <w:ilvl w:val="0"/>
          <w:numId w:val="3"/>
        </w:numPr>
        <w:spacing w:line="360" w:lineRule="auto"/>
        <w:jc w:val="both"/>
      </w:pPr>
      <w:r>
        <w:t>Offers</w:t>
      </w:r>
    </w:p>
    <w:p w14:paraId="7D199DDA" w14:textId="533416CA" w:rsidR="00257FB3" w:rsidRDefault="00257FB3" w:rsidP="009C2478">
      <w:pPr>
        <w:pStyle w:val="ListParagraph"/>
        <w:numPr>
          <w:ilvl w:val="0"/>
          <w:numId w:val="3"/>
        </w:numPr>
        <w:spacing w:line="360" w:lineRule="auto"/>
        <w:jc w:val="both"/>
      </w:pPr>
      <w:r>
        <w:t>Buyers</w:t>
      </w:r>
    </w:p>
    <w:p w14:paraId="105B1462" w14:textId="15C805EA" w:rsidR="00257FB3" w:rsidRDefault="00257FB3" w:rsidP="009C2478">
      <w:pPr>
        <w:pStyle w:val="ListParagraph"/>
        <w:numPr>
          <w:ilvl w:val="0"/>
          <w:numId w:val="3"/>
        </w:numPr>
        <w:spacing w:line="360" w:lineRule="auto"/>
        <w:jc w:val="both"/>
      </w:pPr>
      <w:r>
        <w:t>Properties</w:t>
      </w:r>
    </w:p>
    <w:p w14:paraId="3597ADC3" w14:textId="75FEB4BC" w:rsidR="00257FB3" w:rsidRDefault="00257FB3" w:rsidP="009C2478">
      <w:pPr>
        <w:pStyle w:val="ListParagraph"/>
        <w:numPr>
          <w:ilvl w:val="0"/>
          <w:numId w:val="3"/>
        </w:numPr>
        <w:spacing w:line="360" w:lineRule="auto"/>
        <w:jc w:val="both"/>
      </w:pPr>
      <w:r>
        <w:lastRenderedPageBreak/>
        <w:t>Estate Agent</w:t>
      </w:r>
    </w:p>
    <w:p w14:paraId="47688256" w14:textId="5EF6E871" w:rsidR="00257FB3" w:rsidRDefault="00257FB3" w:rsidP="009C2478">
      <w:pPr>
        <w:pStyle w:val="ListParagraph"/>
        <w:numPr>
          <w:ilvl w:val="0"/>
          <w:numId w:val="3"/>
        </w:numPr>
        <w:spacing w:line="360" w:lineRule="auto"/>
        <w:jc w:val="both"/>
      </w:pPr>
      <w:r>
        <w:t xml:space="preserve">Branch </w:t>
      </w:r>
    </w:p>
    <w:p w14:paraId="41402366" w14:textId="05210078" w:rsidR="00257FB3" w:rsidRDefault="00257FB3" w:rsidP="009C2478">
      <w:pPr>
        <w:pStyle w:val="ListParagraph"/>
        <w:numPr>
          <w:ilvl w:val="0"/>
          <w:numId w:val="3"/>
        </w:numPr>
        <w:spacing w:line="360" w:lineRule="auto"/>
        <w:jc w:val="both"/>
      </w:pPr>
      <w:r>
        <w:t xml:space="preserve">Viewing </w:t>
      </w:r>
    </w:p>
    <w:p w14:paraId="5E1B9DD6" w14:textId="41C84CBB" w:rsidR="00DC1E6D" w:rsidRDefault="00DC1E6D" w:rsidP="009C2478">
      <w:pPr>
        <w:spacing w:line="360" w:lineRule="auto"/>
        <w:jc w:val="both"/>
      </w:pPr>
      <w:r>
        <w:t>All these are connected with one-to-many relationship and</w:t>
      </w:r>
      <w:r w:rsidR="005F17F0">
        <w:t xml:space="preserve"> some of</w:t>
      </w:r>
      <w:r>
        <w:t xml:space="preserve"> these relationships are </w:t>
      </w:r>
      <w:r w:rsidR="005F17F0">
        <w:t>listed here:</w:t>
      </w:r>
    </w:p>
    <w:p w14:paraId="208C433F" w14:textId="090FFDB6" w:rsidR="005F17F0" w:rsidRDefault="005F17F0" w:rsidP="009C2478">
      <w:pPr>
        <w:pStyle w:val="ListParagraph"/>
        <w:numPr>
          <w:ilvl w:val="0"/>
          <w:numId w:val="4"/>
        </w:numPr>
        <w:spacing w:line="360" w:lineRule="auto"/>
        <w:jc w:val="both"/>
      </w:pPr>
      <w:r>
        <w:t>Properties and Sales</w:t>
      </w:r>
    </w:p>
    <w:p w14:paraId="06D658F1" w14:textId="37E94D91" w:rsidR="005F17F0" w:rsidRDefault="005F17F0" w:rsidP="009C2478">
      <w:pPr>
        <w:pStyle w:val="ListParagraph"/>
        <w:numPr>
          <w:ilvl w:val="0"/>
          <w:numId w:val="4"/>
        </w:numPr>
        <w:spacing w:line="360" w:lineRule="auto"/>
        <w:jc w:val="both"/>
      </w:pPr>
      <w:r>
        <w:t>Sales and Offers</w:t>
      </w:r>
    </w:p>
    <w:p w14:paraId="0C518CEB" w14:textId="30B13B14" w:rsidR="005F17F0" w:rsidRDefault="005F17F0" w:rsidP="009C2478">
      <w:pPr>
        <w:pStyle w:val="ListParagraph"/>
        <w:numPr>
          <w:ilvl w:val="0"/>
          <w:numId w:val="4"/>
        </w:numPr>
        <w:spacing w:line="360" w:lineRule="auto"/>
        <w:jc w:val="both"/>
      </w:pPr>
      <w:r>
        <w:t>Vendors and Properties</w:t>
      </w:r>
    </w:p>
    <w:p w14:paraId="1A344D0D" w14:textId="729BE409" w:rsidR="005F17F0" w:rsidRDefault="005F17F0" w:rsidP="009C2478">
      <w:pPr>
        <w:pStyle w:val="ListParagraph"/>
        <w:numPr>
          <w:ilvl w:val="0"/>
          <w:numId w:val="4"/>
        </w:numPr>
        <w:spacing w:line="360" w:lineRule="auto"/>
        <w:jc w:val="both"/>
      </w:pPr>
      <w:r>
        <w:t xml:space="preserve">Buyers and Viewing </w:t>
      </w:r>
    </w:p>
    <w:p w14:paraId="61881E7C" w14:textId="1BC6E95C" w:rsidR="005F17F0" w:rsidRDefault="00970381" w:rsidP="009C2478">
      <w:pPr>
        <w:pStyle w:val="ListParagraph"/>
        <w:numPr>
          <w:ilvl w:val="0"/>
          <w:numId w:val="4"/>
        </w:numPr>
        <w:spacing w:line="360" w:lineRule="auto"/>
        <w:jc w:val="both"/>
      </w:pPr>
      <w:r>
        <w:t>estate a</w:t>
      </w:r>
      <w:r w:rsidR="005F17F0">
        <w:t xml:space="preserve">gent and Viewing </w:t>
      </w:r>
    </w:p>
    <w:p w14:paraId="1ED051DC" w14:textId="1608EEE6" w:rsidR="005F17F0" w:rsidRDefault="005F17F0" w:rsidP="009C2478">
      <w:pPr>
        <w:pStyle w:val="ListParagraph"/>
        <w:numPr>
          <w:ilvl w:val="0"/>
          <w:numId w:val="4"/>
        </w:numPr>
        <w:spacing w:line="360" w:lineRule="auto"/>
        <w:jc w:val="both"/>
      </w:pPr>
      <w:r>
        <w:t>Buyers and Properties</w:t>
      </w:r>
    </w:p>
    <w:p w14:paraId="6FC1A36D" w14:textId="68E3863A" w:rsidR="005F17F0" w:rsidRDefault="005F17F0" w:rsidP="009C2478">
      <w:pPr>
        <w:pStyle w:val="ListParagraph"/>
        <w:numPr>
          <w:ilvl w:val="0"/>
          <w:numId w:val="4"/>
        </w:numPr>
        <w:spacing w:line="360" w:lineRule="auto"/>
        <w:jc w:val="both"/>
      </w:pPr>
      <w:r>
        <w:t xml:space="preserve">Properties and Viewing </w:t>
      </w:r>
    </w:p>
    <w:p w14:paraId="3DD42902" w14:textId="77777777" w:rsidR="00835D3D" w:rsidRDefault="00835D3D" w:rsidP="009C2478">
      <w:pPr>
        <w:spacing w:line="360" w:lineRule="auto"/>
        <w:jc w:val="both"/>
        <w:rPr>
          <w:b/>
          <w:bCs/>
        </w:rPr>
      </w:pPr>
      <w:r>
        <w:rPr>
          <w:b/>
          <w:bCs/>
        </w:rPr>
        <w:t>Tables</w:t>
      </w:r>
    </w:p>
    <w:p w14:paraId="2D268E5F" w14:textId="3E790F25" w:rsidR="00AD7894" w:rsidRDefault="00835D3D" w:rsidP="009C2478">
      <w:pPr>
        <w:spacing w:line="360" w:lineRule="auto"/>
        <w:jc w:val="both"/>
      </w:pPr>
      <w:r w:rsidRPr="00AD7894">
        <w:rPr>
          <w:b/>
        </w:rPr>
        <w:t>Vendors</w:t>
      </w:r>
      <w:r>
        <w:t xml:space="preserve"> </w:t>
      </w:r>
      <w:r w:rsidR="00970381">
        <w:t>are</w:t>
      </w:r>
      <w:r>
        <w:t xml:space="preserve"> the table that has different constraint</w:t>
      </w:r>
      <w:r w:rsidR="00970381">
        <w:t>s</w:t>
      </w:r>
      <w:r>
        <w:t xml:space="preserve"> like </w:t>
      </w:r>
      <w:r w:rsidR="00970381">
        <w:t xml:space="preserve">a </w:t>
      </w:r>
      <w:r>
        <w:t xml:space="preserve">primary and foreign key. </w:t>
      </w:r>
      <w:r w:rsidR="00A558B1">
        <w:t>VENDOR_ID</w:t>
      </w:r>
      <w:r>
        <w:t xml:space="preserve"> </w:t>
      </w:r>
      <w:r w:rsidR="00314616">
        <w:t>is primary key</w:t>
      </w:r>
      <w:r>
        <w:t xml:space="preserve"> and </w:t>
      </w:r>
      <w:r w:rsidR="00A558B1">
        <w:t>BRANCH_ID</w:t>
      </w:r>
      <w:r>
        <w:t xml:space="preserve"> </w:t>
      </w:r>
      <w:r w:rsidR="00314616">
        <w:t>is foreign key</w:t>
      </w:r>
      <w:r>
        <w:t xml:space="preserve">. There are many attributes that are present as well which will store the information of vendors.  </w:t>
      </w:r>
    </w:p>
    <w:p w14:paraId="58D86018" w14:textId="121BC787" w:rsidR="00AD7894" w:rsidRDefault="00AD7894" w:rsidP="009C2478">
      <w:pPr>
        <w:spacing w:line="360" w:lineRule="auto"/>
        <w:jc w:val="both"/>
      </w:pPr>
      <w:r>
        <w:rPr>
          <w:b/>
        </w:rPr>
        <w:t>Sale</w:t>
      </w:r>
      <w:r w:rsidRPr="00AD7894">
        <w:rPr>
          <w:b/>
        </w:rPr>
        <w:t>s</w:t>
      </w:r>
      <w:r>
        <w:t xml:space="preserve"> </w:t>
      </w:r>
      <w:r w:rsidR="00970381">
        <w:t>are</w:t>
      </w:r>
      <w:r>
        <w:t xml:space="preserve"> the table that has different constraint</w:t>
      </w:r>
      <w:r w:rsidR="00970381">
        <w:t>s</w:t>
      </w:r>
      <w:r>
        <w:t xml:space="preserve"> like </w:t>
      </w:r>
      <w:r w:rsidR="00970381">
        <w:t xml:space="preserve">a </w:t>
      </w:r>
      <w:r>
        <w:t xml:space="preserve">primary and foreign key. </w:t>
      </w:r>
      <w:proofErr w:type="spellStart"/>
      <w:r w:rsidR="00A558B1">
        <w:t>Sales_ID</w:t>
      </w:r>
      <w:proofErr w:type="spellEnd"/>
      <w:r>
        <w:t xml:space="preserve"> </w:t>
      </w:r>
      <w:r w:rsidR="00314616">
        <w:t>is primary key</w:t>
      </w:r>
      <w:r>
        <w:t xml:space="preserve"> and </w:t>
      </w:r>
      <w:r w:rsidR="00A558B1">
        <w:t>EMPLOYEE_ID</w:t>
      </w:r>
      <w:r>
        <w:rPr>
          <w:i/>
          <w:iCs/>
          <w:color w:val="000000"/>
          <w:sz w:val="18"/>
          <w:szCs w:val="18"/>
          <w:shd w:val="clear" w:color="auto" w:fill="F8F9FA"/>
        </w:rPr>
        <w:t xml:space="preserve"> </w:t>
      </w:r>
      <w:r>
        <w:t xml:space="preserve">and </w:t>
      </w:r>
      <w:r w:rsidR="00A558B1">
        <w:t>PROPERTY_ID</w:t>
      </w:r>
      <w:r>
        <w:t xml:space="preserve"> </w:t>
      </w:r>
      <w:r w:rsidR="00314616">
        <w:t>are foreign keys</w:t>
      </w:r>
      <w:r>
        <w:t xml:space="preserve">. There are many attributes that are present as well which will store the information of Sales.   </w:t>
      </w:r>
    </w:p>
    <w:p w14:paraId="5A6E21F9" w14:textId="16693CE6" w:rsidR="00AD7894" w:rsidRDefault="00AD7894" w:rsidP="009C2478">
      <w:pPr>
        <w:spacing w:line="360" w:lineRule="auto"/>
        <w:jc w:val="both"/>
      </w:pPr>
      <w:r>
        <w:rPr>
          <w:b/>
        </w:rPr>
        <w:t>Offers</w:t>
      </w:r>
      <w:r>
        <w:t xml:space="preserve"> is the table that has different constraint like </w:t>
      </w:r>
      <w:r w:rsidR="00970381">
        <w:t xml:space="preserve">a </w:t>
      </w:r>
      <w:r>
        <w:t xml:space="preserve">primary and foreign key. </w:t>
      </w:r>
      <w:r w:rsidR="00A558B1">
        <w:t>OFFER_ID</w:t>
      </w:r>
      <w:r>
        <w:t xml:space="preserve"> </w:t>
      </w:r>
      <w:r w:rsidR="00314616">
        <w:t>is primary key</w:t>
      </w:r>
      <w:r>
        <w:t xml:space="preserve"> and </w:t>
      </w:r>
      <w:r w:rsidR="00A558B1">
        <w:t>BUYER_ID</w:t>
      </w:r>
      <w:r>
        <w:rPr>
          <w:i/>
          <w:iCs/>
          <w:color w:val="000000"/>
          <w:sz w:val="18"/>
          <w:szCs w:val="18"/>
          <w:shd w:val="clear" w:color="auto" w:fill="F8F9FA"/>
        </w:rPr>
        <w:t xml:space="preserve"> </w:t>
      </w:r>
      <w:r>
        <w:t xml:space="preserve">and </w:t>
      </w:r>
      <w:r w:rsidR="00A558B1">
        <w:t>PROPERTY_ID</w:t>
      </w:r>
      <w:r>
        <w:t xml:space="preserve"> </w:t>
      </w:r>
      <w:r w:rsidR="00314616">
        <w:t>are foreign keys</w:t>
      </w:r>
      <w:r>
        <w:t>. There are many attributes that are present as well which will store the information of Sales</w:t>
      </w:r>
      <w:r w:rsidR="003D46F4">
        <w:t xml:space="preserve"> (</w:t>
      </w:r>
      <w:r w:rsidR="003D46F4">
        <w:rPr>
          <w:shd w:val="clear" w:color="auto" w:fill="FFFFFF"/>
        </w:rPr>
        <w:t>Al-</w:t>
      </w:r>
      <w:proofErr w:type="spellStart"/>
      <w:r w:rsidR="003D46F4">
        <w:rPr>
          <w:shd w:val="clear" w:color="auto" w:fill="FFFFFF"/>
        </w:rPr>
        <w:t>Masree</w:t>
      </w:r>
      <w:proofErr w:type="spellEnd"/>
      <w:r w:rsidR="003D46F4">
        <w:rPr>
          <w:shd w:val="clear" w:color="auto" w:fill="FFFFFF"/>
        </w:rPr>
        <w:t>, 2015</w:t>
      </w:r>
      <w:r w:rsidR="003D46F4">
        <w:t>)</w:t>
      </w:r>
      <w:r>
        <w:t xml:space="preserve">.   </w:t>
      </w:r>
    </w:p>
    <w:p w14:paraId="3EF81645" w14:textId="0B9E0724" w:rsidR="00AD7894" w:rsidRDefault="00AD7894" w:rsidP="009C2478">
      <w:pPr>
        <w:spacing w:line="360" w:lineRule="auto"/>
        <w:jc w:val="both"/>
      </w:pPr>
      <w:r>
        <w:rPr>
          <w:b/>
        </w:rPr>
        <w:t>Buyers</w:t>
      </w:r>
      <w:r>
        <w:t xml:space="preserve"> </w:t>
      </w:r>
      <w:r w:rsidR="00970381">
        <w:t>are</w:t>
      </w:r>
      <w:r>
        <w:t xml:space="preserve"> the table that has different constraint</w:t>
      </w:r>
      <w:r w:rsidR="00970381">
        <w:t>s</w:t>
      </w:r>
      <w:r>
        <w:t xml:space="preserve"> like </w:t>
      </w:r>
      <w:r w:rsidR="00970381">
        <w:t xml:space="preserve">a </w:t>
      </w:r>
      <w:r>
        <w:t xml:space="preserve">primary and foreign key. </w:t>
      </w:r>
      <w:r w:rsidR="00A558B1">
        <w:t>BUYER_ID</w:t>
      </w:r>
      <w:r>
        <w:t xml:space="preserve"> </w:t>
      </w:r>
      <w:r w:rsidR="00314616">
        <w:t>is primary key</w:t>
      </w:r>
      <w:r>
        <w:t xml:space="preserve"> and </w:t>
      </w:r>
      <w:r w:rsidR="00A558B1">
        <w:t>OFFER_ID</w:t>
      </w:r>
      <w:r w:rsidR="00502020">
        <w:rPr>
          <w:i/>
          <w:iCs/>
          <w:color w:val="000000"/>
          <w:sz w:val="18"/>
          <w:szCs w:val="18"/>
          <w:shd w:val="clear" w:color="auto" w:fill="F8F9FA"/>
        </w:rPr>
        <w:t>,</w:t>
      </w:r>
      <w:r>
        <w:t xml:space="preserve"> </w:t>
      </w:r>
      <w:r w:rsidR="00A558B1">
        <w:t>PROPERTY_ID</w:t>
      </w:r>
      <w:r>
        <w:t xml:space="preserve"> </w:t>
      </w:r>
      <w:r w:rsidR="00502020">
        <w:t xml:space="preserve">and </w:t>
      </w:r>
      <w:r w:rsidR="00A558B1">
        <w:t>EMPLOYEE_ID</w:t>
      </w:r>
      <w:r w:rsidR="00502020">
        <w:t xml:space="preserve"> </w:t>
      </w:r>
      <w:r w:rsidR="00314616">
        <w:t>are foreign keys</w:t>
      </w:r>
      <w:r>
        <w:t>. There are many attributes that are present as well which will store the information of Sales</w:t>
      </w:r>
      <w:r w:rsidR="008C10A1">
        <w:t xml:space="preserve"> (</w:t>
      </w:r>
      <w:r w:rsidR="008C10A1">
        <w:rPr>
          <w:shd w:val="clear" w:color="auto" w:fill="FFFFFF"/>
        </w:rPr>
        <w:t>Ma et al., 2018</w:t>
      </w:r>
      <w:r w:rsidR="008C10A1">
        <w:t>)</w:t>
      </w:r>
      <w:r>
        <w:t xml:space="preserve">.  </w:t>
      </w:r>
    </w:p>
    <w:p w14:paraId="36AAFA6F" w14:textId="526A1B29" w:rsidR="00AD7894" w:rsidRDefault="00AD7894" w:rsidP="009C2478">
      <w:pPr>
        <w:spacing w:line="360" w:lineRule="auto"/>
        <w:jc w:val="both"/>
      </w:pPr>
      <w:r>
        <w:rPr>
          <w:b/>
        </w:rPr>
        <w:t>Properties</w:t>
      </w:r>
      <w:r>
        <w:t xml:space="preserve"> </w:t>
      </w:r>
      <w:r w:rsidR="00970381">
        <w:t>are</w:t>
      </w:r>
      <w:r>
        <w:t xml:space="preserve"> the table that has different constraint</w:t>
      </w:r>
      <w:r w:rsidR="00970381">
        <w:t>s</w:t>
      </w:r>
      <w:r>
        <w:t xml:space="preserve"> like </w:t>
      </w:r>
      <w:r w:rsidR="00970381">
        <w:t xml:space="preserve">a </w:t>
      </w:r>
      <w:r>
        <w:t xml:space="preserve">primary and foreign key. </w:t>
      </w:r>
      <w:r w:rsidR="00A558B1">
        <w:t>PROPERTY_ID</w:t>
      </w:r>
      <w:r>
        <w:t xml:space="preserve"> </w:t>
      </w:r>
      <w:r w:rsidR="00314616">
        <w:t>is primary key</w:t>
      </w:r>
      <w:r>
        <w:t xml:space="preserve"> and </w:t>
      </w:r>
      <w:r w:rsidR="00A558B1">
        <w:t>VENDOR_ID</w:t>
      </w:r>
      <w:r>
        <w:rPr>
          <w:i/>
          <w:iCs/>
          <w:color w:val="000000"/>
          <w:sz w:val="18"/>
          <w:szCs w:val="18"/>
          <w:shd w:val="clear" w:color="auto" w:fill="F8F9FA"/>
        </w:rPr>
        <w:t xml:space="preserve"> </w:t>
      </w:r>
      <w:r>
        <w:t xml:space="preserve">and </w:t>
      </w:r>
      <w:r w:rsidR="00A558B1">
        <w:t>BRANCH_ID</w:t>
      </w:r>
      <w:r>
        <w:t xml:space="preserve"> </w:t>
      </w:r>
      <w:r w:rsidR="00314616">
        <w:t>are foreign keys</w:t>
      </w:r>
      <w:r>
        <w:t xml:space="preserve">. There are many attributes that are present as well which will store the information of Sales.    </w:t>
      </w:r>
    </w:p>
    <w:p w14:paraId="17DE9C37" w14:textId="21B48515" w:rsidR="00AD7894" w:rsidRDefault="00A558B1" w:rsidP="009C2478">
      <w:pPr>
        <w:spacing w:line="360" w:lineRule="auto"/>
        <w:jc w:val="both"/>
      </w:pPr>
      <w:r>
        <w:rPr>
          <w:b/>
        </w:rPr>
        <w:lastRenderedPageBreak/>
        <w:t>Employees</w:t>
      </w:r>
      <w:r w:rsidR="00AD7894">
        <w:t xml:space="preserve"> is the table that has different constraint</w:t>
      </w:r>
      <w:r w:rsidR="00970381">
        <w:t>s</w:t>
      </w:r>
      <w:r w:rsidR="00AD7894">
        <w:t xml:space="preserve"> like </w:t>
      </w:r>
      <w:r w:rsidR="00970381">
        <w:t xml:space="preserve">the </w:t>
      </w:r>
      <w:r w:rsidR="00AD7894">
        <w:t>primary and foreign key</w:t>
      </w:r>
      <w:r w:rsidR="00970381">
        <w:t>s</w:t>
      </w:r>
      <w:r w:rsidR="00AD7894">
        <w:t xml:space="preserve">. </w:t>
      </w:r>
      <w:r>
        <w:t>EMPLOYEE_ID</w:t>
      </w:r>
      <w:r w:rsidR="00AD7894">
        <w:t xml:space="preserve"> </w:t>
      </w:r>
      <w:r w:rsidR="00314616">
        <w:t>is primary key</w:t>
      </w:r>
      <w:r w:rsidR="00AD7894">
        <w:t xml:space="preserve"> and </w:t>
      </w:r>
      <w:proofErr w:type="spellStart"/>
      <w:r>
        <w:t>Branch_ID</w:t>
      </w:r>
      <w:proofErr w:type="spellEnd"/>
      <w:r w:rsidR="00A023EE">
        <w:t xml:space="preserve"> </w:t>
      </w:r>
      <w:r w:rsidR="00314616">
        <w:t>is foreign key</w:t>
      </w:r>
      <w:r w:rsidR="00AD7894">
        <w:t xml:space="preserve">. There are many attributes that are present as well which will store the information of Sales.   </w:t>
      </w:r>
    </w:p>
    <w:p w14:paraId="20BED843" w14:textId="4396ECBA" w:rsidR="00AD7894" w:rsidRDefault="00970381" w:rsidP="009C2478">
      <w:pPr>
        <w:spacing w:line="360" w:lineRule="auto"/>
        <w:jc w:val="both"/>
      </w:pPr>
      <w:r>
        <w:rPr>
          <w:b/>
        </w:rPr>
        <w:t>The b</w:t>
      </w:r>
      <w:r w:rsidR="00AD7894">
        <w:rPr>
          <w:b/>
        </w:rPr>
        <w:t>ranch</w:t>
      </w:r>
      <w:r w:rsidR="00AD7894">
        <w:t xml:space="preserve"> is the table that has different constraint</w:t>
      </w:r>
      <w:r>
        <w:t>s</w:t>
      </w:r>
      <w:r w:rsidR="00AD7894">
        <w:t xml:space="preserve"> like </w:t>
      </w:r>
      <w:r>
        <w:t xml:space="preserve">the </w:t>
      </w:r>
      <w:r w:rsidR="00AD7894">
        <w:t>primary and foreign key</w:t>
      </w:r>
      <w:r>
        <w:t>s</w:t>
      </w:r>
      <w:r w:rsidR="00AD7894">
        <w:t xml:space="preserve">. </w:t>
      </w:r>
      <w:proofErr w:type="spellStart"/>
      <w:r w:rsidR="00A558B1">
        <w:t>Branch_ID</w:t>
      </w:r>
      <w:proofErr w:type="spellEnd"/>
      <w:r w:rsidR="00AD7894">
        <w:t xml:space="preserve"> </w:t>
      </w:r>
      <w:r w:rsidR="00314616">
        <w:t>is primary key</w:t>
      </w:r>
      <w:r w:rsidR="00AD7894">
        <w:t xml:space="preserve"> and </w:t>
      </w:r>
      <w:r w:rsidR="00A558B1">
        <w:t>OFFER_ID</w:t>
      </w:r>
      <w:r w:rsidR="00AD7894">
        <w:rPr>
          <w:i/>
          <w:iCs/>
          <w:color w:val="000000"/>
          <w:sz w:val="18"/>
          <w:szCs w:val="18"/>
          <w:shd w:val="clear" w:color="auto" w:fill="F8F9FA"/>
        </w:rPr>
        <w:t xml:space="preserve"> </w:t>
      </w:r>
      <w:r w:rsidR="00AD7894">
        <w:t xml:space="preserve">and </w:t>
      </w:r>
      <w:r w:rsidR="00A558B1">
        <w:t>PROPERTY_ID</w:t>
      </w:r>
      <w:r w:rsidR="00AD7894">
        <w:t xml:space="preserve"> </w:t>
      </w:r>
      <w:r w:rsidR="00314616">
        <w:t>are foreign keys</w:t>
      </w:r>
      <w:r w:rsidR="00AD7894">
        <w:t>. There are many attributes that are present as well which will store the information of Sales</w:t>
      </w:r>
      <w:r w:rsidR="007F037D">
        <w:t xml:space="preserve"> (</w:t>
      </w:r>
      <w:proofErr w:type="spellStart"/>
      <w:r w:rsidR="007F037D">
        <w:rPr>
          <w:shd w:val="clear" w:color="auto" w:fill="FFFFFF"/>
        </w:rPr>
        <w:t>Soumiya</w:t>
      </w:r>
      <w:proofErr w:type="spellEnd"/>
      <w:r w:rsidR="007F037D">
        <w:rPr>
          <w:shd w:val="clear" w:color="auto" w:fill="FFFFFF"/>
        </w:rPr>
        <w:t xml:space="preserve"> and Mohamed, 2017</w:t>
      </w:r>
      <w:r w:rsidR="007F037D">
        <w:t>)</w:t>
      </w:r>
      <w:r w:rsidR="00AD7894">
        <w:t xml:space="preserve">.   </w:t>
      </w:r>
    </w:p>
    <w:p w14:paraId="6784B65F" w14:textId="3ACE4C99" w:rsidR="00420CD7" w:rsidRPr="00835D3D" w:rsidRDefault="00AD7894" w:rsidP="009C2478">
      <w:pPr>
        <w:spacing w:line="360" w:lineRule="auto"/>
        <w:jc w:val="both"/>
        <w:rPr>
          <w:b/>
          <w:bCs/>
        </w:rPr>
      </w:pPr>
      <w:r>
        <w:rPr>
          <w:b/>
        </w:rPr>
        <w:t>Viewing</w:t>
      </w:r>
      <w:r>
        <w:t xml:space="preserve"> is the table that has different constraint</w:t>
      </w:r>
      <w:r w:rsidR="00970381">
        <w:t>s</w:t>
      </w:r>
      <w:r>
        <w:t xml:space="preserve"> like </w:t>
      </w:r>
      <w:r w:rsidR="00970381">
        <w:t xml:space="preserve">the </w:t>
      </w:r>
      <w:r>
        <w:t>primary and foreign key</w:t>
      </w:r>
      <w:r w:rsidR="00970381">
        <w:t>s</w:t>
      </w:r>
      <w:r>
        <w:t xml:space="preserve">. </w:t>
      </w:r>
      <w:proofErr w:type="spellStart"/>
      <w:r w:rsidR="002C0E4C">
        <w:t>Vendor_ID</w:t>
      </w:r>
      <w:proofErr w:type="spellEnd"/>
      <w:r>
        <w:t xml:space="preserve"> </w:t>
      </w:r>
      <w:r w:rsidR="00314616">
        <w:t>is primary key</w:t>
      </w:r>
      <w:r>
        <w:t xml:space="preserve"> and </w:t>
      </w:r>
      <w:r w:rsidR="00A558B1">
        <w:t>EMPLOYEE_ID</w:t>
      </w:r>
      <w:r w:rsidR="00106128">
        <w:t xml:space="preserve">, </w:t>
      </w:r>
      <w:r w:rsidR="00A558B1">
        <w:t>BUYER_ID</w:t>
      </w:r>
      <w:r>
        <w:rPr>
          <w:i/>
          <w:iCs/>
          <w:color w:val="000000"/>
          <w:sz w:val="18"/>
          <w:szCs w:val="18"/>
          <w:shd w:val="clear" w:color="auto" w:fill="F8F9FA"/>
        </w:rPr>
        <w:t xml:space="preserve"> </w:t>
      </w:r>
      <w:r>
        <w:t xml:space="preserve">and </w:t>
      </w:r>
      <w:r w:rsidR="00A558B1">
        <w:t>PROPERTY_ID</w:t>
      </w:r>
      <w:r>
        <w:t xml:space="preserve"> </w:t>
      </w:r>
      <w:r w:rsidR="00314616">
        <w:t>are foreign keys</w:t>
      </w:r>
      <w:r>
        <w:t xml:space="preserve">. There are many attributes that are present as well which will store the information of </w:t>
      </w:r>
      <w:r w:rsidR="00106128">
        <w:t>Viewing</w:t>
      </w:r>
      <w:r>
        <w:t xml:space="preserve">.   </w:t>
      </w:r>
      <w:r w:rsidR="00420CD7">
        <w:br w:type="page"/>
      </w:r>
    </w:p>
    <w:p w14:paraId="69553626" w14:textId="5E1E4D2A" w:rsidR="00420CD7" w:rsidRDefault="00DA38C6" w:rsidP="009C2478">
      <w:pPr>
        <w:pStyle w:val="Heading2"/>
        <w:spacing w:line="360" w:lineRule="auto"/>
        <w:jc w:val="both"/>
      </w:pPr>
      <w:bookmarkStart w:id="2" w:name="_Toc26681225"/>
      <w:r>
        <w:lastRenderedPageBreak/>
        <w:t xml:space="preserve">Table </w:t>
      </w:r>
      <w:r w:rsidR="00870AFB">
        <w:t>Structures</w:t>
      </w:r>
      <w:bookmarkEnd w:id="2"/>
    </w:p>
    <w:p w14:paraId="51F233BA" w14:textId="245C23D6" w:rsidR="00BF0678" w:rsidRDefault="00125DBE" w:rsidP="009C2478">
      <w:pPr>
        <w:keepNext/>
        <w:spacing w:line="360" w:lineRule="auto"/>
        <w:jc w:val="both"/>
      </w:pPr>
      <w:r>
        <w:rPr>
          <w:noProof/>
        </w:rPr>
        <w:drawing>
          <wp:inline distT="0" distB="0" distL="0" distR="0" wp14:anchorId="7DD7843B" wp14:editId="4FF8D42D">
            <wp:extent cx="4438650"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38650" cy="1447800"/>
                    </a:xfrm>
                    <a:prstGeom prst="rect">
                      <a:avLst/>
                    </a:prstGeom>
                  </pic:spPr>
                </pic:pic>
              </a:graphicData>
            </a:graphic>
          </wp:inline>
        </w:drawing>
      </w:r>
    </w:p>
    <w:p w14:paraId="4B832092" w14:textId="424822C7" w:rsidR="00BF0678" w:rsidRDefault="00BF0678" w:rsidP="009C2478">
      <w:pPr>
        <w:pStyle w:val="Caption"/>
        <w:spacing w:line="360" w:lineRule="auto"/>
        <w:jc w:val="both"/>
      </w:pPr>
      <w:bookmarkStart w:id="3" w:name="_Toc26680871"/>
      <w:r>
        <w:t xml:space="preserve">Figure </w:t>
      </w:r>
      <w:r w:rsidR="00125DBE">
        <w:t>1</w:t>
      </w:r>
      <w:r>
        <w:t xml:space="preserve">: </w:t>
      </w:r>
      <w:bookmarkEnd w:id="3"/>
      <w:r w:rsidR="00125DBE">
        <w:t>Branch</w:t>
      </w:r>
    </w:p>
    <w:p w14:paraId="0BDD56CB" w14:textId="04073A17" w:rsidR="00757879" w:rsidRDefault="00125DBE" w:rsidP="009C2478">
      <w:pPr>
        <w:keepNext/>
        <w:spacing w:line="360" w:lineRule="auto"/>
        <w:jc w:val="both"/>
      </w:pPr>
      <w:r>
        <w:rPr>
          <w:noProof/>
        </w:rPr>
        <w:drawing>
          <wp:inline distT="0" distB="0" distL="0" distR="0" wp14:anchorId="244C24E0" wp14:editId="182F78C6">
            <wp:extent cx="4467225" cy="2343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67225" cy="2343150"/>
                    </a:xfrm>
                    <a:prstGeom prst="rect">
                      <a:avLst/>
                    </a:prstGeom>
                  </pic:spPr>
                </pic:pic>
              </a:graphicData>
            </a:graphic>
          </wp:inline>
        </w:drawing>
      </w:r>
    </w:p>
    <w:p w14:paraId="7FAA0D7E" w14:textId="2716038F" w:rsidR="008E5AAF" w:rsidRDefault="00757879" w:rsidP="009C2478">
      <w:pPr>
        <w:pStyle w:val="Caption"/>
        <w:spacing w:line="360" w:lineRule="auto"/>
        <w:jc w:val="both"/>
      </w:pPr>
      <w:bookmarkStart w:id="4" w:name="_Toc26680872"/>
      <w:r>
        <w:t xml:space="preserve">Figure </w:t>
      </w:r>
      <w:r w:rsidR="00125DBE">
        <w:t>2</w:t>
      </w:r>
      <w:r>
        <w:t xml:space="preserve">: </w:t>
      </w:r>
      <w:bookmarkEnd w:id="4"/>
      <w:r w:rsidR="00125DBE">
        <w:t>Buyers</w:t>
      </w:r>
    </w:p>
    <w:p w14:paraId="30B56701" w14:textId="6DD69C52" w:rsidR="00671759" w:rsidRDefault="00125DBE" w:rsidP="009C2478">
      <w:pPr>
        <w:keepNext/>
        <w:spacing w:line="360" w:lineRule="auto"/>
        <w:jc w:val="both"/>
      </w:pPr>
      <w:r>
        <w:rPr>
          <w:noProof/>
        </w:rPr>
        <w:drawing>
          <wp:inline distT="0" distB="0" distL="0" distR="0" wp14:anchorId="5D37E1E9" wp14:editId="43E285AE">
            <wp:extent cx="4410075" cy="19145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10075" cy="1914525"/>
                    </a:xfrm>
                    <a:prstGeom prst="rect">
                      <a:avLst/>
                    </a:prstGeom>
                  </pic:spPr>
                </pic:pic>
              </a:graphicData>
            </a:graphic>
          </wp:inline>
        </w:drawing>
      </w:r>
    </w:p>
    <w:p w14:paraId="56F2D0E0" w14:textId="1EB852A0" w:rsidR="00757879" w:rsidRDefault="00671759" w:rsidP="009C2478">
      <w:pPr>
        <w:pStyle w:val="Caption"/>
        <w:spacing w:line="360" w:lineRule="auto"/>
        <w:jc w:val="both"/>
      </w:pPr>
      <w:bookmarkStart w:id="5" w:name="_Toc26680873"/>
      <w:r>
        <w:t xml:space="preserve">Figure </w:t>
      </w:r>
      <w:r w:rsidR="00125DBE">
        <w:t>3</w:t>
      </w:r>
      <w:r>
        <w:t xml:space="preserve">: </w:t>
      </w:r>
      <w:bookmarkEnd w:id="5"/>
      <w:r w:rsidR="00125DBE">
        <w:t>Employees</w:t>
      </w:r>
    </w:p>
    <w:p w14:paraId="47A9B185" w14:textId="294CC273" w:rsidR="00E34717" w:rsidRDefault="00125DBE" w:rsidP="009C2478">
      <w:pPr>
        <w:keepNext/>
        <w:spacing w:line="360" w:lineRule="auto"/>
        <w:jc w:val="both"/>
      </w:pPr>
      <w:r>
        <w:rPr>
          <w:noProof/>
        </w:rPr>
        <w:lastRenderedPageBreak/>
        <w:drawing>
          <wp:inline distT="0" distB="0" distL="0" distR="0" wp14:anchorId="00CC8488" wp14:editId="41050536">
            <wp:extent cx="4410075" cy="1885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10075" cy="1885950"/>
                    </a:xfrm>
                    <a:prstGeom prst="rect">
                      <a:avLst/>
                    </a:prstGeom>
                  </pic:spPr>
                </pic:pic>
              </a:graphicData>
            </a:graphic>
          </wp:inline>
        </w:drawing>
      </w:r>
    </w:p>
    <w:p w14:paraId="674B7A44" w14:textId="185A37B8" w:rsidR="00E34717" w:rsidRDefault="00E34717" w:rsidP="009C2478">
      <w:pPr>
        <w:pStyle w:val="Caption"/>
        <w:spacing w:line="360" w:lineRule="auto"/>
        <w:jc w:val="both"/>
      </w:pPr>
      <w:bookmarkStart w:id="6" w:name="_Toc26680874"/>
      <w:r>
        <w:t xml:space="preserve">Figure </w:t>
      </w:r>
      <w:r w:rsidR="00125DBE">
        <w:t>4</w:t>
      </w:r>
      <w:r>
        <w:t>: Offers</w:t>
      </w:r>
      <w:bookmarkEnd w:id="6"/>
    </w:p>
    <w:p w14:paraId="7B06CCCE" w14:textId="3FCF3473" w:rsidR="00B60280" w:rsidRDefault="00125DBE" w:rsidP="009C2478">
      <w:pPr>
        <w:keepNext/>
        <w:spacing w:line="360" w:lineRule="auto"/>
        <w:jc w:val="both"/>
      </w:pPr>
      <w:r>
        <w:rPr>
          <w:noProof/>
        </w:rPr>
        <w:drawing>
          <wp:inline distT="0" distB="0" distL="0" distR="0" wp14:anchorId="0B1BF892" wp14:editId="4B1BB5E1">
            <wp:extent cx="4448175" cy="1685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48175" cy="1685925"/>
                    </a:xfrm>
                    <a:prstGeom prst="rect">
                      <a:avLst/>
                    </a:prstGeom>
                  </pic:spPr>
                </pic:pic>
              </a:graphicData>
            </a:graphic>
          </wp:inline>
        </w:drawing>
      </w:r>
    </w:p>
    <w:p w14:paraId="182139CE" w14:textId="16E40AB8" w:rsidR="00B60280" w:rsidRDefault="00B60280" w:rsidP="009C2478">
      <w:pPr>
        <w:pStyle w:val="Caption"/>
        <w:spacing w:line="360" w:lineRule="auto"/>
        <w:jc w:val="both"/>
      </w:pPr>
      <w:bookmarkStart w:id="7" w:name="_Toc26680875"/>
      <w:r>
        <w:t xml:space="preserve">Figure </w:t>
      </w:r>
      <w:r w:rsidR="00125DBE">
        <w:t>5</w:t>
      </w:r>
      <w:r>
        <w:t xml:space="preserve">: </w:t>
      </w:r>
      <w:bookmarkEnd w:id="7"/>
      <w:r w:rsidR="00125DBE">
        <w:t>Properties</w:t>
      </w:r>
    </w:p>
    <w:p w14:paraId="6C49FFB7" w14:textId="514E3775" w:rsidR="00E15E6C" w:rsidRDefault="00125DBE" w:rsidP="009C2478">
      <w:pPr>
        <w:keepNext/>
        <w:spacing w:line="360" w:lineRule="auto"/>
        <w:jc w:val="both"/>
      </w:pPr>
      <w:r>
        <w:rPr>
          <w:noProof/>
        </w:rPr>
        <w:drawing>
          <wp:inline distT="0" distB="0" distL="0" distR="0" wp14:anchorId="40B265F6" wp14:editId="16FE5BC5">
            <wp:extent cx="4429125" cy="16287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29125" cy="1628775"/>
                    </a:xfrm>
                    <a:prstGeom prst="rect">
                      <a:avLst/>
                    </a:prstGeom>
                  </pic:spPr>
                </pic:pic>
              </a:graphicData>
            </a:graphic>
          </wp:inline>
        </w:drawing>
      </w:r>
    </w:p>
    <w:p w14:paraId="4E689F22" w14:textId="7268B20D" w:rsidR="00E15E6C" w:rsidRDefault="00E15E6C" w:rsidP="009C2478">
      <w:pPr>
        <w:pStyle w:val="Caption"/>
        <w:spacing w:line="360" w:lineRule="auto"/>
        <w:jc w:val="both"/>
      </w:pPr>
      <w:bookmarkStart w:id="8" w:name="_Toc26680876"/>
      <w:r>
        <w:t xml:space="preserve">Figure </w:t>
      </w:r>
      <w:r w:rsidR="00125DBE">
        <w:t>6</w:t>
      </w:r>
      <w:r>
        <w:t xml:space="preserve">: </w:t>
      </w:r>
      <w:bookmarkEnd w:id="8"/>
      <w:r w:rsidR="00125DBE">
        <w:t>Sales</w:t>
      </w:r>
    </w:p>
    <w:p w14:paraId="30D045ED" w14:textId="244CCFA6" w:rsidR="00D2503C" w:rsidRDefault="00125DBE" w:rsidP="009C2478">
      <w:pPr>
        <w:keepNext/>
        <w:spacing w:line="360" w:lineRule="auto"/>
        <w:jc w:val="both"/>
      </w:pPr>
      <w:r>
        <w:rPr>
          <w:noProof/>
        </w:rPr>
        <w:lastRenderedPageBreak/>
        <w:drawing>
          <wp:inline distT="0" distB="0" distL="0" distR="0" wp14:anchorId="31C6E31B" wp14:editId="36034772">
            <wp:extent cx="4391025" cy="2095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91025" cy="2095500"/>
                    </a:xfrm>
                    <a:prstGeom prst="rect">
                      <a:avLst/>
                    </a:prstGeom>
                  </pic:spPr>
                </pic:pic>
              </a:graphicData>
            </a:graphic>
          </wp:inline>
        </w:drawing>
      </w:r>
    </w:p>
    <w:p w14:paraId="757BB4D2" w14:textId="125B1898" w:rsidR="00D2503C" w:rsidRDefault="00D2503C" w:rsidP="009C2478">
      <w:pPr>
        <w:pStyle w:val="Caption"/>
        <w:spacing w:line="360" w:lineRule="auto"/>
        <w:jc w:val="both"/>
      </w:pPr>
      <w:bookmarkStart w:id="9" w:name="_Toc26680877"/>
      <w:r>
        <w:t xml:space="preserve">Figure </w:t>
      </w:r>
      <w:r w:rsidR="00125DBE">
        <w:t>7</w:t>
      </w:r>
      <w:r>
        <w:t xml:space="preserve">: </w:t>
      </w:r>
      <w:bookmarkEnd w:id="9"/>
      <w:r w:rsidR="00125DBE">
        <w:t>Vendors</w:t>
      </w:r>
    </w:p>
    <w:p w14:paraId="10922877" w14:textId="79BDAB64" w:rsidR="00D2503C" w:rsidRDefault="00125DBE" w:rsidP="009C2478">
      <w:pPr>
        <w:keepNext/>
        <w:spacing w:line="360" w:lineRule="auto"/>
        <w:jc w:val="both"/>
      </w:pPr>
      <w:r>
        <w:rPr>
          <w:noProof/>
        </w:rPr>
        <w:drawing>
          <wp:inline distT="0" distB="0" distL="0" distR="0" wp14:anchorId="7C6504C0" wp14:editId="4A742978">
            <wp:extent cx="4362450" cy="1943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62450" cy="1943100"/>
                    </a:xfrm>
                    <a:prstGeom prst="rect">
                      <a:avLst/>
                    </a:prstGeom>
                  </pic:spPr>
                </pic:pic>
              </a:graphicData>
            </a:graphic>
          </wp:inline>
        </w:drawing>
      </w:r>
    </w:p>
    <w:p w14:paraId="1B338810" w14:textId="703364ED" w:rsidR="00D2503C" w:rsidRDefault="00D2503C" w:rsidP="009C2478">
      <w:pPr>
        <w:pStyle w:val="Caption"/>
        <w:spacing w:line="360" w:lineRule="auto"/>
        <w:jc w:val="both"/>
      </w:pPr>
      <w:bookmarkStart w:id="10" w:name="_Toc26680878"/>
      <w:r>
        <w:t xml:space="preserve">Figure </w:t>
      </w:r>
      <w:r w:rsidR="00125DBE">
        <w:t>8</w:t>
      </w:r>
      <w:r>
        <w:t xml:space="preserve">: </w:t>
      </w:r>
      <w:bookmarkEnd w:id="10"/>
      <w:r w:rsidR="00125DBE">
        <w:t>Viewing</w:t>
      </w:r>
    </w:p>
    <w:p w14:paraId="68803AB5" w14:textId="77777777" w:rsidR="00A46F2B" w:rsidRDefault="00A46F2B" w:rsidP="009C2478">
      <w:pPr>
        <w:spacing w:line="360" w:lineRule="auto"/>
        <w:jc w:val="both"/>
        <w:rPr>
          <w:b/>
        </w:rPr>
      </w:pPr>
    </w:p>
    <w:p w14:paraId="67A27AEB" w14:textId="77777777" w:rsidR="00A46F2B" w:rsidRDefault="00A46F2B" w:rsidP="009C2478">
      <w:pPr>
        <w:spacing w:line="360" w:lineRule="auto"/>
        <w:jc w:val="both"/>
        <w:rPr>
          <w:b/>
        </w:rPr>
      </w:pPr>
    </w:p>
    <w:p w14:paraId="7C0762FC" w14:textId="77777777" w:rsidR="00A46F2B" w:rsidRDefault="00A46F2B" w:rsidP="009C2478">
      <w:pPr>
        <w:spacing w:line="360" w:lineRule="auto"/>
        <w:jc w:val="both"/>
        <w:rPr>
          <w:b/>
        </w:rPr>
      </w:pPr>
    </w:p>
    <w:p w14:paraId="7919DBD6" w14:textId="77777777" w:rsidR="00A46F2B" w:rsidRDefault="00A46F2B" w:rsidP="009C2478">
      <w:pPr>
        <w:spacing w:line="360" w:lineRule="auto"/>
        <w:jc w:val="both"/>
        <w:rPr>
          <w:b/>
        </w:rPr>
      </w:pPr>
    </w:p>
    <w:p w14:paraId="3DCFC1B1" w14:textId="77777777" w:rsidR="00A46F2B" w:rsidRDefault="00A46F2B" w:rsidP="009C2478">
      <w:pPr>
        <w:spacing w:line="360" w:lineRule="auto"/>
        <w:jc w:val="both"/>
        <w:rPr>
          <w:b/>
        </w:rPr>
      </w:pPr>
    </w:p>
    <w:p w14:paraId="3786B369" w14:textId="77777777" w:rsidR="00A46F2B" w:rsidRDefault="00A46F2B" w:rsidP="009C2478">
      <w:pPr>
        <w:spacing w:line="360" w:lineRule="auto"/>
        <w:jc w:val="both"/>
        <w:rPr>
          <w:b/>
        </w:rPr>
      </w:pPr>
    </w:p>
    <w:p w14:paraId="46AE2E7C" w14:textId="77777777" w:rsidR="00A46F2B" w:rsidRDefault="00A46F2B" w:rsidP="009C2478">
      <w:pPr>
        <w:spacing w:line="360" w:lineRule="auto"/>
        <w:jc w:val="both"/>
        <w:rPr>
          <w:b/>
        </w:rPr>
      </w:pPr>
    </w:p>
    <w:p w14:paraId="0644858F" w14:textId="77777777" w:rsidR="00A46F2B" w:rsidRDefault="00A46F2B" w:rsidP="009C2478">
      <w:pPr>
        <w:spacing w:line="360" w:lineRule="auto"/>
        <w:jc w:val="both"/>
        <w:rPr>
          <w:b/>
        </w:rPr>
      </w:pPr>
    </w:p>
    <w:p w14:paraId="4307E10C" w14:textId="77777777" w:rsidR="00A46F2B" w:rsidRDefault="00A46F2B" w:rsidP="009C2478">
      <w:pPr>
        <w:spacing w:line="360" w:lineRule="auto"/>
        <w:jc w:val="both"/>
        <w:rPr>
          <w:b/>
        </w:rPr>
      </w:pPr>
    </w:p>
    <w:p w14:paraId="6DE166FD" w14:textId="77777777" w:rsidR="00A46F2B" w:rsidRDefault="00A46F2B" w:rsidP="009C2478">
      <w:pPr>
        <w:spacing w:line="360" w:lineRule="auto"/>
        <w:jc w:val="both"/>
        <w:rPr>
          <w:b/>
        </w:rPr>
      </w:pPr>
    </w:p>
    <w:p w14:paraId="529C0D67" w14:textId="77777777" w:rsidR="00A46F2B" w:rsidRDefault="00A46F2B" w:rsidP="009C2478">
      <w:pPr>
        <w:spacing w:line="360" w:lineRule="auto"/>
        <w:jc w:val="both"/>
        <w:rPr>
          <w:b/>
        </w:rPr>
      </w:pPr>
    </w:p>
    <w:p w14:paraId="6EAE147D" w14:textId="77777777" w:rsidR="00A46F2B" w:rsidRDefault="00A46F2B" w:rsidP="009C2478">
      <w:pPr>
        <w:spacing w:line="360" w:lineRule="auto"/>
        <w:jc w:val="both"/>
        <w:rPr>
          <w:b/>
        </w:rPr>
      </w:pPr>
    </w:p>
    <w:p w14:paraId="0BF5DCC8" w14:textId="47BB11FE" w:rsidR="00581AE9" w:rsidRDefault="00581AE9" w:rsidP="009C2478">
      <w:pPr>
        <w:spacing w:line="360" w:lineRule="auto"/>
        <w:jc w:val="both"/>
        <w:rPr>
          <w:b/>
        </w:rPr>
      </w:pPr>
      <w:r w:rsidRPr="00581AE9">
        <w:rPr>
          <w:b/>
        </w:rPr>
        <w:t>Foreign key Constraints:</w:t>
      </w:r>
    </w:p>
    <w:p w14:paraId="3F54A2B6" w14:textId="4946C397" w:rsidR="00581AE9" w:rsidRDefault="00581AE9" w:rsidP="009C2478">
      <w:pPr>
        <w:spacing w:line="360" w:lineRule="auto"/>
        <w:jc w:val="both"/>
      </w:pPr>
      <w:r>
        <w:t>There are various foreign keys that are present in the created database entity relationship diagram and some of them are shown here with the help of Alter command:</w:t>
      </w:r>
    </w:p>
    <w:p w14:paraId="71B28FFE" w14:textId="21D3E53F" w:rsidR="00581AE9" w:rsidRDefault="00581AE9" w:rsidP="009C2478">
      <w:pPr>
        <w:spacing w:line="360" w:lineRule="auto"/>
        <w:jc w:val="both"/>
      </w:pPr>
      <w:r>
        <w:t>Alter table Branch add foreign key</w:t>
      </w:r>
      <w:r w:rsidR="00DB4FF7">
        <w:t xml:space="preserve"> </w:t>
      </w:r>
      <w:r>
        <w:t>(</w:t>
      </w:r>
      <w:r w:rsidR="00A558B1">
        <w:t>OFFER_ID</w:t>
      </w:r>
      <w:r>
        <w:t>) references Offers(</w:t>
      </w:r>
      <w:r w:rsidR="00A558B1">
        <w:t>OFFER_ID</w:t>
      </w:r>
      <w:r>
        <w:t>);</w:t>
      </w:r>
    </w:p>
    <w:p w14:paraId="6A4AEFD8" w14:textId="243F3037" w:rsidR="00581AE9" w:rsidRDefault="00581AE9" w:rsidP="009C2478">
      <w:pPr>
        <w:spacing w:line="360" w:lineRule="auto"/>
        <w:jc w:val="both"/>
      </w:pPr>
      <w:r>
        <w:t>Alter table Branch add foreign key</w:t>
      </w:r>
      <w:r w:rsidR="00DB4FF7">
        <w:t xml:space="preserve"> </w:t>
      </w:r>
      <w:r>
        <w:t>(</w:t>
      </w:r>
      <w:r w:rsidR="00A558B1">
        <w:t>PROPERTY_ID</w:t>
      </w:r>
      <w:r>
        <w:t>) references Properties(</w:t>
      </w:r>
      <w:r w:rsidR="00A558B1">
        <w:t>PROPERTY_ID</w:t>
      </w:r>
      <w:r>
        <w:t>);</w:t>
      </w:r>
    </w:p>
    <w:p w14:paraId="57E012F3" w14:textId="18779388" w:rsidR="00581AE9" w:rsidRDefault="00581AE9" w:rsidP="009C2478">
      <w:pPr>
        <w:spacing w:line="360" w:lineRule="auto"/>
        <w:jc w:val="both"/>
      </w:pPr>
      <w:r>
        <w:t xml:space="preserve">Alter table </w:t>
      </w:r>
      <w:r w:rsidR="00A558B1">
        <w:t>Employees</w:t>
      </w:r>
      <w:r>
        <w:t xml:space="preserve"> add foreign key</w:t>
      </w:r>
      <w:r w:rsidR="00DB4FF7">
        <w:t xml:space="preserve"> </w:t>
      </w:r>
      <w:r>
        <w:t>(</w:t>
      </w:r>
      <w:r w:rsidR="00A558B1">
        <w:t>BRUNCH_ID</w:t>
      </w:r>
      <w:r>
        <w:t>) references Branch(</w:t>
      </w:r>
      <w:proofErr w:type="spellStart"/>
      <w:r w:rsidR="00A558B1">
        <w:t>Branch_ID</w:t>
      </w:r>
      <w:proofErr w:type="spellEnd"/>
      <w:r>
        <w:t>);</w:t>
      </w:r>
    </w:p>
    <w:p w14:paraId="4A43DA2E" w14:textId="7FED7DCE" w:rsidR="00581AE9" w:rsidRDefault="00581AE9" w:rsidP="009C2478">
      <w:pPr>
        <w:spacing w:line="360" w:lineRule="auto"/>
        <w:jc w:val="both"/>
      </w:pPr>
      <w:r>
        <w:t>Alter table Viewing add foreign key</w:t>
      </w:r>
      <w:r w:rsidR="00132907">
        <w:t xml:space="preserve"> </w:t>
      </w:r>
      <w:r>
        <w:t>(</w:t>
      </w:r>
      <w:r w:rsidR="00A558B1">
        <w:t>EMPLOYEE_ID</w:t>
      </w:r>
      <w:r>
        <w:t xml:space="preserve">) references </w:t>
      </w:r>
      <w:r w:rsidR="00A558B1">
        <w:t>Employees</w:t>
      </w:r>
      <w:r>
        <w:t>(</w:t>
      </w:r>
      <w:r w:rsidR="00A558B1">
        <w:t>EMPLOYEE_ID</w:t>
      </w:r>
      <w:r>
        <w:t>);</w:t>
      </w:r>
    </w:p>
    <w:p w14:paraId="2815F1C0" w14:textId="5CBF7FD4" w:rsidR="00581AE9" w:rsidRDefault="00581AE9" w:rsidP="009C2478">
      <w:pPr>
        <w:spacing w:line="360" w:lineRule="auto"/>
        <w:jc w:val="both"/>
      </w:pPr>
      <w:r>
        <w:t>Alter table Properties add foreign key</w:t>
      </w:r>
      <w:r w:rsidR="00DB4FF7">
        <w:t xml:space="preserve"> </w:t>
      </w:r>
      <w:r>
        <w:t>(</w:t>
      </w:r>
      <w:r w:rsidR="00A558B1">
        <w:t>VENDOR_ID</w:t>
      </w:r>
      <w:r>
        <w:t>) references Vendors(</w:t>
      </w:r>
      <w:r w:rsidR="00A558B1">
        <w:t>VENDOR_ID</w:t>
      </w:r>
      <w:r>
        <w:t>);</w:t>
      </w:r>
    </w:p>
    <w:p w14:paraId="6CE820D3" w14:textId="55E52C45" w:rsidR="00581AE9" w:rsidRDefault="00581AE9" w:rsidP="009C2478">
      <w:pPr>
        <w:spacing w:line="360" w:lineRule="auto"/>
        <w:jc w:val="both"/>
      </w:pPr>
      <w:r>
        <w:t>Alter table Buyers add foreign key</w:t>
      </w:r>
      <w:r w:rsidR="00DB4FF7">
        <w:t xml:space="preserve"> </w:t>
      </w:r>
      <w:r>
        <w:t>(</w:t>
      </w:r>
      <w:r w:rsidR="00A558B1">
        <w:t>PROPERTY_ID</w:t>
      </w:r>
      <w:r>
        <w:t>) references Properties(</w:t>
      </w:r>
      <w:r w:rsidR="00A558B1">
        <w:t>PROPERTY_ID</w:t>
      </w:r>
      <w:r>
        <w:t>);</w:t>
      </w:r>
    </w:p>
    <w:p w14:paraId="204022D5" w14:textId="465E6035" w:rsidR="00581AE9" w:rsidRDefault="00581AE9" w:rsidP="009C2478">
      <w:pPr>
        <w:spacing w:line="360" w:lineRule="auto"/>
        <w:jc w:val="both"/>
      </w:pPr>
      <w:r>
        <w:t>Alter table Sales add foreign key</w:t>
      </w:r>
      <w:r w:rsidR="00DB4FF7">
        <w:t xml:space="preserve"> </w:t>
      </w:r>
      <w:r>
        <w:t>(</w:t>
      </w:r>
      <w:r w:rsidR="00A558B1">
        <w:t>PROPERTY_ID</w:t>
      </w:r>
      <w:r>
        <w:t>) references Properties(</w:t>
      </w:r>
      <w:r w:rsidR="00A558B1">
        <w:t>PROPERTY_ID</w:t>
      </w:r>
      <w:r>
        <w:t>);</w:t>
      </w:r>
    </w:p>
    <w:p w14:paraId="3ACA5EE2" w14:textId="053D6BCD" w:rsidR="00581AE9" w:rsidRPr="00581AE9" w:rsidRDefault="00581AE9" w:rsidP="009C2478">
      <w:pPr>
        <w:spacing w:line="360" w:lineRule="auto"/>
        <w:jc w:val="both"/>
      </w:pPr>
      <w:r>
        <w:t>Alter table Sales add foreign key</w:t>
      </w:r>
      <w:r w:rsidR="00DB4FF7">
        <w:t xml:space="preserve"> </w:t>
      </w:r>
      <w:r>
        <w:t>(</w:t>
      </w:r>
      <w:r w:rsidR="00A558B1">
        <w:t>EMPLOYEE_ID</w:t>
      </w:r>
      <w:r>
        <w:t xml:space="preserve">) references </w:t>
      </w:r>
      <w:r w:rsidR="00A558B1">
        <w:t>Employees</w:t>
      </w:r>
      <w:r>
        <w:t>(</w:t>
      </w:r>
      <w:r w:rsidR="00A558B1">
        <w:t>EMPLOYEE_ID</w:t>
      </w:r>
      <w:r>
        <w:t>);</w:t>
      </w:r>
    </w:p>
    <w:p w14:paraId="4C135C3B" w14:textId="0D0F8597" w:rsidR="00503921" w:rsidRDefault="00503921" w:rsidP="00A558B1">
      <w:pPr>
        <w:spacing w:line="360" w:lineRule="auto"/>
        <w:jc w:val="both"/>
      </w:pPr>
    </w:p>
    <w:p w14:paraId="278498D2" w14:textId="77777777" w:rsidR="00A558B1" w:rsidRPr="00A558B1" w:rsidRDefault="00A558B1" w:rsidP="00A558B1">
      <w:pPr>
        <w:spacing w:line="360" w:lineRule="auto"/>
        <w:jc w:val="both"/>
        <w:rPr>
          <w:rFonts w:eastAsiaTheme="majorEastAsia" w:cstheme="majorBidi"/>
          <w:b/>
          <w:bCs/>
          <w:sz w:val="28"/>
          <w:szCs w:val="28"/>
        </w:rPr>
      </w:pPr>
    </w:p>
    <w:p w14:paraId="517C52F8" w14:textId="4372DDB0" w:rsidR="00503921" w:rsidRDefault="00503921" w:rsidP="009C2478">
      <w:pPr>
        <w:spacing w:line="360" w:lineRule="auto"/>
        <w:jc w:val="both"/>
      </w:pPr>
    </w:p>
    <w:p w14:paraId="28AF7DC2" w14:textId="6F7846A1" w:rsidR="00A558B1" w:rsidRDefault="00A558B1" w:rsidP="009C2478">
      <w:pPr>
        <w:spacing w:line="360" w:lineRule="auto"/>
        <w:jc w:val="both"/>
      </w:pPr>
    </w:p>
    <w:p w14:paraId="743A6F71" w14:textId="77777777" w:rsidR="00A558B1" w:rsidRPr="00503921" w:rsidRDefault="00A558B1" w:rsidP="009C2478">
      <w:pPr>
        <w:spacing w:line="360" w:lineRule="auto"/>
        <w:jc w:val="both"/>
      </w:pPr>
    </w:p>
    <w:p w14:paraId="75622FAF" w14:textId="7E570238" w:rsidR="00420CD7" w:rsidRDefault="00420CD7" w:rsidP="009C2478">
      <w:pPr>
        <w:pStyle w:val="Heading1"/>
        <w:spacing w:line="360" w:lineRule="auto"/>
        <w:jc w:val="both"/>
      </w:pPr>
      <w:bookmarkStart w:id="11" w:name="_Toc24990390"/>
      <w:bookmarkStart w:id="12" w:name="_Toc26681231"/>
      <w:r w:rsidRPr="00683B87">
        <w:t>Brief User Guide</w:t>
      </w:r>
      <w:bookmarkEnd w:id="11"/>
      <w:bookmarkEnd w:id="12"/>
    </w:p>
    <w:p w14:paraId="55066642" w14:textId="77777777" w:rsidR="00A46F2B" w:rsidRDefault="00C36532" w:rsidP="00A46F2B">
      <w:pPr>
        <w:spacing w:line="360" w:lineRule="auto"/>
        <w:jc w:val="both"/>
      </w:pPr>
      <w:r>
        <w:t xml:space="preserve">The user can get to know about the complete database that is designed on the case scenario which is provided and related to the real estate company. In this report, </w:t>
      </w:r>
      <w:r w:rsidR="00970381">
        <w:t xml:space="preserve">the </w:t>
      </w:r>
      <w:r>
        <w:t xml:space="preserve">creation and implementation of </w:t>
      </w:r>
      <w:r w:rsidR="00970381">
        <w:t xml:space="preserve">the </w:t>
      </w:r>
      <w:r>
        <w:t>database along with forms, reports</w:t>
      </w:r>
      <w:r w:rsidR="00970381">
        <w:t>,</w:t>
      </w:r>
      <w:r>
        <w:t xml:space="preserve"> and queries are added and all the screenshots of the completed work </w:t>
      </w:r>
      <w:r w:rsidR="00970381">
        <w:t>are</w:t>
      </w:r>
      <w:r>
        <w:t xml:space="preserve"> provided in the report. The diagram is also formed which is known as entity relationship diagram which is displaying all the relationships that are present in the tables. </w:t>
      </w:r>
      <w:r w:rsidR="000C1709">
        <w:t xml:space="preserve">Formation of reports, forms, queries are shown in the above file after the creation of the complete database by using </w:t>
      </w:r>
      <w:r w:rsidR="00970381">
        <w:t xml:space="preserve">the </w:t>
      </w:r>
      <w:r w:rsidR="000C1709">
        <w:t xml:space="preserve">workbench. </w:t>
      </w:r>
      <w:bookmarkStart w:id="13" w:name="_Toc24990391"/>
      <w:bookmarkStart w:id="14" w:name="_Toc26681232"/>
    </w:p>
    <w:p w14:paraId="008DD85B" w14:textId="5EF0C019" w:rsidR="00420CD7" w:rsidRPr="00A46F2B" w:rsidRDefault="00420CD7" w:rsidP="00A46F2B">
      <w:pPr>
        <w:spacing w:line="360" w:lineRule="auto"/>
        <w:jc w:val="both"/>
        <w:rPr>
          <w:b/>
          <w:bCs/>
        </w:rPr>
      </w:pPr>
      <w:r w:rsidRPr="00A46F2B">
        <w:rPr>
          <w:b/>
          <w:bCs/>
        </w:rPr>
        <w:lastRenderedPageBreak/>
        <w:t>Conclusion</w:t>
      </w:r>
      <w:bookmarkEnd w:id="13"/>
      <w:bookmarkEnd w:id="14"/>
    </w:p>
    <w:p w14:paraId="5CB1DC8B" w14:textId="3FF6C0B9" w:rsidR="00420CD7" w:rsidRDefault="007C3476" w:rsidP="009C2478">
      <w:pPr>
        <w:spacing w:line="360" w:lineRule="auto"/>
        <w:jc w:val="both"/>
      </w:pPr>
      <w:r>
        <w:t>The complete report concludes the formation of the database containing eight different tables that were provided in the given entity relationship diagram. The report has the practical implementation of multiple components that include table creation, table forms, table reports</w:t>
      </w:r>
      <w:r w:rsidR="00970381">
        <w:t>,</w:t>
      </w:r>
      <w:r>
        <w:t xml:space="preserve"> and queries. The output of the queries </w:t>
      </w:r>
      <w:r w:rsidR="00331EBD">
        <w:t>is</w:t>
      </w:r>
      <w:r>
        <w:t xml:space="preserve"> shown by the help of screenshot, </w:t>
      </w:r>
      <w:r w:rsidR="00970381">
        <w:t xml:space="preserve">the </w:t>
      </w:r>
      <w:r>
        <w:t>diagram is pasted in the report tools used for completion of the assignment required Ms Visio, Workbench to create the database and Ms Access to create different forms and reports.</w:t>
      </w:r>
      <w:r w:rsidR="00FE454F">
        <w:t xml:space="preserve"> The completion of the assignment provided proper and deep knowledge of database management system with the implementation of it.</w:t>
      </w:r>
    </w:p>
    <w:p w14:paraId="7F97A18B" w14:textId="77777777" w:rsidR="00A46F2B" w:rsidRDefault="00A46F2B" w:rsidP="009C2478">
      <w:pPr>
        <w:spacing w:line="360" w:lineRule="auto"/>
        <w:jc w:val="both"/>
      </w:pPr>
    </w:p>
    <w:p w14:paraId="382AD080" w14:textId="77777777" w:rsidR="00A46F2B" w:rsidRDefault="00A46F2B" w:rsidP="009C2478">
      <w:pPr>
        <w:spacing w:line="360" w:lineRule="auto"/>
        <w:jc w:val="both"/>
      </w:pPr>
    </w:p>
    <w:p w14:paraId="4E88C645" w14:textId="634CD8E2" w:rsidR="007B1E1F" w:rsidRDefault="00A46F2B" w:rsidP="00C900FC">
      <w:pPr>
        <w:spacing w:line="360" w:lineRule="auto"/>
        <w:jc w:val="center"/>
        <w:rPr>
          <w:b/>
          <w:bCs/>
          <w:sz w:val="32"/>
          <w:szCs w:val="32"/>
        </w:rPr>
      </w:pPr>
      <w:r w:rsidRPr="00C900FC">
        <w:rPr>
          <w:b/>
          <w:bCs/>
          <w:sz w:val="32"/>
          <w:szCs w:val="32"/>
        </w:rPr>
        <w:t>References</w:t>
      </w:r>
    </w:p>
    <w:p w14:paraId="16294513" w14:textId="77777777" w:rsidR="00C900FC" w:rsidRPr="00C900FC" w:rsidRDefault="00C900FC" w:rsidP="00C900FC">
      <w:pPr>
        <w:spacing w:line="360" w:lineRule="auto"/>
        <w:jc w:val="center"/>
        <w:rPr>
          <w:b/>
          <w:bCs/>
          <w:sz w:val="32"/>
          <w:szCs w:val="32"/>
        </w:rPr>
      </w:pPr>
    </w:p>
    <w:p w14:paraId="172E896F" w14:textId="484B9DC1" w:rsidR="00C900FC" w:rsidRDefault="00C900FC" w:rsidP="009C2478">
      <w:pPr>
        <w:spacing w:line="360" w:lineRule="auto"/>
        <w:jc w:val="both"/>
        <w:rPr>
          <w:sz w:val="32"/>
          <w:szCs w:val="32"/>
        </w:rPr>
      </w:pPr>
      <w:r>
        <w:rPr>
          <w:sz w:val="32"/>
          <w:szCs w:val="32"/>
        </w:rPr>
        <w:t xml:space="preserve">Websites: </w:t>
      </w:r>
    </w:p>
    <w:p w14:paraId="17EFC344" w14:textId="39068C1B" w:rsidR="00C900FC" w:rsidRDefault="00C900FC" w:rsidP="009C2478">
      <w:pPr>
        <w:spacing w:line="360" w:lineRule="auto"/>
        <w:jc w:val="both"/>
      </w:pPr>
      <w:hyperlink r:id="rId16" w:history="1">
        <w:r>
          <w:rPr>
            <w:rStyle w:val="Hyperlink"/>
          </w:rPr>
          <w:t>https://www.lucidchart.com/pages/database-diagram/database-design</w:t>
        </w:r>
      </w:hyperlink>
    </w:p>
    <w:p w14:paraId="4B39CADD" w14:textId="218ECD4D" w:rsidR="00C900FC" w:rsidRDefault="00C900FC" w:rsidP="009C2478">
      <w:pPr>
        <w:spacing w:line="360" w:lineRule="auto"/>
        <w:jc w:val="both"/>
      </w:pPr>
      <w:hyperlink r:id="rId17" w:history="1">
        <w:r>
          <w:rPr>
            <w:rStyle w:val="Hyperlink"/>
          </w:rPr>
          <w:t>https://www.sqlshack.com/sql-server-table-structure-overview/</w:t>
        </w:r>
      </w:hyperlink>
    </w:p>
    <w:p w14:paraId="7E66CB20" w14:textId="31510A4C" w:rsidR="00C900FC" w:rsidRDefault="00C900FC" w:rsidP="009C2478">
      <w:pPr>
        <w:spacing w:line="360" w:lineRule="auto"/>
        <w:jc w:val="both"/>
      </w:pPr>
      <w:hyperlink r:id="rId18" w:history="1">
        <w:r>
          <w:rPr>
            <w:rStyle w:val="Hyperlink"/>
          </w:rPr>
          <w:t>https://study.com/academy/lesson/database-concepts-and-structures-the-elements-that-make-up-a-database.html</w:t>
        </w:r>
      </w:hyperlink>
    </w:p>
    <w:p w14:paraId="0D04CF7E" w14:textId="174C0BB3" w:rsidR="00C900FC" w:rsidRDefault="00C900FC" w:rsidP="009C2478">
      <w:pPr>
        <w:spacing w:line="360" w:lineRule="auto"/>
        <w:jc w:val="both"/>
      </w:pPr>
      <w:hyperlink r:id="rId19" w:history="1">
        <w:r>
          <w:rPr>
            <w:rStyle w:val="Hyperlink"/>
          </w:rPr>
          <w:t>https://support.office.com/en-gb/article/guide-to-table-relationships-30446197-4fbe-457b-b992-2f6fb812b58f</w:t>
        </w:r>
      </w:hyperlink>
    </w:p>
    <w:p w14:paraId="5B698F64" w14:textId="7CDAD1A2" w:rsidR="00C900FC" w:rsidRDefault="00C900FC" w:rsidP="009C2478">
      <w:pPr>
        <w:spacing w:line="360" w:lineRule="auto"/>
        <w:jc w:val="both"/>
      </w:pPr>
      <w:hyperlink r:id="rId20" w:history="1">
        <w:r>
          <w:rPr>
            <w:rStyle w:val="Hyperlink"/>
          </w:rPr>
          <w:t>https://www.tutorialspoint.com/ms_access/ms_access_create_relationships.htm</w:t>
        </w:r>
      </w:hyperlink>
    </w:p>
    <w:p w14:paraId="71A92298" w14:textId="0EC913B7" w:rsidR="00C900FC" w:rsidRPr="00C900FC" w:rsidRDefault="00C900FC" w:rsidP="009C2478">
      <w:pPr>
        <w:spacing w:line="360" w:lineRule="auto"/>
        <w:jc w:val="both"/>
        <w:rPr>
          <w:sz w:val="32"/>
          <w:szCs w:val="32"/>
        </w:rPr>
      </w:pPr>
      <w:hyperlink r:id="rId21" w:history="1">
        <w:r>
          <w:rPr>
            <w:rStyle w:val="Hyperlink"/>
          </w:rPr>
          <w:t>https://mcphs.libguides.com/access_basics/table_relationships</w:t>
        </w:r>
      </w:hyperlink>
      <w:bookmarkStart w:id="15" w:name="_GoBack"/>
      <w:bookmarkEnd w:id="15"/>
    </w:p>
    <w:p w14:paraId="2253B2F4" w14:textId="77777777" w:rsidR="00420CD7" w:rsidRPr="00D17EBC" w:rsidRDefault="00420CD7" w:rsidP="009C2478">
      <w:pPr>
        <w:spacing w:line="360" w:lineRule="auto"/>
        <w:jc w:val="both"/>
      </w:pPr>
    </w:p>
    <w:p w14:paraId="0004F46A" w14:textId="77777777" w:rsidR="00420CD7" w:rsidRPr="007E7544" w:rsidRDefault="00420CD7" w:rsidP="009C2478">
      <w:pPr>
        <w:spacing w:line="360" w:lineRule="auto"/>
        <w:jc w:val="both"/>
      </w:pPr>
    </w:p>
    <w:sectPr w:rsidR="00420CD7" w:rsidRPr="007E7544" w:rsidSect="00FC7B1E">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AA4D1" w14:textId="77777777" w:rsidR="00C4418A" w:rsidRDefault="00C4418A">
      <w:pPr>
        <w:spacing w:after="0" w:line="240" w:lineRule="auto"/>
      </w:pPr>
      <w:r>
        <w:separator/>
      </w:r>
    </w:p>
  </w:endnote>
  <w:endnote w:type="continuationSeparator" w:id="0">
    <w:p w14:paraId="5AC31684" w14:textId="77777777" w:rsidR="00C4418A" w:rsidRDefault="00C44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065598"/>
      <w:docPartObj>
        <w:docPartGallery w:val="Page Numbers (Bottom of Page)"/>
        <w:docPartUnique/>
      </w:docPartObj>
    </w:sdtPr>
    <w:sdtEndPr>
      <w:rPr>
        <w:noProof/>
      </w:rPr>
    </w:sdtEndPr>
    <w:sdtContent>
      <w:p w14:paraId="47859A94" w14:textId="77777777" w:rsidR="004C2D28" w:rsidRDefault="004C2D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87E898" w14:textId="77777777" w:rsidR="004C2D28" w:rsidRDefault="004C2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0A514" w14:textId="77777777" w:rsidR="00C4418A" w:rsidRDefault="00C4418A">
      <w:pPr>
        <w:spacing w:after="0" w:line="240" w:lineRule="auto"/>
      </w:pPr>
      <w:r>
        <w:separator/>
      </w:r>
    </w:p>
  </w:footnote>
  <w:footnote w:type="continuationSeparator" w:id="0">
    <w:p w14:paraId="44DA9357" w14:textId="77777777" w:rsidR="00C4418A" w:rsidRDefault="00C44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E2957"/>
    <w:multiLevelType w:val="hybridMultilevel"/>
    <w:tmpl w:val="70F250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6C6738"/>
    <w:multiLevelType w:val="hybridMultilevel"/>
    <w:tmpl w:val="5E846AE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74094B41"/>
    <w:multiLevelType w:val="hybridMultilevel"/>
    <w:tmpl w:val="89CCB9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FBE67CE"/>
    <w:multiLevelType w:val="hybridMultilevel"/>
    <w:tmpl w:val="2624A23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0N7WwMDU3NTY2NzBS0lEKTi0uzszPAykwrAUAF0zLWCwAAAA="/>
  </w:docVars>
  <w:rsids>
    <w:rsidRoot w:val="00420CD7"/>
    <w:rsid w:val="00066338"/>
    <w:rsid w:val="00071C88"/>
    <w:rsid w:val="000C1709"/>
    <w:rsid w:val="000D399A"/>
    <w:rsid w:val="000D49D7"/>
    <w:rsid w:val="000E5A6A"/>
    <w:rsid w:val="000F4D65"/>
    <w:rsid w:val="00106128"/>
    <w:rsid w:val="00125DBE"/>
    <w:rsid w:val="00132907"/>
    <w:rsid w:val="00155C35"/>
    <w:rsid w:val="0016600A"/>
    <w:rsid w:val="001843E9"/>
    <w:rsid w:val="001E1448"/>
    <w:rsid w:val="00207CB5"/>
    <w:rsid w:val="0021063A"/>
    <w:rsid w:val="002169BB"/>
    <w:rsid w:val="0022594B"/>
    <w:rsid w:val="00240557"/>
    <w:rsid w:val="00254B3B"/>
    <w:rsid w:val="00257FB3"/>
    <w:rsid w:val="0026260F"/>
    <w:rsid w:val="002725A9"/>
    <w:rsid w:val="002753A5"/>
    <w:rsid w:val="002C0E4C"/>
    <w:rsid w:val="002E68FA"/>
    <w:rsid w:val="002F4038"/>
    <w:rsid w:val="00313025"/>
    <w:rsid w:val="00314616"/>
    <w:rsid w:val="00316566"/>
    <w:rsid w:val="00331EBD"/>
    <w:rsid w:val="00370CA1"/>
    <w:rsid w:val="003B0510"/>
    <w:rsid w:val="003D46F4"/>
    <w:rsid w:val="00420CD7"/>
    <w:rsid w:val="00434529"/>
    <w:rsid w:val="0049076C"/>
    <w:rsid w:val="004B56A6"/>
    <w:rsid w:val="004C2D28"/>
    <w:rsid w:val="004D0302"/>
    <w:rsid w:val="00502020"/>
    <w:rsid w:val="00503921"/>
    <w:rsid w:val="005175C5"/>
    <w:rsid w:val="00570456"/>
    <w:rsid w:val="00580973"/>
    <w:rsid w:val="00581AE9"/>
    <w:rsid w:val="005F17F0"/>
    <w:rsid w:val="00656E22"/>
    <w:rsid w:val="00671759"/>
    <w:rsid w:val="00690EC4"/>
    <w:rsid w:val="006915FF"/>
    <w:rsid w:val="00706FE1"/>
    <w:rsid w:val="007333BF"/>
    <w:rsid w:val="00744F85"/>
    <w:rsid w:val="00757879"/>
    <w:rsid w:val="00774A5F"/>
    <w:rsid w:val="00786DDF"/>
    <w:rsid w:val="00796C55"/>
    <w:rsid w:val="007B1E1F"/>
    <w:rsid w:val="007C3476"/>
    <w:rsid w:val="007F037D"/>
    <w:rsid w:val="00835D3D"/>
    <w:rsid w:val="00842D4F"/>
    <w:rsid w:val="008634E3"/>
    <w:rsid w:val="00870AFB"/>
    <w:rsid w:val="00874AE3"/>
    <w:rsid w:val="00883039"/>
    <w:rsid w:val="00885FFA"/>
    <w:rsid w:val="00891B38"/>
    <w:rsid w:val="00892742"/>
    <w:rsid w:val="00892951"/>
    <w:rsid w:val="008B57A7"/>
    <w:rsid w:val="008C10A1"/>
    <w:rsid w:val="008C2FBC"/>
    <w:rsid w:val="008E5AAF"/>
    <w:rsid w:val="00962DC8"/>
    <w:rsid w:val="00970381"/>
    <w:rsid w:val="009A12CB"/>
    <w:rsid w:val="009C2478"/>
    <w:rsid w:val="009D2FD5"/>
    <w:rsid w:val="00A023EE"/>
    <w:rsid w:val="00A34BF4"/>
    <w:rsid w:val="00A42D37"/>
    <w:rsid w:val="00A42F66"/>
    <w:rsid w:val="00A46F2B"/>
    <w:rsid w:val="00A558B1"/>
    <w:rsid w:val="00A733D6"/>
    <w:rsid w:val="00A7429B"/>
    <w:rsid w:val="00AB2688"/>
    <w:rsid w:val="00AD5BA9"/>
    <w:rsid w:val="00AD7894"/>
    <w:rsid w:val="00AE3E8C"/>
    <w:rsid w:val="00B12FA3"/>
    <w:rsid w:val="00B60280"/>
    <w:rsid w:val="00B6386C"/>
    <w:rsid w:val="00BF0678"/>
    <w:rsid w:val="00C0464A"/>
    <w:rsid w:val="00C36532"/>
    <w:rsid w:val="00C4418A"/>
    <w:rsid w:val="00C900FC"/>
    <w:rsid w:val="00CB113F"/>
    <w:rsid w:val="00CE5BF3"/>
    <w:rsid w:val="00CE66E2"/>
    <w:rsid w:val="00CF43CD"/>
    <w:rsid w:val="00D2503C"/>
    <w:rsid w:val="00D40E97"/>
    <w:rsid w:val="00D9399A"/>
    <w:rsid w:val="00DA38C6"/>
    <w:rsid w:val="00DA6156"/>
    <w:rsid w:val="00DA6F5C"/>
    <w:rsid w:val="00DB4FF7"/>
    <w:rsid w:val="00DC1E6D"/>
    <w:rsid w:val="00DF5E72"/>
    <w:rsid w:val="00E0388E"/>
    <w:rsid w:val="00E15E6C"/>
    <w:rsid w:val="00E34717"/>
    <w:rsid w:val="00E45AE7"/>
    <w:rsid w:val="00E70948"/>
    <w:rsid w:val="00E71E28"/>
    <w:rsid w:val="00EA4D62"/>
    <w:rsid w:val="00F26004"/>
    <w:rsid w:val="00F76338"/>
    <w:rsid w:val="00F87F33"/>
    <w:rsid w:val="00FC66B2"/>
    <w:rsid w:val="00FC7B1E"/>
    <w:rsid w:val="00FE454F"/>
    <w:rsid w:val="00FF5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A6A4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20CD7"/>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4345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34529"/>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5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34529"/>
    <w:rPr>
      <w:rFonts w:ascii="Times New Roman" w:eastAsiaTheme="majorEastAsia" w:hAnsi="Times New Roman" w:cstheme="majorBidi"/>
      <w:b/>
      <w:color w:val="000000" w:themeColor="text1"/>
      <w:sz w:val="26"/>
      <w:szCs w:val="26"/>
    </w:rPr>
  </w:style>
  <w:style w:type="paragraph" w:styleId="Caption">
    <w:name w:val="caption"/>
    <w:basedOn w:val="Normal"/>
    <w:next w:val="Normal"/>
    <w:autoRedefine/>
    <w:uiPriority w:val="35"/>
    <w:unhideWhenUsed/>
    <w:qFormat/>
    <w:rsid w:val="00420CD7"/>
    <w:pPr>
      <w:spacing w:line="240" w:lineRule="auto"/>
    </w:pPr>
    <w:rPr>
      <w:iCs/>
      <w:sz w:val="18"/>
      <w:szCs w:val="18"/>
    </w:rPr>
  </w:style>
  <w:style w:type="paragraph" w:styleId="ListParagraph">
    <w:name w:val="List Paragraph"/>
    <w:basedOn w:val="Normal"/>
    <w:uiPriority w:val="34"/>
    <w:qFormat/>
    <w:rsid w:val="00420CD7"/>
    <w:pPr>
      <w:ind w:left="720"/>
      <w:contextualSpacing/>
    </w:pPr>
  </w:style>
  <w:style w:type="paragraph" w:styleId="TOCHeading">
    <w:name w:val="TOC Heading"/>
    <w:basedOn w:val="Heading1"/>
    <w:next w:val="Normal"/>
    <w:uiPriority w:val="39"/>
    <w:unhideWhenUsed/>
    <w:qFormat/>
    <w:rsid w:val="00420CD7"/>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20CD7"/>
    <w:pPr>
      <w:spacing w:after="100"/>
    </w:pPr>
  </w:style>
  <w:style w:type="paragraph" w:styleId="TOC2">
    <w:name w:val="toc 2"/>
    <w:basedOn w:val="Normal"/>
    <w:next w:val="Normal"/>
    <w:autoRedefine/>
    <w:uiPriority w:val="39"/>
    <w:unhideWhenUsed/>
    <w:rsid w:val="00420CD7"/>
    <w:pPr>
      <w:spacing w:after="100"/>
      <w:ind w:left="240"/>
    </w:pPr>
  </w:style>
  <w:style w:type="character" w:styleId="Hyperlink">
    <w:name w:val="Hyperlink"/>
    <w:basedOn w:val="DefaultParagraphFont"/>
    <w:uiPriority w:val="99"/>
    <w:unhideWhenUsed/>
    <w:rsid w:val="00420CD7"/>
    <w:rPr>
      <w:color w:val="0563C1" w:themeColor="hyperlink"/>
      <w:u w:val="single"/>
    </w:rPr>
  </w:style>
  <w:style w:type="paragraph" w:styleId="TableofFigures">
    <w:name w:val="table of figures"/>
    <w:basedOn w:val="Normal"/>
    <w:next w:val="Normal"/>
    <w:uiPriority w:val="99"/>
    <w:unhideWhenUsed/>
    <w:rsid w:val="00420CD7"/>
    <w:pPr>
      <w:spacing w:after="0"/>
    </w:pPr>
  </w:style>
  <w:style w:type="paragraph" w:styleId="Footer">
    <w:name w:val="footer"/>
    <w:basedOn w:val="Normal"/>
    <w:link w:val="FooterChar"/>
    <w:uiPriority w:val="99"/>
    <w:unhideWhenUsed/>
    <w:rsid w:val="00420C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CD7"/>
    <w:rPr>
      <w:rFonts w:ascii="Times New Roman" w:hAnsi="Times New Roman"/>
      <w:color w:val="000000" w:themeColor="text1"/>
      <w:sz w:val="24"/>
      <w:lang w:val="en-IN"/>
    </w:rPr>
  </w:style>
  <w:style w:type="paragraph" w:styleId="Header">
    <w:name w:val="header"/>
    <w:basedOn w:val="Normal"/>
    <w:link w:val="HeaderChar"/>
    <w:uiPriority w:val="99"/>
    <w:unhideWhenUsed/>
    <w:rsid w:val="005175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5C5"/>
    <w:rPr>
      <w:rFonts w:ascii="Times New Roman" w:hAnsi="Times New Roman"/>
      <w:color w:val="000000" w:themeColor="text1"/>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tudy.com/academy/lesson/database-concepts-and-structures-the-elements-that-make-up-a-database.html" TargetMode="External"/><Relationship Id="rId3" Type="http://schemas.openxmlformats.org/officeDocument/2006/relationships/styles" Target="styles.xml"/><Relationship Id="rId21" Type="http://schemas.openxmlformats.org/officeDocument/2006/relationships/hyperlink" Target="https://mcphs.libguides.com/access_basics/table_relationship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qlshack.com/sql-server-table-structure-overview/" TargetMode="External"/><Relationship Id="rId2" Type="http://schemas.openxmlformats.org/officeDocument/2006/relationships/numbering" Target="numbering.xml"/><Relationship Id="rId16" Type="http://schemas.openxmlformats.org/officeDocument/2006/relationships/hyperlink" Target="https://www.lucidchart.com/pages/database-diagram/database-design" TargetMode="External"/><Relationship Id="rId20" Type="http://schemas.openxmlformats.org/officeDocument/2006/relationships/hyperlink" Target="https://www.tutorialspoint.com/ms_access/ms_access_create_relationships.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upport.office.com/en-gb/article/guide-to-table-relationships-30446197-4fbe-457b-b992-2f6fb812b58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B84CF-7B51-494D-9050-493E82AB3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2019-12-08T01:36:00Z</dcterms:created>
  <dcterms:modified xsi:type="dcterms:W3CDTF">2020-01-06T23:18:00Z</dcterms:modified>
</cp:coreProperties>
</file>