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29928706" w:rsidR="007C755A" w:rsidRPr="00A830D5" w:rsidRDefault="00B96C88" w:rsidP="003D2502">
            <w:pPr>
              <w:rPr>
                <w:rFonts w:cs="Arial"/>
                <w:sz w:val="22"/>
                <w:szCs w:val="22"/>
              </w:rPr>
            </w:pPr>
            <w:r>
              <w:rPr>
                <w:rFonts w:cs="Arial"/>
                <w:sz w:val="22"/>
                <w:szCs w:val="22"/>
              </w:rPr>
              <w:t>SATTI</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6E25E611" w:rsidR="007C755A" w:rsidRPr="00A830D5" w:rsidRDefault="00B96C88" w:rsidP="003D2502">
            <w:pPr>
              <w:rPr>
                <w:rFonts w:cs="Arial"/>
                <w:sz w:val="22"/>
                <w:szCs w:val="22"/>
              </w:rPr>
            </w:pPr>
            <w:r>
              <w:rPr>
                <w:rFonts w:cs="Arial"/>
                <w:sz w:val="22"/>
                <w:szCs w:val="22"/>
              </w:rPr>
              <w:t>ASIM</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07FAEF1C" w:rsidR="007C755A" w:rsidRPr="00A830D5" w:rsidRDefault="00B96C88" w:rsidP="003D2502">
            <w:pPr>
              <w:rPr>
                <w:rFonts w:cs="Arial"/>
                <w:sz w:val="22"/>
                <w:szCs w:val="22"/>
              </w:rPr>
            </w:pPr>
            <w:r w:rsidRPr="00B96C88">
              <w:rPr>
                <w:rFonts w:cs="Arial"/>
                <w:sz w:val="22"/>
                <w:szCs w:val="22"/>
              </w:rPr>
              <w:t>2314103</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4D9688C7" w:rsidR="00682636" w:rsidRPr="00A830D5" w:rsidRDefault="00B96C88" w:rsidP="00682636">
            <w:pPr>
              <w:rPr>
                <w:rFonts w:cs="Arial"/>
                <w:sz w:val="22"/>
                <w:szCs w:val="22"/>
              </w:rPr>
            </w:pPr>
            <w:r>
              <w:rPr>
                <w:rFonts w:cs="Arial"/>
                <w:sz w:val="22"/>
                <w:szCs w:val="22"/>
              </w:rPr>
              <w:t>01/10/2023</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0247CAE1" w:rsidR="00682636" w:rsidRPr="00A830D5" w:rsidRDefault="00B96C88" w:rsidP="00682636">
            <w:pPr>
              <w:rPr>
                <w:rFonts w:cs="Arial"/>
                <w:sz w:val="22"/>
                <w:szCs w:val="22"/>
              </w:rPr>
            </w:pPr>
            <w:r>
              <w:rPr>
                <w:rFonts w:cs="Arial"/>
                <w:sz w:val="22"/>
                <w:szCs w:val="22"/>
              </w:rPr>
              <w:t>30/09/2027</w:t>
            </w: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1"/>
                <w14:checkedState w14:val="2612" w14:font="MS Gothic"/>
                <w14:uncheckedState w14:val="2610" w14:font="MS Gothic"/>
              </w14:checkbox>
            </w:sdtPr>
            <w:sdtContent>
              <w:p w14:paraId="0F6A8570" w14:textId="47AEA1C6" w:rsidR="003275B0" w:rsidRPr="00A830D5" w:rsidRDefault="00B96C88" w:rsidP="00713F2E">
                <w:pPr>
                  <w:jc w:val="center"/>
                  <w:rPr>
                    <w:rFonts w:cs="Arial"/>
                    <w:sz w:val="22"/>
                    <w:szCs w:val="22"/>
                  </w:rPr>
                </w:pPr>
                <w:r>
                  <w:rPr>
                    <w:rFonts w:ascii="MS Gothic" w:eastAsia="MS Gothic" w:hAnsi="MS Gothic" w:cs="Arial" w:hint="eastAsia"/>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0"/>
              <w14:checkedState w14:val="2612" w14:font="MS Gothic"/>
              <w14:uncheckedState w14:val="2610" w14:font="MS Gothic"/>
            </w14:checkbox>
          </w:sdtPr>
          <w:sdtContent>
            <w:tc>
              <w:tcPr>
                <w:tcW w:w="1662" w:type="dxa"/>
              </w:tcPr>
              <w:p w14:paraId="70EDAF7C" w14:textId="4FE06F26" w:rsidR="003275B0" w:rsidRPr="00A830D5" w:rsidRDefault="001400B5"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
        <w:gridCol w:w="9752"/>
        <w:gridCol w:w="29"/>
      </w:tblGrid>
      <w:tr w:rsidR="00660727" w:rsidRPr="00A830D5" w14:paraId="1F0031A9" w14:textId="77777777" w:rsidTr="00E07F4F">
        <w:trPr>
          <w:gridAfter w:val="1"/>
          <w:wAfter w:w="29" w:type="dxa"/>
          <w:trHeight w:val="397"/>
        </w:trPr>
        <w:tc>
          <w:tcPr>
            <w:tcW w:w="9781" w:type="dxa"/>
            <w:gridSpan w:val="2"/>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B37D7" w:rsidRPr="00A830D5" w14:paraId="297D696F" w14:textId="77777777" w:rsidTr="00E07F4F">
        <w:trPr>
          <w:gridAfter w:val="1"/>
          <w:wAfter w:w="29" w:type="dxa"/>
          <w:trHeight w:val="397"/>
        </w:trPr>
        <w:tc>
          <w:tcPr>
            <w:tcW w:w="9781" w:type="dxa"/>
            <w:gridSpan w:val="2"/>
            <w:vAlign w:val="center"/>
          </w:tcPr>
          <w:p w14:paraId="657DE314" w14:textId="0482A544" w:rsidR="001A121E" w:rsidRPr="001A121E" w:rsidRDefault="006B37D7" w:rsidP="006B37D7">
            <w:pPr>
              <w:rPr>
                <w:rPrChange w:id="0" w:author="Maaruf Ali" w:date="2024-01-21T22:58:00Z">
                  <w:rPr>
                    <w:rFonts w:cs="Arial"/>
                    <w:sz w:val="22"/>
                    <w:szCs w:val="22"/>
                  </w:rPr>
                </w:rPrChange>
              </w:rPr>
            </w:pPr>
            <w:r w:rsidRPr="00562EAE">
              <w:t xml:space="preserve">Emotion Detection form </w:t>
            </w:r>
            <w:proofErr w:type="gramStart"/>
            <w:r w:rsidR="00AC2307">
              <w:t>S</w:t>
            </w:r>
            <w:r w:rsidRPr="00562EAE">
              <w:t xml:space="preserve">ocial </w:t>
            </w:r>
            <w:r w:rsidR="00AC2307">
              <w:t>M</w:t>
            </w:r>
            <w:r w:rsidRPr="00562EAE">
              <w:t>edia</w:t>
            </w:r>
            <w:proofErr w:type="gramEnd"/>
            <w:r w:rsidRPr="00562EAE">
              <w:t xml:space="preserve"> Textual Content Using Transformers Based Models</w:t>
            </w:r>
          </w:p>
        </w:tc>
      </w:tr>
      <w:tr w:rsidR="006B37D7" w:rsidRPr="00A830D5" w14:paraId="3137C8AA" w14:textId="77777777" w:rsidTr="00E07F4F">
        <w:trPr>
          <w:gridAfter w:val="1"/>
          <w:wAfter w:w="29" w:type="dxa"/>
          <w:trHeight w:val="397"/>
        </w:trPr>
        <w:tc>
          <w:tcPr>
            <w:tcW w:w="9781" w:type="dxa"/>
            <w:gridSpan w:val="2"/>
            <w:shd w:val="clear" w:color="auto" w:fill="F2F2F2" w:themeFill="background1" w:themeFillShade="F2"/>
            <w:vAlign w:val="center"/>
          </w:tcPr>
          <w:p w14:paraId="4B4281C5" w14:textId="77777777" w:rsidR="006B37D7" w:rsidRPr="00A830D5" w:rsidRDefault="006B37D7" w:rsidP="006B37D7">
            <w:pPr>
              <w:rPr>
                <w:rFonts w:cs="Arial"/>
                <w:sz w:val="22"/>
                <w:szCs w:val="22"/>
              </w:rPr>
            </w:pPr>
            <w:r w:rsidRPr="00A830D5">
              <w:rPr>
                <w:rFonts w:cs="Arial"/>
                <w:sz w:val="22"/>
                <w:szCs w:val="22"/>
              </w:rPr>
              <w:t xml:space="preserve"> </w:t>
            </w:r>
          </w:p>
          <w:p w14:paraId="0911C9C7" w14:textId="77777777" w:rsidR="006B37D7" w:rsidRPr="00A830D5" w:rsidRDefault="006B37D7" w:rsidP="006B37D7">
            <w:pPr>
              <w:rPr>
                <w:rFonts w:cs="Arial"/>
                <w:sz w:val="22"/>
                <w:szCs w:val="22"/>
              </w:rPr>
            </w:pPr>
            <w:r w:rsidRPr="00A830D5">
              <w:rPr>
                <w:rFonts w:cs="Arial"/>
                <w:sz w:val="22"/>
                <w:szCs w:val="22"/>
              </w:rPr>
              <w:t>Background &amp; Context (approx. 500 words)</w:t>
            </w:r>
          </w:p>
          <w:p w14:paraId="5179301E" w14:textId="0C32CBA1" w:rsidR="006B37D7" w:rsidRPr="00A830D5" w:rsidRDefault="006B37D7" w:rsidP="006B37D7">
            <w:pPr>
              <w:rPr>
                <w:rFonts w:cs="Arial"/>
                <w:sz w:val="22"/>
                <w:szCs w:val="22"/>
              </w:rPr>
            </w:pPr>
          </w:p>
        </w:tc>
      </w:tr>
      <w:tr w:rsidR="0094347E" w:rsidRPr="00A830D5" w14:paraId="31914861" w14:textId="77777777" w:rsidTr="00E07F4F">
        <w:trPr>
          <w:gridAfter w:val="1"/>
          <w:wAfter w:w="29" w:type="dxa"/>
          <w:trHeight w:val="397"/>
        </w:trPr>
        <w:tc>
          <w:tcPr>
            <w:tcW w:w="9781" w:type="dxa"/>
            <w:gridSpan w:val="2"/>
            <w:vAlign w:val="center"/>
          </w:tcPr>
          <w:p w14:paraId="63D60DBE" w14:textId="6877AF0F" w:rsidR="00F81940" w:rsidRPr="00C66BE2" w:rsidRDefault="00F81940" w:rsidP="00AC2307">
            <w:pPr>
              <w:spacing w:line="360" w:lineRule="auto"/>
              <w:jc w:val="both"/>
              <w:rPr>
                <w:rFonts w:cs="Arial"/>
                <w:sz w:val="22"/>
                <w:szCs w:val="22"/>
                <w:lang w:val="en-US"/>
              </w:rPr>
            </w:pPr>
            <w:r w:rsidRPr="00C66BE2">
              <w:rPr>
                <w:rFonts w:cs="Arial"/>
                <w:sz w:val="22"/>
                <w:szCs w:val="22"/>
              </w:rPr>
              <w:t xml:space="preserve">In the current era, thanks to advancements in information technology, </w:t>
            </w:r>
            <w:del w:id="1" w:author="Maaruf Ali" w:date="2024-01-21T23:36:00Z">
              <w:r w:rsidRPr="00C66BE2" w:rsidDel="009A5ED0">
                <w:rPr>
                  <w:rFonts w:cs="Arial"/>
                  <w:sz w:val="22"/>
                  <w:szCs w:val="22"/>
                </w:rPr>
                <w:delText>common people</w:delText>
              </w:r>
            </w:del>
            <w:ins w:id="2" w:author="Maaruf Ali" w:date="2024-01-21T23:36:00Z">
              <w:r w:rsidR="009A5ED0">
                <w:rPr>
                  <w:rFonts w:cs="Arial"/>
                  <w:sz w:val="22"/>
                  <w:szCs w:val="22"/>
                </w:rPr>
                <w:t>everyone</w:t>
              </w:r>
            </w:ins>
            <w:r w:rsidRPr="00C66BE2">
              <w:rPr>
                <w:rFonts w:cs="Arial"/>
                <w:sz w:val="22"/>
                <w:szCs w:val="22"/>
              </w:rPr>
              <w:t xml:space="preserve"> can share their views, opinions and comments using various social media platforms </w:t>
            </w:r>
            <w:sdt>
              <w:sdtPr>
                <w:rPr>
                  <w:rFonts w:cs="Arial"/>
                  <w:color w:val="000000"/>
                  <w:sz w:val="22"/>
                  <w:szCs w:val="22"/>
                </w:rPr>
                <w:tag w:val="MENDELEY_CITATION_v3_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"/>
                <w:id w:val="137390036"/>
                <w:placeholder>
                  <w:docPart w:val="701B25FB80694B5EA40D98343AAFA3FC"/>
                </w:placeholder>
              </w:sdtPr>
              <w:sdtContent>
                <w:r w:rsidRPr="00C66BE2">
                  <w:rPr>
                    <w:color w:val="000000"/>
                    <w:sz w:val="22"/>
                    <w:szCs w:val="22"/>
                  </w:rPr>
                  <w:t>[1]</w:t>
                </w:r>
              </w:sdtContent>
            </w:sdt>
            <w:r w:rsidRPr="00C66BE2">
              <w:rPr>
                <w:rFonts w:cs="Arial"/>
                <w:sz w:val="22"/>
                <w:szCs w:val="22"/>
              </w:rPr>
              <w:t xml:space="preserve">. This </w:t>
            </w:r>
            <w:r w:rsidRPr="00C66BE2">
              <w:rPr>
                <w:rFonts w:cs="Arial"/>
                <w:sz w:val="22"/>
                <w:szCs w:val="22"/>
                <w:lang w:val="en-US"/>
              </w:rPr>
              <w:t>ability of user generated content has given rise to many new challenges for analysis and processing of data</w:t>
            </w:r>
            <w:del w:id="3" w:author="Maaruf Ali" w:date="2024-01-21T23:37:00Z">
              <w:r w:rsidRPr="00C66BE2" w:rsidDel="009A5ED0">
                <w:rPr>
                  <w:rFonts w:cs="Arial"/>
                  <w:sz w:val="22"/>
                  <w:szCs w:val="22"/>
                  <w:lang w:val="en-US"/>
                </w:rPr>
                <w:delText xml:space="preserve"> analysists</w:delText>
              </w:r>
            </w:del>
            <w:r w:rsidRPr="00C66BE2">
              <w:rPr>
                <w:rFonts w:cs="Arial"/>
                <w:sz w:val="22"/>
                <w:szCs w:val="22"/>
                <w:lang w:val="en-US"/>
              </w:rPr>
              <w:t xml:space="preserve"> including sentiment analysis, recommender systems, natural language processing, etc. </w:t>
            </w:r>
            <w:sdt>
              <w:sdtPr>
                <w:rPr>
                  <w:rFonts w:cs="Arial"/>
                  <w:color w:val="000000"/>
                  <w:sz w:val="22"/>
                  <w:szCs w:val="22"/>
                  <w:lang w:val="en-US"/>
                </w:rPr>
                <w:tag w:val="MENDELEY_CITATION_v3_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"/>
                <w:id w:val="-1751498112"/>
                <w:placeholder>
                  <w:docPart w:val="701B25FB80694B5EA40D98343AAFA3FC"/>
                </w:placeholder>
              </w:sdtPr>
              <w:sdtContent>
                <w:r w:rsidRPr="00C66BE2">
                  <w:rPr>
                    <w:rFonts w:cs="Arial"/>
                    <w:color w:val="000000"/>
                    <w:sz w:val="22"/>
                    <w:szCs w:val="22"/>
                    <w:lang w:val="en-US"/>
                  </w:rPr>
                  <w:t>[2]</w:t>
                </w:r>
              </w:sdtContent>
            </w:sdt>
            <w:r w:rsidRPr="00C66BE2">
              <w:rPr>
                <w:rFonts w:cs="Arial"/>
                <w:sz w:val="22"/>
                <w:szCs w:val="22"/>
                <w:lang w:val="en-US"/>
              </w:rPr>
              <w:t xml:space="preserve">. Sentiment analysis is an active research area in data mining and natural language processing. Sentiment analysis has vast applications in the areas of customers’ satisfaction, </w:t>
            </w:r>
            <w:proofErr w:type="spellStart"/>
            <w:r w:rsidRPr="00C66BE2">
              <w:rPr>
                <w:rFonts w:cs="Arial"/>
                <w:sz w:val="22"/>
                <w:szCs w:val="22"/>
                <w:lang w:val="en-US"/>
              </w:rPr>
              <w:t>behavio</w:t>
            </w:r>
            <w:ins w:id="4" w:author="Maaruf Ali" w:date="2024-01-21T23:37:00Z">
              <w:r w:rsidR="009A5ED0">
                <w:rPr>
                  <w:rFonts w:cs="Arial"/>
                  <w:sz w:val="22"/>
                  <w:szCs w:val="22"/>
                  <w:lang w:val="en-US"/>
                </w:rPr>
                <w:t>u</w:t>
              </w:r>
            </w:ins>
            <w:r w:rsidRPr="00C66BE2">
              <w:rPr>
                <w:rFonts w:cs="Arial"/>
                <w:sz w:val="22"/>
                <w:szCs w:val="22"/>
                <w:lang w:val="en-US"/>
              </w:rPr>
              <w:t>r</w:t>
            </w:r>
            <w:proofErr w:type="spellEnd"/>
            <w:r w:rsidRPr="00C66BE2">
              <w:rPr>
                <w:rFonts w:cs="Arial"/>
                <w:sz w:val="22"/>
                <w:szCs w:val="22"/>
                <w:lang w:val="en-US"/>
              </w:rPr>
              <w:t xml:space="preserve"> analysis </w:t>
            </w:r>
            <w:r w:rsidRPr="00C66BE2">
              <w:rPr>
                <w:rFonts w:cs="Arial"/>
                <w:sz w:val="22"/>
                <w:szCs w:val="22"/>
                <w:lang w:val="en-US"/>
              </w:rPr>
              <w:lastRenderedPageBreak/>
              <w:t xml:space="preserve">of users, reviews helpfulness analysis and feedback about services </w:t>
            </w:r>
            <w:sdt>
              <w:sdtPr>
                <w:rPr>
                  <w:rFonts w:cs="Arial"/>
                  <w:color w:val="000000"/>
                  <w:sz w:val="22"/>
                  <w:szCs w:val="22"/>
                  <w:lang w:val="en-US"/>
                </w:rPr>
                <w:tag w:val="MENDELEY_CITATION_v3_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"/>
                <w:id w:val="727653767"/>
                <w:placeholder>
                  <w:docPart w:val="701B25FB80694B5EA40D98343AAFA3FC"/>
                </w:placeholder>
              </w:sdtPr>
              <w:sdtContent>
                <w:r w:rsidRPr="00C66BE2">
                  <w:rPr>
                    <w:rFonts w:cs="Arial"/>
                    <w:color w:val="000000"/>
                    <w:sz w:val="22"/>
                    <w:szCs w:val="22"/>
                    <w:lang w:val="en-US"/>
                  </w:rPr>
                  <w:t>[3]</w:t>
                </w:r>
              </w:sdtContent>
            </w:sdt>
            <w:r w:rsidRPr="00C66BE2">
              <w:rPr>
                <w:rFonts w:cs="Arial"/>
                <w:sz w:val="22"/>
                <w:szCs w:val="22"/>
                <w:lang w:val="en-US"/>
              </w:rPr>
              <w:t xml:space="preserve">. In addition, it is used for checking the </w:t>
            </w:r>
            <w:ins w:id="5" w:author="Maaruf Ali" w:date="2024-01-21T23:37:00Z">
              <w:r w:rsidR="009A5ED0">
                <w:rPr>
                  <w:rFonts w:cs="Arial"/>
                  <w:sz w:val="22"/>
                  <w:szCs w:val="22"/>
                  <w:lang w:val="en-US"/>
                </w:rPr>
                <w:t>public’s</w:t>
              </w:r>
            </w:ins>
            <w:del w:id="6" w:author="Maaruf Ali" w:date="2024-01-21T23:37:00Z">
              <w:r w:rsidRPr="00C66BE2" w:rsidDel="009A5ED0">
                <w:rPr>
                  <w:rFonts w:cs="Arial"/>
                  <w:sz w:val="22"/>
                  <w:szCs w:val="22"/>
                  <w:lang w:val="en-US"/>
                </w:rPr>
                <w:delText>common people’s</w:delText>
              </w:r>
            </w:del>
            <w:r w:rsidRPr="00C66BE2">
              <w:rPr>
                <w:rFonts w:cs="Arial"/>
                <w:sz w:val="22"/>
                <w:szCs w:val="22"/>
                <w:lang w:val="en-US"/>
              </w:rPr>
              <w:t xml:space="preserve"> response against government policies and predicting even election results based on political affiliations or interests </w:t>
            </w:r>
            <w:sdt>
              <w:sdtPr>
                <w:rPr>
                  <w:rFonts w:cs="Arial"/>
                  <w:color w:val="000000"/>
                  <w:sz w:val="22"/>
                  <w:szCs w:val="22"/>
                  <w:lang w:val="en-US"/>
                </w:rPr>
                <w:tag w:val="MENDELEY_CITATION_v3_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"/>
                <w:id w:val="-872920140"/>
                <w:placeholder>
                  <w:docPart w:val="701B25FB80694B5EA40D98343AAFA3FC"/>
                </w:placeholder>
              </w:sdtPr>
              <w:sdtContent>
                <w:r w:rsidRPr="00C66BE2">
                  <w:rPr>
                    <w:rFonts w:cs="Arial"/>
                    <w:color w:val="000000"/>
                    <w:sz w:val="22"/>
                    <w:szCs w:val="22"/>
                    <w:lang w:val="en-US"/>
                  </w:rPr>
                  <w:t>[4], [5], [6]</w:t>
                </w:r>
              </w:sdtContent>
            </w:sdt>
            <w:r w:rsidRPr="00C66BE2">
              <w:rPr>
                <w:rFonts w:cs="Arial"/>
                <w:sz w:val="22"/>
                <w:szCs w:val="22"/>
                <w:lang w:val="en-US"/>
              </w:rPr>
              <w:t xml:space="preserve">. In sentiment analysis, user generated content is divided into subjective or objective content. Objective content is about facts and does not contain sentiments whereas subjective content contains opinions and views of the users </w:t>
            </w:r>
            <w:sdt>
              <w:sdtPr>
                <w:rPr>
                  <w:rFonts w:cs="Arial"/>
                  <w:color w:val="000000"/>
                  <w:sz w:val="22"/>
                  <w:szCs w:val="22"/>
                  <w:lang w:val="en-US"/>
                </w:rPr>
                <w:tag w:val="MENDELEY_CITATION_v3_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"/>
                <w:id w:val="-110284628"/>
                <w:placeholder>
                  <w:docPart w:val="701B25FB80694B5EA40D98343AAFA3FC"/>
                </w:placeholder>
              </w:sdtPr>
              <w:sdtContent>
                <w:r w:rsidRPr="00C66BE2">
                  <w:rPr>
                    <w:rFonts w:cs="Arial"/>
                    <w:color w:val="000000"/>
                    <w:sz w:val="22"/>
                    <w:szCs w:val="22"/>
                    <w:lang w:val="en-US"/>
                  </w:rPr>
                  <w:t>[7]</w:t>
                </w:r>
              </w:sdtContent>
            </w:sdt>
            <w:r w:rsidRPr="00C66BE2">
              <w:rPr>
                <w:rFonts w:cs="Arial"/>
                <w:sz w:val="22"/>
                <w:szCs w:val="22"/>
                <w:lang w:val="en-US"/>
              </w:rPr>
              <w:t>. So subjective content is further explored for detection of sentiment in</w:t>
            </w:r>
            <w:ins w:id="7" w:author="Maaruf Ali" w:date="2024-01-21T23:40:00Z">
              <w:r w:rsidR="009A5ED0">
                <w:rPr>
                  <w:rFonts w:cs="Arial"/>
                  <w:sz w:val="22"/>
                  <w:szCs w:val="22"/>
                  <w:lang w:val="en-US"/>
                </w:rPr>
                <w:t>to</w:t>
              </w:r>
            </w:ins>
            <w:r w:rsidRPr="00C66BE2">
              <w:rPr>
                <w:rFonts w:cs="Arial"/>
                <w:sz w:val="22"/>
                <w:szCs w:val="22"/>
                <w:lang w:val="en-US"/>
              </w:rPr>
              <w:t xml:space="preserve"> three categories of positiv</w:t>
            </w:r>
            <w:ins w:id="8" w:author="Maaruf Ali" w:date="2024-01-21T23:40:00Z">
              <w:r w:rsidR="009A5ED0">
                <w:rPr>
                  <w:rFonts w:cs="Arial"/>
                  <w:sz w:val="22"/>
                  <w:szCs w:val="22"/>
                  <w:lang w:val="en-US"/>
                </w:rPr>
                <w:t>ity</w:t>
              </w:r>
            </w:ins>
            <w:del w:id="9" w:author="Maaruf Ali" w:date="2024-01-21T23:40:00Z">
              <w:r w:rsidRPr="00C66BE2" w:rsidDel="009A5ED0">
                <w:rPr>
                  <w:rFonts w:cs="Arial"/>
                  <w:sz w:val="22"/>
                  <w:szCs w:val="22"/>
                  <w:lang w:val="en-US"/>
                </w:rPr>
                <w:delText>e</w:delText>
              </w:r>
            </w:del>
            <w:r w:rsidRPr="00C66BE2">
              <w:rPr>
                <w:rFonts w:cs="Arial"/>
                <w:sz w:val="22"/>
                <w:szCs w:val="22"/>
                <w:lang w:val="en-US"/>
              </w:rPr>
              <w:t>, negativ</w:t>
            </w:r>
            <w:ins w:id="10" w:author="Maaruf Ali" w:date="2024-01-21T23:41:00Z">
              <w:r w:rsidR="009A5ED0">
                <w:rPr>
                  <w:rFonts w:cs="Arial"/>
                  <w:sz w:val="22"/>
                  <w:szCs w:val="22"/>
                  <w:lang w:val="en-US"/>
                </w:rPr>
                <w:t>ity</w:t>
              </w:r>
            </w:ins>
            <w:del w:id="11" w:author="Maaruf Ali" w:date="2024-01-21T23:41:00Z">
              <w:r w:rsidRPr="00C66BE2" w:rsidDel="009A5ED0">
                <w:rPr>
                  <w:rFonts w:cs="Arial"/>
                  <w:sz w:val="22"/>
                  <w:szCs w:val="22"/>
                  <w:lang w:val="en-US"/>
                </w:rPr>
                <w:delText>e,</w:delText>
              </w:r>
            </w:del>
            <w:r w:rsidRPr="00C66BE2">
              <w:rPr>
                <w:rFonts w:cs="Arial"/>
                <w:sz w:val="22"/>
                <w:szCs w:val="22"/>
                <w:lang w:val="en-US"/>
              </w:rPr>
              <w:t xml:space="preserve"> and neutral</w:t>
            </w:r>
            <w:ins w:id="12" w:author="Maaruf Ali" w:date="2024-01-21T23:41:00Z">
              <w:r w:rsidR="009A5ED0">
                <w:rPr>
                  <w:rFonts w:cs="Arial"/>
                  <w:sz w:val="22"/>
                  <w:szCs w:val="22"/>
                  <w:lang w:val="en-US"/>
                </w:rPr>
                <w:t>ity</w:t>
              </w:r>
            </w:ins>
            <w:r w:rsidRPr="00C66BE2">
              <w:rPr>
                <w:rFonts w:cs="Arial"/>
                <w:sz w:val="22"/>
                <w:szCs w:val="22"/>
                <w:lang w:val="en-US"/>
              </w:rPr>
              <w:t>. In addition to finding one of these categories, we can also find the intensity of the sentiment in a certain range such as 0 to 1</w:t>
            </w:r>
            <w:sdt>
              <w:sdtPr>
                <w:rPr>
                  <w:rFonts w:cs="Arial"/>
                  <w:color w:val="000000"/>
                  <w:sz w:val="22"/>
                  <w:szCs w:val="22"/>
                  <w:lang w:val="en-US"/>
                </w:rPr>
                <w:tag w:val="MENDELEY_CITATION_v3_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"/>
                <w:id w:val="-1836603483"/>
                <w:placeholder>
                  <w:docPart w:val="701B25FB80694B5EA40D98343AAFA3FC"/>
                </w:placeholder>
              </w:sdtPr>
              <w:sdtContent>
                <w:r w:rsidRPr="00C66BE2">
                  <w:rPr>
                    <w:rFonts w:cs="Arial"/>
                    <w:color w:val="000000"/>
                    <w:sz w:val="22"/>
                    <w:szCs w:val="22"/>
                    <w:lang w:val="en-US"/>
                  </w:rPr>
                  <w:t>[8]</w:t>
                </w:r>
              </w:sdtContent>
            </w:sdt>
            <w:r w:rsidRPr="00C66BE2">
              <w:rPr>
                <w:rFonts w:cs="Arial"/>
                <w:sz w:val="22"/>
                <w:szCs w:val="22"/>
                <w:lang w:val="en-US"/>
              </w:rPr>
              <w:t>. The higher the values</w:t>
            </w:r>
            <w:ins w:id="13" w:author="Maaruf Ali" w:date="2024-01-21T23:41:00Z">
              <w:r w:rsidR="009A5ED0">
                <w:rPr>
                  <w:rFonts w:cs="Arial"/>
                  <w:sz w:val="22"/>
                  <w:szCs w:val="22"/>
                  <w:lang w:val="en-US"/>
                </w:rPr>
                <w:t xml:space="preserve"> the</w:t>
              </w:r>
            </w:ins>
            <w:r w:rsidRPr="00C66BE2">
              <w:rPr>
                <w:rFonts w:cs="Arial"/>
                <w:sz w:val="22"/>
                <w:szCs w:val="22"/>
                <w:lang w:val="en-US"/>
              </w:rPr>
              <w:t xml:space="preserve"> more intensified </w:t>
            </w:r>
            <w:del w:id="14" w:author="Maaruf Ali" w:date="2024-01-21T23:42:00Z">
              <w:r w:rsidRPr="00C66BE2" w:rsidDel="009A5ED0">
                <w:rPr>
                  <w:rFonts w:cs="Arial"/>
                  <w:sz w:val="22"/>
                  <w:szCs w:val="22"/>
                  <w:lang w:val="en-US"/>
                </w:rPr>
                <w:delText>values will be for any given range</w:delText>
              </w:r>
            </w:del>
            <w:ins w:id="15" w:author="Maaruf Ali" w:date="2024-01-21T23:42:00Z">
              <w:r w:rsidR="009A5ED0">
                <w:rPr>
                  <w:rFonts w:cs="Arial"/>
                  <w:sz w:val="22"/>
                  <w:szCs w:val="22"/>
                  <w:lang w:val="en-US"/>
                </w:rPr>
                <w:t xml:space="preserve"> sentiment, or whatever emotion is being gauged</w:t>
              </w:r>
            </w:ins>
            <w:r w:rsidRPr="00C66BE2">
              <w:rPr>
                <w:rFonts w:cs="Arial"/>
                <w:sz w:val="22"/>
                <w:szCs w:val="22"/>
                <w:lang w:val="en-US"/>
              </w:rPr>
              <w:t xml:space="preserve"> </w:t>
            </w:r>
            <w:sdt>
              <w:sdtPr>
                <w:rPr>
                  <w:rFonts w:cs="Arial"/>
                  <w:color w:val="000000"/>
                  <w:sz w:val="22"/>
                  <w:szCs w:val="22"/>
                  <w:lang w:val="en-US"/>
                </w:rPr>
                <w:tag w:val="MENDELEY_CITATION_v3_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"/>
                <w:id w:val="-750576116"/>
                <w:placeholder>
                  <w:docPart w:val="701B25FB80694B5EA40D98343AAFA3FC"/>
                </w:placeholder>
              </w:sdtPr>
              <w:sdtContent>
                <w:r w:rsidRPr="00C66BE2">
                  <w:rPr>
                    <w:rFonts w:cs="Arial"/>
                    <w:color w:val="000000"/>
                    <w:sz w:val="22"/>
                    <w:szCs w:val="22"/>
                    <w:lang w:val="en-US"/>
                  </w:rPr>
                  <w:t>[9]</w:t>
                </w:r>
              </w:sdtContent>
            </w:sdt>
            <w:r w:rsidRPr="00C66BE2">
              <w:rPr>
                <w:rFonts w:cs="Arial"/>
                <w:sz w:val="22"/>
                <w:szCs w:val="22"/>
                <w:lang w:val="en-US"/>
              </w:rPr>
              <w:t xml:space="preserve">. </w:t>
            </w:r>
          </w:p>
          <w:p w14:paraId="25DA2411" w14:textId="288E0152" w:rsidR="00F81940" w:rsidRPr="00C66BE2" w:rsidRDefault="00F81940" w:rsidP="00AC2307">
            <w:pPr>
              <w:spacing w:line="360" w:lineRule="auto"/>
              <w:jc w:val="both"/>
              <w:rPr>
                <w:rFonts w:cs="Arial"/>
                <w:sz w:val="22"/>
                <w:szCs w:val="22"/>
                <w:lang w:val="en-US"/>
              </w:rPr>
            </w:pPr>
            <w:r w:rsidRPr="00C66BE2">
              <w:rPr>
                <w:rFonts w:cs="Arial"/>
                <w:sz w:val="22"/>
                <w:szCs w:val="22"/>
                <w:lang w:val="en-US"/>
              </w:rPr>
              <w:t xml:space="preserve">Sentiment analysis or opinion mining are interchangeably used terms </w:t>
            </w:r>
            <w:sdt>
              <w:sdtPr>
                <w:rPr>
                  <w:rFonts w:cs="Arial"/>
                  <w:color w:val="000000"/>
                  <w:sz w:val="22"/>
                  <w:szCs w:val="22"/>
                  <w:lang w:val="en-US"/>
                </w:rPr>
                <w:tag w:val="MENDELEY_CITATION_v3_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"/>
                <w:id w:val="-418871002"/>
                <w:placeholder>
                  <w:docPart w:val="701B25FB80694B5EA40D98343AAFA3FC"/>
                </w:placeholder>
              </w:sdtPr>
              <w:sdtContent>
                <w:r w:rsidRPr="00C66BE2">
                  <w:rPr>
                    <w:rFonts w:cs="Arial"/>
                    <w:color w:val="000000"/>
                    <w:sz w:val="22"/>
                    <w:szCs w:val="22"/>
                    <w:lang w:val="en-US"/>
                  </w:rPr>
                  <w:t>[10]</w:t>
                </w:r>
              </w:sdtContent>
            </w:sdt>
            <w:r w:rsidRPr="00C66BE2">
              <w:rPr>
                <w:rFonts w:cs="Arial"/>
                <w:sz w:val="22"/>
                <w:szCs w:val="22"/>
                <w:lang w:val="en-US"/>
              </w:rPr>
              <w:t xml:space="preserve">. Sentiment analysis has various types and one of the newest and least explored areas is emotion detection. Emotion detection is a challenging research area as it is an in-depth analysis of natural language content into various perspectives such as anger, happiness, sadness, fear, </w:t>
            </w:r>
            <w:r w:rsidR="00AC2307" w:rsidRPr="00C66BE2">
              <w:rPr>
                <w:rFonts w:cs="Arial"/>
                <w:sz w:val="22"/>
                <w:szCs w:val="22"/>
                <w:lang w:val="en-US"/>
              </w:rPr>
              <w:t>etc.</w:t>
            </w:r>
            <w:r w:rsidRPr="00C66BE2">
              <w:rPr>
                <w:rFonts w:cs="Arial"/>
                <w:sz w:val="22"/>
                <w:szCs w:val="22"/>
                <w:lang w:val="en-US"/>
              </w:rPr>
              <w:t xml:space="preserve"> </w:t>
            </w:r>
            <w:sdt>
              <w:sdtPr>
                <w:rPr>
                  <w:rFonts w:cs="Arial"/>
                  <w:color w:val="000000"/>
                  <w:sz w:val="22"/>
                  <w:szCs w:val="22"/>
                  <w:lang w:val="en-US"/>
                </w:rPr>
                <w:tag w:val="MENDELEY_CITATION_v3_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"/>
                <w:id w:val="93069669"/>
                <w:placeholder>
                  <w:docPart w:val="701B25FB80694B5EA40D98343AAFA3FC"/>
                </w:placeholder>
              </w:sdtPr>
              <w:sdtContent>
                <w:r w:rsidRPr="00C66BE2">
                  <w:rPr>
                    <w:rFonts w:cs="Arial"/>
                    <w:color w:val="000000"/>
                    <w:sz w:val="22"/>
                    <w:szCs w:val="22"/>
                    <w:lang w:val="en-US"/>
                  </w:rPr>
                  <w:t>[11], [12], [13]</w:t>
                </w:r>
              </w:sdtContent>
            </w:sdt>
            <w:r w:rsidRPr="00C66BE2">
              <w:rPr>
                <w:rFonts w:cs="Arial"/>
                <w:sz w:val="22"/>
                <w:szCs w:val="22"/>
                <w:lang w:val="en-US"/>
              </w:rPr>
              <w:t xml:space="preserve">. It is important that as the natural language is </w:t>
            </w:r>
            <w:ins w:id="16" w:author="Maaruf Ali" w:date="2024-01-21T23:47:00Z">
              <w:r w:rsidR="002A16ED">
                <w:rPr>
                  <w:rFonts w:cs="Arial"/>
                  <w:sz w:val="22"/>
                  <w:szCs w:val="22"/>
                  <w:lang w:val="en-US"/>
                </w:rPr>
                <w:t xml:space="preserve">a </w:t>
              </w:r>
            </w:ins>
            <w:r w:rsidRPr="00C66BE2">
              <w:rPr>
                <w:rFonts w:cs="Arial"/>
                <w:sz w:val="22"/>
                <w:szCs w:val="22"/>
                <w:lang w:val="en-US"/>
              </w:rPr>
              <w:t xml:space="preserve">more complex and complicated domain of study as human content is </w:t>
            </w:r>
            <w:ins w:id="17" w:author="Maaruf Ali" w:date="2024-01-21T23:48:00Z">
              <w:r w:rsidR="002A16ED">
                <w:rPr>
                  <w:rFonts w:cs="Arial"/>
                  <w:sz w:val="22"/>
                  <w:szCs w:val="22"/>
                  <w:lang w:val="en-US"/>
                </w:rPr>
                <w:t>s</w:t>
              </w:r>
            </w:ins>
            <w:del w:id="18" w:author="Maaruf Ali" w:date="2024-01-21T23:48:00Z">
              <w:r w:rsidRPr="00C66BE2" w:rsidDel="002A16ED">
                <w:rPr>
                  <w:rFonts w:cs="Arial"/>
                  <w:sz w:val="22"/>
                  <w:szCs w:val="22"/>
                  <w:lang w:val="en-US"/>
                </w:rPr>
                <w:delText>to</w:delText>
              </w:r>
            </w:del>
            <w:r w:rsidRPr="00C66BE2">
              <w:rPr>
                <w:rFonts w:cs="Arial"/>
                <w:sz w:val="22"/>
                <w:szCs w:val="22"/>
                <w:lang w:val="en-US"/>
              </w:rPr>
              <w:t xml:space="preserve">o diverse and complex due to </w:t>
            </w:r>
            <w:ins w:id="19" w:author="Maaruf Ali" w:date="2024-01-21T23:48:00Z">
              <w:r w:rsidR="002A16ED">
                <w:rPr>
                  <w:rFonts w:cs="Arial"/>
                  <w:sz w:val="22"/>
                  <w:szCs w:val="22"/>
                  <w:lang w:val="en-US"/>
                </w:rPr>
                <w:t xml:space="preserve">the </w:t>
              </w:r>
            </w:ins>
            <w:r w:rsidRPr="00C66BE2">
              <w:rPr>
                <w:rFonts w:cs="Arial"/>
                <w:sz w:val="22"/>
                <w:szCs w:val="22"/>
                <w:lang w:val="en-US"/>
              </w:rPr>
              <w:t xml:space="preserve">diversity </w:t>
            </w:r>
            <w:ins w:id="20" w:author="Maaruf Ali" w:date="2024-01-21T23:48:00Z">
              <w:r w:rsidR="002A16ED">
                <w:rPr>
                  <w:rFonts w:cs="Arial"/>
                  <w:sz w:val="22"/>
                  <w:szCs w:val="22"/>
                  <w:lang w:val="en-US"/>
                </w:rPr>
                <w:t>of</w:t>
              </w:r>
            </w:ins>
            <w:del w:id="21" w:author="Maaruf Ali" w:date="2024-01-21T23:48:00Z">
              <w:r w:rsidRPr="00C66BE2" w:rsidDel="002A16ED">
                <w:rPr>
                  <w:rFonts w:cs="Arial"/>
                  <w:sz w:val="22"/>
                  <w:szCs w:val="22"/>
                  <w:lang w:val="en-US"/>
                </w:rPr>
                <w:delText>in</w:delText>
              </w:r>
            </w:del>
            <w:r w:rsidRPr="00C66BE2">
              <w:rPr>
                <w:rFonts w:cs="Arial"/>
                <w:sz w:val="22"/>
                <w:szCs w:val="22"/>
                <w:lang w:val="en-US"/>
              </w:rPr>
              <w:t xml:space="preserve"> human nature </w:t>
            </w:r>
            <w:sdt>
              <w:sdtPr>
                <w:rPr>
                  <w:rFonts w:cs="Arial"/>
                  <w:color w:val="000000"/>
                  <w:sz w:val="22"/>
                  <w:szCs w:val="22"/>
                  <w:lang w:val="en-US"/>
                </w:rPr>
                <w:tag w:val="MENDELEY_CITATION_v3_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"/>
                <w:id w:val="-1242018217"/>
                <w:placeholder>
                  <w:docPart w:val="701B25FB80694B5EA40D98343AAFA3FC"/>
                </w:placeholder>
              </w:sdtPr>
              <w:sdtContent>
                <w:r w:rsidRPr="00C66BE2">
                  <w:rPr>
                    <w:rFonts w:cs="Arial"/>
                    <w:color w:val="000000"/>
                    <w:sz w:val="22"/>
                    <w:szCs w:val="22"/>
                    <w:lang w:val="en-US"/>
                  </w:rPr>
                  <w:t>[14]</w:t>
                </w:r>
              </w:sdtContent>
            </w:sdt>
            <w:r w:rsidRPr="00C66BE2">
              <w:rPr>
                <w:rFonts w:cs="Arial"/>
                <w:sz w:val="22"/>
                <w:szCs w:val="22"/>
                <w:lang w:val="en-US"/>
              </w:rPr>
              <w:t>. Therefore, several</w:t>
            </w:r>
            <w:del w:id="22" w:author="Maaruf Ali" w:date="2024-01-21T23:48:00Z">
              <w:r w:rsidRPr="00C66BE2" w:rsidDel="002A16ED">
                <w:rPr>
                  <w:rFonts w:cs="Arial"/>
                  <w:sz w:val="22"/>
                  <w:szCs w:val="22"/>
                  <w:lang w:val="en-US"/>
                </w:rPr>
                <w:delText xml:space="preserve"> various</w:delText>
              </w:r>
            </w:del>
            <w:r w:rsidRPr="00C66BE2">
              <w:rPr>
                <w:rFonts w:cs="Arial"/>
                <w:sz w:val="22"/>
                <w:szCs w:val="22"/>
                <w:lang w:val="en-US"/>
              </w:rPr>
              <w:t xml:space="preserve"> methods are applied for natural language content understanding and analysis. Before the advent of machine learning (ML) models, lexicon-based models were applied to recogni</w:t>
            </w:r>
            <w:r w:rsidR="00AC2307" w:rsidRPr="00C66BE2">
              <w:rPr>
                <w:rFonts w:cs="Arial"/>
                <w:sz w:val="22"/>
                <w:szCs w:val="22"/>
                <w:lang w:val="en-US"/>
              </w:rPr>
              <w:t>s</w:t>
            </w:r>
            <w:r w:rsidRPr="00C66BE2">
              <w:rPr>
                <w:rFonts w:cs="Arial"/>
                <w:sz w:val="22"/>
                <w:szCs w:val="22"/>
                <w:lang w:val="en-US"/>
              </w:rPr>
              <w:t xml:space="preserve">e the user’s sentiment where some tokens or set of tokens are associated with specific a sentiment </w:t>
            </w:r>
            <w:sdt>
              <w:sdtPr>
                <w:rPr>
                  <w:rFonts w:cs="Arial"/>
                  <w:color w:val="000000"/>
                  <w:sz w:val="22"/>
                  <w:szCs w:val="22"/>
                  <w:lang w:val="en-US"/>
                </w:rPr>
                <w:tag w:val="MENDELEY_CITATION_v3_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"/>
                <w:id w:val="960691316"/>
                <w:placeholder>
                  <w:docPart w:val="701B25FB80694B5EA40D98343AAFA3FC"/>
                </w:placeholder>
              </w:sdtPr>
              <w:sdtContent>
                <w:r w:rsidRPr="00C66BE2">
                  <w:rPr>
                    <w:rFonts w:cs="Arial"/>
                    <w:color w:val="000000"/>
                    <w:sz w:val="22"/>
                    <w:szCs w:val="22"/>
                    <w:lang w:val="en-US"/>
                  </w:rPr>
                  <w:t>[15]</w:t>
                </w:r>
              </w:sdtContent>
            </w:sdt>
            <w:r w:rsidRPr="00C66BE2">
              <w:rPr>
                <w:rFonts w:cs="Arial"/>
                <w:sz w:val="22"/>
                <w:szCs w:val="22"/>
                <w:lang w:val="en-US"/>
              </w:rPr>
              <w:t xml:space="preserve">. The core idea behind this is to assign the weight or sentiment points to each token and then find the aggregate of these points to classify the sentiment of entire sentence </w:t>
            </w:r>
            <w:sdt>
              <w:sdtPr>
                <w:rPr>
                  <w:rFonts w:cs="Arial"/>
                  <w:color w:val="000000"/>
                  <w:sz w:val="22"/>
                  <w:szCs w:val="22"/>
                  <w:lang w:val="en-US"/>
                </w:rPr>
                <w:tag w:val="MENDELEY_CITATION_v3_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"/>
                <w:id w:val="-1621376136"/>
                <w:placeholder>
                  <w:docPart w:val="701B25FB80694B5EA40D98343AAFA3FC"/>
                </w:placeholder>
              </w:sdtPr>
              <w:sdtContent>
                <w:r w:rsidRPr="00C66BE2">
                  <w:rPr>
                    <w:rFonts w:cs="Arial"/>
                    <w:color w:val="000000"/>
                    <w:sz w:val="22"/>
                    <w:szCs w:val="22"/>
                    <w:lang w:val="en-US"/>
                  </w:rPr>
                  <w:t>[16]</w:t>
                </w:r>
              </w:sdtContent>
            </w:sdt>
            <w:r w:rsidRPr="00C66BE2">
              <w:rPr>
                <w:rFonts w:cs="Arial"/>
                <w:sz w:val="22"/>
                <w:szCs w:val="22"/>
                <w:lang w:val="en-US"/>
              </w:rPr>
              <w:t xml:space="preserve">. </w:t>
            </w:r>
          </w:p>
          <w:p w14:paraId="5684A114" w14:textId="42CE42C3" w:rsidR="00F81940" w:rsidRPr="00C66BE2" w:rsidRDefault="00F81940" w:rsidP="00AC2307">
            <w:pPr>
              <w:spacing w:line="360" w:lineRule="auto"/>
              <w:jc w:val="both"/>
              <w:rPr>
                <w:rFonts w:cs="Arial"/>
                <w:sz w:val="22"/>
                <w:szCs w:val="22"/>
                <w:lang w:val="en-US"/>
              </w:rPr>
            </w:pPr>
            <w:r w:rsidRPr="00C66BE2">
              <w:rPr>
                <w:rFonts w:cs="Arial"/>
                <w:sz w:val="22"/>
                <w:szCs w:val="22"/>
                <w:lang w:val="en-US"/>
              </w:rPr>
              <w:t xml:space="preserve">Subsequently, ML along with NLP techniques not only solves the problems faced by lexicon-based models such as word ambiguity, domain specific ontology and quality lexicon selection, but also increases the performance of understanding emotions from text </w:t>
            </w:r>
            <w:sdt>
              <w:sdtPr>
                <w:rPr>
                  <w:rFonts w:cs="Arial"/>
                  <w:color w:val="000000"/>
                  <w:sz w:val="22"/>
                  <w:szCs w:val="22"/>
                  <w:lang w:val="en-US"/>
                </w:rPr>
                <w:tag w:val="MENDELEY_CITATION_v3_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"/>
                <w:id w:val="1220859238"/>
                <w:placeholder>
                  <w:docPart w:val="701B25FB80694B5EA40D98343AAFA3FC"/>
                </w:placeholder>
              </w:sdtPr>
              <w:sdtContent>
                <w:r w:rsidRPr="00C66BE2">
                  <w:rPr>
                    <w:rFonts w:cs="Arial"/>
                    <w:color w:val="000000"/>
                    <w:sz w:val="22"/>
                    <w:szCs w:val="22"/>
                    <w:lang w:val="en-US"/>
                  </w:rPr>
                  <w:t>[17]</w:t>
                </w:r>
              </w:sdtContent>
            </w:sdt>
            <w:r w:rsidRPr="00C66BE2">
              <w:rPr>
                <w:rFonts w:cs="Arial"/>
                <w:sz w:val="22"/>
                <w:szCs w:val="22"/>
                <w:lang w:val="en-US"/>
              </w:rPr>
              <w:t xml:space="preserve">. ML models such as </w:t>
            </w:r>
            <w:ins w:id="23" w:author="Maaruf Ali" w:date="2024-01-21T23:51:00Z">
              <w:r w:rsidR="002A16ED">
                <w:rPr>
                  <w:rFonts w:cs="Arial"/>
                  <w:sz w:val="22"/>
                  <w:szCs w:val="22"/>
                  <w:lang w:val="en-US"/>
                </w:rPr>
                <w:t>N</w:t>
              </w:r>
            </w:ins>
            <w:del w:id="24" w:author="Maaruf Ali" w:date="2024-01-21T23:51:00Z">
              <w:r w:rsidRPr="00C66BE2" w:rsidDel="002A16ED">
                <w:rPr>
                  <w:rFonts w:cs="Arial"/>
                  <w:sz w:val="22"/>
                  <w:szCs w:val="22"/>
                  <w:lang w:val="en-US"/>
                </w:rPr>
                <w:delText>n</w:delText>
              </w:r>
            </w:del>
            <w:r w:rsidRPr="00C66BE2">
              <w:rPr>
                <w:rFonts w:cs="Arial"/>
                <w:sz w:val="22"/>
                <w:szCs w:val="22"/>
                <w:lang w:val="en-US"/>
              </w:rPr>
              <w:t xml:space="preserve">aïve </w:t>
            </w:r>
            <w:ins w:id="25" w:author="Maaruf Ali" w:date="2024-01-21T23:49:00Z">
              <w:r w:rsidR="002A16ED">
                <w:rPr>
                  <w:rFonts w:cs="Arial"/>
                  <w:sz w:val="22"/>
                  <w:szCs w:val="22"/>
                  <w:lang w:val="en-US"/>
                </w:rPr>
                <w:t>B</w:t>
              </w:r>
            </w:ins>
            <w:del w:id="26" w:author="Maaruf Ali" w:date="2024-01-21T23:49:00Z">
              <w:r w:rsidRPr="00C66BE2" w:rsidDel="002A16ED">
                <w:rPr>
                  <w:rFonts w:cs="Arial"/>
                  <w:sz w:val="22"/>
                  <w:szCs w:val="22"/>
                  <w:lang w:val="en-US"/>
                </w:rPr>
                <w:delText>b</w:delText>
              </w:r>
            </w:del>
            <w:r w:rsidRPr="00C66BE2">
              <w:rPr>
                <w:rFonts w:cs="Arial"/>
                <w:sz w:val="22"/>
                <w:szCs w:val="22"/>
                <w:lang w:val="en-US"/>
              </w:rPr>
              <w:t>ayes, SVM, logistic regression random forest learn pattern from label</w:t>
            </w:r>
            <w:ins w:id="27" w:author="Maaruf Ali" w:date="2024-01-21T23:49:00Z">
              <w:r w:rsidR="002A16ED">
                <w:rPr>
                  <w:rFonts w:cs="Arial"/>
                  <w:sz w:val="22"/>
                  <w:szCs w:val="22"/>
                  <w:lang w:val="en-US"/>
                </w:rPr>
                <w:t>l</w:t>
              </w:r>
            </w:ins>
            <w:r w:rsidRPr="00C66BE2">
              <w:rPr>
                <w:rFonts w:cs="Arial"/>
                <w:sz w:val="22"/>
                <w:szCs w:val="22"/>
                <w:lang w:val="en-US"/>
              </w:rPr>
              <w:t xml:space="preserve">ed text sentences and build a relation between text and emotions </w:t>
            </w:r>
            <w:sdt>
              <w:sdtPr>
                <w:rPr>
                  <w:rFonts w:cs="Arial"/>
                  <w:color w:val="000000"/>
                  <w:sz w:val="22"/>
                  <w:szCs w:val="22"/>
                  <w:lang w:val="en-US"/>
                </w:rPr>
                <w:tag w:val="MENDELEY_CITATION_v3_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"/>
                <w:id w:val="-1988153090"/>
                <w:placeholder>
                  <w:docPart w:val="701B25FB80694B5EA40D98343AAFA3FC"/>
                </w:placeholder>
              </w:sdtPr>
              <w:sdtContent>
                <w:r w:rsidRPr="00C66BE2">
                  <w:rPr>
                    <w:rFonts w:cs="Arial"/>
                    <w:color w:val="000000"/>
                    <w:sz w:val="22"/>
                    <w:szCs w:val="22"/>
                    <w:lang w:val="en-US"/>
                  </w:rPr>
                  <w:t>[18]</w:t>
                </w:r>
              </w:sdtContent>
            </w:sdt>
            <w:r w:rsidRPr="00C66BE2">
              <w:rPr>
                <w:rFonts w:cs="Arial"/>
                <w:sz w:val="22"/>
                <w:szCs w:val="22"/>
                <w:lang w:val="en-US"/>
              </w:rPr>
              <w:t xml:space="preserve">. Diverse text preprocessing and encoding techniques such bags of words, count </w:t>
            </w:r>
            <w:proofErr w:type="spellStart"/>
            <w:r w:rsidRPr="00C66BE2">
              <w:rPr>
                <w:rFonts w:cs="Arial"/>
                <w:sz w:val="22"/>
                <w:szCs w:val="22"/>
                <w:lang w:val="en-US"/>
              </w:rPr>
              <w:t>vectori</w:t>
            </w:r>
            <w:r w:rsidR="00AC2307" w:rsidRPr="00C66BE2">
              <w:rPr>
                <w:rFonts w:cs="Arial"/>
                <w:sz w:val="22"/>
                <w:szCs w:val="22"/>
                <w:lang w:val="en-US"/>
              </w:rPr>
              <w:t>s</w:t>
            </w:r>
            <w:r w:rsidRPr="00C66BE2">
              <w:rPr>
                <w:rFonts w:cs="Arial"/>
                <w:sz w:val="22"/>
                <w:szCs w:val="22"/>
                <w:lang w:val="en-US"/>
              </w:rPr>
              <w:t>ers</w:t>
            </w:r>
            <w:proofErr w:type="spellEnd"/>
            <w:r w:rsidRPr="00C66BE2">
              <w:rPr>
                <w:rFonts w:cs="Arial"/>
                <w:sz w:val="22"/>
                <w:szCs w:val="22"/>
                <w:lang w:val="en-US"/>
              </w:rPr>
              <w:t xml:space="preserve"> and term-frequency inverse document frequency are utili</w:t>
            </w:r>
            <w:r w:rsidR="00AC2307" w:rsidRPr="00C66BE2">
              <w:rPr>
                <w:rFonts w:cs="Arial"/>
                <w:sz w:val="22"/>
                <w:szCs w:val="22"/>
                <w:lang w:val="en-US"/>
              </w:rPr>
              <w:t>s</w:t>
            </w:r>
            <w:r w:rsidRPr="00C66BE2">
              <w:rPr>
                <w:rFonts w:cs="Arial"/>
                <w:sz w:val="22"/>
                <w:szCs w:val="22"/>
                <w:lang w:val="en-US"/>
              </w:rPr>
              <w:t xml:space="preserve">ed to encode text data into vector for training of ML models </w:t>
            </w:r>
            <w:sdt>
              <w:sdtPr>
                <w:rPr>
                  <w:rFonts w:cs="Arial"/>
                  <w:color w:val="000000"/>
                  <w:sz w:val="22"/>
                  <w:szCs w:val="22"/>
                  <w:lang w:val="en-US"/>
                </w:rPr>
                <w:tag w:val="MENDELEY_CITATION_v3_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"/>
                <w:id w:val="-2085443822"/>
                <w:placeholder>
                  <w:docPart w:val="701B25FB80694B5EA40D98343AAFA3FC"/>
                </w:placeholder>
              </w:sdtPr>
              <w:sdtContent>
                <w:r w:rsidRPr="00C66BE2">
                  <w:rPr>
                    <w:rFonts w:cs="Arial"/>
                    <w:color w:val="000000"/>
                    <w:sz w:val="22"/>
                    <w:szCs w:val="22"/>
                    <w:lang w:val="en-US"/>
                  </w:rPr>
                  <w:t>[19]</w:t>
                </w:r>
              </w:sdtContent>
            </w:sdt>
            <w:r w:rsidRPr="00C66BE2">
              <w:rPr>
                <w:rFonts w:cs="Arial"/>
                <w:sz w:val="22"/>
                <w:szCs w:val="22"/>
                <w:lang w:val="en-US"/>
              </w:rPr>
              <w:t xml:space="preserve">. The use of deep word embeddings such as word2vec and </w:t>
            </w:r>
            <w:proofErr w:type="spellStart"/>
            <w:r w:rsidRPr="00C66BE2">
              <w:rPr>
                <w:rFonts w:cs="Arial"/>
                <w:sz w:val="22"/>
                <w:szCs w:val="22"/>
                <w:lang w:val="en-US"/>
              </w:rPr>
              <w:t>GloVe</w:t>
            </w:r>
            <w:proofErr w:type="spellEnd"/>
            <w:r w:rsidRPr="00C66BE2">
              <w:rPr>
                <w:rFonts w:cs="Arial"/>
                <w:sz w:val="22"/>
                <w:szCs w:val="22"/>
                <w:lang w:val="en-US"/>
              </w:rPr>
              <w:t xml:space="preserve"> as encoding layer along with machine learning models enhanced accuracy of ML models </w:t>
            </w:r>
            <w:sdt>
              <w:sdtPr>
                <w:rPr>
                  <w:rFonts w:cs="Arial"/>
                  <w:color w:val="000000"/>
                  <w:sz w:val="22"/>
                  <w:szCs w:val="22"/>
                  <w:lang w:val="en-US"/>
                </w:rPr>
                <w:tag w:val="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"/>
                <w:id w:val="885605042"/>
                <w:placeholder>
                  <w:docPart w:val="701B25FB80694B5EA40D98343AAFA3FC"/>
                </w:placeholder>
              </w:sdtPr>
              <w:sdtContent>
                <w:r w:rsidRPr="00C66BE2">
                  <w:rPr>
                    <w:rFonts w:cs="Arial"/>
                    <w:color w:val="000000"/>
                    <w:sz w:val="22"/>
                    <w:szCs w:val="22"/>
                    <w:lang w:val="en-US"/>
                  </w:rPr>
                  <w:t>[20], [21], [22]</w:t>
                </w:r>
              </w:sdtContent>
            </w:sdt>
            <w:r w:rsidRPr="00C66BE2">
              <w:rPr>
                <w:rFonts w:cs="Arial"/>
                <w:sz w:val="22"/>
                <w:szCs w:val="22"/>
                <w:lang w:val="en-US"/>
              </w:rPr>
              <w:t xml:space="preserve">. However, ML based methods reached a certain level of accuracy due to high dimensional and sparsity of text data, semantic ambiguity and out of vocabulary tokens </w:t>
            </w:r>
            <w:sdt>
              <w:sdtPr>
                <w:rPr>
                  <w:rFonts w:cs="Arial"/>
                  <w:color w:val="000000"/>
                  <w:sz w:val="22"/>
                  <w:szCs w:val="22"/>
                  <w:lang w:val="en-US"/>
                </w:rPr>
                <w:tag w:val="MENDELEY_CITATION_v3_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"/>
                <w:id w:val="1023202441"/>
                <w:placeholder>
                  <w:docPart w:val="701B25FB80694B5EA40D98343AAFA3FC"/>
                </w:placeholder>
              </w:sdtPr>
              <w:sdtContent>
                <w:r w:rsidRPr="00C66BE2">
                  <w:rPr>
                    <w:rFonts w:cs="Arial"/>
                    <w:color w:val="000000"/>
                    <w:sz w:val="22"/>
                    <w:szCs w:val="22"/>
                    <w:lang w:val="en-US"/>
                  </w:rPr>
                  <w:t>[23]</w:t>
                </w:r>
              </w:sdtContent>
            </w:sdt>
            <w:r w:rsidRPr="00C66BE2">
              <w:rPr>
                <w:rFonts w:cs="Arial"/>
                <w:sz w:val="22"/>
                <w:szCs w:val="22"/>
                <w:lang w:val="en-US"/>
              </w:rPr>
              <w:t xml:space="preserve">. </w:t>
            </w:r>
          </w:p>
          <w:p w14:paraId="412DA54F" w14:textId="11A68329" w:rsidR="00F81940" w:rsidRPr="00C66BE2" w:rsidRDefault="00F81940" w:rsidP="00AC2307">
            <w:pPr>
              <w:spacing w:line="360" w:lineRule="auto"/>
              <w:jc w:val="both"/>
              <w:rPr>
                <w:rFonts w:cs="Arial"/>
                <w:sz w:val="22"/>
                <w:szCs w:val="22"/>
                <w:lang w:val="en-US"/>
              </w:rPr>
            </w:pPr>
            <w:r w:rsidRPr="00C66BE2">
              <w:rPr>
                <w:rFonts w:cs="Arial"/>
                <w:sz w:val="22"/>
                <w:szCs w:val="22"/>
                <w:lang w:val="en-US"/>
              </w:rPr>
              <w:t xml:space="preserve">On countryside deep learning (DL) model reduced feature engineering burden and learned the hierarchical features automatically and formed meaningful representation of textual content </w:t>
            </w:r>
            <w:sdt>
              <w:sdtPr>
                <w:rPr>
                  <w:rFonts w:cs="Arial"/>
                  <w:color w:val="000000"/>
                  <w:sz w:val="22"/>
                  <w:szCs w:val="22"/>
                  <w:lang w:val="en-US"/>
                </w:rPr>
                <w:tag w:val="MENDELEY_CITATION_v3_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"/>
                <w:id w:val="1023127127"/>
                <w:placeholder>
                  <w:docPart w:val="701B25FB80694B5EA40D98343AAFA3FC"/>
                </w:placeholder>
              </w:sdtPr>
              <w:sdtContent>
                <w:r w:rsidRPr="00C66BE2">
                  <w:rPr>
                    <w:rFonts w:cs="Arial"/>
                    <w:color w:val="000000"/>
                    <w:sz w:val="22"/>
                    <w:szCs w:val="22"/>
                    <w:lang w:val="en-US"/>
                  </w:rPr>
                  <w:t>[24]</w:t>
                </w:r>
              </w:sdtContent>
            </w:sdt>
            <w:r w:rsidRPr="00C66BE2">
              <w:rPr>
                <w:rFonts w:cs="Arial"/>
                <w:sz w:val="22"/>
                <w:szCs w:val="22"/>
                <w:lang w:val="en-US"/>
              </w:rPr>
              <w:t xml:space="preserve">. Sequential deep learning models such as recurrent neural network (RNN) and long-short term memory (LSTM) capture sequential dependencies from data which help for better text classification </w:t>
            </w:r>
            <w:sdt>
              <w:sdtPr>
                <w:rPr>
                  <w:rFonts w:cs="Arial"/>
                  <w:color w:val="000000"/>
                  <w:sz w:val="22"/>
                  <w:szCs w:val="22"/>
                  <w:lang w:val="en-US"/>
                </w:rPr>
                <w:tag w:val="MENDELEY_CITATION_v3_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"/>
                <w:id w:val="-704556236"/>
                <w:placeholder>
                  <w:docPart w:val="701B25FB80694B5EA40D98343AAFA3FC"/>
                </w:placeholder>
              </w:sdtPr>
              <w:sdtContent>
                <w:r w:rsidRPr="00C66BE2">
                  <w:rPr>
                    <w:rFonts w:cs="Arial"/>
                    <w:color w:val="000000"/>
                    <w:sz w:val="22"/>
                    <w:szCs w:val="22"/>
                    <w:lang w:val="en-US"/>
                  </w:rPr>
                  <w:t>[25]</w:t>
                </w:r>
              </w:sdtContent>
            </w:sdt>
            <w:r w:rsidRPr="00C66BE2">
              <w:rPr>
                <w:rFonts w:cs="Arial"/>
                <w:sz w:val="22"/>
                <w:szCs w:val="22"/>
                <w:lang w:val="en-US"/>
              </w:rPr>
              <w:t xml:space="preserve">. Emotion recognition models using sequential models capture only past dependencies, however future or subsequent words are equally important to comprehend the emotion from overall sentence </w:t>
            </w:r>
            <w:sdt>
              <w:sdtPr>
                <w:rPr>
                  <w:rFonts w:cs="Arial"/>
                  <w:color w:val="000000"/>
                  <w:sz w:val="22"/>
                  <w:szCs w:val="22"/>
                  <w:lang w:val="en-US"/>
                </w:rPr>
                <w:tag w:val="MENDELEY_CITATION_v3_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"/>
                <w:id w:val="-65106819"/>
                <w:placeholder>
                  <w:docPart w:val="701B25FB80694B5EA40D98343AAFA3FC"/>
                </w:placeholder>
              </w:sdtPr>
              <w:sdtContent>
                <w:r w:rsidRPr="00C66BE2">
                  <w:rPr>
                    <w:rFonts w:cs="Arial"/>
                    <w:color w:val="000000"/>
                    <w:sz w:val="22"/>
                    <w:szCs w:val="22"/>
                    <w:lang w:val="en-US"/>
                  </w:rPr>
                  <w:t>[26], [27], [28]</w:t>
                </w:r>
              </w:sdtContent>
            </w:sdt>
            <w:r w:rsidRPr="00C66BE2">
              <w:rPr>
                <w:rFonts w:cs="Arial"/>
                <w:sz w:val="22"/>
                <w:szCs w:val="22"/>
                <w:lang w:val="en-US"/>
              </w:rPr>
              <w:t xml:space="preserve">. Bi-directional LSTM model has ability to learn semantic information involving two separate LSTM networks in forward and reverse manners </w:t>
            </w:r>
            <w:sdt>
              <w:sdtPr>
                <w:rPr>
                  <w:rFonts w:cs="Arial"/>
                  <w:color w:val="000000"/>
                  <w:sz w:val="22"/>
                  <w:szCs w:val="22"/>
                  <w:lang w:val="en-US"/>
                </w:rPr>
                <w:tag w:val="MENDELEY_CITATION_v3_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"/>
                <w:id w:val="-562720225"/>
                <w:placeholder>
                  <w:docPart w:val="701B25FB80694B5EA40D98343AAFA3FC"/>
                </w:placeholder>
              </w:sdtPr>
              <w:sdtContent>
                <w:r w:rsidRPr="00C66BE2">
                  <w:rPr>
                    <w:rFonts w:cs="Arial"/>
                    <w:color w:val="000000"/>
                    <w:sz w:val="22"/>
                    <w:szCs w:val="22"/>
                    <w:lang w:val="en-US"/>
                  </w:rPr>
                  <w:t>[29]</w:t>
                </w:r>
              </w:sdtContent>
            </w:sdt>
            <w:r w:rsidRPr="00C66BE2">
              <w:rPr>
                <w:rFonts w:cs="Arial"/>
                <w:sz w:val="22"/>
                <w:szCs w:val="22"/>
                <w:lang w:val="en-US"/>
              </w:rPr>
              <w:t xml:space="preserve">. Most relevant literatures show </w:t>
            </w:r>
            <w:r w:rsidR="00AC2307" w:rsidRPr="00C66BE2">
              <w:rPr>
                <w:rFonts w:cs="Arial"/>
                <w:sz w:val="22"/>
                <w:szCs w:val="22"/>
                <w:lang w:val="en-US"/>
              </w:rPr>
              <w:t>that</w:t>
            </w:r>
            <w:r w:rsidRPr="00C66BE2">
              <w:rPr>
                <w:rFonts w:cs="Arial"/>
                <w:sz w:val="22"/>
                <w:szCs w:val="22"/>
                <w:lang w:val="en-US"/>
              </w:rPr>
              <w:t xml:space="preserve"> attention mechanism significantly enhanced the capability of DL models by focusing on prominent parts of text, that play significant role in textual classification </w:t>
            </w:r>
            <w:sdt>
              <w:sdtPr>
                <w:rPr>
                  <w:rFonts w:cs="Arial"/>
                  <w:color w:val="000000"/>
                  <w:sz w:val="22"/>
                  <w:szCs w:val="22"/>
                  <w:lang w:val="en-US"/>
                </w:rPr>
                <w:tag w:val="MENDELEY_CITATION_v3_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"/>
                <w:id w:val="-1730212159"/>
                <w:placeholder>
                  <w:docPart w:val="701B25FB80694B5EA40D98343AAFA3FC"/>
                </w:placeholder>
              </w:sdtPr>
              <w:sdtContent>
                <w:r w:rsidRPr="00C66BE2">
                  <w:rPr>
                    <w:rFonts w:cs="Arial"/>
                    <w:color w:val="000000"/>
                    <w:sz w:val="22"/>
                    <w:szCs w:val="22"/>
                    <w:lang w:val="en-US"/>
                  </w:rPr>
                  <w:t>[30]</w:t>
                </w:r>
              </w:sdtContent>
            </w:sdt>
            <w:r w:rsidRPr="00C66BE2">
              <w:rPr>
                <w:rFonts w:cs="Arial"/>
                <w:sz w:val="22"/>
                <w:szCs w:val="22"/>
                <w:lang w:val="en-US"/>
              </w:rPr>
              <w:t xml:space="preserve">. </w:t>
            </w:r>
          </w:p>
          <w:p w14:paraId="4A4548AE" w14:textId="25F647CC" w:rsidR="00C66BE2" w:rsidRDefault="00F81940" w:rsidP="00C66BE2">
            <w:pPr>
              <w:spacing w:line="360" w:lineRule="auto"/>
              <w:jc w:val="both"/>
              <w:rPr>
                <w:rFonts w:cs="Arial"/>
                <w:sz w:val="22"/>
                <w:szCs w:val="22"/>
                <w:lang w:val="en-US"/>
              </w:rPr>
            </w:pPr>
            <w:r w:rsidRPr="00C66BE2">
              <w:rPr>
                <w:rFonts w:cs="Arial"/>
                <w:sz w:val="22"/>
                <w:szCs w:val="22"/>
                <w:lang w:val="en-US"/>
              </w:rPr>
              <w:t>This research study focusses on emotion recognition issues such as semantic ambiguity and polysemy, implicit emotions, contextual dependency, and emotion blending using transformers-based deep learning models. The proposed framework</w:t>
            </w:r>
            <w:del w:id="28" w:author="Maaruf Ali" w:date="2024-01-21T23:58:00Z">
              <w:r w:rsidRPr="00C66BE2" w:rsidDel="00FB313C">
                <w:rPr>
                  <w:rFonts w:cs="Arial"/>
                  <w:sz w:val="22"/>
                  <w:szCs w:val="22"/>
                  <w:lang w:val="en-US"/>
                </w:rPr>
                <w:delText xml:space="preserve"> is </w:delText>
              </w:r>
            </w:del>
            <w:ins w:id="29" w:author="Maaruf Ali" w:date="2024-01-22T00:00:00Z">
              <w:r w:rsidR="00FB313C">
                <w:rPr>
                  <w:rFonts w:cs="Arial"/>
                  <w:sz w:val="22"/>
                  <w:szCs w:val="22"/>
                  <w:lang w:val="en-US"/>
                </w:rPr>
                <w:t xml:space="preserve"> </w:t>
              </w:r>
            </w:ins>
            <w:r w:rsidRPr="00C66BE2">
              <w:rPr>
                <w:rFonts w:cs="Arial"/>
                <w:sz w:val="22"/>
                <w:szCs w:val="22"/>
                <w:lang w:val="en-US"/>
              </w:rPr>
              <w:t>comprise</w:t>
            </w:r>
            <w:ins w:id="30" w:author="Maaruf Ali" w:date="2024-01-21T23:59:00Z">
              <w:r w:rsidR="00FB313C">
                <w:rPr>
                  <w:rFonts w:cs="Arial"/>
                  <w:sz w:val="22"/>
                  <w:szCs w:val="22"/>
                  <w:lang w:val="en-US"/>
                </w:rPr>
                <w:t>s</w:t>
              </w:r>
            </w:ins>
            <w:del w:id="31" w:author="Maaruf Ali" w:date="2024-01-21T23:59:00Z">
              <w:r w:rsidRPr="00C66BE2" w:rsidDel="00FB313C">
                <w:rPr>
                  <w:rFonts w:cs="Arial"/>
                  <w:sz w:val="22"/>
                  <w:szCs w:val="22"/>
                  <w:lang w:val="en-US"/>
                </w:rPr>
                <w:delText>d of</w:delText>
              </w:r>
            </w:del>
            <w:r w:rsidRPr="00C66BE2">
              <w:rPr>
                <w:rFonts w:cs="Arial"/>
                <w:sz w:val="22"/>
                <w:szCs w:val="22"/>
                <w:lang w:val="en-US"/>
              </w:rPr>
              <w:t xml:space="preserve"> two further modules. The initial two steps of text preprocessing and syntax-based features engineering are common to both. However, the first model is </w:t>
            </w:r>
            <w:ins w:id="32" w:author="Maaruf Ali" w:date="2024-01-22T00:00:00Z">
              <w:r w:rsidR="00FB313C">
                <w:rPr>
                  <w:rFonts w:cs="Arial"/>
                  <w:sz w:val="22"/>
                  <w:szCs w:val="22"/>
                  <w:lang w:val="en-US"/>
                </w:rPr>
                <w:t xml:space="preserve">a </w:t>
              </w:r>
            </w:ins>
            <w:r w:rsidRPr="00C66BE2">
              <w:rPr>
                <w:rFonts w:cs="Arial"/>
                <w:sz w:val="22"/>
                <w:szCs w:val="22"/>
                <w:lang w:val="en-US"/>
              </w:rPr>
              <w:t xml:space="preserve">hybrid approach involving word2vec, </w:t>
            </w:r>
            <w:proofErr w:type="spellStart"/>
            <w:r w:rsidRPr="00C66BE2">
              <w:rPr>
                <w:rFonts w:cs="Arial"/>
                <w:sz w:val="22"/>
                <w:szCs w:val="22"/>
                <w:lang w:val="en-US"/>
              </w:rPr>
              <w:t>GloVe</w:t>
            </w:r>
            <w:proofErr w:type="spellEnd"/>
            <w:r w:rsidRPr="00C66BE2">
              <w:rPr>
                <w:rFonts w:cs="Arial"/>
                <w:sz w:val="22"/>
                <w:szCs w:val="22"/>
                <w:lang w:val="en-US"/>
              </w:rPr>
              <w:t xml:space="preserve">, </w:t>
            </w:r>
            <w:proofErr w:type="spellStart"/>
            <w:r w:rsidRPr="00C66BE2">
              <w:rPr>
                <w:rFonts w:cs="Arial"/>
                <w:sz w:val="22"/>
                <w:szCs w:val="22"/>
                <w:lang w:val="en-US"/>
              </w:rPr>
              <w:t>fastText</w:t>
            </w:r>
            <w:proofErr w:type="spellEnd"/>
            <w:r w:rsidRPr="00C66BE2">
              <w:rPr>
                <w:rFonts w:cs="Arial"/>
                <w:sz w:val="22"/>
                <w:szCs w:val="22"/>
                <w:lang w:val="en-US"/>
              </w:rPr>
              <w:t xml:space="preserve"> and sentence transformer as deep embedding and distillation of </w:t>
            </w:r>
            <w:proofErr w:type="spellStart"/>
            <w:r w:rsidRPr="00C66BE2">
              <w:rPr>
                <w:rFonts w:cs="Arial"/>
                <w:sz w:val="22"/>
                <w:szCs w:val="22"/>
                <w:lang w:val="en-US"/>
              </w:rPr>
              <w:t>RoBERTa</w:t>
            </w:r>
            <w:proofErr w:type="spellEnd"/>
            <w:r w:rsidRPr="00C66BE2">
              <w:rPr>
                <w:rFonts w:cs="Arial"/>
                <w:sz w:val="22"/>
                <w:szCs w:val="22"/>
                <w:lang w:val="en-US"/>
              </w:rPr>
              <w:t xml:space="preserve"> transformers-based model to understand the context of the phrase and reduce the complexity of the model. Moreover, the second model will use different distance-based models after obtaining context aware embedding through sentence transformers. This proposed hybrid model will not only be better in solving the problems faced by emotion classification, but also reduce the complexity of the model through distillation, which will result in both efficiency and accuracy.</w:t>
            </w:r>
          </w:p>
          <w:p w14:paraId="4419EC76" w14:textId="6F572E91" w:rsidR="00C66BE2" w:rsidRPr="00C66BE2" w:rsidRDefault="00C66BE2" w:rsidP="00C66BE2">
            <w:pPr>
              <w:spacing w:line="360" w:lineRule="auto"/>
              <w:jc w:val="both"/>
              <w:rPr>
                <w:rFonts w:cs="Arial"/>
                <w:sz w:val="24"/>
                <w:szCs w:val="24"/>
                <w:lang w:val="en-US"/>
              </w:rPr>
            </w:pPr>
          </w:p>
        </w:tc>
      </w:tr>
      <w:tr w:rsidR="0094347E" w:rsidRPr="00A830D5" w14:paraId="0A7B5513" w14:textId="77777777" w:rsidTr="00E07F4F">
        <w:trPr>
          <w:gridAfter w:val="1"/>
          <w:wAfter w:w="29" w:type="dxa"/>
          <w:trHeight w:val="397"/>
        </w:trPr>
        <w:tc>
          <w:tcPr>
            <w:tcW w:w="9781" w:type="dxa"/>
            <w:gridSpan w:val="2"/>
            <w:shd w:val="clear" w:color="auto" w:fill="F2F2F2" w:themeFill="background1" w:themeFillShade="F2"/>
            <w:vAlign w:val="center"/>
          </w:tcPr>
          <w:p w14:paraId="2D927F17" w14:textId="77777777" w:rsidR="0094347E" w:rsidRPr="00A830D5" w:rsidRDefault="0094347E" w:rsidP="0094347E">
            <w:pPr>
              <w:rPr>
                <w:rFonts w:cs="Arial"/>
                <w:sz w:val="22"/>
                <w:szCs w:val="22"/>
              </w:rPr>
            </w:pPr>
          </w:p>
          <w:p w14:paraId="682264A1" w14:textId="5FD70070" w:rsidR="0094347E" w:rsidRPr="00A830D5" w:rsidRDefault="0094347E" w:rsidP="0094347E">
            <w:pPr>
              <w:rPr>
                <w:rFonts w:cs="Arial"/>
                <w:sz w:val="22"/>
                <w:szCs w:val="22"/>
              </w:rPr>
            </w:pPr>
            <w:r w:rsidRPr="00A830D5">
              <w:rPr>
                <w:rFonts w:cs="Arial"/>
                <w:sz w:val="22"/>
                <w:szCs w:val="22"/>
              </w:rPr>
              <w:t>Aims and Objectives (</w:t>
            </w:r>
            <w:r w:rsidR="00C66BE2" w:rsidRPr="00A830D5">
              <w:rPr>
                <w:rFonts w:cs="Arial"/>
                <w:sz w:val="22"/>
                <w:szCs w:val="22"/>
              </w:rPr>
              <w:t>approx.</w:t>
            </w:r>
            <w:r w:rsidRPr="00A830D5">
              <w:rPr>
                <w:rFonts w:cs="Arial"/>
                <w:sz w:val="22"/>
                <w:szCs w:val="22"/>
              </w:rPr>
              <w:t xml:space="preserve"> 250 – 500 words)</w:t>
            </w:r>
          </w:p>
        </w:tc>
      </w:tr>
      <w:tr w:rsidR="000568D0" w:rsidRPr="00A830D5" w14:paraId="72E64AFC" w14:textId="77777777" w:rsidTr="00E07F4F">
        <w:trPr>
          <w:gridAfter w:val="1"/>
          <w:wAfter w:w="29" w:type="dxa"/>
          <w:trHeight w:val="397"/>
        </w:trPr>
        <w:tc>
          <w:tcPr>
            <w:tcW w:w="9781" w:type="dxa"/>
            <w:gridSpan w:val="2"/>
            <w:vAlign w:val="center"/>
          </w:tcPr>
          <w:p w14:paraId="47A27CC4" w14:textId="77777777" w:rsidR="000568D0" w:rsidRPr="00542176" w:rsidRDefault="000568D0" w:rsidP="000568D0">
            <w:pPr>
              <w:autoSpaceDE w:val="0"/>
              <w:autoSpaceDN w:val="0"/>
              <w:adjustRightInd w:val="0"/>
              <w:contextualSpacing/>
              <w:jc w:val="both"/>
              <w:rPr>
                <w:rFonts w:cs="Arial"/>
                <w:sz w:val="24"/>
                <w:szCs w:val="24"/>
              </w:rPr>
            </w:pPr>
            <w:r w:rsidRPr="00542176">
              <w:rPr>
                <w:rFonts w:cs="Arial"/>
                <w:sz w:val="24"/>
                <w:szCs w:val="24"/>
              </w:rPr>
              <w:t xml:space="preserve">The main aims and objectives of this study are as follows: </w:t>
            </w:r>
          </w:p>
          <w:p w14:paraId="3F99348F" w14:textId="77777777"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 xml:space="preserve">To propose a transformers-based text classification framework to identify user’s emotions from textual content. </w:t>
            </w:r>
          </w:p>
          <w:p w14:paraId="7382251E" w14:textId="3FD19D56"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To apply pre-processing techniques such as tokeni</w:t>
            </w:r>
            <w:r w:rsidR="00542176" w:rsidRPr="00C66BE2">
              <w:rPr>
                <w:rFonts w:cs="Arial"/>
                <w:sz w:val="22"/>
                <w:szCs w:val="22"/>
              </w:rPr>
              <w:t>s</w:t>
            </w:r>
            <w:r w:rsidRPr="00C66BE2">
              <w:rPr>
                <w:rFonts w:cs="Arial"/>
                <w:sz w:val="22"/>
                <w:szCs w:val="22"/>
              </w:rPr>
              <w:t xml:space="preserve">ation, removal of URLs and stop words, handling abbreviations and contractions for preparation of the data so deep learning algorithms can be applied. </w:t>
            </w:r>
          </w:p>
          <w:p w14:paraId="62D6E190" w14:textId="2C4C1B06"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To explore syntax-based features involv</w:t>
            </w:r>
            <w:ins w:id="33" w:author="Maaruf Ali" w:date="2024-01-22T00:02:00Z">
              <w:r w:rsidR="00FB313C">
                <w:rPr>
                  <w:rFonts w:cs="Arial"/>
                  <w:sz w:val="22"/>
                  <w:szCs w:val="22"/>
                </w:rPr>
                <w:t>ing</w:t>
              </w:r>
            </w:ins>
            <w:del w:id="34" w:author="Maaruf Ali" w:date="2024-01-22T00:02:00Z">
              <w:r w:rsidRPr="00C66BE2" w:rsidDel="00FB313C">
                <w:rPr>
                  <w:rFonts w:cs="Arial"/>
                  <w:sz w:val="22"/>
                  <w:szCs w:val="22"/>
                </w:rPr>
                <w:delText>e</w:delText>
              </w:r>
            </w:del>
            <w:r w:rsidRPr="00C66BE2">
              <w:rPr>
                <w:rFonts w:cs="Arial"/>
                <w:sz w:val="22"/>
                <w:szCs w:val="22"/>
              </w:rPr>
              <w:t xml:space="preserve"> part-of-speech tagging and lemmati</w:t>
            </w:r>
            <w:r w:rsidR="00542176" w:rsidRPr="00C66BE2">
              <w:rPr>
                <w:rFonts w:cs="Arial"/>
                <w:sz w:val="22"/>
                <w:szCs w:val="22"/>
              </w:rPr>
              <w:t>s</w:t>
            </w:r>
            <w:r w:rsidRPr="00C66BE2">
              <w:rPr>
                <w:rFonts w:cs="Arial"/>
                <w:sz w:val="22"/>
                <w:szCs w:val="22"/>
              </w:rPr>
              <w:t>ation to capture syntactic structures, ensuring the generation of standardi</w:t>
            </w:r>
            <w:r w:rsidR="00542176" w:rsidRPr="00C66BE2">
              <w:rPr>
                <w:rFonts w:cs="Arial"/>
                <w:sz w:val="22"/>
                <w:szCs w:val="22"/>
              </w:rPr>
              <w:t>s</w:t>
            </w:r>
            <w:r w:rsidRPr="00C66BE2">
              <w:rPr>
                <w:rFonts w:cs="Arial"/>
                <w:sz w:val="22"/>
                <w:szCs w:val="22"/>
              </w:rPr>
              <w:t>ed and linguistically informed representations of textual data.</w:t>
            </w:r>
          </w:p>
          <w:p w14:paraId="68984047" w14:textId="77777777"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 xml:space="preserve">To extract and evaluate deep features such as Word2Vec, </w:t>
            </w:r>
            <w:proofErr w:type="spellStart"/>
            <w:r w:rsidRPr="00C66BE2">
              <w:rPr>
                <w:rFonts w:cs="Arial"/>
                <w:sz w:val="22"/>
                <w:szCs w:val="22"/>
              </w:rPr>
              <w:t>FastText</w:t>
            </w:r>
            <w:proofErr w:type="spellEnd"/>
            <w:r w:rsidRPr="00C66BE2">
              <w:rPr>
                <w:rFonts w:cs="Arial"/>
                <w:sz w:val="22"/>
                <w:szCs w:val="22"/>
              </w:rPr>
              <w:t xml:space="preserve">, </w:t>
            </w:r>
            <w:proofErr w:type="spellStart"/>
            <w:r w:rsidRPr="00C66BE2">
              <w:rPr>
                <w:rFonts w:cs="Arial"/>
                <w:sz w:val="22"/>
                <w:szCs w:val="22"/>
              </w:rPr>
              <w:t>GloVe</w:t>
            </w:r>
            <w:proofErr w:type="spellEnd"/>
            <w:r w:rsidRPr="00C66BE2">
              <w:rPr>
                <w:rFonts w:cs="Arial"/>
                <w:sz w:val="22"/>
                <w:szCs w:val="22"/>
              </w:rPr>
              <w:t xml:space="preserve"> and Sentence Transformers to capture the semantic relationships as well as contextual dependencies in textual content.</w:t>
            </w:r>
          </w:p>
          <w:p w14:paraId="33E6E45F" w14:textId="77777777"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 xml:space="preserve">To propose a hybrid model that combines transformer-based word embeddings with distance-based similarity metrics, such as </w:t>
            </w:r>
            <w:proofErr w:type="spellStart"/>
            <w:r w:rsidRPr="00C66BE2">
              <w:rPr>
                <w:rFonts w:cs="Arial"/>
                <w:sz w:val="22"/>
                <w:szCs w:val="22"/>
              </w:rPr>
              <w:t>Levenshtein</w:t>
            </w:r>
            <w:proofErr w:type="spellEnd"/>
            <w:r w:rsidRPr="00C66BE2">
              <w:rPr>
                <w:rFonts w:cs="Arial"/>
                <w:sz w:val="22"/>
                <w:szCs w:val="22"/>
              </w:rPr>
              <w:t xml:space="preserve"> </w:t>
            </w:r>
            <w:commentRangeStart w:id="35"/>
            <w:r w:rsidRPr="00C66BE2">
              <w:rPr>
                <w:rFonts w:cs="Arial"/>
                <w:sz w:val="22"/>
                <w:szCs w:val="22"/>
              </w:rPr>
              <w:t>distance</w:t>
            </w:r>
            <w:commentRangeEnd w:id="35"/>
            <w:r w:rsidR="00FB313C">
              <w:rPr>
                <w:rStyle w:val="CommentReference"/>
                <w:lang w:val="x-none" w:eastAsia="x-none"/>
              </w:rPr>
              <w:commentReference w:id="35"/>
            </w:r>
            <w:r w:rsidRPr="00C66BE2">
              <w:rPr>
                <w:rFonts w:cs="Arial"/>
                <w:sz w:val="22"/>
                <w:szCs w:val="22"/>
              </w:rPr>
              <w:t xml:space="preserve">, cosine similarity and Jaccard </w:t>
            </w:r>
            <w:commentRangeStart w:id="36"/>
            <w:r w:rsidRPr="00C66BE2">
              <w:rPr>
                <w:rFonts w:cs="Arial"/>
                <w:sz w:val="22"/>
                <w:szCs w:val="22"/>
              </w:rPr>
              <w:t>Index</w:t>
            </w:r>
            <w:commentRangeEnd w:id="36"/>
            <w:r w:rsidR="00FB313C">
              <w:rPr>
                <w:rStyle w:val="CommentReference"/>
                <w:lang w:val="x-none" w:eastAsia="x-none"/>
              </w:rPr>
              <w:commentReference w:id="36"/>
            </w:r>
            <w:r w:rsidRPr="00C66BE2">
              <w:rPr>
                <w:rFonts w:cs="Arial"/>
                <w:sz w:val="22"/>
                <w:szCs w:val="22"/>
              </w:rPr>
              <w:t>.</w:t>
            </w:r>
            <w:r w:rsidRPr="00C66BE2">
              <w:t xml:space="preserve"> </w:t>
            </w:r>
            <w:r w:rsidRPr="00C66BE2">
              <w:rPr>
                <w:rFonts w:cs="Arial"/>
                <w:sz w:val="22"/>
                <w:szCs w:val="22"/>
              </w:rPr>
              <w:t>The goal is to enhance the model's ability to distinguish between small differences in emotional expression.</w:t>
            </w:r>
          </w:p>
          <w:p w14:paraId="3BD3DEAA" w14:textId="77777777"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lastRenderedPageBreak/>
              <w:t xml:space="preserve">To propose a novel distillation-based model transformers model by involving distil BERT architecture and </w:t>
            </w:r>
            <w:proofErr w:type="spellStart"/>
            <w:r w:rsidRPr="00C66BE2">
              <w:rPr>
                <w:rFonts w:cs="Arial"/>
                <w:sz w:val="22"/>
                <w:szCs w:val="22"/>
              </w:rPr>
              <w:t>RoBERTa</w:t>
            </w:r>
            <w:proofErr w:type="spellEnd"/>
            <w:r w:rsidRPr="00C66BE2">
              <w:rPr>
                <w:rFonts w:cs="Arial"/>
                <w:sz w:val="22"/>
                <w:szCs w:val="22"/>
              </w:rPr>
              <w:t xml:space="preserve"> model to predict semantic and context-aware emotions prediction with balanced in complexity and better performance.</w:t>
            </w:r>
          </w:p>
          <w:p w14:paraId="4A11E48B" w14:textId="62653DC0" w:rsidR="000568D0" w:rsidRPr="00C66BE2" w:rsidRDefault="000568D0" w:rsidP="00542176">
            <w:pPr>
              <w:pStyle w:val="ListParagraph"/>
              <w:numPr>
                <w:ilvl w:val="0"/>
                <w:numId w:val="24"/>
              </w:numPr>
              <w:autoSpaceDE w:val="0"/>
              <w:autoSpaceDN w:val="0"/>
              <w:adjustRightInd w:val="0"/>
              <w:spacing w:line="360" w:lineRule="auto"/>
              <w:contextualSpacing/>
              <w:jc w:val="both"/>
              <w:rPr>
                <w:rFonts w:cs="Arial"/>
                <w:sz w:val="22"/>
                <w:szCs w:val="22"/>
              </w:rPr>
            </w:pPr>
            <w:r w:rsidRPr="00C66BE2">
              <w:rPr>
                <w:rFonts w:cs="Arial"/>
                <w:sz w:val="22"/>
                <w:szCs w:val="22"/>
              </w:rPr>
              <w:t>To collect and use famous emotion recognition dataset such as ‘Emotion Detection from Text” with twelve classes such as sadness enthusiasm, neutral, worry, surprise, love, fun ,</w:t>
            </w:r>
            <w:ins w:id="37" w:author="Maaruf Ali" w:date="2024-01-22T00:04:00Z">
              <w:r w:rsidR="00FB313C">
                <w:rPr>
                  <w:rFonts w:cs="Arial"/>
                  <w:sz w:val="22"/>
                  <w:szCs w:val="22"/>
                </w:rPr>
                <w:t xml:space="preserve"> </w:t>
              </w:r>
            </w:ins>
            <w:r w:rsidRPr="00C66BE2">
              <w:rPr>
                <w:rFonts w:cs="Arial"/>
                <w:sz w:val="22"/>
                <w:szCs w:val="22"/>
              </w:rPr>
              <w:t>hate</w:t>
            </w:r>
            <w:del w:id="38" w:author="Maaruf Ali" w:date="2024-01-22T00:04:00Z">
              <w:r w:rsidRPr="00C66BE2" w:rsidDel="00FB313C">
                <w:rPr>
                  <w:rFonts w:cs="Arial"/>
                  <w:sz w:val="22"/>
                  <w:szCs w:val="22"/>
                </w:rPr>
                <w:delText xml:space="preserve"> </w:delText>
              </w:r>
            </w:del>
            <w:r w:rsidRPr="00C66BE2">
              <w:rPr>
                <w:rFonts w:cs="Arial"/>
                <w:sz w:val="22"/>
                <w:szCs w:val="22"/>
              </w:rPr>
              <w:t>,</w:t>
            </w:r>
            <w:ins w:id="39" w:author="Maaruf Ali" w:date="2024-01-22T00:04:00Z">
              <w:r w:rsidR="00FB313C">
                <w:rPr>
                  <w:rFonts w:cs="Arial"/>
                  <w:sz w:val="22"/>
                  <w:szCs w:val="22"/>
                </w:rPr>
                <w:t xml:space="preserve"> </w:t>
              </w:r>
            </w:ins>
            <w:r w:rsidRPr="00C66BE2">
              <w:rPr>
                <w:rFonts w:cs="Arial"/>
                <w:sz w:val="22"/>
                <w:szCs w:val="22"/>
              </w:rPr>
              <w:t>happiness</w:t>
            </w:r>
            <w:del w:id="40" w:author="Maaruf Ali" w:date="2024-01-22T00:04:00Z">
              <w:r w:rsidRPr="00C66BE2" w:rsidDel="00FB313C">
                <w:rPr>
                  <w:rFonts w:cs="Arial"/>
                  <w:sz w:val="22"/>
                  <w:szCs w:val="22"/>
                </w:rPr>
                <w:delText xml:space="preserve"> </w:delText>
              </w:r>
            </w:del>
            <w:r w:rsidRPr="00C66BE2">
              <w:rPr>
                <w:rFonts w:cs="Arial"/>
                <w:sz w:val="22"/>
                <w:szCs w:val="22"/>
              </w:rPr>
              <w:t>,</w:t>
            </w:r>
            <w:ins w:id="41" w:author="Maaruf Ali" w:date="2024-01-22T00:04:00Z">
              <w:r w:rsidR="00FB313C">
                <w:rPr>
                  <w:rFonts w:cs="Arial"/>
                  <w:sz w:val="22"/>
                  <w:szCs w:val="22"/>
                </w:rPr>
                <w:t xml:space="preserve"> </w:t>
              </w:r>
            </w:ins>
            <w:r w:rsidRPr="00C66BE2">
              <w:rPr>
                <w:rFonts w:cs="Arial"/>
                <w:sz w:val="22"/>
                <w:szCs w:val="22"/>
              </w:rPr>
              <w:t>boredom</w:t>
            </w:r>
            <w:del w:id="42" w:author="Maaruf Ali" w:date="2024-01-22T00:05:00Z">
              <w:r w:rsidRPr="00C66BE2" w:rsidDel="00FB313C">
                <w:rPr>
                  <w:rFonts w:cs="Arial"/>
                  <w:sz w:val="22"/>
                  <w:szCs w:val="22"/>
                </w:rPr>
                <w:delText xml:space="preserve"> </w:delText>
              </w:r>
            </w:del>
            <w:r w:rsidRPr="00C66BE2">
              <w:rPr>
                <w:rFonts w:cs="Arial"/>
                <w:sz w:val="22"/>
                <w:szCs w:val="22"/>
              </w:rPr>
              <w:t>,</w:t>
            </w:r>
            <w:ins w:id="43" w:author="Maaruf Ali" w:date="2024-01-22T00:05:00Z">
              <w:r w:rsidR="00FB313C">
                <w:rPr>
                  <w:rFonts w:cs="Arial"/>
                  <w:sz w:val="22"/>
                  <w:szCs w:val="22"/>
                </w:rPr>
                <w:t xml:space="preserve"> </w:t>
              </w:r>
            </w:ins>
            <w:r w:rsidRPr="00C66BE2">
              <w:rPr>
                <w:rFonts w:cs="Arial"/>
                <w:sz w:val="22"/>
                <w:szCs w:val="22"/>
              </w:rPr>
              <w:t>relief</w:t>
            </w:r>
            <w:del w:id="44" w:author="Maaruf Ali" w:date="2024-01-22T00:05:00Z">
              <w:r w:rsidRPr="00C66BE2" w:rsidDel="00FB313C">
                <w:rPr>
                  <w:rFonts w:cs="Arial"/>
                  <w:sz w:val="22"/>
                  <w:szCs w:val="22"/>
                </w:rPr>
                <w:delText>,</w:delText>
              </w:r>
            </w:del>
            <w:r w:rsidRPr="00C66BE2">
              <w:rPr>
                <w:rFonts w:cs="Arial"/>
                <w:sz w:val="22"/>
                <w:szCs w:val="22"/>
              </w:rPr>
              <w:t xml:space="preserve"> and anger, “</w:t>
            </w:r>
            <w:proofErr w:type="spellStart"/>
            <w:r w:rsidRPr="00C66BE2">
              <w:rPr>
                <w:rFonts w:cs="Arial"/>
                <w:sz w:val="22"/>
                <w:szCs w:val="22"/>
              </w:rPr>
              <w:t>EmoReact</w:t>
            </w:r>
            <w:proofErr w:type="spellEnd"/>
            <w:r w:rsidRPr="00C66BE2">
              <w:rPr>
                <w:rFonts w:cs="Arial"/>
                <w:sz w:val="22"/>
                <w:szCs w:val="22"/>
              </w:rPr>
              <w:t xml:space="preserve">” with ten classes including Joy, Fear, Anger, Sadness, Disgust, Shame, Guilt, boredom, relief and surprise and third ISEAR International Survey on Emotion Antecedents and Reactions dataset with seven classes involving Joy, Fear, Anger, Sadness, Disgust, Shame, and Guilt. </w:t>
            </w:r>
          </w:p>
          <w:p w14:paraId="387B728D" w14:textId="24513026" w:rsidR="000568D0" w:rsidRPr="00542176" w:rsidRDefault="000568D0" w:rsidP="00542176">
            <w:pPr>
              <w:pStyle w:val="ListParagraph"/>
              <w:numPr>
                <w:ilvl w:val="0"/>
                <w:numId w:val="24"/>
              </w:numPr>
              <w:autoSpaceDE w:val="0"/>
              <w:autoSpaceDN w:val="0"/>
              <w:adjustRightInd w:val="0"/>
              <w:spacing w:line="360" w:lineRule="auto"/>
              <w:contextualSpacing/>
              <w:jc w:val="both"/>
              <w:rPr>
                <w:rFonts w:cs="Arial"/>
                <w:sz w:val="24"/>
                <w:szCs w:val="24"/>
              </w:rPr>
            </w:pPr>
            <w:r w:rsidRPr="00C66BE2">
              <w:rPr>
                <w:rFonts w:cs="Arial"/>
                <w:sz w:val="22"/>
                <w:szCs w:val="22"/>
              </w:rPr>
              <w:t>To compare the performance of proposed hybrid Transformers-based framework with traditional machine learning methods as well as deep learning approaches on three diverse text datasets in terms of accuracy, recall, precision</w:t>
            </w:r>
            <w:del w:id="45" w:author="Maaruf Ali" w:date="2024-01-22T00:05:00Z">
              <w:r w:rsidRPr="00C66BE2" w:rsidDel="00FB313C">
                <w:rPr>
                  <w:rFonts w:cs="Arial"/>
                  <w:sz w:val="22"/>
                  <w:szCs w:val="22"/>
                </w:rPr>
                <w:delText>,</w:delText>
              </w:r>
            </w:del>
            <w:r w:rsidRPr="00C66BE2">
              <w:rPr>
                <w:rFonts w:cs="Arial"/>
                <w:sz w:val="22"/>
                <w:szCs w:val="22"/>
              </w:rPr>
              <w:t xml:space="preserve"> and F1-measures. </w:t>
            </w:r>
          </w:p>
        </w:tc>
      </w:tr>
      <w:tr w:rsidR="000568D0" w:rsidRPr="00A830D5" w14:paraId="241A6E18" w14:textId="77777777" w:rsidTr="00E07F4F">
        <w:trPr>
          <w:gridAfter w:val="1"/>
          <w:wAfter w:w="29" w:type="dxa"/>
          <w:trHeight w:val="397"/>
        </w:trPr>
        <w:tc>
          <w:tcPr>
            <w:tcW w:w="9781" w:type="dxa"/>
            <w:gridSpan w:val="2"/>
            <w:shd w:val="clear" w:color="auto" w:fill="F2F2F2" w:themeFill="background1" w:themeFillShade="F2"/>
            <w:vAlign w:val="center"/>
          </w:tcPr>
          <w:p w14:paraId="07D7957E" w14:textId="77777777" w:rsidR="000568D0" w:rsidRPr="00A830D5" w:rsidRDefault="000568D0" w:rsidP="000568D0">
            <w:pPr>
              <w:rPr>
                <w:rFonts w:cs="Arial"/>
                <w:sz w:val="22"/>
                <w:szCs w:val="22"/>
              </w:rPr>
            </w:pPr>
          </w:p>
          <w:p w14:paraId="748EC4A2" w14:textId="69E27A6E" w:rsidR="000568D0" w:rsidRPr="00A830D5" w:rsidRDefault="000568D0" w:rsidP="000568D0">
            <w:pPr>
              <w:rPr>
                <w:rFonts w:cs="Arial"/>
                <w:sz w:val="22"/>
                <w:szCs w:val="22"/>
              </w:rPr>
            </w:pPr>
            <w:r w:rsidRPr="00A830D5">
              <w:rPr>
                <w:rFonts w:cs="Arial"/>
                <w:sz w:val="22"/>
                <w:szCs w:val="22"/>
              </w:rPr>
              <w:t xml:space="preserve">Proposed plan of work including timetable </w:t>
            </w:r>
          </w:p>
        </w:tc>
      </w:tr>
      <w:tr w:rsidR="000568D0" w:rsidRPr="00A830D5" w14:paraId="4B5AB186" w14:textId="77777777" w:rsidTr="00E07F4F">
        <w:trPr>
          <w:gridAfter w:val="1"/>
          <w:wAfter w:w="29" w:type="dxa"/>
          <w:trHeight w:val="397"/>
        </w:trPr>
        <w:tc>
          <w:tcPr>
            <w:tcW w:w="9781" w:type="dxa"/>
            <w:gridSpan w:val="2"/>
          </w:tcPr>
          <w:p w14:paraId="74ED2DBE" w14:textId="77777777" w:rsidR="000568D0" w:rsidRPr="00A830D5" w:rsidRDefault="000568D0" w:rsidP="000568D0">
            <w:pPr>
              <w:rPr>
                <w:rFonts w:cs="Arial"/>
                <w:i/>
                <w:sz w:val="22"/>
                <w:szCs w:val="22"/>
              </w:rPr>
            </w:pPr>
            <w:r w:rsidRPr="00A830D5">
              <w:rPr>
                <w:rFonts w:cs="Arial"/>
                <w:i/>
                <w:sz w:val="22"/>
                <w:szCs w:val="22"/>
              </w:rPr>
              <w:t>Proposed plan of work</w:t>
            </w:r>
          </w:p>
          <w:p w14:paraId="4A00C2B7" w14:textId="77777777" w:rsidR="000568D0" w:rsidRPr="00A830D5" w:rsidRDefault="000568D0" w:rsidP="000568D0">
            <w:pPr>
              <w:rPr>
                <w:rFonts w:cs="Arial"/>
                <w:sz w:val="22"/>
                <w:szCs w:val="22"/>
              </w:rPr>
            </w:pPr>
          </w:p>
          <w:p w14:paraId="1A3AC784" w14:textId="39CDDC51" w:rsidR="000568D0" w:rsidRPr="00C66BE2" w:rsidRDefault="000568D0" w:rsidP="00542176">
            <w:pPr>
              <w:spacing w:line="360" w:lineRule="auto"/>
              <w:rPr>
                <w:rFonts w:cs="Arial"/>
                <w:sz w:val="22"/>
                <w:szCs w:val="22"/>
              </w:rPr>
            </w:pPr>
            <w:r w:rsidRPr="00C66BE2">
              <w:rPr>
                <w:rFonts w:cs="Arial"/>
                <w:sz w:val="22"/>
                <w:szCs w:val="22"/>
              </w:rPr>
              <w:t xml:space="preserve">In this section you will need to complete a proposed plan of your work explaining the timeline for key elements of the thesis. This can be set out as a table like below or as a </w:t>
            </w:r>
            <w:r w:rsidR="00542176" w:rsidRPr="00C66BE2">
              <w:rPr>
                <w:rFonts w:cs="Arial"/>
                <w:sz w:val="22"/>
                <w:szCs w:val="22"/>
              </w:rPr>
              <w:t>Gantt</w:t>
            </w:r>
            <w:r w:rsidRPr="00C66BE2">
              <w:rPr>
                <w:rFonts w:cs="Arial"/>
                <w:sz w:val="22"/>
                <w:szCs w:val="22"/>
              </w:rPr>
              <w:t xml:space="preserve"> chart (for example)</w:t>
            </w:r>
          </w:p>
          <w:p w14:paraId="7CF22867" w14:textId="77777777" w:rsidR="000568D0" w:rsidRPr="00A830D5" w:rsidRDefault="000568D0" w:rsidP="000568D0">
            <w:pPr>
              <w:rPr>
                <w:rFonts w:cs="Arial"/>
                <w:sz w:val="22"/>
                <w:szCs w:val="22"/>
              </w:rPr>
            </w:pPr>
          </w:p>
          <w:p w14:paraId="7DC10DD9" w14:textId="284E43D4" w:rsidR="000568D0" w:rsidRDefault="000568D0" w:rsidP="000568D0">
            <w:pPr>
              <w:rPr>
                <w:rFonts w:cs="Arial"/>
                <w:sz w:val="22"/>
                <w:szCs w:val="22"/>
              </w:rPr>
            </w:pPr>
            <w:r w:rsidRPr="00A830D5">
              <w:rPr>
                <w:rFonts w:cs="Arial"/>
                <w:sz w:val="22"/>
                <w:szCs w:val="22"/>
              </w:rPr>
              <w:t xml:space="preserve">This plan should indicate that the research will be completed by the end of the </w:t>
            </w:r>
            <w:r w:rsidR="00542176" w:rsidRPr="00A830D5">
              <w:rPr>
                <w:rFonts w:cs="Arial"/>
                <w:sz w:val="22"/>
                <w:szCs w:val="22"/>
              </w:rPr>
              <w:t>fee-paying</w:t>
            </w:r>
            <w:r w:rsidRPr="00A830D5">
              <w:rPr>
                <w:rFonts w:cs="Arial"/>
                <w:sz w:val="22"/>
                <w:szCs w:val="22"/>
              </w:rPr>
              <w:t xml:space="preserve"> period (the minimum period of candidature.</w:t>
            </w: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1980"/>
              <w:gridCol w:w="1837"/>
              <w:gridCol w:w="4542"/>
            </w:tblGrid>
            <w:tr w:rsidR="002F217E" w:rsidRPr="00CD73F2" w14:paraId="51CF6AE1"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shd w:val="clear" w:color="auto" w:fill="D9D9D9"/>
                </w:tcPr>
                <w:p w14:paraId="2B8F9157" w14:textId="77777777" w:rsidR="002F217E" w:rsidRPr="00CD73F2" w:rsidRDefault="002F217E" w:rsidP="002F217E">
                  <w:pPr>
                    <w:jc w:val="center"/>
                    <w:rPr>
                      <w:rFonts w:cs="Arial"/>
                      <w:lang w:val="cy-GB"/>
                    </w:rPr>
                  </w:pPr>
                  <w:r>
                    <w:rPr>
                      <w:rFonts w:cs="Arial"/>
                      <w:lang w:val="cy-GB"/>
                    </w:rPr>
                    <w:t>State</w:t>
                  </w:r>
                </w:p>
              </w:tc>
              <w:tc>
                <w:tcPr>
                  <w:tcW w:w="1837" w:type="dxa"/>
                  <w:tcBorders>
                    <w:top w:val="single" w:sz="4" w:space="0" w:color="000000"/>
                    <w:left w:val="single" w:sz="4" w:space="0" w:color="000000"/>
                    <w:bottom w:val="single" w:sz="4" w:space="0" w:color="000000"/>
                    <w:right w:val="single" w:sz="4" w:space="0" w:color="000000"/>
                  </w:tcBorders>
                  <w:shd w:val="clear" w:color="auto" w:fill="D9D9D9"/>
                </w:tcPr>
                <w:p w14:paraId="3DC78940" w14:textId="77777777" w:rsidR="002F217E" w:rsidRPr="00CD73F2" w:rsidRDefault="002F217E" w:rsidP="002F217E">
                  <w:pPr>
                    <w:jc w:val="center"/>
                    <w:rPr>
                      <w:rFonts w:cs="Arial"/>
                      <w:lang w:val="cy-GB"/>
                    </w:rPr>
                  </w:pPr>
                  <w:r>
                    <w:rPr>
                      <w:rFonts w:cs="Arial"/>
                      <w:lang w:val="cy-GB"/>
                    </w:rPr>
                    <w:t>Timeframe</w:t>
                  </w:r>
                </w:p>
              </w:tc>
              <w:tc>
                <w:tcPr>
                  <w:tcW w:w="4542" w:type="dxa"/>
                  <w:tcBorders>
                    <w:top w:val="single" w:sz="4" w:space="0" w:color="000000"/>
                    <w:left w:val="single" w:sz="4" w:space="0" w:color="000000"/>
                    <w:bottom w:val="single" w:sz="4" w:space="0" w:color="000000"/>
                    <w:right w:val="single" w:sz="4" w:space="0" w:color="000000"/>
                  </w:tcBorders>
                  <w:shd w:val="clear" w:color="auto" w:fill="D9D9D9"/>
                </w:tcPr>
                <w:p w14:paraId="2AE94381" w14:textId="77777777" w:rsidR="002F217E" w:rsidRPr="00CD73F2" w:rsidRDefault="002F217E" w:rsidP="002F217E">
                  <w:pPr>
                    <w:jc w:val="center"/>
                    <w:rPr>
                      <w:rFonts w:cs="Arial"/>
                      <w:lang w:val="cy-GB"/>
                    </w:rPr>
                  </w:pPr>
                  <w:r>
                    <w:rPr>
                      <w:rFonts w:cs="Arial"/>
                      <w:lang w:val="cy-GB"/>
                    </w:rPr>
                    <w:t>Achievement</w:t>
                  </w:r>
                </w:p>
              </w:tc>
            </w:tr>
            <w:tr w:rsidR="002F217E" w:rsidRPr="00CD73F2" w14:paraId="151EB48E"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tcPr>
                <w:p w14:paraId="1D440A5D" w14:textId="77777777" w:rsidR="002F217E" w:rsidRPr="00C66BE2" w:rsidRDefault="002F217E" w:rsidP="002F217E">
                  <w:pPr>
                    <w:jc w:val="center"/>
                    <w:rPr>
                      <w:rFonts w:cs="Arial"/>
                      <w:sz w:val="22"/>
                      <w:szCs w:val="22"/>
                      <w:lang w:val="cy-GB"/>
                    </w:rPr>
                  </w:pPr>
                  <w:r w:rsidRPr="00C66BE2">
                    <w:rPr>
                      <w:rFonts w:cs="Arial"/>
                      <w:sz w:val="22"/>
                      <w:szCs w:val="22"/>
                      <w:lang w:val="cy-GB"/>
                    </w:rPr>
                    <w:t>Literature Review</w:t>
                  </w:r>
                </w:p>
              </w:tc>
              <w:tc>
                <w:tcPr>
                  <w:tcW w:w="1837" w:type="dxa"/>
                  <w:tcBorders>
                    <w:top w:val="single" w:sz="4" w:space="0" w:color="000000"/>
                    <w:left w:val="single" w:sz="4" w:space="0" w:color="000000"/>
                    <w:bottom w:val="single" w:sz="4" w:space="0" w:color="000000"/>
                    <w:right w:val="single" w:sz="4" w:space="0" w:color="000000"/>
                  </w:tcBorders>
                </w:tcPr>
                <w:p w14:paraId="564E5658" w14:textId="100A2A26" w:rsidR="002F217E" w:rsidRPr="00C66BE2" w:rsidRDefault="002F217E" w:rsidP="002F217E">
                  <w:pPr>
                    <w:jc w:val="center"/>
                    <w:rPr>
                      <w:rFonts w:cs="Arial"/>
                      <w:sz w:val="22"/>
                      <w:szCs w:val="22"/>
                      <w:lang w:val="cy-GB"/>
                    </w:rPr>
                  </w:pPr>
                  <w:r w:rsidRPr="00C66BE2">
                    <w:rPr>
                      <w:rFonts w:cs="Arial"/>
                      <w:sz w:val="22"/>
                      <w:szCs w:val="22"/>
                      <w:lang w:val="cy-GB"/>
                    </w:rPr>
                    <w:t>2 months</w:t>
                  </w:r>
                </w:p>
              </w:tc>
              <w:tc>
                <w:tcPr>
                  <w:tcW w:w="4542" w:type="dxa"/>
                  <w:tcBorders>
                    <w:top w:val="single" w:sz="4" w:space="0" w:color="000000"/>
                    <w:left w:val="single" w:sz="4" w:space="0" w:color="000000"/>
                    <w:bottom w:val="single" w:sz="4" w:space="0" w:color="000000"/>
                    <w:right w:val="single" w:sz="4" w:space="0" w:color="000000"/>
                  </w:tcBorders>
                </w:tcPr>
                <w:p w14:paraId="16534F87" w14:textId="5AF69E00" w:rsidR="002F217E" w:rsidRPr="00C66BE2" w:rsidRDefault="002F217E" w:rsidP="002F217E">
                  <w:pPr>
                    <w:rPr>
                      <w:rFonts w:cs="Arial"/>
                      <w:sz w:val="22"/>
                      <w:szCs w:val="22"/>
                      <w:lang w:val="cy-GB"/>
                    </w:rPr>
                  </w:pPr>
                  <w:r w:rsidRPr="00C66BE2">
                    <w:rPr>
                      <w:rFonts w:cs="Arial"/>
                      <w:sz w:val="22"/>
                      <w:szCs w:val="22"/>
                      <w:lang w:val="cy-GB"/>
                    </w:rPr>
                    <w:t>A comprehensive review of the existing studies.</w:t>
                  </w:r>
                </w:p>
              </w:tc>
            </w:tr>
            <w:tr w:rsidR="002F217E" w:rsidRPr="00CD73F2" w14:paraId="30085F02"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tcPr>
                <w:p w14:paraId="56015C23" w14:textId="77777777" w:rsidR="002F217E" w:rsidRPr="00C66BE2" w:rsidRDefault="002F217E" w:rsidP="002F217E">
                  <w:pPr>
                    <w:jc w:val="center"/>
                    <w:rPr>
                      <w:rFonts w:cs="Arial"/>
                      <w:sz w:val="22"/>
                      <w:szCs w:val="22"/>
                      <w:lang w:val="cy-GB"/>
                    </w:rPr>
                  </w:pPr>
                  <w:r w:rsidRPr="00C66BE2">
                    <w:rPr>
                      <w:rFonts w:cs="Arial"/>
                      <w:sz w:val="22"/>
                      <w:szCs w:val="22"/>
                      <w:lang w:val="cy-GB"/>
                    </w:rPr>
                    <w:t>Formulation of Research problem</w:t>
                  </w:r>
                </w:p>
              </w:tc>
              <w:tc>
                <w:tcPr>
                  <w:tcW w:w="1837" w:type="dxa"/>
                  <w:tcBorders>
                    <w:top w:val="single" w:sz="4" w:space="0" w:color="000000"/>
                    <w:left w:val="single" w:sz="4" w:space="0" w:color="000000"/>
                    <w:bottom w:val="single" w:sz="4" w:space="0" w:color="000000"/>
                    <w:right w:val="single" w:sz="4" w:space="0" w:color="000000"/>
                  </w:tcBorders>
                </w:tcPr>
                <w:p w14:paraId="0D389F88" w14:textId="70FFB43E" w:rsidR="002F217E" w:rsidRPr="00C66BE2" w:rsidRDefault="002F217E" w:rsidP="002F217E">
                  <w:pPr>
                    <w:jc w:val="center"/>
                    <w:rPr>
                      <w:rFonts w:cs="Arial"/>
                      <w:sz w:val="22"/>
                      <w:szCs w:val="22"/>
                      <w:lang w:val="cy-GB"/>
                    </w:rPr>
                  </w:pPr>
                  <w:r w:rsidRPr="00C66BE2">
                    <w:rPr>
                      <w:rFonts w:cs="Arial"/>
                      <w:sz w:val="22"/>
                      <w:szCs w:val="22"/>
                      <w:lang w:val="cy-GB"/>
                    </w:rPr>
                    <w:t>2 months</w:t>
                  </w:r>
                </w:p>
              </w:tc>
              <w:tc>
                <w:tcPr>
                  <w:tcW w:w="4542" w:type="dxa"/>
                  <w:tcBorders>
                    <w:top w:val="single" w:sz="4" w:space="0" w:color="000000"/>
                    <w:left w:val="single" w:sz="4" w:space="0" w:color="000000"/>
                    <w:bottom w:val="single" w:sz="4" w:space="0" w:color="000000"/>
                    <w:right w:val="single" w:sz="4" w:space="0" w:color="000000"/>
                  </w:tcBorders>
                </w:tcPr>
                <w:p w14:paraId="504CDEB3" w14:textId="77777777" w:rsidR="002F217E" w:rsidRPr="00C66BE2" w:rsidRDefault="002F217E" w:rsidP="002F217E">
                  <w:pPr>
                    <w:rPr>
                      <w:rFonts w:cs="Arial"/>
                      <w:sz w:val="22"/>
                      <w:szCs w:val="22"/>
                      <w:lang w:val="cy-GB"/>
                    </w:rPr>
                  </w:pPr>
                  <w:r w:rsidRPr="00C66BE2">
                    <w:rPr>
                      <w:rFonts w:cs="Arial"/>
                      <w:sz w:val="22"/>
                      <w:szCs w:val="22"/>
                      <w:lang w:val="cy-GB"/>
                    </w:rPr>
                    <w:t>Precise Problem Statement.</w:t>
                  </w:r>
                </w:p>
              </w:tc>
            </w:tr>
            <w:tr w:rsidR="002F217E" w:rsidRPr="00CD73F2" w14:paraId="7CFF91B7"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tcPr>
                <w:p w14:paraId="4C318B5E" w14:textId="77777777" w:rsidR="002F217E" w:rsidRPr="00C66BE2" w:rsidRDefault="002F217E" w:rsidP="002F217E">
                  <w:pPr>
                    <w:jc w:val="center"/>
                    <w:rPr>
                      <w:rFonts w:cs="Arial"/>
                      <w:sz w:val="22"/>
                      <w:szCs w:val="22"/>
                      <w:lang w:val="cy-GB"/>
                    </w:rPr>
                  </w:pPr>
                  <w:r w:rsidRPr="00C66BE2">
                    <w:rPr>
                      <w:rFonts w:cs="Arial"/>
                      <w:sz w:val="22"/>
                      <w:szCs w:val="22"/>
                      <w:lang w:val="cy-GB"/>
                    </w:rPr>
                    <w:t>Data Collection</w:t>
                  </w:r>
                </w:p>
              </w:tc>
              <w:tc>
                <w:tcPr>
                  <w:tcW w:w="1837" w:type="dxa"/>
                  <w:tcBorders>
                    <w:top w:val="single" w:sz="4" w:space="0" w:color="000000"/>
                    <w:left w:val="single" w:sz="4" w:space="0" w:color="000000"/>
                    <w:bottom w:val="single" w:sz="4" w:space="0" w:color="000000"/>
                    <w:right w:val="single" w:sz="4" w:space="0" w:color="000000"/>
                  </w:tcBorders>
                </w:tcPr>
                <w:p w14:paraId="23BC8578" w14:textId="1CB29075" w:rsidR="002F217E" w:rsidRPr="00C66BE2" w:rsidRDefault="002F217E" w:rsidP="002F217E">
                  <w:pPr>
                    <w:jc w:val="center"/>
                    <w:rPr>
                      <w:rFonts w:cs="Arial"/>
                      <w:sz w:val="22"/>
                      <w:szCs w:val="22"/>
                      <w:lang w:val="cy-GB"/>
                    </w:rPr>
                  </w:pPr>
                  <w:r w:rsidRPr="00C66BE2">
                    <w:rPr>
                      <w:rFonts w:cs="Arial"/>
                      <w:sz w:val="22"/>
                      <w:szCs w:val="22"/>
                      <w:lang w:val="cy-GB"/>
                    </w:rPr>
                    <w:t>2 months</w:t>
                  </w:r>
                </w:p>
              </w:tc>
              <w:tc>
                <w:tcPr>
                  <w:tcW w:w="4542" w:type="dxa"/>
                  <w:tcBorders>
                    <w:top w:val="single" w:sz="4" w:space="0" w:color="000000"/>
                    <w:left w:val="single" w:sz="4" w:space="0" w:color="000000"/>
                    <w:bottom w:val="single" w:sz="4" w:space="0" w:color="000000"/>
                    <w:right w:val="single" w:sz="4" w:space="0" w:color="000000"/>
                  </w:tcBorders>
                </w:tcPr>
                <w:p w14:paraId="12590ACA" w14:textId="390AD91F" w:rsidR="002F217E" w:rsidRPr="00C66BE2" w:rsidRDefault="002F217E" w:rsidP="002F217E">
                  <w:pPr>
                    <w:rPr>
                      <w:rFonts w:cs="Arial"/>
                      <w:sz w:val="22"/>
                      <w:szCs w:val="22"/>
                      <w:lang w:val="cy-GB"/>
                    </w:rPr>
                  </w:pPr>
                  <w:r w:rsidRPr="00C66BE2">
                    <w:rPr>
                      <w:rFonts w:cs="Arial"/>
                      <w:sz w:val="22"/>
                      <w:szCs w:val="22"/>
                      <w:lang w:val="cy-GB"/>
                    </w:rPr>
                    <w:t>Textual Datasets related to emotion recognition.</w:t>
                  </w:r>
                </w:p>
              </w:tc>
            </w:tr>
            <w:tr w:rsidR="002F217E" w:rsidRPr="00CD73F2" w14:paraId="452C7D3C"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tcPr>
                <w:p w14:paraId="73860B5E" w14:textId="77777777" w:rsidR="002F217E" w:rsidRPr="00C66BE2" w:rsidRDefault="002F217E" w:rsidP="002F217E">
                  <w:pPr>
                    <w:jc w:val="center"/>
                    <w:rPr>
                      <w:rFonts w:cs="Arial"/>
                      <w:sz w:val="22"/>
                      <w:szCs w:val="22"/>
                      <w:lang w:val="cy-GB"/>
                    </w:rPr>
                  </w:pPr>
                  <w:r w:rsidRPr="00C66BE2">
                    <w:rPr>
                      <w:rFonts w:cs="Arial"/>
                      <w:sz w:val="22"/>
                      <w:szCs w:val="22"/>
                      <w:lang w:val="cy-GB"/>
                    </w:rPr>
                    <w:t>Data Analysis</w:t>
                  </w:r>
                </w:p>
              </w:tc>
              <w:tc>
                <w:tcPr>
                  <w:tcW w:w="1837" w:type="dxa"/>
                  <w:tcBorders>
                    <w:top w:val="single" w:sz="4" w:space="0" w:color="000000"/>
                    <w:left w:val="single" w:sz="4" w:space="0" w:color="000000"/>
                    <w:bottom w:val="single" w:sz="4" w:space="0" w:color="000000"/>
                    <w:right w:val="single" w:sz="4" w:space="0" w:color="000000"/>
                  </w:tcBorders>
                </w:tcPr>
                <w:p w14:paraId="786F18F2" w14:textId="31863CEB" w:rsidR="002F217E" w:rsidRPr="00C66BE2" w:rsidRDefault="002F217E" w:rsidP="002F217E">
                  <w:pPr>
                    <w:jc w:val="center"/>
                    <w:rPr>
                      <w:rFonts w:cs="Arial"/>
                      <w:sz w:val="22"/>
                      <w:szCs w:val="22"/>
                      <w:lang w:val="cy-GB"/>
                    </w:rPr>
                  </w:pPr>
                  <w:r w:rsidRPr="00C66BE2">
                    <w:rPr>
                      <w:rFonts w:cs="Arial"/>
                      <w:sz w:val="22"/>
                      <w:szCs w:val="22"/>
                      <w:lang w:val="cy-GB"/>
                    </w:rPr>
                    <w:t>3 months</w:t>
                  </w:r>
                </w:p>
              </w:tc>
              <w:tc>
                <w:tcPr>
                  <w:tcW w:w="4542" w:type="dxa"/>
                  <w:tcBorders>
                    <w:top w:val="single" w:sz="4" w:space="0" w:color="000000"/>
                    <w:left w:val="single" w:sz="4" w:space="0" w:color="000000"/>
                    <w:bottom w:val="single" w:sz="4" w:space="0" w:color="000000"/>
                    <w:right w:val="single" w:sz="4" w:space="0" w:color="000000"/>
                  </w:tcBorders>
                </w:tcPr>
                <w:p w14:paraId="591CE93C" w14:textId="77777777" w:rsidR="002F217E" w:rsidRPr="00C66BE2" w:rsidRDefault="002F217E" w:rsidP="002F217E">
                  <w:pPr>
                    <w:rPr>
                      <w:rFonts w:cs="Arial"/>
                      <w:sz w:val="22"/>
                      <w:szCs w:val="22"/>
                      <w:lang w:val="cy-GB"/>
                    </w:rPr>
                  </w:pPr>
                  <w:r w:rsidRPr="00C66BE2">
                    <w:rPr>
                      <w:rFonts w:cs="Arial"/>
                      <w:sz w:val="22"/>
                      <w:szCs w:val="22"/>
                      <w:lang w:val="cy-GB"/>
                    </w:rPr>
                    <w:t>Results of proposed models on coll</w:t>
                  </w:r>
                  <w:del w:id="46" w:author="Maaruf Ali" w:date="2024-01-22T00:06:00Z">
                    <w:r w:rsidRPr="00C66BE2" w:rsidDel="00FB313C">
                      <w:rPr>
                        <w:rFonts w:cs="Arial"/>
                        <w:sz w:val="22"/>
                        <w:szCs w:val="22"/>
                        <w:lang w:val="cy-GB"/>
                      </w:rPr>
                      <w:delText>et</w:delText>
                    </w:r>
                  </w:del>
                  <w:r w:rsidRPr="00C66BE2">
                    <w:rPr>
                      <w:rFonts w:cs="Arial"/>
                      <w:sz w:val="22"/>
                      <w:szCs w:val="22"/>
                      <w:lang w:val="cy-GB"/>
                    </w:rPr>
                    <w:t>ected datasets.</w:t>
                  </w:r>
                </w:p>
              </w:tc>
            </w:tr>
            <w:tr w:rsidR="002F217E" w:rsidRPr="00CD73F2" w14:paraId="62B25FB9" w14:textId="77777777" w:rsidTr="00FE59BB">
              <w:trPr>
                <w:jc w:val="center"/>
              </w:trPr>
              <w:tc>
                <w:tcPr>
                  <w:tcW w:w="1980" w:type="dxa"/>
                  <w:tcBorders>
                    <w:top w:val="single" w:sz="4" w:space="0" w:color="000000"/>
                    <w:left w:val="single" w:sz="4" w:space="0" w:color="000000"/>
                    <w:bottom w:val="single" w:sz="4" w:space="0" w:color="000000"/>
                    <w:right w:val="single" w:sz="4" w:space="0" w:color="000000"/>
                  </w:tcBorders>
                </w:tcPr>
                <w:p w14:paraId="56CD49DA" w14:textId="77777777" w:rsidR="002F217E" w:rsidRPr="00C66BE2" w:rsidRDefault="002F217E" w:rsidP="002F217E">
                  <w:pPr>
                    <w:jc w:val="center"/>
                    <w:rPr>
                      <w:rFonts w:cs="Arial"/>
                      <w:sz w:val="22"/>
                      <w:szCs w:val="22"/>
                      <w:lang w:val="cy-GB"/>
                    </w:rPr>
                  </w:pPr>
                  <w:r w:rsidRPr="00C66BE2">
                    <w:rPr>
                      <w:rFonts w:cs="Arial"/>
                      <w:sz w:val="22"/>
                      <w:szCs w:val="22"/>
                      <w:lang w:val="cy-GB"/>
                    </w:rPr>
                    <w:t>Final Thesis Writing</w:t>
                  </w:r>
                </w:p>
              </w:tc>
              <w:tc>
                <w:tcPr>
                  <w:tcW w:w="1837" w:type="dxa"/>
                  <w:tcBorders>
                    <w:top w:val="single" w:sz="4" w:space="0" w:color="000000"/>
                    <w:left w:val="single" w:sz="4" w:space="0" w:color="000000"/>
                    <w:bottom w:val="single" w:sz="4" w:space="0" w:color="000000"/>
                    <w:right w:val="single" w:sz="4" w:space="0" w:color="000000"/>
                  </w:tcBorders>
                </w:tcPr>
                <w:p w14:paraId="1C970EFB" w14:textId="243A39AE" w:rsidR="002F217E" w:rsidRPr="00C66BE2" w:rsidRDefault="002F217E" w:rsidP="002F217E">
                  <w:pPr>
                    <w:jc w:val="center"/>
                    <w:rPr>
                      <w:rFonts w:cs="Arial"/>
                      <w:sz w:val="22"/>
                      <w:szCs w:val="22"/>
                      <w:lang w:val="cy-GB"/>
                    </w:rPr>
                  </w:pPr>
                  <w:commentRangeStart w:id="47"/>
                  <w:r w:rsidRPr="00C66BE2">
                    <w:rPr>
                      <w:rFonts w:cs="Arial"/>
                      <w:sz w:val="22"/>
                      <w:szCs w:val="22"/>
                      <w:lang w:val="cy-GB"/>
                    </w:rPr>
                    <w:t>3 months</w:t>
                  </w:r>
                  <w:commentRangeEnd w:id="47"/>
                  <w:r w:rsidR="00FB313C">
                    <w:rPr>
                      <w:rStyle w:val="CommentReference"/>
                      <w:lang w:val="x-none" w:eastAsia="x-none"/>
                    </w:rPr>
                    <w:commentReference w:id="47"/>
                  </w:r>
                </w:p>
              </w:tc>
              <w:tc>
                <w:tcPr>
                  <w:tcW w:w="4542" w:type="dxa"/>
                  <w:tcBorders>
                    <w:top w:val="single" w:sz="4" w:space="0" w:color="000000"/>
                    <w:left w:val="single" w:sz="4" w:space="0" w:color="000000"/>
                    <w:bottom w:val="single" w:sz="4" w:space="0" w:color="000000"/>
                    <w:right w:val="single" w:sz="4" w:space="0" w:color="000000"/>
                  </w:tcBorders>
                </w:tcPr>
                <w:p w14:paraId="6A268467" w14:textId="77777777" w:rsidR="002F217E" w:rsidRPr="00C66BE2" w:rsidRDefault="002F217E" w:rsidP="002F217E">
                  <w:pPr>
                    <w:rPr>
                      <w:sz w:val="22"/>
                      <w:szCs w:val="22"/>
                    </w:rPr>
                  </w:pPr>
                  <w:r w:rsidRPr="00C66BE2">
                    <w:rPr>
                      <w:sz w:val="22"/>
                      <w:szCs w:val="22"/>
                    </w:rPr>
                    <w:t>Prepared Thesis.</w:t>
                  </w:r>
                </w:p>
              </w:tc>
            </w:tr>
          </w:tbl>
          <w:p w14:paraId="6FD077C4" w14:textId="77777777" w:rsidR="002F217E" w:rsidRDefault="002F217E" w:rsidP="000568D0">
            <w:pPr>
              <w:rPr>
                <w:rFonts w:cs="Arial"/>
                <w:sz w:val="22"/>
                <w:szCs w:val="22"/>
              </w:rPr>
            </w:pPr>
          </w:p>
          <w:p w14:paraId="24FE5048" w14:textId="77777777" w:rsidR="000568D0" w:rsidRPr="00A830D5" w:rsidRDefault="000568D0" w:rsidP="000568D0">
            <w:pPr>
              <w:rPr>
                <w:rFonts w:cs="Arial"/>
                <w:sz w:val="22"/>
                <w:szCs w:val="22"/>
              </w:rPr>
            </w:pPr>
          </w:p>
        </w:tc>
      </w:tr>
      <w:tr w:rsidR="000568D0" w:rsidRPr="00A830D5" w14:paraId="061C7CB3" w14:textId="77777777" w:rsidTr="00E07F4F">
        <w:trPr>
          <w:gridAfter w:val="1"/>
          <w:wAfter w:w="29" w:type="dxa"/>
          <w:trHeight w:val="397"/>
        </w:trPr>
        <w:tc>
          <w:tcPr>
            <w:tcW w:w="9781" w:type="dxa"/>
            <w:gridSpan w:val="2"/>
            <w:shd w:val="clear" w:color="auto" w:fill="F2F2F2" w:themeFill="background1" w:themeFillShade="F2"/>
            <w:vAlign w:val="center"/>
          </w:tcPr>
          <w:p w14:paraId="71593393" w14:textId="77777777" w:rsidR="000568D0" w:rsidRPr="00A830D5" w:rsidRDefault="000568D0" w:rsidP="000568D0">
            <w:pPr>
              <w:rPr>
                <w:rFonts w:cs="Arial"/>
                <w:sz w:val="22"/>
                <w:szCs w:val="22"/>
              </w:rPr>
            </w:pPr>
            <w:r w:rsidRPr="00A830D5">
              <w:rPr>
                <w:rFonts w:cs="Arial"/>
                <w:sz w:val="22"/>
                <w:szCs w:val="22"/>
              </w:rPr>
              <w:t>Proposed methodology (approx. 500 words):</w:t>
            </w:r>
          </w:p>
        </w:tc>
      </w:tr>
      <w:tr w:rsidR="008A5C2F" w:rsidRPr="00A830D5" w14:paraId="307117B5" w14:textId="77777777" w:rsidTr="00E07F4F">
        <w:trPr>
          <w:gridAfter w:val="1"/>
          <w:wAfter w:w="29" w:type="dxa"/>
          <w:trHeight w:val="397"/>
        </w:trPr>
        <w:tc>
          <w:tcPr>
            <w:tcW w:w="9781" w:type="dxa"/>
            <w:gridSpan w:val="2"/>
            <w:vAlign w:val="center"/>
          </w:tcPr>
          <w:p w14:paraId="1A5A10F4" w14:textId="77777777" w:rsidR="008A5C2F" w:rsidRPr="00C66BE2" w:rsidRDefault="008A5C2F" w:rsidP="008A5C2F">
            <w:pPr>
              <w:rPr>
                <w:rFonts w:cs="Arial"/>
                <w:color w:val="0E101A"/>
                <w:u w:val="single"/>
                <w:lang w:eastAsia="zh-CN"/>
              </w:rPr>
            </w:pPr>
          </w:p>
          <w:p w14:paraId="0C49188A" w14:textId="7BDC807F" w:rsidR="008A5C2F" w:rsidRPr="00C66BE2" w:rsidRDefault="008A5C2F" w:rsidP="00542176">
            <w:pPr>
              <w:spacing w:line="360" w:lineRule="auto"/>
              <w:jc w:val="both"/>
              <w:rPr>
                <w:rFonts w:cs="Arial"/>
                <w:color w:val="0E101A"/>
                <w:lang w:eastAsia="zh-CN"/>
              </w:rPr>
            </w:pPr>
            <w:r w:rsidRPr="00C66BE2">
              <w:rPr>
                <w:rFonts w:cs="Arial"/>
                <w:color w:val="0E101A"/>
                <w:lang w:eastAsia="zh-CN"/>
              </w:rPr>
              <w:t xml:space="preserve">Based on </w:t>
            </w:r>
            <w:ins w:id="48" w:author="Maaruf Ali" w:date="2024-01-22T00:07:00Z">
              <w:r w:rsidR="00FB313C">
                <w:rPr>
                  <w:rFonts w:cs="Arial"/>
                  <w:color w:val="0E101A"/>
                  <w:lang w:eastAsia="zh-CN"/>
                </w:rPr>
                <w:t xml:space="preserve">an </w:t>
              </w:r>
            </w:ins>
            <w:r w:rsidRPr="00C66BE2">
              <w:rPr>
                <w:rFonts w:cs="Arial"/>
                <w:color w:val="0E101A"/>
                <w:lang w:eastAsia="zh-CN"/>
              </w:rPr>
              <w:t>extensive literature review of the existing studies, we propose a transformers-based framework base on deep features presented in Figure 1 for recognition of user’s emotion from textual data. The proposed framework</w:t>
            </w:r>
            <w:del w:id="49" w:author="Maaruf Ali" w:date="2024-01-22T00:07:00Z">
              <w:r w:rsidRPr="00C66BE2" w:rsidDel="007B27C8">
                <w:rPr>
                  <w:rFonts w:cs="Arial"/>
                  <w:color w:val="0E101A"/>
                  <w:lang w:eastAsia="zh-CN"/>
                </w:rPr>
                <w:delText xml:space="preserve"> is</w:delText>
              </w:r>
            </w:del>
            <w:r w:rsidRPr="00C66BE2">
              <w:rPr>
                <w:rFonts w:cs="Arial"/>
                <w:color w:val="0E101A"/>
                <w:lang w:eastAsia="zh-CN"/>
              </w:rPr>
              <w:t xml:space="preserve"> comprise</w:t>
            </w:r>
            <w:ins w:id="50" w:author="Maaruf Ali" w:date="2024-01-22T00:07:00Z">
              <w:r w:rsidR="007B27C8">
                <w:rPr>
                  <w:rFonts w:cs="Arial"/>
                  <w:color w:val="0E101A"/>
                  <w:lang w:eastAsia="zh-CN"/>
                </w:rPr>
                <w:t>s</w:t>
              </w:r>
            </w:ins>
            <w:del w:id="51" w:author="Maaruf Ali" w:date="2024-01-22T00:07:00Z">
              <w:r w:rsidRPr="00C66BE2" w:rsidDel="007B27C8">
                <w:rPr>
                  <w:rFonts w:cs="Arial"/>
                  <w:color w:val="0E101A"/>
                  <w:lang w:eastAsia="zh-CN"/>
                </w:rPr>
                <w:delText>d</w:delText>
              </w:r>
            </w:del>
            <w:del w:id="52" w:author="Maaruf Ali" w:date="2024-01-22T00:08:00Z">
              <w:r w:rsidRPr="00C66BE2" w:rsidDel="007B27C8">
                <w:rPr>
                  <w:rFonts w:cs="Arial"/>
                  <w:color w:val="0E101A"/>
                  <w:lang w:eastAsia="zh-CN"/>
                </w:rPr>
                <w:delText xml:space="preserve"> o</w:delText>
              </w:r>
            </w:del>
            <w:del w:id="53" w:author="Maaruf Ali" w:date="2024-01-22T00:07:00Z">
              <w:r w:rsidRPr="00C66BE2" w:rsidDel="007B27C8">
                <w:rPr>
                  <w:rFonts w:cs="Arial"/>
                  <w:color w:val="0E101A"/>
                  <w:lang w:eastAsia="zh-CN"/>
                </w:rPr>
                <w:delText>f</w:delText>
              </w:r>
            </w:del>
            <w:r w:rsidRPr="00C66BE2">
              <w:rPr>
                <w:rFonts w:cs="Arial"/>
                <w:color w:val="0E101A"/>
                <w:lang w:eastAsia="zh-CN"/>
              </w:rPr>
              <w:t xml:space="preserve"> four major components</w:t>
            </w:r>
            <w:ins w:id="54" w:author="Maaruf Ali" w:date="2024-01-22T00:08:00Z">
              <w:r w:rsidR="007B27C8">
                <w:rPr>
                  <w:rFonts w:cs="Arial"/>
                  <w:color w:val="0E101A"/>
                  <w:lang w:eastAsia="zh-CN"/>
                </w:rPr>
                <w:t>:</w:t>
              </w:r>
            </w:ins>
            <w:r w:rsidRPr="00C66BE2">
              <w:rPr>
                <w:rFonts w:cs="Arial"/>
                <w:color w:val="0E101A"/>
                <w:lang w:eastAsia="zh-CN"/>
              </w:rPr>
              <w:t xml:space="preserve"> including text preprocessing, syntax-based feature engineering, semantic-based feature engineering and application of transformers-based model. The precise detail of each component is as follows. </w:t>
            </w:r>
          </w:p>
          <w:p w14:paraId="6B3F2CF0" w14:textId="77777777" w:rsidR="008A5C2F" w:rsidRPr="00C66BE2" w:rsidRDefault="008A5C2F" w:rsidP="008A5C2F">
            <w:pPr>
              <w:jc w:val="center"/>
            </w:pPr>
            <w:r w:rsidRPr="00C66BE2">
              <w:rPr>
                <w:rFonts w:cs="Arial"/>
                <w:noProof/>
                <w:color w:val="0E101A"/>
                <w:lang w:eastAsia="zh-CN"/>
              </w:rPr>
              <w:lastRenderedPageBreak/>
              <w:drawing>
                <wp:inline distT="0" distB="0" distL="0" distR="0" wp14:anchorId="39B0F766" wp14:editId="550FC624">
                  <wp:extent cx="4721095" cy="4521200"/>
                  <wp:effectExtent l="0" t="0" r="0" b="0"/>
                  <wp:docPr id="661259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38511" cy="4537878"/>
                          </a:xfrm>
                          <a:prstGeom prst="rect">
                            <a:avLst/>
                          </a:prstGeom>
                          <a:noFill/>
                          <a:ln>
                            <a:noFill/>
                          </a:ln>
                        </pic:spPr>
                      </pic:pic>
                    </a:graphicData>
                  </a:graphic>
                </wp:inline>
              </w:drawing>
            </w:r>
          </w:p>
          <w:p w14:paraId="71ABE5FA" w14:textId="77777777" w:rsidR="008A5C2F" w:rsidRPr="00C66BE2" w:rsidRDefault="008A5C2F" w:rsidP="008A5C2F">
            <w:pPr>
              <w:pStyle w:val="Caption"/>
              <w:jc w:val="center"/>
              <w:rPr>
                <w:rFonts w:eastAsia="Times New Roman" w:cs="Arial"/>
                <w:color w:val="0E101A"/>
                <w:sz w:val="20"/>
                <w:szCs w:val="20"/>
                <w:lang w:eastAsia="zh-CN"/>
              </w:rPr>
            </w:pPr>
            <w:r w:rsidRPr="00C66BE2">
              <w:rPr>
                <w:sz w:val="20"/>
                <w:szCs w:val="20"/>
              </w:rPr>
              <w:t xml:space="preserve">Figure </w:t>
            </w:r>
            <w:r w:rsidRPr="00C66BE2">
              <w:rPr>
                <w:sz w:val="20"/>
                <w:szCs w:val="20"/>
              </w:rPr>
              <w:fldChar w:fldCharType="begin"/>
            </w:r>
            <w:r w:rsidRPr="00C66BE2">
              <w:rPr>
                <w:sz w:val="20"/>
                <w:szCs w:val="20"/>
              </w:rPr>
              <w:instrText xml:space="preserve"> SEQ Figure \* ARABIC </w:instrText>
            </w:r>
            <w:r w:rsidRPr="00C66BE2">
              <w:rPr>
                <w:sz w:val="20"/>
                <w:szCs w:val="20"/>
              </w:rPr>
              <w:fldChar w:fldCharType="separate"/>
            </w:r>
            <w:r w:rsidRPr="00C66BE2">
              <w:rPr>
                <w:noProof/>
                <w:sz w:val="20"/>
                <w:szCs w:val="20"/>
              </w:rPr>
              <w:t>1</w:t>
            </w:r>
            <w:r w:rsidRPr="00C66BE2">
              <w:rPr>
                <w:noProof/>
                <w:sz w:val="20"/>
                <w:szCs w:val="20"/>
              </w:rPr>
              <w:fldChar w:fldCharType="end"/>
            </w:r>
            <w:r w:rsidRPr="00C66BE2">
              <w:rPr>
                <w:sz w:val="20"/>
                <w:szCs w:val="20"/>
                <w:lang w:val="en-US"/>
              </w:rPr>
              <w:t xml:space="preserve">. Proposed framework for emotion recognition from textual </w:t>
            </w:r>
            <w:commentRangeStart w:id="55"/>
            <w:r w:rsidRPr="00C66BE2">
              <w:rPr>
                <w:sz w:val="20"/>
                <w:szCs w:val="20"/>
                <w:lang w:val="en-US"/>
              </w:rPr>
              <w:t>data</w:t>
            </w:r>
            <w:commentRangeEnd w:id="55"/>
            <w:r w:rsidR="005E5B7B">
              <w:rPr>
                <w:rStyle w:val="CommentReference"/>
                <w:rFonts w:eastAsia="Times New Roman"/>
                <w:i w:val="0"/>
                <w:iCs w:val="0"/>
                <w:color w:val="auto"/>
                <w:lang w:val="x-none" w:eastAsia="x-none"/>
              </w:rPr>
              <w:commentReference w:id="55"/>
            </w:r>
            <w:r w:rsidRPr="00C66BE2">
              <w:rPr>
                <w:sz w:val="20"/>
                <w:szCs w:val="20"/>
                <w:lang w:val="en-US"/>
              </w:rPr>
              <w:t>.</w:t>
            </w:r>
          </w:p>
          <w:p w14:paraId="6AA28C26" w14:textId="4A809FAA" w:rsidR="008A5C2F" w:rsidRPr="00C66BE2" w:rsidRDefault="008A5C2F" w:rsidP="00542176">
            <w:pPr>
              <w:spacing w:line="360" w:lineRule="auto"/>
              <w:jc w:val="both"/>
              <w:rPr>
                <w:rFonts w:cs="Arial"/>
                <w:color w:val="0E101A"/>
                <w:lang w:eastAsia="zh-CN"/>
              </w:rPr>
            </w:pPr>
            <w:r w:rsidRPr="00C66BE2">
              <w:rPr>
                <w:rFonts w:cs="Arial"/>
                <w:b/>
                <w:bCs/>
                <w:color w:val="0E101A"/>
                <w:lang w:eastAsia="zh-CN"/>
              </w:rPr>
              <w:t>Text Preprocessing:</w:t>
            </w:r>
            <w:r w:rsidRPr="00C66BE2">
              <w:rPr>
                <w:rFonts w:cs="Arial"/>
                <w:color w:val="0E101A"/>
                <w:lang w:eastAsia="zh-CN"/>
              </w:rPr>
              <w:t xml:space="preserve"> This is intended to improve the resilience of emotion recognition in various linguistic situations. The first step is defining the Text Noise Profile. We need to single out and categori</w:t>
            </w:r>
            <w:r w:rsidR="00542176" w:rsidRPr="00C66BE2">
              <w:rPr>
                <w:rFonts w:cs="Arial"/>
                <w:color w:val="0E101A"/>
                <w:lang w:eastAsia="zh-CN"/>
              </w:rPr>
              <w:t>s</w:t>
            </w:r>
            <w:r w:rsidRPr="00C66BE2">
              <w:rPr>
                <w:rFonts w:cs="Arial"/>
                <w:color w:val="0E101A"/>
                <w:lang w:eastAsia="zh-CN"/>
              </w:rPr>
              <w:t>e potential noise elements, including typos as well as abbreviations and slang common among members of our dataset community. Then, the text will be purified by techniques for noise removal including spell checking and taboo character elimination. A Character Normali</w:t>
            </w:r>
            <w:r w:rsidR="00542176" w:rsidRPr="00C66BE2">
              <w:rPr>
                <w:rFonts w:cs="Arial"/>
                <w:color w:val="0E101A"/>
                <w:lang w:eastAsia="zh-CN"/>
              </w:rPr>
              <w:t>s</w:t>
            </w:r>
            <w:r w:rsidRPr="00C66BE2">
              <w:rPr>
                <w:rFonts w:cs="Arial"/>
                <w:color w:val="0E101A"/>
                <w:lang w:eastAsia="zh-CN"/>
              </w:rPr>
              <w:t>ation step will be introduced to promote uniformity and avoid difficulties caused by case sensitivity, accented characters, or other character differences. Together, they perform preprocessing operations on the input text to achieve better quality and ready it for subsequent parts of the emotion detection pipeline.</w:t>
            </w:r>
          </w:p>
          <w:p w14:paraId="78E77008" w14:textId="77777777" w:rsidR="008A5C2F" w:rsidRPr="00C66BE2" w:rsidRDefault="008A5C2F" w:rsidP="008A5C2F">
            <w:pPr>
              <w:jc w:val="both"/>
              <w:rPr>
                <w:rFonts w:cs="Arial"/>
                <w:b/>
                <w:bCs/>
                <w:color w:val="0E101A"/>
                <w:lang w:eastAsia="zh-CN"/>
              </w:rPr>
            </w:pPr>
          </w:p>
          <w:p w14:paraId="61C1E821" w14:textId="49848221" w:rsidR="008A5C2F" w:rsidRPr="00C66BE2" w:rsidRDefault="008A5C2F" w:rsidP="00542176">
            <w:pPr>
              <w:spacing w:line="360" w:lineRule="auto"/>
              <w:jc w:val="both"/>
              <w:rPr>
                <w:rFonts w:cs="Arial"/>
                <w:color w:val="0E101A"/>
                <w:lang w:eastAsia="zh-CN"/>
              </w:rPr>
            </w:pPr>
            <w:r w:rsidRPr="00C66BE2">
              <w:rPr>
                <w:rFonts w:cs="Arial"/>
                <w:b/>
                <w:bCs/>
                <w:color w:val="0E101A"/>
                <w:lang w:eastAsia="zh-CN"/>
              </w:rPr>
              <w:t>Syntax Feature Engineering:</w:t>
            </w:r>
            <w:r w:rsidRPr="00C66BE2">
              <w:rPr>
                <w:rFonts w:cs="Arial"/>
                <w:color w:val="0E101A"/>
                <w:lang w:eastAsia="zh-CN"/>
              </w:rPr>
              <w:t xml:space="preserve"> The focus in this step is to select the features of language that make a delicate understanding possible</w:t>
            </w:r>
            <w:ins w:id="56" w:author="Maaruf Ali" w:date="2024-01-22T00:25:00Z">
              <w:r w:rsidR="005E5B7B">
                <w:rPr>
                  <w:rFonts w:cs="Arial"/>
                  <w:color w:val="0E101A"/>
                  <w:lang w:eastAsia="zh-CN"/>
                </w:rPr>
                <w:t>,</w:t>
              </w:r>
            </w:ins>
            <w:r w:rsidRPr="00C66BE2">
              <w:rPr>
                <w:rFonts w:cs="Arial"/>
                <w:color w:val="0E101A"/>
                <w:lang w:eastAsia="zh-CN"/>
              </w:rPr>
              <w:t xml:space="preserve"> a nuance necessary within any text. The first stage in this process is the tokeni</w:t>
            </w:r>
            <w:r w:rsidR="00542176" w:rsidRPr="00C66BE2">
              <w:rPr>
                <w:rFonts w:cs="Arial"/>
                <w:color w:val="0E101A"/>
                <w:lang w:eastAsia="zh-CN"/>
              </w:rPr>
              <w:t>s</w:t>
            </w:r>
            <w:r w:rsidRPr="00C66BE2">
              <w:rPr>
                <w:rFonts w:cs="Arial"/>
                <w:color w:val="0E101A"/>
                <w:lang w:eastAsia="zh-CN"/>
              </w:rPr>
              <w:t>ation part, which splits up the text into a structured series of units (words or sub words). This capture of the language's own structure thus makes later analyses easier. The second component, POS tagging is of great importance in explaining the syntactic environment into which words are placed by assigning them grammatical tags. Getting information is the first step in decoding emotion. Since different parts of speech can easily be associated with separate emotional expressions, this type of data has good value for later analysis. Meanwhile, the third step is called Lemmati</w:t>
            </w:r>
            <w:r w:rsidR="00542176" w:rsidRPr="00C66BE2">
              <w:rPr>
                <w:rFonts w:cs="Arial"/>
                <w:color w:val="0E101A"/>
                <w:lang w:eastAsia="zh-CN"/>
              </w:rPr>
              <w:t>s</w:t>
            </w:r>
            <w:r w:rsidRPr="00C66BE2">
              <w:rPr>
                <w:rFonts w:cs="Arial"/>
                <w:color w:val="0E101A"/>
                <w:lang w:eastAsia="zh-CN"/>
              </w:rPr>
              <w:t xml:space="preserve">ation. It seeks to transmute words into their basic forms from a level of frequent inflections. Answering this question is a prerequisite to building follow-up models; </w:t>
            </w:r>
            <w:r w:rsidRPr="00C66BE2">
              <w:rPr>
                <w:rFonts w:cs="Arial"/>
                <w:color w:val="0E101A"/>
                <w:lang w:eastAsia="zh-CN"/>
              </w:rPr>
              <w:lastRenderedPageBreak/>
              <w:t xml:space="preserve">otherwise, the model will not generalize as effectively. Of course what we treat all different inflections of KICK, for example, in one entity makes no difference whether it used be three words or thirty syllables long before forming compounds with other utterances and exaggerated into more complicated forms later on during These components of Syntax Feature Engineering have a synergistic </w:t>
            </w:r>
            <w:proofErr w:type="gramStart"/>
            <w:r w:rsidRPr="00C66BE2">
              <w:rPr>
                <w:rFonts w:cs="Arial"/>
                <w:color w:val="0E101A"/>
                <w:lang w:eastAsia="zh-CN"/>
              </w:rPr>
              <w:t>effect</w:t>
            </w:r>
            <w:ins w:id="57" w:author="Maaruf Ali" w:date="2024-01-22T00:26:00Z">
              <w:r w:rsidR="005E5B7B">
                <w:rPr>
                  <w:rFonts w:cs="Arial"/>
                  <w:color w:val="0E101A"/>
                  <w:lang w:eastAsia="zh-CN"/>
                </w:rPr>
                <w:t>,.</w:t>
              </w:r>
              <w:proofErr w:type="gramEnd"/>
              <w:r w:rsidR="005E5B7B">
                <w:rPr>
                  <w:rFonts w:cs="Arial"/>
                  <w:color w:val="0E101A"/>
                  <w:lang w:eastAsia="zh-CN"/>
                </w:rPr>
                <w:t xml:space="preserve"> </w:t>
              </w:r>
            </w:ins>
            <w:del w:id="58" w:author="Maaruf Ali" w:date="2024-01-22T00:26:00Z">
              <w:r w:rsidRPr="00C66BE2" w:rsidDel="005E5B7B">
                <w:rPr>
                  <w:rFonts w:cs="Arial"/>
                  <w:color w:val="0E101A"/>
                  <w:lang w:eastAsia="zh-CN"/>
                </w:rPr>
                <w:delText>-</w:delText>
              </w:r>
            </w:del>
            <w:ins w:id="59" w:author="Maaruf Ali" w:date="2024-01-22T00:26:00Z">
              <w:r w:rsidR="005E5B7B">
                <w:rPr>
                  <w:rFonts w:cs="Arial"/>
                  <w:color w:val="0E101A"/>
                  <w:lang w:eastAsia="zh-CN"/>
                </w:rPr>
                <w:t>T</w:t>
              </w:r>
            </w:ins>
            <w:del w:id="60" w:author="Maaruf Ali" w:date="2024-01-22T00:26:00Z">
              <w:r w:rsidRPr="00C66BE2" w:rsidDel="005E5B7B">
                <w:rPr>
                  <w:rFonts w:cs="Arial"/>
                  <w:color w:val="0E101A"/>
                  <w:lang w:eastAsia="zh-CN"/>
                </w:rPr>
                <w:delText>t</w:delText>
              </w:r>
            </w:del>
            <w:r w:rsidRPr="00C66BE2">
              <w:rPr>
                <w:rFonts w:cs="Arial"/>
                <w:color w:val="0E101A"/>
                <w:lang w:eastAsia="zh-CN"/>
              </w:rPr>
              <w:t xml:space="preserve">hey capture those linguistic features which are relevant and provide a firm basis for the subsequent stages </w:t>
            </w:r>
            <w:proofErr w:type="spellStart"/>
            <w:r w:rsidRPr="00C66BE2">
              <w:rPr>
                <w:rFonts w:cs="Arial"/>
                <w:color w:val="0E101A"/>
                <w:lang w:eastAsia="zh-CN"/>
              </w:rPr>
              <w:t>car</w:t>
            </w:r>
            <w:ins w:id="61" w:author="Maaruf Ali" w:date="2024-01-22T00:27:00Z">
              <w:r w:rsidR="005E5B7B">
                <w:rPr>
                  <w:rFonts w:cs="Arial"/>
                  <w:color w:val="0E101A"/>
                  <w:lang w:eastAsia="zh-CN"/>
                </w:rPr>
                <w:t>y</w:t>
              </w:r>
            </w:ins>
            <w:r w:rsidRPr="00C66BE2">
              <w:rPr>
                <w:rFonts w:cs="Arial"/>
                <w:color w:val="0E101A"/>
                <w:lang w:eastAsia="zh-CN"/>
              </w:rPr>
              <w:t>ing</w:t>
            </w:r>
            <w:proofErr w:type="spellEnd"/>
            <w:r w:rsidRPr="00C66BE2">
              <w:rPr>
                <w:rFonts w:cs="Arial"/>
                <w:color w:val="0E101A"/>
                <w:lang w:eastAsia="zh-CN"/>
              </w:rPr>
              <w:t xml:space="preserve"> out emotion analysis in this proposed framework.</w:t>
            </w:r>
          </w:p>
          <w:p w14:paraId="66F31254" w14:textId="4E0B8CA0" w:rsidR="008A5C2F" w:rsidRDefault="008A5C2F" w:rsidP="00542176">
            <w:pPr>
              <w:spacing w:line="360" w:lineRule="auto"/>
              <w:jc w:val="both"/>
              <w:rPr>
                <w:ins w:id="62" w:author="Maaruf Ali" w:date="2024-01-22T00:28:00Z"/>
                <w:rFonts w:cs="Arial"/>
                <w:color w:val="0E101A"/>
                <w:lang w:eastAsia="zh-CN"/>
              </w:rPr>
            </w:pPr>
            <w:r w:rsidRPr="00C66BE2">
              <w:rPr>
                <w:rFonts w:cs="Arial"/>
                <w:b/>
                <w:bCs/>
                <w:color w:val="0E101A"/>
                <w:lang w:eastAsia="zh-CN"/>
              </w:rPr>
              <w:t>Semantic Feature Engineering:</w:t>
            </w:r>
            <w:r w:rsidRPr="00C66BE2">
              <w:rPr>
                <w:rFonts w:cs="Arial"/>
                <w:color w:val="0E101A"/>
                <w:lang w:eastAsia="zh-CN"/>
              </w:rPr>
              <w:t xml:space="preserve"> The first part of this proposed work is semantic feature engineering, an important step that involves employing sophisticated techniques to capture the subtle semantic associations meanwhile residing in the text. Emotion extraction depends heavily on how much we can grasp about these nuanced relationships between words and sentences inside one</w:t>
            </w:r>
            <w:ins w:id="63" w:author="Maaruf Ali" w:date="2024-01-22T00:27:00Z">
              <w:r w:rsidR="005E5B7B">
                <w:rPr>
                  <w:rFonts w:cs="Arial"/>
                  <w:color w:val="0E101A"/>
                  <w:lang w:eastAsia="zh-CN"/>
                </w:rPr>
                <w:t>’</w:t>
              </w:r>
            </w:ins>
            <w:del w:id="64" w:author="Maaruf Ali" w:date="2024-01-22T00:27:00Z">
              <w:r w:rsidRPr="00C66BE2" w:rsidDel="005E5B7B">
                <w:rPr>
                  <w:rFonts w:cs="Arial"/>
                  <w:color w:val="0E101A"/>
                  <w:lang w:eastAsia="zh-CN"/>
                </w:rPr>
                <w:delText>'</w:delText>
              </w:r>
            </w:del>
            <w:r w:rsidRPr="00C66BE2">
              <w:rPr>
                <w:rFonts w:cs="Arial"/>
                <w:color w:val="0E101A"/>
                <w:lang w:eastAsia="zh-CN"/>
              </w:rPr>
              <w:t xml:space="preserve">s language usage The advance here is in incorporating Sentence Transformers into the framework, along with traditional word embeddings like Word2Vec and </w:t>
            </w:r>
            <w:proofErr w:type="spellStart"/>
            <w:r w:rsidRPr="00C66BE2">
              <w:rPr>
                <w:rFonts w:cs="Arial"/>
                <w:color w:val="0E101A"/>
                <w:lang w:eastAsia="zh-CN"/>
              </w:rPr>
              <w:t>GloVe</w:t>
            </w:r>
            <w:proofErr w:type="spellEnd"/>
            <w:r w:rsidRPr="00C66BE2">
              <w:rPr>
                <w:rFonts w:cs="Arial"/>
                <w:color w:val="0E101A"/>
                <w:lang w:eastAsia="zh-CN"/>
              </w:rPr>
              <w:t>. We</w:t>
            </w:r>
            <w:ins w:id="65" w:author="Maaruf Ali" w:date="2024-01-22T00:27:00Z">
              <w:r w:rsidR="0066629F">
                <w:rPr>
                  <w:rFonts w:cs="Arial"/>
                  <w:color w:val="0E101A"/>
                  <w:lang w:eastAsia="zh-CN"/>
                </w:rPr>
                <w:t xml:space="preserve"> </w:t>
              </w:r>
              <w:proofErr w:type="spellStart"/>
              <w:r w:rsidR="0066629F">
                <w:rPr>
                  <w:rFonts w:cs="Arial"/>
                  <w:color w:val="0E101A"/>
                  <w:lang w:eastAsia="zh-CN"/>
                </w:rPr>
                <w:t>wil</w:t>
              </w:r>
            </w:ins>
            <w:del w:id="66" w:author="Maaruf Ali" w:date="2024-01-22T00:27:00Z">
              <w:r w:rsidRPr="00C66BE2" w:rsidDel="0066629F">
                <w:rPr>
                  <w:rFonts w:cs="Arial"/>
                  <w:color w:val="0E101A"/>
                  <w:lang w:eastAsia="zh-CN"/>
                </w:rPr>
                <w:delText>'</w:delText>
              </w:r>
            </w:del>
            <w:r w:rsidRPr="00C66BE2">
              <w:rPr>
                <w:rFonts w:cs="Arial"/>
                <w:color w:val="0E101A"/>
                <w:lang w:eastAsia="zh-CN"/>
              </w:rPr>
              <w:t>ll</w:t>
            </w:r>
            <w:proofErr w:type="spellEnd"/>
            <w:r w:rsidRPr="00C66BE2">
              <w:rPr>
                <w:rFonts w:cs="Arial"/>
                <w:color w:val="0E101A"/>
                <w:lang w:eastAsia="zh-CN"/>
              </w:rPr>
              <w:t xml:space="preserve"> use pre-trained BERT and </w:t>
            </w:r>
            <w:proofErr w:type="spellStart"/>
            <w:r w:rsidRPr="00C66BE2">
              <w:rPr>
                <w:rFonts w:cs="Arial"/>
                <w:color w:val="0E101A"/>
                <w:lang w:eastAsia="zh-CN"/>
              </w:rPr>
              <w:t>RoBERTa</w:t>
            </w:r>
            <w:proofErr w:type="spellEnd"/>
            <w:r w:rsidRPr="00C66BE2">
              <w:rPr>
                <w:rFonts w:cs="Arial"/>
                <w:color w:val="0E101A"/>
                <w:lang w:eastAsia="zh-CN"/>
              </w:rPr>
              <w:t xml:space="preserve"> transformer models to encode contextual information at the sentence level. This approach allows Sentence Transformers to move beyond the traditional word-level embeddings and provide a more holistic representation of the meaning of words in context. The proposed work realizes the importance of Sentence Transformers, allowing for a new space of features. This enabled Emotion Detection Model to identify semantic distinctions in use and expression (including emotional </w:t>
            </w:r>
            <w:r w:rsidR="00C66BE2" w:rsidRPr="00C66BE2">
              <w:rPr>
                <w:rFonts w:cs="Arial"/>
                <w:color w:val="0E101A"/>
                <w:lang w:eastAsia="zh-CN"/>
              </w:rPr>
              <w:t>colour</w:t>
            </w:r>
            <w:r w:rsidRPr="00C66BE2">
              <w:rPr>
                <w:rFonts w:cs="Arial"/>
                <w:color w:val="0E101A"/>
                <w:lang w:eastAsia="zh-CN"/>
              </w:rPr>
              <w:t>) within language itself. With this integration, the model would be able to more accurately reflect how words interact with each other within sentences and combine for meaning.</w:t>
            </w:r>
          </w:p>
          <w:p w14:paraId="6929A9D6" w14:textId="77777777" w:rsidR="0066629F" w:rsidRPr="00C66BE2" w:rsidRDefault="0066629F" w:rsidP="00542176">
            <w:pPr>
              <w:spacing w:line="360" w:lineRule="auto"/>
              <w:jc w:val="both"/>
              <w:rPr>
                <w:rFonts w:cs="Arial"/>
                <w:color w:val="0E101A"/>
                <w:lang w:eastAsia="zh-CN"/>
              </w:rPr>
            </w:pPr>
          </w:p>
          <w:p w14:paraId="16130047" w14:textId="1CA25CAE" w:rsidR="008A5C2F" w:rsidRPr="00C66BE2" w:rsidRDefault="008A5C2F" w:rsidP="00542176">
            <w:pPr>
              <w:spacing w:line="360" w:lineRule="auto"/>
              <w:jc w:val="both"/>
              <w:rPr>
                <w:rFonts w:cs="Arial"/>
                <w:color w:val="0E101A"/>
                <w:lang w:eastAsia="zh-CN"/>
              </w:rPr>
            </w:pPr>
            <w:r w:rsidRPr="00C66BE2">
              <w:rPr>
                <w:rFonts w:cs="Arial"/>
                <w:b/>
                <w:bCs/>
                <w:color w:val="0E101A"/>
                <w:lang w:eastAsia="zh-CN"/>
              </w:rPr>
              <w:t xml:space="preserve">Proposed </w:t>
            </w:r>
            <w:proofErr w:type="spellStart"/>
            <w:r w:rsidRPr="00C66BE2">
              <w:rPr>
                <w:rFonts w:cs="Arial"/>
                <w:b/>
                <w:bCs/>
                <w:color w:val="0E101A"/>
                <w:lang w:eastAsia="zh-CN"/>
              </w:rPr>
              <w:t>DistillNetRoBERTa</w:t>
            </w:r>
            <w:proofErr w:type="spellEnd"/>
            <w:r w:rsidRPr="00C66BE2">
              <w:rPr>
                <w:rFonts w:cs="Arial"/>
                <w:b/>
                <w:bCs/>
                <w:color w:val="0E101A"/>
                <w:lang w:eastAsia="zh-CN"/>
              </w:rPr>
              <w:t xml:space="preserve"> Model:</w:t>
            </w:r>
            <w:r w:rsidRPr="00C66BE2">
              <w:rPr>
                <w:rFonts w:cs="Arial"/>
                <w:color w:val="0E101A"/>
                <w:lang w:eastAsia="zh-CN"/>
              </w:rPr>
              <w:t xml:space="preserve"> We present a </w:t>
            </w:r>
            <w:proofErr w:type="spellStart"/>
            <w:r w:rsidRPr="00C66BE2">
              <w:rPr>
                <w:rFonts w:cs="Arial"/>
                <w:color w:val="0E101A"/>
                <w:lang w:eastAsia="zh-CN"/>
              </w:rPr>
              <w:t>DistillNetRoBERTa</w:t>
            </w:r>
            <w:proofErr w:type="spellEnd"/>
            <w:r w:rsidRPr="00C66BE2">
              <w:rPr>
                <w:rFonts w:cs="Arial"/>
                <w:color w:val="0E101A"/>
                <w:lang w:eastAsia="zh-CN"/>
              </w:rPr>
              <w:t xml:space="preserve"> model that integrates the power of contextual understanding in </w:t>
            </w:r>
            <w:proofErr w:type="spellStart"/>
            <w:r w:rsidRPr="00C66BE2">
              <w:rPr>
                <w:rFonts w:cs="Arial"/>
                <w:color w:val="0E101A"/>
                <w:lang w:eastAsia="zh-CN"/>
              </w:rPr>
              <w:t>RoBERTa</w:t>
            </w:r>
            <w:proofErr w:type="spellEnd"/>
            <w:r w:rsidRPr="00C66BE2">
              <w:rPr>
                <w:rFonts w:cs="Arial"/>
                <w:color w:val="0E101A"/>
                <w:lang w:eastAsia="zh-CN"/>
              </w:rPr>
              <w:t xml:space="preserve"> with an efficient hybrid architecture, software and hardware compatible. </w:t>
            </w:r>
            <w:proofErr w:type="spellStart"/>
            <w:r w:rsidRPr="00C66BE2">
              <w:rPr>
                <w:rFonts w:cs="Arial"/>
                <w:color w:val="0E101A"/>
                <w:lang w:eastAsia="zh-CN"/>
              </w:rPr>
              <w:t>RoBERTa</w:t>
            </w:r>
            <w:proofErr w:type="spellEnd"/>
            <w:r w:rsidRPr="00C66BE2">
              <w:rPr>
                <w:rFonts w:cs="Arial"/>
                <w:color w:val="0E101A"/>
                <w:lang w:eastAsia="zh-CN"/>
              </w:rPr>
              <w:t xml:space="preserve"> is quite strong in capturing the convoluted contextual relationships within text, and it makes a good candidate for our task of detecting emotion. But the size and computational requirements of </w:t>
            </w:r>
            <w:proofErr w:type="spellStart"/>
            <w:r w:rsidRPr="00C66BE2">
              <w:rPr>
                <w:rFonts w:cs="Arial"/>
                <w:color w:val="0E101A"/>
                <w:lang w:eastAsia="zh-CN"/>
              </w:rPr>
              <w:t>RoBERTa</w:t>
            </w:r>
            <w:proofErr w:type="spellEnd"/>
            <w:r w:rsidRPr="00C66BE2">
              <w:rPr>
                <w:rFonts w:cs="Arial"/>
                <w:color w:val="0E101A"/>
                <w:lang w:eastAsia="zh-CN"/>
              </w:rPr>
              <w:t xml:space="preserve"> may make actual deployment difficult in real-life applications. How to address these problems? We propose the concept of Distillation Transformers, a technique which trains a smaller and compact model (a distilled one) that imitates the </w:t>
            </w:r>
            <w:r w:rsidR="00803535" w:rsidRPr="00C66BE2">
              <w:rPr>
                <w:rFonts w:cs="Arial"/>
                <w:color w:val="0E101A"/>
                <w:lang w:eastAsia="zh-CN"/>
              </w:rPr>
              <w:t>behaviour</w:t>
            </w:r>
            <w:r w:rsidRPr="00C66BE2">
              <w:rPr>
                <w:rFonts w:cs="Arial"/>
                <w:color w:val="0E101A"/>
                <w:lang w:eastAsia="zh-CN"/>
              </w:rPr>
              <w:t xml:space="preserve"> of the larger complex model. In this example of a hybrid structure, </w:t>
            </w:r>
            <w:proofErr w:type="spellStart"/>
            <w:r w:rsidRPr="00C66BE2">
              <w:rPr>
                <w:rFonts w:cs="Arial"/>
                <w:color w:val="0E101A"/>
                <w:lang w:eastAsia="zh-CN"/>
              </w:rPr>
              <w:t>RoBERTa</w:t>
            </w:r>
            <w:proofErr w:type="spellEnd"/>
            <w:r w:rsidRPr="00C66BE2">
              <w:rPr>
                <w:rFonts w:cs="Arial"/>
                <w:color w:val="0E101A"/>
                <w:lang w:eastAsia="zh-CN"/>
              </w:rPr>
              <w:t xml:space="preserve"> is the teacher model and transfers its acquired contextual information to a more lightweight student model via distillation. Doing so not only reduces computational overhead, it also enhances the model</w:t>
            </w:r>
            <w:ins w:id="67" w:author="Maaruf Ali" w:date="2024-01-22T00:28:00Z">
              <w:r w:rsidR="0066629F">
                <w:rPr>
                  <w:rFonts w:cs="Arial"/>
                  <w:color w:val="0E101A"/>
                  <w:lang w:eastAsia="zh-CN"/>
                </w:rPr>
                <w:t>’</w:t>
              </w:r>
            </w:ins>
            <w:del w:id="68" w:author="Maaruf Ali" w:date="2024-01-22T00:28:00Z">
              <w:r w:rsidRPr="00C66BE2" w:rsidDel="0066629F">
                <w:rPr>
                  <w:rFonts w:cs="Arial"/>
                  <w:color w:val="0E101A"/>
                  <w:lang w:eastAsia="zh-CN"/>
                </w:rPr>
                <w:delText>'</w:delText>
              </w:r>
            </w:del>
            <w:r w:rsidRPr="00C66BE2">
              <w:rPr>
                <w:rFonts w:cs="Arial"/>
                <w:color w:val="0E101A"/>
                <w:lang w:eastAsia="zh-CN"/>
              </w:rPr>
              <w:t>s interpretability and deployment efficiency.</w:t>
            </w:r>
          </w:p>
          <w:p w14:paraId="71FE5C83" w14:textId="27BE581B" w:rsidR="008A5C2F" w:rsidRPr="00C66BE2" w:rsidRDefault="008A5C2F" w:rsidP="00542176">
            <w:pPr>
              <w:spacing w:line="360" w:lineRule="auto"/>
              <w:jc w:val="both"/>
              <w:rPr>
                <w:rFonts w:cs="Arial"/>
                <w:color w:val="0E101A"/>
                <w:lang w:eastAsia="zh-CN"/>
              </w:rPr>
            </w:pPr>
            <w:r w:rsidRPr="00C66BE2">
              <w:rPr>
                <w:rFonts w:cs="Arial"/>
                <w:color w:val="0E101A"/>
                <w:lang w:eastAsia="zh-CN"/>
              </w:rPr>
              <w:t xml:space="preserve">This training strategy involves first fine-tuning the </w:t>
            </w:r>
            <w:proofErr w:type="spellStart"/>
            <w:r w:rsidRPr="00C66BE2">
              <w:rPr>
                <w:rFonts w:cs="Arial"/>
                <w:color w:val="0E101A"/>
                <w:lang w:eastAsia="zh-CN"/>
              </w:rPr>
              <w:t>RoBERTa</w:t>
            </w:r>
            <w:proofErr w:type="spellEnd"/>
            <w:r w:rsidRPr="00C66BE2">
              <w:rPr>
                <w:rFonts w:cs="Arial"/>
                <w:color w:val="0E101A"/>
                <w:lang w:eastAsia="zh-CN"/>
              </w:rPr>
              <w:t xml:space="preserve"> model on emotion datasets with </w:t>
            </w:r>
            <w:r w:rsidR="00542176" w:rsidRPr="00C66BE2">
              <w:rPr>
                <w:rFonts w:cs="Arial"/>
                <w:color w:val="0E101A"/>
                <w:lang w:eastAsia="zh-CN"/>
              </w:rPr>
              <w:t>labelled</w:t>
            </w:r>
            <w:r w:rsidRPr="00C66BE2">
              <w:rPr>
                <w:rFonts w:cs="Arial"/>
                <w:color w:val="0E101A"/>
                <w:lang w:eastAsia="zh-CN"/>
              </w:rPr>
              <w:t xml:space="preserve"> sets and then distilling this knowledge into a simpler architecture. The hybrid model, with </w:t>
            </w:r>
            <w:proofErr w:type="spellStart"/>
            <w:r w:rsidRPr="00C66BE2">
              <w:rPr>
                <w:rFonts w:cs="Arial"/>
                <w:color w:val="0E101A"/>
                <w:lang w:eastAsia="zh-CN"/>
              </w:rPr>
              <w:t>RoBERTa</w:t>
            </w:r>
            <w:ins w:id="69" w:author="Maaruf Ali" w:date="2024-01-22T00:29:00Z">
              <w:r w:rsidR="0066629F">
                <w:rPr>
                  <w:rFonts w:cs="Arial"/>
                  <w:color w:val="0E101A"/>
                  <w:lang w:eastAsia="zh-CN"/>
                </w:rPr>
                <w:t>’</w:t>
              </w:r>
            </w:ins>
            <w:del w:id="70" w:author="Maaruf Ali" w:date="2024-01-22T00:29:00Z">
              <w:r w:rsidRPr="00C66BE2" w:rsidDel="0066629F">
                <w:rPr>
                  <w:rFonts w:cs="Arial"/>
                  <w:color w:val="0E101A"/>
                  <w:lang w:eastAsia="zh-CN"/>
                </w:rPr>
                <w:delText>'</w:delText>
              </w:r>
            </w:del>
            <w:r w:rsidRPr="00C66BE2">
              <w:rPr>
                <w:rFonts w:cs="Arial"/>
                <w:color w:val="0E101A"/>
                <w:lang w:eastAsia="zh-CN"/>
              </w:rPr>
              <w:t>s</w:t>
            </w:r>
            <w:proofErr w:type="spellEnd"/>
            <w:r w:rsidRPr="00C66BE2">
              <w:rPr>
                <w:rFonts w:cs="Arial"/>
                <w:color w:val="0E101A"/>
                <w:lang w:eastAsia="zh-CN"/>
              </w:rPr>
              <w:t xml:space="preserve"> excellent contextual understanding and reduced computational demands, is expected to combine the best of both worlds. The motivating force behind this proposed hybridi</w:t>
            </w:r>
            <w:r w:rsidR="00542176" w:rsidRPr="00C66BE2">
              <w:rPr>
                <w:rFonts w:cs="Arial"/>
                <w:color w:val="0E101A"/>
                <w:lang w:eastAsia="zh-CN"/>
              </w:rPr>
              <w:t>s</w:t>
            </w:r>
            <w:r w:rsidRPr="00C66BE2">
              <w:rPr>
                <w:rFonts w:cs="Arial"/>
                <w:color w:val="0E101A"/>
                <w:lang w:eastAsia="zh-CN"/>
              </w:rPr>
              <w:t xml:space="preserve">ation is a desire to bridge the performance-efficiency gap, an important consideration for any realistic application of emotion detection. We will evaluate whether this approach is effective through comprehensive experimentation and comparison with single transformer models, which will also lead us to a better understanding of the trade-offs that come from adopting an innovative hybrid architecture. It is believed that the Hybrid </w:t>
            </w:r>
            <w:proofErr w:type="spellStart"/>
            <w:r w:rsidRPr="00C66BE2">
              <w:rPr>
                <w:rFonts w:cs="Arial"/>
                <w:color w:val="0E101A"/>
                <w:lang w:eastAsia="zh-CN"/>
              </w:rPr>
              <w:t>RoBERTa</w:t>
            </w:r>
            <w:proofErr w:type="spellEnd"/>
            <w:r w:rsidRPr="00C66BE2">
              <w:rPr>
                <w:rFonts w:cs="Arial"/>
                <w:color w:val="0E101A"/>
                <w:lang w:eastAsia="zh-CN"/>
              </w:rPr>
              <w:t xml:space="preserve"> &amp; Distillation Transformers model will be an important breakthrough in emotion detection frameworks, dealing with their twin challenges of performance and scalability.</w:t>
            </w:r>
          </w:p>
          <w:p w14:paraId="172880C5" w14:textId="6E368B99" w:rsidR="00542176" w:rsidRPr="00C66BE2" w:rsidRDefault="008A5C2F" w:rsidP="00542176">
            <w:pPr>
              <w:spacing w:line="360" w:lineRule="auto"/>
              <w:jc w:val="both"/>
              <w:rPr>
                <w:rFonts w:cs="Arial"/>
                <w:color w:val="0E101A"/>
                <w:lang w:eastAsia="zh-CN"/>
              </w:rPr>
            </w:pPr>
            <w:r w:rsidRPr="00C66BE2">
              <w:rPr>
                <w:rFonts w:cs="Arial"/>
                <w:b/>
                <w:bCs/>
                <w:color w:val="0E101A"/>
                <w:lang w:eastAsia="zh-CN"/>
              </w:rPr>
              <w:lastRenderedPageBreak/>
              <w:t xml:space="preserve">Proposed </w:t>
            </w:r>
            <w:proofErr w:type="spellStart"/>
            <w:r w:rsidRPr="00C66BE2">
              <w:rPr>
                <w:rFonts w:cs="Arial"/>
                <w:b/>
                <w:bCs/>
                <w:color w:val="0E101A"/>
                <w:lang w:eastAsia="zh-CN"/>
              </w:rPr>
              <w:t>EmoSimilarity</w:t>
            </w:r>
            <w:proofErr w:type="spellEnd"/>
            <w:r w:rsidRPr="00C66BE2">
              <w:rPr>
                <w:rFonts w:cs="Arial"/>
                <w:b/>
                <w:bCs/>
                <w:color w:val="0E101A"/>
                <w:lang w:eastAsia="zh-CN"/>
              </w:rPr>
              <w:t xml:space="preserve"> Transformer Model:</w:t>
            </w:r>
            <w:r w:rsidRPr="00C66BE2">
              <w:rPr>
                <w:rFonts w:cs="Arial"/>
                <w:color w:val="0E101A"/>
                <w:lang w:eastAsia="zh-CN"/>
              </w:rPr>
              <w:t xml:space="preserve"> This study proposes a significant contribution as </w:t>
            </w:r>
            <w:proofErr w:type="spellStart"/>
            <w:r w:rsidRPr="00C66BE2">
              <w:rPr>
                <w:rFonts w:cs="Arial"/>
                <w:color w:val="0E101A"/>
                <w:lang w:eastAsia="zh-CN"/>
              </w:rPr>
              <w:t>EmoSimilarity</w:t>
            </w:r>
            <w:proofErr w:type="spellEnd"/>
            <w:r w:rsidRPr="00C66BE2">
              <w:rPr>
                <w:rFonts w:cs="Arial"/>
                <w:color w:val="0E101A"/>
                <w:lang w:eastAsia="zh-CN"/>
              </w:rPr>
              <w:t xml:space="preserve"> Transformer model in the field of emotion recognition from textual content covering different linguistic settings and emotional expressions. The architecture of the </w:t>
            </w:r>
            <w:proofErr w:type="spellStart"/>
            <w:r w:rsidRPr="00C66BE2">
              <w:rPr>
                <w:rFonts w:cs="Arial"/>
                <w:color w:val="0E101A"/>
                <w:lang w:eastAsia="zh-CN"/>
              </w:rPr>
              <w:t>EmoSimilarity</w:t>
            </w:r>
            <w:proofErr w:type="spellEnd"/>
            <w:r w:rsidRPr="00C66BE2">
              <w:rPr>
                <w:rFonts w:cs="Arial"/>
                <w:color w:val="0E101A"/>
                <w:lang w:eastAsia="zh-CN"/>
              </w:rPr>
              <w:t xml:space="preserve"> Transformer comprise</w:t>
            </w:r>
            <w:ins w:id="71" w:author="Maaruf Ali" w:date="2024-01-22T00:32:00Z">
              <w:r w:rsidR="00D37DDE">
                <w:rPr>
                  <w:rFonts w:cs="Arial"/>
                  <w:color w:val="0E101A"/>
                  <w:lang w:eastAsia="zh-CN"/>
                </w:rPr>
                <w:t>s</w:t>
              </w:r>
            </w:ins>
            <w:del w:id="72" w:author="Maaruf Ali" w:date="2024-01-22T00:32:00Z">
              <w:r w:rsidRPr="00C66BE2" w:rsidDel="00D37DDE">
                <w:rPr>
                  <w:rFonts w:cs="Arial"/>
                  <w:color w:val="0E101A"/>
                  <w:lang w:eastAsia="zh-CN"/>
                </w:rPr>
                <w:delText>d of</w:delText>
              </w:r>
            </w:del>
            <w:r w:rsidRPr="00C66BE2">
              <w:rPr>
                <w:rFonts w:cs="Arial"/>
                <w:color w:val="0E101A"/>
                <w:lang w:eastAsia="zh-CN"/>
              </w:rPr>
              <w:t xml:space="preserve"> three major components: </w:t>
            </w:r>
          </w:p>
          <w:p w14:paraId="514B666A" w14:textId="77777777" w:rsidR="00542176" w:rsidRPr="00C66BE2" w:rsidRDefault="00542176" w:rsidP="00542176">
            <w:pPr>
              <w:pStyle w:val="ListParagraph"/>
              <w:numPr>
                <w:ilvl w:val="0"/>
                <w:numId w:val="25"/>
              </w:numPr>
              <w:spacing w:line="360" w:lineRule="auto"/>
              <w:jc w:val="both"/>
              <w:rPr>
                <w:rFonts w:cs="Arial"/>
              </w:rPr>
            </w:pPr>
            <w:r w:rsidRPr="00C66BE2">
              <w:rPr>
                <w:rFonts w:cs="Arial"/>
                <w:color w:val="0E101A"/>
                <w:lang w:eastAsia="zh-CN"/>
              </w:rPr>
              <w:t>S</w:t>
            </w:r>
            <w:r w:rsidR="008A5C2F" w:rsidRPr="00C66BE2">
              <w:rPr>
                <w:rFonts w:cs="Arial"/>
                <w:color w:val="0E101A"/>
                <w:lang w:eastAsia="zh-CN"/>
              </w:rPr>
              <w:t>entence transformers for context aware embedding generation,</w:t>
            </w:r>
          </w:p>
          <w:p w14:paraId="6C19D909" w14:textId="09FE47D6" w:rsidR="00D34B29" w:rsidRPr="00D34B29" w:rsidRDefault="00542176" w:rsidP="00542176">
            <w:pPr>
              <w:pStyle w:val="ListParagraph"/>
              <w:numPr>
                <w:ilvl w:val="0"/>
                <w:numId w:val="25"/>
              </w:numPr>
              <w:spacing w:line="360" w:lineRule="auto"/>
              <w:jc w:val="both"/>
              <w:rPr>
                <w:rFonts w:cs="Arial"/>
              </w:rPr>
            </w:pPr>
            <w:r w:rsidRPr="00C66BE2">
              <w:rPr>
                <w:rFonts w:cs="Arial"/>
                <w:color w:val="0E101A"/>
                <w:lang w:eastAsia="zh-CN"/>
              </w:rPr>
              <w:t>S</w:t>
            </w:r>
            <w:r w:rsidR="008A5C2F" w:rsidRPr="00C66BE2">
              <w:rPr>
                <w:rFonts w:cs="Arial"/>
                <w:color w:val="0E101A"/>
                <w:lang w:eastAsia="zh-CN"/>
              </w:rPr>
              <w:t xml:space="preserve">imilarity distance models such as </w:t>
            </w:r>
            <w:proofErr w:type="spellStart"/>
            <w:ins w:id="73" w:author="Maaruf Ali" w:date="2024-01-22T00:32:00Z">
              <w:r w:rsidR="00D37DDE">
                <w:rPr>
                  <w:rFonts w:cs="Arial"/>
                  <w:color w:val="0E101A"/>
                  <w:lang w:eastAsia="zh-CN"/>
                </w:rPr>
                <w:t>L</w:t>
              </w:r>
            </w:ins>
            <w:del w:id="74" w:author="Maaruf Ali" w:date="2024-01-22T00:32:00Z">
              <w:r w:rsidR="008A5C2F" w:rsidRPr="00C66BE2" w:rsidDel="00D37DDE">
                <w:rPr>
                  <w:rFonts w:cs="Arial"/>
                  <w:color w:val="0E101A"/>
                  <w:lang w:eastAsia="zh-CN"/>
                </w:rPr>
                <w:delText>l</w:delText>
              </w:r>
            </w:del>
            <w:r w:rsidR="008A5C2F" w:rsidRPr="00C66BE2">
              <w:rPr>
                <w:rFonts w:cs="Arial"/>
                <w:color w:val="0E101A"/>
                <w:lang w:eastAsia="zh-CN"/>
              </w:rPr>
              <w:t>evenshtein</w:t>
            </w:r>
            <w:proofErr w:type="spellEnd"/>
            <w:r w:rsidR="008A5C2F" w:rsidRPr="00C66BE2">
              <w:rPr>
                <w:rFonts w:cs="Arial"/>
                <w:color w:val="0E101A"/>
                <w:lang w:eastAsia="zh-CN"/>
              </w:rPr>
              <w:t xml:space="preserve"> and cosine similarity for measuring contextual similarity and </w:t>
            </w:r>
          </w:p>
          <w:p w14:paraId="6CC6ACCE" w14:textId="77777777" w:rsidR="00D34B29" w:rsidRPr="00D34B29" w:rsidRDefault="008A5C2F" w:rsidP="00542176">
            <w:pPr>
              <w:pStyle w:val="ListParagraph"/>
              <w:numPr>
                <w:ilvl w:val="0"/>
                <w:numId w:val="25"/>
              </w:numPr>
              <w:spacing w:line="360" w:lineRule="auto"/>
              <w:jc w:val="both"/>
              <w:rPr>
                <w:rFonts w:cs="Arial"/>
              </w:rPr>
            </w:pPr>
            <w:r w:rsidRPr="00C66BE2">
              <w:rPr>
                <w:rFonts w:cs="Arial"/>
                <w:color w:val="0E101A"/>
                <w:lang w:eastAsia="zh-CN"/>
              </w:rPr>
              <w:t xml:space="preserve">Jaccard Index to evaluate lexical similarity. </w:t>
            </w:r>
          </w:p>
          <w:p w14:paraId="7528B107" w14:textId="304F8C9E" w:rsidR="008A5C2F" w:rsidRPr="00D34B29" w:rsidRDefault="008A5C2F" w:rsidP="00D34B29">
            <w:pPr>
              <w:spacing w:line="360" w:lineRule="auto"/>
              <w:jc w:val="both"/>
              <w:rPr>
                <w:rFonts w:cs="Arial"/>
              </w:rPr>
            </w:pPr>
            <w:r w:rsidRPr="00D34B29">
              <w:rPr>
                <w:rFonts w:cs="Arial"/>
                <w:color w:val="0E101A"/>
                <w:lang w:eastAsia="zh-CN"/>
              </w:rPr>
              <w:t xml:space="preserve">Through the initial embedding phase, the </w:t>
            </w:r>
            <w:proofErr w:type="spellStart"/>
            <w:r w:rsidRPr="00D34B29">
              <w:rPr>
                <w:rFonts w:cs="Arial"/>
                <w:color w:val="0E101A"/>
                <w:lang w:eastAsia="zh-CN"/>
              </w:rPr>
              <w:t>EmoSimilarity</w:t>
            </w:r>
            <w:proofErr w:type="spellEnd"/>
            <w:r w:rsidRPr="00D34B29">
              <w:rPr>
                <w:rFonts w:cs="Arial"/>
                <w:color w:val="0E101A"/>
                <w:lang w:eastAsia="zh-CN"/>
              </w:rPr>
              <w:t xml:space="preserve"> Transformer finds sentences embracing subtle semantic subtleties and lays the groundwork for an in-depth appreciation of emotional context. Our sentence involves attention mechanism, normali</w:t>
            </w:r>
            <w:r w:rsidR="00803535" w:rsidRPr="00D34B29">
              <w:rPr>
                <w:rFonts w:cs="Arial"/>
                <w:color w:val="0E101A"/>
                <w:lang w:eastAsia="zh-CN"/>
              </w:rPr>
              <w:t>s</w:t>
            </w:r>
            <w:r w:rsidRPr="00D34B29">
              <w:rPr>
                <w:rFonts w:cs="Arial"/>
                <w:color w:val="0E101A"/>
                <w:lang w:eastAsia="zh-CN"/>
              </w:rPr>
              <w:t>ation layers, feed forward layers and pooling to contextual understand the natural language. Where the attention mechanism further comprises</w:t>
            </w:r>
            <w:del w:id="75" w:author="Maaruf Ali" w:date="2024-01-22T00:33:00Z">
              <w:r w:rsidRPr="00D34B29" w:rsidDel="00D37DDE">
                <w:rPr>
                  <w:rFonts w:cs="Arial"/>
                  <w:color w:val="0E101A"/>
                  <w:lang w:eastAsia="zh-CN"/>
                </w:rPr>
                <w:delText xml:space="preserve"> of</w:delText>
              </w:r>
            </w:del>
            <w:r w:rsidRPr="00D34B29">
              <w:rPr>
                <w:rFonts w:cs="Arial"/>
                <w:color w:val="0E101A"/>
                <w:lang w:eastAsia="zh-CN"/>
              </w:rPr>
              <w:t xml:space="preserve"> self-head attention and multi-head attention to give</w:t>
            </w:r>
            <w:del w:id="76" w:author="Maaruf Ali" w:date="2024-01-22T00:33:00Z">
              <w:r w:rsidRPr="00D34B29" w:rsidDel="00D37DDE">
                <w:rPr>
                  <w:rFonts w:cs="Arial"/>
                  <w:color w:val="0E101A"/>
                  <w:lang w:eastAsia="zh-CN"/>
                </w:rPr>
                <w:delText>s the</w:delText>
              </w:r>
            </w:del>
            <w:r w:rsidRPr="00D34B29">
              <w:rPr>
                <w:rFonts w:cs="Arial"/>
                <w:color w:val="0E101A"/>
                <w:lang w:eastAsia="zh-CN"/>
              </w:rPr>
              <w:t xml:space="preserve"> more weight to the significant part of </w:t>
            </w:r>
            <w:ins w:id="77" w:author="Maaruf Ali" w:date="2024-01-22T00:33:00Z">
              <w:r w:rsidR="00D37DDE">
                <w:rPr>
                  <w:rFonts w:cs="Arial"/>
                  <w:color w:val="0E101A"/>
                  <w:lang w:eastAsia="zh-CN"/>
                </w:rPr>
                <w:t xml:space="preserve">the </w:t>
              </w:r>
            </w:ins>
            <w:r w:rsidRPr="00D34B29">
              <w:rPr>
                <w:rFonts w:cs="Arial"/>
                <w:color w:val="0E101A"/>
                <w:lang w:eastAsia="zh-CN"/>
              </w:rPr>
              <w:t xml:space="preserve">text that contribute to identify the human emotions. On other hand distance similarity-based models such as </w:t>
            </w:r>
            <w:proofErr w:type="spellStart"/>
            <w:r w:rsidRPr="00D34B29">
              <w:rPr>
                <w:rFonts w:cs="Arial"/>
                <w:color w:val="0E101A"/>
                <w:lang w:eastAsia="zh-CN"/>
              </w:rPr>
              <w:t>Levenshtein</w:t>
            </w:r>
            <w:proofErr w:type="spellEnd"/>
            <w:r w:rsidRPr="00D34B29">
              <w:rPr>
                <w:rFonts w:cs="Arial"/>
                <w:color w:val="0E101A"/>
                <w:lang w:eastAsia="zh-CN"/>
              </w:rPr>
              <w:t xml:space="preserve"> and cosine similarity metrics for measuring the degree to which sentences are in harmony, and it makes possible subtle differences of emphasis or emotional expression across different linguistic environments. Additionally, they provide granularity, by grading out lexical similarities in different senses. Its ability to capture subtleties of meaning is further reinforced. It becomes increasingly capable, at the level of words within emotional meaning spans, in fine distinction between related meanings. By combining the two models in this way, one winds up with a strong architecture that can carefully recogni</w:t>
            </w:r>
            <w:r w:rsidR="00803535" w:rsidRPr="00D34B29">
              <w:rPr>
                <w:rFonts w:cs="Arial"/>
                <w:color w:val="0E101A"/>
                <w:lang w:eastAsia="zh-CN"/>
              </w:rPr>
              <w:t>s</w:t>
            </w:r>
            <w:r w:rsidRPr="00D34B29">
              <w:rPr>
                <w:rFonts w:cs="Arial"/>
                <w:color w:val="0E101A"/>
                <w:lang w:eastAsia="zh-CN"/>
              </w:rPr>
              <w:t>e and categori</w:t>
            </w:r>
            <w:r w:rsidR="00542176" w:rsidRPr="00D34B29">
              <w:rPr>
                <w:rFonts w:cs="Arial"/>
                <w:color w:val="0E101A"/>
                <w:lang w:eastAsia="zh-CN"/>
              </w:rPr>
              <w:t>s</w:t>
            </w:r>
            <w:r w:rsidRPr="00D34B29">
              <w:rPr>
                <w:rFonts w:cs="Arial"/>
                <w:color w:val="0E101A"/>
                <w:lang w:eastAsia="zh-CN"/>
              </w:rPr>
              <w:t>e emotions from various kinds of text-based information.</w:t>
            </w:r>
          </w:p>
          <w:p w14:paraId="61E2B29B" w14:textId="77777777" w:rsidR="00C66BE2" w:rsidRDefault="00C66BE2" w:rsidP="00C66BE2">
            <w:pPr>
              <w:spacing w:line="360" w:lineRule="auto"/>
              <w:jc w:val="both"/>
              <w:rPr>
                <w:rFonts w:cs="Arial"/>
              </w:rPr>
            </w:pPr>
          </w:p>
          <w:p w14:paraId="5CAC7A03" w14:textId="77777777" w:rsidR="00C66BE2" w:rsidRDefault="00C66BE2" w:rsidP="00C66BE2">
            <w:pPr>
              <w:spacing w:line="360" w:lineRule="auto"/>
              <w:jc w:val="both"/>
              <w:rPr>
                <w:rFonts w:cs="Arial"/>
              </w:rPr>
            </w:pPr>
          </w:p>
          <w:p w14:paraId="0B099CC3" w14:textId="77777777" w:rsidR="00C66BE2" w:rsidRDefault="00C66BE2" w:rsidP="00C66BE2">
            <w:pPr>
              <w:spacing w:line="360" w:lineRule="auto"/>
              <w:jc w:val="both"/>
              <w:rPr>
                <w:rFonts w:cs="Arial"/>
              </w:rPr>
            </w:pPr>
          </w:p>
          <w:p w14:paraId="58BFD0D9" w14:textId="77777777" w:rsidR="00C66BE2" w:rsidRDefault="00C66BE2" w:rsidP="00C66BE2">
            <w:pPr>
              <w:spacing w:line="360" w:lineRule="auto"/>
              <w:jc w:val="both"/>
              <w:rPr>
                <w:rFonts w:cs="Arial"/>
              </w:rPr>
            </w:pPr>
          </w:p>
          <w:p w14:paraId="3258674E" w14:textId="77777777" w:rsidR="00C66BE2" w:rsidRDefault="00C66BE2" w:rsidP="00C66BE2">
            <w:pPr>
              <w:spacing w:line="360" w:lineRule="auto"/>
              <w:jc w:val="both"/>
              <w:rPr>
                <w:rFonts w:cs="Arial"/>
              </w:rPr>
            </w:pPr>
          </w:p>
          <w:p w14:paraId="37DFDFB5" w14:textId="77777777" w:rsidR="00C66BE2" w:rsidRDefault="00C66BE2" w:rsidP="00C66BE2">
            <w:pPr>
              <w:spacing w:line="360" w:lineRule="auto"/>
              <w:jc w:val="both"/>
              <w:rPr>
                <w:rFonts w:cs="Arial"/>
              </w:rPr>
            </w:pPr>
          </w:p>
          <w:p w14:paraId="6DB21447" w14:textId="77777777" w:rsidR="00C66BE2" w:rsidRDefault="00C66BE2" w:rsidP="00C66BE2">
            <w:pPr>
              <w:spacing w:line="360" w:lineRule="auto"/>
              <w:jc w:val="both"/>
              <w:rPr>
                <w:rFonts w:cs="Arial"/>
              </w:rPr>
            </w:pPr>
          </w:p>
          <w:p w14:paraId="7940A296" w14:textId="77777777" w:rsidR="00C66BE2" w:rsidRDefault="00C66BE2" w:rsidP="00C66BE2">
            <w:pPr>
              <w:spacing w:line="360" w:lineRule="auto"/>
              <w:jc w:val="both"/>
              <w:rPr>
                <w:rFonts w:cs="Arial"/>
              </w:rPr>
            </w:pPr>
          </w:p>
          <w:p w14:paraId="040A27CB" w14:textId="77777777" w:rsidR="00C66BE2" w:rsidRDefault="00C66BE2" w:rsidP="00C66BE2">
            <w:pPr>
              <w:spacing w:line="360" w:lineRule="auto"/>
              <w:jc w:val="both"/>
              <w:rPr>
                <w:rFonts w:cs="Arial"/>
              </w:rPr>
            </w:pPr>
          </w:p>
          <w:p w14:paraId="22B5EE8C" w14:textId="77777777" w:rsidR="00C66BE2" w:rsidRDefault="00C66BE2" w:rsidP="00C66BE2">
            <w:pPr>
              <w:spacing w:line="360" w:lineRule="auto"/>
              <w:jc w:val="both"/>
              <w:rPr>
                <w:rFonts w:cs="Arial"/>
              </w:rPr>
            </w:pPr>
          </w:p>
          <w:p w14:paraId="1C1C0D5F" w14:textId="77777777" w:rsidR="00C66BE2" w:rsidRDefault="00C66BE2" w:rsidP="00C66BE2">
            <w:pPr>
              <w:spacing w:line="360" w:lineRule="auto"/>
              <w:jc w:val="both"/>
              <w:rPr>
                <w:rFonts w:cs="Arial"/>
              </w:rPr>
            </w:pPr>
          </w:p>
          <w:p w14:paraId="6EB2DC77" w14:textId="77777777" w:rsidR="00C66BE2" w:rsidRDefault="00C66BE2" w:rsidP="00C66BE2">
            <w:pPr>
              <w:spacing w:line="360" w:lineRule="auto"/>
              <w:jc w:val="both"/>
              <w:rPr>
                <w:rFonts w:cs="Arial"/>
              </w:rPr>
            </w:pPr>
          </w:p>
          <w:p w14:paraId="24424BA4" w14:textId="77777777" w:rsidR="00C66BE2" w:rsidRDefault="00C66BE2" w:rsidP="00C66BE2">
            <w:pPr>
              <w:spacing w:line="360" w:lineRule="auto"/>
              <w:jc w:val="both"/>
              <w:rPr>
                <w:rFonts w:cs="Arial"/>
              </w:rPr>
            </w:pPr>
          </w:p>
          <w:p w14:paraId="62584D2C" w14:textId="77777777" w:rsidR="00C66BE2" w:rsidRDefault="00C66BE2" w:rsidP="00C66BE2">
            <w:pPr>
              <w:spacing w:line="360" w:lineRule="auto"/>
              <w:jc w:val="both"/>
              <w:rPr>
                <w:rFonts w:cs="Arial"/>
              </w:rPr>
            </w:pPr>
          </w:p>
          <w:p w14:paraId="33B65E35" w14:textId="77777777" w:rsidR="00C66BE2" w:rsidRDefault="00C66BE2" w:rsidP="00C66BE2">
            <w:pPr>
              <w:spacing w:line="360" w:lineRule="auto"/>
              <w:jc w:val="both"/>
              <w:rPr>
                <w:rFonts w:cs="Arial"/>
              </w:rPr>
            </w:pPr>
          </w:p>
          <w:p w14:paraId="659B4B4E" w14:textId="77777777" w:rsidR="00C66BE2" w:rsidRDefault="00C66BE2" w:rsidP="00C66BE2">
            <w:pPr>
              <w:spacing w:line="360" w:lineRule="auto"/>
              <w:jc w:val="both"/>
              <w:rPr>
                <w:rFonts w:cs="Arial"/>
              </w:rPr>
            </w:pPr>
          </w:p>
          <w:p w14:paraId="7CD471D7" w14:textId="77777777" w:rsidR="00C66BE2" w:rsidRDefault="00C66BE2" w:rsidP="00C66BE2">
            <w:pPr>
              <w:spacing w:line="360" w:lineRule="auto"/>
              <w:jc w:val="both"/>
              <w:rPr>
                <w:rFonts w:cs="Arial"/>
              </w:rPr>
            </w:pPr>
          </w:p>
          <w:p w14:paraId="58BC88B5" w14:textId="77777777" w:rsidR="00C66BE2" w:rsidRDefault="00C66BE2" w:rsidP="00C66BE2">
            <w:pPr>
              <w:spacing w:line="360" w:lineRule="auto"/>
              <w:jc w:val="both"/>
              <w:rPr>
                <w:rFonts w:cs="Arial"/>
              </w:rPr>
            </w:pPr>
          </w:p>
          <w:p w14:paraId="0DE8A0E5" w14:textId="00AFCF08" w:rsidR="00C66BE2" w:rsidRPr="00C66BE2" w:rsidRDefault="00C66BE2" w:rsidP="00C66BE2">
            <w:pPr>
              <w:spacing w:line="360" w:lineRule="auto"/>
              <w:jc w:val="both"/>
              <w:rPr>
                <w:rFonts w:cs="Arial"/>
              </w:rPr>
            </w:pPr>
          </w:p>
        </w:tc>
      </w:tr>
      <w:tr w:rsidR="008A5C2F" w:rsidRPr="00A830D5" w14:paraId="13BC070E" w14:textId="77777777" w:rsidTr="00E07F4F">
        <w:trPr>
          <w:gridAfter w:val="1"/>
          <w:wAfter w:w="29" w:type="dxa"/>
          <w:trHeight w:val="397"/>
        </w:trPr>
        <w:tc>
          <w:tcPr>
            <w:tcW w:w="9781" w:type="dxa"/>
            <w:gridSpan w:val="2"/>
            <w:shd w:val="clear" w:color="auto" w:fill="F2F2F2" w:themeFill="background1" w:themeFillShade="F2"/>
            <w:vAlign w:val="center"/>
          </w:tcPr>
          <w:p w14:paraId="7DA73C2A" w14:textId="58C866DF" w:rsidR="008A5C2F" w:rsidRPr="00AC4DCF" w:rsidRDefault="008A5C2F" w:rsidP="008A5C2F">
            <w:pPr>
              <w:rPr>
                <w:rFonts w:cs="Arial"/>
                <w:sz w:val="22"/>
                <w:szCs w:val="22"/>
              </w:rPr>
            </w:pPr>
            <w:r w:rsidRPr="00AC4DCF">
              <w:rPr>
                <w:rFonts w:cs="Arial"/>
                <w:sz w:val="22"/>
                <w:szCs w:val="22"/>
              </w:rPr>
              <w:lastRenderedPageBreak/>
              <w:t xml:space="preserve">Introductory </w:t>
            </w:r>
            <w:commentRangeStart w:id="78"/>
            <w:r w:rsidR="00C66BE2">
              <w:rPr>
                <w:rFonts w:cs="Arial"/>
                <w:sz w:val="22"/>
                <w:szCs w:val="22"/>
              </w:rPr>
              <w:t>B</w:t>
            </w:r>
            <w:r w:rsidRPr="00AC4DCF">
              <w:rPr>
                <w:rFonts w:cs="Arial"/>
                <w:sz w:val="22"/>
                <w:szCs w:val="22"/>
              </w:rPr>
              <w:t>ibliography</w:t>
            </w:r>
            <w:commentRangeEnd w:id="78"/>
            <w:r w:rsidR="00D37DDE">
              <w:rPr>
                <w:rStyle w:val="CommentReference"/>
                <w:lang w:val="x-none" w:eastAsia="x-none"/>
              </w:rPr>
              <w:commentReference w:id="78"/>
            </w:r>
            <w:del w:id="79" w:author="Maaruf Ali" w:date="2024-01-22T00:35:00Z">
              <w:r w:rsidRPr="00AC4DCF" w:rsidDel="00D37DDE">
                <w:rPr>
                  <w:rFonts w:cs="Arial"/>
                  <w:sz w:val="22"/>
                  <w:szCs w:val="22"/>
                </w:rPr>
                <w:delText>:</w:delText>
              </w:r>
            </w:del>
          </w:p>
        </w:tc>
      </w:tr>
      <w:tr w:rsidR="00E07F4F" w:rsidRPr="00A830D5" w14:paraId="2AA28078" w14:textId="77777777" w:rsidTr="00E07F4F">
        <w:trPr>
          <w:gridBefore w:val="1"/>
          <w:wBefore w:w="29" w:type="dxa"/>
          <w:trHeight w:val="397"/>
        </w:trPr>
        <w:tc>
          <w:tcPr>
            <w:tcW w:w="9781" w:type="dxa"/>
            <w:gridSpan w:val="2"/>
            <w:vAlign w:val="center"/>
          </w:tcPr>
          <w:p w14:paraId="24455BE8" w14:textId="77777777" w:rsidR="00E07F4F" w:rsidRDefault="00E07F4F" w:rsidP="00E07F4F">
            <w:pPr>
              <w:pStyle w:val="NormalWeb"/>
              <w:shd w:val="clear" w:color="auto" w:fill="FFFFFF"/>
              <w:spacing w:before="0" w:beforeAutospacing="0" w:after="0" w:afterAutospacing="0"/>
              <w:ind w:left="737" w:hanging="720"/>
              <w:rPr>
                <w:rFonts w:ascii="Arial" w:hAnsi="Arial" w:cs="Arial"/>
                <w:sz w:val="20"/>
                <w:szCs w:val="20"/>
              </w:rPr>
            </w:pPr>
          </w:p>
          <w:sdt>
            <w:sdtPr>
              <w:rPr>
                <w:rFonts w:ascii="Times New Roman" w:hAnsi="Times New Roman" w:cs="Arial"/>
                <w:sz w:val="24"/>
                <w:szCs w:val="24"/>
              </w:rPr>
              <w:tag w:val="MENDELEY_BIBLIOGRAPHY"/>
              <w:id w:val="-2069336215"/>
              <w:placeholder>
                <w:docPart w:val="A41DEE3B4FD14E02A87040D1BFDA00C8"/>
              </w:placeholder>
            </w:sdtPr>
            <w:sdtContent>
              <w:p w14:paraId="13E395AC" w14:textId="77777777" w:rsidR="00E07F4F" w:rsidRDefault="00E07F4F" w:rsidP="00E07F4F">
                <w:pPr>
                  <w:autoSpaceDE w:val="0"/>
                  <w:autoSpaceDN w:val="0"/>
                  <w:ind w:left="737" w:hanging="640"/>
                  <w:rPr>
                    <w:sz w:val="24"/>
                    <w:szCs w:val="24"/>
                  </w:rPr>
                </w:pPr>
                <w:r>
                  <w:t>[1]</w:t>
                </w:r>
                <w:r>
                  <w:tab/>
                  <w:t xml:space="preserve">D. </w:t>
                </w:r>
                <w:proofErr w:type="spellStart"/>
                <w:r>
                  <w:t>Diatlova</w:t>
                </w:r>
                <w:proofErr w:type="spellEnd"/>
                <w:r>
                  <w:t xml:space="preserve"> and V. Shutov, “</w:t>
                </w:r>
                <w:proofErr w:type="spellStart"/>
                <w:r>
                  <w:t>EmoSpeech</w:t>
                </w:r>
                <w:proofErr w:type="spellEnd"/>
                <w:r>
                  <w:t>: Guiding FastSpeech2 Towards Emotional Text to Speech.” 2023.</w:t>
                </w:r>
              </w:p>
              <w:p w14:paraId="1CF1986A" w14:textId="77777777" w:rsidR="00E07F4F" w:rsidRDefault="00E07F4F" w:rsidP="00E07F4F">
                <w:pPr>
                  <w:autoSpaceDE w:val="0"/>
                  <w:autoSpaceDN w:val="0"/>
                  <w:ind w:left="737" w:hanging="640"/>
                </w:pPr>
                <w:r>
                  <w:t>[2]</w:t>
                </w:r>
                <w:r>
                  <w:tab/>
                  <w:t xml:space="preserve">J. L. Huan, A. A. Sekh, C. Quek, and D. K. Prasad, “Emotionally charged text classification with deep learning and sentiment semantic,” </w:t>
                </w:r>
                <w:r>
                  <w:rPr>
                    <w:i/>
                    <w:iCs/>
                  </w:rPr>
                  <w:t xml:space="preserve">Neural </w:t>
                </w:r>
                <w:proofErr w:type="spellStart"/>
                <w:r>
                  <w:rPr>
                    <w:i/>
                    <w:iCs/>
                  </w:rPr>
                  <w:t>Comput</w:t>
                </w:r>
                <w:proofErr w:type="spellEnd"/>
                <w:r>
                  <w:rPr>
                    <w:i/>
                    <w:iCs/>
                  </w:rPr>
                  <w:t xml:space="preserve"> Appl</w:t>
                </w:r>
                <w:r>
                  <w:t xml:space="preserve">, vol. 34, no. 3, pp. 2341–2351, 2022, </w:t>
                </w:r>
                <w:proofErr w:type="spellStart"/>
                <w:r>
                  <w:t>doi</w:t>
                </w:r>
                <w:proofErr w:type="spellEnd"/>
                <w:r>
                  <w:t>: 10.1007/s00521-021-06542-1.</w:t>
                </w:r>
              </w:p>
              <w:p w14:paraId="7B70E56F" w14:textId="77777777" w:rsidR="00E07F4F" w:rsidRDefault="00E07F4F" w:rsidP="00E07F4F">
                <w:pPr>
                  <w:autoSpaceDE w:val="0"/>
                  <w:autoSpaceDN w:val="0"/>
                  <w:ind w:left="737" w:hanging="640"/>
                </w:pPr>
                <w:r>
                  <w:t>[3]</w:t>
                </w:r>
                <w:r>
                  <w:tab/>
                  <w:t xml:space="preserve">M. S. Akhtar, T. Garg, and A. Ekbal, “Multi-task learning for aspect term extraction and aspect sentiment classification,” </w:t>
                </w:r>
                <w:r>
                  <w:rPr>
                    <w:i/>
                    <w:iCs/>
                  </w:rPr>
                  <w:t>Neurocomputing</w:t>
                </w:r>
                <w:r>
                  <w:t xml:space="preserve">, vol. 398, pp. 247–256, 2020, </w:t>
                </w:r>
                <w:proofErr w:type="spellStart"/>
                <w:r>
                  <w:t>doi</w:t>
                </w:r>
                <w:proofErr w:type="spellEnd"/>
                <w:r>
                  <w:t>: https://doi.org/10.1016/j.neucom.2020.02.093.</w:t>
                </w:r>
              </w:p>
              <w:p w14:paraId="351EC5BE" w14:textId="77777777" w:rsidR="00E07F4F" w:rsidRDefault="00E07F4F" w:rsidP="00E07F4F">
                <w:pPr>
                  <w:autoSpaceDE w:val="0"/>
                  <w:autoSpaceDN w:val="0"/>
                  <w:ind w:left="737" w:hanging="640"/>
                </w:pPr>
                <w:r>
                  <w:t>[4]</w:t>
                </w:r>
                <w:r>
                  <w:tab/>
                  <w:t xml:space="preserve">M. </w:t>
                </w:r>
                <w:proofErr w:type="spellStart"/>
                <w:r>
                  <w:t>Alghobiri</w:t>
                </w:r>
                <w:proofErr w:type="spellEnd"/>
                <w:r>
                  <w:t xml:space="preserve">, U. Ishfaq, H. U. Khan, and T. A. Malik, “Exploring the role of sentiments in identification of active and influential bloggers,” </w:t>
                </w:r>
                <w:r>
                  <w:rPr>
                    <w:i/>
                    <w:iCs/>
                  </w:rPr>
                  <w:t>International Journal of Business and Technology</w:t>
                </w:r>
                <w:r>
                  <w:t>, vol. 4, no. 2, p. 6, 2016.</w:t>
                </w:r>
              </w:p>
              <w:p w14:paraId="7894CB95" w14:textId="77777777" w:rsidR="00E07F4F" w:rsidRDefault="00E07F4F" w:rsidP="00E07F4F">
                <w:pPr>
                  <w:autoSpaceDE w:val="0"/>
                  <w:autoSpaceDN w:val="0"/>
                  <w:ind w:left="737" w:hanging="640"/>
                </w:pPr>
                <w:r>
                  <w:t>[5]</w:t>
                </w:r>
                <w:r>
                  <w:tab/>
                  <w:t xml:space="preserve">Q. T. Ain </w:t>
                </w:r>
                <w:r>
                  <w:rPr>
                    <w:i/>
                    <w:iCs/>
                  </w:rPr>
                  <w:t>et al.</w:t>
                </w:r>
                <w:r>
                  <w:t xml:space="preserve">, “Sentiment analysis using deep learning techniques: a review,” </w:t>
                </w:r>
                <w:r>
                  <w:rPr>
                    <w:i/>
                    <w:iCs/>
                  </w:rPr>
                  <w:t>International Journal of Advanced Computer Science and Applications</w:t>
                </w:r>
                <w:r>
                  <w:t>, vol. 8, no. 6, 2017.</w:t>
                </w:r>
              </w:p>
              <w:p w14:paraId="7F5310DB" w14:textId="77777777" w:rsidR="00E07F4F" w:rsidRDefault="00E07F4F" w:rsidP="00E07F4F">
                <w:pPr>
                  <w:autoSpaceDE w:val="0"/>
                  <w:autoSpaceDN w:val="0"/>
                  <w:ind w:left="737" w:hanging="640"/>
                </w:pPr>
                <w:r>
                  <w:t>[6]</w:t>
                </w:r>
                <w:r>
                  <w:tab/>
                  <w:t>U. Ishfaq, H. U. Khan, and K. Iqbal, “</w:t>
                </w:r>
                <w:proofErr w:type="spellStart"/>
                <w:r>
                  <w:t>Modeling</w:t>
                </w:r>
                <w:proofErr w:type="spellEnd"/>
                <w:r>
                  <w:t xml:space="preserve"> to find the top bloggers using Sentiment Features,” in </w:t>
                </w:r>
                <w:r>
                  <w:rPr>
                    <w:i/>
                    <w:iCs/>
                  </w:rPr>
                  <w:t>2016 International Conference on Computing, Electronic and Electrical Engineering (ICE Cube)</w:t>
                </w:r>
                <w:r>
                  <w:t>, 2016, pp. 227–233.</w:t>
                </w:r>
              </w:p>
              <w:p w14:paraId="30BA99F8" w14:textId="77777777" w:rsidR="00E07F4F" w:rsidRDefault="00E07F4F" w:rsidP="00E07F4F">
                <w:pPr>
                  <w:autoSpaceDE w:val="0"/>
                  <w:autoSpaceDN w:val="0"/>
                  <w:ind w:left="737" w:hanging="640"/>
                </w:pPr>
                <w:r>
                  <w:t>[7]</w:t>
                </w:r>
                <w:r>
                  <w:tab/>
                  <w:t xml:space="preserve">M. R. J. and T. H. C. and T. A. S. and A. R. and A. J. Co Nicole Allison and </w:t>
                </w:r>
                <w:proofErr w:type="spellStart"/>
                <w:r>
                  <w:t>Estuar</w:t>
                </w:r>
                <w:proofErr w:type="spellEnd"/>
                <w:r>
                  <w:t xml:space="preserve">, “Development of Bilingual Sentiment and Emotion Text Classification Models from COVID-19 Vaccination Tweets in the Philippines,” in </w:t>
                </w:r>
                <w:r>
                  <w:rPr>
                    <w:i/>
                    <w:iCs/>
                  </w:rPr>
                  <w:t xml:space="preserve">Social Computing and </w:t>
                </w:r>
                <w:proofErr w:type="gramStart"/>
                <w:r>
                  <w:rPr>
                    <w:i/>
                    <w:iCs/>
                  </w:rPr>
                  <w:t>Social Media</w:t>
                </w:r>
                <w:proofErr w:type="gramEnd"/>
                <w:r>
                  <w:rPr>
                    <w:i/>
                    <w:iCs/>
                  </w:rPr>
                  <w:t>: Design, User Experience and Impact</w:t>
                </w:r>
                <w:r>
                  <w:t xml:space="preserve">, G. </w:t>
                </w:r>
                <w:proofErr w:type="spellStart"/>
                <w:r>
                  <w:t>Meiselwitz</w:t>
                </w:r>
                <w:proofErr w:type="spellEnd"/>
                <w:r>
                  <w:t>, Ed., Cham: Springer International Publishing, 2022, pp. 247–266.</w:t>
                </w:r>
              </w:p>
              <w:p w14:paraId="01B1950A" w14:textId="77777777" w:rsidR="00E07F4F" w:rsidRDefault="00E07F4F" w:rsidP="00E07F4F">
                <w:pPr>
                  <w:autoSpaceDE w:val="0"/>
                  <w:autoSpaceDN w:val="0"/>
                  <w:ind w:left="737" w:hanging="640"/>
                </w:pPr>
                <w:r>
                  <w:t>[8]</w:t>
                </w:r>
                <w:r>
                  <w:tab/>
                  <w:t xml:space="preserve">I. Ameer, N. </w:t>
                </w:r>
                <w:proofErr w:type="spellStart"/>
                <w:r>
                  <w:t>Bölücü</w:t>
                </w:r>
                <w:proofErr w:type="spellEnd"/>
                <w:r>
                  <w:t xml:space="preserve">, M. H. F. Siddiqui, B. Can, G. Sidorov, and A. </w:t>
                </w:r>
                <w:proofErr w:type="spellStart"/>
                <w:r>
                  <w:t>Gelbukh</w:t>
                </w:r>
                <w:proofErr w:type="spellEnd"/>
                <w:r>
                  <w:t xml:space="preserve">, “Multi-label emotion classification in texts using transfer learning,” </w:t>
                </w:r>
                <w:r>
                  <w:rPr>
                    <w:i/>
                    <w:iCs/>
                  </w:rPr>
                  <w:t xml:space="preserve">Expert </w:t>
                </w:r>
                <w:proofErr w:type="spellStart"/>
                <w:r>
                  <w:rPr>
                    <w:i/>
                    <w:iCs/>
                  </w:rPr>
                  <w:t>Syst</w:t>
                </w:r>
                <w:proofErr w:type="spellEnd"/>
                <w:r>
                  <w:rPr>
                    <w:i/>
                    <w:iCs/>
                  </w:rPr>
                  <w:t xml:space="preserve"> Appl</w:t>
                </w:r>
                <w:r>
                  <w:t xml:space="preserve">, vol. 213, p. 118534, 2023, </w:t>
                </w:r>
                <w:proofErr w:type="spellStart"/>
                <w:r>
                  <w:t>doi</w:t>
                </w:r>
                <w:proofErr w:type="spellEnd"/>
                <w:r>
                  <w:t>: https://doi.org/10.1016/j.eswa.2022.118534.</w:t>
                </w:r>
              </w:p>
              <w:p w14:paraId="14AF6139" w14:textId="77777777" w:rsidR="00E07F4F" w:rsidRDefault="00E07F4F" w:rsidP="00E07F4F">
                <w:pPr>
                  <w:autoSpaceDE w:val="0"/>
                  <w:autoSpaceDN w:val="0"/>
                  <w:ind w:left="737" w:hanging="640"/>
                </w:pPr>
                <w:r>
                  <w:t>[9]</w:t>
                </w:r>
                <w:r>
                  <w:tab/>
                  <w:t xml:space="preserve">D. de Oliveira, N. Raj Prabhu, and T. </w:t>
                </w:r>
                <w:proofErr w:type="spellStart"/>
                <w:r>
                  <w:t>Gerkmann</w:t>
                </w:r>
                <w:proofErr w:type="spellEnd"/>
                <w:r>
                  <w:t xml:space="preserve">, “Leveraging Semantic Information for Efficient Self-Supervised Emotion Recognition with Audio-Textual Distilled Models,” in </w:t>
                </w:r>
                <w:r>
                  <w:rPr>
                    <w:i/>
                    <w:iCs/>
                  </w:rPr>
                  <w:t>INTERSPEECH 2023</w:t>
                </w:r>
                <w:r>
                  <w:t xml:space="preserve">, in interspeech_2023. ISCA, Aug. 2023. </w:t>
                </w:r>
                <w:proofErr w:type="spellStart"/>
                <w:r>
                  <w:t>doi</w:t>
                </w:r>
                <w:proofErr w:type="spellEnd"/>
                <w:r>
                  <w:t>: 10.21437/interspeech.2023-1758.</w:t>
                </w:r>
              </w:p>
              <w:p w14:paraId="27319137" w14:textId="77777777" w:rsidR="00E07F4F" w:rsidRDefault="00E07F4F" w:rsidP="00E07F4F">
                <w:pPr>
                  <w:autoSpaceDE w:val="0"/>
                  <w:autoSpaceDN w:val="0"/>
                  <w:ind w:left="737" w:hanging="640"/>
                </w:pPr>
                <w:r>
                  <w:t>[10]</w:t>
                </w:r>
                <w:r>
                  <w:tab/>
                  <w:t xml:space="preserve">T. Parvin, O. Sharif, and M. M. Hoque, “Multi-class Textual Emotion Categorization using Ensemble of Convolutional and Recurrent Neural Network,” </w:t>
                </w:r>
                <w:r>
                  <w:rPr>
                    <w:i/>
                    <w:iCs/>
                  </w:rPr>
                  <w:t xml:space="preserve">SN </w:t>
                </w:r>
                <w:proofErr w:type="spellStart"/>
                <w:r>
                  <w:rPr>
                    <w:i/>
                    <w:iCs/>
                  </w:rPr>
                  <w:t>Comput</w:t>
                </w:r>
                <w:proofErr w:type="spellEnd"/>
                <w:r>
                  <w:rPr>
                    <w:i/>
                    <w:iCs/>
                  </w:rPr>
                  <w:t xml:space="preserve"> Sci</w:t>
                </w:r>
                <w:r>
                  <w:t xml:space="preserve">, vol. 3, no. 1, p. 62, 2021, </w:t>
                </w:r>
                <w:proofErr w:type="spellStart"/>
                <w:r>
                  <w:t>doi</w:t>
                </w:r>
                <w:proofErr w:type="spellEnd"/>
                <w:r>
                  <w:t>: 10.1007/s42979-021-00913-0.</w:t>
                </w:r>
              </w:p>
              <w:p w14:paraId="339CBCBA" w14:textId="77777777" w:rsidR="00E07F4F" w:rsidRDefault="00E07F4F" w:rsidP="00E07F4F">
                <w:pPr>
                  <w:autoSpaceDE w:val="0"/>
                  <w:autoSpaceDN w:val="0"/>
                  <w:ind w:left="737" w:hanging="640"/>
                </w:pPr>
                <w:r>
                  <w:t>[11]</w:t>
                </w:r>
                <w:r>
                  <w:tab/>
                  <w:t xml:space="preserve">G. Lescano, R. </w:t>
                </w:r>
                <w:proofErr w:type="spellStart"/>
                <w:r>
                  <w:t>Costaguta</w:t>
                </w:r>
                <w:proofErr w:type="spellEnd"/>
                <w:r>
                  <w:t xml:space="preserve">, and A. Amandi, “Emotions recognition in synchronic textual CSCL situations,” </w:t>
                </w:r>
                <w:r>
                  <w:rPr>
                    <w:i/>
                    <w:iCs/>
                  </w:rPr>
                  <w:t>International Journal of Data Mining, Modelling and Management</w:t>
                </w:r>
                <w:r>
                  <w:t xml:space="preserve">, vol. 14, no. 2, pp. 183–202, 2022, </w:t>
                </w:r>
                <w:proofErr w:type="spellStart"/>
                <w:r>
                  <w:t>doi</w:t>
                </w:r>
                <w:proofErr w:type="spellEnd"/>
                <w:r>
                  <w:t>: 10.1504/IJDMMM.2022.123359.</w:t>
                </w:r>
              </w:p>
              <w:p w14:paraId="1F010BEE" w14:textId="77777777" w:rsidR="00E07F4F" w:rsidRDefault="00E07F4F" w:rsidP="00E07F4F">
                <w:pPr>
                  <w:autoSpaceDE w:val="0"/>
                  <w:autoSpaceDN w:val="0"/>
                  <w:ind w:left="737" w:hanging="640"/>
                </w:pPr>
                <w:r>
                  <w:t>[12]</w:t>
                </w:r>
                <w:r>
                  <w:tab/>
                  <w:t xml:space="preserve">M. Ahmed, H. U. Khan, S. Iqbal, and Q. </w:t>
                </w:r>
                <w:proofErr w:type="spellStart"/>
                <w:r>
                  <w:t>Althebyan</w:t>
                </w:r>
                <w:proofErr w:type="spellEnd"/>
                <w:r>
                  <w:t xml:space="preserve">, “Automated Question Answering based on Improved TF-IDF and Cosine Similarity,” in </w:t>
                </w:r>
                <w:r>
                  <w:rPr>
                    <w:i/>
                    <w:iCs/>
                  </w:rPr>
                  <w:t>2022 Ninth International Conference on Social Networks Analysis, Management and Security (SNAMS)</w:t>
                </w:r>
                <w:r>
                  <w:t xml:space="preserve">, 2022, pp. 1–6. </w:t>
                </w:r>
                <w:proofErr w:type="spellStart"/>
                <w:r>
                  <w:t>doi</w:t>
                </w:r>
                <w:proofErr w:type="spellEnd"/>
                <w:r>
                  <w:t>: 10.1109/SNAMS58071.2022.10062839.</w:t>
                </w:r>
              </w:p>
              <w:p w14:paraId="06337392" w14:textId="77777777" w:rsidR="00E07F4F" w:rsidRDefault="00E07F4F" w:rsidP="00E07F4F">
                <w:pPr>
                  <w:autoSpaceDE w:val="0"/>
                  <w:autoSpaceDN w:val="0"/>
                  <w:ind w:left="737" w:hanging="640"/>
                </w:pPr>
                <w:r>
                  <w:t>[13]</w:t>
                </w:r>
                <w:r>
                  <w:tab/>
                  <w:t xml:space="preserve">M. Ahmed, H. U. Khan, M. A. Khan, U. Tariq, and S. Kadry, “Context-Aware Answer Selection in Community Question Answering Exploiting Spatial Temporal Bidirectional Long Short-Term Memory,” </w:t>
                </w:r>
                <w:r>
                  <w:rPr>
                    <w:i/>
                    <w:iCs/>
                  </w:rPr>
                  <w:t>ACM Trans. Asian Low-</w:t>
                </w:r>
                <w:proofErr w:type="spellStart"/>
                <w:r>
                  <w:rPr>
                    <w:i/>
                    <w:iCs/>
                  </w:rPr>
                  <w:t>Resour</w:t>
                </w:r>
                <w:proofErr w:type="spellEnd"/>
                <w:r>
                  <w:rPr>
                    <w:i/>
                    <w:iCs/>
                  </w:rPr>
                  <w:t>. Lang. Inf. Process.</w:t>
                </w:r>
                <w:r>
                  <w:t xml:space="preserve">, Jun. 2023, </w:t>
                </w:r>
                <w:proofErr w:type="spellStart"/>
                <w:r>
                  <w:t>doi</w:t>
                </w:r>
                <w:proofErr w:type="spellEnd"/>
                <w:r>
                  <w:t>: 10.1145/3603398.</w:t>
                </w:r>
              </w:p>
              <w:p w14:paraId="7EE54DCD" w14:textId="77777777" w:rsidR="00E07F4F" w:rsidRDefault="00E07F4F" w:rsidP="00E07F4F">
                <w:pPr>
                  <w:autoSpaceDE w:val="0"/>
                  <w:autoSpaceDN w:val="0"/>
                  <w:ind w:left="737" w:hanging="640"/>
                </w:pPr>
                <w:r>
                  <w:t>[14]</w:t>
                </w:r>
                <w:r>
                  <w:tab/>
                  <w:t xml:space="preserve">H. Aka </w:t>
                </w:r>
                <w:proofErr w:type="spellStart"/>
                <w:r>
                  <w:t>Uymaz</w:t>
                </w:r>
                <w:proofErr w:type="spellEnd"/>
                <w:r>
                  <w:t xml:space="preserve"> and S. </w:t>
                </w:r>
                <w:proofErr w:type="spellStart"/>
                <w:r>
                  <w:t>Kumova</w:t>
                </w:r>
                <w:proofErr w:type="spellEnd"/>
                <w:r>
                  <w:t xml:space="preserve"> Metin, “Vector based sentiment and emotion analysis from text: A survey,” </w:t>
                </w:r>
                <w:r>
                  <w:rPr>
                    <w:i/>
                    <w:iCs/>
                  </w:rPr>
                  <w:t xml:space="preserve">Eng Appl </w:t>
                </w:r>
                <w:proofErr w:type="spellStart"/>
                <w:r>
                  <w:rPr>
                    <w:i/>
                    <w:iCs/>
                  </w:rPr>
                  <w:t>Artif</w:t>
                </w:r>
                <w:proofErr w:type="spellEnd"/>
                <w:r>
                  <w:rPr>
                    <w:i/>
                    <w:iCs/>
                  </w:rPr>
                  <w:t xml:space="preserve"> </w:t>
                </w:r>
                <w:proofErr w:type="spellStart"/>
                <w:r>
                  <w:rPr>
                    <w:i/>
                    <w:iCs/>
                  </w:rPr>
                  <w:t>Intell</w:t>
                </w:r>
                <w:proofErr w:type="spellEnd"/>
                <w:r>
                  <w:t xml:space="preserve">, vol. 113, p. 104922, 2022, </w:t>
                </w:r>
                <w:proofErr w:type="spellStart"/>
                <w:r>
                  <w:t>doi</w:t>
                </w:r>
                <w:proofErr w:type="spellEnd"/>
                <w:r>
                  <w:t>: https://doi.org/10.1016/j.engappai.2022.104922.</w:t>
                </w:r>
              </w:p>
              <w:p w14:paraId="3DE6A04B" w14:textId="77777777" w:rsidR="00E07F4F" w:rsidRDefault="00E07F4F" w:rsidP="00E07F4F">
                <w:pPr>
                  <w:autoSpaceDE w:val="0"/>
                  <w:autoSpaceDN w:val="0"/>
                  <w:ind w:left="737" w:hanging="640"/>
                </w:pPr>
                <w:r>
                  <w:t>[15]</w:t>
                </w:r>
                <w:r>
                  <w:tab/>
                  <w:t xml:space="preserve">A. Pradhan, M. R. Senapati, and P. K. Sahu, “ABET: an affective emotion-topic method of </w:t>
                </w:r>
                <w:proofErr w:type="spellStart"/>
                <w:r>
                  <w:t>biterms</w:t>
                </w:r>
                <w:proofErr w:type="spellEnd"/>
                <w:r>
                  <w:t xml:space="preserve"> for emotion recognition from the short texts,” </w:t>
                </w:r>
                <w:r>
                  <w:rPr>
                    <w:i/>
                    <w:iCs/>
                  </w:rPr>
                  <w:t xml:space="preserve">J Ambient </w:t>
                </w:r>
                <w:proofErr w:type="spellStart"/>
                <w:r>
                  <w:rPr>
                    <w:i/>
                    <w:iCs/>
                  </w:rPr>
                  <w:t>Intell</w:t>
                </w:r>
                <w:proofErr w:type="spellEnd"/>
                <w:r>
                  <w:rPr>
                    <w:i/>
                    <w:iCs/>
                  </w:rPr>
                  <w:t xml:space="preserve"> </w:t>
                </w:r>
                <w:proofErr w:type="spellStart"/>
                <w:r>
                  <w:rPr>
                    <w:i/>
                    <w:iCs/>
                  </w:rPr>
                  <w:t>Humaniz</w:t>
                </w:r>
                <w:proofErr w:type="spellEnd"/>
                <w:r>
                  <w:rPr>
                    <w:i/>
                    <w:iCs/>
                  </w:rPr>
                  <w:t xml:space="preserve"> </w:t>
                </w:r>
                <w:proofErr w:type="spellStart"/>
                <w:r>
                  <w:rPr>
                    <w:i/>
                    <w:iCs/>
                  </w:rPr>
                  <w:t>Comput</w:t>
                </w:r>
                <w:proofErr w:type="spellEnd"/>
                <w:r>
                  <w:t xml:space="preserve">, vol. 14, no. 10, pp. 13451–13463, 2023, </w:t>
                </w:r>
                <w:proofErr w:type="spellStart"/>
                <w:r>
                  <w:t>doi</w:t>
                </w:r>
                <w:proofErr w:type="spellEnd"/>
                <w:r>
                  <w:t>: 10.1007/s12652-022-03799-9.</w:t>
                </w:r>
              </w:p>
              <w:p w14:paraId="53A02999" w14:textId="77777777" w:rsidR="00E07F4F" w:rsidRDefault="00E07F4F" w:rsidP="00E07F4F">
                <w:pPr>
                  <w:autoSpaceDE w:val="0"/>
                  <w:autoSpaceDN w:val="0"/>
                  <w:ind w:left="737" w:hanging="640"/>
                </w:pPr>
                <w:r>
                  <w:t>[16]</w:t>
                </w:r>
                <w:r>
                  <w:tab/>
                  <w:t xml:space="preserve">M. and K. M. </w:t>
                </w:r>
                <w:proofErr w:type="spellStart"/>
                <w:r>
                  <w:t>Khediri</w:t>
                </w:r>
                <w:proofErr w:type="spellEnd"/>
                <w:r>
                  <w:t xml:space="preserve"> Nouha and Ben Ammar, “A New Deep Learning Fusion Approach for Emotion Recognition Based on Face and Text,” in </w:t>
                </w:r>
                <w:r>
                  <w:rPr>
                    <w:i/>
                    <w:iCs/>
                  </w:rPr>
                  <w:t>Computational Collective Intelligence</w:t>
                </w:r>
                <w:r>
                  <w:t>, Y. and C. R. and K. A. and T. B. Nguyen Ngoc Thanh and Manolopoulos, Ed., Cham: Springer International Publishing, 2022, pp. 75–81.</w:t>
                </w:r>
              </w:p>
              <w:p w14:paraId="4268AFF1" w14:textId="77777777" w:rsidR="00E07F4F" w:rsidRDefault="00E07F4F" w:rsidP="00E07F4F">
                <w:pPr>
                  <w:autoSpaceDE w:val="0"/>
                  <w:autoSpaceDN w:val="0"/>
                  <w:ind w:left="737" w:hanging="640"/>
                </w:pPr>
                <w:r>
                  <w:t>[17]</w:t>
                </w:r>
                <w:r>
                  <w:tab/>
                  <w:t xml:space="preserve">V. Shah and M. Mehta, “Emotional state recognition from text data using machine learning and deep learning algorithm,” </w:t>
                </w:r>
                <w:proofErr w:type="spellStart"/>
                <w:r>
                  <w:rPr>
                    <w:i/>
                    <w:iCs/>
                  </w:rPr>
                  <w:t>Concurr</w:t>
                </w:r>
                <w:proofErr w:type="spellEnd"/>
                <w:r>
                  <w:rPr>
                    <w:i/>
                    <w:iCs/>
                  </w:rPr>
                  <w:t xml:space="preserve"> </w:t>
                </w:r>
                <w:proofErr w:type="spellStart"/>
                <w:r>
                  <w:rPr>
                    <w:i/>
                    <w:iCs/>
                  </w:rPr>
                  <w:t>Comput</w:t>
                </w:r>
                <w:proofErr w:type="spellEnd"/>
                <w:r>
                  <w:t xml:space="preserve">, vol. 34, no. 17, p. e7001, 2022, </w:t>
                </w:r>
                <w:proofErr w:type="spellStart"/>
                <w:r>
                  <w:t>doi</w:t>
                </w:r>
                <w:proofErr w:type="spellEnd"/>
                <w:r>
                  <w:t>: https://doi.org/10.1002/cpe.7001.</w:t>
                </w:r>
              </w:p>
              <w:p w14:paraId="453296D4" w14:textId="77777777" w:rsidR="00E07F4F" w:rsidRDefault="00E07F4F" w:rsidP="00E07F4F">
                <w:pPr>
                  <w:autoSpaceDE w:val="0"/>
                  <w:autoSpaceDN w:val="0"/>
                  <w:ind w:left="737" w:hanging="640"/>
                </w:pPr>
                <w:r>
                  <w:t>[18]</w:t>
                </w:r>
                <w:r>
                  <w:tab/>
                  <w:t xml:space="preserve">R. </w:t>
                </w:r>
                <w:proofErr w:type="spellStart"/>
                <w:r>
                  <w:t>MohammadiBaghmolaei</w:t>
                </w:r>
                <w:proofErr w:type="spellEnd"/>
                <w:r>
                  <w:t xml:space="preserve"> and A. Ahmadi, “TET: Text emotion transfer,” </w:t>
                </w:r>
                <w:proofErr w:type="spellStart"/>
                <w:r>
                  <w:rPr>
                    <w:i/>
                    <w:iCs/>
                  </w:rPr>
                  <w:t>Knowl</w:t>
                </w:r>
                <w:proofErr w:type="spellEnd"/>
                <w:r>
                  <w:rPr>
                    <w:i/>
                    <w:iCs/>
                  </w:rPr>
                  <w:t xml:space="preserve"> Based </w:t>
                </w:r>
                <w:proofErr w:type="spellStart"/>
                <w:r>
                  <w:rPr>
                    <w:i/>
                    <w:iCs/>
                  </w:rPr>
                  <w:t>Syst</w:t>
                </w:r>
                <w:proofErr w:type="spellEnd"/>
                <w:r>
                  <w:t xml:space="preserve">, vol. 262, p. 110236, 2023, </w:t>
                </w:r>
                <w:proofErr w:type="spellStart"/>
                <w:r>
                  <w:t>doi</w:t>
                </w:r>
                <w:proofErr w:type="spellEnd"/>
                <w:r>
                  <w:t>: https://doi.org/10.1016/j.knosys.2022.110236.</w:t>
                </w:r>
              </w:p>
              <w:p w14:paraId="40D11A88" w14:textId="77777777" w:rsidR="00E07F4F" w:rsidRDefault="00E07F4F" w:rsidP="00E07F4F">
                <w:pPr>
                  <w:autoSpaceDE w:val="0"/>
                  <w:autoSpaceDN w:val="0"/>
                  <w:ind w:left="737" w:hanging="640"/>
                </w:pPr>
                <w:r>
                  <w:lastRenderedPageBreak/>
                  <w:t>[19]</w:t>
                </w:r>
                <w:r>
                  <w:tab/>
                  <w:t xml:space="preserve">L. Shen, “Research on Emotion Classification for Social Media Texts Based on Affective Meta-Learning,” in </w:t>
                </w:r>
                <w:r>
                  <w:rPr>
                    <w:i/>
                    <w:iCs/>
                  </w:rPr>
                  <w:t>2022 IEEE 5th International Conference on Information Systems and Computer Aided Education (ICISCAE)</w:t>
                </w:r>
                <w:r>
                  <w:t xml:space="preserve">, 2022, pp. 239–242. </w:t>
                </w:r>
                <w:proofErr w:type="spellStart"/>
                <w:r>
                  <w:t>doi</w:t>
                </w:r>
                <w:proofErr w:type="spellEnd"/>
                <w:r>
                  <w:t>: 10.1109/ICISCAE55891.2022.9927665.</w:t>
                </w:r>
              </w:p>
              <w:p w14:paraId="30F3B33E" w14:textId="77777777" w:rsidR="00E07F4F" w:rsidRDefault="00E07F4F" w:rsidP="00E07F4F">
                <w:pPr>
                  <w:autoSpaceDE w:val="0"/>
                  <w:autoSpaceDN w:val="0"/>
                  <w:ind w:left="737" w:hanging="640"/>
                </w:pPr>
                <w:r>
                  <w:t>[20]</w:t>
                </w:r>
                <w:r>
                  <w:tab/>
                  <w:t xml:space="preserve">M. Tahir, Z. Halim, M. Waqas, and S. Tu, “On the Effect of Emotion Identification from Limited Translated Text Samples Using Computational Intelligence,” </w:t>
                </w:r>
                <w:r>
                  <w:rPr>
                    <w:i/>
                    <w:iCs/>
                  </w:rPr>
                  <w:t>International Journal of Computational Intelligence Systems</w:t>
                </w:r>
                <w:r>
                  <w:t xml:space="preserve">, vol. 16, no. 1, p. 107, 2023, </w:t>
                </w:r>
                <w:proofErr w:type="spellStart"/>
                <w:r>
                  <w:t>doi</w:t>
                </w:r>
                <w:proofErr w:type="spellEnd"/>
                <w:r>
                  <w:t>: 10.1007/s44196-023-00234-5.</w:t>
                </w:r>
              </w:p>
              <w:p w14:paraId="10301137" w14:textId="77777777" w:rsidR="00E07F4F" w:rsidRDefault="00E07F4F" w:rsidP="00E07F4F">
                <w:pPr>
                  <w:autoSpaceDE w:val="0"/>
                  <w:autoSpaceDN w:val="0"/>
                  <w:ind w:left="737" w:hanging="640"/>
                </w:pPr>
                <w:r>
                  <w:t>[21]</w:t>
                </w:r>
                <w:r>
                  <w:tab/>
                  <w:t xml:space="preserve">M. Ahmed, H. Khan, T. Iqbal, F. Khaled </w:t>
                </w:r>
                <w:proofErr w:type="spellStart"/>
                <w:r>
                  <w:t>Alarfaj</w:t>
                </w:r>
                <w:proofErr w:type="spellEnd"/>
                <w:r>
                  <w:t xml:space="preserve">, A. </w:t>
                </w:r>
                <w:proofErr w:type="spellStart"/>
                <w:r>
                  <w:t>Alomair</w:t>
                </w:r>
                <w:proofErr w:type="spellEnd"/>
                <w:r>
                  <w:t xml:space="preserve">, and N. </w:t>
                </w:r>
                <w:proofErr w:type="spellStart"/>
                <w:r>
                  <w:t>Almusallam</w:t>
                </w:r>
                <w:proofErr w:type="spellEnd"/>
                <w:r>
                  <w:t xml:space="preserve">, “On solving textual ambiguities and semantic vagueness in MRC based question answering using generative pre-trained transformers,” </w:t>
                </w:r>
                <w:proofErr w:type="spellStart"/>
                <w:r>
                  <w:rPr>
                    <w:i/>
                    <w:iCs/>
                  </w:rPr>
                  <w:t>PeerJ</w:t>
                </w:r>
                <w:proofErr w:type="spellEnd"/>
                <w:r>
                  <w:rPr>
                    <w:i/>
                    <w:iCs/>
                  </w:rPr>
                  <w:t xml:space="preserve"> </w:t>
                </w:r>
                <w:proofErr w:type="spellStart"/>
                <w:r>
                  <w:rPr>
                    <w:i/>
                    <w:iCs/>
                  </w:rPr>
                  <w:t>Comput</w:t>
                </w:r>
                <w:proofErr w:type="spellEnd"/>
                <w:r>
                  <w:rPr>
                    <w:i/>
                    <w:iCs/>
                  </w:rPr>
                  <w:t xml:space="preserve"> Sci</w:t>
                </w:r>
                <w:r>
                  <w:t xml:space="preserve">, vol. 9, p. e1422, Jul. 2023, </w:t>
                </w:r>
                <w:proofErr w:type="spellStart"/>
                <w:r>
                  <w:t>doi</w:t>
                </w:r>
                <w:proofErr w:type="spellEnd"/>
                <w:r>
                  <w:t>: 10.7717/peerj-cs.1422.</w:t>
                </w:r>
              </w:p>
              <w:p w14:paraId="1F112D98" w14:textId="77777777" w:rsidR="00E07F4F" w:rsidRDefault="00E07F4F" w:rsidP="00E07F4F">
                <w:pPr>
                  <w:autoSpaceDE w:val="0"/>
                  <w:autoSpaceDN w:val="0"/>
                  <w:ind w:left="737" w:hanging="640"/>
                </w:pPr>
                <w:r>
                  <w:t>[22]</w:t>
                </w:r>
                <w:r>
                  <w:tab/>
                  <w:t xml:space="preserve">F. K. </w:t>
                </w:r>
                <w:proofErr w:type="spellStart"/>
                <w:r>
                  <w:t>Alarfaj</w:t>
                </w:r>
                <w:proofErr w:type="spellEnd"/>
                <w:r>
                  <w:t xml:space="preserve">, I. Malik, H. U. Khan, N. </w:t>
                </w:r>
                <w:proofErr w:type="spellStart"/>
                <w:r>
                  <w:t>Almusallam</w:t>
                </w:r>
                <w:proofErr w:type="spellEnd"/>
                <w:r>
                  <w:t xml:space="preserve">, M. Ramzan, and M. Ahmed, “Credit Card Fraud Detection Using State-of-the-Art Machine Learning and Deep Learning Algorithms,” </w:t>
                </w:r>
                <w:r>
                  <w:rPr>
                    <w:i/>
                    <w:iCs/>
                  </w:rPr>
                  <w:t>IEEE Access</w:t>
                </w:r>
                <w:r>
                  <w:t xml:space="preserve">, vol. 10, pp. 39700–39715, 2022, </w:t>
                </w:r>
                <w:proofErr w:type="spellStart"/>
                <w:r>
                  <w:t>doi</w:t>
                </w:r>
                <w:proofErr w:type="spellEnd"/>
                <w:r>
                  <w:t>: 10.1109/ACCESS.2022.3166891.</w:t>
                </w:r>
              </w:p>
              <w:p w14:paraId="710EE60D" w14:textId="77777777" w:rsidR="00E07F4F" w:rsidRDefault="00E07F4F" w:rsidP="00E07F4F">
                <w:pPr>
                  <w:autoSpaceDE w:val="0"/>
                  <w:autoSpaceDN w:val="0"/>
                  <w:ind w:left="737" w:hanging="640"/>
                </w:pPr>
                <w:r>
                  <w:t>[23]</w:t>
                </w:r>
                <w:r>
                  <w:tab/>
                  <w:t xml:space="preserve">Y. Li, J. Chan, G. Peko, and D. Sundaram, “An explanation framework and method for AI-based text emotion analysis and visualisation,” </w:t>
                </w:r>
                <w:proofErr w:type="spellStart"/>
                <w:r>
                  <w:rPr>
                    <w:i/>
                    <w:iCs/>
                  </w:rPr>
                  <w:t>Decis</w:t>
                </w:r>
                <w:proofErr w:type="spellEnd"/>
                <w:r>
                  <w:rPr>
                    <w:i/>
                    <w:iCs/>
                  </w:rPr>
                  <w:t xml:space="preserve"> Support </w:t>
                </w:r>
                <w:proofErr w:type="spellStart"/>
                <w:r>
                  <w:rPr>
                    <w:i/>
                    <w:iCs/>
                  </w:rPr>
                  <w:t>Syst</w:t>
                </w:r>
                <w:proofErr w:type="spellEnd"/>
                <w:r>
                  <w:t xml:space="preserve">, vol. 178, p. 114121, 2024, </w:t>
                </w:r>
                <w:proofErr w:type="spellStart"/>
                <w:r>
                  <w:t>doi</w:t>
                </w:r>
                <w:proofErr w:type="spellEnd"/>
                <w:r>
                  <w:t>: https://doi.org/10.1016/j.dss.2023.114121.</w:t>
                </w:r>
              </w:p>
              <w:p w14:paraId="639C65A6" w14:textId="77777777" w:rsidR="00E07F4F" w:rsidRDefault="00E07F4F" w:rsidP="00E07F4F">
                <w:pPr>
                  <w:autoSpaceDE w:val="0"/>
                  <w:autoSpaceDN w:val="0"/>
                  <w:ind w:left="737" w:hanging="640"/>
                </w:pPr>
                <w:r>
                  <w:t>[24]</w:t>
                </w:r>
                <w:r>
                  <w:tab/>
                  <w:t xml:space="preserve">S. Zhang, Y. Yang, C. Chen, X. Zhang, Q. Leng, and X. Zhao, “Deep learning-based multimodal emotion recognition from audio, visual, and text modalities: A systematic review of recent advancements and future prospects,” </w:t>
                </w:r>
                <w:r>
                  <w:rPr>
                    <w:i/>
                    <w:iCs/>
                  </w:rPr>
                  <w:t xml:space="preserve">Expert </w:t>
                </w:r>
                <w:proofErr w:type="spellStart"/>
                <w:r>
                  <w:rPr>
                    <w:i/>
                    <w:iCs/>
                  </w:rPr>
                  <w:t>Syst</w:t>
                </w:r>
                <w:proofErr w:type="spellEnd"/>
                <w:r>
                  <w:rPr>
                    <w:i/>
                    <w:iCs/>
                  </w:rPr>
                  <w:t xml:space="preserve"> Appl</w:t>
                </w:r>
                <w:r>
                  <w:t xml:space="preserve">, vol. 237, p. 121692, 2024, </w:t>
                </w:r>
                <w:proofErr w:type="spellStart"/>
                <w:r>
                  <w:t>doi</w:t>
                </w:r>
                <w:proofErr w:type="spellEnd"/>
                <w:r>
                  <w:t>: https://doi.org/10.1016/j.eswa.2023.121692.</w:t>
                </w:r>
              </w:p>
              <w:p w14:paraId="01F484EC" w14:textId="77777777" w:rsidR="00E07F4F" w:rsidRDefault="00E07F4F" w:rsidP="00E07F4F">
                <w:pPr>
                  <w:autoSpaceDE w:val="0"/>
                  <w:autoSpaceDN w:val="0"/>
                  <w:ind w:left="737" w:hanging="640"/>
                </w:pPr>
                <w:r>
                  <w:t>[25]</w:t>
                </w:r>
                <w:r>
                  <w:tab/>
                  <w:t xml:space="preserve">Y. Li, J. Chan, G. Peko, and D. Sundaram, “Mixed emotion extraction analysis and visualisation of social media text,” </w:t>
                </w:r>
                <w:r>
                  <w:rPr>
                    <w:i/>
                    <w:iCs/>
                  </w:rPr>
                  <w:t xml:space="preserve">Data </w:t>
                </w:r>
                <w:proofErr w:type="spellStart"/>
                <w:r>
                  <w:rPr>
                    <w:i/>
                    <w:iCs/>
                  </w:rPr>
                  <w:t>Knowl</w:t>
                </w:r>
                <w:proofErr w:type="spellEnd"/>
                <w:r>
                  <w:rPr>
                    <w:i/>
                    <w:iCs/>
                  </w:rPr>
                  <w:t xml:space="preserve"> Eng</w:t>
                </w:r>
                <w:r>
                  <w:t xml:space="preserve">, vol. 148, p. 102220, 2023, </w:t>
                </w:r>
                <w:proofErr w:type="spellStart"/>
                <w:r>
                  <w:t>doi</w:t>
                </w:r>
                <w:proofErr w:type="spellEnd"/>
                <w:r>
                  <w:t>: https://doi.org/10.1016/j.datak.2023.102220.</w:t>
                </w:r>
              </w:p>
              <w:p w14:paraId="1C9C0FA1" w14:textId="77777777" w:rsidR="00E07F4F" w:rsidRDefault="00E07F4F" w:rsidP="00E07F4F">
                <w:pPr>
                  <w:autoSpaceDE w:val="0"/>
                  <w:autoSpaceDN w:val="0"/>
                  <w:ind w:left="737" w:hanging="640"/>
                </w:pPr>
                <w:r>
                  <w:t>[26]</w:t>
                </w:r>
                <w:r>
                  <w:tab/>
                  <w:t>A. Das, M. M. Hoque, O. Sharif, M. A. A. Dewan, and N. Siddique, “</w:t>
                </w:r>
                <w:proofErr w:type="spellStart"/>
                <w:r>
                  <w:t>TEmoX</w:t>
                </w:r>
                <w:proofErr w:type="spellEnd"/>
                <w:r>
                  <w:t xml:space="preserve">: Classification of Textual Emotion Using Ensemble of Transformers,” </w:t>
                </w:r>
                <w:r>
                  <w:rPr>
                    <w:i/>
                    <w:iCs/>
                  </w:rPr>
                  <w:t>IEEE Access</w:t>
                </w:r>
                <w:r>
                  <w:t xml:space="preserve">, vol. 11, pp. 109803–109818, 2023, </w:t>
                </w:r>
                <w:proofErr w:type="spellStart"/>
                <w:r>
                  <w:t>doi</w:t>
                </w:r>
                <w:proofErr w:type="spellEnd"/>
                <w:r>
                  <w:t>: 10.1109/ACCESS.2023.3319455.</w:t>
                </w:r>
              </w:p>
              <w:p w14:paraId="2A104851" w14:textId="77777777" w:rsidR="00E07F4F" w:rsidRDefault="00E07F4F" w:rsidP="00E07F4F">
                <w:pPr>
                  <w:autoSpaceDE w:val="0"/>
                  <w:autoSpaceDN w:val="0"/>
                  <w:ind w:left="737" w:hanging="640"/>
                </w:pPr>
                <w:r>
                  <w:t>[27]</w:t>
                </w:r>
                <w:r>
                  <w:tab/>
                  <w:t xml:space="preserve">H. U. Khan and A. Daud, “Using Machine Learning Techniques for Subjectivity Analysis based on Lexical and </w:t>
                </w:r>
                <w:proofErr w:type="spellStart"/>
                <w:r>
                  <w:t>Nonlexical</w:t>
                </w:r>
                <w:proofErr w:type="spellEnd"/>
                <w:r>
                  <w:t xml:space="preserve"> Features.,” </w:t>
                </w:r>
                <w:r>
                  <w:rPr>
                    <w:i/>
                    <w:iCs/>
                  </w:rPr>
                  <w:t>International Arab Journal of Information Technology (IAJIT)</w:t>
                </w:r>
                <w:r>
                  <w:t>, vol. 14, no. 4, 2017.</w:t>
                </w:r>
              </w:p>
              <w:p w14:paraId="4DB31814" w14:textId="77777777" w:rsidR="00E07F4F" w:rsidRDefault="00E07F4F" w:rsidP="00E07F4F">
                <w:pPr>
                  <w:autoSpaceDE w:val="0"/>
                  <w:autoSpaceDN w:val="0"/>
                  <w:ind w:left="737" w:hanging="640"/>
                </w:pPr>
                <w:r>
                  <w:t>[28]</w:t>
                </w:r>
                <w:r>
                  <w:tab/>
                  <w:t xml:space="preserve">H. U. Khan and A. Daud, “Finding the top influential bloggers based on productivity and popularity features,” </w:t>
                </w:r>
                <w:r>
                  <w:rPr>
                    <w:i/>
                    <w:iCs/>
                  </w:rPr>
                  <w:t>New Review of Hypermedia and Multimedia</w:t>
                </w:r>
                <w:r>
                  <w:t>, vol. 23, no. 3, pp. 189–206, 2017.</w:t>
                </w:r>
              </w:p>
              <w:p w14:paraId="6AAF8A22" w14:textId="77777777" w:rsidR="00E07F4F" w:rsidRDefault="00E07F4F" w:rsidP="00E07F4F">
                <w:pPr>
                  <w:autoSpaceDE w:val="0"/>
                  <w:autoSpaceDN w:val="0"/>
                  <w:ind w:left="737" w:hanging="640"/>
                </w:pPr>
                <w:r>
                  <w:t>[29]</w:t>
                </w:r>
                <w:r>
                  <w:tab/>
                  <w:t xml:space="preserve">R. Olusegun, T. </w:t>
                </w:r>
                <w:proofErr w:type="spellStart"/>
                <w:r>
                  <w:t>Oladunni</w:t>
                </w:r>
                <w:proofErr w:type="spellEnd"/>
                <w:r>
                  <w:t xml:space="preserve">, H. Audu, Y. A. O. </w:t>
                </w:r>
                <w:proofErr w:type="spellStart"/>
                <w:r>
                  <w:t>Houkpati</w:t>
                </w:r>
                <w:proofErr w:type="spellEnd"/>
                <w:r>
                  <w:t xml:space="preserve">, and S. </w:t>
                </w:r>
                <w:proofErr w:type="spellStart"/>
                <w:r>
                  <w:t>Bengesi</w:t>
                </w:r>
                <w:proofErr w:type="spellEnd"/>
                <w:r>
                  <w:t xml:space="preserve">, “Text Mining and Emotion Classification on Monkeypox Twitter Dataset: A Deep Learning-Natural Language Processing (NLP) Approach,” </w:t>
                </w:r>
                <w:r>
                  <w:rPr>
                    <w:i/>
                    <w:iCs/>
                  </w:rPr>
                  <w:t>IEEE Access</w:t>
                </w:r>
                <w:r>
                  <w:t xml:space="preserve">, vol. 11, pp. 49882–49894, 2023, </w:t>
                </w:r>
                <w:proofErr w:type="spellStart"/>
                <w:r>
                  <w:t>doi</w:t>
                </w:r>
                <w:proofErr w:type="spellEnd"/>
                <w:r>
                  <w:t>: 10.1109/ACCESS.2023.3277868.</w:t>
                </w:r>
              </w:p>
              <w:p w14:paraId="6B533681" w14:textId="77777777" w:rsidR="00E07F4F" w:rsidRDefault="00E07F4F" w:rsidP="00E07F4F">
                <w:pPr>
                  <w:autoSpaceDE w:val="0"/>
                  <w:autoSpaceDN w:val="0"/>
                  <w:ind w:left="737" w:hanging="640"/>
                </w:pPr>
                <w:r>
                  <w:t>[30]</w:t>
                </w:r>
                <w:r>
                  <w:tab/>
                  <w:t xml:space="preserve">S. Ali Samir, “Machine Learning of Emotional Expressions </w:t>
                </w:r>
                <w:proofErr w:type="gramStart"/>
                <w:r>
                  <w:t>In</w:t>
                </w:r>
                <w:proofErr w:type="gramEnd"/>
                <w:r>
                  <w:t xml:space="preserve"> the Wild from Acoustic Signals and Text,” Université Grenoble Alpes [2020-....], 2023. [Online]. Available: https://theses.hal.science/tel-04336999</w:t>
                </w:r>
              </w:p>
              <w:p w14:paraId="725EF23D" w14:textId="77777777" w:rsidR="00E07F4F" w:rsidRDefault="00E07F4F" w:rsidP="00E07F4F">
                <w:pPr>
                  <w:autoSpaceDE w:val="0"/>
                  <w:autoSpaceDN w:val="0"/>
                  <w:ind w:left="737" w:hanging="640"/>
                </w:pPr>
                <w:r>
                  <w:t>[31]</w:t>
                </w:r>
                <w:r>
                  <w:tab/>
                  <w:t xml:space="preserve">A. H. Wani and R. </w:t>
                </w:r>
                <w:proofErr w:type="spellStart"/>
                <w:r>
                  <w:t>Hashmy</w:t>
                </w:r>
                <w:proofErr w:type="spellEnd"/>
                <w:r>
                  <w:t xml:space="preserve">, “A supervised multinomial classification framework for emotion recognition in textual social data,” </w:t>
                </w:r>
                <w:r>
                  <w:rPr>
                    <w:i/>
                    <w:iCs/>
                  </w:rPr>
                  <w:t>International Journal of Advanced Intelligence Paradigms</w:t>
                </w:r>
                <w:r>
                  <w:t xml:space="preserve">, vol. 24, no. 1–2, pp. 173–189, 2023, </w:t>
                </w:r>
                <w:proofErr w:type="spellStart"/>
                <w:r>
                  <w:t>doi</w:t>
                </w:r>
                <w:proofErr w:type="spellEnd"/>
                <w:r>
                  <w:t>: 10.1504/IJAIP.2023.128080.</w:t>
                </w:r>
              </w:p>
              <w:p w14:paraId="3F800645" w14:textId="77777777" w:rsidR="00E07F4F" w:rsidRPr="00A5373C" w:rsidRDefault="00E07F4F" w:rsidP="00E07F4F">
                <w:pPr>
                  <w:pStyle w:val="NormalWeb"/>
                  <w:shd w:val="clear" w:color="auto" w:fill="FFFFFF"/>
                  <w:spacing w:before="0" w:beforeAutospacing="0" w:after="0" w:afterAutospacing="0"/>
                  <w:ind w:left="737" w:hanging="720"/>
                  <w:rPr>
                    <w:rFonts w:ascii="Arial" w:hAnsi="Arial" w:cs="Arial"/>
                    <w:sz w:val="20"/>
                    <w:szCs w:val="20"/>
                  </w:rPr>
                </w:pPr>
                <w:r>
                  <w:t> </w:t>
                </w:r>
              </w:p>
            </w:sdtContent>
          </w:sdt>
          <w:p w14:paraId="2F6757DD" w14:textId="6064E9E5" w:rsidR="00E07F4F" w:rsidRPr="00E07F4F" w:rsidRDefault="00E07F4F" w:rsidP="00E07F4F">
            <w:pPr>
              <w:ind w:left="737" w:hanging="94"/>
              <w:rPr>
                <w:rFonts w:cs="Arial"/>
                <w:sz w:val="18"/>
                <w:szCs w:val="18"/>
              </w:rPr>
            </w:pPr>
          </w:p>
        </w:tc>
      </w:tr>
      <w:tr w:rsidR="00E07F4F" w:rsidRPr="00A830D5" w14:paraId="787BB238" w14:textId="77777777" w:rsidTr="00E07F4F">
        <w:trPr>
          <w:gridAfter w:val="1"/>
          <w:wAfter w:w="29" w:type="dxa"/>
          <w:trHeight w:val="397"/>
        </w:trPr>
        <w:tc>
          <w:tcPr>
            <w:tcW w:w="9781" w:type="dxa"/>
            <w:gridSpan w:val="2"/>
            <w:shd w:val="clear" w:color="auto" w:fill="F2F2F2" w:themeFill="background1" w:themeFillShade="F2"/>
            <w:vAlign w:val="center"/>
          </w:tcPr>
          <w:p w14:paraId="37274480" w14:textId="77777777" w:rsidR="00E07F4F" w:rsidRPr="00AC4DCF" w:rsidRDefault="00E07F4F" w:rsidP="00E07F4F">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E07F4F" w:rsidRPr="00A830D5" w14:paraId="6E3575CB" w14:textId="77777777" w:rsidTr="00E07F4F">
        <w:trPr>
          <w:gridAfter w:val="1"/>
          <w:wAfter w:w="29" w:type="dxa"/>
          <w:trHeight w:val="397"/>
        </w:trPr>
        <w:tc>
          <w:tcPr>
            <w:tcW w:w="9781" w:type="dxa"/>
            <w:gridSpan w:val="2"/>
            <w:vAlign w:val="center"/>
          </w:tcPr>
          <w:p w14:paraId="01152B2A" w14:textId="77777777" w:rsidR="00E07F4F" w:rsidRPr="00803535" w:rsidRDefault="00E07F4F" w:rsidP="00E07F4F">
            <w:pPr>
              <w:rPr>
                <w:rFonts w:cs="Arial"/>
                <w:sz w:val="24"/>
                <w:szCs w:val="24"/>
              </w:rPr>
            </w:pPr>
            <w:r w:rsidRPr="00803535">
              <w:rPr>
                <w:rFonts w:cs="Arial"/>
                <w:sz w:val="24"/>
                <w:szCs w:val="24"/>
              </w:rPr>
              <w:t>In this section you should indicate:</w:t>
            </w:r>
          </w:p>
          <w:p w14:paraId="2425A7B3" w14:textId="77777777" w:rsidR="00E07F4F" w:rsidRPr="00AC4DCF" w:rsidRDefault="00E07F4F" w:rsidP="00E07F4F">
            <w:pPr>
              <w:rPr>
                <w:rFonts w:cs="Arial"/>
                <w:sz w:val="22"/>
                <w:szCs w:val="22"/>
              </w:rPr>
            </w:pPr>
          </w:p>
          <w:p w14:paraId="539F55C5" w14:textId="70667BFF" w:rsidR="00E07F4F" w:rsidRPr="00803535" w:rsidRDefault="00E07F4F" w:rsidP="00803535">
            <w:pPr>
              <w:pStyle w:val="ListParagraph"/>
              <w:numPr>
                <w:ilvl w:val="0"/>
                <w:numId w:val="23"/>
              </w:numPr>
              <w:autoSpaceDE w:val="0"/>
              <w:autoSpaceDN w:val="0"/>
              <w:adjustRightInd w:val="0"/>
              <w:spacing w:line="360" w:lineRule="auto"/>
              <w:contextualSpacing/>
              <w:rPr>
                <w:rFonts w:cs="Arial"/>
                <w:sz w:val="22"/>
                <w:szCs w:val="22"/>
              </w:rPr>
            </w:pPr>
            <w:r w:rsidRPr="00803535">
              <w:rPr>
                <w:rFonts w:cs="Arial"/>
                <w:sz w:val="22"/>
                <w:szCs w:val="22"/>
              </w:rPr>
              <w:t>What facilities you will need access to including libraries, archives, institutions, specialist IT facilities</w:t>
            </w:r>
          </w:p>
          <w:p w14:paraId="22AA4072" w14:textId="4F6B5AD2" w:rsidR="00E07F4F" w:rsidRPr="00803535" w:rsidRDefault="00E07F4F" w:rsidP="00803535">
            <w:pPr>
              <w:pStyle w:val="ListParagraph"/>
              <w:numPr>
                <w:ilvl w:val="0"/>
                <w:numId w:val="23"/>
              </w:numPr>
              <w:autoSpaceDE w:val="0"/>
              <w:autoSpaceDN w:val="0"/>
              <w:adjustRightInd w:val="0"/>
              <w:spacing w:line="360" w:lineRule="auto"/>
              <w:contextualSpacing/>
              <w:rPr>
                <w:rFonts w:cs="Arial"/>
                <w:sz w:val="22"/>
                <w:szCs w:val="22"/>
              </w:rPr>
            </w:pPr>
            <w:r w:rsidRPr="00803535">
              <w:rPr>
                <w:rFonts w:cs="Arial"/>
                <w:sz w:val="22"/>
                <w:szCs w:val="22"/>
              </w:rPr>
              <w:t>Whether you have permission to access the facilities and resources</w:t>
            </w:r>
          </w:p>
          <w:p w14:paraId="78771759" w14:textId="06BC063F" w:rsidR="00E07F4F" w:rsidRPr="00803535" w:rsidRDefault="00E07F4F" w:rsidP="00803535">
            <w:pPr>
              <w:pStyle w:val="ListParagraph"/>
              <w:numPr>
                <w:ilvl w:val="0"/>
                <w:numId w:val="23"/>
              </w:numPr>
              <w:autoSpaceDE w:val="0"/>
              <w:autoSpaceDN w:val="0"/>
              <w:adjustRightInd w:val="0"/>
              <w:spacing w:line="360" w:lineRule="auto"/>
              <w:contextualSpacing/>
              <w:rPr>
                <w:rFonts w:cs="Arial"/>
                <w:sz w:val="22"/>
                <w:szCs w:val="22"/>
              </w:rPr>
            </w:pPr>
            <w:r w:rsidRPr="00803535">
              <w:rPr>
                <w:rFonts w:cs="Arial"/>
                <w:sz w:val="22"/>
                <w:szCs w:val="22"/>
              </w:rPr>
              <w:t xml:space="preserve">Whether you need to travel to access the facilities and resources – where do you need to go, for how long, and how will this be </w:t>
            </w:r>
            <w:r w:rsidR="00803535" w:rsidRPr="00803535">
              <w:rPr>
                <w:rFonts w:cs="Arial"/>
                <w:sz w:val="22"/>
                <w:szCs w:val="22"/>
              </w:rPr>
              <w:t>financed.</w:t>
            </w:r>
          </w:p>
          <w:p w14:paraId="0BC7AB8B" w14:textId="77777777" w:rsidR="00E07F4F" w:rsidRPr="00803535" w:rsidRDefault="00E07F4F" w:rsidP="00803535">
            <w:pPr>
              <w:pStyle w:val="ListParagraph"/>
              <w:numPr>
                <w:ilvl w:val="0"/>
                <w:numId w:val="23"/>
              </w:numPr>
              <w:autoSpaceDE w:val="0"/>
              <w:autoSpaceDN w:val="0"/>
              <w:adjustRightInd w:val="0"/>
              <w:spacing w:line="360" w:lineRule="auto"/>
              <w:contextualSpacing/>
              <w:rPr>
                <w:rFonts w:cs="Arial"/>
                <w:sz w:val="22"/>
                <w:szCs w:val="22"/>
              </w:rPr>
            </w:pPr>
            <w:r w:rsidRPr="00803535">
              <w:rPr>
                <w:rFonts w:cs="Arial"/>
                <w:sz w:val="22"/>
                <w:szCs w:val="22"/>
              </w:rPr>
              <w:t>Whether you will be carrying out fieldwork or interviews and whether you have followed the correct protocols, secured permission and ethical clearance.</w:t>
            </w:r>
          </w:p>
          <w:p w14:paraId="3C7118BD" w14:textId="77777777" w:rsidR="00E07F4F" w:rsidRPr="00AC4DCF" w:rsidRDefault="00E07F4F" w:rsidP="00E07F4F">
            <w:pPr>
              <w:rPr>
                <w:rFonts w:cs="Arial"/>
                <w:sz w:val="22"/>
                <w:szCs w:val="22"/>
              </w:rPr>
            </w:pPr>
          </w:p>
          <w:p w14:paraId="59CED104" w14:textId="039956D9" w:rsidR="00E07F4F" w:rsidRPr="00D37DDE" w:rsidRDefault="00D37DDE" w:rsidP="00E07F4F">
            <w:pPr>
              <w:rPr>
                <w:rFonts w:cs="Arial"/>
                <w:b/>
                <w:bCs/>
                <w:sz w:val="22"/>
                <w:szCs w:val="22"/>
                <w:rPrChange w:id="80" w:author="Maaruf Ali" w:date="2024-01-22T00:37:00Z">
                  <w:rPr>
                    <w:rFonts w:cs="Arial"/>
                    <w:sz w:val="22"/>
                    <w:szCs w:val="22"/>
                  </w:rPr>
                </w:rPrChange>
              </w:rPr>
            </w:pPr>
            <w:ins w:id="81" w:author="Maaruf Ali" w:date="2024-01-22T00:36:00Z">
              <w:r w:rsidRPr="00D37DDE">
                <w:rPr>
                  <w:rFonts w:cs="Arial"/>
                  <w:b/>
                  <w:bCs/>
                  <w:sz w:val="22"/>
                  <w:szCs w:val="22"/>
                  <w:rPrChange w:id="82" w:author="Maaruf Ali" w:date="2024-01-22T00:37:00Z">
                    <w:rPr>
                      <w:rFonts w:cs="Arial"/>
                      <w:sz w:val="22"/>
                      <w:szCs w:val="22"/>
                    </w:rPr>
                  </w:rPrChange>
                </w:rPr>
                <w:lastRenderedPageBreak/>
                <w:t>This section is incomplete and blank and need to be filled in please.</w:t>
              </w:r>
            </w:ins>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462D1B5B" w:rsidR="000D166A" w:rsidRPr="00A830D5" w:rsidRDefault="000D166A" w:rsidP="000D166A">
            <w:pPr>
              <w:rPr>
                <w:rFonts w:cs="Arial"/>
                <w:sz w:val="22"/>
                <w:szCs w:val="22"/>
              </w:rPr>
            </w:pPr>
            <w:r w:rsidRPr="00A830D5">
              <w:rPr>
                <w:sz w:val="22"/>
              </w:rPr>
              <w:t xml:space="preserve">Is the IP already subject to a separate agreement with a third party (e.g. employer, sponsor or external funder)? If </w:t>
            </w:r>
            <w:r w:rsidR="00D34B29" w:rsidRPr="00A830D5">
              <w:rPr>
                <w:sz w:val="22"/>
              </w:rPr>
              <w:t>so,</w:t>
            </w:r>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1"/>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60192282" w:rsidR="000D166A" w:rsidRPr="00A830D5" w:rsidRDefault="00803535"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16ECC9BD" w:rsidR="000D166A" w:rsidRPr="00A830D5" w:rsidRDefault="00803535"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14827D3C" w14:textId="19DCF81A" w:rsidR="00154D0F" w:rsidRPr="00A830D5" w:rsidRDefault="00803535"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4D97AC80" w:rsidR="000D166A" w:rsidRPr="00A830D5" w:rsidRDefault="00803535" w:rsidP="00154D0F">
                <w:pPr>
                  <w:jc w:val="center"/>
                  <w:rPr>
                    <w:rFonts w:cs="Arial"/>
                    <w:sz w:val="22"/>
                    <w:szCs w:val="22"/>
                  </w:rPr>
                </w:pPr>
                <w:r>
                  <w:rPr>
                    <w:rFonts w:ascii="MS Gothic" w:eastAsia="MS Gothic" w:hAnsi="MS Gothic" w:cs="Arial" w:hint="eastAsia"/>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31F201FD" w14:textId="67C78285" w:rsidR="00154D0F" w:rsidRPr="00A830D5" w:rsidRDefault="00803535"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7"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000000"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Default="002F3407" w:rsidP="00643766">
      <w:pPr>
        <w:rPr>
          <w:rFonts w:cs="Arial"/>
          <w:sz w:val="22"/>
          <w:szCs w:val="22"/>
        </w:rPr>
      </w:pPr>
    </w:p>
    <w:p w14:paraId="29D5B6D0" w14:textId="77777777" w:rsidR="00C66BE2" w:rsidRDefault="00C66BE2" w:rsidP="00643766">
      <w:pPr>
        <w:rPr>
          <w:rFonts w:cs="Arial"/>
          <w:sz w:val="22"/>
          <w:szCs w:val="22"/>
        </w:rPr>
      </w:pPr>
    </w:p>
    <w:p w14:paraId="6B1C2DF2" w14:textId="77777777" w:rsidR="00C66BE2" w:rsidRDefault="00C66BE2" w:rsidP="00643766">
      <w:pPr>
        <w:rPr>
          <w:rFonts w:cs="Arial"/>
          <w:sz w:val="22"/>
          <w:szCs w:val="22"/>
        </w:rPr>
      </w:pPr>
    </w:p>
    <w:p w14:paraId="40797258" w14:textId="77777777" w:rsidR="00C66BE2" w:rsidRDefault="00C66BE2" w:rsidP="00643766">
      <w:pPr>
        <w:rPr>
          <w:rFonts w:cs="Arial"/>
          <w:sz w:val="22"/>
          <w:szCs w:val="22"/>
        </w:rPr>
      </w:pPr>
    </w:p>
    <w:p w14:paraId="2853342C" w14:textId="77777777" w:rsidR="00C66BE2" w:rsidRDefault="00C66BE2" w:rsidP="00643766">
      <w:pPr>
        <w:rPr>
          <w:rFonts w:cs="Arial"/>
          <w:sz w:val="22"/>
          <w:szCs w:val="22"/>
        </w:rPr>
      </w:pPr>
    </w:p>
    <w:p w14:paraId="3655B5DA" w14:textId="77777777" w:rsidR="00C66BE2" w:rsidRDefault="00C66BE2" w:rsidP="00643766">
      <w:pPr>
        <w:rPr>
          <w:rFonts w:cs="Arial"/>
          <w:sz w:val="22"/>
          <w:szCs w:val="22"/>
        </w:rPr>
      </w:pPr>
    </w:p>
    <w:p w14:paraId="35CEC9A0" w14:textId="77777777" w:rsidR="00C66BE2" w:rsidRDefault="00C66BE2" w:rsidP="00643766">
      <w:pPr>
        <w:rPr>
          <w:rFonts w:cs="Arial"/>
          <w:sz w:val="22"/>
          <w:szCs w:val="22"/>
        </w:rPr>
      </w:pPr>
    </w:p>
    <w:p w14:paraId="4EC2379E" w14:textId="77777777" w:rsidR="00C66BE2" w:rsidRDefault="00C66BE2" w:rsidP="00643766">
      <w:pPr>
        <w:rPr>
          <w:rFonts w:cs="Arial"/>
          <w:sz w:val="22"/>
          <w:szCs w:val="22"/>
        </w:rPr>
      </w:pPr>
    </w:p>
    <w:p w14:paraId="2837B068" w14:textId="77777777" w:rsidR="00C66BE2" w:rsidRDefault="00C66BE2" w:rsidP="00643766">
      <w:pPr>
        <w:rPr>
          <w:rFonts w:cs="Arial"/>
          <w:sz w:val="22"/>
          <w:szCs w:val="22"/>
        </w:rPr>
      </w:pPr>
    </w:p>
    <w:p w14:paraId="2CF29011" w14:textId="77777777" w:rsidR="00C66BE2" w:rsidRDefault="00C66BE2" w:rsidP="00643766">
      <w:pPr>
        <w:rPr>
          <w:rFonts w:cs="Arial"/>
          <w:sz w:val="22"/>
          <w:szCs w:val="22"/>
        </w:rPr>
      </w:pPr>
    </w:p>
    <w:p w14:paraId="03AFB59E" w14:textId="77777777" w:rsidR="00C66BE2" w:rsidRDefault="00C66BE2" w:rsidP="00643766">
      <w:pPr>
        <w:rPr>
          <w:rFonts w:cs="Arial"/>
          <w:sz w:val="22"/>
          <w:szCs w:val="22"/>
        </w:rPr>
      </w:pPr>
    </w:p>
    <w:p w14:paraId="05EAE3AC" w14:textId="77777777" w:rsidR="00C66BE2" w:rsidRDefault="00C66BE2" w:rsidP="00643766">
      <w:pPr>
        <w:rPr>
          <w:rFonts w:cs="Arial"/>
          <w:sz w:val="22"/>
          <w:szCs w:val="22"/>
        </w:rPr>
      </w:pPr>
    </w:p>
    <w:p w14:paraId="1A1F1F4D" w14:textId="77777777" w:rsidR="00C66BE2" w:rsidRDefault="00C66BE2" w:rsidP="00643766">
      <w:pPr>
        <w:rPr>
          <w:rFonts w:cs="Arial"/>
          <w:sz w:val="22"/>
          <w:szCs w:val="22"/>
        </w:rPr>
      </w:pPr>
    </w:p>
    <w:p w14:paraId="2A778000" w14:textId="77777777" w:rsidR="00C66BE2" w:rsidRDefault="00C66BE2" w:rsidP="00643766">
      <w:pPr>
        <w:rPr>
          <w:rFonts w:cs="Arial"/>
          <w:sz w:val="22"/>
          <w:szCs w:val="22"/>
        </w:rPr>
      </w:pPr>
    </w:p>
    <w:p w14:paraId="67532AEF" w14:textId="77777777" w:rsidR="00C66BE2" w:rsidRDefault="00C66BE2" w:rsidP="00643766">
      <w:pPr>
        <w:rPr>
          <w:rFonts w:cs="Arial"/>
          <w:sz w:val="22"/>
          <w:szCs w:val="22"/>
        </w:rPr>
      </w:pPr>
    </w:p>
    <w:p w14:paraId="11DC81BE" w14:textId="77777777" w:rsidR="00C66BE2" w:rsidRDefault="00C66BE2" w:rsidP="00643766">
      <w:pPr>
        <w:rPr>
          <w:rFonts w:cs="Arial"/>
          <w:sz w:val="22"/>
          <w:szCs w:val="22"/>
        </w:rPr>
      </w:pPr>
    </w:p>
    <w:p w14:paraId="27823396" w14:textId="77777777" w:rsidR="00C66BE2" w:rsidRDefault="00C66BE2" w:rsidP="00643766">
      <w:pPr>
        <w:rPr>
          <w:rFonts w:cs="Arial"/>
          <w:sz w:val="22"/>
          <w:szCs w:val="22"/>
        </w:rPr>
      </w:pPr>
    </w:p>
    <w:p w14:paraId="63B606AD" w14:textId="77777777" w:rsidR="00C66BE2" w:rsidRDefault="00C66BE2" w:rsidP="00643766">
      <w:pPr>
        <w:rPr>
          <w:rFonts w:cs="Arial"/>
          <w:sz w:val="22"/>
          <w:szCs w:val="22"/>
        </w:rPr>
      </w:pPr>
    </w:p>
    <w:p w14:paraId="60D44BC7" w14:textId="77777777" w:rsidR="00C66BE2" w:rsidRPr="00A830D5" w:rsidRDefault="00C66BE2"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58"/>
              <w:gridCol w:w="6050"/>
              <w:gridCol w:w="1413"/>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62267B6E" w:rsidR="00154D0F" w:rsidRPr="00A830D5" w:rsidRDefault="00803535" w:rsidP="003D2502">
                  <w:pPr>
                    <w:rPr>
                      <w:rFonts w:cs="Arial"/>
                      <w:sz w:val="22"/>
                      <w:szCs w:val="22"/>
                    </w:rPr>
                  </w:pPr>
                  <w:r w:rsidRPr="00803535">
                    <w:rPr>
                      <w:rFonts w:cs="Arial"/>
                      <w:sz w:val="22"/>
                      <w:szCs w:val="22"/>
                    </w:rPr>
                    <w:t>Asim Satti</w:t>
                  </w:r>
                </w:p>
              </w:tc>
              <w:tc>
                <w:tcPr>
                  <w:tcW w:w="1417" w:type="dxa"/>
                </w:tcPr>
                <w:p w14:paraId="02CAAC52" w14:textId="458893BB" w:rsidR="00154D0F" w:rsidRPr="00A830D5" w:rsidRDefault="00154D0F" w:rsidP="003D2502">
                  <w:pPr>
                    <w:rPr>
                      <w:rFonts w:cs="Arial"/>
                      <w:sz w:val="22"/>
                      <w:szCs w:val="22"/>
                    </w:rPr>
                  </w:pPr>
                  <w:r w:rsidRPr="00A830D5">
                    <w:rPr>
                      <w:rFonts w:cs="Arial"/>
                      <w:sz w:val="22"/>
                      <w:szCs w:val="22"/>
                    </w:rPr>
                    <w:t>Date:</w:t>
                  </w:r>
                  <w:r w:rsidR="00803535">
                    <w:rPr>
                      <w:rFonts w:cs="Arial"/>
                      <w:sz w:val="22"/>
                      <w:szCs w:val="22"/>
                    </w:rPr>
                    <w:t xml:space="preserve"> 18/01/2024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1BB0E890"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803535">
                  <w:rPr>
                    <w:rFonts w:ascii="MS Gothic" w:eastAsia="MS Gothic" w:hAnsi="MS Gothic" w:cs="Arial" w:hint="eastAsia"/>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8"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966949">
      <w:headerReference w:type="even" r:id="rId19"/>
      <w:headerReference w:type="default" r:id="rId20"/>
      <w:footerReference w:type="even" r:id="rId21"/>
      <w:footerReference w:type="default" r:id="rId22"/>
      <w:headerReference w:type="first" r:id="rId23"/>
      <w:footerReference w:type="first" r:id="rId24"/>
      <w:pgSz w:w="11906" w:h="16838" w:code="9"/>
      <w:pgMar w:top="1701" w:right="1440" w:bottom="1440" w:left="1440" w:header="284" w:footer="709"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5" w:author="Maaruf Ali" w:date="2024-01-22T00:03:00Z" w:initials="MA">
    <w:p w14:paraId="041FAF6B" w14:textId="2B28C195" w:rsidR="00FB313C" w:rsidRPr="0066629F" w:rsidRDefault="00FB313C">
      <w:pPr>
        <w:pStyle w:val="CommentText"/>
        <w:rPr>
          <w:lang w:val="en-GB"/>
        </w:rPr>
      </w:pPr>
      <w:r>
        <w:rPr>
          <w:rStyle w:val="CommentReference"/>
        </w:rPr>
        <w:annotationRef/>
      </w:r>
      <w:r w:rsidR="00000000">
        <w:rPr>
          <w:noProof/>
          <w:lang w:val="en-GB"/>
        </w:rPr>
        <w:t>Cite references for the</w:t>
      </w:r>
      <w:r w:rsidR="00000000">
        <w:rPr>
          <w:noProof/>
          <w:lang w:val="en-GB"/>
        </w:rPr>
        <w:t>se te</w:t>
      </w:r>
      <w:r w:rsidR="00000000">
        <w:rPr>
          <w:noProof/>
          <w:lang w:val="en-GB"/>
        </w:rPr>
        <w:t>rms.</w:t>
      </w:r>
    </w:p>
  </w:comment>
  <w:comment w:id="36" w:author="Maaruf Ali" w:date="2024-01-22T00:04:00Z" w:initials="MA">
    <w:p w14:paraId="3B3A7BF2" w14:textId="2A43C21C" w:rsidR="00FB313C" w:rsidRPr="0066629F" w:rsidRDefault="00FB313C">
      <w:pPr>
        <w:pStyle w:val="CommentText"/>
        <w:rPr>
          <w:lang w:val="en-GB"/>
        </w:rPr>
      </w:pPr>
      <w:r>
        <w:rPr>
          <w:rStyle w:val="CommentReference"/>
        </w:rPr>
        <w:annotationRef/>
      </w:r>
      <w:r w:rsidR="00000000">
        <w:rPr>
          <w:noProof/>
          <w:lang w:val="en-GB"/>
        </w:rPr>
        <w:t xml:space="preserve">Cite </w:t>
      </w:r>
      <w:r w:rsidR="00000000">
        <w:rPr>
          <w:noProof/>
          <w:lang w:val="en-GB"/>
        </w:rPr>
        <w:t>referenc</w:t>
      </w:r>
      <w:r w:rsidR="00000000">
        <w:rPr>
          <w:noProof/>
          <w:lang w:val="en-GB"/>
        </w:rPr>
        <w:t>e for this term.</w:t>
      </w:r>
    </w:p>
  </w:comment>
  <w:comment w:id="47" w:author="Maaruf Ali" w:date="2024-01-22T00:06:00Z" w:initials="MA">
    <w:p w14:paraId="69720C1F" w14:textId="77777777" w:rsidR="00FB313C" w:rsidRDefault="00FB313C">
      <w:pPr>
        <w:pStyle w:val="CommentText"/>
        <w:rPr>
          <w:noProof/>
          <w:lang w:val="en-GB"/>
        </w:rPr>
      </w:pPr>
      <w:r>
        <w:rPr>
          <w:rStyle w:val="CommentReference"/>
        </w:rPr>
        <w:annotationRef/>
      </w:r>
      <w:r w:rsidR="00000000">
        <w:rPr>
          <w:noProof/>
          <w:lang w:val="en-GB"/>
        </w:rPr>
        <w:t xml:space="preserve">This is </w:t>
      </w:r>
      <w:r w:rsidR="00000000">
        <w:rPr>
          <w:noProof/>
          <w:lang w:val="en-GB"/>
        </w:rPr>
        <w:t>too short for a P</w:t>
      </w:r>
      <w:r w:rsidR="00000000">
        <w:rPr>
          <w:noProof/>
          <w:lang w:val="en-GB"/>
        </w:rPr>
        <w:t>hD. The total ti</w:t>
      </w:r>
      <w:r w:rsidR="00000000">
        <w:rPr>
          <w:noProof/>
          <w:lang w:val="en-GB"/>
        </w:rPr>
        <w:t>me s</w:t>
      </w:r>
      <w:r w:rsidR="00000000">
        <w:rPr>
          <w:noProof/>
          <w:lang w:val="en-GB"/>
        </w:rPr>
        <w:t>hows only one year!</w:t>
      </w:r>
    </w:p>
    <w:p w14:paraId="767FBF00" w14:textId="24975116" w:rsidR="00FB313C" w:rsidRPr="0066629F" w:rsidRDefault="00FB313C">
      <w:pPr>
        <w:pStyle w:val="CommentText"/>
        <w:rPr>
          <w:lang w:val="en-GB"/>
        </w:rPr>
      </w:pPr>
    </w:p>
  </w:comment>
  <w:comment w:id="55" w:author="Maaruf Ali" w:date="2024-01-22T00:25:00Z" w:initials="MA">
    <w:p w14:paraId="6AC348FC" w14:textId="74A079B5" w:rsidR="005E5B7B" w:rsidRPr="0066629F" w:rsidRDefault="005E5B7B">
      <w:pPr>
        <w:pStyle w:val="CommentText"/>
        <w:rPr>
          <w:lang w:val="en-GB"/>
        </w:rPr>
      </w:pPr>
      <w:r>
        <w:rPr>
          <w:rStyle w:val="CommentReference"/>
        </w:rPr>
        <w:annotationRef/>
      </w:r>
      <w:r w:rsidR="00000000">
        <w:rPr>
          <w:noProof/>
          <w:lang w:val="en-GB"/>
        </w:rPr>
        <w:t>An impressive diagram.</w:t>
      </w:r>
    </w:p>
  </w:comment>
  <w:comment w:id="78" w:author="Maaruf Ali" w:date="2024-01-22T00:35:00Z" w:initials="MA">
    <w:p w14:paraId="250B86C9" w14:textId="23FE0192" w:rsidR="00D37DDE" w:rsidRPr="005451D0" w:rsidRDefault="00D37DDE">
      <w:pPr>
        <w:pStyle w:val="CommentText"/>
        <w:rPr>
          <w:lang w:val="en-GB"/>
        </w:rPr>
      </w:pPr>
      <w:r>
        <w:rPr>
          <w:rStyle w:val="CommentReference"/>
        </w:rPr>
        <w:annotationRef/>
      </w:r>
      <w:r w:rsidR="00000000">
        <w:rPr>
          <w:noProof/>
          <w:lang w:val="en-GB"/>
        </w:rPr>
        <w:t>The bibliography is extensive and up to date. You need to make sure that they follow a consistent format, like the IEEE and contain all the information like page numbers, volume</w:t>
      </w:r>
      <w:r w:rsidR="00000000">
        <w:rPr>
          <w:noProof/>
          <w:lang w:val="en-GB"/>
        </w:rPr>
        <w:t>,</w:t>
      </w:r>
      <w:r w:rsidR="00000000">
        <w:rPr>
          <w:noProof/>
          <w:lang w:val="en-GB"/>
        </w:rPr>
        <w:t xml:space="preserve"> issue</w:t>
      </w:r>
      <w:r w:rsidR="00000000">
        <w:rPr>
          <w:noProof/>
          <w:lang w:val="en-GB"/>
        </w:rPr>
        <w:t>, DOI and full journal or conference names, in</w:t>
      </w:r>
      <w:r w:rsidR="00000000">
        <w:rPr>
          <w:noProof/>
          <w:lang w:val="en-GB"/>
        </w:rPr>
        <w:t>cluding the dates.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41FAF6B" w15:done="0"/>
  <w15:commentEx w15:paraId="3B3A7BF2" w15:done="0"/>
  <w15:commentEx w15:paraId="767FBF00" w15:done="0"/>
  <w15:commentEx w15:paraId="6AC348FC" w15:done="0"/>
  <w15:commentEx w15:paraId="250B86C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910A0CF" w16cex:dateUtc="2024-01-21T23:03:00Z"/>
  <w16cex:commentExtensible w16cex:durableId="6DED228C" w16cex:dateUtc="2024-01-21T23:04:00Z"/>
  <w16cex:commentExtensible w16cex:durableId="27155229" w16cex:dateUtc="2024-01-21T23:06:00Z"/>
  <w16cex:commentExtensible w16cex:durableId="69F3C47B" w16cex:dateUtc="2024-01-21T23:25:00Z"/>
  <w16cex:commentExtensible w16cex:durableId="58A1CE97" w16cex:dateUtc="2024-01-21T23: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41FAF6B" w16cid:durableId="1910A0CF"/>
  <w16cid:commentId w16cid:paraId="3B3A7BF2" w16cid:durableId="6DED228C"/>
  <w16cid:commentId w16cid:paraId="767FBF00" w16cid:durableId="27155229"/>
  <w16cid:commentId w16cid:paraId="6AC348FC" w16cid:durableId="69F3C47B"/>
  <w16cid:commentId w16cid:paraId="250B86C9" w16cid:durableId="58A1CE9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56309" w14:textId="77777777" w:rsidR="00966949" w:rsidRDefault="00966949">
      <w:r>
        <w:separator/>
      </w:r>
    </w:p>
  </w:endnote>
  <w:endnote w:type="continuationSeparator" w:id="0">
    <w:p w14:paraId="5986C795" w14:textId="77777777" w:rsidR="00966949" w:rsidRDefault="00966949">
      <w:r>
        <w:continuationSeparator/>
      </w:r>
    </w:p>
  </w:endnote>
  <w:endnote w:type="continuationNotice" w:id="1">
    <w:p w14:paraId="76A659C5" w14:textId="77777777" w:rsidR="00966949" w:rsidRDefault="009669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DC27" w14:textId="77777777" w:rsidR="00455BEF" w:rsidRDefault="00455B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5A889" w14:textId="77777777" w:rsidR="00455BEF" w:rsidRDefault="00455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71BBC" w14:textId="77777777" w:rsidR="00966949" w:rsidRDefault="00966949">
      <w:r>
        <w:separator/>
      </w:r>
    </w:p>
  </w:footnote>
  <w:footnote w:type="continuationSeparator" w:id="0">
    <w:p w14:paraId="3C27ECBB" w14:textId="77777777" w:rsidR="00966949" w:rsidRDefault="00966949">
      <w:r>
        <w:continuationSeparator/>
      </w:r>
    </w:p>
  </w:footnote>
  <w:footnote w:type="continuationNotice" w:id="1">
    <w:p w14:paraId="53640495" w14:textId="77777777" w:rsidR="00966949" w:rsidRDefault="009669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65350" w14:textId="77777777" w:rsidR="00455BEF" w:rsidRDefault="00455B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8159" w14:textId="77777777" w:rsidR="00455BEF" w:rsidRDefault="00455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A05182"/>
    <w:multiLevelType w:val="hybridMultilevel"/>
    <w:tmpl w:val="697E74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8"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3" w15:restartNumberingAfterBreak="0">
    <w:nsid w:val="7CEC4B2F"/>
    <w:multiLevelType w:val="hybridMultilevel"/>
    <w:tmpl w:val="75C4432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248423204">
    <w:abstractNumId w:val="17"/>
  </w:num>
  <w:num w:numId="2" w16cid:durableId="1118260617">
    <w:abstractNumId w:val="13"/>
  </w:num>
  <w:num w:numId="3" w16cid:durableId="1399093610">
    <w:abstractNumId w:val="8"/>
  </w:num>
  <w:num w:numId="4" w16cid:durableId="317543508">
    <w:abstractNumId w:val="6"/>
  </w:num>
  <w:num w:numId="5" w16cid:durableId="1245148226">
    <w:abstractNumId w:val="3"/>
  </w:num>
  <w:num w:numId="6" w16cid:durableId="1629159867">
    <w:abstractNumId w:val="0"/>
  </w:num>
  <w:num w:numId="7" w16cid:durableId="1408335498">
    <w:abstractNumId w:val="20"/>
  </w:num>
  <w:num w:numId="8" w16cid:durableId="2028672252">
    <w:abstractNumId w:val="15"/>
  </w:num>
  <w:num w:numId="9" w16cid:durableId="1551989180">
    <w:abstractNumId w:val="2"/>
  </w:num>
  <w:num w:numId="10" w16cid:durableId="551582769">
    <w:abstractNumId w:val="19"/>
  </w:num>
  <w:num w:numId="11" w16cid:durableId="168905991">
    <w:abstractNumId w:val="24"/>
  </w:num>
  <w:num w:numId="12" w16cid:durableId="1139616377">
    <w:abstractNumId w:val="22"/>
  </w:num>
  <w:num w:numId="13" w16cid:durableId="1894386826">
    <w:abstractNumId w:val="12"/>
  </w:num>
  <w:num w:numId="14" w16cid:durableId="471405992">
    <w:abstractNumId w:val="7"/>
  </w:num>
  <w:num w:numId="15" w16cid:durableId="226914148">
    <w:abstractNumId w:val="5"/>
  </w:num>
  <w:num w:numId="16" w16cid:durableId="1174995840">
    <w:abstractNumId w:val="4"/>
  </w:num>
  <w:num w:numId="17" w16cid:durableId="25714907">
    <w:abstractNumId w:val="9"/>
  </w:num>
  <w:num w:numId="18" w16cid:durableId="633831360">
    <w:abstractNumId w:val="14"/>
  </w:num>
  <w:num w:numId="19" w16cid:durableId="1794136202">
    <w:abstractNumId w:val="10"/>
  </w:num>
  <w:num w:numId="20" w16cid:durableId="801266887">
    <w:abstractNumId w:val="1"/>
  </w:num>
  <w:num w:numId="21" w16cid:durableId="1922332343">
    <w:abstractNumId w:val="11"/>
  </w:num>
  <w:num w:numId="22" w16cid:durableId="2042120746">
    <w:abstractNumId w:val="21"/>
  </w:num>
  <w:num w:numId="23" w16cid:durableId="1385908451">
    <w:abstractNumId w:val="18"/>
  </w:num>
  <w:num w:numId="24" w16cid:durableId="1606881046">
    <w:abstractNumId w:val="23"/>
  </w:num>
  <w:num w:numId="25" w16cid:durableId="2131851787">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aruf Ali">
    <w15:presenceInfo w15:providerId="Windows Live" w15:userId="e5e91bc232601f3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568D0"/>
    <w:rsid w:val="00095F33"/>
    <w:rsid w:val="000B43A7"/>
    <w:rsid w:val="000C1D53"/>
    <w:rsid w:val="000C4198"/>
    <w:rsid w:val="000C60C5"/>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A121E"/>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A16ED"/>
    <w:rsid w:val="002B16CB"/>
    <w:rsid w:val="002B5804"/>
    <w:rsid w:val="002E0D27"/>
    <w:rsid w:val="002E240C"/>
    <w:rsid w:val="002F217E"/>
    <w:rsid w:val="002F3407"/>
    <w:rsid w:val="002F62BD"/>
    <w:rsid w:val="00303F2E"/>
    <w:rsid w:val="003064A7"/>
    <w:rsid w:val="0031458B"/>
    <w:rsid w:val="003155A9"/>
    <w:rsid w:val="00325CBE"/>
    <w:rsid w:val="003275B0"/>
    <w:rsid w:val="003317EE"/>
    <w:rsid w:val="00332B43"/>
    <w:rsid w:val="00335D74"/>
    <w:rsid w:val="0034191A"/>
    <w:rsid w:val="00353C75"/>
    <w:rsid w:val="00363F74"/>
    <w:rsid w:val="00370831"/>
    <w:rsid w:val="00376A02"/>
    <w:rsid w:val="00391D2C"/>
    <w:rsid w:val="003A11E9"/>
    <w:rsid w:val="003A748D"/>
    <w:rsid w:val="003B4AF0"/>
    <w:rsid w:val="003C0345"/>
    <w:rsid w:val="003C062E"/>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A09B3"/>
    <w:rsid w:val="004A1534"/>
    <w:rsid w:val="004B251B"/>
    <w:rsid w:val="004B2A69"/>
    <w:rsid w:val="004E363A"/>
    <w:rsid w:val="004F22A4"/>
    <w:rsid w:val="004F5A06"/>
    <w:rsid w:val="00512288"/>
    <w:rsid w:val="005140FB"/>
    <w:rsid w:val="00516A38"/>
    <w:rsid w:val="005302A6"/>
    <w:rsid w:val="005363FE"/>
    <w:rsid w:val="005419D3"/>
    <w:rsid w:val="00541CFE"/>
    <w:rsid w:val="00542176"/>
    <w:rsid w:val="005451D0"/>
    <w:rsid w:val="005513E3"/>
    <w:rsid w:val="0055230D"/>
    <w:rsid w:val="00556BFF"/>
    <w:rsid w:val="00557BD7"/>
    <w:rsid w:val="005608A4"/>
    <w:rsid w:val="00595F5B"/>
    <w:rsid w:val="00595FC4"/>
    <w:rsid w:val="005A6F56"/>
    <w:rsid w:val="005B0886"/>
    <w:rsid w:val="005C0918"/>
    <w:rsid w:val="005C59F8"/>
    <w:rsid w:val="005D3C0C"/>
    <w:rsid w:val="005E0345"/>
    <w:rsid w:val="005E3CF6"/>
    <w:rsid w:val="005E5B7B"/>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6629F"/>
    <w:rsid w:val="006731F3"/>
    <w:rsid w:val="00677F77"/>
    <w:rsid w:val="00682636"/>
    <w:rsid w:val="0069594C"/>
    <w:rsid w:val="006B20A7"/>
    <w:rsid w:val="006B37D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53EDE"/>
    <w:rsid w:val="00763457"/>
    <w:rsid w:val="00795C79"/>
    <w:rsid w:val="007A0692"/>
    <w:rsid w:val="007A3641"/>
    <w:rsid w:val="007B27C8"/>
    <w:rsid w:val="007C2A63"/>
    <w:rsid w:val="007C512A"/>
    <w:rsid w:val="007C755A"/>
    <w:rsid w:val="007E550E"/>
    <w:rsid w:val="007F6FC1"/>
    <w:rsid w:val="00802E0D"/>
    <w:rsid w:val="00803535"/>
    <w:rsid w:val="00816ED8"/>
    <w:rsid w:val="00820E04"/>
    <w:rsid w:val="00825E70"/>
    <w:rsid w:val="0083144B"/>
    <w:rsid w:val="00831EF8"/>
    <w:rsid w:val="00832315"/>
    <w:rsid w:val="00832FEA"/>
    <w:rsid w:val="00836FA9"/>
    <w:rsid w:val="008422EE"/>
    <w:rsid w:val="00855925"/>
    <w:rsid w:val="008571F8"/>
    <w:rsid w:val="00877A6B"/>
    <w:rsid w:val="008812C3"/>
    <w:rsid w:val="008859B3"/>
    <w:rsid w:val="0088683F"/>
    <w:rsid w:val="008876C0"/>
    <w:rsid w:val="008944DE"/>
    <w:rsid w:val="00896244"/>
    <w:rsid w:val="008A397A"/>
    <w:rsid w:val="008A5C2F"/>
    <w:rsid w:val="008C0ACE"/>
    <w:rsid w:val="008C1EE6"/>
    <w:rsid w:val="008D129A"/>
    <w:rsid w:val="008D2E5D"/>
    <w:rsid w:val="008D34A8"/>
    <w:rsid w:val="008D505E"/>
    <w:rsid w:val="008E7086"/>
    <w:rsid w:val="008F0225"/>
    <w:rsid w:val="008F150A"/>
    <w:rsid w:val="008F3C22"/>
    <w:rsid w:val="008F5522"/>
    <w:rsid w:val="0090452C"/>
    <w:rsid w:val="00910A1E"/>
    <w:rsid w:val="0091552C"/>
    <w:rsid w:val="00915EFA"/>
    <w:rsid w:val="009178C4"/>
    <w:rsid w:val="00921147"/>
    <w:rsid w:val="00930CC7"/>
    <w:rsid w:val="0093374F"/>
    <w:rsid w:val="009353AC"/>
    <w:rsid w:val="009363F3"/>
    <w:rsid w:val="009368DD"/>
    <w:rsid w:val="0094347E"/>
    <w:rsid w:val="009435B2"/>
    <w:rsid w:val="00950A56"/>
    <w:rsid w:val="00961E02"/>
    <w:rsid w:val="00962D90"/>
    <w:rsid w:val="00966949"/>
    <w:rsid w:val="009803A2"/>
    <w:rsid w:val="009905BC"/>
    <w:rsid w:val="00994CF9"/>
    <w:rsid w:val="009A0D4E"/>
    <w:rsid w:val="009A2302"/>
    <w:rsid w:val="009A5ED0"/>
    <w:rsid w:val="009A654D"/>
    <w:rsid w:val="009A7385"/>
    <w:rsid w:val="009C7898"/>
    <w:rsid w:val="009E1467"/>
    <w:rsid w:val="009F3BE4"/>
    <w:rsid w:val="00A048DE"/>
    <w:rsid w:val="00A13514"/>
    <w:rsid w:val="00A15A7C"/>
    <w:rsid w:val="00A17E0A"/>
    <w:rsid w:val="00A204E0"/>
    <w:rsid w:val="00A26705"/>
    <w:rsid w:val="00A27F4D"/>
    <w:rsid w:val="00A4205A"/>
    <w:rsid w:val="00A45333"/>
    <w:rsid w:val="00A47731"/>
    <w:rsid w:val="00A62C1D"/>
    <w:rsid w:val="00A67160"/>
    <w:rsid w:val="00A80816"/>
    <w:rsid w:val="00A830D5"/>
    <w:rsid w:val="00AB0FB7"/>
    <w:rsid w:val="00AC147B"/>
    <w:rsid w:val="00AC2307"/>
    <w:rsid w:val="00AC4DCF"/>
    <w:rsid w:val="00AC6903"/>
    <w:rsid w:val="00AD4651"/>
    <w:rsid w:val="00AD516F"/>
    <w:rsid w:val="00AD5A94"/>
    <w:rsid w:val="00AF2941"/>
    <w:rsid w:val="00AF2AA3"/>
    <w:rsid w:val="00AF7BA9"/>
    <w:rsid w:val="00B079A2"/>
    <w:rsid w:val="00B12AB0"/>
    <w:rsid w:val="00B273A5"/>
    <w:rsid w:val="00B3408B"/>
    <w:rsid w:val="00B65D5E"/>
    <w:rsid w:val="00B70B7E"/>
    <w:rsid w:val="00B718D3"/>
    <w:rsid w:val="00B84A54"/>
    <w:rsid w:val="00B95514"/>
    <w:rsid w:val="00B96C88"/>
    <w:rsid w:val="00BA3707"/>
    <w:rsid w:val="00BB2F10"/>
    <w:rsid w:val="00BD2727"/>
    <w:rsid w:val="00BD589F"/>
    <w:rsid w:val="00BD7EF3"/>
    <w:rsid w:val="00BE24D4"/>
    <w:rsid w:val="00BF0916"/>
    <w:rsid w:val="00C037ED"/>
    <w:rsid w:val="00C056C2"/>
    <w:rsid w:val="00C14717"/>
    <w:rsid w:val="00C31ED6"/>
    <w:rsid w:val="00C45CE3"/>
    <w:rsid w:val="00C477B6"/>
    <w:rsid w:val="00C525D4"/>
    <w:rsid w:val="00C66BE2"/>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34B29"/>
    <w:rsid w:val="00D37DDE"/>
    <w:rsid w:val="00D46D22"/>
    <w:rsid w:val="00D56242"/>
    <w:rsid w:val="00D60565"/>
    <w:rsid w:val="00D63189"/>
    <w:rsid w:val="00D70714"/>
    <w:rsid w:val="00D732FC"/>
    <w:rsid w:val="00D81082"/>
    <w:rsid w:val="00D83BB1"/>
    <w:rsid w:val="00DB03EA"/>
    <w:rsid w:val="00DC2AE7"/>
    <w:rsid w:val="00DD1E66"/>
    <w:rsid w:val="00DE3885"/>
    <w:rsid w:val="00DE54F9"/>
    <w:rsid w:val="00DF2827"/>
    <w:rsid w:val="00DF3FF2"/>
    <w:rsid w:val="00DF7459"/>
    <w:rsid w:val="00E03A7C"/>
    <w:rsid w:val="00E07F4F"/>
    <w:rsid w:val="00E17B09"/>
    <w:rsid w:val="00E26E40"/>
    <w:rsid w:val="00E60894"/>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1940"/>
    <w:rsid w:val="00F8710D"/>
    <w:rsid w:val="00F90183"/>
    <w:rsid w:val="00F901BB"/>
    <w:rsid w:val="00F9606E"/>
    <w:rsid w:val="00FB313C"/>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 w:type="paragraph" w:styleId="Caption">
    <w:name w:val="caption"/>
    <w:basedOn w:val="Normal"/>
    <w:next w:val="Normal"/>
    <w:uiPriority w:val="35"/>
    <w:unhideWhenUsed/>
    <w:qFormat/>
    <w:rsid w:val="008A5C2F"/>
    <w:pPr>
      <w:spacing w:after="200"/>
    </w:pPr>
    <w:rPr>
      <w:rFonts w:eastAsia="SimSun"/>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59513171">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0641511">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mytsd.uwtsd.ac.uk" TargetMode="External"/><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uwtsd.ac.uk/iiced/protecting-innovation-and-creativity---intellectual-propert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3.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oter" Target="footer2.xml"/><Relationship Id="rId27"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01B25FB80694B5EA40D98343AAFA3FC"/>
        <w:category>
          <w:name w:val="General"/>
          <w:gallery w:val="placeholder"/>
        </w:category>
        <w:types>
          <w:type w:val="bbPlcHdr"/>
        </w:types>
        <w:behaviors>
          <w:behavior w:val="content"/>
        </w:behaviors>
        <w:guid w:val="{7D60C16A-A7BA-4AE0-AAA3-D4224FDB5E66}"/>
      </w:docPartPr>
      <w:docPartBody>
        <w:p w:rsidR="00062BF6" w:rsidRDefault="0012351E" w:rsidP="0012351E">
          <w:pPr>
            <w:pStyle w:val="701B25FB80694B5EA40D98343AAFA3FC"/>
          </w:pPr>
          <w:r>
            <w:rPr>
              <w:rStyle w:val="PlaceholderText"/>
            </w:rPr>
            <w:t>Click or tap here to enter text.</w:t>
          </w:r>
        </w:p>
      </w:docPartBody>
    </w:docPart>
    <w:docPart>
      <w:docPartPr>
        <w:name w:val="A41DEE3B4FD14E02A87040D1BFDA00C8"/>
        <w:category>
          <w:name w:val="General"/>
          <w:gallery w:val="placeholder"/>
        </w:category>
        <w:types>
          <w:type w:val="bbPlcHdr"/>
        </w:types>
        <w:behaviors>
          <w:behavior w:val="content"/>
        </w:behaviors>
        <w:guid w:val="{F20CA56E-9682-4B1F-982E-B19DDB12811C}"/>
      </w:docPartPr>
      <w:docPartBody>
        <w:p w:rsidR="00062BF6" w:rsidRDefault="0012351E" w:rsidP="0012351E">
          <w:pPr>
            <w:pStyle w:val="A41DEE3B4FD14E02A87040D1BFDA00C8"/>
          </w:pPr>
          <w:r w:rsidRPr="00BF334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altName w:val="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51E"/>
    <w:rsid w:val="00062BF6"/>
    <w:rsid w:val="0012351E"/>
    <w:rsid w:val="00333CC4"/>
    <w:rsid w:val="003A7B51"/>
    <w:rsid w:val="00816B31"/>
    <w:rsid w:val="00DC6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2351E"/>
    <w:rPr>
      <w:color w:val="666666"/>
    </w:rPr>
  </w:style>
  <w:style w:type="paragraph" w:customStyle="1" w:styleId="701B25FB80694B5EA40D98343AAFA3FC">
    <w:name w:val="701B25FB80694B5EA40D98343AAFA3FC"/>
    <w:rsid w:val="0012351E"/>
  </w:style>
  <w:style w:type="paragraph" w:customStyle="1" w:styleId="A41DEE3B4FD14E02A87040D1BFDA00C8">
    <w:name w:val="A41DEE3B4FD14E02A87040D1BFDA00C8"/>
    <w:rsid w:val="001235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655603-7A5C-43BD-94BB-3D3F3BC556FB}">
  <ds:schemaRefs>
    <ds:schemaRef ds:uri="http://schemas.microsoft.com/sharepoint/v3/contenttype/forms"/>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11</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Maaruf Ali</cp:lastModifiedBy>
  <cp:revision>17</cp:revision>
  <cp:lastPrinted>2016-11-02T14:01:00Z</cp:lastPrinted>
  <dcterms:created xsi:type="dcterms:W3CDTF">2024-01-17T04:06:00Z</dcterms:created>
  <dcterms:modified xsi:type="dcterms:W3CDTF">2024-01-21T23:37:00Z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y fmtid="{D5CDD505-2E9C-101B-9397-08002B2CF9AE}" pid="7" name="GrammarlyDocumentId">
    <vt:lpwstr>86c76f5a62469f5477d87122a589b9f560fac1d36279465274c9ab55d3081a34</vt:lpwstr>
  </property>
</Properties>
</file>