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3738B" w14:textId="77777777" w:rsidR="007A284B" w:rsidRDefault="007A284B" w:rsidP="007A284B">
      <w:pPr>
        <w:pStyle w:val="NoSpacing"/>
        <w:spacing w:before="1540" w:after="240"/>
        <w:jc w:val="center"/>
        <w:rPr>
          <w:color w:val="156082" w:themeColor="accent1"/>
        </w:rPr>
      </w:pPr>
    </w:p>
    <w:sdt>
      <w:sdtPr>
        <w:rPr>
          <w:rFonts w:asciiTheme="majorHAnsi" w:eastAsiaTheme="majorEastAsia" w:hAnsiTheme="majorHAnsi" w:cstheme="majorBidi"/>
          <w:caps/>
          <w:color w:val="156082" w:themeColor="accent1"/>
          <w:sz w:val="72"/>
          <w:szCs w:val="72"/>
        </w:rPr>
        <w:alias w:val="Title"/>
        <w:tag w:val=""/>
        <w:id w:val="1735040861"/>
        <w:placeholder>
          <w:docPart w:val="E8FE389D740749EF9A1338F529EBDE4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7F485D2" w14:textId="44213D3D" w:rsidR="007A284B" w:rsidRDefault="00C334E2" w:rsidP="007A284B">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Analys</w:t>
          </w:r>
          <w:r w:rsidR="00011335">
            <w:rPr>
              <w:rFonts w:asciiTheme="majorHAnsi" w:eastAsiaTheme="majorEastAsia" w:hAnsiTheme="majorHAnsi" w:cstheme="majorBidi"/>
              <w:caps/>
              <w:color w:val="156082" w:themeColor="accent1"/>
              <w:sz w:val="72"/>
              <w:szCs w:val="72"/>
            </w:rPr>
            <w:t>i</w:t>
          </w:r>
          <w:r>
            <w:rPr>
              <w:rFonts w:asciiTheme="majorHAnsi" w:eastAsiaTheme="majorEastAsia" w:hAnsiTheme="majorHAnsi" w:cstheme="majorBidi"/>
              <w:caps/>
              <w:color w:val="156082" w:themeColor="accent1"/>
              <w:sz w:val="72"/>
              <w:szCs w:val="72"/>
            </w:rPr>
            <w:t>s and Simulation of a centrifugal clutch</w:t>
          </w:r>
        </w:p>
      </w:sdtContent>
    </w:sdt>
    <w:sdt>
      <w:sdtPr>
        <w:rPr>
          <w:color w:val="156082"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2C078E63" w14:textId="01A0A8EE" w:rsidR="00D744D7" w:rsidRDefault="002651FF" w:rsidP="00C334E2">
          <w:pPr>
            <w:jc w:val="center"/>
            <w:rPr>
              <w:color w:val="156082" w:themeColor="accent1"/>
              <w:sz w:val="28"/>
              <w:szCs w:val="28"/>
            </w:rPr>
          </w:pPr>
          <w:r>
            <w:rPr>
              <w:color w:val="156082" w:themeColor="accent1"/>
              <w:sz w:val="28"/>
              <w:szCs w:val="28"/>
            </w:rPr>
            <w:t>Stress Analysis and Dynamics (ACMA5010)</w:t>
          </w:r>
        </w:p>
      </w:sdtContent>
    </w:sdt>
    <w:p w14:paraId="657EDE51" w14:textId="77777777" w:rsidR="007029F4" w:rsidRDefault="007029F4" w:rsidP="00C334E2">
      <w:pPr>
        <w:jc w:val="center"/>
        <w:rPr>
          <w:color w:val="156082" w:themeColor="accent1"/>
          <w:sz w:val="28"/>
          <w:szCs w:val="28"/>
        </w:rPr>
      </w:pPr>
    </w:p>
    <w:p w14:paraId="2801396F" w14:textId="642298D9" w:rsidR="007029F4" w:rsidRDefault="007029F4" w:rsidP="00C334E2">
      <w:pPr>
        <w:jc w:val="center"/>
      </w:pPr>
      <w:bookmarkStart w:id="0" w:name="_Toc171266426"/>
      <w:r>
        <w:rPr>
          <w:noProof/>
          <w:color w:val="156082" w:themeColor="accent1"/>
          <w:lang w:val="en-GB" w:eastAsia="en-GB"/>
        </w:rPr>
        <mc:AlternateContent>
          <mc:Choice Requires="wps">
            <w:drawing>
              <wp:anchor distT="0" distB="0" distL="114300" distR="114300" simplePos="0" relativeHeight="251659264" behindDoc="0" locked="0" layoutInCell="1" allowOverlap="1" wp14:anchorId="1E4EA00A" wp14:editId="495E65FE">
                <wp:simplePos x="0" y="0"/>
                <wp:positionH relativeFrom="margin">
                  <wp:posOffset>0</wp:posOffset>
                </wp:positionH>
                <wp:positionV relativeFrom="page">
                  <wp:posOffset>4363085</wp:posOffset>
                </wp:positionV>
                <wp:extent cx="5731510" cy="589915"/>
                <wp:effectExtent l="0" t="0" r="0" b="8890"/>
                <wp:wrapNone/>
                <wp:docPr id="24984079" name="Text Box 24984079"/>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74793706"/>
                              <w:dataBinding w:prefixMappings="xmlns:ns0='http://schemas.microsoft.com/office/2006/coverPageProps' " w:xpath="/ns0:CoverPageProperties[1]/ns0:PublishDate[1]" w:storeItemID="{55AF091B-3C7A-41E3-B477-F2FDAA23CFDA}"/>
                              <w:date w:fullDate="2024-11-11T00:00:00Z">
                                <w:dateFormat w:val="MMMM d, yyyy"/>
                                <w:lid w:val="en-US"/>
                                <w:storeMappedDataAs w:val="dateTime"/>
                                <w:calendar w:val="gregorian"/>
                              </w:date>
                            </w:sdtPr>
                            <w:sdtEndPr/>
                            <w:sdtContent>
                              <w:p w14:paraId="52051C42" w14:textId="4A896BD2" w:rsidR="007029F4" w:rsidRDefault="002651FF" w:rsidP="007029F4">
                                <w:pPr>
                                  <w:pStyle w:val="NoSpacing"/>
                                  <w:spacing w:after="40"/>
                                  <w:jc w:val="center"/>
                                  <w:rPr>
                                    <w:caps/>
                                    <w:color w:val="156082" w:themeColor="accent1"/>
                                    <w:sz w:val="28"/>
                                    <w:szCs w:val="28"/>
                                  </w:rPr>
                                </w:pPr>
                                <w:r>
                                  <w:rPr>
                                    <w:caps/>
                                    <w:color w:val="156082" w:themeColor="accent1"/>
                                    <w:sz w:val="28"/>
                                    <w:szCs w:val="28"/>
                                  </w:rPr>
                                  <w:t>November 11, 2024</w:t>
                                </w:r>
                              </w:p>
                            </w:sdtContent>
                          </w:sdt>
                          <w:p w14:paraId="2919EE03" w14:textId="114A77E0" w:rsidR="007029F4" w:rsidRDefault="003C21D5" w:rsidP="007029F4">
                            <w:pPr>
                              <w:pStyle w:val="NoSpacing"/>
                              <w:jc w:val="center"/>
                              <w:rPr>
                                <w:color w:val="156082" w:themeColor="accent1"/>
                              </w:rPr>
                            </w:pPr>
                            <w:sdt>
                              <w:sdtPr>
                                <w:rPr>
                                  <w:rFonts w:ascii="SimSun" w:hAnsi="SimSun"/>
                                  <w:caps/>
                                  <w:color w:val="156082" w:themeColor="accent1"/>
                                </w:rPr>
                                <w:alias w:val="Company"/>
                                <w:tag w:val=""/>
                                <w:id w:val="1337033750"/>
                                <w:dataBinding w:prefixMappings="xmlns:ns0='http://schemas.openxmlformats.org/officeDocument/2006/extended-properties' " w:xpath="/ns0:Properties[1]/ns0:Company[1]" w:storeItemID="{6668398D-A668-4E3E-A5EB-62B293D839F1}"/>
                                <w:text/>
                              </w:sdtPr>
                              <w:sdtEndPr/>
                              <w:sdtContent>
                                <w:r w:rsidR="000D388A" w:rsidRPr="00AC396C">
                                  <w:rPr>
                                    <w:rFonts w:ascii="SimSun" w:hAnsi="SimSun"/>
                                    <w:caps/>
                                    <w:color w:val="156082" w:themeColor="accent1"/>
                                  </w:rPr>
                                  <w:t>UNIVERSITY OF WALES TRINITY SAINT DAVID</w:t>
                                </w:r>
                              </w:sdtContent>
                            </w:sdt>
                          </w:p>
                          <w:p w14:paraId="62CCC15B" w14:textId="6A9430D9" w:rsidR="007029F4" w:rsidRDefault="003C21D5" w:rsidP="007029F4">
                            <w:pPr>
                              <w:pStyle w:val="NoSpacing"/>
                              <w:jc w:val="center"/>
                              <w:rPr>
                                <w:color w:val="156082" w:themeColor="accent1"/>
                              </w:rPr>
                            </w:pPr>
                            <w:sdt>
                              <w:sdtPr>
                                <w:rPr>
                                  <w:color w:val="156082" w:themeColor="accent1"/>
                                </w:rPr>
                                <w:alias w:val="Address"/>
                                <w:tag w:val=""/>
                                <w:id w:val="-1937593124"/>
                                <w:dataBinding w:prefixMappings="xmlns:ns0='http://schemas.microsoft.com/office/2006/coverPageProps' " w:xpath="/ns0:CoverPageProperties[1]/ns0:CompanyAddress[1]" w:storeItemID="{55AF091B-3C7A-41E3-B477-F2FDAA23CFDA}"/>
                                <w:text/>
                              </w:sdtPr>
                              <w:sdtEndPr/>
                              <w:sdtContent>
                                <w:r w:rsidR="009D5F20">
                                  <w:rPr>
                                    <w:color w:val="156082" w:themeColor="accent1"/>
                                  </w:rPr>
                                  <w:t xml:space="preserve">Carissa George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E4EA00A" id="_x0000_t202" coordsize="21600,21600" o:spt="202" path="m,l,21600r21600,l21600,xe">
                <v:stroke joinstyle="miter"/>
                <v:path gradientshapeok="t" o:connecttype="rect"/>
              </v:shapetype>
              <v:shape id="Text Box 24984079" o:spid="_x0000_s1026" type="#_x0000_t202" style="position:absolute;left:0;text-align:left;margin-left:0;margin-top:343.55pt;width:451.3pt;height:46.4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" filled="f" stroked="f" strokeweight=".5pt">
                <v:textbox style="mso-fit-shape-to-text:t" inset="0,0,0,0">
                  <w:txbxContent>
                    <w:sdt>
                      <w:sdtPr>
                        <w:rPr>
                          <w:caps/>
                          <w:color w:val="156082" w:themeColor="accent1"/>
                          <w:sz w:val="28"/>
                          <w:szCs w:val="28"/>
                        </w:rPr>
                        <w:alias w:val="Date"/>
                        <w:tag w:val=""/>
                        <w:id w:val="74793706"/>
                        <w:dataBinding w:prefixMappings="xmlns:ns0='http://schemas.microsoft.com/office/2006/coverPageProps' " w:xpath="/ns0:CoverPageProperties[1]/ns0:PublishDate[1]" w:storeItemID="{55AF091B-3C7A-41E3-B477-F2FDAA23CFDA}"/>
                        <w:date w:fullDate="2024-11-11T00:00:00Z">
                          <w:dateFormat w:val="MMMM d, yyyy"/>
                          <w:lid w:val="en-US"/>
                          <w:storeMappedDataAs w:val="dateTime"/>
                          <w:calendar w:val="gregorian"/>
                        </w:date>
                      </w:sdtPr>
                      <w:sdtEndPr/>
                      <w:sdtContent>
                        <w:p w14:paraId="52051C42" w14:textId="4A896BD2" w:rsidR="007029F4" w:rsidRDefault="002651FF" w:rsidP="007029F4">
                          <w:pPr>
                            <w:pStyle w:val="NoSpacing"/>
                            <w:spacing w:after="40"/>
                            <w:jc w:val="center"/>
                            <w:rPr>
                              <w:caps/>
                              <w:color w:val="156082" w:themeColor="accent1"/>
                              <w:sz w:val="28"/>
                              <w:szCs w:val="28"/>
                            </w:rPr>
                          </w:pPr>
                          <w:r>
                            <w:rPr>
                              <w:caps/>
                              <w:color w:val="156082" w:themeColor="accent1"/>
                              <w:sz w:val="28"/>
                              <w:szCs w:val="28"/>
                            </w:rPr>
                            <w:t>November 11, 2024</w:t>
                          </w:r>
                        </w:p>
                      </w:sdtContent>
                    </w:sdt>
                    <w:p w14:paraId="2919EE03" w14:textId="114A77E0" w:rsidR="007029F4" w:rsidRDefault="003C21D5" w:rsidP="007029F4">
                      <w:pPr>
                        <w:pStyle w:val="NoSpacing"/>
                        <w:jc w:val="center"/>
                        <w:rPr>
                          <w:color w:val="156082" w:themeColor="accent1"/>
                        </w:rPr>
                      </w:pPr>
                      <w:sdt>
                        <w:sdtPr>
                          <w:rPr>
                            <w:rFonts w:ascii="SimSun" w:hAnsi="SimSun"/>
                            <w:caps/>
                            <w:color w:val="156082" w:themeColor="accent1"/>
                          </w:rPr>
                          <w:alias w:val="Company"/>
                          <w:tag w:val=""/>
                          <w:id w:val="1337033750"/>
                          <w:dataBinding w:prefixMappings="xmlns:ns0='http://schemas.openxmlformats.org/officeDocument/2006/extended-properties' " w:xpath="/ns0:Properties[1]/ns0:Company[1]" w:storeItemID="{6668398D-A668-4E3E-A5EB-62B293D839F1}"/>
                          <w:text/>
                        </w:sdtPr>
                        <w:sdtEndPr/>
                        <w:sdtContent>
                          <w:r w:rsidR="000D388A" w:rsidRPr="00AC396C">
                            <w:rPr>
                              <w:rFonts w:ascii="SimSun" w:hAnsi="SimSun"/>
                              <w:caps/>
                              <w:color w:val="156082" w:themeColor="accent1"/>
                            </w:rPr>
                            <w:t>UNIVERSITY OF WALES TRINITY SAINT DAVID</w:t>
                          </w:r>
                        </w:sdtContent>
                      </w:sdt>
                    </w:p>
                    <w:p w14:paraId="62CCC15B" w14:textId="6A9430D9" w:rsidR="007029F4" w:rsidRDefault="003C21D5" w:rsidP="007029F4">
                      <w:pPr>
                        <w:pStyle w:val="NoSpacing"/>
                        <w:jc w:val="center"/>
                        <w:rPr>
                          <w:color w:val="156082" w:themeColor="accent1"/>
                        </w:rPr>
                      </w:pPr>
                      <w:sdt>
                        <w:sdtPr>
                          <w:rPr>
                            <w:color w:val="156082" w:themeColor="accent1"/>
                          </w:rPr>
                          <w:alias w:val="Address"/>
                          <w:tag w:val=""/>
                          <w:id w:val="-1937593124"/>
                          <w:dataBinding w:prefixMappings="xmlns:ns0='http://schemas.microsoft.com/office/2006/coverPageProps' " w:xpath="/ns0:CoverPageProperties[1]/ns0:CompanyAddress[1]" w:storeItemID="{55AF091B-3C7A-41E3-B477-F2FDAA23CFDA}"/>
                          <w:text/>
                        </w:sdtPr>
                        <w:sdtEndPr/>
                        <w:sdtContent>
                          <w:r w:rsidR="009D5F20">
                            <w:rPr>
                              <w:color w:val="156082" w:themeColor="accent1"/>
                            </w:rPr>
                            <w:t xml:space="preserve">Carissa George </w:t>
                          </w:r>
                        </w:sdtContent>
                      </w:sdt>
                    </w:p>
                  </w:txbxContent>
                </v:textbox>
                <w10:wrap anchorx="margin" anchory="page"/>
              </v:shape>
            </w:pict>
          </mc:Fallback>
        </mc:AlternateContent>
      </w:r>
      <w:bookmarkEnd w:id="0"/>
    </w:p>
    <w:p w14:paraId="03D3A2C9" w14:textId="77777777" w:rsidR="00CD547B" w:rsidRPr="00CD547B" w:rsidRDefault="00CD547B" w:rsidP="00CD547B"/>
    <w:p w14:paraId="4F89E63C" w14:textId="77777777" w:rsidR="00CD547B" w:rsidRPr="00CD547B" w:rsidRDefault="00CD547B" w:rsidP="00CD547B"/>
    <w:p w14:paraId="0D70A01D" w14:textId="77777777" w:rsidR="00CD547B" w:rsidRPr="00CD547B" w:rsidRDefault="00CD547B" w:rsidP="00CD547B"/>
    <w:p w14:paraId="0AE7C886" w14:textId="77777777" w:rsidR="00CD547B" w:rsidRPr="00CD547B" w:rsidRDefault="00CD547B" w:rsidP="00CD547B"/>
    <w:p w14:paraId="3CCDA37E" w14:textId="77777777" w:rsidR="00CD547B" w:rsidRPr="00CD547B" w:rsidRDefault="00CD547B" w:rsidP="00CD547B"/>
    <w:p w14:paraId="58083965" w14:textId="77777777" w:rsidR="00CD547B" w:rsidRDefault="00CD547B" w:rsidP="00CD547B"/>
    <w:p w14:paraId="54B32F44" w14:textId="5839E97D" w:rsidR="00CD547B" w:rsidRDefault="00CD547B" w:rsidP="00CD547B">
      <w:pPr>
        <w:tabs>
          <w:tab w:val="left" w:pos="2060"/>
        </w:tabs>
      </w:pPr>
      <w:r>
        <w:tab/>
      </w:r>
    </w:p>
    <w:p w14:paraId="3EEE54D9" w14:textId="58DDFBF9" w:rsidR="00D9052E" w:rsidRDefault="00D9052E">
      <w:r>
        <w:br w:type="page"/>
      </w:r>
    </w:p>
    <w:p w14:paraId="3DA0535B" w14:textId="3F5639B4" w:rsidR="003C21D5" w:rsidRDefault="00B00CD6">
      <w:pPr>
        <w:pStyle w:val="TOC2"/>
        <w:tabs>
          <w:tab w:val="right" w:leader="dot" w:pos="9350"/>
        </w:tabs>
        <w:rPr>
          <w:b w:val="0"/>
          <w:bCs w:val="0"/>
          <w:noProof/>
          <w:kern w:val="2"/>
          <w:sz w:val="24"/>
          <w:szCs w:val="24"/>
          <w:lang w:val="en-GB" w:eastAsia="en-GB"/>
          <w14:ligatures w14:val="standardContextual"/>
        </w:rPr>
      </w:pPr>
      <w:r>
        <w:lastRenderedPageBreak/>
        <w:fldChar w:fldCharType="begin"/>
      </w:r>
      <w:r>
        <w:instrText xml:space="preserve"> TOC \o "1-3" \h \z \u </w:instrText>
      </w:r>
      <w:r>
        <w:fldChar w:fldCharType="separate"/>
      </w:r>
      <w:hyperlink w:anchor="_Toc182086071" w:history="1">
        <w:r w:rsidR="003C21D5" w:rsidRPr="001F1944">
          <w:rPr>
            <w:rStyle w:val="Hyperlink"/>
            <w:noProof/>
          </w:rPr>
          <w:t>Executive summary</w:t>
        </w:r>
        <w:r w:rsidR="003C21D5">
          <w:rPr>
            <w:noProof/>
            <w:webHidden/>
          </w:rPr>
          <w:tab/>
        </w:r>
        <w:r w:rsidR="003C21D5">
          <w:rPr>
            <w:noProof/>
            <w:webHidden/>
          </w:rPr>
          <w:fldChar w:fldCharType="begin"/>
        </w:r>
        <w:r w:rsidR="003C21D5">
          <w:rPr>
            <w:noProof/>
            <w:webHidden/>
          </w:rPr>
          <w:instrText xml:space="preserve"> PAGEREF _Toc182086071 \h </w:instrText>
        </w:r>
        <w:r w:rsidR="003C21D5">
          <w:rPr>
            <w:noProof/>
            <w:webHidden/>
          </w:rPr>
        </w:r>
        <w:r w:rsidR="003C21D5">
          <w:rPr>
            <w:noProof/>
            <w:webHidden/>
          </w:rPr>
          <w:fldChar w:fldCharType="separate"/>
        </w:r>
        <w:r w:rsidR="003C21D5">
          <w:rPr>
            <w:noProof/>
            <w:webHidden/>
          </w:rPr>
          <w:t>3</w:t>
        </w:r>
        <w:r w:rsidR="003C21D5">
          <w:rPr>
            <w:noProof/>
            <w:webHidden/>
          </w:rPr>
          <w:fldChar w:fldCharType="end"/>
        </w:r>
      </w:hyperlink>
    </w:p>
    <w:p w14:paraId="4AAAA399" w14:textId="346B8D99" w:rsidR="003C21D5" w:rsidRDefault="003C21D5">
      <w:pPr>
        <w:pStyle w:val="TOC2"/>
        <w:tabs>
          <w:tab w:val="left" w:pos="720"/>
          <w:tab w:val="right" w:leader="dot" w:pos="9350"/>
        </w:tabs>
        <w:rPr>
          <w:b w:val="0"/>
          <w:bCs w:val="0"/>
          <w:noProof/>
          <w:kern w:val="2"/>
          <w:sz w:val="24"/>
          <w:szCs w:val="24"/>
          <w:lang w:val="en-GB" w:eastAsia="en-GB"/>
          <w14:ligatures w14:val="standardContextual"/>
        </w:rPr>
      </w:pPr>
      <w:hyperlink w:anchor="_Toc182086072" w:history="1">
        <w:r w:rsidRPr="001F1944">
          <w:rPr>
            <w:rStyle w:val="Hyperlink"/>
            <w:noProof/>
          </w:rPr>
          <w:t>1.</w:t>
        </w:r>
        <w:r>
          <w:rPr>
            <w:b w:val="0"/>
            <w:bCs w:val="0"/>
            <w:noProof/>
            <w:kern w:val="2"/>
            <w:sz w:val="24"/>
            <w:szCs w:val="24"/>
            <w:lang w:val="en-GB" w:eastAsia="en-GB"/>
            <w14:ligatures w14:val="standardContextual"/>
          </w:rPr>
          <w:tab/>
        </w:r>
        <w:r w:rsidRPr="001F1944">
          <w:rPr>
            <w:rStyle w:val="Hyperlink"/>
            <w:noProof/>
          </w:rPr>
          <w:t>Task A</w:t>
        </w:r>
        <w:r>
          <w:rPr>
            <w:noProof/>
            <w:webHidden/>
          </w:rPr>
          <w:tab/>
        </w:r>
        <w:r>
          <w:rPr>
            <w:noProof/>
            <w:webHidden/>
          </w:rPr>
          <w:fldChar w:fldCharType="begin"/>
        </w:r>
        <w:r>
          <w:rPr>
            <w:noProof/>
            <w:webHidden/>
          </w:rPr>
          <w:instrText xml:space="preserve"> PAGEREF _Toc182086072 \h </w:instrText>
        </w:r>
        <w:r>
          <w:rPr>
            <w:noProof/>
            <w:webHidden/>
          </w:rPr>
        </w:r>
        <w:r>
          <w:rPr>
            <w:noProof/>
            <w:webHidden/>
          </w:rPr>
          <w:fldChar w:fldCharType="separate"/>
        </w:r>
        <w:r>
          <w:rPr>
            <w:noProof/>
            <w:webHidden/>
          </w:rPr>
          <w:t>3</w:t>
        </w:r>
        <w:r>
          <w:rPr>
            <w:noProof/>
            <w:webHidden/>
          </w:rPr>
          <w:fldChar w:fldCharType="end"/>
        </w:r>
      </w:hyperlink>
    </w:p>
    <w:p w14:paraId="0F5300BF" w14:textId="22B379A6" w:rsidR="003C21D5" w:rsidRDefault="003C21D5">
      <w:pPr>
        <w:pStyle w:val="TOC3"/>
        <w:tabs>
          <w:tab w:val="right" w:leader="dot" w:pos="9350"/>
        </w:tabs>
        <w:rPr>
          <w:noProof/>
          <w:kern w:val="2"/>
          <w:sz w:val="24"/>
          <w:szCs w:val="24"/>
          <w:lang w:val="en-GB" w:eastAsia="en-GB"/>
          <w14:ligatures w14:val="standardContextual"/>
        </w:rPr>
      </w:pPr>
      <w:hyperlink w:anchor="_Toc182086073" w:history="1">
        <w:r w:rsidRPr="001F1944">
          <w:rPr>
            <w:rStyle w:val="Hyperlink"/>
            <w:noProof/>
          </w:rPr>
          <w:t>1.1. Centrifugal clutches</w:t>
        </w:r>
        <w:r>
          <w:rPr>
            <w:noProof/>
            <w:webHidden/>
          </w:rPr>
          <w:tab/>
        </w:r>
        <w:r>
          <w:rPr>
            <w:noProof/>
            <w:webHidden/>
          </w:rPr>
          <w:fldChar w:fldCharType="begin"/>
        </w:r>
        <w:r>
          <w:rPr>
            <w:noProof/>
            <w:webHidden/>
          </w:rPr>
          <w:instrText xml:space="preserve"> PAGEREF _Toc182086073 \h </w:instrText>
        </w:r>
        <w:r>
          <w:rPr>
            <w:noProof/>
            <w:webHidden/>
          </w:rPr>
        </w:r>
        <w:r>
          <w:rPr>
            <w:noProof/>
            <w:webHidden/>
          </w:rPr>
          <w:fldChar w:fldCharType="separate"/>
        </w:r>
        <w:r>
          <w:rPr>
            <w:noProof/>
            <w:webHidden/>
          </w:rPr>
          <w:t>3</w:t>
        </w:r>
        <w:r>
          <w:rPr>
            <w:noProof/>
            <w:webHidden/>
          </w:rPr>
          <w:fldChar w:fldCharType="end"/>
        </w:r>
      </w:hyperlink>
    </w:p>
    <w:p w14:paraId="7E5062E5" w14:textId="251D20CC" w:rsidR="003C21D5" w:rsidRDefault="003C21D5">
      <w:pPr>
        <w:pStyle w:val="TOC3"/>
        <w:tabs>
          <w:tab w:val="right" w:leader="dot" w:pos="9350"/>
        </w:tabs>
        <w:rPr>
          <w:noProof/>
          <w:kern w:val="2"/>
          <w:sz w:val="24"/>
          <w:szCs w:val="24"/>
          <w:lang w:val="en-GB" w:eastAsia="en-GB"/>
          <w14:ligatures w14:val="standardContextual"/>
        </w:rPr>
      </w:pPr>
      <w:hyperlink w:anchor="_Toc182086074" w:history="1">
        <w:r w:rsidRPr="001F1944">
          <w:rPr>
            <w:rStyle w:val="Hyperlink"/>
            <w:noProof/>
          </w:rPr>
          <w:t>1.2. Historic development</w:t>
        </w:r>
        <w:r>
          <w:rPr>
            <w:noProof/>
            <w:webHidden/>
          </w:rPr>
          <w:tab/>
        </w:r>
        <w:r>
          <w:rPr>
            <w:noProof/>
            <w:webHidden/>
          </w:rPr>
          <w:fldChar w:fldCharType="begin"/>
        </w:r>
        <w:r>
          <w:rPr>
            <w:noProof/>
            <w:webHidden/>
          </w:rPr>
          <w:instrText xml:space="preserve"> PAGEREF _Toc182086074 \h </w:instrText>
        </w:r>
        <w:r>
          <w:rPr>
            <w:noProof/>
            <w:webHidden/>
          </w:rPr>
        </w:r>
        <w:r>
          <w:rPr>
            <w:noProof/>
            <w:webHidden/>
          </w:rPr>
          <w:fldChar w:fldCharType="separate"/>
        </w:r>
        <w:r>
          <w:rPr>
            <w:noProof/>
            <w:webHidden/>
          </w:rPr>
          <w:t>3</w:t>
        </w:r>
        <w:r>
          <w:rPr>
            <w:noProof/>
            <w:webHidden/>
          </w:rPr>
          <w:fldChar w:fldCharType="end"/>
        </w:r>
      </w:hyperlink>
    </w:p>
    <w:p w14:paraId="6CEEDE47" w14:textId="3AA5BAFC" w:rsidR="003C21D5" w:rsidRDefault="003C21D5">
      <w:pPr>
        <w:pStyle w:val="TOC3"/>
        <w:tabs>
          <w:tab w:val="right" w:leader="dot" w:pos="9350"/>
        </w:tabs>
        <w:rPr>
          <w:noProof/>
          <w:kern w:val="2"/>
          <w:sz w:val="24"/>
          <w:szCs w:val="24"/>
          <w:lang w:val="en-GB" w:eastAsia="en-GB"/>
          <w14:ligatures w14:val="standardContextual"/>
        </w:rPr>
      </w:pPr>
      <w:hyperlink w:anchor="_Toc182086075" w:history="1">
        <w:r w:rsidRPr="001F1944">
          <w:rPr>
            <w:rStyle w:val="Hyperlink"/>
            <w:noProof/>
          </w:rPr>
          <w:t>1.3. Materials</w:t>
        </w:r>
        <w:r>
          <w:rPr>
            <w:noProof/>
            <w:webHidden/>
          </w:rPr>
          <w:tab/>
        </w:r>
        <w:r>
          <w:rPr>
            <w:noProof/>
            <w:webHidden/>
          </w:rPr>
          <w:fldChar w:fldCharType="begin"/>
        </w:r>
        <w:r>
          <w:rPr>
            <w:noProof/>
            <w:webHidden/>
          </w:rPr>
          <w:instrText xml:space="preserve"> PAGEREF _Toc182086075 \h </w:instrText>
        </w:r>
        <w:r>
          <w:rPr>
            <w:noProof/>
            <w:webHidden/>
          </w:rPr>
        </w:r>
        <w:r>
          <w:rPr>
            <w:noProof/>
            <w:webHidden/>
          </w:rPr>
          <w:fldChar w:fldCharType="separate"/>
        </w:r>
        <w:r>
          <w:rPr>
            <w:noProof/>
            <w:webHidden/>
          </w:rPr>
          <w:t>3</w:t>
        </w:r>
        <w:r>
          <w:rPr>
            <w:noProof/>
            <w:webHidden/>
          </w:rPr>
          <w:fldChar w:fldCharType="end"/>
        </w:r>
      </w:hyperlink>
    </w:p>
    <w:p w14:paraId="22D249FF" w14:textId="675DE1F9" w:rsidR="003C21D5" w:rsidRDefault="003C21D5">
      <w:pPr>
        <w:pStyle w:val="TOC3"/>
        <w:tabs>
          <w:tab w:val="right" w:leader="dot" w:pos="9350"/>
        </w:tabs>
        <w:rPr>
          <w:noProof/>
          <w:kern w:val="2"/>
          <w:sz w:val="24"/>
          <w:szCs w:val="24"/>
          <w:lang w:val="en-GB" w:eastAsia="en-GB"/>
          <w14:ligatures w14:val="standardContextual"/>
        </w:rPr>
      </w:pPr>
      <w:hyperlink w:anchor="_Toc182086076" w:history="1">
        <w:r w:rsidRPr="001F1944">
          <w:rPr>
            <w:rStyle w:val="Hyperlink"/>
            <w:noProof/>
          </w:rPr>
          <w:t>1.4. Application</w:t>
        </w:r>
        <w:r>
          <w:rPr>
            <w:noProof/>
            <w:webHidden/>
          </w:rPr>
          <w:tab/>
        </w:r>
        <w:r>
          <w:rPr>
            <w:noProof/>
            <w:webHidden/>
          </w:rPr>
          <w:fldChar w:fldCharType="begin"/>
        </w:r>
        <w:r>
          <w:rPr>
            <w:noProof/>
            <w:webHidden/>
          </w:rPr>
          <w:instrText xml:space="preserve"> PAGEREF _Toc182086076 \h </w:instrText>
        </w:r>
        <w:r>
          <w:rPr>
            <w:noProof/>
            <w:webHidden/>
          </w:rPr>
        </w:r>
        <w:r>
          <w:rPr>
            <w:noProof/>
            <w:webHidden/>
          </w:rPr>
          <w:fldChar w:fldCharType="separate"/>
        </w:r>
        <w:r>
          <w:rPr>
            <w:noProof/>
            <w:webHidden/>
          </w:rPr>
          <w:t>4</w:t>
        </w:r>
        <w:r>
          <w:rPr>
            <w:noProof/>
            <w:webHidden/>
          </w:rPr>
          <w:fldChar w:fldCharType="end"/>
        </w:r>
      </w:hyperlink>
    </w:p>
    <w:p w14:paraId="786D8D61" w14:textId="7829E1CB" w:rsidR="003C21D5" w:rsidRDefault="003C21D5">
      <w:pPr>
        <w:pStyle w:val="TOC3"/>
        <w:tabs>
          <w:tab w:val="right" w:leader="dot" w:pos="9350"/>
        </w:tabs>
        <w:rPr>
          <w:noProof/>
          <w:kern w:val="2"/>
          <w:sz w:val="24"/>
          <w:szCs w:val="24"/>
          <w:lang w:val="en-GB" w:eastAsia="en-GB"/>
          <w14:ligatures w14:val="standardContextual"/>
        </w:rPr>
      </w:pPr>
      <w:hyperlink w:anchor="_Toc182086077" w:history="1">
        <w:r w:rsidRPr="001F1944">
          <w:rPr>
            <w:rStyle w:val="Hyperlink"/>
            <w:noProof/>
          </w:rPr>
          <w:t>1.5. Operations</w:t>
        </w:r>
        <w:r>
          <w:rPr>
            <w:noProof/>
            <w:webHidden/>
          </w:rPr>
          <w:tab/>
        </w:r>
        <w:r>
          <w:rPr>
            <w:noProof/>
            <w:webHidden/>
          </w:rPr>
          <w:fldChar w:fldCharType="begin"/>
        </w:r>
        <w:r>
          <w:rPr>
            <w:noProof/>
            <w:webHidden/>
          </w:rPr>
          <w:instrText xml:space="preserve"> PAGEREF _Toc182086077 \h </w:instrText>
        </w:r>
        <w:r>
          <w:rPr>
            <w:noProof/>
            <w:webHidden/>
          </w:rPr>
        </w:r>
        <w:r>
          <w:rPr>
            <w:noProof/>
            <w:webHidden/>
          </w:rPr>
          <w:fldChar w:fldCharType="separate"/>
        </w:r>
        <w:r>
          <w:rPr>
            <w:noProof/>
            <w:webHidden/>
          </w:rPr>
          <w:t>4</w:t>
        </w:r>
        <w:r>
          <w:rPr>
            <w:noProof/>
            <w:webHidden/>
          </w:rPr>
          <w:fldChar w:fldCharType="end"/>
        </w:r>
      </w:hyperlink>
    </w:p>
    <w:p w14:paraId="1DD5C8F6" w14:textId="37E414F1" w:rsidR="003C21D5" w:rsidRDefault="003C21D5">
      <w:pPr>
        <w:pStyle w:val="TOC3"/>
        <w:tabs>
          <w:tab w:val="right" w:leader="dot" w:pos="9350"/>
        </w:tabs>
        <w:rPr>
          <w:noProof/>
          <w:kern w:val="2"/>
          <w:sz w:val="24"/>
          <w:szCs w:val="24"/>
          <w:lang w:val="en-GB" w:eastAsia="en-GB"/>
          <w14:ligatures w14:val="standardContextual"/>
        </w:rPr>
      </w:pPr>
      <w:hyperlink w:anchor="_Toc182086078" w:history="1">
        <w:r w:rsidRPr="001F1944">
          <w:rPr>
            <w:rStyle w:val="Hyperlink"/>
            <w:noProof/>
            <w:lang w:val="en-GB"/>
          </w:rPr>
          <w:t>1.6. Frictional lining material and Judder</w:t>
        </w:r>
        <w:r>
          <w:rPr>
            <w:noProof/>
            <w:webHidden/>
          </w:rPr>
          <w:tab/>
        </w:r>
        <w:r>
          <w:rPr>
            <w:noProof/>
            <w:webHidden/>
          </w:rPr>
          <w:fldChar w:fldCharType="begin"/>
        </w:r>
        <w:r>
          <w:rPr>
            <w:noProof/>
            <w:webHidden/>
          </w:rPr>
          <w:instrText xml:space="preserve"> PAGEREF _Toc182086078 \h </w:instrText>
        </w:r>
        <w:r>
          <w:rPr>
            <w:noProof/>
            <w:webHidden/>
          </w:rPr>
        </w:r>
        <w:r>
          <w:rPr>
            <w:noProof/>
            <w:webHidden/>
          </w:rPr>
          <w:fldChar w:fldCharType="separate"/>
        </w:r>
        <w:r>
          <w:rPr>
            <w:noProof/>
            <w:webHidden/>
          </w:rPr>
          <w:t>6</w:t>
        </w:r>
        <w:r>
          <w:rPr>
            <w:noProof/>
            <w:webHidden/>
          </w:rPr>
          <w:fldChar w:fldCharType="end"/>
        </w:r>
      </w:hyperlink>
    </w:p>
    <w:p w14:paraId="2D8B4F9F" w14:textId="6F3D0830" w:rsidR="003C21D5" w:rsidRDefault="003C21D5">
      <w:pPr>
        <w:pStyle w:val="TOC3"/>
        <w:tabs>
          <w:tab w:val="right" w:leader="dot" w:pos="9350"/>
        </w:tabs>
        <w:rPr>
          <w:noProof/>
          <w:kern w:val="2"/>
          <w:sz w:val="24"/>
          <w:szCs w:val="24"/>
          <w:lang w:val="en-GB" w:eastAsia="en-GB"/>
          <w14:ligatures w14:val="standardContextual"/>
        </w:rPr>
      </w:pPr>
      <w:hyperlink w:anchor="_Toc182086079" w:history="1">
        <w:r w:rsidRPr="001F1944">
          <w:rPr>
            <w:rStyle w:val="Hyperlink"/>
            <w:noProof/>
            <w:lang w:val="en-GB"/>
          </w:rPr>
          <w:t>1.6.1. Frictional lining material</w:t>
        </w:r>
        <w:r>
          <w:rPr>
            <w:noProof/>
            <w:webHidden/>
          </w:rPr>
          <w:tab/>
        </w:r>
        <w:r>
          <w:rPr>
            <w:noProof/>
            <w:webHidden/>
          </w:rPr>
          <w:fldChar w:fldCharType="begin"/>
        </w:r>
        <w:r>
          <w:rPr>
            <w:noProof/>
            <w:webHidden/>
          </w:rPr>
          <w:instrText xml:space="preserve"> PAGEREF _Toc182086079 \h </w:instrText>
        </w:r>
        <w:r>
          <w:rPr>
            <w:noProof/>
            <w:webHidden/>
          </w:rPr>
        </w:r>
        <w:r>
          <w:rPr>
            <w:noProof/>
            <w:webHidden/>
          </w:rPr>
          <w:fldChar w:fldCharType="separate"/>
        </w:r>
        <w:r>
          <w:rPr>
            <w:noProof/>
            <w:webHidden/>
          </w:rPr>
          <w:t>6</w:t>
        </w:r>
        <w:r>
          <w:rPr>
            <w:noProof/>
            <w:webHidden/>
          </w:rPr>
          <w:fldChar w:fldCharType="end"/>
        </w:r>
      </w:hyperlink>
    </w:p>
    <w:p w14:paraId="547A60D3" w14:textId="68D4DA6F" w:rsidR="003C21D5" w:rsidRDefault="003C21D5">
      <w:pPr>
        <w:pStyle w:val="TOC3"/>
        <w:tabs>
          <w:tab w:val="right" w:leader="dot" w:pos="9350"/>
        </w:tabs>
        <w:rPr>
          <w:noProof/>
          <w:kern w:val="2"/>
          <w:sz w:val="24"/>
          <w:szCs w:val="24"/>
          <w:lang w:val="en-GB" w:eastAsia="en-GB"/>
          <w14:ligatures w14:val="standardContextual"/>
        </w:rPr>
      </w:pPr>
      <w:hyperlink w:anchor="_Toc182086080" w:history="1">
        <w:r w:rsidRPr="001F1944">
          <w:rPr>
            <w:rStyle w:val="Hyperlink"/>
            <w:noProof/>
            <w:lang w:val="en-GB"/>
          </w:rPr>
          <w:t>1.6.2. When does frictional lining occur?</w:t>
        </w:r>
        <w:r>
          <w:rPr>
            <w:noProof/>
            <w:webHidden/>
          </w:rPr>
          <w:tab/>
        </w:r>
        <w:r>
          <w:rPr>
            <w:noProof/>
            <w:webHidden/>
          </w:rPr>
          <w:fldChar w:fldCharType="begin"/>
        </w:r>
        <w:r>
          <w:rPr>
            <w:noProof/>
            <w:webHidden/>
          </w:rPr>
          <w:instrText xml:space="preserve"> PAGEREF _Toc182086080 \h </w:instrText>
        </w:r>
        <w:r>
          <w:rPr>
            <w:noProof/>
            <w:webHidden/>
          </w:rPr>
        </w:r>
        <w:r>
          <w:rPr>
            <w:noProof/>
            <w:webHidden/>
          </w:rPr>
          <w:fldChar w:fldCharType="separate"/>
        </w:r>
        <w:r>
          <w:rPr>
            <w:noProof/>
            <w:webHidden/>
          </w:rPr>
          <w:t>7</w:t>
        </w:r>
        <w:r>
          <w:rPr>
            <w:noProof/>
            <w:webHidden/>
          </w:rPr>
          <w:fldChar w:fldCharType="end"/>
        </w:r>
      </w:hyperlink>
    </w:p>
    <w:p w14:paraId="75E1653A" w14:textId="326CA886" w:rsidR="003C21D5" w:rsidRDefault="003C21D5">
      <w:pPr>
        <w:pStyle w:val="TOC3"/>
        <w:tabs>
          <w:tab w:val="right" w:leader="dot" w:pos="9350"/>
        </w:tabs>
        <w:rPr>
          <w:noProof/>
          <w:kern w:val="2"/>
          <w:sz w:val="24"/>
          <w:szCs w:val="24"/>
          <w:lang w:val="en-GB" w:eastAsia="en-GB"/>
          <w14:ligatures w14:val="standardContextual"/>
        </w:rPr>
      </w:pPr>
      <w:hyperlink w:anchor="_Toc182086081" w:history="1">
        <w:r w:rsidRPr="001F1944">
          <w:rPr>
            <w:rStyle w:val="Hyperlink"/>
            <w:noProof/>
            <w:lang w:val="en-GB"/>
          </w:rPr>
          <w:t>1.6.3. Judder</w:t>
        </w:r>
        <w:r>
          <w:rPr>
            <w:noProof/>
            <w:webHidden/>
          </w:rPr>
          <w:tab/>
        </w:r>
        <w:r>
          <w:rPr>
            <w:noProof/>
            <w:webHidden/>
          </w:rPr>
          <w:fldChar w:fldCharType="begin"/>
        </w:r>
        <w:r>
          <w:rPr>
            <w:noProof/>
            <w:webHidden/>
          </w:rPr>
          <w:instrText xml:space="preserve"> PAGEREF _Toc182086081 \h </w:instrText>
        </w:r>
        <w:r>
          <w:rPr>
            <w:noProof/>
            <w:webHidden/>
          </w:rPr>
        </w:r>
        <w:r>
          <w:rPr>
            <w:noProof/>
            <w:webHidden/>
          </w:rPr>
          <w:fldChar w:fldCharType="separate"/>
        </w:r>
        <w:r>
          <w:rPr>
            <w:noProof/>
            <w:webHidden/>
          </w:rPr>
          <w:t>7</w:t>
        </w:r>
        <w:r>
          <w:rPr>
            <w:noProof/>
            <w:webHidden/>
          </w:rPr>
          <w:fldChar w:fldCharType="end"/>
        </w:r>
      </w:hyperlink>
    </w:p>
    <w:p w14:paraId="62F55575" w14:textId="72913E69" w:rsidR="003C21D5" w:rsidRDefault="003C21D5">
      <w:pPr>
        <w:pStyle w:val="TOC2"/>
        <w:tabs>
          <w:tab w:val="left" w:pos="720"/>
          <w:tab w:val="right" w:leader="dot" w:pos="9350"/>
        </w:tabs>
        <w:rPr>
          <w:b w:val="0"/>
          <w:bCs w:val="0"/>
          <w:noProof/>
          <w:kern w:val="2"/>
          <w:sz w:val="24"/>
          <w:szCs w:val="24"/>
          <w:lang w:val="en-GB" w:eastAsia="en-GB"/>
          <w14:ligatures w14:val="standardContextual"/>
        </w:rPr>
      </w:pPr>
      <w:hyperlink w:anchor="_Toc182086082" w:history="1">
        <w:r w:rsidRPr="001F1944">
          <w:rPr>
            <w:rStyle w:val="Hyperlink"/>
            <w:noProof/>
          </w:rPr>
          <w:t>2.</w:t>
        </w:r>
        <w:r>
          <w:rPr>
            <w:b w:val="0"/>
            <w:bCs w:val="0"/>
            <w:noProof/>
            <w:kern w:val="2"/>
            <w:sz w:val="24"/>
            <w:szCs w:val="24"/>
            <w:lang w:val="en-GB" w:eastAsia="en-GB"/>
            <w14:ligatures w14:val="standardContextual"/>
          </w:rPr>
          <w:tab/>
        </w:r>
        <w:r w:rsidRPr="001F1944">
          <w:rPr>
            <w:rStyle w:val="Hyperlink"/>
            <w:noProof/>
          </w:rPr>
          <w:t>Electromagnetic clutches</w:t>
        </w:r>
        <w:r>
          <w:rPr>
            <w:noProof/>
            <w:webHidden/>
          </w:rPr>
          <w:tab/>
        </w:r>
        <w:r>
          <w:rPr>
            <w:noProof/>
            <w:webHidden/>
          </w:rPr>
          <w:fldChar w:fldCharType="begin"/>
        </w:r>
        <w:r>
          <w:rPr>
            <w:noProof/>
            <w:webHidden/>
          </w:rPr>
          <w:instrText xml:space="preserve"> PAGEREF _Toc182086082 \h </w:instrText>
        </w:r>
        <w:r>
          <w:rPr>
            <w:noProof/>
            <w:webHidden/>
          </w:rPr>
        </w:r>
        <w:r>
          <w:rPr>
            <w:noProof/>
            <w:webHidden/>
          </w:rPr>
          <w:fldChar w:fldCharType="separate"/>
        </w:r>
        <w:r>
          <w:rPr>
            <w:noProof/>
            <w:webHidden/>
          </w:rPr>
          <w:t>8</w:t>
        </w:r>
        <w:r>
          <w:rPr>
            <w:noProof/>
            <w:webHidden/>
          </w:rPr>
          <w:fldChar w:fldCharType="end"/>
        </w:r>
      </w:hyperlink>
    </w:p>
    <w:p w14:paraId="78DC5F37" w14:textId="3C2C9916" w:rsidR="003C21D5" w:rsidRDefault="003C21D5">
      <w:pPr>
        <w:pStyle w:val="TOC3"/>
        <w:tabs>
          <w:tab w:val="left" w:pos="1200"/>
          <w:tab w:val="right" w:leader="dot" w:pos="9350"/>
        </w:tabs>
        <w:rPr>
          <w:noProof/>
          <w:kern w:val="2"/>
          <w:sz w:val="24"/>
          <w:szCs w:val="24"/>
          <w:lang w:val="en-GB" w:eastAsia="en-GB"/>
          <w14:ligatures w14:val="standardContextual"/>
        </w:rPr>
      </w:pPr>
      <w:hyperlink w:anchor="_Toc182086083" w:history="1">
        <w:r w:rsidRPr="001F1944">
          <w:rPr>
            <w:rStyle w:val="Hyperlink"/>
            <w:noProof/>
          </w:rPr>
          <w:t>2.1.</w:t>
        </w:r>
        <w:r>
          <w:rPr>
            <w:noProof/>
            <w:kern w:val="2"/>
            <w:sz w:val="24"/>
            <w:szCs w:val="24"/>
            <w:lang w:val="en-GB" w:eastAsia="en-GB"/>
            <w14:ligatures w14:val="standardContextual"/>
          </w:rPr>
          <w:tab/>
        </w:r>
        <w:r w:rsidRPr="001F1944">
          <w:rPr>
            <w:rStyle w:val="Hyperlink"/>
            <w:noProof/>
          </w:rPr>
          <w:t>Current application</w:t>
        </w:r>
        <w:r>
          <w:rPr>
            <w:noProof/>
            <w:webHidden/>
          </w:rPr>
          <w:tab/>
        </w:r>
        <w:r>
          <w:rPr>
            <w:noProof/>
            <w:webHidden/>
          </w:rPr>
          <w:fldChar w:fldCharType="begin"/>
        </w:r>
        <w:r>
          <w:rPr>
            <w:noProof/>
            <w:webHidden/>
          </w:rPr>
          <w:instrText xml:space="preserve"> PAGEREF _Toc182086083 \h </w:instrText>
        </w:r>
        <w:r>
          <w:rPr>
            <w:noProof/>
            <w:webHidden/>
          </w:rPr>
        </w:r>
        <w:r>
          <w:rPr>
            <w:noProof/>
            <w:webHidden/>
          </w:rPr>
          <w:fldChar w:fldCharType="separate"/>
        </w:r>
        <w:r>
          <w:rPr>
            <w:noProof/>
            <w:webHidden/>
          </w:rPr>
          <w:t>9</w:t>
        </w:r>
        <w:r>
          <w:rPr>
            <w:noProof/>
            <w:webHidden/>
          </w:rPr>
          <w:fldChar w:fldCharType="end"/>
        </w:r>
      </w:hyperlink>
    </w:p>
    <w:p w14:paraId="393DA888" w14:textId="46DB0F6C" w:rsidR="003C21D5" w:rsidRDefault="003C21D5">
      <w:pPr>
        <w:pStyle w:val="TOC2"/>
        <w:tabs>
          <w:tab w:val="left" w:pos="720"/>
          <w:tab w:val="right" w:leader="dot" w:pos="9350"/>
        </w:tabs>
        <w:rPr>
          <w:b w:val="0"/>
          <w:bCs w:val="0"/>
          <w:noProof/>
          <w:kern w:val="2"/>
          <w:sz w:val="24"/>
          <w:szCs w:val="24"/>
          <w:lang w:val="en-GB" w:eastAsia="en-GB"/>
          <w14:ligatures w14:val="standardContextual"/>
        </w:rPr>
      </w:pPr>
      <w:hyperlink w:anchor="_Toc182086084" w:history="1">
        <w:r w:rsidRPr="001F1944">
          <w:rPr>
            <w:rStyle w:val="Hyperlink"/>
            <w:noProof/>
          </w:rPr>
          <w:t>3.</w:t>
        </w:r>
        <w:r>
          <w:rPr>
            <w:b w:val="0"/>
            <w:bCs w:val="0"/>
            <w:noProof/>
            <w:kern w:val="2"/>
            <w:sz w:val="24"/>
            <w:szCs w:val="24"/>
            <w:lang w:val="en-GB" w:eastAsia="en-GB"/>
            <w14:ligatures w14:val="standardContextual"/>
          </w:rPr>
          <w:tab/>
        </w:r>
        <w:r w:rsidRPr="001F1944">
          <w:rPr>
            <w:rStyle w:val="Hyperlink"/>
            <w:noProof/>
          </w:rPr>
          <w:t>Centrifugal clutches VS electromagnetic clutches- the advantages and disadvantages</w:t>
        </w:r>
        <w:r>
          <w:rPr>
            <w:noProof/>
            <w:webHidden/>
          </w:rPr>
          <w:tab/>
        </w:r>
        <w:r>
          <w:rPr>
            <w:noProof/>
            <w:webHidden/>
          </w:rPr>
          <w:fldChar w:fldCharType="begin"/>
        </w:r>
        <w:r>
          <w:rPr>
            <w:noProof/>
            <w:webHidden/>
          </w:rPr>
          <w:instrText xml:space="preserve"> PAGEREF _Toc182086084 \h </w:instrText>
        </w:r>
        <w:r>
          <w:rPr>
            <w:noProof/>
            <w:webHidden/>
          </w:rPr>
        </w:r>
        <w:r>
          <w:rPr>
            <w:noProof/>
            <w:webHidden/>
          </w:rPr>
          <w:fldChar w:fldCharType="separate"/>
        </w:r>
        <w:r>
          <w:rPr>
            <w:noProof/>
            <w:webHidden/>
          </w:rPr>
          <w:t>9</w:t>
        </w:r>
        <w:r>
          <w:rPr>
            <w:noProof/>
            <w:webHidden/>
          </w:rPr>
          <w:fldChar w:fldCharType="end"/>
        </w:r>
      </w:hyperlink>
    </w:p>
    <w:p w14:paraId="0D774473" w14:textId="2E2C7B4F" w:rsidR="003C21D5" w:rsidRDefault="003C21D5">
      <w:pPr>
        <w:pStyle w:val="TOC2"/>
        <w:tabs>
          <w:tab w:val="right" w:leader="dot" w:pos="9350"/>
        </w:tabs>
        <w:rPr>
          <w:b w:val="0"/>
          <w:bCs w:val="0"/>
          <w:noProof/>
          <w:kern w:val="2"/>
          <w:sz w:val="24"/>
          <w:szCs w:val="24"/>
          <w:lang w:val="en-GB" w:eastAsia="en-GB"/>
          <w14:ligatures w14:val="standardContextual"/>
        </w:rPr>
      </w:pPr>
      <w:hyperlink w:anchor="_Toc182086085" w:history="1">
        <w:r w:rsidRPr="001F1944">
          <w:rPr>
            <w:rStyle w:val="Hyperlink"/>
            <w:noProof/>
          </w:rPr>
          <w:t>Task B</w:t>
        </w:r>
        <w:r>
          <w:rPr>
            <w:noProof/>
            <w:webHidden/>
          </w:rPr>
          <w:tab/>
        </w:r>
        <w:r>
          <w:rPr>
            <w:noProof/>
            <w:webHidden/>
          </w:rPr>
          <w:fldChar w:fldCharType="begin"/>
        </w:r>
        <w:r>
          <w:rPr>
            <w:noProof/>
            <w:webHidden/>
          </w:rPr>
          <w:instrText xml:space="preserve"> PAGEREF _Toc182086085 \h </w:instrText>
        </w:r>
        <w:r>
          <w:rPr>
            <w:noProof/>
            <w:webHidden/>
          </w:rPr>
        </w:r>
        <w:r>
          <w:rPr>
            <w:noProof/>
            <w:webHidden/>
          </w:rPr>
          <w:fldChar w:fldCharType="separate"/>
        </w:r>
        <w:r>
          <w:rPr>
            <w:noProof/>
            <w:webHidden/>
          </w:rPr>
          <w:t>10</w:t>
        </w:r>
        <w:r>
          <w:rPr>
            <w:noProof/>
            <w:webHidden/>
          </w:rPr>
          <w:fldChar w:fldCharType="end"/>
        </w:r>
      </w:hyperlink>
    </w:p>
    <w:p w14:paraId="3389977E" w14:textId="7935C3BE" w:rsidR="003C21D5" w:rsidRDefault="003C21D5">
      <w:pPr>
        <w:pStyle w:val="TOC3"/>
        <w:tabs>
          <w:tab w:val="right" w:leader="dot" w:pos="9350"/>
        </w:tabs>
        <w:rPr>
          <w:noProof/>
          <w:kern w:val="2"/>
          <w:sz w:val="24"/>
          <w:szCs w:val="24"/>
          <w:lang w:val="en-GB" w:eastAsia="en-GB"/>
          <w14:ligatures w14:val="standardContextual"/>
        </w:rPr>
      </w:pPr>
      <w:hyperlink w:anchor="_Toc182086086" w:history="1">
        <w:r w:rsidRPr="001F1944">
          <w:rPr>
            <w:rStyle w:val="Hyperlink"/>
            <w:noProof/>
          </w:rPr>
          <w:t>Q1)</w:t>
        </w:r>
        <w:r>
          <w:rPr>
            <w:noProof/>
            <w:webHidden/>
          </w:rPr>
          <w:tab/>
        </w:r>
        <w:r>
          <w:rPr>
            <w:noProof/>
            <w:webHidden/>
          </w:rPr>
          <w:fldChar w:fldCharType="begin"/>
        </w:r>
        <w:r>
          <w:rPr>
            <w:noProof/>
            <w:webHidden/>
          </w:rPr>
          <w:instrText xml:space="preserve"> PAGEREF _Toc182086086 \h </w:instrText>
        </w:r>
        <w:r>
          <w:rPr>
            <w:noProof/>
            <w:webHidden/>
          </w:rPr>
        </w:r>
        <w:r>
          <w:rPr>
            <w:noProof/>
            <w:webHidden/>
          </w:rPr>
          <w:fldChar w:fldCharType="separate"/>
        </w:r>
        <w:r>
          <w:rPr>
            <w:noProof/>
            <w:webHidden/>
          </w:rPr>
          <w:t>10</w:t>
        </w:r>
        <w:r>
          <w:rPr>
            <w:noProof/>
            <w:webHidden/>
          </w:rPr>
          <w:fldChar w:fldCharType="end"/>
        </w:r>
      </w:hyperlink>
    </w:p>
    <w:p w14:paraId="40857A97" w14:textId="3C5F78C9" w:rsidR="003C21D5" w:rsidRDefault="003C21D5">
      <w:pPr>
        <w:pStyle w:val="TOC3"/>
        <w:tabs>
          <w:tab w:val="right" w:leader="dot" w:pos="9350"/>
        </w:tabs>
        <w:rPr>
          <w:noProof/>
          <w:kern w:val="2"/>
          <w:sz w:val="24"/>
          <w:szCs w:val="24"/>
          <w:lang w:val="en-GB" w:eastAsia="en-GB"/>
          <w14:ligatures w14:val="standardContextual"/>
        </w:rPr>
      </w:pPr>
      <w:hyperlink w:anchor="_Toc182086087" w:history="1">
        <w:r w:rsidRPr="001F1944">
          <w:rPr>
            <w:rStyle w:val="Hyperlink"/>
            <w:noProof/>
          </w:rPr>
          <w:t>Q2)</w:t>
        </w:r>
        <w:r>
          <w:rPr>
            <w:noProof/>
            <w:webHidden/>
          </w:rPr>
          <w:tab/>
        </w:r>
        <w:r>
          <w:rPr>
            <w:noProof/>
            <w:webHidden/>
          </w:rPr>
          <w:fldChar w:fldCharType="begin"/>
        </w:r>
        <w:r>
          <w:rPr>
            <w:noProof/>
            <w:webHidden/>
          </w:rPr>
          <w:instrText xml:space="preserve"> PAGEREF _Toc182086087 \h </w:instrText>
        </w:r>
        <w:r>
          <w:rPr>
            <w:noProof/>
            <w:webHidden/>
          </w:rPr>
        </w:r>
        <w:r>
          <w:rPr>
            <w:noProof/>
            <w:webHidden/>
          </w:rPr>
          <w:fldChar w:fldCharType="separate"/>
        </w:r>
        <w:r>
          <w:rPr>
            <w:noProof/>
            <w:webHidden/>
          </w:rPr>
          <w:t>11</w:t>
        </w:r>
        <w:r>
          <w:rPr>
            <w:noProof/>
            <w:webHidden/>
          </w:rPr>
          <w:fldChar w:fldCharType="end"/>
        </w:r>
      </w:hyperlink>
    </w:p>
    <w:p w14:paraId="5BBCC713" w14:textId="5AD9DADB" w:rsidR="003C21D5" w:rsidRDefault="003C21D5">
      <w:pPr>
        <w:pStyle w:val="TOC3"/>
        <w:tabs>
          <w:tab w:val="right" w:leader="dot" w:pos="9350"/>
        </w:tabs>
        <w:rPr>
          <w:noProof/>
          <w:kern w:val="2"/>
          <w:sz w:val="24"/>
          <w:szCs w:val="24"/>
          <w:lang w:val="en-GB" w:eastAsia="en-GB"/>
          <w14:ligatures w14:val="standardContextual"/>
        </w:rPr>
      </w:pPr>
      <w:hyperlink w:anchor="_Toc182086088" w:history="1">
        <w:r w:rsidRPr="001F1944">
          <w:rPr>
            <w:rStyle w:val="Hyperlink"/>
            <w:noProof/>
          </w:rPr>
          <w:t>Q3)</w:t>
        </w:r>
        <w:r>
          <w:rPr>
            <w:noProof/>
            <w:webHidden/>
          </w:rPr>
          <w:tab/>
        </w:r>
        <w:r>
          <w:rPr>
            <w:noProof/>
            <w:webHidden/>
          </w:rPr>
          <w:fldChar w:fldCharType="begin"/>
        </w:r>
        <w:r>
          <w:rPr>
            <w:noProof/>
            <w:webHidden/>
          </w:rPr>
          <w:instrText xml:space="preserve"> PAGEREF _Toc182086088 \h </w:instrText>
        </w:r>
        <w:r>
          <w:rPr>
            <w:noProof/>
            <w:webHidden/>
          </w:rPr>
        </w:r>
        <w:r>
          <w:rPr>
            <w:noProof/>
            <w:webHidden/>
          </w:rPr>
          <w:fldChar w:fldCharType="separate"/>
        </w:r>
        <w:r>
          <w:rPr>
            <w:noProof/>
            <w:webHidden/>
          </w:rPr>
          <w:t>12</w:t>
        </w:r>
        <w:r>
          <w:rPr>
            <w:noProof/>
            <w:webHidden/>
          </w:rPr>
          <w:fldChar w:fldCharType="end"/>
        </w:r>
      </w:hyperlink>
    </w:p>
    <w:p w14:paraId="742E0408" w14:textId="5014153E" w:rsidR="003C21D5" w:rsidRDefault="003C21D5">
      <w:pPr>
        <w:pStyle w:val="TOC3"/>
        <w:tabs>
          <w:tab w:val="right" w:leader="dot" w:pos="9350"/>
        </w:tabs>
        <w:rPr>
          <w:noProof/>
          <w:kern w:val="2"/>
          <w:sz w:val="24"/>
          <w:szCs w:val="24"/>
          <w:lang w:val="en-GB" w:eastAsia="en-GB"/>
          <w14:ligatures w14:val="standardContextual"/>
        </w:rPr>
      </w:pPr>
      <w:hyperlink w:anchor="_Toc182086089" w:history="1">
        <w:r w:rsidRPr="001F1944">
          <w:rPr>
            <w:rStyle w:val="Hyperlink"/>
            <w:noProof/>
          </w:rPr>
          <w:t>Q4)</w:t>
        </w:r>
        <w:r>
          <w:rPr>
            <w:noProof/>
            <w:webHidden/>
          </w:rPr>
          <w:tab/>
        </w:r>
        <w:r>
          <w:rPr>
            <w:noProof/>
            <w:webHidden/>
          </w:rPr>
          <w:fldChar w:fldCharType="begin"/>
        </w:r>
        <w:r>
          <w:rPr>
            <w:noProof/>
            <w:webHidden/>
          </w:rPr>
          <w:instrText xml:space="preserve"> PAGEREF _Toc182086089 \h </w:instrText>
        </w:r>
        <w:r>
          <w:rPr>
            <w:noProof/>
            <w:webHidden/>
          </w:rPr>
        </w:r>
        <w:r>
          <w:rPr>
            <w:noProof/>
            <w:webHidden/>
          </w:rPr>
          <w:fldChar w:fldCharType="separate"/>
        </w:r>
        <w:r>
          <w:rPr>
            <w:noProof/>
            <w:webHidden/>
          </w:rPr>
          <w:t>14</w:t>
        </w:r>
        <w:r>
          <w:rPr>
            <w:noProof/>
            <w:webHidden/>
          </w:rPr>
          <w:fldChar w:fldCharType="end"/>
        </w:r>
      </w:hyperlink>
    </w:p>
    <w:p w14:paraId="245DA8D5" w14:textId="3245B8B1" w:rsidR="003C21D5" w:rsidRDefault="003C21D5">
      <w:pPr>
        <w:pStyle w:val="TOC3"/>
        <w:tabs>
          <w:tab w:val="right" w:leader="dot" w:pos="9350"/>
        </w:tabs>
        <w:rPr>
          <w:noProof/>
          <w:kern w:val="2"/>
          <w:sz w:val="24"/>
          <w:szCs w:val="24"/>
          <w:lang w:val="en-GB" w:eastAsia="en-GB"/>
          <w14:ligatures w14:val="standardContextual"/>
        </w:rPr>
      </w:pPr>
      <w:hyperlink w:anchor="_Toc182086090" w:history="1">
        <w:r w:rsidRPr="001F1944">
          <w:rPr>
            <w:rStyle w:val="Hyperlink"/>
            <w:noProof/>
          </w:rPr>
          <w:t>Q5)</w:t>
        </w:r>
        <w:r>
          <w:rPr>
            <w:noProof/>
            <w:webHidden/>
          </w:rPr>
          <w:tab/>
        </w:r>
        <w:r>
          <w:rPr>
            <w:noProof/>
            <w:webHidden/>
          </w:rPr>
          <w:fldChar w:fldCharType="begin"/>
        </w:r>
        <w:r>
          <w:rPr>
            <w:noProof/>
            <w:webHidden/>
          </w:rPr>
          <w:instrText xml:space="preserve"> PAGEREF _Toc182086090 \h </w:instrText>
        </w:r>
        <w:r>
          <w:rPr>
            <w:noProof/>
            <w:webHidden/>
          </w:rPr>
        </w:r>
        <w:r>
          <w:rPr>
            <w:noProof/>
            <w:webHidden/>
          </w:rPr>
          <w:fldChar w:fldCharType="separate"/>
        </w:r>
        <w:r>
          <w:rPr>
            <w:noProof/>
            <w:webHidden/>
          </w:rPr>
          <w:t>15</w:t>
        </w:r>
        <w:r>
          <w:rPr>
            <w:noProof/>
            <w:webHidden/>
          </w:rPr>
          <w:fldChar w:fldCharType="end"/>
        </w:r>
      </w:hyperlink>
    </w:p>
    <w:p w14:paraId="3822CC05" w14:textId="3030D813" w:rsidR="003C21D5" w:rsidRDefault="003C21D5">
      <w:pPr>
        <w:pStyle w:val="TOC3"/>
        <w:tabs>
          <w:tab w:val="right" w:leader="dot" w:pos="9350"/>
        </w:tabs>
        <w:rPr>
          <w:noProof/>
          <w:kern w:val="2"/>
          <w:sz w:val="24"/>
          <w:szCs w:val="24"/>
          <w:lang w:val="en-GB" w:eastAsia="en-GB"/>
          <w14:ligatures w14:val="standardContextual"/>
        </w:rPr>
      </w:pPr>
      <w:hyperlink w:anchor="_Toc182086091" w:history="1">
        <w:r w:rsidRPr="001F1944">
          <w:rPr>
            <w:rStyle w:val="Hyperlink"/>
            <w:noProof/>
          </w:rPr>
          <w:t>Q6)</w:t>
        </w:r>
        <w:r>
          <w:rPr>
            <w:noProof/>
            <w:webHidden/>
          </w:rPr>
          <w:tab/>
        </w:r>
        <w:r>
          <w:rPr>
            <w:noProof/>
            <w:webHidden/>
          </w:rPr>
          <w:fldChar w:fldCharType="begin"/>
        </w:r>
        <w:r>
          <w:rPr>
            <w:noProof/>
            <w:webHidden/>
          </w:rPr>
          <w:instrText xml:space="preserve"> PAGEREF _Toc182086091 \h </w:instrText>
        </w:r>
        <w:r>
          <w:rPr>
            <w:noProof/>
            <w:webHidden/>
          </w:rPr>
        </w:r>
        <w:r>
          <w:rPr>
            <w:noProof/>
            <w:webHidden/>
          </w:rPr>
          <w:fldChar w:fldCharType="separate"/>
        </w:r>
        <w:r>
          <w:rPr>
            <w:noProof/>
            <w:webHidden/>
          </w:rPr>
          <w:t>16</w:t>
        </w:r>
        <w:r>
          <w:rPr>
            <w:noProof/>
            <w:webHidden/>
          </w:rPr>
          <w:fldChar w:fldCharType="end"/>
        </w:r>
      </w:hyperlink>
    </w:p>
    <w:p w14:paraId="29F9B116" w14:textId="463F3BB0" w:rsidR="003C21D5" w:rsidRDefault="003C21D5">
      <w:pPr>
        <w:pStyle w:val="TOC3"/>
        <w:tabs>
          <w:tab w:val="right" w:leader="dot" w:pos="9350"/>
        </w:tabs>
        <w:rPr>
          <w:noProof/>
          <w:kern w:val="2"/>
          <w:sz w:val="24"/>
          <w:szCs w:val="24"/>
          <w:lang w:val="en-GB" w:eastAsia="en-GB"/>
          <w14:ligatures w14:val="standardContextual"/>
        </w:rPr>
      </w:pPr>
      <w:hyperlink w:anchor="_Toc182086092" w:history="1">
        <w:r w:rsidRPr="001F1944">
          <w:rPr>
            <w:rStyle w:val="Hyperlink"/>
            <w:noProof/>
          </w:rPr>
          <w:t>Q7)</w:t>
        </w:r>
        <w:r>
          <w:rPr>
            <w:noProof/>
            <w:webHidden/>
          </w:rPr>
          <w:tab/>
        </w:r>
        <w:r>
          <w:rPr>
            <w:noProof/>
            <w:webHidden/>
          </w:rPr>
          <w:fldChar w:fldCharType="begin"/>
        </w:r>
        <w:r>
          <w:rPr>
            <w:noProof/>
            <w:webHidden/>
          </w:rPr>
          <w:instrText xml:space="preserve"> PAGEREF _Toc182086092 \h </w:instrText>
        </w:r>
        <w:r>
          <w:rPr>
            <w:noProof/>
            <w:webHidden/>
          </w:rPr>
        </w:r>
        <w:r>
          <w:rPr>
            <w:noProof/>
            <w:webHidden/>
          </w:rPr>
          <w:fldChar w:fldCharType="separate"/>
        </w:r>
        <w:r>
          <w:rPr>
            <w:noProof/>
            <w:webHidden/>
          </w:rPr>
          <w:t>16</w:t>
        </w:r>
        <w:r>
          <w:rPr>
            <w:noProof/>
            <w:webHidden/>
          </w:rPr>
          <w:fldChar w:fldCharType="end"/>
        </w:r>
      </w:hyperlink>
    </w:p>
    <w:p w14:paraId="6B0B6797" w14:textId="5871AF49" w:rsidR="003C21D5" w:rsidRDefault="003C21D5">
      <w:pPr>
        <w:pStyle w:val="TOC3"/>
        <w:tabs>
          <w:tab w:val="right" w:leader="dot" w:pos="9350"/>
        </w:tabs>
        <w:rPr>
          <w:noProof/>
          <w:kern w:val="2"/>
          <w:sz w:val="24"/>
          <w:szCs w:val="24"/>
          <w:lang w:val="en-GB" w:eastAsia="en-GB"/>
          <w14:ligatures w14:val="standardContextual"/>
        </w:rPr>
      </w:pPr>
      <w:hyperlink w:anchor="_Toc182086093" w:history="1">
        <w:r w:rsidRPr="001F1944">
          <w:rPr>
            <w:rStyle w:val="Hyperlink"/>
            <w:noProof/>
          </w:rPr>
          <w:t>Q8)</w:t>
        </w:r>
        <w:r>
          <w:rPr>
            <w:noProof/>
            <w:webHidden/>
          </w:rPr>
          <w:tab/>
        </w:r>
        <w:r>
          <w:rPr>
            <w:noProof/>
            <w:webHidden/>
          </w:rPr>
          <w:fldChar w:fldCharType="begin"/>
        </w:r>
        <w:r>
          <w:rPr>
            <w:noProof/>
            <w:webHidden/>
          </w:rPr>
          <w:instrText xml:space="preserve"> PAGEREF _Toc182086093 \h </w:instrText>
        </w:r>
        <w:r>
          <w:rPr>
            <w:noProof/>
            <w:webHidden/>
          </w:rPr>
        </w:r>
        <w:r>
          <w:rPr>
            <w:noProof/>
            <w:webHidden/>
          </w:rPr>
          <w:fldChar w:fldCharType="separate"/>
        </w:r>
        <w:r>
          <w:rPr>
            <w:noProof/>
            <w:webHidden/>
          </w:rPr>
          <w:t>18</w:t>
        </w:r>
        <w:r>
          <w:rPr>
            <w:noProof/>
            <w:webHidden/>
          </w:rPr>
          <w:fldChar w:fldCharType="end"/>
        </w:r>
      </w:hyperlink>
    </w:p>
    <w:p w14:paraId="2F91FA73" w14:textId="4A6E9543" w:rsidR="003C21D5" w:rsidRDefault="003C21D5">
      <w:pPr>
        <w:pStyle w:val="TOC2"/>
        <w:tabs>
          <w:tab w:val="left" w:pos="720"/>
          <w:tab w:val="right" w:leader="dot" w:pos="9350"/>
        </w:tabs>
        <w:rPr>
          <w:b w:val="0"/>
          <w:bCs w:val="0"/>
          <w:noProof/>
          <w:kern w:val="2"/>
          <w:sz w:val="24"/>
          <w:szCs w:val="24"/>
          <w:lang w:val="en-GB" w:eastAsia="en-GB"/>
          <w14:ligatures w14:val="standardContextual"/>
        </w:rPr>
      </w:pPr>
      <w:hyperlink w:anchor="_Toc182086094" w:history="1">
        <w:r w:rsidRPr="001F1944">
          <w:rPr>
            <w:rStyle w:val="Hyperlink"/>
            <w:noProof/>
          </w:rPr>
          <w:t>4.</w:t>
        </w:r>
        <w:r>
          <w:rPr>
            <w:b w:val="0"/>
            <w:bCs w:val="0"/>
            <w:noProof/>
            <w:kern w:val="2"/>
            <w:sz w:val="24"/>
            <w:szCs w:val="24"/>
            <w:lang w:val="en-GB" w:eastAsia="en-GB"/>
            <w14:ligatures w14:val="standardContextual"/>
          </w:rPr>
          <w:tab/>
        </w:r>
        <w:r w:rsidRPr="001F1944">
          <w:rPr>
            <w:rStyle w:val="Hyperlink"/>
            <w:noProof/>
          </w:rPr>
          <w:t>Bibliography</w:t>
        </w:r>
        <w:r>
          <w:rPr>
            <w:noProof/>
            <w:webHidden/>
          </w:rPr>
          <w:tab/>
        </w:r>
        <w:r>
          <w:rPr>
            <w:noProof/>
            <w:webHidden/>
          </w:rPr>
          <w:fldChar w:fldCharType="begin"/>
        </w:r>
        <w:r>
          <w:rPr>
            <w:noProof/>
            <w:webHidden/>
          </w:rPr>
          <w:instrText xml:space="preserve"> PAGEREF _Toc182086094 \h </w:instrText>
        </w:r>
        <w:r>
          <w:rPr>
            <w:noProof/>
            <w:webHidden/>
          </w:rPr>
        </w:r>
        <w:r>
          <w:rPr>
            <w:noProof/>
            <w:webHidden/>
          </w:rPr>
          <w:fldChar w:fldCharType="separate"/>
        </w:r>
        <w:r>
          <w:rPr>
            <w:noProof/>
            <w:webHidden/>
          </w:rPr>
          <w:t>19</w:t>
        </w:r>
        <w:r>
          <w:rPr>
            <w:noProof/>
            <w:webHidden/>
          </w:rPr>
          <w:fldChar w:fldCharType="end"/>
        </w:r>
      </w:hyperlink>
    </w:p>
    <w:p w14:paraId="0E41EB84" w14:textId="65114AB8" w:rsidR="003C21D5" w:rsidRDefault="003C21D5">
      <w:pPr>
        <w:pStyle w:val="TOC2"/>
        <w:tabs>
          <w:tab w:val="left" w:pos="720"/>
          <w:tab w:val="right" w:leader="dot" w:pos="9350"/>
        </w:tabs>
        <w:rPr>
          <w:b w:val="0"/>
          <w:bCs w:val="0"/>
          <w:noProof/>
          <w:kern w:val="2"/>
          <w:sz w:val="24"/>
          <w:szCs w:val="24"/>
          <w:lang w:val="en-GB" w:eastAsia="en-GB"/>
          <w14:ligatures w14:val="standardContextual"/>
        </w:rPr>
      </w:pPr>
      <w:hyperlink w:anchor="_Toc182086095" w:history="1">
        <w:r w:rsidRPr="001F1944">
          <w:rPr>
            <w:rStyle w:val="Hyperlink"/>
            <w:noProof/>
          </w:rPr>
          <w:t>5.</w:t>
        </w:r>
        <w:r>
          <w:rPr>
            <w:b w:val="0"/>
            <w:bCs w:val="0"/>
            <w:noProof/>
            <w:kern w:val="2"/>
            <w:sz w:val="24"/>
            <w:szCs w:val="24"/>
            <w:lang w:val="en-GB" w:eastAsia="en-GB"/>
            <w14:ligatures w14:val="standardContextual"/>
          </w:rPr>
          <w:tab/>
        </w:r>
        <w:r w:rsidRPr="001F1944">
          <w:rPr>
            <w:rStyle w:val="Hyperlink"/>
            <w:noProof/>
          </w:rPr>
          <w:t>Lists of figures</w:t>
        </w:r>
        <w:r>
          <w:rPr>
            <w:noProof/>
            <w:webHidden/>
          </w:rPr>
          <w:tab/>
        </w:r>
        <w:r>
          <w:rPr>
            <w:noProof/>
            <w:webHidden/>
          </w:rPr>
          <w:fldChar w:fldCharType="begin"/>
        </w:r>
        <w:r>
          <w:rPr>
            <w:noProof/>
            <w:webHidden/>
          </w:rPr>
          <w:instrText xml:space="preserve"> PAGEREF _Toc182086095 \h </w:instrText>
        </w:r>
        <w:r>
          <w:rPr>
            <w:noProof/>
            <w:webHidden/>
          </w:rPr>
        </w:r>
        <w:r>
          <w:rPr>
            <w:noProof/>
            <w:webHidden/>
          </w:rPr>
          <w:fldChar w:fldCharType="separate"/>
        </w:r>
        <w:r>
          <w:rPr>
            <w:noProof/>
            <w:webHidden/>
          </w:rPr>
          <w:t>22</w:t>
        </w:r>
        <w:r>
          <w:rPr>
            <w:noProof/>
            <w:webHidden/>
          </w:rPr>
          <w:fldChar w:fldCharType="end"/>
        </w:r>
      </w:hyperlink>
    </w:p>
    <w:p w14:paraId="11F4E359" w14:textId="48218BE8" w:rsidR="003C21D5" w:rsidRDefault="003C21D5">
      <w:pPr>
        <w:pStyle w:val="TOC2"/>
        <w:tabs>
          <w:tab w:val="left" w:pos="720"/>
          <w:tab w:val="right" w:leader="dot" w:pos="9350"/>
        </w:tabs>
        <w:rPr>
          <w:b w:val="0"/>
          <w:bCs w:val="0"/>
          <w:noProof/>
          <w:kern w:val="2"/>
          <w:sz w:val="24"/>
          <w:szCs w:val="24"/>
          <w:lang w:val="en-GB" w:eastAsia="en-GB"/>
          <w14:ligatures w14:val="standardContextual"/>
        </w:rPr>
      </w:pPr>
      <w:hyperlink w:anchor="_Toc182086096" w:history="1">
        <w:r w:rsidRPr="001F1944">
          <w:rPr>
            <w:rStyle w:val="Hyperlink"/>
            <w:noProof/>
          </w:rPr>
          <w:t>6.</w:t>
        </w:r>
        <w:r>
          <w:rPr>
            <w:b w:val="0"/>
            <w:bCs w:val="0"/>
            <w:noProof/>
            <w:kern w:val="2"/>
            <w:sz w:val="24"/>
            <w:szCs w:val="24"/>
            <w:lang w:val="en-GB" w:eastAsia="en-GB"/>
            <w14:ligatures w14:val="standardContextual"/>
          </w:rPr>
          <w:tab/>
        </w:r>
        <w:r w:rsidRPr="001F1944">
          <w:rPr>
            <w:rStyle w:val="Hyperlink"/>
            <w:noProof/>
          </w:rPr>
          <w:t>Appendices</w:t>
        </w:r>
        <w:r>
          <w:rPr>
            <w:noProof/>
            <w:webHidden/>
          </w:rPr>
          <w:tab/>
        </w:r>
        <w:r>
          <w:rPr>
            <w:noProof/>
            <w:webHidden/>
          </w:rPr>
          <w:fldChar w:fldCharType="begin"/>
        </w:r>
        <w:r>
          <w:rPr>
            <w:noProof/>
            <w:webHidden/>
          </w:rPr>
          <w:instrText xml:space="preserve"> PAGEREF _Toc182086096 \h </w:instrText>
        </w:r>
        <w:r>
          <w:rPr>
            <w:noProof/>
            <w:webHidden/>
          </w:rPr>
        </w:r>
        <w:r>
          <w:rPr>
            <w:noProof/>
            <w:webHidden/>
          </w:rPr>
          <w:fldChar w:fldCharType="separate"/>
        </w:r>
        <w:r>
          <w:rPr>
            <w:noProof/>
            <w:webHidden/>
          </w:rPr>
          <w:t>23</w:t>
        </w:r>
        <w:r>
          <w:rPr>
            <w:noProof/>
            <w:webHidden/>
          </w:rPr>
          <w:fldChar w:fldCharType="end"/>
        </w:r>
      </w:hyperlink>
    </w:p>
    <w:p w14:paraId="57186C54" w14:textId="7AC2903D" w:rsidR="00D9052E" w:rsidRDefault="00B00CD6">
      <w:r>
        <w:fldChar w:fldCharType="end"/>
      </w:r>
      <w:r w:rsidR="00D9052E">
        <w:br w:type="page"/>
      </w:r>
    </w:p>
    <w:p w14:paraId="17826233" w14:textId="261C08DF" w:rsidR="00CD547B" w:rsidRDefault="00EA7503" w:rsidP="00D9052E">
      <w:pPr>
        <w:pStyle w:val="Heading2"/>
      </w:pPr>
      <w:bookmarkStart w:id="1" w:name="_Toc182086071"/>
      <w:r>
        <w:lastRenderedPageBreak/>
        <w:t>Executive</w:t>
      </w:r>
      <w:r w:rsidR="00C07CE8">
        <w:t xml:space="preserve"> summary</w:t>
      </w:r>
      <w:bookmarkEnd w:id="1"/>
      <w:r w:rsidR="00C07CE8">
        <w:t xml:space="preserve"> </w:t>
      </w:r>
    </w:p>
    <w:p w14:paraId="764B556E" w14:textId="2204C524" w:rsidR="00EA7503" w:rsidRDefault="00EA7503" w:rsidP="00EA7503">
      <w:r>
        <w:t xml:space="preserve">In this report, it </w:t>
      </w:r>
      <w:r w:rsidR="00EB3D7C">
        <w:t xml:space="preserve">looks into the historic development of centrifugal clutches </w:t>
      </w:r>
      <w:r w:rsidR="00182979">
        <w:t>leading to current electromagnetic clutches which is used in modern automation of manufacturing processes</w:t>
      </w:r>
      <w:r w:rsidR="00962E54">
        <w:t>,</w:t>
      </w:r>
      <w:r w:rsidR="00227F2F">
        <w:t xml:space="preserve"> and mathematical </w:t>
      </w:r>
      <w:r w:rsidR="00C47520">
        <w:t>questions</w:t>
      </w:r>
      <w:r w:rsidR="00227F2F">
        <w:t xml:space="preserve"> based on a centrifugal clutch. </w:t>
      </w:r>
    </w:p>
    <w:p w14:paraId="5456307B" w14:textId="45AA2903" w:rsidR="008F2151" w:rsidRPr="00EA7503" w:rsidRDefault="00227F2F" w:rsidP="00C04F7A">
      <w:pPr>
        <w:pStyle w:val="Heading2"/>
        <w:numPr>
          <w:ilvl w:val="0"/>
          <w:numId w:val="1"/>
        </w:numPr>
      </w:pPr>
      <w:bookmarkStart w:id="2" w:name="_Toc182086072"/>
      <w:r>
        <w:t>Task A</w:t>
      </w:r>
      <w:bookmarkEnd w:id="2"/>
    </w:p>
    <w:p w14:paraId="6A4D9499" w14:textId="77E1383D" w:rsidR="0065558D" w:rsidRPr="0065558D" w:rsidRDefault="002753C7" w:rsidP="001D492B">
      <w:pPr>
        <w:pStyle w:val="Heading3"/>
      </w:pPr>
      <w:r>
        <w:t xml:space="preserve">      </w:t>
      </w:r>
      <w:bookmarkStart w:id="3" w:name="_Toc182086073"/>
      <w:r>
        <w:t xml:space="preserve">1.1. </w:t>
      </w:r>
      <w:r w:rsidR="00370AF9">
        <w:t>Centrifugal clutches</w:t>
      </w:r>
      <w:bookmarkEnd w:id="3"/>
    </w:p>
    <w:p w14:paraId="0A54BCA1" w14:textId="26B941D7" w:rsidR="006D20BE" w:rsidRDefault="002753C7" w:rsidP="002753C7">
      <w:pPr>
        <w:pStyle w:val="Heading3"/>
      </w:pPr>
      <w:r>
        <w:t xml:space="preserve">      </w:t>
      </w:r>
      <w:bookmarkStart w:id="4" w:name="_Toc182086074"/>
      <w:r w:rsidR="00B94BDF">
        <w:t xml:space="preserve">1.2. </w:t>
      </w:r>
      <w:r w:rsidR="006D20BE">
        <w:t>Historic development</w:t>
      </w:r>
      <w:bookmarkEnd w:id="4"/>
    </w:p>
    <w:p w14:paraId="166A9145" w14:textId="2DB59388" w:rsidR="005A6115" w:rsidRDefault="005A6115" w:rsidP="005A6115">
      <w:pPr>
        <w:spacing w:after="0" w:line="240" w:lineRule="auto"/>
      </w:pPr>
      <w:r w:rsidRPr="005A6115">
        <w:t xml:space="preserve">Numerous clutch mechanisms have been invented and </w:t>
      </w:r>
      <w:proofErr w:type="spellStart"/>
      <w:r w:rsidRPr="005A6115">
        <w:t>utilised</w:t>
      </w:r>
      <w:proofErr w:type="spellEnd"/>
      <w:r w:rsidRPr="005A6115">
        <w:t xml:space="preserve"> to control the energy transmitted in automobiles and manufacturing prior to centrifugal clutches becoming widely used</w:t>
      </w:r>
      <w:r w:rsidR="00EE3E7C" w:rsidRPr="00EE3E7C">
        <w:rPr>
          <w:rFonts w:ascii="Times New Roman" w:eastAsia="Times New Roman" w:hAnsi="Times New Roman" w:cs="Times New Roman"/>
          <w:lang w:val="en-GB" w:eastAsia="en-GB"/>
        </w:rPr>
        <w:t xml:space="preserve"> </w:t>
      </w:r>
      <w:r w:rsidR="00EE3E7C" w:rsidRPr="00EE3E7C">
        <w:rPr>
          <w:lang w:val="en-GB"/>
        </w:rPr>
        <w:t>(Yousef, 2023)</w:t>
      </w:r>
      <w:r w:rsidRPr="005A6115">
        <w:t xml:space="preserve">. In 1936, Armstrong </w:t>
      </w:r>
      <w:proofErr w:type="spellStart"/>
      <w:r w:rsidRPr="005A6115">
        <w:t>Siddeley</w:t>
      </w:r>
      <w:proofErr w:type="spellEnd"/>
      <w:r w:rsidRPr="005A6115">
        <w:t xml:space="preserve"> introduced the centrifugal clutch </w:t>
      </w:r>
      <w:r w:rsidR="008353C6">
        <w:t>(</w:t>
      </w:r>
      <w:r w:rsidR="008353C6">
        <w:rPr>
          <w:i/>
          <w:iCs/>
        </w:rPr>
        <w:t xml:space="preserve">Figure 1) </w:t>
      </w:r>
      <w:r w:rsidRPr="005A6115">
        <w:t xml:space="preserve">to automobiles. Furthermore, Armstrong Thomas Fogarty  was also </w:t>
      </w:r>
      <w:proofErr w:type="spellStart"/>
      <w:r w:rsidRPr="005A6115">
        <w:t>recognised</w:t>
      </w:r>
      <w:proofErr w:type="spellEnd"/>
      <w:r w:rsidRPr="005A6115">
        <w:t xml:space="preserve"> for establishing the centrifugal clutch which is used in small motor applications worldwide (</w:t>
      </w:r>
      <w:proofErr w:type="spellStart"/>
      <w:r w:rsidRPr="005A6115">
        <w:t>MechStudies</w:t>
      </w:r>
      <w:proofErr w:type="spellEnd"/>
      <w:r w:rsidRPr="005A6115">
        <w:t xml:space="preserve">, 2021). </w:t>
      </w:r>
    </w:p>
    <w:p w14:paraId="7FA6BA3A" w14:textId="24E80AC6" w:rsidR="008353C6" w:rsidRDefault="008F2151" w:rsidP="005A6115">
      <w:pPr>
        <w:spacing w:after="0" w:line="240" w:lineRule="auto"/>
      </w:pPr>
      <w:r>
        <w:rPr>
          <w:noProof/>
        </w:rPr>
        <mc:AlternateContent>
          <mc:Choice Requires="wps">
            <w:drawing>
              <wp:anchor distT="0" distB="0" distL="114300" distR="114300" simplePos="0" relativeHeight="251668480" behindDoc="0" locked="0" layoutInCell="1" allowOverlap="1" wp14:anchorId="74F21C60" wp14:editId="4833FD60">
                <wp:simplePos x="0" y="0"/>
                <wp:positionH relativeFrom="column">
                  <wp:posOffset>1177925</wp:posOffset>
                </wp:positionH>
                <wp:positionV relativeFrom="paragraph">
                  <wp:posOffset>2180590</wp:posOffset>
                </wp:positionV>
                <wp:extent cx="3587750" cy="635"/>
                <wp:effectExtent l="0" t="0" r="0" b="0"/>
                <wp:wrapSquare wrapText="bothSides"/>
                <wp:docPr id="356674901" name="Text Box 1"/>
                <wp:cNvGraphicFramePr/>
                <a:graphic xmlns:a="http://schemas.openxmlformats.org/drawingml/2006/main">
                  <a:graphicData uri="http://schemas.microsoft.com/office/word/2010/wordprocessingShape">
                    <wps:wsp>
                      <wps:cNvSpPr txBox="1"/>
                      <wps:spPr>
                        <a:xfrm>
                          <a:off x="0" y="0"/>
                          <a:ext cx="3587750" cy="635"/>
                        </a:xfrm>
                        <a:prstGeom prst="rect">
                          <a:avLst/>
                        </a:prstGeom>
                        <a:solidFill>
                          <a:prstClr val="white"/>
                        </a:solidFill>
                        <a:ln>
                          <a:noFill/>
                        </a:ln>
                      </wps:spPr>
                      <wps:txbx>
                        <w:txbxContent>
                          <w:p w14:paraId="0406172D" w14:textId="658CC161" w:rsidR="008F2151" w:rsidRPr="00DE2905" w:rsidRDefault="008F2151" w:rsidP="00DE2905">
                            <w:pPr>
                              <w:pStyle w:val="Caption"/>
                              <w:jc w:val="center"/>
                              <w:rPr>
                                <w:lang w:val="en-GB"/>
                              </w:rPr>
                            </w:pPr>
                            <w:bookmarkStart w:id="5" w:name="_Toc182084475"/>
                            <w:r>
                              <w:t xml:space="preserve">Figure </w:t>
                            </w:r>
                            <w:fldSimple w:instr=" SEQ Figure \* ARABIC ">
                              <w:r w:rsidR="00C14082">
                                <w:rPr>
                                  <w:noProof/>
                                </w:rPr>
                                <w:t>1</w:t>
                              </w:r>
                            </w:fldSimple>
                            <w:r>
                              <w:t xml:space="preserve"> - Centrifugal clutch</w:t>
                            </w:r>
                            <w:r w:rsidR="00DE2905">
                              <w:t xml:space="preserve">  </w:t>
                            </w:r>
                            <w:r w:rsidR="00DE2905" w:rsidRPr="00700555">
                              <w:rPr>
                                <w:lang w:val="en-GB"/>
                              </w:rPr>
                              <w:t>(Yousef, 2023a)</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F21C60" id="Text Box 1" o:spid="_x0000_s1027" type="#_x0000_t202" style="position:absolute;margin-left:92.75pt;margin-top:171.7pt;width:282.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" stroked="f">
                <v:textbox style="mso-fit-shape-to-text:t" inset="0,0,0,0">
                  <w:txbxContent>
                    <w:p w14:paraId="0406172D" w14:textId="658CC161" w:rsidR="008F2151" w:rsidRPr="00DE2905" w:rsidRDefault="008F2151" w:rsidP="00DE2905">
                      <w:pPr>
                        <w:pStyle w:val="Caption"/>
                        <w:jc w:val="center"/>
                        <w:rPr>
                          <w:lang w:val="en-GB"/>
                        </w:rPr>
                      </w:pPr>
                      <w:bookmarkStart w:id="6" w:name="_Toc182084475"/>
                      <w:r>
                        <w:t xml:space="preserve">Figure </w:t>
                      </w:r>
                      <w:fldSimple w:instr=" SEQ Figure \* ARABIC ">
                        <w:r w:rsidR="00C14082">
                          <w:rPr>
                            <w:noProof/>
                          </w:rPr>
                          <w:t>1</w:t>
                        </w:r>
                      </w:fldSimple>
                      <w:r>
                        <w:t xml:space="preserve"> - Centrifugal clutch</w:t>
                      </w:r>
                      <w:r w:rsidR="00DE2905">
                        <w:t xml:space="preserve">  </w:t>
                      </w:r>
                      <w:r w:rsidR="00DE2905" w:rsidRPr="00700555">
                        <w:rPr>
                          <w:lang w:val="en-GB"/>
                        </w:rPr>
                        <w:t>(Yousef, 2023a)</w:t>
                      </w:r>
                      <w:bookmarkEnd w:id="6"/>
                    </w:p>
                  </w:txbxContent>
                </v:textbox>
                <w10:wrap type="square"/>
              </v:shape>
            </w:pict>
          </mc:Fallback>
        </mc:AlternateContent>
      </w:r>
      <w:r w:rsidRPr="008F2151">
        <w:rPr>
          <w:noProof/>
        </w:rPr>
        <w:drawing>
          <wp:anchor distT="0" distB="0" distL="114300" distR="114300" simplePos="0" relativeHeight="251666432" behindDoc="0" locked="0" layoutInCell="1" allowOverlap="1" wp14:anchorId="1BA0941E" wp14:editId="32795DF8">
            <wp:simplePos x="0" y="0"/>
            <wp:positionH relativeFrom="margin">
              <wp:align>center</wp:align>
            </wp:positionH>
            <wp:positionV relativeFrom="page">
              <wp:posOffset>4197350</wp:posOffset>
            </wp:positionV>
            <wp:extent cx="3587750" cy="2057400"/>
            <wp:effectExtent l="0" t="0" r="0" b="0"/>
            <wp:wrapSquare wrapText="bothSides"/>
            <wp:docPr id="88761220" name="Picture 1" descr="Diagram of a clutch with text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61220" name="Picture 1" descr="Diagram of a clutch with text and word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587750" cy="2057400"/>
                    </a:xfrm>
                    <a:prstGeom prst="rect">
                      <a:avLst/>
                    </a:prstGeom>
                  </pic:spPr>
                </pic:pic>
              </a:graphicData>
            </a:graphic>
          </wp:anchor>
        </w:drawing>
      </w:r>
    </w:p>
    <w:p w14:paraId="40BAEEB6" w14:textId="77777777" w:rsidR="008353C6" w:rsidRDefault="008353C6" w:rsidP="005A6115">
      <w:pPr>
        <w:spacing w:after="0" w:line="240" w:lineRule="auto"/>
        <w:rPr>
          <w:lang w:val="en-GB"/>
        </w:rPr>
      </w:pPr>
    </w:p>
    <w:p w14:paraId="623364FF" w14:textId="77777777" w:rsidR="008F2151" w:rsidRDefault="008F2151" w:rsidP="005A6115">
      <w:pPr>
        <w:spacing w:after="0" w:line="240" w:lineRule="auto"/>
        <w:rPr>
          <w:lang w:val="en-GB"/>
        </w:rPr>
      </w:pPr>
    </w:p>
    <w:p w14:paraId="16C92480" w14:textId="77777777" w:rsidR="008F2151" w:rsidRDefault="008F2151" w:rsidP="005A6115">
      <w:pPr>
        <w:spacing w:after="0" w:line="240" w:lineRule="auto"/>
        <w:rPr>
          <w:lang w:val="en-GB"/>
        </w:rPr>
      </w:pPr>
    </w:p>
    <w:p w14:paraId="7060ACFB" w14:textId="77777777" w:rsidR="008F2151" w:rsidRDefault="008F2151" w:rsidP="005A6115">
      <w:pPr>
        <w:spacing w:after="0" w:line="240" w:lineRule="auto"/>
        <w:rPr>
          <w:lang w:val="en-GB"/>
        </w:rPr>
      </w:pPr>
    </w:p>
    <w:p w14:paraId="6E0BE428" w14:textId="77777777" w:rsidR="008F2151" w:rsidRDefault="008F2151" w:rsidP="005A6115">
      <w:pPr>
        <w:spacing w:after="0" w:line="240" w:lineRule="auto"/>
        <w:rPr>
          <w:lang w:val="en-GB"/>
        </w:rPr>
      </w:pPr>
    </w:p>
    <w:p w14:paraId="0A680AE9" w14:textId="77777777" w:rsidR="008F2151" w:rsidRDefault="008F2151" w:rsidP="005A6115">
      <w:pPr>
        <w:spacing w:after="0" w:line="240" w:lineRule="auto"/>
        <w:rPr>
          <w:lang w:val="en-GB"/>
        </w:rPr>
      </w:pPr>
    </w:p>
    <w:p w14:paraId="7F50C681" w14:textId="77777777" w:rsidR="008F2151" w:rsidRDefault="008F2151" w:rsidP="005A6115">
      <w:pPr>
        <w:spacing w:after="0" w:line="240" w:lineRule="auto"/>
        <w:rPr>
          <w:lang w:val="en-GB"/>
        </w:rPr>
      </w:pPr>
    </w:p>
    <w:p w14:paraId="17027DF6" w14:textId="77777777" w:rsidR="008F2151" w:rsidRDefault="008F2151" w:rsidP="005A6115">
      <w:pPr>
        <w:spacing w:after="0" w:line="240" w:lineRule="auto"/>
        <w:rPr>
          <w:lang w:val="en-GB"/>
        </w:rPr>
      </w:pPr>
    </w:p>
    <w:p w14:paraId="01A646D3" w14:textId="77777777" w:rsidR="008F2151" w:rsidRDefault="008F2151" w:rsidP="005A6115">
      <w:pPr>
        <w:spacing w:after="0" w:line="240" w:lineRule="auto"/>
        <w:rPr>
          <w:lang w:val="en-GB"/>
        </w:rPr>
      </w:pPr>
    </w:p>
    <w:p w14:paraId="57C8CA2F" w14:textId="77777777" w:rsidR="008F2151" w:rsidRDefault="008F2151" w:rsidP="005A6115">
      <w:pPr>
        <w:spacing w:after="0" w:line="240" w:lineRule="auto"/>
        <w:rPr>
          <w:lang w:val="en-GB"/>
        </w:rPr>
      </w:pPr>
    </w:p>
    <w:p w14:paraId="45C24867" w14:textId="77777777" w:rsidR="008F2151" w:rsidRDefault="008F2151" w:rsidP="005A6115">
      <w:pPr>
        <w:spacing w:after="0" w:line="240" w:lineRule="auto"/>
        <w:rPr>
          <w:lang w:val="en-GB"/>
        </w:rPr>
      </w:pPr>
    </w:p>
    <w:p w14:paraId="148C7B27" w14:textId="77777777" w:rsidR="008F2151" w:rsidRDefault="008F2151" w:rsidP="005A6115">
      <w:pPr>
        <w:spacing w:after="0" w:line="240" w:lineRule="auto"/>
        <w:rPr>
          <w:lang w:val="en-GB"/>
        </w:rPr>
      </w:pPr>
    </w:p>
    <w:p w14:paraId="4E3B2DA6" w14:textId="77777777" w:rsidR="008F2151" w:rsidRDefault="008F2151" w:rsidP="005A6115">
      <w:pPr>
        <w:spacing w:after="0" w:line="240" w:lineRule="auto"/>
        <w:rPr>
          <w:lang w:val="en-GB"/>
        </w:rPr>
      </w:pPr>
    </w:p>
    <w:p w14:paraId="42DE2F6C" w14:textId="77777777" w:rsidR="008F2151" w:rsidRPr="00EE3E7C" w:rsidRDefault="008F2151" w:rsidP="005A6115">
      <w:pPr>
        <w:spacing w:after="0" w:line="240" w:lineRule="auto"/>
        <w:rPr>
          <w:lang w:val="en-GB"/>
        </w:rPr>
      </w:pPr>
    </w:p>
    <w:p w14:paraId="5B4237FB" w14:textId="77777777" w:rsidR="005A6115" w:rsidRPr="005A6115" w:rsidRDefault="005A6115" w:rsidP="005A6115"/>
    <w:p w14:paraId="07C04894" w14:textId="51BBE2CF" w:rsidR="006D20BE" w:rsidRDefault="002753C7" w:rsidP="002753C7">
      <w:pPr>
        <w:pStyle w:val="Heading3"/>
      </w:pPr>
      <w:r>
        <w:t xml:space="preserve">      </w:t>
      </w:r>
      <w:bookmarkStart w:id="7" w:name="_Toc182086075"/>
      <w:r>
        <w:t xml:space="preserve">1.3. </w:t>
      </w:r>
      <w:r w:rsidR="006D20BE">
        <w:t>Materials</w:t>
      </w:r>
      <w:bookmarkEnd w:id="7"/>
    </w:p>
    <w:p w14:paraId="1E3C8AA2" w14:textId="6F15CEC4" w:rsidR="00766965" w:rsidRDefault="00005D0C" w:rsidP="002E6ECC">
      <w:r>
        <w:t xml:space="preserve">To guarantee </w:t>
      </w:r>
      <w:r w:rsidR="00EF3E5C">
        <w:t xml:space="preserve">maximum efficiency </w:t>
      </w:r>
      <w:r>
        <w:t xml:space="preserve">performance and </w:t>
      </w:r>
      <w:r w:rsidR="00EF3E5C">
        <w:t>durability, centrifugal clutches are manufactured from a range of materials,</w:t>
      </w:r>
      <w:r w:rsidR="003827F9">
        <w:t xml:space="preserve"> individually selected for </w:t>
      </w:r>
      <w:proofErr w:type="spellStart"/>
      <w:r w:rsidR="003827F9">
        <w:t>it</w:t>
      </w:r>
      <w:r w:rsidR="00D82A35">
        <w:t>’</w:t>
      </w:r>
      <w:r w:rsidR="003827F9">
        <w:t>s</w:t>
      </w:r>
      <w:proofErr w:type="spellEnd"/>
      <w:r w:rsidR="003827F9">
        <w:t xml:space="preserve"> </w:t>
      </w:r>
      <w:r w:rsidR="00116725">
        <w:t>specific mechanical properties and characteristics</w:t>
      </w:r>
      <w:r w:rsidR="00766965">
        <w:t>.</w:t>
      </w:r>
    </w:p>
    <w:p w14:paraId="59FD54F6" w14:textId="2C0FA649" w:rsidR="00766965" w:rsidRDefault="00CA0678" w:rsidP="002E6ECC">
      <w:r>
        <w:t xml:space="preserve">The following are examples of which materials the components can be </w:t>
      </w:r>
      <w:r w:rsidR="00D82A35">
        <w:t>manufactured</w:t>
      </w:r>
      <w:r>
        <w:t xml:space="preserve"> from: </w:t>
      </w:r>
    </w:p>
    <w:p w14:paraId="5FD04685" w14:textId="1D23031E" w:rsidR="00CA0678" w:rsidRPr="00AB7BB2" w:rsidRDefault="000A281E" w:rsidP="00AB7BB2">
      <w:pPr>
        <w:pStyle w:val="ListParagraph"/>
        <w:numPr>
          <w:ilvl w:val="0"/>
          <w:numId w:val="4"/>
        </w:numPr>
        <w:rPr>
          <w:lang w:val="en-GB"/>
        </w:rPr>
      </w:pPr>
      <w:r>
        <w:lastRenderedPageBreak/>
        <w:t>Due to the outcome of the inner/outer drum, the design is to tolerate high levels of rotational RPM speeds where a frictional force is generated during the engagement, which is typically produced from steel or cast iron</w:t>
      </w:r>
      <w:r w:rsidR="0029690F">
        <w:t xml:space="preserve"> </w:t>
      </w:r>
      <w:r w:rsidR="00AB7BB2" w:rsidRPr="00AB7BB2">
        <w:rPr>
          <w:lang w:val="en-GB"/>
        </w:rPr>
        <w:t>(Cope, 2021).</w:t>
      </w:r>
    </w:p>
    <w:p w14:paraId="3C1B1D50" w14:textId="77777777" w:rsidR="00192A73" w:rsidRDefault="00AC61C7" w:rsidP="00192A73">
      <w:pPr>
        <w:pStyle w:val="ListParagraph"/>
        <w:numPr>
          <w:ilvl w:val="0"/>
          <w:numId w:val="4"/>
        </w:numPr>
        <w:rPr>
          <w:lang w:val="en-GB"/>
        </w:rPr>
      </w:pPr>
      <w:r w:rsidRPr="00AC61C7">
        <w:t>Plates are produced from either steel or aluminum due to the unique properties of these materials, depending on the performance goals the manufacturer aims to achieve. Steel is highly durable and can withstand significant wear and tear. It is also known for its excellent heat resistance, maintaining outstanding performance under extremely high temperatures. On the other hand, aluminum is a good thermal conductor, which allows it to dissipate heat quickly. Additionally, aluminum is lightweight, making it effective for performance-oriented applications</w:t>
      </w:r>
      <w:r w:rsidR="00217C40" w:rsidRPr="00217C40">
        <w:rPr>
          <w:rFonts w:ascii="Times New Roman" w:eastAsia="Times New Roman" w:hAnsi="Times New Roman" w:cs="Times New Roman"/>
          <w:lang w:val="en-GB" w:eastAsia="en-GB"/>
        </w:rPr>
        <w:t xml:space="preserve"> </w:t>
      </w:r>
      <w:r w:rsidR="00217C40" w:rsidRPr="00217C40">
        <w:rPr>
          <w:lang w:val="en-GB"/>
        </w:rPr>
        <w:t>(Jason, 2024)</w:t>
      </w:r>
      <w:r w:rsidR="00217C40">
        <w:rPr>
          <w:lang w:val="en-GB"/>
        </w:rPr>
        <w:t>.</w:t>
      </w:r>
      <w:r w:rsidRPr="00217C40">
        <w:rPr>
          <w:lang w:val="en-GB"/>
        </w:rPr>
        <w:t xml:space="preserve"> </w:t>
      </w:r>
    </w:p>
    <w:p w14:paraId="50604405" w14:textId="77777777" w:rsidR="00445907" w:rsidRPr="00445907" w:rsidRDefault="000C6C61" w:rsidP="00192A73">
      <w:pPr>
        <w:pStyle w:val="ListParagraph"/>
        <w:numPr>
          <w:ilvl w:val="0"/>
          <w:numId w:val="4"/>
        </w:numPr>
        <w:rPr>
          <w:lang w:val="en-GB"/>
        </w:rPr>
      </w:pPr>
      <w:r>
        <w:rPr>
          <w:lang w:val="en-GB"/>
        </w:rPr>
        <w:t xml:space="preserve">To </w:t>
      </w:r>
      <w:r w:rsidR="006A6547">
        <w:rPr>
          <w:lang w:val="en-GB"/>
        </w:rPr>
        <w:t>maintain</w:t>
      </w:r>
      <w:r>
        <w:rPr>
          <w:lang w:val="en-GB"/>
        </w:rPr>
        <w:t xml:space="preserve"> the tension </w:t>
      </w:r>
      <w:r w:rsidR="00E61766">
        <w:rPr>
          <w:lang w:val="en-GB"/>
        </w:rPr>
        <w:t xml:space="preserve">the force is required to engage and disengage the clutch, springs are typically made from steel </w:t>
      </w:r>
      <w:r w:rsidR="00067343">
        <w:rPr>
          <w:lang w:val="en-GB"/>
        </w:rPr>
        <w:t>containing a high level of strength of its mechanical property</w:t>
      </w:r>
      <w:r w:rsidR="00445907">
        <w:rPr>
          <w:lang w:val="en-GB"/>
        </w:rPr>
        <w:t xml:space="preserve"> </w:t>
      </w:r>
      <w:r w:rsidR="00445907" w:rsidRPr="00EE3E7C">
        <w:rPr>
          <w:lang w:val="en-GB"/>
        </w:rPr>
        <w:t>(Yousef, 2023)</w:t>
      </w:r>
      <w:r w:rsidR="00445907" w:rsidRPr="005A6115">
        <w:t xml:space="preserve">. </w:t>
      </w:r>
    </w:p>
    <w:p w14:paraId="025995B4" w14:textId="77777777" w:rsidR="00860355" w:rsidRDefault="0029690F" w:rsidP="00192A73">
      <w:pPr>
        <w:pStyle w:val="ListParagraph"/>
        <w:numPr>
          <w:ilvl w:val="0"/>
          <w:numId w:val="4"/>
        </w:numPr>
        <w:rPr>
          <w:lang w:val="en-GB"/>
        </w:rPr>
      </w:pPr>
      <w:r>
        <w:rPr>
          <w:lang w:val="en-GB"/>
        </w:rPr>
        <w:t xml:space="preserve">The shoes are usually constructed from either aluminium or steel, as the drum is protected with a friction material such as a ceramic composite </w:t>
      </w:r>
      <w:r w:rsidRPr="00AB7BB2">
        <w:rPr>
          <w:lang w:val="en-GB"/>
        </w:rPr>
        <w:t>(Cope, 2021)</w:t>
      </w:r>
      <w:r>
        <w:rPr>
          <w:lang w:val="en-GB"/>
        </w:rPr>
        <w:t>.</w:t>
      </w:r>
    </w:p>
    <w:p w14:paraId="061F0C85" w14:textId="6BA43C92" w:rsidR="001165DC" w:rsidRPr="00CE2729" w:rsidRDefault="00704466" w:rsidP="00192A73">
      <w:pPr>
        <w:pStyle w:val="ListParagraph"/>
        <w:numPr>
          <w:ilvl w:val="0"/>
          <w:numId w:val="4"/>
        </w:numPr>
        <w:rPr>
          <w:lang w:val="en-GB"/>
        </w:rPr>
      </w:pPr>
      <w:r>
        <w:rPr>
          <w:lang w:val="en-GB"/>
        </w:rPr>
        <w:t>To withstand the centrifugal forces during operation, the spider</w:t>
      </w:r>
      <w:r w:rsidR="0009215F">
        <w:rPr>
          <w:lang w:val="en-GB"/>
        </w:rPr>
        <w:t xml:space="preserve"> is often constructed from steel </w:t>
      </w:r>
      <w:r w:rsidR="0009215F" w:rsidRPr="00EE3E7C">
        <w:rPr>
          <w:lang w:val="en-GB"/>
        </w:rPr>
        <w:t>(Yousef, 2023)</w:t>
      </w:r>
      <w:r w:rsidR="0009215F" w:rsidRPr="005A6115">
        <w:t>.</w:t>
      </w:r>
      <w:r w:rsidR="00CE2729">
        <w:t xml:space="preserve"> </w:t>
      </w:r>
    </w:p>
    <w:p w14:paraId="07532A1B" w14:textId="77777777" w:rsidR="00CE2729" w:rsidRPr="00192A73" w:rsidRDefault="00CE2729" w:rsidP="00192A73">
      <w:pPr>
        <w:pStyle w:val="ListParagraph"/>
        <w:numPr>
          <w:ilvl w:val="0"/>
          <w:numId w:val="4"/>
        </w:numPr>
        <w:rPr>
          <w:lang w:val="en-GB"/>
        </w:rPr>
      </w:pPr>
    </w:p>
    <w:p w14:paraId="023F87AC" w14:textId="7CA4EFBE" w:rsidR="00500B6F" w:rsidRDefault="00CE2729" w:rsidP="00CE2729">
      <w:pPr>
        <w:pStyle w:val="Heading3"/>
      </w:pPr>
      <w:r>
        <w:t xml:space="preserve">         </w:t>
      </w:r>
      <w:bookmarkStart w:id="8" w:name="_Toc182086076"/>
      <w:r>
        <w:t xml:space="preserve">1.4. </w:t>
      </w:r>
      <w:r w:rsidR="00500B6F">
        <w:t>Application</w:t>
      </w:r>
      <w:bookmarkEnd w:id="8"/>
      <w:r w:rsidR="00500B6F">
        <w:t xml:space="preserve"> </w:t>
      </w:r>
    </w:p>
    <w:p w14:paraId="3A5CFB1B" w14:textId="76CB3924" w:rsidR="00655E22" w:rsidRPr="00655E22" w:rsidRDefault="00655E22" w:rsidP="00655E22">
      <w:pPr>
        <w:spacing w:after="0" w:line="240" w:lineRule="auto"/>
        <w:rPr>
          <w:rFonts w:ascii="Times New Roman" w:eastAsia="Times New Roman" w:hAnsi="Times New Roman" w:cs="Times New Roman"/>
          <w:lang w:val="en-GB" w:eastAsia="en-GB"/>
        </w:rPr>
      </w:pPr>
      <w:r w:rsidRPr="00655E22">
        <w:t>A centrifugal clutch's primary function in small applications is to automatically engage and disengage the engine's power to the driven shaft. Without the need for manual clutch control, this automatic operation makes it easier to operate compact cars and machinery</w:t>
      </w:r>
      <w:r w:rsidR="00C7419E">
        <w:t xml:space="preserve"> </w:t>
      </w:r>
      <w:r w:rsidR="00BD309B" w:rsidRPr="00EE3E7C">
        <w:rPr>
          <w:lang w:val="en-GB"/>
        </w:rPr>
        <w:t>(Yousef, 2023)</w:t>
      </w:r>
      <w:r w:rsidR="00BD309B">
        <w:rPr>
          <w:lang w:val="en-GB"/>
        </w:rPr>
        <w:t>.</w:t>
      </w:r>
    </w:p>
    <w:p w14:paraId="382FDC00" w14:textId="77777777" w:rsidR="0000459F" w:rsidRPr="0000459F" w:rsidRDefault="0000459F" w:rsidP="0000459F"/>
    <w:p w14:paraId="70DEEB4E" w14:textId="77777777" w:rsidR="00500B6F" w:rsidRDefault="00500B6F" w:rsidP="00500B6F">
      <w:pPr>
        <w:rPr>
          <w:lang w:val="en-GB"/>
        </w:rPr>
      </w:pPr>
      <w:r>
        <w:t xml:space="preserve">Centrifugal clutches can be commonly found in various applications such as </w:t>
      </w:r>
      <w:proofErr w:type="spellStart"/>
      <w:r>
        <w:t>GoKart</w:t>
      </w:r>
      <w:proofErr w:type="spellEnd"/>
      <w:r>
        <w:t xml:space="preserve">, chainsaw, conveyors, sawmills, snowmobiles, motorbikes </w:t>
      </w:r>
      <w:r w:rsidRPr="00DD4296">
        <w:rPr>
          <w:lang w:val="en-GB"/>
        </w:rPr>
        <w:t>(Thomas, 2022)</w:t>
      </w:r>
      <w:r>
        <w:rPr>
          <w:lang w:val="en-GB"/>
        </w:rPr>
        <w:t>,</w:t>
      </w:r>
      <w:r w:rsidRPr="004F0B64">
        <w:rPr>
          <w:rFonts w:ascii="Times New Roman" w:eastAsia="Times New Roman" w:hAnsi="Times New Roman" w:cs="Times New Roman"/>
          <w:lang w:val="en-GB" w:eastAsia="en-GB"/>
        </w:rPr>
        <w:t xml:space="preserve"> </w:t>
      </w:r>
      <w:r w:rsidRPr="004F0B64">
        <w:rPr>
          <w:lang w:val="en-GB"/>
        </w:rPr>
        <w:t>(Purvis, 2023)</w:t>
      </w:r>
      <w:r w:rsidRPr="00851BAF">
        <w:rPr>
          <w:rFonts w:ascii="Times New Roman" w:eastAsia="Times New Roman" w:hAnsi="Times New Roman" w:cs="Times New Roman"/>
          <w:lang w:val="en-GB" w:eastAsia="en-GB"/>
        </w:rPr>
        <w:t xml:space="preserve"> </w:t>
      </w:r>
      <w:r w:rsidRPr="00851BAF">
        <w:rPr>
          <w:lang w:val="en-GB"/>
        </w:rPr>
        <w:t>(Team, 2019)</w:t>
      </w:r>
      <w:r>
        <w:rPr>
          <w:lang w:val="en-GB"/>
        </w:rPr>
        <w:t>.</w:t>
      </w:r>
    </w:p>
    <w:p w14:paraId="2CFF9622" w14:textId="77777777" w:rsidR="006B765B" w:rsidRDefault="006B765B" w:rsidP="00500B6F">
      <w:pPr>
        <w:rPr>
          <w:lang w:val="en-GB"/>
        </w:rPr>
      </w:pPr>
    </w:p>
    <w:p w14:paraId="2E7BB0F6" w14:textId="131509FF" w:rsidR="0000459F" w:rsidRDefault="00CE2729" w:rsidP="00CE2729">
      <w:pPr>
        <w:pStyle w:val="Heading3"/>
      </w:pPr>
      <w:r>
        <w:t xml:space="preserve">        </w:t>
      </w:r>
      <w:bookmarkStart w:id="9" w:name="_Toc182086077"/>
      <w:r>
        <w:t xml:space="preserve">1.5. </w:t>
      </w:r>
      <w:r w:rsidR="00A95C52">
        <w:t>Operations</w:t>
      </w:r>
      <w:bookmarkEnd w:id="9"/>
    </w:p>
    <w:p w14:paraId="68E207DC" w14:textId="11F674B6" w:rsidR="00370AF9" w:rsidRPr="00A23F87" w:rsidRDefault="00153418" w:rsidP="00370AF9">
      <w:pPr>
        <w:rPr>
          <w:lang w:val="en-GB"/>
        </w:rPr>
      </w:pPr>
      <w:r>
        <w:t xml:space="preserve">A centrifugal clutch </w:t>
      </w:r>
      <w:r w:rsidR="00233FBE">
        <w:t xml:space="preserve">has a two force factor, </w:t>
      </w:r>
      <w:r w:rsidR="00887795">
        <w:t xml:space="preserve"> a rotational motion applied with centripetal forces</w:t>
      </w:r>
      <w:r w:rsidR="00A23F87" w:rsidRPr="00704293">
        <w:t xml:space="preserve"> </w:t>
      </w:r>
      <w:r w:rsidR="00DA5939" w:rsidRPr="00704293">
        <w:t>which allows the clutch to engage and disengage</w:t>
      </w:r>
      <w:r w:rsidR="00704293">
        <w:t xml:space="preserve"> </w:t>
      </w:r>
      <w:r w:rsidR="00A23F87" w:rsidRPr="00704293">
        <w:t>(</w:t>
      </w:r>
      <w:proofErr w:type="spellStart"/>
      <w:r w:rsidR="00A23F87" w:rsidRPr="00A23F87">
        <w:rPr>
          <w:lang w:val="en-GB"/>
        </w:rPr>
        <w:t>MechStudies</w:t>
      </w:r>
      <w:proofErr w:type="spellEnd"/>
      <w:r w:rsidR="00A23F87" w:rsidRPr="00A23F87">
        <w:rPr>
          <w:lang w:val="en-GB"/>
        </w:rPr>
        <w:t>, 2021)</w:t>
      </w:r>
      <w:r w:rsidR="00A25F19">
        <w:rPr>
          <w:lang w:val="en-GB"/>
        </w:rPr>
        <w:t>,</w:t>
      </w:r>
      <w:r w:rsidR="00A25F19" w:rsidRPr="00A25F19">
        <w:rPr>
          <w:lang w:val="en-GB"/>
        </w:rPr>
        <w:t xml:space="preserve"> </w:t>
      </w:r>
      <w:r w:rsidR="00A25F19" w:rsidRPr="00EE3E7C">
        <w:rPr>
          <w:lang w:val="en-GB"/>
        </w:rPr>
        <w:t>(Yousef, 2023)</w:t>
      </w:r>
      <w:r w:rsidR="0067155C">
        <w:t xml:space="preserve">. </w:t>
      </w:r>
      <w:r w:rsidR="001B06CB">
        <w:rPr>
          <w:i/>
          <w:iCs/>
        </w:rPr>
        <w:t xml:space="preserve">Figure </w:t>
      </w:r>
      <w:r w:rsidR="008F2151">
        <w:rPr>
          <w:i/>
          <w:iCs/>
        </w:rPr>
        <w:t>2</w:t>
      </w:r>
      <w:r w:rsidR="001B06CB">
        <w:rPr>
          <w:i/>
          <w:iCs/>
        </w:rPr>
        <w:t xml:space="preserve"> </w:t>
      </w:r>
      <w:r w:rsidR="001B06CB">
        <w:t>represents a</w:t>
      </w:r>
      <w:r w:rsidR="00982577">
        <w:t xml:space="preserve"> demonstration of a centrifugal clutch in motion</w:t>
      </w:r>
      <w:r w:rsidR="003D22DC">
        <w:t>:</w:t>
      </w:r>
    </w:p>
    <w:p w14:paraId="59635BD7" w14:textId="7B0C5E1A" w:rsidR="003D22DC" w:rsidRDefault="0009215F" w:rsidP="00370AF9">
      <w:r w:rsidRPr="003D22DC">
        <w:rPr>
          <w:noProof/>
        </w:rPr>
        <w:lastRenderedPageBreak/>
        <w:drawing>
          <wp:anchor distT="0" distB="0" distL="114300" distR="114300" simplePos="0" relativeHeight="251660288" behindDoc="0" locked="0" layoutInCell="1" allowOverlap="1" wp14:anchorId="4CB9E23D" wp14:editId="49A74E15">
            <wp:simplePos x="0" y="0"/>
            <wp:positionH relativeFrom="margin">
              <wp:posOffset>1216025</wp:posOffset>
            </wp:positionH>
            <wp:positionV relativeFrom="page">
              <wp:posOffset>806450</wp:posOffset>
            </wp:positionV>
            <wp:extent cx="4286250" cy="1739900"/>
            <wp:effectExtent l="0" t="0" r="0" b="0"/>
            <wp:wrapSquare wrapText="bothSides"/>
            <wp:docPr id="347098485" name="Picture 1" descr="A diagram of a driving el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485" name="Picture 1" descr="A diagram of a driving elemen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286250" cy="1739900"/>
                    </a:xfrm>
                    <a:prstGeom prst="rect">
                      <a:avLst/>
                    </a:prstGeom>
                  </pic:spPr>
                </pic:pic>
              </a:graphicData>
            </a:graphic>
          </wp:anchor>
        </w:drawing>
      </w:r>
    </w:p>
    <w:p w14:paraId="1C0AD5C6" w14:textId="78734979" w:rsidR="003D22DC" w:rsidRDefault="003D22DC" w:rsidP="00370AF9"/>
    <w:p w14:paraId="35990235" w14:textId="67586F58" w:rsidR="003D22DC" w:rsidRDefault="003D22DC" w:rsidP="00370AF9"/>
    <w:p w14:paraId="11A77808" w14:textId="6B091FEE" w:rsidR="003D22DC" w:rsidRDefault="003D22DC" w:rsidP="00370AF9"/>
    <w:p w14:paraId="0880BA58" w14:textId="60960A95" w:rsidR="003D22DC" w:rsidRDefault="003D22DC" w:rsidP="00370AF9"/>
    <w:p w14:paraId="490597CA" w14:textId="6F153B2A" w:rsidR="003D22DC" w:rsidRDefault="001165DC" w:rsidP="00370AF9">
      <w:r>
        <w:rPr>
          <w:noProof/>
        </w:rPr>
        <mc:AlternateContent>
          <mc:Choice Requires="wps">
            <w:drawing>
              <wp:anchor distT="0" distB="0" distL="114300" distR="114300" simplePos="0" relativeHeight="251662336" behindDoc="0" locked="0" layoutInCell="1" allowOverlap="1" wp14:anchorId="2CBE3FF4" wp14:editId="36749E83">
                <wp:simplePos x="0" y="0"/>
                <wp:positionH relativeFrom="column">
                  <wp:posOffset>1016000</wp:posOffset>
                </wp:positionH>
                <wp:positionV relativeFrom="paragraph">
                  <wp:posOffset>310515</wp:posOffset>
                </wp:positionV>
                <wp:extent cx="4286250" cy="635"/>
                <wp:effectExtent l="0" t="0" r="0" b="0"/>
                <wp:wrapSquare wrapText="bothSides"/>
                <wp:docPr id="144629855" name="Text Box 1"/>
                <wp:cNvGraphicFramePr/>
                <a:graphic xmlns:a="http://schemas.openxmlformats.org/drawingml/2006/main">
                  <a:graphicData uri="http://schemas.microsoft.com/office/word/2010/wordprocessingShape">
                    <wps:wsp>
                      <wps:cNvSpPr txBox="1"/>
                      <wps:spPr>
                        <a:xfrm>
                          <a:off x="0" y="0"/>
                          <a:ext cx="4286250" cy="635"/>
                        </a:xfrm>
                        <a:prstGeom prst="rect">
                          <a:avLst/>
                        </a:prstGeom>
                        <a:solidFill>
                          <a:prstClr val="white"/>
                        </a:solidFill>
                        <a:ln>
                          <a:noFill/>
                        </a:ln>
                      </wps:spPr>
                      <wps:txbx>
                        <w:txbxContent>
                          <w:p w14:paraId="09BF7734" w14:textId="413BF614" w:rsidR="003D22DC" w:rsidRPr="008A07A2" w:rsidRDefault="003D22DC" w:rsidP="008A07A2">
                            <w:pPr>
                              <w:pStyle w:val="Caption"/>
                              <w:jc w:val="center"/>
                              <w:rPr>
                                <w:lang w:val="en-GB"/>
                              </w:rPr>
                            </w:pPr>
                            <w:bookmarkStart w:id="10" w:name="_Toc182084476"/>
                            <w:r>
                              <w:t xml:space="preserve">Figure </w:t>
                            </w:r>
                            <w:fldSimple w:instr=" SEQ Figure \* ARABIC ">
                              <w:r w:rsidR="00C14082">
                                <w:rPr>
                                  <w:noProof/>
                                </w:rPr>
                                <w:t>2</w:t>
                              </w:r>
                            </w:fldSimple>
                            <w:r>
                              <w:t>- Centrifugal clutch - engaged.</w:t>
                            </w:r>
                            <w:r w:rsidR="008A07A2" w:rsidRPr="008A07A2">
                              <w:rPr>
                                <w:rFonts w:ascii="Times New Roman" w:eastAsia="Times New Roman" w:hAnsi="Times New Roman" w:cs="Times New Roman"/>
                                <w:lang w:val="en-GB" w:eastAsia="en-GB"/>
                              </w:rPr>
                              <w:t xml:space="preserve"> </w:t>
                            </w:r>
                            <w:r w:rsidR="00120647">
                              <w:rPr>
                                <w:lang w:val="en-GB"/>
                              </w:rPr>
                              <w:t>(P</w:t>
                            </w:r>
                            <w:r w:rsidR="008A07A2" w:rsidRPr="008A07A2">
                              <w:rPr>
                                <w:lang w:val="en-GB"/>
                              </w:rPr>
                              <w:t>ratik</w:t>
                            </w:r>
                            <w:r w:rsidR="00DE2905">
                              <w:rPr>
                                <w:lang w:val="en-GB"/>
                              </w:rPr>
                              <w:t>,</w:t>
                            </w:r>
                            <w:r w:rsidR="008A07A2" w:rsidRPr="008A07A2">
                              <w:rPr>
                                <w:lang w:val="en-GB"/>
                              </w:rPr>
                              <w:t>2020)</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BE3FF4" id="_x0000_s1028" type="#_x0000_t202" style="position:absolute;margin-left:80pt;margin-top:24.45pt;width:337.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" stroked="f">
                <v:textbox style="mso-fit-shape-to-text:t" inset="0,0,0,0">
                  <w:txbxContent>
                    <w:p w14:paraId="09BF7734" w14:textId="413BF614" w:rsidR="003D22DC" w:rsidRPr="008A07A2" w:rsidRDefault="003D22DC" w:rsidP="008A07A2">
                      <w:pPr>
                        <w:pStyle w:val="Caption"/>
                        <w:jc w:val="center"/>
                        <w:rPr>
                          <w:lang w:val="en-GB"/>
                        </w:rPr>
                      </w:pPr>
                      <w:bookmarkStart w:id="11" w:name="_Toc182084476"/>
                      <w:r>
                        <w:t xml:space="preserve">Figure </w:t>
                      </w:r>
                      <w:fldSimple w:instr=" SEQ Figure \* ARABIC ">
                        <w:r w:rsidR="00C14082">
                          <w:rPr>
                            <w:noProof/>
                          </w:rPr>
                          <w:t>2</w:t>
                        </w:r>
                      </w:fldSimple>
                      <w:r>
                        <w:t>- Centrifugal clutch - engaged.</w:t>
                      </w:r>
                      <w:r w:rsidR="008A07A2" w:rsidRPr="008A07A2">
                        <w:rPr>
                          <w:rFonts w:ascii="Times New Roman" w:eastAsia="Times New Roman" w:hAnsi="Times New Roman" w:cs="Times New Roman"/>
                          <w:lang w:val="en-GB" w:eastAsia="en-GB"/>
                        </w:rPr>
                        <w:t xml:space="preserve"> </w:t>
                      </w:r>
                      <w:r w:rsidR="00120647">
                        <w:rPr>
                          <w:lang w:val="en-GB"/>
                        </w:rPr>
                        <w:t>(P</w:t>
                      </w:r>
                      <w:r w:rsidR="008A07A2" w:rsidRPr="008A07A2">
                        <w:rPr>
                          <w:lang w:val="en-GB"/>
                        </w:rPr>
                        <w:t>ratik</w:t>
                      </w:r>
                      <w:r w:rsidR="00DE2905">
                        <w:rPr>
                          <w:lang w:val="en-GB"/>
                        </w:rPr>
                        <w:t>,</w:t>
                      </w:r>
                      <w:r w:rsidR="008A07A2" w:rsidRPr="008A07A2">
                        <w:rPr>
                          <w:lang w:val="en-GB"/>
                        </w:rPr>
                        <w:t>2020)</w:t>
                      </w:r>
                      <w:bookmarkEnd w:id="11"/>
                    </w:p>
                  </w:txbxContent>
                </v:textbox>
                <w10:wrap type="square"/>
              </v:shape>
            </w:pict>
          </mc:Fallback>
        </mc:AlternateContent>
      </w:r>
    </w:p>
    <w:p w14:paraId="0E9396D2" w14:textId="70C4FF73" w:rsidR="003D22DC" w:rsidRDefault="003D22DC" w:rsidP="00370AF9"/>
    <w:p w14:paraId="30DCAA25" w14:textId="33AD76D5" w:rsidR="008F2151" w:rsidRDefault="008F2151" w:rsidP="00370AF9">
      <w:pPr>
        <w:rPr>
          <w:lang w:val="en-GB"/>
        </w:rPr>
      </w:pPr>
    </w:p>
    <w:p w14:paraId="4C37259C" w14:textId="795BFC57" w:rsidR="003D22DC" w:rsidRDefault="000D08BE" w:rsidP="00370AF9">
      <w:pPr>
        <w:rPr>
          <w:lang w:val="en-GB"/>
        </w:rPr>
      </w:pPr>
      <w:r w:rsidRPr="000D08BE">
        <w:rPr>
          <w:lang w:val="en-GB"/>
        </w:rPr>
        <w:t xml:space="preserve">The rotating clutch shoes encounter centrifugal force as the </w:t>
      </w:r>
      <w:r w:rsidR="005C0DF2">
        <w:rPr>
          <w:lang w:val="en-GB"/>
        </w:rPr>
        <w:t>motor’s</w:t>
      </w:r>
      <w:r w:rsidRPr="000D08BE">
        <w:rPr>
          <w:lang w:val="en-GB"/>
        </w:rPr>
        <w:t xml:space="preserve"> RPM becomes greater, pushing the shoe outward.</w:t>
      </w:r>
      <w:r w:rsidR="00CD35E0">
        <w:rPr>
          <w:lang w:val="en-GB"/>
        </w:rPr>
        <w:t xml:space="preserve"> This force causes the shoe to </w:t>
      </w:r>
      <w:r w:rsidR="00851F72">
        <w:rPr>
          <w:lang w:val="en-GB"/>
        </w:rPr>
        <w:t xml:space="preserve">press against the inner drum, </w:t>
      </w:r>
      <w:r w:rsidR="00415CF5">
        <w:rPr>
          <w:lang w:val="en-GB"/>
        </w:rPr>
        <w:t xml:space="preserve">engaging the </w:t>
      </w:r>
      <w:r w:rsidR="00CD35E0">
        <w:rPr>
          <w:lang w:val="en-GB"/>
        </w:rPr>
        <w:t xml:space="preserve">pivot </w:t>
      </w:r>
      <w:r w:rsidR="00415CF5">
        <w:rPr>
          <w:lang w:val="en-GB"/>
        </w:rPr>
        <w:t xml:space="preserve">with the </w:t>
      </w:r>
      <w:r w:rsidR="00E37D6A">
        <w:rPr>
          <w:lang w:val="en-GB"/>
        </w:rPr>
        <w:t xml:space="preserve">outer drum. </w:t>
      </w:r>
      <w:r w:rsidR="002A49F2">
        <w:rPr>
          <w:lang w:val="en-GB"/>
        </w:rPr>
        <w:t xml:space="preserve">In the moment the shoes and </w:t>
      </w:r>
      <w:r w:rsidR="00FF2B5D">
        <w:rPr>
          <w:lang w:val="en-GB"/>
        </w:rPr>
        <w:t xml:space="preserve">drum emerge another force is created, friction. </w:t>
      </w:r>
      <w:r w:rsidR="00386369">
        <w:rPr>
          <w:lang w:val="en-GB"/>
        </w:rPr>
        <w:t>Tr</w:t>
      </w:r>
      <w:r w:rsidR="00CB4CE0">
        <w:rPr>
          <w:lang w:val="en-GB"/>
        </w:rPr>
        <w:t>ansmitting</w:t>
      </w:r>
      <w:r w:rsidR="00705F2E">
        <w:rPr>
          <w:lang w:val="en-GB"/>
        </w:rPr>
        <w:t xml:space="preserve"> power </w:t>
      </w:r>
      <w:r w:rsidR="005C0DF2">
        <w:rPr>
          <w:lang w:val="en-GB"/>
        </w:rPr>
        <w:t xml:space="preserve">from the motor </w:t>
      </w:r>
      <w:r w:rsidR="00705F2E">
        <w:rPr>
          <w:lang w:val="en-GB"/>
        </w:rPr>
        <w:t>to the shaft</w:t>
      </w:r>
      <w:r w:rsidR="00386369">
        <w:rPr>
          <w:lang w:val="en-GB"/>
        </w:rPr>
        <w:t xml:space="preserve"> as a result of the clutch drum spinning</w:t>
      </w:r>
      <w:r w:rsidR="002E6864">
        <w:rPr>
          <w:lang w:val="en-GB"/>
        </w:rPr>
        <w:t xml:space="preserve"> </w:t>
      </w:r>
      <w:r w:rsidR="002E6864" w:rsidRPr="00EE3E7C">
        <w:rPr>
          <w:lang w:val="en-GB"/>
        </w:rPr>
        <w:t>(Yousef, 2023)</w:t>
      </w:r>
      <w:r w:rsidR="002E6864">
        <w:rPr>
          <w:lang w:val="en-GB"/>
        </w:rPr>
        <w:t xml:space="preserve">. </w:t>
      </w:r>
    </w:p>
    <w:p w14:paraId="44775E96" w14:textId="77FFB589" w:rsidR="00692F0B" w:rsidRPr="00692F0B" w:rsidRDefault="00692F0B" w:rsidP="00692F0B">
      <w:pPr>
        <w:rPr>
          <w:color w:val="FF0000"/>
          <w:lang w:val="en-GB"/>
        </w:rPr>
      </w:pPr>
    </w:p>
    <w:p w14:paraId="5CE248A5" w14:textId="2AC0E6DE" w:rsidR="00F66926" w:rsidRPr="00D16140" w:rsidRDefault="008539EA" w:rsidP="008759AE">
      <w:pPr>
        <w:rPr>
          <w:lang w:val="en-GB"/>
        </w:rPr>
      </w:pPr>
      <w:r>
        <w:t xml:space="preserve">When the motor’s RPM declines </w:t>
      </w:r>
      <w:r w:rsidR="00981875">
        <w:t>the centrifugal force is reduced</w:t>
      </w:r>
      <w:r w:rsidR="00707131">
        <w:t xml:space="preserve"> which disengages</w:t>
      </w:r>
      <w:r w:rsidR="008B65E8">
        <w:t xml:space="preserve"> </w:t>
      </w:r>
      <w:r w:rsidR="00AE5F5E">
        <w:t xml:space="preserve"> (</w:t>
      </w:r>
      <w:r w:rsidR="00AE5F5E">
        <w:rPr>
          <w:i/>
          <w:iCs/>
        </w:rPr>
        <w:t xml:space="preserve">Figure </w:t>
      </w:r>
      <w:r w:rsidR="00AE5F5E" w:rsidRPr="00AE5F5E">
        <w:t>3</w:t>
      </w:r>
      <w:r w:rsidR="00AE5F5E">
        <w:t xml:space="preserve">) </w:t>
      </w:r>
      <w:r w:rsidR="000E5999" w:rsidRPr="00AE5F5E">
        <w:t>the</w:t>
      </w:r>
      <w:r w:rsidR="000E5999">
        <w:t xml:space="preserve"> driven shaft </w:t>
      </w:r>
      <w:r w:rsidR="00D42A2A">
        <w:t>instantly removing the rotational motion energy</w:t>
      </w:r>
      <w:r w:rsidR="00796626">
        <w:t xml:space="preserve">, </w:t>
      </w:r>
      <w:r w:rsidR="000E5999">
        <w:t>and</w:t>
      </w:r>
      <w:r w:rsidR="00707131">
        <w:t xml:space="preserve"> the </w:t>
      </w:r>
      <w:r w:rsidR="004E1BB7">
        <w:t>shoes</w:t>
      </w:r>
      <w:r w:rsidR="00F66926">
        <w:t xml:space="preserve"> come inwards of the spider,</w:t>
      </w:r>
      <w:r w:rsidR="00796626">
        <w:t xml:space="preserve"> which </w:t>
      </w:r>
      <w:r w:rsidR="00AE5F5E">
        <w:t>slows</w:t>
      </w:r>
      <w:r w:rsidR="00707131">
        <w:t xml:space="preserve"> the transfer of the power</w:t>
      </w:r>
      <w:r w:rsidR="00D16140">
        <w:t xml:space="preserve"> </w:t>
      </w:r>
      <w:r w:rsidR="00D16140" w:rsidRPr="00D16140">
        <w:rPr>
          <w:lang w:val="en-GB"/>
        </w:rPr>
        <w:t>(</w:t>
      </w:r>
      <w:proofErr w:type="spellStart"/>
      <w:r w:rsidR="00D16140" w:rsidRPr="00D16140">
        <w:rPr>
          <w:lang w:val="en-GB"/>
        </w:rPr>
        <w:t>MechStudies</w:t>
      </w:r>
      <w:proofErr w:type="spellEnd"/>
      <w:r w:rsidR="00D16140" w:rsidRPr="00D16140">
        <w:rPr>
          <w:lang w:val="en-GB"/>
        </w:rPr>
        <w:t>, 2021c)</w:t>
      </w:r>
      <w:r w:rsidR="005839CF">
        <w:rPr>
          <w:lang w:val="en-GB"/>
        </w:rPr>
        <w:t>,</w:t>
      </w:r>
      <w:r w:rsidR="005839CF" w:rsidRPr="005839CF">
        <w:rPr>
          <w:rFonts w:ascii="Times New Roman" w:eastAsia="Times New Roman" w:hAnsi="Times New Roman" w:cs="Times New Roman"/>
          <w:lang w:val="en-GB" w:eastAsia="en-GB"/>
        </w:rPr>
        <w:t xml:space="preserve"> </w:t>
      </w:r>
      <w:r w:rsidR="005839CF" w:rsidRPr="005839CF">
        <w:rPr>
          <w:lang w:val="en-GB"/>
        </w:rPr>
        <w:t>(</w:t>
      </w:r>
      <w:proofErr w:type="spellStart"/>
      <w:r w:rsidR="005839CF" w:rsidRPr="005839CF">
        <w:rPr>
          <w:lang w:val="en-GB"/>
        </w:rPr>
        <w:t>Toulas</w:t>
      </w:r>
      <w:proofErr w:type="spellEnd"/>
      <w:r w:rsidR="005839CF" w:rsidRPr="005839CF">
        <w:rPr>
          <w:lang w:val="en-GB"/>
        </w:rPr>
        <w:t>, 2018)</w:t>
      </w:r>
      <w:r w:rsidR="00F66926">
        <w:t>.</w:t>
      </w:r>
    </w:p>
    <w:p w14:paraId="126E9B7F" w14:textId="7BD73ED1" w:rsidR="008F2151" w:rsidRDefault="008F2151" w:rsidP="008759AE"/>
    <w:p w14:paraId="71EA983F" w14:textId="20B499C7" w:rsidR="008F2151" w:rsidRDefault="0009215F" w:rsidP="008759AE">
      <w:r w:rsidRPr="008759AE">
        <w:rPr>
          <w:noProof/>
        </w:rPr>
        <w:drawing>
          <wp:anchor distT="0" distB="0" distL="114300" distR="114300" simplePos="0" relativeHeight="251663360" behindDoc="0" locked="0" layoutInCell="1" allowOverlap="1" wp14:anchorId="79A10831" wp14:editId="2E050AEF">
            <wp:simplePos x="0" y="0"/>
            <wp:positionH relativeFrom="margin">
              <wp:posOffset>711200</wp:posOffset>
            </wp:positionH>
            <wp:positionV relativeFrom="page">
              <wp:posOffset>5975350</wp:posOffset>
            </wp:positionV>
            <wp:extent cx="4959350" cy="1714500"/>
            <wp:effectExtent l="0" t="0" r="0" b="0"/>
            <wp:wrapSquare wrapText="bothSides"/>
            <wp:docPr id="224827012" name="Picture 1" descr="A diagram of a driving el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827012" name="Picture 1" descr="A diagram of a driving elemen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959350" cy="1714500"/>
                    </a:xfrm>
                    <a:prstGeom prst="rect">
                      <a:avLst/>
                    </a:prstGeom>
                  </pic:spPr>
                </pic:pic>
              </a:graphicData>
            </a:graphic>
          </wp:anchor>
        </w:drawing>
      </w:r>
    </w:p>
    <w:p w14:paraId="52190C85" w14:textId="55397AC4" w:rsidR="008F2151" w:rsidRDefault="008F2151" w:rsidP="008759AE"/>
    <w:p w14:paraId="3A8E0B93" w14:textId="254773B3" w:rsidR="008F2151" w:rsidRDefault="008F2151" w:rsidP="008759AE"/>
    <w:p w14:paraId="317154D3" w14:textId="0555451C" w:rsidR="008F2151" w:rsidRDefault="008F2151" w:rsidP="008759AE"/>
    <w:p w14:paraId="7D7F775F" w14:textId="77777777" w:rsidR="00BD309B" w:rsidRDefault="00BD309B" w:rsidP="008759AE"/>
    <w:p w14:paraId="687AA08A" w14:textId="780E9065" w:rsidR="00BD309B" w:rsidRDefault="00BD309B" w:rsidP="008759AE"/>
    <w:p w14:paraId="6591B66C" w14:textId="7A49F939" w:rsidR="00BD309B" w:rsidRDefault="001165DC" w:rsidP="008759AE">
      <w:r>
        <w:rPr>
          <w:noProof/>
        </w:rPr>
        <mc:AlternateContent>
          <mc:Choice Requires="wps">
            <w:drawing>
              <wp:anchor distT="0" distB="0" distL="114300" distR="114300" simplePos="0" relativeHeight="251665408" behindDoc="0" locked="0" layoutInCell="1" allowOverlap="1" wp14:anchorId="353B3BE1" wp14:editId="25D8BBED">
                <wp:simplePos x="0" y="0"/>
                <wp:positionH relativeFrom="column">
                  <wp:posOffset>615950</wp:posOffset>
                </wp:positionH>
                <wp:positionV relativeFrom="paragraph">
                  <wp:posOffset>20955</wp:posOffset>
                </wp:positionV>
                <wp:extent cx="4959350" cy="635"/>
                <wp:effectExtent l="0" t="0" r="0" b="0"/>
                <wp:wrapSquare wrapText="bothSides"/>
                <wp:docPr id="171486194" name="Text Box 1"/>
                <wp:cNvGraphicFramePr/>
                <a:graphic xmlns:a="http://schemas.openxmlformats.org/drawingml/2006/main">
                  <a:graphicData uri="http://schemas.microsoft.com/office/word/2010/wordprocessingShape">
                    <wps:wsp>
                      <wps:cNvSpPr txBox="1"/>
                      <wps:spPr>
                        <a:xfrm>
                          <a:off x="0" y="0"/>
                          <a:ext cx="4959350" cy="635"/>
                        </a:xfrm>
                        <a:prstGeom prst="rect">
                          <a:avLst/>
                        </a:prstGeom>
                        <a:solidFill>
                          <a:prstClr val="white"/>
                        </a:solidFill>
                        <a:ln>
                          <a:noFill/>
                        </a:ln>
                      </wps:spPr>
                      <wps:txbx>
                        <w:txbxContent>
                          <w:p w14:paraId="4DBB8B4A" w14:textId="279168B7" w:rsidR="008759AE" w:rsidRPr="00700555" w:rsidRDefault="008759AE" w:rsidP="00700555">
                            <w:pPr>
                              <w:pStyle w:val="Caption"/>
                              <w:jc w:val="center"/>
                              <w:rPr>
                                <w:lang w:val="en-GB"/>
                              </w:rPr>
                            </w:pPr>
                            <w:bookmarkStart w:id="12" w:name="_Toc182084477"/>
                            <w:r>
                              <w:t xml:space="preserve">Figure </w:t>
                            </w:r>
                            <w:fldSimple w:instr=" SEQ Figure \* ARABIC ">
                              <w:r w:rsidR="00C14082">
                                <w:rPr>
                                  <w:noProof/>
                                </w:rPr>
                                <w:t>3</w:t>
                              </w:r>
                            </w:fldSimple>
                            <w:r>
                              <w:t xml:space="preserve"> - Centrifugal clutch - Disengaged.</w:t>
                            </w:r>
                            <w:r w:rsidR="00DE2905" w:rsidRPr="00DE2905">
                              <w:rPr>
                                <w:lang w:val="en-GB"/>
                              </w:rPr>
                              <w:t xml:space="preserve"> </w:t>
                            </w:r>
                            <w:r w:rsidR="00DE2905">
                              <w:rPr>
                                <w:lang w:val="en-GB"/>
                              </w:rPr>
                              <w:t>(P</w:t>
                            </w:r>
                            <w:r w:rsidR="00DE2905" w:rsidRPr="008A07A2">
                              <w:rPr>
                                <w:lang w:val="en-GB"/>
                              </w:rPr>
                              <w:t>ratik</w:t>
                            </w:r>
                            <w:r w:rsidR="00DE2905">
                              <w:rPr>
                                <w:lang w:val="en-GB"/>
                              </w:rPr>
                              <w:t>,</w:t>
                            </w:r>
                            <w:r w:rsidR="00DE2905" w:rsidRPr="008A07A2">
                              <w:rPr>
                                <w:lang w:val="en-GB"/>
                              </w:rPr>
                              <w:t>2020)</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3B3BE1" id="_x0000_s1029" type="#_x0000_t202" style="position:absolute;margin-left:48.5pt;margin-top:1.65pt;width:390.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" stroked="f">
                <v:textbox style="mso-fit-shape-to-text:t" inset="0,0,0,0">
                  <w:txbxContent>
                    <w:p w14:paraId="4DBB8B4A" w14:textId="279168B7" w:rsidR="008759AE" w:rsidRPr="00700555" w:rsidRDefault="008759AE" w:rsidP="00700555">
                      <w:pPr>
                        <w:pStyle w:val="Caption"/>
                        <w:jc w:val="center"/>
                        <w:rPr>
                          <w:lang w:val="en-GB"/>
                        </w:rPr>
                      </w:pPr>
                      <w:bookmarkStart w:id="13" w:name="_Toc182084477"/>
                      <w:r>
                        <w:t xml:space="preserve">Figure </w:t>
                      </w:r>
                      <w:fldSimple w:instr=" SEQ Figure \* ARABIC ">
                        <w:r w:rsidR="00C14082">
                          <w:rPr>
                            <w:noProof/>
                          </w:rPr>
                          <w:t>3</w:t>
                        </w:r>
                      </w:fldSimple>
                      <w:r>
                        <w:t xml:space="preserve"> - Centrifugal clutch - Disengaged.</w:t>
                      </w:r>
                      <w:r w:rsidR="00DE2905" w:rsidRPr="00DE2905">
                        <w:rPr>
                          <w:lang w:val="en-GB"/>
                        </w:rPr>
                        <w:t xml:space="preserve"> </w:t>
                      </w:r>
                      <w:r w:rsidR="00DE2905">
                        <w:rPr>
                          <w:lang w:val="en-GB"/>
                        </w:rPr>
                        <w:t>(P</w:t>
                      </w:r>
                      <w:r w:rsidR="00DE2905" w:rsidRPr="008A07A2">
                        <w:rPr>
                          <w:lang w:val="en-GB"/>
                        </w:rPr>
                        <w:t>ratik</w:t>
                      </w:r>
                      <w:r w:rsidR="00DE2905">
                        <w:rPr>
                          <w:lang w:val="en-GB"/>
                        </w:rPr>
                        <w:t>,</w:t>
                      </w:r>
                      <w:r w:rsidR="00DE2905" w:rsidRPr="008A07A2">
                        <w:rPr>
                          <w:lang w:val="en-GB"/>
                        </w:rPr>
                        <w:t>2020)</w:t>
                      </w:r>
                      <w:bookmarkEnd w:id="13"/>
                    </w:p>
                  </w:txbxContent>
                </v:textbox>
                <w10:wrap type="square"/>
              </v:shape>
            </w:pict>
          </mc:Fallback>
        </mc:AlternateContent>
      </w:r>
    </w:p>
    <w:p w14:paraId="63DF913B" w14:textId="4DEC1050" w:rsidR="00BD309B" w:rsidRDefault="00BD309B" w:rsidP="008759AE"/>
    <w:p w14:paraId="5671DFF3" w14:textId="77777777" w:rsidR="00BD309B" w:rsidRDefault="00BD309B" w:rsidP="008759AE"/>
    <w:p w14:paraId="4155EF3E" w14:textId="5B04225B" w:rsidR="00F66926" w:rsidRDefault="00667E62" w:rsidP="008759AE">
      <w:r>
        <w:lastRenderedPageBreak/>
        <w:t>Centri</w:t>
      </w:r>
      <w:r w:rsidR="00D34875">
        <w:t xml:space="preserve">fugal clutches might contain two to six </w:t>
      </w:r>
      <w:r w:rsidR="001A1F74">
        <w:t>shoe</w:t>
      </w:r>
      <w:r w:rsidR="0081425F">
        <w:t xml:space="preserve">s </w:t>
      </w:r>
      <w:r w:rsidR="001A1F74">
        <w:t xml:space="preserve">that are </w:t>
      </w:r>
      <w:r w:rsidR="0081425F">
        <w:t>symmetrically</w:t>
      </w:r>
      <w:r w:rsidR="001A1F74">
        <w:t xml:space="preserve"> poisoned. </w:t>
      </w:r>
      <w:r w:rsidR="008B325B">
        <w:t xml:space="preserve">Depending on the manufacturer's requirements to achieve their results, manufacturers may examine the spring’s length and strengths to ensure that they can control the expansion in accordance with the RPM speed. </w:t>
      </w:r>
      <w:r w:rsidR="00B512B6">
        <w:t xml:space="preserve">To </w:t>
      </w:r>
      <w:r w:rsidR="00ED2AC0">
        <w:t>maintain</w:t>
      </w:r>
      <w:r w:rsidR="00B512B6">
        <w:t xml:space="preserve"> engagement </w:t>
      </w:r>
      <w:r w:rsidR="00094C0C">
        <w:t>it is ideal to optimize the motor’s torque range</w:t>
      </w:r>
      <w:r w:rsidR="00ED2AC0">
        <w:t xml:space="preserve"> to enable the manufacturer to obtain points of engagement and disengagement. </w:t>
      </w:r>
      <w:r w:rsidR="005839CF">
        <w:t>It is suggested by (</w:t>
      </w:r>
      <w:proofErr w:type="spellStart"/>
      <w:r w:rsidR="005839CF">
        <w:t>Toulas</w:t>
      </w:r>
      <w:proofErr w:type="spellEnd"/>
      <w:r w:rsidR="005839CF">
        <w:t>, 2018) that not all centrifugal clutches are suitable for all types of motors, therefore, manufacturers must optimize in order to achieve the greatest result</w:t>
      </w:r>
      <w:r w:rsidR="002B4EA9">
        <w:t xml:space="preserve"> </w:t>
      </w:r>
      <w:r w:rsidR="007E3048" w:rsidRPr="007E3048">
        <w:rPr>
          <w:lang w:val="en-GB"/>
        </w:rPr>
        <w:t>(</w:t>
      </w:r>
      <w:proofErr w:type="spellStart"/>
      <w:r w:rsidR="007E3048" w:rsidRPr="007E3048">
        <w:rPr>
          <w:lang w:val="en-GB"/>
        </w:rPr>
        <w:t>Toulas</w:t>
      </w:r>
      <w:proofErr w:type="spellEnd"/>
      <w:r w:rsidR="007E3048" w:rsidRPr="007E3048">
        <w:rPr>
          <w:lang w:val="en-GB"/>
        </w:rPr>
        <w:t>, 2018)</w:t>
      </w:r>
      <w:r w:rsidR="005839CF">
        <w:t>.</w:t>
      </w:r>
    </w:p>
    <w:p w14:paraId="6EA26A7D" w14:textId="70394E4B" w:rsidR="00CA0110" w:rsidRDefault="00CA0110" w:rsidP="008759AE">
      <w:pPr>
        <w:rPr>
          <w:lang w:val="en-GB"/>
        </w:rPr>
      </w:pPr>
      <w:r>
        <w:t>Centri</w:t>
      </w:r>
      <w:r w:rsidR="002D13D8">
        <w:t xml:space="preserve">fugal clutches can be </w:t>
      </w:r>
      <w:r w:rsidR="006D649D">
        <w:t xml:space="preserve">commonly found in </w:t>
      </w:r>
      <w:r w:rsidR="00D42F13">
        <w:t xml:space="preserve">various </w:t>
      </w:r>
      <w:r w:rsidR="00493837">
        <w:t xml:space="preserve">applications such as </w:t>
      </w:r>
      <w:proofErr w:type="spellStart"/>
      <w:r w:rsidR="00493837">
        <w:t>GoKart</w:t>
      </w:r>
      <w:proofErr w:type="spellEnd"/>
      <w:r w:rsidR="00493837">
        <w:t xml:space="preserve">, chainsaw, </w:t>
      </w:r>
      <w:r w:rsidR="0000291F">
        <w:t>conveyors, sawmills</w:t>
      </w:r>
      <w:r w:rsidR="00F25CC3">
        <w:t>, snow</w:t>
      </w:r>
      <w:r w:rsidR="00147F0D">
        <w:t>mobiles, motorbikes</w:t>
      </w:r>
      <w:r w:rsidR="00DD4296">
        <w:t xml:space="preserve"> </w:t>
      </w:r>
      <w:r w:rsidR="00DD4296" w:rsidRPr="00DD4296">
        <w:rPr>
          <w:lang w:val="en-GB"/>
        </w:rPr>
        <w:t>(Thomas, 2022)</w:t>
      </w:r>
      <w:r w:rsidR="004F0B64">
        <w:rPr>
          <w:lang w:val="en-GB"/>
        </w:rPr>
        <w:t>,</w:t>
      </w:r>
      <w:r w:rsidR="004F0B64" w:rsidRPr="004F0B64">
        <w:rPr>
          <w:rFonts w:ascii="Times New Roman" w:eastAsia="Times New Roman" w:hAnsi="Times New Roman" w:cs="Times New Roman"/>
          <w:lang w:val="en-GB" w:eastAsia="en-GB"/>
        </w:rPr>
        <w:t xml:space="preserve"> </w:t>
      </w:r>
      <w:r w:rsidR="004F0B64" w:rsidRPr="004F0B64">
        <w:rPr>
          <w:lang w:val="en-GB"/>
        </w:rPr>
        <w:t>(Purvis, 2023)</w:t>
      </w:r>
      <w:r w:rsidR="00851BAF" w:rsidRPr="00851BAF">
        <w:rPr>
          <w:rFonts w:ascii="Times New Roman" w:eastAsia="Times New Roman" w:hAnsi="Times New Roman" w:cs="Times New Roman"/>
          <w:lang w:val="en-GB" w:eastAsia="en-GB"/>
        </w:rPr>
        <w:t xml:space="preserve"> </w:t>
      </w:r>
      <w:r w:rsidR="00851BAF" w:rsidRPr="00851BAF">
        <w:rPr>
          <w:lang w:val="en-GB"/>
        </w:rPr>
        <w:t>(Team, 2019)</w:t>
      </w:r>
      <w:r w:rsidR="00851BAF">
        <w:rPr>
          <w:lang w:val="en-GB"/>
        </w:rPr>
        <w:t>.</w:t>
      </w:r>
    </w:p>
    <w:p w14:paraId="7FA9D9D8" w14:textId="77777777" w:rsidR="00D25BE5" w:rsidRDefault="00D25BE5" w:rsidP="008759AE">
      <w:pPr>
        <w:rPr>
          <w:lang w:val="en-GB"/>
        </w:rPr>
      </w:pPr>
    </w:p>
    <w:p w14:paraId="1A27A227" w14:textId="6CA0F138" w:rsidR="00D25BE5" w:rsidRDefault="00226011" w:rsidP="00226011">
      <w:pPr>
        <w:pStyle w:val="Heading3"/>
        <w:ind w:firstLine="720"/>
        <w:rPr>
          <w:lang w:val="en-GB"/>
        </w:rPr>
      </w:pPr>
      <w:bookmarkStart w:id="14" w:name="_Toc182086078"/>
      <w:r>
        <w:rPr>
          <w:lang w:val="en-GB"/>
        </w:rPr>
        <w:t xml:space="preserve">1.6. </w:t>
      </w:r>
      <w:r w:rsidR="00D25BE5">
        <w:rPr>
          <w:lang w:val="en-GB"/>
        </w:rPr>
        <w:t>Frictional lining material and Judder</w:t>
      </w:r>
      <w:bookmarkEnd w:id="14"/>
      <w:r w:rsidR="00D25BE5">
        <w:rPr>
          <w:lang w:val="en-GB"/>
        </w:rPr>
        <w:t xml:space="preserve"> </w:t>
      </w:r>
    </w:p>
    <w:p w14:paraId="36E6AE08" w14:textId="3DBDC26D" w:rsidR="00A77C08" w:rsidRDefault="00226011" w:rsidP="00E6773D">
      <w:pPr>
        <w:pStyle w:val="Heading3"/>
        <w:rPr>
          <w:lang w:val="en-GB"/>
        </w:rPr>
      </w:pPr>
      <w:r>
        <w:rPr>
          <w:lang w:val="en-GB"/>
        </w:rPr>
        <w:t xml:space="preserve">  </w:t>
      </w:r>
      <w:r>
        <w:rPr>
          <w:lang w:val="en-GB"/>
        </w:rPr>
        <w:tab/>
      </w:r>
      <w:bookmarkStart w:id="15" w:name="_Toc182086079"/>
      <w:r>
        <w:rPr>
          <w:lang w:val="en-GB"/>
        </w:rPr>
        <w:t xml:space="preserve">1.6.1. </w:t>
      </w:r>
      <w:r w:rsidR="00A77C08">
        <w:rPr>
          <w:lang w:val="en-GB"/>
        </w:rPr>
        <w:t>Frictional lining material</w:t>
      </w:r>
      <w:bookmarkEnd w:id="15"/>
    </w:p>
    <w:p w14:paraId="2CDCA751" w14:textId="2356545C" w:rsidR="00BD72EF" w:rsidRDefault="00A77C08" w:rsidP="00BD72EF">
      <w:pPr>
        <w:rPr>
          <w:lang w:val="en-GB"/>
        </w:rPr>
      </w:pPr>
      <w:r w:rsidRPr="00A77C08">
        <w:rPr>
          <w:lang w:val="en-GB"/>
        </w:rPr>
        <w:t>A centrifugal clutch's frictional lining materials are specialised parts made to transmit torque by providing the required frictional force while supporting smooth engagement and disengagement. These components have a major impact on the clutch's lifetime and its purpose.</w:t>
      </w:r>
      <w:r w:rsidR="00BD72EF">
        <w:rPr>
          <w:lang w:val="en-GB"/>
        </w:rPr>
        <w:t xml:space="preserve"> The following are </w:t>
      </w:r>
      <w:r w:rsidR="00344A2F">
        <w:rPr>
          <w:lang w:val="en-GB"/>
        </w:rPr>
        <w:t xml:space="preserve">a few of many </w:t>
      </w:r>
      <w:hyperlink r:id="rId10" w:history="1">
        <w:r w:rsidR="00344A2F" w:rsidRPr="00344A2F">
          <w:rPr>
            <w:lang w:val="en-GB"/>
          </w:rPr>
          <w:t>significance</w:t>
        </w:r>
      </w:hyperlink>
      <w:r w:rsidR="00344A2F">
        <w:rPr>
          <w:lang w:val="en-GB"/>
        </w:rPr>
        <w:t>s</w:t>
      </w:r>
      <w:r w:rsidR="00BD72EF">
        <w:rPr>
          <w:lang w:val="en-GB"/>
        </w:rPr>
        <w:t xml:space="preserve"> </w:t>
      </w:r>
      <w:r w:rsidR="00C57B09">
        <w:rPr>
          <w:lang w:val="en-GB"/>
        </w:rPr>
        <w:t>of material relating to frictional lining:</w:t>
      </w:r>
    </w:p>
    <w:p w14:paraId="2B5F2419" w14:textId="7BF8B024" w:rsidR="00C57B09" w:rsidRPr="00C57B09" w:rsidRDefault="00C57B09" w:rsidP="00C57B09">
      <w:pPr>
        <w:pStyle w:val="ListParagraph"/>
        <w:numPr>
          <w:ilvl w:val="0"/>
          <w:numId w:val="6"/>
        </w:numPr>
        <w:rPr>
          <w:lang w:val="en-GB"/>
        </w:rPr>
      </w:pPr>
      <w:r w:rsidRPr="00C57B09">
        <w:rPr>
          <w:lang w:val="en-GB"/>
        </w:rPr>
        <w:t>Made from fibres of ceramic and additives, ceramic materials are ideal for high-performance applications and can tolerate high temperatures.</w:t>
      </w:r>
    </w:p>
    <w:p w14:paraId="3EE64D54" w14:textId="735F8D85" w:rsidR="00BD72EF" w:rsidRPr="00C57B09" w:rsidRDefault="00BD72EF" w:rsidP="00C57B09">
      <w:pPr>
        <w:pStyle w:val="ListParagraph"/>
        <w:numPr>
          <w:ilvl w:val="0"/>
          <w:numId w:val="6"/>
        </w:numPr>
        <w:rPr>
          <w:lang w:val="en-GB"/>
        </w:rPr>
      </w:pPr>
      <w:r w:rsidRPr="00C57B09">
        <w:rPr>
          <w:lang w:val="en-GB"/>
        </w:rPr>
        <w:t xml:space="preserve">Organic Materials: Often found in the automotive industry in vehicle clutches, these materials are constructed up of fibres, resins, and additives which offer smooth engagement. </w:t>
      </w:r>
    </w:p>
    <w:p w14:paraId="498F0226" w14:textId="33F8FCF2" w:rsidR="00C57B09" w:rsidRDefault="00C57B09" w:rsidP="00C57B09">
      <w:pPr>
        <w:pStyle w:val="ListParagraph"/>
        <w:numPr>
          <w:ilvl w:val="0"/>
          <w:numId w:val="6"/>
        </w:numPr>
        <w:rPr>
          <w:lang w:val="en-GB"/>
        </w:rPr>
      </w:pPr>
      <w:r w:rsidRPr="00C57B09">
        <w:rPr>
          <w:lang w:val="en-GB"/>
        </w:rPr>
        <w:t>Semi-Metallic Materials: a combination of metallic additives and fibres that deliver a balance between durability and performance.</w:t>
      </w:r>
    </w:p>
    <w:p w14:paraId="71792D96" w14:textId="6182C292" w:rsidR="0036371E" w:rsidRPr="006C51F6" w:rsidRDefault="0036371E" w:rsidP="006C51F6">
      <w:pPr>
        <w:spacing w:after="0" w:line="240" w:lineRule="auto"/>
        <w:rPr>
          <w:lang w:val="en-GB"/>
        </w:rPr>
      </w:pPr>
      <w:r w:rsidRPr="006C51F6">
        <w:rPr>
          <w:lang w:val="en-GB"/>
        </w:rPr>
        <w:t xml:space="preserve">(Virmani, </w:t>
      </w:r>
      <w:proofErr w:type="spellStart"/>
      <w:r w:rsidRPr="006C51F6">
        <w:rPr>
          <w:lang w:val="en-GB"/>
        </w:rPr>
        <w:t>Madhogaria</w:t>
      </w:r>
      <w:proofErr w:type="spellEnd"/>
      <w:r w:rsidRPr="006C51F6">
        <w:rPr>
          <w:lang w:val="en-GB"/>
        </w:rPr>
        <w:t xml:space="preserve"> and Baskar, 2021)</w:t>
      </w:r>
      <w:r w:rsidR="006C51F6" w:rsidRPr="006C51F6">
        <w:rPr>
          <w:lang w:val="en-GB"/>
        </w:rPr>
        <w:t>, (Rohan Ramesh et al., 2021).</w:t>
      </w:r>
    </w:p>
    <w:p w14:paraId="6B46695F" w14:textId="77777777" w:rsidR="00150BC2" w:rsidRDefault="00150BC2" w:rsidP="00150BC2">
      <w:pPr>
        <w:rPr>
          <w:lang w:val="en-GB"/>
        </w:rPr>
      </w:pPr>
    </w:p>
    <w:p w14:paraId="5C203BFB" w14:textId="14AF4CCD" w:rsidR="00150BC2" w:rsidRDefault="00150BC2" w:rsidP="00150BC2">
      <w:pPr>
        <w:rPr>
          <w:lang w:val="en-GB"/>
        </w:rPr>
      </w:pPr>
      <w:r w:rsidRPr="00150BC2">
        <w:rPr>
          <w:lang w:val="en-GB"/>
        </w:rPr>
        <w:t>According to (</w:t>
      </w:r>
      <w:proofErr w:type="spellStart"/>
      <w:r w:rsidRPr="00150BC2">
        <w:rPr>
          <w:lang w:val="en-GB"/>
        </w:rPr>
        <w:t>Clutchfix</w:t>
      </w:r>
      <w:proofErr w:type="spellEnd"/>
      <w:r w:rsidRPr="00150BC2">
        <w:rPr>
          <w:lang w:val="en-GB"/>
        </w:rPr>
        <w:t xml:space="preserve"> Ltd, 2024), it is recognised for its expertise in the clutch and flywheel market, providing a variety of goods with over 40 years of </w:t>
      </w:r>
      <w:proofErr w:type="spellStart"/>
      <w:r w:rsidRPr="00150BC2">
        <w:rPr>
          <w:lang w:val="en-GB"/>
        </w:rPr>
        <w:t>expereince</w:t>
      </w:r>
      <w:proofErr w:type="spellEnd"/>
      <w:r w:rsidRPr="00150BC2">
        <w:rPr>
          <w:lang w:val="en-GB"/>
        </w:rPr>
        <w:t xml:space="preserve"> and knowledge. High mechanical durability and reliability across a range of temperatures are key characteristics of their friction materials, primarily the HD1 material, which is ideal for applications such as centrifugal clutches</w:t>
      </w:r>
      <w:r w:rsidR="00E316A5">
        <w:rPr>
          <w:lang w:val="en-GB"/>
        </w:rPr>
        <w:t xml:space="preserve"> </w:t>
      </w:r>
      <w:r w:rsidR="00E316A5" w:rsidRPr="00E316A5">
        <w:rPr>
          <w:lang w:val="en-GB"/>
        </w:rPr>
        <w:t>(</w:t>
      </w:r>
      <w:proofErr w:type="spellStart"/>
      <w:r w:rsidR="00E316A5" w:rsidRPr="00E316A5">
        <w:rPr>
          <w:lang w:val="en-GB"/>
        </w:rPr>
        <w:t>Clutchfix</w:t>
      </w:r>
      <w:proofErr w:type="spellEnd"/>
      <w:r w:rsidR="00E316A5" w:rsidRPr="00E316A5">
        <w:rPr>
          <w:lang w:val="en-GB"/>
        </w:rPr>
        <w:t xml:space="preserve"> LTD, 2016)</w:t>
      </w:r>
      <w:r w:rsidR="00E316A5">
        <w:rPr>
          <w:lang w:val="en-GB"/>
        </w:rPr>
        <w:t>.</w:t>
      </w:r>
    </w:p>
    <w:p w14:paraId="3AB71493" w14:textId="35C5071F" w:rsidR="00B84698" w:rsidRDefault="00B721EB" w:rsidP="00B721EB">
      <w:pPr>
        <w:rPr>
          <w:lang w:val="en-GB"/>
        </w:rPr>
      </w:pPr>
      <w:r w:rsidRPr="00B721EB">
        <w:rPr>
          <w:lang w:val="en-GB"/>
        </w:rPr>
        <w:lastRenderedPageBreak/>
        <w:t>The coefficient of friction, which is a characteristic of the lining material, may be used to describe the frictional force</w:t>
      </w:r>
      <w:r w:rsidR="00B05B7F">
        <w:rPr>
          <w:lang w:val="en-GB"/>
        </w:rPr>
        <w:t xml:space="preserve"> (N)</w:t>
      </w:r>
      <w:r w:rsidRPr="00B721EB">
        <w:rPr>
          <w:lang w:val="en-GB"/>
        </w:rPr>
        <w:t xml:space="preserve"> in a variety of ways. The following instance</w:t>
      </w:r>
      <w:r w:rsidR="00B84698">
        <w:rPr>
          <w:lang w:val="en-GB"/>
        </w:rPr>
        <w:t xml:space="preserve"> </w:t>
      </w:r>
      <w:r w:rsidRPr="00B721EB">
        <w:rPr>
          <w:lang w:val="en-GB"/>
        </w:rPr>
        <w:t xml:space="preserve">of </w:t>
      </w:r>
      <w:r w:rsidR="00C63FC4">
        <w:rPr>
          <w:lang w:val="en-GB"/>
        </w:rPr>
        <w:t xml:space="preserve">dry friction </w:t>
      </w:r>
      <w:r w:rsidR="00B05B7F">
        <w:rPr>
          <w:lang w:val="en-GB"/>
        </w:rPr>
        <w:t>(</w:t>
      </w:r>
      <w:r w:rsidR="00F15150" w:rsidRPr="00F15150">
        <w:rPr>
          <w:noProof/>
          <w:lang w:val="en-GB"/>
        </w:rPr>
        <w:drawing>
          <wp:inline distT="0" distB="0" distL="0" distR="0" wp14:anchorId="2B2C07CD" wp14:editId="42CE1E7C">
            <wp:extent cx="203200" cy="177149"/>
            <wp:effectExtent l="0" t="0" r="6350" b="0"/>
            <wp:docPr id="1760719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719685" name=""/>
                    <pic:cNvPicPr/>
                  </pic:nvPicPr>
                  <pic:blipFill>
                    <a:blip r:embed="rId11"/>
                    <a:stretch>
                      <a:fillRect/>
                    </a:stretch>
                  </pic:blipFill>
                  <pic:spPr>
                    <a:xfrm>
                      <a:off x="0" y="0"/>
                      <a:ext cx="204708" cy="178464"/>
                    </a:xfrm>
                    <a:prstGeom prst="rect">
                      <a:avLst/>
                    </a:prstGeom>
                  </pic:spPr>
                </pic:pic>
              </a:graphicData>
            </a:graphic>
          </wp:inline>
        </w:drawing>
      </w:r>
      <w:r w:rsidR="00F15150">
        <w:rPr>
          <w:lang w:val="en-GB"/>
        </w:rPr>
        <w:t>)</w:t>
      </w:r>
      <w:r w:rsidR="00F15150" w:rsidRPr="00F15150">
        <w:rPr>
          <w:lang w:val="en-GB"/>
        </w:rPr>
        <w:t xml:space="preserve"> </w:t>
      </w:r>
      <w:r w:rsidR="00C63FC4">
        <w:rPr>
          <w:lang w:val="en-GB"/>
        </w:rPr>
        <w:t xml:space="preserve">also known as </w:t>
      </w:r>
      <w:r w:rsidR="00C63FC4" w:rsidRPr="00EB0221">
        <w:rPr>
          <w:lang w:val="en-GB"/>
        </w:rPr>
        <w:t>Coulomb Friction</w:t>
      </w:r>
      <w:r w:rsidR="00CB35B0" w:rsidRPr="00CB35B0">
        <w:rPr>
          <w:rFonts w:ascii="Times New Roman" w:eastAsia="Times New Roman" w:hAnsi="Times New Roman" w:cs="Times New Roman"/>
          <w:lang w:val="en-GB" w:eastAsia="en-GB"/>
        </w:rPr>
        <w:t xml:space="preserve"> </w:t>
      </w:r>
      <w:r w:rsidR="00CB35B0" w:rsidRPr="00CB35B0">
        <w:rPr>
          <w:lang w:val="en-GB"/>
        </w:rPr>
        <w:t>(Baker and Haynes, 2023)</w:t>
      </w:r>
      <w:r w:rsidR="00C63FC4" w:rsidRPr="00EB0221">
        <w:rPr>
          <w:lang w:val="en-GB"/>
        </w:rPr>
        <w:t xml:space="preserve">, </w:t>
      </w:r>
      <w:r w:rsidR="00EB0221" w:rsidRPr="00EB0221">
        <w:rPr>
          <w:lang w:val="en-GB"/>
        </w:rPr>
        <w:t>equation</w:t>
      </w:r>
      <w:r w:rsidR="00B84698">
        <w:rPr>
          <w:lang w:val="en-GB"/>
        </w:rPr>
        <w:t xml:space="preserve"> is</w:t>
      </w:r>
      <w:r w:rsidRPr="00B721EB">
        <w:rPr>
          <w:lang w:val="en-GB"/>
        </w:rPr>
        <w:t xml:space="preserve"> shown below:</w:t>
      </w:r>
    </w:p>
    <w:p w14:paraId="7666D96F" w14:textId="0EA2FBBA" w:rsidR="00EB0221" w:rsidRPr="00B721EB" w:rsidRDefault="00475866" w:rsidP="00B721EB">
      <w:pPr>
        <w:rPr>
          <w:b/>
          <w:bCs/>
          <w:lang w:val="en-GB"/>
        </w:rPr>
      </w:pPr>
      <w:r w:rsidRPr="0046749A">
        <w:rPr>
          <w:noProof/>
          <w:lang w:val="en-GB"/>
        </w:rPr>
        <w:drawing>
          <wp:anchor distT="0" distB="0" distL="114300" distR="114300" simplePos="0" relativeHeight="251669504" behindDoc="0" locked="0" layoutInCell="1" allowOverlap="1" wp14:anchorId="1D9FB922" wp14:editId="2BDB3586">
            <wp:simplePos x="0" y="0"/>
            <wp:positionH relativeFrom="margin">
              <wp:align>center</wp:align>
            </wp:positionH>
            <wp:positionV relativeFrom="page">
              <wp:posOffset>1739900</wp:posOffset>
            </wp:positionV>
            <wp:extent cx="711200" cy="285750"/>
            <wp:effectExtent l="0" t="0" r="0" b="0"/>
            <wp:wrapSquare wrapText="bothSides"/>
            <wp:docPr id="1913771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771089" name=""/>
                    <pic:cNvPicPr/>
                  </pic:nvPicPr>
                  <pic:blipFill>
                    <a:blip r:embed="rId12">
                      <a:extLst>
                        <a:ext uri="{28A0092B-C50C-407E-A947-70E740481C1C}">
                          <a14:useLocalDpi xmlns:a14="http://schemas.microsoft.com/office/drawing/2010/main" val="0"/>
                        </a:ext>
                      </a:extLst>
                    </a:blip>
                    <a:stretch>
                      <a:fillRect/>
                    </a:stretch>
                  </pic:blipFill>
                  <pic:spPr>
                    <a:xfrm>
                      <a:off x="0" y="0"/>
                      <a:ext cx="711200" cy="285750"/>
                    </a:xfrm>
                    <a:prstGeom prst="rect">
                      <a:avLst/>
                    </a:prstGeom>
                  </pic:spPr>
                </pic:pic>
              </a:graphicData>
            </a:graphic>
          </wp:anchor>
        </w:drawing>
      </w:r>
    </w:p>
    <w:p w14:paraId="7151752D" w14:textId="0801719E" w:rsidR="00B721EB" w:rsidRPr="00150BC2" w:rsidRDefault="00B721EB" w:rsidP="00150BC2">
      <w:pPr>
        <w:rPr>
          <w:lang w:val="en-GB"/>
        </w:rPr>
      </w:pPr>
    </w:p>
    <w:p w14:paraId="6CD22A7C" w14:textId="3A54B6C0" w:rsidR="00A77C08" w:rsidRDefault="00E74851" w:rsidP="008759AE">
      <w:pPr>
        <w:rPr>
          <w:lang w:val="en-GB"/>
        </w:rPr>
      </w:pPr>
      <w:r w:rsidRPr="00E74851">
        <w:rPr>
          <w:lang w:val="en-GB"/>
        </w:rPr>
        <w:t>According to the Coulomb friction equation, the normal force—which is the force operating perpendicular to the contacting surface—is proportional to the frictional force. The friction coefficient is often less than one and is always more than zero (0&gt;&lt;1)</w:t>
      </w:r>
      <w:r w:rsidR="00475866">
        <w:rPr>
          <w:lang w:val="en-GB"/>
        </w:rPr>
        <w:t xml:space="preserve">, </w:t>
      </w:r>
      <w:r w:rsidR="00475866" w:rsidRPr="00475866">
        <w:rPr>
          <w:lang w:val="en-GB"/>
        </w:rPr>
        <w:t>(Baker and Haynes, 2024</w:t>
      </w:r>
      <w:r w:rsidR="00475866">
        <w:rPr>
          <w:lang w:val="en-GB"/>
        </w:rPr>
        <w:t>)</w:t>
      </w:r>
      <w:r w:rsidR="006C0629">
        <w:rPr>
          <w:lang w:val="en-GB"/>
        </w:rPr>
        <w:t xml:space="preserve">, </w:t>
      </w:r>
      <w:r w:rsidR="006C0629" w:rsidRPr="006C0629">
        <w:rPr>
          <w:lang w:val="en-GB"/>
        </w:rPr>
        <w:t>(Abdel-Aal, 2018)</w:t>
      </w:r>
      <w:r w:rsidR="006C0629">
        <w:rPr>
          <w:lang w:val="en-GB"/>
        </w:rPr>
        <w:t xml:space="preserve">. </w:t>
      </w:r>
    </w:p>
    <w:p w14:paraId="2721075F" w14:textId="77777777" w:rsidR="00376E95" w:rsidRDefault="00376E95" w:rsidP="008759AE">
      <w:pPr>
        <w:rPr>
          <w:lang w:val="en-GB"/>
        </w:rPr>
      </w:pPr>
    </w:p>
    <w:p w14:paraId="5DE13B4D" w14:textId="0CA44DA3" w:rsidR="005102DD" w:rsidRDefault="00226011" w:rsidP="00E6773D">
      <w:pPr>
        <w:pStyle w:val="Heading3"/>
        <w:rPr>
          <w:lang w:val="en-GB"/>
        </w:rPr>
      </w:pPr>
      <w:bookmarkStart w:id="16" w:name="_Toc182086080"/>
      <w:r>
        <w:rPr>
          <w:lang w:val="en-GB"/>
        </w:rPr>
        <w:t>1.6.</w:t>
      </w:r>
      <w:r w:rsidR="008D17F0">
        <w:rPr>
          <w:lang w:val="en-GB"/>
        </w:rPr>
        <w:t xml:space="preserve">2. </w:t>
      </w:r>
      <w:r w:rsidR="00FE1728">
        <w:rPr>
          <w:lang w:val="en-GB"/>
        </w:rPr>
        <w:t>When does frictional lining occur?</w:t>
      </w:r>
      <w:bookmarkEnd w:id="16"/>
    </w:p>
    <w:p w14:paraId="2E115019" w14:textId="2823FA10" w:rsidR="00FE1728" w:rsidRPr="00FE1728" w:rsidRDefault="00FE1728" w:rsidP="00FE1728">
      <w:pPr>
        <w:rPr>
          <w:lang w:val="en-GB"/>
        </w:rPr>
      </w:pPr>
      <w:r w:rsidRPr="00692F0B">
        <w:rPr>
          <w:lang w:val="en-GB"/>
        </w:rPr>
        <w:t xml:space="preserve">A centrifugal clutch's frictional lining is activated during the engagement phase, which is controlled by engine speed. </w:t>
      </w:r>
      <w:r w:rsidRPr="00FE1728">
        <w:rPr>
          <w:lang w:val="en-GB"/>
        </w:rPr>
        <w:t>Th</w:t>
      </w:r>
      <w:r w:rsidRPr="00692F0B">
        <w:rPr>
          <w:lang w:val="en-GB"/>
        </w:rPr>
        <w:t>e frictional line appears:</w:t>
      </w:r>
      <w:r w:rsidRPr="00692F0B">
        <w:rPr>
          <w:lang w:val="en-GB"/>
        </w:rPr>
        <w:br/>
      </w:r>
      <w:r w:rsidRPr="00692F0B">
        <w:rPr>
          <w:lang w:val="en-GB"/>
        </w:rPr>
        <w:br/>
      </w:r>
      <w:r w:rsidRPr="00FE1728">
        <w:rPr>
          <w:lang w:val="en-GB"/>
        </w:rPr>
        <w:t xml:space="preserve">When the engine starts, the </w:t>
      </w:r>
      <w:r w:rsidRPr="00692F0B">
        <w:rPr>
          <w:lang w:val="en-GB"/>
        </w:rPr>
        <w:t>shoes experience an increase in centrifugal force as engine speed rises. The shoes migrate outward when the centrifugal force surpasses the spring force keeping them together at a specific engine speed. The inner surface of the drum comes into touch with the shoes' exterior surface, which is lined with friction.</w:t>
      </w:r>
      <w:r w:rsidRPr="00FE1728">
        <w:rPr>
          <w:lang w:val="en-GB"/>
        </w:rPr>
        <w:t xml:space="preserve"> The Frictional Force is caused by the torque transmission from the driving element to the driven element is made possible by the frictional lining. The clutch shoes and drum rotate together when the engine speed increases because of the increased contact force between the frictional lining and the drum</w:t>
      </w:r>
      <w:r w:rsidR="0049345D">
        <w:rPr>
          <w:lang w:val="en-GB"/>
        </w:rPr>
        <w:t xml:space="preserve"> </w:t>
      </w:r>
      <w:r w:rsidR="0049345D" w:rsidRPr="0049345D">
        <w:rPr>
          <w:lang w:val="en-GB"/>
        </w:rPr>
        <w:t>(Yan et al., 2023)</w:t>
      </w:r>
      <w:r w:rsidR="0049345D">
        <w:rPr>
          <w:lang w:val="en-GB"/>
        </w:rPr>
        <w:t xml:space="preserve">, </w:t>
      </w:r>
      <w:r w:rsidR="00226011" w:rsidRPr="00226011">
        <w:rPr>
          <w:lang w:val="en-GB"/>
        </w:rPr>
        <w:t>(Li, Huang and Lin, 2015)</w:t>
      </w:r>
      <w:r w:rsidR="00226011">
        <w:rPr>
          <w:lang w:val="en-GB"/>
        </w:rPr>
        <w:t>.</w:t>
      </w:r>
    </w:p>
    <w:p w14:paraId="22EB0AFD" w14:textId="77777777" w:rsidR="00FE1728" w:rsidRDefault="00FE1728" w:rsidP="008759AE">
      <w:pPr>
        <w:rPr>
          <w:lang w:val="en-GB"/>
        </w:rPr>
      </w:pPr>
    </w:p>
    <w:p w14:paraId="14007774" w14:textId="00768A53" w:rsidR="00A77C08" w:rsidRDefault="008D17F0" w:rsidP="00E6773D">
      <w:pPr>
        <w:pStyle w:val="Heading3"/>
        <w:rPr>
          <w:lang w:val="en-GB"/>
        </w:rPr>
      </w:pPr>
      <w:bookmarkStart w:id="17" w:name="_Toc182086081"/>
      <w:r>
        <w:rPr>
          <w:lang w:val="en-GB"/>
        </w:rPr>
        <w:t xml:space="preserve">1.6.3. </w:t>
      </w:r>
      <w:r w:rsidR="00A77C08">
        <w:rPr>
          <w:lang w:val="en-GB"/>
        </w:rPr>
        <w:t>Judder</w:t>
      </w:r>
      <w:bookmarkEnd w:id="17"/>
    </w:p>
    <w:p w14:paraId="358763E4" w14:textId="77777777" w:rsidR="00B65BAB" w:rsidRDefault="00D478D5" w:rsidP="00B65BAB">
      <w:pPr>
        <w:rPr>
          <w:lang w:val="en-GB"/>
        </w:rPr>
      </w:pPr>
      <w:r w:rsidRPr="00B65BAB">
        <w:rPr>
          <w:lang w:val="en-GB"/>
        </w:rPr>
        <w:t>According to a case study conducted by SAE Internals</w:t>
      </w:r>
      <w:r w:rsidR="001A08EE" w:rsidRPr="00B65BAB">
        <w:rPr>
          <w:lang w:val="en-GB"/>
        </w:rPr>
        <w:t xml:space="preserve"> </w:t>
      </w:r>
      <w:r w:rsidR="009D3336" w:rsidRPr="00B65BAB">
        <w:rPr>
          <w:lang w:val="en-GB"/>
        </w:rPr>
        <w:t>(</w:t>
      </w:r>
      <w:proofErr w:type="spellStart"/>
      <w:r w:rsidR="001A08EE" w:rsidRPr="00B65BAB">
        <w:rPr>
          <w:lang w:val="en-GB"/>
        </w:rPr>
        <w:t>Mohire</w:t>
      </w:r>
      <w:proofErr w:type="spellEnd"/>
      <w:r w:rsidR="001A08EE" w:rsidRPr="00B65BAB">
        <w:rPr>
          <w:lang w:val="en-GB"/>
        </w:rPr>
        <w:t>, Kapse and Tendulkar, 2019)</w:t>
      </w:r>
      <w:r w:rsidRPr="00B65BAB">
        <w:rPr>
          <w:lang w:val="en-GB"/>
        </w:rPr>
        <w:t xml:space="preserve">, a company. A centrifugal clutch's judder, often referred to as clutch chatter or shudder, is a problem in which the driver feels vibrations while engaging the clutch. The following are some of the numerous variables that may contribute to clutch judder: </w:t>
      </w:r>
      <w:r w:rsidRPr="00B65BAB">
        <w:rPr>
          <w:lang w:val="en-GB"/>
        </w:rPr>
        <w:br/>
      </w:r>
    </w:p>
    <w:p w14:paraId="182EC0CF" w14:textId="3B11D0E3" w:rsidR="00B65BAB" w:rsidRPr="00B65BAB" w:rsidRDefault="00D478D5" w:rsidP="00B65BAB">
      <w:pPr>
        <w:pStyle w:val="ListParagraph"/>
        <w:numPr>
          <w:ilvl w:val="0"/>
          <w:numId w:val="10"/>
        </w:numPr>
        <w:rPr>
          <w:lang w:val="en-GB"/>
        </w:rPr>
      </w:pPr>
      <w:r w:rsidRPr="00B65BAB">
        <w:rPr>
          <w:lang w:val="en-GB"/>
        </w:rPr>
        <w:t xml:space="preserve">Friction Lining Contamination: Unbalanced engagement due to oil or grease on the friction linings might result in judder. </w:t>
      </w:r>
      <w:r w:rsidRPr="00B65BAB">
        <w:rPr>
          <w:lang w:val="en-GB"/>
        </w:rPr>
        <w:br/>
      </w:r>
    </w:p>
    <w:p w14:paraId="317E0491" w14:textId="0B74BACB" w:rsidR="008539EA" w:rsidRPr="00B65BAB" w:rsidRDefault="00D478D5" w:rsidP="00B65BAB">
      <w:pPr>
        <w:pStyle w:val="ListParagraph"/>
        <w:numPr>
          <w:ilvl w:val="0"/>
          <w:numId w:val="10"/>
        </w:numPr>
        <w:rPr>
          <w:lang w:val="en-GB"/>
        </w:rPr>
      </w:pPr>
      <w:r w:rsidRPr="00B65BAB">
        <w:rPr>
          <w:lang w:val="en-GB"/>
        </w:rPr>
        <w:lastRenderedPageBreak/>
        <w:t>Heat Damage: If the clutch overheats, the friction linings may sustain irreversible damage that might result in judder.</w:t>
      </w:r>
    </w:p>
    <w:p w14:paraId="23C8BE27" w14:textId="634167C4" w:rsidR="00CD7F19" w:rsidRDefault="00CD7F19" w:rsidP="008759AE">
      <w:pPr>
        <w:rPr>
          <w:lang w:val="en-GB"/>
        </w:rPr>
      </w:pPr>
      <w:r w:rsidRPr="00CD7F19">
        <w:rPr>
          <w:lang w:val="en-GB"/>
        </w:rPr>
        <w:t>(Rohan Ramesh et al., 2021)</w:t>
      </w:r>
      <w:r w:rsidR="004F0D25">
        <w:rPr>
          <w:lang w:val="en-GB"/>
        </w:rPr>
        <w:t xml:space="preserve">, </w:t>
      </w:r>
      <w:r w:rsidR="004F0D25" w:rsidRPr="004F0D25">
        <w:rPr>
          <w:lang w:val="en-GB"/>
        </w:rPr>
        <w:t>(Li, Huang and Lin, 2016)</w:t>
      </w:r>
    </w:p>
    <w:p w14:paraId="7699BC5C" w14:textId="77777777" w:rsidR="00E6773D" w:rsidRPr="00D478D5" w:rsidRDefault="00E6773D" w:rsidP="008759AE">
      <w:pPr>
        <w:rPr>
          <w:lang w:val="en-GB"/>
        </w:rPr>
      </w:pPr>
    </w:p>
    <w:p w14:paraId="3C827377" w14:textId="39C2804A" w:rsidR="00370AF9" w:rsidRDefault="00370AF9" w:rsidP="00CE2729">
      <w:pPr>
        <w:pStyle w:val="Heading2"/>
        <w:numPr>
          <w:ilvl w:val="0"/>
          <w:numId w:val="1"/>
        </w:numPr>
      </w:pPr>
      <w:bookmarkStart w:id="18" w:name="_Toc182086082"/>
      <w:r>
        <w:t>Electro</w:t>
      </w:r>
      <w:r w:rsidR="00943D90">
        <w:t>magnetic clutches</w:t>
      </w:r>
      <w:bookmarkEnd w:id="18"/>
      <w:r w:rsidR="00943D90">
        <w:t xml:space="preserve"> </w:t>
      </w:r>
    </w:p>
    <w:p w14:paraId="3A14A0AF" w14:textId="4988D64E" w:rsidR="00687FE1" w:rsidRPr="00ED17CA" w:rsidRDefault="007E5A8D" w:rsidP="00687FE1">
      <w:pPr>
        <w:spacing w:after="0" w:line="240" w:lineRule="auto"/>
        <w:rPr>
          <w:lang w:val="en-GB"/>
        </w:rPr>
      </w:pPr>
      <w:r w:rsidRPr="004C7033">
        <w:t>Centrifugal  clutches are examples of classic traditional clutch types; electromagnetic clutches</w:t>
      </w:r>
      <w:r w:rsidR="00410098">
        <w:t xml:space="preserve"> (</w:t>
      </w:r>
      <w:r w:rsidR="00410098">
        <w:rPr>
          <w:i/>
          <w:iCs/>
        </w:rPr>
        <w:t>Figure 4</w:t>
      </w:r>
      <w:r w:rsidR="00410098">
        <w:t xml:space="preserve">) </w:t>
      </w:r>
      <w:r w:rsidRPr="004C7033">
        <w:t xml:space="preserve"> are believed to be more recent in their development</w:t>
      </w:r>
      <w:r w:rsidR="0044216C" w:rsidRPr="004C7033">
        <w:t xml:space="preserve"> (Jaber, 2024). The clutch is constructed from modest structural components, involving a rotating shaft that attaches to the machine's driveshaft and a stationary coil in a shel</w:t>
      </w:r>
      <w:r w:rsidR="00ED17CA">
        <w:t>l.</w:t>
      </w:r>
      <w:r w:rsidR="0044216C" w:rsidRPr="004C7033">
        <w:t xml:space="preserve"> (Flemming, 2009).</w:t>
      </w:r>
      <w:r w:rsidR="00ED17CA">
        <w:t xml:space="preserve"> </w:t>
      </w:r>
      <w:r w:rsidR="00ED17CA" w:rsidRPr="00ED17CA">
        <w:rPr>
          <w:lang w:val="en-GB"/>
        </w:rPr>
        <w:t xml:space="preserve">The </w:t>
      </w:r>
      <w:r w:rsidR="00C73D8F">
        <w:rPr>
          <w:lang w:val="en-GB"/>
        </w:rPr>
        <w:t>friction discs</w:t>
      </w:r>
      <w:r w:rsidR="00ED17CA" w:rsidRPr="00ED17CA">
        <w:rPr>
          <w:lang w:val="en-GB"/>
        </w:rPr>
        <w:t xml:space="preserve"> and cooling ring work together to accomplish the transmission.</w:t>
      </w:r>
      <w:r w:rsidR="00621364">
        <w:rPr>
          <w:lang w:val="en-GB"/>
        </w:rPr>
        <w:t xml:space="preserve"> </w:t>
      </w:r>
      <w:r w:rsidR="00621364" w:rsidRPr="00621364">
        <w:rPr>
          <w:lang w:val="en-GB"/>
        </w:rPr>
        <w:t>An electromagnetic clutch's friction discs are essential for transmitting torque.</w:t>
      </w:r>
      <w:r w:rsidR="00950CC6" w:rsidRPr="00950CC6">
        <w:rPr>
          <w:lang w:val="en-GB"/>
        </w:rPr>
        <w:t>(Jaber, 2024)</w:t>
      </w:r>
      <w:r w:rsidR="00950CC6">
        <w:rPr>
          <w:lang w:val="en-GB"/>
        </w:rPr>
        <w:t xml:space="preserve"> </w:t>
      </w:r>
      <w:r w:rsidR="00ED17CA" w:rsidRPr="00ED17CA">
        <w:rPr>
          <w:lang w:val="en-GB"/>
        </w:rPr>
        <w:t xml:space="preserve"> In the pump housing , a set of permanent magnets is positioned around the rotor to drive it. The current action will drive the cooling ring forward to a specific position, transferring torque at a slower pace to the pump. </w:t>
      </w:r>
      <w:r w:rsidR="00687FE1" w:rsidRPr="004C7033">
        <w:t xml:space="preserve">(Shapiro, 2009), (Vranish, 1994), (Eitel, 2002). </w:t>
      </w:r>
    </w:p>
    <w:p w14:paraId="0DE802C6" w14:textId="43BF83DF" w:rsidR="0044216C" w:rsidRPr="00ED17CA" w:rsidRDefault="00ED17CA" w:rsidP="0044216C">
      <w:pPr>
        <w:spacing w:after="0" w:line="240" w:lineRule="auto"/>
        <w:rPr>
          <w:lang w:val="en-GB"/>
        </w:rPr>
      </w:pPr>
      <w:r w:rsidRPr="00ED17CA">
        <w:rPr>
          <w:lang w:val="en-GB"/>
        </w:rPr>
        <w:t>The direct drive happens when the solenoid valve is activated. The armature plate, which is pressed against the rotor by the magnetic field, allows the rotor to have a direct connection to the shaft and, consequently, the pump wheel.</w:t>
      </w:r>
      <w:r>
        <w:rPr>
          <w:lang w:val="en-GB"/>
        </w:rPr>
        <w:t xml:space="preserve"> </w:t>
      </w:r>
      <w:r w:rsidR="0044216C" w:rsidRPr="004C7033">
        <w:t xml:space="preserve"> The coil is usually formed from copper wire, and must to be </w:t>
      </w:r>
      <w:proofErr w:type="spellStart"/>
      <w:r w:rsidR="0044216C" w:rsidRPr="004C7033">
        <w:t>energised</w:t>
      </w:r>
      <w:proofErr w:type="spellEnd"/>
      <w:r w:rsidR="0044216C" w:rsidRPr="004C7033">
        <w:t xml:space="preserve"> by powering on the electric circuit, which will cause current to flow through it and create a magnetic field </w:t>
      </w:r>
      <w:r w:rsidR="001B7A1E" w:rsidRPr="001B7A1E">
        <w:rPr>
          <w:lang w:val="en-GB"/>
        </w:rPr>
        <w:t>(Krafft, Wolf and Faller, 2007)</w:t>
      </w:r>
      <w:r w:rsidR="001B7A1E">
        <w:rPr>
          <w:lang w:val="en-GB"/>
        </w:rPr>
        <w:t>.</w:t>
      </w:r>
    </w:p>
    <w:p w14:paraId="547226C1" w14:textId="69E340E0" w:rsidR="0044216C" w:rsidRDefault="0044216C" w:rsidP="00D92A9D">
      <w:pPr>
        <w:spacing w:after="0" w:line="240" w:lineRule="auto"/>
        <w:rPr>
          <w:rFonts w:ascii="Times New Roman" w:eastAsia="Times New Roman" w:hAnsi="Times New Roman" w:cs="Times New Roman"/>
          <w:lang w:val="en-GB" w:eastAsia="en-GB"/>
        </w:rPr>
      </w:pPr>
    </w:p>
    <w:p w14:paraId="343A02A7" w14:textId="2532E299" w:rsidR="002F7F5E" w:rsidRDefault="00E6773D" w:rsidP="00D92A9D">
      <w:pPr>
        <w:spacing w:after="0" w:line="240" w:lineRule="auto"/>
        <w:rPr>
          <w:rFonts w:ascii="Times New Roman" w:eastAsia="Times New Roman" w:hAnsi="Times New Roman" w:cs="Times New Roman"/>
          <w:lang w:val="en-GB" w:eastAsia="en-GB"/>
        </w:rPr>
      </w:pPr>
      <w:r w:rsidRPr="0076506F">
        <w:rPr>
          <w:rFonts w:ascii="Times New Roman" w:eastAsia="Times New Roman" w:hAnsi="Times New Roman" w:cs="Times New Roman"/>
          <w:noProof/>
          <w:lang w:val="en-GB" w:eastAsia="en-GB"/>
        </w:rPr>
        <w:drawing>
          <wp:anchor distT="0" distB="0" distL="114300" distR="114300" simplePos="0" relativeHeight="251670528" behindDoc="0" locked="0" layoutInCell="1" allowOverlap="1" wp14:anchorId="354F9478" wp14:editId="2C2BC03B">
            <wp:simplePos x="0" y="0"/>
            <wp:positionH relativeFrom="margin">
              <wp:align>center</wp:align>
            </wp:positionH>
            <wp:positionV relativeFrom="page">
              <wp:posOffset>5219700</wp:posOffset>
            </wp:positionV>
            <wp:extent cx="5162550" cy="2495550"/>
            <wp:effectExtent l="0" t="0" r="0" b="0"/>
            <wp:wrapSquare wrapText="bothSides"/>
            <wp:docPr id="243569978" name="Picture 1" descr="Diagram of a mechanical device with a spring and a sp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569978" name="Picture 1" descr="Diagram of a mechanical device with a spring and a spring&#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162550" cy="2495550"/>
                    </a:xfrm>
                    <a:prstGeom prst="rect">
                      <a:avLst/>
                    </a:prstGeom>
                  </pic:spPr>
                </pic:pic>
              </a:graphicData>
            </a:graphic>
          </wp:anchor>
        </w:drawing>
      </w:r>
      <w:r w:rsidR="00C14082">
        <w:rPr>
          <w:noProof/>
        </w:rPr>
        <mc:AlternateContent>
          <mc:Choice Requires="wps">
            <w:drawing>
              <wp:anchor distT="0" distB="0" distL="114300" distR="114300" simplePos="0" relativeHeight="251672576" behindDoc="0" locked="0" layoutInCell="1" allowOverlap="1" wp14:anchorId="1632860E" wp14:editId="32E8435B">
                <wp:simplePos x="0" y="0"/>
                <wp:positionH relativeFrom="column">
                  <wp:posOffset>390525</wp:posOffset>
                </wp:positionH>
                <wp:positionV relativeFrom="paragraph">
                  <wp:posOffset>2672080</wp:posOffset>
                </wp:positionV>
                <wp:extent cx="5162550" cy="635"/>
                <wp:effectExtent l="0" t="0" r="0" b="0"/>
                <wp:wrapSquare wrapText="bothSides"/>
                <wp:docPr id="47392831" name="Text Box 1"/>
                <wp:cNvGraphicFramePr/>
                <a:graphic xmlns:a="http://schemas.openxmlformats.org/drawingml/2006/main">
                  <a:graphicData uri="http://schemas.microsoft.com/office/word/2010/wordprocessingShape">
                    <wps:wsp>
                      <wps:cNvSpPr txBox="1"/>
                      <wps:spPr>
                        <a:xfrm>
                          <a:off x="0" y="0"/>
                          <a:ext cx="5162550" cy="635"/>
                        </a:xfrm>
                        <a:prstGeom prst="rect">
                          <a:avLst/>
                        </a:prstGeom>
                        <a:solidFill>
                          <a:prstClr val="white"/>
                        </a:solidFill>
                        <a:ln>
                          <a:noFill/>
                        </a:ln>
                      </wps:spPr>
                      <wps:txbx>
                        <w:txbxContent>
                          <w:p w14:paraId="71ACBDC0" w14:textId="7FD2B53A" w:rsidR="00C14082" w:rsidRPr="001A06E5" w:rsidRDefault="00C14082" w:rsidP="00C14082">
                            <w:pPr>
                              <w:pStyle w:val="Caption"/>
                              <w:jc w:val="center"/>
                              <w:rPr>
                                <w:rFonts w:ascii="Times New Roman" w:eastAsia="Times New Roman" w:hAnsi="Times New Roman" w:cs="Times New Roman"/>
                              </w:rPr>
                            </w:pPr>
                            <w:bookmarkStart w:id="19" w:name="_Toc182084478"/>
                            <w:r>
                              <w:t xml:space="preserve">Figure </w:t>
                            </w:r>
                            <w:fldSimple w:instr=" SEQ Figure \* ARABIC ">
                              <w:r>
                                <w:rPr>
                                  <w:noProof/>
                                </w:rPr>
                                <w:t>4</w:t>
                              </w:r>
                            </w:fldSimple>
                            <w:r>
                              <w:t xml:space="preserve"> - Electromagnetic clutch </w:t>
                            </w:r>
                            <w:r w:rsidRPr="00165484">
                              <w:t>(</w:t>
                            </w:r>
                            <w:proofErr w:type="spellStart"/>
                            <w:r w:rsidRPr="00165484">
                              <w:t>Mechstuff</w:t>
                            </w:r>
                            <w:proofErr w:type="spellEnd"/>
                            <w:r w:rsidRPr="00165484">
                              <w:t>, 2019)</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32860E" id="_x0000_s1030" type="#_x0000_t202" style="position:absolute;margin-left:30.75pt;margin-top:210.4pt;width:406.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" stroked="f">
                <v:textbox style="mso-fit-shape-to-text:t" inset="0,0,0,0">
                  <w:txbxContent>
                    <w:p w14:paraId="71ACBDC0" w14:textId="7FD2B53A" w:rsidR="00C14082" w:rsidRPr="001A06E5" w:rsidRDefault="00C14082" w:rsidP="00C14082">
                      <w:pPr>
                        <w:pStyle w:val="Caption"/>
                        <w:jc w:val="center"/>
                        <w:rPr>
                          <w:rFonts w:ascii="Times New Roman" w:eastAsia="Times New Roman" w:hAnsi="Times New Roman" w:cs="Times New Roman"/>
                        </w:rPr>
                      </w:pPr>
                      <w:bookmarkStart w:id="20" w:name="_Toc182084478"/>
                      <w:r>
                        <w:t xml:space="preserve">Figure </w:t>
                      </w:r>
                      <w:fldSimple w:instr=" SEQ Figure \* ARABIC ">
                        <w:r>
                          <w:rPr>
                            <w:noProof/>
                          </w:rPr>
                          <w:t>4</w:t>
                        </w:r>
                      </w:fldSimple>
                      <w:r>
                        <w:t xml:space="preserve"> - Electromagnetic clutch </w:t>
                      </w:r>
                      <w:r w:rsidRPr="00165484">
                        <w:t>(</w:t>
                      </w:r>
                      <w:proofErr w:type="spellStart"/>
                      <w:r w:rsidRPr="00165484">
                        <w:t>Mechstuff</w:t>
                      </w:r>
                      <w:proofErr w:type="spellEnd"/>
                      <w:r w:rsidRPr="00165484">
                        <w:t>, 2019)</w:t>
                      </w:r>
                      <w:bookmarkEnd w:id="20"/>
                    </w:p>
                  </w:txbxContent>
                </v:textbox>
                <w10:wrap type="square"/>
              </v:shape>
            </w:pict>
          </mc:Fallback>
        </mc:AlternateContent>
      </w:r>
    </w:p>
    <w:p w14:paraId="6684E8CC" w14:textId="06DE73E2" w:rsidR="002F7F5E" w:rsidRDefault="002F7F5E" w:rsidP="00D92A9D">
      <w:pPr>
        <w:spacing w:after="0" w:line="240" w:lineRule="auto"/>
        <w:rPr>
          <w:rFonts w:ascii="Times New Roman" w:eastAsia="Times New Roman" w:hAnsi="Times New Roman" w:cs="Times New Roman"/>
          <w:lang w:val="en-GB" w:eastAsia="en-GB"/>
        </w:rPr>
      </w:pPr>
    </w:p>
    <w:p w14:paraId="260A4E72" w14:textId="79434F38" w:rsidR="002F7F5E" w:rsidRDefault="002F7F5E" w:rsidP="00D92A9D">
      <w:pPr>
        <w:spacing w:after="0" w:line="240" w:lineRule="auto"/>
        <w:rPr>
          <w:rFonts w:ascii="Times New Roman" w:eastAsia="Times New Roman" w:hAnsi="Times New Roman" w:cs="Times New Roman"/>
          <w:lang w:val="en-GB" w:eastAsia="en-GB"/>
        </w:rPr>
      </w:pPr>
    </w:p>
    <w:p w14:paraId="0E85C9AC" w14:textId="77777777" w:rsidR="002F7F5E" w:rsidRDefault="002F7F5E" w:rsidP="00D92A9D">
      <w:pPr>
        <w:spacing w:after="0" w:line="240" w:lineRule="auto"/>
        <w:rPr>
          <w:rFonts w:ascii="Times New Roman" w:eastAsia="Times New Roman" w:hAnsi="Times New Roman" w:cs="Times New Roman"/>
          <w:lang w:val="en-GB" w:eastAsia="en-GB"/>
        </w:rPr>
      </w:pPr>
    </w:p>
    <w:p w14:paraId="53ADDCBA" w14:textId="69F495A0" w:rsidR="002F7F5E" w:rsidRDefault="002F7F5E" w:rsidP="00D92A9D">
      <w:pPr>
        <w:spacing w:after="0" w:line="240" w:lineRule="auto"/>
        <w:rPr>
          <w:rFonts w:ascii="Times New Roman" w:eastAsia="Times New Roman" w:hAnsi="Times New Roman" w:cs="Times New Roman"/>
          <w:lang w:val="en-GB" w:eastAsia="en-GB"/>
        </w:rPr>
      </w:pPr>
    </w:p>
    <w:p w14:paraId="361ACC87" w14:textId="7654D88B" w:rsidR="002F7F5E" w:rsidRDefault="002F7F5E" w:rsidP="00D92A9D">
      <w:pPr>
        <w:spacing w:after="0" w:line="240" w:lineRule="auto"/>
        <w:rPr>
          <w:rFonts w:ascii="Times New Roman" w:eastAsia="Times New Roman" w:hAnsi="Times New Roman" w:cs="Times New Roman"/>
          <w:lang w:val="en-GB" w:eastAsia="en-GB"/>
        </w:rPr>
      </w:pPr>
    </w:p>
    <w:p w14:paraId="53394928" w14:textId="77777777" w:rsidR="002F7F5E" w:rsidRDefault="002F7F5E" w:rsidP="00D92A9D">
      <w:pPr>
        <w:spacing w:after="0" w:line="240" w:lineRule="auto"/>
        <w:rPr>
          <w:rFonts w:ascii="Times New Roman" w:eastAsia="Times New Roman" w:hAnsi="Times New Roman" w:cs="Times New Roman"/>
          <w:lang w:val="en-GB" w:eastAsia="en-GB"/>
        </w:rPr>
      </w:pPr>
    </w:p>
    <w:p w14:paraId="58F97F21" w14:textId="24A4B473" w:rsidR="002F7F5E" w:rsidRDefault="002F7F5E" w:rsidP="00D92A9D">
      <w:pPr>
        <w:spacing w:after="0" w:line="240" w:lineRule="auto"/>
        <w:rPr>
          <w:rFonts w:ascii="Times New Roman" w:eastAsia="Times New Roman" w:hAnsi="Times New Roman" w:cs="Times New Roman"/>
          <w:lang w:val="en-GB" w:eastAsia="en-GB"/>
        </w:rPr>
      </w:pPr>
    </w:p>
    <w:p w14:paraId="64788C2B" w14:textId="77777777" w:rsidR="002F7F5E" w:rsidRDefault="002F7F5E" w:rsidP="00D92A9D">
      <w:pPr>
        <w:spacing w:after="0" w:line="240" w:lineRule="auto"/>
        <w:rPr>
          <w:rFonts w:ascii="Times New Roman" w:eastAsia="Times New Roman" w:hAnsi="Times New Roman" w:cs="Times New Roman"/>
          <w:lang w:val="en-GB" w:eastAsia="en-GB"/>
        </w:rPr>
      </w:pPr>
    </w:p>
    <w:p w14:paraId="2780864C" w14:textId="4128087A" w:rsidR="002F7F5E" w:rsidRDefault="002F7F5E" w:rsidP="00D92A9D">
      <w:pPr>
        <w:spacing w:after="0" w:line="240" w:lineRule="auto"/>
        <w:rPr>
          <w:rFonts w:ascii="Times New Roman" w:eastAsia="Times New Roman" w:hAnsi="Times New Roman" w:cs="Times New Roman"/>
          <w:lang w:val="en-GB" w:eastAsia="en-GB"/>
        </w:rPr>
      </w:pPr>
    </w:p>
    <w:p w14:paraId="67622B0A" w14:textId="77777777" w:rsidR="002F7F5E" w:rsidRDefault="002F7F5E" w:rsidP="00D92A9D">
      <w:pPr>
        <w:spacing w:after="0" w:line="240" w:lineRule="auto"/>
        <w:rPr>
          <w:rFonts w:ascii="Times New Roman" w:eastAsia="Times New Roman" w:hAnsi="Times New Roman" w:cs="Times New Roman"/>
          <w:lang w:val="en-GB" w:eastAsia="en-GB"/>
        </w:rPr>
      </w:pPr>
    </w:p>
    <w:p w14:paraId="51010AB5" w14:textId="77777777" w:rsidR="002F7F5E" w:rsidRDefault="002F7F5E" w:rsidP="00D92A9D">
      <w:pPr>
        <w:spacing w:after="0" w:line="240" w:lineRule="auto"/>
        <w:rPr>
          <w:rFonts w:ascii="Times New Roman" w:eastAsia="Times New Roman" w:hAnsi="Times New Roman" w:cs="Times New Roman"/>
          <w:lang w:val="en-GB" w:eastAsia="en-GB"/>
        </w:rPr>
      </w:pPr>
    </w:p>
    <w:p w14:paraId="3C2DE3C1" w14:textId="7920678A" w:rsidR="002F7F5E" w:rsidRDefault="002F7F5E" w:rsidP="00D92A9D">
      <w:pPr>
        <w:spacing w:after="0" w:line="240" w:lineRule="auto"/>
        <w:rPr>
          <w:rFonts w:ascii="Times New Roman" w:eastAsia="Times New Roman" w:hAnsi="Times New Roman" w:cs="Times New Roman"/>
          <w:lang w:val="en-GB" w:eastAsia="en-GB"/>
        </w:rPr>
      </w:pPr>
    </w:p>
    <w:p w14:paraId="27A50C0F" w14:textId="6E5460AF" w:rsidR="002F7F5E" w:rsidRDefault="002F7F5E" w:rsidP="00D92A9D">
      <w:pPr>
        <w:spacing w:after="0" w:line="240" w:lineRule="auto"/>
        <w:rPr>
          <w:rFonts w:ascii="Times New Roman" w:eastAsia="Times New Roman" w:hAnsi="Times New Roman" w:cs="Times New Roman"/>
          <w:lang w:val="en-GB" w:eastAsia="en-GB"/>
        </w:rPr>
      </w:pPr>
    </w:p>
    <w:p w14:paraId="19FBFDBB" w14:textId="77777777" w:rsidR="002F7F5E" w:rsidRDefault="002F7F5E" w:rsidP="00D92A9D">
      <w:pPr>
        <w:spacing w:after="0" w:line="240" w:lineRule="auto"/>
        <w:rPr>
          <w:rFonts w:ascii="Times New Roman" w:eastAsia="Times New Roman" w:hAnsi="Times New Roman" w:cs="Times New Roman"/>
          <w:lang w:val="en-GB" w:eastAsia="en-GB"/>
        </w:rPr>
      </w:pPr>
    </w:p>
    <w:p w14:paraId="3C4A8D6B" w14:textId="77777777" w:rsidR="002F7F5E" w:rsidRDefault="002F7F5E" w:rsidP="00D92A9D">
      <w:pPr>
        <w:spacing w:after="0" w:line="240" w:lineRule="auto"/>
        <w:rPr>
          <w:rFonts w:ascii="Times New Roman" w:eastAsia="Times New Roman" w:hAnsi="Times New Roman" w:cs="Times New Roman"/>
          <w:lang w:val="en-GB" w:eastAsia="en-GB"/>
        </w:rPr>
      </w:pPr>
    </w:p>
    <w:p w14:paraId="5035F969" w14:textId="77777777" w:rsidR="002F7F5E" w:rsidRDefault="002F7F5E" w:rsidP="00D92A9D">
      <w:pPr>
        <w:spacing w:after="0" w:line="240" w:lineRule="auto"/>
        <w:rPr>
          <w:rFonts w:ascii="Times New Roman" w:eastAsia="Times New Roman" w:hAnsi="Times New Roman" w:cs="Times New Roman"/>
          <w:lang w:val="en-GB" w:eastAsia="en-GB"/>
        </w:rPr>
      </w:pPr>
    </w:p>
    <w:p w14:paraId="485E0167" w14:textId="51FDABB8" w:rsidR="00297EDA" w:rsidRPr="004C7033" w:rsidRDefault="002F7F5E" w:rsidP="00D92A9D">
      <w:pPr>
        <w:spacing w:after="0" w:line="240" w:lineRule="auto"/>
      </w:pPr>
      <w:r w:rsidRPr="004C7033">
        <w:t>Th</w:t>
      </w:r>
      <w:r w:rsidR="0044216C" w:rsidRPr="004C7033">
        <w:t xml:space="preserve">e design is </w:t>
      </w:r>
      <w:r w:rsidR="004C7033" w:rsidRPr="004C7033">
        <w:t>navigated to achieve</w:t>
      </w:r>
      <w:r w:rsidR="007E5A8D" w:rsidRPr="004C7033">
        <w:t xml:space="preserve"> the precise control </w:t>
      </w:r>
      <w:r w:rsidR="0051635F" w:rsidRPr="004C7033">
        <w:t xml:space="preserve">over the engagement and disengagement </w:t>
      </w:r>
      <w:r w:rsidR="007E5A8D" w:rsidRPr="004C7033">
        <w:t>they provide over power transmission and their complex structure</w:t>
      </w:r>
      <w:r w:rsidR="00B3429C" w:rsidRPr="004C7033">
        <w:t xml:space="preserve"> </w:t>
      </w:r>
      <w:r w:rsidR="00582EB9" w:rsidRPr="004C7033">
        <w:t>(Jaber, 2024)</w:t>
      </w:r>
      <w:r w:rsidR="004A03EA" w:rsidRPr="004C7033">
        <w:t>.</w:t>
      </w:r>
      <w:r w:rsidR="00540019" w:rsidRPr="004C7033">
        <w:t xml:space="preserve"> </w:t>
      </w:r>
      <w:r w:rsidR="00185DBA" w:rsidRPr="004C7033">
        <w:t>An electrical signal is used to activate or deactivate an electromagnetic coil, which permits highly accurate control.</w:t>
      </w:r>
      <w:r w:rsidR="00D92A9D" w:rsidRPr="004C7033">
        <w:t xml:space="preserve"> An electromagnetic clutch is an electrical device that </w:t>
      </w:r>
      <w:r w:rsidR="00D92A9D" w:rsidRPr="004C7033">
        <w:lastRenderedPageBreak/>
        <w:t xml:space="preserve">uses electromagnetic forces produced by its </w:t>
      </w:r>
      <w:proofErr w:type="spellStart"/>
      <w:r w:rsidR="00D92A9D" w:rsidRPr="004C7033">
        <w:t>energising</w:t>
      </w:r>
      <w:proofErr w:type="spellEnd"/>
      <w:r w:rsidR="00D92A9D" w:rsidRPr="004C7033">
        <w:t xml:space="preserve"> coil to regulate power and rotation</w:t>
      </w:r>
      <w:r w:rsidR="00AE1FE0" w:rsidRPr="004C7033">
        <w:t xml:space="preserve"> (T.K. </w:t>
      </w:r>
      <w:proofErr w:type="spellStart"/>
      <w:r w:rsidR="00AE1FE0" w:rsidRPr="004C7033">
        <w:t>Hareendran</w:t>
      </w:r>
      <w:proofErr w:type="spellEnd"/>
      <w:r w:rsidR="00AE1FE0" w:rsidRPr="004C7033">
        <w:t>, 2023)</w:t>
      </w:r>
      <w:r w:rsidR="00144560" w:rsidRPr="004C7033">
        <w:t>, (Li, Zheng and Wang, 2014)</w:t>
      </w:r>
      <w:r w:rsidR="00664908" w:rsidRPr="004C7033">
        <w:t xml:space="preserve"> (Neville and Kashy, 2018)</w:t>
      </w:r>
      <w:r w:rsidR="006E439B" w:rsidRPr="004C7033">
        <w:t>.</w:t>
      </w:r>
    </w:p>
    <w:p w14:paraId="043ED621" w14:textId="77777777" w:rsidR="00A03900" w:rsidRPr="00A03900" w:rsidRDefault="00A03900" w:rsidP="00A03900"/>
    <w:p w14:paraId="3F700459" w14:textId="31341AED" w:rsidR="00752AF6" w:rsidRPr="00752AF6" w:rsidRDefault="00752AF6" w:rsidP="00CE2729">
      <w:pPr>
        <w:pStyle w:val="Heading3"/>
        <w:numPr>
          <w:ilvl w:val="1"/>
          <w:numId w:val="1"/>
        </w:numPr>
      </w:pPr>
      <w:bookmarkStart w:id="21" w:name="_Toc182086083"/>
      <w:r>
        <w:t>Current application</w:t>
      </w:r>
      <w:bookmarkEnd w:id="21"/>
      <w:r>
        <w:t xml:space="preserve"> </w:t>
      </w:r>
    </w:p>
    <w:p w14:paraId="72764EC8" w14:textId="16B1EC8C" w:rsidR="00024C31" w:rsidRPr="00024C31" w:rsidRDefault="00024C31" w:rsidP="00024C31">
      <w:pPr>
        <w:spacing w:after="0" w:line="240" w:lineRule="auto"/>
        <w:rPr>
          <w:color w:val="FF0000"/>
          <w:lang w:val="en-GB"/>
        </w:rPr>
      </w:pPr>
      <w:r w:rsidRPr="00024C31">
        <w:t xml:space="preserve">The capacity of electromagnetic clutches to precisely manage power transfer makes them an important component of the </w:t>
      </w:r>
      <w:proofErr w:type="spellStart"/>
      <w:r w:rsidRPr="00024C31">
        <w:t>indurstries</w:t>
      </w:r>
      <w:proofErr w:type="spellEnd"/>
      <w:r w:rsidRPr="00024C31">
        <w:t xml:space="preserve"> worldwide. The following are some significant uses: </w:t>
      </w:r>
      <w:r w:rsidRPr="00024C31">
        <w:br/>
      </w:r>
      <w:r w:rsidRPr="00024C31">
        <w:br/>
        <w:t xml:space="preserve">Automotive Industry: Power steering, air conditioning systems, and hybrid car drivetrains all employ electromagnetic clutches to regulate when power transmissions are connected and disconnected. </w:t>
      </w:r>
      <w:r w:rsidRPr="00024C31">
        <w:br/>
      </w:r>
      <w:r w:rsidRPr="00024C31">
        <w:br/>
        <w:t xml:space="preserve">Electronic clutches are used in </w:t>
      </w:r>
      <w:proofErr w:type="spellStart"/>
      <w:r w:rsidRPr="00024C31">
        <w:t>aeroplanes</w:t>
      </w:r>
      <w:proofErr w:type="spellEnd"/>
      <w:r w:rsidRPr="00024C31">
        <w:t xml:space="preserve"> to effectively regulate power transmission. </w:t>
      </w:r>
      <w:r w:rsidRPr="00024C31">
        <w:br/>
      </w:r>
      <w:r w:rsidRPr="00024C31">
        <w:br/>
        <w:t>Medical Technology: Electromagnetic clutches satisfy the requirements of medical technology, which requires accuracy, safety, and reproducibility</w:t>
      </w:r>
      <w:r w:rsidR="00F86812" w:rsidRPr="003D1F82">
        <w:t xml:space="preserve"> (KEB, 2022)</w:t>
      </w:r>
      <w:r w:rsidRPr="00024C31">
        <w:t>.</w:t>
      </w:r>
      <w:r w:rsidR="00FD47F6" w:rsidRPr="00FD47F6">
        <w:t xml:space="preserve"> </w:t>
      </w:r>
      <w:r w:rsidR="00FD47F6">
        <w:t xml:space="preserve">MRI machines, the accuracy, precise control in motion and operator is the reason the clutch is utilized in this type of industry </w:t>
      </w:r>
      <w:r w:rsidR="00FD47F6" w:rsidRPr="005F0141">
        <w:rPr>
          <w:lang w:val="en-GB"/>
        </w:rPr>
        <w:t xml:space="preserve">(Chen and </w:t>
      </w:r>
      <w:proofErr w:type="spellStart"/>
      <w:r w:rsidR="00FD47F6" w:rsidRPr="005F0141">
        <w:rPr>
          <w:lang w:val="en-GB"/>
        </w:rPr>
        <w:t>Steckner</w:t>
      </w:r>
      <w:proofErr w:type="spellEnd"/>
      <w:r w:rsidR="00FD47F6" w:rsidRPr="005F0141">
        <w:rPr>
          <w:lang w:val="en-GB"/>
        </w:rPr>
        <w:t>, 2017)</w:t>
      </w:r>
      <w:r w:rsidR="00FD47F6">
        <w:rPr>
          <w:lang w:val="en-GB"/>
        </w:rPr>
        <w:t>.</w:t>
      </w:r>
    </w:p>
    <w:p w14:paraId="2DDE78E3" w14:textId="77777777" w:rsidR="004C7033" w:rsidRDefault="004C7033" w:rsidP="004C7033">
      <w:pPr>
        <w:spacing w:after="0" w:line="240" w:lineRule="auto"/>
      </w:pPr>
    </w:p>
    <w:p w14:paraId="021ED5FF" w14:textId="0FA30002" w:rsidR="006D6AAF" w:rsidRDefault="006D6AAF" w:rsidP="004C7033">
      <w:pPr>
        <w:spacing w:after="0" w:line="240" w:lineRule="auto"/>
      </w:pPr>
      <w:proofErr w:type="spellStart"/>
      <w:r>
        <w:t>Electr</w:t>
      </w:r>
      <w:r w:rsidR="003D1F82">
        <w:t>omagntic</w:t>
      </w:r>
      <w:proofErr w:type="spellEnd"/>
      <w:r w:rsidR="003D1F82">
        <w:t xml:space="preserve"> clutches can be found in wind turbines, the clutch is a good common practice in how it is used in application due to the control connection between the turbine blades and the generator (</w:t>
      </w:r>
      <w:r w:rsidR="003D1F82" w:rsidRPr="009D37D8">
        <w:t>Vinothkumar Kolluru, 2017).</w:t>
      </w:r>
    </w:p>
    <w:p w14:paraId="11FDA4B0" w14:textId="77777777" w:rsidR="00240049" w:rsidRDefault="00240049" w:rsidP="004C7033">
      <w:pPr>
        <w:spacing w:after="0" w:line="240" w:lineRule="auto"/>
      </w:pPr>
    </w:p>
    <w:p w14:paraId="12743361" w14:textId="6B319F55" w:rsidR="00DB45AB" w:rsidRPr="00A27AB4" w:rsidRDefault="003C21D5" w:rsidP="00CE2729">
      <w:pPr>
        <w:pStyle w:val="Heading2"/>
        <w:numPr>
          <w:ilvl w:val="0"/>
          <w:numId w:val="1"/>
        </w:numPr>
      </w:pPr>
      <w:bookmarkStart w:id="22" w:name="_Toc182086084"/>
      <w:r>
        <w:t>C</w:t>
      </w:r>
      <w:r w:rsidR="00EE0585">
        <w:t xml:space="preserve">entrifugal clutches </w:t>
      </w:r>
      <w:r>
        <w:t>VS</w:t>
      </w:r>
      <w:r w:rsidR="00EE0585">
        <w:t xml:space="preserve"> electromagnetic clutches</w:t>
      </w:r>
      <w:r>
        <w:t>- the a</w:t>
      </w:r>
      <w:r>
        <w:t>dvantages and disadvantages</w:t>
      </w:r>
      <w:bookmarkEnd w:id="22"/>
    </w:p>
    <w:p w14:paraId="3DC4BE25" w14:textId="422C34E1" w:rsidR="00DA68C2" w:rsidRPr="00DA68C2" w:rsidRDefault="00DA68C2" w:rsidP="00DA68C2">
      <w:pPr>
        <w:rPr>
          <w:lang w:val="en-GB"/>
        </w:rPr>
      </w:pPr>
      <w:r w:rsidRPr="00DA68C2">
        <w:rPr>
          <w:lang w:val="en-GB"/>
        </w:rPr>
        <w:t>When comparing the advantages and disadvantages of centrifugal clutches and electromagnetic clutches, it becomes evident that the choice depends on the specific requirements of the manufacturing application. The centrifugal clutch stands out for its cost-effectiveness and accessibility in the market, being both affordable and easy to obtain</w:t>
      </w:r>
      <w:r w:rsidR="0041220A" w:rsidRPr="0041220A">
        <w:rPr>
          <w:rFonts w:ascii="Times New Roman" w:eastAsia="Times New Roman" w:hAnsi="Times New Roman" w:cs="Times New Roman"/>
          <w:lang w:val="en-GB" w:eastAsia="en-GB"/>
        </w:rPr>
        <w:t xml:space="preserve"> </w:t>
      </w:r>
      <w:r w:rsidR="0041220A" w:rsidRPr="0041220A">
        <w:rPr>
          <w:lang w:val="en-GB"/>
        </w:rPr>
        <w:t>(Crane, 2003)</w:t>
      </w:r>
      <w:r w:rsidRPr="00DA68C2">
        <w:rPr>
          <w:lang w:val="en-GB"/>
        </w:rPr>
        <w:t xml:space="preserve">. </w:t>
      </w:r>
      <w:r>
        <w:rPr>
          <w:lang w:val="en-GB"/>
        </w:rPr>
        <w:t xml:space="preserve">As cited by </w:t>
      </w:r>
      <w:r w:rsidRPr="00DA68C2">
        <w:rPr>
          <w:lang w:val="en-GB"/>
        </w:rPr>
        <w:t xml:space="preserve">Masoud </w:t>
      </w:r>
      <w:proofErr w:type="spellStart"/>
      <w:r w:rsidRPr="00DA68C2">
        <w:rPr>
          <w:lang w:val="en-GB"/>
        </w:rPr>
        <w:t>Moghani</w:t>
      </w:r>
      <w:proofErr w:type="spellEnd"/>
      <w:r w:rsidRPr="00DA68C2">
        <w:rPr>
          <w:lang w:val="en-GB"/>
        </w:rPr>
        <w:t xml:space="preserve"> and Kermani (2016)</w:t>
      </w:r>
      <w:r>
        <w:rPr>
          <w:lang w:val="en-GB"/>
        </w:rPr>
        <w:t>it is suggested</w:t>
      </w:r>
      <w:r w:rsidRPr="00DA68C2">
        <w:rPr>
          <w:lang w:val="en-GB"/>
        </w:rPr>
        <w:t>, a significant disadvantage of the electromagnetic clutch is its higher production cost due to advanced technology.</w:t>
      </w:r>
    </w:p>
    <w:p w14:paraId="281A8DCD" w14:textId="7AC2AE3F" w:rsidR="00CF7E1F" w:rsidRPr="00CF7E1F" w:rsidRDefault="00DA68C2" w:rsidP="00CF7E1F">
      <w:pPr>
        <w:rPr>
          <w:lang w:val="en-GB"/>
        </w:rPr>
      </w:pPr>
      <w:r w:rsidRPr="00DA68C2">
        <w:rPr>
          <w:lang w:val="en-GB"/>
        </w:rPr>
        <w:t>The centrifugal clutch also benefits from low maintenance requirements thanks to its simple structure, whereas the electromagnetic clutch necessitates a regular maintenance schedule. Furthermore, the straightforward design of the centrifugal clutch makes it easy to understand and maintain</w:t>
      </w:r>
      <w:r w:rsidR="0041220A" w:rsidRPr="0041220A">
        <w:rPr>
          <w:rFonts w:ascii="Times New Roman" w:eastAsia="Times New Roman" w:hAnsi="Times New Roman" w:cs="Times New Roman"/>
          <w:lang w:val="en-GB" w:eastAsia="en-GB"/>
        </w:rPr>
        <w:t xml:space="preserve"> </w:t>
      </w:r>
      <w:r w:rsidR="0041220A" w:rsidRPr="0041220A">
        <w:rPr>
          <w:lang w:val="en-GB"/>
        </w:rPr>
        <w:t>(Crane, 2003)</w:t>
      </w:r>
      <w:r w:rsidRPr="00DA68C2">
        <w:rPr>
          <w:lang w:val="en-GB"/>
        </w:rPr>
        <w:t>, while the electromagnetic clutch, with its intricate design, demands more sophisticated operation and maintenance</w:t>
      </w:r>
      <w:r w:rsidR="000049D7" w:rsidRPr="000049D7">
        <w:rPr>
          <w:rFonts w:ascii="Times New Roman" w:eastAsia="Times New Roman" w:hAnsi="Times New Roman" w:cs="Times New Roman"/>
          <w:lang w:val="en-GB" w:eastAsia="en-GB"/>
        </w:rPr>
        <w:t xml:space="preserve"> </w:t>
      </w:r>
      <w:r w:rsidR="000049D7" w:rsidRPr="000049D7">
        <w:rPr>
          <w:lang w:val="en-GB"/>
        </w:rPr>
        <w:t>(Hardy, 1951)</w:t>
      </w:r>
      <w:r w:rsidR="00707A1B">
        <w:rPr>
          <w:lang w:val="en-GB"/>
        </w:rPr>
        <w:t>,</w:t>
      </w:r>
      <w:r w:rsidR="00707A1B" w:rsidRPr="00707A1B">
        <w:rPr>
          <w:rFonts w:ascii="Times New Roman" w:eastAsia="Times New Roman" w:hAnsi="Times New Roman" w:cs="Times New Roman"/>
          <w:lang w:val="en-GB" w:eastAsia="en-GB"/>
        </w:rPr>
        <w:t xml:space="preserve"> </w:t>
      </w:r>
      <w:r w:rsidR="00707A1B" w:rsidRPr="00707A1B">
        <w:rPr>
          <w:lang w:val="en-GB"/>
        </w:rPr>
        <w:t>(Gaunt, 1971)</w:t>
      </w:r>
      <w:r w:rsidR="002F285F">
        <w:rPr>
          <w:lang w:val="en-GB"/>
        </w:rPr>
        <w:t xml:space="preserve">. The centrifugal clutches </w:t>
      </w:r>
      <w:r w:rsidR="002F285F" w:rsidRPr="002F285F">
        <w:rPr>
          <w:lang w:val="en-GB"/>
        </w:rPr>
        <w:t xml:space="preserve">provide less accurate engagement control than </w:t>
      </w:r>
      <w:r w:rsidR="002F285F" w:rsidRPr="002F285F">
        <w:rPr>
          <w:lang w:val="en-GB"/>
        </w:rPr>
        <w:lastRenderedPageBreak/>
        <w:t>electromagnetic clutches</w:t>
      </w:r>
      <w:r w:rsidR="00526E87">
        <w:rPr>
          <w:lang w:val="en-GB"/>
        </w:rPr>
        <w:t xml:space="preserve"> </w:t>
      </w:r>
      <w:r w:rsidR="00526E87" w:rsidRPr="00526E87">
        <w:rPr>
          <w:lang w:val="en-GB"/>
        </w:rPr>
        <w:t>(Biru1142 and Biru1142, 2019)</w:t>
      </w:r>
      <w:r w:rsidR="00CF7E1F">
        <w:rPr>
          <w:lang w:val="en-GB"/>
        </w:rPr>
        <w:t>, and b</w:t>
      </w:r>
      <w:r w:rsidR="00CF7E1F" w:rsidRPr="00CF7E1F">
        <w:rPr>
          <w:lang w:val="en-GB"/>
        </w:rPr>
        <w:t>ecause of frictional contact during engagement, a centrifugal clutch is prone to wear and strain</w:t>
      </w:r>
      <w:r w:rsidR="008A086C" w:rsidRPr="008A086C">
        <w:rPr>
          <w:rFonts w:ascii="Times New Roman" w:eastAsia="Times New Roman" w:hAnsi="Times New Roman" w:cs="Times New Roman"/>
          <w:lang w:val="en-GB" w:eastAsia="en-GB"/>
        </w:rPr>
        <w:t xml:space="preserve"> </w:t>
      </w:r>
      <w:r w:rsidR="008A086C" w:rsidRPr="008A086C">
        <w:rPr>
          <w:lang w:val="en-GB"/>
        </w:rPr>
        <w:t>(Engineering Designer, 2023)</w:t>
      </w:r>
      <w:r w:rsidR="00CF7E1F" w:rsidRPr="00CF7E1F">
        <w:rPr>
          <w:lang w:val="en-GB"/>
        </w:rPr>
        <w:t>.</w:t>
      </w:r>
    </w:p>
    <w:p w14:paraId="7C5FA7C7" w14:textId="16617B8B" w:rsidR="002F285F" w:rsidRPr="002F285F" w:rsidRDefault="00565C88" w:rsidP="002F285F">
      <w:pPr>
        <w:rPr>
          <w:lang w:val="en-GB"/>
        </w:rPr>
      </w:pPr>
      <w:r>
        <w:rPr>
          <w:lang w:val="en-GB"/>
        </w:rPr>
        <w:t xml:space="preserve">In conclusion, when selecting the appropriate clutch for the application, it is important to consider the </w:t>
      </w:r>
      <w:proofErr w:type="spellStart"/>
      <w:r>
        <w:rPr>
          <w:lang w:val="en-GB"/>
        </w:rPr>
        <w:t>advnatages</w:t>
      </w:r>
      <w:proofErr w:type="spellEnd"/>
      <w:r>
        <w:rPr>
          <w:lang w:val="en-GB"/>
        </w:rPr>
        <w:t xml:space="preserve"> and disadvantages </w:t>
      </w:r>
      <w:proofErr w:type="spellStart"/>
      <w:r>
        <w:rPr>
          <w:lang w:val="en-GB"/>
        </w:rPr>
        <w:t>before hand</w:t>
      </w:r>
      <w:proofErr w:type="spellEnd"/>
      <w:r>
        <w:rPr>
          <w:lang w:val="en-GB"/>
        </w:rPr>
        <w:t xml:space="preserve"> due to the nature of design, manufacturing and </w:t>
      </w:r>
      <w:r w:rsidR="009E7D85">
        <w:rPr>
          <w:lang w:val="en-GB"/>
        </w:rPr>
        <w:t>end</w:t>
      </w:r>
      <w:r w:rsidR="008E5049">
        <w:rPr>
          <w:lang w:val="en-GB"/>
        </w:rPr>
        <w:t xml:space="preserve"> goal of the outcome of what is trying to be achieved.</w:t>
      </w:r>
    </w:p>
    <w:p w14:paraId="3FBF6476" w14:textId="7CB48B21" w:rsidR="00DA68C2" w:rsidRPr="00DA68C2" w:rsidRDefault="00DA68C2" w:rsidP="00DA68C2">
      <w:pPr>
        <w:rPr>
          <w:lang w:val="en-GB"/>
        </w:rPr>
      </w:pPr>
    </w:p>
    <w:p w14:paraId="1126D0FF" w14:textId="196E2110" w:rsidR="00227F2F" w:rsidRDefault="00227F2F" w:rsidP="00287C1E">
      <w:pPr>
        <w:pStyle w:val="Heading2"/>
        <w:ind w:left="720"/>
      </w:pPr>
      <w:bookmarkStart w:id="23" w:name="_Toc182086085"/>
      <w:r>
        <w:t>Task B</w:t>
      </w:r>
      <w:bookmarkEnd w:id="23"/>
    </w:p>
    <w:p w14:paraId="018D5487" w14:textId="2D9AB362" w:rsidR="00625A21" w:rsidRDefault="00625A21" w:rsidP="00240049">
      <w:pPr>
        <w:pStyle w:val="Heading3"/>
      </w:pPr>
      <w:bookmarkStart w:id="24" w:name="_Toc182086086"/>
      <w:r>
        <w:t>Q1)</w:t>
      </w:r>
      <w:bookmarkEnd w:id="24"/>
    </w:p>
    <w:p w14:paraId="1B2F4BC8" w14:textId="1C022453" w:rsidR="002335F7" w:rsidRDefault="002335F7" w:rsidP="00227F2F">
      <w:r>
        <w:t xml:space="preserve">Given values from question: </w:t>
      </w:r>
    </w:p>
    <w:p w14:paraId="1FD72957" w14:textId="666E833C" w:rsidR="002335F7" w:rsidRDefault="002335F7" w:rsidP="002335F7">
      <w:pPr>
        <w:pStyle w:val="ListParagraph"/>
        <w:numPr>
          <w:ilvl w:val="0"/>
          <w:numId w:val="4"/>
        </w:numPr>
      </w:pPr>
      <w:r>
        <w:t>Radius, r = 95mm</w:t>
      </w:r>
    </w:p>
    <w:p w14:paraId="735CF3A6" w14:textId="5BEAA291" w:rsidR="002335F7" w:rsidRDefault="002335F7" w:rsidP="002335F7">
      <w:pPr>
        <w:pStyle w:val="ListParagraph"/>
        <w:numPr>
          <w:ilvl w:val="0"/>
          <w:numId w:val="4"/>
        </w:numPr>
      </w:pPr>
      <w:r>
        <w:t xml:space="preserve">Clearance distance, </w:t>
      </w:r>
      <w:r w:rsidR="00111109" w:rsidRPr="00111109">
        <w:rPr>
          <w:i/>
          <w:iCs/>
        </w:rPr>
        <w:t>x</w:t>
      </w:r>
      <w:r w:rsidR="00111109">
        <w:rPr>
          <w:i/>
          <w:iCs/>
        </w:rPr>
        <w:t xml:space="preserve"> </w:t>
      </w:r>
      <w:r w:rsidR="00111109">
        <w:t>= 9mm</w:t>
      </w:r>
    </w:p>
    <w:p w14:paraId="5BA6ADAF" w14:textId="3E41EA5E" w:rsidR="00111109" w:rsidRDefault="00111109" w:rsidP="002335F7">
      <w:pPr>
        <w:pStyle w:val="ListParagraph"/>
        <w:numPr>
          <w:ilvl w:val="0"/>
          <w:numId w:val="4"/>
        </w:numPr>
      </w:pPr>
      <w:r>
        <w:t>Wall thickness, t = 4mm</w:t>
      </w:r>
    </w:p>
    <w:p w14:paraId="14D8AA02" w14:textId="77777777" w:rsidR="00111109" w:rsidRDefault="00111109" w:rsidP="00111109"/>
    <w:p w14:paraId="36DD8F23" w14:textId="0CB61B32" w:rsidR="00111109" w:rsidRDefault="00111109" w:rsidP="00111109">
      <w:r>
        <w:t xml:space="preserve">Convert from mm to m </w:t>
      </w:r>
    </w:p>
    <w:p w14:paraId="4E59D0CF" w14:textId="7E9AE7FF" w:rsidR="00AD19A2" w:rsidRDefault="00AD19A2" w:rsidP="00AD19A2">
      <w:pPr>
        <w:pStyle w:val="ListParagraph"/>
        <w:numPr>
          <w:ilvl w:val="0"/>
          <w:numId w:val="4"/>
        </w:numPr>
      </w:pPr>
      <w:r>
        <w:t>Radius, r = 95</w:t>
      </w:r>
      <w:r w:rsidR="00337D16" w:rsidRPr="00337D16">
        <w:t>x</w:t>
      </w:r>
      <w:r w:rsidR="00ED2781" w:rsidRPr="00ED2781">
        <w:t>10</w:t>
      </w:r>
      <w:r w:rsidR="00ED2781" w:rsidRPr="00ED2781">
        <w:rPr>
          <w:vertAlign w:val="superscript"/>
        </w:rPr>
        <w:t>-3</w:t>
      </w:r>
      <w:r w:rsidR="00ED2781">
        <w:t xml:space="preserve"> m</w:t>
      </w:r>
    </w:p>
    <w:p w14:paraId="66AC78ED" w14:textId="221CAE50" w:rsidR="00AD19A2" w:rsidRDefault="00AD19A2" w:rsidP="00AD19A2">
      <w:pPr>
        <w:pStyle w:val="ListParagraph"/>
        <w:numPr>
          <w:ilvl w:val="0"/>
          <w:numId w:val="4"/>
        </w:numPr>
      </w:pPr>
      <w:r>
        <w:t>Clearance distance,</w:t>
      </w:r>
      <w:r w:rsidR="0076529C" w:rsidRPr="0076529C">
        <w:rPr>
          <w:rFonts w:ascii="Cambria Math" w:hAnsi="Cambria Math"/>
          <w:i/>
        </w:rPr>
        <w:t xml:space="preserve"> </w:t>
      </w:r>
      <m:oMath>
        <m:r>
          <w:rPr>
            <w:rFonts w:ascii="Cambria Math" w:hAnsi="Cambria Math"/>
          </w:rPr>
          <m:t>x</m:t>
        </m:r>
      </m:oMath>
      <w:r w:rsidR="0076529C" w:rsidRPr="00111109">
        <w:rPr>
          <w:i/>
          <w:iCs/>
        </w:rPr>
        <w:t xml:space="preserve"> </w:t>
      </w:r>
      <w:r>
        <w:t>= 9</w:t>
      </w:r>
      <w:bookmarkStart w:id="25" w:name="_Hlk182061877"/>
      <w:r w:rsidR="00337D16" w:rsidRPr="00337D16">
        <w:t>x</w:t>
      </w:r>
      <w:r w:rsidR="00ED2781" w:rsidRPr="00ED2781">
        <w:t>10</w:t>
      </w:r>
      <w:r w:rsidR="00ED2781" w:rsidRPr="00ED2781">
        <w:rPr>
          <w:vertAlign w:val="superscript"/>
        </w:rPr>
        <w:t>-3</w:t>
      </w:r>
      <w:r w:rsidR="00ED2781">
        <w:t xml:space="preserve"> </w:t>
      </w:r>
      <w:bookmarkEnd w:id="25"/>
      <w:r w:rsidR="00ED2781">
        <w:t>m</w:t>
      </w:r>
    </w:p>
    <w:p w14:paraId="01A8133D" w14:textId="2DFFADD1" w:rsidR="00AD19A2" w:rsidRDefault="00AD19A2" w:rsidP="00AD19A2">
      <w:pPr>
        <w:pStyle w:val="ListParagraph"/>
        <w:numPr>
          <w:ilvl w:val="0"/>
          <w:numId w:val="4"/>
        </w:numPr>
      </w:pPr>
      <w:r>
        <w:t>Wall thickness, t = 4</w:t>
      </w:r>
      <w:r w:rsidR="00337D16" w:rsidRPr="00337D16">
        <w:t>x</w:t>
      </w:r>
      <w:r w:rsidR="00ED2781" w:rsidRPr="00ED2781">
        <w:t>10</w:t>
      </w:r>
      <w:r w:rsidR="00ED2781" w:rsidRPr="00ED2781">
        <w:rPr>
          <w:vertAlign w:val="superscript"/>
        </w:rPr>
        <w:t>-3</w:t>
      </w:r>
      <w:r w:rsidR="00ED2781">
        <w:t xml:space="preserve"> m</w:t>
      </w:r>
    </w:p>
    <w:p w14:paraId="76E64570" w14:textId="7BA79C88" w:rsidR="00AD19A2" w:rsidRDefault="00EA0734" w:rsidP="00111109">
      <w:r>
        <w:t xml:space="preserve">Find the diameter, </w:t>
      </w:r>
      <m:oMath>
        <m:r>
          <w:rPr>
            <w:rFonts w:ascii="Cambria Math"/>
          </w:rPr>
          <m:t>d</m:t>
        </m:r>
      </m:oMath>
      <w:r>
        <w:t xml:space="preserve"> of the outer drum: </w:t>
      </w:r>
    </w:p>
    <w:p w14:paraId="4448B931" w14:textId="625961C7" w:rsidR="00EA0734" w:rsidRDefault="00EA0734" w:rsidP="00111109">
      <w:r>
        <w:t xml:space="preserve">Equation: </w:t>
      </w:r>
    </w:p>
    <w:p w14:paraId="646B7D6F" w14:textId="5FBEC9FB" w:rsidR="00EA0734" w:rsidRDefault="00EA0734" w:rsidP="00111109">
      <w:r>
        <w:tab/>
      </w:r>
      <w:r>
        <w:tab/>
      </w:r>
      <w:r>
        <w:tab/>
      </w:r>
      <w:r>
        <w:tab/>
      </w:r>
      <w:r>
        <w:tab/>
      </w:r>
      <m:oMath>
        <m:r>
          <w:rPr>
            <w:rFonts w:ascii="Cambria Math"/>
          </w:rPr>
          <m:t>d</m:t>
        </m:r>
      </m:oMath>
      <w:r>
        <w:t xml:space="preserve"> = (r+t+</w:t>
      </w:r>
      <w:r w:rsidR="0076529C" w:rsidRPr="0076529C">
        <w:rPr>
          <w:rFonts w:ascii="Cambria Math" w:hAnsi="Cambria Math"/>
          <w:i/>
        </w:rPr>
        <w:t xml:space="preserve"> </w:t>
      </w:r>
      <m:oMath>
        <m:r>
          <w:rPr>
            <w:rFonts w:ascii="Cambria Math" w:hAnsi="Cambria Math"/>
          </w:rPr>
          <m:t>x</m:t>
        </m:r>
      </m:oMath>
      <w:r w:rsidR="00356BD7">
        <w:t>) x2</w:t>
      </w:r>
    </w:p>
    <w:p w14:paraId="721266B2" w14:textId="2558956F" w:rsidR="00356BD7" w:rsidRDefault="00B45F1E" w:rsidP="00111109">
      <w:proofErr w:type="spellStart"/>
      <w:r>
        <w:t>S</w:t>
      </w:r>
      <w:r w:rsidR="00356BD7">
        <w:t>ubstite</w:t>
      </w:r>
      <w:proofErr w:type="spellEnd"/>
      <w:r w:rsidR="00356BD7">
        <w:t xml:space="preserve"> values into equation: </w:t>
      </w:r>
    </w:p>
    <w:p w14:paraId="03DEFB70" w14:textId="5A29F05F" w:rsidR="00356BD7" w:rsidRDefault="00356BD7" w:rsidP="00111109">
      <w:r>
        <w:tab/>
      </w:r>
      <w:r>
        <w:tab/>
      </w:r>
      <w:r>
        <w:tab/>
      </w:r>
      <w:r>
        <w:tab/>
      </w:r>
      <w:r w:rsidR="00242A39">
        <w:t xml:space="preserve">      </w:t>
      </w:r>
      <m:oMath>
        <m:r>
          <w:rPr>
            <w:rFonts w:ascii="Cambria Math"/>
          </w:rPr>
          <m:t>d</m:t>
        </m:r>
      </m:oMath>
      <w:r w:rsidR="00242A39">
        <w:t xml:space="preserve"> = </w:t>
      </w:r>
      <w:r w:rsidR="00EB1ED2">
        <w:t>(</w:t>
      </w:r>
      <w:r w:rsidR="00242A39">
        <w:t>95</w:t>
      </w:r>
      <w:r w:rsidR="00337D16" w:rsidRPr="00337D16">
        <w:t>x</w:t>
      </w:r>
      <w:r w:rsidR="00242A39" w:rsidRPr="00ED2781">
        <w:t>10</w:t>
      </w:r>
      <w:r w:rsidR="00242A39" w:rsidRPr="00ED2781">
        <w:rPr>
          <w:vertAlign w:val="superscript"/>
        </w:rPr>
        <w:t>-3</w:t>
      </w:r>
      <w:r w:rsidR="00242A39">
        <w:rPr>
          <w:vertAlign w:val="superscript"/>
        </w:rPr>
        <w:t xml:space="preserve"> </w:t>
      </w:r>
      <w:r w:rsidR="00EB1ED2">
        <w:t xml:space="preserve">+ </w:t>
      </w:r>
      <w:r w:rsidR="00242A39">
        <w:t>4</w:t>
      </w:r>
      <w:r w:rsidR="00337D16" w:rsidRPr="00337D16">
        <w:t>x</w:t>
      </w:r>
      <w:r w:rsidR="00242A39" w:rsidRPr="00ED2781">
        <w:t>10</w:t>
      </w:r>
      <w:r w:rsidR="00242A39" w:rsidRPr="00ED2781">
        <w:rPr>
          <w:vertAlign w:val="superscript"/>
        </w:rPr>
        <w:t>-3</w:t>
      </w:r>
      <w:r w:rsidR="00EB1ED2">
        <w:t xml:space="preserve"> + 9</w:t>
      </w:r>
      <w:r w:rsidR="00337D16" w:rsidRPr="00337D16">
        <w:t>x</w:t>
      </w:r>
      <w:r w:rsidR="00EB1ED2" w:rsidRPr="00ED2781">
        <w:t>10</w:t>
      </w:r>
      <w:r w:rsidR="00EB1ED2" w:rsidRPr="00ED2781">
        <w:rPr>
          <w:vertAlign w:val="superscript"/>
        </w:rPr>
        <w:t>-3</w:t>
      </w:r>
      <w:r w:rsidR="00EB1ED2">
        <w:t xml:space="preserve"> ) x2</w:t>
      </w:r>
    </w:p>
    <w:p w14:paraId="2F7136CA" w14:textId="0AD90F97" w:rsidR="00EB1ED2" w:rsidRDefault="00EB1ED2" w:rsidP="00111109">
      <w:r>
        <w:tab/>
      </w:r>
      <w:r>
        <w:tab/>
      </w:r>
      <w:r>
        <w:tab/>
      </w:r>
      <w:r>
        <w:tab/>
        <w:t xml:space="preserve">      </w:t>
      </w:r>
      <m:oMath>
        <m:r>
          <w:rPr>
            <w:rFonts w:ascii="Cambria Math"/>
          </w:rPr>
          <m:t>d</m:t>
        </m:r>
      </m:oMath>
      <w:r>
        <w:t xml:space="preserve"> = </w:t>
      </w:r>
      <w:r w:rsidR="00F314C0">
        <w:t>216</w:t>
      </w:r>
      <w:r w:rsidR="00337D16" w:rsidRPr="00337D16">
        <w:t>x</w:t>
      </w:r>
      <w:r w:rsidR="00F314C0" w:rsidRPr="00ED2781">
        <w:t>10</w:t>
      </w:r>
      <w:r w:rsidR="00F314C0" w:rsidRPr="00ED2781">
        <w:rPr>
          <w:vertAlign w:val="superscript"/>
        </w:rPr>
        <w:t>-3</w:t>
      </w:r>
      <w:r w:rsidR="00F314C0">
        <w:t>m</w:t>
      </w:r>
    </w:p>
    <w:p w14:paraId="308CCE73" w14:textId="77777777" w:rsidR="00240049" w:rsidRDefault="00240049" w:rsidP="00111109"/>
    <w:p w14:paraId="000547D6" w14:textId="77777777" w:rsidR="003C21D5" w:rsidRDefault="003C21D5" w:rsidP="00111109"/>
    <w:p w14:paraId="12BF3160" w14:textId="77777777" w:rsidR="003C21D5" w:rsidRPr="00F314C0" w:rsidRDefault="003C21D5" w:rsidP="00111109"/>
    <w:p w14:paraId="10B32EBB" w14:textId="22E090F8" w:rsidR="00625A21" w:rsidRDefault="00625A21" w:rsidP="00240049">
      <w:pPr>
        <w:pStyle w:val="Heading3"/>
      </w:pPr>
      <w:bookmarkStart w:id="26" w:name="_Toc182086087"/>
      <w:r>
        <w:lastRenderedPageBreak/>
        <w:t>Q2)</w:t>
      </w:r>
      <w:bookmarkEnd w:id="26"/>
      <w:r>
        <w:t xml:space="preserve"> </w:t>
      </w:r>
    </w:p>
    <w:p w14:paraId="5AE460FC" w14:textId="77777777" w:rsidR="002335F7" w:rsidRDefault="002335F7" w:rsidP="00227F2F"/>
    <w:p w14:paraId="3116FB25" w14:textId="23A49695" w:rsidR="00F314C0" w:rsidRDefault="00F314C0" w:rsidP="00227F2F">
      <w:r>
        <w:t xml:space="preserve">Given values: </w:t>
      </w:r>
    </w:p>
    <w:p w14:paraId="3F057B3E" w14:textId="33B904AA" w:rsidR="00F314C0" w:rsidRDefault="00F314C0" w:rsidP="00F314C0">
      <w:pPr>
        <w:pStyle w:val="ListParagraph"/>
        <w:numPr>
          <w:ilvl w:val="0"/>
          <w:numId w:val="4"/>
        </w:numPr>
      </w:pPr>
      <w:r>
        <w:t xml:space="preserve">Mass, m = </w:t>
      </w:r>
      <w:r w:rsidR="002B7129">
        <w:t>275 grams</w:t>
      </w:r>
    </w:p>
    <w:p w14:paraId="39F96779" w14:textId="77777777" w:rsidR="006E53DA" w:rsidRDefault="006E53DA" w:rsidP="006E53DA">
      <w:pPr>
        <w:pStyle w:val="ListParagraph"/>
        <w:numPr>
          <w:ilvl w:val="0"/>
          <w:numId w:val="4"/>
        </w:numPr>
      </w:pPr>
      <w:r>
        <w:t>Radius, r = 95mm</w:t>
      </w:r>
    </w:p>
    <w:p w14:paraId="30035E7B" w14:textId="77777777" w:rsidR="006E53DA" w:rsidRDefault="006E53DA" w:rsidP="006E53DA">
      <w:pPr>
        <w:pStyle w:val="ListParagraph"/>
        <w:numPr>
          <w:ilvl w:val="0"/>
          <w:numId w:val="4"/>
        </w:numPr>
      </w:pPr>
      <w:r>
        <w:t xml:space="preserve">Spring stiffness, </w:t>
      </w:r>
      <w:r w:rsidRPr="0091005D">
        <w:t>k</w:t>
      </w:r>
      <w:r>
        <w:t xml:space="preserve"> = 7.5kN/m </w:t>
      </w:r>
    </w:p>
    <w:p w14:paraId="0C4C6024" w14:textId="5E5D35C6" w:rsidR="006E53DA" w:rsidRDefault="006E53DA" w:rsidP="006E53DA">
      <w:pPr>
        <w:pStyle w:val="ListParagraph"/>
        <w:numPr>
          <w:ilvl w:val="0"/>
          <w:numId w:val="4"/>
        </w:numPr>
      </w:pPr>
      <w:r>
        <w:t xml:space="preserve">Clearance distance, </w:t>
      </w:r>
      <m:oMath>
        <m:r>
          <w:rPr>
            <w:rFonts w:ascii="Cambria Math" w:hAnsi="Cambria Math"/>
          </w:rPr>
          <m:t>x</m:t>
        </m:r>
      </m:oMath>
      <w:r>
        <w:rPr>
          <w:i/>
          <w:iCs/>
        </w:rPr>
        <w:t xml:space="preserve"> </w:t>
      </w:r>
      <w:r>
        <w:t>= 9mm</w:t>
      </w:r>
    </w:p>
    <w:p w14:paraId="5F8EE729" w14:textId="77777777" w:rsidR="006E53DA" w:rsidRDefault="006E53DA" w:rsidP="0077091D"/>
    <w:p w14:paraId="28571BA7" w14:textId="5D2495AD" w:rsidR="0077091D" w:rsidRDefault="0077091D" w:rsidP="0077091D">
      <w:r>
        <w:t xml:space="preserve">Convert to SI units: </w:t>
      </w:r>
    </w:p>
    <w:p w14:paraId="6AA7ACAB" w14:textId="3C608541" w:rsidR="0077091D" w:rsidRDefault="0077091D" w:rsidP="0077091D">
      <w:pPr>
        <w:pStyle w:val="ListParagraph"/>
        <w:numPr>
          <w:ilvl w:val="0"/>
          <w:numId w:val="4"/>
        </w:numPr>
      </w:pPr>
      <w:r>
        <w:t>Mass, m = 0.27</w:t>
      </w:r>
      <w:r w:rsidR="00D12601">
        <w:t>5kg (/1000)</w:t>
      </w:r>
    </w:p>
    <w:p w14:paraId="110C902A" w14:textId="77777777" w:rsidR="006E53DA" w:rsidRDefault="006E53DA" w:rsidP="006E53DA">
      <w:pPr>
        <w:pStyle w:val="ListParagraph"/>
        <w:numPr>
          <w:ilvl w:val="0"/>
          <w:numId w:val="4"/>
        </w:numPr>
      </w:pPr>
      <w:r>
        <w:t>Radius, r = 95</w:t>
      </w:r>
      <w:r>
        <w:rPr>
          <w:rFonts w:ascii="Roboto" w:hAnsi="Roboto"/>
          <w:color w:val="222C33"/>
          <w:sz w:val="26"/>
          <w:szCs w:val="26"/>
          <w:shd w:val="clear" w:color="auto" w:fill="FFFFFF"/>
        </w:rPr>
        <w:t>x</w:t>
      </w:r>
      <w:r w:rsidRPr="00ED2781">
        <w:t>10</w:t>
      </w:r>
      <w:r w:rsidRPr="00ED2781">
        <w:rPr>
          <w:vertAlign w:val="superscript"/>
        </w:rPr>
        <w:t>-3</w:t>
      </w:r>
      <w:r>
        <w:t>m</w:t>
      </w:r>
    </w:p>
    <w:p w14:paraId="2A0359F9" w14:textId="1788D20A" w:rsidR="006E53DA" w:rsidRDefault="006E53DA" w:rsidP="006E53DA">
      <w:pPr>
        <w:pStyle w:val="ListParagraph"/>
        <w:numPr>
          <w:ilvl w:val="0"/>
          <w:numId w:val="4"/>
        </w:numPr>
      </w:pPr>
      <w:r>
        <w:t xml:space="preserve">Spring stiffness, </w:t>
      </w:r>
      <w:r w:rsidRPr="0091005D">
        <w:t>k</w:t>
      </w:r>
      <w:r>
        <w:t xml:space="preserve"> = 7.5</w:t>
      </w:r>
      <w:r w:rsidR="00337D16" w:rsidRPr="00337D16">
        <w:t>x</w:t>
      </w:r>
      <w:r w:rsidRPr="00ED2781">
        <w:t>10</w:t>
      </w:r>
      <w:r w:rsidRPr="00ED2781">
        <w:rPr>
          <w:vertAlign w:val="superscript"/>
        </w:rPr>
        <w:t>3</w:t>
      </w:r>
      <w:r>
        <w:t xml:space="preserve"> N/m</w:t>
      </w:r>
    </w:p>
    <w:p w14:paraId="5D9F8091" w14:textId="51DDF033" w:rsidR="006E53DA" w:rsidRDefault="006E53DA" w:rsidP="006E53DA">
      <w:pPr>
        <w:pStyle w:val="ListParagraph"/>
        <w:numPr>
          <w:ilvl w:val="0"/>
          <w:numId w:val="4"/>
        </w:numPr>
      </w:pPr>
      <w:r>
        <w:t xml:space="preserve">Clearance distance, </w:t>
      </w:r>
      <m:oMath>
        <m:r>
          <w:rPr>
            <w:rFonts w:ascii="Cambria Math" w:hAnsi="Cambria Math"/>
          </w:rPr>
          <m:t>x</m:t>
        </m:r>
      </m:oMath>
      <w:r>
        <w:rPr>
          <w:i/>
          <w:iCs/>
        </w:rPr>
        <w:t xml:space="preserve"> </w:t>
      </w:r>
      <w:r>
        <w:t>= 9</w:t>
      </w:r>
      <w:r w:rsidR="00337D16" w:rsidRPr="00337D16">
        <w:t>x</w:t>
      </w:r>
      <w:r w:rsidRPr="00ED2781">
        <w:t>10</w:t>
      </w:r>
      <w:r w:rsidRPr="00ED2781">
        <w:rPr>
          <w:vertAlign w:val="superscript"/>
        </w:rPr>
        <w:t>-3</w:t>
      </w:r>
      <w:r>
        <w:t>m</w:t>
      </w:r>
    </w:p>
    <w:p w14:paraId="267880D4" w14:textId="77777777" w:rsidR="006E53DA" w:rsidRDefault="006E53DA" w:rsidP="006E53DA"/>
    <w:p w14:paraId="08DD9364" w14:textId="41DD026A" w:rsidR="006E53DA" w:rsidRDefault="006E53DA" w:rsidP="006E53DA">
      <w:r>
        <w:t>Determine the engagement speed:</w:t>
      </w:r>
    </w:p>
    <w:p w14:paraId="188F9934" w14:textId="3E63ABEF" w:rsidR="006E53DA" w:rsidRDefault="006E53DA" w:rsidP="006E53DA">
      <w:r>
        <w:t xml:space="preserve">Equation: </w:t>
      </w:r>
    </w:p>
    <w:p w14:paraId="59E123D4" w14:textId="63110469" w:rsidR="006E53DA" w:rsidRDefault="006E53DA" w:rsidP="006E53DA">
      <w:r>
        <w:tab/>
      </w:r>
      <w:r>
        <w:tab/>
      </w:r>
      <w:r w:rsidR="00C34203">
        <w:tab/>
      </w:r>
      <w:r w:rsidR="00240049">
        <w:tab/>
      </w:r>
      <w:r w:rsidR="00240049">
        <w:tab/>
      </w:r>
      <w:r w:rsidR="00C34203">
        <w:tab/>
      </w:r>
      <w:r w:rsidR="00B9263C" w:rsidRPr="0091005D">
        <w:t>k</w:t>
      </w:r>
      <w:r w:rsidR="002E558E" w:rsidRPr="002E558E">
        <w:rPr>
          <w:rFonts w:ascii="Cambria Math" w:hAnsi="Cambria Math"/>
          <w:i/>
        </w:rPr>
        <w:t xml:space="preserve"> </w:t>
      </w:r>
      <m:oMath>
        <m:r>
          <w:rPr>
            <w:rFonts w:ascii="Cambria Math" w:hAnsi="Cambria Math"/>
          </w:rPr>
          <m:t>x</m:t>
        </m:r>
      </m:oMath>
      <w:r w:rsidR="00C34203">
        <w:t xml:space="preserve"> = m x </w:t>
      </w:r>
      <w:r w:rsidR="00B948A8" w:rsidRPr="00B948A8">
        <w:t>ω</w:t>
      </w:r>
      <w:r w:rsidR="00B948A8">
        <w:rPr>
          <w:vertAlign w:val="superscript"/>
        </w:rPr>
        <w:t>2</w:t>
      </w:r>
      <w:r w:rsidR="00B948A8">
        <w:t xml:space="preserve"> x r</w:t>
      </w:r>
    </w:p>
    <w:p w14:paraId="5C2692EE" w14:textId="77777777" w:rsidR="00B948A8" w:rsidRDefault="00B948A8" w:rsidP="006E53DA"/>
    <w:p w14:paraId="7639D9E7" w14:textId="6957BE68" w:rsidR="00B948A8" w:rsidRDefault="00B948A8" w:rsidP="006E53DA">
      <w:r>
        <w:t xml:space="preserve">Rearrange equation to get angular velocity, </w:t>
      </w:r>
      <w:r w:rsidRPr="00B948A8">
        <w:t>ω</w:t>
      </w:r>
      <w:r>
        <w:t>:</w:t>
      </w:r>
    </w:p>
    <w:p w14:paraId="6EC947A7" w14:textId="092AC164" w:rsidR="00B948A8" w:rsidRPr="007D434D" w:rsidRDefault="00C64D00" w:rsidP="006E53DA">
      <w:r>
        <w:tab/>
      </w:r>
      <w:r>
        <w:tab/>
      </w:r>
      <w:r>
        <w:tab/>
      </w:r>
      <w:r>
        <w:tab/>
      </w:r>
      <w:r w:rsidR="00240049">
        <w:tab/>
      </w:r>
      <w:r w:rsidR="00240049">
        <w:tab/>
      </w:r>
      <w:r w:rsidRPr="00A02367">
        <w:rPr>
          <w:sz w:val="28"/>
          <w:szCs w:val="28"/>
        </w:rPr>
        <w:t xml:space="preserve">ω = </w:t>
      </w:r>
      <m:oMath>
        <m:rad>
          <m:radPr>
            <m:degHide m:val="1"/>
            <m:ctrlPr>
              <w:rPr>
                <w:rFonts w:ascii="Cambria Math" w:hAnsi="Cambria Math"/>
                <w:i/>
                <w:iCs/>
                <w:sz w:val="28"/>
                <w:szCs w:val="28"/>
              </w:rPr>
            </m:ctrlPr>
          </m:radPr>
          <m:deg/>
          <m:e>
            <m:f>
              <m:fPr>
                <m:ctrlPr>
                  <w:rPr>
                    <w:rFonts w:ascii="Cambria Math" w:hAnsi="Cambria Math"/>
                    <w:i/>
                    <w:iCs/>
                    <w:sz w:val="28"/>
                    <w:szCs w:val="28"/>
                  </w:rPr>
                </m:ctrlPr>
              </m:fPr>
              <m:num>
                <m:r>
                  <m:rPr>
                    <m:sty m:val="p"/>
                  </m:rPr>
                  <w:rPr>
                    <w:rFonts w:ascii="Cambria Math" w:hAnsi="Cambria Math"/>
                    <w:sz w:val="28"/>
                    <w:szCs w:val="28"/>
                  </w:rPr>
                  <m:t>k</m:t>
                </m:r>
                <m:r>
                  <w:rPr>
                    <w:rFonts w:ascii="Cambria Math" w:hAnsi="Cambria Math"/>
                  </w:rPr>
                  <m:t>x</m:t>
                </m:r>
              </m:num>
              <m:den>
                <m:r>
                  <w:rPr>
                    <w:rFonts w:ascii="Cambria Math" w:hAnsi="Cambria Math"/>
                    <w:sz w:val="28"/>
                    <w:szCs w:val="28"/>
                  </w:rPr>
                  <m:t>mr</m:t>
                </m:r>
              </m:den>
            </m:f>
          </m:e>
        </m:rad>
      </m:oMath>
    </w:p>
    <w:p w14:paraId="0E4552FD" w14:textId="77777777" w:rsidR="0077091D" w:rsidRDefault="0077091D" w:rsidP="006E53DA">
      <w:pPr>
        <w:ind w:left="360"/>
      </w:pPr>
    </w:p>
    <w:p w14:paraId="61D0545A" w14:textId="54597474" w:rsidR="005A42AB" w:rsidRDefault="005A42AB" w:rsidP="006E53DA">
      <w:pPr>
        <w:ind w:left="360"/>
        <w:rPr>
          <w:iCs/>
          <w:sz w:val="28"/>
          <w:szCs w:val="28"/>
        </w:rPr>
      </w:pPr>
      <w:r>
        <w:tab/>
      </w:r>
      <w:r>
        <w:tab/>
      </w:r>
      <w:r>
        <w:tab/>
      </w:r>
      <w:r>
        <w:tab/>
      </w:r>
      <w:r w:rsidR="00240049">
        <w:tab/>
      </w:r>
      <w:r w:rsidR="00240049">
        <w:tab/>
      </w:r>
      <w:r w:rsidRPr="00A02367">
        <w:rPr>
          <w:sz w:val="28"/>
          <w:szCs w:val="28"/>
        </w:rPr>
        <w:t xml:space="preserve">ω = </w:t>
      </w:r>
      <m:oMath>
        <m:rad>
          <m:radPr>
            <m:degHide m:val="1"/>
            <m:ctrlPr>
              <w:rPr>
                <w:rFonts w:ascii="Cambria Math" w:hAnsi="Cambria Math"/>
                <w:i/>
                <w:iCs/>
                <w:sz w:val="28"/>
                <w:szCs w:val="28"/>
              </w:rPr>
            </m:ctrlPr>
          </m:radPr>
          <m:deg/>
          <m:e>
            <m:f>
              <m:fPr>
                <m:ctrlPr>
                  <w:rPr>
                    <w:rFonts w:ascii="Cambria Math" w:hAnsi="Cambria Math"/>
                    <w:i/>
                    <w:iCs/>
                    <w:sz w:val="28"/>
                    <w:szCs w:val="28"/>
                  </w:rPr>
                </m:ctrlPr>
              </m:fPr>
              <m:num>
                <m:r>
                  <m:rPr>
                    <m:nor/>
                  </m:rPr>
                  <w:rPr>
                    <w:rFonts w:ascii="Cambria Math" w:hAnsi="Cambria Math"/>
                  </w:rPr>
                  <m:t>7.5</m:t>
                </m:r>
                <m:r>
                  <m:rPr>
                    <m:nor/>
                  </m:rPr>
                  <w:rPr>
                    <w:rFonts w:ascii="Cambria Math" w:hAnsi="Cambria Math"/>
                    <w:color w:val="222C33"/>
                    <w:sz w:val="26"/>
                    <w:szCs w:val="26"/>
                    <w:shd w:val="clear" w:color="auto" w:fill="FFFFFF"/>
                  </w:rPr>
                  <m:t xml:space="preserve"> x</m:t>
                </m:r>
                <m:r>
                  <m:rPr>
                    <m:nor/>
                  </m:rPr>
                  <w:rPr>
                    <w:rFonts w:ascii="Cambria Math" w:hAnsi="Cambria Math"/>
                  </w:rPr>
                  <m:t>10</m:t>
                </m:r>
                <m:r>
                  <m:rPr>
                    <m:nor/>
                  </m:rPr>
                  <w:rPr>
                    <w:vertAlign w:val="superscript"/>
                  </w:rPr>
                  <m:t>3</m:t>
                </m:r>
                <m:r>
                  <m:rPr>
                    <m:nor/>
                  </m:rPr>
                  <m:t xml:space="preserve"> </m:t>
                </m:r>
                <m:r>
                  <m:rPr>
                    <m:nor/>
                  </m:rPr>
                  <w:rPr>
                    <w:rFonts w:ascii="Cambria Math"/>
                  </w:rPr>
                  <m:t xml:space="preserve"> x </m:t>
                </m:r>
                <m:r>
                  <m:rPr>
                    <m:nor/>
                  </m:rPr>
                  <m:t>9</m:t>
                </m:r>
                <m:r>
                  <m:rPr>
                    <m:nor/>
                  </m:rPr>
                  <w:rPr>
                    <w:rFonts w:ascii="Roboto" w:hAnsi="Roboto"/>
                    <w:color w:val="222C33"/>
                    <w:sz w:val="26"/>
                    <w:szCs w:val="26"/>
                    <w:shd w:val="clear" w:color="auto" w:fill="FFFFFF"/>
                  </w:rPr>
                  <m:t>x</m:t>
                </m:r>
                <m:r>
                  <m:rPr>
                    <m:nor/>
                  </m:rPr>
                  <m:t>10</m:t>
                </m:r>
                <m:r>
                  <m:rPr>
                    <m:nor/>
                  </m:rPr>
                  <w:rPr>
                    <w:vertAlign w:val="superscript"/>
                  </w:rPr>
                  <m:t>-3</m:t>
                </m:r>
                <m:r>
                  <m:rPr>
                    <m:nor/>
                  </m:rPr>
                  <w:rPr>
                    <w:rFonts w:ascii="Cambria Math"/>
                  </w:rPr>
                  <m:t xml:space="preserve"> </m:t>
                </m:r>
              </m:num>
              <m:den>
                <m:r>
                  <m:rPr>
                    <m:nor/>
                  </m:rPr>
                  <w:rPr>
                    <w:rFonts w:ascii="Cambria Math" w:hAnsi="Cambria Math"/>
                    <w:iCs/>
                    <w:sz w:val="28"/>
                    <w:szCs w:val="28"/>
                  </w:rPr>
                  <m:t xml:space="preserve">0.275 x  </m:t>
                </m:r>
                <m:r>
                  <m:rPr>
                    <m:nor/>
                  </m:rPr>
                  <m:t>95</m:t>
                </m:r>
                <m:r>
                  <m:rPr>
                    <m:nor/>
                  </m:rPr>
                  <w:rPr>
                    <w:rFonts w:ascii="Roboto" w:hAnsi="Roboto"/>
                    <w:color w:val="222C33"/>
                    <w:sz w:val="26"/>
                    <w:szCs w:val="26"/>
                    <w:shd w:val="clear" w:color="auto" w:fill="FFFFFF"/>
                  </w:rPr>
                  <m:t>x</m:t>
                </m:r>
                <m:r>
                  <m:rPr>
                    <m:nor/>
                  </m:rPr>
                  <m:t>10</m:t>
                </m:r>
                <m:r>
                  <m:rPr>
                    <m:nor/>
                  </m:rPr>
                  <w:rPr>
                    <w:vertAlign w:val="superscript"/>
                  </w:rPr>
                  <m:t>-3</m:t>
                </m:r>
              </m:den>
            </m:f>
          </m:e>
        </m:rad>
      </m:oMath>
    </w:p>
    <w:p w14:paraId="1746B819" w14:textId="42DB7157" w:rsidR="006F1F92" w:rsidRDefault="007C391A" w:rsidP="006E53DA">
      <w:pPr>
        <w:ind w:left="360"/>
        <w:rPr>
          <w:sz w:val="28"/>
          <w:szCs w:val="28"/>
        </w:rPr>
      </w:pPr>
      <w:r>
        <w:tab/>
      </w:r>
      <w:r>
        <w:tab/>
      </w:r>
      <w:r>
        <w:tab/>
      </w:r>
      <w:r w:rsidR="00240049">
        <w:tab/>
      </w:r>
      <w:r w:rsidR="00240049">
        <w:tab/>
      </w:r>
      <w:r>
        <w:tab/>
      </w:r>
      <w:r w:rsidRPr="00A02367">
        <w:rPr>
          <w:sz w:val="28"/>
          <w:szCs w:val="28"/>
        </w:rPr>
        <w:t>ω =</w:t>
      </w:r>
      <w:r>
        <w:rPr>
          <w:sz w:val="28"/>
          <w:szCs w:val="28"/>
        </w:rPr>
        <w:t xml:space="preserve"> 50.83 </w:t>
      </w:r>
      <w:r w:rsidRPr="00337D16">
        <w:t>rad/s</w:t>
      </w:r>
    </w:p>
    <w:p w14:paraId="2651421B" w14:textId="77777777" w:rsidR="00582AF8" w:rsidRDefault="00582AF8" w:rsidP="006E53DA">
      <w:pPr>
        <w:ind w:left="360"/>
      </w:pPr>
    </w:p>
    <w:p w14:paraId="41E50AF6" w14:textId="77777777" w:rsidR="00582AF8" w:rsidRDefault="00582AF8" w:rsidP="006E53DA">
      <w:pPr>
        <w:ind w:left="360"/>
      </w:pPr>
    </w:p>
    <w:p w14:paraId="29F50760" w14:textId="77777777" w:rsidR="00582AF8" w:rsidRDefault="00582AF8" w:rsidP="006E53DA">
      <w:pPr>
        <w:ind w:left="360"/>
      </w:pPr>
    </w:p>
    <w:p w14:paraId="6620DFAC" w14:textId="77777777" w:rsidR="00007557" w:rsidRDefault="00007557" w:rsidP="006E53DA">
      <w:pPr>
        <w:ind w:left="360"/>
      </w:pPr>
    </w:p>
    <w:p w14:paraId="0B217B98" w14:textId="77777777" w:rsidR="00582AF8" w:rsidRDefault="00582AF8" w:rsidP="006E53DA">
      <w:pPr>
        <w:ind w:left="360"/>
      </w:pPr>
    </w:p>
    <w:p w14:paraId="0708A58A" w14:textId="3828AA7E" w:rsidR="007C391A" w:rsidRDefault="00AD3ACA" w:rsidP="006E53DA">
      <w:pPr>
        <w:ind w:left="360"/>
      </w:pPr>
      <w:r>
        <w:t>Convert from rad/s to RPM:</w:t>
      </w:r>
    </w:p>
    <w:p w14:paraId="7DFA3FD8" w14:textId="219C637A" w:rsidR="00AD3ACA" w:rsidRDefault="00AD3ACA" w:rsidP="00AD3ACA">
      <w:pPr>
        <w:ind w:left="360"/>
      </w:pPr>
      <w:r>
        <w:t xml:space="preserve">Equation: </w:t>
      </w:r>
    </w:p>
    <w:p w14:paraId="456CA3D3" w14:textId="77777777" w:rsidR="00AD3ACA" w:rsidRDefault="00AD3ACA" w:rsidP="00AD3ACA">
      <w:pPr>
        <w:ind w:left="360"/>
      </w:pPr>
    </w:p>
    <w:p w14:paraId="66197932" w14:textId="1915DD03" w:rsidR="00AD3ACA" w:rsidRDefault="00AD3ACA" w:rsidP="00582AF8">
      <w:pPr>
        <w:ind w:left="3240" w:firstLine="360"/>
      </w:pPr>
      <w:r>
        <w:t>RPM = rad/s x (</w:t>
      </w:r>
      <m:oMath>
        <m:f>
          <m:fPr>
            <m:ctrlPr>
              <w:rPr>
                <w:rFonts w:ascii="Cambria Math" w:hAnsi="Cambria Math"/>
                <w:i/>
              </w:rPr>
            </m:ctrlPr>
          </m:fPr>
          <m:num>
            <m:r>
              <w:rPr>
                <w:rFonts w:ascii="Cambria Math" w:hAnsi="Cambria Math"/>
              </w:rPr>
              <m:t>60</m:t>
            </m:r>
          </m:num>
          <m:den>
            <m:r>
              <w:rPr>
                <w:rFonts w:ascii="Cambria Math" w:hAnsi="Cambria Math"/>
              </w:rPr>
              <m:t>2π</m:t>
            </m:r>
          </m:den>
        </m:f>
        <m:r>
          <w:rPr>
            <w:rFonts w:ascii="Cambria Math" w:hAnsi="Cambria Math"/>
          </w:rPr>
          <m:t>)</m:t>
        </m:r>
      </m:oMath>
    </w:p>
    <w:p w14:paraId="437C4BB9" w14:textId="7648F5A8" w:rsidR="00582AF8" w:rsidRDefault="00582AF8" w:rsidP="00582AF8">
      <w:pPr>
        <w:ind w:left="3240" w:firstLine="360"/>
      </w:pPr>
      <w:r>
        <w:t>RPM = 50.83 x (</w:t>
      </w:r>
      <m:oMath>
        <m:f>
          <m:fPr>
            <m:ctrlPr>
              <w:rPr>
                <w:rFonts w:ascii="Cambria Math" w:hAnsi="Cambria Math"/>
                <w:i/>
              </w:rPr>
            </m:ctrlPr>
          </m:fPr>
          <m:num>
            <m:r>
              <w:rPr>
                <w:rFonts w:ascii="Cambria Math" w:hAnsi="Cambria Math"/>
              </w:rPr>
              <m:t>60</m:t>
            </m:r>
          </m:num>
          <m:den>
            <m:r>
              <w:rPr>
                <w:rFonts w:ascii="Cambria Math" w:hAnsi="Cambria Math"/>
              </w:rPr>
              <m:t>2π</m:t>
            </m:r>
          </m:den>
        </m:f>
        <m:r>
          <w:rPr>
            <w:rFonts w:ascii="Cambria Math" w:hAnsi="Cambria Math"/>
          </w:rPr>
          <m:t>)</m:t>
        </m:r>
      </m:oMath>
    </w:p>
    <w:p w14:paraId="005B23E2" w14:textId="62E3FCF5" w:rsidR="00582AF8" w:rsidRDefault="007E5D8A" w:rsidP="00582AF8">
      <w:pPr>
        <w:ind w:left="3240" w:firstLine="360"/>
      </w:pPr>
      <w:r>
        <w:t>RPM = 485.39RPM</w:t>
      </w:r>
    </w:p>
    <w:p w14:paraId="215AC5EA" w14:textId="77777777" w:rsidR="00C85D4A" w:rsidRDefault="00C85D4A" w:rsidP="007E5D8A"/>
    <w:p w14:paraId="21910D0E" w14:textId="260ED053" w:rsidR="007E5D8A" w:rsidRDefault="007E5D8A" w:rsidP="007E5D8A">
      <w:r>
        <w:t xml:space="preserve">Answer rounded to the nearest whole value: </w:t>
      </w:r>
    </w:p>
    <w:p w14:paraId="34BCAD67" w14:textId="3A994C3F" w:rsidR="007E5D8A" w:rsidRDefault="007E5D8A" w:rsidP="007E5D8A">
      <w:r>
        <w:tab/>
      </w:r>
      <w:r>
        <w:tab/>
      </w:r>
      <w:r>
        <w:tab/>
      </w:r>
      <w:r>
        <w:tab/>
      </w:r>
      <w:r>
        <w:tab/>
      </w:r>
      <w:r w:rsidR="00C85D4A">
        <w:t xml:space="preserve"> 485 RPM</w:t>
      </w:r>
    </w:p>
    <w:p w14:paraId="41E5609B" w14:textId="77777777" w:rsidR="00C85D4A" w:rsidRDefault="00C85D4A" w:rsidP="00227F2F"/>
    <w:p w14:paraId="13B42A6B" w14:textId="15ADE437" w:rsidR="005E15FC" w:rsidRDefault="005E15FC" w:rsidP="00240049">
      <w:pPr>
        <w:pStyle w:val="Heading3"/>
      </w:pPr>
      <w:bookmarkStart w:id="27" w:name="_Toc182086088"/>
      <w:r>
        <w:t>Q3)</w:t>
      </w:r>
      <w:bookmarkEnd w:id="27"/>
      <w:r>
        <w:t xml:space="preserve"> </w:t>
      </w:r>
    </w:p>
    <w:p w14:paraId="03D7F8D3" w14:textId="77777777" w:rsidR="003C1B68" w:rsidRDefault="003C1B68" w:rsidP="003C1B68">
      <w:r>
        <w:t xml:space="preserve">Given values: </w:t>
      </w:r>
    </w:p>
    <w:p w14:paraId="0F7165B6" w14:textId="77777777" w:rsidR="003C1B68" w:rsidRDefault="003C1B68" w:rsidP="003C1B68">
      <w:pPr>
        <w:pStyle w:val="ListParagraph"/>
        <w:numPr>
          <w:ilvl w:val="0"/>
          <w:numId w:val="4"/>
        </w:numPr>
      </w:pPr>
      <w:r>
        <w:t>Mass, m = 275 grams</w:t>
      </w:r>
    </w:p>
    <w:p w14:paraId="0C57AD4B" w14:textId="77777777" w:rsidR="003C1B68" w:rsidRDefault="003C1B68" w:rsidP="003C1B68">
      <w:pPr>
        <w:pStyle w:val="ListParagraph"/>
        <w:numPr>
          <w:ilvl w:val="0"/>
          <w:numId w:val="4"/>
        </w:numPr>
      </w:pPr>
      <w:r>
        <w:t>Radius, r = 95mm</w:t>
      </w:r>
    </w:p>
    <w:p w14:paraId="2FE3FE14" w14:textId="287A01E2" w:rsidR="003841D1" w:rsidRDefault="003841D1" w:rsidP="003841D1">
      <w:pPr>
        <w:pStyle w:val="ListParagraph"/>
        <w:numPr>
          <w:ilvl w:val="0"/>
          <w:numId w:val="4"/>
        </w:numPr>
      </w:pPr>
      <w:r>
        <w:t xml:space="preserve">Clearance distance, </w:t>
      </w:r>
      <m:oMath>
        <m:r>
          <w:rPr>
            <w:rFonts w:ascii="Cambria Math" w:hAnsi="Cambria Math"/>
          </w:rPr>
          <m:t>x</m:t>
        </m:r>
      </m:oMath>
      <w:r>
        <w:rPr>
          <w:i/>
          <w:iCs/>
        </w:rPr>
        <w:t xml:space="preserve"> </w:t>
      </w:r>
      <w:r>
        <w:t>= 9</w:t>
      </w:r>
      <w:r w:rsidR="00C457AE">
        <w:rPr>
          <w:rFonts w:ascii="Roboto" w:hAnsi="Roboto"/>
          <w:color w:val="222C33"/>
          <w:sz w:val="26"/>
          <w:szCs w:val="26"/>
          <w:shd w:val="clear" w:color="auto" w:fill="FFFFFF"/>
        </w:rPr>
        <w:t>mm</w:t>
      </w:r>
    </w:p>
    <w:p w14:paraId="61C85977" w14:textId="26119B6F" w:rsidR="003C1B68" w:rsidRDefault="003C1B68" w:rsidP="003C1B68">
      <w:pPr>
        <w:pStyle w:val="ListParagraph"/>
        <w:numPr>
          <w:ilvl w:val="0"/>
          <w:numId w:val="4"/>
        </w:numPr>
      </w:pPr>
      <w:r>
        <w:t>Speed, N = 550 RPM</w:t>
      </w:r>
    </w:p>
    <w:p w14:paraId="24E94062" w14:textId="77777777" w:rsidR="003C1B68" w:rsidRDefault="003C1B68" w:rsidP="003C1B68"/>
    <w:p w14:paraId="1980C262" w14:textId="142D3224" w:rsidR="003C1B68" w:rsidRDefault="003C1B68" w:rsidP="003C1B68">
      <w:r>
        <w:t xml:space="preserve">Convert to SI units: </w:t>
      </w:r>
    </w:p>
    <w:p w14:paraId="7BADD788" w14:textId="77777777" w:rsidR="003C1B68" w:rsidRDefault="003C1B68" w:rsidP="003C1B68">
      <w:pPr>
        <w:pStyle w:val="ListParagraph"/>
        <w:numPr>
          <w:ilvl w:val="0"/>
          <w:numId w:val="4"/>
        </w:numPr>
      </w:pPr>
      <w:r>
        <w:t>Mass, m = 0.275kg (/1000)</w:t>
      </w:r>
    </w:p>
    <w:p w14:paraId="57327A82" w14:textId="0C069106" w:rsidR="003C1B68" w:rsidRDefault="003C1B68" w:rsidP="003C1B68">
      <w:pPr>
        <w:pStyle w:val="ListParagraph"/>
        <w:numPr>
          <w:ilvl w:val="0"/>
          <w:numId w:val="4"/>
        </w:numPr>
      </w:pPr>
      <w:r>
        <w:t>Radius, r = 95</w:t>
      </w:r>
      <w:r w:rsidR="00337D16" w:rsidRPr="00337D16">
        <w:t>x</w:t>
      </w:r>
      <w:r w:rsidRPr="00ED2781">
        <w:t>10</w:t>
      </w:r>
      <w:r w:rsidRPr="00ED2781">
        <w:rPr>
          <w:vertAlign w:val="superscript"/>
        </w:rPr>
        <w:t>-3</w:t>
      </w:r>
      <w:r>
        <w:t>m</w:t>
      </w:r>
    </w:p>
    <w:p w14:paraId="7714A589" w14:textId="7B3B916C" w:rsidR="003C1B68" w:rsidRDefault="00C457AE" w:rsidP="00632F2F">
      <w:pPr>
        <w:pStyle w:val="ListParagraph"/>
        <w:numPr>
          <w:ilvl w:val="0"/>
          <w:numId w:val="4"/>
        </w:numPr>
      </w:pPr>
      <w:r>
        <w:t xml:space="preserve">Clearance distance, </w:t>
      </w:r>
      <m:oMath>
        <m:r>
          <w:rPr>
            <w:rFonts w:ascii="Cambria Math" w:hAnsi="Cambria Math"/>
          </w:rPr>
          <m:t>x</m:t>
        </m:r>
      </m:oMath>
      <w:r w:rsidRPr="00C457AE">
        <w:rPr>
          <w:i/>
          <w:iCs/>
        </w:rPr>
        <w:t xml:space="preserve"> </w:t>
      </w:r>
      <w:r>
        <w:t>= 9</w:t>
      </w:r>
      <w:r w:rsidRPr="00337D16">
        <w:t>x</w:t>
      </w:r>
      <w:r w:rsidRPr="00ED2781">
        <w:t>10</w:t>
      </w:r>
      <w:r w:rsidRPr="00C457AE">
        <w:rPr>
          <w:vertAlign w:val="superscript"/>
        </w:rPr>
        <w:t>-3</w:t>
      </w:r>
      <w:r>
        <w:t>m</w:t>
      </w:r>
    </w:p>
    <w:p w14:paraId="1FD8DA2D" w14:textId="77777777" w:rsidR="00C457AE" w:rsidRDefault="00C457AE" w:rsidP="003C1B68"/>
    <w:p w14:paraId="2FB4E3AC" w14:textId="58CBDC8C" w:rsidR="003C1B68" w:rsidRDefault="003C1B68" w:rsidP="003C1B68">
      <w:r>
        <w:t>Convert speed from RPM to rad/s:</w:t>
      </w:r>
    </w:p>
    <w:p w14:paraId="29A5F52E" w14:textId="23F88C89" w:rsidR="003C1B68" w:rsidRDefault="00A061C4" w:rsidP="003C1B68">
      <w:r>
        <w:t xml:space="preserve">Equation: </w:t>
      </w:r>
    </w:p>
    <w:p w14:paraId="180A8AF0" w14:textId="0040C6D2" w:rsidR="00A061C4" w:rsidRDefault="00A061C4" w:rsidP="003C1B68">
      <w:r>
        <w:tab/>
      </w:r>
      <w:r>
        <w:tab/>
      </w:r>
      <w:r>
        <w:tab/>
      </w:r>
      <w:r w:rsidR="00240049">
        <w:tab/>
      </w:r>
      <w:r w:rsidR="00240049">
        <w:tab/>
      </w:r>
      <w:r w:rsidR="00240049">
        <w:tab/>
      </w:r>
      <w:r w:rsidRPr="00A02367">
        <w:rPr>
          <w:sz w:val="28"/>
          <w:szCs w:val="28"/>
        </w:rPr>
        <w:t>ω =</w:t>
      </w:r>
      <w:r>
        <w:rPr>
          <w:sz w:val="28"/>
          <w:szCs w:val="28"/>
        </w:rPr>
        <w:t xml:space="preserve"> </w:t>
      </w:r>
      <m:oMath>
        <m:f>
          <m:fPr>
            <m:ctrlPr>
              <w:rPr>
                <w:rFonts w:ascii="Cambria Math" w:hAnsi="Cambria Math"/>
                <w:i/>
                <w:sz w:val="28"/>
                <w:szCs w:val="28"/>
              </w:rPr>
            </m:ctrlPr>
          </m:fPr>
          <m:num>
            <m:r>
              <w:rPr>
                <w:rFonts w:ascii="Cambria Math" w:hAnsi="Cambria Math"/>
                <w:sz w:val="28"/>
                <w:szCs w:val="28"/>
              </w:rPr>
              <m:t xml:space="preserve">2π </m:t>
            </m:r>
            <m:r>
              <m:rPr>
                <m:nor/>
              </m:rPr>
              <w:rPr>
                <w:rFonts w:ascii="Cambria Math" w:hAnsi="Cambria Math"/>
                <w:iCs/>
                <w:sz w:val="28"/>
                <w:szCs w:val="28"/>
              </w:rPr>
              <m:t>x</m:t>
            </m:r>
            <m:r>
              <w:rPr>
                <w:rFonts w:ascii="Cambria Math" w:hAnsi="Cambria Math"/>
                <w:sz w:val="28"/>
                <w:szCs w:val="28"/>
              </w:rPr>
              <m:t xml:space="preserve"> N</m:t>
            </m:r>
          </m:num>
          <m:den>
            <m:r>
              <w:rPr>
                <w:rFonts w:ascii="Cambria Math" w:hAnsi="Cambria Math"/>
                <w:sz w:val="28"/>
                <w:szCs w:val="28"/>
              </w:rPr>
              <m:t>60</m:t>
            </m:r>
          </m:den>
        </m:f>
      </m:oMath>
    </w:p>
    <w:p w14:paraId="5859D6A4" w14:textId="77777777" w:rsidR="003C1B68" w:rsidRDefault="003C1B68" w:rsidP="003C1B68"/>
    <w:p w14:paraId="08F0BF35" w14:textId="18BD3784" w:rsidR="00F62485" w:rsidRDefault="00F62485" w:rsidP="00F62485">
      <w:r>
        <w:tab/>
      </w:r>
      <w:r>
        <w:tab/>
      </w:r>
      <w:r w:rsidR="00240049">
        <w:tab/>
      </w:r>
      <w:r w:rsidR="00240049">
        <w:tab/>
      </w:r>
      <w:r w:rsidR="00240049">
        <w:tab/>
      </w:r>
      <w:r>
        <w:tab/>
      </w:r>
      <w:r w:rsidRPr="00A02367">
        <w:rPr>
          <w:sz w:val="28"/>
          <w:szCs w:val="28"/>
        </w:rPr>
        <w:t>ω =</w:t>
      </w:r>
      <w:r>
        <w:rPr>
          <w:sz w:val="28"/>
          <w:szCs w:val="28"/>
        </w:rPr>
        <w:t xml:space="preserve"> </w:t>
      </w:r>
      <m:oMath>
        <m:f>
          <m:fPr>
            <m:ctrlPr>
              <w:rPr>
                <w:rFonts w:ascii="Cambria Math" w:hAnsi="Cambria Math"/>
                <w:i/>
                <w:sz w:val="28"/>
                <w:szCs w:val="28"/>
              </w:rPr>
            </m:ctrlPr>
          </m:fPr>
          <m:num>
            <m:r>
              <w:rPr>
                <w:rFonts w:ascii="Cambria Math" w:hAnsi="Cambria Math"/>
                <w:sz w:val="28"/>
                <w:szCs w:val="28"/>
              </w:rPr>
              <m:t xml:space="preserve">2π </m:t>
            </m:r>
            <m:r>
              <m:rPr>
                <m:nor/>
              </m:rPr>
              <w:rPr>
                <w:rFonts w:ascii="Cambria Math" w:hAnsi="Cambria Math"/>
                <w:iCs/>
                <w:sz w:val="28"/>
                <w:szCs w:val="28"/>
              </w:rPr>
              <m:t>x</m:t>
            </m:r>
            <m:r>
              <w:rPr>
                <w:rFonts w:ascii="Cambria Math" w:hAnsi="Cambria Math"/>
                <w:sz w:val="28"/>
                <w:szCs w:val="28"/>
              </w:rPr>
              <m:t xml:space="preserve"> 550</m:t>
            </m:r>
          </m:num>
          <m:den>
            <m:r>
              <w:rPr>
                <w:rFonts w:ascii="Cambria Math" w:hAnsi="Cambria Math"/>
                <w:sz w:val="28"/>
                <w:szCs w:val="28"/>
              </w:rPr>
              <m:t>60</m:t>
            </m:r>
          </m:den>
        </m:f>
      </m:oMath>
    </w:p>
    <w:p w14:paraId="0017D85A" w14:textId="16E41CCA" w:rsidR="003C1B68" w:rsidRDefault="003C1B68" w:rsidP="003C1B68"/>
    <w:p w14:paraId="0E0D88A9" w14:textId="4E9A8BFF" w:rsidR="00C85D4A" w:rsidRDefault="00F62485" w:rsidP="00227F2F">
      <w:pPr>
        <w:rPr>
          <w:sz w:val="28"/>
          <w:szCs w:val="28"/>
        </w:rPr>
      </w:pPr>
      <w:r>
        <w:tab/>
      </w:r>
      <w:r>
        <w:tab/>
      </w:r>
      <w:r>
        <w:tab/>
      </w:r>
      <w:r w:rsidR="00240049">
        <w:tab/>
      </w:r>
      <w:r w:rsidR="00240049">
        <w:tab/>
      </w:r>
      <w:r w:rsidR="00240049">
        <w:tab/>
      </w:r>
      <w:r w:rsidRPr="00A02367">
        <w:rPr>
          <w:sz w:val="28"/>
          <w:szCs w:val="28"/>
        </w:rPr>
        <w:t>ω =</w:t>
      </w:r>
      <w:r>
        <w:rPr>
          <w:sz w:val="28"/>
          <w:szCs w:val="28"/>
        </w:rPr>
        <w:t xml:space="preserve"> 57.6 </w:t>
      </w:r>
      <w:r w:rsidRPr="00337D16">
        <w:t>rad/s</w:t>
      </w:r>
    </w:p>
    <w:p w14:paraId="46C093CB" w14:textId="77777777" w:rsidR="00F62485" w:rsidRDefault="00F62485" w:rsidP="00227F2F">
      <w:pPr>
        <w:rPr>
          <w:sz w:val="28"/>
          <w:szCs w:val="28"/>
        </w:rPr>
      </w:pPr>
    </w:p>
    <w:p w14:paraId="4E0FF9F0" w14:textId="5A1ADAB6" w:rsidR="00F62485" w:rsidRDefault="000D6B91" w:rsidP="00227F2F">
      <w:pPr>
        <w:rPr>
          <w:sz w:val="28"/>
          <w:szCs w:val="28"/>
        </w:rPr>
      </w:pPr>
      <w:r w:rsidRPr="00337D16">
        <w:t>Find the total radius</w:t>
      </w:r>
      <w:r>
        <w:rPr>
          <w:sz w:val="28"/>
          <w:szCs w:val="28"/>
        </w:rPr>
        <w:t xml:space="preserve">, r: </w:t>
      </w:r>
    </w:p>
    <w:p w14:paraId="285FB368" w14:textId="18693152" w:rsidR="000D6B91" w:rsidRDefault="000D6B91" w:rsidP="00227F2F">
      <w:r>
        <w:rPr>
          <w:sz w:val="28"/>
          <w:szCs w:val="28"/>
        </w:rPr>
        <w:tab/>
      </w:r>
      <w:r>
        <w:rPr>
          <w:sz w:val="28"/>
          <w:szCs w:val="28"/>
        </w:rPr>
        <w:tab/>
      </w:r>
      <w:r>
        <w:rPr>
          <w:sz w:val="28"/>
          <w:szCs w:val="28"/>
        </w:rPr>
        <w:tab/>
      </w:r>
      <w:r>
        <w:rPr>
          <w:sz w:val="28"/>
          <w:szCs w:val="28"/>
        </w:rPr>
        <w:tab/>
      </w:r>
      <w:r w:rsidR="00240049">
        <w:rPr>
          <w:sz w:val="28"/>
          <w:szCs w:val="28"/>
        </w:rPr>
        <w:tab/>
      </w:r>
      <w:r w:rsidR="00240049">
        <w:rPr>
          <w:sz w:val="28"/>
          <w:szCs w:val="28"/>
        </w:rPr>
        <w:tab/>
      </w:r>
      <w:proofErr w:type="spellStart"/>
      <w:r w:rsidR="00716ED5">
        <w:rPr>
          <w:sz w:val="28"/>
          <w:szCs w:val="28"/>
        </w:rPr>
        <w:t>r</w:t>
      </w:r>
      <w:r w:rsidR="00716ED5">
        <w:rPr>
          <w:sz w:val="28"/>
          <w:szCs w:val="28"/>
          <w:vertAlign w:val="subscript"/>
        </w:rPr>
        <w:t>total</w:t>
      </w:r>
      <w:proofErr w:type="spellEnd"/>
      <w:r w:rsidR="00716ED5">
        <w:rPr>
          <w:sz w:val="28"/>
          <w:szCs w:val="28"/>
          <w:vertAlign w:val="subscript"/>
        </w:rPr>
        <w:t xml:space="preserve"> </w:t>
      </w:r>
      <w:r w:rsidR="00716ED5">
        <w:t xml:space="preserve">= r </w:t>
      </w:r>
      <w:r w:rsidR="00BA2DB9">
        <w:t>+</w:t>
      </w:r>
      <w:r w:rsidR="00716ED5">
        <w:t xml:space="preserve"> </w:t>
      </w:r>
      <m:oMath>
        <m:r>
          <w:rPr>
            <w:rFonts w:ascii="Cambria Math" w:hAnsi="Cambria Math"/>
          </w:rPr>
          <m:t>x</m:t>
        </m:r>
      </m:oMath>
    </w:p>
    <w:p w14:paraId="6D26B443" w14:textId="0B7D6461" w:rsidR="0076529C" w:rsidRDefault="0076529C" w:rsidP="00227F2F">
      <w:r>
        <w:tab/>
      </w:r>
      <w:r>
        <w:tab/>
      </w:r>
      <w:r>
        <w:tab/>
      </w:r>
      <w:r w:rsidR="00240049">
        <w:tab/>
      </w:r>
      <w:r w:rsidR="00240049">
        <w:tab/>
      </w:r>
      <w:r>
        <w:tab/>
      </w:r>
      <w:proofErr w:type="spellStart"/>
      <w:r w:rsidR="00C457AE">
        <w:rPr>
          <w:sz w:val="28"/>
          <w:szCs w:val="28"/>
        </w:rPr>
        <w:t>r</w:t>
      </w:r>
      <w:r w:rsidR="00C457AE">
        <w:rPr>
          <w:sz w:val="28"/>
          <w:szCs w:val="28"/>
          <w:vertAlign w:val="subscript"/>
        </w:rPr>
        <w:t>total</w:t>
      </w:r>
      <w:proofErr w:type="spellEnd"/>
      <w:r w:rsidR="00C457AE">
        <w:rPr>
          <w:sz w:val="28"/>
          <w:szCs w:val="28"/>
          <w:vertAlign w:val="subscript"/>
        </w:rPr>
        <w:t xml:space="preserve">  </w:t>
      </w:r>
      <w:r w:rsidR="00C457AE" w:rsidRPr="005C6163">
        <w:rPr>
          <w:sz w:val="28"/>
          <w:szCs w:val="28"/>
        </w:rPr>
        <w:t>=</w:t>
      </w:r>
      <w:r w:rsidR="00BA2DB9">
        <w:rPr>
          <w:sz w:val="28"/>
          <w:szCs w:val="28"/>
          <w:vertAlign w:val="subscript"/>
        </w:rPr>
        <w:t xml:space="preserve"> </w:t>
      </w:r>
      <w:r w:rsidR="00BA2DB9">
        <w:t>95</w:t>
      </w:r>
      <w:r w:rsidR="00337D16" w:rsidRPr="00337D16">
        <w:t>x</w:t>
      </w:r>
      <w:r w:rsidR="00BA2DB9" w:rsidRPr="00ED2781">
        <w:t>10</w:t>
      </w:r>
      <w:r w:rsidR="00BA2DB9" w:rsidRPr="00ED2781">
        <w:rPr>
          <w:vertAlign w:val="superscript"/>
        </w:rPr>
        <w:t>-3</w:t>
      </w:r>
      <w:r w:rsidR="00BA2DB9">
        <w:t xml:space="preserve"> + 9</w:t>
      </w:r>
      <w:r w:rsidR="00337D16" w:rsidRPr="00337D16">
        <w:t>x</w:t>
      </w:r>
      <w:r w:rsidR="00BA2DB9" w:rsidRPr="00ED2781">
        <w:t>10</w:t>
      </w:r>
      <w:r w:rsidR="00BA2DB9" w:rsidRPr="00ED2781">
        <w:rPr>
          <w:vertAlign w:val="superscript"/>
        </w:rPr>
        <w:t>-3</w:t>
      </w:r>
    </w:p>
    <w:p w14:paraId="60E0389C" w14:textId="332B4EEE" w:rsidR="00BA7C07" w:rsidRPr="00716ED5" w:rsidRDefault="00BA7C07" w:rsidP="00227F2F">
      <w:r>
        <w:tab/>
      </w:r>
      <w:r>
        <w:tab/>
      </w:r>
      <w:r>
        <w:tab/>
      </w:r>
      <w:r w:rsidR="00240049">
        <w:tab/>
      </w:r>
      <w:r w:rsidR="00240049">
        <w:tab/>
      </w:r>
      <w:r>
        <w:tab/>
      </w:r>
      <w:proofErr w:type="spellStart"/>
      <w:r>
        <w:rPr>
          <w:sz w:val="28"/>
          <w:szCs w:val="28"/>
        </w:rPr>
        <w:t>r</w:t>
      </w:r>
      <w:r>
        <w:rPr>
          <w:sz w:val="28"/>
          <w:szCs w:val="28"/>
          <w:vertAlign w:val="subscript"/>
        </w:rPr>
        <w:t>total</w:t>
      </w:r>
      <w:proofErr w:type="spellEnd"/>
      <w:r>
        <w:rPr>
          <w:sz w:val="28"/>
          <w:szCs w:val="28"/>
          <w:vertAlign w:val="subscript"/>
        </w:rPr>
        <w:t xml:space="preserve">  </w:t>
      </w:r>
      <w:r>
        <w:t xml:space="preserve"> = 104</w:t>
      </w:r>
      <w:r w:rsidRPr="00337D16">
        <w:t>x</w:t>
      </w:r>
      <w:r w:rsidRPr="00ED2781">
        <w:t>10</w:t>
      </w:r>
      <w:r w:rsidRPr="00ED2781">
        <w:rPr>
          <w:vertAlign w:val="superscript"/>
        </w:rPr>
        <w:t>-3</w:t>
      </w:r>
      <w:r>
        <w:t>m</w:t>
      </w:r>
    </w:p>
    <w:p w14:paraId="6CA123B7" w14:textId="58FDC74F" w:rsidR="007C391A" w:rsidRDefault="00BA7C07" w:rsidP="00227F2F">
      <w:r>
        <w:t>Find the total force</w:t>
      </w:r>
      <w:r w:rsidR="00B53615">
        <w:t xml:space="preserve">, </w:t>
      </w:r>
      <m:oMath>
        <m:r>
          <w:rPr>
            <w:rFonts w:ascii="Cambria Math" w:hAnsi="Cambria Math"/>
          </w:rPr>
          <m:t>F</m:t>
        </m:r>
      </m:oMath>
      <w:r>
        <w:t xml:space="preserve">: </w:t>
      </w:r>
    </w:p>
    <w:p w14:paraId="51051920" w14:textId="04CA25F6" w:rsidR="00BA7C07" w:rsidRDefault="00BA7C07" w:rsidP="00227F2F">
      <w:pPr>
        <w:rPr>
          <w:sz w:val="28"/>
          <w:szCs w:val="28"/>
          <w:vertAlign w:val="subscript"/>
        </w:rPr>
      </w:pPr>
      <w:r>
        <w:tab/>
      </w:r>
      <w:r>
        <w:tab/>
      </w:r>
      <w:r>
        <w:tab/>
      </w:r>
      <w:r>
        <w:tab/>
      </w:r>
      <w:r w:rsidR="00240049">
        <w:tab/>
      </w:r>
      <w:r w:rsidR="00240049">
        <w:tab/>
      </w:r>
      <m:oMath>
        <m:r>
          <w:rPr>
            <w:rFonts w:ascii="Cambria Math" w:hAnsi="Cambria Math"/>
          </w:rPr>
          <m:t>F</m:t>
        </m:r>
      </m:oMath>
      <w:r>
        <w:rPr>
          <w:sz w:val="28"/>
          <w:szCs w:val="28"/>
          <w:vertAlign w:val="subscript"/>
        </w:rPr>
        <w:t xml:space="preserve">total  </w:t>
      </w:r>
      <w:r w:rsidR="006F53A6" w:rsidRPr="005C6163">
        <w:rPr>
          <w:sz w:val="28"/>
          <w:szCs w:val="28"/>
        </w:rPr>
        <w:t xml:space="preserve">= </w:t>
      </w:r>
      <w:r w:rsidR="006F53A6">
        <w:rPr>
          <w:sz w:val="28"/>
          <w:szCs w:val="28"/>
        </w:rPr>
        <w:t xml:space="preserve">m x </w:t>
      </w:r>
      <w:r w:rsidR="006F53A6" w:rsidRPr="00A02367">
        <w:rPr>
          <w:sz w:val="28"/>
          <w:szCs w:val="28"/>
        </w:rPr>
        <w:t>ω</w:t>
      </w:r>
      <w:bookmarkStart w:id="28" w:name="_Hlk182082119"/>
      <w:r w:rsidR="006F53A6">
        <w:rPr>
          <w:sz w:val="28"/>
          <w:szCs w:val="28"/>
          <w:vertAlign w:val="superscript"/>
        </w:rPr>
        <w:t>2</w:t>
      </w:r>
      <w:bookmarkEnd w:id="28"/>
      <w:r w:rsidR="005C6163">
        <w:rPr>
          <w:sz w:val="28"/>
          <w:szCs w:val="28"/>
        </w:rPr>
        <w:t xml:space="preserve"> x </w:t>
      </w:r>
      <w:proofErr w:type="spellStart"/>
      <w:r w:rsidR="005C6163">
        <w:rPr>
          <w:sz w:val="28"/>
          <w:szCs w:val="28"/>
        </w:rPr>
        <w:t>r</w:t>
      </w:r>
      <w:r w:rsidR="005C6163">
        <w:rPr>
          <w:sz w:val="28"/>
          <w:szCs w:val="28"/>
          <w:vertAlign w:val="subscript"/>
        </w:rPr>
        <w:t>total</w:t>
      </w:r>
      <w:proofErr w:type="spellEnd"/>
    </w:p>
    <w:p w14:paraId="1B23DF3A" w14:textId="73A4C0FB" w:rsidR="005C6163" w:rsidRDefault="005C6163" w:rsidP="00227F2F">
      <w:r>
        <w:rPr>
          <w:sz w:val="28"/>
          <w:szCs w:val="28"/>
          <w:vertAlign w:val="subscript"/>
        </w:rPr>
        <w:tab/>
      </w:r>
      <w:r>
        <w:rPr>
          <w:sz w:val="28"/>
          <w:szCs w:val="28"/>
          <w:vertAlign w:val="subscript"/>
        </w:rPr>
        <w:tab/>
      </w:r>
      <w:r>
        <w:rPr>
          <w:sz w:val="28"/>
          <w:szCs w:val="28"/>
          <w:vertAlign w:val="subscript"/>
        </w:rPr>
        <w:tab/>
      </w:r>
      <w:r>
        <w:rPr>
          <w:sz w:val="28"/>
          <w:szCs w:val="28"/>
          <w:vertAlign w:val="subscript"/>
        </w:rPr>
        <w:tab/>
      </w:r>
      <w:r w:rsidR="00240049">
        <w:rPr>
          <w:sz w:val="28"/>
          <w:szCs w:val="28"/>
          <w:vertAlign w:val="subscript"/>
        </w:rPr>
        <w:tab/>
      </w:r>
      <w:r w:rsidR="00240049">
        <w:rPr>
          <w:sz w:val="28"/>
          <w:szCs w:val="28"/>
          <w:vertAlign w:val="subscript"/>
        </w:rPr>
        <w:tab/>
      </w:r>
      <m:oMath>
        <m:r>
          <w:rPr>
            <w:rFonts w:ascii="Cambria Math" w:hAnsi="Cambria Math"/>
          </w:rPr>
          <m:t>F</m:t>
        </m:r>
      </m:oMath>
      <w:r>
        <w:rPr>
          <w:sz w:val="28"/>
          <w:szCs w:val="28"/>
          <w:vertAlign w:val="subscript"/>
        </w:rPr>
        <w:t xml:space="preserve">total </w:t>
      </w:r>
      <w:r>
        <w:t xml:space="preserve">= 0.275 x </w:t>
      </w:r>
      <w:r w:rsidR="004A0684">
        <w:t>(57.6)</w:t>
      </w:r>
      <w:r w:rsidR="004A0684">
        <w:rPr>
          <w:vertAlign w:val="superscript"/>
        </w:rPr>
        <w:t>2</w:t>
      </w:r>
      <w:r w:rsidR="004A0684">
        <w:t xml:space="preserve"> x 104</w:t>
      </w:r>
      <w:r w:rsidR="00337D16" w:rsidRPr="00337D16">
        <w:t>x</w:t>
      </w:r>
      <w:r w:rsidR="004A0684" w:rsidRPr="00ED2781">
        <w:t>10</w:t>
      </w:r>
      <w:r w:rsidR="004A0684" w:rsidRPr="00ED2781">
        <w:rPr>
          <w:vertAlign w:val="superscript"/>
        </w:rPr>
        <w:t>-3</w:t>
      </w:r>
    </w:p>
    <w:p w14:paraId="6889F360" w14:textId="2D4677F5" w:rsidR="00684E9C" w:rsidRDefault="00684E9C" w:rsidP="00227F2F">
      <w:pPr>
        <w:rPr>
          <w:sz w:val="28"/>
          <w:szCs w:val="28"/>
        </w:rPr>
      </w:pPr>
      <w:r>
        <w:tab/>
      </w:r>
      <w:r>
        <w:tab/>
      </w:r>
      <w:r>
        <w:tab/>
      </w:r>
      <w:r w:rsidR="00240049">
        <w:tab/>
      </w:r>
      <w:r w:rsidR="00240049">
        <w:tab/>
      </w:r>
      <w:r>
        <w:tab/>
      </w:r>
      <m:oMath>
        <m:r>
          <w:rPr>
            <w:rFonts w:ascii="Cambria Math" w:hAnsi="Cambria Math"/>
          </w:rPr>
          <m:t>F</m:t>
        </m:r>
      </m:oMath>
      <w:r>
        <w:rPr>
          <w:sz w:val="28"/>
          <w:szCs w:val="28"/>
          <w:vertAlign w:val="subscript"/>
        </w:rPr>
        <w:t xml:space="preserve">total </w:t>
      </w:r>
      <w:r>
        <w:rPr>
          <w:sz w:val="28"/>
          <w:szCs w:val="28"/>
        </w:rPr>
        <w:t xml:space="preserve">= </w:t>
      </w:r>
      <w:r w:rsidR="008E61A0">
        <w:rPr>
          <w:sz w:val="28"/>
          <w:szCs w:val="28"/>
        </w:rPr>
        <w:t>94.9</w:t>
      </w:r>
      <w:r w:rsidR="006A5814">
        <w:rPr>
          <w:sz w:val="28"/>
          <w:szCs w:val="28"/>
        </w:rPr>
        <w:t>N</w:t>
      </w:r>
    </w:p>
    <w:p w14:paraId="4684637E" w14:textId="77777777" w:rsidR="008E61A0" w:rsidRDefault="008E61A0" w:rsidP="00227F2F">
      <w:pPr>
        <w:rPr>
          <w:sz w:val="28"/>
          <w:szCs w:val="28"/>
        </w:rPr>
      </w:pPr>
    </w:p>
    <w:p w14:paraId="22061343" w14:textId="324A56C4" w:rsidR="008E61A0" w:rsidRPr="00337D16" w:rsidRDefault="00130F57" w:rsidP="00227F2F">
      <w:r w:rsidRPr="00337D16">
        <w:t xml:space="preserve">Find the tension of spring: </w:t>
      </w:r>
    </w:p>
    <w:p w14:paraId="4415E56C" w14:textId="2E0E4512" w:rsidR="00130F57" w:rsidRPr="00130F57" w:rsidRDefault="00130F57" w:rsidP="00227F2F">
      <w:pPr>
        <w:rPr>
          <w:sz w:val="28"/>
          <w:szCs w:val="28"/>
        </w:rPr>
      </w:pPr>
      <w:r>
        <w:rPr>
          <w:sz w:val="28"/>
          <w:szCs w:val="28"/>
        </w:rPr>
        <w:tab/>
      </w:r>
      <w:r>
        <w:rPr>
          <w:sz w:val="28"/>
          <w:szCs w:val="28"/>
        </w:rPr>
        <w:tab/>
      </w:r>
      <w:r>
        <w:rPr>
          <w:sz w:val="28"/>
          <w:szCs w:val="28"/>
        </w:rPr>
        <w:tab/>
      </w:r>
      <w:r w:rsidR="00240049">
        <w:rPr>
          <w:sz w:val="28"/>
          <w:szCs w:val="28"/>
        </w:rPr>
        <w:tab/>
      </w:r>
      <w:r w:rsidR="00240049">
        <w:rPr>
          <w:sz w:val="28"/>
          <w:szCs w:val="28"/>
        </w:rPr>
        <w:tab/>
      </w:r>
      <w:r>
        <w:rPr>
          <w:sz w:val="28"/>
          <w:szCs w:val="28"/>
        </w:rPr>
        <w:tab/>
      </w:r>
      <m:oMath>
        <m:r>
          <w:rPr>
            <w:rFonts w:ascii="Cambria Math" w:hAnsi="Cambria Math"/>
          </w:rPr>
          <m:t>F</m:t>
        </m:r>
      </m:oMath>
      <w:r>
        <w:rPr>
          <w:sz w:val="28"/>
          <w:szCs w:val="28"/>
          <w:vertAlign w:val="subscript"/>
        </w:rPr>
        <w:t xml:space="preserve">spring </w:t>
      </w:r>
      <w:r>
        <w:rPr>
          <w:sz w:val="28"/>
          <w:szCs w:val="28"/>
        </w:rPr>
        <w:t xml:space="preserve">= </w:t>
      </w:r>
      <w:r w:rsidRPr="0091005D">
        <w:t>k</w:t>
      </w:r>
      <w:r>
        <w:t xml:space="preserve"> x</w:t>
      </w:r>
      <w:r w:rsidRPr="002E558E">
        <w:rPr>
          <w:rFonts w:ascii="Cambria Math" w:hAnsi="Cambria Math"/>
          <w:i/>
        </w:rPr>
        <w:t xml:space="preserve"> </w:t>
      </w:r>
      <m:oMath>
        <m:r>
          <w:rPr>
            <w:rFonts w:ascii="Cambria Math" w:hAnsi="Cambria Math"/>
          </w:rPr>
          <m:t>x</m:t>
        </m:r>
      </m:oMath>
    </w:p>
    <w:p w14:paraId="53659012" w14:textId="6A6F5243" w:rsidR="006A5814" w:rsidRDefault="00130F57" w:rsidP="00227F2F">
      <w:pPr>
        <w:rPr>
          <w:vertAlign w:val="superscript"/>
        </w:rPr>
      </w:pPr>
      <w:r>
        <w:rPr>
          <w:sz w:val="28"/>
          <w:szCs w:val="28"/>
        </w:rPr>
        <w:tab/>
      </w:r>
      <w:r>
        <w:rPr>
          <w:sz w:val="28"/>
          <w:szCs w:val="28"/>
        </w:rPr>
        <w:tab/>
      </w:r>
      <w:r>
        <w:rPr>
          <w:sz w:val="28"/>
          <w:szCs w:val="28"/>
        </w:rPr>
        <w:tab/>
      </w:r>
      <w:r w:rsidR="00240049">
        <w:rPr>
          <w:sz w:val="28"/>
          <w:szCs w:val="28"/>
        </w:rPr>
        <w:tab/>
      </w:r>
      <w:r w:rsidR="00240049">
        <w:rPr>
          <w:sz w:val="28"/>
          <w:szCs w:val="28"/>
        </w:rPr>
        <w:tab/>
      </w:r>
      <w:r>
        <w:rPr>
          <w:sz w:val="28"/>
          <w:szCs w:val="28"/>
        </w:rPr>
        <w:tab/>
      </w:r>
      <m:oMath>
        <m:r>
          <w:rPr>
            <w:rFonts w:ascii="Cambria Math" w:hAnsi="Cambria Math"/>
          </w:rPr>
          <m:t>F</m:t>
        </m:r>
      </m:oMath>
      <w:r>
        <w:rPr>
          <w:sz w:val="28"/>
          <w:szCs w:val="28"/>
          <w:vertAlign w:val="subscript"/>
        </w:rPr>
        <w:t xml:space="preserve">spring </w:t>
      </w:r>
      <w:r w:rsidRPr="00C80452">
        <w:rPr>
          <w:sz w:val="28"/>
          <w:szCs w:val="28"/>
        </w:rPr>
        <w:t>=</w:t>
      </w:r>
      <w:r>
        <w:rPr>
          <w:sz w:val="28"/>
          <w:szCs w:val="28"/>
          <w:vertAlign w:val="subscript"/>
        </w:rPr>
        <w:t xml:space="preserve"> </w:t>
      </w:r>
      <w:r w:rsidR="00191E76">
        <w:t>7.5</w:t>
      </w:r>
      <w:r w:rsidR="00337D16" w:rsidRPr="00337D16">
        <w:t xml:space="preserve"> x</w:t>
      </w:r>
      <w:r w:rsidR="00191E76" w:rsidRPr="00ED2781">
        <w:t>10</w:t>
      </w:r>
      <w:r w:rsidR="00191E76" w:rsidRPr="00ED2781">
        <w:rPr>
          <w:vertAlign w:val="superscript"/>
        </w:rPr>
        <w:t>3</w:t>
      </w:r>
      <w:r w:rsidR="00191E76">
        <w:rPr>
          <w:vertAlign w:val="superscript"/>
        </w:rPr>
        <w:t xml:space="preserve"> </w:t>
      </w:r>
      <w:r w:rsidR="00191E76">
        <w:t>x 9</w:t>
      </w:r>
      <w:r w:rsidR="00337D16" w:rsidRPr="00337D16">
        <w:t>x</w:t>
      </w:r>
      <w:r w:rsidR="00337D16">
        <w:t>1</w:t>
      </w:r>
      <w:r w:rsidR="00191E76" w:rsidRPr="00ED2781">
        <w:t>0</w:t>
      </w:r>
      <w:r w:rsidR="00191E76" w:rsidRPr="00ED2781">
        <w:rPr>
          <w:vertAlign w:val="superscript"/>
        </w:rPr>
        <w:t>-3</w:t>
      </w:r>
    </w:p>
    <w:p w14:paraId="6B1A067F" w14:textId="70303164" w:rsidR="00C80452" w:rsidRPr="00C80452" w:rsidRDefault="00C80452" w:rsidP="00227F2F">
      <w:pPr>
        <w:rPr>
          <w:sz w:val="28"/>
          <w:szCs w:val="28"/>
        </w:rPr>
      </w:pPr>
      <w:r>
        <w:rPr>
          <w:vertAlign w:val="superscript"/>
        </w:rPr>
        <w:tab/>
      </w:r>
      <w:r>
        <w:rPr>
          <w:vertAlign w:val="superscript"/>
        </w:rPr>
        <w:tab/>
      </w:r>
      <w:r>
        <w:rPr>
          <w:vertAlign w:val="superscript"/>
        </w:rPr>
        <w:tab/>
      </w:r>
      <w:r w:rsidR="00240049">
        <w:rPr>
          <w:vertAlign w:val="superscript"/>
        </w:rPr>
        <w:tab/>
      </w:r>
      <w:r w:rsidR="00240049">
        <w:rPr>
          <w:vertAlign w:val="superscript"/>
        </w:rPr>
        <w:tab/>
      </w:r>
      <w:r>
        <w:rPr>
          <w:vertAlign w:val="superscript"/>
        </w:rPr>
        <w:tab/>
      </w:r>
      <m:oMath>
        <m:r>
          <w:rPr>
            <w:rFonts w:ascii="Cambria Math" w:hAnsi="Cambria Math"/>
          </w:rPr>
          <m:t>F</m:t>
        </m:r>
      </m:oMath>
      <w:r>
        <w:rPr>
          <w:sz w:val="28"/>
          <w:szCs w:val="28"/>
          <w:vertAlign w:val="subscript"/>
        </w:rPr>
        <w:t xml:space="preserve">spring </w:t>
      </w:r>
      <w:r>
        <w:rPr>
          <w:sz w:val="28"/>
          <w:szCs w:val="28"/>
        </w:rPr>
        <w:t>= 67.5N</w:t>
      </w:r>
    </w:p>
    <w:p w14:paraId="27B942D4" w14:textId="6ADBFF98" w:rsidR="006A5814" w:rsidRDefault="006A5814" w:rsidP="00227F2F">
      <w:pPr>
        <w:rPr>
          <w:sz w:val="28"/>
          <w:szCs w:val="28"/>
        </w:rPr>
      </w:pPr>
      <w:r w:rsidRPr="00337D16">
        <w:t>Find the radial force</w:t>
      </w:r>
      <w:r>
        <w:rPr>
          <w:sz w:val="28"/>
          <w:szCs w:val="28"/>
        </w:rPr>
        <w:t xml:space="preserve">, </w:t>
      </w:r>
      <m:oMath>
        <m:r>
          <w:rPr>
            <w:rFonts w:ascii="Cambria Math" w:hAnsi="Cambria Math"/>
          </w:rPr>
          <m:t>F</m:t>
        </m:r>
      </m:oMath>
      <w:r>
        <w:rPr>
          <w:sz w:val="28"/>
          <w:szCs w:val="28"/>
        </w:rPr>
        <w:t xml:space="preserve">: </w:t>
      </w:r>
    </w:p>
    <w:p w14:paraId="67D14046" w14:textId="0B85C618" w:rsidR="006A5814" w:rsidRPr="00337D16" w:rsidRDefault="006A5814" w:rsidP="00227F2F">
      <w:r w:rsidRPr="00337D16">
        <w:t xml:space="preserve">Equation: </w:t>
      </w:r>
    </w:p>
    <w:p w14:paraId="670AE47A" w14:textId="6CA0C895" w:rsidR="006A5814" w:rsidRPr="00337D16" w:rsidRDefault="006A5814" w:rsidP="00227F2F">
      <w:r>
        <w:rPr>
          <w:sz w:val="28"/>
          <w:szCs w:val="28"/>
        </w:rPr>
        <w:tab/>
      </w:r>
      <w:r>
        <w:rPr>
          <w:sz w:val="28"/>
          <w:szCs w:val="28"/>
        </w:rPr>
        <w:tab/>
      </w:r>
      <w:r w:rsidRPr="00337D16">
        <w:t>Radial force</w:t>
      </w:r>
      <w:r>
        <w:rPr>
          <w:sz w:val="28"/>
          <w:szCs w:val="28"/>
        </w:rPr>
        <w:t xml:space="preserve">, </w:t>
      </w:r>
      <m:oMath>
        <m:r>
          <w:rPr>
            <w:rFonts w:ascii="Cambria Math" w:hAnsi="Cambria Math"/>
          </w:rPr>
          <m:t>F</m:t>
        </m:r>
      </m:oMath>
      <w:r>
        <w:rPr>
          <w:sz w:val="28"/>
          <w:szCs w:val="28"/>
        </w:rPr>
        <w:t xml:space="preserve"> = </w:t>
      </w:r>
      <w:r w:rsidRPr="00337D16">
        <w:t>total force – tension of spring</w:t>
      </w:r>
    </w:p>
    <w:p w14:paraId="0EB6A210" w14:textId="436CDAD7" w:rsidR="006A5814" w:rsidRPr="00684E9C" w:rsidRDefault="003E48BE" w:rsidP="00227F2F">
      <w:r>
        <w:rPr>
          <w:sz w:val="28"/>
          <w:szCs w:val="28"/>
        </w:rPr>
        <w:tab/>
      </w:r>
      <w:r>
        <w:rPr>
          <w:sz w:val="28"/>
          <w:szCs w:val="28"/>
        </w:rPr>
        <w:tab/>
      </w:r>
      <w:r>
        <w:rPr>
          <w:sz w:val="28"/>
          <w:szCs w:val="28"/>
        </w:rPr>
        <w:tab/>
      </w:r>
      <w:r>
        <w:rPr>
          <w:sz w:val="28"/>
          <w:szCs w:val="28"/>
        </w:rPr>
        <w:tab/>
        <w:t xml:space="preserve">      =  94.9 </w:t>
      </w:r>
      <w:r w:rsidR="008E61A0">
        <w:rPr>
          <w:sz w:val="28"/>
          <w:szCs w:val="28"/>
        </w:rPr>
        <w:t>–</w:t>
      </w:r>
      <w:r>
        <w:rPr>
          <w:sz w:val="28"/>
          <w:szCs w:val="28"/>
        </w:rPr>
        <w:t xml:space="preserve"> </w:t>
      </w:r>
      <w:r w:rsidR="008E61A0">
        <w:rPr>
          <w:sz w:val="28"/>
          <w:szCs w:val="28"/>
        </w:rPr>
        <w:t>67.5</w:t>
      </w:r>
    </w:p>
    <w:p w14:paraId="5220BD09" w14:textId="252C1A9A" w:rsidR="007C391A" w:rsidRDefault="001B5B18" w:rsidP="00227F2F">
      <w:r>
        <w:tab/>
      </w:r>
      <w:r>
        <w:tab/>
      </w:r>
      <w:r w:rsidRPr="00337D16">
        <w:t>Radial force</w:t>
      </w:r>
      <w:r>
        <w:rPr>
          <w:sz w:val="28"/>
          <w:szCs w:val="28"/>
        </w:rPr>
        <w:t xml:space="preserve">, </w:t>
      </w:r>
      <m:oMath>
        <m:r>
          <w:rPr>
            <w:rFonts w:ascii="Cambria Math" w:hAnsi="Cambria Math"/>
          </w:rPr>
          <m:t>F</m:t>
        </m:r>
      </m:oMath>
      <w:r>
        <w:rPr>
          <w:sz w:val="28"/>
          <w:szCs w:val="28"/>
        </w:rPr>
        <w:t xml:space="preserve"> = </w:t>
      </w:r>
      <w:r w:rsidR="00466A0F">
        <w:rPr>
          <w:sz w:val="28"/>
          <w:szCs w:val="28"/>
        </w:rPr>
        <w:t>27.4N</w:t>
      </w:r>
    </w:p>
    <w:p w14:paraId="34B2B3B9" w14:textId="77777777" w:rsidR="007C391A" w:rsidRDefault="007C391A" w:rsidP="00227F2F"/>
    <w:p w14:paraId="0E495C02" w14:textId="12307619" w:rsidR="005E15FC" w:rsidRDefault="005E15FC" w:rsidP="00240049">
      <w:pPr>
        <w:pStyle w:val="Heading3"/>
      </w:pPr>
      <w:bookmarkStart w:id="29" w:name="_Toc182086089"/>
      <w:r>
        <w:t>Q4)</w:t>
      </w:r>
      <w:bookmarkEnd w:id="29"/>
    </w:p>
    <w:p w14:paraId="7FEBA910" w14:textId="77777777" w:rsidR="009110D1" w:rsidRDefault="009110D1" w:rsidP="009110D1">
      <w:r>
        <w:t xml:space="preserve">Given values: </w:t>
      </w:r>
    </w:p>
    <w:p w14:paraId="0EC1B8E3" w14:textId="77777777" w:rsidR="009110D1" w:rsidRDefault="009110D1" w:rsidP="009110D1">
      <w:pPr>
        <w:pStyle w:val="ListParagraph"/>
        <w:numPr>
          <w:ilvl w:val="0"/>
          <w:numId w:val="4"/>
        </w:numPr>
      </w:pPr>
      <w:r>
        <w:t>Mass, m = 275 grams</w:t>
      </w:r>
    </w:p>
    <w:p w14:paraId="38DE897F" w14:textId="77777777" w:rsidR="009110D1" w:rsidRDefault="009110D1" w:rsidP="009110D1">
      <w:pPr>
        <w:pStyle w:val="ListParagraph"/>
        <w:numPr>
          <w:ilvl w:val="0"/>
          <w:numId w:val="4"/>
        </w:numPr>
      </w:pPr>
      <w:r>
        <w:t>Radius, r = 95mm</w:t>
      </w:r>
    </w:p>
    <w:p w14:paraId="4C4DAD58" w14:textId="77777777" w:rsidR="009110D1" w:rsidRDefault="009110D1" w:rsidP="009110D1">
      <w:pPr>
        <w:pStyle w:val="ListParagraph"/>
        <w:numPr>
          <w:ilvl w:val="0"/>
          <w:numId w:val="4"/>
        </w:numPr>
      </w:pPr>
      <w:r>
        <w:t xml:space="preserve">Clearance distance, </w:t>
      </w:r>
      <m:oMath>
        <m:r>
          <w:rPr>
            <w:rFonts w:ascii="Cambria Math" w:hAnsi="Cambria Math"/>
          </w:rPr>
          <m:t>x</m:t>
        </m:r>
      </m:oMath>
      <w:r>
        <w:rPr>
          <w:i/>
          <w:iCs/>
        </w:rPr>
        <w:t xml:space="preserve"> </w:t>
      </w:r>
      <w:r>
        <w:t>= 9</w:t>
      </w:r>
      <w:r>
        <w:rPr>
          <w:rFonts w:ascii="Roboto" w:hAnsi="Roboto"/>
          <w:color w:val="222C33"/>
          <w:sz w:val="26"/>
          <w:szCs w:val="26"/>
          <w:shd w:val="clear" w:color="auto" w:fill="FFFFFF"/>
        </w:rPr>
        <w:t>mm</w:t>
      </w:r>
    </w:p>
    <w:p w14:paraId="5AFFEB80" w14:textId="77777777" w:rsidR="009110D1" w:rsidRDefault="009110D1" w:rsidP="009110D1">
      <w:pPr>
        <w:pStyle w:val="ListParagraph"/>
        <w:numPr>
          <w:ilvl w:val="0"/>
          <w:numId w:val="4"/>
        </w:numPr>
      </w:pPr>
      <w:r>
        <w:t>Speed, N = 550 RPM</w:t>
      </w:r>
    </w:p>
    <w:p w14:paraId="336652E9" w14:textId="4C2FD29E" w:rsidR="00884DF6" w:rsidRDefault="00884DF6" w:rsidP="009110D1">
      <w:pPr>
        <w:pStyle w:val="ListParagraph"/>
        <w:numPr>
          <w:ilvl w:val="0"/>
          <w:numId w:val="4"/>
        </w:numPr>
      </w:pPr>
      <w:proofErr w:type="spellStart"/>
      <w:r>
        <w:rPr>
          <w:sz w:val="28"/>
          <w:szCs w:val="28"/>
        </w:rPr>
        <w:t>r</w:t>
      </w:r>
      <w:r>
        <w:rPr>
          <w:sz w:val="28"/>
          <w:szCs w:val="28"/>
          <w:vertAlign w:val="subscript"/>
        </w:rPr>
        <w:t>total</w:t>
      </w:r>
      <w:proofErr w:type="spellEnd"/>
      <w:r>
        <w:rPr>
          <w:sz w:val="28"/>
          <w:szCs w:val="28"/>
          <w:vertAlign w:val="subscript"/>
        </w:rPr>
        <w:t xml:space="preserve">  </w:t>
      </w:r>
      <w:r>
        <w:t xml:space="preserve"> = 104</w:t>
      </w:r>
      <w:r>
        <w:rPr>
          <w:rFonts w:ascii="Roboto" w:hAnsi="Roboto"/>
          <w:color w:val="222C33"/>
          <w:sz w:val="26"/>
          <w:szCs w:val="26"/>
          <w:shd w:val="clear" w:color="auto" w:fill="FFFFFF"/>
        </w:rPr>
        <w:t>x</w:t>
      </w:r>
      <w:r w:rsidRPr="00ED2781">
        <w:t>10</w:t>
      </w:r>
      <w:r w:rsidRPr="00ED2781">
        <w:rPr>
          <w:vertAlign w:val="superscript"/>
        </w:rPr>
        <w:t>-3</w:t>
      </w:r>
      <w:r>
        <w:t>m (workings shown in Q3)</w:t>
      </w:r>
    </w:p>
    <w:p w14:paraId="26FA61DF" w14:textId="77777777" w:rsidR="009110D1" w:rsidRDefault="009110D1" w:rsidP="009110D1"/>
    <w:p w14:paraId="6E896FB7" w14:textId="77777777" w:rsidR="009110D1" w:rsidRDefault="009110D1" w:rsidP="009110D1">
      <w:r>
        <w:t xml:space="preserve">Convert to SI units: </w:t>
      </w:r>
    </w:p>
    <w:p w14:paraId="298FB92A" w14:textId="77777777" w:rsidR="009110D1" w:rsidRDefault="009110D1" w:rsidP="009110D1">
      <w:pPr>
        <w:pStyle w:val="ListParagraph"/>
        <w:numPr>
          <w:ilvl w:val="0"/>
          <w:numId w:val="4"/>
        </w:numPr>
      </w:pPr>
      <w:r>
        <w:t>Mass, m = 0.275kg (/1000)</w:t>
      </w:r>
    </w:p>
    <w:p w14:paraId="09BF5980" w14:textId="739081CF" w:rsidR="009110D1" w:rsidRDefault="009110D1" w:rsidP="009110D1">
      <w:pPr>
        <w:pStyle w:val="ListParagraph"/>
        <w:numPr>
          <w:ilvl w:val="0"/>
          <w:numId w:val="4"/>
        </w:numPr>
      </w:pPr>
      <w:r>
        <w:t>Radius, r = 95</w:t>
      </w:r>
      <w:r w:rsidR="00337D16" w:rsidRPr="00337D16">
        <w:t xml:space="preserve"> x</w:t>
      </w:r>
      <w:r w:rsidRPr="00ED2781">
        <w:t>10</w:t>
      </w:r>
      <w:r w:rsidRPr="00ED2781">
        <w:rPr>
          <w:vertAlign w:val="superscript"/>
        </w:rPr>
        <w:t>-3</w:t>
      </w:r>
      <w:r>
        <w:t>m</w:t>
      </w:r>
    </w:p>
    <w:p w14:paraId="0CD943CB" w14:textId="77777777" w:rsidR="009110D1" w:rsidRDefault="009110D1" w:rsidP="009110D1">
      <w:pPr>
        <w:pStyle w:val="ListParagraph"/>
        <w:numPr>
          <w:ilvl w:val="0"/>
          <w:numId w:val="4"/>
        </w:numPr>
      </w:pPr>
      <w:r>
        <w:t xml:space="preserve">Clearance distance, </w:t>
      </w:r>
      <m:oMath>
        <m:r>
          <w:rPr>
            <w:rFonts w:ascii="Cambria Math" w:hAnsi="Cambria Math"/>
          </w:rPr>
          <m:t>x</m:t>
        </m:r>
      </m:oMath>
      <w:r w:rsidRPr="00C457AE">
        <w:rPr>
          <w:i/>
          <w:iCs/>
        </w:rPr>
        <w:t xml:space="preserve"> </w:t>
      </w:r>
      <w:r>
        <w:t>= 9</w:t>
      </w:r>
      <w:r w:rsidRPr="00C457AE">
        <w:rPr>
          <w:rFonts w:ascii="Roboto" w:hAnsi="Roboto"/>
          <w:color w:val="222C33"/>
          <w:sz w:val="26"/>
          <w:szCs w:val="26"/>
          <w:shd w:val="clear" w:color="auto" w:fill="FFFFFF"/>
        </w:rPr>
        <w:t>x</w:t>
      </w:r>
      <w:r w:rsidRPr="00ED2781">
        <w:t>10</w:t>
      </w:r>
      <w:r w:rsidRPr="00C457AE">
        <w:rPr>
          <w:vertAlign w:val="superscript"/>
        </w:rPr>
        <w:t>-3</w:t>
      </w:r>
      <w:r>
        <w:t>m</w:t>
      </w:r>
    </w:p>
    <w:p w14:paraId="05BC10DC" w14:textId="7BB1FC57" w:rsidR="00884DF6" w:rsidRDefault="009110D1" w:rsidP="009110D1">
      <w:pPr>
        <w:pStyle w:val="ListParagraph"/>
        <w:numPr>
          <w:ilvl w:val="0"/>
          <w:numId w:val="4"/>
        </w:numPr>
      </w:pPr>
      <w:r>
        <w:t xml:space="preserve">Speed, N </w:t>
      </w:r>
      <w:r w:rsidR="00884DF6">
        <w:t>= 57.6rad/s (workings shown in Q3)</w:t>
      </w:r>
    </w:p>
    <w:p w14:paraId="3935EBC0" w14:textId="20365026" w:rsidR="00884DF6" w:rsidRDefault="00884DF6" w:rsidP="00884DF6">
      <w:r>
        <w:t>Find the centri</w:t>
      </w:r>
      <w:r w:rsidR="0072343C">
        <w:t>fugal force, F</w:t>
      </w:r>
      <w:r w:rsidR="0072343C">
        <w:rPr>
          <w:vertAlign w:val="subscript"/>
        </w:rPr>
        <w:t>c</w:t>
      </w:r>
      <w:r w:rsidR="0072343C">
        <w:t>:</w:t>
      </w:r>
    </w:p>
    <w:p w14:paraId="404253C7" w14:textId="7F271999" w:rsidR="0072343C" w:rsidRDefault="0072343C" w:rsidP="00884DF6">
      <w:r>
        <w:tab/>
      </w:r>
      <w:r>
        <w:tab/>
      </w:r>
      <w:r>
        <w:tab/>
      </w:r>
      <w:r>
        <w:tab/>
        <w:t xml:space="preserve">  </w:t>
      </w:r>
      <m:oMath>
        <m:r>
          <w:rPr>
            <w:rFonts w:ascii="Cambria Math" w:hAnsi="Cambria Math"/>
          </w:rPr>
          <m:t>F</m:t>
        </m:r>
      </m:oMath>
      <w:r w:rsidR="00E060AF">
        <w:rPr>
          <w:vertAlign w:val="subscript"/>
        </w:rPr>
        <w:t xml:space="preserve"> </w:t>
      </w:r>
      <w:r>
        <w:rPr>
          <w:vertAlign w:val="subscript"/>
        </w:rPr>
        <w:t xml:space="preserve">c </w:t>
      </w:r>
      <w:r>
        <w:t xml:space="preserve">= </w:t>
      </w:r>
      <w:r w:rsidR="00DE7483">
        <w:t>m x</w:t>
      </w:r>
      <w:r>
        <w:t xml:space="preserve"> </w:t>
      </w:r>
      <w:r w:rsidR="00DE7483" w:rsidRPr="00B948A8">
        <w:t>ω</w:t>
      </w:r>
      <w:r w:rsidR="00DE7483">
        <w:rPr>
          <w:vertAlign w:val="superscript"/>
        </w:rPr>
        <w:t>2</w:t>
      </w:r>
      <w:r w:rsidR="00DE7483">
        <w:t xml:space="preserve"> x r</w:t>
      </w:r>
    </w:p>
    <w:p w14:paraId="569D6BD0" w14:textId="2F39068D" w:rsidR="00DE7483" w:rsidRDefault="00DE7483" w:rsidP="00884DF6">
      <w:pPr>
        <w:rPr>
          <w:vertAlign w:val="superscript"/>
        </w:rPr>
      </w:pPr>
      <w:r>
        <w:tab/>
      </w:r>
      <w:r>
        <w:tab/>
      </w:r>
      <w:r>
        <w:tab/>
      </w:r>
      <w:r>
        <w:tab/>
        <w:t xml:space="preserve">       = 0.</w:t>
      </w:r>
      <w:r w:rsidR="00641617">
        <w:t>275 x 57.6</w:t>
      </w:r>
      <w:r w:rsidR="00641617">
        <w:rPr>
          <w:vertAlign w:val="superscript"/>
        </w:rPr>
        <w:t>2</w:t>
      </w:r>
      <w:r w:rsidR="00641617">
        <w:t xml:space="preserve"> x 104</w:t>
      </w:r>
      <w:bookmarkStart w:id="30" w:name="_Hlk182082281"/>
      <w:r w:rsidR="00337D16" w:rsidRPr="00337D16">
        <w:t>x</w:t>
      </w:r>
      <w:r w:rsidR="00641617" w:rsidRPr="00ED2781">
        <w:t>10</w:t>
      </w:r>
      <w:r w:rsidR="00641617" w:rsidRPr="00ED2781">
        <w:rPr>
          <w:vertAlign w:val="superscript"/>
        </w:rPr>
        <w:t>-3</w:t>
      </w:r>
      <w:bookmarkEnd w:id="30"/>
    </w:p>
    <w:p w14:paraId="55ABF57A" w14:textId="5D219205" w:rsidR="00641617" w:rsidRDefault="00641617" w:rsidP="00884DF6">
      <w:r>
        <w:rPr>
          <w:vertAlign w:val="superscript"/>
        </w:rPr>
        <w:tab/>
      </w:r>
      <w:r>
        <w:rPr>
          <w:vertAlign w:val="superscript"/>
        </w:rPr>
        <w:tab/>
      </w:r>
      <w:r>
        <w:rPr>
          <w:vertAlign w:val="superscript"/>
        </w:rPr>
        <w:tab/>
      </w:r>
      <w:r>
        <w:rPr>
          <w:vertAlign w:val="superscript"/>
        </w:rPr>
        <w:tab/>
        <w:t xml:space="preserve">  </w:t>
      </w:r>
      <m:oMath>
        <m:r>
          <w:rPr>
            <w:rFonts w:ascii="Cambria Math" w:hAnsi="Cambria Math"/>
          </w:rPr>
          <m:t>F</m:t>
        </m:r>
      </m:oMath>
      <w:r w:rsidR="00E060AF">
        <w:rPr>
          <w:vertAlign w:val="subscript"/>
        </w:rPr>
        <w:t xml:space="preserve"> </w:t>
      </w:r>
      <w:r>
        <w:rPr>
          <w:vertAlign w:val="subscript"/>
        </w:rPr>
        <w:t xml:space="preserve">c </w:t>
      </w:r>
      <w:r>
        <w:t xml:space="preserve">= </w:t>
      </w:r>
      <w:r w:rsidR="00124658">
        <w:t>94.9N</w:t>
      </w:r>
    </w:p>
    <w:p w14:paraId="59586C6C" w14:textId="77777777" w:rsidR="00124658" w:rsidRDefault="00124658" w:rsidP="00884DF6"/>
    <w:p w14:paraId="468DB667" w14:textId="55393195" w:rsidR="00124658" w:rsidRDefault="00CF1A51" w:rsidP="00884DF6">
      <w:r>
        <w:t xml:space="preserve">From Q3 we know of the following: </w:t>
      </w:r>
    </w:p>
    <w:p w14:paraId="6214E9C1" w14:textId="32CF8CE9" w:rsidR="00CF1A51" w:rsidRDefault="00CF1A51" w:rsidP="00CF1A51">
      <w:pPr>
        <w:pStyle w:val="ListParagraph"/>
        <w:numPr>
          <w:ilvl w:val="0"/>
          <w:numId w:val="4"/>
        </w:numPr>
      </w:pPr>
      <w:r>
        <w:t xml:space="preserve">Tension of the spring </w:t>
      </w:r>
      <w:r w:rsidR="00B45F1E">
        <w:t>=</w:t>
      </w:r>
      <w:r>
        <w:t xml:space="preserve"> </w:t>
      </w:r>
      <w:r w:rsidR="00546DC7">
        <w:t>67.5N</w:t>
      </w:r>
    </w:p>
    <w:p w14:paraId="11EDF32D" w14:textId="09C27A1C" w:rsidR="00546DC7" w:rsidRDefault="00546DC7" w:rsidP="00CF1A51">
      <w:pPr>
        <w:pStyle w:val="ListParagraph"/>
        <w:numPr>
          <w:ilvl w:val="0"/>
          <w:numId w:val="4"/>
        </w:numPr>
      </w:pPr>
      <w:r>
        <w:t>Radial force</w:t>
      </w:r>
      <w:r w:rsidR="00B45F1E">
        <w:t xml:space="preserve"> =</w:t>
      </w:r>
      <w:r>
        <w:t xml:space="preserve"> 27.4N</w:t>
      </w:r>
    </w:p>
    <w:p w14:paraId="28064C76" w14:textId="77777777" w:rsidR="00546DC7" w:rsidRDefault="00546DC7" w:rsidP="00546DC7"/>
    <w:p w14:paraId="5BC8D2A2" w14:textId="3A34C141" w:rsidR="00546DC7" w:rsidRDefault="00CB30EE" w:rsidP="00546DC7">
      <w:r>
        <w:t>27.4 x 0.35 = 9.59N</w:t>
      </w:r>
    </w:p>
    <w:p w14:paraId="17EFA760" w14:textId="77777777" w:rsidR="00CB30EE" w:rsidRDefault="00CB30EE" w:rsidP="00546DC7"/>
    <w:p w14:paraId="6F49F2F8" w14:textId="77777777" w:rsidR="0061392D" w:rsidRDefault="0061392D" w:rsidP="00546DC7"/>
    <w:p w14:paraId="72AB975B" w14:textId="77777777" w:rsidR="0061392D" w:rsidRDefault="0061392D" w:rsidP="00546DC7"/>
    <w:p w14:paraId="48B1D303" w14:textId="77777777" w:rsidR="0061392D" w:rsidRDefault="0061392D" w:rsidP="00546DC7"/>
    <w:p w14:paraId="4A8258B0" w14:textId="4C5F92BB" w:rsidR="00CB30EE" w:rsidRDefault="00CB30EE" w:rsidP="00546DC7">
      <w:r>
        <w:lastRenderedPageBreak/>
        <w:t xml:space="preserve">Find the torque value: </w:t>
      </w:r>
    </w:p>
    <w:p w14:paraId="7D89A741" w14:textId="21462AD7" w:rsidR="00CB30EE" w:rsidRDefault="00CB30EE" w:rsidP="00546DC7">
      <w:r>
        <w:tab/>
      </w:r>
      <w:r>
        <w:tab/>
      </w:r>
      <w:r>
        <w:tab/>
      </w:r>
      <w:r>
        <w:tab/>
      </w:r>
      <m:oMath>
        <m:r>
          <w:rPr>
            <w:rFonts w:ascii="Cambria Math" w:hAnsi="Cambria Math"/>
          </w:rPr>
          <m:t>T</m:t>
        </m:r>
      </m:oMath>
      <w:r>
        <w:t xml:space="preserve"> = </w:t>
      </w:r>
      <m:oMath>
        <m:r>
          <w:rPr>
            <w:rFonts w:ascii="Cambria Math" w:hAnsi="Cambria Math"/>
          </w:rPr>
          <m:t>F</m:t>
        </m:r>
      </m:oMath>
      <w:r>
        <w:t xml:space="preserve"> x r</w:t>
      </w:r>
    </w:p>
    <w:p w14:paraId="713FD96D" w14:textId="5BF62E0A" w:rsidR="00CB30EE" w:rsidRDefault="00CB30EE" w:rsidP="00546DC7">
      <w:r>
        <w:tab/>
      </w:r>
      <w:r>
        <w:tab/>
      </w:r>
      <w:r>
        <w:tab/>
      </w:r>
      <w:r>
        <w:tab/>
      </w:r>
      <m:oMath>
        <m:r>
          <w:rPr>
            <w:rFonts w:ascii="Cambria Math" w:hAnsi="Cambria Math"/>
          </w:rPr>
          <m:t>T</m:t>
        </m:r>
      </m:oMath>
      <w:r w:rsidR="0061392D">
        <w:t xml:space="preserve"> = 9.59 x </w:t>
      </w:r>
      <w:r w:rsidR="00632261">
        <w:t>104</w:t>
      </w:r>
      <w:r w:rsidR="00337D16" w:rsidRPr="00337D16">
        <w:t>x</w:t>
      </w:r>
      <w:r w:rsidR="00632261" w:rsidRPr="00ED2781">
        <w:t>10</w:t>
      </w:r>
      <w:r w:rsidR="00632261" w:rsidRPr="00ED2781">
        <w:rPr>
          <w:vertAlign w:val="superscript"/>
        </w:rPr>
        <w:t>-3</w:t>
      </w:r>
    </w:p>
    <w:p w14:paraId="0A67015A" w14:textId="0DE5FC27" w:rsidR="0061392D" w:rsidRPr="00641617" w:rsidRDefault="0061392D" w:rsidP="00546DC7">
      <w:r>
        <w:tab/>
      </w:r>
      <w:r>
        <w:tab/>
      </w:r>
      <w:r>
        <w:tab/>
      </w:r>
      <w:r>
        <w:tab/>
      </w:r>
      <m:oMath>
        <m:r>
          <w:rPr>
            <w:rFonts w:ascii="Cambria Math" w:hAnsi="Cambria Math"/>
          </w:rPr>
          <m:t>T</m:t>
        </m:r>
      </m:oMath>
      <w:r w:rsidR="00E060AF">
        <w:t xml:space="preserve"> </w:t>
      </w:r>
      <w:r>
        <w:t xml:space="preserve">= </w:t>
      </w:r>
      <w:r w:rsidR="00632261">
        <w:t>0.99Nm</w:t>
      </w:r>
    </w:p>
    <w:p w14:paraId="6265D332" w14:textId="65808E26" w:rsidR="0072343C" w:rsidRDefault="0072343C" w:rsidP="00884DF6"/>
    <w:p w14:paraId="420F5D29" w14:textId="2DDB5706" w:rsidR="00632261" w:rsidRDefault="00632261" w:rsidP="00884DF6">
      <w:r>
        <w:t xml:space="preserve">Find the total torque value across all shoes: </w:t>
      </w:r>
    </w:p>
    <w:p w14:paraId="51BCAEF9" w14:textId="07C7F8DB" w:rsidR="00632261" w:rsidRDefault="007006E7" w:rsidP="00884DF6">
      <w:r>
        <w:tab/>
      </w:r>
      <w:r>
        <w:tab/>
      </w:r>
      <w:r>
        <w:tab/>
      </w:r>
      <w:r>
        <w:tab/>
      </w:r>
      <w:proofErr w:type="spellStart"/>
      <w:r>
        <w:t>Torque</w:t>
      </w:r>
      <w:r>
        <w:rPr>
          <w:vertAlign w:val="subscript"/>
        </w:rPr>
        <w:t>total</w:t>
      </w:r>
      <w:proofErr w:type="spellEnd"/>
      <w:r>
        <w:t xml:space="preserve"> = torque x number of shoes</w:t>
      </w:r>
    </w:p>
    <w:p w14:paraId="0124AE52" w14:textId="68698B07" w:rsidR="007006E7" w:rsidRDefault="007006E7" w:rsidP="00884DF6">
      <w:r>
        <w:tab/>
      </w:r>
      <w:r>
        <w:tab/>
      </w:r>
      <w:r>
        <w:tab/>
      </w:r>
      <w:r>
        <w:tab/>
      </w:r>
      <w:proofErr w:type="spellStart"/>
      <w:r>
        <w:t>Torque</w:t>
      </w:r>
      <w:r>
        <w:rPr>
          <w:vertAlign w:val="subscript"/>
        </w:rPr>
        <w:t>total</w:t>
      </w:r>
      <w:proofErr w:type="spellEnd"/>
      <w:r>
        <w:rPr>
          <w:vertAlign w:val="subscript"/>
        </w:rPr>
        <w:t xml:space="preserve"> </w:t>
      </w:r>
      <w:r>
        <w:t>= 0.99 x 4</w:t>
      </w:r>
    </w:p>
    <w:p w14:paraId="25F7D3B1" w14:textId="2A399372" w:rsidR="00F05543" w:rsidRPr="00F05543" w:rsidRDefault="00F05543" w:rsidP="00884DF6">
      <w:r>
        <w:tab/>
      </w:r>
      <w:r>
        <w:tab/>
      </w:r>
      <w:r>
        <w:tab/>
      </w:r>
      <w:r>
        <w:tab/>
      </w:r>
      <w:proofErr w:type="spellStart"/>
      <w:r>
        <w:t>Torque</w:t>
      </w:r>
      <w:r>
        <w:rPr>
          <w:vertAlign w:val="subscript"/>
        </w:rPr>
        <w:t>total</w:t>
      </w:r>
      <w:proofErr w:type="spellEnd"/>
      <w:r>
        <w:rPr>
          <w:vertAlign w:val="subscript"/>
        </w:rPr>
        <w:t xml:space="preserve"> </w:t>
      </w:r>
      <w:r>
        <w:t>= 4N/m</w:t>
      </w:r>
    </w:p>
    <w:p w14:paraId="59860477" w14:textId="6AD2EF5E" w:rsidR="009110D1" w:rsidRDefault="00884DF6" w:rsidP="00884DF6">
      <w:r>
        <w:t xml:space="preserve"> </w:t>
      </w:r>
    </w:p>
    <w:p w14:paraId="3832C200" w14:textId="77777777" w:rsidR="005E15FC" w:rsidRDefault="005E15FC" w:rsidP="00227F2F"/>
    <w:p w14:paraId="15CD5345" w14:textId="7CF28FEF" w:rsidR="00B60225" w:rsidRDefault="00B60225" w:rsidP="00240049">
      <w:pPr>
        <w:pStyle w:val="Heading3"/>
      </w:pPr>
      <w:bookmarkStart w:id="31" w:name="_Toc182086090"/>
      <w:r>
        <w:t>Q5)</w:t>
      </w:r>
      <w:bookmarkEnd w:id="31"/>
    </w:p>
    <w:p w14:paraId="38015D44" w14:textId="268CCAFB" w:rsidR="00F05543" w:rsidRDefault="003C21D5" w:rsidP="00227F2F">
      <w:r>
        <w:rPr>
          <w:noProof/>
        </w:rPr>
        <w:drawing>
          <wp:anchor distT="0" distB="0" distL="114300" distR="114300" simplePos="0" relativeHeight="251673600" behindDoc="0" locked="0" layoutInCell="1" allowOverlap="1" wp14:anchorId="59216AB0" wp14:editId="5F9BE26F">
            <wp:simplePos x="0" y="0"/>
            <wp:positionH relativeFrom="column">
              <wp:posOffset>488950</wp:posOffset>
            </wp:positionH>
            <wp:positionV relativeFrom="page">
              <wp:posOffset>4819650</wp:posOffset>
            </wp:positionV>
            <wp:extent cx="4933950" cy="3022600"/>
            <wp:effectExtent l="0" t="0" r="0" b="6350"/>
            <wp:wrapSquare wrapText="bothSides"/>
            <wp:docPr id="1944473844" name="Chart 1">
              <a:extLst xmlns:a="http://schemas.openxmlformats.org/drawingml/2006/main">
                <a:ext uri="{FF2B5EF4-FFF2-40B4-BE49-F238E27FC236}">
                  <a16:creationId xmlns:a16="http://schemas.microsoft.com/office/drawing/2014/main" id="{EDDDCCED-3EC2-18A8-9DE9-F55AC4729F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66F821F8" w14:textId="2AC01906" w:rsidR="00D97456" w:rsidRDefault="00D97456" w:rsidP="00227F2F"/>
    <w:p w14:paraId="1EB337E8" w14:textId="77777777" w:rsidR="00D97456" w:rsidRDefault="00D97456" w:rsidP="00227F2F"/>
    <w:p w14:paraId="7AD0893B" w14:textId="77777777" w:rsidR="00D97456" w:rsidRDefault="00D97456" w:rsidP="00227F2F"/>
    <w:p w14:paraId="4954F12B" w14:textId="77777777" w:rsidR="00D97456" w:rsidRDefault="00D97456" w:rsidP="00227F2F"/>
    <w:p w14:paraId="68C102F0" w14:textId="77777777" w:rsidR="00D97456" w:rsidRDefault="00D97456" w:rsidP="00227F2F"/>
    <w:p w14:paraId="7CDBF7C3" w14:textId="77777777" w:rsidR="00D97456" w:rsidRDefault="00D97456" w:rsidP="00227F2F"/>
    <w:p w14:paraId="76A8A7C5" w14:textId="77777777" w:rsidR="00D97456" w:rsidRDefault="00D97456" w:rsidP="00227F2F"/>
    <w:p w14:paraId="0E58FB2E" w14:textId="77777777" w:rsidR="00D97456" w:rsidRDefault="00D97456" w:rsidP="00227F2F"/>
    <w:p w14:paraId="12B4FC35" w14:textId="77777777" w:rsidR="00D97456" w:rsidRDefault="00D97456" w:rsidP="00227F2F"/>
    <w:p w14:paraId="5828796F" w14:textId="77777777" w:rsidR="00D97456" w:rsidRDefault="00D97456" w:rsidP="00227F2F"/>
    <w:p w14:paraId="38F91FA4" w14:textId="6F20AA7F" w:rsidR="00D97456" w:rsidRDefault="00D97456" w:rsidP="00227F2F">
      <w:r>
        <w:t xml:space="preserve">Refer to </w:t>
      </w:r>
      <w:proofErr w:type="spellStart"/>
      <w:r>
        <w:t>append</w:t>
      </w:r>
      <w:r w:rsidR="006F3C35">
        <w:t>ice</w:t>
      </w:r>
      <w:proofErr w:type="spellEnd"/>
      <w:r>
        <w:t xml:space="preserve"> for the background data into the graph.</w:t>
      </w:r>
    </w:p>
    <w:p w14:paraId="11B743FE" w14:textId="1063CD16" w:rsidR="00265586" w:rsidRDefault="003C21D5" w:rsidP="00240049">
      <w:pPr>
        <w:pStyle w:val="Heading3"/>
      </w:pPr>
      <w:bookmarkStart w:id="32" w:name="_Toc182086091"/>
      <w:r>
        <w:rPr>
          <w:noProof/>
        </w:rPr>
        <w:lastRenderedPageBreak/>
        <w:drawing>
          <wp:anchor distT="0" distB="0" distL="114300" distR="114300" simplePos="0" relativeHeight="251676672" behindDoc="0" locked="0" layoutInCell="1" allowOverlap="1" wp14:anchorId="3422BE00" wp14:editId="14EC80A0">
            <wp:simplePos x="0" y="0"/>
            <wp:positionH relativeFrom="margin">
              <wp:posOffset>139065</wp:posOffset>
            </wp:positionH>
            <wp:positionV relativeFrom="page">
              <wp:posOffset>1352550</wp:posOffset>
            </wp:positionV>
            <wp:extent cx="5791835" cy="2987040"/>
            <wp:effectExtent l="0" t="0" r="0" b="3810"/>
            <wp:wrapSquare wrapText="bothSides"/>
            <wp:docPr id="20318795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91835" cy="2987040"/>
                    </a:xfrm>
                    <a:prstGeom prst="rect">
                      <a:avLst/>
                    </a:prstGeom>
                    <a:noFill/>
                  </pic:spPr>
                </pic:pic>
              </a:graphicData>
            </a:graphic>
          </wp:anchor>
        </w:drawing>
      </w:r>
      <w:r w:rsidR="00265586">
        <w:t>Q6)</w:t>
      </w:r>
      <w:bookmarkEnd w:id="32"/>
    </w:p>
    <w:p w14:paraId="70DB3D61" w14:textId="795D6E77" w:rsidR="003B1498" w:rsidRDefault="003B1498" w:rsidP="00227F2F"/>
    <w:p w14:paraId="040DFCE8" w14:textId="35E11EEE" w:rsidR="003B1498" w:rsidRDefault="00D03C05" w:rsidP="00227F2F">
      <w:r>
        <w:t xml:space="preserve">From the graph, as </w:t>
      </w:r>
      <w:r w:rsidRPr="00D03C05">
        <w:t>the RPM increases the torque of coefficient of friction 0.4 appears to rapidly increase to a value of 14.34N/m</w:t>
      </w:r>
      <w:r>
        <w:t xml:space="preserve">. </w:t>
      </w:r>
    </w:p>
    <w:p w14:paraId="1E23D803" w14:textId="77777777" w:rsidR="00D03C05" w:rsidRDefault="00D03C05" w:rsidP="00D03C05">
      <w:r>
        <w:t xml:space="preserve">Refer to </w:t>
      </w:r>
      <w:proofErr w:type="spellStart"/>
      <w:r>
        <w:t>appendice</w:t>
      </w:r>
      <w:proofErr w:type="spellEnd"/>
      <w:r>
        <w:t xml:space="preserve"> for the background data into the graph.</w:t>
      </w:r>
    </w:p>
    <w:p w14:paraId="32D7FB27" w14:textId="77777777" w:rsidR="00D03C05" w:rsidRDefault="00D03C05" w:rsidP="00227F2F"/>
    <w:p w14:paraId="09CE21D3" w14:textId="62D5D06D" w:rsidR="00CC3F15" w:rsidRDefault="00EA4E4D" w:rsidP="00240049">
      <w:pPr>
        <w:pStyle w:val="Heading3"/>
      </w:pPr>
      <w:bookmarkStart w:id="33" w:name="_Toc182086092"/>
      <w:r>
        <w:t>Q7)</w:t>
      </w:r>
      <w:bookmarkEnd w:id="33"/>
      <w:r>
        <w:t xml:space="preserve"> </w:t>
      </w:r>
    </w:p>
    <w:p w14:paraId="50792A8C" w14:textId="170F54E8" w:rsidR="001E1BE8" w:rsidRDefault="001E1BE8" w:rsidP="00227F2F">
      <w:r>
        <w:t xml:space="preserve">Given values: </w:t>
      </w:r>
    </w:p>
    <w:p w14:paraId="238BA032" w14:textId="04BA9B12" w:rsidR="001E1BE8" w:rsidRDefault="001E1BE8" w:rsidP="001E1BE8">
      <w:pPr>
        <w:pStyle w:val="ListParagraph"/>
        <w:numPr>
          <w:ilvl w:val="0"/>
          <w:numId w:val="4"/>
        </w:numPr>
      </w:pPr>
      <w:r>
        <w:t xml:space="preserve">Mass of drum, m = </w:t>
      </w:r>
      <w:r w:rsidR="006C5C4F">
        <w:t>750 grams</w:t>
      </w:r>
    </w:p>
    <w:p w14:paraId="25D5F94F" w14:textId="37D90D83" w:rsidR="006C5C4F" w:rsidRPr="00F314C0" w:rsidRDefault="006C5C4F" w:rsidP="006C5C4F">
      <w:pPr>
        <w:pStyle w:val="ListParagraph"/>
        <w:numPr>
          <w:ilvl w:val="0"/>
          <w:numId w:val="4"/>
        </w:numPr>
      </w:pPr>
      <w:r>
        <w:t>Diameter of drum</w:t>
      </w:r>
      <w:r w:rsidR="00AA074A">
        <w:t xml:space="preserve">, </w:t>
      </w:r>
      <m:oMath>
        <m:r>
          <w:rPr>
            <w:rFonts w:ascii="Cambria Math"/>
          </w:rPr>
          <m:t>d</m:t>
        </m:r>
      </m:oMath>
      <w:r w:rsidR="00AA074A">
        <w:t xml:space="preserve"> </w:t>
      </w:r>
      <w:r>
        <w:t>= 216</w:t>
      </w:r>
      <w:r w:rsidR="00337D16" w:rsidRPr="00337D16">
        <w:t>x</w:t>
      </w:r>
      <w:r w:rsidRPr="00ED2781">
        <w:t>10</w:t>
      </w:r>
      <w:r w:rsidRPr="006C5C4F">
        <w:rPr>
          <w:vertAlign w:val="superscript"/>
        </w:rPr>
        <w:t>-3</w:t>
      </w:r>
      <w:r>
        <w:t>m</w:t>
      </w:r>
    </w:p>
    <w:p w14:paraId="58858E95" w14:textId="5EA2A8E5" w:rsidR="006C5C4F" w:rsidRDefault="000F126C" w:rsidP="001E1BE8">
      <w:pPr>
        <w:pStyle w:val="ListParagraph"/>
        <w:numPr>
          <w:ilvl w:val="0"/>
          <w:numId w:val="4"/>
        </w:numPr>
      </w:pPr>
      <w:r>
        <w:t>Maximum possible transmitted torque determine</w:t>
      </w:r>
      <w:r w:rsidR="002E5E6D">
        <w:t>d from point 6 = 14.34Nm</w:t>
      </w:r>
    </w:p>
    <w:p w14:paraId="4BC75F85" w14:textId="77777777" w:rsidR="002E5E6D" w:rsidRDefault="002E5E6D" w:rsidP="00227F2F"/>
    <w:p w14:paraId="66AB3FF1" w14:textId="77777777" w:rsidR="002E5E6D" w:rsidRDefault="002E5E6D" w:rsidP="00227F2F"/>
    <w:p w14:paraId="4D52EB4F" w14:textId="5B9F2D35" w:rsidR="002E5E6D" w:rsidRDefault="00186D2D" w:rsidP="00227F2F">
      <w:r>
        <w:t xml:space="preserve">Convert to SI units: </w:t>
      </w:r>
    </w:p>
    <w:p w14:paraId="47C4ECAB" w14:textId="251DA108" w:rsidR="00186D2D" w:rsidRDefault="00186D2D" w:rsidP="00186D2D">
      <w:pPr>
        <w:pStyle w:val="ListParagraph"/>
        <w:numPr>
          <w:ilvl w:val="0"/>
          <w:numId w:val="4"/>
        </w:numPr>
      </w:pPr>
      <w:r>
        <w:t>Mass, m = 0.</w:t>
      </w:r>
      <w:r w:rsidR="007D52E5">
        <w:t>750</w:t>
      </w:r>
      <w:r>
        <w:t>kg (/1000)</w:t>
      </w:r>
    </w:p>
    <w:p w14:paraId="464418E9" w14:textId="77777777" w:rsidR="00B45F1E" w:rsidRDefault="007D52E5" w:rsidP="00227F2F">
      <w:r>
        <w:t>Find the radius, r of the drum:</w:t>
      </w:r>
    </w:p>
    <w:p w14:paraId="7091AB96" w14:textId="040A360B" w:rsidR="007D52E5" w:rsidRDefault="00B45F1E" w:rsidP="00227F2F">
      <w:r>
        <w:tab/>
      </w:r>
      <w:r>
        <w:tab/>
      </w:r>
      <w:r>
        <w:tab/>
      </w:r>
      <w:r>
        <w:tab/>
      </w:r>
      <w:r w:rsidR="00240049">
        <w:tab/>
      </w:r>
      <m:oMath>
        <m:r>
          <m:rPr>
            <m:sty m:val="p"/>
          </m:rPr>
          <w:rPr>
            <w:rFonts w:ascii="Cambria Math" w:hAnsi="Cambria Math"/>
          </w:rPr>
          <m:t>r</m:t>
        </m:r>
        <m:r>
          <m:rPr>
            <m:sty m:val="p"/>
          </m:rPr>
          <w:rPr>
            <w:rFonts w:ascii="Cambria Math"/>
          </w:rPr>
          <m:t xml:space="preserve">= </m:t>
        </m:r>
        <m:f>
          <m:fPr>
            <m:ctrlPr>
              <w:rPr>
                <w:rFonts w:ascii="Cambria Math" w:hAnsi="Cambria Math"/>
              </w:rPr>
            </m:ctrlPr>
          </m:fPr>
          <m:num>
            <m:r>
              <w:rPr>
                <w:rFonts w:ascii="Cambria Math"/>
              </w:rPr>
              <m:t>d</m:t>
            </m:r>
          </m:num>
          <m:den>
            <m:r>
              <w:rPr>
                <w:rFonts w:ascii="Cambria Math"/>
              </w:rPr>
              <m:t>2</m:t>
            </m:r>
          </m:den>
        </m:f>
      </m:oMath>
      <w:r>
        <w:t xml:space="preserve"> </w:t>
      </w:r>
      <w:r w:rsidR="007D52E5">
        <w:t xml:space="preserve"> </w:t>
      </w:r>
    </w:p>
    <w:p w14:paraId="29B1CA18" w14:textId="16C7F766" w:rsidR="007D52E5" w:rsidRDefault="007D52E5" w:rsidP="00227F2F">
      <w:r>
        <w:lastRenderedPageBreak/>
        <w:tab/>
      </w:r>
      <w:r>
        <w:tab/>
      </w:r>
      <w:r>
        <w:tab/>
      </w:r>
      <w:r>
        <w:tab/>
      </w:r>
      <w:r w:rsidR="00240049">
        <w:tab/>
      </w:r>
      <w:r>
        <w:t xml:space="preserve">r = </w:t>
      </w:r>
      <m:oMath>
        <m:f>
          <m:fPr>
            <m:ctrlPr>
              <w:rPr>
                <w:rFonts w:ascii="Cambria Math" w:hAnsi="Cambria Math"/>
                <w:i/>
              </w:rPr>
            </m:ctrlPr>
          </m:fPr>
          <m:num>
            <m:r>
              <w:rPr>
                <w:rFonts w:ascii="Cambria Math" w:hAnsi="Cambria Math"/>
              </w:rPr>
              <m:t>216</m:t>
            </m:r>
            <m:r>
              <m:rPr>
                <m:sty m:val="p"/>
              </m:rPr>
              <w:rPr>
                <w:rFonts w:ascii="Cambria Math" w:hAnsi="Cambria Math"/>
                <w:color w:val="222C33"/>
                <w:sz w:val="26"/>
                <w:szCs w:val="26"/>
                <w:shd w:val="clear" w:color="auto" w:fill="FFFFFF"/>
              </w:rPr>
              <m:t>x</m:t>
            </m:r>
            <m:r>
              <m:rPr>
                <m:nor/>
              </m:rPr>
              <m:t>10</m:t>
            </m:r>
            <m:r>
              <m:rPr>
                <m:nor/>
              </m:rPr>
              <w:rPr>
                <w:vertAlign w:val="superscript"/>
              </w:rPr>
              <m:t>-3</m:t>
            </m:r>
          </m:num>
          <m:den>
            <m:r>
              <w:rPr>
                <w:rFonts w:ascii="Cambria Math" w:hAnsi="Cambria Math"/>
              </w:rPr>
              <m:t>2</m:t>
            </m:r>
          </m:den>
        </m:f>
      </m:oMath>
    </w:p>
    <w:p w14:paraId="5EADBFFF" w14:textId="106ACEC3" w:rsidR="002E5E6D" w:rsidRDefault="00D25416" w:rsidP="00227F2F">
      <w:r>
        <w:tab/>
      </w:r>
      <w:r>
        <w:tab/>
      </w:r>
      <w:r>
        <w:tab/>
      </w:r>
      <w:r w:rsidR="00240049">
        <w:tab/>
      </w:r>
      <w:r>
        <w:tab/>
        <w:t>r = 108x</w:t>
      </w:r>
      <m:oMath>
        <m:r>
          <m:rPr>
            <m:nor/>
          </m:rPr>
          <m:t>10</m:t>
        </m:r>
        <m:r>
          <m:rPr>
            <m:nor/>
          </m:rPr>
          <w:rPr>
            <w:vertAlign w:val="superscript"/>
          </w:rPr>
          <m:t>-3</m:t>
        </m:r>
      </m:oMath>
      <w:r>
        <w:t>m</w:t>
      </w:r>
    </w:p>
    <w:p w14:paraId="772137C1" w14:textId="77777777" w:rsidR="00D25416" w:rsidRDefault="00D25416" w:rsidP="00227F2F"/>
    <w:p w14:paraId="4B699065" w14:textId="208348E5" w:rsidR="00D25416" w:rsidRDefault="00D25416" w:rsidP="00227F2F">
      <w:r>
        <w:t>Find the moment of inertia:</w:t>
      </w:r>
    </w:p>
    <w:p w14:paraId="23D46DDA" w14:textId="661F2734" w:rsidR="00D25416" w:rsidRDefault="00702A3F" w:rsidP="00227F2F">
      <w:r>
        <w:t>Equation:</w:t>
      </w:r>
    </w:p>
    <w:p w14:paraId="4D6B7AA0" w14:textId="6C8AC5FC" w:rsidR="00702A3F" w:rsidRPr="00D25416" w:rsidRDefault="00702A3F" w:rsidP="00227F2F">
      <w:r>
        <w:tab/>
      </w:r>
      <w:r>
        <w:tab/>
      </w:r>
      <w:r>
        <w:tab/>
      </w:r>
      <w:r w:rsidR="00240049">
        <w:tab/>
      </w:r>
      <w:r>
        <w:tab/>
      </w:r>
      <m:oMath>
        <m:r>
          <m:rPr>
            <m:sty m:val="p"/>
          </m:rPr>
          <w:rPr>
            <w:rFonts w:ascii="Cambria Math" w:hAnsi="Cambria Math"/>
          </w:rPr>
          <m:t>Ι</m:t>
        </m:r>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m:t>
        </m:r>
        <m:r>
          <m:rPr>
            <m:sty m:val="p"/>
          </m:rPr>
          <w:rPr>
            <w:rFonts w:ascii="Cambria Math" w:hAnsi="Cambria Math"/>
          </w:rPr>
          <m:t>x</m:t>
        </m:r>
        <m:r>
          <w:rPr>
            <w:rFonts w:ascii="Cambria Math" w:hAnsi="Cambria Math"/>
          </w:rPr>
          <m:t xml:space="preserve"> m </m:t>
        </m:r>
        <m:r>
          <m:rPr>
            <m:sty m:val="p"/>
          </m:rPr>
          <w:rPr>
            <w:rFonts w:ascii="Cambria Math" w:hAnsi="Cambria Math"/>
          </w:rPr>
          <m:t>x</m:t>
        </m:r>
        <m:r>
          <w:rPr>
            <w:rFonts w:ascii="Cambria Math" w:hAnsi="Cambria Math"/>
          </w:rPr>
          <m:t xml:space="preserve"> </m:t>
        </m:r>
        <m:sSup>
          <m:sSupPr>
            <m:ctrlPr>
              <w:rPr>
                <w:rFonts w:ascii="Cambria Math" w:hAnsi="Cambria Math"/>
              </w:rPr>
            </m:ctrlPr>
          </m:sSupPr>
          <m:e>
            <m:r>
              <w:rPr>
                <w:rFonts w:ascii="Cambria Math" w:hAnsi="Cambria Math"/>
              </w:rPr>
              <m:t>r</m:t>
            </m:r>
          </m:e>
          <m:sup>
            <m:r>
              <w:rPr>
                <w:rFonts w:ascii="Cambria Math" w:hAnsi="Cambria Math"/>
              </w:rPr>
              <m:t>2</m:t>
            </m:r>
          </m:sup>
        </m:sSup>
      </m:oMath>
    </w:p>
    <w:p w14:paraId="2E297014" w14:textId="22DA48C3" w:rsidR="002E5E6D" w:rsidRDefault="009259FA" w:rsidP="00227F2F">
      <w:r>
        <w:tab/>
      </w:r>
      <w:r>
        <w:tab/>
      </w:r>
      <w:r>
        <w:tab/>
      </w:r>
      <w:r w:rsidR="00240049">
        <w:tab/>
      </w:r>
      <w:r>
        <w:tab/>
        <w:t xml:space="preserve">    </w:t>
      </w:r>
      <m:oMath>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m:t>
        </m:r>
        <m:r>
          <m:rPr>
            <m:sty m:val="p"/>
          </m:rPr>
          <w:rPr>
            <w:rFonts w:ascii="Cambria Math" w:hAnsi="Cambria Math"/>
          </w:rPr>
          <m:t>x</m:t>
        </m:r>
      </m:oMath>
      <w:r w:rsidR="00B00DBF">
        <w:t xml:space="preserve"> (0.750) </w:t>
      </w:r>
      <m:oMath>
        <m:r>
          <m:rPr>
            <m:sty m:val="p"/>
          </m:rPr>
          <w:rPr>
            <w:rFonts w:ascii="Cambria Math" w:hAnsi="Cambria Math"/>
          </w:rPr>
          <m:t>x</m:t>
        </m:r>
      </m:oMath>
      <w:r w:rsidR="00B00DBF">
        <w:t xml:space="preserve"> (108</w:t>
      </w:r>
      <w:r w:rsidR="00337D16" w:rsidRPr="00337D16">
        <w:t xml:space="preserve"> x</w:t>
      </w:r>
      <w:r w:rsidR="00B00DBF" w:rsidRPr="00ED2781">
        <w:t>10</w:t>
      </w:r>
      <w:r w:rsidR="00B00DBF" w:rsidRPr="00ED2781">
        <w:rPr>
          <w:vertAlign w:val="superscript"/>
        </w:rPr>
        <w:t>-3</w:t>
      </w:r>
      <w:r w:rsidR="003724A3">
        <w:t>)</w:t>
      </w:r>
      <w:r w:rsidR="003724A3">
        <w:rPr>
          <w:vertAlign w:val="superscript"/>
        </w:rPr>
        <w:t>2</w:t>
      </w:r>
    </w:p>
    <w:p w14:paraId="61B49E70" w14:textId="2B263031" w:rsidR="003724A3" w:rsidRDefault="003724A3" w:rsidP="00227F2F">
      <w:pPr>
        <w:rPr>
          <w:vertAlign w:val="superscript"/>
        </w:rPr>
      </w:pPr>
      <w:r>
        <w:tab/>
      </w:r>
      <w:r>
        <w:tab/>
      </w:r>
      <w:r w:rsidR="00240049">
        <w:tab/>
      </w:r>
      <w:r>
        <w:tab/>
      </w:r>
      <w:r>
        <w:tab/>
      </w:r>
      <m:oMath>
        <m:r>
          <m:rPr>
            <m:sty m:val="p"/>
          </m:rPr>
          <w:rPr>
            <w:rFonts w:ascii="Cambria Math" w:hAnsi="Cambria Math"/>
          </w:rPr>
          <m:t>Ι</m:t>
        </m:r>
        <m:r>
          <w:rPr>
            <w:rFonts w:ascii="Cambria Math" w:hAnsi="Cambria Math"/>
          </w:rPr>
          <m:t>=</m:t>
        </m:r>
      </m:oMath>
      <w:r>
        <w:t xml:space="preserve"> 4.374</w:t>
      </w:r>
      <w:r>
        <w:rPr>
          <w:rFonts w:ascii="Roboto" w:hAnsi="Roboto"/>
          <w:color w:val="222C33"/>
          <w:sz w:val="26"/>
          <w:szCs w:val="26"/>
          <w:shd w:val="clear" w:color="auto" w:fill="FFFFFF"/>
        </w:rPr>
        <w:t>x</w:t>
      </w:r>
      <w:r w:rsidRPr="00ED2781">
        <w:t>10</w:t>
      </w:r>
      <w:r w:rsidRPr="00ED2781">
        <w:rPr>
          <w:vertAlign w:val="superscript"/>
        </w:rPr>
        <w:t>-3</w:t>
      </w:r>
      <w:r w:rsidR="001A5B04">
        <w:t>kg/m</w:t>
      </w:r>
      <w:r w:rsidR="001A5B04">
        <w:rPr>
          <w:vertAlign w:val="superscript"/>
        </w:rPr>
        <w:t>2</w:t>
      </w:r>
    </w:p>
    <w:p w14:paraId="32F37C7D" w14:textId="77777777" w:rsidR="001A5B04" w:rsidRDefault="001A5B04" w:rsidP="00227F2F">
      <w:pPr>
        <w:rPr>
          <w:vertAlign w:val="superscript"/>
        </w:rPr>
      </w:pPr>
    </w:p>
    <w:p w14:paraId="69D3CF0C" w14:textId="766D0470" w:rsidR="001A5B04" w:rsidRDefault="00EB0A52" w:rsidP="00227F2F">
      <w:r>
        <w:t xml:space="preserve">Find the angular acceleration, </w:t>
      </w:r>
      <m:oMath>
        <m:r>
          <w:rPr>
            <w:rFonts w:ascii="Cambria Math" w:hAnsi="Cambria Math"/>
          </w:rPr>
          <m:t>α</m:t>
        </m:r>
      </m:oMath>
      <w:r w:rsidR="0092042E">
        <w:t>:</w:t>
      </w:r>
    </w:p>
    <w:p w14:paraId="52F2375F" w14:textId="4F7B2CCC" w:rsidR="0092042E" w:rsidRDefault="0092042E" w:rsidP="00227F2F">
      <w:r>
        <w:tab/>
      </w:r>
      <w:r>
        <w:tab/>
      </w:r>
      <w:r>
        <w:tab/>
      </w:r>
      <w:r w:rsidR="00240049">
        <w:tab/>
      </w:r>
      <w:r w:rsidR="00240049">
        <w:tab/>
      </w:r>
      <w:r>
        <w:tab/>
      </w:r>
      <m:oMath>
        <m:r>
          <w:rPr>
            <w:rFonts w:ascii="Cambria Math" w:hAnsi="Cambria Math"/>
          </w:rPr>
          <m:t xml:space="preserve">α= </m:t>
        </m:r>
        <m:f>
          <m:fPr>
            <m:ctrlPr>
              <w:rPr>
                <w:rFonts w:ascii="Cambria Math" w:hAnsi="Cambria Math"/>
                <w:i/>
              </w:rPr>
            </m:ctrlPr>
          </m:fPr>
          <m:num>
            <m:r>
              <w:rPr>
                <w:rFonts w:ascii="Cambria Math" w:hAnsi="Cambria Math"/>
              </w:rPr>
              <m:t>T</m:t>
            </m:r>
          </m:num>
          <m:den>
            <m:r>
              <m:rPr>
                <m:sty m:val="p"/>
              </m:rPr>
              <w:rPr>
                <w:rFonts w:ascii="Cambria Math" w:hAnsi="Cambria Math"/>
              </w:rPr>
              <m:t>Ι</m:t>
            </m:r>
          </m:den>
        </m:f>
      </m:oMath>
    </w:p>
    <w:p w14:paraId="096ED55C" w14:textId="50839770" w:rsidR="0092042E" w:rsidRDefault="00401A6F" w:rsidP="00227F2F">
      <w:r>
        <w:t>Whereas:</w:t>
      </w:r>
    </w:p>
    <w:p w14:paraId="64D11247" w14:textId="1679BDB8" w:rsidR="00401A6F" w:rsidRDefault="00401A6F" w:rsidP="00227F2F">
      <w:r>
        <w:tab/>
      </w:r>
      <w:r>
        <w:tab/>
      </w:r>
      <m:oMath>
        <m:r>
          <m:rPr>
            <m:sty m:val="p"/>
          </m:rPr>
          <w:rPr>
            <w:rFonts w:ascii="Cambria Math" w:hAnsi="Cambria Math"/>
          </w:rPr>
          <m:t xml:space="preserve">Ι= </m:t>
        </m:r>
      </m:oMath>
      <w:r>
        <w:t>Moment of inertia</w:t>
      </w:r>
    </w:p>
    <w:p w14:paraId="6BD73421" w14:textId="6E66467B" w:rsidR="00401A6F" w:rsidRDefault="00401A6F" w:rsidP="00227F2F">
      <w:r>
        <w:tab/>
      </w:r>
      <w:r>
        <w:tab/>
      </w:r>
      <m:oMath>
        <m:r>
          <w:rPr>
            <w:rFonts w:ascii="Cambria Math" w:hAnsi="Cambria Math"/>
          </w:rPr>
          <m:t>T=</m:t>
        </m:r>
      </m:oMath>
      <w:r>
        <w:t xml:space="preserve"> Torque</w:t>
      </w:r>
    </w:p>
    <w:p w14:paraId="050EFA16" w14:textId="77777777" w:rsidR="00401A6F" w:rsidRDefault="00401A6F" w:rsidP="00227F2F"/>
    <w:p w14:paraId="335BE5AB" w14:textId="6E055BE1" w:rsidR="00EA6ADC" w:rsidRDefault="00482CD5" w:rsidP="00EA6ADC">
      <w:r>
        <w:t xml:space="preserve">From point 6 we know, </w:t>
      </w:r>
      <w:r w:rsidR="00EA6ADC">
        <w:t>the maximum possible transmitted torque determined = 14.34Nm</w:t>
      </w:r>
    </w:p>
    <w:p w14:paraId="5AACF654" w14:textId="18F350F7" w:rsidR="00401A6F" w:rsidRDefault="004630EB" w:rsidP="00227F2F">
      <w:r>
        <w:tab/>
      </w:r>
      <w:r>
        <w:tab/>
      </w:r>
      <w:r>
        <w:tab/>
      </w:r>
      <w:r w:rsidR="00240049">
        <w:tab/>
      </w:r>
      <w:r w:rsidR="00240049">
        <w:tab/>
      </w:r>
      <w:r>
        <w:tab/>
      </w:r>
      <m:oMath>
        <m:r>
          <w:rPr>
            <w:rFonts w:ascii="Cambria Math" w:hAnsi="Cambria Math"/>
          </w:rPr>
          <m:t>α=</m:t>
        </m:r>
        <m:f>
          <m:fPr>
            <m:ctrlPr>
              <w:rPr>
                <w:rFonts w:ascii="Cambria Math" w:hAnsi="Cambria Math"/>
                <w:i/>
              </w:rPr>
            </m:ctrlPr>
          </m:fPr>
          <m:num>
            <m:r>
              <w:rPr>
                <w:rFonts w:ascii="Cambria Math" w:hAnsi="Cambria Math"/>
              </w:rPr>
              <m:t>14.34</m:t>
            </m:r>
          </m:num>
          <m:den>
            <m:r>
              <w:rPr>
                <w:rFonts w:ascii="Cambria Math" w:hAnsi="Cambria Math"/>
              </w:rPr>
              <m:t>4.374</m:t>
            </m:r>
            <m:r>
              <m:rPr>
                <m:sty m:val="p"/>
              </m:rPr>
              <w:rPr>
                <w:rFonts w:ascii="Cambria Math" w:hAnsi="Cambria Math"/>
                <w:color w:val="222C33"/>
                <w:sz w:val="26"/>
                <w:szCs w:val="26"/>
                <w:shd w:val="clear" w:color="auto" w:fill="FFFFFF"/>
              </w:rPr>
              <m:t>x</m:t>
            </m:r>
            <m:r>
              <m:rPr>
                <m:nor/>
              </m:rPr>
              <m:t>10</m:t>
            </m:r>
            <m:r>
              <m:rPr>
                <m:nor/>
              </m:rPr>
              <w:rPr>
                <w:vertAlign w:val="superscript"/>
              </w:rPr>
              <m:t>-3</m:t>
            </m:r>
          </m:den>
        </m:f>
      </m:oMath>
    </w:p>
    <w:p w14:paraId="0D93F356" w14:textId="4A955DD1" w:rsidR="009325C8" w:rsidRDefault="009325C8" w:rsidP="00227F2F">
      <w:r>
        <w:tab/>
      </w:r>
      <w:r>
        <w:tab/>
      </w:r>
      <w:r>
        <w:tab/>
      </w:r>
      <w:r w:rsidR="00240049">
        <w:tab/>
      </w:r>
      <w:r w:rsidR="00240049">
        <w:tab/>
      </w:r>
      <w:r>
        <w:tab/>
      </w:r>
      <m:oMath>
        <m:r>
          <w:rPr>
            <w:rFonts w:ascii="Cambria Math" w:hAnsi="Cambria Math"/>
          </w:rPr>
          <m:t>α=3278.5 rad/s</m:t>
        </m:r>
      </m:oMath>
    </w:p>
    <w:p w14:paraId="22818A94" w14:textId="77777777" w:rsidR="00C6678B" w:rsidRDefault="00C6678B" w:rsidP="00227F2F"/>
    <w:p w14:paraId="59C13984" w14:textId="77777777" w:rsidR="00C6678B" w:rsidRDefault="00C6678B" w:rsidP="00227F2F"/>
    <w:p w14:paraId="7529763E" w14:textId="77777777" w:rsidR="00C6678B" w:rsidRDefault="00C6678B" w:rsidP="00227F2F"/>
    <w:p w14:paraId="64D1E318" w14:textId="77777777" w:rsidR="003C21D5" w:rsidRDefault="003C21D5" w:rsidP="00227F2F"/>
    <w:p w14:paraId="26DEFB99" w14:textId="77777777" w:rsidR="003C21D5" w:rsidRDefault="003C21D5" w:rsidP="00227F2F"/>
    <w:p w14:paraId="52350FCB" w14:textId="77777777" w:rsidR="003C21D5" w:rsidRDefault="003C21D5" w:rsidP="00227F2F"/>
    <w:p w14:paraId="667A1758" w14:textId="77777777" w:rsidR="003C21D5" w:rsidRPr="001A5B04" w:rsidRDefault="003C21D5" w:rsidP="00227F2F"/>
    <w:p w14:paraId="53C5F16A" w14:textId="4A3FF6D0" w:rsidR="00CC3F15" w:rsidRDefault="003C21D5" w:rsidP="00240049">
      <w:pPr>
        <w:pStyle w:val="Heading3"/>
      </w:pPr>
      <w:bookmarkStart w:id="34" w:name="_Toc182086093"/>
      <w:r>
        <w:lastRenderedPageBreak/>
        <w:t>Q</w:t>
      </w:r>
      <w:r w:rsidR="00CC3F15">
        <w:t>8)</w:t>
      </w:r>
      <w:bookmarkEnd w:id="34"/>
    </w:p>
    <w:p w14:paraId="4975C0B3" w14:textId="77777777" w:rsidR="00C6678B" w:rsidRDefault="00C6678B">
      <w:r>
        <w:t>Given values:</w:t>
      </w:r>
    </w:p>
    <w:p w14:paraId="669E7982" w14:textId="6A48EC09" w:rsidR="00042570" w:rsidRDefault="00D3116B">
      <w:r>
        <w:t xml:space="preserve">Driven shaft diameter, </w:t>
      </w:r>
      <m:oMath>
        <m:r>
          <w:rPr>
            <w:rFonts w:ascii="Cambria Math"/>
          </w:rPr>
          <m:t>d</m:t>
        </m:r>
      </m:oMath>
      <w:r>
        <w:t xml:space="preserve"> = 17.5mm</w:t>
      </w:r>
    </w:p>
    <w:p w14:paraId="1ECD8AEB" w14:textId="7A6987D6" w:rsidR="00042570" w:rsidRDefault="008074FE">
      <w:r>
        <w:t>Find the</w:t>
      </w:r>
      <w:r w:rsidR="00042570">
        <w:t xml:space="preserve"> Radius, r:</w:t>
      </w:r>
    </w:p>
    <w:p w14:paraId="431929DB" w14:textId="1C319D53" w:rsidR="00042570" w:rsidRDefault="00042570">
      <w:r>
        <w:tab/>
      </w:r>
      <w:r>
        <w:tab/>
      </w:r>
      <w:r w:rsidR="00240049">
        <w:tab/>
      </w:r>
      <w:r w:rsidR="00240049">
        <w:tab/>
      </w:r>
      <w:r w:rsidR="00240049">
        <w:tab/>
      </w:r>
      <w:r>
        <w:tab/>
      </w:r>
      <m:oMath>
        <m:r>
          <m:rPr>
            <m:sty m:val="p"/>
          </m:rPr>
          <w:rPr>
            <w:rFonts w:ascii="Cambria Math" w:hAnsi="Cambria Math"/>
          </w:rPr>
          <m:t>r</m:t>
        </m:r>
        <m:r>
          <m:rPr>
            <m:sty m:val="p"/>
          </m:rPr>
          <w:rPr>
            <w:rFonts w:ascii="Cambria Math"/>
          </w:rPr>
          <m:t xml:space="preserve">= </m:t>
        </m:r>
        <m:f>
          <m:fPr>
            <m:ctrlPr>
              <w:rPr>
                <w:rFonts w:ascii="Cambria Math" w:hAnsi="Cambria Math"/>
              </w:rPr>
            </m:ctrlPr>
          </m:fPr>
          <m:num>
            <m:r>
              <w:rPr>
                <w:rFonts w:ascii="Cambria Math"/>
              </w:rPr>
              <m:t>d</m:t>
            </m:r>
          </m:num>
          <m:den>
            <m:r>
              <w:rPr>
                <w:rFonts w:ascii="Cambria Math"/>
              </w:rPr>
              <m:t>2</m:t>
            </m:r>
          </m:den>
        </m:f>
      </m:oMath>
      <w:r w:rsidR="008074FE">
        <w:t xml:space="preserve"> </w:t>
      </w:r>
    </w:p>
    <w:p w14:paraId="18BCE604" w14:textId="101D15F1" w:rsidR="00042570" w:rsidRDefault="00AA074A">
      <w:r>
        <w:tab/>
      </w:r>
      <w:r>
        <w:tab/>
      </w:r>
      <w:r w:rsidR="00240049">
        <w:tab/>
      </w:r>
      <w:r w:rsidR="00240049">
        <w:tab/>
      </w:r>
      <w:r w:rsidR="00240049">
        <w:tab/>
      </w:r>
      <w:r>
        <w:tab/>
      </w:r>
      <m:oMath>
        <m:r>
          <m:rPr>
            <m:sty m:val="p"/>
          </m:rPr>
          <w:rPr>
            <w:rFonts w:ascii="Cambria Math" w:hAnsi="Cambria Math"/>
          </w:rPr>
          <m:t>r</m:t>
        </m:r>
        <m:r>
          <m:rPr>
            <m:sty m:val="p"/>
          </m:rPr>
          <w:rPr>
            <w:rFonts w:ascii="Cambria Math"/>
          </w:rPr>
          <m:t xml:space="preserve">= </m:t>
        </m:r>
        <m:f>
          <m:fPr>
            <m:ctrlPr>
              <w:rPr>
                <w:rFonts w:ascii="Cambria Math" w:hAnsi="Cambria Math"/>
              </w:rPr>
            </m:ctrlPr>
          </m:fPr>
          <m:num>
            <m:r>
              <w:rPr>
                <w:rFonts w:ascii="Cambria Math"/>
              </w:rPr>
              <m:t>17.5</m:t>
            </m:r>
          </m:num>
          <m:den>
            <m:r>
              <w:rPr>
                <w:rFonts w:ascii="Cambria Math"/>
              </w:rPr>
              <m:t>2</m:t>
            </m:r>
          </m:den>
        </m:f>
      </m:oMath>
    </w:p>
    <w:p w14:paraId="473FB875" w14:textId="77777777" w:rsidR="00AA074A" w:rsidRDefault="00AA074A" w:rsidP="00042570"/>
    <w:p w14:paraId="21D0F408" w14:textId="5D1344B5" w:rsidR="00042570" w:rsidRDefault="00042570" w:rsidP="00042570">
      <w:r>
        <w:t>Radius, r = 8.75</w:t>
      </w:r>
      <w:r>
        <w:rPr>
          <w:rFonts w:ascii="Roboto" w:hAnsi="Roboto"/>
          <w:color w:val="222C33"/>
          <w:sz w:val="26"/>
          <w:szCs w:val="26"/>
          <w:shd w:val="clear" w:color="auto" w:fill="FFFFFF"/>
        </w:rPr>
        <w:t>x</w:t>
      </w:r>
      <w:r w:rsidRPr="00ED2781">
        <w:t>10</w:t>
      </w:r>
      <w:r w:rsidRPr="00ED2781">
        <w:rPr>
          <w:vertAlign w:val="superscript"/>
        </w:rPr>
        <w:t>-3</w:t>
      </w:r>
      <w:r>
        <w:t>m</w:t>
      </w:r>
    </w:p>
    <w:p w14:paraId="4C4EC023" w14:textId="77777777" w:rsidR="0006645F" w:rsidRDefault="0006645F"/>
    <w:p w14:paraId="3816EB63" w14:textId="1C69E461" w:rsidR="0006645F" w:rsidRDefault="0006645F" w:rsidP="0006645F">
      <w:pPr>
        <w:pStyle w:val="ListParagraph"/>
        <w:numPr>
          <w:ilvl w:val="0"/>
          <w:numId w:val="4"/>
        </w:numPr>
      </w:pPr>
      <w:r>
        <w:t>Braking force = 500</w:t>
      </w:r>
      <w:r w:rsidR="002B2678">
        <w:t>N</w:t>
      </w:r>
    </w:p>
    <w:p w14:paraId="6B5B3DE8" w14:textId="79C27FE3" w:rsidR="001C72D4" w:rsidRDefault="00441902" w:rsidP="001C72D4">
      <w:pPr>
        <w:pStyle w:val="ListParagraph"/>
        <w:numPr>
          <w:ilvl w:val="0"/>
          <w:numId w:val="4"/>
        </w:numPr>
      </w:pPr>
      <w:r>
        <w:t xml:space="preserve">Moment of inertia of drum, </w:t>
      </w:r>
      <m:oMath>
        <m:r>
          <m:rPr>
            <m:sty m:val="p"/>
          </m:rPr>
          <w:rPr>
            <w:rFonts w:ascii="Cambria Math" w:hAnsi="Cambria Math"/>
          </w:rPr>
          <m:t>Ι</m:t>
        </m:r>
      </m:oMath>
      <w:r>
        <w:t xml:space="preserve">  = </w:t>
      </w:r>
      <w:r w:rsidR="001C72D4">
        <w:t>4.374</w:t>
      </w:r>
      <w:r w:rsidR="00337D16" w:rsidRPr="00337D16">
        <w:t>x</w:t>
      </w:r>
      <w:r w:rsidR="001C72D4" w:rsidRPr="00ED2781">
        <w:t>10</w:t>
      </w:r>
      <w:r w:rsidR="001C72D4" w:rsidRPr="00ED2781">
        <w:rPr>
          <w:vertAlign w:val="superscript"/>
        </w:rPr>
        <w:t>-3</w:t>
      </w:r>
      <w:r w:rsidR="001C72D4">
        <w:t>kg/m</w:t>
      </w:r>
      <w:r w:rsidR="001C72D4">
        <w:rPr>
          <w:vertAlign w:val="superscript"/>
        </w:rPr>
        <w:t>2</w:t>
      </w:r>
    </w:p>
    <w:p w14:paraId="5A50CB18" w14:textId="24E02C06" w:rsidR="001C72D4" w:rsidRDefault="00090A50" w:rsidP="001C72D4">
      <w:r>
        <w:t>Find the braking force:</w:t>
      </w:r>
    </w:p>
    <w:p w14:paraId="3D4AF432" w14:textId="4083A102" w:rsidR="00090A50" w:rsidRDefault="00090A50" w:rsidP="001C72D4">
      <w:r>
        <w:t>Equation:</w:t>
      </w:r>
    </w:p>
    <w:p w14:paraId="587B8F8F" w14:textId="7F08F287" w:rsidR="00090A50" w:rsidRDefault="00090A50" w:rsidP="001C72D4">
      <w:r>
        <w:tab/>
      </w:r>
      <w:r>
        <w:tab/>
      </w:r>
      <w:r w:rsidR="00240049">
        <w:tab/>
      </w:r>
      <w:r>
        <w:tab/>
      </w:r>
      <w:r>
        <w:tab/>
      </w:r>
      <m:oMath>
        <m:r>
          <w:rPr>
            <w:rFonts w:ascii="Cambria Math" w:hAnsi="Cambria Math"/>
          </w:rPr>
          <m:t xml:space="preserve">T=F </m:t>
        </m:r>
        <m:r>
          <m:rPr>
            <m:sty m:val="p"/>
          </m:rPr>
          <w:rPr>
            <w:rFonts w:ascii="Cambria Math" w:hAnsi="Cambria Math"/>
          </w:rPr>
          <m:t>x</m:t>
        </m:r>
        <m:r>
          <w:rPr>
            <w:rFonts w:ascii="Cambria Math" w:hAnsi="Cambria Math"/>
          </w:rPr>
          <m:t xml:space="preserve"> r</m:t>
        </m:r>
      </m:oMath>
    </w:p>
    <w:p w14:paraId="593183FD" w14:textId="154D2CF7" w:rsidR="00C6678B" w:rsidRDefault="00B53615">
      <w:r>
        <w:tab/>
      </w:r>
      <w:r>
        <w:tab/>
      </w:r>
      <w:r>
        <w:tab/>
      </w:r>
      <w:r w:rsidR="00240049">
        <w:tab/>
      </w:r>
      <w:r>
        <w:tab/>
        <w:t xml:space="preserve">    </w:t>
      </w:r>
      <m:oMath>
        <m:r>
          <w:rPr>
            <w:rFonts w:ascii="Cambria Math" w:hAnsi="Cambria Math"/>
          </w:rPr>
          <m:t xml:space="preserve">= </m:t>
        </m:r>
      </m:oMath>
      <w:r w:rsidR="00286832">
        <w:t>500</w:t>
      </w:r>
      <w:r w:rsidR="00286832" w:rsidRPr="00286832">
        <w:rPr>
          <w:rFonts w:ascii="Cambria Math" w:hAnsi="Cambria Math"/>
        </w:rPr>
        <w:t xml:space="preserve"> </w:t>
      </w:r>
      <m:oMath>
        <m:r>
          <m:rPr>
            <m:sty m:val="p"/>
          </m:rPr>
          <w:rPr>
            <w:rFonts w:ascii="Cambria Math" w:hAnsi="Cambria Math"/>
          </w:rPr>
          <m:t>x</m:t>
        </m:r>
      </m:oMath>
      <w:r w:rsidR="00286832">
        <w:rPr>
          <w:rFonts w:ascii="Cambria Math" w:hAnsi="Cambria Math"/>
        </w:rPr>
        <w:t xml:space="preserve"> </w:t>
      </w:r>
      <w:r w:rsidR="00286832">
        <w:t>8.75</w:t>
      </w:r>
      <w:r w:rsidR="00337D16" w:rsidRPr="00337D16">
        <w:t>x</w:t>
      </w:r>
      <w:r w:rsidR="00286832" w:rsidRPr="00ED2781">
        <w:t>10</w:t>
      </w:r>
      <w:r w:rsidR="00286832" w:rsidRPr="00ED2781">
        <w:rPr>
          <w:vertAlign w:val="superscript"/>
        </w:rPr>
        <w:t>-3</w:t>
      </w:r>
      <w:r>
        <w:tab/>
      </w:r>
    </w:p>
    <w:p w14:paraId="63230DC0" w14:textId="4CC2C663" w:rsidR="0073636E" w:rsidRDefault="00286832" w:rsidP="00227F2F">
      <w:r>
        <w:tab/>
      </w:r>
      <w:r>
        <w:tab/>
      </w:r>
      <w:r w:rsidR="00240049">
        <w:tab/>
      </w:r>
      <w:r>
        <w:tab/>
      </w:r>
      <w:r>
        <w:tab/>
      </w:r>
      <m:oMath>
        <m:r>
          <w:rPr>
            <w:rFonts w:ascii="Cambria Math" w:hAnsi="Cambria Math"/>
          </w:rPr>
          <m:t>T=4.375</m:t>
        </m:r>
      </m:oMath>
      <w:r w:rsidR="002B2678">
        <w:t>Nm</w:t>
      </w:r>
    </w:p>
    <w:p w14:paraId="1C6B7DCE" w14:textId="641B6EF0" w:rsidR="00F816AB" w:rsidRDefault="00F816AB" w:rsidP="00227F2F">
      <w:r>
        <w:t>Find the difference in torque:</w:t>
      </w:r>
    </w:p>
    <w:p w14:paraId="28389614" w14:textId="487F5692" w:rsidR="00F816AB" w:rsidRDefault="00F816AB" w:rsidP="00227F2F">
      <w:r>
        <w:tab/>
      </w:r>
      <w:r>
        <w:tab/>
      </w:r>
      <w:r>
        <w:tab/>
        <w:t>Driving torque – braking tor</w:t>
      </w:r>
      <w:r w:rsidR="00A204CA">
        <w:t>que</w:t>
      </w:r>
    </w:p>
    <w:p w14:paraId="6A2C30F0" w14:textId="77777777" w:rsidR="00A204CA" w:rsidRDefault="00A204CA" w:rsidP="00A204CA"/>
    <w:p w14:paraId="0291AFA6" w14:textId="44AAF069" w:rsidR="00A204CA" w:rsidRDefault="00A204CA" w:rsidP="00A204CA">
      <w:r>
        <w:t>From point 6 we know, the maximum possible transmitted torque determined = 14.34</w:t>
      </w:r>
      <w:r w:rsidR="002B2678">
        <w:t>Nm</w:t>
      </w:r>
    </w:p>
    <w:p w14:paraId="1FCED479" w14:textId="4755D70E" w:rsidR="002B2678" w:rsidRDefault="00A204CA" w:rsidP="00227F2F">
      <w:pPr>
        <w:rPr>
          <w:rFonts w:ascii="Cambria Math" w:hAnsi="Cambria Math"/>
          <w:iCs/>
        </w:rPr>
      </w:pPr>
      <w:r>
        <w:tab/>
      </w:r>
      <w:r>
        <w:tab/>
      </w:r>
      <w:r>
        <w:tab/>
        <w:t>14.34 – 4.375 = 9.965</w:t>
      </w:r>
      <w:r w:rsidR="002B2678">
        <w:rPr>
          <w:rFonts w:ascii="Cambria Math" w:hAnsi="Cambria Math"/>
          <w:iCs/>
        </w:rPr>
        <w:t>Nm</w:t>
      </w:r>
    </w:p>
    <w:p w14:paraId="7257B284" w14:textId="77777777" w:rsidR="002B2678" w:rsidRDefault="002B2678" w:rsidP="00227F2F">
      <w:pPr>
        <w:rPr>
          <w:rFonts w:ascii="Cambria Math" w:hAnsi="Cambria Math"/>
          <w:iCs/>
        </w:rPr>
      </w:pPr>
    </w:p>
    <w:p w14:paraId="2C7E5BB5" w14:textId="77777777" w:rsidR="00F21759" w:rsidRDefault="00F21759" w:rsidP="00227F2F">
      <w:pPr>
        <w:rPr>
          <w:rFonts w:ascii="Cambria Math" w:hAnsi="Cambria Math"/>
          <w:iCs/>
        </w:rPr>
      </w:pPr>
    </w:p>
    <w:p w14:paraId="4CA9580C" w14:textId="77777777" w:rsidR="00F21759" w:rsidRPr="00240049" w:rsidRDefault="00F21759" w:rsidP="00227F2F"/>
    <w:p w14:paraId="78BA84A0" w14:textId="77777777" w:rsidR="00F21759" w:rsidRDefault="00F21759" w:rsidP="00F21759">
      <w:r>
        <w:t xml:space="preserve">Find the angular acceleration, </w:t>
      </w:r>
      <m:oMath>
        <m:r>
          <w:rPr>
            <w:rFonts w:ascii="Cambria Math" w:hAnsi="Cambria Math"/>
          </w:rPr>
          <m:t>α</m:t>
        </m:r>
      </m:oMath>
      <w:r>
        <w:t>:</w:t>
      </w:r>
    </w:p>
    <w:p w14:paraId="01B58D66" w14:textId="5CF6467F" w:rsidR="00772779" w:rsidRDefault="00F21759" w:rsidP="00F21759">
      <w:r>
        <w:tab/>
      </w:r>
      <w:r>
        <w:tab/>
      </w:r>
      <w:r>
        <w:tab/>
      </w:r>
      <w:r w:rsidR="00240049">
        <w:tab/>
      </w:r>
      <w:r w:rsidR="00240049">
        <w:tab/>
      </w:r>
      <w:r>
        <w:tab/>
      </w:r>
      <m:oMath>
        <m:r>
          <w:rPr>
            <w:rFonts w:ascii="Cambria Math" w:hAnsi="Cambria Math"/>
          </w:rPr>
          <m:t xml:space="preserve">T= α </m:t>
        </m:r>
        <m:r>
          <m:rPr>
            <m:sty m:val="p"/>
          </m:rPr>
          <w:rPr>
            <w:rFonts w:ascii="Cambria Math" w:hAnsi="Cambria Math"/>
          </w:rPr>
          <m:t>x</m:t>
        </m:r>
        <m:r>
          <w:rPr>
            <w:rFonts w:ascii="Cambria Math" w:hAnsi="Cambria Math"/>
          </w:rPr>
          <m:t xml:space="preserve"> I </m:t>
        </m:r>
      </m:oMath>
    </w:p>
    <w:p w14:paraId="18BB7BA9" w14:textId="0D7D82B0" w:rsidR="0022395C" w:rsidRDefault="0022395C" w:rsidP="00227F2F">
      <w:pPr>
        <w:rPr>
          <w:rFonts w:ascii="Cambria Math" w:hAnsi="Cambria Math"/>
          <w:iCs/>
        </w:rPr>
      </w:pPr>
      <w:r w:rsidRPr="00240049">
        <w:lastRenderedPageBreak/>
        <w:t>Rearrange to get angular acceleration</w:t>
      </w:r>
      <w:r w:rsidR="00933236">
        <w:t>,</w:t>
      </w:r>
      <w:r w:rsidR="00933236" w:rsidRPr="00933236">
        <w:rPr>
          <w:rFonts w:ascii="Cambria Math" w:hAnsi="Cambria Math"/>
          <w:i/>
        </w:rPr>
        <w:t xml:space="preserve"> </w:t>
      </w:r>
      <m:oMath>
        <m:r>
          <w:rPr>
            <w:rFonts w:ascii="Cambria Math" w:hAnsi="Cambria Math"/>
          </w:rPr>
          <m:t>α</m:t>
        </m:r>
      </m:oMath>
      <w:r>
        <w:rPr>
          <w:rFonts w:ascii="Cambria Math" w:hAnsi="Cambria Math"/>
          <w:iCs/>
        </w:rPr>
        <w:t xml:space="preserve"> </w:t>
      </w:r>
      <w:r w:rsidR="005D0599">
        <w:rPr>
          <w:rFonts w:ascii="Cambria Math" w:hAnsi="Cambria Math"/>
          <w:iCs/>
        </w:rPr>
        <w:t>:</w:t>
      </w:r>
    </w:p>
    <w:p w14:paraId="7B408A85" w14:textId="47BD9FD5" w:rsidR="005D0599" w:rsidRDefault="005D0599" w:rsidP="00227F2F">
      <w:pPr>
        <w:rPr>
          <w:rFonts w:ascii="Cambria Math" w:hAnsi="Cambria Math"/>
          <w:iCs/>
        </w:rPr>
      </w:pPr>
      <w:r>
        <w:rPr>
          <w:rFonts w:ascii="Cambria Math" w:hAnsi="Cambria Math"/>
          <w:iCs/>
        </w:rPr>
        <w:tab/>
      </w:r>
      <w:r>
        <w:rPr>
          <w:rFonts w:ascii="Cambria Math" w:hAnsi="Cambria Math"/>
          <w:iCs/>
        </w:rPr>
        <w:tab/>
      </w:r>
      <w:r>
        <w:rPr>
          <w:rFonts w:ascii="Cambria Math" w:hAnsi="Cambria Math"/>
          <w:iCs/>
        </w:rPr>
        <w:tab/>
      </w:r>
      <w:r w:rsidR="00240049">
        <w:rPr>
          <w:rFonts w:ascii="Cambria Math" w:hAnsi="Cambria Math"/>
          <w:iCs/>
        </w:rPr>
        <w:tab/>
      </w:r>
      <w:r w:rsidR="00240049">
        <w:rPr>
          <w:rFonts w:ascii="Cambria Math" w:hAnsi="Cambria Math"/>
          <w:iCs/>
        </w:rPr>
        <w:tab/>
      </w:r>
      <w:r>
        <w:rPr>
          <w:rFonts w:ascii="Cambria Math" w:hAnsi="Cambria Math"/>
          <w:iCs/>
        </w:rPr>
        <w:tab/>
      </w:r>
      <m:oMath>
        <m:r>
          <w:rPr>
            <w:rFonts w:ascii="Cambria Math" w:hAnsi="Cambria Math"/>
          </w:rPr>
          <m:t>α</m:t>
        </m:r>
        <m:r>
          <m:rPr>
            <m:sty m:val="p"/>
          </m:rPr>
          <w:rPr>
            <w:rFonts w:ascii="Cambria Math" w:hAnsi="Cambria Math"/>
          </w:rPr>
          <m:t xml:space="preserve">= </m:t>
        </m:r>
        <m:f>
          <m:fPr>
            <m:ctrlPr>
              <w:rPr>
                <w:rFonts w:ascii="Cambria Math" w:hAnsi="Cambria Math"/>
              </w:rPr>
            </m:ctrlPr>
          </m:fPr>
          <m:num>
            <m:r>
              <w:rPr>
                <w:rFonts w:ascii="Cambria Math" w:hAnsi="Cambria Math"/>
              </w:rPr>
              <m:t>T</m:t>
            </m:r>
          </m:num>
          <m:den>
            <m:r>
              <w:rPr>
                <w:rFonts w:ascii="Cambria Math" w:hAnsi="Cambria Math"/>
              </w:rPr>
              <m:t>I</m:t>
            </m:r>
          </m:den>
        </m:f>
      </m:oMath>
    </w:p>
    <w:p w14:paraId="12FBA640" w14:textId="0737C40F" w:rsidR="00F21759" w:rsidRDefault="005D0599" w:rsidP="00227F2F">
      <w:pPr>
        <w:rPr>
          <w:rFonts w:ascii="Cambria Math" w:hAnsi="Cambria Math"/>
        </w:rPr>
      </w:pPr>
      <w:r>
        <w:rPr>
          <w:rFonts w:ascii="Cambria Math" w:hAnsi="Cambria Math"/>
          <w:iCs/>
        </w:rPr>
        <w:tab/>
      </w:r>
      <w:r>
        <w:rPr>
          <w:rFonts w:ascii="Cambria Math" w:hAnsi="Cambria Math"/>
          <w:iCs/>
        </w:rPr>
        <w:tab/>
      </w:r>
      <w:r w:rsidR="00933236">
        <w:rPr>
          <w:rFonts w:ascii="Cambria Math" w:hAnsi="Cambria Math"/>
          <w:iCs/>
        </w:rPr>
        <w:tab/>
      </w:r>
      <w:r w:rsidR="00933236">
        <w:rPr>
          <w:rFonts w:ascii="Cambria Math" w:hAnsi="Cambria Math"/>
          <w:iCs/>
        </w:rPr>
        <w:tab/>
      </w:r>
      <w:r>
        <w:rPr>
          <w:rFonts w:ascii="Cambria Math" w:hAnsi="Cambria Math"/>
          <w:iCs/>
        </w:rPr>
        <w:tab/>
      </w:r>
      <w:r>
        <w:rPr>
          <w:rFonts w:ascii="Cambria Math" w:hAnsi="Cambria Math"/>
          <w:iCs/>
        </w:rPr>
        <w:tab/>
      </w:r>
      <m:oMath>
        <m:r>
          <w:rPr>
            <w:rFonts w:ascii="Cambria Math" w:hAnsi="Cambria Math"/>
          </w:rPr>
          <m:t>α</m:t>
        </m:r>
        <m:r>
          <m:rPr>
            <m:sty m:val="p"/>
          </m:rPr>
          <w:rPr>
            <w:rFonts w:ascii="Cambria Math" w:hAnsi="Cambria Math"/>
          </w:rPr>
          <m:t>=</m:t>
        </m:r>
        <m:f>
          <m:fPr>
            <m:ctrlPr>
              <w:rPr>
                <w:rFonts w:ascii="Cambria Math" w:hAnsi="Cambria Math"/>
                <w:i/>
              </w:rPr>
            </m:ctrlPr>
          </m:fPr>
          <m:num>
            <m:r>
              <w:rPr>
                <w:rFonts w:ascii="Cambria Math" w:hAnsi="Cambria Math"/>
              </w:rPr>
              <m:t>9.965</m:t>
            </m:r>
          </m:num>
          <m:den>
            <m:r>
              <w:rPr>
                <w:rFonts w:ascii="Cambria Math" w:hAnsi="Cambria Math"/>
              </w:rPr>
              <m:t>4.374</m:t>
            </m:r>
            <m:r>
              <m:rPr>
                <m:sty m:val="p"/>
              </m:rPr>
              <w:rPr>
                <w:rFonts w:ascii="Cambria Math" w:hAnsi="Cambria Math"/>
                <w:color w:val="222C33"/>
                <w:sz w:val="26"/>
                <w:szCs w:val="26"/>
                <w:shd w:val="clear" w:color="auto" w:fill="FFFFFF"/>
              </w:rPr>
              <m:t>x</m:t>
            </m:r>
            <m:r>
              <m:rPr>
                <m:nor/>
              </m:rPr>
              <m:t>10</m:t>
            </m:r>
            <m:r>
              <m:rPr>
                <m:nor/>
              </m:rPr>
              <w:rPr>
                <w:vertAlign w:val="superscript"/>
              </w:rPr>
              <m:t>-3</m:t>
            </m:r>
          </m:den>
        </m:f>
      </m:oMath>
    </w:p>
    <w:p w14:paraId="66E58EF7" w14:textId="390A2F27" w:rsidR="00B10DA7" w:rsidRDefault="00B10DA7" w:rsidP="00227F2F">
      <w:pPr>
        <w:rPr>
          <w:rFonts w:ascii="Cambria Math" w:hAnsi="Cambria Math"/>
          <w:vertAlign w:val="superscript"/>
        </w:rPr>
      </w:pPr>
      <w:r>
        <w:rPr>
          <w:rFonts w:ascii="Cambria Math" w:hAnsi="Cambria Math"/>
        </w:rPr>
        <w:tab/>
      </w:r>
      <w:r>
        <w:rPr>
          <w:rFonts w:ascii="Cambria Math" w:hAnsi="Cambria Math"/>
        </w:rPr>
        <w:tab/>
      </w:r>
      <w:r w:rsidR="00933236">
        <w:rPr>
          <w:rFonts w:ascii="Cambria Math" w:hAnsi="Cambria Math"/>
        </w:rPr>
        <w:tab/>
      </w:r>
      <w:r w:rsidR="00933236">
        <w:rPr>
          <w:rFonts w:ascii="Cambria Math" w:hAnsi="Cambria Math"/>
        </w:rPr>
        <w:tab/>
      </w:r>
      <w:r>
        <w:rPr>
          <w:rFonts w:ascii="Cambria Math" w:hAnsi="Cambria Math"/>
        </w:rPr>
        <w:tab/>
      </w:r>
      <w:r>
        <w:rPr>
          <w:rFonts w:ascii="Cambria Math" w:hAnsi="Cambria Math"/>
        </w:rPr>
        <w:tab/>
      </w:r>
      <m:oMath>
        <m:r>
          <w:rPr>
            <w:rFonts w:ascii="Cambria Math" w:hAnsi="Cambria Math"/>
          </w:rPr>
          <m:t>α</m:t>
        </m:r>
        <m:r>
          <m:rPr>
            <m:sty m:val="p"/>
          </m:rPr>
          <w:rPr>
            <w:rFonts w:ascii="Cambria Math" w:hAnsi="Cambria Math"/>
          </w:rPr>
          <m:t>=</m:t>
        </m:r>
      </m:oMath>
      <w:r>
        <w:rPr>
          <w:rFonts w:ascii="Cambria Math" w:hAnsi="Cambria Math"/>
        </w:rPr>
        <w:t>2278.23rad/s</w:t>
      </w:r>
      <w:r>
        <w:rPr>
          <w:rFonts w:ascii="Cambria Math" w:hAnsi="Cambria Math"/>
          <w:vertAlign w:val="superscript"/>
        </w:rPr>
        <w:t>2</w:t>
      </w:r>
    </w:p>
    <w:p w14:paraId="12BF9FDA" w14:textId="77777777" w:rsidR="00933236" w:rsidRPr="00B10DA7" w:rsidRDefault="00933236" w:rsidP="00227F2F">
      <w:pPr>
        <w:rPr>
          <w:rFonts w:ascii="Cambria Math" w:hAnsi="Cambria Math"/>
          <w:iCs/>
        </w:rPr>
      </w:pPr>
    </w:p>
    <w:p w14:paraId="39D8D4AF" w14:textId="4D814FBE" w:rsidR="00E64441" w:rsidRDefault="005F4DF8" w:rsidP="00E64441">
      <w:pPr>
        <w:pStyle w:val="Heading2"/>
        <w:numPr>
          <w:ilvl w:val="0"/>
          <w:numId w:val="1"/>
        </w:numPr>
      </w:pPr>
      <w:bookmarkStart w:id="35" w:name="_Toc182086094"/>
      <w:r>
        <w:t>B</w:t>
      </w:r>
      <w:r w:rsidRPr="005F4DF8">
        <w:t>ibliography</w:t>
      </w:r>
      <w:bookmarkEnd w:id="35"/>
      <w:r w:rsidRPr="005F4DF8">
        <w:t> </w:t>
      </w:r>
    </w:p>
    <w:p w14:paraId="3EF42B3C" w14:textId="77777777" w:rsidR="00A75A78" w:rsidRDefault="00A75A78" w:rsidP="00A75A78">
      <w:r>
        <w:t xml:space="preserve">Abdel-Aal, H.A. (2018). Surface structure and tribology of legless squamate reptiles. Journal of the Mechanical Behavior of Biomedical Materials, 79, pp.354–398. </w:t>
      </w:r>
      <w:proofErr w:type="spellStart"/>
      <w:r>
        <w:t>doi:https</w:t>
      </w:r>
      <w:proofErr w:type="spellEnd"/>
      <w:r>
        <w:t>://doi.org/10.1016/j.jmbbm.2017.11.008.</w:t>
      </w:r>
    </w:p>
    <w:p w14:paraId="382B682D" w14:textId="77777777" w:rsidR="00A75A78" w:rsidRDefault="00A75A78" w:rsidP="00A75A78">
      <w:r>
        <w:t xml:space="preserve">Baker, D.W. and Haynes, W. (2023). 9.1.1: Dry Friction. [online] Engineering </w:t>
      </w:r>
      <w:proofErr w:type="spellStart"/>
      <w:r>
        <w:t>LibreTexts</w:t>
      </w:r>
      <w:proofErr w:type="spellEnd"/>
      <w:r>
        <w:t>. Available at: https://eng.libretexts.org/Bookshelves/Mechanical_Engineering/Engineering_Statics%3A_Open_and_Interactive_(Baker_and_Haynes)/09%3A_Friction/9.01%3A_Friction/9.1.01%3A_Dry_Friction [Accessed 7 Nov. 2024].</w:t>
      </w:r>
    </w:p>
    <w:p w14:paraId="744855D8" w14:textId="77777777" w:rsidR="00A75A78" w:rsidRDefault="00A75A78" w:rsidP="00A75A78">
      <w:r>
        <w:t>Baker, D.W. and Haynes, W. (2024). Engineering Statics Open and Interactive. [online] Available at: https://engineeringstatics.org/pdf/statics.pdf [Accessed 8 Nov. 2024].</w:t>
      </w:r>
    </w:p>
    <w:p w14:paraId="161234F6" w14:textId="77777777" w:rsidR="00A75A78" w:rsidRDefault="00A75A78" w:rsidP="00A75A78">
      <w:r>
        <w:t>Biru1142 and Biru1142 (2019). Be Curious. [online] Be Curious. Available at: https://becurious.co.in/clutches-working-advantages-disadvantages-and-application/#disadvantages [Accessed 8 Nov. 2024].</w:t>
      </w:r>
    </w:p>
    <w:p w14:paraId="53866DA6" w14:textId="77777777" w:rsidR="00A75A78" w:rsidRDefault="00A75A78" w:rsidP="00A75A78">
      <w:r>
        <w:t xml:space="preserve">Chen, X. and </w:t>
      </w:r>
      <w:proofErr w:type="spellStart"/>
      <w:r>
        <w:t>Steckner</w:t>
      </w:r>
      <w:proofErr w:type="spellEnd"/>
      <w:r>
        <w:t xml:space="preserve">, M. (2017). Electromagnetic computation and modeling in MRI. Medical Physics, 44(3), pp.1186–1203. </w:t>
      </w:r>
      <w:proofErr w:type="spellStart"/>
      <w:r>
        <w:t>doi:https</w:t>
      </w:r>
      <w:proofErr w:type="spellEnd"/>
      <w:r>
        <w:t>://doi.org/10.1002/mp.12103.</w:t>
      </w:r>
    </w:p>
    <w:p w14:paraId="6729608E" w14:textId="77777777" w:rsidR="00A75A78" w:rsidRDefault="00A75A78" w:rsidP="00A75A78">
      <w:proofErr w:type="spellStart"/>
      <w:r>
        <w:t>Clutchfix</w:t>
      </w:r>
      <w:proofErr w:type="spellEnd"/>
      <w:r>
        <w:t xml:space="preserve"> LTD (2016). About us | </w:t>
      </w:r>
      <w:proofErr w:type="spellStart"/>
      <w:r>
        <w:t>Clutchfix</w:t>
      </w:r>
      <w:proofErr w:type="spellEnd"/>
      <w:r>
        <w:t>. [online] Clutch-fix.co.uk. Available at: http://clutch-fix.co.uk/about-us/ [Accessed 6 Nov. 2024].</w:t>
      </w:r>
    </w:p>
    <w:p w14:paraId="396A0CF7" w14:textId="77777777" w:rsidR="00A75A78" w:rsidRDefault="00A75A78" w:rsidP="00A75A78">
      <w:r>
        <w:t>Cope, L. (2021). Understanding Clutches: Types, Functions, and Applications. [online] Engineer Fix. Available at: https://engineerfix.com/mechanical/clutches/a-complete-guide-to-clutches/#google_vignette [Accessed 1 Nov. 2024].</w:t>
      </w:r>
    </w:p>
    <w:p w14:paraId="3480305B" w14:textId="77777777" w:rsidR="00A75A78" w:rsidRDefault="00A75A78" w:rsidP="00A75A78">
      <w:r>
        <w:t>Crane, N.B. (2003). Compliant Centrifugal Clutches: Design, Analysis, and Testing - ProQuest. [online] www.proquest.com. Available at: https://www.proquest.com/openview/0b556c866ea3a0db8bfe748cf20382a5/1?pq-origsite=gscholar&amp;cbl=18750&amp;diss=y [Accessed 2 Nov. 2024].</w:t>
      </w:r>
    </w:p>
    <w:p w14:paraId="34CBD79E" w14:textId="77777777" w:rsidR="00A75A78" w:rsidRDefault="00A75A78" w:rsidP="00A75A78">
      <w:r>
        <w:lastRenderedPageBreak/>
        <w:t xml:space="preserve">Eitel, E. (2002). </w:t>
      </w:r>
      <w:proofErr w:type="spellStart"/>
      <w:r>
        <w:t>StackPath</w:t>
      </w:r>
      <w:proofErr w:type="spellEnd"/>
      <w:r>
        <w:t>. [online] www.machinedesign.com. Available at: https://www.machinedesign.com/motors-drives/article/21828254/electromagnetic-brakes-and-clutches [Accessed 2 Nov. 2024].</w:t>
      </w:r>
    </w:p>
    <w:p w14:paraId="0B1BA9F5" w14:textId="77777777" w:rsidR="00A75A78" w:rsidRDefault="00A75A78" w:rsidP="00A75A78">
      <w:r>
        <w:t>Engineering Designer (2023). How Does A Centrifugal Clutch Work? What Are The Pros And Cons? - Engineering Designer. [online] www.engineeringdesigner.co.uk. Available at: https://www.engineeringdesigner.co.uk/how-does-a-centrifugal-clutch-work-what-are-the-pros-and-cons/ [Accessed 4 Nov. 2024].</w:t>
      </w:r>
    </w:p>
    <w:p w14:paraId="3F53E283" w14:textId="77777777" w:rsidR="00A75A78" w:rsidRDefault="00A75A78" w:rsidP="00A75A78">
      <w:r>
        <w:t xml:space="preserve">Flemming, F. (2009). Friction and </w:t>
      </w:r>
      <w:proofErr w:type="spellStart"/>
      <w:r>
        <w:t>megnetism</w:t>
      </w:r>
      <w:proofErr w:type="spellEnd"/>
      <w:r>
        <w:t>. The basics of EM clutches and brakes. [online] MachineDesign.com. Available at: https://ogura-clutch.com/downloads/editorials/The%20Basics%20of%20Electromagnetic%20Clutches%20and%20Brakes.pdf [Accessed 3 Nov. 2024].</w:t>
      </w:r>
    </w:p>
    <w:p w14:paraId="10259283" w14:textId="77777777" w:rsidR="00A75A78" w:rsidRDefault="00A75A78" w:rsidP="00A75A78">
      <w:r>
        <w:t xml:space="preserve">Gaunt, A. (1971). Clutches. Palgrave Macmillan UK eBooks, pp.17–24. </w:t>
      </w:r>
      <w:proofErr w:type="spellStart"/>
      <w:r>
        <w:t>doi:https</w:t>
      </w:r>
      <w:proofErr w:type="spellEnd"/>
      <w:r>
        <w:t>://doi.org/10.1007/978-1-349-01197-1_2.</w:t>
      </w:r>
    </w:p>
    <w:p w14:paraId="0C7253AE" w14:textId="77777777" w:rsidR="00A75A78" w:rsidRDefault="00A75A78" w:rsidP="00A75A78">
      <w:r>
        <w:t xml:space="preserve">Hardy, E.J.R. (1951). The magnetic fluid clutch. Students Quarterly Journal, 22(86), p.51. </w:t>
      </w:r>
      <w:proofErr w:type="spellStart"/>
      <w:r>
        <w:t>doi:https</w:t>
      </w:r>
      <w:proofErr w:type="spellEnd"/>
      <w:r>
        <w:t>://doi.org/10.1049/sqj.1951.0064.</w:t>
      </w:r>
    </w:p>
    <w:p w14:paraId="1900F482" w14:textId="77777777" w:rsidR="00A75A78" w:rsidRDefault="00A75A78" w:rsidP="00A75A78">
      <w:r>
        <w:t>https://www.facebook.com/pratik.ambukar.9 (2020). Centrifugal Clutch: Working, Diagram, Application, Advantage. [online] Mech Content. Available at: https://mechcontent.com/centrifugal-clutch/ [Accessed 2 Nov. 2024].</w:t>
      </w:r>
    </w:p>
    <w:p w14:paraId="54B0DED7" w14:textId="77777777" w:rsidR="00A75A78" w:rsidRDefault="00A75A78" w:rsidP="00A75A78">
      <w:r>
        <w:t xml:space="preserve">Jaber, S. (2024). Electromagnetic Clutch Design: Simulate and Optimize. [online] </w:t>
      </w:r>
      <w:proofErr w:type="spellStart"/>
      <w:r>
        <w:t>SimScale</w:t>
      </w:r>
      <w:proofErr w:type="spellEnd"/>
      <w:r>
        <w:t>. Available at: https://www.simscale.com/blog/electromagnetic-clutch-design-simulate-and-optimize/ [Accessed 3 Nov. 2024].</w:t>
      </w:r>
    </w:p>
    <w:p w14:paraId="2061C01D" w14:textId="77777777" w:rsidR="00A75A78" w:rsidRDefault="00A75A78" w:rsidP="00A75A78">
      <w:r>
        <w:t>Jason (2024). Clutch Plates: A Comprehensive Exploration. [online] Springfield Gearbox Repairs Specialist Centre Cape Town. Available at: https://www.springfieldgearbox.co.za/clutch-plates-a-comprehensive-exploration/ [Accessed 1 Nov. 2024].</w:t>
      </w:r>
    </w:p>
    <w:p w14:paraId="6113E27D" w14:textId="77777777" w:rsidR="00A75A78" w:rsidRDefault="00A75A78" w:rsidP="00A75A78">
      <w:r>
        <w:t xml:space="preserve">Krafft, R., Wolf, A. and Faller, W. (2007). Electromagnetic Water Pump Clutch: Working Principle, Design Strategies and Applications for Heavy-Duty Vehicles. SAE technical papers on CD-ROM/SAE technical paper series. </w:t>
      </w:r>
      <w:proofErr w:type="spellStart"/>
      <w:r>
        <w:t>doi:https</w:t>
      </w:r>
      <w:proofErr w:type="spellEnd"/>
      <w:r>
        <w:t>://doi.org/10.4271/2007-01-4260.</w:t>
      </w:r>
    </w:p>
    <w:p w14:paraId="52E4B9F7" w14:textId="77777777" w:rsidR="00A75A78" w:rsidRDefault="00A75A78" w:rsidP="00A75A78">
      <w:r>
        <w:t xml:space="preserve">Li, T.C., Huang, Y.W. and Lin, J.F. (2015). Studies on Centrifugal Clutch of Frictional Lining Materials. Key Engineering Materials, 642, pp.39–44. </w:t>
      </w:r>
      <w:proofErr w:type="spellStart"/>
      <w:r>
        <w:t>doi:https</w:t>
      </w:r>
      <w:proofErr w:type="spellEnd"/>
      <w:r>
        <w:t>://doi.org/10.4028/www.scientific.net/kem.642.39.</w:t>
      </w:r>
    </w:p>
    <w:p w14:paraId="2BBF096E" w14:textId="77777777" w:rsidR="00A75A78" w:rsidRDefault="00A75A78" w:rsidP="00A75A78">
      <w:r>
        <w:lastRenderedPageBreak/>
        <w:t xml:space="preserve">Li, T.-C., Huang, Y.-W. and Lin, J.-F. (2016). Studies on centrifugal clutch judder behavior and the design of frictional lining materials. Mechanical Systems and Signal Processing, 66-67, pp.811–828. </w:t>
      </w:r>
      <w:proofErr w:type="spellStart"/>
      <w:r>
        <w:t>doi:https</w:t>
      </w:r>
      <w:proofErr w:type="spellEnd"/>
      <w:r>
        <w:t>://doi.org/10.1016/j.ymssp.2015.06.010.</w:t>
      </w:r>
    </w:p>
    <w:p w14:paraId="5AD98C7D" w14:textId="77777777" w:rsidR="00A75A78" w:rsidRDefault="00A75A78" w:rsidP="00A75A78">
      <w:r>
        <w:t>Li, Z., Zheng, J. and Wang, J. (2014). Proceedings of the ASME International Mechanical Engineering Congress and Exposition - 2013 - : presented at ASME 2013 International Mechanical Engineering Congress and Exposition, November 15-21, 2013, San Diego, California, USA. New York, N.Y.: American Society Of Mechanical Engineers.</w:t>
      </w:r>
    </w:p>
    <w:p w14:paraId="66EF74D8" w14:textId="77777777" w:rsidR="00A75A78" w:rsidRDefault="00A75A78" w:rsidP="00A75A78">
      <w:r>
        <w:t xml:space="preserve">Masoud </w:t>
      </w:r>
      <w:proofErr w:type="spellStart"/>
      <w:r>
        <w:t>Moghani</w:t>
      </w:r>
      <w:proofErr w:type="spellEnd"/>
      <w:r>
        <w:t xml:space="preserve"> and Kermani, M.R. (2016). Design and development of a hybrid Magneto-Rheological clutch for safe robotic applications. International Conference on Robotics and Automation. </w:t>
      </w:r>
      <w:proofErr w:type="spellStart"/>
      <w:r>
        <w:t>doi:https</w:t>
      </w:r>
      <w:proofErr w:type="spellEnd"/>
      <w:r>
        <w:t>://doi.org/10.1109/icra.2016.7487474.</w:t>
      </w:r>
    </w:p>
    <w:p w14:paraId="0B626FB8" w14:textId="77777777" w:rsidR="00A75A78" w:rsidRDefault="00A75A78" w:rsidP="00A75A78">
      <w:proofErr w:type="spellStart"/>
      <w:r>
        <w:t>MechStudies</w:t>
      </w:r>
      <w:proofErr w:type="spellEnd"/>
      <w:r>
        <w:t xml:space="preserve"> (2021). Centrifugal Clutches – Definition, Parts, Types, Working, Application. [online] www.mechstudies.com. Available at: https://www.mechstudies.com/centrifugal-clutches-parts-types-working/ [Accessed 1 Nov. 2024].</w:t>
      </w:r>
    </w:p>
    <w:p w14:paraId="5A6492E0" w14:textId="77777777" w:rsidR="00A75A78" w:rsidRDefault="00A75A78" w:rsidP="00A75A78">
      <w:proofErr w:type="spellStart"/>
      <w:r>
        <w:t>Mechstuff</w:t>
      </w:r>
      <w:proofErr w:type="spellEnd"/>
      <w:r>
        <w:t xml:space="preserve"> (2019). Types of Clutches | Animations &amp; Diagrams. [online] </w:t>
      </w:r>
      <w:proofErr w:type="spellStart"/>
      <w:r>
        <w:t>MechStuff</w:t>
      </w:r>
      <w:proofErr w:type="spellEnd"/>
      <w:r>
        <w:t>. Available at: https://mechstuff.com/types-of-clutches/ [Accessed 9 Nov. 2024].</w:t>
      </w:r>
    </w:p>
    <w:p w14:paraId="5F637B95" w14:textId="77777777" w:rsidR="00A75A78" w:rsidRDefault="00A75A78" w:rsidP="00A75A78">
      <w:r>
        <w:t xml:space="preserve">Neville, F. and Kashy, E. (2018). Electromagnetism. In: </w:t>
      </w:r>
      <w:proofErr w:type="spellStart"/>
      <w:r>
        <w:t>Encyclopædia</w:t>
      </w:r>
      <w:proofErr w:type="spellEnd"/>
      <w:r>
        <w:t xml:space="preserve"> Britannica. [online] Available at: https://www.britannica.com/science/electromagnetism [Accessed 2 Nov. 2024].</w:t>
      </w:r>
    </w:p>
    <w:p w14:paraId="0688E5AA" w14:textId="77777777" w:rsidR="00A75A78" w:rsidRDefault="00A75A78" w:rsidP="00A75A78">
      <w:r>
        <w:t xml:space="preserve">Purvis, B. (2023). </w:t>
      </w:r>
      <w:proofErr w:type="spellStart"/>
      <w:r>
        <w:t>Clutchless</w:t>
      </w:r>
      <w:proofErr w:type="spellEnd"/>
      <w:r>
        <w:t xml:space="preserve"> snickers: KTM working on centrifugal clutch and auto shift for range of big twins. [online] Motorcyclenews.com. Available at: https://www.motorcyclenews.com/news/new-tech/ktm-automatic-gearbox/ [Accessed 2 Nov. 2024].</w:t>
      </w:r>
    </w:p>
    <w:p w14:paraId="4CDF58C3" w14:textId="77777777" w:rsidR="00A75A78" w:rsidRDefault="00A75A78" w:rsidP="00A75A78">
      <w:r>
        <w:t xml:space="preserve">Rohan Ramesh, M., Atharva Ravindra, K., Ashok, B. and Kannan, C. (2021). Optimizing thermal performance of a dry rigid clutch by varying groove pattern and friction material. Materials Today: Proceedings, 46, pp.7459–7467. </w:t>
      </w:r>
      <w:proofErr w:type="spellStart"/>
      <w:r>
        <w:t>doi:https</w:t>
      </w:r>
      <w:proofErr w:type="spellEnd"/>
      <w:r>
        <w:t>://doi.org/10.1016/j.matpr.2021.01.130.</w:t>
      </w:r>
    </w:p>
    <w:p w14:paraId="2F5D1EE9" w14:textId="77777777" w:rsidR="00A75A78" w:rsidRDefault="00A75A78" w:rsidP="00A75A78">
      <w:r>
        <w:t xml:space="preserve">Shapiro, J. (2009). </w:t>
      </w:r>
      <w:proofErr w:type="spellStart"/>
      <w:r>
        <w:t>StackPath</w:t>
      </w:r>
      <w:proofErr w:type="spellEnd"/>
      <w:r>
        <w:t>. [online] www.machinedesign.com. Available at: https://www.machinedesign.com/archive/article/21831719/the-basics-of-electromagnetic-clutches-and-brakes [Accessed 2 Nov. 2024].</w:t>
      </w:r>
    </w:p>
    <w:p w14:paraId="2277A3F8" w14:textId="77777777" w:rsidR="00A75A78" w:rsidRDefault="00A75A78" w:rsidP="00A75A78">
      <w:r>
        <w:t xml:space="preserve">T.K. </w:t>
      </w:r>
      <w:proofErr w:type="spellStart"/>
      <w:r>
        <w:t>Hareendran</w:t>
      </w:r>
      <w:proofErr w:type="spellEnd"/>
      <w:r>
        <w:t xml:space="preserve"> (2023). Electromagnetic Clutch - ElectroSchematics.com. [online] ElectroSchematics.com. Available at: https://www.electroschematics.com/electromagnetic-clutch/ [Accessed 2 Nov. 2024].</w:t>
      </w:r>
    </w:p>
    <w:p w14:paraId="62DA13F8" w14:textId="77777777" w:rsidR="00A75A78" w:rsidRDefault="00A75A78" w:rsidP="00A75A78">
      <w:r>
        <w:lastRenderedPageBreak/>
        <w:t>Team, T.B. (2019). Advantages and Disadvantages of Centrifugal Clutches. [online] BLM Automatic Clutch. Available at: https://www.centrifugalclutches.com/blog/advantages-disadvantages-centrifugal-clutches/ [Accessed 2 Nov. 2024].</w:t>
      </w:r>
    </w:p>
    <w:p w14:paraId="633CF7BE" w14:textId="77777777" w:rsidR="00A75A78" w:rsidRDefault="00A75A78" w:rsidP="00A75A78">
      <w:r>
        <w:t>Thomas, D. (2022). How A Snowmobile Clutch Works: (Explained). [online] Fun In The Yard. Available at: https://funintheyard.com/how-a-snowmobile-clutch-works/ [Accessed 2 Nov. 2024].</w:t>
      </w:r>
    </w:p>
    <w:p w14:paraId="34F92E62" w14:textId="77777777" w:rsidR="00A75A78" w:rsidRDefault="00A75A78" w:rsidP="00A75A78">
      <w:proofErr w:type="spellStart"/>
      <w:r>
        <w:t>Toulas</w:t>
      </w:r>
      <w:proofErr w:type="spellEnd"/>
      <w:r>
        <w:t>, B. (2018). How does a Centrifugal Clutch work? What are the pros and cons? - Mechanical Engineering. [online] Mechanical Engineering. Available at: https://mechanical-engineering.com/centrifugal-clutch/ [Accessed 2 Nov. 2024].</w:t>
      </w:r>
    </w:p>
    <w:p w14:paraId="567530D4" w14:textId="77777777" w:rsidR="00A75A78" w:rsidRDefault="00A75A78" w:rsidP="00A75A78">
      <w:r>
        <w:t>Vinothkumar Kolluru (2017). Design and fabrication of Electromagnetic clutch for wind turbine. [online] IJSRD - International Journal for Scientific Research &amp; Development|. Available at: https://www.academia.edu/106825229/Design_and_fabrication_of_Electromagnetic_clutch_for_wind_turbine [Accessed 5 Nov. 2024].</w:t>
      </w:r>
    </w:p>
    <w:p w14:paraId="68DF1CF0" w14:textId="77777777" w:rsidR="00A75A78" w:rsidRDefault="00A75A78" w:rsidP="00A75A78">
      <w:r>
        <w:t xml:space="preserve">Virmani, K., </w:t>
      </w:r>
      <w:proofErr w:type="spellStart"/>
      <w:r>
        <w:t>Madhogaria</w:t>
      </w:r>
      <w:proofErr w:type="spellEnd"/>
      <w:r>
        <w:t xml:space="preserve">, T. and Baskar, P. (2021). Design optimization of friction lining of a clutch plate. Materials Today: Proceedings, 46, pp.8009–8024. </w:t>
      </w:r>
      <w:proofErr w:type="spellStart"/>
      <w:r>
        <w:t>doi:https</w:t>
      </w:r>
      <w:proofErr w:type="spellEnd"/>
      <w:r>
        <w:t>://doi.org/10.1016/j.matpr.2021.02.775.</w:t>
      </w:r>
    </w:p>
    <w:p w14:paraId="526620EB" w14:textId="77777777" w:rsidR="00A75A78" w:rsidRDefault="00A75A78" w:rsidP="00A75A78">
      <w:r>
        <w:t>Vranish, J.M. (1994). Electromagnetic brake/clutch device. [online] Nasa.gov. Available at: https://ntrs.nasa.gov/citations/19940019496 [Accessed 3 Nov. 2024].</w:t>
      </w:r>
    </w:p>
    <w:p w14:paraId="3309A945" w14:textId="77777777" w:rsidR="00A75A78" w:rsidRDefault="00A75A78" w:rsidP="00A75A78">
      <w:r>
        <w:t xml:space="preserve">Wang, T., </w:t>
      </w:r>
      <w:proofErr w:type="spellStart"/>
      <w:r>
        <w:t>Lv</w:t>
      </w:r>
      <w:proofErr w:type="spellEnd"/>
      <w:r>
        <w:t xml:space="preserve">, H. and Wang, X. (2024). Development of an electromagnetic energy harvester for ultra-low frequency pitch vibration of unmanned marine devices. Applied Energy, [online] 353, p.122072. </w:t>
      </w:r>
      <w:proofErr w:type="spellStart"/>
      <w:r>
        <w:t>doi:https</w:t>
      </w:r>
      <w:proofErr w:type="spellEnd"/>
      <w:r>
        <w:t>://doi.org/10.1016/j.apenergy.2023.122072.</w:t>
      </w:r>
    </w:p>
    <w:p w14:paraId="14AF8400" w14:textId="77777777" w:rsidR="00A75A78" w:rsidRDefault="00A75A78" w:rsidP="00A75A78">
      <w:r>
        <w:t xml:space="preserve">Yan, Z., Li, H., Lei, H., Xie, M. and Wang, L. (2023). Study of the Judder Characteristics of Friction Material for an Automobile Clutch and Test Verification. Chinese Journal of Mechanical Engineering, 36(1). </w:t>
      </w:r>
      <w:proofErr w:type="spellStart"/>
      <w:r>
        <w:t>doi:https</w:t>
      </w:r>
      <w:proofErr w:type="spellEnd"/>
      <w:r>
        <w:t>://doi.org/10.1186/s10033-023-00864-y.</w:t>
      </w:r>
    </w:p>
    <w:p w14:paraId="255172A4" w14:textId="2C67B5DD" w:rsidR="000C4492" w:rsidRDefault="00A75A78" w:rsidP="00A75A78">
      <w:r>
        <w:t>Yousef (2023). Centrifugal Clutch: Diagram, Parts, Working &amp; Uses [PDF]. [online] The Engineers Post. Available at: https://www.theengineerspost.com/centrifugal-clutch/ [Accessed 1 Nov. 2024].</w:t>
      </w:r>
    </w:p>
    <w:p w14:paraId="0B4F53EC" w14:textId="77777777" w:rsidR="00933236" w:rsidRPr="000C4492" w:rsidRDefault="00933236" w:rsidP="00A75A78"/>
    <w:p w14:paraId="756D2DD2" w14:textId="32309860" w:rsidR="004E004A" w:rsidRPr="004E004A" w:rsidRDefault="004E004A" w:rsidP="00534024">
      <w:pPr>
        <w:pStyle w:val="Heading2"/>
        <w:numPr>
          <w:ilvl w:val="0"/>
          <w:numId w:val="1"/>
        </w:numPr>
      </w:pPr>
      <w:bookmarkStart w:id="36" w:name="_Toc182086095"/>
      <w:r>
        <w:t>Lists of figures</w:t>
      </w:r>
      <w:bookmarkEnd w:id="36"/>
    </w:p>
    <w:p w14:paraId="1087FC88" w14:textId="2922659A" w:rsidR="00534024" w:rsidRDefault="00534024">
      <w:pPr>
        <w:pStyle w:val="TableofFigures"/>
        <w:tabs>
          <w:tab w:val="right" w:leader="dot" w:pos="9350"/>
        </w:tabs>
        <w:rPr>
          <w:noProof/>
        </w:rPr>
      </w:pPr>
      <w:r>
        <w:fldChar w:fldCharType="begin"/>
      </w:r>
      <w:r>
        <w:instrText xml:space="preserve"> TOC \h \z \c "Figure" </w:instrText>
      </w:r>
      <w:r>
        <w:fldChar w:fldCharType="separate"/>
      </w:r>
      <w:hyperlink w:anchor="_Toc182084475" w:history="1">
        <w:r w:rsidRPr="00F4168A">
          <w:rPr>
            <w:rStyle w:val="Hyperlink"/>
            <w:noProof/>
          </w:rPr>
          <w:t xml:space="preserve">Figure 1 - Centrifugal clutch  </w:t>
        </w:r>
        <w:r w:rsidRPr="00F4168A">
          <w:rPr>
            <w:rStyle w:val="Hyperlink"/>
            <w:noProof/>
            <w:lang w:val="en-GB"/>
          </w:rPr>
          <w:t>(Yousef, 2023a)</w:t>
        </w:r>
        <w:r>
          <w:rPr>
            <w:noProof/>
            <w:webHidden/>
          </w:rPr>
          <w:tab/>
        </w:r>
        <w:r>
          <w:rPr>
            <w:noProof/>
            <w:webHidden/>
          </w:rPr>
          <w:fldChar w:fldCharType="begin"/>
        </w:r>
        <w:r>
          <w:rPr>
            <w:noProof/>
            <w:webHidden/>
          </w:rPr>
          <w:instrText xml:space="preserve"> PAGEREF _Toc182084475 \h </w:instrText>
        </w:r>
        <w:r>
          <w:rPr>
            <w:noProof/>
            <w:webHidden/>
          </w:rPr>
        </w:r>
        <w:r>
          <w:rPr>
            <w:noProof/>
            <w:webHidden/>
          </w:rPr>
          <w:fldChar w:fldCharType="separate"/>
        </w:r>
        <w:r>
          <w:rPr>
            <w:noProof/>
            <w:webHidden/>
          </w:rPr>
          <w:t>3</w:t>
        </w:r>
        <w:r>
          <w:rPr>
            <w:noProof/>
            <w:webHidden/>
          </w:rPr>
          <w:fldChar w:fldCharType="end"/>
        </w:r>
      </w:hyperlink>
    </w:p>
    <w:p w14:paraId="4BEFA65A" w14:textId="2E160FB9" w:rsidR="00534024" w:rsidRDefault="00534024">
      <w:pPr>
        <w:pStyle w:val="TableofFigures"/>
        <w:tabs>
          <w:tab w:val="right" w:leader="dot" w:pos="9350"/>
        </w:tabs>
        <w:rPr>
          <w:noProof/>
        </w:rPr>
      </w:pPr>
      <w:hyperlink w:anchor="_Toc182084476" w:history="1">
        <w:r w:rsidRPr="00F4168A">
          <w:rPr>
            <w:rStyle w:val="Hyperlink"/>
            <w:noProof/>
          </w:rPr>
          <w:t>Figure 2- Centrifugal clutch - engaged.</w:t>
        </w:r>
        <w:r w:rsidRPr="00F4168A">
          <w:rPr>
            <w:rStyle w:val="Hyperlink"/>
            <w:rFonts w:ascii="Times New Roman" w:eastAsia="Times New Roman" w:hAnsi="Times New Roman" w:cs="Times New Roman"/>
            <w:noProof/>
            <w:lang w:val="en-GB" w:eastAsia="en-GB"/>
          </w:rPr>
          <w:t xml:space="preserve"> </w:t>
        </w:r>
        <w:r w:rsidRPr="00F4168A">
          <w:rPr>
            <w:rStyle w:val="Hyperlink"/>
            <w:noProof/>
            <w:lang w:val="en-GB"/>
          </w:rPr>
          <w:t>(Pratik,2020)</w:t>
        </w:r>
        <w:r>
          <w:rPr>
            <w:noProof/>
            <w:webHidden/>
          </w:rPr>
          <w:tab/>
        </w:r>
        <w:r>
          <w:rPr>
            <w:noProof/>
            <w:webHidden/>
          </w:rPr>
          <w:fldChar w:fldCharType="begin"/>
        </w:r>
        <w:r>
          <w:rPr>
            <w:noProof/>
            <w:webHidden/>
          </w:rPr>
          <w:instrText xml:space="preserve"> PAGEREF _Toc182084476 \h </w:instrText>
        </w:r>
        <w:r>
          <w:rPr>
            <w:noProof/>
            <w:webHidden/>
          </w:rPr>
        </w:r>
        <w:r>
          <w:rPr>
            <w:noProof/>
            <w:webHidden/>
          </w:rPr>
          <w:fldChar w:fldCharType="separate"/>
        </w:r>
        <w:r>
          <w:rPr>
            <w:noProof/>
            <w:webHidden/>
          </w:rPr>
          <w:t>5</w:t>
        </w:r>
        <w:r>
          <w:rPr>
            <w:noProof/>
            <w:webHidden/>
          </w:rPr>
          <w:fldChar w:fldCharType="end"/>
        </w:r>
      </w:hyperlink>
    </w:p>
    <w:p w14:paraId="43CDA655" w14:textId="0E794568" w:rsidR="00534024" w:rsidRDefault="00534024">
      <w:pPr>
        <w:pStyle w:val="TableofFigures"/>
        <w:tabs>
          <w:tab w:val="right" w:leader="dot" w:pos="9350"/>
        </w:tabs>
        <w:rPr>
          <w:noProof/>
        </w:rPr>
      </w:pPr>
      <w:hyperlink w:anchor="_Toc182084477" w:history="1">
        <w:r w:rsidRPr="00F4168A">
          <w:rPr>
            <w:rStyle w:val="Hyperlink"/>
            <w:noProof/>
          </w:rPr>
          <w:t>Figure 3 - Centrifugal clutch - Disengaged.</w:t>
        </w:r>
        <w:r w:rsidRPr="00F4168A">
          <w:rPr>
            <w:rStyle w:val="Hyperlink"/>
            <w:noProof/>
            <w:lang w:val="en-GB"/>
          </w:rPr>
          <w:t xml:space="preserve"> (Pratik,2020)</w:t>
        </w:r>
        <w:r>
          <w:rPr>
            <w:noProof/>
            <w:webHidden/>
          </w:rPr>
          <w:tab/>
        </w:r>
        <w:r>
          <w:rPr>
            <w:noProof/>
            <w:webHidden/>
          </w:rPr>
          <w:fldChar w:fldCharType="begin"/>
        </w:r>
        <w:r>
          <w:rPr>
            <w:noProof/>
            <w:webHidden/>
          </w:rPr>
          <w:instrText xml:space="preserve"> PAGEREF _Toc182084477 \h </w:instrText>
        </w:r>
        <w:r>
          <w:rPr>
            <w:noProof/>
            <w:webHidden/>
          </w:rPr>
        </w:r>
        <w:r>
          <w:rPr>
            <w:noProof/>
            <w:webHidden/>
          </w:rPr>
          <w:fldChar w:fldCharType="separate"/>
        </w:r>
        <w:r>
          <w:rPr>
            <w:noProof/>
            <w:webHidden/>
          </w:rPr>
          <w:t>5</w:t>
        </w:r>
        <w:r>
          <w:rPr>
            <w:noProof/>
            <w:webHidden/>
          </w:rPr>
          <w:fldChar w:fldCharType="end"/>
        </w:r>
      </w:hyperlink>
    </w:p>
    <w:p w14:paraId="4372EA56" w14:textId="21716133" w:rsidR="00534024" w:rsidRDefault="00534024">
      <w:pPr>
        <w:pStyle w:val="TableofFigures"/>
        <w:tabs>
          <w:tab w:val="right" w:leader="dot" w:pos="9350"/>
        </w:tabs>
        <w:rPr>
          <w:noProof/>
        </w:rPr>
      </w:pPr>
      <w:hyperlink w:anchor="_Toc182084478" w:history="1">
        <w:r w:rsidRPr="00F4168A">
          <w:rPr>
            <w:rStyle w:val="Hyperlink"/>
            <w:noProof/>
          </w:rPr>
          <w:t>Figure 4 - Electromagnetic clutch (Mechstuff, 2019)</w:t>
        </w:r>
        <w:r>
          <w:rPr>
            <w:noProof/>
            <w:webHidden/>
          </w:rPr>
          <w:tab/>
        </w:r>
        <w:r>
          <w:rPr>
            <w:noProof/>
            <w:webHidden/>
          </w:rPr>
          <w:fldChar w:fldCharType="begin"/>
        </w:r>
        <w:r>
          <w:rPr>
            <w:noProof/>
            <w:webHidden/>
          </w:rPr>
          <w:instrText xml:space="preserve"> PAGEREF _Toc182084478 \h </w:instrText>
        </w:r>
        <w:r>
          <w:rPr>
            <w:noProof/>
            <w:webHidden/>
          </w:rPr>
        </w:r>
        <w:r>
          <w:rPr>
            <w:noProof/>
            <w:webHidden/>
          </w:rPr>
          <w:fldChar w:fldCharType="separate"/>
        </w:r>
        <w:r>
          <w:rPr>
            <w:noProof/>
            <w:webHidden/>
          </w:rPr>
          <w:t>8</w:t>
        </w:r>
        <w:r>
          <w:rPr>
            <w:noProof/>
            <w:webHidden/>
          </w:rPr>
          <w:fldChar w:fldCharType="end"/>
        </w:r>
      </w:hyperlink>
    </w:p>
    <w:p w14:paraId="0E867C59" w14:textId="2A94CED1" w:rsidR="004E004A" w:rsidRPr="004E004A" w:rsidRDefault="00534024" w:rsidP="004E004A">
      <w:pPr>
        <w:pStyle w:val="ListParagraph"/>
      </w:pPr>
      <w:r>
        <w:fldChar w:fldCharType="end"/>
      </w:r>
    </w:p>
    <w:p w14:paraId="54B100E8" w14:textId="11BD15F2" w:rsidR="00065021" w:rsidRDefault="00065021" w:rsidP="00CE2729">
      <w:pPr>
        <w:pStyle w:val="Heading2"/>
        <w:numPr>
          <w:ilvl w:val="0"/>
          <w:numId w:val="1"/>
        </w:numPr>
      </w:pPr>
      <w:bookmarkStart w:id="37" w:name="_Toc182086096"/>
      <w:r>
        <w:t>Appendices</w:t>
      </w:r>
      <w:bookmarkEnd w:id="37"/>
      <w:r>
        <w:t xml:space="preserve"> </w:t>
      </w:r>
    </w:p>
    <w:p w14:paraId="57F6B403" w14:textId="2F334084" w:rsidR="008D1197" w:rsidRPr="008D1197" w:rsidRDefault="008D1197" w:rsidP="008D1197"/>
    <w:p w14:paraId="2FCF53EF" w14:textId="0B9C9451" w:rsidR="00E64441" w:rsidRPr="00E64441" w:rsidRDefault="00E64441" w:rsidP="00E64441">
      <w:r>
        <w:t xml:space="preserve">Q5) background data part 1: </w:t>
      </w:r>
    </w:p>
    <w:p w14:paraId="6D91C8BD" w14:textId="4D2D1A9A" w:rsidR="00D03C05" w:rsidRDefault="003C21D5">
      <w:r w:rsidRPr="008E5527">
        <w:rPr>
          <w:noProof/>
        </w:rPr>
        <w:drawing>
          <wp:anchor distT="0" distB="0" distL="114300" distR="114300" simplePos="0" relativeHeight="251674624" behindDoc="0" locked="0" layoutInCell="1" allowOverlap="1" wp14:anchorId="0DADA02D" wp14:editId="3A48E7CE">
            <wp:simplePos x="0" y="0"/>
            <wp:positionH relativeFrom="margin">
              <wp:align>left</wp:align>
            </wp:positionH>
            <wp:positionV relativeFrom="page">
              <wp:posOffset>2952750</wp:posOffset>
            </wp:positionV>
            <wp:extent cx="6360160" cy="920750"/>
            <wp:effectExtent l="0" t="0" r="2540" b="0"/>
            <wp:wrapSquare wrapText="bothSides"/>
            <wp:docPr id="17327581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60160" cy="920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ED3512" w14:textId="76E8BB4F" w:rsidR="0097094E" w:rsidRDefault="0097094E"/>
    <w:p w14:paraId="5F65C18D" w14:textId="3FBAAE16" w:rsidR="0061104A" w:rsidRDefault="0061104A" w:rsidP="005A0A48"/>
    <w:p w14:paraId="21B8E443" w14:textId="5F19CC06" w:rsidR="005A0A48" w:rsidRDefault="00E64441" w:rsidP="005A0A48">
      <w:r>
        <w:t xml:space="preserve">Q5) background data part 2: </w:t>
      </w:r>
    </w:p>
    <w:p w14:paraId="5A629B04" w14:textId="6D689815" w:rsidR="0097094E" w:rsidRDefault="0097094E" w:rsidP="005A0A48"/>
    <w:p w14:paraId="6DD2B8DB" w14:textId="609F41E2" w:rsidR="005A0A48" w:rsidRDefault="003C21D5" w:rsidP="005A0A48">
      <w:r w:rsidRPr="006F3C35">
        <w:rPr>
          <w:noProof/>
        </w:rPr>
        <w:drawing>
          <wp:anchor distT="0" distB="0" distL="114300" distR="114300" simplePos="0" relativeHeight="251675648" behindDoc="0" locked="0" layoutInCell="1" allowOverlap="1" wp14:anchorId="2E578AD3" wp14:editId="58AF5670">
            <wp:simplePos x="0" y="0"/>
            <wp:positionH relativeFrom="margin">
              <wp:align>center</wp:align>
            </wp:positionH>
            <wp:positionV relativeFrom="page">
              <wp:posOffset>5149850</wp:posOffset>
            </wp:positionV>
            <wp:extent cx="2686050" cy="2400300"/>
            <wp:effectExtent l="0" t="0" r="0" b="0"/>
            <wp:wrapSquare wrapText="bothSides"/>
            <wp:docPr id="7479511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86050" cy="2400300"/>
                    </a:xfrm>
                    <a:prstGeom prst="rect">
                      <a:avLst/>
                    </a:prstGeom>
                    <a:noFill/>
                    <a:ln>
                      <a:noFill/>
                    </a:ln>
                  </pic:spPr>
                </pic:pic>
              </a:graphicData>
            </a:graphic>
          </wp:anchor>
        </w:drawing>
      </w:r>
    </w:p>
    <w:p w14:paraId="06845B46" w14:textId="05E1D941" w:rsidR="0061104A" w:rsidRPr="0061104A" w:rsidRDefault="0061104A" w:rsidP="0061104A"/>
    <w:p w14:paraId="4EEC448E" w14:textId="7C501759" w:rsidR="0061104A" w:rsidRPr="0061104A" w:rsidRDefault="0061104A" w:rsidP="0061104A"/>
    <w:p w14:paraId="2C5A6306" w14:textId="25E7B30A" w:rsidR="0061104A" w:rsidRPr="0061104A" w:rsidRDefault="0061104A" w:rsidP="0061104A"/>
    <w:p w14:paraId="64E5C920" w14:textId="77777777" w:rsidR="0061104A" w:rsidRPr="0061104A" w:rsidRDefault="0061104A" w:rsidP="0061104A"/>
    <w:p w14:paraId="64F4DBF8" w14:textId="78DD7DE4" w:rsidR="0061104A" w:rsidRPr="0061104A" w:rsidRDefault="0061104A" w:rsidP="0061104A"/>
    <w:p w14:paraId="5926DC33" w14:textId="7CC86994" w:rsidR="0061104A" w:rsidRPr="0061104A" w:rsidRDefault="0061104A" w:rsidP="0061104A"/>
    <w:p w14:paraId="6E3E1852" w14:textId="2ECD1D7D" w:rsidR="0061104A" w:rsidRDefault="0061104A" w:rsidP="0061104A">
      <w:pPr>
        <w:ind w:firstLine="720"/>
      </w:pPr>
    </w:p>
    <w:p w14:paraId="7FE29F59" w14:textId="06121E0C" w:rsidR="0061104A" w:rsidRDefault="0061104A" w:rsidP="0061104A">
      <w:pPr>
        <w:ind w:firstLine="720"/>
      </w:pPr>
    </w:p>
    <w:p w14:paraId="35EDCCC3" w14:textId="53C0162F" w:rsidR="0061104A" w:rsidRDefault="0061104A" w:rsidP="0061104A">
      <w:pPr>
        <w:ind w:firstLine="720"/>
      </w:pPr>
    </w:p>
    <w:p w14:paraId="1EDE2175" w14:textId="77777777" w:rsidR="003C21D5" w:rsidRDefault="003C21D5" w:rsidP="000924A5"/>
    <w:p w14:paraId="503852DE" w14:textId="77777777" w:rsidR="003C21D5" w:rsidRDefault="003C21D5" w:rsidP="000924A5"/>
    <w:p w14:paraId="4819BF6F" w14:textId="4AB6571A" w:rsidR="000924A5" w:rsidRDefault="0061104A" w:rsidP="000924A5">
      <w:r>
        <w:lastRenderedPageBreak/>
        <w:t xml:space="preserve">Q6) background data part 1: </w:t>
      </w:r>
    </w:p>
    <w:p w14:paraId="2937A2A5" w14:textId="1A27546E" w:rsidR="000924A5" w:rsidRDefault="003C21D5" w:rsidP="000924A5">
      <w:r w:rsidRPr="000924A5">
        <w:rPr>
          <w:noProof/>
        </w:rPr>
        <w:drawing>
          <wp:anchor distT="0" distB="0" distL="114300" distR="114300" simplePos="0" relativeHeight="251677696" behindDoc="0" locked="0" layoutInCell="1" allowOverlap="1" wp14:anchorId="5C674364" wp14:editId="3BE9B182">
            <wp:simplePos x="0" y="0"/>
            <wp:positionH relativeFrom="margin">
              <wp:align>right</wp:align>
            </wp:positionH>
            <wp:positionV relativeFrom="page">
              <wp:posOffset>1536700</wp:posOffset>
            </wp:positionV>
            <wp:extent cx="5943600" cy="1634490"/>
            <wp:effectExtent l="0" t="0" r="0" b="3810"/>
            <wp:wrapSquare wrapText="bothSides"/>
            <wp:docPr id="1665654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1634490"/>
                    </a:xfrm>
                    <a:prstGeom prst="rect">
                      <a:avLst/>
                    </a:prstGeom>
                    <a:noFill/>
                    <a:ln>
                      <a:noFill/>
                    </a:ln>
                  </pic:spPr>
                </pic:pic>
              </a:graphicData>
            </a:graphic>
          </wp:anchor>
        </w:drawing>
      </w:r>
    </w:p>
    <w:p w14:paraId="64558A3C" w14:textId="0DF69443" w:rsidR="006C5C4F" w:rsidRDefault="006C5C4F" w:rsidP="000924A5"/>
    <w:p w14:paraId="172E8FAE" w14:textId="3345C323" w:rsidR="006C5C4F" w:rsidRDefault="006C5C4F" w:rsidP="000924A5"/>
    <w:p w14:paraId="569E1DD7" w14:textId="03CF5372" w:rsidR="000924A5" w:rsidRDefault="000924A5" w:rsidP="000924A5">
      <w:r>
        <w:t xml:space="preserve">Q6) background data part 2: </w:t>
      </w:r>
    </w:p>
    <w:p w14:paraId="3CCEF509" w14:textId="43C0E4F3" w:rsidR="000924A5" w:rsidRDefault="003C21D5" w:rsidP="000924A5">
      <w:r w:rsidRPr="00FA5CA0">
        <w:rPr>
          <w:noProof/>
        </w:rPr>
        <w:drawing>
          <wp:anchor distT="0" distB="0" distL="114300" distR="114300" simplePos="0" relativeHeight="251678720" behindDoc="0" locked="0" layoutInCell="1" allowOverlap="1" wp14:anchorId="3A7B67FA" wp14:editId="793126E2">
            <wp:simplePos x="0" y="0"/>
            <wp:positionH relativeFrom="margin">
              <wp:posOffset>-31750</wp:posOffset>
            </wp:positionH>
            <wp:positionV relativeFrom="page">
              <wp:posOffset>4324350</wp:posOffset>
            </wp:positionV>
            <wp:extent cx="5943600" cy="1579245"/>
            <wp:effectExtent l="0" t="0" r="0" b="1905"/>
            <wp:wrapSquare wrapText="bothSides"/>
            <wp:docPr id="15551234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1579245"/>
                    </a:xfrm>
                    <a:prstGeom prst="rect">
                      <a:avLst/>
                    </a:prstGeom>
                    <a:noFill/>
                    <a:ln>
                      <a:noFill/>
                    </a:ln>
                  </pic:spPr>
                </pic:pic>
              </a:graphicData>
            </a:graphic>
          </wp:anchor>
        </w:drawing>
      </w:r>
    </w:p>
    <w:p w14:paraId="4C98BFCD" w14:textId="739E74DE" w:rsidR="006C5C4F" w:rsidRDefault="006C5C4F" w:rsidP="000924A5"/>
    <w:p w14:paraId="47DFECB3" w14:textId="6E1C7D09" w:rsidR="00933236" w:rsidRDefault="00933236" w:rsidP="000924A5"/>
    <w:p w14:paraId="319BCDC5" w14:textId="506BF422" w:rsidR="00933236" w:rsidRDefault="003C21D5" w:rsidP="000924A5">
      <w:r w:rsidRPr="00C3660C">
        <w:rPr>
          <w:noProof/>
        </w:rPr>
        <w:drawing>
          <wp:anchor distT="0" distB="0" distL="114300" distR="114300" simplePos="0" relativeHeight="251679744" behindDoc="0" locked="0" layoutInCell="1" allowOverlap="1" wp14:anchorId="3864D23E" wp14:editId="588190A5">
            <wp:simplePos x="0" y="0"/>
            <wp:positionH relativeFrom="margin">
              <wp:align>left</wp:align>
            </wp:positionH>
            <wp:positionV relativeFrom="page">
              <wp:posOffset>7245985</wp:posOffset>
            </wp:positionV>
            <wp:extent cx="6127750" cy="1576070"/>
            <wp:effectExtent l="0" t="0" r="6350" b="5080"/>
            <wp:wrapSquare wrapText="bothSides"/>
            <wp:docPr id="10136995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7750" cy="1576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D4ABB9" w14:textId="015FB81D" w:rsidR="000924A5" w:rsidRDefault="000924A5" w:rsidP="000924A5">
      <w:r>
        <w:t>Q6) background data part 3:</w:t>
      </w:r>
    </w:p>
    <w:p w14:paraId="4463DECE" w14:textId="695DD973" w:rsidR="00C3660C" w:rsidRPr="0061104A" w:rsidRDefault="00C3660C" w:rsidP="000924A5"/>
    <w:sectPr w:rsidR="00C3660C" w:rsidRPr="006110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865844"/>
    <w:multiLevelType w:val="hybridMultilevel"/>
    <w:tmpl w:val="571E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574D57"/>
    <w:multiLevelType w:val="hybridMultilevel"/>
    <w:tmpl w:val="855A4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5E5C9F"/>
    <w:multiLevelType w:val="hybridMultilevel"/>
    <w:tmpl w:val="BC6AE436"/>
    <w:lvl w:ilvl="0" w:tplc="55202AD6">
      <w:start w:val="3"/>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604163"/>
    <w:multiLevelType w:val="multilevel"/>
    <w:tmpl w:val="58DEB10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33B030E4"/>
    <w:multiLevelType w:val="multilevel"/>
    <w:tmpl w:val="C18234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C727244"/>
    <w:multiLevelType w:val="hybridMultilevel"/>
    <w:tmpl w:val="C332E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7A057E"/>
    <w:multiLevelType w:val="hybridMultilevel"/>
    <w:tmpl w:val="CF64C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300624"/>
    <w:multiLevelType w:val="multilevel"/>
    <w:tmpl w:val="A01CF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E00B28"/>
    <w:multiLevelType w:val="hybridMultilevel"/>
    <w:tmpl w:val="5022B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366DC7"/>
    <w:multiLevelType w:val="multilevel"/>
    <w:tmpl w:val="6214F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F111DD"/>
    <w:multiLevelType w:val="multilevel"/>
    <w:tmpl w:val="CED2EB22"/>
    <w:lvl w:ilvl="0">
      <w:start w:val="1"/>
      <w:numFmt w:val="decimal"/>
      <w:lvlText w:val="%1."/>
      <w:lvlJc w:val="left"/>
      <w:pPr>
        <w:ind w:left="690" w:hanging="690"/>
      </w:pPr>
      <w:rPr>
        <w:rFonts w:hint="default"/>
      </w:rPr>
    </w:lvl>
    <w:lvl w:ilvl="1">
      <w:start w:val="1"/>
      <w:numFmt w:val="decimal"/>
      <w:lvlText w:val="%1.%2."/>
      <w:lvlJc w:val="left"/>
      <w:pPr>
        <w:ind w:left="1260" w:hanging="7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940" w:hanging="2160"/>
      </w:pPr>
      <w:rPr>
        <w:rFonts w:hint="default"/>
      </w:rPr>
    </w:lvl>
    <w:lvl w:ilvl="8">
      <w:start w:val="1"/>
      <w:numFmt w:val="decimal"/>
      <w:lvlText w:val="%1.%2.%3.%4.%5.%6.%7.%8.%9."/>
      <w:lvlJc w:val="left"/>
      <w:pPr>
        <w:ind w:left="6480" w:hanging="2160"/>
      </w:pPr>
      <w:rPr>
        <w:rFonts w:hint="default"/>
      </w:rPr>
    </w:lvl>
  </w:abstractNum>
  <w:num w:numId="1" w16cid:durableId="440729818">
    <w:abstractNumId w:val="4"/>
  </w:num>
  <w:num w:numId="2" w16cid:durableId="407921273">
    <w:abstractNumId w:val="3"/>
  </w:num>
  <w:num w:numId="3" w16cid:durableId="1017275599">
    <w:abstractNumId w:val="10"/>
  </w:num>
  <w:num w:numId="4" w16cid:durableId="1837261110">
    <w:abstractNumId w:val="2"/>
  </w:num>
  <w:num w:numId="5" w16cid:durableId="683938753">
    <w:abstractNumId w:val="0"/>
  </w:num>
  <w:num w:numId="6" w16cid:durableId="1436712445">
    <w:abstractNumId w:val="1"/>
  </w:num>
  <w:num w:numId="7" w16cid:durableId="1944606829">
    <w:abstractNumId w:val="7"/>
  </w:num>
  <w:num w:numId="8" w16cid:durableId="1338967502">
    <w:abstractNumId w:val="8"/>
  </w:num>
  <w:num w:numId="9" w16cid:durableId="989485250">
    <w:abstractNumId w:val="6"/>
  </w:num>
  <w:num w:numId="10" w16cid:durableId="290550463">
    <w:abstractNumId w:val="5"/>
  </w:num>
  <w:num w:numId="11" w16cid:durableId="11242287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C28DAE"/>
    <w:rsid w:val="0000291F"/>
    <w:rsid w:val="0000459F"/>
    <w:rsid w:val="000049D7"/>
    <w:rsid w:val="00005D0C"/>
    <w:rsid w:val="00007557"/>
    <w:rsid w:val="00011335"/>
    <w:rsid w:val="00014167"/>
    <w:rsid w:val="00024C31"/>
    <w:rsid w:val="00034345"/>
    <w:rsid w:val="00035B3F"/>
    <w:rsid w:val="00040557"/>
    <w:rsid w:val="00042570"/>
    <w:rsid w:val="00052A63"/>
    <w:rsid w:val="00052F5C"/>
    <w:rsid w:val="00056C49"/>
    <w:rsid w:val="00065021"/>
    <w:rsid w:val="0006645F"/>
    <w:rsid w:val="00067297"/>
    <w:rsid w:val="00067343"/>
    <w:rsid w:val="00090A50"/>
    <w:rsid w:val="0009211B"/>
    <w:rsid w:val="0009215F"/>
    <w:rsid w:val="000924A5"/>
    <w:rsid w:val="00094C0C"/>
    <w:rsid w:val="00097D02"/>
    <w:rsid w:val="000A281E"/>
    <w:rsid w:val="000C4492"/>
    <w:rsid w:val="000C6C61"/>
    <w:rsid w:val="000D08BE"/>
    <w:rsid w:val="000D388A"/>
    <w:rsid w:val="000D5271"/>
    <w:rsid w:val="000D6B91"/>
    <w:rsid w:val="000D7348"/>
    <w:rsid w:val="000E5999"/>
    <w:rsid w:val="000E7AF5"/>
    <w:rsid w:val="000F126C"/>
    <w:rsid w:val="00111109"/>
    <w:rsid w:val="00114A46"/>
    <w:rsid w:val="0011576B"/>
    <w:rsid w:val="001165DC"/>
    <w:rsid w:val="00116725"/>
    <w:rsid w:val="00120647"/>
    <w:rsid w:val="00123AB7"/>
    <w:rsid w:val="00124658"/>
    <w:rsid w:val="00126AA2"/>
    <w:rsid w:val="00130B3C"/>
    <w:rsid w:val="00130F57"/>
    <w:rsid w:val="00133F56"/>
    <w:rsid w:val="001375EC"/>
    <w:rsid w:val="00137F3B"/>
    <w:rsid w:val="00144560"/>
    <w:rsid w:val="00147F0D"/>
    <w:rsid w:val="00150BC2"/>
    <w:rsid w:val="00153418"/>
    <w:rsid w:val="00155AE1"/>
    <w:rsid w:val="00175F5A"/>
    <w:rsid w:val="00182979"/>
    <w:rsid w:val="00184AD9"/>
    <w:rsid w:val="00185DBA"/>
    <w:rsid w:val="0018619B"/>
    <w:rsid w:val="00186D2D"/>
    <w:rsid w:val="00191E76"/>
    <w:rsid w:val="00192A73"/>
    <w:rsid w:val="00196BED"/>
    <w:rsid w:val="00196F45"/>
    <w:rsid w:val="001A08EE"/>
    <w:rsid w:val="001A1F74"/>
    <w:rsid w:val="001A5B04"/>
    <w:rsid w:val="001A77CB"/>
    <w:rsid w:val="001B06CB"/>
    <w:rsid w:val="001B5B18"/>
    <w:rsid w:val="001B7A1E"/>
    <w:rsid w:val="001C72D4"/>
    <w:rsid w:val="001D492B"/>
    <w:rsid w:val="001D7A86"/>
    <w:rsid w:val="001E1BE8"/>
    <w:rsid w:val="001F0F1E"/>
    <w:rsid w:val="001F3729"/>
    <w:rsid w:val="00217C40"/>
    <w:rsid w:val="0022395C"/>
    <w:rsid w:val="00226011"/>
    <w:rsid w:val="00227F2F"/>
    <w:rsid w:val="002335F7"/>
    <w:rsid w:val="00233FBE"/>
    <w:rsid w:val="00240049"/>
    <w:rsid w:val="00242A39"/>
    <w:rsid w:val="0024578C"/>
    <w:rsid w:val="002533D0"/>
    <w:rsid w:val="002561E2"/>
    <w:rsid w:val="002651FF"/>
    <w:rsid w:val="00265586"/>
    <w:rsid w:val="002753C7"/>
    <w:rsid w:val="00286832"/>
    <w:rsid w:val="00287C1E"/>
    <w:rsid w:val="0029690F"/>
    <w:rsid w:val="00297EDA"/>
    <w:rsid w:val="002A49F2"/>
    <w:rsid w:val="002B2678"/>
    <w:rsid w:val="002B42DE"/>
    <w:rsid w:val="002B4EA9"/>
    <w:rsid w:val="002B7129"/>
    <w:rsid w:val="002C22E0"/>
    <w:rsid w:val="002C22F7"/>
    <w:rsid w:val="002D13D8"/>
    <w:rsid w:val="002D7BDF"/>
    <w:rsid w:val="002E27B8"/>
    <w:rsid w:val="002E28F2"/>
    <w:rsid w:val="002E558E"/>
    <w:rsid w:val="002E5E6D"/>
    <w:rsid w:val="002E6864"/>
    <w:rsid w:val="002E6ECC"/>
    <w:rsid w:val="002F285F"/>
    <w:rsid w:val="002F4A97"/>
    <w:rsid w:val="002F7419"/>
    <w:rsid w:val="002F7F5E"/>
    <w:rsid w:val="003015D1"/>
    <w:rsid w:val="00305DBD"/>
    <w:rsid w:val="00310D13"/>
    <w:rsid w:val="00337D16"/>
    <w:rsid w:val="00344A2F"/>
    <w:rsid w:val="0034749E"/>
    <w:rsid w:val="00356BD7"/>
    <w:rsid w:val="0036371E"/>
    <w:rsid w:val="00370AF9"/>
    <w:rsid w:val="00370D00"/>
    <w:rsid w:val="003724A3"/>
    <w:rsid w:val="00376E95"/>
    <w:rsid w:val="003827F9"/>
    <w:rsid w:val="003841D1"/>
    <w:rsid w:val="00386369"/>
    <w:rsid w:val="0038790B"/>
    <w:rsid w:val="003A7E81"/>
    <w:rsid w:val="003B1498"/>
    <w:rsid w:val="003C1B68"/>
    <w:rsid w:val="003C21D5"/>
    <w:rsid w:val="003D0CB6"/>
    <w:rsid w:val="003D150C"/>
    <w:rsid w:val="003D1F82"/>
    <w:rsid w:val="003D22DC"/>
    <w:rsid w:val="003E48BE"/>
    <w:rsid w:val="003E560C"/>
    <w:rsid w:val="003F66DD"/>
    <w:rsid w:val="00401A6F"/>
    <w:rsid w:val="0040584C"/>
    <w:rsid w:val="00410098"/>
    <w:rsid w:val="0041220A"/>
    <w:rsid w:val="00415CF5"/>
    <w:rsid w:val="00422198"/>
    <w:rsid w:val="00424AA0"/>
    <w:rsid w:val="004324FF"/>
    <w:rsid w:val="00432DA9"/>
    <w:rsid w:val="00441902"/>
    <w:rsid w:val="0044216C"/>
    <w:rsid w:val="00445907"/>
    <w:rsid w:val="004606E6"/>
    <w:rsid w:val="004630EB"/>
    <w:rsid w:val="004647B7"/>
    <w:rsid w:val="00464E81"/>
    <w:rsid w:val="00466A0F"/>
    <w:rsid w:val="004670F2"/>
    <w:rsid w:val="0046749A"/>
    <w:rsid w:val="00475866"/>
    <w:rsid w:val="00482CD5"/>
    <w:rsid w:val="0049345D"/>
    <w:rsid w:val="00493837"/>
    <w:rsid w:val="004A03EA"/>
    <w:rsid w:val="004A0684"/>
    <w:rsid w:val="004A49FA"/>
    <w:rsid w:val="004B1150"/>
    <w:rsid w:val="004B52A1"/>
    <w:rsid w:val="004C7033"/>
    <w:rsid w:val="004E004A"/>
    <w:rsid w:val="004E1BB7"/>
    <w:rsid w:val="004F0B64"/>
    <w:rsid w:val="004F0D25"/>
    <w:rsid w:val="00500B6F"/>
    <w:rsid w:val="005102DD"/>
    <w:rsid w:val="005147DC"/>
    <w:rsid w:val="0051635F"/>
    <w:rsid w:val="00521AEF"/>
    <w:rsid w:val="00526E87"/>
    <w:rsid w:val="00530E93"/>
    <w:rsid w:val="0053263F"/>
    <w:rsid w:val="00534024"/>
    <w:rsid w:val="00540019"/>
    <w:rsid w:val="00543A2A"/>
    <w:rsid w:val="00546A6F"/>
    <w:rsid w:val="00546DC7"/>
    <w:rsid w:val="0054701D"/>
    <w:rsid w:val="0056278E"/>
    <w:rsid w:val="00565C88"/>
    <w:rsid w:val="0057582E"/>
    <w:rsid w:val="00575CE3"/>
    <w:rsid w:val="00582AF8"/>
    <w:rsid w:val="00582EB9"/>
    <w:rsid w:val="005839CF"/>
    <w:rsid w:val="005846B8"/>
    <w:rsid w:val="00585210"/>
    <w:rsid w:val="00595E89"/>
    <w:rsid w:val="005A0A48"/>
    <w:rsid w:val="005A0D9F"/>
    <w:rsid w:val="005A42AB"/>
    <w:rsid w:val="005A5453"/>
    <w:rsid w:val="005A6115"/>
    <w:rsid w:val="005C0DF2"/>
    <w:rsid w:val="005C6163"/>
    <w:rsid w:val="005C73B9"/>
    <w:rsid w:val="005D0599"/>
    <w:rsid w:val="005E15FC"/>
    <w:rsid w:val="005E4B75"/>
    <w:rsid w:val="005F0141"/>
    <w:rsid w:val="005F0F5F"/>
    <w:rsid w:val="005F4DF8"/>
    <w:rsid w:val="00601B0D"/>
    <w:rsid w:val="0061104A"/>
    <w:rsid w:val="0061392D"/>
    <w:rsid w:val="006148E6"/>
    <w:rsid w:val="00621364"/>
    <w:rsid w:val="00625A21"/>
    <w:rsid w:val="00632261"/>
    <w:rsid w:val="00635AE9"/>
    <w:rsid w:val="00640CB3"/>
    <w:rsid w:val="00641617"/>
    <w:rsid w:val="0065558D"/>
    <w:rsid w:val="00655E22"/>
    <w:rsid w:val="00664908"/>
    <w:rsid w:val="00667E62"/>
    <w:rsid w:val="0067155C"/>
    <w:rsid w:val="00684E9C"/>
    <w:rsid w:val="00687FE1"/>
    <w:rsid w:val="00691E24"/>
    <w:rsid w:val="00692F0B"/>
    <w:rsid w:val="006964B4"/>
    <w:rsid w:val="006A41B0"/>
    <w:rsid w:val="006A5725"/>
    <w:rsid w:val="006A5814"/>
    <w:rsid w:val="006A6547"/>
    <w:rsid w:val="006B765B"/>
    <w:rsid w:val="006C0629"/>
    <w:rsid w:val="006C51F6"/>
    <w:rsid w:val="006C5C4F"/>
    <w:rsid w:val="006D051A"/>
    <w:rsid w:val="006D20BE"/>
    <w:rsid w:val="006D649D"/>
    <w:rsid w:val="006D6AAF"/>
    <w:rsid w:val="006D7261"/>
    <w:rsid w:val="006E439B"/>
    <w:rsid w:val="006E53DA"/>
    <w:rsid w:val="006F1F92"/>
    <w:rsid w:val="006F3C35"/>
    <w:rsid w:val="006F53A6"/>
    <w:rsid w:val="00700555"/>
    <w:rsid w:val="007006E7"/>
    <w:rsid w:val="007029F4"/>
    <w:rsid w:val="00702A3F"/>
    <w:rsid w:val="00704293"/>
    <w:rsid w:val="00704466"/>
    <w:rsid w:val="00705F2E"/>
    <w:rsid w:val="00707131"/>
    <w:rsid w:val="00707A1B"/>
    <w:rsid w:val="00713E61"/>
    <w:rsid w:val="00716ED5"/>
    <w:rsid w:val="0072343C"/>
    <w:rsid w:val="007322DF"/>
    <w:rsid w:val="0073636E"/>
    <w:rsid w:val="00752AF6"/>
    <w:rsid w:val="007622EA"/>
    <w:rsid w:val="0076506F"/>
    <w:rsid w:val="0076529C"/>
    <w:rsid w:val="0076642F"/>
    <w:rsid w:val="00766965"/>
    <w:rsid w:val="0077091D"/>
    <w:rsid w:val="007712EF"/>
    <w:rsid w:val="00772779"/>
    <w:rsid w:val="0078047D"/>
    <w:rsid w:val="007947D5"/>
    <w:rsid w:val="00796626"/>
    <w:rsid w:val="007A284B"/>
    <w:rsid w:val="007C391A"/>
    <w:rsid w:val="007D434D"/>
    <w:rsid w:val="007D52E5"/>
    <w:rsid w:val="007E09E0"/>
    <w:rsid w:val="007E3048"/>
    <w:rsid w:val="007E5A8D"/>
    <w:rsid w:val="007E5D8A"/>
    <w:rsid w:val="008074FE"/>
    <w:rsid w:val="0081425F"/>
    <w:rsid w:val="008173E1"/>
    <w:rsid w:val="008306EB"/>
    <w:rsid w:val="0083171F"/>
    <w:rsid w:val="008353C6"/>
    <w:rsid w:val="00836994"/>
    <w:rsid w:val="008446A0"/>
    <w:rsid w:val="00851BAF"/>
    <w:rsid w:val="00851F72"/>
    <w:rsid w:val="00853406"/>
    <w:rsid w:val="008539EA"/>
    <w:rsid w:val="00860355"/>
    <w:rsid w:val="00860964"/>
    <w:rsid w:val="008662B1"/>
    <w:rsid w:val="008759AE"/>
    <w:rsid w:val="00884DF6"/>
    <w:rsid w:val="00887795"/>
    <w:rsid w:val="00896154"/>
    <w:rsid w:val="008A07A2"/>
    <w:rsid w:val="008A086C"/>
    <w:rsid w:val="008A236B"/>
    <w:rsid w:val="008B325B"/>
    <w:rsid w:val="008B3D8B"/>
    <w:rsid w:val="008B4486"/>
    <w:rsid w:val="008B65E8"/>
    <w:rsid w:val="008C3ACA"/>
    <w:rsid w:val="008C7858"/>
    <w:rsid w:val="008D1197"/>
    <w:rsid w:val="008D17F0"/>
    <w:rsid w:val="008E5049"/>
    <w:rsid w:val="008E5527"/>
    <w:rsid w:val="008E61A0"/>
    <w:rsid w:val="008E67D9"/>
    <w:rsid w:val="008F2151"/>
    <w:rsid w:val="0091005D"/>
    <w:rsid w:val="009110D1"/>
    <w:rsid w:val="00914D1C"/>
    <w:rsid w:val="0092042E"/>
    <w:rsid w:val="00924452"/>
    <w:rsid w:val="009259FA"/>
    <w:rsid w:val="009325C8"/>
    <w:rsid w:val="00933236"/>
    <w:rsid w:val="00934708"/>
    <w:rsid w:val="00943D90"/>
    <w:rsid w:val="00950CC6"/>
    <w:rsid w:val="00957560"/>
    <w:rsid w:val="00960618"/>
    <w:rsid w:val="00962E54"/>
    <w:rsid w:val="00967BCC"/>
    <w:rsid w:val="0097094E"/>
    <w:rsid w:val="00971698"/>
    <w:rsid w:val="00972131"/>
    <w:rsid w:val="00981875"/>
    <w:rsid w:val="00982577"/>
    <w:rsid w:val="00985588"/>
    <w:rsid w:val="0098661D"/>
    <w:rsid w:val="009942F8"/>
    <w:rsid w:val="00994771"/>
    <w:rsid w:val="009A3279"/>
    <w:rsid w:val="009A47D2"/>
    <w:rsid w:val="009B556F"/>
    <w:rsid w:val="009C3A8D"/>
    <w:rsid w:val="009D3336"/>
    <w:rsid w:val="009D37D8"/>
    <w:rsid w:val="009D5F20"/>
    <w:rsid w:val="009E101B"/>
    <w:rsid w:val="009E7D85"/>
    <w:rsid w:val="009F3735"/>
    <w:rsid w:val="009F7FD9"/>
    <w:rsid w:val="00A02367"/>
    <w:rsid w:val="00A025E2"/>
    <w:rsid w:val="00A03900"/>
    <w:rsid w:val="00A061C4"/>
    <w:rsid w:val="00A06368"/>
    <w:rsid w:val="00A065F7"/>
    <w:rsid w:val="00A204CA"/>
    <w:rsid w:val="00A23F87"/>
    <w:rsid w:val="00A25F19"/>
    <w:rsid w:val="00A27AB4"/>
    <w:rsid w:val="00A33CAD"/>
    <w:rsid w:val="00A34FDB"/>
    <w:rsid w:val="00A4059F"/>
    <w:rsid w:val="00A47855"/>
    <w:rsid w:val="00A55DD2"/>
    <w:rsid w:val="00A75A78"/>
    <w:rsid w:val="00A77C08"/>
    <w:rsid w:val="00A95C52"/>
    <w:rsid w:val="00A961D1"/>
    <w:rsid w:val="00AA074A"/>
    <w:rsid w:val="00AB3F54"/>
    <w:rsid w:val="00AB7BB2"/>
    <w:rsid w:val="00AC09F7"/>
    <w:rsid w:val="00AC61C7"/>
    <w:rsid w:val="00AD19A2"/>
    <w:rsid w:val="00AD3ACA"/>
    <w:rsid w:val="00AE1FE0"/>
    <w:rsid w:val="00AE51F1"/>
    <w:rsid w:val="00AE5F5E"/>
    <w:rsid w:val="00AF2A5F"/>
    <w:rsid w:val="00B00CD6"/>
    <w:rsid w:val="00B00DBF"/>
    <w:rsid w:val="00B036FC"/>
    <w:rsid w:val="00B043C7"/>
    <w:rsid w:val="00B05B7F"/>
    <w:rsid w:val="00B10DA7"/>
    <w:rsid w:val="00B22B5E"/>
    <w:rsid w:val="00B23106"/>
    <w:rsid w:val="00B3429C"/>
    <w:rsid w:val="00B36924"/>
    <w:rsid w:val="00B45F1E"/>
    <w:rsid w:val="00B50BFD"/>
    <w:rsid w:val="00B512B6"/>
    <w:rsid w:val="00B53615"/>
    <w:rsid w:val="00B579C3"/>
    <w:rsid w:val="00B60225"/>
    <w:rsid w:val="00B617E7"/>
    <w:rsid w:val="00B65BAB"/>
    <w:rsid w:val="00B71FAB"/>
    <w:rsid w:val="00B721EB"/>
    <w:rsid w:val="00B722C8"/>
    <w:rsid w:val="00B75198"/>
    <w:rsid w:val="00B84698"/>
    <w:rsid w:val="00B9263C"/>
    <w:rsid w:val="00B948A8"/>
    <w:rsid w:val="00B94BDF"/>
    <w:rsid w:val="00B966CB"/>
    <w:rsid w:val="00BA1826"/>
    <w:rsid w:val="00BA2756"/>
    <w:rsid w:val="00BA2DB9"/>
    <w:rsid w:val="00BA7C07"/>
    <w:rsid w:val="00BB7983"/>
    <w:rsid w:val="00BD0474"/>
    <w:rsid w:val="00BD309B"/>
    <w:rsid w:val="00BD72EF"/>
    <w:rsid w:val="00BF55EC"/>
    <w:rsid w:val="00BF724A"/>
    <w:rsid w:val="00C04F7A"/>
    <w:rsid w:val="00C07CE8"/>
    <w:rsid w:val="00C14082"/>
    <w:rsid w:val="00C31A2C"/>
    <w:rsid w:val="00C334E2"/>
    <w:rsid w:val="00C34203"/>
    <w:rsid w:val="00C3660C"/>
    <w:rsid w:val="00C457AE"/>
    <w:rsid w:val="00C47520"/>
    <w:rsid w:val="00C47BC9"/>
    <w:rsid w:val="00C57B09"/>
    <w:rsid w:val="00C63FC4"/>
    <w:rsid w:val="00C64D00"/>
    <w:rsid w:val="00C6678B"/>
    <w:rsid w:val="00C73D8F"/>
    <w:rsid w:val="00C7419E"/>
    <w:rsid w:val="00C80452"/>
    <w:rsid w:val="00C85D4A"/>
    <w:rsid w:val="00C924D8"/>
    <w:rsid w:val="00C9290F"/>
    <w:rsid w:val="00CA0110"/>
    <w:rsid w:val="00CA0678"/>
    <w:rsid w:val="00CB30EE"/>
    <w:rsid w:val="00CB35B0"/>
    <w:rsid w:val="00CB4CE0"/>
    <w:rsid w:val="00CC3F15"/>
    <w:rsid w:val="00CD275A"/>
    <w:rsid w:val="00CD35E0"/>
    <w:rsid w:val="00CD547B"/>
    <w:rsid w:val="00CD7F19"/>
    <w:rsid w:val="00CE0C5C"/>
    <w:rsid w:val="00CE2729"/>
    <w:rsid w:val="00CF1A51"/>
    <w:rsid w:val="00CF7E1F"/>
    <w:rsid w:val="00D03C05"/>
    <w:rsid w:val="00D07295"/>
    <w:rsid w:val="00D10CE3"/>
    <w:rsid w:val="00D12601"/>
    <w:rsid w:val="00D16140"/>
    <w:rsid w:val="00D25416"/>
    <w:rsid w:val="00D25BE5"/>
    <w:rsid w:val="00D3116B"/>
    <w:rsid w:val="00D33BE9"/>
    <w:rsid w:val="00D34875"/>
    <w:rsid w:val="00D42A2A"/>
    <w:rsid w:val="00D42F13"/>
    <w:rsid w:val="00D478D5"/>
    <w:rsid w:val="00D62C80"/>
    <w:rsid w:val="00D744D7"/>
    <w:rsid w:val="00D80296"/>
    <w:rsid w:val="00D82A35"/>
    <w:rsid w:val="00D82FFB"/>
    <w:rsid w:val="00D9052E"/>
    <w:rsid w:val="00D92A9D"/>
    <w:rsid w:val="00D97456"/>
    <w:rsid w:val="00DA5939"/>
    <w:rsid w:val="00DA68C2"/>
    <w:rsid w:val="00DB45AB"/>
    <w:rsid w:val="00DC2A9E"/>
    <w:rsid w:val="00DD13EC"/>
    <w:rsid w:val="00DD4296"/>
    <w:rsid w:val="00DE2905"/>
    <w:rsid w:val="00DE5C3B"/>
    <w:rsid w:val="00DE7483"/>
    <w:rsid w:val="00E059E5"/>
    <w:rsid w:val="00E060AF"/>
    <w:rsid w:val="00E0671F"/>
    <w:rsid w:val="00E12DC7"/>
    <w:rsid w:val="00E2418A"/>
    <w:rsid w:val="00E316A5"/>
    <w:rsid w:val="00E37D6A"/>
    <w:rsid w:val="00E616EE"/>
    <w:rsid w:val="00E61766"/>
    <w:rsid w:val="00E64441"/>
    <w:rsid w:val="00E6773D"/>
    <w:rsid w:val="00E70AD5"/>
    <w:rsid w:val="00E73D5A"/>
    <w:rsid w:val="00E74851"/>
    <w:rsid w:val="00EA0734"/>
    <w:rsid w:val="00EA4E4D"/>
    <w:rsid w:val="00EA6ADC"/>
    <w:rsid w:val="00EA7503"/>
    <w:rsid w:val="00EB0221"/>
    <w:rsid w:val="00EB0A52"/>
    <w:rsid w:val="00EB1ED2"/>
    <w:rsid w:val="00EB3D7C"/>
    <w:rsid w:val="00EB4E1C"/>
    <w:rsid w:val="00ED17CA"/>
    <w:rsid w:val="00ED2781"/>
    <w:rsid w:val="00ED2AC0"/>
    <w:rsid w:val="00ED37B8"/>
    <w:rsid w:val="00EE0585"/>
    <w:rsid w:val="00EE3E7C"/>
    <w:rsid w:val="00EE78F6"/>
    <w:rsid w:val="00EF3E5C"/>
    <w:rsid w:val="00F05543"/>
    <w:rsid w:val="00F11C82"/>
    <w:rsid w:val="00F15150"/>
    <w:rsid w:val="00F21759"/>
    <w:rsid w:val="00F25CC3"/>
    <w:rsid w:val="00F314C0"/>
    <w:rsid w:val="00F43AEC"/>
    <w:rsid w:val="00F62485"/>
    <w:rsid w:val="00F66926"/>
    <w:rsid w:val="00F727CA"/>
    <w:rsid w:val="00F76549"/>
    <w:rsid w:val="00F816AB"/>
    <w:rsid w:val="00F8324F"/>
    <w:rsid w:val="00F84AE9"/>
    <w:rsid w:val="00F86812"/>
    <w:rsid w:val="00F9226C"/>
    <w:rsid w:val="00F97DFF"/>
    <w:rsid w:val="00FA2721"/>
    <w:rsid w:val="00FA5CA0"/>
    <w:rsid w:val="00FC1E70"/>
    <w:rsid w:val="00FD47F6"/>
    <w:rsid w:val="00FE1728"/>
    <w:rsid w:val="00FE23E1"/>
    <w:rsid w:val="00FE7F89"/>
    <w:rsid w:val="00FF2B5D"/>
    <w:rsid w:val="67C28D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C28DAE"/>
  <w15:chartTrackingRefBased/>
  <w15:docId w15:val="{1BC3BA36-C855-4EDA-89B1-5A1652827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7A284B"/>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7A284B"/>
    <w:rPr>
      <w:sz w:val="22"/>
      <w:szCs w:val="22"/>
      <w:lang w:eastAsia="en-US"/>
    </w:rPr>
  </w:style>
  <w:style w:type="paragraph" w:styleId="TOC1">
    <w:name w:val="toc 1"/>
    <w:basedOn w:val="Normal"/>
    <w:next w:val="Normal"/>
    <w:autoRedefine/>
    <w:uiPriority w:val="39"/>
    <w:unhideWhenUsed/>
    <w:rsid w:val="00D9052E"/>
    <w:pPr>
      <w:spacing w:before="120" w:after="0"/>
    </w:pPr>
    <w:rPr>
      <w:b/>
      <w:bCs/>
      <w:i/>
      <w:iCs/>
    </w:rPr>
  </w:style>
  <w:style w:type="paragraph" w:styleId="TOC2">
    <w:name w:val="toc 2"/>
    <w:basedOn w:val="Normal"/>
    <w:next w:val="Normal"/>
    <w:autoRedefine/>
    <w:uiPriority w:val="39"/>
    <w:unhideWhenUsed/>
    <w:rsid w:val="00D9052E"/>
    <w:pPr>
      <w:spacing w:before="120" w:after="0"/>
      <w:ind w:left="240"/>
    </w:pPr>
    <w:rPr>
      <w:b/>
      <w:bCs/>
      <w:sz w:val="22"/>
      <w:szCs w:val="22"/>
    </w:rPr>
  </w:style>
  <w:style w:type="paragraph" w:styleId="TOC3">
    <w:name w:val="toc 3"/>
    <w:basedOn w:val="Normal"/>
    <w:next w:val="Normal"/>
    <w:autoRedefine/>
    <w:uiPriority w:val="39"/>
    <w:unhideWhenUsed/>
    <w:rsid w:val="00D9052E"/>
    <w:pPr>
      <w:spacing w:after="0"/>
      <w:ind w:left="480"/>
    </w:pPr>
    <w:rPr>
      <w:sz w:val="20"/>
      <w:szCs w:val="20"/>
    </w:rPr>
  </w:style>
  <w:style w:type="paragraph" w:styleId="TOC4">
    <w:name w:val="toc 4"/>
    <w:basedOn w:val="Normal"/>
    <w:next w:val="Normal"/>
    <w:autoRedefine/>
    <w:uiPriority w:val="39"/>
    <w:unhideWhenUsed/>
    <w:rsid w:val="00D9052E"/>
    <w:pPr>
      <w:spacing w:after="0"/>
      <w:ind w:left="720"/>
    </w:pPr>
    <w:rPr>
      <w:sz w:val="20"/>
      <w:szCs w:val="20"/>
    </w:rPr>
  </w:style>
  <w:style w:type="paragraph" w:styleId="TOC5">
    <w:name w:val="toc 5"/>
    <w:basedOn w:val="Normal"/>
    <w:next w:val="Normal"/>
    <w:autoRedefine/>
    <w:uiPriority w:val="39"/>
    <w:unhideWhenUsed/>
    <w:rsid w:val="00D9052E"/>
    <w:pPr>
      <w:spacing w:after="0"/>
      <w:ind w:left="960"/>
    </w:pPr>
    <w:rPr>
      <w:sz w:val="20"/>
      <w:szCs w:val="20"/>
    </w:rPr>
  </w:style>
  <w:style w:type="paragraph" w:styleId="TOC6">
    <w:name w:val="toc 6"/>
    <w:basedOn w:val="Normal"/>
    <w:next w:val="Normal"/>
    <w:autoRedefine/>
    <w:uiPriority w:val="39"/>
    <w:unhideWhenUsed/>
    <w:rsid w:val="00D9052E"/>
    <w:pPr>
      <w:spacing w:after="0"/>
      <w:ind w:left="1200"/>
    </w:pPr>
    <w:rPr>
      <w:sz w:val="20"/>
      <w:szCs w:val="20"/>
    </w:rPr>
  </w:style>
  <w:style w:type="paragraph" w:styleId="TOC7">
    <w:name w:val="toc 7"/>
    <w:basedOn w:val="Normal"/>
    <w:next w:val="Normal"/>
    <w:autoRedefine/>
    <w:uiPriority w:val="39"/>
    <w:unhideWhenUsed/>
    <w:rsid w:val="00D9052E"/>
    <w:pPr>
      <w:spacing w:after="0"/>
      <w:ind w:left="1440"/>
    </w:pPr>
    <w:rPr>
      <w:sz w:val="20"/>
      <w:szCs w:val="20"/>
    </w:rPr>
  </w:style>
  <w:style w:type="paragraph" w:styleId="TOC8">
    <w:name w:val="toc 8"/>
    <w:basedOn w:val="Normal"/>
    <w:next w:val="Normal"/>
    <w:autoRedefine/>
    <w:uiPriority w:val="39"/>
    <w:unhideWhenUsed/>
    <w:rsid w:val="00D9052E"/>
    <w:pPr>
      <w:spacing w:after="0"/>
      <w:ind w:left="1680"/>
    </w:pPr>
    <w:rPr>
      <w:sz w:val="20"/>
      <w:szCs w:val="20"/>
    </w:rPr>
  </w:style>
  <w:style w:type="paragraph" w:styleId="TOC9">
    <w:name w:val="toc 9"/>
    <w:basedOn w:val="Normal"/>
    <w:next w:val="Normal"/>
    <w:autoRedefine/>
    <w:uiPriority w:val="39"/>
    <w:unhideWhenUsed/>
    <w:rsid w:val="00D9052E"/>
    <w:pPr>
      <w:spacing w:after="0"/>
      <w:ind w:left="1920"/>
    </w:pPr>
    <w:rPr>
      <w:sz w:val="20"/>
      <w:szCs w:val="20"/>
    </w:rPr>
  </w:style>
  <w:style w:type="paragraph" w:styleId="TOCHeading">
    <w:name w:val="TOC Heading"/>
    <w:basedOn w:val="Heading1"/>
    <w:next w:val="Normal"/>
    <w:uiPriority w:val="39"/>
    <w:unhideWhenUsed/>
    <w:qFormat/>
    <w:rsid w:val="00D9052E"/>
    <w:pPr>
      <w:spacing w:before="240" w:after="0" w:line="259" w:lineRule="auto"/>
      <w:outlineLvl w:val="9"/>
    </w:pPr>
    <w:rPr>
      <w:sz w:val="32"/>
      <w:szCs w:val="32"/>
      <w:lang w:val="en-GB" w:eastAsia="en-GB"/>
    </w:rPr>
  </w:style>
  <w:style w:type="character" w:styleId="Hyperlink">
    <w:name w:val="Hyperlink"/>
    <w:basedOn w:val="DefaultParagraphFont"/>
    <w:uiPriority w:val="99"/>
    <w:unhideWhenUsed/>
    <w:rsid w:val="001D7A86"/>
    <w:rPr>
      <w:color w:val="467886" w:themeColor="hyperlink"/>
      <w:u w:val="single"/>
    </w:rPr>
  </w:style>
  <w:style w:type="paragraph" w:styleId="ListParagraph">
    <w:name w:val="List Paragraph"/>
    <w:basedOn w:val="Normal"/>
    <w:uiPriority w:val="34"/>
    <w:qFormat/>
    <w:rsid w:val="00097D02"/>
    <w:pPr>
      <w:ind w:left="720"/>
      <w:contextualSpacing/>
    </w:pPr>
  </w:style>
  <w:style w:type="paragraph" w:styleId="Caption">
    <w:name w:val="caption"/>
    <w:basedOn w:val="Normal"/>
    <w:next w:val="Normal"/>
    <w:uiPriority w:val="35"/>
    <w:unhideWhenUsed/>
    <w:qFormat/>
    <w:rsid w:val="003D22DC"/>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344A2F"/>
    <w:rPr>
      <w:color w:val="605E5C"/>
      <w:shd w:val="clear" w:color="auto" w:fill="E1DFDD"/>
    </w:rPr>
  </w:style>
  <w:style w:type="character" w:styleId="PlaceholderText">
    <w:name w:val="Placeholder Text"/>
    <w:basedOn w:val="DefaultParagraphFont"/>
    <w:uiPriority w:val="99"/>
    <w:semiHidden/>
    <w:rsid w:val="007D434D"/>
    <w:rPr>
      <w:color w:val="666666"/>
    </w:rPr>
  </w:style>
  <w:style w:type="paragraph" w:styleId="TableofFigures">
    <w:name w:val="table of figures"/>
    <w:basedOn w:val="Normal"/>
    <w:next w:val="Normal"/>
    <w:uiPriority w:val="99"/>
    <w:unhideWhenUsed/>
    <w:rsid w:val="0053402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72357">
      <w:bodyDiv w:val="1"/>
      <w:marLeft w:val="0"/>
      <w:marRight w:val="0"/>
      <w:marTop w:val="0"/>
      <w:marBottom w:val="0"/>
      <w:divBdr>
        <w:top w:val="none" w:sz="0" w:space="0" w:color="auto"/>
        <w:left w:val="none" w:sz="0" w:space="0" w:color="auto"/>
        <w:bottom w:val="none" w:sz="0" w:space="0" w:color="auto"/>
        <w:right w:val="none" w:sz="0" w:space="0" w:color="auto"/>
      </w:divBdr>
    </w:div>
    <w:div w:id="17044945">
      <w:bodyDiv w:val="1"/>
      <w:marLeft w:val="0"/>
      <w:marRight w:val="0"/>
      <w:marTop w:val="0"/>
      <w:marBottom w:val="0"/>
      <w:divBdr>
        <w:top w:val="none" w:sz="0" w:space="0" w:color="auto"/>
        <w:left w:val="none" w:sz="0" w:space="0" w:color="auto"/>
        <w:bottom w:val="none" w:sz="0" w:space="0" w:color="auto"/>
        <w:right w:val="none" w:sz="0" w:space="0" w:color="auto"/>
      </w:divBdr>
    </w:div>
    <w:div w:id="45687458">
      <w:bodyDiv w:val="1"/>
      <w:marLeft w:val="0"/>
      <w:marRight w:val="0"/>
      <w:marTop w:val="0"/>
      <w:marBottom w:val="0"/>
      <w:divBdr>
        <w:top w:val="none" w:sz="0" w:space="0" w:color="auto"/>
        <w:left w:val="none" w:sz="0" w:space="0" w:color="auto"/>
        <w:bottom w:val="none" w:sz="0" w:space="0" w:color="auto"/>
        <w:right w:val="none" w:sz="0" w:space="0" w:color="auto"/>
      </w:divBdr>
    </w:div>
    <w:div w:id="47582119">
      <w:bodyDiv w:val="1"/>
      <w:marLeft w:val="0"/>
      <w:marRight w:val="0"/>
      <w:marTop w:val="0"/>
      <w:marBottom w:val="0"/>
      <w:divBdr>
        <w:top w:val="none" w:sz="0" w:space="0" w:color="auto"/>
        <w:left w:val="none" w:sz="0" w:space="0" w:color="auto"/>
        <w:bottom w:val="none" w:sz="0" w:space="0" w:color="auto"/>
        <w:right w:val="none" w:sz="0" w:space="0" w:color="auto"/>
      </w:divBdr>
    </w:div>
    <w:div w:id="64187631">
      <w:bodyDiv w:val="1"/>
      <w:marLeft w:val="0"/>
      <w:marRight w:val="0"/>
      <w:marTop w:val="0"/>
      <w:marBottom w:val="0"/>
      <w:divBdr>
        <w:top w:val="none" w:sz="0" w:space="0" w:color="auto"/>
        <w:left w:val="none" w:sz="0" w:space="0" w:color="auto"/>
        <w:bottom w:val="none" w:sz="0" w:space="0" w:color="auto"/>
        <w:right w:val="none" w:sz="0" w:space="0" w:color="auto"/>
      </w:divBdr>
    </w:div>
    <w:div w:id="75786072">
      <w:bodyDiv w:val="1"/>
      <w:marLeft w:val="0"/>
      <w:marRight w:val="0"/>
      <w:marTop w:val="0"/>
      <w:marBottom w:val="0"/>
      <w:divBdr>
        <w:top w:val="none" w:sz="0" w:space="0" w:color="auto"/>
        <w:left w:val="none" w:sz="0" w:space="0" w:color="auto"/>
        <w:bottom w:val="none" w:sz="0" w:space="0" w:color="auto"/>
        <w:right w:val="none" w:sz="0" w:space="0" w:color="auto"/>
      </w:divBdr>
    </w:div>
    <w:div w:id="114763730">
      <w:bodyDiv w:val="1"/>
      <w:marLeft w:val="0"/>
      <w:marRight w:val="0"/>
      <w:marTop w:val="0"/>
      <w:marBottom w:val="0"/>
      <w:divBdr>
        <w:top w:val="none" w:sz="0" w:space="0" w:color="auto"/>
        <w:left w:val="none" w:sz="0" w:space="0" w:color="auto"/>
        <w:bottom w:val="none" w:sz="0" w:space="0" w:color="auto"/>
        <w:right w:val="none" w:sz="0" w:space="0" w:color="auto"/>
      </w:divBdr>
    </w:div>
    <w:div w:id="115414939">
      <w:bodyDiv w:val="1"/>
      <w:marLeft w:val="0"/>
      <w:marRight w:val="0"/>
      <w:marTop w:val="0"/>
      <w:marBottom w:val="0"/>
      <w:divBdr>
        <w:top w:val="none" w:sz="0" w:space="0" w:color="auto"/>
        <w:left w:val="none" w:sz="0" w:space="0" w:color="auto"/>
        <w:bottom w:val="none" w:sz="0" w:space="0" w:color="auto"/>
        <w:right w:val="none" w:sz="0" w:space="0" w:color="auto"/>
      </w:divBdr>
    </w:div>
    <w:div w:id="124660820">
      <w:bodyDiv w:val="1"/>
      <w:marLeft w:val="0"/>
      <w:marRight w:val="0"/>
      <w:marTop w:val="0"/>
      <w:marBottom w:val="0"/>
      <w:divBdr>
        <w:top w:val="none" w:sz="0" w:space="0" w:color="auto"/>
        <w:left w:val="none" w:sz="0" w:space="0" w:color="auto"/>
        <w:bottom w:val="none" w:sz="0" w:space="0" w:color="auto"/>
        <w:right w:val="none" w:sz="0" w:space="0" w:color="auto"/>
      </w:divBdr>
    </w:div>
    <w:div w:id="128210771">
      <w:bodyDiv w:val="1"/>
      <w:marLeft w:val="0"/>
      <w:marRight w:val="0"/>
      <w:marTop w:val="0"/>
      <w:marBottom w:val="0"/>
      <w:divBdr>
        <w:top w:val="none" w:sz="0" w:space="0" w:color="auto"/>
        <w:left w:val="none" w:sz="0" w:space="0" w:color="auto"/>
        <w:bottom w:val="none" w:sz="0" w:space="0" w:color="auto"/>
        <w:right w:val="none" w:sz="0" w:space="0" w:color="auto"/>
      </w:divBdr>
    </w:div>
    <w:div w:id="146167794">
      <w:bodyDiv w:val="1"/>
      <w:marLeft w:val="0"/>
      <w:marRight w:val="0"/>
      <w:marTop w:val="0"/>
      <w:marBottom w:val="0"/>
      <w:divBdr>
        <w:top w:val="none" w:sz="0" w:space="0" w:color="auto"/>
        <w:left w:val="none" w:sz="0" w:space="0" w:color="auto"/>
        <w:bottom w:val="none" w:sz="0" w:space="0" w:color="auto"/>
        <w:right w:val="none" w:sz="0" w:space="0" w:color="auto"/>
      </w:divBdr>
    </w:div>
    <w:div w:id="150800897">
      <w:bodyDiv w:val="1"/>
      <w:marLeft w:val="0"/>
      <w:marRight w:val="0"/>
      <w:marTop w:val="0"/>
      <w:marBottom w:val="0"/>
      <w:divBdr>
        <w:top w:val="none" w:sz="0" w:space="0" w:color="auto"/>
        <w:left w:val="none" w:sz="0" w:space="0" w:color="auto"/>
        <w:bottom w:val="none" w:sz="0" w:space="0" w:color="auto"/>
        <w:right w:val="none" w:sz="0" w:space="0" w:color="auto"/>
      </w:divBdr>
    </w:div>
    <w:div w:id="152112625">
      <w:bodyDiv w:val="1"/>
      <w:marLeft w:val="0"/>
      <w:marRight w:val="0"/>
      <w:marTop w:val="0"/>
      <w:marBottom w:val="0"/>
      <w:divBdr>
        <w:top w:val="none" w:sz="0" w:space="0" w:color="auto"/>
        <w:left w:val="none" w:sz="0" w:space="0" w:color="auto"/>
        <w:bottom w:val="none" w:sz="0" w:space="0" w:color="auto"/>
        <w:right w:val="none" w:sz="0" w:space="0" w:color="auto"/>
      </w:divBdr>
    </w:div>
    <w:div w:id="155928013">
      <w:bodyDiv w:val="1"/>
      <w:marLeft w:val="0"/>
      <w:marRight w:val="0"/>
      <w:marTop w:val="0"/>
      <w:marBottom w:val="0"/>
      <w:divBdr>
        <w:top w:val="none" w:sz="0" w:space="0" w:color="auto"/>
        <w:left w:val="none" w:sz="0" w:space="0" w:color="auto"/>
        <w:bottom w:val="none" w:sz="0" w:space="0" w:color="auto"/>
        <w:right w:val="none" w:sz="0" w:space="0" w:color="auto"/>
      </w:divBdr>
    </w:div>
    <w:div w:id="167453948">
      <w:bodyDiv w:val="1"/>
      <w:marLeft w:val="0"/>
      <w:marRight w:val="0"/>
      <w:marTop w:val="0"/>
      <w:marBottom w:val="0"/>
      <w:divBdr>
        <w:top w:val="none" w:sz="0" w:space="0" w:color="auto"/>
        <w:left w:val="none" w:sz="0" w:space="0" w:color="auto"/>
        <w:bottom w:val="none" w:sz="0" w:space="0" w:color="auto"/>
        <w:right w:val="none" w:sz="0" w:space="0" w:color="auto"/>
      </w:divBdr>
    </w:div>
    <w:div w:id="169686930">
      <w:bodyDiv w:val="1"/>
      <w:marLeft w:val="0"/>
      <w:marRight w:val="0"/>
      <w:marTop w:val="0"/>
      <w:marBottom w:val="0"/>
      <w:divBdr>
        <w:top w:val="none" w:sz="0" w:space="0" w:color="auto"/>
        <w:left w:val="none" w:sz="0" w:space="0" w:color="auto"/>
        <w:bottom w:val="none" w:sz="0" w:space="0" w:color="auto"/>
        <w:right w:val="none" w:sz="0" w:space="0" w:color="auto"/>
      </w:divBdr>
    </w:div>
    <w:div w:id="178007163">
      <w:bodyDiv w:val="1"/>
      <w:marLeft w:val="0"/>
      <w:marRight w:val="0"/>
      <w:marTop w:val="0"/>
      <w:marBottom w:val="0"/>
      <w:divBdr>
        <w:top w:val="none" w:sz="0" w:space="0" w:color="auto"/>
        <w:left w:val="none" w:sz="0" w:space="0" w:color="auto"/>
        <w:bottom w:val="none" w:sz="0" w:space="0" w:color="auto"/>
        <w:right w:val="none" w:sz="0" w:space="0" w:color="auto"/>
      </w:divBdr>
    </w:div>
    <w:div w:id="183444652">
      <w:bodyDiv w:val="1"/>
      <w:marLeft w:val="0"/>
      <w:marRight w:val="0"/>
      <w:marTop w:val="0"/>
      <w:marBottom w:val="0"/>
      <w:divBdr>
        <w:top w:val="none" w:sz="0" w:space="0" w:color="auto"/>
        <w:left w:val="none" w:sz="0" w:space="0" w:color="auto"/>
        <w:bottom w:val="none" w:sz="0" w:space="0" w:color="auto"/>
        <w:right w:val="none" w:sz="0" w:space="0" w:color="auto"/>
      </w:divBdr>
    </w:div>
    <w:div w:id="190799345">
      <w:bodyDiv w:val="1"/>
      <w:marLeft w:val="0"/>
      <w:marRight w:val="0"/>
      <w:marTop w:val="0"/>
      <w:marBottom w:val="0"/>
      <w:divBdr>
        <w:top w:val="none" w:sz="0" w:space="0" w:color="auto"/>
        <w:left w:val="none" w:sz="0" w:space="0" w:color="auto"/>
        <w:bottom w:val="none" w:sz="0" w:space="0" w:color="auto"/>
        <w:right w:val="none" w:sz="0" w:space="0" w:color="auto"/>
      </w:divBdr>
    </w:div>
    <w:div w:id="202013590">
      <w:bodyDiv w:val="1"/>
      <w:marLeft w:val="0"/>
      <w:marRight w:val="0"/>
      <w:marTop w:val="0"/>
      <w:marBottom w:val="0"/>
      <w:divBdr>
        <w:top w:val="none" w:sz="0" w:space="0" w:color="auto"/>
        <w:left w:val="none" w:sz="0" w:space="0" w:color="auto"/>
        <w:bottom w:val="none" w:sz="0" w:space="0" w:color="auto"/>
        <w:right w:val="none" w:sz="0" w:space="0" w:color="auto"/>
      </w:divBdr>
    </w:div>
    <w:div w:id="243103170">
      <w:bodyDiv w:val="1"/>
      <w:marLeft w:val="0"/>
      <w:marRight w:val="0"/>
      <w:marTop w:val="0"/>
      <w:marBottom w:val="0"/>
      <w:divBdr>
        <w:top w:val="none" w:sz="0" w:space="0" w:color="auto"/>
        <w:left w:val="none" w:sz="0" w:space="0" w:color="auto"/>
        <w:bottom w:val="none" w:sz="0" w:space="0" w:color="auto"/>
        <w:right w:val="none" w:sz="0" w:space="0" w:color="auto"/>
      </w:divBdr>
    </w:div>
    <w:div w:id="255209388">
      <w:bodyDiv w:val="1"/>
      <w:marLeft w:val="0"/>
      <w:marRight w:val="0"/>
      <w:marTop w:val="0"/>
      <w:marBottom w:val="0"/>
      <w:divBdr>
        <w:top w:val="none" w:sz="0" w:space="0" w:color="auto"/>
        <w:left w:val="none" w:sz="0" w:space="0" w:color="auto"/>
        <w:bottom w:val="none" w:sz="0" w:space="0" w:color="auto"/>
        <w:right w:val="none" w:sz="0" w:space="0" w:color="auto"/>
      </w:divBdr>
    </w:div>
    <w:div w:id="257953906">
      <w:bodyDiv w:val="1"/>
      <w:marLeft w:val="0"/>
      <w:marRight w:val="0"/>
      <w:marTop w:val="0"/>
      <w:marBottom w:val="0"/>
      <w:divBdr>
        <w:top w:val="none" w:sz="0" w:space="0" w:color="auto"/>
        <w:left w:val="none" w:sz="0" w:space="0" w:color="auto"/>
        <w:bottom w:val="none" w:sz="0" w:space="0" w:color="auto"/>
        <w:right w:val="none" w:sz="0" w:space="0" w:color="auto"/>
      </w:divBdr>
    </w:div>
    <w:div w:id="312754039">
      <w:bodyDiv w:val="1"/>
      <w:marLeft w:val="0"/>
      <w:marRight w:val="0"/>
      <w:marTop w:val="0"/>
      <w:marBottom w:val="0"/>
      <w:divBdr>
        <w:top w:val="none" w:sz="0" w:space="0" w:color="auto"/>
        <w:left w:val="none" w:sz="0" w:space="0" w:color="auto"/>
        <w:bottom w:val="none" w:sz="0" w:space="0" w:color="auto"/>
        <w:right w:val="none" w:sz="0" w:space="0" w:color="auto"/>
      </w:divBdr>
    </w:div>
    <w:div w:id="318312176">
      <w:bodyDiv w:val="1"/>
      <w:marLeft w:val="0"/>
      <w:marRight w:val="0"/>
      <w:marTop w:val="0"/>
      <w:marBottom w:val="0"/>
      <w:divBdr>
        <w:top w:val="none" w:sz="0" w:space="0" w:color="auto"/>
        <w:left w:val="none" w:sz="0" w:space="0" w:color="auto"/>
        <w:bottom w:val="none" w:sz="0" w:space="0" w:color="auto"/>
        <w:right w:val="none" w:sz="0" w:space="0" w:color="auto"/>
      </w:divBdr>
    </w:div>
    <w:div w:id="335232397">
      <w:bodyDiv w:val="1"/>
      <w:marLeft w:val="0"/>
      <w:marRight w:val="0"/>
      <w:marTop w:val="0"/>
      <w:marBottom w:val="0"/>
      <w:divBdr>
        <w:top w:val="none" w:sz="0" w:space="0" w:color="auto"/>
        <w:left w:val="none" w:sz="0" w:space="0" w:color="auto"/>
        <w:bottom w:val="none" w:sz="0" w:space="0" w:color="auto"/>
        <w:right w:val="none" w:sz="0" w:space="0" w:color="auto"/>
      </w:divBdr>
    </w:div>
    <w:div w:id="360402095">
      <w:bodyDiv w:val="1"/>
      <w:marLeft w:val="0"/>
      <w:marRight w:val="0"/>
      <w:marTop w:val="0"/>
      <w:marBottom w:val="0"/>
      <w:divBdr>
        <w:top w:val="none" w:sz="0" w:space="0" w:color="auto"/>
        <w:left w:val="none" w:sz="0" w:space="0" w:color="auto"/>
        <w:bottom w:val="none" w:sz="0" w:space="0" w:color="auto"/>
        <w:right w:val="none" w:sz="0" w:space="0" w:color="auto"/>
      </w:divBdr>
    </w:div>
    <w:div w:id="361707183">
      <w:bodyDiv w:val="1"/>
      <w:marLeft w:val="0"/>
      <w:marRight w:val="0"/>
      <w:marTop w:val="0"/>
      <w:marBottom w:val="0"/>
      <w:divBdr>
        <w:top w:val="none" w:sz="0" w:space="0" w:color="auto"/>
        <w:left w:val="none" w:sz="0" w:space="0" w:color="auto"/>
        <w:bottom w:val="none" w:sz="0" w:space="0" w:color="auto"/>
        <w:right w:val="none" w:sz="0" w:space="0" w:color="auto"/>
      </w:divBdr>
    </w:div>
    <w:div w:id="365958164">
      <w:bodyDiv w:val="1"/>
      <w:marLeft w:val="0"/>
      <w:marRight w:val="0"/>
      <w:marTop w:val="0"/>
      <w:marBottom w:val="0"/>
      <w:divBdr>
        <w:top w:val="none" w:sz="0" w:space="0" w:color="auto"/>
        <w:left w:val="none" w:sz="0" w:space="0" w:color="auto"/>
        <w:bottom w:val="none" w:sz="0" w:space="0" w:color="auto"/>
        <w:right w:val="none" w:sz="0" w:space="0" w:color="auto"/>
      </w:divBdr>
    </w:div>
    <w:div w:id="401372205">
      <w:bodyDiv w:val="1"/>
      <w:marLeft w:val="0"/>
      <w:marRight w:val="0"/>
      <w:marTop w:val="0"/>
      <w:marBottom w:val="0"/>
      <w:divBdr>
        <w:top w:val="none" w:sz="0" w:space="0" w:color="auto"/>
        <w:left w:val="none" w:sz="0" w:space="0" w:color="auto"/>
        <w:bottom w:val="none" w:sz="0" w:space="0" w:color="auto"/>
        <w:right w:val="none" w:sz="0" w:space="0" w:color="auto"/>
      </w:divBdr>
    </w:div>
    <w:div w:id="402220540">
      <w:bodyDiv w:val="1"/>
      <w:marLeft w:val="0"/>
      <w:marRight w:val="0"/>
      <w:marTop w:val="0"/>
      <w:marBottom w:val="0"/>
      <w:divBdr>
        <w:top w:val="none" w:sz="0" w:space="0" w:color="auto"/>
        <w:left w:val="none" w:sz="0" w:space="0" w:color="auto"/>
        <w:bottom w:val="none" w:sz="0" w:space="0" w:color="auto"/>
        <w:right w:val="none" w:sz="0" w:space="0" w:color="auto"/>
      </w:divBdr>
    </w:div>
    <w:div w:id="406996117">
      <w:bodyDiv w:val="1"/>
      <w:marLeft w:val="0"/>
      <w:marRight w:val="0"/>
      <w:marTop w:val="0"/>
      <w:marBottom w:val="0"/>
      <w:divBdr>
        <w:top w:val="none" w:sz="0" w:space="0" w:color="auto"/>
        <w:left w:val="none" w:sz="0" w:space="0" w:color="auto"/>
        <w:bottom w:val="none" w:sz="0" w:space="0" w:color="auto"/>
        <w:right w:val="none" w:sz="0" w:space="0" w:color="auto"/>
      </w:divBdr>
    </w:div>
    <w:div w:id="416443856">
      <w:bodyDiv w:val="1"/>
      <w:marLeft w:val="0"/>
      <w:marRight w:val="0"/>
      <w:marTop w:val="0"/>
      <w:marBottom w:val="0"/>
      <w:divBdr>
        <w:top w:val="none" w:sz="0" w:space="0" w:color="auto"/>
        <w:left w:val="none" w:sz="0" w:space="0" w:color="auto"/>
        <w:bottom w:val="none" w:sz="0" w:space="0" w:color="auto"/>
        <w:right w:val="none" w:sz="0" w:space="0" w:color="auto"/>
      </w:divBdr>
    </w:div>
    <w:div w:id="421222748">
      <w:bodyDiv w:val="1"/>
      <w:marLeft w:val="0"/>
      <w:marRight w:val="0"/>
      <w:marTop w:val="0"/>
      <w:marBottom w:val="0"/>
      <w:divBdr>
        <w:top w:val="none" w:sz="0" w:space="0" w:color="auto"/>
        <w:left w:val="none" w:sz="0" w:space="0" w:color="auto"/>
        <w:bottom w:val="none" w:sz="0" w:space="0" w:color="auto"/>
        <w:right w:val="none" w:sz="0" w:space="0" w:color="auto"/>
      </w:divBdr>
    </w:div>
    <w:div w:id="438380077">
      <w:bodyDiv w:val="1"/>
      <w:marLeft w:val="0"/>
      <w:marRight w:val="0"/>
      <w:marTop w:val="0"/>
      <w:marBottom w:val="0"/>
      <w:divBdr>
        <w:top w:val="none" w:sz="0" w:space="0" w:color="auto"/>
        <w:left w:val="none" w:sz="0" w:space="0" w:color="auto"/>
        <w:bottom w:val="none" w:sz="0" w:space="0" w:color="auto"/>
        <w:right w:val="none" w:sz="0" w:space="0" w:color="auto"/>
      </w:divBdr>
    </w:div>
    <w:div w:id="447702198">
      <w:bodyDiv w:val="1"/>
      <w:marLeft w:val="0"/>
      <w:marRight w:val="0"/>
      <w:marTop w:val="0"/>
      <w:marBottom w:val="0"/>
      <w:divBdr>
        <w:top w:val="none" w:sz="0" w:space="0" w:color="auto"/>
        <w:left w:val="none" w:sz="0" w:space="0" w:color="auto"/>
        <w:bottom w:val="none" w:sz="0" w:space="0" w:color="auto"/>
        <w:right w:val="none" w:sz="0" w:space="0" w:color="auto"/>
      </w:divBdr>
    </w:div>
    <w:div w:id="448353320">
      <w:bodyDiv w:val="1"/>
      <w:marLeft w:val="0"/>
      <w:marRight w:val="0"/>
      <w:marTop w:val="0"/>
      <w:marBottom w:val="0"/>
      <w:divBdr>
        <w:top w:val="none" w:sz="0" w:space="0" w:color="auto"/>
        <w:left w:val="none" w:sz="0" w:space="0" w:color="auto"/>
        <w:bottom w:val="none" w:sz="0" w:space="0" w:color="auto"/>
        <w:right w:val="none" w:sz="0" w:space="0" w:color="auto"/>
      </w:divBdr>
    </w:div>
    <w:div w:id="449856107">
      <w:bodyDiv w:val="1"/>
      <w:marLeft w:val="0"/>
      <w:marRight w:val="0"/>
      <w:marTop w:val="0"/>
      <w:marBottom w:val="0"/>
      <w:divBdr>
        <w:top w:val="none" w:sz="0" w:space="0" w:color="auto"/>
        <w:left w:val="none" w:sz="0" w:space="0" w:color="auto"/>
        <w:bottom w:val="none" w:sz="0" w:space="0" w:color="auto"/>
        <w:right w:val="none" w:sz="0" w:space="0" w:color="auto"/>
      </w:divBdr>
    </w:div>
    <w:div w:id="452863689">
      <w:bodyDiv w:val="1"/>
      <w:marLeft w:val="0"/>
      <w:marRight w:val="0"/>
      <w:marTop w:val="0"/>
      <w:marBottom w:val="0"/>
      <w:divBdr>
        <w:top w:val="none" w:sz="0" w:space="0" w:color="auto"/>
        <w:left w:val="none" w:sz="0" w:space="0" w:color="auto"/>
        <w:bottom w:val="none" w:sz="0" w:space="0" w:color="auto"/>
        <w:right w:val="none" w:sz="0" w:space="0" w:color="auto"/>
      </w:divBdr>
    </w:div>
    <w:div w:id="462118072">
      <w:bodyDiv w:val="1"/>
      <w:marLeft w:val="0"/>
      <w:marRight w:val="0"/>
      <w:marTop w:val="0"/>
      <w:marBottom w:val="0"/>
      <w:divBdr>
        <w:top w:val="none" w:sz="0" w:space="0" w:color="auto"/>
        <w:left w:val="none" w:sz="0" w:space="0" w:color="auto"/>
        <w:bottom w:val="none" w:sz="0" w:space="0" w:color="auto"/>
        <w:right w:val="none" w:sz="0" w:space="0" w:color="auto"/>
      </w:divBdr>
    </w:div>
    <w:div w:id="475489091">
      <w:bodyDiv w:val="1"/>
      <w:marLeft w:val="0"/>
      <w:marRight w:val="0"/>
      <w:marTop w:val="0"/>
      <w:marBottom w:val="0"/>
      <w:divBdr>
        <w:top w:val="none" w:sz="0" w:space="0" w:color="auto"/>
        <w:left w:val="none" w:sz="0" w:space="0" w:color="auto"/>
        <w:bottom w:val="none" w:sz="0" w:space="0" w:color="auto"/>
        <w:right w:val="none" w:sz="0" w:space="0" w:color="auto"/>
      </w:divBdr>
    </w:div>
    <w:div w:id="478425839">
      <w:bodyDiv w:val="1"/>
      <w:marLeft w:val="0"/>
      <w:marRight w:val="0"/>
      <w:marTop w:val="0"/>
      <w:marBottom w:val="0"/>
      <w:divBdr>
        <w:top w:val="none" w:sz="0" w:space="0" w:color="auto"/>
        <w:left w:val="none" w:sz="0" w:space="0" w:color="auto"/>
        <w:bottom w:val="none" w:sz="0" w:space="0" w:color="auto"/>
        <w:right w:val="none" w:sz="0" w:space="0" w:color="auto"/>
      </w:divBdr>
      <w:divsChild>
        <w:div w:id="1859927455">
          <w:marLeft w:val="0"/>
          <w:marRight w:val="0"/>
          <w:marTop w:val="0"/>
          <w:marBottom w:val="0"/>
          <w:divBdr>
            <w:top w:val="none" w:sz="0" w:space="0" w:color="auto"/>
            <w:left w:val="none" w:sz="0" w:space="0" w:color="auto"/>
            <w:bottom w:val="none" w:sz="0" w:space="0" w:color="auto"/>
            <w:right w:val="none" w:sz="0" w:space="0" w:color="auto"/>
          </w:divBdr>
          <w:divsChild>
            <w:div w:id="127331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08196">
      <w:bodyDiv w:val="1"/>
      <w:marLeft w:val="0"/>
      <w:marRight w:val="0"/>
      <w:marTop w:val="0"/>
      <w:marBottom w:val="0"/>
      <w:divBdr>
        <w:top w:val="none" w:sz="0" w:space="0" w:color="auto"/>
        <w:left w:val="none" w:sz="0" w:space="0" w:color="auto"/>
        <w:bottom w:val="none" w:sz="0" w:space="0" w:color="auto"/>
        <w:right w:val="none" w:sz="0" w:space="0" w:color="auto"/>
      </w:divBdr>
    </w:div>
    <w:div w:id="495609180">
      <w:bodyDiv w:val="1"/>
      <w:marLeft w:val="0"/>
      <w:marRight w:val="0"/>
      <w:marTop w:val="0"/>
      <w:marBottom w:val="0"/>
      <w:divBdr>
        <w:top w:val="none" w:sz="0" w:space="0" w:color="auto"/>
        <w:left w:val="none" w:sz="0" w:space="0" w:color="auto"/>
        <w:bottom w:val="none" w:sz="0" w:space="0" w:color="auto"/>
        <w:right w:val="none" w:sz="0" w:space="0" w:color="auto"/>
      </w:divBdr>
    </w:div>
    <w:div w:id="496924390">
      <w:bodyDiv w:val="1"/>
      <w:marLeft w:val="0"/>
      <w:marRight w:val="0"/>
      <w:marTop w:val="0"/>
      <w:marBottom w:val="0"/>
      <w:divBdr>
        <w:top w:val="none" w:sz="0" w:space="0" w:color="auto"/>
        <w:left w:val="none" w:sz="0" w:space="0" w:color="auto"/>
        <w:bottom w:val="none" w:sz="0" w:space="0" w:color="auto"/>
        <w:right w:val="none" w:sz="0" w:space="0" w:color="auto"/>
      </w:divBdr>
    </w:div>
    <w:div w:id="498155261">
      <w:bodyDiv w:val="1"/>
      <w:marLeft w:val="0"/>
      <w:marRight w:val="0"/>
      <w:marTop w:val="0"/>
      <w:marBottom w:val="0"/>
      <w:divBdr>
        <w:top w:val="none" w:sz="0" w:space="0" w:color="auto"/>
        <w:left w:val="none" w:sz="0" w:space="0" w:color="auto"/>
        <w:bottom w:val="none" w:sz="0" w:space="0" w:color="auto"/>
        <w:right w:val="none" w:sz="0" w:space="0" w:color="auto"/>
      </w:divBdr>
    </w:div>
    <w:div w:id="506485581">
      <w:bodyDiv w:val="1"/>
      <w:marLeft w:val="0"/>
      <w:marRight w:val="0"/>
      <w:marTop w:val="0"/>
      <w:marBottom w:val="0"/>
      <w:divBdr>
        <w:top w:val="none" w:sz="0" w:space="0" w:color="auto"/>
        <w:left w:val="none" w:sz="0" w:space="0" w:color="auto"/>
        <w:bottom w:val="none" w:sz="0" w:space="0" w:color="auto"/>
        <w:right w:val="none" w:sz="0" w:space="0" w:color="auto"/>
      </w:divBdr>
    </w:div>
    <w:div w:id="511184819">
      <w:bodyDiv w:val="1"/>
      <w:marLeft w:val="0"/>
      <w:marRight w:val="0"/>
      <w:marTop w:val="0"/>
      <w:marBottom w:val="0"/>
      <w:divBdr>
        <w:top w:val="none" w:sz="0" w:space="0" w:color="auto"/>
        <w:left w:val="none" w:sz="0" w:space="0" w:color="auto"/>
        <w:bottom w:val="none" w:sz="0" w:space="0" w:color="auto"/>
        <w:right w:val="none" w:sz="0" w:space="0" w:color="auto"/>
      </w:divBdr>
    </w:div>
    <w:div w:id="517818008">
      <w:bodyDiv w:val="1"/>
      <w:marLeft w:val="0"/>
      <w:marRight w:val="0"/>
      <w:marTop w:val="0"/>
      <w:marBottom w:val="0"/>
      <w:divBdr>
        <w:top w:val="none" w:sz="0" w:space="0" w:color="auto"/>
        <w:left w:val="none" w:sz="0" w:space="0" w:color="auto"/>
        <w:bottom w:val="none" w:sz="0" w:space="0" w:color="auto"/>
        <w:right w:val="none" w:sz="0" w:space="0" w:color="auto"/>
      </w:divBdr>
    </w:div>
    <w:div w:id="521818955">
      <w:bodyDiv w:val="1"/>
      <w:marLeft w:val="0"/>
      <w:marRight w:val="0"/>
      <w:marTop w:val="0"/>
      <w:marBottom w:val="0"/>
      <w:divBdr>
        <w:top w:val="none" w:sz="0" w:space="0" w:color="auto"/>
        <w:left w:val="none" w:sz="0" w:space="0" w:color="auto"/>
        <w:bottom w:val="none" w:sz="0" w:space="0" w:color="auto"/>
        <w:right w:val="none" w:sz="0" w:space="0" w:color="auto"/>
      </w:divBdr>
    </w:div>
    <w:div w:id="529495542">
      <w:bodyDiv w:val="1"/>
      <w:marLeft w:val="0"/>
      <w:marRight w:val="0"/>
      <w:marTop w:val="0"/>
      <w:marBottom w:val="0"/>
      <w:divBdr>
        <w:top w:val="none" w:sz="0" w:space="0" w:color="auto"/>
        <w:left w:val="none" w:sz="0" w:space="0" w:color="auto"/>
        <w:bottom w:val="none" w:sz="0" w:space="0" w:color="auto"/>
        <w:right w:val="none" w:sz="0" w:space="0" w:color="auto"/>
      </w:divBdr>
    </w:div>
    <w:div w:id="535775660">
      <w:bodyDiv w:val="1"/>
      <w:marLeft w:val="0"/>
      <w:marRight w:val="0"/>
      <w:marTop w:val="0"/>
      <w:marBottom w:val="0"/>
      <w:divBdr>
        <w:top w:val="none" w:sz="0" w:space="0" w:color="auto"/>
        <w:left w:val="none" w:sz="0" w:space="0" w:color="auto"/>
        <w:bottom w:val="none" w:sz="0" w:space="0" w:color="auto"/>
        <w:right w:val="none" w:sz="0" w:space="0" w:color="auto"/>
      </w:divBdr>
    </w:div>
    <w:div w:id="540555884">
      <w:bodyDiv w:val="1"/>
      <w:marLeft w:val="0"/>
      <w:marRight w:val="0"/>
      <w:marTop w:val="0"/>
      <w:marBottom w:val="0"/>
      <w:divBdr>
        <w:top w:val="none" w:sz="0" w:space="0" w:color="auto"/>
        <w:left w:val="none" w:sz="0" w:space="0" w:color="auto"/>
        <w:bottom w:val="none" w:sz="0" w:space="0" w:color="auto"/>
        <w:right w:val="none" w:sz="0" w:space="0" w:color="auto"/>
      </w:divBdr>
    </w:div>
    <w:div w:id="559631211">
      <w:bodyDiv w:val="1"/>
      <w:marLeft w:val="0"/>
      <w:marRight w:val="0"/>
      <w:marTop w:val="0"/>
      <w:marBottom w:val="0"/>
      <w:divBdr>
        <w:top w:val="none" w:sz="0" w:space="0" w:color="auto"/>
        <w:left w:val="none" w:sz="0" w:space="0" w:color="auto"/>
        <w:bottom w:val="none" w:sz="0" w:space="0" w:color="auto"/>
        <w:right w:val="none" w:sz="0" w:space="0" w:color="auto"/>
      </w:divBdr>
    </w:div>
    <w:div w:id="573079437">
      <w:bodyDiv w:val="1"/>
      <w:marLeft w:val="0"/>
      <w:marRight w:val="0"/>
      <w:marTop w:val="0"/>
      <w:marBottom w:val="0"/>
      <w:divBdr>
        <w:top w:val="none" w:sz="0" w:space="0" w:color="auto"/>
        <w:left w:val="none" w:sz="0" w:space="0" w:color="auto"/>
        <w:bottom w:val="none" w:sz="0" w:space="0" w:color="auto"/>
        <w:right w:val="none" w:sz="0" w:space="0" w:color="auto"/>
      </w:divBdr>
    </w:div>
    <w:div w:id="581448622">
      <w:bodyDiv w:val="1"/>
      <w:marLeft w:val="0"/>
      <w:marRight w:val="0"/>
      <w:marTop w:val="0"/>
      <w:marBottom w:val="0"/>
      <w:divBdr>
        <w:top w:val="none" w:sz="0" w:space="0" w:color="auto"/>
        <w:left w:val="none" w:sz="0" w:space="0" w:color="auto"/>
        <w:bottom w:val="none" w:sz="0" w:space="0" w:color="auto"/>
        <w:right w:val="none" w:sz="0" w:space="0" w:color="auto"/>
      </w:divBdr>
    </w:div>
    <w:div w:id="602809828">
      <w:bodyDiv w:val="1"/>
      <w:marLeft w:val="0"/>
      <w:marRight w:val="0"/>
      <w:marTop w:val="0"/>
      <w:marBottom w:val="0"/>
      <w:divBdr>
        <w:top w:val="none" w:sz="0" w:space="0" w:color="auto"/>
        <w:left w:val="none" w:sz="0" w:space="0" w:color="auto"/>
        <w:bottom w:val="none" w:sz="0" w:space="0" w:color="auto"/>
        <w:right w:val="none" w:sz="0" w:space="0" w:color="auto"/>
      </w:divBdr>
    </w:div>
    <w:div w:id="609701747">
      <w:bodyDiv w:val="1"/>
      <w:marLeft w:val="0"/>
      <w:marRight w:val="0"/>
      <w:marTop w:val="0"/>
      <w:marBottom w:val="0"/>
      <w:divBdr>
        <w:top w:val="none" w:sz="0" w:space="0" w:color="auto"/>
        <w:left w:val="none" w:sz="0" w:space="0" w:color="auto"/>
        <w:bottom w:val="none" w:sz="0" w:space="0" w:color="auto"/>
        <w:right w:val="none" w:sz="0" w:space="0" w:color="auto"/>
      </w:divBdr>
    </w:div>
    <w:div w:id="631247690">
      <w:bodyDiv w:val="1"/>
      <w:marLeft w:val="0"/>
      <w:marRight w:val="0"/>
      <w:marTop w:val="0"/>
      <w:marBottom w:val="0"/>
      <w:divBdr>
        <w:top w:val="none" w:sz="0" w:space="0" w:color="auto"/>
        <w:left w:val="none" w:sz="0" w:space="0" w:color="auto"/>
        <w:bottom w:val="none" w:sz="0" w:space="0" w:color="auto"/>
        <w:right w:val="none" w:sz="0" w:space="0" w:color="auto"/>
      </w:divBdr>
    </w:div>
    <w:div w:id="636955554">
      <w:bodyDiv w:val="1"/>
      <w:marLeft w:val="0"/>
      <w:marRight w:val="0"/>
      <w:marTop w:val="0"/>
      <w:marBottom w:val="0"/>
      <w:divBdr>
        <w:top w:val="none" w:sz="0" w:space="0" w:color="auto"/>
        <w:left w:val="none" w:sz="0" w:space="0" w:color="auto"/>
        <w:bottom w:val="none" w:sz="0" w:space="0" w:color="auto"/>
        <w:right w:val="none" w:sz="0" w:space="0" w:color="auto"/>
      </w:divBdr>
    </w:div>
    <w:div w:id="648242296">
      <w:bodyDiv w:val="1"/>
      <w:marLeft w:val="0"/>
      <w:marRight w:val="0"/>
      <w:marTop w:val="0"/>
      <w:marBottom w:val="0"/>
      <w:divBdr>
        <w:top w:val="none" w:sz="0" w:space="0" w:color="auto"/>
        <w:left w:val="none" w:sz="0" w:space="0" w:color="auto"/>
        <w:bottom w:val="none" w:sz="0" w:space="0" w:color="auto"/>
        <w:right w:val="none" w:sz="0" w:space="0" w:color="auto"/>
      </w:divBdr>
    </w:div>
    <w:div w:id="653487843">
      <w:bodyDiv w:val="1"/>
      <w:marLeft w:val="0"/>
      <w:marRight w:val="0"/>
      <w:marTop w:val="0"/>
      <w:marBottom w:val="0"/>
      <w:divBdr>
        <w:top w:val="none" w:sz="0" w:space="0" w:color="auto"/>
        <w:left w:val="none" w:sz="0" w:space="0" w:color="auto"/>
        <w:bottom w:val="none" w:sz="0" w:space="0" w:color="auto"/>
        <w:right w:val="none" w:sz="0" w:space="0" w:color="auto"/>
      </w:divBdr>
    </w:div>
    <w:div w:id="671643844">
      <w:bodyDiv w:val="1"/>
      <w:marLeft w:val="0"/>
      <w:marRight w:val="0"/>
      <w:marTop w:val="0"/>
      <w:marBottom w:val="0"/>
      <w:divBdr>
        <w:top w:val="none" w:sz="0" w:space="0" w:color="auto"/>
        <w:left w:val="none" w:sz="0" w:space="0" w:color="auto"/>
        <w:bottom w:val="none" w:sz="0" w:space="0" w:color="auto"/>
        <w:right w:val="none" w:sz="0" w:space="0" w:color="auto"/>
      </w:divBdr>
    </w:div>
    <w:div w:id="671881391">
      <w:bodyDiv w:val="1"/>
      <w:marLeft w:val="0"/>
      <w:marRight w:val="0"/>
      <w:marTop w:val="0"/>
      <w:marBottom w:val="0"/>
      <w:divBdr>
        <w:top w:val="none" w:sz="0" w:space="0" w:color="auto"/>
        <w:left w:val="none" w:sz="0" w:space="0" w:color="auto"/>
        <w:bottom w:val="none" w:sz="0" w:space="0" w:color="auto"/>
        <w:right w:val="none" w:sz="0" w:space="0" w:color="auto"/>
      </w:divBdr>
    </w:div>
    <w:div w:id="675109899">
      <w:bodyDiv w:val="1"/>
      <w:marLeft w:val="0"/>
      <w:marRight w:val="0"/>
      <w:marTop w:val="0"/>
      <w:marBottom w:val="0"/>
      <w:divBdr>
        <w:top w:val="none" w:sz="0" w:space="0" w:color="auto"/>
        <w:left w:val="none" w:sz="0" w:space="0" w:color="auto"/>
        <w:bottom w:val="none" w:sz="0" w:space="0" w:color="auto"/>
        <w:right w:val="none" w:sz="0" w:space="0" w:color="auto"/>
      </w:divBdr>
    </w:div>
    <w:div w:id="682441222">
      <w:bodyDiv w:val="1"/>
      <w:marLeft w:val="0"/>
      <w:marRight w:val="0"/>
      <w:marTop w:val="0"/>
      <w:marBottom w:val="0"/>
      <w:divBdr>
        <w:top w:val="none" w:sz="0" w:space="0" w:color="auto"/>
        <w:left w:val="none" w:sz="0" w:space="0" w:color="auto"/>
        <w:bottom w:val="none" w:sz="0" w:space="0" w:color="auto"/>
        <w:right w:val="none" w:sz="0" w:space="0" w:color="auto"/>
      </w:divBdr>
    </w:div>
    <w:div w:id="702485410">
      <w:bodyDiv w:val="1"/>
      <w:marLeft w:val="0"/>
      <w:marRight w:val="0"/>
      <w:marTop w:val="0"/>
      <w:marBottom w:val="0"/>
      <w:divBdr>
        <w:top w:val="none" w:sz="0" w:space="0" w:color="auto"/>
        <w:left w:val="none" w:sz="0" w:space="0" w:color="auto"/>
        <w:bottom w:val="none" w:sz="0" w:space="0" w:color="auto"/>
        <w:right w:val="none" w:sz="0" w:space="0" w:color="auto"/>
      </w:divBdr>
    </w:div>
    <w:div w:id="719061791">
      <w:bodyDiv w:val="1"/>
      <w:marLeft w:val="0"/>
      <w:marRight w:val="0"/>
      <w:marTop w:val="0"/>
      <w:marBottom w:val="0"/>
      <w:divBdr>
        <w:top w:val="none" w:sz="0" w:space="0" w:color="auto"/>
        <w:left w:val="none" w:sz="0" w:space="0" w:color="auto"/>
        <w:bottom w:val="none" w:sz="0" w:space="0" w:color="auto"/>
        <w:right w:val="none" w:sz="0" w:space="0" w:color="auto"/>
      </w:divBdr>
    </w:div>
    <w:div w:id="734205922">
      <w:bodyDiv w:val="1"/>
      <w:marLeft w:val="0"/>
      <w:marRight w:val="0"/>
      <w:marTop w:val="0"/>
      <w:marBottom w:val="0"/>
      <w:divBdr>
        <w:top w:val="none" w:sz="0" w:space="0" w:color="auto"/>
        <w:left w:val="none" w:sz="0" w:space="0" w:color="auto"/>
        <w:bottom w:val="none" w:sz="0" w:space="0" w:color="auto"/>
        <w:right w:val="none" w:sz="0" w:space="0" w:color="auto"/>
      </w:divBdr>
    </w:div>
    <w:div w:id="735980247">
      <w:bodyDiv w:val="1"/>
      <w:marLeft w:val="0"/>
      <w:marRight w:val="0"/>
      <w:marTop w:val="0"/>
      <w:marBottom w:val="0"/>
      <w:divBdr>
        <w:top w:val="none" w:sz="0" w:space="0" w:color="auto"/>
        <w:left w:val="none" w:sz="0" w:space="0" w:color="auto"/>
        <w:bottom w:val="none" w:sz="0" w:space="0" w:color="auto"/>
        <w:right w:val="none" w:sz="0" w:space="0" w:color="auto"/>
      </w:divBdr>
    </w:div>
    <w:div w:id="738093007">
      <w:bodyDiv w:val="1"/>
      <w:marLeft w:val="0"/>
      <w:marRight w:val="0"/>
      <w:marTop w:val="0"/>
      <w:marBottom w:val="0"/>
      <w:divBdr>
        <w:top w:val="none" w:sz="0" w:space="0" w:color="auto"/>
        <w:left w:val="none" w:sz="0" w:space="0" w:color="auto"/>
        <w:bottom w:val="none" w:sz="0" w:space="0" w:color="auto"/>
        <w:right w:val="none" w:sz="0" w:space="0" w:color="auto"/>
      </w:divBdr>
    </w:div>
    <w:div w:id="763190952">
      <w:bodyDiv w:val="1"/>
      <w:marLeft w:val="0"/>
      <w:marRight w:val="0"/>
      <w:marTop w:val="0"/>
      <w:marBottom w:val="0"/>
      <w:divBdr>
        <w:top w:val="none" w:sz="0" w:space="0" w:color="auto"/>
        <w:left w:val="none" w:sz="0" w:space="0" w:color="auto"/>
        <w:bottom w:val="none" w:sz="0" w:space="0" w:color="auto"/>
        <w:right w:val="none" w:sz="0" w:space="0" w:color="auto"/>
      </w:divBdr>
    </w:div>
    <w:div w:id="778257682">
      <w:bodyDiv w:val="1"/>
      <w:marLeft w:val="0"/>
      <w:marRight w:val="0"/>
      <w:marTop w:val="0"/>
      <w:marBottom w:val="0"/>
      <w:divBdr>
        <w:top w:val="none" w:sz="0" w:space="0" w:color="auto"/>
        <w:left w:val="none" w:sz="0" w:space="0" w:color="auto"/>
        <w:bottom w:val="none" w:sz="0" w:space="0" w:color="auto"/>
        <w:right w:val="none" w:sz="0" w:space="0" w:color="auto"/>
      </w:divBdr>
    </w:div>
    <w:div w:id="812331640">
      <w:bodyDiv w:val="1"/>
      <w:marLeft w:val="0"/>
      <w:marRight w:val="0"/>
      <w:marTop w:val="0"/>
      <w:marBottom w:val="0"/>
      <w:divBdr>
        <w:top w:val="none" w:sz="0" w:space="0" w:color="auto"/>
        <w:left w:val="none" w:sz="0" w:space="0" w:color="auto"/>
        <w:bottom w:val="none" w:sz="0" w:space="0" w:color="auto"/>
        <w:right w:val="none" w:sz="0" w:space="0" w:color="auto"/>
      </w:divBdr>
    </w:div>
    <w:div w:id="824323043">
      <w:bodyDiv w:val="1"/>
      <w:marLeft w:val="0"/>
      <w:marRight w:val="0"/>
      <w:marTop w:val="0"/>
      <w:marBottom w:val="0"/>
      <w:divBdr>
        <w:top w:val="none" w:sz="0" w:space="0" w:color="auto"/>
        <w:left w:val="none" w:sz="0" w:space="0" w:color="auto"/>
        <w:bottom w:val="none" w:sz="0" w:space="0" w:color="auto"/>
        <w:right w:val="none" w:sz="0" w:space="0" w:color="auto"/>
      </w:divBdr>
    </w:div>
    <w:div w:id="831870929">
      <w:bodyDiv w:val="1"/>
      <w:marLeft w:val="0"/>
      <w:marRight w:val="0"/>
      <w:marTop w:val="0"/>
      <w:marBottom w:val="0"/>
      <w:divBdr>
        <w:top w:val="none" w:sz="0" w:space="0" w:color="auto"/>
        <w:left w:val="none" w:sz="0" w:space="0" w:color="auto"/>
        <w:bottom w:val="none" w:sz="0" w:space="0" w:color="auto"/>
        <w:right w:val="none" w:sz="0" w:space="0" w:color="auto"/>
      </w:divBdr>
    </w:div>
    <w:div w:id="845679131">
      <w:bodyDiv w:val="1"/>
      <w:marLeft w:val="0"/>
      <w:marRight w:val="0"/>
      <w:marTop w:val="0"/>
      <w:marBottom w:val="0"/>
      <w:divBdr>
        <w:top w:val="none" w:sz="0" w:space="0" w:color="auto"/>
        <w:left w:val="none" w:sz="0" w:space="0" w:color="auto"/>
        <w:bottom w:val="none" w:sz="0" w:space="0" w:color="auto"/>
        <w:right w:val="none" w:sz="0" w:space="0" w:color="auto"/>
      </w:divBdr>
    </w:div>
    <w:div w:id="846019080">
      <w:bodyDiv w:val="1"/>
      <w:marLeft w:val="0"/>
      <w:marRight w:val="0"/>
      <w:marTop w:val="0"/>
      <w:marBottom w:val="0"/>
      <w:divBdr>
        <w:top w:val="none" w:sz="0" w:space="0" w:color="auto"/>
        <w:left w:val="none" w:sz="0" w:space="0" w:color="auto"/>
        <w:bottom w:val="none" w:sz="0" w:space="0" w:color="auto"/>
        <w:right w:val="none" w:sz="0" w:space="0" w:color="auto"/>
      </w:divBdr>
    </w:div>
    <w:div w:id="856433451">
      <w:bodyDiv w:val="1"/>
      <w:marLeft w:val="0"/>
      <w:marRight w:val="0"/>
      <w:marTop w:val="0"/>
      <w:marBottom w:val="0"/>
      <w:divBdr>
        <w:top w:val="none" w:sz="0" w:space="0" w:color="auto"/>
        <w:left w:val="none" w:sz="0" w:space="0" w:color="auto"/>
        <w:bottom w:val="none" w:sz="0" w:space="0" w:color="auto"/>
        <w:right w:val="none" w:sz="0" w:space="0" w:color="auto"/>
      </w:divBdr>
    </w:div>
    <w:div w:id="867375667">
      <w:bodyDiv w:val="1"/>
      <w:marLeft w:val="0"/>
      <w:marRight w:val="0"/>
      <w:marTop w:val="0"/>
      <w:marBottom w:val="0"/>
      <w:divBdr>
        <w:top w:val="none" w:sz="0" w:space="0" w:color="auto"/>
        <w:left w:val="none" w:sz="0" w:space="0" w:color="auto"/>
        <w:bottom w:val="none" w:sz="0" w:space="0" w:color="auto"/>
        <w:right w:val="none" w:sz="0" w:space="0" w:color="auto"/>
      </w:divBdr>
    </w:div>
    <w:div w:id="870722921">
      <w:bodyDiv w:val="1"/>
      <w:marLeft w:val="0"/>
      <w:marRight w:val="0"/>
      <w:marTop w:val="0"/>
      <w:marBottom w:val="0"/>
      <w:divBdr>
        <w:top w:val="none" w:sz="0" w:space="0" w:color="auto"/>
        <w:left w:val="none" w:sz="0" w:space="0" w:color="auto"/>
        <w:bottom w:val="none" w:sz="0" w:space="0" w:color="auto"/>
        <w:right w:val="none" w:sz="0" w:space="0" w:color="auto"/>
      </w:divBdr>
    </w:div>
    <w:div w:id="872494734">
      <w:bodyDiv w:val="1"/>
      <w:marLeft w:val="0"/>
      <w:marRight w:val="0"/>
      <w:marTop w:val="0"/>
      <w:marBottom w:val="0"/>
      <w:divBdr>
        <w:top w:val="none" w:sz="0" w:space="0" w:color="auto"/>
        <w:left w:val="none" w:sz="0" w:space="0" w:color="auto"/>
        <w:bottom w:val="none" w:sz="0" w:space="0" w:color="auto"/>
        <w:right w:val="none" w:sz="0" w:space="0" w:color="auto"/>
      </w:divBdr>
    </w:div>
    <w:div w:id="873738431">
      <w:bodyDiv w:val="1"/>
      <w:marLeft w:val="0"/>
      <w:marRight w:val="0"/>
      <w:marTop w:val="0"/>
      <w:marBottom w:val="0"/>
      <w:divBdr>
        <w:top w:val="none" w:sz="0" w:space="0" w:color="auto"/>
        <w:left w:val="none" w:sz="0" w:space="0" w:color="auto"/>
        <w:bottom w:val="none" w:sz="0" w:space="0" w:color="auto"/>
        <w:right w:val="none" w:sz="0" w:space="0" w:color="auto"/>
      </w:divBdr>
    </w:div>
    <w:div w:id="874586328">
      <w:bodyDiv w:val="1"/>
      <w:marLeft w:val="0"/>
      <w:marRight w:val="0"/>
      <w:marTop w:val="0"/>
      <w:marBottom w:val="0"/>
      <w:divBdr>
        <w:top w:val="none" w:sz="0" w:space="0" w:color="auto"/>
        <w:left w:val="none" w:sz="0" w:space="0" w:color="auto"/>
        <w:bottom w:val="none" w:sz="0" w:space="0" w:color="auto"/>
        <w:right w:val="none" w:sz="0" w:space="0" w:color="auto"/>
      </w:divBdr>
    </w:div>
    <w:div w:id="881093103">
      <w:bodyDiv w:val="1"/>
      <w:marLeft w:val="0"/>
      <w:marRight w:val="0"/>
      <w:marTop w:val="0"/>
      <w:marBottom w:val="0"/>
      <w:divBdr>
        <w:top w:val="none" w:sz="0" w:space="0" w:color="auto"/>
        <w:left w:val="none" w:sz="0" w:space="0" w:color="auto"/>
        <w:bottom w:val="none" w:sz="0" w:space="0" w:color="auto"/>
        <w:right w:val="none" w:sz="0" w:space="0" w:color="auto"/>
      </w:divBdr>
    </w:div>
    <w:div w:id="884491407">
      <w:bodyDiv w:val="1"/>
      <w:marLeft w:val="0"/>
      <w:marRight w:val="0"/>
      <w:marTop w:val="0"/>
      <w:marBottom w:val="0"/>
      <w:divBdr>
        <w:top w:val="none" w:sz="0" w:space="0" w:color="auto"/>
        <w:left w:val="none" w:sz="0" w:space="0" w:color="auto"/>
        <w:bottom w:val="none" w:sz="0" w:space="0" w:color="auto"/>
        <w:right w:val="none" w:sz="0" w:space="0" w:color="auto"/>
      </w:divBdr>
    </w:div>
    <w:div w:id="890263447">
      <w:bodyDiv w:val="1"/>
      <w:marLeft w:val="0"/>
      <w:marRight w:val="0"/>
      <w:marTop w:val="0"/>
      <w:marBottom w:val="0"/>
      <w:divBdr>
        <w:top w:val="none" w:sz="0" w:space="0" w:color="auto"/>
        <w:left w:val="none" w:sz="0" w:space="0" w:color="auto"/>
        <w:bottom w:val="none" w:sz="0" w:space="0" w:color="auto"/>
        <w:right w:val="none" w:sz="0" w:space="0" w:color="auto"/>
      </w:divBdr>
    </w:div>
    <w:div w:id="911307380">
      <w:bodyDiv w:val="1"/>
      <w:marLeft w:val="0"/>
      <w:marRight w:val="0"/>
      <w:marTop w:val="0"/>
      <w:marBottom w:val="0"/>
      <w:divBdr>
        <w:top w:val="none" w:sz="0" w:space="0" w:color="auto"/>
        <w:left w:val="none" w:sz="0" w:space="0" w:color="auto"/>
        <w:bottom w:val="none" w:sz="0" w:space="0" w:color="auto"/>
        <w:right w:val="none" w:sz="0" w:space="0" w:color="auto"/>
      </w:divBdr>
    </w:div>
    <w:div w:id="913467785">
      <w:bodyDiv w:val="1"/>
      <w:marLeft w:val="0"/>
      <w:marRight w:val="0"/>
      <w:marTop w:val="0"/>
      <w:marBottom w:val="0"/>
      <w:divBdr>
        <w:top w:val="none" w:sz="0" w:space="0" w:color="auto"/>
        <w:left w:val="none" w:sz="0" w:space="0" w:color="auto"/>
        <w:bottom w:val="none" w:sz="0" w:space="0" w:color="auto"/>
        <w:right w:val="none" w:sz="0" w:space="0" w:color="auto"/>
      </w:divBdr>
    </w:div>
    <w:div w:id="922186263">
      <w:bodyDiv w:val="1"/>
      <w:marLeft w:val="0"/>
      <w:marRight w:val="0"/>
      <w:marTop w:val="0"/>
      <w:marBottom w:val="0"/>
      <w:divBdr>
        <w:top w:val="none" w:sz="0" w:space="0" w:color="auto"/>
        <w:left w:val="none" w:sz="0" w:space="0" w:color="auto"/>
        <w:bottom w:val="none" w:sz="0" w:space="0" w:color="auto"/>
        <w:right w:val="none" w:sz="0" w:space="0" w:color="auto"/>
      </w:divBdr>
    </w:div>
    <w:div w:id="961228529">
      <w:bodyDiv w:val="1"/>
      <w:marLeft w:val="0"/>
      <w:marRight w:val="0"/>
      <w:marTop w:val="0"/>
      <w:marBottom w:val="0"/>
      <w:divBdr>
        <w:top w:val="none" w:sz="0" w:space="0" w:color="auto"/>
        <w:left w:val="none" w:sz="0" w:space="0" w:color="auto"/>
        <w:bottom w:val="none" w:sz="0" w:space="0" w:color="auto"/>
        <w:right w:val="none" w:sz="0" w:space="0" w:color="auto"/>
      </w:divBdr>
    </w:div>
    <w:div w:id="964773172">
      <w:bodyDiv w:val="1"/>
      <w:marLeft w:val="0"/>
      <w:marRight w:val="0"/>
      <w:marTop w:val="0"/>
      <w:marBottom w:val="0"/>
      <w:divBdr>
        <w:top w:val="none" w:sz="0" w:space="0" w:color="auto"/>
        <w:left w:val="none" w:sz="0" w:space="0" w:color="auto"/>
        <w:bottom w:val="none" w:sz="0" w:space="0" w:color="auto"/>
        <w:right w:val="none" w:sz="0" w:space="0" w:color="auto"/>
      </w:divBdr>
    </w:div>
    <w:div w:id="968587323">
      <w:bodyDiv w:val="1"/>
      <w:marLeft w:val="0"/>
      <w:marRight w:val="0"/>
      <w:marTop w:val="0"/>
      <w:marBottom w:val="0"/>
      <w:divBdr>
        <w:top w:val="none" w:sz="0" w:space="0" w:color="auto"/>
        <w:left w:val="none" w:sz="0" w:space="0" w:color="auto"/>
        <w:bottom w:val="none" w:sz="0" w:space="0" w:color="auto"/>
        <w:right w:val="none" w:sz="0" w:space="0" w:color="auto"/>
      </w:divBdr>
    </w:div>
    <w:div w:id="980229879">
      <w:bodyDiv w:val="1"/>
      <w:marLeft w:val="0"/>
      <w:marRight w:val="0"/>
      <w:marTop w:val="0"/>
      <w:marBottom w:val="0"/>
      <w:divBdr>
        <w:top w:val="none" w:sz="0" w:space="0" w:color="auto"/>
        <w:left w:val="none" w:sz="0" w:space="0" w:color="auto"/>
        <w:bottom w:val="none" w:sz="0" w:space="0" w:color="auto"/>
        <w:right w:val="none" w:sz="0" w:space="0" w:color="auto"/>
      </w:divBdr>
    </w:div>
    <w:div w:id="999238816">
      <w:bodyDiv w:val="1"/>
      <w:marLeft w:val="0"/>
      <w:marRight w:val="0"/>
      <w:marTop w:val="0"/>
      <w:marBottom w:val="0"/>
      <w:divBdr>
        <w:top w:val="none" w:sz="0" w:space="0" w:color="auto"/>
        <w:left w:val="none" w:sz="0" w:space="0" w:color="auto"/>
        <w:bottom w:val="none" w:sz="0" w:space="0" w:color="auto"/>
        <w:right w:val="none" w:sz="0" w:space="0" w:color="auto"/>
      </w:divBdr>
    </w:div>
    <w:div w:id="1014579201">
      <w:bodyDiv w:val="1"/>
      <w:marLeft w:val="0"/>
      <w:marRight w:val="0"/>
      <w:marTop w:val="0"/>
      <w:marBottom w:val="0"/>
      <w:divBdr>
        <w:top w:val="none" w:sz="0" w:space="0" w:color="auto"/>
        <w:left w:val="none" w:sz="0" w:space="0" w:color="auto"/>
        <w:bottom w:val="none" w:sz="0" w:space="0" w:color="auto"/>
        <w:right w:val="none" w:sz="0" w:space="0" w:color="auto"/>
      </w:divBdr>
    </w:div>
    <w:div w:id="1028920013">
      <w:bodyDiv w:val="1"/>
      <w:marLeft w:val="0"/>
      <w:marRight w:val="0"/>
      <w:marTop w:val="0"/>
      <w:marBottom w:val="0"/>
      <w:divBdr>
        <w:top w:val="none" w:sz="0" w:space="0" w:color="auto"/>
        <w:left w:val="none" w:sz="0" w:space="0" w:color="auto"/>
        <w:bottom w:val="none" w:sz="0" w:space="0" w:color="auto"/>
        <w:right w:val="none" w:sz="0" w:space="0" w:color="auto"/>
      </w:divBdr>
      <w:divsChild>
        <w:div w:id="1538002399">
          <w:marLeft w:val="0"/>
          <w:marRight w:val="0"/>
          <w:marTop w:val="0"/>
          <w:marBottom w:val="0"/>
          <w:divBdr>
            <w:top w:val="none" w:sz="0" w:space="0" w:color="auto"/>
            <w:left w:val="none" w:sz="0" w:space="0" w:color="auto"/>
            <w:bottom w:val="none" w:sz="0" w:space="0" w:color="auto"/>
            <w:right w:val="none" w:sz="0" w:space="0" w:color="auto"/>
          </w:divBdr>
          <w:divsChild>
            <w:div w:id="43825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816194">
      <w:bodyDiv w:val="1"/>
      <w:marLeft w:val="0"/>
      <w:marRight w:val="0"/>
      <w:marTop w:val="0"/>
      <w:marBottom w:val="0"/>
      <w:divBdr>
        <w:top w:val="none" w:sz="0" w:space="0" w:color="auto"/>
        <w:left w:val="none" w:sz="0" w:space="0" w:color="auto"/>
        <w:bottom w:val="none" w:sz="0" w:space="0" w:color="auto"/>
        <w:right w:val="none" w:sz="0" w:space="0" w:color="auto"/>
      </w:divBdr>
    </w:div>
    <w:div w:id="1044017118">
      <w:bodyDiv w:val="1"/>
      <w:marLeft w:val="0"/>
      <w:marRight w:val="0"/>
      <w:marTop w:val="0"/>
      <w:marBottom w:val="0"/>
      <w:divBdr>
        <w:top w:val="none" w:sz="0" w:space="0" w:color="auto"/>
        <w:left w:val="none" w:sz="0" w:space="0" w:color="auto"/>
        <w:bottom w:val="none" w:sz="0" w:space="0" w:color="auto"/>
        <w:right w:val="none" w:sz="0" w:space="0" w:color="auto"/>
      </w:divBdr>
    </w:div>
    <w:div w:id="1047949705">
      <w:bodyDiv w:val="1"/>
      <w:marLeft w:val="0"/>
      <w:marRight w:val="0"/>
      <w:marTop w:val="0"/>
      <w:marBottom w:val="0"/>
      <w:divBdr>
        <w:top w:val="none" w:sz="0" w:space="0" w:color="auto"/>
        <w:left w:val="none" w:sz="0" w:space="0" w:color="auto"/>
        <w:bottom w:val="none" w:sz="0" w:space="0" w:color="auto"/>
        <w:right w:val="none" w:sz="0" w:space="0" w:color="auto"/>
      </w:divBdr>
    </w:div>
    <w:div w:id="1068190163">
      <w:bodyDiv w:val="1"/>
      <w:marLeft w:val="0"/>
      <w:marRight w:val="0"/>
      <w:marTop w:val="0"/>
      <w:marBottom w:val="0"/>
      <w:divBdr>
        <w:top w:val="none" w:sz="0" w:space="0" w:color="auto"/>
        <w:left w:val="none" w:sz="0" w:space="0" w:color="auto"/>
        <w:bottom w:val="none" w:sz="0" w:space="0" w:color="auto"/>
        <w:right w:val="none" w:sz="0" w:space="0" w:color="auto"/>
      </w:divBdr>
    </w:div>
    <w:div w:id="1076781528">
      <w:bodyDiv w:val="1"/>
      <w:marLeft w:val="0"/>
      <w:marRight w:val="0"/>
      <w:marTop w:val="0"/>
      <w:marBottom w:val="0"/>
      <w:divBdr>
        <w:top w:val="none" w:sz="0" w:space="0" w:color="auto"/>
        <w:left w:val="none" w:sz="0" w:space="0" w:color="auto"/>
        <w:bottom w:val="none" w:sz="0" w:space="0" w:color="auto"/>
        <w:right w:val="none" w:sz="0" w:space="0" w:color="auto"/>
      </w:divBdr>
    </w:div>
    <w:div w:id="1095445228">
      <w:bodyDiv w:val="1"/>
      <w:marLeft w:val="0"/>
      <w:marRight w:val="0"/>
      <w:marTop w:val="0"/>
      <w:marBottom w:val="0"/>
      <w:divBdr>
        <w:top w:val="none" w:sz="0" w:space="0" w:color="auto"/>
        <w:left w:val="none" w:sz="0" w:space="0" w:color="auto"/>
        <w:bottom w:val="none" w:sz="0" w:space="0" w:color="auto"/>
        <w:right w:val="none" w:sz="0" w:space="0" w:color="auto"/>
      </w:divBdr>
    </w:div>
    <w:div w:id="1110205466">
      <w:bodyDiv w:val="1"/>
      <w:marLeft w:val="0"/>
      <w:marRight w:val="0"/>
      <w:marTop w:val="0"/>
      <w:marBottom w:val="0"/>
      <w:divBdr>
        <w:top w:val="none" w:sz="0" w:space="0" w:color="auto"/>
        <w:left w:val="none" w:sz="0" w:space="0" w:color="auto"/>
        <w:bottom w:val="none" w:sz="0" w:space="0" w:color="auto"/>
        <w:right w:val="none" w:sz="0" w:space="0" w:color="auto"/>
      </w:divBdr>
    </w:div>
    <w:div w:id="1115514940">
      <w:bodyDiv w:val="1"/>
      <w:marLeft w:val="0"/>
      <w:marRight w:val="0"/>
      <w:marTop w:val="0"/>
      <w:marBottom w:val="0"/>
      <w:divBdr>
        <w:top w:val="none" w:sz="0" w:space="0" w:color="auto"/>
        <w:left w:val="none" w:sz="0" w:space="0" w:color="auto"/>
        <w:bottom w:val="none" w:sz="0" w:space="0" w:color="auto"/>
        <w:right w:val="none" w:sz="0" w:space="0" w:color="auto"/>
      </w:divBdr>
    </w:div>
    <w:div w:id="1126049024">
      <w:bodyDiv w:val="1"/>
      <w:marLeft w:val="0"/>
      <w:marRight w:val="0"/>
      <w:marTop w:val="0"/>
      <w:marBottom w:val="0"/>
      <w:divBdr>
        <w:top w:val="none" w:sz="0" w:space="0" w:color="auto"/>
        <w:left w:val="none" w:sz="0" w:space="0" w:color="auto"/>
        <w:bottom w:val="none" w:sz="0" w:space="0" w:color="auto"/>
        <w:right w:val="none" w:sz="0" w:space="0" w:color="auto"/>
      </w:divBdr>
    </w:div>
    <w:div w:id="1140000983">
      <w:bodyDiv w:val="1"/>
      <w:marLeft w:val="0"/>
      <w:marRight w:val="0"/>
      <w:marTop w:val="0"/>
      <w:marBottom w:val="0"/>
      <w:divBdr>
        <w:top w:val="none" w:sz="0" w:space="0" w:color="auto"/>
        <w:left w:val="none" w:sz="0" w:space="0" w:color="auto"/>
        <w:bottom w:val="none" w:sz="0" w:space="0" w:color="auto"/>
        <w:right w:val="none" w:sz="0" w:space="0" w:color="auto"/>
      </w:divBdr>
    </w:div>
    <w:div w:id="1146433240">
      <w:bodyDiv w:val="1"/>
      <w:marLeft w:val="0"/>
      <w:marRight w:val="0"/>
      <w:marTop w:val="0"/>
      <w:marBottom w:val="0"/>
      <w:divBdr>
        <w:top w:val="none" w:sz="0" w:space="0" w:color="auto"/>
        <w:left w:val="none" w:sz="0" w:space="0" w:color="auto"/>
        <w:bottom w:val="none" w:sz="0" w:space="0" w:color="auto"/>
        <w:right w:val="none" w:sz="0" w:space="0" w:color="auto"/>
      </w:divBdr>
    </w:div>
    <w:div w:id="1154568621">
      <w:bodyDiv w:val="1"/>
      <w:marLeft w:val="0"/>
      <w:marRight w:val="0"/>
      <w:marTop w:val="0"/>
      <w:marBottom w:val="0"/>
      <w:divBdr>
        <w:top w:val="none" w:sz="0" w:space="0" w:color="auto"/>
        <w:left w:val="none" w:sz="0" w:space="0" w:color="auto"/>
        <w:bottom w:val="none" w:sz="0" w:space="0" w:color="auto"/>
        <w:right w:val="none" w:sz="0" w:space="0" w:color="auto"/>
      </w:divBdr>
    </w:div>
    <w:div w:id="1156605523">
      <w:bodyDiv w:val="1"/>
      <w:marLeft w:val="0"/>
      <w:marRight w:val="0"/>
      <w:marTop w:val="0"/>
      <w:marBottom w:val="0"/>
      <w:divBdr>
        <w:top w:val="none" w:sz="0" w:space="0" w:color="auto"/>
        <w:left w:val="none" w:sz="0" w:space="0" w:color="auto"/>
        <w:bottom w:val="none" w:sz="0" w:space="0" w:color="auto"/>
        <w:right w:val="none" w:sz="0" w:space="0" w:color="auto"/>
      </w:divBdr>
    </w:div>
    <w:div w:id="1171329903">
      <w:bodyDiv w:val="1"/>
      <w:marLeft w:val="0"/>
      <w:marRight w:val="0"/>
      <w:marTop w:val="0"/>
      <w:marBottom w:val="0"/>
      <w:divBdr>
        <w:top w:val="none" w:sz="0" w:space="0" w:color="auto"/>
        <w:left w:val="none" w:sz="0" w:space="0" w:color="auto"/>
        <w:bottom w:val="none" w:sz="0" w:space="0" w:color="auto"/>
        <w:right w:val="none" w:sz="0" w:space="0" w:color="auto"/>
      </w:divBdr>
    </w:div>
    <w:div w:id="1174077655">
      <w:bodyDiv w:val="1"/>
      <w:marLeft w:val="0"/>
      <w:marRight w:val="0"/>
      <w:marTop w:val="0"/>
      <w:marBottom w:val="0"/>
      <w:divBdr>
        <w:top w:val="none" w:sz="0" w:space="0" w:color="auto"/>
        <w:left w:val="none" w:sz="0" w:space="0" w:color="auto"/>
        <w:bottom w:val="none" w:sz="0" w:space="0" w:color="auto"/>
        <w:right w:val="none" w:sz="0" w:space="0" w:color="auto"/>
      </w:divBdr>
    </w:div>
    <w:div w:id="1179852320">
      <w:bodyDiv w:val="1"/>
      <w:marLeft w:val="0"/>
      <w:marRight w:val="0"/>
      <w:marTop w:val="0"/>
      <w:marBottom w:val="0"/>
      <w:divBdr>
        <w:top w:val="none" w:sz="0" w:space="0" w:color="auto"/>
        <w:left w:val="none" w:sz="0" w:space="0" w:color="auto"/>
        <w:bottom w:val="none" w:sz="0" w:space="0" w:color="auto"/>
        <w:right w:val="none" w:sz="0" w:space="0" w:color="auto"/>
      </w:divBdr>
    </w:div>
    <w:div w:id="1187981526">
      <w:bodyDiv w:val="1"/>
      <w:marLeft w:val="0"/>
      <w:marRight w:val="0"/>
      <w:marTop w:val="0"/>
      <w:marBottom w:val="0"/>
      <w:divBdr>
        <w:top w:val="none" w:sz="0" w:space="0" w:color="auto"/>
        <w:left w:val="none" w:sz="0" w:space="0" w:color="auto"/>
        <w:bottom w:val="none" w:sz="0" w:space="0" w:color="auto"/>
        <w:right w:val="none" w:sz="0" w:space="0" w:color="auto"/>
      </w:divBdr>
    </w:div>
    <w:div w:id="1213425594">
      <w:bodyDiv w:val="1"/>
      <w:marLeft w:val="0"/>
      <w:marRight w:val="0"/>
      <w:marTop w:val="0"/>
      <w:marBottom w:val="0"/>
      <w:divBdr>
        <w:top w:val="none" w:sz="0" w:space="0" w:color="auto"/>
        <w:left w:val="none" w:sz="0" w:space="0" w:color="auto"/>
        <w:bottom w:val="none" w:sz="0" w:space="0" w:color="auto"/>
        <w:right w:val="none" w:sz="0" w:space="0" w:color="auto"/>
      </w:divBdr>
    </w:div>
    <w:div w:id="1216623126">
      <w:bodyDiv w:val="1"/>
      <w:marLeft w:val="0"/>
      <w:marRight w:val="0"/>
      <w:marTop w:val="0"/>
      <w:marBottom w:val="0"/>
      <w:divBdr>
        <w:top w:val="none" w:sz="0" w:space="0" w:color="auto"/>
        <w:left w:val="none" w:sz="0" w:space="0" w:color="auto"/>
        <w:bottom w:val="none" w:sz="0" w:space="0" w:color="auto"/>
        <w:right w:val="none" w:sz="0" w:space="0" w:color="auto"/>
      </w:divBdr>
    </w:div>
    <w:div w:id="1219248486">
      <w:bodyDiv w:val="1"/>
      <w:marLeft w:val="0"/>
      <w:marRight w:val="0"/>
      <w:marTop w:val="0"/>
      <w:marBottom w:val="0"/>
      <w:divBdr>
        <w:top w:val="none" w:sz="0" w:space="0" w:color="auto"/>
        <w:left w:val="none" w:sz="0" w:space="0" w:color="auto"/>
        <w:bottom w:val="none" w:sz="0" w:space="0" w:color="auto"/>
        <w:right w:val="none" w:sz="0" w:space="0" w:color="auto"/>
      </w:divBdr>
    </w:div>
    <w:div w:id="1226062992">
      <w:bodyDiv w:val="1"/>
      <w:marLeft w:val="0"/>
      <w:marRight w:val="0"/>
      <w:marTop w:val="0"/>
      <w:marBottom w:val="0"/>
      <w:divBdr>
        <w:top w:val="none" w:sz="0" w:space="0" w:color="auto"/>
        <w:left w:val="none" w:sz="0" w:space="0" w:color="auto"/>
        <w:bottom w:val="none" w:sz="0" w:space="0" w:color="auto"/>
        <w:right w:val="none" w:sz="0" w:space="0" w:color="auto"/>
      </w:divBdr>
    </w:div>
    <w:div w:id="1267927536">
      <w:bodyDiv w:val="1"/>
      <w:marLeft w:val="0"/>
      <w:marRight w:val="0"/>
      <w:marTop w:val="0"/>
      <w:marBottom w:val="0"/>
      <w:divBdr>
        <w:top w:val="none" w:sz="0" w:space="0" w:color="auto"/>
        <w:left w:val="none" w:sz="0" w:space="0" w:color="auto"/>
        <w:bottom w:val="none" w:sz="0" w:space="0" w:color="auto"/>
        <w:right w:val="none" w:sz="0" w:space="0" w:color="auto"/>
      </w:divBdr>
    </w:div>
    <w:div w:id="1289625026">
      <w:bodyDiv w:val="1"/>
      <w:marLeft w:val="0"/>
      <w:marRight w:val="0"/>
      <w:marTop w:val="0"/>
      <w:marBottom w:val="0"/>
      <w:divBdr>
        <w:top w:val="none" w:sz="0" w:space="0" w:color="auto"/>
        <w:left w:val="none" w:sz="0" w:space="0" w:color="auto"/>
        <w:bottom w:val="none" w:sz="0" w:space="0" w:color="auto"/>
        <w:right w:val="none" w:sz="0" w:space="0" w:color="auto"/>
      </w:divBdr>
    </w:div>
    <w:div w:id="1296909515">
      <w:bodyDiv w:val="1"/>
      <w:marLeft w:val="0"/>
      <w:marRight w:val="0"/>
      <w:marTop w:val="0"/>
      <w:marBottom w:val="0"/>
      <w:divBdr>
        <w:top w:val="none" w:sz="0" w:space="0" w:color="auto"/>
        <w:left w:val="none" w:sz="0" w:space="0" w:color="auto"/>
        <w:bottom w:val="none" w:sz="0" w:space="0" w:color="auto"/>
        <w:right w:val="none" w:sz="0" w:space="0" w:color="auto"/>
      </w:divBdr>
    </w:div>
    <w:div w:id="1308437004">
      <w:bodyDiv w:val="1"/>
      <w:marLeft w:val="0"/>
      <w:marRight w:val="0"/>
      <w:marTop w:val="0"/>
      <w:marBottom w:val="0"/>
      <w:divBdr>
        <w:top w:val="none" w:sz="0" w:space="0" w:color="auto"/>
        <w:left w:val="none" w:sz="0" w:space="0" w:color="auto"/>
        <w:bottom w:val="none" w:sz="0" w:space="0" w:color="auto"/>
        <w:right w:val="none" w:sz="0" w:space="0" w:color="auto"/>
      </w:divBdr>
    </w:div>
    <w:div w:id="1319383327">
      <w:bodyDiv w:val="1"/>
      <w:marLeft w:val="0"/>
      <w:marRight w:val="0"/>
      <w:marTop w:val="0"/>
      <w:marBottom w:val="0"/>
      <w:divBdr>
        <w:top w:val="none" w:sz="0" w:space="0" w:color="auto"/>
        <w:left w:val="none" w:sz="0" w:space="0" w:color="auto"/>
        <w:bottom w:val="none" w:sz="0" w:space="0" w:color="auto"/>
        <w:right w:val="none" w:sz="0" w:space="0" w:color="auto"/>
      </w:divBdr>
    </w:div>
    <w:div w:id="1330869481">
      <w:bodyDiv w:val="1"/>
      <w:marLeft w:val="0"/>
      <w:marRight w:val="0"/>
      <w:marTop w:val="0"/>
      <w:marBottom w:val="0"/>
      <w:divBdr>
        <w:top w:val="none" w:sz="0" w:space="0" w:color="auto"/>
        <w:left w:val="none" w:sz="0" w:space="0" w:color="auto"/>
        <w:bottom w:val="none" w:sz="0" w:space="0" w:color="auto"/>
        <w:right w:val="none" w:sz="0" w:space="0" w:color="auto"/>
      </w:divBdr>
    </w:div>
    <w:div w:id="1348557917">
      <w:bodyDiv w:val="1"/>
      <w:marLeft w:val="0"/>
      <w:marRight w:val="0"/>
      <w:marTop w:val="0"/>
      <w:marBottom w:val="0"/>
      <w:divBdr>
        <w:top w:val="none" w:sz="0" w:space="0" w:color="auto"/>
        <w:left w:val="none" w:sz="0" w:space="0" w:color="auto"/>
        <w:bottom w:val="none" w:sz="0" w:space="0" w:color="auto"/>
        <w:right w:val="none" w:sz="0" w:space="0" w:color="auto"/>
      </w:divBdr>
    </w:div>
    <w:div w:id="1352494097">
      <w:bodyDiv w:val="1"/>
      <w:marLeft w:val="0"/>
      <w:marRight w:val="0"/>
      <w:marTop w:val="0"/>
      <w:marBottom w:val="0"/>
      <w:divBdr>
        <w:top w:val="none" w:sz="0" w:space="0" w:color="auto"/>
        <w:left w:val="none" w:sz="0" w:space="0" w:color="auto"/>
        <w:bottom w:val="none" w:sz="0" w:space="0" w:color="auto"/>
        <w:right w:val="none" w:sz="0" w:space="0" w:color="auto"/>
      </w:divBdr>
    </w:div>
    <w:div w:id="1354071378">
      <w:bodyDiv w:val="1"/>
      <w:marLeft w:val="0"/>
      <w:marRight w:val="0"/>
      <w:marTop w:val="0"/>
      <w:marBottom w:val="0"/>
      <w:divBdr>
        <w:top w:val="none" w:sz="0" w:space="0" w:color="auto"/>
        <w:left w:val="none" w:sz="0" w:space="0" w:color="auto"/>
        <w:bottom w:val="none" w:sz="0" w:space="0" w:color="auto"/>
        <w:right w:val="none" w:sz="0" w:space="0" w:color="auto"/>
      </w:divBdr>
    </w:div>
    <w:div w:id="1360937655">
      <w:bodyDiv w:val="1"/>
      <w:marLeft w:val="0"/>
      <w:marRight w:val="0"/>
      <w:marTop w:val="0"/>
      <w:marBottom w:val="0"/>
      <w:divBdr>
        <w:top w:val="none" w:sz="0" w:space="0" w:color="auto"/>
        <w:left w:val="none" w:sz="0" w:space="0" w:color="auto"/>
        <w:bottom w:val="none" w:sz="0" w:space="0" w:color="auto"/>
        <w:right w:val="none" w:sz="0" w:space="0" w:color="auto"/>
      </w:divBdr>
    </w:div>
    <w:div w:id="1362591539">
      <w:bodyDiv w:val="1"/>
      <w:marLeft w:val="0"/>
      <w:marRight w:val="0"/>
      <w:marTop w:val="0"/>
      <w:marBottom w:val="0"/>
      <w:divBdr>
        <w:top w:val="none" w:sz="0" w:space="0" w:color="auto"/>
        <w:left w:val="none" w:sz="0" w:space="0" w:color="auto"/>
        <w:bottom w:val="none" w:sz="0" w:space="0" w:color="auto"/>
        <w:right w:val="none" w:sz="0" w:space="0" w:color="auto"/>
      </w:divBdr>
    </w:div>
    <w:div w:id="1364477675">
      <w:bodyDiv w:val="1"/>
      <w:marLeft w:val="0"/>
      <w:marRight w:val="0"/>
      <w:marTop w:val="0"/>
      <w:marBottom w:val="0"/>
      <w:divBdr>
        <w:top w:val="none" w:sz="0" w:space="0" w:color="auto"/>
        <w:left w:val="none" w:sz="0" w:space="0" w:color="auto"/>
        <w:bottom w:val="none" w:sz="0" w:space="0" w:color="auto"/>
        <w:right w:val="none" w:sz="0" w:space="0" w:color="auto"/>
      </w:divBdr>
    </w:div>
    <w:div w:id="1366757246">
      <w:bodyDiv w:val="1"/>
      <w:marLeft w:val="0"/>
      <w:marRight w:val="0"/>
      <w:marTop w:val="0"/>
      <w:marBottom w:val="0"/>
      <w:divBdr>
        <w:top w:val="none" w:sz="0" w:space="0" w:color="auto"/>
        <w:left w:val="none" w:sz="0" w:space="0" w:color="auto"/>
        <w:bottom w:val="none" w:sz="0" w:space="0" w:color="auto"/>
        <w:right w:val="none" w:sz="0" w:space="0" w:color="auto"/>
      </w:divBdr>
    </w:div>
    <w:div w:id="1395007343">
      <w:bodyDiv w:val="1"/>
      <w:marLeft w:val="0"/>
      <w:marRight w:val="0"/>
      <w:marTop w:val="0"/>
      <w:marBottom w:val="0"/>
      <w:divBdr>
        <w:top w:val="none" w:sz="0" w:space="0" w:color="auto"/>
        <w:left w:val="none" w:sz="0" w:space="0" w:color="auto"/>
        <w:bottom w:val="none" w:sz="0" w:space="0" w:color="auto"/>
        <w:right w:val="none" w:sz="0" w:space="0" w:color="auto"/>
      </w:divBdr>
    </w:div>
    <w:div w:id="1410542854">
      <w:bodyDiv w:val="1"/>
      <w:marLeft w:val="0"/>
      <w:marRight w:val="0"/>
      <w:marTop w:val="0"/>
      <w:marBottom w:val="0"/>
      <w:divBdr>
        <w:top w:val="none" w:sz="0" w:space="0" w:color="auto"/>
        <w:left w:val="none" w:sz="0" w:space="0" w:color="auto"/>
        <w:bottom w:val="none" w:sz="0" w:space="0" w:color="auto"/>
        <w:right w:val="none" w:sz="0" w:space="0" w:color="auto"/>
      </w:divBdr>
    </w:div>
    <w:div w:id="1412116826">
      <w:bodyDiv w:val="1"/>
      <w:marLeft w:val="0"/>
      <w:marRight w:val="0"/>
      <w:marTop w:val="0"/>
      <w:marBottom w:val="0"/>
      <w:divBdr>
        <w:top w:val="none" w:sz="0" w:space="0" w:color="auto"/>
        <w:left w:val="none" w:sz="0" w:space="0" w:color="auto"/>
        <w:bottom w:val="none" w:sz="0" w:space="0" w:color="auto"/>
        <w:right w:val="none" w:sz="0" w:space="0" w:color="auto"/>
      </w:divBdr>
    </w:div>
    <w:div w:id="1470441182">
      <w:bodyDiv w:val="1"/>
      <w:marLeft w:val="0"/>
      <w:marRight w:val="0"/>
      <w:marTop w:val="0"/>
      <w:marBottom w:val="0"/>
      <w:divBdr>
        <w:top w:val="none" w:sz="0" w:space="0" w:color="auto"/>
        <w:left w:val="none" w:sz="0" w:space="0" w:color="auto"/>
        <w:bottom w:val="none" w:sz="0" w:space="0" w:color="auto"/>
        <w:right w:val="none" w:sz="0" w:space="0" w:color="auto"/>
      </w:divBdr>
    </w:div>
    <w:div w:id="1474444787">
      <w:bodyDiv w:val="1"/>
      <w:marLeft w:val="0"/>
      <w:marRight w:val="0"/>
      <w:marTop w:val="0"/>
      <w:marBottom w:val="0"/>
      <w:divBdr>
        <w:top w:val="none" w:sz="0" w:space="0" w:color="auto"/>
        <w:left w:val="none" w:sz="0" w:space="0" w:color="auto"/>
        <w:bottom w:val="none" w:sz="0" w:space="0" w:color="auto"/>
        <w:right w:val="none" w:sz="0" w:space="0" w:color="auto"/>
      </w:divBdr>
    </w:div>
    <w:div w:id="1489133821">
      <w:bodyDiv w:val="1"/>
      <w:marLeft w:val="0"/>
      <w:marRight w:val="0"/>
      <w:marTop w:val="0"/>
      <w:marBottom w:val="0"/>
      <w:divBdr>
        <w:top w:val="none" w:sz="0" w:space="0" w:color="auto"/>
        <w:left w:val="none" w:sz="0" w:space="0" w:color="auto"/>
        <w:bottom w:val="none" w:sz="0" w:space="0" w:color="auto"/>
        <w:right w:val="none" w:sz="0" w:space="0" w:color="auto"/>
      </w:divBdr>
    </w:div>
    <w:div w:id="1490559171">
      <w:bodyDiv w:val="1"/>
      <w:marLeft w:val="0"/>
      <w:marRight w:val="0"/>
      <w:marTop w:val="0"/>
      <w:marBottom w:val="0"/>
      <w:divBdr>
        <w:top w:val="none" w:sz="0" w:space="0" w:color="auto"/>
        <w:left w:val="none" w:sz="0" w:space="0" w:color="auto"/>
        <w:bottom w:val="none" w:sz="0" w:space="0" w:color="auto"/>
        <w:right w:val="none" w:sz="0" w:space="0" w:color="auto"/>
      </w:divBdr>
    </w:div>
    <w:div w:id="1495995918">
      <w:bodyDiv w:val="1"/>
      <w:marLeft w:val="0"/>
      <w:marRight w:val="0"/>
      <w:marTop w:val="0"/>
      <w:marBottom w:val="0"/>
      <w:divBdr>
        <w:top w:val="none" w:sz="0" w:space="0" w:color="auto"/>
        <w:left w:val="none" w:sz="0" w:space="0" w:color="auto"/>
        <w:bottom w:val="none" w:sz="0" w:space="0" w:color="auto"/>
        <w:right w:val="none" w:sz="0" w:space="0" w:color="auto"/>
      </w:divBdr>
    </w:div>
    <w:div w:id="1499072985">
      <w:bodyDiv w:val="1"/>
      <w:marLeft w:val="0"/>
      <w:marRight w:val="0"/>
      <w:marTop w:val="0"/>
      <w:marBottom w:val="0"/>
      <w:divBdr>
        <w:top w:val="none" w:sz="0" w:space="0" w:color="auto"/>
        <w:left w:val="none" w:sz="0" w:space="0" w:color="auto"/>
        <w:bottom w:val="none" w:sz="0" w:space="0" w:color="auto"/>
        <w:right w:val="none" w:sz="0" w:space="0" w:color="auto"/>
      </w:divBdr>
    </w:div>
    <w:div w:id="1506746247">
      <w:bodyDiv w:val="1"/>
      <w:marLeft w:val="0"/>
      <w:marRight w:val="0"/>
      <w:marTop w:val="0"/>
      <w:marBottom w:val="0"/>
      <w:divBdr>
        <w:top w:val="none" w:sz="0" w:space="0" w:color="auto"/>
        <w:left w:val="none" w:sz="0" w:space="0" w:color="auto"/>
        <w:bottom w:val="none" w:sz="0" w:space="0" w:color="auto"/>
        <w:right w:val="none" w:sz="0" w:space="0" w:color="auto"/>
      </w:divBdr>
    </w:div>
    <w:div w:id="1516190220">
      <w:bodyDiv w:val="1"/>
      <w:marLeft w:val="0"/>
      <w:marRight w:val="0"/>
      <w:marTop w:val="0"/>
      <w:marBottom w:val="0"/>
      <w:divBdr>
        <w:top w:val="none" w:sz="0" w:space="0" w:color="auto"/>
        <w:left w:val="none" w:sz="0" w:space="0" w:color="auto"/>
        <w:bottom w:val="none" w:sz="0" w:space="0" w:color="auto"/>
        <w:right w:val="none" w:sz="0" w:space="0" w:color="auto"/>
      </w:divBdr>
    </w:div>
    <w:div w:id="1535389239">
      <w:bodyDiv w:val="1"/>
      <w:marLeft w:val="0"/>
      <w:marRight w:val="0"/>
      <w:marTop w:val="0"/>
      <w:marBottom w:val="0"/>
      <w:divBdr>
        <w:top w:val="none" w:sz="0" w:space="0" w:color="auto"/>
        <w:left w:val="none" w:sz="0" w:space="0" w:color="auto"/>
        <w:bottom w:val="none" w:sz="0" w:space="0" w:color="auto"/>
        <w:right w:val="none" w:sz="0" w:space="0" w:color="auto"/>
      </w:divBdr>
    </w:div>
    <w:div w:id="1539853816">
      <w:bodyDiv w:val="1"/>
      <w:marLeft w:val="0"/>
      <w:marRight w:val="0"/>
      <w:marTop w:val="0"/>
      <w:marBottom w:val="0"/>
      <w:divBdr>
        <w:top w:val="none" w:sz="0" w:space="0" w:color="auto"/>
        <w:left w:val="none" w:sz="0" w:space="0" w:color="auto"/>
        <w:bottom w:val="none" w:sz="0" w:space="0" w:color="auto"/>
        <w:right w:val="none" w:sz="0" w:space="0" w:color="auto"/>
      </w:divBdr>
    </w:div>
    <w:div w:id="1555699657">
      <w:bodyDiv w:val="1"/>
      <w:marLeft w:val="0"/>
      <w:marRight w:val="0"/>
      <w:marTop w:val="0"/>
      <w:marBottom w:val="0"/>
      <w:divBdr>
        <w:top w:val="none" w:sz="0" w:space="0" w:color="auto"/>
        <w:left w:val="none" w:sz="0" w:space="0" w:color="auto"/>
        <w:bottom w:val="none" w:sz="0" w:space="0" w:color="auto"/>
        <w:right w:val="none" w:sz="0" w:space="0" w:color="auto"/>
      </w:divBdr>
    </w:div>
    <w:div w:id="1559709044">
      <w:bodyDiv w:val="1"/>
      <w:marLeft w:val="0"/>
      <w:marRight w:val="0"/>
      <w:marTop w:val="0"/>
      <w:marBottom w:val="0"/>
      <w:divBdr>
        <w:top w:val="none" w:sz="0" w:space="0" w:color="auto"/>
        <w:left w:val="none" w:sz="0" w:space="0" w:color="auto"/>
        <w:bottom w:val="none" w:sz="0" w:space="0" w:color="auto"/>
        <w:right w:val="none" w:sz="0" w:space="0" w:color="auto"/>
      </w:divBdr>
    </w:div>
    <w:div w:id="1580284490">
      <w:bodyDiv w:val="1"/>
      <w:marLeft w:val="0"/>
      <w:marRight w:val="0"/>
      <w:marTop w:val="0"/>
      <w:marBottom w:val="0"/>
      <w:divBdr>
        <w:top w:val="none" w:sz="0" w:space="0" w:color="auto"/>
        <w:left w:val="none" w:sz="0" w:space="0" w:color="auto"/>
        <w:bottom w:val="none" w:sz="0" w:space="0" w:color="auto"/>
        <w:right w:val="none" w:sz="0" w:space="0" w:color="auto"/>
      </w:divBdr>
    </w:div>
    <w:div w:id="1585064554">
      <w:bodyDiv w:val="1"/>
      <w:marLeft w:val="0"/>
      <w:marRight w:val="0"/>
      <w:marTop w:val="0"/>
      <w:marBottom w:val="0"/>
      <w:divBdr>
        <w:top w:val="none" w:sz="0" w:space="0" w:color="auto"/>
        <w:left w:val="none" w:sz="0" w:space="0" w:color="auto"/>
        <w:bottom w:val="none" w:sz="0" w:space="0" w:color="auto"/>
        <w:right w:val="none" w:sz="0" w:space="0" w:color="auto"/>
      </w:divBdr>
    </w:div>
    <w:div w:id="1602256072">
      <w:bodyDiv w:val="1"/>
      <w:marLeft w:val="0"/>
      <w:marRight w:val="0"/>
      <w:marTop w:val="0"/>
      <w:marBottom w:val="0"/>
      <w:divBdr>
        <w:top w:val="none" w:sz="0" w:space="0" w:color="auto"/>
        <w:left w:val="none" w:sz="0" w:space="0" w:color="auto"/>
        <w:bottom w:val="none" w:sz="0" w:space="0" w:color="auto"/>
        <w:right w:val="none" w:sz="0" w:space="0" w:color="auto"/>
      </w:divBdr>
    </w:div>
    <w:div w:id="1666929903">
      <w:bodyDiv w:val="1"/>
      <w:marLeft w:val="0"/>
      <w:marRight w:val="0"/>
      <w:marTop w:val="0"/>
      <w:marBottom w:val="0"/>
      <w:divBdr>
        <w:top w:val="none" w:sz="0" w:space="0" w:color="auto"/>
        <w:left w:val="none" w:sz="0" w:space="0" w:color="auto"/>
        <w:bottom w:val="none" w:sz="0" w:space="0" w:color="auto"/>
        <w:right w:val="none" w:sz="0" w:space="0" w:color="auto"/>
      </w:divBdr>
    </w:div>
    <w:div w:id="1710451613">
      <w:bodyDiv w:val="1"/>
      <w:marLeft w:val="0"/>
      <w:marRight w:val="0"/>
      <w:marTop w:val="0"/>
      <w:marBottom w:val="0"/>
      <w:divBdr>
        <w:top w:val="none" w:sz="0" w:space="0" w:color="auto"/>
        <w:left w:val="none" w:sz="0" w:space="0" w:color="auto"/>
        <w:bottom w:val="none" w:sz="0" w:space="0" w:color="auto"/>
        <w:right w:val="none" w:sz="0" w:space="0" w:color="auto"/>
      </w:divBdr>
    </w:div>
    <w:div w:id="1710715576">
      <w:bodyDiv w:val="1"/>
      <w:marLeft w:val="0"/>
      <w:marRight w:val="0"/>
      <w:marTop w:val="0"/>
      <w:marBottom w:val="0"/>
      <w:divBdr>
        <w:top w:val="none" w:sz="0" w:space="0" w:color="auto"/>
        <w:left w:val="none" w:sz="0" w:space="0" w:color="auto"/>
        <w:bottom w:val="none" w:sz="0" w:space="0" w:color="auto"/>
        <w:right w:val="none" w:sz="0" w:space="0" w:color="auto"/>
      </w:divBdr>
    </w:div>
    <w:div w:id="1725374096">
      <w:bodyDiv w:val="1"/>
      <w:marLeft w:val="0"/>
      <w:marRight w:val="0"/>
      <w:marTop w:val="0"/>
      <w:marBottom w:val="0"/>
      <w:divBdr>
        <w:top w:val="none" w:sz="0" w:space="0" w:color="auto"/>
        <w:left w:val="none" w:sz="0" w:space="0" w:color="auto"/>
        <w:bottom w:val="none" w:sz="0" w:space="0" w:color="auto"/>
        <w:right w:val="none" w:sz="0" w:space="0" w:color="auto"/>
      </w:divBdr>
    </w:div>
    <w:div w:id="1735086126">
      <w:bodyDiv w:val="1"/>
      <w:marLeft w:val="0"/>
      <w:marRight w:val="0"/>
      <w:marTop w:val="0"/>
      <w:marBottom w:val="0"/>
      <w:divBdr>
        <w:top w:val="none" w:sz="0" w:space="0" w:color="auto"/>
        <w:left w:val="none" w:sz="0" w:space="0" w:color="auto"/>
        <w:bottom w:val="none" w:sz="0" w:space="0" w:color="auto"/>
        <w:right w:val="none" w:sz="0" w:space="0" w:color="auto"/>
      </w:divBdr>
    </w:div>
    <w:div w:id="1739672839">
      <w:bodyDiv w:val="1"/>
      <w:marLeft w:val="0"/>
      <w:marRight w:val="0"/>
      <w:marTop w:val="0"/>
      <w:marBottom w:val="0"/>
      <w:divBdr>
        <w:top w:val="none" w:sz="0" w:space="0" w:color="auto"/>
        <w:left w:val="none" w:sz="0" w:space="0" w:color="auto"/>
        <w:bottom w:val="none" w:sz="0" w:space="0" w:color="auto"/>
        <w:right w:val="none" w:sz="0" w:space="0" w:color="auto"/>
      </w:divBdr>
    </w:div>
    <w:div w:id="1799448642">
      <w:bodyDiv w:val="1"/>
      <w:marLeft w:val="0"/>
      <w:marRight w:val="0"/>
      <w:marTop w:val="0"/>
      <w:marBottom w:val="0"/>
      <w:divBdr>
        <w:top w:val="none" w:sz="0" w:space="0" w:color="auto"/>
        <w:left w:val="none" w:sz="0" w:space="0" w:color="auto"/>
        <w:bottom w:val="none" w:sz="0" w:space="0" w:color="auto"/>
        <w:right w:val="none" w:sz="0" w:space="0" w:color="auto"/>
      </w:divBdr>
    </w:div>
    <w:div w:id="1836728019">
      <w:bodyDiv w:val="1"/>
      <w:marLeft w:val="0"/>
      <w:marRight w:val="0"/>
      <w:marTop w:val="0"/>
      <w:marBottom w:val="0"/>
      <w:divBdr>
        <w:top w:val="none" w:sz="0" w:space="0" w:color="auto"/>
        <w:left w:val="none" w:sz="0" w:space="0" w:color="auto"/>
        <w:bottom w:val="none" w:sz="0" w:space="0" w:color="auto"/>
        <w:right w:val="none" w:sz="0" w:space="0" w:color="auto"/>
      </w:divBdr>
    </w:div>
    <w:div w:id="1850875717">
      <w:bodyDiv w:val="1"/>
      <w:marLeft w:val="0"/>
      <w:marRight w:val="0"/>
      <w:marTop w:val="0"/>
      <w:marBottom w:val="0"/>
      <w:divBdr>
        <w:top w:val="none" w:sz="0" w:space="0" w:color="auto"/>
        <w:left w:val="none" w:sz="0" w:space="0" w:color="auto"/>
        <w:bottom w:val="none" w:sz="0" w:space="0" w:color="auto"/>
        <w:right w:val="none" w:sz="0" w:space="0" w:color="auto"/>
      </w:divBdr>
    </w:div>
    <w:div w:id="1858885311">
      <w:bodyDiv w:val="1"/>
      <w:marLeft w:val="0"/>
      <w:marRight w:val="0"/>
      <w:marTop w:val="0"/>
      <w:marBottom w:val="0"/>
      <w:divBdr>
        <w:top w:val="none" w:sz="0" w:space="0" w:color="auto"/>
        <w:left w:val="none" w:sz="0" w:space="0" w:color="auto"/>
        <w:bottom w:val="none" w:sz="0" w:space="0" w:color="auto"/>
        <w:right w:val="none" w:sz="0" w:space="0" w:color="auto"/>
      </w:divBdr>
    </w:div>
    <w:div w:id="1877349100">
      <w:bodyDiv w:val="1"/>
      <w:marLeft w:val="0"/>
      <w:marRight w:val="0"/>
      <w:marTop w:val="0"/>
      <w:marBottom w:val="0"/>
      <w:divBdr>
        <w:top w:val="none" w:sz="0" w:space="0" w:color="auto"/>
        <w:left w:val="none" w:sz="0" w:space="0" w:color="auto"/>
        <w:bottom w:val="none" w:sz="0" w:space="0" w:color="auto"/>
        <w:right w:val="none" w:sz="0" w:space="0" w:color="auto"/>
      </w:divBdr>
    </w:div>
    <w:div w:id="1890993194">
      <w:bodyDiv w:val="1"/>
      <w:marLeft w:val="0"/>
      <w:marRight w:val="0"/>
      <w:marTop w:val="0"/>
      <w:marBottom w:val="0"/>
      <w:divBdr>
        <w:top w:val="none" w:sz="0" w:space="0" w:color="auto"/>
        <w:left w:val="none" w:sz="0" w:space="0" w:color="auto"/>
        <w:bottom w:val="none" w:sz="0" w:space="0" w:color="auto"/>
        <w:right w:val="none" w:sz="0" w:space="0" w:color="auto"/>
      </w:divBdr>
    </w:div>
    <w:div w:id="1892881024">
      <w:bodyDiv w:val="1"/>
      <w:marLeft w:val="0"/>
      <w:marRight w:val="0"/>
      <w:marTop w:val="0"/>
      <w:marBottom w:val="0"/>
      <w:divBdr>
        <w:top w:val="none" w:sz="0" w:space="0" w:color="auto"/>
        <w:left w:val="none" w:sz="0" w:space="0" w:color="auto"/>
        <w:bottom w:val="none" w:sz="0" w:space="0" w:color="auto"/>
        <w:right w:val="none" w:sz="0" w:space="0" w:color="auto"/>
      </w:divBdr>
    </w:div>
    <w:div w:id="1936867295">
      <w:bodyDiv w:val="1"/>
      <w:marLeft w:val="0"/>
      <w:marRight w:val="0"/>
      <w:marTop w:val="0"/>
      <w:marBottom w:val="0"/>
      <w:divBdr>
        <w:top w:val="none" w:sz="0" w:space="0" w:color="auto"/>
        <w:left w:val="none" w:sz="0" w:space="0" w:color="auto"/>
        <w:bottom w:val="none" w:sz="0" w:space="0" w:color="auto"/>
        <w:right w:val="none" w:sz="0" w:space="0" w:color="auto"/>
      </w:divBdr>
    </w:div>
    <w:div w:id="1975987913">
      <w:bodyDiv w:val="1"/>
      <w:marLeft w:val="0"/>
      <w:marRight w:val="0"/>
      <w:marTop w:val="0"/>
      <w:marBottom w:val="0"/>
      <w:divBdr>
        <w:top w:val="none" w:sz="0" w:space="0" w:color="auto"/>
        <w:left w:val="none" w:sz="0" w:space="0" w:color="auto"/>
        <w:bottom w:val="none" w:sz="0" w:space="0" w:color="auto"/>
        <w:right w:val="none" w:sz="0" w:space="0" w:color="auto"/>
      </w:divBdr>
    </w:div>
    <w:div w:id="1978533852">
      <w:bodyDiv w:val="1"/>
      <w:marLeft w:val="0"/>
      <w:marRight w:val="0"/>
      <w:marTop w:val="0"/>
      <w:marBottom w:val="0"/>
      <w:divBdr>
        <w:top w:val="none" w:sz="0" w:space="0" w:color="auto"/>
        <w:left w:val="none" w:sz="0" w:space="0" w:color="auto"/>
        <w:bottom w:val="none" w:sz="0" w:space="0" w:color="auto"/>
        <w:right w:val="none" w:sz="0" w:space="0" w:color="auto"/>
      </w:divBdr>
    </w:div>
    <w:div w:id="1996494474">
      <w:bodyDiv w:val="1"/>
      <w:marLeft w:val="0"/>
      <w:marRight w:val="0"/>
      <w:marTop w:val="0"/>
      <w:marBottom w:val="0"/>
      <w:divBdr>
        <w:top w:val="none" w:sz="0" w:space="0" w:color="auto"/>
        <w:left w:val="none" w:sz="0" w:space="0" w:color="auto"/>
        <w:bottom w:val="none" w:sz="0" w:space="0" w:color="auto"/>
        <w:right w:val="none" w:sz="0" w:space="0" w:color="auto"/>
      </w:divBdr>
    </w:div>
    <w:div w:id="1996956611">
      <w:bodyDiv w:val="1"/>
      <w:marLeft w:val="0"/>
      <w:marRight w:val="0"/>
      <w:marTop w:val="0"/>
      <w:marBottom w:val="0"/>
      <w:divBdr>
        <w:top w:val="none" w:sz="0" w:space="0" w:color="auto"/>
        <w:left w:val="none" w:sz="0" w:space="0" w:color="auto"/>
        <w:bottom w:val="none" w:sz="0" w:space="0" w:color="auto"/>
        <w:right w:val="none" w:sz="0" w:space="0" w:color="auto"/>
      </w:divBdr>
    </w:div>
    <w:div w:id="2006736607">
      <w:bodyDiv w:val="1"/>
      <w:marLeft w:val="0"/>
      <w:marRight w:val="0"/>
      <w:marTop w:val="0"/>
      <w:marBottom w:val="0"/>
      <w:divBdr>
        <w:top w:val="none" w:sz="0" w:space="0" w:color="auto"/>
        <w:left w:val="none" w:sz="0" w:space="0" w:color="auto"/>
        <w:bottom w:val="none" w:sz="0" w:space="0" w:color="auto"/>
        <w:right w:val="none" w:sz="0" w:space="0" w:color="auto"/>
      </w:divBdr>
    </w:div>
    <w:div w:id="2025935530">
      <w:bodyDiv w:val="1"/>
      <w:marLeft w:val="0"/>
      <w:marRight w:val="0"/>
      <w:marTop w:val="0"/>
      <w:marBottom w:val="0"/>
      <w:divBdr>
        <w:top w:val="none" w:sz="0" w:space="0" w:color="auto"/>
        <w:left w:val="none" w:sz="0" w:space="0" w:color="auto"/>
        <w:bottom w:val="none" w:sz="0" w:space="0" w:color="auto"/>
        <w:right w:val="none" w:sz="0" w:space="0" w:color="auto"/>
      </w:divBdr>
    </w:div>
    <w:div w:id="2107339364">
      <w:bodyDiv w:val="1"/>
      <w:marLeft w:val="0"/>
      <w:marRight w:val="0"/>
      <w:marTop w:val="0"/>
      <w:marBottom w:val="0"/>
      <w:divBdr>
        <w:top w:val="none" w:sz="0" w:space="0" w:color="auto"/>
        <w:left w:val="none" w:sz="0" w:space="0" w:color="auto"/>
        <w:bottom w:val="none" w:sz="0" w:space="0" w:color="auto"/>
        <w:right w:val="none" w:sz="0" w:space="0" w:color="auto"/>
      </w:divBdr>
    </w:div>
    <w:div w:id="2117603571">
      <w:bodyDiv w:val="1"/>
      <w:marLeft w:val="0"/>
      <w:marRight w:val="0"/>
      <w:marTop w:val="0"/>
      <w:marBottom w:val="0"/>
      <w:divBdr>
        <w:top w:val="none" w:sz="0" w:space="0" w:color="auto"/>
        <w:left w:val="none" w:sz="0" w:space="0" w:color="auto"/>
        <w:bottom w:val="none" w:sz="0" w:space="0" w:color="auto"/>
        <w:right w:val="none" w:sz="0" w:space="0" w:color="auto"/>
      </w:divBdr>
    </w:div>
    <w:div w:id="2137597124">
      <w:bodyDiv w:val="1"/>
      <w:marLeft w:val="0"/>
      <w:marRight w:val="0"/>
      <w:marTop w:val="0"/>
      <w:marBottom w:val="0"/>
      <w:divBdr>
        <w:top w:val="none" w:sz="0" w:space="0" w:color="auto"/>
        <w:left w:val="none" w:sz="0" w:space="0" w:color="auto"/>
        <w:bottom w:val="none" w:sz="0" w:space="0" w:color="auto"/>
        <w:right w:val="none" w:sz="0" w:space="0" w:color="auto"/>
      </w:divBdr>
    </w:div>
    <w:div w:id="214639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0.emf"/><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9.emf"/><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hyperlink" Target="https://www.wordhippo.com/what-is/another-word-for/significance.html" TargetMode="External"/><Relationship Id="rId19" Type="http://schemas.openxmlformats.org/officeDocument/2006/relationships/image" Target="media/image11.emf"/><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chart" Target="charts/chart1.xml"/><Relationship Id="rId22"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316858_student_uwtsd_ac_uk/Documents/Level%205/Stress%20Analysis%20and%20Dynamics/Assignment%20task%20B%20Q5%20and%20Q6.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[Assignment task B Q5 and Q6.xlsx]Use this data for assignment Q5!PivotTable1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Transmitted torque</a:t>
            </a:r>
            <a:r>
              <a:rPr lang="en-US" baseline="0"/>
              <a:t> VS driving shaft speed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19827318882436992"/>
          <c:y val="0.15584033613445381"/>
          <c:w val="0.64908825585990937"/>
          <c:h val="0.73405445642824063"/>
        </c:manualLayout>
      </c:layout>
      <c:lineChart>
        <c:grouping val="standard"/>
        <c:varyColors val="0"/>
        <c:ser>
          <c:idx val="0"/>
          <c:order val="0"/>
          <c:tx>
            <c:strRef>
              <c:f>'Use this data for assignment Q5'!$B$3</c:f>
              <c:strCache>
                <c:ptCount val="1"/>
                <c:pt idx="0">
                  <c:v>Total</c:v>
                </c:pt>
              </c:strCache>
            </c:strRef>
          </c:tx>
          <c:spPr>
            <a:ln w="28575" cap="rnd">
              <a:solidFill>
                <a:schemeClr val="accent1"/>
              </a:solidFill>
              <a:round/>
            </a:ln>
            <a:effectLst/>
          </c:spPr>
          <c:marker>
            <c:symbol val="none"/>
          </c:marker>
          <c:cat>
            <c:strRef>
              <c:f>'Use this data for assignment Q5'!$A$4:$A$15</c:f>
              <c:strCache>
                <c:ptCount val="11"/>
                <c:pt idx="0">
                  <c:v>450</c:v>
                </c:pt>
                <c:pt idx="1">
                  <c:v>475</c:v>
                </c:pt>
                <c:pt idx="2">
                  <c:v>500</c:v>
                </c:pt>
                <c:pt idx="3">
                  <c:v>525</c:v>
                </c:pt>
                <c:pt idx="4">
                  <c:v>550</c:v>
                </c:pt>
                <c:pt idx="5">
                  <c:v>575</c:v>
                </c:pt>
                <c:pt idx="6">
                  <c:v>600</c:v>
                </c:pt>
                <c:pt idx="7">
                  <c:v>625</c:v>
                </c:pt>
                <c:pt idx="8">
                  <c:v>650</c:v>
                </c:pt>
                <c:pt idx="9">
                  <c:v>675</c:v>
                </c:pt>
                <c:pt idx="10">
                  <c:v>700</c:v>
                </c:pt>
              </c:strCache>
            </c:strRef>
          </c:cat>
          <c:val>
            <c:numRef>
              <c:f>'Use this data for assignment Q5'!$B$4:$B$15</c:f>
              <c:numCache>
                <c:formatCode>0.00</c:formatCode>
                <c:ptCount val="11"/>
                <c:pt idx="0">
                  <c:v>-0.58081233086094353</c:v>
                </c:pt>
                <c:pt idx="1">
                  <c:v>0.47519366839259475</c:v>
                </c:pt>
                <c:pt idx="2">
                  <c:v>1.5882810730111829</c:v>
                </c:pt>
                <c:pt idx="3">
                  <c:v>2.7584498829948272</c:v>
                </c:pt>
                <c:pt idx="4">
                  <c:v>3.985700098343532</c:v>
                </c:pt>
                <c:pt idx="5">
                  <c:v>5.2700317190572887</c:v>
                </c:pt>
                <c:pt idx="6">
                  <c:v>6.6114447451361036</c:v>
                </c:pt>
                <c:pt idx="7">
                  <c:v>8.009939176579973</c:v>
                </c:pt>
                <c:pt idx="8">
                  <c:v>9.4655150133889023</c:v>
                </c:pt>
                <c:pt idx="9">
                  <c:v>10.97817225556288</c:v>
                </c:pt>
                <c:pt idx="10">
                  <c:v>12.547910903101911</c:v>
                </c:pt>
              </c:numCache>
            </c:numRef>
          </c:val>
          <c:smooth val="0"/>
          <c:extLst>
            <c:ext xmlns:c16="http://schemas.microsoft.com/office/drawing/2014/chart" uri="{C3380CC4-5D6E-409C-BE32-E72D297353CC}">
              <c16:uniqueId val="{00000000-DCE9-4C33-84D6-00E9428F2C12}"/>
            </c:ext>
          </c:extLst>
        </c:ser>
        <c:dLbls>
          <c:showLegendKey val="0"/>
          <c:showVal val="0"/>
          <c:showCatName val="0"/>
          <c:showSerName val="0"/>
          <c:showPercent val="0"/>
          <c:showBubbleSize val="0"/>
        </c:dLbls>
        <c:smooth val="0"/>
        <c:axId val="403886895"/>
        <c:axId val="403873935"/>
      </c:lineChart>
      <c:catAx>
        <c:axId val="40388689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Transmitted torque</a:t>
                </a:r>
                <a:r>
                  <a:rPr lang="en-GB" baseline="0"/>
                  <a:t> (Nm)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3873935"/>
        <c:crosses val="autoZero"/>
        <c:auto val="1"/>
        <c:lblAlgn val="ctr"/>
        <c:lblOffset val="100"/>
        <c:noMultiLvlLbl val="0"/>
      </c:catAx>
      <c:valAx>
        <c:axId val="4038739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Driving shaft</a:t>
                </a:r>
                <a:r>
                  <a:rPr lang="en-GB" baseline="0"/>
                  <a:t> speed (RPM)</a:t>
                </a:r>
              </a:p>
              <a:p>
                <a:pPr>
                  <a:defRPr/>
                </a:pPr>
                <a:endParaRPr lang="en-GB"/>
              </a:p>
            </c:rich>
          </c:tx>
          <c:layout>
            <c:manualLayout>
              <c:xMode val="edge"/>
              <c:yMode val="edge"/>
              <c:x val="2.8314028314028315E-2"/>
              <c:y val="0.2994117647058823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388689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8FE389D740749EF9A1338F529EBDE43"/>
        <w:category>
          <w:name w:val="General"/>
          <w:gallery w:val="placeholder"/>
        </w:category>
        <w:types>
          <w:type w:val="bbPlcHdr"/>
        </w:types>
        <w:behaviors>
          <w:behavior w:val="content"/>
        </w:behaviors>
        <w:guid w:val="{5F9247EA-0A78-4AFF-94D6-46FF145724C8}"/>
      </w:docPartPr>
      <w:docPartBody>
        <w:p w:rsidR="0089660F" w:rsidRDefault="007C65EC" w:rsidP="007C65EC">
          <w:pPr>
            <w:pStyle w:val="E8FE389D740749EF9A1338F529EBDE43"/>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5EC"/>
    <w:rsid w:val="002104A8"/>
    <w:rsid w:val="002F4A97"/>
    <w:rsid w:val="005846B8"/>
    <w:rsid w:val="00737C0E"/>
    <w:rsid w:val="007712EF"/>
    <w:rsid w:val="007C65EC"/>
    <w:rsid w:val="0089660F"/>
    <w:rsid w:val="00B36924"/>
    <w:rsid w:val="00C9290F"/>
    <w:rsid w:val="00E73D5A"/>
    <w:rsid w:val="00EA3725"/>
    <w:rsid w:val="00F545FE"/>
    <w:rsid w:val="00F97DFF"/>
    <w:rsid w:val="00FE3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8FE389D740749EF9A1338F529EBDE43">
    <w:name w:val="E8FE389D740749EF9A1338F529EBDE43"/>
    <w:rsid w:val="007C65EC"/>
  </w:style>
  <w:style w:type="character" w:styleId="PlaceholderText">
    <w:name w:val="Placeholder Text"/>
    <w:basedOn w:val="DefaultParagraphFont"/>
    <w:uiPriority w:val="99"/>
    <w:semiHidden/>
    <w:rsid w:val="00EA372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2024-11-11T00:00:00</PublishDate>
  <Abstract/>
  <CompanyAddress>Carissa George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E07B48-C14C-4B83-9D9D-A0CFBD3B1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3579</Words>
  <Characters>21882</Characters>
  <Application>Microsoft Office Word</Application>
  <DocSecurity>0</DocSecurity>
  <Lines>662</Lines>
  <Paragraphs>283</Paragraphs>
  <ScaleCrop>false</ScaleCrop>
  <Company>UNIVERSITY OF WALES TRINITY SAINT DAVID</Company>
  <LinksUpToDate>false</LinksUpToDate>
  <CharactersWithSpaces>25610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and Simulation of a centrifugal clutch</dc:title>
  <dc:subject>Stress Analysis and Dynamics (ACMA5010)</dc:subject>
  <dc:creator>Carissa George (2316858)</dc:creator>
  <cp:keywords/>
  <dc:description/>
  <cp:lastModifiedBy>Carissa George (2316858)</cp:lastModifiedBy>
  <cp:revision>542</cp:revision>
  <dcterms:created xsi:type="dcterms:W3CDTF">2024-11-01T11:47:00Z</dcterms:created>
  <dcterms:modified xsi:type="dcterms:W3CDTF">2024-11-09T23:07:00Z</dcterms:modified>
</cp:coreProperties>
</file>