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D4621" w14:textId="77777777" w:rsidR="000B31CA" w:rsidRPr="00FB719F" w:rsidRDefault="000B31CA" w:rsidP="00117002">
      <w:pPr>
        <w:spacing w:before="120" w:after="120" w:line="360" w:lineRule="auto"/>
        <w:jc w:val="both"/>
        <w:rPr>
          <w:rFonts w:ascii="Arial" w:hAnsi="Arial" w:cs="Arial"/>
        </w:rPr>
      </w:pPr>
      <w:bookmarkStart w:id="0" w:name="_GoBack"/>
      <w:bookmarkEnd w:id="0"/>
    </w:p>
    <w:p w14:paraId="28ED7B48" w14:textId="77777777" w:rsidR="000B31CA" w:rsidRPr="00FB719F" w:rsidRDefault="000B31CA" w:rsidP="00117002">
      <w:pPr>
        <w:spacing w:before="120" w:after="120" w:line="360" w:lineRule="auto"/>
        <w:jc w:val="both"/>
        <w:rPr>
          <w:rFonts w:ascii="Arial" w:hAnsi="Arial" w:cs="Arial"/>
        </w:rPr>
      </w:pPr>
    </w:p>
    <w:p w14:paraId="2D7CB220" w14:textId="77777777" w:rsidR="000B31CA" w:rsidRPr="00FB719F" w:rsidRDefault="000B31CA" w:rsidP="00117002">
      <w:pPr>
        <w:spacing w:before="120" w:after="120" w:line="360" w:lineRule="auto"/>
        <w:jc w:val="both"/>
        <w:rPr>
          <w:rFonts w:ascii="Arial" w:hAnsi="Arial" w:cs="Arial"/>
        </w:rPr>
      </w:pPr>
    </w:p>
    <w:p w14:paraId="1FF900B4" w14:textId="77777777" w:rsidR="000B31CA" w:rsidRPr="00FB719F" w:rsidRDefault="000B31CA" w:rsidP="00117002">
      <w:pPr>
        <w:spacing w:before="120" w:after="120" w:line="360" w:lineRule="auto"/>
        <w:jc w:val="both"/>
        <w:rPr>
          <w:rFonts w:ascii="Arial" w:hAnsi="Arial" w:cs="Arial"/>
        </w:rPr>
      </w:pPr>
    </w:p>
    <w:p w14:paraId="4CDCC418" w14:textId="77777777" w:rsidR="000B31CA" w:rsidRPr="00FB719F" w:rsidRDefault="000B31CA" w:rsidP="00117002">
      <w:pPr>
        <w:spacing w:before="120" w:after="120" w:line="360" w:lineRule="auto"/>
        <w:jc w:val="both"/>
        <w:rPr>
          <w:rFonts w:ascii="Arial" w:hAnsi="Arial" w:cs="Arial"/>
        </w:rPr>
      </w:pPr>
    </w:p>
    <w:p w14:paraId="740E823D" w14:textId="77777777" w:rsidR="000B31CA" w:rsidRPr="00FB719F" w:rsidRDefault="000B31CA" w:rsidP="00117002">
      <w:pPr>
        <w:spacing w:before="120" w:after="120" w:line="360" w:lineRule="auto"/>
        <w:jc w:val="both"/>
        <w:rPr>
          <w:rFonts w:ascii="Arial" w:hAnsi="Arial" w:cs="Arial"/>
        </w:rPr>
      </w:pPr>
    </w:p>
    <w:p w14:paraId="0C2FC651" w14:textId="77777777" w:rsidR="000B31CA" w:rsidRPr="00FB719F" w:rsidRDefault="000B31CA" w:rsidP="00117002">
      <w:pPr>
        <w:spacing w:before="120" w:after="120" w:line="360" w:lineRule="auto"/>
        <w:jc w:val="both"/>
        <w:rPr>
          <w:rFonts w:ascii="Arial" w:hAnsi="Arial" w:cs="Arial"/>
        </w:rPr>
      </w:pPr>
    </w:p>
    <w:p w14:paraId="4E3A3B7A" w14:textId="17D6FB33" w:rsidR="00564DED" w:rsidRPr="00FB719F" w:rsidRDefault="00C1554D" w:rsidP="00117002">
      <w:pPr>
        <w:spacing w:before="120" w:after="120" w:line="360" w:lineRule="auto"/>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0E4B689A" w14:textId="77777777" w:rsidR="00EB0F0D" w:rsidRPr="00EB0F0D" w:rsidRDefault="00EB0F0D" w:rsidP="00117002">
      <w:pPr>
        <w:spacing w:before="120" w:after="120" w:line="360" w:lineRule="auto"/>
        <w:jc w:val="center"/>
        <w:rPr>
          <w:rFonts w:ascii="Arial" w:hAnsi="Arial" w:cs="Arial"/>
        </w:rPr>
      </w:pPr>
      <w:r w:rsidRPr="00EB0F0D">
        <w:rPr>
          <w:rFonts w:ascii="Arial" w:hAnsi="Arial" w:cs="Arial"/>
        </w:rPr>
        <w:t>Student ID: 212348</w:t>
      </w:r>
    </w:p>
    <w:p w14:paraId="7531B075" w14:textId="01938CE1" w:rsidR="00EB0F0D" w:rsidRPr="00EB0F0D" w:rsidRDefault="00EB0F0D" w:rsidP="00117002">
      <w:pPr>
        <w:spacing w:before="120" w:after="120" w:line="360" w:lineRule="auto"/>
        <w:jc w:val="center"/>
        <w:rPr>
          <w:rFonts w:ascii="Arial" w:hAnsi="Arial" w:cs="Arial"/>
        </w:rPr>
      </w:pPr>
      <w:r w:rsidRPr="00EB0F0D">
        <w:rPr>
          <w:rFonts w:ascii="Arial" w:hAnsi="Arial" w:cs="Arial"/>
        </w:rPr>
        <w:t>Student Name: Alaur Rahman</w:t>
      </w:r>
    </w:p>
    <w:p w14:paraId="6BAB90F0" w14:textId="754BBA93" w:rsidR="000B31CA" w:rsidRPr="00FB719F" w:rsidRDefault="000B31CA" w:rsidP="00117002">
      <w:pPr>
        <w:spacing w:before="120" w:after="120" w:line="360" w:lineRule="auto"/>
        <w:jc w:val="center"/>
        <w:rPr>
          <w:rFonts w:ascii="Arial" w:hAnsi="Arial" w:cs="Arial"/>
        </w:rPr>
      </w:pPr>
      <w:r w:rsidRPr="00FB719F">
        <w:rPr>
          <w:rFonts w:ascii="Arial" w:hAnsi="Arial" w:cs="Arial"/>
        </w:rPr>
        <w:t>Lecturer Name:</w:t>
      </w:r>
      <w:r w:rsidR="00EB0F0D">
        <w:rPr>
          <w:rFonts w:ascii="Arial" w:hAnsi="Arial" w:cs="Arial"/>
        </w:rPr>
        <w:t xml:space="preserve"> </w:t>
      </w:r>
      <w:r w:rsidR="00E052CB" w:rsidRPr="00E052CB">
        <w:rPr>
          <w:rFonts w:ascii="Arial" w:hAnsi="Arial" w:cs="Arial"/>
        </w:rPr>
        <w:t>Dr. Nauman Ali</w:t>
      </w:r>
    </w:p>
    <w:p w14:paraId="29151C78" w14:textId="11DD21B6" w:rsidR="000B31CA" w:rsidRPr="00FB719F" w:rsidRDefault="00EB0F0D" w:rsidP="00117002">
      <w:pPr>
        <w:spacing w:before="120" w:after="120" w:line="360" w:lineRule="auto"/>
        <w:jc w:val="center"/>
        <w:rPr>
          <w:rFonts w:ascii="Arial" w:hAnsi="Arial" w:cs="Arial"/>
          <w:b/>
          <w:bCs/>
        </w:rPr>
      </w:pPr>
      <w:r>
        <w:rPr>
          <w:rFonts w:ascii="Arial" w:hAnsi="Arial" w:cs="Arial"/>
          <w:b/>
          <w:bCs/>
        </w:rPr>
        <w:t>LCHS4002</w:t>
      </w:r>
    </w:p>
    <w:p w14:paraId="2E8EAAA3" w14:textId="322874EC" w:rsidR="000B31CA" w:rsidRPr="00FB719F" w:rsidRDefault="000B31CA" w:rsidP="00117002">
      <w:pPr>
        <w:spacing w:before="120" w:after="120" w:line="360" w:lineRule="auto"/>
        <w:jc w:val="center"/>
        <w:rPr>
          <w:rFonts w:ascii="Arial" w:hAnsi="Arial" w:cs="Arial"/>
          <w:b/>
          <w:bCs/>
        </w:rPr>
      </w:pPr>
      <w:r w:rsidRPr="00FB719F">
        <w:rPr>
          <w:rFonts w:ascii="Arial" w:hAnsi="Arial" w:cs="Arial"/>
          <w:b/>
          <w:bCs/>
        </w:rPr>
        <w:t>Digital Skills and Research Methods.</w:t>
      </w:r>
    </w:p>
    <w:p w14:paraId="2A0589C3" w14:textId="3182C759" w:rsidR="00C1554D" w:rsidRPr="00FB719F" w:rsidRDefault="00C1554D" w:rsidP="00117002">
      <w:pPr>
        <w:spacing w:before="120" w:after="120" w:line="360" w:lineRule="auto"/>
        <w:jc w:val="both"/>
        <w:rPr>
          <w:rFonts w:ascii="Arial" w:hAnsi="Arial" w:cs="Arial"/>
        </w:rPr>
      </w:pPr>
    </w:p>
    <w:p w14:paraId="01265C14" w14:textId="37A72E54" w:rsidR="00C1554D" w:rsidRPr="00FB719F" w:rsidRDefault="00C1554D" w:rsidP="00117002">
      <w:pPr>
        <w:spacing w:before="120" w:after="120" w:line="360" w:lineRule="auto"/>
        <w:jc w:val="both"/>
        <w:rPr>
          <w:rFonts w:ascii="Arial" w:hAnsi="Arial" w:cs="Arial"/>
        </w:rPr>
      </w:pPr>
    </w:p>
    <w:p w14:paraId="23A915CC" w14:textId="28B60AC7" w:rsidR="00C1554D" w:rsidRPr="00FB719F" w:rsidRDefault="00C1554D" w:rsidP="00117002">
      <w:pPr>
        <w:spacing w:before="120" w:after="120" w:line="360" w:lineRule="auto"/>
        <w:jc w:val="both"/>
        <w:rPr>
          <w:rFonts w:ascii="Arial" w:hAnsi="Arial" w:cs="Arial"/>
        </w:rPr>
      </w:pPr>
    </w:p>
    <w:p w14:paraId="6AC83BB3" w14:textId="1EA71FD7" w:rsidR="00C1554D" w:rsidRPr="00FB719F" w:rsidRDefault="00C1554D" w:rsidP="00117002">
      <w:pPr>
        <w:spacing w:before="120" w:after="120" w:line="360" w:lineRule="auto"/>
        <w:jc w:val="both"/>
        <w:rPr>
          <w:rFonts w:ascii="Arial" w:hAnsi="Arial" w:cs="Arial"/>
        </w:rPr>
      </w:pPr>
    </w:p>
    <w:p w14:paraId="0C7D3E78" w14:textId="3BD24062" w:rsidR="00C1554D" w:rsidRPr="00FB719F" w:rsidRDefault="00C1554D" w:rsidP="00117002">
      <w:pPr>
        <w:spacing w:before="120" w:after="120" w:line="360" w:lineRule="auto"/>
        <w:jc w:val="both"/>
        <w:rPr>
          <w:rFonts w:ascii="Arial" w:hAnsi="Arial" w:cs="Arial"/>
        </w:rPr>
      </w:pPr>
    </w:p>
    <w:p w14:paraId="0BFCD1B0" w14:textId="7D04F77E" w:rsidR="00C1554D" w:rsidRPr="00FB719F" w:rsidRDefault="00C1554D" w:rsidP="00117002">
      <w:pPr>
        <w:spacing w:before="120" w:after="120" w:line="360" w:lineRule="auto"/>
        <w:jc w:val="both"/>
        <w:rPr>
          <w:rFonts w:ascii="Arial" w:hAnsi="Arial" w:cs="Arial"/>
        </w:rPr>
      </w:pPr>
    </w:p>
    <w:p w14:paraId="4297A392" w14:textId="4E6AE930" w:rsidR="00C1554D" w:rsidRPr="00FB719F" w:rsidRDefault="00C1554D" w:rsidP="00117002">
      <w:pPr>
        <w:spacing w:before="120" w:after="120" w:line="360" w:lineRule="auto"/>
        <w:jc w:val="both"/>
        <w:rPr>
          <w:rFonts w:ascii="Arial" w:hAnsi="Arial" w:cs="Arial"/>
        </w:rPr>
      </w:pPr>
    </w:p>
    <w:p w14:paraId="7680A569" w14:textId="40569838" w:rsidR="00C1554D" w:rsidRPr="00FB719F" w:rsidRDefault="00C1554D" w:rsidP="00117002">
      <w:pPr>
        <w:spacing w:before="120" w:after="120" w:line="360" w:lineRule="auto"/>
        <w:jc w:val="both"/>
        <w:rPr>
          <w:rFonts w:ascii="Arial" w:hAnsi="Arial" w:cs="Arial"/>
        </w:rPr>
      </w:pPr>
    </w:p>
    <w:p w14:paraId="500A5753" w14:textId="37C4E2BF" w:rsidR="004C6602" w:rsidRDefault="004C6602" w:rsidP="00117002">
      <w:pPr>
        <w:spacing w:before="120" w:after="120" w:line="360" w:lineRule="auto"/>
        <w:jc w:val="both"/>
        <w:rPr>
          <w:rFonts w:ascii="Arial" w:hAnsi="Arial" w:cs="Arial"/>
        </w:rPr>
      </w:pPr>
    </w:p>
    <w:p w14:paraId="61D74AB9" w14:textId="1B5A7978" w:rsidR="004C6602" w:rsidRDefault="003F397E" w:rsidP="00117002">
      <w:pPr>
        <w:spacing w:before="120" w:after="120" w:line="360" w:lineRule="auto"/>
        <w:rPr>
          <w:rFonts w:ascii="Arial" w:hAnsi="Arial" w:cs="Arial"/>
        </w:rPr>
      </w:pPr>
      <w:r>
        <w:rPr>
          <w:rFonts w:ascii="Arial" w:hAnsi="Arial" w:cs="Arial"/>
        </w:rPr>
        <w:br w:type="page"/>
      </w:r>
    </w:p>
    <w:sdt>
      <w:sdtPr>
        <w:rPr>
          <w:rFonts w:asciiTheme="minorHAnsi" w:eastAsiaTheme="minorHAnsi" w:hAnsiTheme="minorHAnsi" w:cs="Arial"/>
          <w:b w:val="0"/>
          <w:color w:val="auto"/>
          <w:szCs w:val="22"/>
          <w:lang w:val="en-GB"/>
        </w:rPr>
        <w:id w:val="-2141098255"/>
        <w:docPartObj>
          <w:docPartGallery w:val="Table of Contents"/>
          <w:docPartUnique/>
        </w:docPartObj>
      </w:sdtPr>
      <w:sdtEndPr>
        <w:rPr>
          <w:bCs/>
          <w:noProof/>
        </w:rPr>
      </w:sdtEndPr>
      <w:sdtContent>
        <w:p w14:paraId="63DC040C" w14:textId="702E6DA4" w:rsidR="00164B3B" w:rsidRPr="00765EDE" w:rsidRDefault="00164B3B" w:rsidP="00117002">
          <w:pPr>
            <w:pStyle w:val="TOCHeading"/>
            <w:spacing w:before="120" w:after="120"/>
            <w:rPr>
              <w:rFonts w:cs="Arial"/>
              <w:szCs w:val="22"/>
            </w:rPr>
          </w:pPr>
          <w:r w:rsidRPr="00765EDE">
            <w:rPr>
              <w:rFonts w:cs="Arial"/>
              <w:szCs w:val="22"/>
            </w:rPr>
            <w:t>Contents</w:t>
          </w:r>
        </w:p>
        <w:p w14:paraId="15C5B78B" w14:textId="7A29F94D" w:rsidR="004C358A" w:rsidRPr="004C358A" w:rsidRDefault="00164B3B">
          <w:pPr>
            <w:pStyle w:val="TOC1"/>
            <w:rPr>
              <w:rFonts w:asciiTheme="minorHAnsi" w:eastAsiaTheme="minorEastAsia" w:hAnsiTheme="minorHAnsi" w:cstheme="minorBidi"/>
              <w:b w:val="0"/>
              <w:bCs w:val="0"/>
              <w:lang w:val="en-US"/>
            </w:rPr>
          </w:pPr>
          <w:r w:rsidRPr="004C358A">
            <w:rPr>
              <w:b w:val="0"/>
              <w:noProof w:val="0"/>
            </w:rPr>
            <w:fldChar w:fldCharType="begin"/>
          </w:r>
          <w:r w:rsidRPr="004C358A">
            <w:rPr>
              <w:b w:val="0"/>
            </w:rPr>
            <w:instrText xml:space="preserve"> TOC \o "1-3" \h \z \u </w:instrText>
          </w:r>
          <w:r w:rsidRPr="004C358A">
            <w:rPr>
              <w:b w:val="0"/>
              <w:noProof w:val="0"/>
            </w:rPr>
            <w:fldChar w:fldCharType="separate"/>
          </w:r>
          <w:hyperlink w:anchor="_Toc120386117" w:history="1">
            <w:r w:rsidR="004C358A" w:rsidRPr="004C358A">
              <w:rPr>
                <w:rStyle w:val="Hyperlink"/>
                <w:b w:val="0"/>
              </w:rPr>
              <w:t>1. Introduction</w:t>
            </w:r>
            <w:r w:rsidR="004C358A" w:rsidRPr="004C358A">
              <w:rPr>
                <w:b w:val="0"/>
                <w:webHidden/>
              </w:rPr>
              <w:tab/>
            </w:r>
            <w:r w:rsidR="004C358A" w:rsidRPr="004C358A">
              <w:rPr>
                <w:b w:val="0"/>
                <w:webHidden/>
              </w:rPr>
              <w:fldChar w:fldCharType="begin"/>
            </w:r>
            <w:r w:rsidR="004C358A" w:rsidRPr="004C358A">
              <w:rPr>
                <w:b w:val="0"/>
                <w:webHidden/>
              </w:rPr>
              <w:instrText xml:space="preserve"> PAGEREF _Toc120386117 \h </w:instrText>
            </w:r>
            <w:r w:rsidR="004C358A" w:rsidRPr="004C358A">
              <w:rPr>
                <w:b w:val="0"/>
                <w:webHidden/>
              </w:rPr>
            </w:r>
            <w:r w:rsidR="004C358A" w:rsidRPr="004C358A">
              <w:rPr>
                <w:b w:val="0"/>
                <w:webHidden/>
              </w:rPr>
              <w:fldChar w:fldCharType="separate"/>
            </w:r>
            <w:r w:rsidR="004C358A" w:rsidRPr="004C358A">
              <w:rPr>
                <w:b w:val="0"/>
                <w:webHidden/>
              </w:rPr>
              <w:t>3</w:t>
            </w:r>
            <w:r w:rsidR="004C358A" w:rsidRPr="004C358A">
              <w:rPr>
                <w:b w:val="0"/>
                <w:webHidden/>
              </w:rPr>
              <w:fldChar w:fldCharType="end"/>
            </w:r>
          </w:hyperlink>
        </w:p>
        <w:p w14:paraId="5D1F1747" w14:textId="5EB09571" w:rsidR="004C358A" w:rsidRPr="004C358A" w:rsidRDefault="00ED3C9B">
          <w:pPr>
            <w:pStyle w:val="TOC1"/>
            <w:rPr>
              <w:rFonts w:asciiTheme="minorHAnsi" w:eastAsiaTheme="minorEastAsia" w:hAnsiTheme="minorHAnsi" w:cstheme="minorBidi"/>
              <w:b w:val="0"/>
              <w:bCs w:val="0"/>
              <w:lang w:val="en-US"/>
            </w:rPr>
          </w:pPr>
          <w:hyperlink w:anchor="_Toc120386118" w:history="1">
            <w:r w:rsidR="004C358A" w:rsidRPr="004C358A">
              <w:rPr>
                <w:rStyle w:val="Hyperlink"/>
                <w:b w:val="0"/>
              </w:rPr>
              <w:t>2. Research design</w:t>
            </w:r>
            <w:r w:rsidR="004C358A" w:rsidRPr="004C358A">
              <w:rPr>
                <w:b w:val="0"/>
                <w:webHidden/>
              </w:rPr>
              <w:tab/>
            </w:r>
            <w:r w:rsidR="004C358A" w:rsidRPr="004C358A">
              <w:rPr>
                <w:b w:val="0"/>
                <w:webHidden/>
              </w:rPr>
              <w:fldChar w:fldCharType="begin"/>
            </w:r>
            <w:r w:rsidR="004C358A" w:rsidRPr="004C358A">
              <w:rPr>
                <w:b w:val="0"/>
                <w:webHidden/>
              </w:rPr>
              <w:instrText xml:space="preserve"> PAGEREF _Toc120386118 \h </w:instrText>
            </w:r>
            <w:r w:rsidR="004C358A" w:rsidRPr="004C358A">
              <w:rPr>
                <w:b w:val="0"/>
                <w:webHidden/>
              </w:rPr>
            </w:r>
            <w:r w:rsidR="004C358A" w:rsidRPr="004C358A">
              <w:rPr>
                <w:b w:val="0"/>
                <w:webHidden/>
              </w:rPr>
              <w:fldChar w:fldCharType="separate"/>
            </w:r>
            <w:r w:rsidR="004C358A" w:rsidRPr="004C358A">
              <w:rPr>
                <w:b w:val="0"/>
                <w:webHidden/>
              </w:rPr>
              <w:t>4</w:t>
            </w:r>
            <w:r w:rsidR="004C358A" w:rsidRPr="004C358A">
              <w:rPr>
                <w:b w:val="0"/>
                <w:webHidden/>
              </w:rPr>
              <w:fldChar w:fldCharType="end"/>
            </w:r>
          </w:hyperlink>
        </w:p>
        <w:p w14:paraId="0CCCD916" w14:textId="77A5A8D5" w:rsidR="004C358A" w:rsidRPr="004C358A" w:rsidRDefault="00ED3C9B">
          <w:pPr>
            <w:pStyle w:val="TOC2"/>
            <w:tabs>
              <w:tab w:val="right" w:leader="dot" w:pos="9016"/>
            </w:tabs>
            <w:rPr>
              <w:rFonts w:eastAsiaTheme="minorEastAsia"/>
              <w:noProof/>
              <w:lang w:val="en-US"/>
            </w:rPr>
          </w:pPr>
          <w:hyperlink w:anchor="_Toc120386119" w:history="1">
            <w:r w:rsidR="004C358A" w:rsidRPr="004C358A">
              <w:rPr>
                <w:rStyle w:val="Hyperlink"/>
                <w:noProof/>
              </w:rPr>
              <w:t>2.1. Research Question</w:t>
            </w:r>
            <w:r w:rsidR="004C358A" w:rsidRPr="004C358A">
              <w:rPr>
                <w:noProof/>
                <w:webHidden/>
              </w:rPr>
              <w:tab/>
            </w:r>
            <w:r w:rsidR="004C358A" w:rsidRPr="004C358A">
              <w:rPr>
                <w:noProof/>
                <w:webHidden/>
              </w:rPr>
              <w:fldChar w:fldCharType="begin"/>
            </w:r>
            <w:r w:rsidR="004C358A" w:rsidRPr="004C358A">
              <w:rPr>
                <w:noProof/>
                <w:webHidden/>
              </w:rPr>
              <w:instrText xml:space="preserve"> PAGEREF _Toc120386119 \h </w:instrText>
            </w:r>
            <w:r w:rsidR="004C358A" w:rsidRPr="004C358A">
              <w:rPr>
                <w:noProof/>
                <w:webHidden/>
              </w:rPr>
            </w:r>
            <w:r w:rsidR="004C358A" w:rsidRPr="004C358A">
              <w:rPr>
                <w:noProof/>
                <w:webHidden/>
              </w:rPr>
              <w:fldChar w:fldCharType="separate"/>
            </w:r>
            <w:r w:rsidR="004C358A" w:rsidRPr="004C358A">
              <w:rPr>
                <w:noProof/>
                <w:webHidden/>
              </w:rPr>
              <w:t>4</w:t>
            </w:r>
            <w:r w:rsidR="004C358A" w:rsidRPr="004C358A">
              <w:rPr>
                <w:noProof/>
                <w:webHidden/>
              </w:rPr>
              <w:fldChar w:fldCharType="end"/>
            </w:r>
          </w:hyperlink>
        </w:p>
        <w:p w14:paraId="29B0CFC0" w14:textId="65A52882" w:rsidR="004C358A" w:rsidRPr="004C358A" w:rsidRDefault="00ED3C9B">
          <w:pPr>
            <w:pStyle w:val="TOC2"/>
            <w:tabs>
              <w:tab w:val="right" w:leader="dot" w:pos="9016"/>
            </w:tabs>
            <w:rPr>
              <w:rFonts w:eastAsiaTheme="minorEastAsia"/>
              <w:noProof/>
              <w:lang w:val="en-US"/>
            </w:rPr>
          </w:pPr>
          <w:hyperlink w:anchor="_Toc120386120" w:history="1">
            <w:r w:rsidR="004C358A" w:rsidRPr="004C358A">
              <w:rPr>
                <w:rStyle w:val="Hyperlink"/>
                <w:noProof/>
              </w:rPr>
              <w:t>2.2. Method</w:t>
            </w:r>
            <w:r w:rsidR="004C358A" w:rsidRPr="004C358A">
              <w:rPr>
                <w:noProof/>
                <w:webHidden/>
              </w:rPr>
              <w:tab/>
            </w:r>
            <w:r w:rsidR="004C358A" w:rsidRPr="004C358A">
              <w:rPr>
                <w:noProof/>
                <w:webHidden/>
              </w:rPr>
              <w:fldChar w:fldCharType="begin"/>
            </w:r>
            <w:r w:rsidR="004C358A" w:rsidRPr="004C358A">
              <w:rPr>
                <w:noProof/>
                <w:webHidden/>
              </w:rPr>
              <w:instrText xml:space="preserve"> PAGEREF _Toc120386120 \h </w:instrText>
            </w:r>
            <w:r w:rsidR="004C358A" w:rsidRPr="004C358A">
              <w:rPr>
                <w:noProof/>
                <w:webHidden/>
              </w:rPr>
            </w:r>
            <w:r w:rsidR="004C358A" w:rsidRPr="004C358A">
              <w:rPr>
                <w:noProof/>
                <w:webHidden/>
              </w:rPr>
              <w:fldChar w:fldCharType="separate"/>
            </w:r>
            <w:r w:rsidR="004C358A" w:rsidRPr="004C358A">
              <w:rPr>
                <w:noProof/>
                <w:webHidden/>
              </w:rPr>
              <w:t>4</w:t>
            </w:r>
            <w:r w:rsidR="004C358A" w:rsidRPr="004C358A">
              <w:rPr>
                <w:noProof/>
                <w:webHidden/>
              </w:rPr>
              <w:fldChar w:fldCharType="end"/>
            </w:r>
          </w:hyperlink>
        </w:p>
        <w:p w14:paraId="7F1EB969" w14:textId="175CBE3B" w:rsidR="004C358A" w:rsidRPr="004C358A" w:rsidRDefault="00ED3C9B">
          <w:pPr>
            <w:pStyle w:val="TOC2"/>
            <w:tabs>
              <w:tab w:val="right" w:leader="dot" w:pos="9016"/>
            </w:tabs>
            <w:rPr>
              <w:rFonts w:eastAsiaTheme="minorEastAsia"/>
              <w:noProof/>
              <w:lang w:val="en-US"/>
            </w:rPr>
          </w:pPr>
          <w:hyperlink w:anchor="_Toc120386121" w:history="1">
            <w:r w:rsidR="004C358A" w:rsidRPr="004C358A">
              <w:rPr>
                <w:rStyle w:val="Hyperlink"/>
                <w:noProof/>
              </w:rPr>
              <w:t>2.3. Ethical Considerations</w:t>
            </w:r>
            <w:r w:rsidR="004C358A" w:rsidRPr="004C358A">
              <w:rPr>
                <w:noProof/>
                <w:webHidden/>
              </w:rPr>
              <w:tab/>
            </w:r>
            <w:r w:rsidR="004C358A" w:rsidRPr="004C358A">
              <w:rPr>
                <w:noProof/>
                <w:webHidden/>
              </w:rPr>
              <w:fldChar w:fldCharType="begin"/>
            </w:r>
            <w:r w:rsidR="004C358A" w:rsidRPr="004C358A">
              <w:rPr>
                <w:noProof/>
                <w:webHidden/>
              </w:rPr>
              <w:instrText xml:space="preserve"> PAGEREF _Toc120386121 \h </w:instrText>
            </w:r>
            <w:r w:rsidR="004C358A" w:rsidRPr="004C358A">
              <w:rPr>
                <w:noProof/>
                <w:webHidden/>
              </w:rPr>
            </w:r>
            <w:r w:rsidR="004C358A" w:rsidRPr="004C358A">
              <w:rPr>
                <w:noProof/>
                <w:webHidden/>
              </w:rPr>
              <w:fldChar w:fldCharType="separate"/>
            </w:r>
            <w:r w:rsidR="004C358A" w:rsidRPr="004C358A">
              <w:rPr>
                <w:noProof/>
                <w:webHidden/>
              </w:rPr>
              <w:t>5</w:t>
            </w:r>
            <w:r w:rsidR="004C358A" w:rsidRPr="004C358A">
              <w:rPr>
                <w:noProof/>
                <w:webHidden/>
              </w:rPr>
              <w:fldChar w:fldCharType="end"/>
            </w:r>
          </w:hyperlink>
        </w:p>
        <w:p w14:paraId="58BBE7FB" w14:textId="3DAD37C6" w:rsidR="004C358A" w:rsidRPr="004C358A" w:rsidRDefault="00ED3C9B">
          <w:pPr>
            <w:pStyle w:val="TOC1"/>
            <w:rPr>
              <w:rFonts w:asciiTheme="minorHAnsi" w:eastAsiaTheme="minorEastAsia" w:hAnsiTheme="minorHAnsi" w:cstheme="minorBidi"/>
              <w:b w:val="0"/>
              <w:bCs w:val="0"/>
              <w:lang w:val="en-US"/>
            </w:rPr>
          </w:pPr>
          <w:hyperlink w:anchor="_Toc120386122" w:history="1">
            <w:r w:rsidR="004C358A" w:rsidRPr="004C358A">
              <w:rPr>
                <w:rStyle w:val="Hyperlink"/>
                <w:b w:val="0"/>
              </w:rPr>
              <w:t>3. Results</w:t>
            </w:r>
            <w:r w:rsidR="004C358A" w:rsidRPr="004C358A">
              <w:rPr>
                <w:b w:val="0"/>
                <w:webHidden/>
              </w:rPr>
              <w:tab/>
            </w:r>
            <w:r w:rsidR="004C358A" w:rsidRPr="004C358A">
              <w:rPr>
                <w:b w:val="0"/>
                <w:webHidden/>
              </w:rPr>
              <w:fldChar w:fldCharType="begin"/>
            </w:r>
            <w:r w:rsidR="004C358A" w:rsidRPr="004C358A">
              <w:rPr>
                <w:b w:val="0"/>
                <w:webHidden/>
              </w:rPr>
              <w:instrText xml:space="preserve"> PAGEREF _Toc120386122 \h </w:instrText>
            </w:r>
            <w:r w:rsidR="004C358A" w:rsidRPr="004C358A">
              <w:rPr>
                <w:b w:val="0"/>
                <w:webHidden/>
              </w:rPr>
            </w:r>
            <w:r w:rsidR="004C358A" w:rsidRPr="004C358A">
              <w:rPr>
                <w:b w:val="0"/>
                <w:webHidden/>
              </w:rPr>
              <w:fldChar w:fldCharType="separate"/>
            </w:r>
            <w:r w:rsidR="004C358A" w:rsidRPr="004C358A">
              <w:rPr>
                <w:b w:val="0"/>
                <w:webHidden/>
              </w:rPr>
              <w:t>6</w:t>
            </w:r>
            <w:r w:rsidR="004C358A" w:rsidRPr="004C358A">
              <w:rPr>
                <w:b w:val="0"/>
                <w:webHidden/>
              </w:rPr>
              <w:fldChar w:fldCharType="end"/>
            </w:r>
          </w:hyperlink>
        </w:p>
        <w:p w14:paraId="3BBF6552" w14:textId="47FEB1CA" w:rsidR="004C358A" w:rsidRPr="004C358A" w:rsidRDefault="00ED3C9B">
          <w:pPr>
            <w:pStyle w:val="TOC1"/>
            <w:rPr>
              <w:rFonts w:asciiTheme="minorHAnsi" w:eastAsiaTheme="minorEastAsia" w:hAnsiTheme="minorHAnsi" w:cstheme="minorBidi"/>
              <w:b w:val="0"/>
              <w:bCs w:val="0"/>
              <w:lang w:val="en-US"/>
            </w:rPr>
          </w:pPr>
          <w:hyperlink w:anchor="_Toc120386123" w:history="1">
            <w:r w:rsidR="004C358A" w:rsidRPr="004C358A">
              <w:rPr>
                <w:rStyle w:val="Hyperlink"/>
                <w:b w:val="0"/>
              </w:rPr>
              <w:t>4. Discussion</w:t>
            </w:r>
            <w:r w:rsidR="004C358A" w:rsidRPr="004C358A">
              <w:rPr>
                <w:b w:val="0"/>
                <w:webHidden/>
              </w:rPr>
              <w:tab/>
            </w:r>
            <w:r w:rsidR="004C358A" w:rsidRPr="004C358A">
              <w:rPr>
                <w:b w:val="0"/>
                <w:webHidden/>
              </w:rPr>
              <w:fldChar w:fldCharType="begin"/>
            </w:r>
            <w:r w:rsidR="004C358A" w:rsidRPr="004C358A">
              <w:rPr>
                <w:b w:val="0"/>
                <w:webHidden/>
              </w:rPr>
              <w:instrText xml:space="preserve"> PAGEREF _Toc120386123 \h </w:instrText>
            </w:r>
            <w:r w:rsidR="004C358A" w:rsidRPr="004C358A">
              <w:rPr>
                <w:b w:val="0"/>
                <w:webHidden/>
              </w:rPr>
            </w:r>
            <w:r w:rsidR="004C358A" w:rsidRPr="004C358A">
              <w:rPr>
                <w:b w:val="0"/>
                <w:webHidden/>
              </w:rPr>
              <w:fldChar w:fldCharType="separate"/>
            </w:r>
            <w:r w:rsidR="004C358A" w:rsidRPr="004C358A">
              <w:rPr>
                <w:b w:val="0"/>
                <w:webHidden/>
              </w:rPr>
              <w:t>9</w:t>
            </w:r>
            <w:r w:rsidR="004C358A" w:rsidRPr="004C358A">
              <w:rPr>
                <w:b w:val="0"/>
                <w:webHidden/>
              </w:rPr>
              <w:fldChar w:fldCharType="end"/>
            </w:r>
          </w:hyperlink>
        </w:p>
        <w:p w14:paraId="389ECC29" w14:textId="078316E4" w:rsidR="004C358A" w:rsidRPr="004C358A" w:rsidRDefault="00ED3C9B">
          <w:pPr>
            <w:pStyle w:val="TOC1"/>
            <w:rPr>
              <w:rFonts w:asciiTheme="minorHAnsi" w:eastAsiaTheme="minorEastAsia" w:hAnsiTheme="minorHAnsi" w:cstheme="minorBidi"/>
              <w:b w:val="0"/>
              <w:bCs w:val="0"/>
              <w:lang w:val="en-US"/>
            </w:rPr>
          </w:pPr>
          <w:hyperlink w:anchor="_Toc120386124" w:history="1">
            <w:r w:rsidR="004C358A" w:rsidRPr="004C358A">
              <w:rPr>
                <w:rStyle w:val="Hyperlink"/>
                <w:b w:val="0"/>
              </w:rPr>
              <w:t>5. Conclusion</w:t>
            </w:r>
            <w:r w:rsidR="004C358A" w:rsidRPr="004C358A">
              <w:rPr>
                <w:b w:val="0"/>
                <w:webHidden/>
              </w:rPr>
              <w:tab/>
            </w:r>
            <w:r w:rsidR="004C358A" w:rsidRPr="004C358A">
              <w:rPr>
                <w:b w:val="0"/>
                <w:webHidden/>
              </w:rPr>
              <w:fldChar w:fldCharType="begin"/>
            </w:r>
            <w:r w:rsidR="004C358A" w:rsidRPr="004C358A">
              <w:rPr>
                <w:b w:val="0"/>
                <w:webHidden/>
              </w:rPr>
              <w:instrText xml:space="preserve"> PAGEREF _Toc120386124 \h </w:instrText>
            </w:r>
            <w:r w:rsidR="004C358A" w:rsidRPr="004C358A">
              <w:rPr>
                <w:b w:val="0"/>
                <w:webHidden/>
              </w:rPr>
            </w:r>
            <w:r w:rsidR="004C358A" w:rsidRPr="004C358A">
              <w:rPr>
                <w:b w:val="0"/>
                <w:webHidden/>
              </w:rPr>
              <w:fldChar w:fldCharType="separate"/>
            </w:r>
            <w:r w:rsidR="004C358A" w:rsidRPr="004C358A">
              <w:rPr>
                <w:b w:val="0"/>
                <w:webHidden/>
              </w:rPr>
              <w:t>11</w:t>
            </w:r>
            <w:r w:rsidR="004C358A" w:rsidRPr="004C358A">
              <w:rPr>
                <w:b w:val="0"/>
                <w:webHidden/>
              </w:rPr>
              <w:fldChar w:fldCharType="end"/>
            </w:r>
          </w:hyperlink>
        </w:p>
        <w:p w14:paraId="3F0B24C6" w14:textId="497011BE" w:rsidR="004C358A" w:rsidRPr="004C358A" w:rsidRDefault="00ED3C9B">
          <w:pPr>
            <w:pStyle w:val="TOC1"/>
            <w:rPr>
              <w:rFonts w:asciiTheme="minorHAnsi" w:eastAsiaTheme="minorEastAsia" w:hAnsiTheme="minorHAnsi" w:cstheme="minorBidi"/>
              <w:b w:val="0"/>
              <w:bCs w:val="0"/>
              <w:lang w:val="en-US"/>
            </w:rPr>
          </w:pPr>
          <w:hyperlink w:anchor="_Toc120386125" w:history="1">
            <w:r w:rsidR="004C358A" w:rsidRPr="004C358A">
              <w:rPr>
                <w:rStyle w:val="Hyperlink"/>
                <w:b w:val="0"/>
              </w:rPr>
              <w:t>6. Reference List</w:t>
            </w:r>
            <w:r w:rsidR="004C358A" w:rsidRPr="004C358A">
              <w:rPr>
                <w:b w:val="0"/>
                <w:webHidden/>
              </w:rPr>
              <w:tab/>
            </w:r>
            <w:r w:rsidR="004C358A" w:rsidRPr="004C358A">
              <w:rPr>
                <w:b w:val="0"/>
                <w:webHidden/>
              </w:rPr>
              <w:fldChar w:fldCharType="begin"/>
            </w:r>
            <w:r w:rsidR="004C358A" w:rsidRPr="004C358A">
              <w:rPr>
                <w:b w:val="0"/>
                <w:webHidden/>
              </w:rPr>
              <w:instrText xml:space="preserve"> PAGEREF _Toc120386125 \h </w:instrText>
            </w:r>
            <w:r w:rsidR="004C358A" w:rsidRPr="004C358A">
              <w:rPr>
                <w:b w:val="0"/>
                <w:webHidden/>
              </w:rPr>
            </w:r>
            <w:r w:rsidR="004C358A" w:rsidRPr="004C358A">
              <w:rPr>
                <w:b w:val="0"/>
                <w:webHidden/>
              </w:rPr>
              <w:fldChar w:fldCharType="separate"/>
            </w:r>
            <w:r w:rsidR="004C358A" w:rsidRPr="004C358A">
              <w:rPr>
                <w:b w:val="0"/>
                <w:webHidden/>
              </w:rPr>
              <w:t>12</w:t>
            </w:r>
            <w:r w:rsidR="004C358A" w:rsidRPr="004C358A">
              <w:rPr>
                <w:b w:val="0"/>
                <w:webHidden/>
              </w:rPr>
              <w:fldChar w:fldCharType="end"/>
            </w:r>
          </w:hyperlink>
        </w:p>
        <w:p w14:paraId="298E9EA4" w14:textId="61131039" w:rsidR="004C358A" w:rsidRPr="004C358A" w:rsidRDefault="00ED3C9B">
          <w:pPr>
            <w:pStyle w:val="TOC1"/>
            <w:rPr>
              <w:rFonts w:asciiTheme="minorHAnsi" w:eastAsiaTheme="minorEastAsia" w:hAnsiTheme="minorHAnsi" w:cstheme="minorBidi"/>
              <w:b w:val="0"/>
              <w:bCs w:val="0"/>
              <w:lang w:val="en-US"/>
            </w:rPr>
          </w:pPr>
          <w:hyperlink w:anchor="_Toc120386126" w:history="1">
            <w:r w:rsidR="004C358A" w:rsidRPr="004C358A">
              <w:rPr>
                <w:rStyle w:val="Hyperlink"/>
                <w:b w:val="0"/>
              </w:rPr>
              <w:t>7. Appendix A – A blank copy questionnaire.</w:t>
            </w:r>
            <w:r w:rsidR="004C358A" w:rsidRPr="004C358A">
              <w:rPr>
                <w:b w:val="0"/>
                <w:webHidden/>
              </w:rPr>
              <w:tab/>
            </w:r>
            <w:r w:rsidR="004C358A" w:rsidRPr="004C358A">
              <w:rPr>
                <w:b w:val="0"/>
                <w:webHidden/>
              </w:rPr>
              <w:fldChar w:fldCharType="begin"/>
            </w:r>
            <w:r w:rsidR="004C358A" w:rsidRPr="004C358A">
              <w:rPr>
                <w:b w:val="0"/>
                <w:webHidden/>
              </w:rPr>
              <w:instrText xml:space="preserve"> PAGEREF _Toc120386126 \h </w:instrText>
            </w:r>
            <w:r w:rsidR="004C358A" w:rsidRPr="004C358A">
              <w:rPr>
                <w:b w:val="0"/>
                <w:webHidden/>
              </w:rPr>
            </w:r>
            <w:r w:rsidR="004C358A" w:rsidRPr="004C358A">
              <w:rPr>
                <w:b w:val="0"/>
                <w:webHidden/>
              </w:rPr>
              <w:fldChar w:fldCharType="separate"/>
            </w:r>
            <w:r w:rsidR="004C358A" w:rsidRPr="004C358A">
              <w:rPr>
                <w:b w:val="0"/>
                <w:webHidden/>
              </w:rPr>
              <w:t>13</w:t>
            </w:r>
            <w:r w:rsidR="004C358A" w:rsidRPr="004C358A">
              <w:rPr>
                <w:b w:val="0"/>
                <w:webHidden/>
              </w:rPr>
              <w:fldChar w:fldCharType="end"/>
            </w:r>
          </w:hyperlink>
        </w:p>
        <w:p w14:paraId="0A943A67" w14:textId="1FE4560B" w:rsidR="00164B3B" w:rsidRPr="00FB719F" w:rsidRDefault="00164B3B" w:rsidP="00117002">
          <w:pPr>
            <w:spacing w:before="120" w:after="120" w:line="360" w:lineRule="auto"/>
            <w:jc w:val="both"/>
            <w:rPr>
              <w:rFonts w:ascii="Arial" w:hAnsi="Arial" w:cs="Arial"/>
            </w:rPr>
          </w:pPr>
          <w:r w:rsidRPr="004C358A">
            <w:rPr>
              <w:rFonts w:ascii="Arial" w:hAnsi="Arial" w:cs="Arial"/>
              <w:bCs/>
              <w:noProof/>
            </w:rPr>
            <w:fldChar w:fldCharType="end"/>
          </w:r>
        </w:p>
      </w:sdtContent>
    </w:sdt>
    <w:p w14:paraId="190CBE73" w14:textId="40EE2B8D" w:rsidR="00C1554D" w:rsidRPr="00FB719F" w:rsidRDefault="00C1554D" w:rsidP="00117002">
      <w:pPr>
        <w:spacing w:before="120" w:after="120" w:line="360" w:lineRule="auto"/>
        <w:jc w:val="both"/>
        <w:rPr>
          <w:rFonts w:ascii="Arial" w:hAnsi="Arial" w:cs="Arial"/>
        </w:rPr>
      </w:pPr>
    </w:p>
    <w:p w14:paraId="0C0984EF" w14:textId="643D8DF4" w:rsidR="00164B3B" w:rsidRPr="00FB719F" w:rsidRDefault="00164B3B" w:rsidP="00117002">
      <w:pPr>
        <w:spacing w:before="120" w:after="120" w:line="360" w:lineRule="auto"/>
        <w:jc w:val="both"/>
        <w:rPr>
          <w:rFonts w:ascii="Arial" w:hAnsi="Arial" w:cs="Arial"/>
        </w:rPr>
      </w:pPr>
    </w:p>
    <w:p w14:paraId="287BAE45" w14:textId="2BD964BC" w:rsidR="00164B3B" w:rsidRPr="00FB719F" w:rsidRDefault="00164B3B" w:rsidP="00117002">
      <w:pPr>
        <w:spacing w:before="120" w:after="120" w:line="360" w:lineRule="auto"/>
        <w:jc w:val="both"/>
        <w:rPr>
          <w:rFonts w:ascii="Arial" w:hAnsi="Arial" w:cs="Arial"/>
        </w:rPr>
      </w:pPr>
    </w:p>
    <w:p w14:paraId="4DFA47B4" w14:textId="159DA234" w:rsidR="00164B3B" w:rsidRPr="00FB719F" w:rsidRDefault="00164B3B" w:rsidP="00117002">
      <w:pPr>
        <w:spacing w:before="120" w:after="120" w:line="360" w:lineRule="auto"/>
        <w:jc w:val="both"/>
        <w:rPr>
          <w:rFonts w:ascii="Arial" w:hAnsi="Arial" w:cs="Arial"/>
        </w:rPr>
      </w:pPr>
    </w:p>
    <w:p w14:paraId="5B646840" w14:textId="36004467" w:rsidR="00164B3B" w:rsidRPr="00FB719F" w:rsidRDefault="00164B3B" w:rsidP="00117002">
      <w:pPr>
        <w:spacing w:before="120" w:after="120" w:line="360" w:lineRule="auto"/>
        <w:jc w:val="both"/>
        <w:rPr>
          <w:rFonts w:ascii="Arial" w:hAnsi="Arial" w:cs="Arial"/>
        </w:rPr>
      </w:pPr>
    </w:p>
    <w:p w14:paraId="434D0580" w14:textId="7CD8D06B" w:rsidR="00164B3B" w:rsidRPr="00FB719F" w:rsidRDefault="00164B3B" w:rsidP="00117002">
      <w:pPr>
        <w:spacing w:before="120" w:after="120" w:line="360" w:lineRule="auto"/>
        <w:jc w:val="both"/>
        <w:rPr>
          <w:rFonts w:ascii="Arial" w:hAnsi="Arial" w:cs="Arial"/>
        </w:rPr>
      </w:pPr>
    </w:p>
    <w:p w14:paraId="0003C626" w14:textId="77777777" w:rsidR="00E97503" w:rsidRPr="00FB719F" w:rsidRDefault="00E97503" w:rsidP="00117002">
      <w:pPr>
        <w:spacing w:before="120" w:after="120" w:line="360" w:lineRule="auto"/>
        <w:jc w:val="both"/>
        <w:rPr>
          <w:rFonts w:ascii="Arial" w:hAnsi="Arial" w:cs="Arial"/>
        </w:rPr>
      </w:pPr>
    </w:p>
    <w:p w14:paraId="79F0188A" w14:textId="77777777" w:rsidR="00765EDE" w:rsidRDefault="00765EDE" w:rsidP="00117002">
      <w:pPr>
        <w:spacing w:before="120" w:after="120" w:line="360" w:lineRule="auto"/>
        <w:rPr>
          <w:rFonts w:ascii="Arial" w:eastAsiaTheme="majorEastAsia" w:hAnsi="Arial" w:cs="Arial"/>
          <w:b/>
          <w:bCs/>
          <w:color w:val="2F5496" w:themeColor="accent1" w:themeShade="BF"/>
        </w:rPr>
      </w:pPr>
      <w:r>
        <w:rPr>
          <w:rFonts w:cs="Arial"/>
          <w:bCs/>
        </w:rPr>
        <w:br w:type="page"/>
      </w:r>
    </w:p>
    <w:p w14:paraId="32C04D09" w14:textId="316139B8" w:rsidR="00164B3B" w:rsidRPr="00FE0CBF" w:rsidRDefault="00765EDE" w:rsidP="00117002">
      <w:pPr>
        <w:pStyle w:val="Heading1"/>
        <w:spacing w:before="120" w:after="120"/>
      </w:pPr>
      <w:bookmarkStart w:id="1" w:name="_Toc120386117"/>
      <w:r w:rsidRPr="00FE0CBF">
        <w:lastRenderedPageBreak/>
        <w:t>1.</w:t>
      </w:r>
      <w:r w:rsidR="007E406A" w:rsidRPr="00FE0CBF">
        <w:t xml:space="preserve"> </w:t>
      </w:r>
      <w:r w:rsidR="00164B3B" w:rsidRPr="00FE0CBF">
        <w:t>Introduction</w:t>
      </w:r>
      <w:bookmarkEnd w:id="1"/>
    </w:p>
    <w:p w14:paraId="7B499734" w14:textId="3366023D" w:rsidR="00945184" w:rsidRPr="002A2E90" w:rsidRDefault="00945184" w:rsidP="00117002">
      <w:pPr>
        <w:spacing w:before="120" w:after="120" w:line="360" w:lineRule="auto"/>
        <w:jc w:val="both"/>
        <w:rPr>
          <w:rFonts w:ascii="Arial" w:hAnsi="Arial" w:cs="Arial"/>
        </w:rPr>
      </w:pPr>
      <w:r w:rsidRPr="002A2E90">
        <w:rPr>
          <w:rFonts w:ascii="Arial" w:hAnsi="Arial" w:cs="Arial"/>
        </w:rPr>
        <w:t>The ability to use digital services to their fullest extent is referred to as "digital skills." As everything is now web-based and technology-oriented, attaining digital skills has become essential for everyone. Digital skills help the people of the world perform their work more proficiently and efficiently. Digital skills are also crucial for students at every level</w:t>
      </w:r>
      <w:r w:rsidR="009D7AF4" w:rsidRPr="002A2E90">
        <w:rPr>
          <w:rFonts w:ascii="Arial" w:hAnsi="Arial" w:cs="Arial"/>
        </w:rPr>
        <w:t xml:space="preserve"> (</w:t>
      </w:r>
      <w:r w:rsidR="009D7AF4" w:rsidRPr="002A2E90">
        <w:rPr>
          <w:rFonts w:ascii="Arial" w:hAnsi="Arial" w:cs="Arial"/>
          <w:color w:val="222222"/>
          <w:shd w:val="clear" w:color="auto" w:fill="FFFFFF"/>
        </w:rPr>
        <w:t>Sánchez-Caballé, Gisbert Cervera and Esteve-Mon, 2020)</w:t>
      </w:r>
      <w:r w:rsidRPr="002A2E90">
        <w:rPr>
          <w:rFonts w:ascii="Arial" w:hAnsi="Arial" w:cs="Arial"/>
        </w:rPr>
        <w:t>. This module was designed to evaluate the appropriate use of contemporary technologies to improve workplace efficiency and employability. This report emphasises the importance of digital skills and represents the findings of research on the subject. </w:t>
      </w:r>
    </w:p>
    <w:p w14:paraId="0250D82C" w14:textId="0E136697" w:rsidR="007E406A" w:rsidRPr="002A2E90" w:rsidRDefault="007E406A" w:rsidP="00117002">
      <w:pPr>
        <w:spacing w:before="120" w:after="120" w:line="360" w:lineRule="auto"/>
        <w:rPr>
          <w:rFonts w:ascii="Arial" w:hAnsi="Arial" w:cs="Arial"/>
          <w:b/>
        </w:rPr>
      </w:pPr>
      <w:r w:rsidRPr="002A2E90">
        <w:rPr>
          <w:rFonts w:ascii="Arial" w:hAnsi="Arial" w:cs="Arial"/>
          <w:b/>
        </w:rPr>
        <w:t>Aim:</w:t>
      </w:r>
    </w:p>
    <w:p w14:paraId="7DDCE05A" w14:textId="5A2AF64A" w:rsidR="00A972AE" w:rsidRPr="002A2E90" w:rsidRDefault="00A972AE" w:rsidP="00117002">
      <w:pPr>
        <w:spacing w:before="120" w:after="120" w:line="360" w:lineRule="auto"/>
        <w:jc w:val="both"/>
        <w:rPr>
          <w:rFonts w:ascii="Arial" w:hAnsi="Arial" w:cs="Arial"/>
        </w:rPr>
      </w:pPr>
      <w:r w:rsidRPr="002A2E90">
        <w:rPr>
          <w:rFonts w:ascii="Arial" w:hAnsi="Arial" w:cs="Arial"/>
        </w:rPr>
        <w:t>To analyse the importance of digital skills for students when they conduct research during higher education.</w:t>
      </w:r>
    </w:p>
    <w:p w14:paraId="63754DC6" w14:textId="235F564B" w:rsidR="007E406A" w:rsidRPr="002A2E90" w:rsidRDefault="007E406A" w:rsidP="00117002">
      <w:pPr>
        <w:spacing w:before="120" w:after="120" w:line="360" w:lineRule="auto"/>
        <w:rPr>
          <w:rFonts w:ascii="Arial" w:hAnsi="Arial" w:cs="Arial"/>
          <w:b/>
        </w:rPr>
      </w:pPr>
      <w:r w:rsidRPr="002A2E90">
        <w:rPr>
          <w:rFonts w:ascii="Arial" w:hAnsi="Arial" w:cs="Arial"/>
          <w:b/>
        </w:rPr>
        <w:t>Objective</w:t>
      </w:r>
      <w:r w:rsidR="00654BAB" w:rsidRPr="002A2E90">
        <w:rPr>
          <w:rFonts w:ascii="Arial" w:hAnsi="Arial" w:cs="Arial"/>
          <w:b/>
        </w:rPr>
        <w:t>s</w:t>
      </w:r>
    </w:p>
    <w:p w14:paraId="0463D871" w14:textId="77777777" w:rsidR="00654BAB" w:rsidRPr="00654BAB" w:rsidRDefault="00654BAB" w:rsidP="00117002">
      <w:pPr>
        <w:numPr>
          <w:ilvl w:val="0"/>
          <w:numId w:val="6"/>
        </w:numPr>
        <w:spacing w:before="120" w:after="120" w:line="360" w:lineRule="auto"/>
        <w:rPr>
          <w:rFonts w:ascii="Arial" w:eastAsia="Times New Roman" w:hAnsi="Arial" w:cs="Arial"/>
          <w:color w:val="252525"/>
          <w:lang w:val="en-US"/>
        </w:rPr>
      </w:pPr>
      <w:r w:rsidRPr="00654BAB">
        <w:rPr>
          <w:rFonts w:ascii="Arial" w:eastAsia="Times New Roman" w:hAnsi="Arial" w:cs="Arial"/>
          <w:color w:val="252525"/>
          <w:lang w:val="en-US"/>
        </w:rPr>
        <w:t>to analyse the importance of digital skills in the research.</w:t>
      </w:r>
    </w:p>
    <w:p w14:paraId="05731BF4" w14:textId="77777777" w:rsidR="00654BAB" w:rsidRPr="00654BAB" w:rsidRDefault="00654BAB" w:rsidP="00117002">
      <w:pPr>
        <w:numPr>
          <w:ilvl w:val="0"/>
          <w:numId w:val="6"/>
        </w:numPr>
        <w:spacing w:before="120" w:after="120" w:line="360" w:lineRule="auto"/>
        <w:rPr>
          <w:rFonts w:ascii="Arial" w:eastAsia="Times New Roman" w:hAnsi="Arial" w:cs="Arial"/>
          <w:color w:val="252525"/>
          <w:lang w:val="en-US"/>
        </w:rPr>
      </w:pPr>
      <w:r w:rsidRPr="00654BAB">
        <w:rPr>
          <w:rFonts w:ascii="Arial" w:eastAsia="Times New Roman" w:hAnsi="Arial" w:cs="Arial"/>
          <w:color w:val="252525"/>
          <w:lang w:val="en-US"/>
        </w:rPr>
        <w:t>to find out how universities put emphasis on teaching discrete skills.</w:t>
      </w:r>
    </w:p>
    <w:p w14:paraId="6CC132AD" w14:textId="724AF072" w:rsidR="00654BAB" w:rsidRPr="002A2E90" w:rsidRDefault="00654BAB" w:rsidP="00117002">
      <w:pPr>
        <w:numPr>
          <w:ilvl w:val="0"/>
          <w:numId w:val="6"/>
        </w:numPr>
        <w:spacing w:before="120" w:after="120" w:line="360" w:lineRule="auto"/>
        <w:rPr>
          <w:rFonts w:ascii="Arial" w:eastAsia="Times New Roman" w:hAnsi="Arial" w:cs="Arial"/>
          <w:color w:val="252525"/>
          <w:lang w:val="en-US"/>
        </w:rPr>
      </w:pPr>
      <w:r w:rsidRPr="00654BAB">
        <w:rPr>
          <w:rFonts w:ascii="Arial" w:eastAsia="Times New Roman" w:hAnsi="Arial" w:cs="Arial"/>
          <w:color w:val="252525"/>
          <w:lang w:val="en-US"/>
        </w:rPr>
        <w:t>to learn important digital skills for conducting research in higher education.</w:t>
      </w:r>
    </w:p>
    <w:p w14:paraId="7352B5E5" w14:textId="77777777" w:rsidR="00945184" w:rsidRDefault="00945184" w:rsidP="00117002">
      <w:pPr>
        <w:spacing w:before="120" w:after="120" w:line="360" w:lineRule="auto"/>
        <w:rPr>
          <w:rStyle w:val="Heading1Char"/>
          <w:rFonts w:cs="Arial"/>
          <w:bCs/>
          <w:szCs w:val="22"/>
        </w:rPr>
      </w:pPr>
      <w:r>
        <w:rPr>
          <w:rStyle w:val="Heading1Char"/>
          <w:rFonts w:cs="Arial"/>
          <w:b w:val="0"/>
          <w:bCs/>
          <w:szCs w:val="22"/>
        </w:rPr>
        <w:br w:type="page"/>
      </w:r>
    </w:p>
    <w:p w14:paraId="2B18BE36" w14:textId="07CA34A8" w:rsidR="00A306E2" w:rsidRDefault="00765EDE" w:rsidP="00117002">
      <w:pPr>
        <w:pStyle w:val="Heading1"/>
        <w:spacing w:before="120" w:after="120"/>
        <w:rPr>
          <w:rStyle w:val="Heading1Char"/>
          <w:rFonts w:cs="Arial"/>
          <w:b/>
          <w:bCs/>
          <w:szCs w:val="22"/>
        </w:rPr>
      </w:pPr>
      <w:bookmarkStart w:id="2" w:name="_Toc120386118"/>
      <w:r>
        <w:rPr>
          <w:rStyle w:val="Heading1Char"/>
          <w:rFonts w:cs="Arial"/>
          <w:b/>
          <w:bCs/>
          <w:szCs w:val="22"/>
        </w:rPr>
        <w:lastRenderedPageBreak/>
        <w:t>2</w:t>
      </w:r>
      <w:r w:rsidR="00FC47CA">
        <w:rPr>
          <w:rStyle w:val="Heading1Char"/>
          <w:rFonts w:cs="Arial"/>
          <w:b/>
          <w:bCs/>
          <w:szCs w:val="22"/>
        </w:rPr>
        <w:t xml:space="preserve">. </w:t>
      </w:r>
      <w:r w:rsidR="00A306E2" w:rsidRPr="00FB719F">
        <w:rPr>
          <w:rStyle w:val="Heading1Char"/>
          <w:rFonts w:cs="Arial"/>
          <w:b/>
          <w:bCs/>
          <w:szCs w:val="22"/>
        </w:rPr>
        <w:t>Research design</w:t>
      </w:r>
      <w:bookmarkEnd w:id="2"/>
    </w:p>
    <w:p w14:paraId="0959FC0A" w14:textId="72760CCA" w:rsidR="001C2CA9" w:rsidRDefault="00765EDE" w:rsidP="00117002">
      <w:pPr>
        <w:pStyle w:val="Heading2"/>
        <w:spacing w:before="120" w:after="120"/>
      </w:pPr>
      <w:bookmarkStart w:id="3" w:name="_Toc120386119"/>
      <w:r>
        <w:t>2</w:t>
      </w:r>
      <w:r w:rsidR="00407E89" w:rsidRPr="00407E89">
        <w:t>.1</w:t>
      </w:r>
      <w:r w:rsidR="00407E89">
        <w:t>. Research Question</w:t>
      </w:r>
      <w:bookmarkEnd w:id="3"/>
    </w:p>
    <w:p w14:paraId="4E9FE2A0" w14:textId="6AA3C0EC" w:rsidR="00FC705C" w:rsidRPr="002A2E90" w:rsidRDefault="00FC705C" w:rsidP="00117002">
      <w:pPr>
        <w:spacing w:before="120" w:after="120" w:line="360" w:lineRule="auto"/>
        <w:jc w:val="both"/>
        <w:rPr>
          <w:rFonts w:ascii="Arial" w:hAnsi="Arial" w:cs="Arial"/>
        </w:rPr>
      </w:pPr>
      <w:r w:rsidRPr="002A2E90">
        <w:rPr>
          <w:rFonts w:ascii="Arial" w:hAnsi="Arial" w:cs="Arial"/>
        </w:rPr>
        <w:t>A research question is the central focus area for a research project that sets out the result of the research</w:t>
      </w:r>
      <w:r w:rsidR="009D7AF4" w:rsidRPr="002A2E90">
        <w:rPr>
          <w:rFonts w:ascii="Arial" w:hAnsi="Arial" w:cs="Arial"/>
        </w:rPr>
        <w:t xml:space="preserve"> (</w:t>
      </w:r>
      <w:r w:rsidR="009D7AF4" w:rsidRPr="002A2E90">
        <w:rPr>
          <w:rFonts w:ascii="Arial" w:hAnsi="Arial" w:cs="Arial"/>
          <w:color w:val="222222"/>
          <w:shd w:val="clear" w:color="auto" w:fill="FFFFFF"/>
        </w:rPr>
        <w:t>Panneerselvam, 2014)</w:t>
      </w:r>
      <w:r w:rsidRPr="002A2E90">
        <w:rPr>
          <w:rFonts w:ascii="Arial" w:hAnsi="Arial" w:cs="Arial"/>
        </w:rPr>
        <w:t>. To conduct both quantitative and qualitative research, choosing a research question is essential. The research question for this study is as follows:</w:t>
      </w:r>
    </w:p>
    <w:p w14:paraId="037944EC" w14:textId="757618BC" w:rsidR="00280BE5" w:rsidRPr="002A2E90" w:rsidRDefault="005851FB" w:rsidP="00117002">
      <w:pPr>
        <w:spacing w:before="120" w:after="120" w:line="360" w:lineRule="auto"/>
        <w:jc w:val="both"/>
        <w:rPr>
          <w:rFonts w:ascii="Arial" w:hAnsi="Arial" w:cs="Arial"/>
        </w:rPr>
      </w:pPr>
      <w:r w:rsidRPr="002A2E90">
        <w:rPr>
          <w:rStyle w:val="Strong"/>
          <w:rFonts w:ascii="Arial" w:hAnsi="Arial" w:cs="Arial"/>
          <w:b w:val="0"/>
          <w:color w:val="252525"/>
        </w:rPr>
        <w:t>How important are digital skills for a student conducting research during higher education?</w:t>
      </w:r>
    </w:p>
    <w:p w14:paraId="6BAD0F1E" w14:textId="2708E445" w:rsidR="00B23275" w:rsidRDefault="00765EDE" w:rsidP="00117002">
      <w:pPr>
        <w:pStyle w:val="Heading2"/>
        <w:spacing w:before="120" w:after="120"/>
      </w:pPr>
      <w:bookmarkStart w:id="4" w:name="_Toc120386120"/>
      <w:r>
        <w:t>2</w:t>
      </w:r>
      <w:r w:rsidR="00071093">
        <w:t xml:space="preserve">.2. </w:t>
      </w:r>
      <w:r w:rsidR="00B23275">
        <w:t>Method</w:t>
      </w:r>
      <w:bookmarkEnd w:id="4"/>
    </w:p>
    <w:p w14:paraId="332E0F75" w14:textId="19151A3F" w:rsidR="00B23275" w:rsidRPr="002A2E90" w:rsidRDefault="00B23275" w:rsidP="00117002">
      <w:pPr>
        <w:spacing w:before="120" w:after="120" w:line="360" w:lineRule="auto"/>
        <w:jc w:val="both"/>
        <w:rPr>
          <w:rFonts w:ascii="Arial" w:hAnsi="Arial" w:cs="Arial"/>
          <w:b/>
        </w:rPr>
      </w:pPr>
      <w:r w:rsidRPr="002A2E90">
        <w:rPr>
          <w:rFonts w:ascii="Arial" w:hAnsi="Arial" w:cs="Arial"/>
          <w:b/>
        </w:rPr>
        <w:t>Research philosophy</w:t>
      </w:r>
      <w:r w:rsidR="00F95FBE" w:rsidRPr="002A2E90">
        <w:rPr>
          <w:rFonts w:ascii="Arial" w:hAnsi="Arial" w:cs="Arial"/>
          <w:b/>
        </w:rPr>
        <w:t>:</w:t>
      </w:r>
    </w:p>
    <w:p w14:paraId="6A3A2EC4" w14:textId="422729F6" w:rsidR="00A50618" w:rsidRPr="002A2E90" w:rsidRDefault="00A50618" w:rsidP="00117002">
      <w:pPr>
        <w:pStyle w:val="NormalWeb"/>
        <w:spacing w:before="120" w:beforeAutospacing="0" w:after="120" w:afterAutospacing="0" w:line="360" w:lineRule="auto"/>
        <w:jc w:val="both"/>
        <w:rPr>
          <w:rFonts w:ascii="Arial" w:hAnsi="Arial" w:cs="Arial"/>
          <w:color w:val="252525"/>
          <w:sz w:val="22"/>
          <w:szCs w:val="22"/>
        </w:rPr>
      </w:pPr>
      <w:r w:rsidRPr="002A2E90">
        <w:rPr>
          <w:rFonts w:ascii="Arial" w:hAnsi="Arial" w:cs="Arial"/>
          <w:color w:val="252525"/>
          <w:sz w:val="22"/>
          <w:szCs w:val="22"/>
        </w:rPr>
        <w:t>The study used the positivist concept. This is because the positivist philosophy promotes conducting research based on already developed notions and hypotheses (Panneerselvam, 2014). Positivism, which is a solely data-driven technique, calls for researchers to detach from context, demographics, and surrounds, which was crucial for this study. And for that reason, the researcher's philosophical framework for this study was positivism.</w:t>
      </w:r>
    </w:p>
    <w:p w14:paraId="124B4D15" w14:textId="77777777" w:rsidR="00F95FBE" w:rsidRPr="002A2E90" w:rsidRDefault="00F95FBE" w:rsidP="00117002">
      <w:pPr>
        <w:pStyle w:val="NormalWeb"/>
        <w:spacing w:before="120" w:beforeAutospacing="0" w:after="120" w:afterAutospacing="0" w:line="360" w:lineRule="auto"/>
        <w:jc w:val="both"/>
        <w:rPr>
          <w:rFonts w:ascii="Arial" w:hAnsi="Arial" w:cs="Arial"/>
          <w:color w:val="252525"/>
          <w:sz w:val="22"/>
          <w:szCs w:val="22"/>
        </w:rPr>
      </w:pPr>
      <w:r w:rsidRPr="002A2E90">
        <w:rPr>
          <w:rStyle w:val="Strong"/>
          <w:rFonts w:ascii="Arial" w:hAnsi="Arial" w:cs="Arial"/>
          <w:color w:val="252525"/>
          <w:sz w:val="22"/>
          <w:szCs w:val="22"/>
        </w:rPr>
        <w:t>Research Method:</w:t>
      </w:r>
    </w:p>
    <w:p w14:paraId="4CDCBFBD" w14:textId="4DA4D04D" w:rsidR="00A50618" w:rsidRPr="002A2E90" w:rsidRDefault="00A50618" w:rsidP="00117002">
      <w:pPr>
        <w:pStyle w:val="NormalWeb"/>
        <w:spacing w:before="120" w:beforeAutospacing="0" w:after="120" w:afterAutospacing="0" w:line="360" w:lineRule="auto"/>
        <w:jc w:val="both"/>
        <w:rPr>
          <w:rFonts w:ascii="Arial" w:hAnsi="Arial" w:cs="Arial"/>
          <w:color w:val="252525"/>
          <w:sz w:val="22"/>
          <w:szCs w:val="22"/>
        </w:rPr>
      </w:pPr>
      <w:r w:rsidRPr="002A2E90">
        <w:rPr>
          <w:rFonts w:ascii="Arial" w:hAnsi="Arial" w:cs="Arial"/>
          <w:color w:val="252525"/>
          <w:sz w:val="22"/>
          <w:szCs w:val="22"/>
        </w:rPr>
        <w:t>Because this study was about the value of digital abilities in research in higher education, the quantitative research approach was employed. Most frequently, quantitative research findings are presented using statistical diagrams or figures (Panneerselvam, 2014). The results are usually introduced using descriptive statistical analyses that identify the sample individuals. The quantitative research approach makes it possible to present the findings numerically, which is how the researcher preferred to proceed. Consequently, this study employed quantitative methodologies.</w:t>
      </w:r>
    </w:p>
    <w:p w14:paraId="660D4018" w14:textId="77777777" w:rsidR="002A2E90" w:rsidRPr="002A2E90" w:rsidRDefault="002A2E90" w:rsidP="00117002">
      <w:pPr>
        <w:pStyle w:val="NormalWeb"/>
        <w:spacing w:before="120" w:beforeAutospacing="0" w:after="120" w:afterAutospacing="0" w:line="360" w:lineRule="auto"/>
        <w:jc w:val="both"/>
        <w:rPr>
          <w:rFonts w:ascii="Arial" w:hAnsi="Arial" w:cs="Arial"/>
          <w:color w:val="252525"/>
          <w:sz w:val="22"/>
          <w:szCs w:val="22"/>
        </w:rPr>
      </w:pPr>
      <w:r w:rsidRPr="002A2E90">
        <w:rPr>
          <w:rStyle w:val="Strong"/>
          <w:rFonts w:ascii="Arial" w:hAnsi="Arial" w:cs="Arial"/>
          <w:color w:val="252525"/>
          <w:sz w:val="22"/>
          <w:szCs w:val="22"/>
        </w:rPr>
        <w:t>Research Approach:</w:t>
      </w:r>
    </w:p>
    <w:p w14:paraId="46D7F636" w14:textId="1E7DC993" w:rsidR="002A2E90" w:rsidRPr="002A2E90" w:rsidRDefault="002A2E90" w:rsidP="00117002">
      <w:pPr>
        <w:pStyle w:val="NormalWeb"/>
        <w:spacing w:before="120" w:beforeAutospacing="0" w:after="120" w:afterAutospacing="0" w:line="360" w:lineRule="auto"/>
        <w:jc w:val="both"/>
        <w:rPr>
          <w:rFonts w:ascii="Arial" w:hAnsi="Arial" w:cs="Arial"/>
          <w:color w:val="252525"/>
          <w:sz w:val="22"/>
          <w:szCs w:val="22"/>
        </w:rPr>
      </w:pPr>
      <w:r w:rsidRPr="002A2E90">
        <w:rPr>
          <w:rFonts w:ascii="Arial" w:hAnsi="Arial" w:cs="Arial"/>
          <w:color w:val="252525"/>
          <w:sz w:val="22"/>
          <w:szCs w:val="22"/>
        </w:rPr>
        <w:t>The study used a deductive approach. This is so that research may be conducted quantitatively using the right techniques and the deductive research strategy can display the investigation's findings numerically (Panneerselvam, 2014).</w:t>
      </w:r>
    </w:p>
    <w:p w14:paraId="344B8D19" w14:textId="22CAC1B7" w:rsidR="00F95FBE" w:rsidRPr="002A2E90" w:rsidRDefault="00F95FBE" w:rsidP="00117002">
      <w:pPr>
        <w:pStyle w:val="NormalWeb"/>
        <w:spacing w:before="120" w:beforeAutospacing="0" w:after="120" w:afterAutospacing="0" w:line="360" w:lineRule="auto"/>
        <w:jc w:val="both"/>
        <w:rPr>
          <w:rFonts w:ascii="Arial" w:hAnsi="Arial" w:cs="Arial"/>
          <w:color w:val="252525"/>
          <w:sz w:val="22"/>
          <w:szCs w:val="22"/>
        </w:rPr>
      </w:pPr>
      <w:r w:rsidRPr="002A2E90">
        <w:rPr>
          <w:rStyle w:val="Strong"/>
          <w:rFonts w:ascii="Arial" w:hAnsi="Arial" w:cs="Arial"/>
          <w:color w:val="252525"/>
          <w:sz w:val="22"/>
          <w:szCs w:val="22"/>
        </w:rPr>
        <w:t>Data collection</w:t>
      </w:r>
      <w:r w:rsidR="002A2E90" w:rsidRPr="002A2E90">
        <w:rPr>
          <w:rStyle w:val="Strong"/>
          <w:rFonts w:ascii="Arial" w:hAnsi="Arial" w:cs="Arial"/>
          <w:color w:val="252525"/>
          <w:sz w:val="22"/>
          <w:szCs w:val="22"/>
        </w:rPr>
        <w:t xml:space="preserve"> and Data Analysis</w:t>
      </w:r>
      <w:r w:rsidRPr="002A2E90">
        <w:rPr>
          <w:rStyle w:val="Strong"/>
          <w:rFonts w:ascii="Arial" w:hAnsi="Arial" w:cs="Arial"/>
          <w:color w:val="252525"/>
          <w:sz w:val="22"/>
          <w:szCs w:val="22"/>
        </w:rPr>
        <w:t>:</w:t>
      </w:r>
    </w:p>
    <w:p w14:paraId="7E903CBF" w14:textId="577644BF" w:rsidR="00A50618" w:rsidRPr="002A2E90" w:rsidRDefault="00A50618" w:rsidP="00117002">
      <w:pPr>
        <w:pStyle w:val="NormalWeb"/>
        <w:spacing w:before="120" w:beforeAutospacing="0" w:after="120" w:afterAutospacing="0" w:line="360" w:lineRule="auto"/>
        <w:jc w:val="both"/>
        <w:rPr>
          <w:rFonts w:ascii="Arial" w:hAnsi="Arial" w:cs="Arial"/>
          <w:color w:val="252525"/>
          <w:sz w:val="22"/>
          <w:szCs w:val="22"/>
        </w:rPr>
      </w:pPr>
      <w:r w:rsidRPr="002A2E90">
        <w:rPr>
          <w:rFonts w:ascii="Arial" w:hAnsi="Arial" w:cs="Arial"/>
          <w:color w:val="252525"/>
          <w:sz w:val="22"/>
          <w:szCs w:val="22"/>
        </w:rPr>
        <w:t xml:space="preserve">Only primary data sources that offered the most up-to-date and useful results for this research and improved research effectiveness were used to obtain the data. A primary data set is a source of information since it includes data that the researcher directly collected for a specific research project or objective (Panneerselvam, 2014). Raw data may be gathered in a variety of ways. However, the most often used techniques include consciousness surveys, individual interviews, observations, and experimental investigations. The necessary data for this specific </w:t>
      </w:r>
      <w:r w:rsidRPr="002A2E90">
        <w:rPr>
          <w:rFonts w:ascii="Arial" w:hAnsi="Arial" w:cs="Arial"/>
          <w:color w:val="252525"/>
          <w:sz w:val="22"/>
          <w:szCs w:val="22"/>
        </w:rPr>
        <w:lastRenderedPageBreak/>
        <w:t>research was gathered by employing the survey results from a questionnaire which was collected by a group.</w:t>
      </w:r>
    </w:p>
    <w:p w14:paraId="6F384739" w14:textId="3D267063" w:rsidR="002A2E90" w:rsidRPr="002A2E90" w:rsidRDefault="002A2E90" w:rsidP="00117002">
      <w:pPr>
        <w:pStyle w:val="NormalWeb"/>
        <w:spacing w:before="120" w:beforeAutospacing="0" w:after="120" w:afterAutospacing="0" w:line="360" w:lineRule="auto"/>
        <w:jc w:val="both"/>
        <w:rPr>
          <w:rFonts w:ascii="Arial" w:hAnsi="Arial" w:cs="Arial"/>
          <w:color w:val="252525"/>
          <w:sz w:val="22"/>
          <w:szCs w:val="22"/>
        </w:rPr>
      </w:pPr>
      <w:r w:rsidRPr="002A2E90">
        <w:rPr>
          <w:rFonts w:ascii="Arial" w:hAnsi="Arial" w:cs="Arial"/>
          <w:color w:val="252525"/>
          <w:sz w:val="22"/>
          <w:szCs w:val="22"/>
        </w:rPr>
        <w:t>Due to the fact that it is a quantitative research, a number of statistical procedures and graphs will be utilised in order to analyse the data. In order to do this, the data will be analysed by utilising Microsoft Excel, and the conclusions will be displayed using pie charts, bar charts, and several other statistical diagrams. On the analysis, separate work was done by many people.</w:t>
      </w:r>
    </w:p>
    <w:p w14:paraId="2AD23D66" w14:textId="77777777" w:rsidR="00F95FBE" w:rsidRPr="002A2E90" w:rsidRDefault="00F95FBE" w:rsidP="00117002">
      <w:pPr>
        <w:pStyle w:val="NormalWeb"/>
        <w:spacing w:before="120" w:beforeAutospacing="0" w:after="120" w:afterAutospacing="0" w:line="360" w:lineRule="auto"/>
        <w:jc w:val="both"/>
        <w:rPr>
          <w:rFonts w:ascii="Arial" w:hAnsi="Arial" w:cs="Arial"/>
          <w:color w:val="252525"/>
          <w:sz w:val="22"/>
          <w:szCs w:val="22"/>
        </w:rPr>
      </w:pPr>
      <w:r w:rsidRPr="002A2E90">
        <w:rPr>
          <w:rStyle w:val="Strong"/>
          <w:rFonts w:ascii="Arial" w:hAnsi="Arial" w:cs="Arial"/>
          <w:color w:val="252525"/>
          <w:sz w:val="22"/>
          <w:szCs w:val="22"/>
        </w:rPr>
        <w:t>Sampling:</w:t>
      </w:r>
    </w:p>
    <w:p w14:paraId="7C0B698B" w14:textId="293F5600" w:rsidR="002A2E90" w:rsidRPr="004C358A" w:rsidRDefault="00A50618" w:rsidP="004C358A">
      <w:pPr>
        <w:pStyle w:val="NormalWeb"/>
        <w:spacing w:before="120" w:beforeAutospacing="0" w:after="120" w:afterAutospacing="0" w:line="360" w:lineRule="auto"/>
        <w:jc w:val="both"/>
        <w:rPr>
          <w:rFonts w:ascii="Arial" w:hAnsi="Arial" w:cs="Arial"/>
          <w:color w:val="252525"/>
          <w:sz w:val="22"/>
          <w:szCs w:val="22"/>
        </w:rPr>
      </w:pPr>
      <w:r w:rsidRPr="002A2E90">
        <w:rPr>
          <w:rFonts w:ascii="Arial" w:hAnsi="Arial" w:cs="Arial"/>
          <w:color w:val="252525"/>
          <w:sz w:val="22"/>
          <w:szCs w:val="22"/>
        </w:rPr>
        <w:t>Twenty students from UWTSD were selected as the sample for this study. The basic random sampling approach was used to choose the sample. Based on their assent, the researcher chose a random group of students from the institute. Their identities are kept a secret, though.</w:t>
      </w:r>
    </w:p>
    <w:p w14:paraId="7E6BF097" w14:textId="681195AD" w:rsidR="005F6BED" w:rsidRDefault="00765EDE" w:rsidP="00117002">
      <w:pPr>
        <w:pStyle w:val="Heading2"/>
        <w:spacing w:before="120" w:after="120"/>
      </w:pPr>
      <w:bookmarkStart w:id="5" w:name="_Toc120386121"/>
      <w:r>
        <w:t>2</w:t>
      </w:r>
      <w:r w:rsidR="008919C0">
        <w:t>.</w:t>
      </w:r>
      <w:r>
        <w:t>3</w:t>
      </w:r>
      <w:r w:rsidR="008919C0">
        <w:t>. Ethical Consideration</w:t>
      </w:r>
      <w:r w:rsidR="002E1AB9">
        <w:t>s</w:t>
      </w:r>
      <w:bookmarkEnd w:id="5"/>
    </w:p>
    <w:p w14:paraId="62F67BDC" w14:textId="616300C8" w:rsidR="00F95FBE" w:rsidRPr="00117002" w:rsidRDefault="00F95FBE" w:rsidP="00117002">
      <w:pPr>
        <w:spacing w:before="120" w:after="120" w:line="360" w:lineRule="auto"/>
        <w:jc w:val="both"/>
        <w:rPr>
          <w:rFonts w:ascii="Arial" w:hAnsi="Arial" w:cs="Arial"/>
        </w:rPr>
      </w:pPr>
      <w:r w:rsidRPr="00117002">
        <w:rPr>
          <w:rFonts w:ascii="Arial" w:hAnsi="Arial" w:cs="Arial"/>
        </w:rPr>
        <w:t>Perfect research always has a set of perfect ethics that the researcher follows while conducting research. So, the research was conducted following ethical considerations. The participants were insiders, and they have given their consent for their participation. However, their identities remain anonymous. The researcher also assured the respondents that their given data would be confidential. And the data will only be used for this research, and the participants were informed that the research is conducted for educational purposes. The participant's response was not altered, and the researcher did not guide the participant's response based on her whims. </w:t>
      </w:r>
    </w:p>
    <w:p w14:paraId="24402857" w14:textId="77777777" w:rsidR="00945184" w:rsidRDefault="00945184" w:rsidP="00117002">
      <w:pPr>
        <w:spacing w:before="120" w:after="120" w:line="360" w:lineRule="auto"/>
        <w:rPr>
          <w:rFonts w:ascii="Arial" w:eastAsiaTheme="majorEastAsia" w:hAnsi="Arial" w:cstheme="majorBidi"/>
          <w:b/>
          <w:color w:val="2F5496" w:themeColor="accent1" w:themeShade="BF"/>
          <w:szCs w:val="32"/>
        </w:rPr>
      </w:pPr>
      <w:r>
        <w:br w:type="page"/>
      </w:r>
    </w:p>
    <w:p w14:paraId="1A5A5DD3" w14:textId="4718FA1E" w:rsidR="000400D6" w:rsidRPr="000400D6" w:rsidRDefault="00765EDE" w:rsidP="00117002">
      <w:pPr>
        <w:pStyle w:val="Heading1"/>
        <w:spacing w:before="120" w:after="120"/>
      </w:pPr>
      <w:bookmarkStart w:id="6" w:name="_Toc120386122"/>
      <w:r>
        <w:lastRenderedPageBreak/>
        <w:t>3</w:t>
      </w:r>
      <w:r w:rsidR="000400D6" w:rsidRPr="000400D6">
        <w:t>. Results</w:t>
      </w:r>
      <w:bookmarkEnd w:id="6"/>
    </w:p>
    <w:p w14:paraId="646E957C" w14:textId="7C2AED5B" w:rsidR="00A972AE" w:rsidRPr="00117002" w:rsidRDefault="000400D6" w:rsidP="00117002">
      <w:pPr>
        <w:spacing w:before="120" w:after="120" w:line="360" w:lineRule="auto"/>
        <w:jc w:val="both"/>
        <w:rPr>
          <w:rFonts w:ascii="Arial" w:hAnsi="Arial" w:cs="Arial"/>
          <w:b/>
          <w:color w:val="FF0000"/>
        </w:rPr>
      </w:pPr>
      <w:r w:rsidRPr="00117002">
        <w:rPr>
          <w:rFonts w:ascii="Arial" w:hAnsi="Arial" w:cs="Arial"/>
          <w:b/>
        </w:rPr>
        <w:t xml:space="preserve">1. </w:t>
      </w:r>
      <w:r w:rsidR="00A972AE" w:rsidRPr="00117002">
        <w:rPr>
          <w:rFonts w:ascii="Arial" w:hAnsi="Arial" w:cs="Arial"/>
        </w:rPr>
        <w:t>As a student at UWTSD, do you think that digital skills are essential for conducting research?</w:t>
      </w:r>
    </w:p>
    <w:p w14:paraId="595B0E01" w14:textId="6618514A" w:rsidR="000400D6" w:rsidRPr="00117002" w:rsidRDefault="00A964B2" w:rsidP="00117002">
      <w:pPr>
        <w:spacing w:before="120" w:after="120" w:line="360" w:lineRule="auto"/>
        <w:jc w:val="center"/>
        <w:rPr>
          <w:rFonts w:ascii="Arial" w:hAnsi="Arial" w:cs="Arial"/>
        </w:rPr>
      </w:pPr>
      <w:r w:rsidRPr="00117002">
        <w:rPr>
          <w:rFonts w:ascii="Arial" w:hAnsi="Arial" w:cs="Arial"/>
          <w:noProof/>
          <w:lang w:eastAsia="en-GB"/>
        </w:rPr>
        <w:drawing>
          <wp:inline distT="0" distB="0" distL="0" distR="0" wp14:anchorId="4DF36763" wp14:editId="519D1406">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D394F17" w14:textId="592931B2" w:rsidR="00A50618" w:rsidRPr="00117002" w:rsidRDefault="00A50618" w:rsidP="00117002">
      <w:pPr>
        <w:spacing w:before="120" w:after="120" w:line="360" w:lineRule="auto"/>
        <w:jc w:val="both"/>
        <w:rPr>
          <w:rFonts w:ascii="Arial" w:hAnsi="Arial" w:cs="Arial"/>
        </w:rPr>
      </w:pPr>
      <w:r w:rsidRPr="00117002">
        <w:rPr>
          <w:rFonts w:ascii="Arial" w:hAnsi="Arial" w:cs="Arial"/>
        </w:rPr>
        <w:t>Analyses show that 70% of respondents believe having digital abilities is necessary for doing research. However, 10% were indifferent, 20% disagreed, and 20% said that choosing research methodologies should not be heavily influenced by digital abilities.</w:t>
      </w:r>
    </w:p>
    <w:p w14:paraId="2E46F0D5" w14:textId="66812C17" w:rsidR="00A972AE" w:rsidRPr="00117002" w:rsidRDefault="00A964B2" w:rsidP="00117002">
      <w:pPr>
        <w:spacing w:before="120" w:after="120" w:line="360" w:lineRule="auto"/>
        <w:jc w:val="both"/>
        <w:rPr>
          <w:rFonts w:ascii="Arial" w:hAnsi="Arial" w:cs="Arial"/>
          <w:b/>
          <w:color w:val="FF0000"/>
        </w:rPr>
      </w:pPr>
      <w:r w:rsidRPr="00117002">
        <w:rPr>
          <w:rFonts w:ascii="Arial" w:hAnsi="Arial" w:cs="Arial"/>
          <w:b/>
        </w:rPr>
        <w:t xml:space="preserve">2. </w:t>
      </w:r>
      <w:r w:rsidR="00A972AE" w:rsidRPr="00117002">
        <w:rPr>
          <w:rFonts w:ascii="Arial" w:hAnsi="Arial" w:cs="Arial"/>
        </w:rPr>
        <w:t>Do you think that digital skills can make research better by helping to develop appropriate research methods?</w:t>
      </w:r>
    </w:p>
    <w:p w14:paraId="3B78FFC7" w14:textId="14EDF581" w:rsidR="000400D6" w:rsidRPr="00117002" w:rsidRDefault="003B7850" w:rsidP="00117002">
      <w:pPr>
        <w:spacing w:before="120" w:after="120" w:line="360" w:lineRule="auto"/>
        <w:jc w:val="center"/>
        <w:rPr>
          <w:rFonts w:ascii="Arial" w:hAnsi="Arial" w:cs="Arial"/>
        </w:rPr>
      </w:pPr>
      <w:r w:rsidRPr="00117002">
        <w:rPr>
          <w:rFonts w:ascii="Arial" w:hAnsi="Arial" w:cs="Arial"/>
          <w:noProof/>
          <w:lang w:eastAsia="en-GB"/>
        </w:rPr>
        <w:drawing>
          <wp:inline distT="0" distB="0" distL="0" distR="0" wp14:anchorId="07F01BED" wp14:editId="4750B211">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1965A02" w14:textId="3CBA572B" w:rsidR="00A50618" w:rsidRPr="00117002" w:rsidRDefault="00A50618" w:rsidP="00117002">
      <w:pPr>
        <w:spacing w:before="120" w:after="120" w:line="360" w:lineRule="auto"/>
        <w:jc w:val="both"/>
        <w:rPr>
          <w:rFonts w:ascii="Arial" w:hAnsi="Arial" w:cs="Arial"/>
        </w:rPr>
      </w:pPr>
      <w:r w:rsidRPr="00117002">
        <w:rPr>
          <w:rFonts w:ascii="Arial" w:hAnsi="Arial" w:cs="Arial"/>
        </w:rPr>
        <w:t xml:space="preserve">The data shows that 50% of the respondents believe that digital skills may improve research by assisting in the creation of acceptable research methodologies. However, 30% of </w:t>
      </w:r>
      <w:r w:rsidRPr="00117002">
        <w:rPr>
          <w:rFonts w:ascii="Arial" w:hAnsi="Arial" w:cs="Arial"/>
        </w:rPr>
        <w:lastRenderedPageBreak/>
        <w:t>respondents disagreed, believing that proper research methodologies cannot be developed using digital capabilities, and 20% were undecided.</w:t>
      </w:r>
    </w:p>
    <w:p w14:paraId="5C35DEF5" w14:textId="0DB2D857" w:rsidR="00A972AE" w:rsidRPr="00117002" w:rsidRDefault="008165C3" w:rsidP="00117002">
      <w:pPr>
        <w:spacing w:before="120" w:after="120" w:line="360" w:lineRule="auto"/>
        <w:jc w:val="both"/>
        <w:rPr>
          <w:rFonts w:ascii="Arial" w:hAnsi="Arial" w:cs="Arial"/>
          <w:b/>
        </w:rPr>
      </w:pPr>
      <w:r w:rsidRPr="00117002">
        <w:rPr>
          <w:rFonts w:ascii="Arial" w:hAnsi="Arial" w:cs="Arial"/>
          <w:b/>
        </w:rPr>
        <w:t xml:space="preserve">3. </w:t>
      </w:r>
      <w:r w:rsidR="00A972AE" w:rsidRPr="00117002">
        <w:rPr>
          <w:rFonts w:ascii="Arial" w:hAnsi="Arial" w:cs="Arial"/>
        </w:rPr>
        <w:t>My university always focuses on developing students' digital skills.</w:t>
      </w:r>
    </w:p>
    <w:p w14:paraId="77170634" w14:textId="53E73FE4" w:rsidR="008165C3" w:rsidRPr="00117002" w:rsidRDefault="001227F2" w:rsidP="00117002">
      <w:pPr>
        <w:spacing w:before="120" w:after="120" w:line="360" w:lineRule="auto"/>
        <w:jc w:val="center"/>
        <w:rPr>
          <w:rFonts w:ascii="Arial" w:hAnsi="Arial" w:cs="Arial"/>
        </w:rPr>
      </w:pPr>
      <w:r w:rsidRPr="00117002">
        <w:rPr>
          <w:rFonts w:ascii="Arial" w:hAnsi="Arial" w:cs="Arial"/>
          <w:noProof/>
          <w:lang w:eastAsia="en-GB"/>
        </w:rPr>
        <w:drawing>
          <wp:inline distT="0" distB="0" distL="0" distR="0" wp14:anchorId="698AFD8B" wp14:editId="38D37936">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53CAC06" w14:textId="1B4696C2" w:rsidR="00A50618" w:rsidRPr="00117002" w:rsidRDefault="00A50618" w:rsidP="00117002">
      <w:pPr>
        <w:spacing w:before="120" w:after="120" w:line="360" w:lineRule="auto"/>
        <w:jc w:val="both"/>
        <w:rPr>
          <w:rFonts w:ascii="Arial" w:hAnsi="Arial" w:cs="Arial"/>
        </w:rPr>
      </w:pPr>
      <w:r w:rsidRPr="00117002">
        <w:rPr>
          <w:rFonts w:ascii="Arial" w:hAnsi="Arial" w:cs="Arial"/>
        </w:rPr>
        <w:t>The study found that 50% of respondents agreed that UWTSD placed the most emphasis on helping students build their research abilities, and 20% strongly agreed because they believed the institution regularly prioritises helping students improve their digital skills. However, 10% were indifferent, 5% strongly disagreed with the assertion, and 5% were in agreement.</w:t>
      </w:r>
    </w:p>
    <w:p w14:paraId="38CFF6B3" w14:textId="39C28823" w:rsidR="00A972AE" w:rsidRPr="00117002" w:rsidRDefault="00CA43F8" w:rsidP="00117002">
      <w:pPr>
        <w:spacing w:before="120" w:after="120" w:line="360" w:lineRule="auto"/>
        <w:jc w:val="both"/>
        <w:rPr>
          <w:rFonts w:ascii="Arial" w:hAnsi="Arial" w:cs="Arial"/>
          <w:b/>
        </w:rPr>
      </w:pPr>
      <w:r w:rsidRPr="00117002">
        <w:rPr>
          <w:rFonts w:ascii="Arial" w:hAnsi="Arial" w:cs="Arial"/>
          <w:b/>
        </w:rPr>
        <w:t xml:space="preserve">4. </w:t>
      </w:r>
      <w:r w:rsidR="00A972AE" w:rsidRPr="00117002">
        <w:rPr>
          <w:rFonts w:ascii="Arial" w:hAnsi="Arial" w:cs="Arial"/>
        </w:rPr>
        <w:t>The students with more digital skills are always leading a team during team work, e.g., group research.</w:t>
      </w:r>
    </w:p>
    <w:p w14:paraId="4955DE0B" w14:textId="38BC349C" w:rsidR="008165C3" w:rsidRPr="00117002" w:rsidRDefault="00345172" w:rsidP="00117002">
      <w:pPr>
        <w:spacing w:before="120" w:after="120" w:line="360" w:lineRule="auto"/>
        <w:jc w:val="center"/>
        <w:rPr>
          <w:rFonts w:ascii="Arial" w:hAnsi="Arial" w:cs="Arial"/>
        </w:rPr>
      </w:pPr>
      <w:r w:rsidRPr="00117002">
        <w:rPr>
          <w:rFonts w:ascii="Arial" w:hAnsi="Arial" w:cs="Arial"/>
          <w:noProof/>
          <w:lang w:eastAsia="en-GB"/>
        </w:rPr>
        <w:drawing>
          <wp:inline distT="0" distB="0" distL="0" distR="0" wp14:anchorId="273B07CF" wp14:editId="162BE3DC">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02CDDA4" w14:textId="507B5FE8" w:rsidR="00A50618" w:rsidRPr="00117002" w:rsidRDefault="00A50618" w:rsidP="00117002">
      <w:pPr>
        <w:spacing w:before="120" w:after="120" w:line="360" w:lineRule="auto"/>
        <w:jc w:val="both"/>
        <w:rPr>
          <w:rFonts w:ascii="Arial" w:hAnsi="Arial" w:cs="Arial"/>
        </w:rPr>
      </w:pPr>
      <w:r w:rsidRPr="00117002">
        <w:rPr>
          <w:rFonts w:ascii="Arial" w:hAnsi="Arial" w:cs="Arial"/>
        </w:rPr>
        <w:t>According to the study, 70% of participants agreed with the statement, and 10% strongly agreed, believing that students who had higher digital proficiency always took the initiative in cooperation because they were more adept at it. However, 10% were indifferent, 5% strongly disagreed with the assertion, and 5% were in agreement.</w:t>
      </w:r>
    </w:p>
    <w:p w14:paraId="504398BC" w14:textId="0DE2D65C" w:rsidR="00A972AE" w:rsidRPr="00117002" w:rsidRDefault="00345172" w:rsidP="00117002">
      <w:pPr>
        <w:spacing w:before="120" w:after="120" w:line="360" w:lineRule="auto"/>
        <w:jc w:val="both"/>
        <w:rPr>
          <w:rFonts w:ascii="Arial" w:hAnsi="Arial" w:cs="Arial"/>
          <w:b/>
          <w:color w:val="FF0000"/>
        </w:rPr>
      </w:pPr>
      <w:r w:rsidRPr="00117002">
        <w:rPr>
          <w:rFonts w:ascii="Arial" w:hAnsi="Arial" w:cs="Arial"/>
          <w:b/>
        </w:rPr>
        <w:t xml:space="preserve">5. </w:t>
      </w:r>
      <w:r w:rsidR="00A972AE" w:rsidRPr="00117002">
        <w:rPr>
          <w:rFonts w:ascii="Arial" w:hAnsi="Arial" w:cs="Arial"/>
        </w:rPr>
        <w:t>What digital skills do you think are important for conducting research?</w:t>
      </w:r>
    </w:p>
    <w:p w14:paraId="379B285A" w14:textId="7CDE2A63" w:rsidR="00A50618" w:rsidRPr="00117002" w:rsidRDefault="00A50618" w:rsidP="00117002">
      <w:pPr>
        <w:spacing w:before="120" w:after="120" w:line="360" w:lineRule="auto"/>
        <w:jc w:val="both"/>
        <w:rPr>
          <w:rFonts w:ascii="Arial" w:hAnsi="Arial" w:cs="Arial"/>
        </w:rPr>
      </w:pPr>
      <w:r w:rsidRPr="00117002">
        <w:rPr>
          <w:rFonts w:ascii="Arial" w:hAnsi="Arial" w:cs="Arial"/>
        </w:rPr>
        <w:t>This open-ended question was posed to the respondents on the digital competencies they felt were crucial for doing research. The answers were:</w:t>
      </w:r>
    </w:p>
    <w:p w14:paraId="3371515A" w14:textId="77777777" w:rsidR="00FE0CBF" w:rsidRPr="00117002" w:rsidRDefault="00FE0CBF" w:rsidP="00117002">
      <w:pPr>
        <w:pStyle w:val="ListParagraph"/>
        <w:numPr>
          <w:ilvl w:val="0"/>
          <w:numId w:val="18"/>
        </w:numPr>
        <w:spacing w:before="120" w:after="120" w:line="360" w:lineRule="auto"/>
        <w:jc w:val="both"/>
        <w:rPr>
          <w:rFonts w:ascii="Arial" w:hAnsi="Arial" w:cs="Arial"/>
          <w:color w:val="252525"/>
        </w:rPr>
      </w:pPr>
      <w:r w:rsidRPr="00117002">
        <w:rPr>
          <w:rFonts w:ascii="Arial" w:hAnsi="Arial" w:cs="Arial"/>
          <w:color w:val="252525"/>
        </w:rPr>
        <w:t>word processing</w:t>
      </w:r>
    </w:p>
    <w:p w14:paraId="573CC288" w14:textId="77777777" w:rsidR="00FE0CBF" w:rsidRPr="00117002" w:rsidRDefault="00FE0CBF" w:rsidP="00117002">
      <w:pPr>
        <w:pStyle w:val="ListParagraph"/>
        <w:numPr>
          <w:ilvl w:val="0"/>
          <w:numId w:val="18"/>
        </w:numPr>
        <w:spacing w:before="120" w:after="120" w:line="360" w:lineRule="auto"/>
        <w:jc w:val="both"/>
        <w:rPr>
          <w:rFonts w:ascii="Arial" w:hAnsi="Arial" w:cs="Arial"/>
          <w:color w:val="252525"/>
        </w:rPr>
      </w:pPr>
      <w:r w:rsidRPr="00117002">
        <w:rPr>
          <w:rFonts w:ascii="Arial" w:hAnsi="Arial" w:cs="Arial"/>
          <w:color w:val="252525"/>
        </w:rPr>
        <w:t>email and chat</w:t>
      </w:r>
    </w:p>
    <w:p w14:paraId="65EB6B61" w14:textId="77777777" w:rsidR="00FE0CBF" w:rsidRPr="00117002" w:rsidRDefault="00FE0CBF" w:rsidP="00117002">
      <w:pPr>
        <w:pStyle w:val="ListParagraph"/>
        <w:numPr>
          <w:ilvl w:val="0"/>
          <w:numId w:val="18"/>
        </w:numPr>
        <w:spacing w:before="120" w:after="120" w:line="360" w:lineRule="auto"/>
        <w:jc w:val="both"/>
        <w:rPr>
          <w:rFonts w:ascii="Arial" w:hAnsi="Arial" w:cs="Arial"/>
          <w:color w:val="252525"/>
        </w:rPr>
      </w:pPr>
      <w:r w:rsidRPr="00117002">
        <w:rPr>
          <w:rFonts w:ascii="Arial" w:hAnsi="Arial" w:cs="Arial"/>
          <w:color w:val="252525"/>
        </w:rPr>
        <w:t>data input</w:t>
      </w:r>
    </w:p>
    <w:p w14:paraId="2F7B1D2A" w14:textId="77777777" w:rsidR="00FE0CBF" w:rsidRPr="00117002" w:rsidRDefault="00FE0CBF" w:rsidP="00117002">
      <w:pPr>
        <w:pStyle w:val="ListParagraph"/>
        <w:numPr>
          <w:ilvl w:val="0"/>
          <w:numId w:val="18"/>
        </w:numPr>
        <w:spacing w:before="120" w:after="120" w:line="360" w:lineRule="auto"/>
        <w:jc w:val="both"/>
        <w:rPr>
          <w:rFonts w:ascii="Arial" w:hAnsi="Arial" w:cs="Arial"/>
          <w:color w:val="252525"/>
        </w:rPr>
      </w:pPr>
      <w:r w:rsidRPr="00117002">
        <w:rPr>
          <w:rFonts w:ascii="Arial" w:hAnsi="Arial" w:cs="Arial"/>
          <w:color w:val="252525"/>
        </w:rPr>
        <w:t>social media</w:t>
      </w:r>
    </w:p>
    <w:p w14:paraId="20E32D43" w14:textId="77777777" w:rsidR="00FE0CBF" w:rsidRPr="00117002" w:rsidRDefault="00FE0CBF" w:rsidP="00117002">
      <w:pPr>
        <w:pStyle w:val="ListParagraph"/>
        <w:numPr>
          <w:ilvl w:val="0"/>
          <w:numId w:val="18"/>
        </w:numPr>
        <w:spacing w:before="120" w:after="120" w:line="360" w:lineRule="auto"/>
        <w:jc w:val="both"/>
        <w:rPr>
          <w:rFonts w:ascii="Arial" w:hAnsi="Arial" w:cs="Arial"/>
          <w:color w:val="252525"/>
        </w:rPr>
      </w:pPr>
      <w:r w:rsidRPr="00117002">
        <w:rPr>
          <w:rFonts w:ascii="Arial" w:hAnsi="Arial" w:cs="Arial"/>
          <w:color w:val="252525"/>
        </w:rPr>
        <w:t>the use of various analytical tools</w:t>
      </w:r>
    </w:p>
    <w:p w14:paraId="71111637" w14:textId="77777777" w:rsidR="00FE0CBF" w:rsidRPr="00117002" w:rsidRDefault="00FE0CBF" w:rsidP="00117002">
      <w:pPr>
        <w:pStyle w:val="ListParagraph"/>
        <w:numPr>
          <w:ilvl w:val="0"/>
          <w:numId w:val="18"/>
        </w:numPr>
        <w:spacing w:before="120" w:after="120" w:line="360" w:lineRule="auto"/>
        <w:jc w:val="both"/>
        <w:rPr>
          <w:rFonts w:ascii="Arial" w:hAnsi="Arial" w:cs="Arial"/>
          <w:color w:val="252525"/>
        </w:rPr>
      </w:pPr>
      <w:r w:rsidRPr="00117002">
        <w:rPr>
          <w:rFonts w:ascii="Arial" w:hAnsi="Arial" w:cs="Arial"/>
          <w:color w:val="252525"/>
        </w:rPr>
        <w:t xml:space="preserve">computer literacy, </w:t>
      </w:r>
    </w:p>
    <w:p w14:paraId="438DEEAB" w14:textId="77777777" w:rsidR="00FE0CBF" w:rsidRPr="00117002" w:rsidRDefault="00FE0CBF" w:rsidP="00117002">
      <w:pPr>
        <w:pStyle w:val="ListParagraph"/>
        <w:numPr>
          <w:ilvl w:val="0"/>
          <w:numId w:val="18"/>
        </w:numPr>
        <w:spacing w:before="120" w:after="120" w:line="360" w:lineRule="auto"/>
        <w:jc w:val="both"/>
        <w:rPr>
          <w:rFonts w:ascii="Arial" w:hAnsi="Arial" w:cs="Arial"/>
          <w:color w:val="252525"/>
        </w:rPr>
      </w:pPr>
      <w:r w:rsidRPr="00117002">
        <w:rPr>
          <w:rFonts w:ascii="Arial" w:hAnsi="Arial" w:cs="Arial"/>
          <w:color w:val="252525"/>
        </w:rPr>
        <w:t xml:space="preserve">computer operation, </w:t>
      </w:r>
    </w:p>
    <w:p w14:paraId="720D0B34" w14:textId="63FB8799" w:rsidR="00FE0CBF" w:rsidRPr="00117002" w:rsidRDefault="00FE0CBF" w:rsidP="00117002">
      <w:pPr>
        <w:pStyle w:val="ListParagraph"/>
        <w:numPr>
          <w:ilvl w:val="0"/>
          <w:numId w:val="18"/>
        </w:numPr>
        <w:spacing w:before="120" w:after="120" w:line="360" w:lineRule="auto"/>
        <w:jc w:val="both"/>
        <w:rPr>
          <w:rFonts w:ascii="Arial" w:hAnsi="Arial" w:cs="Arial"/>
        </w:rPr>
      </w:pPr>
      <w:r w:rsidRPr="00117002">
        <w:rPr>
          <w:rFonts w:ascii="Arial" w:hAnsi="Arial" w:cs="Arial"/>
          <w:color w:val="252525"/>
        </w:rPr>
        <w:t>data security</w:t>
      </w:r>
    </w:p>
    <w:p w14:paraId="41E12528" w14:textId="6EDA4A7B" w:rsidR="00A972AE" w:rsidRPr="00117002" w:rsidRDefault="00345172" w:rsidP="00117002">
      <w:pPr>
        <w:spacing w:before="120" w:after="120" w:line="360" w:lineRule="auto"/>
        <w:jc w:val="both"/>
        <w:rPr>
          <w:rFonts w:ascii="Arial" w:hAnsi="Arial" w:cs="Arial"/>
          <w:b/>
        </w:rPr>
      </w:pPr>
      <w:r w:rsidRPr="00117002">
        <w:rPr>
          <w:rFonts w:ascii="Arial" w:hAnsi="Arial" w:cs="Arial"/>
          <w:b/>
        </w:rPr>
        <w:t xml:space="preserve">6. </w:t>
      </w:r>
      <w:r w:rsidR="00A972AE" w:rsidRPr="00117002">
        <w:rPr>
          <w:rFonts w:ascii="Arial" w:hAnsi="Arial" w:cs="Arial"/>
        </w:rPr>
        <w:t xml:space="preserve">Without </w:t>
      </w:r>
      <w:r w:rsidR="002A2E90" w:rsidRPr="00117002">
        <w:rPr>
          <w:rFonts w:ascii="Arial" w:hAnsi="Arial" w:cs="Arial"/>
        </w:rPr>
        <w:t xml:space="preserve">proper </w:t>
      </w:r>
      <w:r w:rsidR="00A972AE" w:rsidRPr="00117002">
        <w:rPr>
          <w:rFonts w:ascii="Arial" w:hAnsi="Arial" w:cs="Arial"/>
        </w:rPr>
        <w:t>digital skills, a researcher can commit mistakes during research. So, it is a must-have thing.</w:t>
      </w:r>
    </w:p>
    <w:p w14:paraId="338BFF3B" w14:textId="3DCA42A6" w:rsidR="008165C3" w:rsidRPr="00117002" w:rsidRDefault="00345172" w:rsidP="00117002">
      <w:pPr>
        <w:spacing w:before="120" w:after="120" w:line="360" w:lineRule="auto"/>
        <w:jc w:val="center"/>
        <w:rPr>
          <w:rFonts w:ascii="Arial" w:hAnsi="Arial" w:cs="Arial"/>
        </w:rPr>
      </w:pPr>
      <w:r w:rsidRPr="00117002">
        <w:rPr>
          <w:rFonts w:ascii="Arial" w:hAnsi="Arial" w:cs="Arial"/>
          <w:noProof/>
          <w:lang w:eastAsia="en-GB"/>
        </w:rPr>
        <w:drawing>
          <wp:inline distT="0" distB="0" distL="0" distR="0" wp14:anchorId="136B9C78" wp14:editId="1B14997A">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6F967C4" w14:textId="7E34789E" w:rsidR="00945184" w:rsidRDefault="00A50618" w:rsidP="004C358A">
      <w:pPr>
        <w:spacing w:before="120" w:after="120" w:line="360" w:lineRule="auto"/>
        <w:jc w:val="both"/>
        <w:rPr>
          <w:rFonts w:ascii="Arial" w:eastAsiaTheme="majorEastAsia" w:hAnsi="Arial" w:cs="Arial"/>
          <w:b/>
          <w:bCs/>
          <w:color w:val="2F5496" w:themeColor="accent1" w:themeShade="BF"/>
        </w:rPr>
      </w:pPr>
      <w:r w:rsidRPr="00117002">
        <w:rPr>
          <w:rFonts w:ascii="Arial" w:hAnsi="Arial" w:cs="Arial"/>
        </w:rPr>
        <w:t>According to the questionnaire, 60% of participants believe that a researcher might make mistakes when doing research if they lack sufficient digital abilities. Therefore, it is a need. 20% of them disagreed, believing that a researcher may do study without the necessary digital abilities. Therefore, it is not a need, and 20% of respondents were ambivalent.</w:t>
      </w:r>
      <w:r w:rsidR="00945184">
        <w:rPr>
          <w:rFonts w:cs="Arial"/>
          <w:bCs/>
        </w:rPr>
        <w:br w:type="page"/>
      </w:r>
    </w:p>
    <w:p w14:paraId="79BF2375" w14:textId="4C586A78" w:rsidR="005F6BED" w:rsidRPr="00407E89" w:rsidRDefault="00765EDE" w:rsidP="00117002">
      <w:pPr>
        <w:pStyle w:val="Heading1"/>
        <w:spacing w:before="120" w:after="120"/>
        <w:rPr>
          <w:rFonts w:cs="Arial"/>
          <w:b w:val="0"/>
          <w:bCs/>
          <w:szCs w:val="22"/>
        </w:rPr>
      </w:pPr>
      <w:bookmarkStart w:id="7" w:name="_Toc120386123"/>
      <w:r>
        <w:rPr>
          <w:rFonts w:cs="Arial"/>
          <w:bCs/>
          <w:szCs w:val="22"/>
        </w:rPr>
        <w:t>4</w:t>
      </w:r>
      <w:r w:rsidR="007B6359">
        <w:rPr>
          <w:rFonts w:cs="Arial"/>
          <w:bCs/>
          <w:szCs w:val="22"/>
        </w:rPr>
        <w:t xml:space="preserve">. </w:t>
      </w:r>
      <w:r w:rsidR="00AD3672" w:rsidRPr="00407E89">
        <w:rPr>
          <w:rFonts w:cs="Arial"/>
          <w:bCs/>
          <w:szCs w:val="22"/>
        </w:rPr>
        <w:t>Discussion</w:t>
      </w:r>
      <w:bookmarkEnd w:id="7"/>
    </w:p>
    <w:p w14:paraId="6BAC73DE" w14:textId="6CD445D4" w:rsidR="00A50618" w:rsidRPr="00117002" w:rsidRDefault="00A50618" w:rsidP="004C358A">
      <w:pPr>
        <w:pStyle w:val="NormalWeb"/>
        <w:spacing w:before="120" w:beforeAutospacing="0" w:after="120" w:afterAutospacing="0" w:line="360" w:lineRule="auto"/>
        <w:jc w:val="both"/>
        <w:rPr>
          <w:rFonts w:ascii="Arial" w:hAnsi="Arial" w:cs="Arial"/>
          <w:color w:val="252525"/>
          <w:sz w:val="22"/>
          <w:szCs w:val="22"/>
        </w:rPr>
      </w:pPr>
      <w:r w:rsidRPr="00117002">
        <w:rPr>
          <w:rFonts w:ascii="Arial" w:hAnsi="Arial" w:cs="Arial"/>
          <w:color w:val="252525"/>
          <w:sz w:val="22"/>
          <w:szCs w:val="22"/>
        </w:rPr>
        <w:t xml:space="preserve">According to the statistical analysis, more than half of the respondents believe that having digital abilities is crucial for carrying out research in higher education. Additionally, we discovered that half of the respondents believe that digital abilities may improve research by assisting in the creation of acceptable research methodologies. More than half of respondents believe that the UWTSD consistently prioritises the development of students' digital abilities. And almost 80% think that since they are better at it, pupils with greater digital abilities always take the lead in groups for tasks like group study. That highlights the fact that a student will have a larger influence on professional growth if he or she acquires digital skills while pursuing an education. The respondents were then questioned on the digital competencies they believed were crucial for doing research. The replies included: word processing, email and chat, data input, social media, the use of various analytical tools, computer literacy, computer operation, and data security. In the last question, more than half of the respondents believed that a researcher may make a mistake when doing research if they had </w:t>
      </w:r>
      <w:r w:rsidR="00117002" w:rsidRPr="00117002">
        <w:rPr>
          <w:rFonts w:ascii="Arial" w:hAnsi="Arial" w:cs="Arial"/>
          <w:color w:val="252525"/>
          <w:sz w:val="22"/>
          <w:szCs w:val="22"/>
        </w:rPr>
        <w:t>in</w:t>
      </w:r>
      <w:r w:rsidRPr="00117002">
        <w:rPr>
          <w:rFonts w:ascii="Arial" w:hAnsi="Arial" w:cs="Arial"/>
          <w:color w:val="252525"/>
          <w:sz w:val="22"/>
          <w:szCs w:val="22"/>
        </w:rPr>
        <w:t>sufficient digital abilities. Digital proficiency is therefore crucial for a researcher.</w:t>
      </w:r>
    </w:p>
    <w:p w14:paraId="51E606AE" w14:textId="1E616FCF" w:rsidR="00A50618" w:rsidRPr="00117002" w:rsidRDefault="002A2E90" w:rsidP="004C358A">
      <w:pPr>
        <w:pStyle w:val="NormalWeb"/>
        <w:spacing w:before="120" w:beforeAutospacing="0" w:after="120" w:afterAutospacing="0" w:line="360" w:lineRule="auto"/>
        <w:jc w:val="both"/>
        <w:rPr>
          <w:rFonts w:ascii="Arial" w:hAnsi="Arial" w:cs="Arial"/>
          <w:color w:val="252525"/>
          <w:sz w:val="22"/>
          <w:szCs w:val="22"/>
        </w:rPr>
      </w:pPr>
      <w:r w:rsidRPr="00117002">
        <w:rPr>
          <w:rFonts w:ascii="Arial" w:hAnsi="Arial" w:cs="Arial"/>
          <w:color w:val="252525"/>
          <w:sz w:val="22"/>
          <w:szCs w:val="22"/>
        </w:rPr>
        <w:t xml:space="preserve">The research industry places a high priority on the development of digital skills because of the multiple benefits that they may bring to instructors, people who are attempting to educate themselves, researchers, and other individuals. The organization's push for participatory media, which it is pursuing, for example, through its Digital Regeneration and Quality Service programmes, is backed by the research strategy's emphasis on the promotion of students' and educators' technical literacy (Rodriguez-Heva et al., 2021). It is essential on both an individual and a group level in order to increase organisational competitiveness benefits, provide outstanding instruction to the researcher regarding their research methods using cutting-edge technologies, make the most of digital forensics skills and equipment, and prepare staff members for competitiveness in the modern era (Prezioso and Margherita, 2021). </w:t>
      </w:r>
      <w:r w:rsidR="00A50618" w:rsidRPr="00117002">
        <w:rPr>
          <w:rFonts w:ascii="Arial" w:hAnsi="Arial" w:cs="Arial"/>
          <w:color w:val="252525"/>
          <w:sz w:val="22"/>
          <w:szCs w:val="22"/>
        </w:rPr>
        <w:t xml:space="preserve">The requirement for technical expertise in the workforce is essential for increasing our economy's competitiveness, guaranteeing that researchers may succeed in their careers and select efficient research techniques in the future (Iordache et al., 2017). </w:t>
      </w:r>
      <w:r w:rsidRPr="00117002">
        <w:rPr>
          <w:rFonts w:ascii="Arial" w:hAnsi="Arial" w:cs="Arial"/>
          <w:color w:val="252525"/>
          <w:sz w:val="22"/>
          <w:szCs w:val="22"/>
        </w:rPr>
        <w:t xml:space="preserve">An estimated fifty percent of academics working in the United Kingdom reported that they already have adequate digital skills and did not require more education in this field. Organizations and corporate entities have never been more interested in information and communication technologies and the capacity to utilise them effectively than they are right now, as even the UK on its own emerges from a COVID-19 emergency. This is the case because of the rapid spread of the virus (Jara et al., 2021). Because of the rise of remote employment, it is now possible to work in a digital environment. offering a minimal amount of training while successfully passing on the information to employees who cannot be recognised (Djumalieva and Sleeman, 2018). </w:t>
      </w:r>
      <w:r w:rsidR="00A50618" w:rsidRPr="00117002">
        <w:rPr>
          <w:rFonts w:ascii="Arial" w:hAnsi="Arial" w:cs="Arial"/>
          <w:color w:val="252525"/>
          <w:sz w:val="22"/>
          <w:szCs w:val="22"/>
        </w:rPr>
        <w:t>Training in digital skills and possession of those abilities enable researchers to carry out their job more effectively since they can guide others and choose the best course of action for the research. Therefore, acquiring the required digital skills is crucial.</w:t>
      </w:r>
    </w:p>
    <w:p w14:paraId="009B24F2" w14:textId="77777777" w:rsidR="00A50618" w:rsidRPr="00117002" w:rsidRDefault="00A50618" w:rsidP="004C358A">
      <w:pPr>
        <w:pStyle w:val="NormalWeb"/>
        <w:spacing w:before="120" w:beforeAutospacing="0" w:after="120" w:afterAutospacing="0" w:line="360" w:lineRule="auto"/>
        <w:jc w:val="both"/>
        <w:rPr>
          <w:rFonts w:ascii="Arial" w:hAnsi="Arial" w:cs="Arial"/>
          <w:color w:val="252525"/>
          <w:sz w:val="22"/>
          <w:szCs w:val="22"/>
        </w:rPr>
      </w:pPr>
      <w:r w:rsidRPr="00117002">
        <w:rPr>
          <w:rFonts w:ascii="Arial" w:hAnsi="Arial" w:cs="Arial"/>
          <w:color w:val="252525"/>
          <w:sz w:val="22"/>
          <w:szCs w:val="22"/>
        </w:rPr>
        <w:t>However, the possibility of learning about such fundamental and crucial talents and enhancing their digital skills has lessened the excitement among student researchers. An research revealed that the next generation's engagement has decreased by 40% since 2015 (Carlisle et al., 2021). It seems sense that the banking system is investing millions of dollars in the candidate pool in light of this. If prompt action is not done, the UK economy may fall behind every economic sector in other countries (Cabello-Hutt et al., 2018). In order to boost their productivity over the next five years, 60 percent of researchers who have solid research techniques will rely on their online abilities, the survey claims (Allmann and Blank, 2021).</w:t>
      </w:r>
    </w:p>
    <w:p w14:paraId="44F4B66F" w14:textId="5AE50252" w:rsidR="00A50618" w:rsidRPr="00117002" w:rsidRDefault="00A50618" w:rsidP="004C358A">
      <w:pPr>
        <w:pStyle w:val="NormalWeb"/>
        <w:spacing w:before="120" w:beforeAutospacing="0" w:after="120" w:afterAutospacing="0" w:line="360" w:lineRule="auto"/>
        <w:jc w:val="both"/>
        <w:rPr>
          <w:rFonts w:ascii="Arial" w:hAnsi="Arial" w:cs="Arial"/>
          <w:color w:val="252525"/>
          <w:sz w:val="22"/>
          <w:szCs w:val="22"/>
        </w:rPr>
      </w:pPr>
      <w:r w:rsidRPr="00117002">
        <w:rPr>
          <w:rFonts w:ascii="Arial" w:hAnsi="Arial" w:cs="Arial"/>
          <w:color w:val="252525"/>
          <w:sz w:val="22"/>
          <w:szCs w:val="22"/>
        </w:rPr>
        <w:t>The majority of researchers are also aware of how crucial these skills are to their future job chances. Everything said here is pertinent to the study since it was found that digital abilities are necessary for carrying out research in higher education. A student with exceptional digital abilities will thus be the team leader and this will undoubtedly benefit his career.</w:t>
      </w:r>
    </w:p>
    <w:p w14:paraId="2744D311" w14:textId="1661ECE0" w:rsidR="00EB5837" w:rsidRPr="00EB5837" w:rsidRDefault="00945184" w:rsidP="004C358A">
      <w:pPr>
        <w:spacing w:before="120" w:after="120" w:line="360" w:lineRule="auto"/>
        <w:jc w:val="both"/>
      </w:pPr>
      <w:r>
        <w:br w:type="page"/>
      </w:r>
    </w:p>
    <w:p w14:paraId="3E965980" w14:textId="0B8B2D4C" w:rsidR="004E713F" w:rsidRDefault="00765EDE" w:rsidP="00117002">
      <w:pPr>
        <w:pStyle w:val="Heading1"/>
        <w:spacing w:before="120" w:after="120"/>
      </w:pPr>
      <w:bookmarkStart w:id="8" w:name="_Toc120386124"/>
      <w:r>
        <w:t>5</w:t>
      </w:r>
      <w:r w:rsidR="004E713F" w:rsidRPr="004E713F">
        <w:t>. Conclusion</w:t>
      </w:r>
      <w:bookmarkEnd w:id="8"/>
    </w:p>
    <w:p w14:paraId="4C263693" w14:textId="79B4A066" w:rsidR="00F106B7" w:rsidRPr="00117002" w:rsidRDefault="00117002" w:rsidP="00117002">
      <w:pPr>
        <w:spacing w:before="120" w:after="120" w:line="360" w:lineRule="auto"/>
        <w:jc w:val="both"/>
        <w:rPr>
          <w:rFonts w:ascii="Arial" w:hAnsi="Arial" w:cs="Arial"/>
        </w:rPr>
      </w:pPr>
      <w:r w:rsidRPr="00117002">
        <w:rPr>
          <w:rFonts w:ascii="Arial" w:hAnsi="Arial" w:cs="Arial"/>
        </w:rPr>
        <w:t>According to the research, digital skills are essential for students, especially when conducting research in their higher education. The importance of digital literacy to the research approach was also revealed by this study. According to the findings of this study, more than half of the respondents believe that having digital skills is essential for conducting research in higher education and helpful in developing appropriate research methods. Research also found that UWTSD consistently prioritises the development of students' digital abilities. Research also shows that students with digital skills typically lead the team during a team project. And because they are better at it, students with excellent digital skills excel in their educational careers, which will surely have an effect on their further career development. Important digital skills were revealed by the research, such as word processing, email and chat, data input, social media, the use of various analytical tools, computer literacy, computer operation, and data security. Finally, it is found that a researcher may make a mistake when doing research if they do not have sufficient digital abilities. Digital proficiency is therefore crucial for a researcher.</w:t>
      </w:r>
    </w:p>
    <w:p w14:paraId="217A631D" w14:textId="77777777" w:rsidR="00117002" w:rsidRDefault="00117002" w:rsidP="00117002">
      <w:pPr>
        <w:spacing w:before="120" w:after="120" w:line="360" w:lineRule="auto"/>
        <w:jc w:val="both"/>
        <w:rPr>
          <w:rFonts w:ascii="Arial" w:hAnsi="Arial" w:cs="Arial"/>
        </w:rPr>
      </w:pPr>
    </w:p>
    <w:p w14:paraId="67C19050" w14:textId="77777777" w:rsidR="00945184" w:rsidRDefault="00945184" w:rsidP="00117002">
      <w:pPr>
        <w:spacing w:before="120" w:after="120" w:line="360" w:lineRule="auto"/>
        <w:rPr>
          <w:rFonts w:ascii="Arial" w:eastAsiaTheme="majorEastAsia" w:hAnsi="Arial" w:cstheme="majorBidi"/>
          <w:b/>
          <w:color w:val="2F5496" w:themeColor="accent1" w:themeShade="BF"/>
          <w:szCs w:val="32"/>
        </w:rPr>
      </w:pPr>
      <w:r>
        <w:br w:type="page"/>
      </w:r>
    </w:p>
    <w:p w14:paraId="6285AE2D" w14:textId="1D97E890" w:rsidR="00BC1F22" w:rsidRDefault="00765EDE" w:rsidP="00117002">
      <w:pPr>
        <w:pStyle w:val="Heading1"/>
        <w:spacing w:before="120" w:after="120"/>
      </w:pPr>
      <w:bookmarkStart w:id="9" w:name="_Toc120386125"/>
      <w:r>
        <w:t>6</w:t>
      </w:r>
      <w:r w:rsidR="00BC1F22" w:rsidRPr="00BC1F22">
        <w:t>. Reference List</w:t>
      </w:r>
      <w:bookmarkEnd w:id="9"/>
    </w:p>
    <w:p w14:paraId="5ABFF610" w14:textId="5D78D457" w:rsidR="00655F58" w:rsidRPr="004C358A" w:rsidRDefault="00655F58" w:rsidP="00117002">
      <w:pPr>
        <w:spacing w:before="120" w:after="120" w:line="360" w:lineRule="auto"/>
        <w:jc w:val="both"/>
        <w:rPr>
          <w:rFonts w:ascii="Arial" w:hAnsi="Arial" w:cs="Arial"/>
        </w:rPr>
      </w:pPr>
      <w:r w:rsidRPr="004C358A">
        <w:rPr>
          <w:rFonts w:ascii="Arial" w:hAnsi="Arial" w:cs="Arial"/>
        </w:rPr>
        <w:t>Allmann, K. and Blank, G., 2021. Rethinking digital skills in the era of compulsory computing: methods, measurement, policy and theory. </w:t>
      </w:r>
      <w:r w:rsidRPr="004C358A">
        <w:rPr>
          <w:rFonts w:ascii="Arial" w:hAnsi="Arial" w:cs="Arial"/>
          <w:i/>
          <w:iCs/>
        </w:rPr>
        <w:t>Information, Communication &amp; Society</w:t>
      </w:r>
      <w:r w:rsidRPr="004C358A">
        <w:rPr>
          <w:rFonts w:ascii="Arial" w:hAnsi="Arial" w:cs="Arial"/>
        </w:rPr>
        <w:t>, </w:t>
      </w:r>
      <w:r w:rsidRPr="004C358A">
        <w:rPr>
          <w:rFonts w:ascii="Arial" w:hAnsi="Arial" w:cs="Arial"/>
          <w:i/>
          <w:iCs/>
        </w:rPr>
        <w:t>24</w:t>
      </w:r>
      <w:r w:rsidRPr="004C358A">
        <w:rPr>
          <w:rFonts w:ascii="Arial" w:hAnsi="Arial" w:cs="Arial"/>
        </w:rPr>
        <w:t>(5), pp.633-648.</w:t>
      </w:r>
    </w:p>
    <w:p w14:paraId="0426F97A" w14:textId="5EFC21E9" w:rsidR="00655F58" w:rsidRPr="004C358A" w:rsidRDefault="00655F58" w:rsidP="00117002">
      <w:pPr>
        <w:spacing w:before="120" w:after="120" w:line="360" w:lineRule="auto"/>
        <w:jc w:val="both"/>
        <w:rPr>
          <w:rFonts w:ascii="Arial" w:hAnsi="Arial" w:cs="Arial"/>
        </w:rPr>
      </w:pPr>
      <w:r w:rsidRPr="004C358A">
        <w:rPr>
          <w:rFonts w:ascii="Arial" w:hAnsi="Arial" w:cs="Arial"/>
        </w:rPr>
        <w:t>Cabello-Hutt, T., Cabello, P. and Claro, M., 2018. Online opportunities and risks for children and adolescents: The role of digital skills, age, gender and parental mediation in Brazil. </w:t>
      </w:r>
      <w:r w:rsidRPr="004C358A">
        <w:rPr>
          <w:rFonts w:ascii="Arial" w:hAnsi="Arial" w:cs="Arial"/>
          <w:i/>
          <w:iCs/>
        </w:rPr>
        <w:t>new media &amp; society</w:t>
      </w:r>
      <w:r w:rsidRPr="004C358A">
        <w:rPr>
          <w:rFonts w:ascii="Arial" w:hAnsi="Arial" w:cs="Arial"/>
        </w:rPr>
        <w:t>, </w:t>
      </w:r>
      <w:r w:rsidRPr="004C358A">
        <w:rPr>
          <w:rFonts w:ascii="Arial" w:hAnsi="Arial" w:cs="Arial"/>
          <w:i/>
          <w:iCs/>
        </w:rPr>
        <w:t>20</w:t>
      </w:r>
      <w:r w:rsidRPr="004C358A">
        <w:rPr>
          <w:rFonts w:ascii="Arial" w:hAnsi="Arial" w:cs="Arial"/>
        </w:rPr>
        <w:t>(7), pp.2411-2431.</w:t>
      </w:r>
    </w:p>
    <w:p w14:paraId="09ADD678" w14:textId="426A28CE" w:rsidR="009D7AF4" w:rsidRPr="004C358A" w:rsidRDefault="009D7AF4" w:rsidP="00117002">
      <w:pPr>
        <w:spacing w:before="120" w:after="120" w:line="360" w:lineRule="auto"/>
        <w:jc w:val="both"/>
        <w:rPr>
          <w:rFonts w:ascii="Arial" w:hAnsi="Arial" w:cs="Arial"/>
        </w:rPr>
      </w:pPr>
      <w:r w:rsidRPr="004C358A">
        <w:rPr>
          <w:rFonts w:ascii="Arial" w:hAnsi="Arial" w:cs="Arial"/>
          <w:color w:val="222222"/>
          <w:shd w:val="clear" w:color="auto" w:fill="FFFFFF"/>
        </w:rPr>
        <w:t>Panneerselvam, R., 2014. </w:t>
      </w:r>
      <w:r w:rsidRPr="004C358A">
        <w:rPr>
          <w:rFonts w:ascii="Arial" w:hAnsi="Arial" w:cs="Arial"/>
          <w:i/>
          <w:iCs/>
          <w:color w:val="222222"/>
          <w:shd w:val="clear" w:color="auto" w:fill="FFFFFF"/>
        </w:rPr>
        <w:t>Research methodology</w:t>
      </w:r>
      <w:r w:rsidRPr="004C358A">
        <w:rPr>
          <w:rFonts w:ascii="Arial" w:hAnsi="Arial" w:cs="Arial"/>
          <w:color w:val="222222"/>
          <w:shd w:val="clear" w:color="auto" w:fill="FFFFFF"/>
        </w:rPr>
        <w:t>. PHI Learning Pvt. Ltd..</w:t>
      </w:r>
    </w:p>
    <w:p w14:paraId="5AA4D3F6" w14:textId="6FF2BFC3" w:rsidR="009D7AF4" w:rsidRPr="004C358A" w:rsidRDefault="009D7AF4" w:rsidP="00117002">
      <w:pPr>
        <w:spacing w:before="120" w:after="120" w:line="360" w:lineRule="auto"/>
        <w:jc w:val="both"/>
        <w:rPr>
          <w:rFonts w:ascii="Arial" w:hAnsi="Arial" w:cs="Arial"/>
        </w:rPr>
      </w:pPr>
      <w:r w:rsidRPr="004C358A">
        <w:rPr>
          <w:rFonts w:ascii="Arial" w:hAnsi="Arial" w:cs="Arial"/>
          <w:color w:val="222222"/>
          <w:shd w:val="clear" w:color="auto" w:fill="FFFFFF"/>
        </w:rPr>
        <w:t>Sánchez-Caballé, A., Gisbert Cervera, M. and Esteve-Mon, F.M., 2020. The digital competence of university students: a systematic literature review.</w:t>
      </w:r>
    </w:p>
    <w:p w14:paraId="3D77E304" w14:textId="4EFEFF15" w:rsidR="00BC1F22" w:rsidRPr="004C358A" w:rsidRDefault="00655F58" w:rsidP="00117002">
      <w:pPr>
        <w:spacing w:before="120" w:after="120" w:line="360" w:lineRule="auto"/>
        <w:jc w:val="both"/>
        <w:rPr>
          <w:rFonts w:ascii="Arial" w:hAnsi="Arial" w:cs="Arial"/>
        </w:rPr>
      </w:pPr>
      <w:r w:rsidRPr="004C358A">
        <w:rPr>
          <w:rFonts w:ascii="Arial" w:hAnsi="Arial" w:cs="Arial"/>
        </w:rPr>
        <w:t>Carlisle, S., Ivanov, S. and Dijkmans, C., 2021. The digital skills divide: evidence from the European tourism industry. </w:t>
      </w:r>
      <w:r w:rsidRPr="004C358A">
        <w:rPr>
          <w:rFonts w:ascii="Arial" w:hAnsi="Arial" w:cs="Arial"/>
          <w:i/>
          <w:iCs/>
        </w:rPr>
        <w:t>Journal of Tourism Futures</w:t>
      </w:r>
      <w:r w:rsidRPr="004C358A">
        <w:rPr>
          <w:rFonts w:ascii="Arial" w:hAnsi="Arial" w:cs="Arial"/>
        </w:rPr>
        <w:t>.</w:t>
      </w:r>
    </w:p>
    <w:p w14:paraId="11ED8E11" w14:textId="217D65F2" w:rsidR="00655F58" w:rsidRPr="004C358A" w:rsidRDefault="00655F58" w:rsidP="00117002">
      <w:pPr>
        <w:spacing w:before="120" w:after="120" w:line="360" w:lineRule="auto"/>
        <w:jc w:val="both"/>
        <w:rPr>
          <w:rFonts w:ascii="Arial" w:hAnsi="Arial" w:cs="Arial"/>
        </w:rPr>
      </w:pPr>
      <w:r w:rsidRPr="004C358A">
        <w:rPr>
          <w:rFonts w:ascii="Arial" w:hAnsi="Arial" w:cs="Arial"/>
        </w:rPr>
        <w:t>Djumalieva, J. and Sleeman, C., 2018. Which digital skills do you really need?. </w:t>
      </w:r>
      <w:r w:rsidRPr="004C358A">
        <w:rPr>
          <w:rFonts w:ascii="Arial" w:hAnsi="Arial" w:cs="Arial"/>
          <w:i/>
          <w:iCs/>
        </w:rPr>
        <w:t>London. Recuperado de https://www. nesta. org. uk/report/which-digital-skills-do-you-really-need</w:t>
      </w:r>
      <w:r w:rsidRPr="004C358A">
        <w:rPr>
          <w:rFonts w:ascii="Arial" w:hAnsi="Arial" w:cs="Arial"/>
        </w:rPr>
        <w:t>.</w:t>
      </w:r>
    </w:p>
    <w:p w14:paraId="3B4CF528" w14:textId="01813630" w:rsidR="00BC1F22" w:rsidRPr="004C358A" w:rsidRDefault="00655F58" w:rsidP="00117002">
      <w:pPr>
        <w:spacing w:before="120" w:after="120" w:line="360" w:lineRule="auto"/>
        <w:jc w:val="both"/>
        <w:rPr>
          <w:rFonts w:ascii="Arial" w:hAnsi="Arial" w:cs="Arial"/>
        </w:rPr>
      </w:pPr>
      <w:r w:rsidRPr="004C358A">
        <w:rPr>
          <w:rFonts w:ascii="Arial" w:hAnsi="Arial" w:cs="Arial"/>
        </w:rPr>
        <w:t>Jara, I., Claro, M., Hinostroza, J.E., San Martín, E., Rodríguez, P., Cabello, T., Ibieta, A. and Labbé, C., 2015. Understanding factors related to Chilean students</w:t>
      </w:r>
      <w:r w:rsidR="00067014" w:rsidRPr="004C358A">
        <w:rPr>
          <w:rFonts w:ascii="Arial" w:hAnsi="Arial" w:cs="Arial"/>
        </w:rPr>
        <w:t>’</w:t>
      </w:r>
      <w:r w:rsidRPr="004C358A">
        <w:rPr>
          <w:rFonts w:ascii="Arial" w:hAnsi="Arial" w:cs="Arial"/>
        </w:rPr>
        <w:t xml:space="preserve"> digital skills: A mixed methods analysis. </w:t>
      </w:r>
      <w:r w:rsidRPr="004C358A">
        <w:rPr>
          <w:rFonts w:ascii="Arial" w:hAnsi="Arial" w:cs="Arial"/>
          <w:i/>
          <w:iCs/>
        </w:rPr>
        <w:t>Computers &amp; Education</w:t>
      </w:r>
      <w:r w:rsidRPr="004C358A">
        <w:rPr>
          <w:rFonts w:ascii="Arial" w:hAnsi="Arial" w:cs="Arial"/>
        </w:rPr>
        <w:t>, </w:t>
      </w:r>
      <w:r w:rsidRPr="004C358A">
        <w:rPr>
          <w:rFonts w:ascii="Arial" w:hAnsi="Arial" w:cs="Arial"/>
          <w:i/>
          <w:iCs/>
        </w:rPr>
        <w:t>88</w:t>
      </w:r>
      <w:r w:rsidRPr="004C358A">
        <w:rPr>
          <w:rFonts w:ascii="Arial" w:hAnsi="Arial" w:cs="Arial"/>
        </w:rPr>
        <w:t>, pp.387-398.</w:t>
      </w:r>
    </w:p>
    <w:p w14:paraId="7C0D3D9D" w14:textId="04F95580" w:rsidR="00655F58" w:rsidRPr="004C358A" w:rsidRDefault="00655F58" w:rsidP="00117002">
      <w:pPr>
        <w:spacing w:before="120" w:after="120" w:line="360" w:lineRule="auto"/>
        <w:jc w:val="both"/>
        <w:rPr>
          <w:rFonts w:ascii="Arial" w:hAnsi="Arial" w:cs="Arial"/>
        </w:rPr>
      </w:pPr>
      <w:r w:rsidRPr="004C358A">
        <w:rPr>
          <w:rFonts w:ascii="Arial" w:hAnsi="Arial" w:cs="Arial"/>
        </w:rPr>
        <w:t>Iordache, C., Mariën, I. and Baelden, D., 2017. Developing digital skills and competences: A quick-scan analysis of 13 digital literacy models. </w:t>
      </w:r>
      <w:r w:rsidRPr="004C358A">
        <w:rPr>
          <w:rFonts w:ascii="Arial" w:hAnsi="Arial" w:cs="Arial"/>
          <w:i/>
          <w:iCs/>
        </w:rPr>
        <w:t>Italian Journal of Sociology of Education</w:t>
      </w:r>
      <w:r w:rsidRPr="004C358A">
        <w:rPr>
          <w:rFonts w:ascii="Arial" w:hAnsi="Arial" w:cs="Arial"/>
        </w:rPr>
        <w:t>, </w:t>
      </w:r>
      <w:r w:rsidRPr="004C358A">
        <w:rPr>
          <w:rFonts w:ascii="Arial" w:hAnsi="Arial" w:cs="Arial"/>
          <w:i/>
          <w:iCs/>
        </w:rPr>
        <w:t>9</w:t>
      </w:r>
      <w:r w:rsidRPr="004C358A">
        <w:rPr>
          <w:rFonts w:ascii="Arial" w:hAnsi="Arial" w:cs="Arial"/>
        </w:rPr>
        <w:t>(1).</w:t>
      </w:r>
    </w:p>
    <w:p w14:paraId="690CF59A" w14:textId="6F766C7D" w:rsidR="00655F58" w:rsidRPr="004C358A" w:rsidRDefault="00655F58" w:rsidP="00117002">
      <w:pPr>
        <w:spacing w:before="120" w:after="120" w:line="360" w:lineRule="auto"/>
        <w:jc w:val="both"/>
        <w:rPr>
          <w:rFonts w:ascii="Arial" w:hAnsi="Arial" w:cs="Arial"/>
        </w:rPr>
      </w:pPr>
      <w:r w:rsidRPr="004C358A">
        <w:rPr>
          <w:rFonts w:ascii="Arial" w:hAnsi="Arial" w:cs="Arial"/>
        </w:rPr>
        <w:t>Prezioso, G. and Margherita, E.G., 2021. Exploring Organizational Strategies for Development of Digital Skills: A Case Study. In </w:t>
      </w:r>
      <w:r w:rsidRPr="004C358A">
        <w:rPr>
          <w:rFonts w:ascii="Arial" w:hAnsi="Arial" w:cs="Arial"/>
          <w:i/>
          <w:iCs/>
        </w:rPr>
        <w:t>The Big Data-Driven Digital Economy: Artificial and Computational Intelligence</w:t>
      </w:r>
      <w:r w:rsidRPr="004C358A">
        <w:rPr>
          <w:rFonts w:ascii="Arial" w:hAnsi="Arial" w:cs="Arial"/>
        </w:rPr>
        <w:t> (pp. 243-259). Springer, Cham.</w:t>
      </w:r>
    </w:p>
    <w:p w14:paraId="6E9C4D45" w14:textId="77777777" w:rsidR="00F106B7" w:rsidRDefault="00F106B7" w:rsidP="00117002">
      <w:pPr>
        <w:spacing w:before="120" w:after="120" w:line="360" w:lineRule="auto"/>
        <w:jc w:val="both"/>
        <w:rPr>
          <w:rFonts w:ascii="Arial" w:hAnsi="Arial" w:cs="Arial"/>
        </w:rPr>
      </w:pPr>
    </w:p>
    <w:p w14:paraId="7C0BE327" w14:textId="77777777" w:rsidR="00900193" w:rsidRDefault="00900193" w:rsidP="00117002">
      <w:pPr>
        <w:spacing w:before="120" w:after="120" w:line="360" w:lineRule="auto"/>
        <w:rPr>
          <w:rFonts w:ascii="Arial" w:eastAsiaTheme="majorEastAsia" w:hAnsi="Arial" w:cstheme="majorBidi"/>
          <w:b/>
          <w:color w:val="2F5496" w:themeColor="accent1" w:themeShade="BF"/>
          <w:szCs w:val="32"/>
        </w:rPr>
      </w:pPr>
      <w:r>
        <w:br w:type="page"/>
      </w:r>
    </w:p>
    <w:p w14:paraId="5C5103AC" w14:textId="44F2CCA4" w:rsidR="005851FB" w:rsidRPr="005851FB" w:rsidRDefault="00765EDE" w:rsidP="00117002">
      <w:pPr>
        <w:pStyle w:val="Heading1"/>
        <w:spacing w:before="120" w:after="120"/>
      </w:pPr>
      <w:bookmarkStart w:id="10" w:name="_Toc120386126"/>
      <w:r>
        <w:t>7</w:t>
      </w:r>
      <w:r w:rsidR="00BC1F22" w:rsidRPr="00BC1F22">
        <w:t>. Appendix A – A blank copy questionnaire.</w:t>
      </w:r>
      <w:bookmarkEnd w:id="10"/>
    </w:p>
    <w:tbl>
      <w:tblPr>
        <w:tblStyle w:val="TableGrid"/>
        <w:tblW w:w="0" w:type="auto"/>
        <w:tblLook w:val="04A0" w:firstRow="1" w:lastRow="0" w:firstColumn="1" w:lastColumn="0" w:noHBand="0" w:noVBand="1"/>
      </w:tblPr>
      <w:tblGrid>
        <w:gridCol w:w="9016"/>
      </w:tblGrid>
      <w:tr w:rsidR="00BC1F22" w14:paraId="18CC69D7" w14:textId="77777777" w:rsidTr="006A6D40">
        <w:tc>
          <w:tcPr>
            <w:tcW w:w="9016" w:type="dxa"/>
          </w:tcPr>
          <w:p w14:paraId="0D0515C2" w14:textId="3EE67AEB" w:rsidR="00BC1F22" w:rsidRPr="00900193" w:rsidRDefault="00BC1F22" w:rsidP="00117002">
            <w:pPr>
              <w:spacing w:before="120" w:after="120" w:line="360" w:lineRule="auto"/>
              <w:jc w:val="both"/>
              <w:rPr>
                <w:rFonts w:ascii="Arial" w:hAnsi="Arial" w:cs="Arial"/>
              </w:rPr>
            </w:pPr>
            <w:r w:rsidRPr="00900193">
              <w:rPr>
                <w:rFonts w:ascii="Arial" w:hAnsi="Arial" w:cs="Arial"/>
              </w:rPr>
              <w:t xml:space="preserve">1. </w:t>
            </w:r>
            <w:r w:rsidR="004D0563" w:rsidRPr="00900193">
              <w:rPr>
                <w:rFonts w:ascii="Arial" w:hAnsi="Arial" w:cs="Arial"/>
              </w:rPr>
              <w:t>As a student at UWTSD, do you think that digital skills are essential for conducting research?</w:t>
            </w:r>
          </w:p>
          <w:p w14:paraId="17205C3E" w14:textId="77777777" w:rsidR="00BC1F22" w:rsidRPr="00900193" w:rsidRDefault="00BC1F22" w:rsidP="00117002">
            <w:pPr>
              <w:pStyle w:val="ListParagraph"/>
              <w:numPr>
                <w:ilvl w:val="0"/>
                <w:numId w:val="8"/>
              </w:numPr>
              <w:spacing w:before="120" w:after="120" w:line="360" w:lineRule="auto"/>
              <w:jc w:val="both"/>
              <w:rPr>
                <w:rFonts w:ascii="Arial" w:hAnsi="Arial" w:cs="Arial"/>
              </w:rPr>
            </w:pPr>
            <w:r w:rsidRPr="00900193">
              <w:rPr>
                <w:rFonts w:ascii="Arial" w:hAnsi="Arial" w:cs="Arial"/>
              </w:rPr>
              <w:t>Yes</w:t>
            </w:r>
          </w:p>
          <w:p w14:paraId="4F7F62CE" w14:textId="77777777" w:rsidR="00BC1F22" w:rsidRPr="00900193" w:rsidRDefault="00BC1F22" w:rsidP="00117002">
            <w:pPr>
              <w:pStyle w:val="ListParagraph"/>
              <w:numPr>
                <w:ilvl w:val="0"/>
                <w:numId w:val="8"/>
              </w:numPr>
              <w:spacing w:before="120" w:after="120" w:line="360" w:lineRule="auto"/>
              <w:jc w:val="both"/>
              <w:rPr>
                <w:rFonts w:ascii="Arial" w:hAnsi="Arial" w:cs="Arial"/>
              </w:rPr>
            </w:pPr>
            <w:r w:rsidRPr="00900193">
              <w:rPr>
                <w:rFonts w:ascii="Arial" w:hAnsi="Arial" w:cs="Arial"/>
              </w:rPr>
              <w:t>No</w:t>
            </w:r>
          </w:p>
          <w:p w14:paraId="64FE6016" w14:textId="77777777" w:rsidR="00BC1F22" w:rsidRPr="00900193" w:rsidRDefault="00BC1F22" w:rsidP="00117002">
            <w:pPr>
              <w:pStyle w:val="ListParagraph"/>
              <w:numPr>
                <w:ilvl w:val="0"/>
                <w:numId w:val="8"/>
              </w:numPr>
              <w:spacing w:before="120" w:after="120" w:line="360" w:lineRule="auto"/>
              <w:jc w:val="both"/>
              <w:rPr>
                <w:rFonts w:ascii="Arial" w:hAnsi="Arial" w:cs="Arial"/>
              </w:rPr>
            </w:pPr>
            <w:r w:rsidRPr="00900193">
              <w:rPr>
                <w:rFonts w:ascii="Arial" w:hAnsi="Arial" w:cs="Arial"/>
              </w:rPr>
              <w:t>Neutral</w:t>
            </w:r>
          </w:p>
          <w:p w14:paraId="0DB91160" w14:textId="202BE4CF" w:rsidR="00BC1F22" w:rsidRPr="00900193" w:rsidRDefault="00BC1F22" w:rsidP="00117002">
            <w:pPr>
              <w:spacing w:before="120" w:after="120" w:line="360" w:lineRule="auto"/>
              <w:jc w:val="both"/>
              <w:rPr>
                <w:rFonts w:ascii="Arial" w:hAnsi="Arial" w:cs="Arial"/>
              </w:rPr>
            </w:pPr>
            <w:r w:rsidRPr="00900193">
              <w:rPr>
                <w:rFonts w:ascii="Arial" w:hAnsi="Arial" w:cs="Arial"/>
              </w:rPr>
              <w:t xml:space="preserve">2. </w:t>
            </w:r>
            <w:r w:rsidR="004D0563" w:rsidRPr="00900193">
              <w:rPr>
                <w:rFonts w:ascii="Arial" w:hAnsi="Arial" w:cs="Arial"/>
              </w:rPr>
              <w:t>Do you think that digital skills can make research better by helping to develop appropriate research methods?</w:t>
            </w:r>
          </w:p>
          <w:p w14:paraId="0FDC3A23" w14:textId="77777777" w:rsidR="00BC1F22" w:rsidRPr="00900193" w:rsidRDefault="00BC1F22" w:rsidP="00117002">
            <w:pPr>
              <w:pStyle w:val="ListParagraph"/>
              <w:numPr>
                <w:ilvl w:val="0"/>
                <w:numId w:val="8"/>
              </w:numPr>
              <w:spacing w:before="120" w:after="120" w:line="360" w:lineRule="auto"/>
              <w:jc w:val="both"/>
              <w:rPr>
                <w:rFonts w:ascii="Arial" w:hAnsi="Arial" w:cs="Arial"/>
              </w:rPr>
            </w:pPr>
            <w:r w:rsidRPr="00900193">
              <w:rPr>
                <w:rFonts w:ascii="Arial" w:hAnsi="Arial" w:cs="Arial"/>
              </w:rPr>
              <w:t>Yes</w:t>
            </w:r>
          </w:p>
          <w:p w14:paraId="0EAF1547" w14:textId="77777777" w:rsidR="00BC1F22" w:rsidRPr="00900193" w:rsidRDefault="00BC1F22" w:rsidP="00117002">
            <w:pPr>
              <w:pStyle w:val="ListParagraph"/>
              <w:numPr>
                <w:ilvl w:val="0"/>
                <w:numId w:val="8"/>
              </w:numPr>
              <w:spacing w:before="120" w:after="120" w:line="360" w:lineRule="auto"/>
              <w:jc w:val="both"/>
              <w:rPr>
                <w:rFonts w:ascii="Arial" w:hAnsi="Arial" w:cs="Arial"/>
              </w:rPr>
            </w:pPr>
            <w:r w:rsidRPr="00900193">
              <w:rPr>
                <w:rFonts w:ascii="Arial" w:hAnsi="Arial" w:cs="Arial"/>
              </w:rPr>
              <w:t>No</w:t>
            </w:r>
          </w:p>
          <w:p w14:paraId="6DCFFFFC" w14:textId="77777777" w:rsidR="00BC1F22" w:rsidRPr="00900193" w:rsidRDefault="00BC1F22" w:rsidP="00117002">
            <w:pPr>
              <w:pStyle w:val="ListParagraph"/>
              <w:numPr>
                <w:ilvl w:val="0"/>
                <w:numId w:val="8"/>
              </w:numPr>
              <w:spacing w:before="120" w:after="120" w:line="360" w:lineRule="auto"/>
              <w:jc w:val="both"/>
              <w:rPr>
                <w:rFonts w:ascii="Arial" w:hAnsi="Arial" w:cs="Arial"/>
              </w:rPr>
            </w:pPr>
            <w:r w:rsidRPr="00900193">
              <w:rPr>
                <w:rFonts w:ascii="Arial" w:hAnsi="Arial" w:cs="Arial"/>
              </w:rPr>
              <w:t>Neutral</w:t>
            </w:r>
          </w:p>
          <w:p w14:paraId="0E5BF45C" w14:textId="605B4238" w:rsidR="00900193" w:rsidRPr="00900193" w:rsidRDefault="00BC1F22" w:rsidP="00117002">
            <w:pPr>
              <w:spacing w:before="120" w:after="120" w:line="360" w:lineRule="auto"/>
              <w:jc w:val="both"/>
              <w:rPr>
                <w:rFonts w:ascii="Arial" w:hAnsi="Arial" w:cs="Arial"/>
              </w:rPr>
            </w:pPr>
            <w:r w:rsidRPr="00900193">
              <w:rPr>
                <w:rFonts w:ascii="Arial" w:hAnsi="Arial" w:cs="Arial"/>
              </w:rPr>
              <w:t xml:space="preserve">3. </w:t>
            </w:r>
            <w:r w:rsidR="00900193" w:rsidRPr="00900193">
              <w:rPr>
                <w:rFonts w:ascii="Arial" w:hAnsi="Arial" w:cs="Arial"/>
              </w:rPr>
              <w:t>My university always focuses on developing students' digital skills.</w:t>
            </w:r>
          </w:p>
          <w:p w14:paraId="0B3906DE" w14:textId="77777777" w:rsidR="00BC1F22" w:rsidRPr="00900193" w:rsidRDefault="00BC1F22" w:rsidP="00117002">
            <w:pPr>
              <w:pStyle w:val="ListParagraph"/>
              <w:numPr>
                <w:ilvl w:val="0"/>
                <w:numId w:val="9"/>
              </w:numPr>
              <w:spacing w:before="120" w:after="120" w:line="360" w:lineRule="auto"/>
              <w:jc w:val="both"/>
              <w:rPr>
                <w:rFonts w:ascii="Arial" w:hAnsi="Arial" w:cs="Arial"/>
              </w:rPr>
            </w:pPr>
            <w:r w:rsidRPr="00900193">
              <w:rPr>
                <w:rFonts w:ascii="Arial" w:hAnsi="Arial" w:cs="Arial"/>
              </w:rPr>
              <w:t>Strongly Agree</w:t>
            </w:r>
          </w:p>
          <w:p w14:paraId="25C921B5" w14:textId="77777777" w:rsidR="00BC1F22" w:rsidRPr="00900193" w:rsidRDefault="00BC1F22" w:rsidP="00117002">
            <w:pPr>
              <w:pStyle w:val="ListParagraph"/>
              <w:numPr>
                <w:ilvl w:val="0"/>
                <w:numId w:val="9"/>
              </w:numPr>
              <w:spacing w:before="120" w:after="120" w:line="360" w:lineRule="auto"/>
              <w:jc w:val="both"/>
              <w:rPr>
                <w:rFonts w:ascii="Arial" w:hAnsi="Arial" w:cs="Arial"/>
              </w:rPr>
            </w:pPr>
            <w:r w:rsidRPr="00900193">
              <w:rPr>
                <w:rFonts w:ascii="Arial" w:hAnsi="Arial" w:cs="Arial"/>
              </w:rPr>
              <w:t>Agree</w:t>
            </w:r>
          </w:p>
          <w:p w14:paraId="301ED2EE" w14:textId="77777777" w:rsidR="00BC1F22" w:rsidRPr="00900193" w:rsidRDefault="00BC1F22" w:rsidP="00117002">
            <w:pPr>
              <w:pStyle w:val="ListParagraph"/>
              <w:numPr>
                <w:ilvl w:val="0"/>
                <w:numId w:val="9"/>
              </w:numPr>
              <w:spacing w:before="120" w:after="120" w:line="360" w:lineRule="auto"/>
              <w:jc w:val="both"/>
              <w:rPr>
                <w:rFonts w:ascii="Arial" w:hAnsi="Arial" w:cs="Arial"/>
              </w:rPr>
            </w:pPr>
            <w:r w:rsidRPr="00900193">
              <w:rPr>
                <w:rFonts w:ascii="Arial" w:hAnsi="Arial" w:cs="Arial"/>
              </w:rPr>
              <w:t>Neutral</w:t>
            </w:r>
          </w:p>
          <w:p w14:paraId="298EB474" w14:textId="77777777" w:rsidR="00BC1F22" w:rsidRPr="00900193" w:rsidRDefault="00BC1F22" w:rsidP="00117002">
            <w:pPr>
              <w:pStyle w:val="ListParagraph"/>
              <w:numPr>
                <w:ilvl w:val="0"/>
                <w:numId w:val="9"/>
              </w:numPr>
              <w:spacing w:before="120" w:after="120" w:line="360" w:lineRule="auto"/>
              <w:jc w:val="both"/>
              <w:rPr>
                <w:rFonts w:ascii="Arial" w:hAnsi="Arial" w:cs="Arial"/>
              </w:rPr>
            </w:pPr>
            <w:r w:rsidRPr="00900193">
              <w:rPr>
                <w:rFonts w:ascii="Arial" w:hAnsi="Arial" w:cs="Arial"/>
              </w:rPr>
              <w:t>Disagree</w:t>
            </w:r>
          </w:p>
          <w:p w14:paraId="62AD7E43" w14:textId="77777777" w:rsidR="00BC1F22" w:rsidRPr="00900193" w:rsidRDefault="00BC1F22" w:rsidP="00117002">
            <w:pPr>
              <w:pStyle w:val="ListParagraph"/>
              <w:numPr>
                <w:ilvl w:val="0"/>
                <w:numId w:val="9"/>
              </w:numPr>
              <w:spacing w:before="120" w:after="120" w:line="360" w:lineRule="auto"/>
              <w:jc w:val="both"/>
              <w:rPr>
                <w:rFonts w:ascii="Arial" w:hAnsi="Arial" w:cs="Arial"/>
              </w:rPr>
            </w:pPr>
            <w:r w:rsidRPr="00900193">
              <w:rPr>
                <w:rFonts w:ascii="Arial" w:hAnsi="Arial" w:cs="Arial"/>
              </w:rPr>
              <w:t>Strongly Disagree</w:t>
            </w:r>
          </w:p>
          <w:p w14:paraId="34D1AC0E" w14:textId="7E4913B7" w:rsidR="00BC1F22" w:rsidRPr="00900193" w:rsidRDefault="00BC1F22" w:rsidP="00117002">
            <w:pPr>
              <w:spacing w:before="120" w:after="120" w:line="360" w:lineRule="auto"/>
              <w:jc w:val="both"/>
              <w:rPr>
                <w:rFonts w:ascii="Arial" w:hAnsi="Arial" w:cs="Arial"/>
              </w:rPr>
            </w:pPr>
            <w:r w:rsidRPr="00900193">
              <w:rPr>
                <w:rFonts w:ascii="Arial" w:hAnsi="Arial" w:cs="Arial"/>
              </w:rPr>
              <w:t xml:space="preserve">4. </w:t>
            </w:r>
            <w:r w:rsidR="00900193" w:rsidRPr="00900193">
              <w:rPr>
                <w:rFonts w:ascii="Arial" w:hAnsi="Arial" w:cs="Arial"/>
              </w:rPr>
              <w:t>The students with more digital skills are always leading a team during team work, e.g., group research.</w:t>
            </w:r>
          </w:p>
          <w:p w14:paraId="6AC25526" w14:textId="77777777" w:rsidR="00BC1F22" w:rsidRPr="00900193" w:rsidRDefault="00BC1F22" w:rsidP="00117002">
            <w:pPr>
              <w:pStyle w:val="ListParagraph"/>
              <w:numPr>
                <w:ilvl w:val="0"/>
                <w:numId w:val="9"/>
              </w:numPr>
              <w:spacing w:before="120" w:after="120" w:line="360" w:lineRule="auto"/>
              <w:jc w:val="both"/>
              <w:rPr>
                <w:rFonts w:ascii="Arial" w:hAnsi="Arial" w:cs="Arial"/>
              </w:rPr>
            </w:pPr>
            <w:r w:rsidRPr="00900193">
              <w:rPr>
                <w:rFonts w:ascii="Arial" w:hAnsi="Arial" w:cs="Arial"/>
              </w:rPr>
              <w:t>Strongly Agree</w:t>
            </w:r>
          </w:p>
          <w:p w14:paraId="3C497842" w14:textId="77777777" w:rsidR="00BC1F22" w:rsidRPr="00900193" w:rsidRDefault="00BC1F22" w:rsidP="00117002">
            <w:pPr>
              <w:pStyle w:val="ListParagraph"/>
              <w:numPr>
                <w:ilvl w:val="0"/>
                <w:numId w:val="9"/>
              </w:numPr>
              <w:spacing w:before="120" w:after="120" w:line="360" w:lineRule="auto"/>
              <w:jc w:val="both"/>
              <w:rPr>
                <w:rFonts w:ascii="Arial" w:hAnsi="Arial" w:cs="Arial"/>
              </w:rPr>
            </w:pPr>
            <w:r w:rsidRPr="00900193">
              <w:rPr>
                <w:rFonts w:ascii="Arial" w:hAnsi="Arial" w:cs="Arial"/>
              </w:rPr>
              <w:t>Agree</w:t>
            </w:r>
          </w:p>
          <w:p w14:paraId="69975391" w14:textId="77777777" w:rsidR="00BC1F22" w:rsidRPr="00900193" w:rsidRDefault="00BC1F22" w:rsidP="00117002">
            <w:pPr>
              <w:pStyle w:val="ListParagraph"/>
              <w:numPr>
                <w:ilvl w:val="0"/>
                <w:numId w:val="9"/>
              </w:numPr>
              <w:spacing w:before="120" w:after="120" w:line="360" w:lineRule="auto"/>
              <w:jc w:val="both"/>
              <w:rPr>
                <w:rFonts w:ascii="Arial" w:hAnsi="Arial" w:cs="Arial"/>
              </w:rPr>
            </w:pPr>
            <w:r w:rsidRPr="00900193">
              <w:rPr>
                <w:rFonts w:ascii="Arial" w:hAnsi="Arial" w:cs="Arial"/>
              </w:rPr>
              <w:t>Neutral</w:t>
            </w:r>
          </w:p>
          <w:p w14:paraId="6D6DC87A" w14:textId="77777777" w:rsidR="00BC1F22" w:rsidRPr="00900193" w:rsidRDefault="00BC1F22" w:rsidP="00117002">
            <w:pPr>
              <w:pStyle w:val="ListParagraph"/>
              <w:numPr>
                <w:ilvl w:val="0"/>
                <w:numId w:val="9"/>
              </w:numPr>
              <w:spacing w:before="120" w:after="120" w:line="360" w:lineRule="auto"/>
              <w:jc w:val="both"/>
              <w:rPr>
                <w:rFonts w:ascii="Arial" w:hAnsi="Arial" w:cs="Arial"/>
              </w:rPr>
            </w:pPr>
            <w:r w:rsidRPr="00900193">
              <w:rPr>
                <w:rFonts w:ascii="Arial" w:hAnsi="Arial" w:cs="Arial"/>
              </w:rPr>
              <w:t>Disagree</w:t>
            </w:r>
          </w:p>
          <w:p w14:paraId="27B0D241" w14:textId="77777777" w:rsidR="00BC1F22" w:rsidRPr="00900193" w:rsidRDefault="00BC1F22" w:rsidP="00117002">
            <w:pPr>
              <w:pStyle w:val="ListParagraph"/>
              <w:numPr>
                <w:ilvl w:val="0"/>
                <w:numId w:val="9"/>
              </w:numPr>
              <w:spacing w:before="120" w:after="120" w:line="360" w:lineRule="auto"/>
              <w:jc w:val="both"/>
              <w:rPr>
                <w:rFonts w:ascii="Arial" w:hAnsi="Arial" w:cs="Arial"/>
              </w:rPr>
            </w:pPr>
            <w:r w:rsidRPr="00900193">
              <w:rPr>
                <w:rFonts w:ascii="Arial" w:hAnsi="Arial" w:cs="Arial"/>
              </w:rPr>
              <w:t>Strongly Disagree</w:t>
            </w:r>
          </w:p>
          <w:p w14:paraId="457ECAAD" w14:textId="7AED9438" w:rsidR="00BC1F22" w:rsidRPr="00900193" w:rsidRDefault="00BC1F22" w:rsidP="00117002">
            <w:pPr>
              <w:spacing w:before="120" w:after="120" w:line="360" w:lineRule="auto"/>
              <w:jc w:val="both"/>
              <w:rPr>
                <w:rFonts w:ascii="Arial" w:hAnsi="Arial" w:cs="Arial"/>
              </w:rPr>
            </w:pPr>
            <w:r w:rsidRPr="00900193">
              <w:rPr>
                <w:rFonts w:ascii="Arial" w:hAnsi="Arial" w:cs="Arial"/>
              </w:rPr>
              <w:t xml:space="preserve">5. What </w:t>
            </w:r>
            <w:r w:rsidR="00F106B7" w:rsidRPr="00900193">
              <w:rPr>
                <w:rFonts w:ascii="Arial" w:hAnsi="Arial" w:cs="Arial"/>
              </w:rPr>
              <w:t>digital skills do</w:t>
            </w:r>
            <w:r w:rsidRPr="00900193">
              <w:rPr>
                <w:rFonts w:ascii="Arial" w:hAnsi="Arial" w:cs="Arial"/>
              </w:rPr>
              <w:t xml:space="preserve"> you think are important for </w:t>
            </w:r>
            <w:r w:rsidR="00FD5B93" w:rsidRPr="00900193">
              <w:rPr>
                <w:rFonts w:ascii="Arial" w:hAnsi="Arial" w:cs="Arial"/>
              </w:rPr>
              <w:t xml:space="preserve">conducting </w:t>
            </w:r>
            <w:r w:rsidRPr="00900193">
              <w:rPr>
                <w:rFonts w:ascii="Arial" w:hAnsi="Arial" w:cs="Arial"/>
              </w:rPr>
              <w:t>research?</w:t>
            </w:r>
          </w:p>
          <w:p w14:paraId="2C321821" w14:textId="5BA40C21" w:rsidR="00BC1F22" w:rsidRPr="00900193" w:rsidRDefault="00BC1F22" w:rsidP="00117002">
            <w:pPr>
              <w:spacing w:before="120" w:after="120" w:line="360" w:lineRule="auto"/>
              <w:jc w:val="both"/>
              <w:rPr>
                <w:rFonts w:ascii="Arial" w:hAnsi="Arial" w:cs="Arial"/>
              </w:rPr>
            </w:pPr>
            <w:r w:rsidRPr="00900193">
              <w:rPr>
                <w:rFonts w:ascii="Arial" w:hAnsi="Arial" w:cs="Arial"/>
              </w:rPr>
              <w:t xml:space="preserve">6. Without enough digital skills, a researcher can </w:t>
            </w:r>
            <w:r w:rsidR="00FD5B93" w:rsidRPr="00900193">
              <w:rPr>
                <w:rFonts w:ascii="Arial" w:hAnsi="Arial" w:cs="Arial"/>
              </w:rPr>
              <w:t>commit mistakes during research</w:t>
            </w:r>
            <w:r w:rsidRPr="00900193">
              <w:rPr>
                <w:rFonts w:ascii="Arial" w:hAnsi="Arial" w:cs="Arial"/>
              </w:rPr>
              <w:t>. So, it is a must</w:t>
            </w:r>
            <w:r w:rsidR="00F106B7" w:rsidRPr="00900193">
              <w:rPr>
                <w:rFonts w:ascii="Arial" w:hAnsi="Arial" w:cs="Arial"/>
              </w:rPr>
              <w:t>-</w:t>
            </w:r>
            <w:r w:rsidRPr="00900193">
              <w:rPr>
                <w:rFonts w:ascii="Arial" w:hAnsi="Arial" w:cs="Arial"/>
              </w:rPr>
              <w:t>have thing.</w:t>
            </w:r>
          </w:p>
          <w:p w14:paraId="18D47631" w14:textId="77777777" w:rsidR="00BC1F22" w:rsidRPr="00900193" w:rsidRDefault="00BC1F22" w:rsidP="00117002">
            <w:pPr>
              <w:pStyle w:val="ListParagraph"/>
              <w:numPr>
                <w:ilvl w:val="0"/>
                <w:numId w:val="8"/>
              </w:numPr>
              <w:spacing w:before="120" w:after="120" w:line="360" w:lineRule="auto"/>
              <w:jc w:val="both"/>
              <w:rPr>
                <w:rFonts w:ascii="Arial" w:hAnsi="Arial" w:cs="Arial"/>
              </w:rPr>
            </w:pPr>
            <w:r w:rsidRPr="00900193">
              <w:rPr>
                <w:rFonts w:ascii="Arial" w:hAnsi="Arial" w:cs="Arial"/>
              </w:rPr>
              <w:t>Yes</w:t>
            </w:r>
          </w:p>
          <w:p w14:paraId="29C7053A" w14:textId="77777777" w:rsidR="00BC1F22" w:rsidRPr="00900193" w:rsidRDefault="00BC1F22" w:rsidP="00117002">
            <w:pPr>
              <w:pStyle w:val="ListParagraph"/>
              <w:numPr>
                <w:ilvl w:val="0"/>
                <w:numId w:val="8"/>
              </w:numPr>
              <w:spacing w:before="120" w:after="120" w:line="360" w:lineRule="auto"/>
              <w:jc w:val="both"/>
              <w:rPr>
                <w:rFonts w:ascii="Arial" w:hAnsi="Arial" w:cs="Arial"/>
              </w:rPr>
            </w:pPr>
            <w:r w:rsidRPr="00900193">
              <w:rPr>
                <w:rFonts w:ascii="Arial" w:hAnsi="Arial" w:cs="Arial"/>
              </w:rPr>
              <w:t>No</w:t>
            </w:r>
          </w:p>
          <w:p w14:paraId="53204A3A" w14:textId="77777777" w:rsidR="00BC1F22" w:rsidRPr="00ED02FF" w:rsidRDefault="00BC1F22" w:rsidP="00117002">
            <w:pPr>
              <w:pStyle w:val="ListParagraph"/>
              <w:numPr>
                <w:ilvl w:val="0"/>
                <w:numId w:val="8"/>
              </w:numPr>
              <w:spacing w:before="120" w:after="120" w:line="360" w:lineRule="auto"/>
              <w:jc w:val="both"/>
              <w:rPr>
                <w:rFonts w:ascii="Arial" w:hAnsi="Arial" w:cs="Arial"/>
              </w:rPr>
            </w:pPr>
            <w:r w:rsidRPr="00900193">
              <w:rPr>
                <w:rFonts w:ascii="Arial" w:hAnsi="Arial" w:cs="Arial"/>
              </w:rPr>
              <w:t>Neutral</w:t>
            </w:r>
          </w:p>
        </w:tc>
      </w:tr>
    </w:tbl>
    <w:p w14:paraId="1547C0B8" w14:textId="5FEEAD92" w:rsidR="005F6BED" w:rsidRPr="0058664F" w:rsidRDefault="006C5F9A" w:rsidP="00117002">
      <w:pPr>
        <w:spacing w:before="120" w:after="120" w:line="360" w:lineRule="auto"/>
        <w:jc w:val="both"/>
        <w:rPr>
          <w:rStyle w:val="Heading1Char"/>
          <w:rFonts w:eastAsiaTheme="minorHAnsi" w:cs="Arial"/>
          <w:b w:val="0"/>
          <w:color w:val="auto"/>
          <w:szCs w:val="22"/>
        </w:rPr>
      </w:pPr>
      <w:r>
        <w:rPr>
          <w:rStyle w:val="Heading1Char"/>
          <w:rFonts w:cs="Arial"/>
          <w:szCs w:val="22"/>
        </w:rPr>
        <w:tab/>
      </w:r>
    </w:p>
    <w:p w14:paraId="1A4610C5" w14:textId="088443D7" w:rsidR="005F6BED" w:rsidRPr="00407E89" w:rsidRDefault="005F6BED" w:rsidP="00117002">
      <w:pPr>
        <w:spacing w:before="120" w:after="120" w:line="360" w:lineRule="auto"/>
        <w:jc w:val="both"/>
        <w:rPr>
          <w:rStyle w:val="Heading1Char"/>
          <w:rFonts w:cs="Arial"/>
          <w:szCs w:val="22"/>
        </w:rPr>
      </w:pPr>
    </w:p>
    <w:p w14:paraId="552B3FE2" w14:textId="77777777" w:rsidR="00F15E9E" w:rsidRPr="00407E89" w:rsidRDefault="00F15E9E" w:rsidP="00117002">
      <w:pPr>
        <w:spacing w:before="120" w:after="120" w:line="360" w:lineRule="auto"/>
        <w:jc w:val="both"/>
        <w:rPr>
          <w:rStyle w:val="Heading1Char"/>
          <w:rFonts w:cs="Arial"/>
          <w:szCs w:val="22"/>
        </w:rPr>
      </w:pPr>
    </w:p>
    <w:p w14:paraId="01F4830C" w14:textId="77777777" w:rsidR="00BC1F22" w:rsidRPr="00BC1F22" w:rsidRDefault="00BC1F22" w:rsidP="00117002">
      <w:pPr>
        <w:spacing w:before="120" w:after="120" w:line="360" w:lineRule="auto"/>
        <w:jc w:val="both"/>
        <w:rPr>
          <w:rFonts w:ascii="Arial" w:hAnsi="Arial" w:cs="Arial"/>
        </w:rPr>
      </w:pPr>
    </w:p>
    <w:sectPr w:rsidR="00BC1F22" w:rsidRPr="00BC1F22">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25A776" w14:textId="77777777" w:rsidR="00ED3C9B" w:rsidRDefault="00ED3C9B" w:rsidP="00C1554D">
      <w:pPr>
        <w:spacing w:after="0" w:line="240" w:lineRule="auto"/>
      </w:pPr>
      <w:r>
        <w:separator/>
      </w:r>
    </w:p>
  </w:endnote>
  <w:endnote w:type="continuationSeparator" w:id="0">
    <w:p w14:paraId="1E4A2168" w14:textId="77777777" w:rsidR="00ED3C9B" w:rsidRDefault="00ED3C9B"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5850315"/>
      <w:docPartObj>
        <w:docPartGallery w:val="Page Numbers (Bottom of Page)"/>
        <w:docPartUnique/>
      </w:docPartObj>
    </w:sdtPr>
    <w:sdtEndPr>
      <w:rPr>
        <w:noProof/>
      </w:rPr>
    </w:sdtEndPr>
    <w:sdtContent>
      <w:p w14:paraId="5C75E443" w14:textId="7E81A77F" w:rsidR="00BC1F22" w:rsidRDefault="00BC1F22">
        <w:pPr>
          <w:pStyle w:val="Footer"/>
          <w:jc w:val="right"/>
        </w:pPr>
        <w:r>
          <w:fldChar w:fldCharType="begin"/>
        </w:r>
        <w:r>
          <w:instrText xml:space="preserve"> PAGE   \* MERGEFORMAT </w:instrText>
        </w:r>
        <w:r>
          <w:fldChar w:fldCharType="separate"/>
        </w:r>
        <w:r w:rsidR="00042C7A">
          <w:rPr>
            <w:noProof/>
          </w:rPr>
          <w:t>1</w:t>
        </w:r>
        <w:r>
          <w:rPr>
            <w:noProof/>
          </w:rPr>
          <w:fldChar w:fldCharType="end"/>
        </w:r>
      </w:p>
    </w:sdtContent>
  </w:sdt>
  <w:p w14:paraId="2909AAD8" w14:textId="77777777" w:rsidR="00BC1F22" w:rsidRDefault="00BC1F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88A63" w14:textId="77777777" w:rsidR="00ED3C9B" w:rsidRDefault="00ED3C9B" w:rsidP="00C1554D">
      <w:pPr>
        <w:spacing w:after="0" w:line="240" w:lineRule="auto"/>
      </w:pPr>
      <w:r>
        <w:separator/>
      </w:r>
    </w:p>
  </w:footnote>
  <w:footnote w:type="continuationSeparator" w:id="0">
    <w:p w14:paraId="2792DBB3" w14:textId="77777777" w:rsidR="00ED3C9B" w:rsidRDefault="00ED3C9B"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54102"/>
      <w:docPartObj>
        <w:docPartGallery w:val="Page Numbers (Top of Page)"/>
        <w:docPartUnique/>
      </w:docPartObj>
    </w:sdtPr>
    <w:sdtEndPr>
      <w:rPr>
        <w:noProof/>
      </w:rPr>
    </w:sdtEndPr>
    <w:sdtContent>
      <w:p w14:paraId="19F2B2F9" w14:textId="6471BB50" w:rsidR="00C1554D" w:rsidRDefault="00C1554D">
        <w:pPr>
          <w:pStyle w:val="Header"/>
          <w:jc w:val="right"/>
        </w:pPr>
        <w:r>
          <w:fldChar w:fldCharType="begin"/>
        </w:r>
        <w:r>
          <w:instrText xml:space="preserve"> PAGE   \* MERGEFORMAT </w:instrText>
        </w:r>
        <w:r>
          <w:fldChar w:fldCharType="separate"/>
        </w:r>
        <w:r w:rsidR="00042C7A">
          <w:rPr>
            <w:noProof/>
          </w:rPr>
          <w:t>1</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EB78A0"/>
    <w:multiLevelType w:val="hybridMultilevel"/>
    <w:tmpl w:val="5FCEB75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70019B"/>
    <w:multiLevelType w:val="hybridMultilevel"/>
    <w:tmpl w:val="8A1E2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C52E2B"/>
    <w:multiLevelType w:val="multilevel"/>
    <w:tmpl w:val="AC0CD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485047"/>
    <w:multiLevelType w:val="multilevel"/>
    <w:tmpl w:val="E13E914E"/>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157EB1"/>
    <w:multiLevelType w:val="hybridMultilevel"/>
    <w:tmpl w:val="BC56A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FE7478"/>
    <w:multiLevelType w:val="hybridMultilevel"/>
    <w:tmpl w:val="C9AE8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C6759E"/>
    <w:multiLevelType w:val="hybridMultilevel"/>
    <w:tmpl w:val="8C4A7CD8"/>
    <w:lvl w:ilvl="0" w:tplc="AFC0C600">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480C38"/>
    <w:multiLevelType w:val="multilevel"/>
    <w:tmpl w:val="E13E914E"/>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70914CE"/>
    <w:multiLevelType w:val="hybridMultilevel"/>
    <w:tmpl w:val="9D787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25062F"/>
    <w:multiLevelType w:val="hybridMultilevel"/>
    <w:tmpl w:val="EAC8B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1E2EAF"/>
    <w:multiLevelType w:val="hybridMultilevel"/>
    <w:tmpl w:val="3C68F696"/>
    <w:lvl w:ilvl="0" w:tplc="9836B5CE">
      <w:start w:val="1"/>
      <w:numFmt w:val="decimal"/>
      <w:lvlText w:val="%1."/>
      <w:lvlJc w:val="left"/>
      <w:pPr>
        <w:ind w:left="1231" w:hanging="360"/>
        <w:jc w:val="left"/>
      </w:pPr>
      <w:rPr>
        <w:rFonts w:hint="default"/>
        <w:w w:val="100"/>
        <w:lang w:val="en-GB" w:eastAsia="en-US" w:bidi="ar-SA"/>
      </w:rPr>
    </w:lvl>
    <w:lvl w:ilvl="1" w:tplc="18FAA666">
      <w:numFmt w:val="bullet"/>
      <w:lvlText w:val="•"/>
      <w:lvlJc w:val="left"/>
      <w:pPr>
        <w:ind w:left="2090" w:hanging="360"/>
      </w:pPr>
      <w:rPr>
        <w:rFonts w:hint="default"/>
        <w:lang w:val="en-GB" w:eastAsia="en-US" w:bidi="ar-SA"/>
      </w:rPr>
    </w:lvl>
    <w:lvl w:ilvl="2" w:tplc="2CFAED3C">
      <w:numFmt w:val="bullet"/>
      <w:lvlText w:val="•"/>
      <w:lvlJc w:val="left"/>
      <w:pPr>
        <w:ind w:left="2940" w:hanging="360"/>
      </w:pPr>
      <w:rPr>
        <w:rFonts w:hint="default"/>
        <w:lang w:val="en-GB" w:eastAsia="en-US" w:bidi="ar-SA"/>
      </w:rPr>
    </w:lvl>
    <w:lvl w:ilvl="3" w:tplc="B5E21A1A">
      <w:numFmt w:val="bullet"/>
      <w:lvlText w:val="•"/>
      <w:lvlJc w:val="left"/>
      <w:pPr>
        <w:ind w:left="3790" w:hanging="360"/>
      </w:pPr>
      <w:rPr>
        <w:rFonts w:hint="default"/>
        <w:lang w:val="en-GB" w:eastAsia="en-US" w:bidi="ar-SA"/>
      </w:rPr>
    </w:lvl>
    <w:lvl w:ilvl="4" w:tplc="B4E2F8B6">
      <w:numFmt w:val="bullet"/>
      <w:lvlText w:val="•"/>
      <w:lvlJc w:val="left"/>
      <w:pPr>
        <w:ind w:left="4640" w:hanging="360"/>
      </w:pPr>
      <w:rPr>
        <w:rFonts w:hint="default"/>
        <w:lang w:val="en-GB" w:eastAsia="en-US" w:bidi="ar-SA"/>
      </w:rPr>
    </w:lvl>
    <w:lvl w:ilvl="5" w:tplc="0444FCF6">
      <w:numFmt w:val="bullet"/>
      <w:lvlText w:val="•"/>
      <w:lvlJc w:val="left"/>
      <w:pPr>
        <w:ind w:left="5490" w:hanging="360"/>
      </w:pPr>
      <w:rPr>
        <w:rFonts w:hint="default"/>
        <w:lang w:val="en-GB" w:eastAsia="en-US" w:bidi="ar-SA"/>
      </w:rPr>
    </w:lvl>
    <w:lvl w:ilvl="6" w:tplc="1220D710">
      <w:numFmt w:val="bullet"/>
      <w:lvlText w:val="•"/>
      <w:lvlJc w:val="left"/>
      <w:pPr>
        <w:ind w:left="6340" w:hanging="360"/>
      </w:pPr>
      <w:rPr>
        <w:rFonts w:hint="default"/>
        <w:lang w:val="en-GB" w:eastAsia="en-US" w:bidi="ar-SA"/>
      </w:rPr>
    </w:lvl>
    <w:lvl w:ilvl="7" w:tplc="FDF2D57A">
      <w:numFmt w:val="bullet"/>
      <w:lvlText w:val="•"/>
      <w:lvlJc w:val="left"/>
      <w:pPr>
        <w:ind w:left="7190" w:hanging="360"/>
      </w:pPr>
      <w:rPr>
        <w:rFonts w:hint="default"/>
        <w:lang w:val="en-GB" w:eastAsia="en-US" w:bidi="ar-SA"/>
      </w:rPr>
    </w:lvl>
    <w:lvl w:ilvl="8" w:tplc="38AEF1B0">
      <w:numFmt w:val="bullet"/>
      <w:lvlText w:val="•"/>
      <w:lvlJc w:val="left"/>
      <w:pPr>
        <w:ind w:left="8040" w:hanging="360"/>
      </w:pPr>
      <w:rPr>
        <w:rFonts w:hint="default"/>
        <w:lang w:val="en-GB" w:eastAsia="en-US" w:bidi="ar-SA"/>
      </w:rPr>
    </w:lvl>
  </w:abstractNum>
  <w:abstractNum w:abstractNumId="12" w15:restartNumberingAfterBreak="0">
    <w:nsid w:val="45674FA0"/>
    <w:multiLevelType w:val="hybridMultilevel"/>
    <w:tmpl w:val="C30C2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B66E9A"/>
    <w:multiLevelType w:val="hybridMultilevel"/>
    <w:tmpl w:val="9F668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A32F2E"/>
    <w:multiLevelType w:val="hybridMultilevel"/>
    <w:tmpl w:val="43C09A6A"/>
    <w:lvl w:ilvl="0" w:tplc="4A7E292E">
      <w:start w:val="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C5746E"/>
    <w:multiLevelType w:val="hybridMultilevel"/>
    <w:tmpl w:val="8CF62C80"/>
    <w:lvl w:ilvl="0" w:tplc="1A8EF892">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EB5CE3"/>
    <w:multiLevelType w:val="hybridMultilevel"/>
    <w:tmpl w:val="4A0ADBF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E0121E"/>
    <w:multiLevelType w:val="hybridMultilevel"/>
    <w:tmpl w:val="8C10E608"/>
    <w:lvl w:ilvl="0" w:tplc="ED08F8F6">
      <w:start w:val="8"/>
      <w:numFmt w:val="decimal"/>
      <w:lvlText w:val="%1."/>
      <w:lvlJc w:val="left"/>
      <w:pPr>
        <w:ind w:left="720" w:hanging="360"/>
      </w:pPr>
      <w:rPr>
        <w:rFonts w:eastAsiaTheme="majorEastAsia" w:hint="default"/>
        <w:b/>
        <w:color w:val="2F5496"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4"/>
  </w:num>
  <w:num w:numId="5">
    <w:abstractNumId w:val="8"/>
  </w:num>
  <w:num w:numId="6">
    <w:abstractNumId w:val="12"/>
  </w:num>
  <w:num w:numId="7">
    <w:abstractNumId w:val="16"/>
  </w:num>
  <w:num w:numId="8">
    <w:abstractNumId w:val="13"/>
  </w:num>
  <w:num w:numId="9">
    <w:abstractNumId w:val="2"/>
  </w:num>
  <w:num w:numId="10">
    <w:abstractNumId w:val="1"/>
  </w:num>
  <w:num w:numId="11">
    <w:abstractNumId w:val="10"/>
  </w:num>
  <w:num w:numId="12">
    <w:abstractNumId w:val="15"/>
  </w:num>
  <w:num w:numId="13">
    <w:abstractNumId w:val="14"/>
  </w:num>
  <w:num w:numId="14">
    <w:abstractNumId w:val="7"/>
  </w:num>
  <w:num w:numId="15">
    <w:abstractNumId w:val="17"/>
  </w:num>
  <w:num w:numId="16">
    <w:abstractNumId w:val="3"/>
  </w:num>
  <w:num w:numId="17">
    <w:abstractNumId w:val="1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a1sDAwMDM2NjMzMzFT0lEKTi0uzszPAykwrgUA+su0CywAAAA="/>
  </w:docVars>
  <w:rsids>
    <w:rsidRoot w:val="000B31CA"/>
    <w:rsid w:val="000123A2"/>
    <w:rsid w:val="00035870"/>
    <w:rsid w:val="000400D6"/>
    <w:rsid w:val="00042C7A"/>
    <w:rsid w:val="0004638A"/>
    <w:rsid w:val="00067014"/>
    <w:rsid w:val="00071093"/>
    <w:rsid w:val="00095F55"/>
    <w:rsid w:val="00097171"/>
    <w:rsid w:val="000B31CA"/>
    <w:rsid w:val="000C4B08"/>
    <w:rsid w:val="00102325"/>
    <w:rsid w:val="00103047"/>
    <w:rsid w:val="00103E54"/>
    <w:rsid w:val="00106897"/>
    <w:rsid w:val="00117002"/>
    <w:rsid w:val="001227F2"/>
    <w:rsid w:val="00164B3B"/>
    <w:rsid w:val="001A5A1C"/>
    <w:rsid w:val="001C2CA9"/>
    <w:rsid w:val="001E30CE"/>
    <w:rsid w:val="001F00B3"/>
    <w:rsid w:val="00243759"/>
    <w:rsid w:val="002554B3"/>
    <w:rsid w:val="00280BE5"/>
    <w:rsid w:val="002A2D58"/>
    <w:rsid w:val="002A2E90"/>
    <w:rsid w:val="002E1AB9"/>
    <w:rsid w:val="00316792"/>
    <w:rsid w:val="00323A9C"/>
    <w:rsid w:val="00345172"/>
    <w:rsid w:val="00363E8C"/>
    <w:rsid w:val="00375468"/>
    <w:rsid w:val="00394A3C"/>
    <w:rsid w:val="003A28B7"/>
    <w:rsid w:val="003B4627"/>
    <w:rsid w:val="003B7850"/>
    <w:rsid w:val="003F397E"/>
    <w:rsid w:val="00407E89"/>
    <w:rsid w:val="00411E31"/>
    <w:rsid w:val="004260BE"/>
    <w:rsid w:val="004C358A"/>
    <w:rsid w:val="004C6602"/>
    <w:rsid w:val="004D0563"/>
    <w:rsid w:val="004E713F"/>
    <w:rsid w:val="00516CDD"/>
    <w:rsid w:val="005371B4"/>
    <w:rsid w:val="00542124"/>
    <w:rsid w:val="00551107"/>
    <w:rsid w:val="005851FB"/>
    <w:rsid w:val="0058664F"/>
    <w:rsid w:val="005A4788"/>
    <w:rsid w:val="005A6C02"/>
    <w:rsid w:val="005E2ADD"/>
    <w:rsid w:val="005F6BED"/>
    <w:rsid w:val="005F7128"/>
    <w:rsid w:val="0063226F"/>
    <w:rsid w:val="00647441"/>
    <w:rsid w:val="00654BAB"/>
    <w:rsid w:val="00655F58"/>
    <w:rsid w:val="00675A4E"/>
    <w:rsid w:val="006C5F9A"/>
    <w:rsid w:val="00765EDE"/>
    <w:rsid w:val="007826EB"/>
    <w:rsid w:val="00797701"/>
    <w:rsid w:val="007B484C"/>
    <w:rsid w:val="007B6359"/>
    <w:rsid w:val="007C0E25"/>
    <w:rsid w:val="007E406A"/>
    <w:rsid w:val="007E4E5F"/>
    <w:rsid w:val="007F185F"/>
    <w:rsid w:val="00800EB6"/>
    <w:rsid w:val="008165C3"/>
    <w:rsid w:val="00870609"/>
    <w:rsid w:val="008919C0"/>
    <w:rsid w:val="00895E2E"/>
    <w:rsid w:val="00897A8C"/>
    <w:rsid w:val="008D2F97"/>
    <w:rsid w:val="008F67CD"/>
    <w:rsid w:val="00900193"/>
    <w:rsid w:val="009115DA"/>
    <w:rsid w:val="009133B0"/>
    <w:rsid w:val="00913AF5"/>
    <w:rsid w:val="009146C9"/>
    <w:rsid w:val="00916866"/>
    <w:rsid w:val="0093731B"/>
    <w:rsid w:val="00945184"/>
    <w:rsid w:val="00961F2E"/>
    <w:rsid w:val="00972AC2"/>
    <w:rsid w:val="009C7225"/>
    <w:rsid w:val="009D3684"/>
    <w:rsid w:val="009D7337"/>
    <w:rsid w:val="009D7AF4"/>
    <w:rsid w:val="00A306E2"/>
    <w:rsid w:val="00A417EA"/>
    <w:rsid w:val="00A50618"/>
    <w:rsid w:val="00A964B2"/>
    <w:rsid w:val="00A972AE"/>
    <w:rsid w:val="00AA5CFD"/>
    <w:rsid w:val="00AB4F7A"/>
    <w:rsid w:val="00AD3672"/>
    <w:rsid w:val="00AF5CA6"/>
    <w:rsid w:val="00B23275"/>
    <w:rsid w:val="00B70081"/>
    <w:rsid w:val="00BB2AC7"/>
    <w:rsid w:val="00BC1F22"/>
    <w:rsid w:val="00C01C6A"/>
    <w:rsid w:val="00C1554D"/>
    <w:rsid w:val="00C25D9B"/>
    <w:rsid w:val="00C27337"/>
    <w:rsid w:val="00C626E2"/>
    <w:rsid w:val="00C84473"/>
    <w:rsid w:val="00CA43F8"/>
    <w:rsid w:val="00CE50D9"/>
    <w:rsid w:val="00D0234E"/>
    <w:rsid w:val="00D11D1D"/>
    <w:rsid w:val="00D20F2C"/>
    <w:rsid w:val="00D224FD"/>
    <w:rsid w:val="00D46A43"/>
    <w:rsid w:val="00D67C68"/>
    <w:rsid w:val="00D777A0"/>
    <w:rsid w:val="00DB4601"/>
    <w:rsid w:val="00DC15C4"/>
    <w:rsid w:val="00DC728B"/>
    <w:rsid w:val="00E052CB"/>
    <w:rsid w:val="00E25ECC"/>
    <w:rsid w:val="00E961CF"/>
    <w:rsid w:val="00E97503"/>
    <w:rsid w:val="00EB0F0D"/>
    <w:rsid w:val="00EB2D3F"/>
    <w:rsid w:val="00EB5837"/>
    <w:rsid w:val="00ED02FF"/>
    <w:rsid w:val="00ED3C9B"/>
    <w:rsid w:val="00EE40A0"/>
    <w:rsid w:val="00EF38ED"/>
    <w:rsid w:val="00F106B7"/>
    <w:rsid w:val="00F15E9E"/>
    <w:rsid w:val="00F20325"/>
    <w:rsid w:val="00F45337"/>
    <w:rsid w:val="00F724DA"/>
    <w:rsid w:val="00F95130"/>
    <w:rsid w:val="00F95FBE"/>
    <w:rsid w:val="00F97254"/>
    <w:rsid w:val="00FB719F"/>
    <w:rsid w:val="00FC47CA"/>
    <w:rsid w:val="00FC6E61"/>
    <w:rsid w:val="00FC705C"/>
    <w:rsid w:val="00FD5B93"/>
    <w:rsid w:val="00FE0CBF"/>
    <w:rsid w:val="00FF16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400D6"/>
    <w:pPr>
      <w:keepNext/>
      <w:keepLines/>
      <w:spacing w:before="240" w:after="0" w:line="360" w:lineRule="auto"/>
      <w:jc w:val="both"/>
      <w:outlineLvl w:val="0"/>
    </w:pPr>
    <w:rPr>
      <w:rFonts w:ascii="Arial" w:eastAsiaTheme="majorEastAsia" w:hAnsi="Arial" w:cstheme="majorBidi"/>
      <w:b/>
      <w:color w:val="2F5496" w:themeColor="accent1" w:themeShade="BF"/>
      <w:szCs w:val="32"/>
    </w:rPr>
  </w:style>
  <w:style w:type="paragraph" w:styleId="Heading2">
    <w:name w:val="heading 2"/>
    <w:basedOn w:val="Normal"/>
    <w:next w:val="Normal"/>
    <w:link w:val="Heading2Char"/>
    <w:uiPriority w:val="9"/>
    <w:unhideWhenUsed/>
    <w:qFormat/>
    <w:rsid w:val="007E406A"/>
    <w:pPr>
      <w:keepNext/>
      <w:keepLines/>
      <w:spacing w:before="40" w:after="0" w:line="360" w:lineRule="auto"/>
      <w:jc w:val="both"/>
      <w:outlineLvl w:val="1"/>
    </w:pPr>
    <w:rPr>
      <w:rFonts w:ascii="Arial" w:eastAsiaTheme="majorEastAsia" w:hAnsi="Arial" w:cstheme="majorBidi"/>
      <w:b/>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0400D6"/>
    <w:rPr>
      <w:rFonts w:ascii="Arial" w:eastAsiaTheme="majorEastAsia" w:hAnsi="Arial" w:cstheme="majorBidi"/>
      <w:b/>
      <w:color w:val="2F5496" w:themeColor="accent1" w:themeShade="BF"/>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7E406A"/>
    <w:rPr>
      <w:rFonts w:ascii="Arial" w:eastAsiaTheme="majorEastAsia" w:hAnsi="Arial" w:cstheme="majorBidi"/>
      <w:b/>
      <w:color w:val="2F5496" w:themeColor="accent1" w:themeShade="BF"/>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table" w:styleId="TableGrid">
    <w:name w:val="Table Grid"/>
    <w:basedOn w:val="TableNormal"/>
    <w:uiPriority w:val="39"/>
    <w:rsid w:val="00D20F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400D6"/>
    <w:pPr>
      <w:spacing w:after="0" w:line="240" w:lineRule="auto"/>
    </w:pPr>
  </w:style>
  <w:style w:type="character" w:styleId="Strong">
    <w:name w:val="Strong"/>
    <w:basedOn w:val="DefaultParagraphFont"/>
    <w:uiPriority w:val="22"/>
    <w:qFormat/>
    <w:rsid w:val="005851FB"/>
    <w:rPr>
      <w:b/>
      <w:bCs/>
    </w:rPr>
  </w:style>
  <w:style w:type="paragraph" w:styleId="NormalWeb">
    <w:name w:val="Normal (Web)"/>
    <w:basedOn w:val="Normal"/>
    <w:uiPriority w:val="99"/>
    <w:unhideWhenUsed/>
    <w:rsid w:val="00F95FB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945184"/>
    <w:pPr>
      <w:widowControl w:val="0"/>
      <w:autoSpaceDE w:val="0"/>
      <w:autoSpaceDN w:val="0"/>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209530">
      <w:bodyDiv w:val="1"/>
      <w:marLeft w:val="0"/>
      <w:marRight w:val="0"/>
      <w:marTop w:val="0"/>
      <w:marBottom w:val="0"/>
      <w:divBdr>
        <w:top w:val="none" w:sz="0" w:space="0" w:color="auto"/>
        <w:left w:val="none" w:sz="0" w:space="0" w:color="auto"/>
        <w:bottom w:val="none" w:sz="0" w:space="0" w:color="auto"/>
        <w:right w:val="none" w:sz="0" w:space="0" w:color="auto"/>
      </w:divBdr>
    </w:div>
    <w:div w:id="1768841772">
      <w:bodyDiv w:val="1"/>
      <w:marLeft w:val="0"/>
      <w:marRight w:val="0"/>
      <w:marTop w:val="0"/>
      <w:marBottom w:val="0"/>
      <w:divBdr>
        <w:top w:val="none" w:sz="0" w:space="0" w:color="auto"/>
        <w:left w:val="none" w:sz="0" w:space="0" w:color="auto"/>
        <w:bottom w:val="none" w:sz="0" w:space="0" w:color="auto"/>
        <w:right w:val="none" w:sz="0" w:space="0" w:color="auto"/>
      </w:divBdr>
    </w:div>
    <w:div w:id="183923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Q:</a:t>
            </a:r>
            <a:r>
              <a:rPr lang="en-US" baseline="0"/>
              <a:t> 1</a:t>
            </a:r>
            <a:endParaRPr lang="en-US"/>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F416-4556-B2C6-A09F0928044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F416-4556-B2C6-A09F09280445}"/>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F416-4556-B2C6-A09F0928044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Sheet1!$H$8:$J$8</c:f>
              <c:strCache>
                <c:ptCount val="3"/>
                <c:pt idx="0">
                  <c:v>Yes</c:v>
                </c:pt>
                <c:pt idx="1">
                  <c:v>No</c:v>
                </c:pt>
                <c:pt idx="2">
                  <c:v>Neutral</c:v>
                </c:pt>
              </c:strCache>
            </c:strRef>
          </c:cat>
          <c:val>
            <c:numRef>
              <c:f>Sheet1!$H$9:$J$9</c:f>
              <c:numCache>
                <c:formatCode>0%</c:formatCode>
                <c:ptCount val="3"/>
                <c:pt idx="0">
                  <c:v>0.7</c:v>
                </c:pt>
                <c:pt idx="1">
                  <c:v>0.2</c:v>
                </c:pt>
                <c:pt idx="2">
                  <c:v>0.1</c:v>
                </c:pt>
              </c:numCache>
            </c:numRef>
          </c:val>
          <c:extLst>
            <c:ext xmlns:c16="http://schemas.microsoft.com/office/drawing/2014/chart" uri="{C3380CC4-5D6E-409C-BE32-E72D297353CC}">
              <c16:uniqueId val="{00000006-F416-4556-B2C6-A09F0928044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Q:</a:t>
            </a:r>
            <a:r>
              <a:rPr lang="en-US" baseline="0"/>
              <a:t> 2</a:t>
            </a:r>
            <a:endParaRPr lang="en-US"/>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76F-44B0-BBD4-99CBDB00CCC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76F-44B0-BBD4-99CBDB00CCC9}"/>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76F-44B0-BBD4-99CBDB00CCC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Sheet1!$H$8:$J$8</c:f>
              <c:strCache>
                <c:ptCount val="3"/>
                <c:pt idx="0">
                  <c:v>Yes</c:v>
                </c:pt>
                <c:pt idx="1">
                  <c:v>No</c:v>
                </c:pt>
                <c:pt idx="2">
                  <c:v>Neutral</c:v>
                </c:pt>
              </c:strCache>
            </c:strRef>
          </c:cat>
          <c:val>
            <c:numRef>
              <c:f>Sheet1!$H$9:$J$9</c:f>
              <c:numCache>
                <c:formatCode>0%</c:formatCode>
                <c:ptCount val="3"/>
                <c:pt idx="0">
                  <c:v>0.5</c:v>
                </c:pt>
                <c:pt idx="1">
                  <c:v>0.3</c:v>
                </c:pt>
                <c:pt idx="2">
                  <c:v>0.2</c:v>
                </c:pt>
              </c:numCache>
            </c:numRef>
          </c:val>
          <c:extLst>
            <c:ext xmlns:c16="http://schemas.microsoft.com/office/drawing/2014/chart" uri="{C3380CC4-5D6E-409C-BE32-E72D297353CC}">
              <c16:uniqueId val="{00000006-176F-44B0-BBD4-99CBDB00CCC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a:t>
            </a:r>
            <a:r>
              <a:rPr lang="en-US" baseline="0"/>
              <a:t> 3</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Sheet1!$C$2:$G$2</c:f>
              <c:strCache>
                <c:ptCount val="5"/>
                <c:pt idx="0">
                  <c:v>Strongly Agree</c:v>
                </c:pt>
                <c:pt idx="1">
                  <c:v>Agree</c:v>
                </c:pt>
                <c:pt idx="2">
                  <c:v>Neutral</c:v>
                </c:pt>
                <c:pt idx="3">
                  <c:v>Disagree</c:v>
                </c:pt>
                <c:pt idx="4">
                  <c:v>Strongly Disagree</c:v>
                </c:pt>
              </c:strCache>
            </c:strRef>
          </c:cat>
          <c:val>
            <c:numRef>
              <c:f>Sheet1!$C$3:$G$3</c:f>
              <c:numCache>
                <c:formatCode>0%</c:formatCode>
                <c:ptCount val="5"/>
                <c:pt idx="0">
                  <c:v>0.2</c:v>
                </c:pt>
                <c:pt idx="1">
                  <c:v>0.5</c:v>
                </c:pt>
                <c:pt idx="2">
                  <c:v>0.1</c:v>
                </c:pt>
                <c:pt idx="3">
                  <c:v>0.05</c:v>
                </c:pt>
                <c:pt idx="4">
                  <c:v>0.05</c:v>
                </c:pt>
              </c:numCache>
            </c:numRef>
          </c:val>
          <c:extLst>
            <c:ext xmlns:c16="http://schemas.microsoft.com/office/drawing/2014/chart" uri="{C3380CC4-5D6E-409C-BE32-E72D297353CC}">
              <c16:uniqueId val="{00000000-1F80-4E10-ABA6-960117F79C9F}"/>
            </c:ext>
          </c:extLst>
        </c:ser>
        <c:dLbls>
          <c:dLblPos val="inEnd"/>
          <c:showLegendKey val="0"/>
          <c:showVal val="1"/>
          <c:showCatName val="0"/>
          <c:showSerName val="0"/>
          <c:showPercent val="0"/>
          <c:showBubbleSize val="0"/>
        </c:dLbls>
        <c:gapWidth val="65"/>
        <c:axId val="1048828256"/>
        <c:axId val="1048829888"/>
      </c:barChart>
      <c:catAx>
        <c:axId val="104882825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48829888"/>
        <c:crosses val="autoZero"/>
        <c:auto val="1"/>
        <c:lblAlgn val="ctr"/>
        <c:lblOffset val="100"/>
        <c:noMultiLvlLbl val="0"/>
      </c:catAx>
      <c:valAx>
        <c:axId val="104882988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048828256"/>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a:t>
            </a:r>
            <a:r>
              <a:rPr lang="en-US" baseline="0"/>
              <a:t> 4</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Sheet1!$C$2</c:f>
              <c:strCache>
                <c:ptCount val="1"/>
                <c:pt idx="0">
                  <c:v>Strongly Agree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Sheet1!$C$3</c:f>
              <c:numCache>
                <c:formatCode>0%</c:formatCode>
                <c:ptCount val="1"/>
                <c:pt idx="0">
                  <c:v>0.1</c:v>
                </c:pt>
              </c:numCache>
            </c:numRef>
          </c:val>
          <c:extLst>
            <c:ext xmlns:c16="http://schemas.microsoft.com/office/drawing/2014/chart" uri="{C3380CC4-5D6E-409C-BE32-E72D297353CC}">
              <c16:uniqueId val="{00000000-6481-40AB-B324-C52942E2EB99}"/>
            </c:ext>
          </c:extLst>
        </c:ser>
        <c:ser>
          <c:idx val="1"/>
          <c:order val="1"/>
          <c:tx>
            <c:strRef>
              <c:f>Sheet1!$D$2</c:f>
              <c:strCache>
                <c:ptCount val="1"/>
                <c:pt idx="0">
                  <c:v>Agree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Sheet1!$D$3</c:f>
              <c:numCache>
                <c:formatCode>0%</c:formatCode>
                <c:ptCount val="1"/>
                <c:pt idx="0">
                  <c:v>0.7</c:v>
                </c:pt>
              </c:numCache>
            </c:numRef>
          </c:val>
          <c:extLst>
            <c:ext xmlns:c16="http://schemas.microsoft.com/office/drawing/2014/chart" uri="{C3380CC4-5D6E-409C-BE32-E72D297353CC}">
              <c16:uniqueId val="{00000001-6481-40AB-B324-C52942E2EB99}"/>
            </c:ext>
          </c:extLst>
        </c:ser>
        <c:ser>
          <c:idx val="2"/>
          <c:order val="2"/>
          <c:tx>
            <c:strRef>
              <c:f>Sheet1!$E$2</c:f>
              <c:strCache>
                <c:ptCount val="1"/>
                <c:pt idx="0">
                  <c:v>Neutral</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Sheet1!$E$3</c:f>
              <c:numCache>
                <c:formatCode>0%</c:formatCode>
                <c:ptCount val="1"/>
                <c:pt idx="0">
                  <c:v>0.1</c:v>
                </c:pt>
              </c:numCache>
            </c:numRef>
          </c:val>
          <c:extLst>
            <c:ext xmlns:c16="http://schemas.microsoft.com/office/drawing/2014/chart" uri="{C3380CC4-5D6E-409C-BE32-E72D297353CC}">
              <c16:uniqueId val="{00000002-6481-40AB-B324-C52942E2EB99}"/>
            </c:ext>
          </c:extLst>
        </c:ser>
        <c:ser>
          <c:idx val="3"/>
          <c:order val="3"/>
          <c:tx>
            <c:strRef>
              <c:f>Sheet1!$F$2</c:f>
              <c:strCache>
                <c:ptCount val="1"/>
                <c:pt idx="0">
                  <c:v>Disagree</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Sheet1!$F$3</c:f>
              <c:numCache>
                <c:formatCode>0%</c:formatCode>
                <c:ptCount val="1"/>
                <c:pt idx="0">
                  <c:v>0.05</c:v>
                </c:pt>
              </c:numCache>
            </c:numRef>
          </c:val>
          <c:extLst>
            <c:ext xmlns:c16="http://schemas.microsoft.com/office/drawing/2014/chart" uri="{C3380CC4-5D6E-409C-BE32-E72D297353CC}">
              <c16:uniqueId val="{00000003-6481-40AB-B324-C52942E2EB99}"/>
            </c:ext>
          </c:extLst>
        </c:ser>
        <c:ser>
          <c:idx val="4"/>
          <c:order val="4"/>
          <c:tx>
            <c:strRef>
              <c:f>Sheet1!$G$2</c:f>
              <c:strCache>
                <c:ptCount val="1"/>
                <c:pt idx="0">
                  <c:v>Strongly Disagree</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Sheet1!$G$3</c:f>
              <c:numCache>
                <c:formatCode>0%</c:formatCode>
                <c:ptCount val="1"/>
                <c:pt idx="0">
                  <c:v>0.05</c:v>
                </c:pt>
              </c:numCache>
            </c:numRef>
          </c:val>
          <c:extLst>
            <c:ext xmlns:c16="http://schemas.microsoft.com/office/drawing/2014/chart" uri="{C3380CC4-5D6E-409C-BE32-E72D297353CC}">
              <c16:uniqueId val="{00000004-6481-40AB-B324-C52942E2EB99}"/>
            </c:ext>
          </c:extLst>
        </c:ser>
        <c:dLbls>
          <c:dLblPos val="inEnd"/>
          <c:showLegendKey val="0"/>
          <c:showVal val="1"/>
          <c:showCatName val="0"/>
          <c:showSerName val="0"/>
          <c:showPercent val="0"/>
          <c:showBubbleSize val="0"/>
        </c:dLbls>
        <c:gapWidth val="65"/>
        <c:axId val="1048822816"/>
        <c:axId val="1048833696"/>
      </c:barChart>
      <c:catAx>
        <c:axId val="104882281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48833696"/>
        <c:crosses val="autoZero"/>
        <c:auto val="1"/>
        <c:lblAlgn val="ctr"/>
        <c:lblOffset val="100"/>
        <c:noMultiLvlLbl val="0"/>
      </c:catAx>
      <c:valAx>
        <c:axId val="104883369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104882281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a:t>
            </a:r>
            <a:r>
              <a:rPr lang="en-US" baseline="0"/>
              <a:t> 6</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cked"/>
        <c:varyColors val="0"/>
        <c:ser>
          <c:idx val="0"/>
          <c:order val="0"/>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Sheet1!$H$8:$J$8</c:f>
              <c:strCache>
                <c:ptCount val="3"/>
                <c:pt idx="0">
                  <c:v>Yes</c:v>
                </c:pt>
                <c:pt idx="1">
                  <c:v>No</c:v>
                </c:pt>
                <c:pt idx="2">
                  <c:v>Neutral</c:v>
                </c:pt>
              </c:strCache>
            </c:strRef>
          </c:cat>
          <c:val>
            <c:numRef>
              <c:f>Sheet1!$H$9:$J$9</c:f>
              <c:numCache>
                <c:formatCode>0%</c:formatCode>
                <c:ptCount val="3"/>
                <c:pt idx="0">
                  <c:v>0.6</c:v>
                </c:pt>
                <c:pt idx="1">
                  <c:v>0.1</c:v>
                </c:pt>
                <c:pt idx="2">
                  <c:v>0.2</c:v>
                </c:pt>
              </c:numCache>
            </c:numRef>
          </c:val>
          <c:smooth val="0"/>
          <c:extLst>
            <c:ext xmlns:c16="http://schemas.microsoft.com/office/drawing/2014/chart" uri="{C3380CC4-5D6E-409C-BE32-E72D297353CC}">
              <c16:uniqueId val="{00000000-E75C-41C8-B5A8-9D897D60CD40}"/>
            </c:ext>
          </c:extLst>
        </c:ser>
        <c:dLbls>
          <c:dLblPos val="ctr"/>
          <c:showLegendKey val="0"/>
          <c:showVal val="1"/>
          <c:showCatName val="0"/>
          <c:showSerName val="0"/>
          <c:showPercent val="0"/>
          <c:showBubbleSize val="0"/>
        </c:dLbls>
        <c:marker val="1"/>
        <c:smooth val="0"/>
        <c:axId val="1048834240"/>
        <c:axId val="1048838592"/>
      </c:lineChart>
      <c:catAx>
        <c:axId val="104883424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48838592"/>
        <c:crosses val="autoZero"/>
        <c:auto val="1"/>
        <c:lblAlgn val="ctr"/>
        <c:lblOffset val="100"/>
        <c:noMultiLvlLbl val="0"/>
      </c:catAx>
      <c:valAx>
        <c:axId val="104883859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1048834240"/>
        <c:crosses val="autoZero"/>
        <c:crossBetween val="between"/>
      </c:valAx>
      <c:spPr>
        <a:noFill/>
        <a:ln>
          <a:noFill/>
        </a:ln>
        <a:effectLst/>
      </c:spPr>
    </c:plotArea>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FE546-4372-4B87-A706-2ECBCD343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2496</Words>
  <Characters>14232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Razon</dc:creator>
  <cp:keywords/>
  <dc:description/>
  <cp:lastModifiedBy>Razon</cp:lastModifiedBy>
  <cp:revision>2</cp:revision>
  <dcterms:created xsi:type="dcterms:W3CDTF">2022-11-29T13:45:00Z</dcterms:created>
  <dcterms:modified xsi:type="dcterms:W3CDTF">2022-11-29T13:45:00Z</dcterms:modified>
</cp:coreProperties>
</file>