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47694" w14:textId="576FF17F" w:rsidR="0091403B" w:rsidRPr="005E6ED4" w:rsidRDefault="008C591E" w:rsidP="00116787">
      <w:pPr>
        <w:jc w:val="center"/>
        <w:rPr>
          <w:b/>
          <w:sz w:val="28"/>
          <w:szCs w:val="28"/>
        </w:rPr>
      </w:pPr>
      <w:r w:rsidRPr="005E6ED4">
        <w:rPr>
          <w:b/>
          <w:sz w:val="28"/>
          <w:szCs w:val="28"/>
        </w:rPr>
        <w:t>Value</w:t>
      </w:r>
      <w:r w:rsidR="00AD1AA9" w:rsidRPr="005E6ED4">
        <w:rPr>
          <w:b/>
          <w:sz w:val="28"/>
          <w:szCs w:val="28"/>
        </w:rPr>
        <w:t>s in</w:t>
      </w:r>
      <w:r w:rsidR="00116787" w:rsidRPr="005E6ED4">
        <w:rPr>
          <w:b/>
          <w:sz w:val="28"/>
          <w:szCs w:val="28"/>
        </w:rPr>
        <w:t xml:space="preserve"> Jane Austen’s </w:t>
      </w:r>
      <w:r w:rsidR="00116787" w:rsidRPr="005E6ED4">
        <w:rPr>
          <w:b/>
          <w:i/>
          <w:sz w:val="28"/>
          <w:szCs w:val="28"/>
        </w:rPr>
        <w:t xml:space="preserve">Pride and Prejudice </w:t>
      </w:r>
      <w:r w:rsidR="00116787" w:rsidRPr="005E6ED4">
        <w:rPr>
          <w:b/>
          <w:sz w:val="28"/>
          <w:szCs w:val="28"/>
        </w:rPr>
        <w:t xml:space="preserve">and </w:t>
      </w:r>
      <w:r w:rsidR="00116787" w:rsidRPr="005E6ED4">
        <w:rPr>
          <w:b/>
          <w:i/>
          <w:sz w:val="28"/>
          <w:szCs w:val="28"/>
        </w:rPr>
        <w:t>Mansfield Park</w:t>
      </w:r>
    </w:p>
    <w:p w14:paraId="45DDE3C0" w14:textId="77777777" w:rsidR="006E4CDA" w:rsidRPr="005E6ED4" w:rsidRDefault="006E4CDA">
      <w:pPr>
        <w:rPr>
          <w:b/>
          <w:sz w:val="28"/>
          <w:szCs w:val="28"/>
        </w:rPr>
      </w:pPr>
    </w:p>
    <w:p w14:paraId="15C0B209" w14:textId="2361A0E9" w:rsidR="00185EDA" w:rsidRPr="000909F2" w:rsidRDefault="00A842A9">
      <w:pPr>
        <w:rPr>
          <w:b/>
        </w:rPr>
      </w:pPr>
      <w:r w:rsidRPr="000909F2">
        <w:rPr>
          <w:b/>
        </w:rPr>
        <w:t xml:space="preserve">1. Introduction </w:t>
      </w:r>
    </w:p>
    <w:p w14:paraId="66E663DE" w14:textId="77777777" w:rsidR="009F3730" w:rsidRPr="000909F2" w:rsidRDefault="00EF51ED" w:rsidP="000909F2">
      <w:pPr>
        <w:ind w:firstLine="420"/>
      </w:pPr>
      <w:r w:rsidRPr="000909F2">
        <w:t>In the final chapter</w:t>
      </w:r>
      <w:r w:rsidR="00490218" w:rsidRPr="000909F2">
        <w:t xml:space="preserve"> </w:t>
      </w:r>
      <w:r w:rsidR="00FF274F" w:rsidRPr="000909F2">
        <w:t>of</w:t>
      </w:r>
      <w:r w:rsidR="00490218" w:rsidRPr="000909F2">
        <w:t xml:space="preserve"> </w:t>
      </w:r>
      <w:r w:rsidR="00490218" w:rsidRPr="000909F2">
        <w:rPr>
          <w:i/>
          <w:iCs/>
        </w:rPr>
        <w:t>Mansfield Park</w:t>
      </w:r>
      <w:r w:rsidR="00490218" w:rsidRPr="000909F2">
        <w:t xml:space="preserve"> </w:t>
      </w:r>
      <w:r w:rsidR="0068078A" w:rsidRPr="000909F2">
        <w:t xml:space="preserve">Jane Austen </w:t>
      </w:r>
      <w:r w:rsidR="00FF274F" w:rsidRPr="000909F2">
        <w:t>writes</w:t>
      </w:r>
      <w:r w:rsidR="00EA79CB" w:rsidRPr="000909F2">
        <w:t>:</w:t>
      </w:r>
      <w:r w:rsidR="0068078A" w:rsidRPr="000909F2">
        <w:t xml:space="preserve"> ‘</w:t>
      </w:r>
      <w:r w:rsidR="005C1C4A" w:rsidRPr="000909F2">
        <w:t>Let other’s pen</w:t>
      </w:r>
      <w:r w:rsidR="00EA79CB" w:rsidRPr="000909F2">
        <w:t xml:space="preserve">s </w:t>
      </w:r>
      <w:r w:rsidR="00DB487A" w:rsidRPr="000909F2">
        <w:t>d</w:t>
      </w:r>
      <w:r w:rsidR="005C1C4A" w:rsidRPr="000909F2">
        <w:t>well on guilt and misery</w:t>
      </w:r>
      <w:r w:rsidR="0068078A" w:rsidRPr="000909F2">
        <w:t>’.</w:t>
      </w:r>
      <w:r w:rsidR="00005067" w:rsidRPr="000909F2">
        <w:rPr>
          <w:rStyle w:val="a7"/>
        </w:rPr>
        <w:footnoteReference w:id="1"/>
      </w:r>
      <w:r w:rsidR="000A5673" w:rsidRPr="000909F2">
        <w:t xml:space="preserve"> </w:t>
      </w:r>
      <w:r w:rsidR="006B0E92" w:rsidRPr="000909F2">
        <w:t xml:space="preserve">If you are a reader of Jane Austen’s novels, you probably will agree with the saying and these are the least </w:t>
      </w:r>
      <w:r w:rsidR="00EA79CB" w:rsidRPr="000909F2">
        <w:t xml:space="preserve">important </w:t>
      </w:r>
      <w:r w:rsidR="006B0E92" w:rsidRPr="000909F2">
        <w:t>feelings for you while reading her</w:t>
      </w:r>
      <w:r w:rsidRPr="000909F2">
        <w:t xml:space="preserve"> novels. She </w:t>
      </w:r>
      <w:r w:rsidR="000C039A" w:rsidRPr="000909F2">
        <w:t xml:space="preserve">portrays </w:t>
      </w:r>
      <w:r w:rsidR="00651904" w:rsidRPr="000909F2">
        <w:t>people’s lifestyle</w:t>
      </w:r>
      <w:r w:rsidR="000C039A" w:rsidRPr="000909F2">
        <w:t>s</w:t>
      </w:r>
      <w:r w:rsidR="00651904" w:rsidRPr="000909F2">
        <w:t xml:space="preserve"> and </w:t>
      </w:r>
      <w:r w:rsidR="000C039A" w:rsidRPr="000909F2">
        <w:t>the</w:t>
      </w:r>
      <w:r w:rsidR="00651904" w:rsidRPr="000909F2">
        <w:t xml:space="preserve"> relationship</w:t>
      </w:r>
      <w:r w:rsidR="004D2C91" w:rsidRPr="000909F2">
        <w:t>s</w:t>
      </w:r>
      <w:r w:rsidR="0068078A" w:rsidRPr="000909F2">
        <w:t xml:space="preserve"> </w:t>
      </w:r>
      <w:r w:rsidR="00AD1AA9" w:rsidRPr="000909F2">
        <w:t>between family members, friends and</w:t>
      </w:r>
      <w:r w:rsidR="0098419B" w:rsidRPr="000909F2">
        <w:t xml:space="preserve"> </w:t>
      </w:r>
      <w:r w:rsidR="0068078A" w:rsidRPr="000909F2">
        <w:t>lovers</w:t>
      </w:r>
      <w:r w:rsidR="004D2C91" w:rsidRPr="000909F2">
        <w:t xml:space="preserve">. What </w:t>
      </w:r>
      <w:r w:rsidR="00547FBF" w:rsidRPr="000909F2">
        <w:t xml:space="preserve">is </w:t>
      </w:r>
      <w:r w:rsidR="004D2C91" w:rsidRPr="000909F2">
        <w:t>embedded</w:t>
      </w:r>
      <w:r w:rsidR="0068078A" w:rsidRPr="000909F2">
        <w:t xml:space="preserve"> in readers’ minds </w:t>
      </w:r>
      <w:r w:rsidR="004D2C91" w:rsidRPr="000909F2">
        <w:t xml:space="preserve">not only lies in her </w:t>
      </w:r>
      <w:proofErr w:type="spellStart"/>
      <w:r w:rsidR="004D2C91" w:rsidRPr="000909F2">
        <w:t>humourous</w:t>
      </w:r>
      <w:proofErr w:type="spellEnd"/>
      <w:r w:rsidR="004D2C91" w:rsidRPr="000909F2">
        <w:t>, ironic discourse</w:t>
      </w:r>
      <w:r w:rsidR="00547FBF" w:rsidRPr="000909F2">
        <w:t xml:space="preserve"> </w:t>
      </w:r>
      <w:r w:rsidR="004D2C91" w:rsidRPr="000909F2">
        <w:t xml:space="preserve">but also </w:t>
      </w:r>
      <w:r w:rsidR="0068078A" w:rsidRPr="000909F2">
        <w:t xml:space="preserve">depends on her </w:t>
      </w:r>
      <w:r w:rsidR="004D2C91" w:rsidRPr="000909F2">
        <w:t>ability to present a character’s thoughts directly to the reader and yet still retain narrative control.</w:t>
      </w:r>
      <w:r w:rsidR="004D2C91" w:rsidRPr="000909F2">
        <w:rPr>
          <w:rStyle w:val="a7"/>
        </w:rPr>
        <w:footnoteReference w:id="2"/>
      </w:r>
      <w:r w:rsidR="004D2C91" w:rsidRPr="000909F2">
        <w:t xml:space="preserve"> </w:t>
      </w:r>
      <w:r w:rsidR="0098419B" w:rsidRPr="000909F2">
        <w:t>Aust</w:t>
      </w:r>
      <w:r w:rsidR="00235A7A" w:rsidRPr="000909F2">
        <w:t>en is revered as a literary figure in the history of Eng</w:t>
      </w:r>
      <w:r w:rsidR="00DB487A" w:rsidRPr="000909F2">
        <w:t xml:space="preserve">lish literature. </w:t>
      </w:r>
      <w:r w:rsidR="00CC63F3" w:rsidRPr="000909F2">
        <w:t xml:space="preserve">Throughout history, Jane’s novels have been </w:t>
      </w:r>
      <w:r w:rsidR="002E4E43" w:rsidRPr="000909F2">
        <w:t>read</w:t>
      </w:r>
      <w:r w:rsidR="00CC63F3" w:rsidRPr="000909F2">
        <w:t xml:space="preserve"> not just by </w:t>
      </w:r>
      <w:r w:rsidR="002E4E43" w:rsidRPr="000909F2">
        <w:t xml:space="preserve">ordinary </w:t>
      </w:r>
      <w:r w:rsidR="00CC63F3" w:rsidRPr="000909F2">
        <w:t>readers but also by academia.</w:t>
      </w:r>
      <w:r w:rsidR="00827B99" w:rsidRPr="000909F2">
        <w:t xml:space="preserve"> </w:t>
      </w:r>
      <w:r w:rsidR="00CC63F3" w:rsidRPr="000909F2">
        <w:t xml:space="preserve">In 1923 </w:t>
      </w:r>
      <w:r w:rsidR="00021564" w:rsidRPr="000909F2">
        <w:t>Virginia</w:t>
      </w:r>
      <w:r w:rsidR="008C0F83" w:rsidRPr="000909F2">
        <w:t xml:space="preserve"> Woolf confessed that ‘</w:t>
      </w:r>
      <w:r w:rsidR="00CC63F3" w:rsidRPr="000909F2">
        <w:t>of all great write</w:t>
      </w:r>
      <w:r w:rsidR="00E9517A" w:rsidRPr="000909F2">
        <w:t xml:space="preserve">r’s she found Jane Austen, </w:t>
      </w:r>
      <w:r w:rsidR="00CC63F3" w:rsidRPr="000909F2">
        <w:t>the most difficult to</w:t>
      </w:r>
      <w:r w:rsidR="0009789E" w:rsidRPr="000909F2">
        <w:t xml:space="preserve"> catch in the act of greatness’.</w:t>
      </w:r>
      <w:r w:rsidR="00E9517A" w:rsidRPr="000909F2">
        <w:rPr>
          <w:rStyle w:val="a7"/>
        </w:rPr>
        <w:footnoteReference w:id="3"/>
      </w:r>
      <w:r w:rsidR="00E9517A" w:rsidRPr="000909F2">
        <w:t xml:space="preserve"> </w:t>
      </w:r>
      <w:r w:rsidR="006D6BFB" w:rsidRPr="000909F2">
        <w:t>There were many critics who took</w:t>
      </w:r>
      <w:r w:rsidR="002A78F0" w:rsidRPr="000909F2">
        <w:t xml:space="preserve"> her </w:t>
      </w:r>
      <w:r w:rsidR="006A754A" w:rsidRPr="000909F2">
        <w:t>greatness</w:t>
      </w:r>
      <w:r w:rsidR="0009789E" w:rsidRPr="000909F2">
        <w:t xml:space="preserve"> for granted, they devoted their attention to the business o</w:t>
      </w:r>
      <w:r w:rsidR="00E9517A" w:rsidRPr="000909F2">
        <w:t xml:space="preserve">f examining her artistic method </w:t>
      </w:r>
      <w:r w:rsidR="0009789E" w:rsidRPr="000909F2">
        <w:t>in order to grasp and define the unique quality of her accomplishment</w:t>
      </w:r>
      <w:r w:rsidR="00DA3C8A" w:rsidRPr="000909F2">
        <w:t>s</w:t>
      </w:r>
      <w:r w:rsidR="0009789E" w:rsidRPr="000909F2">
        <w:t>.</w:t>
      </w:r>
      <w:r w:rsidR="00E9517A" w:rsidRPr="000909F2">
        <w:rPr>
          <w:rStyle w:val="a7"/>
        </w:rPr>
        <w:footnoteReference w:id="4"/>
      </w:r>
      <w:r w:rsidR="00CC63F3" w:rsidRPr="000909F2">
        <w:t xml:space="preserve"> </w:t>
      </w:r>
      <w:r w:rsidR="002E6362" w:rsidRPr="000909F2">
        <w:t xml:space="preserve">Jane Aiken Hodge in her 1972 biography of the novelist </w:t>
      </w:r>
      <w:r w:rsidR="00B934DB" w:rsidRPr="000909F2">
        <w:t>writes:</w:t>
      </w:r>
      <w:r w:rsidR="002E6362" w:rsidRPr="000909F2">
        <w:t xml:space="preserve"> </w:t>
      </w:r>
      <w:r w:rsidR="00E9517A" w:rsidRPr="000909F2">
        <w:t>‘</w:t>
      </w:r>
      <w:r w:rsidR="00235A7A" w:rsidRPr="000909F2">
        <w:t>How surprised, and how amused, Jane Austen would have been if she could have know what an immense number of critica</w:t>
      </w:r>
      <w:r w:rsidR="002E6362" w:rsidRPr="000909F2">
        <w:t>l works would be devoted to h</w:t>
      </w:r>
      <w:r w:rsidR="00E9517A" w:rsidRPr="000909F2">
        <w:t>er’.</w:t>
      </w:r>
      <w:r w:rsidR="00E9517A" w:rsidRPr="000909F2">
        <w:rPr>
          <w:rStyle w:val="a7"/>
        </w:rPr>
        <w:footnoteReference w:id="5"/>
      </w:r>
      <w:r w:rsidR="002E6362" w:rsidRPr="000909F2">
        <w:t xml:space="preserve"> </w:t>
      </w:r>
      <w:r w:rsidR="004034BF" w:rsidRPr="000909F2">
        <w:t xml:space="preserve">The introduction to </w:t>
      </w:r>
      <w:r w:rsidR="004034BF" w:rsidRPr="000909F2">
        <w:rPr>
          <w:i/>
          <w:iCs/>
        </w:rPr>
        <w:t xml:space="preserve">The </w:t>
      </w:r>
      <w:r w:rsidR="008C0F83" w:rsidRPr="000909F2">
        <w:rPr>
          <w:i/>
          <w:iCs/>
        </w:rPr>
        <w:t xml:space="preserve">Cambridge Companion to Jane Austen </w:t>
      </w:r>
      <w:r w:rsidR="00EC2C9C" w:rsidRPr="000909F2">
        <w:t>notes:</w:t>
      </w:r>
      <w:r w:rsidR="008C0F83" w:rsidRPr="000909F2">
        <w:t xml:space="preserve"> </w:t>
      </w:r>
      <w:r w:rsidR="00E9517A" w:rsidRPr="000909F2">
        <w:t>‘</w:t>
      </w:r>
      <w:r w:rsidR="0061401E" w:rsidRPr="000909F2">
        <w:t>In our own day, Austen has be</w:t>
      </w:r>
      <w:r w:rsidR="00E9517A" w:rsidRPr="000909F2">
        <w:t>come not just an author, but a figure</w:t>
      </w:r>
      <w:r w:rsidR="0061401E" w:rsidRPr="000909F2">
        <w:t xml:space="preserve">, a writer avidly </w:t>
      </w:r>
      <w:r w:rsidR="008C0F83" w:rsidRPr="000909F2">
        <w:t>claimed</w:t>
      </w:r>
      <w:r w:rsidR="0061401E" w:rsidRPr="000909F2">
        <w:t xml:space="preserve"> by readers lay and academic, by critics of</w:t>
      </w:r>
      <w:r w:rsidR="00E9517A" w:rsidRPr="000909F2">
        <w:t xml:space="preserve"> different stripes and schools’.</w:t>
      </w:r>
      <w:r w:rsidR="00E9517A" w:rsidRPr="000909F2">
        <w:rPr>
          <w:rStyle w:val="a7"/>
        </w:rPr>
        <w:footnoteReference w:id="6"/>
      </w:r>
      <w:r w:rsidR="007C59BE" w:rsidRPr="000909F2">
        <w:t xml:space="preserve"> </w:t>
      </w:r>
      <w:r w:rsidR="008C0F83" w:rsidRPr="000909F2">
        <w:t>Actually, criticism is not that a</w:t>
      </w:r>
      <w:r w:rsidR="00A959F4" w:rsidRPr="000909F2">
        <w:t xml:space="preserve"> negative </w:t>
      </w:r>
      <w:r w:rsidR="008C0F83" w:rsidRPr="000909F2">
        <w:t xml:space="preserve">thing for a writer. The new edition of </w:t>
      </w:r>
      <w:r w:rsidR="008C0F83" w:rsidRPr="000909F2">
        <w:rPr>
          <w:i/>
        </w:rPr>
        <w:t>The Cambridge Companion to Jane Austen</w:t>
      </w:r>
      <w:r w:rsidR="008C0F83" w:rsidRPr="000909F2">
        <w:t xml:space="preserve"> </w:t>
      </w:r>
      <w:r w:rsidR="00A959F4" w:rsidRPr="000909F2">
        <w:t>adds</w:t>
      </w:r>
      <w:r w:rsidR="008C0F83" w:rsidRPr="000909F2">
        <w:t xml:space="preserve"> some new essays </w:t>
      </w:r>
      <w:r w:rsidR="00FA26ED" w:rsidRPr="000909F2">
        <w:t>showing</w:t>
      </w:r>
      <w:r w:rsidR="008C0F83" w:rsidRPr="000909F2">
        <w:t xml:space="preserve"> the importance </w:t>
      </w:r>
      <w:r w:rsidR="00FA26ED" w:rsidRPr="000909F2">
        <w:t>of</w:t>
      </w:r>
      <w:r w:rsidR="008C0F83" w:rsidRPr="000909F2">
        <w:t xml:space="preserve"> </w:t>
      </w:r>
      <w:r w:rsidR="00FA26ED" w:rsidRPr="000909F2">
        <w:t>understanding</w:t>
      </w:r>
      <w:r w:rsidR="008C0F83" w:rsidRPr="000909F2">
        <w:t xml:space="preserve"> the world of Austen’s novels and the continuing influence they have on readers </w:t>
      </w:r>
      <w:r w:rsidR="008C0F83" w:rsidRPr="000909F2">
        <w:lastRenderedPageBreak/>
        <w:t>and viewers.</w:t>
      </w:r>
      <w:r w:rsidR="007C59BE" w:rsidRPr="000909F2">
        <w:rPr>
          <w:rStyle w:val="a7"/>
        </w:rPr>
        <w:footnoteReference w:id="7"/>
      </w:r>
      <w:r w:rsidR="00E04BFC" w:rsidRPr="000909F2">
        <w:t xml:space="preserve"> </w:t>
      </w:r>
      <w:r w:rsidR="008C0F83" w:rsidRPr="000909F2">
        <w:t xml:space="preserve">As a reader, the importance lies in the value I sense </w:t>
      </w:r>
      <w:r w:rsidR="002C1EB2" w:rsidRPr="000909F2">
        <w:t>in</w:t>
      </w:r>
      <w:r w:rsidR="008C0F83" w:rsidRPr="000909F2">
        <w:t xml:space="preserve"> reading. So </w:t>
      </w:r>
      <w:r w:rsidR="002E6362" w:rsidRPr="000909F2">
        <w:t xml:space="preserve">from my understanding </w:t>
      </w:r>
      <w:r w:rsidR="008C0F83" w:rsidRPr="000909F2">
        <w:t>Jane Austen</w:t>
      </w:r>
      <w:r w:rsidR="00003D1C" w:rsidRPr="000909F2">
        <w:t xml:space="preserve"> is a smart wom</w:t>
      </w:r>
      <w:r w:rsidR="00827B99" w:rsidRPr="000909F2">
        <w:t>an who knows the value of life. S</w:t>
      </w:r>
      <w:r w:rsidR="00003D1C" w:rsidRPr="000909F2">
        <w:t>he published her</w:t>
      </w:r>
      <w:r w:rsidR="00827B99" w:rsidRPr="000909F2">
        <w:t xml:space="preserve"> novels </w:t>
      </w:r>
      <w:r w:rsidR="002C1EB2" w:rsidRPr="000909F2">
        <w:t>to</w:t>
      </w:r>
      <w:r w:rsidR="00827B99" w:rsidRPr="000909F2">
        <w:t xml:space="preserve"> </w:t>
      </w:r>
      <w:r w:rsidR="002C1EB2" w:rsidRPr="000909F2">
        <w:t>support</w:t>
      </w:r>
      <w:r w:rsidR="00827B99" w:rsidRPr="000909F2">
        <w:t xml:space="preserve"> herself</w:t>
      </w:r>
      <w:r w:rsidR="002C1EB2" w:rsidRPr="000909F2">
        <w:t xml:space="preserve"> financially</w:t>
      </w:r>
      <w:r w:rsidR="00827B99" w:rsidRPr="000909F2">
        <w:t>. S</w:t>
      </w:r>
      <w:r w:rsidR="00003D1C" w:rsidRPr="000909F2">
        <w:t xml:space="preserve">he </w:t>
      </w:r>
      <w:r w:rsidR="00EE4501" w:rsidRPr="000909F2">
        <w:t>knew</w:t>
      </w:r>
      <w:r w:rsidR="00003D1C" w:rsidRPr="000909F2">
        <w:t xml:space="preserve"> the value of money</w:t>
      </w:r>
      <w:r w:rsidR="004F0452" w:rsidRPr="000909F2">
        <w:t xml:space="preserve"> but she still </w:t>
      </w:r>
      <w:r w:rsidR="00EE4501" w:rsidRPr="000909F2">
        <w:t>retained</w:t>
      </w:r>
      <w:r w:rsidR="004F0452" w:rsidRPr="000909F2">
        <w:t xml:space="preserve"> her true feelings for love rather </w:t>
      </w:r>
      <w:r w:rsidR="00856EC1" w:rsidRPr="000909F2">
        <w:t xml:space="preserve">than </w:t>
      </w:r>
      <w:r w:rsidR="004F0452" w:rsidRPr="000909F2">
        <w:t>for money</w:t>
      </w:r>
      <w:r w:rsidR="00003D1C" w:rsidRPr="000909F2">
        <w:t xml:space="preserve">. </w:t>
      </w:r>
      <w:r w:rsidR="009F3730" w:rsidRPr="000909F2">
        <w:t>From her letter to Fanny, she says:</w:t>
      </w:r>
    </w:p>
    <w:p w14:paraId="0C7EC778" w14:textId="024048A2" w:rsidR="009F3730" w:rsidRPr="000909F2" w:rsidRDefault="009F3730" w:rsidP="009F3730">
      <w:pPr>
        <w:ind w:leftChars="300" w:left="720" w:rightChars="209" w:right="502"/>
        <w:rPr>
          <w:rFonts w:eastAsia="Times New Roman" w:cs="Times New Roman"/>
          <w:kern w:val="0"/>
        </w:rPr>
      </w:pPr>
      <w:r w:rsidRPr="000909F2">
        <w:rPr>
          <w:rFonts w:eastAsia="Times New Roman" w:cs="Times New Roman"/>
          <w:color w:val="000000"/>
          <w:kern w:val="0"/>
          <w:shd w:val="clear" w:color="auto" w:fill="FFFFFF"/>
        </w:rPr>
        <w:t>You have no inclination for any other person. His situation in life, family, friends, and, above all, his character, his uncommonly amiable mind, strict principles, just notions, good habits, </w:t>
      </w:r>
      <w:r w:rsidRPr="000909F2">
        <w:rPr>
          <w:rFonts w:eastAsia="Times New Roman" w:cs="Times New Roman"/>
          <w:i/>
          <w:iCs/>
          <w:color w:val="000000"/>
          <w:kern w:val="0"/>
        </w:rPr>
        <w:t>all</w:t>
      </w:r>
      <w:r w:rsidRPr="000909F2">
        <w:rPr>
          <w:rFonts w:eastAsia="Times New Roman" w:cs="Times New Roman"/>
          <w:color w:val="000000"/>
          <w:kern w:val="0"/>
          <w:shd w:val="clear" w:color="auto" w:fill="FFFFFF"/>
        </w:rPr>
        <w:t> that </w:t>
      </w:r>
      <w:r w:rsidRPr="000909F2">
        <w:rPr>
          <w:rFonts w:eastAsia="Times New Roman" w:cs="Times New Roman"/>
          <w:i/>
          <w:iCs/>
          <w:color w:val="000000"/>
          <w:kern w:val="0"/>
        </w:rPr>
        <w:t>you</w:t>
      </w:r>
      <w:r w:rsidRPr="000909F2">
        <w:rPr>
          <w:rFonts w:eastAsia="Times New Roman" w:cs="Times New Roman"/>
          <w:color w:val="000000"/>
          <w:kern w:val="0"/>
          <w:shd w:val="clear" w:color="auto" w:fill="FFFFFF"/>
        </w:rPr>
        <w:t> know so well how to value, </w:t>
      </w:r>
      <w:r w:rsidRPr="000909F2">
        <w:rPr>
          <w:rFonts w:eastAsia="Times New Roman" w:cs="Times New Roman"/>
          <w:i/>
          <w:iCs/>
          <w:color w:val="000000"/>
          <w:kern w:val="0"/>
        </w:rPr>
        <w:t>all</w:t>
      </w:r>
      <w:r w:rsidRPr="000909F2">
        <w:rPr>
          <w:rFonts w:eastAsia="Times New Roman" w:cs="Times New Roman"/>
          <w:color w:val="000000"/>
          <w:kern w:val="0"/>
          <w:shd w:val="clear" w:color="auto" w:fill="FFFFFF"/>
        </w:rPr>
        <w:t> that is really of the first importance, everything of this nature pleads his cause most strongly.</w:t>
      </w:r>
      <w:r w:rsidR="002B1563">
        <w:rPr>
          <w:rStyle w:val="a7"/>
          <w:rFonts w:eastAsia="Times New Roman" w:cs="Times New Roman"/>
          <w:color w:val="000000"/>
          <w:kern w:val="0"/>
          <w:shd w:val="clear" w:color="auto" w:fill="FFFFFF"/>
        </w:rPr>
        <w:footnoteReference w:id="8"/>
      </w:r>
    </w:p>
    <w:p w14:paraId="0753159D" w14:textId="2D5AE801" w:rsidR="002A78F0" w:rsidRPr="000909F2" w:rsidRDefault="009F3730" w:rsidP="009F3730">
      <w:pPr>
        <w:ind w:firstLine="420"/>
      </w:pPr>
      <w:r w:rsidRPr="000909F2">
        <w:t xml:space="preserve">It shows in the letter that Austen has her own </w:t>
      </w:r>
      <w:proofErr w:type="spellStart"/>
      <w:r w:rsidRPr="000909F2">
        <w:t>judgements</w:t>
      </w:r>
      <w:proofErr w:type="spellEnd"/>
      <w:r w:rsidRPr="000909F2">
        <w:t xml:space="preserve"> on a good lover. It is more intriguing to find out in her novels about her attitudes towards life and marriage. </w:t>
      </w:r>
      <w:r w:rsidR="00312CBE" w:rsidRPr="000909F2">
        <w:t>As one of her fans what I</w:t>
      </w:r>
      <w:r w:rsidR="00873425" w:rsidRPr="000909F2">
        <w:t xml:space="preserve"> can do is to share my view</w:t>
      </w:r>
      <w:r w:rsidR="006A754A" w:rsidRPr="000909F2">
        <w:t>s from</w:t>
      </w:r>
      <w:r w:rsidR="00873425" w:rsidRPr="000909F2">
        <w:t xml:space="preserve"> my reading experience and </w:t>
      </w:r>
      <w:r w:rsidR="00312CBE" w:rsidRPr="000909F2">
        <w:t>my ideas about why her nov</w:t>
      </w:r>
      <w:r w:rsidR="00827B99" w:rsidRPr="000909F2">
        <w:t xml:space="preserve">els </w:t>
      </w:r>
      <w:r w:rsidR="0039227A" w:rsidRPr="000909F2">
        <w:t xml:space="preserve">has </w:t>
      </w:r>
      <w:r w:rsidR="00827B99" w:rsidRPr="000909F2">
        <w:t>enlighten</w:t>
      </w:r>
      <w:r w:rsidR="0039227A" w:rsidRPr="000909F2">
        <w:t>ed</w:t>
      </w:r>
      <w:r w:rsidR="00827B99" w:rsidRPr="000909F2">
        <w:t xml:space="preserve"> and inspire</w:t>
      </w:r>
      <w:r w:rsidR="0039227A" w:rsidRPr="000909F2">
        <w:t>d</w:t>
      </w:r>
      <w:r w:rsidR="00827B99" w:rsidRPr="000909F2">
        <w:t xml:space="preserve"> </w:t>
      </w:r>
      <w:r w:rsidR="00312CBE" w:rsidRPr="000909F2">
        <w:t xml:space="preserve">my life.  </w:t>
      </w:r>
    </w:p>
    <w:p w14:paraId="6857D505" w14:textId="66F41560" w:rsidR="006761DF" w:rsidRPr="000909F2" w:rsidRDefault="00444045" w:rsidP="00185EDA">
      <w:pPr>
        <w:rPr>
          <w:b/>
        </w:rPr>
      </w:pPr>
      <w:r w:rsidRPr="000909F2">
        <w:rPr>
          <w:b/>
        </w:rPr>
        <w:t xml:space="preserve">2. </w:t>
      </w:r>
      <w:r w:rsidR="001F160C" w:rsidRPr="000909F2">
        <w:rPr>
          <w:b/>
        </w:rPr>
        <w:t>Money</w:t>
      </w:r>
      <w:r w:rsidR="006761DF" w:rsidRPr="000909F2">
        <w:rPr>
          <w:b/>
        </w:rPr>
        <w:t xml:space="preserve"> in Marriage</w:t>
      </w:r>
    </w:p>
    <w:p w14:paraId="38672F4F" w14:textId="6F7403DE" w:rsidR="00DA3C8A" w:rsidRPr="000909F2" w:rsidRDefault="00766BD2" w:rsidP="000909F2">
      <w:pPr>
        <w:ind w:firstLine="420"/>
      </w:pPr>
      <w:r w:rsidRPr="000909F2">
        <w:t xml:space="preserve">Jane Austen </w:t>
      </w:r>
      <w:r w:rsidR="0073126D" w:rsidRPr="000909F2">
        <w:t>tries</w:t>
      </w:r>
      <w:r w:rsidRPr="000909F2">
        <w:t xml:space="preserve"> to describe </w:t>
      </w:r>
      <w:r w:rsidR="0073126D" w:rsidRPr="000909F2">
        <w:t xml:space="preserve">the value placed in </w:t>
      </w:r>
      <w:r w:rsidR="00782B2E" w:rsidRPr="000909F2">
        <w:t>marriage by</w:t>
      </w:r>
      <w:r w:rsidRPr="000909F2">
        <w:t xml:space="preserve"> connecting the characters’ social identity </w:t>
      </w:r>
      <w:r w:rsidR="006D6BFB" w:rsidRPr="000909F2">
        <w:t xml:space="preserve">and status </w:t>
      </w:r>
      <w:r w:rsidRPr="000909F2">
        <w:t>with mo</w:t>
      </w:r>
      <w:r w:rsidR="00E04BFC" w:rsidRPr="000909F2">
        <w:t>ney issue. ‘</w:t>
      </w:r>
      <w:r w:rsidRPr="000909F2">
        <w:t>Austen approaches the subject, money, from three different, but relate</w:t>
      </w:r>
      <w:r w:rsidR="006D6BFB" w:rsidRPr="000909F2">
        <w:t xml:space="preserve">d, points of view. First, as a </w:t>
      </w:r>
      <w:r w:rsidRPr="000909F2">
        <w:t>member of the pseudo-gentry, that is to say, the upper professional ranks of her rural society; second, as a wo</w:t>
      </w:r>
      <w:r w:rsidR="006D6BFB" w:rsidRPr="000909F2">
        <w:t>m</w:t>
      </w:r>
      <w:r w:rsidRPr="000909F2">
        <w:t xml:space="preserve">en in that society, </w:t>
      </w:r>
      <w:r w:rsidR="006D6BFB" w:rsidRPr="000909F2">
        <w:t>severely</w:t>
      </w:r>
      <w:r w:rsidRPr="000909F2">
        <w:t xml:space="preserve"> handicapped by </w:t>
      </w:r>
      <w:r w:rsidR="00E04BFC" w:rsidRPr="000909F2">
        <w:t xml:space="preserve">law and custom from possessing </w:t>
      </w:r>
      <w:r w:rsidR="006D6BFB" w:rsidRPr="000909F2">
        <w:t>significant</w:t>
      </w:r>
      <w:r w:rsidRPr="000909F2">
        <w:t xml:space="preserve"> power over money</w:t>
      </w:r>
      <w:r w:rsidR="006D6BFB" w:rsidRPr="000909F2">
        <w:t xml:space="preserve">; finally, as a </w:t>
      </w:r>
      <w:r w:rsidR="008C1658" w:rsidRPr="000909F2">
        <w:t xml:space="preserve">novelist who joins other women </w:t>
      </w:r>
      <w:r w:rsidR="006D6BFB" w:rsidRPr="000909F2">
        <w:t>novelists in a larger conversati</w:t>
      </w:r>
      <w:r w:rsidR="007C59BE" w:rsidRPr="000909F2">
        <w:t>on about money’.</w:t>
      </w:r>
      <w:r w:rsidR="007C59BE" w:rsidRPr="000909F2">
        <w:rPr>
          <w:rStyle w:val="a7"/>
        </w:rPr>
        <w:footnoteReference w:id="9"/>
      </w:r>
      <w:r w:rsidR="006D6BFB" w:rsidRPr="000909F2">
        <w:t xml:space="preserve"> </w:t>
      </w:r>
      <w:r w:rsidR="006C7FC0" w:rsidRPr="000909F2">
        <w:t>It seems marriage is the best</w:t>
      </w:r>
      <w:r w:rsidR="00E613BA" w:rsidRPr="000909F2">
        <w:t xml:space="preserve"> solution to their financial </w:t>
      </w:r>
      <w:r w:rsidR="00E05ABE" w:rsidRPr="000909F2">
        <w:t xml:space="preserve">precariousness </w:t>
      </w:r>
      <w:proofErr w:type="gramStart"/>
      <w:r w:rsidR="00E05ABE" w:rsidRPr="000909F2">
        <w:t>for  her</w:t>
      </w:r>
      <w:proofErr w:type="gramEnd"/>
      <w:r w:rsidR="00E05ABE" w:rsidRPr="000909F2">
        <w:t xml:space="preserve"> heroines </w:t>
      </w:r>
      <w:r w:rsidR="008C1658" w:rsidRPr="000909F2">
        <w:t>‘</w:t>
      </w:r>
      <w:r w:rsidR="005C5546" w:rsidRPr="000909F2">
        <w:t>It is marriage that at all times confirms and reproduces established social arrangements, and marriage that, at this particular time, was seen as the best possible arrangement in an imperfect world and, moreover, the sole arrangement by which we can nur</w:t>
      </w:r>
      <w:r w:rsidR="007C59BE" w:rsidRPr="000909F2">
        <w:t>ture precious moral affections’.</w:t>
      </w:r>
      <w:r w:rsidR="007C59BE" w:rsidRPr="000909F2">
        <w:rPr>
          <w:rStyle w:val="a7"/>
        </w:rPr>
        <w:footnoteReference w:id="10"/>
      </w:r>
      <w:r w:rsidR="005C5546" w:rsidRPr="000909F2">
        <w:t xml:space="preserve"> </w:t>
      </w:r>
      <w:r w:rsidR="000B264F" w:rsidRPr="000909F2">
        <w:t>At</w:t>
      </w:r>
      <w:r w:rsidR="00BC3352" w:rsidRPr="000909F2">
        <w:t xml:space="preserve"> the </w:t>
      </w:r>
      <w:r w:rsidR="00BC3352" w:rsidRPr="000909F2">
        <w:lastRenderedPageBreak/>
        <w:t xml:space="preserve">beginning of </w:t>
      </w:r>
      <w:r w:rsidR="00BC3352" w:rsidRPr="000909F2">
        <w:rPr>
          <w:i/>
          <w:iCs/>
        </w:rPr>
        <w:t>Pride and Prejudice</w:t>
      </w:r>
      <w:r w:rsidR="000B264F" w:rsidRPr="000909F2">
        <w:rPr>
          <w:i/>
          <w:iCs/>
        </w:rPr>
        <w:t xml:space="preserve"> </w:t>
      </w:r>
      <w:r w:rsidR="000B264F" w:rsidRPr="000909F2">
        <w:t>is</w:t>
      </w:r>
      <w:r w:rsidR="00BC3352" w:rsidRPr="000909F2">
        <w:t xml:space="preserve"> the famous saying </w:t>
      </w:r>
      <w:r w:rsidR="006C7FC0" w:rsidRPr="000909F2">
        <w:t>“It is a truth universally acknowledged, that a single man in possession of a good for</w:t>
      </w:r>
      <w:r w:rsidR="007C59BE" w:rsidRPr="000909F2">
        <w:t>tune must be in want to a wife.’</w:t>
      </w:r>
      <w:r w:rsidR="007C59BE" w:rsidRPr="000909F2">
        <w:rPr>
          <w:rStyle w:val="a7"/>
        </w:rPr>
        <w:footnoteReference w:id="11"/>
      </w:r>
      <w:r w:rsidR="00BC3352" w:rsidRPr="000909F2">
        <w:t xml:space="preserve"> It makes me wonde</w:t>
      </w:r>
      <w:r w:rsidR="00701533" w:rsidRPr="000909F2">
        <w:t>r</w:t>
      </w:r>
      <w:r w:rsidR="00BC3352" w:rsidRPr="000909F2">
        <w:t xml:space="preserve"> how about women’s view</w:t>
      </w:r>
      <w:r w:rsidR="00DA3C8A" w:rsidRPr="000909F2">
        <w:t>s</w:t>
      </w:r>
      <w:r w:rsidR="00BC3352" w:rsidRPr="000909F2">
        <w:t xml:space="preserve"> when </w:t>
      </w:r>
      <w:r w:rsidR="00701533" w:rsidRPr="000909F2">
        <w:t>faced</w:t>
      </w:r>
      <w:r w:rsidR="00BC3352" w:rsidRPr="000909F2">
        <w:t xml:space="preserve"> with a single man with a large fortune. </w:t>
      </w:r>
      <w:r w:rsidR="00DA3C8A" w:rsidRPr="000909F2">
        <w:t xml:space="preserve">In </w:t>
      </w:r>
      <w:r w:rsidR="00DA3C8A" w:rsidRPr="000909F2">
        <w:rPr>
          <w:i/>
        </w:rPr>
        <w:t>P</w:t>
      </w:r>
      <w:r w:rsidR="00AA7A54" w:rsidRPr="000909F2">
        <w:rPr>
          <w:i/>
        </w:rPr>
        <w:t>ride and</w:t>
      </w:r>
      <w:r w:rsidR="00DA3C8A" w:rsidRPr="000909F2">
        <w:rPr>
          <w:i/>
        </w:rPr>
        <w:t xml:space="preserve"> Prejudice</w:t>
      </w:r>
      <w:r w:rsidR="00AA7A54" w:rsidRPr="000909F2">
        <w:rPr>
          <w:i/>
        </w:rPr>
        <w:t xml:space="preserve"> </w:t>
      </w:r>
      <w:r w:rsidR="00AA7A54" w:rsidRPr="000909F2">
        <w:t>and</w:t>
      </w:r>
      <w:r w:rsidR="00AA7A54" w:rsidRPr="000909F2">
        <w:rPr>
          <w:i/>
        </w:rPr>
        <w:t xml:space="preserve"> </w:t>
      </w:r>
      <w:r w:rsidR="00DA3C8A" w:rsidRPr="000909F2">
        <w:rPr>
          <w:i/>
        </w:rPr>
        <w:t>Mansfield Park</w:t>
      </w:r>
      <w:r w:rsidR="00DA3C8A" w:rsidRPr="000909F2">
        <w:t>, t</w:t>
      </w:r>
      <w:r w:rsidR="008D374D" w:rsidRPr="000909F2">
        <w:t>he heroines refuse</w:t>
      </w:r>
      <w:r w:rsidR="00DA3C8A" w:rsidRPr="000909F2">
        <w:t xml:space="preserve"> to g</w:t>
      </w:r>
      <w:r w:rsidR="00C6671D" w:rsidRPr="000909F2">
        <w:t xml:space="preserve">et </w:t>
      </w:r>
      <w:r w:rsidR="006A754A" w:rsidRPr="000909F2">
        <w:t>married with some</w:t>
      </w:r>
      <w:r w:rsidR="00C6671D" w:rsidRPr="000909F2">
        <w:t>one who could</w:t>
      </w:r>
      <w:r w:rsidR="00DA3C8A" w:rsidRPr="000909F2">
        <w:t xml:space="preserve"> bring wealth to them. </w:t>
      </w:r>
      <w:r w:rsidR="006A754A" w:rsidRPr="000909F2">
        <w:t xml:space="preserve">There is one scene that </w:t>
      </w:r>
      <w:r w:rsidR="00DA3C8A" w:rsidRPr="000909F2">
        <w:t>Elizabeth in Prid</w:t>
      </w:r>
      <w:r w:rsidR="008D374D" w:rsidRPr="000909F2">
        <w:t>e and Prejudice refuses</w:t>
      </w:r>
      <w:r w:rsidR="0039284B" w:rsidRPr="000909F2">
        <w:t xml:space="preserve"> Mr. Collin</w:t>
      </w:r>
      <w:r w:rsidR="00DA3C8A" w:rsidRPr="000909F2">
        <w:t>s</w:t>
      </w:r>
      <w:r w:rsidR="00727592" w:rsidRPr="000909F2">
        <w:t>’</w:t>
      </w:r>
      <w:r w:rsidR="00DA3C8A" w:rsidRPr="000909F2">
        <w:t xml:space="preserve"> proposal. </w:t>
      </w:r>
    </w:p>
    <w:p w14:paraId="4F9E28F6" w14:textId="0838381B" w:rsidR="00DA3C8A" w:rsidRPr="000909F2" w:rsidRDefault="00DA3C8A" w:rsidP="009F3730">
      <w:pPr>
        <w:ind w:leftChars="367" w:left="881" w:rightChars="209" w:right="502"/>
        <w:rPr>
          <w:i/>
        </w:rPr>
      </w:pPr>
      <w:r w:rsidRPr="000909F2">
        <w:rPr>
          <w:i/>
        </w:rPr>
        <w:t xml:space="preserve">You could not make me happy, and I am convinced that I am the last woman in the world who would make you so. …  ‘I thank you again and again for the </w:t>
      </w:r>
      <w:proofErr w:type="spellStart"/>
      <w:r w:rsidRPr="000909F2">
        <w:rPr>
          <w:i/>
        </w:rPr>
        <w:t>honour</w:t>
      </w:r>
      <w:proofErr w:type="spellEnd"/>
      <w:r w:rsidRPr="000909F2">
        <w:rPr>
          <w:i/>
        </w:rPr>
        <w:t xml:space="preserve"> you have done me in your proposals, but to accept them is absolutely impossible. My feelings in every respect forbid it. Can I speak plainer? Do you consider me now as an elegant female intending to plague you, but as a rational creature sp</w:t>
      </w:r>
      <w:r w:rsidR="00C6671D" w:rsidRPr="000909F2">
        <w:rPr>
          <w:i/>
        </w:rPr>
        <w:t xml:space="preserve">eaking the truth from her </w:t>
      </w:r>
      <w:proofErr w:type="gramStart"/>
      <w:r w:rsidR="00C6671D" w:rsidRPr="000909F2">
        <w:rPr>
          <w:i/>
        </w:rPr>
        <w:t>heart.</w:t>
      </w:r>
      <w:proofErr w:type="gramEnd"/>
      <w:r w:rsidR="00C6671D" w:rsidRPr="000909F2">
        <w:rPr>
          <w:rStyle w:val="a7"/>
          <w:i/>
        </w:rPr>
        <w:footnoteReference w:id="12"/>
      </w:r>
      <w:r w:rsidRPr="000909F2">
        <w:rPr>
          <w:i/>
        </w:rPr>
        <w:t xml:space="preserve"> </w:t>
      </w:r>
    </w:p>
    <w:p w14:paraId="1766D86B" w14:textId="55492F71" w:rsidR="002E5109" w:rsidRPr="000909F2" w:rsidRDefault="00D845BC" w:rsidP="000909F2">
      <w:pPr>
        <w:ind w:firstLine="420"/>
      </w:pPr>
      <w:r w:rsidRPr="000909F2">
        <w:t>Mr. Collin</w:t>
      </w:r>
      <w:r w:rsidR="00727592" w:rsidRPr="000909F2">
        <w:t>s</w:t>
      </w:r>
      <w:r w:rsidRPr="000909F2">
        <w:t xml:space="preserve"> is conceited and </w:t>
      </w:r>
      <w:r w:rsidR="00BB3C9A" w:rsidRPr="000909F2">
        <w:t>believes</w:t>
      </w:r>
      <w:r w:rsidRPr="000909F2">
        <w:t xml:space="preserve"> Elizabeth will </w:t>
      </w:r>
      <w:r w:rsidR="006A754A" w:rsidRPr="000909F2">
        <w:t xml:space="preserve">happily and </w:t>
      </w:r>
      <w:r w:rsidRPr="000909F2">
        <w:t xml:space="preserve">readily </w:t>
      </w:r>
      <w:proofErr w:type="gramStart"/>
      <w:r w:rsidRPr="000909F2">
        <w:t>accept</w:t>
      </w:r>
      <w:proofErr w:type="gramEnd"/>
      <w:r w:rsidRPr="000909F2">
        <w:t xml:space="preserve"> his proposal bu</w:t>
      </w:r>
      <w:r w:rsidR="00AA7A54" w:rsidRPr="000909F2">
        <w:t xml:space="preserve">t he </w:t>
      </w:r>
      <w:r w:rsidR="006A754A" w:rsidRPr="000909F2">
        <w:t xml:space="preserve">overestimates himself and he doesn’t understand her inner </w:t>
      </w:r>
      <w:r w:rsidR="008626B0" w:rsidRPr="000909F2">
        <w:t>concern</w:t>
      </w:r>
      <w:r w:rsidR="00AA7A54" w:rsidRPr="000909F2">
        <w:t xml:space="preserve"> </w:t>
      </w:r>
      <w:r w:rsidR="008626B0" w:rsidRPr="000909F2">
        <w:t xml:space="preserve">to find </w:t>
      </w:r>
      <w:r w:rsidR="00AA7A54" w:rsidRPr="000909F2">
        <w:t xml:space="preserve">love. </w:t>
      </w:r>
      <w:r w:rsidR="002E5109" w:rsidRPr="000909F2">
        <w:t xml:space="preserve">Elizabeth barely </w:t>
      </w:r>
      <w:r w:rsidR="0025536A" w:rsidRPr="000909F2">
        <w:t>persuades</w:t>
      </w:r>
      <w:r w:rsidR="002E5109" w:rsidRPr="000909F2">
        <w:t xml:space="preserve"> him that she is not </w:t>
      </w:r>
      <w:proofErr w:type="gramStart"/>
      <w:r w:rsidR="002E5109" w:rsidRPr="000909F2">
        <w:t>an ‘elegant</w:t>
      </w:r>
      <w:proofErr w:type="gramEnd"/>
      <w:r w:rsidR="002E5109" w:rsidRPr="000909F2">
        <w:t xml:space="preserve"> female’ refusing him so as to whet his appetite, but —she echoes Mary Wollstonecraft— ‘a rational creature speaking the truth from her heart’.</w:t>
      </w:r>
      <w:r w:rsidR="002E5109" w:rsidRPr="000909F2">
        <w:rPr>
          <w:rStyle w:val="a7"/>
        </w:rPr>
        <w:footnoteReference w:id="13"/>
      </w:r>
      <w:r w:rsidR="002E5109" w:rsidRPr="000909F2">
        <w:t xml:space="preserve"> </w:t>
      </w:r>
    </w:p>
    <w:p w14:paraId="14BCDB73" w14:textId="73ADF450" w:rsidR="00CD17B0" w:rsidRPr="000909F2" w:rsidRDefault="00066DE7" w:rsidP="000909F2">
      <w:pPr>
        <w:ind w:firstLine="420"/>
      </w:pPr>
      <w:r w:rsidRPr="000909F2">
        <w:t xml:space="preserve">If you </w:t>
      </w:r>
      <w:r w:rsidR="00E05D74" w:rsidRPr="000909F2">
        <w:t>don’t</w:t>
      </w:r>
      <w:r w:rsidRPr="000909F2">
        <w:t xml:space="preserve"> feel surprised by Elizabeth refus</w:t>
      </w:r>
      <w:r w:rsidR="00AB4396" w:rsidRPr="000909F2">
        <w:t xml:space="preserve">al </w:t>
      </w:r>
      <w:r w:rsidR="0025536A" w:rsidRPr="000909F2">
        <w:t>of</w:t>
      </w:r>
      <w:r w:rsidR="00AB4396" w:rsidRPr="000909F2">
        <w:t xml:space="preserve"> Mr. </w:t>
      </w:r>
      <w:r w:rsidR="001F21EA" w:rsidRPr="000909F2">
        <w:t>Collins</w:t>
      </w:r>
      <w:r w:rsidR="00AB4396" w:rsidRPr="000909F2">
        <w:t xml:space="preserve"> then you might feel disappointed when she </w:t>
      </w:r>
      <w:r w:rsidR="001F21EA" w:rsidRPr="000909F2">
        <w:t>refuses</w:t>
      </w:r>
      <w:r w:rsidR="00AB4396" w:rsidRPr="000909F2">
        <w:t xml:space="preserve"> Mr. Darcy’s proposal. </w:t>
      </w:r>
      <w:r w:rsidR="00AA7A54" w:rsidRPr="000909F2">
        <w:t xml:space="preserve">One of the climaxes in Pride and Prejudice is the scene </w:t>
      </w:r>
      <w:r w:rsidR="001F21EA" w:rsidRPr="000909F2">
        <w:t>where</w:t>
      </w:r>
      <w:r w:rsidR="00AA7A54" w:rsidRPr="000909F2">
        <w:t xml:space="preserve"> Mr. Darcy expresses his feelings for Elizabeth and proposes to her. She is quite surprised</w:t>
      </w:r>
      <w:r w:rsidR="00CD17B0" w:rsidRPr="000909F2">
        <w:t xml:space="preserve"> at the beginning but she refuses him immediately </w:t>
      </w:r>
      <w:r w:rsidR="00AA7A54" w:rsidRPr="000909F2">
        <w:t>by condemning his arrogance and</w:t>
      </w:r>
      <w:r w:rsidR="0067035D" w:rsidRPr="000909F2">
        <w:t xml:space="preserve"> his </w:t>
      </w:r>
      <w:r w:rsidR="00CD17B0" w:rsidRPr="000909F2">
        <w:t xml:space="preserve">manipulation of her sister’s marriage. </w:t>
      </w:r>
      <w:r w:rsidR="00AA7A54" w:rsidRPr="000909F2">
        <w:t xml:space="preserve"> </w:t>
      </w:r>
    </w:p>
    <w:p w14:paraId="03A6526D" w14:textId="3891A545" w:rsidR="00CD17B0" w:rsidRPr="000909F2" w:rsidRDefault="00CD17B0" w:rsidP="009F3730">
      <w:pPr>
        <w:ind w:leftChars="400" w:left="960" w:rightChars="209" w:right="502"/>
      </w:pPr>
      <w:r w:rsidRPr="000909F2">
        <w:t xml:space="preserve">‘From the very beginning, from the first moment I may almost say, of my acquaintance with you, your manners impressing me with the fullest belief of your arrogance, your conceit, and your selfish disdain of the feelings of others, were such as to form that </w:t>
      </w:r>
      <w:r w:rsidRPr="000909F2">
        <w:lastRenderedPageBreak/>
        <w:t xml:space="preserve">ground-work of disapprobation, on which succeeding events have built so immoveable a dislike; and I had not known you a month before I felt that you were the last man in the world whom I could ever be prevailed on to marry.’ </w:t>
      </w:r>
      <w:r w:rsidRPr="000909F2">
        <w:rPr>
          <w:rStyle w:val="a7"/>
        </w:rPr>
        <w:footnoteReference w:id="14"/>
      </w:r>
    </w:p>
    <w:p w14:paraId="4510569B" w14:textId="661130B0" w:rsidR="006A754A" w:rsidRPr="000909F2" w:rsidRDefault="006A754A" w:rsidP="000909F2">
      <w:pPr>
        <w:ind w:firstLine="420"/>
      </w:pPr>
      <w:r w:rsidRPr="000909F2">
        <w:t xml:space="preserve">Out of Mr. Darcy’s expectation, Elizabeth’s refusal is a crushing blow for him. He feels humiliated by her words due to his status and her family circumstance. But at </w:t>
      </w:r>
      <w:r w:rsidR="00AC0D1A" w:rsidRPr="000909F2">
        <w:t>the same time</w:t>
      </w:r>
      <w:r w:rsidRPr="000909F2">
        <w:t xml:space="preserve">, Darcy has learned a lesson and starts to reflect his </w:t>
      </w:r>
      <w:proofErr w:type="spellStart"/>
      <w:r w:rsidRPr="000909F2">
        <w:t>behaviour</w:t>
      </w:r>
      <w:proofErr w:type="spellEnd"/>
      <w:r w:rsidRPr="000909F2">
        <w:t xml:space="preserve">. </w:t>
      </w:r>
    </w:p>
    <w:p w14:paraId="617F0E23" w14:textId="7350967C" w:rsidR="00FA6841" w:rsidRPr="000909F2" w:rsidRDefault="00FA6841" w:rsidP="000909F2">
      <w:pPr>
        <w:ind w:firstLine="420"/>
      </w:pPr>
      <w:r w:rsidRPr="000909F2">
        <w:t xml:space="preserve">In Mansfield Park, Sir Thomas Bertram’s judgment </w:t>
      </w:r>
      <w:r w:rsidR="00AC0D1A" w:rsidRPr="000909F2">
        <w:t>of</w:t>
      </w:r>
      <w:r w:rsidRPr="000909F2">
        <w:t xml:space="preserve"> Fanny Price for her unwillingness to marry Mar. Crawford points out that under Fanny’s circumstance, which is the best choice for her. But Fanny knows her feeling towards her true love. </w:t>
      </w:r>
    </w:p>
    <w:p w14:paraId="36E513D6" w14:textId="24D05BF7" w:rsidR="00FA6841" w:rsidRPr="000909F2" w:rsidRDefault="00FA6841" w:rsidP="004B2598">
      <w:pPr>
        <w:ind w:leftChars="359" w:left="862" w:rightChars="209" w:right="502"/>
      </w:pPr>
      <w:r w:rsidRPr="000909F2">
        <w:rPr>
          <w:rFonts w:eastAsia="SimSun" w:cs="Times New Roman"/>
          <w:color w:val="000000"/>
          <w:kern w:val="0"/>
          <w:shd w:val="clear" w:color="auto" w:fill="FFFFFF"/>
        </w:rPr>
        <w:t>‘…</w:t>
      </w:r>
      <w:proofErr w:type="gramStart"/>
      <w:r w:rsidRPr="000909F2">
        <w:rPr>
          <w:rFonts w:eastAsia="SimSun" w:cs="Times New Roman"/>
          <w:color w:val="000000"/>
          <w:kern w:val="0"/>
          <w:shd w:val="clear" w:color="auto" w:fill="FFFFFF"/>
        </w:rPr>
        <w:t>a</w:t>
      </w:r>
      <w:proofErr w:type="gramEnd"/>
      <w:r w:rsidRPr="000909F2">
        <w:rPr>
          <w:rFonts w:eastAsia="SimSun" w:cs="Times New Roman"/>
          <w:color w:val="000000"/>
          <w:kern w:val="0"/>
          <w:shd w:val="clear" w:color="auto" w:fill="FFFFFF"/>
        </w:rPr>
        <w:t xml:space="preserve"> little more time for cool consideration, and for really examining your own inclinations; and are, in a wild fit of folly, throwing away from you such an opportunity of being settled in life, eligibly, </w:t>
      </w:r>
      <w:proofErr w:type="spellStart"/>
      <w:r w:rsidRPr="000909F2">
        <w:rPr>
          <w:rFonts w:eastAsia="SimSun" w:cs="Times New Roman"/>
          <w:color w:val="000000"/>
          <w:kern w:val="0"/>
          <w:shd w:val="clear" w:color="auto" w:fill="FFFFFF"/>
        </w:rPr>
        <w:t>honourably</w:t>
      </w:r>
      <w:proofErr w:type="spellEnd"/>
      <w:r w:rsidRPr="000909F2">
        <w:rPr>
          <w:rFonts w:eastAsia="SimSun" w:cs="Times New Roman"/>
          <w:color w:val="000000"/>
          <w:kern w:val="0"/>
          <w:shd w:val="clear" w:color="auto" w:fill="FFFFFF"/>
        </w:rPr>
        <w:t>, nobly settled, as will, probably, never occur to you again’.</w:t>
      </w:r>
      <w:r w:rsidR="009519A4" w:rsidRPr="000909F2">
        <w:rPr>
          <w:rStyle w:val="a7"/>
          <w:rFonts w:eastAsia="SimSun" w:cs="Times New Roman"/>
          <w:color w:val="000000"/>
          <w:kern w:val="0"/>
          <w:shd w:val="clear" w:color="auto" w:fill="FFFFFF"/>
        </w:rPr>
        <w:footnoteReference w:id="15"/>
      </w:r>
    </w:p>
    <w:p w14:paraId="3FE9A29E" w14:textId="3225DD60" w:rsidR="005534D1" w:rsidRPr="000909F2" w:rsidRDefault="00FA6841" w:rsidP="000909F2">
      <w:pPr>
        <w:ind w:firstLine="420"/>
      </w:pPr>
      <w:r w:rsidRPr="000909F2">
        <w:t>In Mansfield Park, Mary Crawford declares ‘I would have everybody marry if they can do it properly; I do not like to have people throw themselves away; but everybody should marry as soon as they can do it to advantage’.</w:t>
      </w:r>
      <w:r w:rsidRPr="000909F2">
        <w:rPr>
          <w:rStyle w:val="a7"/>
        </w:rPr>
        <w:footnoteReference w:id="16"/>
      </w:r>
      <w:r w:rsidRPr="000909F2">
        <w:t xml:space="preserve"> ‘Ma</w:t>
      </w:r>
      <w:r w:rsidR="00060819" w:rsidRPr="000909F2">
        <w:t>ry’s statements provide a constructive framework for the economic ideology that is reinforced by marriage during the nineteenth century’.</w:t>
      </w:r>
      <w:r w:rsidR="00060819" w:rsidRPr="000909F2">
        <w:rPr>
          <w:rStyle w:val="a7"/>
        </w:rPr>
        <w:footnoteReference w:id="17"/>
      </w:r>
      <w:r w:rsidR="005534D1" w:rsidRPr="000909F2">
        <w:t xml:space="preserve"> It is the ideology of economy that points to the</w:t>
      </w:r>
      <w:r w:rsidR="00482CEA" w:rsidRPr="000909F2">
        <w:t xml:space="preserve"> necessity of </w:t>
      </w:r>
      <w:r w:rsidR="005534D1" w:rsidRPr="000909F2">
        <w:t xml:space="preserve">marriage that if you are a woman, you are not rich, and must want a husband. </w:t>
      </w:r>
    </w:p>
    <w:p w14:paraId="7BB766D2" w14:textId="1C467459" w:rsidR="00FA6841" w:rsidRPr="000909F2" w:rsidRDefault="001B7A56" w:rsidP="000909F2">
      <w:pPr>
        <w:ind w:firstLine="420"/>
      </w:pPr>
      <w:r w:rsidRPr="000909F2">
        <w:t>T</w:t>
      </w:r>
      <w:r w:rsidR="005534D1" w:rsidRPr="000909F2">
        <w:t xml:space="preserve">he heroines in both novels refuse to marriage someone they don’t love. They stick with their true feelings for love. On the one hand, </w:t>
      </w:r>
      <w:r w:rsidR="00CB7145" w:rsidRPr="000909F2">
        <w:t>this</w:t>
      </w:r>
      <w:r w:rsidR="005534D1" w:rsidRPr="000909F2">
        <w:t xml:space="preserve"> shows Austen’s view towards marriage. On the other hand, it reflects the economic ideology </w:t>
      </w:r>
      <w:r w:rsidR="005672C1" w:rsidRPr="000909F2">
        <w:t>underpinning</w:t>
      </w:r>
      <w:r w:rsidR="005534D1" w:rsidRPr="000909F2">
        <w:t xml:space="preserve"> marriage in the nineteenth century. </w:t>
      </w:r>
    </w:p>
    <w:p w14:paraId="6B0619A3" w14:textId="3DF7C2E9" w:rsidR="00BC3352" w:rsidRPr="000909F2" w:rsidRDefault="00314AEC" w:rsidP="000909F2">
      <w:pPr>
        <w:ind w:firstLine="420"/>
      </w:pPr>
      <w:bookmarkStart w:id="0" w:name="_GoBack"/>
      <w:bookmarkEnd w:id="0"/>
      <w:r w:rsidRPr="000909F2">
        <w:t xml:space="preserve">There is one thing we need to take into consideration. Women </w:t>
      </w:r>
      <w:r w:rsidR="00C42F9C" w:rsidRPr="000909F2">
        <w:t>in 19</w:t>
      </w:r>
      <w:r w:rsidR="00C42F9C" w:rsidRPr="000909F2">
        <w:rPr>
          <w:vertAlign w:val="superscript"/>
        </w:rPr>
        <w:t>th</w:t>
      </w:r>
      <w:r w:rsidR="00C42F9C" w:rsidRPr="000909F2">
        <w:t xml:space="preserve"> </w:t>
      </w:r>
      <w:r w:rsidR="00C42F9C" w:rsidRPr="000909F2">
        <w:lastRenderedPageBreak/>
        <w:t>century need</w:t>
      </w:r>
      <w:r w:rsidR="005672C1" w:rsidRPr="000909F2">
        <w:t>ed</w:t>
      </w:r>
      <w:r w:rsidR="00C42F9C" w:rsidRPr="000909F2">
        <w:t xml:space="preserve"> to face the reality in life that their beauty was t</w:t>
      </w:r>
      <w:r w:rsidR="006A754A" w:rsidRPr="000909F2">
        <w:t>he only treasure they could possess</w:t>
      </w:r>
      <w:r w:rsidR="003F0754" w:rsidRPr="000909F2">
        <w:t>,</w:t>
      </w:r>
      <w:r w:rsidR="00C42F9C" w:rsidRPr="000909F2">
        <w:t xml:space="preserve"> so finding a good husband </w:t>
      </w:r>
      <w:r w:rsidR="006A754A" w:rsidRPr="000909F2">
        <w:t xml:space="preserve">is the only way for them to </w:t>
      </w:r>
      <w:r w:rsidR="00C42F9C" w:rsidRPr="000909F2">
        <w:t>secure their life. It is quite unde</w:t>
      </w:r>
      <w:r w:rsidR="006A754A" w:rsidRPr="000909F2">
        <w:t xml:space="preserve">rstandable in some </w:t>
      </w:r>
      <w:r w:rsidR="003F0754" w:rsidRPr="000909F2">
        <w:t>ways</w:t>
      </w:r>
      <w:r w:rsidR="006A754A" w:rsidRPr="000909F2">
        <w:t xml:space="preserve"> that people are so desperately looking for a good marriage. But </w:t>
      </w:r>
      <w:r w:rsidR="006A754A" w:rsidRPr="000909F2">
        <w:rPr>
          <w:strike/>
        </w:rPr>
        <w:t>Jane</w:t>
      </w:r>
      <w:r w:rsidR="006A754A" w:rsidRPr="000909F2">
        <w:t xml:space="preserve"> Austen is different and </w:t>
      </w:r>
      <w:r w:rsidR="00C42F9C" w:rsidRPr="000909F2">
        <w:t xml:space="preserve">she </w:t>
      </w:r>
      <w:r w:rsidR="004C0C6E" w:rsidRPr="000909F2">
        <w:t>chooses</w:t>
      </w:r>
      <w:r w:rsidR="00C42F9C" w:rsidRPr="000909F2">
        <w:t xml:space="preserve"> </w:t>
      </w:r>
      <w:r w:rsidR="004C0C6E" w:rsidRPr="000909F2">
        <w:t xml:space="preserve">a </w:t>
      </w:r>
      <w:r w:rsidR="00C42F9C" w:rsidRPr="000909F2">
        <w:t>different path to uncover her true feelings for women who need to consider more about themselves as individual</w:t>
      </w:r>
      <w:r w:rsidR="00F56587" w:rsidRPr="000909F2">
        <w:t>s</w:t>
      </w:r>
      <w:r w:rsidR="00C42F9C" w:rsidRPr="000909F2">
        <w:t xml:space="preserve"> rather than </w:t>
      </w:r>
      <w:r w:rsidR="00F56587" w:rsidRPr="000909F2">
        <w:t xml:space="preserve">as </w:t>
      </w:r>
      <w:r w:rsidR="00C42F9C" w:rsidRPr="000909F2">
        <w:t>men’s accessar</w:t>
      </w:r>
      <w:r w:rsidR="00F56587" w:rsidRPr="000909F2">
        <w:t>ies</w:t>
      </w:r>
      <w:r w:rsidR="00C42F9C" w:rsidRPr="000909F2">
        <w:t>.</w:t>
      </w:r>
      <w:r w:rsidR="00A65DA8" w:rsidRPr="000909F2">
        <w:t xml:space="preserve"> But I think Austen is also quite conservative to voice her views on the dependence of wome</w:t>
      </w:r>
      <w:r w:rsidR="0093234A" w:rsidRPr="000909F2">
        <w:t>n</w:t>
      </w:r>
      <w:r w:rsidR="000909F2" w:rsidRPr="000909F2">
        <w:t>.</w:t>
      </w:r>
      <w:r w:rsidR="001369E1" w:rsidRPr="000909F2">
        <w:t xml:space="preserve"> </w:t>
      </w:r>
      <w:r w:rsidR="00DA3C8A" w:rsidRPr="000909F2">
        <w:t xml:space="preserve">     </w:t>
      </w:r>
      <w:r w:rsidR="00F6513E" w:rsidRPr="000909F2">
        <w:t xml:space="preserve">  </w:t>
      </w:r>
    </w:p>
    <w:p w14:paraId="1C1F93F6" w14:textId="63F7904C" w:rsidR="00BC3352" w:rsidRPr="000909F2" w:rsidRDefault="00444045" w:rsidP="006D6BFB">
      <w:pPr>
        <w:rPr>
          <w:b/>
        </w:rPr>
      </w:pPr>
      <w:r w:rsidRPr="000909F2">
        <w:rPr>
          <w:b/>
        </w:rPr>
        <w:t>3.</w:t>
      </w:r>
      <w:r w:rsidR="00553ED0" w:rsidRPr="000909F2">
        <w:rPr>
          <w:b/>
        </w:rPr>
        <w:t xml:space="preserve"> </w:t>
      </w:r>
      <w:r w:rsidR="00620482" w:rsidRPr="000909F2">
        <w:rPr>
          <w:b/>
        </w:rPr>
        <w:t>Searching for inherent value</w:t>
      </w:r>
      <w:r w:rsidR="00483E72" w:rsidRPr="000909F2">
        <w:rPr>
          <w:b/>
        </w:rPr>
        <w:t xml:space="preserve"> </w:t>
      </w:r>
      <w:r w:rsidR="000A5673" w:rsidRPr="000909F2">
        <w:rPr>
          <w:b/>
        </w:rPr>
        <w:t xml:space="preserve"> </w:t>
      </w:r>
    </w:p>
    <w:p w14:paraId="4F17B756" w14:textId="74205580" w:rsidR="00B45655" w:rsidRPr="000909F2" w:rsidRDefault="003E3819" w:rsidP="000909F2">
      <w:pPr>
        <w:ind w:firstLine="420"/>
      </w:pPr>
      <w:r w:rsidRPr="000909F2">
        <w:t xml:space="preserve">What fascinates me about Jane Austen’s novel is that </w:t>
      </w:r>
      <w:r w:rsidR="00F164A0" w:rsidRPr="000909F2">
        <w:t xml:space="preserve">it enlightens me in my life. She tries to instruct people but in a very natural way. </w:t>
      </w:r>
      <w:r w:rsidR="000B4EC2" w:rsidRPr="000909F2">
        <w:t xml:space="preserve">She shows us a good marriage or a stable relationship needs both of man and woman to help each other to overcome </w:t>
      </w:r>
      <w:r w:rsidR="000C3EAC" w:rsidRPr="000909F2">
        <w:t xml:space="preserve">hardships </w:t>
      </w:r>
      <w:r w:rsidR="000B4EC2" w:rsidRPr="000909F2">
        <w:t xml:space="preserve">and become more mature, more honest and a person of good virtue. In Pride and Prejudice, </w:t>
      </w:r>
      <w:r w:rsidR="00247824" w:rsidRPr="000909F2">
        <w:t xml:space="preserve">Mr. Darcy and Elizabeth dislike each other at the beginning then gradually </w:t>
      </w:r>
      <w:proofErr w:type="spellStart"/>
      <w:r w:rsidR="00247824" w:rsidRPr="000909F2">
        <w:t>realise</w:t>
      </w:r>
      <w:proofErr w:type="spellEnd"/>
      <w:r w:rsidR="00247824" w:rsidRPr="000909F2">
        <w:t xml:space="preserve"> they are in love. </w:t>
      </w:r>
    </w:p>
    <w:p w14:paraId="625BE419" w14:textId="605BC2B3" w:rsidR="00620482" w:rsidRPr="000909F2" w:rsidRDefault="00B45655" w:rsidP="000909F2">
      <w:pPr>
        <w:ind w:firstLine="420"/>
      </w:pPr>
      <w:r w:rsidRPr="000909F2">
        <w:t xml:space="preserve">In Pride and Prejudice, Elizabeth turns down Mr. Darcy’s proposal, he was upset and angry so he wrote a letter to explain his </w:t>
      </w:r>
      <w:proofErr w:type="spellStart"/>
      <w:r w:rsidRPr="000909F2">
        <w:t>behaviour</w:t>
      </w:r>
      <w:proofErr w:type="spellEnd"/>
      <w:r w:rsidRPr="000909F2">
        <w:t xml:space="preserve"> and character. In the letter, he points out all</w:t>
      </w:r>
      <w:r w:rsidR="00410AE1" w:rsidRPr="000909F2">
        <w:t xml:space="preserve"> the improper </w:t>
      </w:r>
      <w:proofErr w:type="spellStart"/>
      <w:r w:rsidR="00410AE1" w:rsidRPr="000909F2">
        <w:t>behaviour</w:t>
      </w:r>
      <w:proofErr w:type="spellEnd"/>
      <w:r w:rsidR="00A42933" w:rsidRPr="000909F2">
        <w:t xml:space="preserve"> of </w:t>
      </w:r>
      <w:r w:rsidR="00410AE1" w:rsidRPr="000909F2">
        <w:t>her father, mother and sister</w:t>
      </w:r>
      <w:r w:rsidR="00A65DA8" w:rsidRPr="000909F2">
        <w:t>s</w:t>
      </w:r>
      <w:r w:rsidR="00410AE1" w:rsidRPr="000909F2">
        <w:t xml:space="preserve">. And </w:t>
      </w:r>
      <w:r w:rsidR="00A65DA8" w:rsidRPr="000909F2">
        <w:t xml:space="preserve">he </w:t>
      </w:r>
      <w:r w:rsidR="00410AE1" w:rsidRPr="000909F2">
        <w:t xml:space="preserve">unveils Wickham’s conduct to his sister, which makes </w:t>
      </w:r>
      <w:r w:rsidRPr="000909F2">
        <w:t>Elizab</w:t>
      </w:r>
      <w:r w:rsidR="00410AE1" w:rsidRPr="000909F2">
        <w:t>eth</w:t>
      </w:r>
      <w:r w:rsidR="00FD477D" w:rsidRPr="000909F2">
        <w:t xml:space="preserve"> </w:t>
      </w:r>
      <w:r w:rsidR="009D3109" w:rsidRPr="000909F2">
        <w:t xml:space="preserve">think about her relationship with others. </w:t>
      </w:r>
      <w:r w:rsidR="00410AE1" w:rsidRPr="000909F2">
        <w:t>It gives her reflection about herself. Mr. Darcy gradually changes her in a subtle way. Likewise, after the marriage refusa</w:t>
      </w:r>
      <w:r w:rsidR="00AC3B1B" w:rsidRPr="000909F2">
        <w:t xml:space="preserve">l, Mr. </w:t>
      </w:r>
      <w:r w:rsidR="00410AE1" w:rsidRPr="000909F2">
        <w:t xml:space="preserve">Darcy starts to </w:t>
      </w:r>
      <w:proofErr w:type="spellStart"/>
      <w:r w:rsidR="00410AE1" w:rsidRPr="000909F2">
        <w:t>realise</w:t>
      </w:r>
      <w:proofErr w:type="spellEnd"/>
      <w:r w:rsidR="00410AE1" w:rsidRPr="000909F2">
        <w:t xml:space="preserve"> something in his life. We can see</w:t>
      </w:r>
      <w:r w:rsidR="00C80627" w:rsidRPr="000909F2">
        <w:t xml:space="preserve"> this </w:t>
      </w:r>
      <w:r w:rsidR="00410AE1" w:rsidRPr="000909F2">
        <w:t xml:space="preserve">in Chapter 58, </w:t>
      </w:r>
      <w:r w:rsidR="00447CD6" w:rsidRPr="000909F2">
        <w:t xml:space="preserve">when </w:t>
      </w:r>
      <w:r w:rsidR="00410AE1" w:rsidRPr="000909F2">
        <w:t>Mr. Darcy says to Elizabeth ‘ your reproof, so well applied, I shall never forget…you taught me a lesson, hard indeed at first, but most advantageous. By you, I was properly humbled’.</w:t>
      </w:r>
      <w:r w:rsidR="00410AE1" w:rsidRPr="000909F2">
        <w:rPr>
          <w:rStyle w:val="a7"/>
        </w:rPr>
        <w:footnoteReference w:id="18"/>
      </w:r>
      <w:r w:rsidR="00A60AFA" w:rsidRPr="000909F2">
        <w:t>I think both of them help and improve each other. Elizabeth</w:t>
      </w:r>
      <w:r w:rsidR="007103CA" w:rsidRPr="000909F2">
        <w:t xml:space="preserve"> </w:t>
      </w:r>
      <w:r w:rsidR="00642AAA" w:rsidRPr="000909F2">
        <w:t xml:space="preserve">believes love is education. Mr. </w:t>
      </w:r>
      <w:r w:rsidR="00A60AFA" w:rsidRPr="000909F2">
        <w:t xml:space="preserve">Darcy’s manner has been changed and improved by Elizabeth’s frankness. Elizabeth has also gained important </w:t>
      </w:r>
      <w:r w:rsidR="00447CD6" w:rsidRPr="000909F2">
        <w:t>insight</w:t>
      </w:r>
      <w:r w:rsidR="00A60AFA" w:rsidRPr="000909F2">
        <w:t xml:space="preserve"> </w:t>
      </w:r>
      <w:r w:rsidR="00447CD6" w:rsidRPr="000909F2">
        <w:t>from</w:t>
      </w:r>
      <w:r w:rsidR="00A60AFA" w:rsidRPr="000909F2">
        <w:t xml:space="preserve"> the words and deeds from Mr. Darcy. </w:t>
      </w:r>
    </w:p>
    <w:p w14:paraId="7A4A76BC" w14:textId="21801015" w:rsidR="00620482" w:rsidRPr="000909F2" w:rsidRDefault="009959E5" w:rsidP="000909F2">
      <w:pPr>
        <w:ind w:firstLine="420"/>
      </w:pPr>
      <w:r w:rsidRPr="000909F2">
        <w:t xml:space="preserve">When Fanny comes to Mansfield </w:t>
      </w:r>
      <w:r w:rsidR="00A41820" w:rsidRPr="000909F2">
        <w:t>Park,</w:t>
      </w:r>
      <w:r w:rsidRPr="000909F2">
        <w:t xml:space="preserve"> she is only ten years old. She is self-denying and her assessment of h</w:t>
      </w:r>
      <w:r w:rsidR="00A65DA8" w:rsidRPr="000909F2">
        <w:t xml:space="preserve">er inner value is quiet low. Her </w:t>
      </w:r>
      <w:r w:rsidRPr="000909F2">
        <w:t xml:space="preserve">changes </w:t>
      </w:r>
      <w:r w:rsidR="00A41820" w:rsidRPr="000909F2">
        <w:t xml:space="preserve">and self-discovery </w:t>
      </w:r>
      <w:r w:rsidRPr="000909F2">
        <w:t xml:space="preserve">depend on the encouragement and company of Edmund. </w:t>
      </w:r>
      <w:r w:rsidR="00F21606" w:rsidRPr="000909F2">
        <w:t>Edmund is Fanny’s ment</w:t>
      </w:r>
      <w:r w:rsidR="001636C2" w:rsidRPr="000909F2">
        <w:t xml:space="preserve">or and helps Fanny to find </w:t>
      </w:r>
      <w:r w:rsidR="00F21606" w:rsidRPr="000909F2">
        <w:t xml:space="preserve">her </w:t>
      </w:r>
      <w:r w:rsidR="001636C2" w:rsidRPr="000909F2">
        <w:t>interests</w:t>
      </w:r>
      <w:r w:rsidR="00F21606" w:rsidRPr="000909F2">
        <w:t xml:space="preserve">. </w:t>
      </w:r>
      <w:r w:rsidR="001636C2" w:rsidRPr="000909F2">
        <w:t xml:space="preserve">He helps Fanny to write </w:t>
      </w:r>
      <w:r w:rsidR="001636C2" w:rsidRPr="000909F2">
        <w:lastRenderedPageBreak/>
        <w:t xml:space="preserve">letters to William; </w:t>
      </w:r>
      <w:r w:rsidR="00DA504F" w:rsidRPr="000909F2">
        <w:t>he</w:t>
      </w:r>
      <w:r w:rsidR="001636C2" w:rsidRPr="000909F2">
        <w:t xml:space="preserve"> respects </w:t>
      </w:r>
      <w:r w:rsidR="00E26EF9" w:rsidRPr="000909F2">
        <w:t>her</w:t>
      </w:r>
      <w:r w:rsidR="001636C2" w:rsidRPr="000909F2">
        <w:t xml:space="preserve"> individuality. </w:t>
      </w:r>
      <w:r w:rsidR="00A65DA8" w:rsidRPr="000909F2">
        <w:t xml:space="preserve">He understands fanny’s loneliness and sadness. </w:t>
      </w:r>
      <w:r w:rsidR="001636C2" w:rsidRPr="000909F2">
        <w:t xml:space="preserve">He sees her value and </w:t>
      </w:r>
      <w:r w:rsidR="00A41820" w:rsidRPr="000909F2">
        <w:t>finally</w:t>
      </w:r>
      <w:r w:rsidR="001636C2" w:rsidRPr="000909F2">
        <w:t xml:space="preserve"> </w:t>
      </w:r>
      <w:proofErr w:type="spellStart"/>
      <w:r w:rsidR="001636C2" w:rsidRPr="000909F2">
        <w:t>realises</w:t>
      </w:r>
      <w:proofErr w:type="spellEnd"/>
      <w:r w:rsidR="001636C2" w:rsidRPr="000909F2">
        <w:t xml:space="preserve"> his love for Fanny</w:t>
      </w:r>
      <w:r w:rsidR="00A41820" w:rsidRPr="000909F2">
        <w:t xml:space="preserve">. So good love itself can help both lovers to grow and to gain a benefit of great importance. </w:t>
      </w:r>
      <w:r w:rsidR="00314AEC" w:rsidRPr="000909F2">
        <w:rPr>
          <w:b/>
        </w:rPr>
        <w:t xml:space="preserve"> </w:t>
      </w:r>
    </w:p>
    <w:p w14:paraId="32DADB3B" w14:textId="3B7BD7E0" w:rsidR="00BC3352" w:rsidRPr="000909F2" w:rsidRDefault="00444045" w:rsidP="006D6BFB">
      <w:pPr>
        <w:rPr>
          <w:b/>
        </w:rPr>
      </w:pPr>
      <w:r w:rsidRPr="000909F2">
        <w:rPr>
          <w:b/>
        </w:rPr>
        <w:t>4</w:t>
      </w:r>
      <w:r w:rsidR="00FA3D8C" w:rsidRPr="000909F2">
        <w:rPr>
          <w:b/>
        </w:rPr>
        <w:t xml:space="preserve">. Education: </w:t>
      </w:r>
      <w:r w:rsidR="006761DF" w:rsidRPr="000909F2">
        <w:rPr>
          <w:b/>
        </w:rPr>
        <w:t xml:space="preserve">Parental care </w:t>
      </w:r>
    </w:p>
    <w:p w14:paraId="2B679385" w14:textId="6382FAF2" w:rsidR="00483E72" w:rsidRPr="000909F2" w:rsidRDefault="00A41820" w:rsidP="000909F2">
      <w:pPr>
        <w:ind w:firstLine="420"/>
      </w:pPr>
      <w:r w:rsidRPr="000909F2">
        <w:t xml:space="preserve">There is a </w:t>
      </w:r>
      <w:proofErr w:type="gramStart"/>
      <w:r w:rsidRPr="000909F2">
        <w:t>theme which</w:t>
      </w:r>
      <w:proofErr w:type="gramEnd"/>
      <w:r w:rsidRPr="000909F2">
        <w:t xml:space="preserve"> needs to be discussed in Jane Austen’s novel that is education. When talking about education, it is </w:t>
      </w:r>
      <w:r w:rsidR="00E26EF9" w:rsidRPr="000909F2">
        <w:t xml:space="preserve">necessary </w:t>
      </w:r>
      <w:r w:rsidRPr="000909F2">
        <w:t>to</w:t>
      </w:r>
      <w:r w:rsidR="00C17C9E" w:rsidRPr="000909F2">
        <w:t xml:space="preserve"> look at parents who should </w:t>
      </w:r>
      <w:r w:rsidR="009255D8" w:rsidRPr="000909F2">
        <w:t>play</w:t>
      </w:r>
      <w:r w:rsidR="00C17C9E" w:rsidRPr="000909F2">
        <w:t xml:space="preserve"> a major</w:t>
      </w:r>
      <w:r w:rsidRPr="000909F2">
        <w:t xml:space="preserve"> role in education. But </w:t>
      </w:r>
      <w:r w:rsidR="008C3447" w:rsidRPr="000909F2">
        <w:t xml:space="preserve">we can see that both parents in </w:t>
      </w:r>
      <w:r w:rsidR="008C3447" w:rsidRPr="000909F2">
        <w:rPr>
          <w:i/>
        </w:rPr>
        <w:t xml:space="preserve">Pride and Prejudice </w:t>
      </w:r>
      <w:r w:rsidR="008C3447" w:rsidRPr="000909F2">
        <w:t xml:space="preserve">and in </w:t>
      </w:r>
      <w:r w:rsidR="008C3447" w:rsidRPr="000909F2">
        <w:rPr>
          <w:i/>
        </w:rPr>
        <w:t>Mansfield Park</w:t>
      </w:r>
      <w:r w:rsidR="008C3447" w:rsidRPr="000909F2">
        <w:t xml:space="preserve"> are not good </w:t>
      </w:r>
      <w:r w:rsidR="009255D8" w:rsidRPr="000909F2">
        <w:t>in</w:t>
      </w:r>
      <w:r w:rsidR="008C3447" w:rsidRPr="000909F2">
        <w:t xml:space="preserve"> their roles. In Mansfield Park, the errors and sins of Tom, Maria and Julia Bertram on</w:t>
      </w:r>
      <w:r w:rsidR="009B40B6" w:rsidRPr="000909F2">
        <w:t xml:space="preserve"> the</w:t>
      </w:r>
      <w:r w:rsidR="008C3447" w:rsidRPr="000909F2">
        <w:t xml:space="preserve"> one hand and Mary and Henry Crawford on the other are substantially the result of flawed upbringing and failed education.</w:t>
      </w:r>
      <w:r w:rsidR="008C3447" w:rsidRPr="000909F2">
        <w:rPr>
          <w:rStyle w:val="a7"/>
        </w:rPr>
        <w:footnoteReference w:id="19"/>
      </w:r>
      <w:r w:rsidR="00924195" w:rsidRPr="000909F2">
        <w:t xml:space="preserve"> </w:t>
      </w:r>
      <w:r w:rsidR="003733D9" w:rsidRPr="000909F2">
        <w:t xml:space="preserve">Lady Bertram pays little attention to her children. </w:t>
      </w:r>
    </w:p>
    <w:p w14:paraId="3A9471E6" w14:textId="10F27C3B" w:rsidR="003733D9" w:rsidRPr="000909F2" w:rsidRDefault="003733D9" w:rsidP="000909F2">
      <w:pPr>
        <w:ind w:leftChars="276" w:left="662" w:rightChars="268" w:right="643"/>
      </w:pPr>
      <w:r w:rsidRPr="000909F2">
        <w:t xml:space="preserve">She had not time for such cares. She was a woman who spent her days in sitting nicely dressed on a sofa, doing some long piece of </w:t>
      </w:r>
      <w:proofErr w:type="gramStart"/>
      <w:r w:rsidRPr="000909F2">
        <w:t>needle work</w:t>
      </w:r>
      <w:proofErr w:type="gramEnd"/>
      <w:r w:rsidRPr="000909F2">
        <w:t>, of little use and no beauty, thinking more of her pug than her children.</w:t>
      </w:r>
      <w:r w:rsidR="002830FA" w:rsidRPr="000909F2">
        <w:rPr>
          <w:rStyle w:val="a7"/>
        </w:rPr>
        <w:footnoteReference w:id="20"/>
      </w:r>
    </w:p>
    <w:p w14:paraId="1E9E0387" w14:textId="624D2CFA" w:rsidR="004A285C" w:rsidRPr="000909F2" w:rsidRDefault="00A65DA8" w:rsidP="000909F2">
      <w:pPr>
        <w:ind w:firstLine="420"/>
      </w:pPr>
      <w:r w:rsidRPr="000909F2">
        <w:t xml:space="preserve">When Mr. Bertram goes </w:t>
      </w:r>
      <w:r w:rsidR="009B40B6" w:rsidRPr="000909F2">
        <w:t>away on</w:t>
      </w:r>
      <w:r w:rsidRPr="000909F2">
        <w:t xml:space="preserve"> business</w:t>
      </w:r>
      <w:r w:rsidR="003C1022" w:rsidRPr="000909F2">
        <w:t>, their children</w:t>
      </w:r>
      <w:r w:rsidR="009F3730" w:rsidRPr="000909F2">
        <w:t xml:space="preserve"> </w:t>
      </w:r>
      <w:r w:rsidR="003C1022" w:rsidRPr="000909F2">
        <w:t xml:space="preserve">are relieved by it and don’t care too much about it. </w:t>
      </w:r>
      <w:r w:rsidR="000909F2" w:rsidRPr="000909F2">
        <w:t>‘</w:t>
      </w:r>
      <w:r w:rsidR="003C1022" w:rsidRPr="000909F2">
        <w:t>Their father was no object of love to them, he had never seemed the friend of their pleasures, and his absence was unhappily most welcome</w:t>
      </w:r>
      <w:r w:rsidR="000909F2" w:rsidRPr="000909F2">
        <w:t>’</w:t>
      </w:r>
      <w:r w:rsidR="003C1022" w:rsidRPr="000909F2">
        <w:t>.</w:t>
      </w:r>
      <w:r w:rsidR="003C1022" w:rsidRPr="000909F2">
        <w:rPr>
          <w:rStyle w:val="a7"/>
        </w:rPr>
        <w:footnoteReference w:id="21"/>
      </w:r>
      <w:r w:rsidR="000909F2">
        <w:t xml:space="preserve"> </w:t>
      </w:r>
      <w:r w:rsidR="00102AD7" w:rsidRPr="000909F2">
        <w:t xml:space="preserve">So, </w:t>
      </w:r>
      <w:r w:rsidRPr="000909F2">
        <w:t>we can see there is no intimate relationship between Sir Bertram and his daughters. It’s</w:t>
      </w:r>
      <w:r w:rsidR="00102AD7" w:rsidRPr="000909F2">
        <w:t xml:space="preserve"> not hard to tell </w:t>
      </w:r>
      <w:r w:rsidR="004311B1" w:rsidRPr="000909F2">
        <w:t xml:space="preserve">that </w:t>
      </w:r>
      <w:r w:rsidR="00102AD7" w:rsidRPr="000909F2">
        <w:t xml:space="preserve">their children’s </w:t>
      </w:r>
      <w:proofErr w:type="spellStart"/>
      <w:r w:rsidR="00102AD7" w:rsidRPr="000909F2">
        <w:t>misbehaviour</w:t>
      </w:r>
      <w:proofErr w:type="spellEnd"/>
      <w:r w:rsidR="00102AD7" w:rsidRPr="000909F2">
        <w:t xml:space="preserve"> is part of the insufficient care from the parents. </w:t>
      </w:r>
    </w:p>
    <w:p w14:paraId="09A50450" w14:textId="54D875BC" w:rsidR="00483E72" w:rsidRPr="000909F2" w:rsidRDefault="00D74515" w:rsidP="000909F2">
      <w:pPr>
        <w:ind w:firstLine="420"/>
      </w:pPr>
      <w:r w:rsidRPr="000909F2">
        <w:t>I</w:t>
      </w:r>
      <w:r w:rsidR="00102AD7" w:rsidRPr="000909F2">
        <w:t xml:space="preserve">n </w:t>
      </w:r>
      <w:r w:rsidR="00102AD7" w:rsidRPr="000909F2">
        <w:rPr>
          <w:i/>
        </w:rPr>
        <w:t>Pride and Prejudice</w:t>
      </w:r>
      <w:r w:rsidR="004C2018" w:rsidRPr="000909F2">
        <w:t xml:space="preserve">, Mrs. </w:t>
      </w:r>
      <w:r w:rsidR="004A285C" w:rsidRPr="000909F2">
        <w:t>Be</w:t>
      </w:r>
      <w:r w:rsidR="00102AD7" w:rsidRPr="000909F2">
        <w:t xml:space="preserve">nnet’s only </w:t>
      </w:r>
      <w:r w:rsidR="004311B1" w:rsidRPr="000909F2">
        <w:t>concern</w:t>
      </w:r>
      <w:r w:rsidR="00102AD7" w:rsidRPr="000909F2">
        <w:t xml:space="preserve"> is for her d</w:t>
      </w:r>
      <w:r w:rsidRPr="000909F2">
        <w:t>aughter to find a rich husband. There is no consideration of the virtue of the man as long as he has property and money</w:t>
      </w:r>
      <w:r w:rsidR="00102AD7" w:rsidRPr="000909F2">
        <w:t xml:space="preserve">. For example, </w:t>
      </w:r>
      <w:r w:rsidRPr="000909F2">
        <w:t>when Elizabeth refuses Mr. Col</w:t>
      </w:r>
      <w:r w:rsidR="004C2018" w:rsidRPr="000909F2">
        <w:t>lin</w:t>
      </w:r>
      <w:r w:rsidRPr="000909F2">
        <w:t>s</w:t>
      </w:r>
      <w:r w:rsidR="004C2018" w:rsidRPr="000909F2">
        <w:t>’s</w:t>
      </w:r>
      <w:r w:rsidRPr="000909F2">
        <w:t xml:space="preserve"> proposal, Mrs. </w:t>
      </w:r>
      <w:r w:rsidR="00CD58DF" w:rsidRPr="000909F2">
        <w:t>Bennet</w:t>
      </w:r>
      <w:r w:rsidRPr="000909F2">
        <w:t xml:space="preserve"> says she will not </w:t>
      </w:r>
      <w:r w:rsidR="00271869" w:rsidRPr="000909F2">
        <w:t>take Elizabeth as a daughter. So she doesn’t care about her daughter’s true feeling for love instead she only thinks Mr. Collin</w:t>
      </w:r>
      <w:r w:rsidR="00CD58DF" w:rsidRPr="000909F2">
        <w:t>s</w:t>
      </w:r>
      <w:r w:rsidR="004A285C" w:rsidRPr="000909F2">
        <w:t xml:space="preserve"> who</w:t>
      </w:r>
      <w:r w:rsidR="00271869" w:rsidRPr="000909F2">
        <w:t xml:space="preserve"> will inherit her husband’s property. It is a good bargain </w:t>
      </w:r>
      <w:r w:rsidR="004A285C" w:rsidRPr="000909F2">
        <w:t xml:space="preserve">for </w:t>
      </w:r>
      <w:r w:rsidR="00271869" w:rsidRPr="000909F2">
        <w:t>one of her daught</w:t>
      </w:r>
      <w:r w:rsidR="00215293" w:rsidRPr="000909F2">
        <w:t>er</w:t>
      </w:r>
      <w:r w:rsidR="00CD58DF" w:rsidRPr="000909F2">
        <w:t>s</w:t>
      </w:r>
      <w:r w:rsidR="00215293" w:rsidRPr="000909F2">
        <w:t xml:space="preserve"> to settle down with him. Mr</w:t>
      </w:r>
      <w:r w:rsidR="00E3748B" w:rsidRPr="000909F2">
        <w:t xml:space="preserve">. </w:t>
      </w:r>
      <w:r w:rsidR="00271869" w:rsidRPr="000909F2">
        <w:t xml:space="preserve">Bennet only thinks Jane and Elizabeth </w:t>
      </w:r>
      <w:r w:rsidR="00271869" w:rsidRPr="000909F2">
        <w:lastRenderedPageBreak/>
        <w:t>are the good daughter</w:t>
      </w:r>
      <w:r w:rsidR="004A285C" w:rsidRPr="000909F2">
        <w:t>s</w:t>
      </w:r>
      <w:r w:rsidR="00271869" w:rsidRPr="000909F2">
        <w:t xml:space="preserve"> </w:t>
      </w:r>
      <w:r w:rsidR="00E3748B" w:rsidRPr="000909F2">
        <w:t>to</w:t>
      </w:r>
      <w:r w:rsidR="00271869" w:rsidRPr="000909F2">
        <w:t xml:space="preserve"> him but the rest of </w:t>
      </w:r>
      <w:r w:rsidR="00E3748B" w:rsidRPr="000909F2">
        <w:t>his</w:t>
      </w:r>
      <w:r w:rsidR="00271869" w:rsidRPr="000909F2">
        <w:t xml:space="preserve"> </w:t>
      </w:r>
      <w:r w:rsidR="00F21606" w:rsidRPr="000909F2">
        <w:t>daughters</w:t>
      </w:r>
      <w:r w:rsidR="00271869" w:rsidRPr="000909F2">
        <w:t xml:space="preserve"> </w:t>
      </w:r>
      <w:r w:rsidR="004A285C" w:rsidRPr="000909F2">
        <w:t xml:space="preserve">are </w:t>
      </w:r>
      <w:r w:rsidR="00271869" w:rsidRPr="000909F2">
        <w:t>just</w:t>
      </w:r>
      <w:r w:rsidR="004A285C" w:rsidRPr="000909F2">
        <w:t xml:space="preserve"> stupid enough to be laughed at. He </w:t>
      </w:r>
      <w:proofErr w:type="spellStart"/>
      <w:r w:rsidR="004A285C" w:rsidRPr="000909F2">
        <w:t>satirises</w:t>
      </w:r>
      <w:proofErr w:type="spellEnd"/>
      <w:r w:rsidR="004A285C" w:rsidRPr="000909F2">
        <w:t xml:space="preserve"> them rather then </w:t>
      </w:r>
      <w:r w:rsidR="00271869" w:rsidRPr="000909F2">
        <w:t>ed</w:t>
      </w:r>
      <w:r w:rsidR="00067C9F" w:rsidRPr="000909F2">
        <w:t>ucating</w:t>
      </w:r>
      <w:r w:rsidR="004A285C" w:rsidRPr="000909F2">
        <w:t xml:space="preserve"> them in the right way. So Lydia</w:t>
      </w:r>
      <w:r w:rsidR="00067C9F" w:rsidRPr="000909F2">
        <w:t xml:space="preserve"> runs away with Wickham withou</w:t>
      </w:r>
      <w:r w:rsidR="00215293" w:rsidRPr="000909F2">
        <w:t xml:space="preserve">t any shame of herself and Mrs, </w:t>
      </w:r>
      <w:r w:rsidR="00067C9F" w:rsidRPr="000909F2">
        <w:t xml:space="preserve">Bennet’s concerns has nothing to do with the her daughter’s disgraceful </w:t>
      </w:r>
      <w:proofErr w:type="spellStart"/>
      <w:r w:rsidR="004A285C" w:rsidRPr="000909F2">
        <w:t>behaviour</w:t>
      </w:r>
      <w:proofErr w:type="spellEnd"/>
      <w:r w:rsidR="004A285C" w:rsidRPr="000909F2">
        <w:t xml:space="preserve">. </w:t>
      </w:r>
    </w:p>
    <w:p w14:paraId="52CBF202" w14:textId="6DC063F0" w:rsidR="006761DF" w:rsidRPr="000909F2" w:rsidRDefault="00444045">
      <w:pPr>
        <w:rPr>
          <w:b/>
        </w:rPr>
      </w:pPr>
      <w:r w:rsidRPr="000909F2">
        <w:rPr>
          <w:b/>
        </w:rPr>
        <w:t>5</w:t>
      </w:r>
      <w:r w:rsidR="00FA3D8C" w:rsidRPr="000909F2">
        <w:rPr>
          <w:b/>
        </w:rPr>
        <w:t xml:space="preserve">. </w:t>
      </w:r>
      <w:r w:rsidR="006761DF" w:rsidRPr="000909F2">
        <w:rPr>
          <w:b/>
        </w:rPr>
        <w:t xml:space="preserve">Conclusion </w:t>
      </w:r>
    </w:p>
    <w:p w14:paraId="2B582CF0" w14:textId="421CB5A4" w:rsidR="00E04BFC" w:rsidRPr="000909F2" w:rsidRDefault="00451786" w:rsidP="000909F2">
      <w:pPr>
        <w:ind w:firstLine="420"/>
        <w:rPr>
          <w:rFonts w:eastAsia="Times New Roman" w:cs="Times New Roman"/>
          <w:kern w:val="0"/>
        </w:rPr>
      </w:pPr>
      <w:r w:rsidRPr="000909F2">
        <w:t xml:space="preserve">From the social context in </w:t>
      </w:r>
      <w:r w:rsidR="00A624AB" w:rsidRPr="000909F2">
        <w:t xml:space="preserve">early </w:t>
      </w:r>
      <w:r w:rsidRPr="000909F2">
        <w:t>19</w:t>
      </w:r>
      <w:r w:rsidRPr="000909F2">
        <w:rPr>
          <w:vertAlign w:val="superscript"/>
        </w:rPr>
        <w:t>th</w:t>
      </w:r>
      <w:r w:rsidRPr="000909F2">
        <w:t xml:space="preserve"> century, women’s social status is inferior to men and it is believed that women </w:t>
      </w:r>
      <w:r w:rsidR="00A624AB" w:rsidRPr="000909F2">
        <w:t>are</w:t>
      </w:r>
      <w:r w:rsidRPr="000909F2">
        <w:t xml:space="preserve"> less intelligent than men</w:t>
      </w:r>
      <w:r w:rsidR="00F002EA" w:rsidRPr="000909F2">
        <w:t>,</w:t>
      </w:r>
      <w:r w:rsidRPr="000909F2">
        <w:t xml:space="preserve"> so women’s main work is to stay at home</w:t>
      </w:r>
      <w:r w:rsidR="00C42F9C" w:rsidRPr="000909F2">
        <w:t>. Therefore</w:t>
      </w:r>
      <w:r w:rsidRPr="000909F2">
        <w:t xml:space="preserve">, there were </w:t>
      </w:r>
      <w:r w:rsidR="00C42F9C" w:rsidRPr="000909F2">
        <w:t xml:space="preserve">not many choices for them </w:t>
      </w:r>
      <w:r w:rsidR="004A285C" w:rsidRPr="000909F2">
        <w:t>except</w:t>
      </w:r>
      <w:r w:rsidRPr="000909F2">
        <w:t xml:space="preserve"> getting married which is the only way </w:t>
      </w:r>
      <w:r w:rsidR="00F002EA" w:rsidRPr="000909F2">
        <w:t>to</w:t>
      </w:r>
      <w:r w:rsidRPr="000909F2">
        <w:t xml:space="preserve"> </w:t>
      </w:r>
      <w:r w:rsidR="00F002EA" w:rsidRPr="000909F2">
        <w:t>have</w:t>
      </w:r>
      <w:r w:rsidR="00C42F9C" w:rsidRPr="000909F2">
        <w:t xml:space="preserve"> a stable and </w:t>
      </w:r>
      <w:r w:rsidR="00F002EA" w:rsidRPr="000909F2">
        <w:t>secure</w:t>
      </w:r>
      <w:r w:rsidR="00C42F9C" w:rsidRPr="000909F2">
        <w:t xml:space="preserve"> life otherwise they have nothing </w:t>
      </w:r>
      <w:r w:rsidR="004A285C" w:rsidRPr="000909F2">
        <w:t xml:space="preserve">gives readers a great way of seeing </w:t>
      </w:r>
      <w:r w:rsidR="00137438" w:rsidRPr="000909F2">
        <w:t xml:space="preserve">daily issues </w:t>
      </w:r>
      <w:r w:rsidR="00C42F9C" w:rsidRPr="000909F2">
        <w:t xml:space="preserve">which </w:t>
      </w:r>
      <w:r w:rsidR="004A285C" w:rsidRPr="000909F2">
        <w:t>may have subtle connection</w:t>
      </w:r>
      <w:r w:rsidR="005C232E" w:rsidRPr="000909F2">
        <w:t>s</w:t>
      </w:r>
      <w:r w:rsidR="004A285C" w:rsidRPr="000909F2">
        <w:t xml:space="preserve"> with </w:t>
      </w:r>
      <w:r w:rsidR="00C42F9C" w:rsidRPr="000909F2">
        <w:t>readers</w:t>
      </w:r>
      <w:r w:rsidR="004A285C" w:rsidRPr="000909F2">
        <w:t>’</w:t>
      </w:r>
      <w:r w:rsidR="00C42F9C" w:rsidRPr="000909F2">
        <w:t xml:space="preserve"> own life. </w:t>
      </w:r>
      <w:r w:rsidR="00F85428" w:rsidRPr="000909F2">
        <w:t xml:space="preserve">In relating to the issue of money, I think Jane Austen doesn’t think money is </w:t>
      </w:r>
      <w:r w:rsidR="005623F2" w:rsidRPr="000909F2">
        <w:t>the sole issue</w:t>
      </w:r>
      <w:r w:rsidR="00F85428" w:rsidRPr="000909F2">
        <w:t xml:space="preserve"> in regard to marriage because</w:t>
      </w:r>
      <w:r w:rsidR="005C232E" w:rsidRPr="000909F2">
        <w:t xml:space="preserve"> she</w:t>
      </w:r>
      <w:r w:rsidR="00F85428" w:rsidRPr="000909F2">
        <w:t xml:space="preserve"> herself once turned down to</w:t>
      </w:r>
      <w:r w:rsidR="005C232E" w:rsidRPr="000909F2">
        <w:t xml:space="preserve"> a proposal</w:t>
      </w:r>
      <w:r w:rsidR="0093234A" w:rsidRPr="000909F2">
        <w:t xml:space="preserve">. </w:t>
      </w:r>
      <w:r w:rsidR="00F85428" w:rsidRPr="000909F2">
        <w:t>But she also believe</w:t>
      </w:r>
      <w:r w:rsidR="005623F2" w:rsidRPr="000909F2">
        <w:t>s that</w:t>
      </w:r>
      <w:r w:rsidR="00F85428" w:rsidRPr="000909F2">
        <w:t xml:space="preserve"> money is essential for supporting one’s life. So she is satisfied to write and sell her books and earn money to support her life. </w:t>
      </w:r>
      <w:r w:rsidR="009934C6" w:rsidRPr="000909F2">
        <w:t xml:space="preserve">She does a good thing to educate people </w:t>
      </w:r>
      <w:r w:rsidR="005D543E" w:rsidRPr="000909F2">
        <w:t xml:space="preserve">to have </w:t>
      </w:r>
      <w:r w:rsidR="009934C6" w:rsidRPr="000909F2">
        <w:t xml:space="preserve">the right judgment in life by </w:t>
      </w:r>
      <w:r w:rsidR="00141C45" w:rsidRPr="000909F2">
        <w:t>telling</w:t>
      </w:r>
      <w:r w:rsidR="009934C6" w:rsidRPr="000909F2">
        <w:t xml:space="preserve"> </w:t>
      </w:r>
      <w:r w:rsidR="0041717F" w:rsidRPr="000909F2">
        <w:t>interesting stories</w:t>
      </w:r>
      <w:r w:rsidR="002C1B98">
        <w:t xml:space="preserve"> and</w:t>
      </w:r>
      <w:r w:rsidR="0041717F" w:rsidRPr="000909F2">
        <w:t xml:space="preserve"> fascinates readers greatly by using </w:t>
      </w:r>
      <w:r w:rsidR="001A0B94" w:rsidRPr="000909F2">
        <w:t>irony</w:t>
      </w:r>
      <w:r w:rsidR="0041717F" w:rsidRPr="000909F2">
        <w:t xml:space="preserve"> and </w:t>
      </w:r>
      <w:proofErr w:type="spellStart"/>
      <w:r w:rsidR="0041717F" w:rsidRPr="000909F2">
        <w:t>humour</w:t>
      </w:r>
      <w:proofErr w:type="spellEnd"/>
      <w:r w:rsidR="0093234A" w:rsidRPr="000909F2">
        <w:t>.</w:t>
      </w:r>
      <w:r w:rsidR="0041717F" w:rsidRPr="000909F2">
        <w:t xml:space="preserve"> </w:t>
      </w:r>
    </w:p>
    <w:p w14:paraId="66ECF0B0" w14:textId="77777777" w:rsidR="00C53C7E" w:rsidRPr="000909F2" w:rsidRDefault="00C53C7E" w:rsidP="00067C9F">
      <w:pPr>
        <w:widowControl/>
        <w:jc w:val="left"/>
        <w:rPr>
          <w:rFonts w:eastAsia="Times New Roman" w:cs="Times New Roman"/>
          <w:kern w:val="0"/>
        </w:rPr>
      </w:pPr>
    </w:p>
    <w:p w14:paraId="2ADA8D98" w14:textId="77777777" w:rsidR="00C53C7E" w:rsidRPr="000909F2" w:rsidRDefault="00C53C7E" w:rsidP="00067C9F">
      <w:pPr>
        <w:widowControl/>
        <w:jc w:val="left"/>
        <w:rPr>
          <w:rFonts w:eastAsia="Times New Roman" w:cs="Times New Roman"/>
          <w:kern w:val="0"/>
        </w:rPr>
      </w:pPr>
    </w:p>
    <w:p w14:paraId="1D76CB26" w14:textId="77777777" w:rsidR="00C53C7E" w:rsidRPr="000909F2" w:rsidRDefault="00C53C7E" w:rsidP="00067C9F">
      <w:pPr>
        <w:widowControl/>
        <w:jc w:val="left"/>
        <w:rPr>
          <w:rFonts w:eastAsia="Times New Roman" w:cs="Times New Roman"/>
          <w:kern w:val="0"/>
        </w:rPr>
      </w:pPr>
    </w:p>
    <w:p w14:paraId="715C3CDB" w14:textId="77777777" w:rsidR="00C53C7E" w:rsidRPr="000909F2" w:rsidRDefault="00C53C7E" w:rsidP="00067C9F">
      <w:pPr>
        <w:widowControl/>
        <w:jc w:val="left"/>
        <w:rPr>
          <w:rFonts w:eastAsia="Times New Roman" w:cs="Times New Roman"/>
          <w:kern w:val="0"/>
        </w:rPr>
      </w:pPr>
    </w:p>
    <w:p w14:paraId="7A978568" w14:textId="77777777" w:rsidR="00C53C7E" w:rsidRDefault="00C53C7E" w:rsidP="00067C9F">
      <w:pPr>
        <w:widowControl/>
        <w:jc w:val="left"/>
        <w:rPr>
          <w:rFonts w:eastAsia="Times New Roman" w:cs="Times New Roman"/>
          <w:kern w:val="0"/>
          <w:sz w:val="28"/>
          <w:szCs w:val="28"/>
        </w:rPr>
      </w:pPr>
    </w:p>
    <w:p w14:paraId="21E5DDB2" w14:textId="77777777" w:rsidR="00C53C7E" w:rsidRDefault="00C53C7E" w:rsidP="00067C9F">
      <w:pPr>
        <w:widowControl/>
        <w:jc w:val="left"/>
        <w:rPr>
          <w:rFonts w:eastAsia="Times New Roman" w:cs="Times New Roman"/>
          <w:kern w:val="0"/>
          <w:sz w:val="28"/>
          <w:szCs w:val="28"/>
        </w:rPr>
      </w:pPr>
    </w:p>
    <w:p w14:paraId="0A76B355" w14:textId="77777777" w:rsidR="00C53C7E" w:rsidRDefault="00C53C7E" w:rsidP="00067C9F">
      <w:pPr>
        <w:widowControl/>
        <w:jc w:val="left"/>
        <w:rPr>
          <w:rFonts w:eastAsia="Times New Roman" w:cs="Times New Roman"/>
          <w:kern w:val="0"/>
          <w:sz w:val="28"/>
          <w:szCs w:val="28"/>
        </w:rPr>
      </w:pPr>
    </w:p>
    <w:p w14:paraId="06CA8A2A" w14:textId="77777777" w:rsidR="00C53C7E" w:rsidRDefault="00C53C7E" w:rsidP="00067C9F">
      <w:pPr>
        <w:widowControl/>
        <w:jc w:val="left"/>
        <w:rPr>
          <w:rFonts w:eastAsia="Times New Roman" w:cs="Times New Roman"/>
          <w:kern w:val="0"/>
          <w:sz w:val="28"/>
          <w:szCs w:val="28"/>
        </w:rPr>
      </w:pPr>
    </w:p>
    <w:p w14:paraId="23232F46" w14:textId="77777777" w:rsidR="00C53C7E" w:rsidRDefault="00C53C7E" w:rsidP="00067C9F">
      <w:pPr>
        <w:widowControl/>
        <w:jc w:val="left"/>
        <w:rPr>
          <w:rFonts w:eastAsia="Times New Roman" w:cs="Times New Roman"/>
          <w:kern w:val="0"/>
          <w:sz w:val="28"/>
          <w:szCs w:val="28"/>
        </w:rPr>
      </w:pPr>
    </w:p>
    <w:p w14:paraId="23707823" w14:textId="015BF424" w:rsidR="004F0452" w:rsidRPr="000F08C8" w:rsidRDefault="004F0452">
      <w:pPr>
        <w:rPr>
          <w:sz w:val="22"/>
          <w:szCs w:val="22"/>
        </w:rPr>
      </w:pPr>
    </w:p>
    <w:sectPr w:rsidR="004F0452" w:rsidRPr="000F08C8" w:rsidSect="000A4B3E">
      <w:pgSz w:w="11900" w:h="16840"/>
      <w:pgMar w:top="1440" w:right="1800" w:bottom="1440" w:left="1800" w:header="851" w:footer="992" w:gutter="0"/>
      <w:cols w:space="425"/>
      <w:docGrid w:type="lines" w:linePitch="423"/>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05016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05016E" w16cid:durableId="21977C47"/>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B2C2C" w14:textId="77777777" w:rsidR="000909F2" w:rsidRDefault="000909F2" w:rsidP="00005067">
      <w:r>
        <w:separator/>
      </w:r>
    </w:p>
  </w:endnote>
  <w:endnote w:type="continuationSeparator" w:id="0">
    <w:p w14:paraId="2046F641" w14:textId="77777777" w:rsidR="000909F2" w:rsidRDefault="000909F2" w:rsidP="00005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D3AAF2" w14:textId="77777777" w:rsidR="000909F2" w:rsidRDefault="000909F2" w:rsidP="00005067">
      <w:r>
        <w:separator/>
      </w:r>
    </w:p>
  </w:footnote>
  <w:footnote w:type="continuationSeparator" w:id="0">
    <w:p w14:paraId="0E5639EE" w14:textId="77777777" w:rsidR="000909F2" w:rsidRDefault="000909F2" w:rsidP="00005067">
      <w:r>
        <w:continuationSeparator/>
      </w:r>
    </w:p>
  </w:footnote>
  <w:footnote w:id="1">
    <w:p w14:paraId="5EA5CA53" w14:textId="360EAC04" w:rsidR="000909F2" w:rsidRPr="00C6671D" w:rsidRDefault="000909F2">
      <w:pPr>
        <w:pStyle w:val="a5"/>
        <w:rPr>
          <w:sz w:val="20"/>
          <w:szCs w:val="20"/>
        </w:rPr>
      </w:pPr>
      <w:r w:rsidRPr="00C6671D">
        <w:rPr>
          <w:rStyle w:val="a7"/>
          <w:sz w:val="20"/>
          <w:szCs w:val="20"/>
        </w:rPr>
        <w:footnoteRef/>
      </w:r>
      <w:r w:rsidRPr="00C6671D">
        <w:rPr>
          <w:sz w:val="20"/>
          <w:szCs w:val="20"/>
        </w:rPr>
        <w:t xml:space="preserve"> Jane Austen, </w:t>
      </w:r>
      <w:r w:rsidRPr="00C6671D">
        <w:rPr>
          <w:i/>
          <w:sz w:val="20"/>
          <w:szCs w:val="20"/>
        </w:rPr>
        <w:t>Mansfield Part,</w:t>
      </w:r>
      <w:r w:rsidRPr="00C6671D">
        <w:rPr>
          <w:sz w:val="20"/>
          <w:szCs w:val="20"/>
        </w:rPr>
        <w:t xml:space="preserve"> (</w:t>
      </w:r>
      <w:r>
        <w:rPr>
          <w:sz w:val="20"/>
          <w:szCs w:val="20"/>
        </w:rPr>
        <w:t xml:space="preserve">London: </w:t>
      </w:r>
      <w:r w:rsidRPr="00C6671D">
        <w:rPr>
          <w:sz w:val="20"/>
          <w:szCs w:val="20"/>
        </w:rPr>
        <w:t>Penguin Class</w:t>
      </w:r>
      <w:r>
        <w:rPr>
          <w:sz w:val="20"/>
          <w:szCs w:val="20"/>
        </w:rPr>
        <w:t>ics, 1996),</w:t>
      </w:r>
      <w:r w:rsidRPr="00C6671D">
        <w:rPr>
          <w:sz w:val="20"/>
          <w:szCs w:val="20"/>
        </w:rPr>
        <w:t xml:space="preserve"> p. 428. </w:t>
      </w:r>
    </w:p>
  </w:footnote>
  <w:footnote w:id="2">
    <w:p w14:paraId="4512E120" w14:textId="3F1FD91D" w:rsidR="000909F2" w:rsidRPr="00C6671D" w:rsidRDefault="000909F2">
      <w:pPr>
        <w:pStyle w:val="a5"/>
        <w:rPr>
          <w:sz w:val="20"/>
          <w:szCs w:val="20"/>
        </w:rPr>
      </w:pPr>
      <w:r w:rsidRPr="00C6671D">
        <w:rPr>
          <w:rStyle w:val="a7"/>
          <w:sz w:val="20"/>
          <w:szCs w:val="20"/>
        </w:rPr>
        <w:footnoteRef/>
      </w:r>
      <w:r w:rsidRPr="00C6671D">
        <w:rPr>
          <w:sz w:val="20"/>
          <w:szCs w:val="20"/>
        </w:rPr>
        <w:t xml:space="preserve"> Lodge, David, </w:t>
      </w:r>
      <w:proofErr w:type="gramStart"/>
      <w:r w:rsidRPr="00C6671D">
        <w:rPr>
          <w:i/>
          <w:sz w:val="20"/>
          <w:szCs w:val="20"/>
        </w:rPr>
        <w:t>Jane</w:t>
      </w:r>
      <w:proofErr w:type="gramEnd"/>
      <w:r w:rsidRPr="00C6671D">
        <w:rPr>
          <w:i/>
          <w:sz w:val="20"/>
          <w:szCs w:val="20"/>
        </w:rPr>
        <w:t xml:space="preserve"> Austen’s Novels: Form and Structure.</w:t>
      </w:r>
      <w:r>
        <w:rPr>
          <w:sz w:val="20"/>
          <w:szCs w:val="20"/>
        </w:rPr>
        <w:t xml:space="preserve"> </w:t>
      </w:r>
      <w:proofErr w:type="gramStart"/>
      <w:r>
        <w:rPr>
          <w:sz w:val="20"/>
          <w:szCs w:val="20"/>
        </w:rPr>
        <w:t>The Jane Austen Companion.</w:t>
      </w:r>
      <w:proofErr w:type="gramEnd"/>
      <w:r>
        <w:rPr>
          <w:sz w:val="20"/>
          <w:szCs w:val="20"/>
        </w:rPr>
        <w:t xml:space="preserve"> </w:t>
      </w:r>
      <w:proofErr w:type="gramStart"/>
      <w:r>
        <w:rPr>
          <w:sz w:val="20"/>
          <w:szCs w:val="20"/>
        </w:rPr>
        <w:t>e</w:t>
      </w:r>
      <w:r w:rsidRPr="00C6671D">
        <w:rPr>
          <w:sz w:val="20"/>
          <w:szCs w:val="20"/>
        </w:rPr>
        <w:t>d</w:t>
      </w:r>
      <w:proofErr w:type="gramEnd"/>
      <w:r w:rsidRPr="00C6671D">
        <w:rPr>
          <w:sz w:val="20"/>
          <w:szCs w:val="20"/>
        </w:rPr>
        <w:t xml:space="preserve">. </w:t>
      </w:r>
      <w:r>
        <w:rPr>
          <w:sz w:val="20"/>
          <w:szCs w:val="20"/>
        </w:rPr>
        <w:t xml:space="preserve">by J.       David Gray, </w:t>
      </w:r>
      <w:r w:rsidRPr="00C6671D">
        <w:rPr>
          <w:sz w:val="20"/>
          <w:szCs w:val="20"/>
        </w:rPr>
        <w:t xml:space="preserve">(New Your: Macmillan, 1986), p. 165. </w:t>
      </w:r>
    </w:p>
  </w:footnote>
  <w:footnote w:id="3">
    <w:p w14:paraId="3415A77C" w14:textId="5D953DAD" w:rsidR="000909F2" w:rsidRPr="00C6671D" w:rsidRDefault="000909F2">
      <w:pPr>
        <w:pStyle w:val="a5"/>
        <w:rPr>
          <w:sz w:val="20"/>
          <w:szCs w:val="20"/>
        </w:rPr>
      </w:pPr>
      <w:r w:rsidRPr="00C6671D">
        <w:rPr>
          <w:rStyle w:val="a7"/>
          <w:sz w:val="20"/>
          <w:szCs w:val="20"/>
        </w:rPr>
        <w:footnoteRef/>
      </w:r>
      <w:r w:rsidRPr="00C6671D">
        <w:rPr>
          <w:sz w:val="20"/>
          <w:szCs w:val="20"/>
        </w:rPr>
        <w:t xml:space="preserve"> Virginia Woolf, </w:t>
      </w:r>
      <w:r w:rsidRPr="00C6671D">
        <w:rPr>
          <w:i/>
          <w:sz w:val="20"/>
          <w:szCs w:val="20"/>
        </w:rPr>
        <w:t>Jane Austen at Sixty, The Common Reader</w:t>
      </w:r>
      <w:r w:rsidRPr="00C6671D">
        <w:rPr>
          <w:sz w:val="20"/>
          <w:szCs w:val="20"/>
        </w:rPr>
        <w:t xml:space="preserve">, (London, 1925), p. 180. </w:t>
      </w:r>
    </w:p>
  </w:footnote>
  <w:footnote w:id="4">
    <w:p w14:paraId="42F7BC9E" w14:textId="557E8358" w:rsidR="000909F2" w:rsidRPr="00C6671D" w:rsidRDefault="000909F2">
      <w:pPr>
        <w:pStyle w:val="a5"/>
        <w:rPr>
          <w:sz w:val="20"/>
          <w:szCs w:val="20"/>
        </w:rPr>
      </w:pPr>
      <w:r w:rsidRPr="00C6671D">
        <w:rPr>
          <w:rStyle w:val="a7"/>
          <w:sz w:val="20"/>
          <w:szCs w:val="20"/>
        </w:rPr>
        <w:footnoteRef/>
      </w:r>
      <w:r w:rsidRPr="00C6671D">
        <w:rPr>
          <w:sz w:val="20"/>
          <w:szCs w:val="20"/>
        </w:rPr>
        <w:t xml:space="preserve"> </w:t>
      </w:r>
      <w:proofErr w:type="gramStart"/>
      <w:r w:rsidRPr="00C6671D">
        <w:rPr>
          <w:sz w:val="20"/>
          <w:szCs w:val="20"/>
        </w:rPr>
        <w:t xml:space="preserve">Judy Simons (ed), </w:t>
      </w:r>
      <w:r w:rsidRPr="00C6671D">
        <w:rPr>
          <w:i/>
          <w:sz w:val="20"/>
          <w:szCs w:val="20"/>
        </w:rPr>
        <w:t>Mansfield Park and Persuasion</w:t>
      </w:r>
      <w:r w:rsidRPr="00C6671D">
        <w:rPr>
          <w:sz w:val="20"/>
          <w:szCs w:val="20"/>
        </w:rPr>
        <w:t>, (USA: Macmillan press Ltd, 1997), p. 3.</w:t>
      </w:r>
      <w:proofErr w:type="gramEnd"/>
      <w:r w:rsidRPr="00C6671D">
        <w:rPr>
          <w:sz w:val="20"/>
          <w:szCs w:val="20"/>
        </w:rPr>
        <w:t xml:space="preserve"> </w:t>
      </w:r>
    </w:p>
  </w:footnote>
  <w:footnote w:id="5">
    <w:p w14:paraId="4E80C81D" w14:textId="68FE5094" w:rsidR="000909F2" w:rsidRPr="00C6671D" w:rsidRDefault="000909F2">
      <w:pPr>
        <w:pStyle w:val="a5"/>
        <w:rPr>
          <w:sz w:val="20"/>
          <w:szCs w:val="20"/>
        </w:rPr>
      </w:pPr>
      <w:r w:rsidRPr="00C6671D">
        <w:rPr>
          <w:rStyle w:val="a7"/>
          <w:sz w:val="20"/>
          <w:szCs w:val="20"/>
        </w:rPr>
        <w:footnoteRef/>
      </w:r>
      <w:r w:rsidRPr="00C6671D">
        <w:rPr>
          <w:sz w:val="20"/>
          <w:szCs w:val="20"/>
        </w:rPr>
        <w:t xml:space="preserve"> Laurence W. </w:t>
      </w:r>
      <w:proofErr w:type="spellStart"/>
      <w:r w:rsidRPr="00C6671D">
        <w:rPr>
          <w:sz w:val="20"/>
          <w:szCs w:val="20"/>
        </w:rPr>
        <w:t>Mazzeno</w:t>
      </w:r>
      <w:proofErr w:type="spellEnd"/>
      <w:r w:rsidRPr="00C6671D">
        <w:rPr>
          <w:sz w:val="20"/>
          <w:szCs w:val="20"/>
        </w:rPr>
        <w:t xml:space="preserve">, </w:t>
      </w:r>
      <w:proofErr w:type="spellStart"/>
      <w:r w:rsidRPr="00C6671D">
        <w:rPr>
          <w:sz w:val="20"/>
          <w:szCs w:val="20"/>
        </w:rPr>
        <w:t>Boydell</w:t>
      </w:r>
      <w:proofErr w:type="spellEnd"/>
      <w:r w:rsidRPr="00C6671D">
        <w:rPr>
          <w:sz w:val="20"/>
          <w:szCs w:val="20"/>
        </w:rPr>
        <w:t xml:space="preserve"> and Brewer, “Introduction.” Jane Austen: Two</w:t>
      </w:r>
      <w:r>
        <w:rPr>
          <w:sz w:val="20"/>
          <w:szCs w:val="20"/>
        </w:rPr>
        <w:t xml:space="preserve"> Centuries of Criticism, </w:t>
      </w:r>
      <w:r w:rsidRPr="00C6671D">
        <w:rPr>
          <w:sz w:val="20"/>
          <w:szCs w:val="20"/>
        </w:rPr>
        <w:t>pp. 1-11.</w:t>
      </w:r>
      <w:r w:rsidRPr="000F08C8">
        <w:rPr>
          <w:sz w:val="20"/>
          <w:szCs w:val="20"/>
        </w:rPr>
        <w:t xml:space="preserve"> </w:t>
      </w:r>
      <w:r w:rsidRPr="005108EC">
        <w:rPr>
          <w:sz w:val="20"/>
          <w:szCs w:val="20"/>
        </w:rPr>
        <w:t>&lt;</w:t>
      </w:r>
      <w:hyperlink r:id="rId1" w:history="1">
        <w:r w:rsidRPr="005108EC">
          <w:rPr>
            <w:rStyle w:val="a4"/>
            <w:rFonts w:eastAsia="Times New Roman" w:cs="Arial"/>
            <w:color w:val="auto"/>
            <w:kern w:val="0"/>
            <w:sz w:val="20"/>
            <w:szCs w:val="20"/>
            <w:shd w:val="clear" w:color="auto" w:fill="FFFFFF"/>
          </w:rPr>
          <w:t>www.jstor.org/stable/10.7722/j.ctt81z9p.4</w:t>
        </w:r>
      </w:hyperlink>
      <w:proofErr w:type="gramStart"/>
      <w:r w:rsidRPr="005108EC">
        <w:rPr>
          <w:rFonts w:eastAsia="Times New Roman" w:cs="Arial"/>
          <w:kern w:val="0"/>
          <w:sz w:val="20"/>
          <w:szCs w:val="20"/>
          <w:shd w:val="clear" w:color="auto" w:fill="FFFFFF"/>
        </w:rPr>
        <w:t>.&gt;</w:t>
      </w:r>
      <w:proofErr w:type="gramEnd"/>
      <w:r>
        <w:rPr>
          <w:rFonts w:eastAsia="Times New Roman" w:cs="Arial"/>
          <w:color w:val="333333"/>
          <w:kern w:val="0"/>
          <w:sz w:val="20"/>
          <w:szCs w:val="20"/>
          <w:shd w:val="clear" w:color="auto" w:fill="FFFFFF"/>
        </w:rPr>
        <w:t xml:space="preserve">[accessed 12 November 2019] </w:t>
      </w:r>
    </w:p>
  </w:footnote>
  <w:footnote w:id="6">
    <w:p w14:paraId="5A40A465" w14:textId="078753F4" w:rsidR="000909F2" w:rsidRDefault="000909F2">
      <w:pPr>
        <w:pStyle w:val="a5"/>
      </w:pPr>
      <w:r w:rsidRPr="00C6671D">
        <w:rPr>
          <w:rStyle w:val="a7"/>
          <w:sz w:val="20"/>
          <w:szCs w:val="20"/>
        </w:rPr>
        <w:footnoteRef/>
      </w:r>
      <w:r w:rsidRPr="00C6671D">
        <w:rPr>
          <w:sz w:val="20"/>
          <w:szCs w:val="20"/>
        </w:rPr>
        <w:t xml:space="preserve"> Edward Copeland and Julie </w:t>
      </w:r>
      <w:proofErr w:type="gramStart"/>
      <w:r w:rsidRPr="00C6671D">
        <w:rPr>
          <w:sz w:val="20"/>
          <w:szCs w:val="20"/>
        </w:rPr>
        <w:t>McMaster(</w:t>
      </w:r>
      <w:proofErr w:type="spellStart"/>
      <w:proofErr w:type="gramEnd"/>
      <w:r w:rsidRPr="00C6671D">
        <w:rPr>
          <w:sz w:val="20"/>
          <w:szCs w:val="20"/>
        </w:rPr>
        <w:t>eds</w:t>
      </w:r>
      <w:proofErr w:type="spellEnd"/>
      <w:r w:rsidRPr="00C6671D">
        <w:rPr>
          <w:sz w:val="20"/>
          <w:szCs w:val="20"/>
        </w:rPr>
        <w:t xml:space="preserve">), </w:t>
      </w:r>
      <w:r w:rsidRPr="00C6671D">
        <w:rPr>
          <w:i/>
          <w:sz w:val="20"/>
          <w:szCs w:val="20"/>
        </w:rPr>
        <w:t xml:space="preserve">The Cambridge Companion to Jane Austen </w:t>
      </w:r>
      <w:r w:rsidRPr="00C6671D">
        <w:rPr>
          <w:sz w:val="20"/>
          <w:szCs w:val="20"/>
        </w:rPr>
        <w:t xml:space="preserve">(Cambridge University Press, 1997), Preface, pp. xi-xii. </w:t>
      </w:r>
    </w:p>
  </w:footnote>
  <w:footnote w:id="7">
    <w:p w14:paraId="714BC3A7" w14:textId="75BB8BA9" w:rsidR="000909F2" w:rsidRPr="00E04BFC" w:rsidRDefault="000909F2">
      <w:pPr>
        <w:pStyle w:val="a5"/>
        <w:rPr>
          <w:sz w:val="20"/>
          <w:szCs w:val="20"/>
        </w:rPr>
      </w:pPr>
      <w:r w:rsidRPr="00E04BFC">
        <w:rPr>
          <w:rStyle w:val="a7"/>
          <w:sz w:val="20"/>
          <w:szCs w:val="20"/>
        </w:rPr>
        <w:footnoteRef/>
      </w:r>
      <w:r w:rsidRPr="00E04BFC">
        <w:rPr>
          <w:sz w:val="20"/>
          <w:szCs w:val="20"/>
        </w:rPr>
        <w:t xml:space="preserve"> </w:t>
      </w:r>
      <w:r w:rsidRPr="000F08C8">
        <w:rPr>
          <w:sz w:val="20"/>
          <w:szCs w:val="20"/>
        </w:rPr>
        <w:t xml:space="preserve">Sandra L. </w:t>
      </w:r>
      <w:proofErr w:type="spellStart"/>
      <w:r w:rsidRPr="000F08C8">
        <w:rPr>
          <w:sz w:val="20"/>
          <w:szCs w:val="20"/>
        </w:rPr>
        <w:t>Alagona</w:t>
      </w:r>
      <w:proofErr w:type="spellEnd"/>
      <w:r w:rsidRPr="000F08C8">
        <w:rPr>
          <w:sz w:val="20"/>
          <w:szCs w:val="20"/>
        </w:rPr>
        <w:t xml:space="preserve">, Book Review on Edward Copeland and Juliet McMaster, </w:t>
      </w:r>
      <w:proofErr w:type="gramStart"/>
      <w:r w:rsidRPr="000F08C8">
        <w:rPr>
          <w:sz w:val="20"/>
          <w:szCs w:val="20"/>
        </w:rPr>
        <w:t>eds</w:t>
      </w:r>
      <w:proofErr w:type="gramEnd"/>
      <w:r w:rsidRPr="000F08C8">
        <w:rPr>
          <w:sz w:val="20"/>
          <w:szCs w:val="20"/>
        </w:rPr>
        <w:t xml:space="preserve">. </w:t>
      </w:r>
      <w:proofErr w:type="gramStart"/>
      <w:r w:rsidRPr="00363BC9">
        <w:rPr>
          <w:i/>
          <w:sz w:val="20"/>
          <w:szCs w:val="20"/>
        </w:rPr>
        <w:t>The Cambridge Companion to Jane Austen, 2</w:t>
      </w:r>
      <w:r w:rsidRPr="00363BC9">
        <w:rPr>
          <w:i/>
          <w:sz w:val="20"/>
          <w:szCs w:val="20"/>
          <w:vertAlign w:val="superscript"/>
        </w:rPr>
        <w:t>nd</w:t>
      </w:r>
      <w:r w:rsidRPr="00363BC9">
        <w:rPr>
          <w:i/>
          <w:sz w:val="20"/>
          <w:szCs w:val="20"/>
        </w:rPr>
        <w:t>.</w:t>
      </w:r>
      <w:proofErr w:type="gramEnd"/>
      <w:r w:rsidRPr="000F08C8">
        <w:rPr>
          <w:sz w:val="20"/>
          <w:szCs w:val="20"/>
        </w:rPr>
        <w:t xml:space="preserve"> </w:t>
      </w:r>
      <w:proofErr w:type="gramStart"/>
      <w:r>
        <w:rPr>
          <w:sz w:val="20"/>
          <w:szCs w:val="20"/>
        </w:rPr>
        <w:t xml:space="preserve">( </w:t>
      </w:r>
      <w:r w:rsidRPr="000F08C8">
        <w:rPr>
          <w:sz w:val="20"/>
          <w:szCs w:val="20"/>
        </w:rPr>
        <w:t>Cambridge</w:t>
      </w:r>
      <w:proofErr w:type="gramEnd"/>
      <w:r w:rsidRPr="000F08C8">
        <w:rPr>
          <w:sz w:val="20"/>
          <w:szCs w:val="20"/>
        </w:rPr>
        <w:t>: Cambridge UP, 2011), P,1.</w:t>
      </w:r>
      <w:r w:rsidRPr="00E04BFC">
        <w:rPr>
          <w:sz w:val="20"/>
          <w:szCs w:val="20"/>
        </w:rPr>
        <w:t xml:space="preserve"> </w:t>
      </w:r>
    </w:p>
  </w:footnote>
  <w:footnote w:id="8">
    <w:p w14:paraId="772F2C84" w14:textId="13662703" w:rsidR="002B1563" w:rsidRDefault="002B1563">
      <w:pPr>
        <w:pStyle w:val="a5"/>
      </w:pPr>
      <w:r>
        <w:rPr>
          <w:rStyle w:val="a7"/>
        </w:rPr>
        <w:footnoteRef/>
      </w:r>
      <w:r>
        <w:t xml:space="preserve"> </w:t>
      </w:r>
      <w:r>
        <w:rPr>
          <w:rFonts w:hint="eastAsia"/>
        </w:rPr>
        <w:t>Ja</w:t>
      </w:r>
      <w:r>
        <w:t xml:space="preserve">ne Austen, </w:t>
      </w:r>
      <w:r w:rsidRPr="002B1563">
        <w:rPr>
          <w:i/>
        </w:rPr>
        <w:t>Letters to Fanny Knight,</w:t>
      </w:r>
      <w:r>
        <w:t xml:space="preserve"> </w:t>
      </w:r>
      <w:proofErr w:type="spellStart"/>
      <w:r>
        <w:t>Brabourne</w:t>
      </w:r>
      <w:proofErr w:type="spellEnd"/>
      <w:r>
        <w:t xml:space="preserve"> Edition, &lt;</w:t>
      </w:r>
      <w:r w:rsidRPr="002B1563">
        <w:t>https://pemberley.com/janeinfo/brablt15.html#letter80</w:t>
      </w:r>
      <w:proofErr w:type="gramStart"/>
      <w:r>
        <w:t>&gt; ,[</w:t>
      </w:r>
      <w:proofErr w:type="gramEnd"/>
      <w:r>
        <w:t>accessed, 9</w:t>
      </w:r>
      <w:r w:rsidRPr="002B1563">
        <w:rPr>
          <w:vertAlign w:val="superscript"/>
        </w:rPr>
        <w:t>th</w:t>
      </w:r>
      <w:r>
        <w:t xml:space="preserve"> January, 2020]</w:t>
      </w:r>
    </w:p>
  </w:footnote>
  <w:footnote w:id="9">
    <w:p w14:paraId="307040CD" w14:textId="78363CF5" w:rsidR="000909F2" w:rsidRPr="00C6671D" w:rsidRDefault="000909F2">
      <w:pPr>
        <w:pStyle w:val="a5"/>
        <w:rPr>
          <w:sz w:val="20"/>
          <w:szCs w:val="20"/>
        </w:rPr>
      </w:pPr>
      <w:r w:rsidRPr="00C6671D">
        <w:rPr>
          <w:rStyle w:val="a7"/>
          <w:sz w:val="20"/>
          <w:szCs w:val="20"/>
        </w:rPr>
        <w:footnoteRef/>
      </w:r>
      <w:r w:rsidRPr="00C6671D">
        <w:rPr>
          <w:sz w:val="20"/>
          <w:szCs w:val="20"/>
        </w:rPr>
        <w:t xml:space="preserve"> Edward Copeland, </w:t>
      </w:r>
      <w:r w:rsidRPr="003E55E4">
        <w:rPr>
          <w:i/>
          <w:sz w:val="20"/>
          <w:szCs w:val="20"/>
        </w:rPr>
        <w:t>Introduction, Women Writing about Money:</w:t>
      </w:r>
      <w:r>
        <w:rPr>
          <w:i/>
          <w:sz w:val="20"/>
          <w:szCs w:val="20"/>
        </w:rPr>
        <w:t xml:space="preserve"> </w:t>
      </w:r>
      <w:r w:rsidRPr="003E55E4">
        <w:rPr>
          <w:i/>
          <w:sz w:val="20"/>
          <w:szCs w:val="20"/>
        </w:rPr>
        <w:t>Women’s Fiction in English, 1790-1820</w:t>
      </w:r>
      <w:proofErr w:type="gramStart"/>
      <w:r>
        <w:rPr>
          <w:sz w:val="20"/>
          <w:szCs w:val="20"/>
        </w:rPr>
        <w:t>,(</w:t>
      </w:r>
      <w:proofErr w:type="gramEnd"/>
      <w:r>
        <w:rPr>
          <w:sz w:val="20"/>
          <w:szCs w:val="20"/>
        </w:rPr>
        <w:t>Cambridge University Press, 1995),pp.1-14.</w:t>
      </w:r>
    </w:p>
  </w:footnote>
  <w:footnote w:id="10">
    <w:p w14:paraId="7BCF477F" w14:textId="1638931C" w:rsidR="000909F2" w:rsidRPr="00C6671D" w:rsidRDefault="000909F2">
      <w:pPr>
        <w:pStyle w:val="a5"/>
        <w:rPr>
          <w:sz w:val="20"/>
          <w:szCs w:val="20"/>
        </w:rPr>
      </w:pPr>
      <w:r w:rsidRPr="00C6671D">
        <w:rPr>
          <w:rStyle w:val="a7"/>
          <w:sz w:val="20"/>
          <w:szCs w:val="20"/>
        </w:rPr>
        <w:footnoteRef/>
      </w:r>
      <w:r w:rsidRPr="00C6671D">
        <w:rPr>
          <w:sz w:val="20"/>
          <w:szCs w:val="20"/>
        </w:rPr>
        <w:t xml:space="preserve"> </w:t>
      </w:r>
      <w:proofErr w:type="spellStart"/>
      <w:r w:rsidRPr="00C6671D">
        <w:rPr>
          <w:sz w:val="20"/>
          <w:szCs w:val="20"/>
        </w:rPr>
        <w:t>Claudial</w:t>
      </w:r>
      <w:proofErr w:type="spellEnd"/>
      <w:r w:rsidRPr="00C6671D">
        <w:rPr>
          <w:sz w:val="20"/>
          <w:szCs w:val="20"/>
        </w:rPr>
        <w:t xml:space="preserve"> Johnson, </w:t>
      </w:r>
      <w:r w:rsidRPr="003E55E4">
        <w:rPr>
          <w:i/>
          <w:sz w:val="20"/>
          <w:szCs w:val="20"/>
        </w:rPr>
        <w:t>Jane Austen: Women, Politics, and the Novel</w:t>
      </w:r>
      <w:r w:rsidRPr="00C6671D">
        <w:rPr>
          <w:sz w:val="20"/>
          <w:szCs w:val="20"/>
        </w:rPr>
        <w:t>, (The University of Chicago press, 1998), p.89.</w:t>
      </w:r>
    </w:p>
  </w:footnote>
  <w:footnote w:id="11">
    <w:p w14:paraId="47EA0BE4" w14:textId="65C44818" w:rsidR="000909F2" w:rsidRDefault="000909F2">
      <w:pPr>
        <w:pStyle w:val="a5"/>
      </w:pPr>
      <w:r w:rsidRPr="00C6671D">
        <w:rPr>
          <w:rStyle w:val="a7"/>
          <w:sz w:val="20"/>
          <w:szCs w:val="20"/>
        </w:rPr>
        <w:footnoteRef/>
      </w:r>
      <w:r w:rsidRPr="00C6671D">
        <w:rPr>
          <w:sz w:val="20"/>
          <w:szCs w:val="20"/>
        </w:rPr>
        <w:t xml:space="preserve"> </w:t>
      </w:r>
      <w:proofErr w:type="gramStart"/>
      <w:r w:rsidRPr="00C6671D">
        <w:rPr>
          <w:sz w:val="20"/>
          <w:szCs w:val="20"/>
        </w:rPr>
        <w:t xml:space="preserve">Jane Austen, </w:t>
      </w:r>
      <w:r w:rsidRPr="00C6671D">
        <w:rPr>
          <w:i/>
          <w:sz w:val="20"/>
          <w:szCs w:val="20"/>
        </w:rPr>
        <w:t>Pride and Prejudice</w:t>
      </w:r>
      <w:r w:rsidRPr="00C6671D">
        <w:rPr>
          <w:sz w:val="20"/>
          <w:szCs w:val="20"/>
        </w:rPr>
        <w:t>, (</w:t>
      </w:r>
      <w:r>
        <w:rPr>
          <w:sz w:val="20"/>
          <w:szCs w:val="20"/>
        </w:rPr>
        <w:t xml:space="preserve">London: </w:t>
      </w:r>
      <w:r w:rsidRPr="00C6671D">
        <w:rPr>
          <w:sz w:val="20"/>
          <w:szCs w:val="20"/>
        </w:rPr>
        <w:t>Penguin Classics 1985), p.51.</w:t>
      </w:r>
      <w:proofErr w:type="gramEnd"/>
      <w:r w:rsidRPr="00C6671D">
        <w:rPr>
          <w:sz w:val="20"/>
          <w:szCs w:val="20"/>
        </w:rPr>
        <w:t xml:space="preserve"> </w:t>
      </w:r>
    </w:p>
  </w:footnote>
  <w:footnote w:id="12">
    <w:p w14:paraId="1D9B698C" w14:textId="57DB0DF5" w:rsidR="000909F2" w:rsidRDefault="000909F2">
      <w:pPr>
        <w:pStyle w:val="a5"/>
      </w:pPr>
      <w:r>
        <w:rPr>
          <w:rStyle w:val="a7"/>
        </w:rPr>
        <w:footnoteRef/>
      </w:r>
      <w:r>
        <w:t xml:space="preserve"> Austen, </w:t>
      </w:r>
      <w:r w:rsidRPr="00794FE2">
        <w:rPr>
          <w:i/>
        </w:rPr>
        <w:t>Pride and Prejudice</w:t>
      </w:r>
      <w:r>
        <w:t>, p. 150.</w:t>
      </w:r>
    </w:p>
  </w:footnote>
  <w:footnote w:id="13">
    <w:p w14:paraId="2355E6CC" w14:textId="7E718A87" w:rsidR="000909F2" w:rsidRPr="000F08C8" w:rsidRDefault="000909F2">
      <w:pPr>
        <w:pStyle w:val="a5"/>
        <w:rPr>
          <w:sz w:val="20"/>
          <w:szCs w:val="20"/>
        </w:rPr>
      </w:pPr>
      <w:r>
        <w:rPr>
          <w:rStyle w:val="a7"/>
        </w:rPr>
        <w:footnoteRef/>
      </w:r>
      <w:r>
        <w:t xml:space="preserve"> </w:t>
      </w:r>
      <w:r w:rsidRPr="000F08C8">
        <w:rPr>
          <w:sz w:val="20"/>
          <w:szCs w:val="20"/>
        </w:rPr>
        <w:t xml:space="preserve">Rachel. M. Brownstein, </w:t>
      </w:r>
      <w:r>
        <w:rPr>
          <w:sz w:val="20"/>
          <w:szCs w:val="20"/>
        </w:rPr>
        <w:t>‘</w:t>
      </w:r>
      <w:r w:rsidRPr="00794FE2">
        <w:rPr>
          <w:i/>
          <w:sz w:val="20"/>
          <w:szCs w:val="20"/>
        </w:rPr>
        <w:t>Northanger Abbey, Sense and Sensibility, Pride and Prejudice’, in The Cambridge Companion to Jane Austen,</w:t>
      </w:r>
      <w:r w:rsidRPr="000F08C8">
        <w:rPr>
          <w:sz w:val="20"/>
          <w:szCs w:val="20"/>
        </w:rPr>
        <w:t xml:space="preserve"> ed. </w:t>
      </w:r>
      <w:r>
        <w:rPr>
          <w:sz w:val="20"/>
          <w:szCs w:val="20"/>
        </w:rPr>
        <w:t xml:space="preserve">by </w:t>
      </w:r>
      <w:r w:rsidRPr="000F08C8">
        <w:rPr>
          <w:sz w:val="20"/>
          <w:szCs w:val="20"/>
        </w:rPr>
        <w:t xml:space="preserve">Edward Copeland and Juliet MacMaster, </w:t>
      </w:r>
      <w:proofErr w:type="gramStart"/>
      <w:r w:rsidRPr="000F08C8">
        <w:rPr>
          <w:sz w:val="20"/>
          <w:szCs w:val="20"/>
        </w:rPr>
        <w:t>( Cambridge</w:t>
      </w:r>
      <w:proofErr w:type="gramEnd"/>
      <w:r w:rsidRPr="000F08C8">
        <w:rPr>
          <w:sz w:val="20"/>
          <w:szCs w:val="20"/>
        </w:rPr>
        <w:t xml:space="preserve"> Press, 1997), </w:t>
      </w:r>
      <w:r>
        <w:rPr>
          <w:sz w:val="20"/>
          <w:szCs w:val="20"/>
        </w:rPr>
        <w:t>pp.32-57 (p.</w:t>
      </w:r>
      <w:r w:rsidRPr="000F08C8">
        <w:rPr>
          <w:sz w:val="20"/>
          <w:szCs w:val="20"/>
        </w:rPr>
        <w:t xml:space="preserve"> 53</w:t>
      </w:r>
      <w:r>
        <w:rPr>
          <w:sz w:val="20"/>
          <w:szCs w:val="20"/>
        </w:rPr>
        <w:t>).</w:t>
      </w:r>
    </w:p>
  </w:footnote>
  <w:footnote w:id="14">
    <w:p w14:paraId="1E691FC7" w14:textId="5B6B5E31" w:rsidR="000909F2" w:rsidRDefault="000909F2">
      <w:pPr>
        <w:pStyle w:val="a5"/>
      </w:pPr>
      <w:r>
        <w:rPr>
          <w:rStyle w:val="a7"/>
        </w:rPr>
        <w:footnoteRef/>
      </w:r>
      <w:r>
        <w:t xml:space="preserve"> Austen, </w:t>
      </w:r>
      <w:r w:rsidRPr="00713A0A">
        <w:rPr>
          <w:i/>
        </w:rPr>
        <w:t>Pride and Prejudice</w:t>
      </w:r>
      <w:r>
        <w:t>, p. 224.</w:t>
      </w:r>
    </w:p>
  </w:footnote>
  <w:footnote w:id="15">
    <w:p w14:paraId="6864D39E" w14:textId="72DE61AE" w:rsidR="000909F2" w:rsidRDefault="000909F2">
      <w:pPr>
        <w:pStyle w:val="a5"/>
      </w:pPr>
      <w:r w:rsidRPr="00F54DCD">
        <w:rPr>
          <w:rStyle w:val="a7"/>
        </w:rPr>
        <w:footnoteRef/>
      </w:r>
      <w:r w:rsidRPr="00F54DCD">
        <w:t xml:space="preserve"> Austen, </w:t>
      </w:r>
      <w:r w:rsidRPr="00F54DCD">
        <w:rPr>
          <w:i/>
        </w:rPr>
        <w:t>Mansfield Park</w:t>
      </w:r>
      <w:r w:rsidRPr="00F54DCD">
        <w:t>, p.290</w:t>
      </w:r>
      <w:r>
        <w:t xml:space="preserve">   </w:t>
      </w:r>
    </w:p>
  </w:footnote>
  <w:footnote w:id="16">
    <w:p w14:paraId="2EBF4180" w14:textId="13F1EF9E" w:rsidR="000909F2" w:rsidRDefault="000909F2">
      <w:pPr>
        <w:pStyle w:val="a5"/>
      </w:pPr>
      <w:r>
        <w:rPr>
          <w:rStyle w:val="a7"/>
        </w:rPr>
        <w:footnoteRef/>
      </w:r>
      <w:r>
        <w:t xml:space="preserve"> Austen, </w:t>
      </w:r>
      <w:r>
        <w:rPr>
          <w:i/>
        </w:rPr>
        <w:t>Mansfield P</w:t>
      </w:r>
      <w:r w:rsidRPr="009519A4">
        <w:rPr>
          <w:i/>
        </w:rPr>
        <w:t>ark</w:t>
      </w:r>
      <w:r>
        <w:t xml:space="preserve">, p. 41.  </w:t>
      </w:r>
    </w:p>
  </w:footnote>
  <w:footnote w:id="17">
    <w:p w14:paraId="6A67BBAA" w14:textId="201F4434" w:rsidR="000909F2" w:rsidRPr="00AC3B1B" w:rsidRDefault="000909F2">
      <w:pPr>
        <w:pStyle w:val="a5"/>
      </w:pPr>
      <w:r>
        <w:rPr>
          <w:rStyle w:val="a7"/>
        </w:rPr>
        <w:footnoteRef/>
      </w:r>
      <w:r>
        <w:t xml:space="preserve"> </w:t>
      </w:r>
      <w:r>
        <w:rPr>
          <w:rFonts w:hint="eastAsia"/>
        </w:rPr>
        <w:t>Morga</w:t>
      </w:r>
      <w:r>
        <w:t xml:space="preserve">n O’Neil, </w:t>
      </w:r>
      <w:r w:rsidRPr="00AC3B1B">
        <w:rPr>
          <w:iCs/>
          <w:sz w:val="20"/>
          <w:szCs w:val="20"/>
        </w:rPr>
        <w:t>“In cannot act!</w:t>
      </w:r>
      <w:proofErr w:type="gramStart"/>
      <w:r w:rsidRPr="00AC3B1B">
        <w:rPr>
          <w:iCs/>
          <w:sz w:val="20"/>
          <w:szCs w:val="20"/>
        </w:rPr>
        <w:t>”:</w:t>
      </w:r>
      <w:proofErr w:type="gramEnd"/>
      <w:r w:rsidRPr="00AC3B1B">
        <w:rPr>
          <w:iCs/>
          <w:sz w:val="20"/>
          <w:szCs w:val="20"/>
        </w:rPr>
        <w:t xml:space="preserve"> Fanny Price’s Divergent Ideology in Mansfield Park</w:t>
      </w:r>
      <w:r>
        <w:rPr>
          <w:i/>
          <w:iCs/>
          <w:sz w:val="20"/>
          <w:szCs w:val="20"/>
        </w:rPr>
        <w:t>, York Universit</w:t>
      </w:r>
      <w:r w:rsidRPr="00AC3B1B">
        <w:rPr>
          <w:i/>
          <w:iCs/>
          <w:sz w:val="20"/>
          <w:szCs w:val="20"/>
        </w:rPr>
        <w:t>y Open Journal Systems</w:t>
      </w:r>
      <w:r>
        <w:rPr>
          <w:iCs/>
          <w:sz w:val="20"/>
          <w:szCs w:val="20"/>
        </w:rPr>
        <w:t>, p. 80.</w:t>
      </w:r>
    </w:p>
  </w:footnote>
  <w:footnote w:id="18">
    <w:p w14:paraId="745A5290" w14:textId="5E3822CA" w:rsidR="000909F2" w:rsidRDefault="000909F2">
      <w:pPr>
        <w:pStyle w:val="a5"/>
      </w:pPr>
      <w:r>
        <w:rPr>
          <w:rStyle w:val="a7"/>
        </w:rPr>
        <w:footnoteRef/>
      </w:r>
      <w:r>
        <w:t xml:space="preserve"> </w:t>
      </w:r>
      <w:proofErr w:type="gramStart"/>
      <w:r>
        <w:t>Austen, Pride and prejudice, p.</w:t>
      </w:r>
      <w:proofErr w:type="gramEnd"/>
      <w:r>
        <w:t xml:space="preserve"> </w:t>
      </w:r>
    </w:p>
  </w:footnote>
  <w:footnote w:id="19">
    <w:p w14:paraId="7AFEA637" w14:textId="3F322940" w:rsidR="000909F2" w:rsidRDefault="000909F2">
      <w:pPr>
        <w:pStyle w:val="a5"/>
      </w:pPr>
      <w:r>
        <w:rPr>
          <w:rStyle w:val="a7"/>
        </w:rPr>
        <w:footnoteRef/>
      </w:r>
      <w:r>
        <w:t xml:space="preserve"> Laura G. </w:t>
      </w:r>
      <w:proofErr w:type="spellStart"/>
      <w:r>
        <w:t>Mooneyham</w:t>
      </w:r>
      <w:proofErr w:type="spellEnd"/>
      <w:r>
        <w:t>, Romance, Language and Education in Jane Austen’s Novels</w:t>
      </w:r>
      <w:proofErr w:type="gramStart"/>
      <w:r>
        <w:t>,(</w:t>
      </w:r>
      <w:proofErr w:type="gramEnd"/>
      <w:r>
        <w:t xml:space="preserve">Macmillan Press, 1988)  p.69. </w:t>
      </w:r>
    </w:p>
  </w:footnote>
  <w:footnote w:id="20">
    <w:p w14:paraId="4194A8D1" w14:textId="291ED609" w:rsidR="000909F2" w:rsidRDefault="000909F2">
      <w:pPr>
        <w:pStyle w:val="a5"/>
      </w:pPr>
      <w:r>
        <w:rPr>
          <w:rStyle w:val="a7"/>
        </w:rPr>
        <w:footnoteRef/>
      </w:r>
      <w:r>
        <w:t xml:space="preserve"> Austen, </w:t>
      </w:r>
      <w:r w:rsidRPr="00205DA3">
        <w:rPr>
          <w:i/>
        </w:rPr>
        <w:t>Mansfield Park</w:t>
      </w:r>
      <w:r>
        <w:rPr>
          <w:i/>
        </w:rPr>
        <w:t>,</w:t>
      </w:r>
      <w:r w:rsidRPr="00205DA3">
        <w:rPr>
          <w:i/>
        </w:rPr>
        <w:t xml:space="preserve"> </w:t>
      </w:r>
      <w:r>
        <w:t xml:space="preserve">p. 20. </w:t>
      </w:r>
    </w:p>
  </w:footnote>
  <w:footnote w:id="21">
    <w:p w14:paraId="2366E116" w14:textId="57BC16AB" w:rsidR="000909F2" w:rsidRDefault="000909F2">
      <w:pPr>
        <w:pStyle w:val="a5"/>
      </w:pPr>
      <w:r>
        <w:rPr>
          <w:rStyle w:val="a7"/>
        </w:rPr>
        <w:footnoteRef/>
      </w:r>
      <w:r>
        <w:t xml:space="preserve"> Austen, </w:t>
      </w:r>
      <w:r w:rsidRPr="00855ABD">
        <w:rPr>
          <w:i/>
        </w:rPr>
        <w:t>Mansfield Park</w:t>
      </w:r>
      <w:r>
        <w:t xml:space="preserve">. P. 31.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211AC"/>
    <w:multiLevelType w:val="hybridMultilevel"/>
    <w:tmpl w:val="1C86913C"/>
    <w:lvl w:ilvl="0" w:tplc="0EC2836A">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32E52EAF"/>
    <w:multiLevelType w:val="hybridMultilevel"/>
    <w:tmpl w:val="D690CACA"/>
    <w:lvl w:ilvl="0" w:tplc="B75CBAFC">
      <w:start w:val="2"/>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57755FA1"/>
    <w:multiLevelType w:val="hybridMultilevel"/>
    <w:tmpl w:val="C89C7B84"/>
    <w:lvl w:ilvl="0" w:tplc="D8A849A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1DF"/>
    <w:rsid w:val="00001983"/>
    <w:rsid w:val="00003D1C"/>
    <w:rsid w:val="00005067"/>
    <w:rsid w:val="00021564"/>
    <w:rsid w:val="00060819"/>
    <w:rsid w:val="00066DE7"/>
    <w:rsid w:val="00067C9F"/>
    <w:rsid w:val="000758FB"/>
    <w:rsid w:val="00081D81"/>
    <w:rsid w:val="00082618"/>
    <w:rsid w:val="00084CFA"/>
    <w:rsid w:val="000909F2"/>
    <w:rsid w:val="0009453E"/>
    <w:rsid w:val="0009789E"/>
    <w:rsid w:val="000A4B3E"/>
    <w:rsid w:val="000A5673"/>
    <w:rsid w:val="000B264F"/>
    <w:rsid w:val="000B4EC2"/>
    <w:rsid w:val="000C039A"/>
    <w:rsid w:val="000C3EAC"/>
    <w:rsid w:val="000F0650"/>
    <w:rsid w:val="000F08C8"/>
    <w:rsid w:val="00102AD7"/>
    <w:rsid w:val="00116787"/>
    <w:rsid w:val="001369E1"/>
    <w:rsid w:val="00137438"/>
    <w:rsid w:val="00141C45"/>
    <w:rsid w:val="001636C2"/>
    <w:rsid w:val="00185EDA"/>
    <w:rsid w:val="001A0B94"/>
    <w:rsid w:val="001B7A56"/>
    <w:rsid w:val="001F160C"/>
    <w:rsid w:val="001F21EA"/>
    <w:rsid w:val="001F28B9"/>
    <w:rsid w:val="00205DA3"/>
    <w:rsid w:val="00215293"/>
    <w:rsid w:val="00235A7A"/>
    <w:rsid w:val="00247824"/>
    <w:rsid w:val="0025536A"/>
    <w:rsid w:val="00266B10"/>
    <w:rsid w:val="00271869"/>
    <w:rsid w:val="00282CED"/>
    <w:rsid w:val="002830FA"/>
    <w:rsid w:val="0028445D"/>
    <w:rsid w:val="002A78F0"/>
    <w:rsid w:val="002B1563"/>
    <w:rsid w:val="002C1B98"/>
    <w:rsid w:val="002C1EB2"/>
    <w:rsid w:val="002D20DB"/>
    <w:rsid w:val="002D7484"/>
    <w:rsid w:val="002E4E43"/>
    <w:rsid w:val="002E5109"/>
    <w:rsid w:val="002E6362"/>
    <w:rsid w:val="00312CBE"/>
    <w:rsid w:val="00314AEC"/>
    <w:rsid w:val="00363BC9"/>
    <w:rsid w:val="00365008"/>
    <w:rsid w:val="003669EF"/>
    <w:rsid w:val="003733D9"/>
    <w:rsid w:val="0039227A"/>
    <w:rsid w:val="0039284B"/>
    <w:rsid w:val="003B7D80"/>
    <w:rsid w:val="003C1022"/>
    <w:rsid w:val="003E3819"/>
    <w:rsid w:val="003E55E4"/>
    <w:rsid w:val="003F0754"/>
    <w:rsid w:val="004034BF"/>
    <w:rsid w:val="00410AE1"/>
    <w:rsid w:val="0041717F"/>
    <w:rsid w:val="004311B1"/>
    <w:rsid w:val="00444045"/>
    <w:rsid w:val="00447CD6"/>
    <w:rsid w:val="00451786"/>
    <w:rsid w:val="00456690"/>
    <w:rsid w:val="00482283"/>
    <w:rsid w:val="00482CEA"/>
    <w:rsid w:val="00483E72"/>
    <w:rsid w:val="00483F13"/>
    <w:rsid w:val="00490218"/>
    <w:rsid w:val="004A13A5"/>
    <w:rsid w:val="004A24F2"/>
    <w:rsid w:val="004A285C"/>
    <w:rsid w:val="004B2598"/>
    <w:rsid w:val="004C0C6E"/>
    <w:rsid w:val="004C2018"/>
    <w:rsid w:val="004C7A08"/>
    <w:rsid w:val="004D2C91"/>
    <w:rsid w:val="004F0452"/>
    <w:rsid w:val="004F4609"/>
    <w:rsid w:val="00506702"/>
    <w:rsid w:val="005108EC"/>
    <w:rsid w:val="00547FBF"/>
    <w:rsid w:val="005534D1"/>
    <w:rsid w:val="00553ED0"/>
    <w:rsid w:val="005623F2"/>
    <w:rsid w:val="00566C1B"/>
    <w:rsid w:val="005672C1"/>
    <w:rsid w:val="005C1C4A"/>
    <w:rsid w:val="005C232E"/>
    <w:rsid w:val="005C5546"/>
    <w:rsid w:val="005D543E"/>
    <w:rsid w:val="005E6ED4"/>
    <w:rsid w:val="0061401E"/>
    <w:rsid w:val="00620482"/>
    <w:rsid w:val="00642AAA"/>
    <w:rsid w:val="00651904"/>
    <w:rsid w:val="0067035D"/>
    <w:rsid w:val="006761DF"/>
    <w:rsid w:val="0068078A"/>
    <w:rsid w:val="00686FE5"/>
    <w:rsid w:val="006A754A"/>
    <w:rsid w:val="006B0E92"/>
    <w:rsid w:val="006C7FC0"/>
    <w:rsid w:val="006D6BFB"/>
    <w:rsid w:val="006E4CDA"/>
    <w:rsid w:val="006F4625"/>
    <w:rsid w:val="00701533"/>
    <w:rsid w:val="007103CA"/>
    <w:rsid w:val="00713A0A"/>
    <w:rsid w:val="00715650"/>
    <w:rsid w:val="00727592"/>
    <w:rsid w:val="0073126D"/>
    <w:rsid w:val="00766BD2"/>
    <w:rsid w:val="00782B2E"/>
    <w:rsid w:val="00786C58"/>
    <w:rsid w:val="00794FE2"/>
    <w:rsid w:val="007C3163"/>
    <w:rsid w:val="007C59BE"/>
    <w:rsid w:val="00801470"/>
    <w:rsid w:val="00827B99"/>
    <w:rsid w:val="00840820"/>
    <w:rsid w:val="00855ABD"/>
    <w:rsid w:val="00856EC1"/>
    <w:rsid w:val="008626B0"/>
    <w:rsid w:val="00873425"/>
    <w:rsid w:val="00875883"/>
    <w:rsid w:val="00894F36"/>
    <w:rsid w:val="00895FFE"/>
    <w:rsid w:val="008C0F83"/>
    <w:rsid w:val="008C1658"/>
    <w:rsid w:val="008C3447"/>
    <w:rsid w:val="008C591E"/>
    <w:rsid w:val="008D374D"/>
    <w:rsid w:val="008F6C8D"/>
    <w:rsid w:val="0091208A"/>
    <w:rsid w:val="0091403B"/>
    <w:rsid w:val="00924195"/>
    <w:rsid w:val="009255D8"/>
    <w:rsid w:val="0093234A"/>
    <w:rsid w:val="00932A77"/>
    <w:rsid w:val="009519A4"/>
    <w:rsid w:val="0098419B"/>
    <w:rsid w:val="009934C6"/>
    <w:rsid w:val="009959E5"/>
    <w:rsid w:val="009B40B6"/>
    <w:rsid w:val="009D3109"/>
    <w:rsid w:val="009E1388"/>
    <w:rsid w:val="009E1E2C"/>
    <w:rsid w:val="009F0F77"/>
    <w:rsid w:val="009F3730"/>
    <w:rsid w:val="00A001C8"/>
    <w:rsid w:val="00A11770"/>
    <w:rsid w:val="00A1742E"/>
    <w:rsid w:val="00A41820"/>
    <w:rsid w:val="00A42933"/>
    <w:rsid w:val="00A60AFA"/>
    <w:rsid w:val="00A624AB"/>
    <w:rsid w:val="00A65DA8"/>
    <w:rsid w:val="00A842A9"/>
    <w:rsid w:val="00A959F4"/>
    <w:rsid w:val="00AA5BC1"/>
    <w:rsid w:val="00AA7A54"/>
    <w:rsid w:val="00AB3DEB"/>
    <w:rsid w:val="00AB4396"/>
    <w:rsid w:val="00AC0D1A"/>
    <w:rsid w:val="00AC3B1B"/>
    <w:rsid w:val="00AD1AA9"/>
    <w:rsid w:val="00AF771E"/>
    <w:rsid w:val="00B45655"/>
    <w:rsid w:val="00B934DB"/>
    <w:rsid w:val="00BB3C9A"/>
    <w:rsid w:val="00BC3352"/>
    <w:rsid w:val="00BC3743"/>
    <w:rsid w:val="00BC6E04"/>
    <w:rsid w:val="00BD5814"/>
    <w:rsid w:val="00C17C9E"/>
    <w:rsid w:val="00C42F9C"/>
    <w:rsid w:val="00C53C7E"/>
    <w:rsid w:val="00C6671D"/>
    <w:rsid w:val="00C80627"/>
    <w:rsid w:val="00C811AC"/>
    <w:rsid w:val="00CB7145"/>
    <w:rsid w:val="00CC63F3"/>
    <w:rsid w:val="00CD17B0"/>
    <w:rsid w:val="00CD58DF"/>
    <w:rsid w:val="00D70A9A"/>
    <w:rsid w:val="00D74515"/>
    <w:rsid w:val="00D845BC"/>
    <w:rsid w:val="00D940EA"/>
    <w:rsid w:val="00DA3C8A"/>
    <w:rsid w:val="00DA504F"/>
    <w:rsid w:val="00DB487A"/>
    <w:rsid w:val="00E04BFC"/>
    <w:rsid w:val="00E05ABE"/>
    <w:rsid w:val="00E05D74"/>
    <w:rsid w:val="00E26EF9"/>
    <w:rsid w:val="00E31C90"/>
    <w:rsid w:val="00E3748B"/>
    <w:rsid w:val="00E467CB"/>
    <w:rsid w:val="00E53ACA"/>
    <w:rsid w:val="00E613BA"/>
    <w:rsid w:val="00E92E97"/>
    <w:rsid w:val="00E9517A"/>
    <w:rsid w:val="00EA79CB"/>
    <w:rsid w:val="00EC2C9C"/>
    <w:rsid w:val="00EE2C11"/>
    <w:rsid w:val="00EE3DDE"/>
    <w:rsid w:val="00EE4501"/>
    <w:rsid w:val="00EF51ED"/>
    <w:rsid w:val="00F002EA"/>
    <w:rsid w:val="00F164A0"/>
    <w:rsid w:val="00F16D09"/>
    <w:rsid w:val="00F21606"/>
    <w:rsid w:val="00F377A4"/>
    <w:rsid w:val="00F54DCD"/>
    <w:rsid w:val="00F56587"/>
    <w:rsid w:val="00F6513E"/>
    <w:rsid w:val="00F71303"/>
    <w:rsid w:val="00F84DD4"/>
    <w:rsid w:val="00F85428"/>
    <w:rsid w:val="00FA26ED"/>
    <w:rsid w:val="00FA3D8C"/>
    <w:rsid w:val="00FA6841"/>
    <w:rsid w:val="00FD477D"/>
    <w:rsid w:val="00FF274F"/>
    <w:rsid w:val="00FF4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14A3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490218"/>
    <w:pPr>
      <w:widowControl/>
      <w:spacing w:before="100" w:beforeAutospacing="1" w:after="100" w:afterAutospacing="1"/>
      <w:jc w:val="left"/>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1DF"/>
    <w:pPr>
      <w:ind w:firstLineChars="200" w:firstLine="420"/>
    </w:pPr>
  </w:style>
  <w:style w:type="character" w:customStyle="1" w:styleId="apple-converted-space">
    <w:name w:val="apple-converted-space"/>
    <w:basedOn w:val="a0"/>
    <w:rsid w:val="00235A7A"/>
  </w:style>
  <w:style w:type="character" w:styleId="a4">
    <w:name w:val="Hyperlink"/>
    <w:basedOn w:val="a0"/>
    <w:uiPriority w:val="99"/>
    <w:unhideWhenUsed/>
    <w:rsid w:val="0091403B"/>
    <w:rPr>
      <w:color w:val="0000FF" w:themeColor="hyperlink"/>
      <w:u w:val="single"/>
    </w:rPr>
  </w:style>
  <w:style w:type="character" w:customStyle="1" w:styleId="10">
    <w:name w:val="标题 1字符"/>
    <w:basedOn w:val="a0"/>
    <w:link w:val="1"/>
    <w:uiPriority w:val="9"/>
    <w:rsid w:val="00490218"/>
    <w:rPr>
      <w:rFonts w:ascii="Times" w:hAnsi="Times"/>
      <w:b/>
      <w:bCs/>
      <w:kern w:val="36"/>
      <w:sz w:val="48"/>
      <w:szCs w:val="48"/>
    </w:rPr>
  </w:style>
  <w:style w:type="character" w:customStyle="1" w:styleId="authorortitle">
    <w:name w:val="authorortitle"/>
    <w:basedOn w:val="a0"/>
    <w:rsid w:val="00490218"/>
  </w:style>
  <w:style w:type="character" w:styleId="FollowedHyperlink">
    <w:name w:val="FollowedHyperlink"/>
    <w:basedOn w:val="a0"/>
    <w:uiPriority w:val="99"/>
    <w:semiHidden/>
    <w:unhideWhenUsed/>
    <w:rsid w:val="0009789E"/>
    <w:rPr>
      <w:color w:val="800080" w:themeColor="followedHyperlink"/>
      <w:u w:val="single"/>
    </w:rPr>
  </w:style>
  <w:style w:type="paragraph" w:styleId="a5">
    <w:name w:val="footnote text"/>
    <w:basedOn w:val="a"/>
    <w:link w:val="a6"/>
    <w:uiPriority w:val="99"/>
    <w:unhideWhenUsed/>
    <w:rsid w:val="00005067"/>
    <w:pPr>
      <w:snapToGrid w:val="0"/>
      <w:jc w:val="left"/>
    </w:pPr>
    <w:rPr>
      <w:sz w:val="18"/>
      <w:szCs w:val="18"/>
    </w:rPr>
  </w:style>
  <w:style w:type="character" w:customStyle="1" w:styleId="a6">
    <w:name w:val="脚注文本字符"/>
    <w:basedOn w:val="a0"/>
    <w:link w:val="a5"/>
    <w:uiPriority w:val="99"/>
    <w:rsid w:val="00005067"/>
    <w:rPr>
      <w:sz w:val="18"/>
      <w:szCs w:val="18"/>
    </w:rPr>
  </w:style>
  <w:style w:type="character" w:styleId="a7">
    <w:name w:val="footnote reference"/>
    <w:basedOn w:val="a0"/>
    <w:uiPriority w:val="99"/>
    <w:unhideWhenUsed/>
    <w:rsid w:val="00005067"/>
    <w:rPr>
      <w:vertAlign w:val="superscript"/>
    </w:rPr>
  </w:style>
  <w:style w:type="paragraph" w:styleId="a8">
    <w:name w:val="endnote text"/>
    <w:basedOn w:val="a"/>
    <w:link w:val="a9"/>
    <w:uiPriority w:val="99"/>
    <w:unhideWhenUsed/>
    <w:rsid w:val="00005067"/>
    <w:pPr>
      <w:snapToGrid w:val="0"/>
      <w:jc w:val="left"/>
    </w:pPr>
  </w:style>
  <w:style w:type="character" w:customStyle="1" w:styleId="a9">
    <w:name w:val="尾注文本字符"/>
    <w:basedOn w:val="a0"/>
    <w:link w:val="a8"/>
    <w:uiPriority w:val="99"/>
    <w:rsid w:val="00005067"/>
  </w:style>
  <w:style w:type="character" w:styleId="aa">
    <w:name w:val="endnote reference"/>
    <w:basedOn w:val="a0"/>
    <w:uiPriority w:val="99"/>
    <w:unhideWhenUsed/>
    <w:rsid w:val="00005067"/>
    <w:rPr>
      <w:vertAlign w:val="superscript"/>
    </w:rPr>
  </w:style>
  <w:style w:type="paragraph" w:styleId="ab">
    <w:name w:val="header"/>
    <w:basedOn w:val="a"/>
    <w:link w:val="ac"/>
    <w:uiPriority w:val="99"/>
    <w:unhideWhenUsed/>
    <w:rsid w:val="00067C9F"/>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067C9F"/>
    <w:rPr>
      <w:sz w:val="18"/>
      <w:szCs w:val="18"/>
    </w:rPr>
  </w:style>
  <w:style w:type="paragraph" w:styleId="ad">
    <w:name w:val="footer"/>
    <w:basedOn w:val="a"/>
    <w:link w:val="ae"/>
    <w:uiPriority w:val="99"/>
    <w:unhideWhenUsed/>
    <w:rsid w:val="00067C9F"/>
    <w:pPr>
      <w:tabs>
        <w:tab w:val="center" w:pos="4153"/>
        <w:tab w:val="right" w:pos="8306"/>
      </w:tabs>
      <w:snapToGrid w:val="0"/>
      <w:jc w:val="left"/>
    </w:pPr>
    <w:rPr>
      <w:sz w:val="18"/>
      <w:szCs w:val="18"/>
    </w:rPr>
  </w:style>
  <w:style w:type="character" w:customStyle="1" w:styleId="ae">
    <w:name w:val="页脚字符"/>
    <w:basedOn w:val="a0"/>
    <w:link w:val="ad"/>
    <w:uiPriority w:val="99"/>
    <w:rsid w:val="00067C9F"/>
    <w:rPr>
      <w:sz w:val="18"/>
      <w:szCs w:val="18"/>
    </w:rPr>
  </w:style>
  <w:style w:type="character" w:styleId="af">
    <w:name w:val="annotation reference"/>
    <w:basedOn w:val="a0"/>
    <w:uiPriority w:val="99"/>
    <w:semiHidden/>
    <w:unhideWhenUsed/>
    <w:rsid w:val="00856EC1"/>
    <w:rPr>
      <w:sz w:val="16"/>
      <w:szCs w:val="16"/>
    </w:rPr>
  </w:style>
  <w:style w:type="paragraph" w:styleId="af0">
    <w:name w:val="annotation text"/>
    <w:basedOn w:val="a"/>
    <w:link w:val="af1"/>
    <w:uiPriority w:val="99"/>
    <w:semiHidden/>
    <w:unhideWhenUsed/>
    <w:rsid w:val="00856EC1"/>
    <w:rPr>
      <w:sz w:val="20"/>
      <w:szCs w:val="20"/>
    </w:rPr>
  </w:style>
  <w:style w:type="character" w:customStyle="1" w:styleId="af1">
    <w:name w:val="注释文本字符"/>
    <w:basedOn w:val="a0"/>
    <w:link w:val="af0"/>
    <w:uiPriority w:val="99"/>
    <w:semiHidden/>
    <w:rsid w:val="00856EC1"/>
    <w:rPr>
      <w:sz w:val="20"/>
      <w:szCs w:val="20"/>
    </w:rPr>
  </w:style>
  <w:style w:type="paragraph" w:styleId="af2">
    <w:name w:val="annotation subject"/>
    <w:basedOn w:val="af0"/>
    <w:next w:val="af0"/>
    <w:link w:val="af3"/>
    <w:uiPriority w:val="99"/>
    <w:semiHidden/>
    <w:unhideWhenUsed/>
    <w:rsid w:val="00856EC1"/>
    <w:rPr>
      <w:b/>
      <w:bCs/>
    </w:rPr>
  </w:style>
  <w:style w:type="character" w:customStyle="1" w:styleId="af3">
    <w:name w:val="批注主题字符"/>
    <w:basedOn w:val="af1"/>
    <w:link w:val="af2"/>
    <w:uiPriority w:val="99"/>
    <w:semiHidden/>
    <w:rsid w:val="00856EC1"/>
    <w:rPr>
      <w:b/>
      <w:bCs/>
      <w:sz w:val="20"/>
      <w:szCs w:val="20"/>
    </w:rPr>
  </w:style>
  <w:style w:type="paragraph" w:styleId="af4">
    <w:name w:val="Balloon Text"/>
    <w:basedOn w:val="a"/>
    <w:link w:val="af5"/>
    <w:uiPriority w:val="99"/>
    <w:semiHidden/>
    <w:unhideWhenUsed/>
    <w:rsid w:val="00F377A4"/>
    <w:rPr>
      <w:rFonts w:ascii="Heiti SC Light" w:eastAsia="Heiti SC Light"/>
      <w:sz w:val="18"/>
      <w:szCs w:val="18"/>
    </w:rPr>
  </w:style>
  <w:style w:type="character" w:customStyle="1" w:styleId="af5">
    <w:name w:val="批注框文本字符"/>
    <w:basedOn w:val="a0"/>
    <w:link w:val="af4"/>
    <w:uiPriority w:val="99"/>
    <w:semiHidden/>
    <w:rsid w:val="00F377A4"/>
    <w:rPr>
      <w:rFonts w:ascii="Heiti SC Light" w:eastAsia="Heiti SC Light"/>
      <w:sz w:val="18"/>
      <w:szCs w:val="18"/>
    </w:rPr>
  </w:style>
  <w:style w:type="character" w:styleId="af6">
    <w:name w:val="Emphasis"/>
    <w:basedOn w:val="a0"/>
    <w:uiPriority w:val="20"/>
    <w:qFormat/>
    <w:rsid w:val="009F373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490218"/>
    <w:pPr>
      <w:widowControl/>
      <w:spacing w:before="100" w:beforeAutospacing="1" w:after="100" w:afterAutospacing="1"/>
      <w:jc w:val="left"/>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1DF"/>
    <w:pPr>
      <w:ind w:firstLineChars="200" w:firstLine="420"/>
    </w:pPr>
  </w:style>
  <w:style w:type="character" w:customStyle="1" w:styleId="apple-converted-space">
    <w:name w:val="apple-converted-space"/>
    <w:basedOn w:val="a0"/>
    <w:rsid w:val="00235A7A"/>
  </w:style>
  <w:style w:type="character" w:styleId="a4">
    <w:name w:val="Hyperlink"/>
    <w:basedOn w:val="a0"/>
    <w:uiPriority w:val="99"/>
    <w:unhideWhenUsed/>
    <w:rsid w:val="0091403B"/>
    <w:rPr>
      <w:color w:val="0000FF" w:themeColor="hyperlink"/>
      <w:u w:val="single"/>
    </w:rPr>
  </w:style>
  <w:style w:type="character" w:customStyle="1" w:styleId="10">
    <w:name w:val="标题 1字符"/>
    <w:basedOn w:val="a0"/>
    <w:link w:val="1"/>
    <w:uiPriority w:val="9"/>
    <w:rsid w:val="00490218"/>
    <w:rPr>
      <w:rFonts w:ascii="Times" w:hAnsi="Times"/>
      <w:b/>
      <w:bCs/>
      <w:kern w:val="36"/>
      <w:sz w:val="48"/>
      <w:szCs w:val="48"/>
    </w:rPr>
  </w:style>
  <w:style w:type="character" w:customStyle="1" w:styleId="authorortitle">
    <w:name w:val="authorortitle"/>
    <w:basedOn w:val="a0"/>
    <w:rsid w:val="00490218"/>
  </w:style>
  <w:style w:type="character" w:styleId="FollowedHyperlink">
    <w:name w:val="FollowedHyperlink"/>
    <w:basedOn w:val="a0"/>
    <w:uiPriority w:val="99"/>
    <w:semiHidden/>
    <w:unhideWhenUsed/>
    <w:rsid w:val="0009789E"/>
    <w:rPr>
      <w:color w:val="800080" w:themeColor="followedHyperlink"/>
      <w:u w:val="single"/>
    </w:rPr>
  </w:style>
  <w:style w:type="paragraph" w:styleId="a5">
    <w:name w:val="footnote text"/>
    <w:basedOn w:val="a"/>
    <w:link w:val="a6"/>
    <w:uiPriority w:val="99"/>
    <w:unhideWhenUsed/>
    <w:rsid w:val="00005067"/>
    <w:pPr>
      <w:snapToGrid w:val="0"/>
      <w:jc w:val="left"/>
    </w:pPr>
    <w:rPr>
      <w:sz w:val="18"/>
      <w:szCs w:val="18"/>
    </w:rPr>
  </w:style>
  <w:style w:type="character" w:customStyle="1" w:styleId="a6">
    <w:name w:val="脚注文本字符"/>
    <w:basedOn w:val="a0"/>
    <w:link w:val="a5"/>
    <w:uiPriority w:val="99"/>
    <w:rsid w:val="00005067"/>
    <w:rPr>
      <w:sz w:val="18"/>
      <w:szCs w:val="18"/>
    </w:rPr>
  </w:style>
  <w:style w:type="character" w:styleId="a7">
    <w:name w:val="footnote reference"/>
    <w:basedOn w:val="a0"/>
    <w:uiPriority w:val="99"/>
    <w:unhideWhenUsed/>
    <w:rsid w:val="00005067"/>
    <w:rPr>
      <w:vertAlign w:val="superscript"/>
    </w:rPr>
  </w:style>
  <w:style w:type="paragraph" w:styleId="a8">
    <w:name w:val="endnote text"/>
    <w:basedOn w:val="a"/>
    <w:link w:val="a9"/>
    <w:uiPriority w:val="99"/>
    <w:unhideWhenUsed/>
    <w:rsid w:val="00005067"/>
    <w:pPr>
      <w:snapToGrid w:val="0"/>
      <w:jc w:val="left"/>
    </w:pPr>
  </w:style>
  <w:style w:type="character" w:customStyle="1" w:styleId="a9">
    <w:name w:val="尾注文本字符"/>
    <w:basedOn w:val="a0"/>
    <w:link w:val="a8"/>
    <w:uiPriority w:val="99"/>
    <w:rsid w:val="00005067"/>
  </w:style>
  <w:style w:type="character" w:styleId="aa">
    <w:name w:val="endnote reference"/>
    <w:basedOn w:val="a0"/>
    <w:uiPriority w:val="99"/>
    <w:unhideWhenUsed/>
    <w:rsid w:val="00005067"/>
    <w:rPr>
      <w:vertAlign w:val="superscript"/>
    </w:rPr>
  </w:style>
  <w:style w:type="paragraph" w:styleId="ab">
    <w:name w:val="header"/>
    <w:basedOn w:val="a"/>
    <w:link w:val="ac"/>
    <w:uiPriority w:val="99"/>
    <w:unhideWhenUsed/>
    <w:rsid w:val="00067C9F"/>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067C9F"/>
    <w:rPr>
      <w:sz w:val="18"/>
      <w:szCs w:val="18"/>
    </w:rPr>
  </w:style>
  <w:style w:type="paragraph" w:styleId="ad">
    <w:name w:val="footer"/>
    <w:basedOn w:val="a"/>
    <w:link w:val="ae"/>
    <w:uiPriority w:val="99"/>
    <w:unhideWhenUsed/>
    <w:rsid w:val="00067C9F"/>
    <w:pPr>
      <w:tabs>
        <w:tab w:val="center" w:pos="4153"/>
        <w:tab w:val="right" w:pos="8306"/>
      </w:tabs>
      <w:snapToGrid w:val="0"/>
      <w:jc w:val="left"/>
    </w:pPr>
    <w:rPr>
      <w:sz w:val="18"/>
      <w:szCs w:val="18"/>
    </w:rPr>
  </w:style>
  <w:style w:type="character" w:customStyle="1" w:styleId="ae">
    <w:name w:val="页脚字符"/>
    <w:basedOn w:val="a0"/>
    <w:link w:val="ad"/>
    <w:uiPriority w:val="99"/>
    <w:rsid w:val="00067C9F"/>
    <w:rPr>
      <w:sz w:val="18"/>
      <w:szCs w:val="18"/>
    </w:rPr>
  </w:style>
  <w:style w:type="character" w:styleId="af">
    <w:name w:val="annotation reference"/>
    <w:basedOn w:val="a0"/>
    <w:uiPriority w:val="99"/>
    <w:semiHidden/>
    <w:unhideWhenUsed/>
    <w:rsid w:val="00856EC1"/>
    <w:rPr>
      <w:sz w:val="16"/>
      <w:szCs w:val="16"/>
    </w:rPr>
  </w:style>
  <w:style w:type="paragraph" w:styleId="af0">
    <w:name w:val="annotation text"/>
    <w:basedOn w:val="a"/>
    <w:link w:val="af1"/>
    <w:uiPriority w:val="99"/>
    <w:semiHidden/>
    <w:unhideWhenUsed/>
    <w:rsid w:val="00856EC1"/>
    <w:rPr>
      <w:sz w:val="20"/>
      <w:szCs w:val="20"/>
    </w:rPr>
  </w:style>
  <w:style w:type="character" w:customStyle="1" w:styleId="af1">
    <w:name w:val="注释文本字符"/>
    <w:basedOn w:val="a0"/>
    <w:link w:val="af0"/>
    <w:uiPriority w:val="99"/>
    <w:semiHidden/>
    <w:rsid w:val="00856EC1"/>
    <w:rPr>
      <w:sz w:val="20"/>
      <w:szCs w:val="20"/>
    </w:rPr>
  </w:style>
  <w:style w:type="paragraph" w:styleId="af2">
    <w:name w:val="annotation subject"/>
    <w:basedOn w:val="af0"/>
    <w:next w:val="af0"/>
    <w:link w:val="af3"/>
    <w:uiPriority w:val="99"/>
    <w:semiHidden/>
    <w:unhideWhenUsed/>
    <w:rsid w:val="00856EC1"/>
    <w:rPr>
      <w:b/>
      <w:bCs/>
    </w:rPr>
  </w:style>
  <w:style w:type="character" w:customStyle="1" w:styleId="af3">
    <w:name w:val="批注主题字符"/>
    <w:basedOn w:val="af1"/>
    <w:link w:val="af2"/>
    <w:uiPriority w:val="99"/>
    <w:semiHidden/>
    <w:rsid w:val="00856EC1"/>
    <w:rPr>
      <w:b/>
      <w:bCs/>
      <w:sz w:val="20"/>
      <w:szCs w:val="20"/>
    </w:rPr>
  </w:style>
  <w:style w:type="paragraph" w:styleId="af4">
    <w:name w:val="Balloon Text"/>
    <w:basedOn w:val="a"/>
    <w:link w:val="af5"/>
    <w:uiPriority w:val="99"/>
    <w:semiHidden/>
    <w:unhideWhenUsed/>
    <w:rsid w:val="00F377A4"/>
    <w:rPr>
      <w:rFonts w:ascii="Heiti SC Light" w:eastAsia="Heiti SC Light"/>
      <w:sz w:val="18"/>
      <w:szCs w:val="18"/>
    </w:rPr>
  </w:style>
  <w:style w:type="character" w:customStyle="1" w:styleId="af5">
    <w:name w:val="批注框文本字符"/>
    <w:basedOn w:val="a0"/>
    <w:link w:val="af4"/>
    <w:uiPriority w:val="99"/>
    <w:semiHidden/>
    <w:rsid w:val="00F377A4"/>
    <w:rPr>
      <w:rFonts w:ascii="Heiti SC Light" w:eastAsia="Heiti SC Light"/>
      <w:sz w:val="18"/>
      <w:szCs w:val="18"/>
    </w:rPr>
  </w:style>
  <w:style w:type="character" w:styleId="af6">
    <w:name w:val="Emphasis"/>
    <w:basedOn w:val="a0"/>
    <w:uiPriority w:val="20"/>
    <w:qFormat/>
    <w:rsid w:val="009F37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94720">
      <w:bodyDiv w:val="1"/>
      <w:marLeft w:val="0"/>
      <w:marRight w:val="0"/>
      <w:marTop w:val="0"/>
      <w:marBottom w:val="0"/>
      <w:divBdr>
        <w:top w:val="none" w:sz="0" w:space="0" w:color="auto"/>
        <w:left w:val="none" w:sz="0" w:space="0" w:color="auto"/>
        <w:bottom w:val="none" w:sz="0" w:space="0" w:color="auto"/>
        <w:right w:val="none" w:sz="0" w:space="0" w:color="auto"/>
      </w:divBdr>
    </w:div>
    <w:div w:id="48696774">
      <w:bodyDiv w:val="1"/>
      <w:marLeft w:val="0"/>
      <w:marRight w:val="0"/>
      <w:marTop w:val="0"/>
      <w:marBottom w:val="0"/>
      <w:divBdr>
        <w:top w:val="none" w:sz="0" w:space="0" w:color="auto"/>
        <w:left w:val="none" w:sz="0" w:space="0" w:color="auto"/>
        <w:bottom w:val="none" w:sz="0" w:space="0" w:color="auto"/>
        <w:right w:val="none" w:sz="0" w:space="0" w:color="auto"/>
      </w:divBdr>
    </w:div>
    <w:div w:id="434643121">
      <w:bodyDiv w:val="1"/>
      <w:marLeft w:val="0"/>
      <w:marRight w:val="0"/>
      <w:marTop w:val="0"/>
      <w:marBottom w:val="0"/>
      <w:divBdr>
        <w:top w:val="none" w:sz="0" w:space="0" w:color="auto"/>
        <w:left w:val="none" w:sz="0" w:space="0" w:color="auto"/>
        <w:bottom w:val="none" w:sz="0" w:space="0" w:color="auto"/>
        <w:right w:val="none" w:sz="0" w:space="0" w:color="auto"/>
      </w:divBdr>
    </w:div>
    <w:div w:id="582107310">
      <w:bodyDiv w:val="1"/>
      <w:marLeft w:val="0"/>
      <w:marRight w:val="0"/>
      <w:marTop w:val="0"/>
      <w:marBottom w:val="0"/>
      <w:divBdr>
        <w:top w:val="none" w:sz="0" w:space="0" w:color="auto"/>
        <w:left w:val="none" w:sz="0" w:space="0" w:color="auto"/>
        <w:bottom w:val="none" w:sz="0" w:space="0" w:color="auto"/>
        <w:right w:val="none" w:sz="0" w:space="0" w:color="auto"/>
      </w:divBdr>
    </w:div>
    <w:div w:id="897790498">
      <w:bodyDiv w:val="1"/>
      <w:marLeft w:val="0"/>
      <w:marRight w:val="0"/>
      <w:marTop w:val="0"/>
      <w:marBottom w:val="0"/>
      <w:divBdr>
        <w:top w:val="none" w:sz="0" w:space="0" w:color="auto"/>
        <w:left w:val="none" w:sz="0" w:space="0" w:color="auto"/>
        <w:bottom w:val="none" w:sz="0" w:space="0" w:color="auto"/>
        <w:right w:val="none" w:sz="0" w:space="0" w:color="auto"/>
      </w:divBdr>
    </w:div>
    <w:div w:id="13216888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microsoft.com/office/2011/relationships/people" Target="people.xml"/><Relationship Id="rId14" Type="http://schemas.microsoft.com/office/2011/relationships/commentsExtended" Target="commentsExtended.xml"/><Relationship Id="rId15"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10.7722/j.ctt81z9p.4"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BBF5B-5C5C-C744-9F80-A4B7123AE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1997</Words>
  <Characters>11387</Characters>
  <Application>Microsoft Macintosh Word</Application>
  <DocSecurity>0</DocSecurity>
  <Lines>94</Lines>
  <Paragraphs>26</Paragraphs>
  <ScaleCrop>false</ScaleCrop>
  <Company/>
  <LinksUpToDate>false</LinksUpToDate>
  <CharactersWithSpaces>13358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lan</cp:lastModifiedBy>
  <cp:revision>66</cp:revision>
  <dcterms:created xsi:type="dcterms:W3CDTF">2019-12-08T13:33:00Z</dcterms:created>
  <dcterms:modified xsi:type="dcterms:W3CDTF">2020-01-09T23:33:00Z</dcterms:modified>
</cp:coreProperties>
</file>