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C7A55D" w14:textId="681175E8"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Assignment Title:</w:t>
      </w:r>
      <w:r w:rsidR="00640CE3">
        <w:rPr>
          <w:rFonts w:ascii="Arial" w:hAnsi="Arial" w:cs="Arial"/>
          <w:sz w:val="22"/>
          <w:szCs w:val="22"/>
        </w:rPr>
        <w:t xml:space="preserve"> </w:t>
      </w:r>
      <w:r w:rsidR="00640CE3" w:rsidRPr="002B05F0">
        <w:rPr>
          <w:rFonts w:ascii="Arial" w:hAnsi="Arial" w:cs="Arial"/>
          <w:sz w:val="22"/>
          <w:szCs w:val="22"/>
        </w:rPr>
        <w:t>The Role of Support Workers in UK Health and Social Care</w:t>
      </w:r>
    </w:p>
    <w:p w14:paraId="384B5E3E" w14:textId="77777777" w:rsidR="00BD7C5E" w:rsidRPr="002B05F0" w:rsidRDefault="00BD7C5E" w:rsidP="002B05F0">
      <w:pPr>
        <w:spacing w:line="360" w:lineRule="auto"/>
        <w:rPr>
          <w:rFonts w:ascii="Arial" w:hAnsi="Arial" w:cs="Arial"/>
          <w:sz w:val="22"/>
          <w:szCs w:val="22"/>
        </w:rPr>
      </w:pPr>
    </w:p>
    <w:p w14:paraId="691FC855" w14:textId="77777777"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Student Name</w:t>
      </w:r>
    </w:p>
    <w:p w14:paraId="03556622" w14:textId="4E8E5192"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Mehhak Arif</w:t>
      </w:r>
    </w:p>
    <w:p w14:paraId="32E5DC6B" w14:textId="77777777" w:rsidR="00BD7C5E" w:rsidRPr="002B05F0" w:rsidRDefault="00BD7C5E" w:rsidP="002B05F0">
      <w:pPr>
        <w:spacing w:line="360" w:lineRule="auto"/>
        <w:rPr>
          <w:rFonts w:ascii="Arial" w:hAnsi="Arial" w:cs="Arial"/>
          <w:sz w:val="22"/>
          <w:szCs w:val="22"/>
        </w:rPr>
      </w:pPr>
    </w:p>
    <w:p w14:paraId="7E3BE67D" w14:textId="77777777"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Student Number</w:t>
      </w:r>
    </w:p>
    <w:p w14:paraId="5B0635D5" w14:textId="19ED8768"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2522167</w:t>
      </w:r>
    </w:p>
    <w:p w14:paraId="0A7CE049" w14:textId="77777777" w:rsidR="00BD7C5E" w:rsidRPr="002B05F0" w:rsidRDefault="00BD7C5E" w:rsidP="002B05F0">
      <w:pPr>
        <w:spacing w:line="360" w:lineRule="auto"/>
        <w:rPr>
          <w:rFonts w:ascii="Arial" w:hAnsi="Arial" w:cs="Arial"/>
          <w:sz w:val="22"/>
          <w:szCs w:val="22"/>
        </w:rPr>
      </w:pPr>
    </w:p>
    <w:p w14:paraId="184C16DB" w14:textId="77777777"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Module Code and Title</w:t>
      </w:r>
    </w:p>
    <w:p w14:paraId="3A15874E" w14:textId="77777777"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LCHS4007 Digital Skills and Research Methods</w:t>
      </w:r>
    </w:p>
    <w:p w14:paraId="0469A82A" w14:textId="77777777" w:rsidR="00BD7C5E" w:rsidRPr="002B05F0" w:rsidRDefault="00BD7C5E" w:rsidP="002B05F0">
      <w:pPr>
        <w:spacing w:line="360" w:lineRule="auto"/>
        <w:rPr>
          <w:rFonts w:ascii="Arial" w:hAnsi="Arial" w:cs="Arial"/>
          <w:sz w:val="22"/>
          <w:szCs w:val="22"/>
        </w:rPr>
      </w:pPr>
    </w:p>
    <w:p w14:paraId="66F49A91" w14:textId="77777777"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Lecturer Name</w:t>
      </w:r>
    </w:p>
    <w:p w14:paraId="50DAA7B5" w14:textId="77777777"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 xml:space="preserve">Justin </w:t>
      </w:r>
      <w:proofErr w:type="spellStart"/>
      <w:r w:rsidRPr="002B05F0">
        <w:rPr>
          <w:rFonts w:ascii="Arial" w:hAnsi="Arial" w:cs="Arial"/>
          <w:sz w:val="22"/>
          <w:szCs w:val="22"/>
        </w:rPr>
        <w:t>Okoli</w:t>
      </w:r>
      <w:proofErr w:type="spellEnd"/>
    </w:p>
    <w:p w14:paraId="11617BC0" w14:textId="77777777" w:rsidR="00BD7C5E" w:rsidRPr="002B05F0" w:rsidRDefault="00BD7C5E" w:rsidP="002B05F0">
      <w:pPr>
        <w:spacing w:line="360" w:lineRule="auto"/>
        <w:rPr>
          <w:rFonts w:ascii="Arial" w:hAnsi="Arial" w:cs="Arial"/>
          <w:sz w:val="22"/>
          <w:szCs w:val="22"/>
        </w:rPr>
      </w:pPr>
    </w:p>
    <w:p w14:paraId="6F60AE55" w14:textId="77777777"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Submission Date</w:t>
      </w:r>
    </w:p>
    <w:p w14:paraId="6B0CDC13" w14:textId="6A493CE5" w:rsidR="00BD7C5E" w:rsidRPr="002B05F0" w:rsidRDefault="00BD7C5E" w:rsidP="002B05F0">
      <w:pPr>
        <w:spacing w:line="360" w:lineRule="auto"/>
        <w:rPr>
          <w:rFonts w:ascii="Arial" w:hAnsi="Arial" w:cs="Arial"/>
          <w:sz w:val="22"/>
          <w:szCs w:val="22"/>
        </w:rPr>
      </w:pPr>
      <w:r w:rsidRPr="002B05F0">
        <w:rPr>
          <w:rFonts w:ascii="Arial" w:hAnsi="Arial" w:cs="Arial"/>
          <w:sz w:val="22"/>
          <w:szCs w:val="22"/>
        </w:rPr>
        <w:t>24</w:t>
      </w:r>
      <w:r w:rsidR="00640CE3">
        <w:rPr>
          <w:rFonts w:ascii="Arial" w:hAnsi="Arial" w:cs="Arial"/>
          <w:sz w:val="22"/>
          <w:szCs w:val="22"/>
        </w:rPr>
        <w:t>th</w:t>
      </w:r>
      <w:r w:rsidRPr="002B05F0">
        <w:rPr>
          <w:rFonts w:ascii="Arial" w:hAnsi="Arial" w:cs="Arial"/>
          <w:sz w:val="22"/>
          <w:szCs w:val="22"/>
        </w:rPr>
        <w:t xml:space="preserve"> March 2026</w:t>
      </w:r>
    </w:p>
    <w:p w14:paraId="39A802CB" w14:textId="38044ABF" w:rsidR="00E76D43" w:rsidRPr="002B05F0" w:rsidRDefault="00E76D43" w:rsidP="002B05F0">
      <w:pPr>
        <w:spacing w:line="360" w:lineRule="auto"/>
        <w:rPr>
          <w:rFonts w:ascii="Arial" w:hAnsi="Arial" w:cs="Arial"/>
          <w:sz w:val="22"/>
          <w:szCs w:val="22"/>
        </w:rPr>
      </w:pPr>
    </w:p>
    <w:p w14:paraId="22004738" w14:textId="5C99BA0D" w:rsidR="00E76D43" w:rsidRPr="002B05F0" w:rsidRDefault="00E76D43" w:rsidP="002B05F0">
      <w:pPr>
        <w:spacing w:line="360" w:lineRule="auto"/>
        <w:rPr>
          <w:rFonts w:ascii="Arial" w:hAnsi="Arial" w:cs="Arial"/>
          <w:sz w:val="22"/>
          <w:szCs w:val="22"/>
        </w:rPr>
      </w:pPr>
    </w:p>
    <w:p w14:paraId="03FF048A" w14:textId="77777777" w:rsidR="00BD7C5E" w:rsidRPr="002B05F0" w:rsidRDefault="00BD7C5E" w:rsidP="002B05F0">
      <w:pPr>
        <w:spacing w:line="360" w:lineRule="auto"/>
        <w:rPr>
          <w:rFonts w:ascii="Arial" w:hAnsi="Arial" w:cs="Arial"/>
          <w:sz w:val="22"/>
          <w:szCs w:val="22"/>
        </w:rPr>
      </w:pPr>
    </w:p>
    <w:p w14:paraId="4EE15E77" w14:textId="77777777" w:rsidR="00BD7C5E" w:rsidRPr="002B05F0" w:rsidRDefault="00BD7C5E" w:rsidP="002B05F0">
      <w:pPr>
        <w:spacing w:line="360" w:lineRule="auto"/>
        <w:rPr>
          <w:rFonts w:ascii="Arial" w:hAnsi="Arial" w:cs="Arial"/>
          <w:sz w:val="22"/>
          <w:szCs w:val="22"/>
        </w:rPr>
      </w:pPr>
    </w:p>
    <w:p w14:paraId="77D55635" w14:textId="77777777" w:rsidR="00BD7C5E" w:rsidRPr="002B05F0" w:rsidRDefault="00BD7C5E" w:rsidP="002B05F0">
      <w:pPr>
        <w:spacing w:line="360" w:lineRule="auto"/>
        <w:rPr>
          <w:rFonts w:ascii="Arial" w:hAnsi="Arial" w:cs="Arial"/>
          <w:sz w:val="22"/>
          <w:szCs w:val="22"/>
        </w:rPr>
      </w:pPr>
    </w:p>
    <w:p w14:paraId="0E3436E8" w14:textId="77777777" w:rsidR="00161B01" w:rsidRDefault="00161B01" w:rsidP="002B05F0">
      <w:pPr>
        <w:spacing w:line="360" w:lineRule="auto"/>
        <w:rPr>
          <w:rFonts w:ascii="Arial" w:hAnsi="Arial" w:cs="Arial"/>
          <w:sz w:val="22"/>
          <w:szCs w:val="22"/>
        </w:rPr>
      </w:pPr>
    </w:p>
    <w:p w14:paraId="1C6BBB34" w14:textId="77777777" w:rsidR="003A49D7" w:rsidRPr="002B05F0" w:rsidRDefault="003A49D7" w:rsidP="002B05F0">
      <w:pPr>
        <w:spacing w:line="360" w:lineRule="auto"/>
        <w:rPr>
          <w:rFonts w:ascii="Arial" w:hAnsi="Arial" w:cs="Arial"/>
          <w:sz w:val="22"/>
          <w:szCs w:val="22"/>
        </w:rPr>
      </w:pPr>
    </w:p>
    <w:p w14:paraId="41FAC402" w14:textId="6C27A73C" w:rsidR="00E76D43" w:rsidRPr="002B05F0" w:rsidRDefault="00E76D43" w:rsidP="002B05F0">
      <w:pPr>
        <w:spacing w:line="360" w:lineRule="auto"/>
        <w:rPr>
          <w:rFonts w:ascii="Arial" w:hAnsi="Arial" w:cs="Arial"/>
          <w:sz w:val="22"/>
          <w:szCs w:val="22"/>
        </w:rPr>
      </w:pPr>
    </w:p>
    <w:p w14:paraId="3EA22E45" w14:textId="77777777" w:rsidR="00640CE3" w:rsidRDefault="00640CE3" w:rsidP="002B05F0">
      <w:pPr>
        <w:spacing w:line="360" w:lineRule="auto"/>
        <w:rPr>
          <w:rFonts w:ascii="Arial" w:hAnsi="Arial" w:cs="Arial"/>
          <w:sz w:val="22"/>
          <w:szCs w:val="22"/>
        </w:rPr>
      </w:pPr>
    </w:p>
    <w:p w14:paraId="4E5246F2" w14:textId="5EE2D214"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lastRenderedPageBreak/>
        <w:t xml:space="preserve">Introduction </w:t>
      </w:r>
    </w:p>
    <w:p w14:paraId="2DCA2332" w14:textId="0586759F"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Support workers are </w:t>
      </w:r>
      <w:r w:rsidR="6121EB22" w:rsidRPr="002B05F0">
        <w:rPr>
          <w:rFonts w:ascii="Arial" w:hAnsi="Arial" w:cs="Arial"/>
          <w:sz w:val="22"/>
          <w:szCs w:val="22"/>
        </w:rPr>
        <w:t>important</w:t>
      </w:r>
      <w:r w:rsidRPr="002B05F0">
        <w:rPr>
          <w:rFonts w:ascii="Arial" w:hAnsi="Arial" w:cs="Arial"/>
          <w:sz w:val="22"/>
          <w:szCs w:val="22"/>
        </w:rPr>
        <w:t xml:space="preserve"> in the UK health and social care sector, but sometimes people don’t fully understand what they do or how much they help. This report will talk about why their role matters, what their jobs involve, and how research could help make their work even better. It’ll first explain what support workers do and who they work with, then look at sources of info, research methods, and how this topic connects to my own learning and career plans.</w:t>
      </w:r>
    </w:p>
    <w:p w14:paraId="38074F74" w14:textId="16230DEF"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Reference: Department of Health and Social Care (2018). The Care Certificate: Standards for Health and Social Care Workers.</w:t>
      </w:r>
    </w:p>
    <w:p w14:paraId="43E8803B" w14:textId="6A3E7201"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7634B2D5" w14:textId="77777777" w:rsidR="00AF41FA" w:rsidRPr="002B05F0" w:rsidRDefault="00AF41FA" w:rsidP="002B05F0">
      <w:pPr>
        <w:spacing w:line="360" w:lineRule="auto"/>
        <w:rPr>
          <w:rFonts w:ascii="Arial" w:hAnsi="Arial" w:cs="Arial"/>
          <w:sz w:val="22"/>
          <w:szCs w:val="22"/>
        </w:rPr>
      </w:pPr>
    </w:p>
    <w:p w14:paraId="27D30150" w14:textId="77777777" w:rsidR="00AF41FA" w:rsidRPr="002B05F0" w:rsidRDefault="00AF41FA" w:rsidP="002B05F0">
      <w:pPr>
        <w:spacing w:line="360" w:lineRule="auto"/>
        <w:rPr>
          <w:rFonts w:ascii="Arial" w:hAnsi="Arial" w:cs="Arial"/>
          <w:sz w:val="22"/>
          <w:szCs w:val="22"/>
        </w:rPr>
      </w:pPr>
    </w:p>
    <w:p w14:paraId="6E7055F1" w14:textId="77777777" w:rsidR="00AF41FA" w:rsidRPr="002B05F0" w:rsidRDefault="00AF41FA" w:rsidP="002B05F0">
      <w:pPr>
        <w:spacing w:line="360" w:lineRule="auto"/>
        <w:rPr>
          <w:rFonts w:ascii="Arial" w:hAnsi="Arial" w:cs="Arial"/>
          <w:sz w:val="22"/>
          <w:szCs w:val="22"/>
        </w:rPr>
      </w:pPr>
    </w:p>
    <w:p w14:paraId="531B4820" w14:textId="77777777" w:rsidR="00AF41FA" w:rsidRPr="002B05F0" w:rsidRDefault="00AF41FA" w:rsidP="002B05F0">
      <w:pPr>
        <w:spacing w:line="360" w:lineRule="auto"/>
        <w:rPr>
          <w:rFonts w:ascii="Arial" w:hAnsi="Arial" w:cs="Arial"/>
          <w:sz w:val="22"/>
          <w:szCs w:val="22"/>
        </w:rPr>
      </w:pPr>
    </w:p>
    <w:p w14:paraId="2C98F465" w14:textId="77777777" w:rsidR="00AF41FA" w:rsidRPr="002B05F0" w:rsidRDefault="00AF41FA" w:rsidP="002B05F0">
      <w:pPr>
        <w:spacing w:line="360" w:lineRule="auto"/>
        <w:rPr>
          <w:rFonts w:ascii="Arial" w:hAnsi="Arial" w:cs="Arial"/>
          <w:sz w:val="22"/>
          <w:szCs w:val="22"/>
        </w:rPr>
      </w:pPr>
    </w:p>
    <w:p w14:paraId="14A518F9" w14:textId="77777777" w:rsidR="00AF41FA" w:rsidRPr="002B05F0" w:rsidRDefault="00AF41FA" w:rsidP="002B05F0">
      <w:pPr>
        <w:spacing w:line="360" w:lineRule="auto"/>
        <w:rPr>
          <w:rFonts w:ascii="Arial" w:hAnsi="Arial" w:cs="Arial"/>
          <w:sz w:val="22"/>
          <w:szCs w:val="22"/>
        </w:rPr>
      </w:pPr>
    </w:p>
    <w:p w14:paraId="6BCEE9D9" w14:textId="77777777" w:rsidR="00AF41FA" w:rsidRPr="002B05F0" w:rsidRDefault="00AF41FA" w:rsidP="002B05F0">
      <w:pPr>
        <w:spacing w:line="360" w:lineRule="auto"/>
        <w:rPr>
          <w:rFonts w:ascii="Arial" w:hAnsi="Arial" w:cs="Arial"/>
          <w:sz w:val="22"/>
          <w:szCs w:val="22"/>
        </w:rPr>
      </w:pPr>
    </w:p>
    <w:p w14:paraId="76BEDBD4" w14:textId="77777777" w:rsidR="00AF41FA" w:rsidRPr="002B05F0" w:rsidRDefault="00AF41FA" w:rsidP="002B05F0">
      <w:pPr>
        <w:spacing w:line="360" w:lineRule="auto"/>
        <w:rPr>
          <w:rFonts w:ascii="Arial" w:hAnsi="Arial" w:cs="Arial"/>
          <w:sz w:val="22"/>
          <w:szCs w:val="22"/>
        </w:rPr>
      </w:pPr>
    </w:p>
    <w:p w14:paraId="2875F636" w14:textId="77777777" w:rsidR="00AF41FA" w:rsidRPr="002B05F0" w:rsidRDefault="00AF41FA" w:rsidP="002B05F0">
      <w:pPr>
        <w:spacing w:line="360" w:lineRule="auto"/>
        <w:rPr>
          <w:rFonts w:ascii="Arial" w:hAnsi="Arial" w:cs="Arial"/>
          <w:sz w:val="22"/>
          <w:szCs w:val="22"/>
        </w:rPr>
      </w:pPr>
    </w:p>
    <w:p w14:paraId="726E70AA" w14:textId="77777777" w:rsidR="00AF41FA" w:rsidRPr="002B05F0" w:rsidRDefault="00AF41FA" w:rsidP="002B05F0">
      <w:pPr>
        <w:spacing w:line="360" w:lineRule="auto"/>
        <w:rPr>
          <w:rFonts w:ascii="Arial" w:hAnsi="Arial" w:cs="Arial"/>
          <w:sz w:val="22"/>
          <w:szCs w:val="22"/>
        </w:rPr>
      </w:pPr>
    </w:p>
    <w:p w14:paraId="1EE3BB6A" w14:textId="77777777" w:rsidR="00AF41FA" w:rsidRPr="002B05F0" w:rsidRDefault="00AF41FA" w:rsidP="002B05F0">
      <w:pPr>
        <w:spacing w:line="360" w:lineRule="auto"/>
        <w:rPr>
          <w:rFonts w:ascii="Arial" w:hAnsi="Arial" w:cs="Arial"/>
          <w:sz w:val="22"/>
          <w:szCs w:val="22"/>
        </w:rPr>
      </w:pPr>
    </w:p>
    <w:p w14:paraId="48D14AB1" w14:textId="77777777" w:rsidR="00AF41FA" w:rsidRDefault="00AF41FA" w:rsidP="002B05F0">
      <w:pPr>
        <w:spacing w:line="360" w:lineRule="auto"/>
        <w:rPr>
          <w:rFonts w:ascii="Arial" w:hAnsi="Arial" w:cs="Arial"/>
          <w:sz w:val="22"/>
          <w:szCs w:val="22"/>
        </w:rPr>
      </w:pPr>
    </w:p>
    <w:p w14:paraId="77CD4BE1" w14:textId="77777777" w:rsidR="003A49D7" w:rsidRPr="002B05F0" w:rsidRDefault="003A49D7" w:rsidP="002B05F0">
      <w:pPr>
        <w:spacing w:line="360" w:lineRule="auto"/>
        <w:rPr>
          <w:rFonts w:ascii="Arial" w:hAnsi="Arial" w:cs="Arial"/>
          <w:sz w:val="22"/>
          <w:szCs w:val="22"/>
        </w:rPr>
      </w:pPr>
    </w:p>
    <w:p w14:paraId="13976F0E" w14:textId="77777777" w:rsidR="00AF41FA" w:rsidRPr="002B05F0" w:rsidRDefault="00AF41FA" w:rsidP="002B05F0">
      <w:pPr>
        <w:spacing w:line="360" w:lineRule="auto"/>
        <w:rPr>
          <w:rFonts w:ascii="Arial" w:hAnsi="Arial" w:cs="Arial"/>
          <w:sz w:val="22"/>
          <w:szCs w:val="22"/>
        </w:rPr>
      </w:pPr>
    </w:p>
    <w:p w14:paraId="79934CA6" w14:textId="2A0EC48F"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Task 1 of 4 – Selection of a Research Topic </w:t>
      </w:r>
    </w:p>
    <w:p w14:paraId="25692C07" w14:textId="120C55DF"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Identify the issue </w:t>
      </w:r>
    </w:p>
    <w:p w14:paraId="5CF37AAB" w14:textId="7CF1AE9D"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lastRenderedPageBreak/>
        <w:t xml:space="preserve">Support workers are the people who help with daily care—like washing, dressing, making meals, and spending time with people who need help. But even though they do so much, there’s still not enough understanding about their role, and sometimes they don’t get the support or recognition they deserve. It’s a big topic cause </w:t>
      </w:r>
      <w:r w:rsidR="1BB6249B" w:rsidRPr="002B05F0">
        <w:rPr>
          <w:rFonts w:ascii="Arial" w:hAnsi="Arial" w:cs="Arial"/>
          <w:sz w:val="22"/>
          <w:szCs w:val="22"/>
        </w:rPr>
        <w:t>more</w:t>
      </w:r>
      <w:r w:rsidRPr="002B05F0">
        <w:rPr>
          <w:rFonts w:ascii="Arial" w:hAnsi="Arial" w:cs="Arial"/>
          <w:sz w:val="22"/>
          <w:szCs w:val="22"/>
        </w:rPr>
        <w:t xml:space="preserve"> people need care as the population gets older, so support workers are even more important now. </w:t>
      </w:r>
    </w:p>
    <w:p w14:paraId="27B72EF5" w14:textId="373415DD"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Who is affected and why it matters </w:t>
      </w:r>
    </w:p>
    <w:p w14:paraId="22766901" w14:textId="5290E017"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Lots of people are affected: support workers themselves, the people they care for (service users), care organisations, and even the whole health and social care system. When support workers know what they’re doing and feel supported, they can give better care, which makes service users happier and healthier. Care organisations do better too—they have less staff leaving and more people wanting to work there. It </w:t>
      </w:r>
      <w:r w:rsidR="7E1D0327" w:rsidRPr="002B05F0">
        <w:rPr>
          <w:rFonts w:ascii="Arial" w:hAnsi="Arial" w:cs="Arial"/>
          <w:sz w:val="22"/>
          <w:szCs w:val="22"/>
        </w:rPr>
        <w:t>matters support</w:t>
      </w:r>
      <w:r w:rsidRPr="002B05F0">
        <w:rPr>
          <w:rFonts w:ascii="Arial" w:hAnsi="Arial" w:cs="Arial"/>
          <w:sz w:val="22"/>
          <w:szCs w:val="22"/>
        </w:rPr>
        <w:t xml:space="preserve"> workers are the ones who spend the most time with people who need care, so their work is </w:t>
      </w:r>
      <w:r w:rsidR="47D955F9" w:rsidRPr="002B05F0">
        <w:rPr>
          <w:rFonts w:ascii="Arial" w:hAnsi="Arial" w:cs="Arial"/>
          <w:sz w:val="22"/>
          <w:szCs w:val="22"/>
        </w:rPr>
        <w:t>important</w:t>
      </w:r>
      <w:r w:rsidRPr="002B05F0">
        <w:rPr>
          <w:rFonts w:ascii="Arial" w:hAnsi="Arial" w:cs="Arial"/>
          <w:sz w:val="22"/>
          <w:szCs w:val="22"/>
        </w:rPr>
        <w:t xml:space="preserve"> for everyone.</w:t>
      </w:r>
    </w:p>
    <w:p w14:paraId="185D11DF" w14:textId="19B634D9"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491142C5" w14:textId="6118DF8C"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Reflection on choosing the topic </w:t>
      </w:r>
    </w:p>
    <w:p w14:paraId="34C92692" w14:textId="738C0E31"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What interests me about this is that I’ve worked as a support worker before, so I know first-hand what the job is like and how important it is. It links to my studies cause I’m learning about health and social care, and I want to understand more about how to make the role better for everyone. In the future, I want to work in care management, so knowing about the support worker role will help me lead and support my team better.</w:t>
      </w:r>
    </w:p>
    <w:p w14:paraId="6180DBC6" w14:textId="3F57B08B"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References: </w:t>
      </w:r>
    </w:p>
    <w:p w14:paraId="7CD525C6" w14:textId="21526C25"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Royal College of Nursing (2020). The Role of Support Workers in Healthcare Settings.</w:t>
      </w:r>
    </w:p>
    <w:p w14:paraId="1D9355B4" w14:textId="422193A9"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Skills for Care (2022). The Support Workforce in Adult Social </w:t>
      </w:r>
      <w:r w:rsidR="4F4AAC2A" w:rsidRPr="002B05F0">
        <w:rPr>
          <w:rFonts w:ascii="Arial" w:hAnsi="Arial" w:cs="Arial"/>
          <w:sz w:val="22"/>
          <w:szCs w:val="22"/>
        </w:rPr>
        <w:t xml:space="preserve">Care. </w:t>
      </w:r>
    </w:p>
    <w:p w14:paraId="2B3466AA" w14:textId="5A401A44"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211C8F11" w14:textId="77777777" w:rsidR="00AF41FA" w:rsidRPr="002B05F0" w:rsidRDefault="00AF41FA" w:rsidP="002B05F0">
      <w:pPr>
        <w:spacing w:line="360" w:lineRule="auto"/>
        <w:rPr>
          <w:rFonts w:ascii="Arial" w:hAnsi="Arial" w:cs="Arial"/>
          <w:sz w:val="22"/>
          <w:szCs w:val="22"/>
        </w:rPr>
      </w:pPr>
    </w:p>
    <w:p w14:paraId="624B74D5" w14:textId="77777777" w:rsidR="00AF41FA" w:rsidRDefault="00AF41FA" w:rsidP="002B05F0">
      <w:pPr>
        <w:spacing w:line="360" w:lineRule="auto"/>
        <w:rPr>
          <w:rFonts w:ascii="Arial" w:hAnsi="Arial" w:cs="Arial"/>
          <w:sz w:val="22"/>
          <w:szCs w:val="22"/>
        </w:rPr>
      </w:pPr>
    </w:p>
    <w:p w14:paraId="5DC36FE0" w14:textId="77777777" w:rsidR="003A49D7" w:rsidRPr="002B05F0" w:rsidRDefault="003A49D7" w:rsidP="002B05F0">
      <w:pPr>
        <w:spacing w:line="360" w:lineRule="auto"/>
        <w:rPr>
          <w:rFonts w:ascii="Arial" w:hAnsi="Arial" w:cs="Arial"/>
          <w:sz w:val="22"/>
          <w:szCs w:val="22"/>
        </w:rPr>
      </w:pPr>
    </w:p>
    <w:p w14:paraId="2BC4AFF2" w14:textId="62DF237E"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Task 2 of 4 – Evaluating Information Sources </w:t>
      </w:r>
    </w:p>
    <w:p w14:paraId="0B472947" w14:textId="12E97A3D"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I found three really good sources that talk about the role of support workers: </w:t>
      </w:r>
    </w:p>
    <w:p w14:paraId="6B08B3C1" w14:textId="755F1C8F"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lastRenderedPageBreak/>
        <w:t>Source 1: Department of Health and Social Care (2018). The Care Certificate: Standards for Health and Social Care Workers.</w:t>
      </w:r>
    </w:p>
    <w:p w14:paraId="21A4302A" w14:textId="5F5E90D1"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This source is a set of standards that all support workers have to follow, explaining what they need to know and do. It says that support workers must learn things like communication, safety, and how to treat people with respect. It’s useful </w:t>
      </w:r>
      <w:r w:rsidR="00712FFE">
        <w:rPr>
          <w:rFonts w:ascii="Arial" w:hAnsi="Arial" w:cs="Arial"/>
          <w:sz w:val="22"/>
          <w:szCs w:val="22"/>
        </w:rPr>
        <w:t>be</w:t>
      </w:r>
      <w:r w:rsidRPr="002B05F0">
        <w:rPr>
          <w:rFonts w:ascii="Arial" w:hAnsi="Arial" w:cs="Arial"/>
          <w:sz w:val="22"/>
          <w:szCs w:val="22"/>
        </w:rPr>
        <w:t xml:space="preserve">cause it tells us exactly what the role is supposed to be and what skills are needed. It supports my topic because it shows that the role is important and has clear standards. But one gap is that it’s more about what should happen, not what </w:t>
      </w:r>
      <w:r w:rsidR="71238D4D" w:rsidRPr="002B05F0">
        <w:rPr>
          <w:rFonts w:ascii="Arial" w:hAnsi="Arial" w:cs="Arial"/>
          <w:sz w:val="22"/>
          <w:szCs w:val="22"/>
        </w:rPr>
        <w:t>happens</w:t>
      </w:r>
      <w:r w:rsidRPr="002B05F0">
        <w:rPr>
          <w:rFonts w:ascii="Arial" w:hAnsi="Arial" w:cs="Arial"/>
          <w:sz w:val="22"/>
          <w:szCs w:val="22"/>
        </w:rPr>
        <w:t xml:space="preserve"> in real life—like if support workers always get the training they need.</w:t>
      </w:r>
    </w:p>
    <w:p w14:paraId="524F4714" w14:textId="36ABFB14"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4E8BF780" w14:textId="39E96202"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Source 2: Royal College of Nursing (2020). The Role of Support Workers in Healthcare Settings. </w:t>
      </w:r>
    </w:p>
    <w:p w14:paraId="7F280839" w14:textId="18376319"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This is a report from the RCN, which looks at how support workers work with nurses and other staff in hospitals and other care places. It says that support workers do lots of different tasks, from helping with personal care to doing simple medical tasks, and that they</w:t>
      </w:r>
      <w:r w:rsidR="7A36162F" w:rsidRPr="002B05F0">
        <w:rPr>
          <w:rFonts w:ascii="Arial" w:hAnsi="Arial" w:cs="Arial"/>
          <w:sz w:val="22"/>
          <w:szCs w:val="22"/>
        </w:rPr>
        <w:t xml:space="preserve"> are </w:t>
      </w:r>
    </w:p>
    <w:p w14:paraId="75F66D97" w14:textId="02CBC9CC"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important for making sure care runs smoothly. It’s useful </w:t>
      </w:r>
      <w:proofErr w:type="spellStart"/>
      <w:r w:rsidR="002F4504">
        <w:rPr>
          <w:rFonts w:ascii="Arial" w:hAnsi="Arial" w:cs="Arial"/>
          <w:sz w:val="22"/>
          <w:szCs w:val="22"/>
        </w:rPr>
        <w:t>because</w:t>
      </w:r>
      <w:r w:rsidRPr="002B05F0">
        <w:rPr>
          <w:rFonts w:ascii="Arial" w:hAnsi="Arial" w:cs="Arial"/>
          <w:sz w:val="22"/>
          <w:szCs w:val="22"/>
        </w:rPr>
        <w:t>it</w:t>
      </w:r>
      <w:proofErr w:type="spellEnd"/>
      <w:r w:rsidRPr="002B05F0">
        <w:rPr>
          <w:rFonts w:ascii="Arial" w:hAnsi="Arial" w:cs="Arial"/>
          <w:sz w:val="22"/>
          <w:szCs w:val="22"/>
        </w:rPr>
        <w:t xml:space="preserve"> talks about how support workers fit into the bigger care team, not just what they do on their own. It supports my topic because it shows that the role is varied and important. A gap here is that it mostly looks at healthcare settings, not social care like care homes or community care, so it doesn’t cover all parts of the role.</w:t>
      </w:r>
    </w:p>
    <w:p w14:paraId="05EA7C90" w14:textId="411C65DB"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01C2237C" w14:textId="7533F02B"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Source 3: Skills for Care (2022). The Support Workforce in Adult Social Care.</w:t>
      </w:r>
    </w:p>
    <w:p w14:paraId="7EC96C51" w14:textId="39BFFB02"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This source is a report from Skills for Care, which looks at data about support workers in adult social care in England. It talks about how many support workers there are, what their jobs are like, and what challenges they face—like not enough training or low pay. It’s useful </w:t>
      </w:r>
      <w:r w:rsidR="5B0B7C20" w:rsidRPr="002B05F0">
        <w:rPr>
          <w:rFonts w:ascii="Arial" w:hAnsi="Arial" w:cs="Arial"/>
          <w:sz w:val="22"/>
          <w:szCs w:val="22"/>
        </w:rPr>
        <w:t>be</w:t>
      </w:r>
      <w:r w:rsidRPr="002B05F0">
        <w:rPr>
          <w:rFonts w:ascii="Arial" w:hAnsi="Arial" w:cs="Arial"/>
          <w:sz w:val="22"/>
          <w:szCs w:val="22"/>
        </w:rPr>
        <w:t xml:space="preserve">cause it gives real numbers and info about what it’s like to be a support worker in social care. It supports my topic because it shows the real-life issues that support workers deal with. A gap is that it’s only about England, so it might not apply to other parts of the UK like Scotland or Wales. </w:t>
      </w:r>
    </w:p>
    <w:p w14:paraId="5E818404" w14:textId="20A5F3D9"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All these sources are really good cause they’re from big, trusted organisations that know a lot about care. They give me lots of info about the support worker role, but there are still </w:t>
      </w:r>
      <w:r w:rsidRPr="002B05F0">
        <w:rPr>
          <w:rFonts w:ascii="Arial" w:hAnsi="Arial" w:cs="Arial"/>
          <w:sz w:val="22"/>
          <w:szCs w:val="22"/>
        </w:rPr>
        <w:lastRenderedPageBreak/>
        <w:t>gaps—like not covering all parts of the UK or all types of care settings. That’s why doing more research would be useful, to fill in those gaps and understand the role even better.</w:t>
      </w:r>
    </w:p>
    <w:p w14:paraId="2E90F5CC" w14:textId="219E2528"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23165F28" w14:textId="77777777" w:rsidR="00A90546" w:rsidRPr="002B05F0" w:rsidRDefault="00A90546" w:rsidP="002B05F0">
      <w:pPr>
        <w:spacing w:line="360" w:lineRule="auto"/>
        <w:rPr>
          <w:rFonts w:ascii="Arial" w:hAnsi="Arial" w:cs="Arial"/>
          <w:sz w:val="22"/>
          <w:szCs w:val="22"/>
        </w:rPr>
      </w:pPr>
    </w:p>
    <w:p w14:paraId="2CF9913B" w14:textId="77777777" w:rsidR="00A90546" w:rsidRPr="002B05F0" w:rsidRDefault="00A90546" w:rsidP="002B05F0">
      <w:pPr>
        <w:spacing w:line="360" w:lineRule="auto"/>
        <w:rPr>
          <w:rFonts w:ascii="Arial" w:hAnsi="Arial" w:cs="Arial"/>
          <w:sz w:val="22"/>
          <w:szCs w:val="22"/>
        </w:rPr>
      </w:pPr>
    </w:p>
    <w:p w14:paraId="672AAD06" w14:textId="77777777" w:rsidR="00A90546" w:rsidRPr="002B05F0" w:rsidRDefault="00A90546" w:rsidP="002B05F0">
      <w:pPr>
        <w:spacing w:line="360" w:lineRule="auto"/>
        <w:rPr>
          <w:rFonts w:ascii="Arial" w:hAnsi="Arial" w:cs="Arial"/>
          <w:sz w:val="22"/>
          <w:szCs w:val="22"/>
        </w:rPr>
      </w:pPr>
    </w:p>
    <w:p w14:paraId="13BDAD54" w14:textId="77777777" w:rsidR="00A90546" w:rsidRPr="002B05F0" w:rsidRDefault="00A90546" w:rsidP="002B05F0">
      <w:pPr>
        <w:spacing w:line="360" w:lineRule="auto"/>
        <w:rPr>
          <w:rFonts w:ascii="Arial" w:hAnsi="Arial" w:cs="Arial"/>
          <w:sz w:val="22"/>
          <w:szCs w:val="22"/>
        </w:rPr>
      </w:pPr>
    </w:p>
    <w:p w14:paraId="52C99A52" w14:textId="77777777" w:rsidR="00A90546" w:rsidRPr="002B05F0" w:rsidRDefault="00A90546" w:rsidP="002B05F0">
      <w:pPr>
        <w:spacing w:line="360" w:lineRule="auto"/>
        <w:rPr>
          <w:rFonts w:ascii="Arial" w:hAnsi="Arial" w:cs="Arial"/>
          <w:sz w:val="22"/>
          <w:szCs w:val="22"/>
        </w:rPr>
      </w:pPr>
    </w:p>
    <w:p w14:paraId="6BCACF47" w14:textId="77777777" w:rsidR="00A90546" w:rsidRPr="002B05F0" w:rsidRDefault="00A90546" w:rsidP="002B05F0">
      <w:pPr>
        <w:spacing w:line="360" w:lineRule="auto"/>
        <w:rPr>
          <w:rFonts w:ascii="Arial" w:hAnsi="Arial" w:cs="Arial"/>
          <w:sz w:val="22"/>
          <w:szCs w:val="22"/>
        </w:rPr>
      </w:pPr>
    </w:p>
    <w:p w14:paraId="41B1D5E7" w14:textId="77777777" w:rsidR="00A90546" w:rsidRPr="002B05F0" w:rsidRDefault="00A90546" w:rsidP="002B05F0">
      <w:pPr>
        <w:spacing w:line="360" w:lineRule="auto"/>
        <w:rPr>
          <w:rFonts w:ascii="Arial" w:hAnsi="Arial" w:cs="Arial"/>
          <w:sz w:val="22"/>
          <w:szCs w:val="22"/>
        </w:rPr>
      </w:pPr>
    </w:p>
    <w:p w14:paraId="514C7823" w14:textId="77777777" w:rsidR="00A90546" w:rsidRPr="002B05F0" w:rsidRDefault="00A90546" w:rsidP="002B05F0">
      <w:pPr>
        <w:spacing w:line="360" w:lineRule="auto"/>
        <w:rPr>
          <w:rFonts w:ascii="Arial" w:hAnsi="Arial" w:cs="Arial"/>
          <w:sz w:val="22"/>
          <w:szCs w:val="22"/>
        </w:rPr>
      </w:pPr>
    </w:p>
    <w:p w14:paraId="75AFBDAC" w14:textId="77777777" w:rsidR="00A90546" w:rsidRPr="002B05F0" w:rsidRDefault="00A90546" w:rsidP="002B05F0">
      <w:pPr>
        <w:spacing w:line="360" w:lineRule="auto"/>
        <w:rPr>
          <w:rFonts w:ascii="Arial" w:hAnsi="Arial" w:cs="Arial"/>
          <w:sz w:val="22"/>
          <w:szCs w:val="22"/>
        </w:rPr>
      </w:pPr>
    </w:p>
    <w:p w14:paraId="60EF12A6" w14:textId="77777777" w:rsidR="00A90546" w:rsidRPr="002B05F0" w:rsidRDefault="00A90546" w:rsidP="002B05F0">
      <w:pPr>
        <w:spacing w:line="360" w:lineRule="auto"/>
        <w:rPr>
          <w:rFonts w:ascii="Arial" w:hAnsi="Arial" w:cs="Arial"/>
          <w:sz w:val="22"/>
          <w:szCs w:val="22"/>
        </w:rPr>
      </w:pPr>
    </w:p>
    <w:p w14:paraId="1FD45DE7" w14:textId="77777777" w:rsidR="00A90546" w:rsidRPr="002B05F0" w:rsidRDefault="00A90546" w:rsidP="002B05F0">
      <w:pPr>
        <w:spacing w:line="360" w:lineRule="auto"/>
        <w:rPr>
          <w:rFonts w:ascii="Arial" w:hAnsi="Arial" w:cs="Arial"/>
          <w:sz w:val="22"/>
          <w:szCs w:val="22"/>
        </w:rPr>
      </w:pPr>
    </w:p>
    <w:p w14:paraId="2D4D889F" w14:textId="77777777" w:rsidR="00A90546" w:rsidRPr="002B05F0" w:rsidRDefault="00A90546" w:rsidP="002B05F0">
      <w:pPr>
        <w:spacing w:line="360" w:lineRule="auto"/>
        <w:rPr>
          <w:rFonts w:ascii="Arial" w:hAnsi="Arial" w:cs="Arial"/>
          <w:sz w:val="22"/>
          <w:szCs w:val="22"/>
        </w:rPr>
      </w:pPr>
    </w:p>
    <w:p w14:paraId="2C4AB636" w14:textId="77777777" w:rsidR="00A90546" w:rsidRPr="002B05F0" w:rsidRDefault="00A90546" w:rsidP="002B05F0">
      <w:pPr>
        <w:spacing w:line="360" w:lineRule="auto"/>
        <w:rPr>
          <w:rFonts w:ascii="Arial" w:hAnsi="Arial" w:cs="Arial"/>
          <w:sz w:val="22"/>
          <w:szCs w:val="22"/>
        </w:rPr>
      </w:pPr>
    </w:p>
    <w:p w14:paraId="43C3ACFD" w14:textId="77777777" w:rsidR="00A90546" w:rsidRPr="002B05F0" w:rsidRDefault="00A90546" w:rsidP="002B05F0">
      <w:pPr>
        <w:spacing w:line="360" w:lineRule="auto"/>
        <w:rPr>
          <w:rFonts w:ascii="Arial" w:hAnsi="Arial" w:cs="Arial"/>
          <w:sz w:val="22"/>
          <w:szCs w:val="22"/>
        </w:rPr>
      </w:pPr>
    </w:p>
    <w:p w14:paraId="068BDF02" w14:textId="77777777" w:rsidR="00A90546" w:rsidRPr="002B05F0" w:rsidRDefault="00A90546" w:rsidP="002B05F0">
      <w:pPr>
        <w:spacing w:line="360" w:lineRule="auto"/>
        <w:rPr>
          <w:rFonts w:ascii="Arial" w:hAnsi="Arial" w:cs="Arial"/>
          <w:sz w:val="22"/>
          <w:szCs w:val="22"/>
        </w:rPr>
      </w:pPr>
    </w:p>
    <w:p w14:paraId="267EE557" w14:textId="77777777" w:rsidR="00A90546" w:rsidRPr="002B05F0" w:rsidRDefault="00A90546" w:rsidP="002B05F0">
      <w:pPr>
        <w:spacing w:line="360" w:lineRule="auto"/>
        <w:rPr>
          <w:rFonts w:ascii="Arial" w:hAnsi="Arial" w:cs="Arial"/>
          <w:sz w:val="22"/>
          <w:szCs w:val="22"/>
        </w:rPr>
      </w:pPr>
    </w:p>
    <w:p w14:paraId="0A2761EC" w14:textId="77777777" w:rsidR="00A90546" w:rsidRPr="002B05F0" w:rsidRDefault="00A90546" w:rsidP="002B05F0">
      <w:pPr>
        <w:spacing w:line="360" w:lineRule="auto"/>
        <w:rPr>
          <w:rFonts w:ascii="Arial" w:hAnsi="Arial" w:cs="Arial"/>
          <w:sz w:val="22"/>
          <w:szCs w:val="22"/>
        </w:rPr>
      </w:pPr>
    </w:p>
    <w:p w14:paraId="1D4FACD4" w14:textId="77777777" w:rsidR="00A90546" w:rsidRDefault="00A90546" w:rsidP="002B05F0">
      <w:pPr>
        <w:spacing w:line="360" w:lineRule="auto"/>
        <w:rPr>
          <w:rFonts w:ascii="Arial" w:hAnsi="Arial" w:cs="Arial"/>
          <w:sz w:val="22"/>
          <w:szCs w:val="22"/>
        </w:rPr>
      </w:pPr>
    </w:p>
    <w:p w14:paraId="34828066" w14:textId="77777777" w:rsidR="003A49D7" w:rsidRPr="002B05F0" w:rsidRDefault="003A49D7" w:rsidP="002B05F0">
      <w:pPr>
        <w:spacing w:line="360" w:lineRule="auto"/>
        <w:rPr>
          <w:rFonts w:ascii="Arial" w:hAnsi="Arial" w:cs="Arial"/>
          <w:sz w:val="22"/>
          <w:szCs w:val="22"/>
        </w:rPr>
      </w:pPr>
    </w:p>
    <w:p w14:paraId="77E230C7" w14:textId="2C01EC59"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Task 3 of 4 – Research Methodologies</w:t>
      </w:r>
    </w:p>
    <w:p w14:paraId="1C5CF0D6" w14:textId="78A21AD6"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For a small research project on the role of support workers, I’d use a mixed-methods approach—this means using both qualitative and quantitative methods to get a full picture. </w:t>
      </w:r>
      <w:r w:rsidRPr="002B05F0">
        <w:rPr>
          <w:rFonts w:ascii="Arial" w:hAnsi="Arial" w:cs="Arial"/>
          <w:sz w:val="22"/>
          <w:szCs w:val="22"/>
        </w:rPr>
        <w:lastRenderedPageBreak/>
        <w:t>Qualitative methods are good for understanding people’s experiences and feelings, while quantitative methods help get numbers and see patterns.</w:t>
      </w:r>
    </w:p>
    <w:p w14:paraId="1F842183" w14:textId="014D104D"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2A24BDF3" w14:textId="2F88241C"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First, I’d do a survey with lots of support workers from different places—hospitals, care homes, and community services. The survey would have questions about what their jobs involve, what skills they use, and what challenges they face. This would give me numbers to see how common different things are, like how many support workers get training or how much they work. Then, I’d do interviews with a smaller group of support workers, to talk more in-depth about their experiences. This would help me understand why things are the way they are and what would make their work better.</w:t>
      </w:r>
    </w:p>
    <w:p w14:paraId="5402B857" w14:textId="688B28C4"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1EAC6D4B" w14:textId="0A2A0C86"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I chose this approach because it lets me get both big-picture data and detailed stories. The survey gives me numbers that I can use to see trends, and the interviews help me understand what those numbers mean. It’s good for this topic </w:t>
      </w:r>
      <w:r w:rsidR="00786F2A">
        <w:rPr>
          <w:rFonts w:ascii="Arial" w:hAnsi="Arial" w:cs="Arial"/>
          <w:sz w:val="22"/>
          <w:szCs w:val="22"/>
        </w:rPr>
        <w:t>be</w:t>
      </w:r>
      <w:r w:rsidRPr="002B05F0">
        <w:rPr>
          <w:rFonts w:ascii="Arial" w:hAnsi="Arial" w:cs="Arial"/>
          <w:sz w:val="22"/>
          <w:szCs w:val="22"/>
        </w:rPr>
        <w:t>cause the support worker role is both something that can be measured (like how many hours they work) and something that’s personal (like how it feels to do the job). Using both methods means I can get a really good understanding of the role and what needs to change.</w:t>
      </w:r>
    </w:p>
    <w:p w14:paraId="25556EC8" w14:textId="07EFF5CB"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3FA9A00A" w14:textId="77777777" w:rsidR="00A90546" w:rsidRPr="002B05F0" w:rsidRDefault="00A90546" w:rsidP="002B05F0">
      <w:pPr>
        <w:spacing w:line="360" w:lineRule="auto"/>
        <w:rPr>
          <w:rFonts w:ascii="Arial" w:hAnsi="Arial" w:cs="Arial"/>
          <w:sz w:val="22"/>
          <w:szCs w:val="22"/>
        </w:rPr>
      </w:pPr>
    </w:p>
    <w:p w14:paraId="253C26C4" w14:textId="77777777" w:rsidR="00A90546" w:rsidRPr="002B05F0" w:rsidRDefault="00A90546" w:rsidP="002B05F0">
      <w:pPr>
        <w:spacing w:line="360" w:lineRule="auto"/>
        <w:rPr>
          <w:rFonts w:ascii="Arial" w:hAnsi="Arial" w:cs="Arial"/>
          <w:sz w:val="22"/>
          <w:szCs w:val="22"/>
        </w:rPr>
      </w:pPr>
    </w:p>
    <w:p w14:paraId="367D23B8" w14:textId="77777777" w:rsidR="00A90546" w:rsidRPr="002B05F0" w:rsidRDefault="00A90546" w:rsidP="002B05F0">
      <w:pPr>
        <w:spacing w:line="360" w:lineRule="auto"/>
        <w:rPr>
          <w:rFonts w:ascii="Arial" w:hAnsi="Arial" w:cs="Arial"/>
          <w:sz w:val="22"/>
          <w:szCs w:val="22"/>
        </w:rPr>
      </w:pPr>
    </w:p>
    <w:p w14:paraId="411560D3" w14:textId="77777777" w:rsidR="00A90546" w:rsidRPr="002B05F0" w:rsidRDefault="00A90546" w:rsidP="002B05F0">
      <w:pPr>
        <w:spacing w:line="360" w:lineRule="auto"/>
        <w:rPr>
          <w:rFonts w:ascii="Arial" w:hAnsi="Arial" w:cs="Arial"/>
          <w:sz w:val="22"/>
          <w:szCs w:val="22"/>
        </w:rPr>
      </w:pPr>
    </w:p>
    <w:p w14:paraId="14A5F81F" w14:textId="77777777" w:rsidR="00A90546" w:rsidRPr="002B05F0" w:rsidRDefault="00A90546" w:rsidP="002B05F0">
      <w:pPr>
        <w:spacing w:line="360" w:lineRule="auto"/>
        <w:rPr>
          <w:rFonts w:ascii="Arial" w:hAnsi="Arial" w:cs="Arial"/>
          <w:sz w:val="22"/>
          <w:szCs w:val="22"/>
        </w:rPr>
      </w:pPr>
    </w:p>
    <w:p w14:paraId="4CE4B231" w14:textId="77777777" w:rsidR="00A90546" w:rsidRPr="002B05F0" w:rsidRDefault="00A90546" w:rsidP="002B05F0">
      <w:pPr>
        <w:spacing w:line="360" w:lineRule="auto"/>
        <w:rPr>
          <w:rFonts w:ascii="Arial" w:hAnsi="Arial" w:cs="Arial"/>
          <w:sz w:val="22"/>
          <w:szCs w:val="22"/>
        </w:rPr>
      </w:pPr>
    </w:p>
    <w:p w14:paraId="68EF2DB5" w14:textId="77777777" w:rsidR="00A90546" w:rsidRDefault="00A90546" w:rsidP="002B05F0">
      <w:pPr>
        <w:spacing w:line="360" w:lineRule="auto"/>
        <w:rPr>
          <w:rFonts w:ascii="Arial" w:hAnsi="Arial" w:cs="Arial"/>
          <w:sz w:val="22"/>
          <w:szCs w:val="22"/>
        </w:rPr>
      </w:pPr>
    </w:p>
    <w:p w14:paraId="3EF8F5CD" w14:textId="77777777" w:rsidR="003A49D7" w:rsidRPr="002B05F0" w:rsidRDefault="003A49D7" w:rsidP="002B05F0">
      <w:pPr>
        <w:spacing w:line="360" w:lineRule="auto"/>
        <w:rPr>
          <w:rFonts w:ascii="Arial" w:hAnsi="Arial" w:cs="Arial"/>
          <w:sz w:val="22"/>
          <w:szCs w:val="22"/>
        </w:rPr>
      </w:pPr>
    </w:p>
    <w:p w14:paraId="4998B1B7" w14:textId="64F656F3"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Task 4 of 4 – Data Collection Techniques </w:t>
      </w:r>
    </w:p>
    <w:p w14:paraId="65B0F138" w14:textId="026481FA"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lastRenderedPageBreak/>
        <w:t xml:space="preserve">For the survey, I’d use an online questionnaire, </w:t>
      </w:r>
      <w:r w:rsidR="00FE7278">
        <w:rPr>
          <w:rFonts w:ascii="Arial" w:hAnsi="Arial" w:cs="Arial"/>
          <w:sz w:val="22"/>
          <w:szCs w:val="22"/>
        </w:rPr>
        <w:t>be</w:t>
      </w:r>
      <w:r w:rsidRPr="002B05F0">
        <w:rPr>
          <w:rFonts w:ascii="Arial" w:hAnsi="Arial" w:cs="Arial"/>
          <w:sz w:val="22"/>
          <w:szCs w:val="22"/>
        </w:rPr>
        <w:t>cause it’s easy to send to lots of support workers and they can fill it in whenever they have time. The questions would be a mix of closed questions (like “How many hours do you work a week?” with options to choose from) and open questions (like “What’s the best part of your job?” where they can write what they want). Closed questions are good for getting numbers I can analyse, and open questions let people say more about their experiences.</w:t>
      </w:r>
    </w:p>
    <w:p w14:paraId="2C16FDFD" w14:textId="40320159"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For the interviews, I’d do semi-structured interviews</w:t>
      </w:r>
      <w:r w:rsidR="0057004F" w:rsidRPr="002B05F0">
        <w:rPr>
          <w:rFonts w:ascii="Arial" w:hAnsi="Arial" w:cs="Arial"/>
          <w:sz w:val="22"/>
          <w:szCs w:val="22"/>
        </w:rPr>
        <w:t xml:space="preserve"> </w:t>
      </w:r>
      <w:r w:rsidRPr="002B05F0">
        <w:rPr>
          <w:rFonts w:ascii="Arial" w:hAnsi="Arial" w:cs="Arial"/>
          <w:sz w:val="22"/>
          <w:szCs w:val="22"/>
        </w:rPr>
        <w:t xml:space="preserve">this means I have a list of questions I want to ask, but I can also ask follow-up questions if something interesting comes up. I’d do the interviews either in person, over the phone, or over video call, depending on what the support worker prefers. I’d record the interviews (with their permission) so I can listen back and write down what they said. </w:t>
      </w:r>
    </w:p>
    <w:p w14:paraId="0F4B3D3B" w14:textId="452176FC"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I chose these techniques </w:t>
      </w:r>
      <w:r w:rsidR="00F70069">
        <w:rPr>
          <w:rFonts w:ascii="Arial" w:hAnsi="Arial" w:cs="Arial"/>
          <w:sz w:val="22"/>
          <w:szCs w:val="22"/>
        </w:rPr>
        <w:t>be</w:t>
      </w:r>
      <w:r w:rsidRPr="002B05F0">
        <w:rPr>
          <w:rFonts w:ascii="Arial" w:hAnsi="Arial" w:cs="Arial"/>
          <w:sz w:val="22"/>
          <w:szCs w:val="22"/>
        </w:rPr>
        <w:t xml:space="preserve">cause they’re good for getting the kind of info I need. The online questionnaire is quick and easy for support workers to do, which means more people might take part. The semi-structured interviews let me have a real conversation with them, so I can get more detailed and personal info. They’re also good for this topic because they let me hear directly from support workers, which is the most important thing when studying something that affects them. </w:t>
      </w:r>
    </w:p>
    <w:p w14:paraId="4245C26E" w14:textId="5FF1F8F7"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 xml:space="preserve"> </w:t>
      </w:r>
    </w:p>
    <w:p w14:paraId="758241C8" w14:textId="77777777" w:rsidR="00A90546" w:rsidRPr="002B05F0" w:rsidRDefault="00A90546" w:rsidP="002B05F0">
      <w:pPr>
        <w:spacing w:line="360" w:lineRule="auto"/>
        <w:rPr>
          <w:rFonts w:ascii="Arial" w:hAnsi="Arial" w:cs="Arial"/>
          <w:sz w:val="22"/>
          <w:szCs w:val="22"/>
        </w:rPr>
      </w:pPr>
    </w:p>
    <w:p w14:paraId="43EACC8D" w14:textId="77777777" w:rsidR="00A90546" w:rsidRPr="002B05F0" w:rsidRDefault="00A90546" w:rsidP="002B05F0">
      <w:pPr>
        <w:spacing w:line="360" w:lineRule="auto"/>
        <w:rPr>
          <w:rFonts w:ascii="Arial" w:hAnsi="Arial" w:cs="Arial"/>
          <w:sz w:val="22"/>
          <w:szCs w:val="22"/>
        </w:rPr>
      </w:pPr>
    </w:p>
    <w:p w14:paraId="636E5DA9" w14:textId="77777777" w:rsidR="00A90546" w:rsidRPr="002B05F0" w:rsidRDefault="00A90546" w:rsidP="002B05F0">
      <w:pPr>
        <w:spacing w:line="360" w:lineRule="auto"/>
        <w:rPr>
          <w:rFonts w:ascii="Arial" w:hAnsi="Arial" w:cs="Arial"/>
          <w:sz w:val="22"/>
          <w:szCs w:val="22"/>
        </w:rPr>
      </w:pPr>
    </w:p>
    <w:p w14:paraId="110F22C2" w14:textId="77777777" w:rsidR="00A90546" w:rsidRPr="002B05F0" w:rsidRDefault="00A90546" w:rsidP="002B05F0">
      <w:pPr>
        <w:spacing w:line="360" w:lineRule="auto"/>
        <w:rPr>
          <w:rFonts w:ascii="Arial" w:hAnsi="Arial" w:cs="Arial"/>
          <w:sz w:val="22"/>
          <w:szCs w:val="22"/>
        </w:rPr>
      </w:pPr>
    </w:p>
    <w:p w14:paraId="1BDCA236" w14:textId="77777777" w:rsidR="00A90546" w:rsidRPr="002B05F0" w:rsidRDefault="00A90546" w:rsidP="002B05F0">
      <w:pPr>
        <w:spacing w:line="360" w:lineRule="auto"/>
        <w:rPr>
          <w:rFonts w:ascii="Arial" w:hAnsi="Arial" w:cs="Arial"/>
          <w:sz w:val="22"/>
          <w:szCs w:val="22"/>
        </w:rPr>
      </w:pPr>
    </w:p>
    <w:p w14:paraId="2BF1003C" w14:textId="77777777" w:rsidR="00A90546" w:rsidRPr="002B05F0" w:rsidRDefault="00A90546" w:rsidP="002B05F0">
      <w:pPr>
        <w:spacing w:line="360" w:lineRule="auto"/>
        <w:rPr>
          <w:rFonts w:ascii="Arial" w:hAnsi="Arial" w:cs="Arial"/>
          <w:sz w:val="22"/>
          <w:szCs w:val="22"/>
        </w:rPr>
      </w:pPr>
    </w:p>
    <w:p w14:paraId="19EFFFA7" w14:textId="77777777" w:rsidR="00A90546" w:rsidRPr="002B05F0" w:rsidRDefault="00A90546" w:rsidP="002B05F0">
      <w:pPr>
        <w:spacing w:line="360" w:lineRule="auto"/>
        <w:rPr>
          <w:rFonts w:ascii="Arial" w:hAnsi="Arial" w:cs="Arial"/>
          <w:sz w:val="22"/>
          <w:szCs w:val="22"/>
        </w:rPr>
      </w:pPr>
    </w:p>
    <w:p w14:paraId="61204E93" w14:textId="77777777" w:rsidR="00A90546" w:rsidRPr="002B05F0" w:rsidRDefault="00A90546" w:rsidP="002B05F0">
      <w:pPr>
        <w:spacing w:line="360" w:lineRule="auto"/>
        <w:rPr>
          <w:rFonts w:ascii="Arial" w:hAnsi="Arial" w:cs="Arial"/>
          <w:sz w:val="22"/>
          <w:szCs w:val="22"/>
        </w:rPr>
      </w:pPr>
    </w:p>
    <w:p w14:paraId="749EFA39" w14:textId="77777777" w:rsidR="00A90546" w:rsidRPr="002B05F0" w:rsidRDefault="00A90546" w:rsidP="002B05F0">
      <w:pPr>
        <w:spacing w:line="360" w:lineRule="auto"/>
        <w:rPr>
          <w:rFonts w:ascii="Arial" w:hAnsi="Arial" w:cs="Arial"/>
          <w:sz w:val="22"/>
          <w:szCs w:val="22"/>
        </w:rPr>
      </w:pPr>
    </w:p>
    <w:p w14:paraId="612E8627" w14:textId="77777777" w:rsidR="003A49D7" w:rsidRDefault="003A49D7" w:rsidP="002B05F0">
      <w:pPr>
        <w:spacing w:line="360" w:lineRule="auto"/>
        <w:rPr>
          <w:rFonts w:ascii="Arial" w:hAnsi="Arial" w:cs="Arial"/>
          <w:sz w:val="22"/>
          <w:szCs w:val="22"/>
        </w:rPr>
      </w:pPr>
    </w:p>
    <w:p w14:paraId="3270105C" w14:textId="6C3C524F" w:rsidR="00E76D43" w:rsidRPr="002B05F0" w:rsidRDefault="63545E6E" w:rsidP="002B05F0">
      <w:pPr>
        <w:spacing w:line="360" w:lineRule="auto"/>
        <w:rPr>
          <w:rFonts w:ascii="Arial" w:hAnsi="Arial" w:cs="Arial"/>
          <w:sz w:val="22"/>
          <w:szCs w:val="22"/>
        </w:rPr>
      </w:pPr>
      <w:r w:rsidRPr="002B05F0">
        <w:rPr>
          <w:rFonts w:ascii="Arial" w:hAnsi="Arial" w:cs="Arial"/>
          <w:sz w:val="22"/>
          <w:szCs w:val="22"/>
        </w:rPr>
        <w:t>Conclusion</w:t>
      </w:r>
    </w:p>
    <w:p w14:paraId="5BE38125" w14:textId="264E7DF9" w:rsidR="00EF4154" w:rsidRPr="002B05F0" w:rsidRDefault="63545E6E" w:rsidP="002B05F0">
      <w:pPr>
        <w:spacing w:line="360" w:lineRule="auto"/>
        <w:rPr>
          <w:rFonts w:ascii="Arial" w:hAnsi="Arial" w:cs="Arial"/>
          <w:sz w:val="22"/>
          <w:szCs w:val="22"/>
        </w:rPr>
      </w:pPr>
      <w:r w:rsidRPr="002B05F0">
        <w:rPr>
          <w:rFonts w:ascii="Arial" w:hAnsi="Arial" w:cs="Arial"/>
          <w:sz w:val="22"/>
          <w:szCs w:val="22"/>
        </w:rPr>
        <w:lastRenderedPageBreak/>
        <w:t>The role of support workers is really important in UK health and social care, and they do so much to help people who need care. This report has looked at what the role is, who it affects, and why it matters, as well as sources of info, research methods, and how this topic connects to my own learning. Using mixed methods and good data collection techniques can help us understand the role better and make it better for everyone. In the end, supporting support workers is key to making sure everyone gets good care, and that’s why this topic is so important.</w:t>
      </w:r>
    </w:p>
    <w:p w14:paraId="41DE516B" w14:textId="77777777" w:rsidR="00EF4154" w:rsidRPr="002B05F0" w:rsidRDefault="00EF4154" w:rsidP="002B05F0">
      <w:pPr>
        <w:spacing w:line="360" w:lineRule="auto"/>
        <w:rPr>
          <w:rFonts w:ascii="Arial" w:hAnsi="Arial" w:cs="Arial"/>
          <w:sz w:val="22"/>
          <w:szCs w:val="22"/>
        </w:rPr>
      </w:pPr>
    </w:p>
    <w:p w14:paraId="2C1F962E" w14:textId="77777777" w:rsidR="00A90546" w:rsidRPr="002B05F0" w:rsidRDefault="00A90546" w:rsidP="002B05F0">
      <w:pPr>
        <w:spacing w:line="360" w:lineRule="auto"/>
        <w:rPr>
          <w:rFonts w:ascii="Arial" w:hAnsi="Arial" w:cs="Arial"/>
          <w:sz w:val="22"/>
          <w:szCs w:val="22"/>
        </w:rPr>
      </w:pPr>
    </w:p>
    <w:p w14:paraId="3CEAC2FA" w14:textId="77777777" w:rsidR="00A90546" w:rsidRPr="002B05F0" w:rsidRDefault="00A90546" w:rsidP="002B05F0">
      <w:pPr>
        <w:spacing w:line="360" w:lineRule="auto"/>
        <w:rPr>
          <w:rFonts w:ascii="Arial" w:hAnsi="Arial" w:cs="Arial"/>
          <w:sz w:val="22"/>
          <w:szCs w:val="22"/>
        </w:rPr>
      </w:pPr>
    </w:p>
    <w:p w14:paraId="579D29C8" w14:textId="77777777" w:rsidR="00A90546" w:rsidRPr="002B05F0" w:rsidRDefault="00A90546" w:rsidP="002B05F0">
      <w:pPr>
        <w:spacing w:line="360" w:lineRule="auto"/>
        <w:rPr>
          <w:rFonts w:ascii="Arial" w:hAnsi="Arial" w:cs="Arial"/>
          <w:sz w:val="22"/>
          <w:szCs w:val="22"/>
        </w:rPr>
      </w:pPr>
    </w:p>
    <w:p w14:paraId="3EEBA4A5" w14:textId="77777777" w:rsidR="00A90546" w:rsidRPr="002B05F0" w:rsidRDefault="00A90546" w:rsidP="002B05F0">
      <w:pPr>
        <w:spacing w:line="360" w:lineRule="auto"/>
        <w:rPr>
          <w:rFonts w:ascii="Arial" w:hAnsi="Arial" w:cs="Arial"/>
          <w:sz w:val="22"/>
          <w:szCs w:val="22"/>
        </w:rPr>
      </w:pPr>
    </w:p>
    <w:p w14:paraId="4434326D" w14:textId="77777777" w:rsidR="00A90546" w:rsidRPr="002B05F0" w:rsidRDefault="00A90546" w:rsidP="002B05F0">
      <w:pPr>
        <w:spacing w:line="360" w:lineRule="auto"/>
        <w:rPr>
          <w:rFonts w:ascii="Arial" w:hAnsi="Arial" w:cs="Arial"/>
          <w:sz w:val="22"/>
          <w:szCs w:val="22"/>
        </w:rPr>
      </w:pPr>
    </w:p>
    <w:p w14:paraId="2E82A4C2" w14:textId="77777777" w:rsidR="00A90546" w:rsidRPr="002B05F0" w:rsidRDefault="00A90546" w:rsidP="002B05F0">
      <w:pPr>
        <w:spacing w:line="360" w:lineRule="auto"/>
        <w:rPr>
          <w:rFonts w:ascii="Arial" w:hAnsi="Arial" w:cs="Arial"/>
          <w:sz w:val="22"/>
          <w:szCs w:val="22"/>
        </w:rPr>
      </w:pPr>
    </w:p>
    <w:p w14:paraId="014B2B6B" w14:textId="77777777" w:rsidR="00A90546" w:rsidRPr="002B05F0" w:rsidRDefault="00A90546" w:rsidP="002B05F0">
      <w:pPr>
        <w:spacing w:line="360" w:lineRule="auto"/>
        <w:rPr>
          <w:rFonts w:ascii="Arial" w:hAnsi="Arial" w:cs="Arial"/>
          <w:sz w:val="22"/>
          <w:szCs w:val="22"/>
        </w:rPr>
      </w:pPr>
    </w:p>
    <w:p w14:paraId="50D17005" w14:textId="77777777" w:rsidR="00A90546" w:rsidRPr="002B05F0" w:rsidRDefault="00A90546" w:rsidP="002B05F0">
      <w:pPr>
        <w:spacing w:line="360" w:lineRule="auto"/>
        <w:rPr>
          <w:rFonts w:ascii="Arial" w:hAnsi="Arial" w:cs="Arial"/>
          <w:sz w:val="22"/>
          <w:szCs w:val="22"/>
        </w:rPr>
      </w:pPr>
    </w:p>
    <w:p w14:paraId="1AB94381" w14:textId="77777777" w:rsidR="00A90546" w:rsidRPr="002B05F0" w:rsidRDefault="00A90546" w:rsidP="002B05F0">
      <w:pPr>
        <w:spacing w:line="360" w:lineRule="auto"/>
        <w:rPr>
          <w:rFonts w:ascii="Arial" w:hAnsi="Arial" w:cs="Arial"/>
          <w:sz w:val="22"/>
          <w:szCs w:val="22"/>
        </w:rPr>
      </w:pPr>
    </w:p>
    <w:p w14:paraId="773AEE5E" w14:textId="77777777" w:rsidR="00A90546" w:rsidRPr="002B05F0" w:rsidRDefault="00A90546" w:rsidP="002B05F0">
      <w:pPr>
        <w:spacing w:line="360" w:lineRule="auto"/>
        <w:rPr>
          <w:rFonts w:ascii="Arial" w:hAnsi="Arial" w:cs="Arial"/>
          <w:sz w:val="22"/>
          <w:szCs w:val="22"/>
        </w:rPr>
      </w:pPr>
    </w:p>
    <w:p w14:paraId="28E5993E" w14:textId="77777777" w:rsidR="00A90546" w:rsidRPr="002B05F0" w:rsidRDefault="00A90546" w:rsidP="002B05F0">
      <w:pPr>
        <w:spacing w:line="360" w:lineRule="auto"/>
        <w:rPr>
          <w:rFonts w:ascii="Arial" w:hAnsi="Arial" w:cs="Arial"/>
          <w:sz w:val="22"/>
          <w:szCs w:val="22"/>
        </w:rPr>
      </w:pPr>
    </w:p>
    <w:p w14:paraId="7CEF4209" w14:textId="77777777" w:rsidR="00A90546" w:rsidRPr="002B05F0" w:rsidRDefault="00A90546" w:rsidP="002B05F0">
      <w:pPr>
        <w:spacing w:line="360" w:lineRule="auto"/>
        <w:rPr>
          <w:rFonts w:ascii="Arial" w:hAnsi="Arial" w:cs="Arial"/>
          <w:sz w:val="22"/>
          <w:szCs w:val="22"/>
        </w:rPr>
      </w:pPr>
    </w:p>
    <w:p w14:paraId="0B36EE16" w14:textId="77777777" w:rsidR="00A90546" w:rsidRPr="002B05F0" w:rsidRDefault="00A90546" w:rsidP="002B05F0">
      <w:pPr>
        <w:spacing w:line="360" w:lineRule="auto"/>
        <w:rPr>
          <w:rFonts w:ascii="Arial" w:hAnsi="Arial" w:cs="Arial"/>
          <w:sz w:val="22"/>
          <w:szCs w:val="22"/>
        </w:rPr>
      </w:pPr>
    </w:p>
    <w:p w14:paraId="40E3DFA0" w14:textId="77777777" w:rsidR="00A90546" w:rsidRPr="002B05F0" w:rsidRDefault="00A90546" w:rsidP="002B05F0">
      <w:pPr>
        <w:spacing w:line="360" w:lineRule="auto"/>
        <w:rPr>
          <w:rFonts w:ascii="Arial" w:hAnsi="Arial" w:cs="Arial"/>
          <w:sz w:val="22"/>
          <w:szCs w:val="22"/>
        </w:rPr>
      </w:pPr>
    </w:p>
    <w:p w14:paraId="7EFB8D31" w14:textId="77777777" w:rsidR="00A90546" w:rsidRPr="002B05F0" w:rsidRDefault="00A90546" w:rsidP="002B05F0">
      <w:pPr>
        <w:spacing w:line="360" w:lineRule="auto"/>
        <w:rPr>
          <w:rFonts w:ascii="Arial" w:hAnsi="Arial" w:cs="Arial"/>
          <w:sz w:val="22"/>
          <w:szCs w:val="22"/>
        </w:rPr>
      </w:pPr>
    </w:p>
    <w:p w14:paraId="13247BA0" w14:textId="77777777" w:rsidR="00A90546" w:rsidRPr="002B05F0" w:rsidRDefault="00A90546" w:rsidP="002B05F0">
      <w:pPr>
        <w:spacing w:line="360" w:lineRule="auto"/>
        <w:rPr>
          <w:rFonts w:ascii="Arial" w:hAnsi="Arial" w:cs="Arial"/>
          <w:sz w:val="22"/>
          <w:szCs w:val="22"/>
        </w:rPr>
      </w:pPr>
    </w:p>
    <w:p w14:paraId="12546450" w14:textId="77777777" w:rsidR="003A49D7" w:rsidRDefault="003A49D7" w:rsidP="002B05F0">
      <w:pPr>
        <w:spacing w:line="360" w:lineRule="auto"/>
        <w:rPr>
          <w:rFonts w:ascii="Arial" w:hAnsi="Arial" w:cs="Arial"/>
          <w:sz w:val="22"/>
          <w:szCs w:val="22"/>
        </w:rPr>
      </w:pPr>
    </w:p>
    <w:p w14:paraId="038D4D53" w14:textId="7F80FC1A" w:rsidR="00EF4154" w:rsidRPr="002B05F0" w:rsidRDefault="00EF4154" w:rsidP="002B05F0">
      <w:pPr>
        <w:spacing w:line="360" w:lineRule="auto"/>
        <w:rPr>
          <w:rFonts w:ascii="Arial" w:hAnsi="Arial" w:cs="Arial"/>
          <w:sz w:val="22"/>
          <w:szCs w:val="22"/>
        </w:rPr>
      </w:pPr>
      <w:r w:rsidRPr="002B05F0">
        <w:rPr>
          <w:rFonts w:ascii="Arial" w:hAnsi="Arial" w:cs="Arial"/>
          <w:sz w:val="22"/>
          <w:szCs w:val="22"/>
        </w:rPr>
        <w:t>Reference List</w:t>
      </w:r>
    </w:p>
    <w:p w14:paraId="5EDC0FF7" w14:textId="77777777" w:rsidR="00EF4154" w:rsidRPr="002B05F0" w:rsidRDefault="00EF4154" w:rsidP="002B05F0">
      <w:pPr>
        <w:spacing w:line="360" w:lineRule="auto"/>
        <w:rPr>
          <w:rFonts w:ascii="Arial" w:hAnsi="Arial" w:cs="Arial"/>
          <w:sz w:val="22"/>
          <w:szCs w:val="22"/>
        </w:rPr>
      </w:pPr>
      <w:proofErr w:type="spellStart"/>
      <w:r w:rsidRPr="002B05F0">
        <w:rPr>
          <w:rFonts w:ascii="Arial" w:hAnsi="Arial" w:cs="Arial"/>
          <w:sz w:val="22"/>
          <w:szCs w:val="22"/>
        </w:rPr>
        <w:lastRenderedPageBreak/>
        <w:t>Bryman</w:t>
      </w:r>
      <w:proofErr w:type="spellEnd"/>
      <w:r w:rsidRPr="002B05F0">
        <w:rPr>
          <w:rFonts w:ascii="Arial" w:hAnsi="Arial" w:cs="Arial"/>
          <w:sz w:val="22"/>
          <w:szCs w:val="22"/>
        </w:rPr>
        <w:t xml:space="preserve">, A. (2016) Social Research Methods. 5th </w:t>
      </w:r>
      <w:proofErr w:type="spellStart"/>
      <w:r w:rsidRPr="002B05F0">
        <w:rPr>
          <w:rFonts w:ascii="Arial" w:hAnsi="Arial" w:cs="Arial"/>
          <w:sz w:val="22"/>
          <w:szCs w:val="22"/>
        </w:rPr>
        <w:t>edn</w:t>
      </w:r>
      <w:proofErr w:type="spellEnd"/>
      <w:r w:rsidRPr="002B05F0">
        <w:rPr>
          <w:rFonts w:ascii="Arial" w:hAnsi="Arial" w:cs="Arial"/>
          <w:sz w:val="22"/>
          <w:szCs w:val="22"/>
        </w:rPr>
        <w:t>. Oxford: Oxford University Press.</w:t>
      </w:r>
    </w:p>
    <w:p w14:paraId="066CFCC4" w14:textId="65627CA6" w:rsidR="00EF4154" w:rsidRPr="002B05F0" w:rsidRDefault="00EF4154" w:rsidP="002B05F0">
      <w:pPr>
        <w:spacing w:line="360" w:lineRule="auto"/>
        <w:rPr>
          <w:rFonts w:ascii="Arial" w:hAnsi="Arial" w:cs="Arial"/>
          <w:sz w:val="22"/>
          <w:szCs w:val="22"/>
        </w:rPr>
      </w:pPr>
      <w:r w:rsidRPr="002B05F0">
        <w:rPr>
          <w:rFonts w:ascii="Arial" w:hAnsi="Arial" w:cs="Arial"/>
          <w:sz w:val="22"/>
          <w:szCs w:val="22"/>
        </w:rPr>
        <w:t xml:space="preserve">Cohen, L., </w:t>
      </w:r>
      <w:proofErr w:type="spellStart"/>
      <w:r w:rsidRPr="002B05F0">
        <w:rPr>
          <w:rFonts w:ascii="Arial" w:hAnsi="Arial" w:cs="Arial"/>
          <w:sz w:val="22"/>
          <w:szCs w:val="22"/>
        </w:rPr>
        <w:t>Manion</w:t>
      </w:r>
      <w:proofErr w:type="spellEnd"/>
      <w:r w:rsidRPr="002B05F0">
        <w:rPr>
          <w:rFonts w:ascii="Arial" w:hAnsi="Arial" w:cs="Arial"/>
          <w:sz w:val="22"/>
          <w:szCs w:val="22"/>
        </w:rPr>
        <w:t xml:space="preserve">, L. and Morrison, K. (2018) Research Methods in Education. 8th </w:t>
      </w:r>
      <w:proofErr w:type="spellStart"/>
      <w:r w:rsidRPr="002B05F0">
        <w:rPr>
          <w:rFonts w:ascii="Arial" w:hAnsi="Arial" w:cs="Arial"/>
          <w:sz w:val="22"/>
          <w:szCs w:val="22"/>
        </w:rPr>
        <w:t>edn</w:t>
      </w:r>
      <w:proofErr w:type="spellEnd"/>
      <w:r w:rsidRPr="002B05F0">
        <w:rPr>
          <w:rFonts w:ascii="Arial" w:hAnsi="Arial" w:cs="Arial"/>
          <w:sz w:val="22"/>
          <w:szCs w:val="22"/>
        </w:rPr>
        <w:t xml:space="preserve">. London: </w:t>
      </w:r>
      <w:r w:rsidR="00237CFE" w:rsidRPr="002B05F0">
        <w:rPr>
          <w:rFonts w:ascii="Arial" w:hAnsi="Arial" w:cs="Arial"/>
          <w:sz w:val="22"/>
          <w:szCs w:val="22"/>
        </w:rPr>
        <w:t>Rout ledge</w:t>
      </w:r>
      <w:r w:rsidRPr="002B05F0">
        <w:rPr>
          <w:rFonts w:ascii="Arial" w:hAnsi="Arial" w:cs="Arial"/>
          <w:sz w:val="22"/>
          <w:szCs w:val="22"/>
        </w:rPr>
        <w:t>.</w:t>
      </w:r>
    </w:p>
    <w:p w14:paraId="3DFE47C8" w14:textId="77777777" w:rsidR="00EF4154" w:rsidRPr="002B05F0" w:rsidRDefault="00EF4154" w:rsidP="002B05F0">
      <w:pPr>
        <w:spacing w:line="360" w:lineRule="auto"/>
        <w:rPr>
          <w:rFonts w:ascii="Arial" w:hAnsi="Arial" w:cs="Arial"/>
          <w:sz w:val="22"/>
          <w:szCs w:val="22"/>
        </w:rPr>
      </w:pPr>
      <w:r w:rsidRPr="002B05F0">
        <w:rPr>
          <w:rFonts w:ascii="Arial" w:hAnsi="Arial" w:cs="Arial"/>
          <w:sz w:val="22"/>
          <w:szCs w:val="22"/>
        </w:rPr>
        <w:t>Department of Health and Social Care (2018) The Care Certificate: Standards for Health and Social Care Workers. London: DHSC.</w:t>
      </w:r>
    </w:p>
    <w:p w14:paraId="3186C9DE" w14:textId="77777777" w:rsidR="00EF4154" w:rsidRPr="002B05F0" w:rsidRDefault="00EF4154" w:rsidP="002B05F0">
      <w:pPr>
        <w:spacing w:line="360" w:lineRule="auto"/>
        <w:rPr>
          <w:rFonts w:ascii="Arial" w:hAnsi="Arial" w:cs="Arial"/>
          <w:sz w:val="22"/>
          <w:szCs w:val="22"/>
        </w:rPr>
      </w:pPr>
      <w:r w:rsidRPr="002B05F0">
        <w:rPr>
          <w:rFonts w:ascii="Arial" w:hAnsi="Arial" w:cs="Arial"/>
          <w:sz w:val="22"/>
          <w:szCs w:val="22"/>
        </w:rPr>
        <w:t>Royal College of Nursing (2020) The Role of Support Workers in Healthcare Settings. London: RCN.</w:t>
      </w:r>
    </w:p>
    <w:p w14:paraId="1128EAF3" w14:textId="76821069" w:rsidR="00EF4154" w:rsidRPr="002B05F0" w:rsidRDefault="00EF4154" w:rsidP="002B05F0">
      <w:pPr>
        <w:spacing w:line="360" w:lineRule="auto"/>
        <w:rPr>
          <w:rFonts w:ascii="Arial" w:hAnsi="Arial" w:cs="Arial"/>
          <w:sz w:val="22"/>
          <w:szCs w:val="22"/>
        </w:rPr>
      </w:pPr>
      <w:r w:rsidRPr="002B05F0">
        <w:rPr>
          <w:rFonts w:ascii="Arial" w:hAnsi="Arial" w:cs="Arial"/>
          <w:sz w:val="22"/>
          <w:szCs w:val="22"/>
        </w:rPr>
        <w:t>Skills for Care (2022) The State of the Adult Social Care Sector and Workforce in England. Leeds: Skills for Care.</w:t>
      </w:r>
    </w:p>
    <w:p w14:paraId="69CA19D5" w14:textId="77777777" w:rsidR="00EF4154" w:rsidRPr="002B05F0" w:rsidRDefault="00EF4154" w:rsidP="002B05F0">
      <w:pPr>
        <w:spacing w:line="360" w:lineRule="auto"/>
        <w:rPr>
          <w:rFonts w:ascii="Arial" w:hAnsi="Arial" w:cs="Arial"/>
          <w:sz w:val="22"/>
          <w:szCs w:val="22"/>
        </w:rPr>
      </w:pPr>
    </w:p>
    <w:p w14:paraId="4551475F" w14:textId="7557BB5E" w:rsidR="00EF4154" w:rsidRPr="002B05F0" w:rsidRDefault="00EF4154" w:rsidP="002B05F0">
      <w:pPr>
        <w:spacing w:line="360" w:lineRule="auto"/>
        <w:rPr>
          <w:rFonts w:ascii="Arial" w:hAnsi="Arial" w:cs="Arial"/>
          <w:sz w:val="22"/>
          <w:szCs w:val="22"/>
        </w:rPr>
      </w:pPr>
    </w:p>
    <w:p w14:paraId="5E5787A5" w14:textId="3380C75E" w:rsidR="00E76D43" w:rsidRPr="002B05F0" w:rsidRDefault="00E76D43" w:rsidP="002B05F0">
      <w:pPr>
        <w:spacing w:line="360" w:lineRule="auto"/>
        <w:rPr>
          <w:rFonts w:ascii="Arial" w:hAnsi="Arial" w:cs="Arial"/>
          <w:sz w:val="22"/>
          <w:szCs w:val="22"/>
        </w:rPr>
      </w:pPr>
    </w:p>
    <w:sectPr w:rsidR="00E76D43" w:rsidRPr="002B05F0">
      <w:headerReference w:type="default" r:id="rId7"/>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BB605" w14:textId="77777777" w:rsidR="009728DF" w:rsidRDefault="009728DF">
      <w:pPr>
        <w:spacing w:after="0" w:line="240" w:lineRule="auto"/>
      </w:pPr>
      <w:r>
        <w:separator/>
      </w:r>
    </w:p>
  </w:endnote>
  <w:endnote w:type="continuationSeparator" w:id="0">
    <w:p w14:paraId="0EBCDB21" w14:textId="77777777" w:rsidR="009728DF" w:rsidRDefault="009728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32A8A7C" w14:paraId="580D270B" w14:textId="77777777" w:rsidTr="432A8A7C">
      <w:trPr>
        <w:trHeight w:val="300"/>
      </w:trPr>
      <w:tc>
        <w:tcPr>
          <w:tcW w:w="3005" w:type="dxa"/>
        </w:tcPr>
        <w:p w14:paraId="2EFC8965" w14:textId="749A3F9C" w:rsidR="432A8A7C" w:rsidRDefault="432A8A7C" w:rsidP="432A8A7C">
          <w:pPr>
            <w:pStyle w:val="Header"/>
            <w:ind w:left="-115"/>
          </w:pPr>
        </w:p>
      </w:tc>
      <w:tc>
        <w:tcPr>
          <w:tcW w:w="3005" w:type="dxa"/>
        </w:tcPr>
        <w:p w14:paraId="39559030" w14:textId="2CC6815D" w:rsidR="432A8A7C" w:rsidRDefault="432A8A7C" w:rsidP="432A8A7C">
          <w:pPr>
            <w:pStyle w:val="Header"/>
            <w:jc w:val="center"/>
          </w:pPr>
        </w:p>
      </w:tc>
      <w:tc>
        <w:tcPr>
          <w:tcW w:w="3005" w:type="dxa"/>
        </w:tcPr>
        <w:p w14:paraId="4D97F7E1" w14:textId="4EDA9E12" w:rsidR="432A8A7C" w:rsidRDefault="432A8A7C" w:rsidP="432A8A7C">
          <w:pPr>
            <w:pStyle w:val="Header"/>
            <w:ind w:right="-115"/>
            <w:jc w:val="right"/>
          </w:pPr>
        </w:p>
      </w:tc>
    </w:tr>
  </w:tbl>
  <w:p w14:paraId="78DE593B" w14:textId="1186E9C3" w:rsidR="432A8A7C" w:rsidRDefault="432A8A7C" w:rsidP="432A8A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ABB867" w14:textId="77777777" w:rsidR="009728DF" w:rsidRDefault="009728DF">
      <w:pPr>
        <w:spacing w:after="0" w:line="240" w:lineRule="auto"/>
      </w:pPr>
      <w:r>
        <w:separator/>
      </w:r>
    </w:p>
  </w:footnote>
  <w:footnote w:type="continuationSeparator" w:id="0">
    <w:p w14:paraId="6E18300F" w14:textId="77777777" w:rsidR="009728DF" w:rsidRDefault="009728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432A8A7C" w14:paraId="10696011" w14:textId="77777777" w:rsidTr="432A8A7C">
      <w:trPr>
        <w:trHeight w:val="300"/>
      </w:trPr>
      <w:tc>
        <w:tcPr>
          <w:tcW w:w="3005" w:type="dxa"/>
        </w:tcPr>
        <w:p w14:paraId="10B8A6D2" w14:textId="51B4FBC7" w:rsidR="432A8A7C" w:rsidRDefault="432A8A7C" w:rsidP="432A8A7C">
          <w:pPr>
            <w:spacing w:before="240" w:after="240"/>
          </w:pPr>
        </w:p>
        <w:p w14:paraId="68BFEAAC" w14:textId="5D60B0EB" w:rsidR="432A8A7C" w:rsidRDefault="432A8A7C" w:rsidP="432A8A7C">
          <w:pPr>
            <w:pStyle w:val="Header"/>
            <w:ind w:left="-115"/>
          </w:pPr>
        </w:p>
      </w:tc>
      <w:tc>
        <w:tcPr>
          <w:tcW w:w="3005" w:type="dxa"/>
        </w:tcPr>
        <w:p w14:paraId="231E1AC8" w14:textId="0FEA3B6D" w:rsidR="432A8A7C" w:rsidRDefault="432A8A7C" w:rsidP="432A8A7C">
          <w:pPr>
            <w:pStyle w:val="Header"/>
            <w:jc w:val="center"/>
          </w:pPr>
        </w:p>
      </w:tc>
      <w:tc>
        <w:tcPr>
          <w:tcW w:w="3005" w:type="dxa"/>
        </w:tcPr>
        <w:p w14:paraId="42CAC1AA" w14:textId="6F24CE09" w:rsidR="432A8A7C" w:rsidRDefault="432A8A7C" w:rsidP="432A8A7C">
          <w:pPr>
            <w:pStyle w:val="Header"/>
            <w:ind w:right="-115"/>
            <w:jc w:val="right"/>
          </w:pPr>
        </w:p>
      </w:tc>
    </w:tr>
  </w:tbl>
  <w:p w14:paraId="3A1DF12A" w14:textId="78F0166E" w:rsidR="432A8A7C" w:rsidRDefault="432A8A7C" w:rsidP="432A8A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3611785"/>
    <w:rsid w:val="00161B01"/>
    <w:rsid w:val="00237CFE"/>
    <w:rsid w:val="0028695F"/>
    <w:rsid w:val="002B05F0"/>
    <w:rsid w:val="002F4504"/>
    <w:rsid w:val="003A49D7"/>
    <w:rsid w:val="0057004F"/>
    <w:rsid w:val="00640CE3"/>
    <w:rsid w:val="00712FFE"/>
    <w:rsid w:val="007130A9"/>
    <w:rsid w:val="00786F2A"/>
    <w:rsid w:val="007F4B99"/>
    <w:rsid w:val="009728DF"/>
    <w:rsid w:val="00976BA8"/>
    <w:rsid w:val="009D1FB7"/>
    <w:rsid w:val="00A90546"/>
    <w:rsid w:val="00AF41FA"/>
    <w:rsid w:val="00BD7C5E"/>
    <w:rsid w:val="00D9177D"/>
    <w:rsid w:val="00E76D43"/>
    <w:rsid w:val="00EF4154"/>
    <w:rsid w:val="00F70069"/>
    <w:rsid w:val="00FE7278"/>
    <w:rsid w:val="015BB09B"/>
    <w:rsid w:val="080FAE1E"/>
    <w:rsid w:val="0883A5A9"/>
    <w:rsid w:val="1B0FB0EB"/>
    <w:rsid w:val="1BB6249B"/>
    <w:rsid w:val="1F8F07D0"/>
    <w:rsid w:val="230554EA"/>
    <w:rsid w:val="29EF4DE3"/>
    <w:rsid w:val="2A5E2E02"/>
    <w:rsid w:val="2D564871"/>
    <w:rsid w:val="31447B8C"/>
    <w:rsid w:val="3285A954"/>
    <w:rsid w:val="33611785"/>
    <w:rsid w:val="3C44B3C8"/>
    <w:rsid w:val="432A8A7C"/>
    <w:rsid w:val="43F6A20A"/>
    <w:rsid w:val="47D955F9"/>
    <w:rsid w:val="4E4E9811"/>
    <w:rsid w:val="4F078BF9"/>
    <w:rsid w:val="4F4AAC2A"/>
    <w:rsid w:val="525BBACB"/>
    <w:rsid w:val="52C5C65D"/>
    <w:rsid w:val="5B0B7C20"/>
    <w:rsid w:val="5DE3ABED"/>
    <w:rsid w:val="6121EB22"/>
    <w:rsid w:val="63545E6E"/>
    <w:rsid w:val="6628EACB"/>
    <w:rsid w:val="71238D4D"/>
    <w:rsid w:val="784574E9"/>
    <w:rsid w:val="79D78A9E"/>
    <w:rsid w:val="7A36162F"/>
    <w:rsid w:val="7AB4161B"/>
    <w:rsid w:val="7DC51C32"/>
    <w:rsid w:val="7E1D0327"/>
    <w:rsid w:val="7EBFA7FA"/>
    <w:rsid w:val="7F95A2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11785"/>
  <w15:chartTrackingRefBased/>
  <w15:docId w15:val="{2E448AF6-42C2-40A2-9DC9-C017E9B1F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99"/>
    <w:unhideWhenUsed/>
    <w:rsid w:val="432A8A7C"/>
    <w:pPr>
      <w:tabs>
        <w:tab w:val="center" w:pos="4680"/>
        <w:tab w:val="right" w:pos="9360"/>
      </w:tabs>
      <w:spacing w:after="0" w:line="240" w:lineRule="auto"/>
    </w:pPr>
  </w:style>
  <w:style w:type="paragraph" w:styleId="Footer">
    <w:name w:val="footer"/>
    <w:basedOn w:val="Normal"/>
    <w:uiPriority w:val="99"/>
    <w:unhideWhenUsed/>
    <w:rsid w:val="432A8A7C"/>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9</Pages>
  <Words>1380</Words>
  <Characters>7872</Characters>
  <Application>Microsoft Office Word</Application>
  <DocSecurity>0</DocSecurity>
  <Lines>65</Lines>
  <Paragraphs>18</Paragraphs>
  <ScaleCrop>false</ScaleCrop>
  <Company/>
  <LinksUpToDate>false</LinksUpToDate>
  <CharactersWithSpaces>9234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Mehhak Arif (2522167)</dc:creator>
  <cp:keywords/>
  <dc:description/>
  <cp:lastModifiedBy>Mehhak Arif</cp:lastModifiedBy>
  <cp:revision>22</cp:revision>
  <dcterms:created xsi:type="dcterms:W3CDTF">2026-03-06T10:56:00Z</dcterms:created>
  <dcterms:modified xsi:type="dcterms:W3CDTF">2026-03-17T12:13:00Z</dcterms:modified>
</cp:coreProperties>
</file>