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C99B0" w14:textId="6BE367E5" w:rsidR="00A73255" w:rsidRPr="00A51AE4" w:rsidRDefault="00A73255" w:rsidP="008D4CD5">
      <w:pPr>
        <w:pStyle w:val="NoSpacing"/>
        <w:spacing w:line="360" w:lineRule="auto"/>
        <w:jc w:val="both"/>
        <w:rPr>
          <w:rFonts w:ascii="Times New Roman" w:hAnsi="Times New Roman" w:cs="Times New Roman"/>
          <w:sz w:val="24"/>
          <w:szCs w:val="24"/>
          <w:u w:val="single"/>
        </w:rPr>
      </w:pPr>
      <w:r w:rsidRPr="00A51AE4">
        <w:rPr>
          <w:rFonts w:ascii="Times New Roman" w:hAnsi="Times New Roman" w:cs="Times New Roman"/>
          <w:sz w:val="24"/>
          <w:szCs w:val="24"/>
          <w:u w:val="single"/>
        </w:rPr>
        <w:t xml:space="preserve">Wales and the next Educational Reform. </w:t>
      </w:r>
    </w:p>
    <w:p w14:paraId="28F9505B" w14:textId="02B4C10E" w:rsidR="00A73255" w:rsidRPr="00A51AE4" w:rsidRDefault="00A73255" w:rsidP="008D4CD5">
      <w:pPr>
        <w:pStyle w:val="NoSpacing"/>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 xml:space="preserve">Is Wales ready for another change? </w:t>
      </w:r>
    </w:p>
    <w:p w14:paraId="6B5EEA62" w14:textId="77777777" w:rsidR="008E4E1D" w:rsidRPr="00A51AE4" w:rsidRDefault="008E4E1D" w:rsidP="008D4CD5">
      <w:pPr>
        <w:pStyle w:val="NoSpacing"/>
        <w:spacing w:line="360" w:lineRule="auto"/>
        <w:jc w:val="both"/>
        <w:rPr>
          <w:rFonts w:ascii="Times New Roman" w:hAnsi="Times New Roman" w:cs="Times New Roman"/>
          <w:sz w:val="24"/>
          <w:szCs w:val="24"/>
        </w:rPr>
      </w:pPr>
    </w:p>
    <w:p w14:paraId="7F8C8327" w14:textId="77777777" w:rsidR="00A73255" w:rsidRPr="00A51AE4" w:rsidRDefault="00A73255" w:rsidP="008D4CD5">
      <w:pPr>
        <w:pStyle w:val="NoSpacing"/>
        <w:spacing w:line="360" w:lineRule="auto"/>
        <w:jc w:val="both"/>
        <w:rPr>
          <w:rFonts w:ascii="Times New Roman" w:hAnsi="Times New Roman" w:cs="Times New Roman"/>
          <w:sz w:val="24"/>
          <w:szCs w:val="24"/>
          <w:u w:val="single"/>
        </w:rPr>
      </w:pPr>
      <w:r w:rsidRPr="00A51AE4">
        <w:rPr>
          <w:rFonts w:ascii="Times New Roman" w:hAnsi="Times New Roman" w:cs="Times New Roman"/>
          <w:sz w:val="24"/>
          <w:szCs w:val="24"/>
          <w:u w:val="single"/>
        </w:rPr>
        <w:t>Introduction</w:t>
      </w:r>
    </w:p>
    <w:p w14:paraId="4C90760A" w14:textId="77777777" w:rsidR="00A73255" w:rsidRPr="00A51AE4" w:rsidRDefault="00A73255" w:rsidP="008D4CD5">
      <w:pPr>
        <w:pStyle w:val="NoSpacing"/>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 xml:space="preserve">The ever-changing Welsh Curriculum. </w:t>
      </w:r>
    </w:p>
    <w:p w14:paraId="5D0D35AC" w14:textId="77777777" w:rsidR="00A73255" w:rsidRPr="00A51AE4" w:rsidRDefault="00A73255" w:rsidP="008D4CD5">
      <w:pPr>
        <w:pStyle w:val="NoSpacing"/>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 xml:space="preserve"> </w:t>
      </w:r>
    </w:p>
    <w:p w14:paraId="07C48A16" w14:textId="2F599BE2" w:rsidR="001C1D88" w:rsidRPr="00A51AE4" w:rsidRDefault="00A73255" w:rsidP="008D4CD5">
      <w:pPr>
        <w:pStyle w:val="NoSpacing"/>
        <w:spacing w:line="360" w:lineRule="auto"/>
        <w:jc w:val="both"/>
        <w:rPr>
          <w:rFonts w:ascii="Times New Roman" w:hAnsi="Times New Roman" w:cs="Times New Roman"/>
          <w:color w:val="141414"/>
          <w:sz w:val="24"/>
          <w:szCs w:val="24"/>
          <w:shd w:val="clear" w:color="auto" w:fill="FFFFFF"/>
        </w:rPr>
      </w:pPr>
      <w:r w:rsidRPr="00A51AE4">
        <w:rPr>
          <w:rFonts w:ascii="Times New Roman" w:hAnsi="Times New Roman" w:cs="Times New Roman"/>
          <w:sz w:val="24"/>
          <w:szCs w:val="24"/>
        </w:rPr>
        <w:t>In 2019, Wales ranked the lowest in the UK for global Pisa testing, for the fifth time over</w:t>
      </w:r>
      <w:r w:rsidRPr="00A51AE4">
        <w:rPr>
          <w:rFonts w:ascii="Times New Roman" w:hAnsi="Times New Roman" w:cs="Times New Roman"/>
          <w:color w:val="141414"/>
          <w:sz w:val="24"/>
          <w:szCs w:val="24"/>
          <w:shd w:val="clear" w:color="auto" w:fill="FFFFFF"/>
        </w:rPr>
        <w:t xml:space="preserve"> (</w:t>
      </w:r>
      <w:proofErr w:type="spellStart"/>
      <w:r w:rsidRPr="00A51AE4">
        <w:rPr>
          <w:rFonts w:ascii="Times New Roman" w:hAnsi="Times New Roman" w:cs="Times New Roman"/>
          <w:color w:val="141414"/>
          <w:sz w:val="24"/>
          <w:szCs w:val="24"/>
          <w:shd w:val="clear" w:color="auto" w:fill="FFFFFF"/>
        </w:rPr>
        <w:t>Wightwick</w:t>
      </w:r>
      <w:proofErr w:type="spellEnd"/>
      <w:r w:rsidRPr="00A51AE4">
        <w:rPr>
          <w:rFonts w:ascii="Times New Roman" w:hAnsi="Times New Roman" w:cs="Times New Roman"/>
          <w:color w:val="141414"/>
          <w:sz w:val="24"/>
          <w:szCs w:val="24"/>
          <w:shd w:val="clear" w:color="auto" w:fill="FFFFFF"/>
        </w:rPr>
        <w:t xml:space="preserve"> 2019 and OECD 2019). These consistent low scores encouraged the Welsh Assembly to implement a new learning curriculum called the Foundation Phase in 2008 (Welsh Government, 2008</w:t>
      </w:r>
      <w:r w:rsidR="00227CC8" w:rsidRPr="00A51AE4">
        <w:rPr>
          <w:rFonts w:ascii="Times New Roman" w:hAnsi="Times New Roman" w:cs="Times New Roman"/>
          <w:color w:val="141414"/>
          <w:sz w:val="24"/>
          <w:szCs w:val="24"/>
          <w:shd w:val="clear" w:color="auto" w:fill="FFFFFF"/>
        </w:rPr>
        <w:t>a</w:t>
      </w:r>
      <w:r w:rsidRPr="00A51AE4">
        <w:rPr>
          <w:rFonts w:ascii="Times New Roman" w:hAnsi="Times New Roman" w:cs="Times New Roman"/>
          <w:color w:val="141414"/>
          <w:sz w:val="24"/>
          <w:szCs w:val="24"/>
          <w:shd w:val="clear" w:color="auto" w:fill="FFFFFF"/>
        </w:rPr>
        <w:t>). The play-based curriculum aim was to replace subjects, such as physical education in its traditional form (Wainwright, 2015) and use more experimental learning, focus on play-based methods to engage children and to step away from the formal methods previously seen in Key Stage 1 and 2. However, in 2015 Professor Graham Donaldson was asked to conduct a fundamental review on the Foundation phase, which has led to another curriculum being created called “Successful Futures” (Welsh Government, 2015). Welsh Government (2020</w:t>
      </w:r>
      <w:r w:rsidR="00227CC8" w:rsidRPr="00A51AE4">
        <w:rPr>
          <w:rFonts w:ascii="Times New Roman" w:hAnsi="Times New Roman" w:cs="Times New Roman"/>
          <w:color w:val="141414"/>
          <w:sz w:val="24"/>
          <w:szCs w:val="24"/>
          <w:shd w:val="clear" w:color="auto" w:fill="FFFFFF"/>
        </w:rPr>
        <w:t>b</w:t>
      </w:r>
      <w:r w:rsidRPr="00A51AE4">
        <w:rPr>
          <w:rFonts w:ascii="Times New Roman" w:hAnsi="Times New Roman" w:cs="Times New Roman"/>
          <w:color w:val="141414"/>
          <w:sz w:val="24"/>
          <w:szCs w:val="24"/>
          <w:shd w:val="clear" w:color="auto" w:fill="FFFFFF"/>
        </w:rPr>
        <w:t xml:space="preserve">) states the new curriculum will be rolled out to all primary children from September 2022. The New Curriculum ‘Successful Futures’ will replace what the Welsh Government previously described as the narrow and outdated curriculum in 1988 (Wainwright 2015). Jeremy Miles, the education minister for Wales has stated the New Curriculum focuses on children’s well-being, their progression and provides children with many more opportunities (Gregory, 2021). </w:t>
      </w:r>
      <w:r w:rsidRPr="00A51AE4">
        <w:rPr>
          <w:rFonts w:ascii="Times New Roman" w:hAnsi="Times New Roman" w:cs="Times New Roman"/>
          <w:color w:val="000000" w:themeColor="text1"/>
          <w:sz w:val="24"/>
          <w:szCs w:val="24"/>
          <w:shd w:val="clear" w:color="auto" w:fill="FFFFFF"/>
        </w:rPr>
        <w:t xml:space="preserve">The purpose of this paper is to </w:t>
      </w:r>
      <w:r w:rsidR="001C1D88" w:rsidRPr="00A51AE4">
        <w:rPr>
          <w:rFonts w:ascii="Times New Roman" w:hAnsi="Times New Roman" w:cs="Times New Roman"/>
          <w:color w:val="000000" w:themeColor="text1"/>
          <w:sz w:val="24"/>
          <w:szCs w:val="24"/>
          <w:shd w:val="clear" w:color="auto" w:fill="FFFFFF"/>
        </w:rPr>
        <w:t xml:space="preserve">discuss the current curriculum for Wales, touch on the barriers which have occurred and investigate what we expect from </w:t>
      </w:r>
      <w:r w:rsidR="008E4E1D" w:rsidRPr="00A51AE4">
        <w:rPr>
          <w:rFonts w:ascii="Times New Roman" w:hAnsi="Times New Roman" w:cs="Times New Roman"/>
          <w:color w:val="000000" w:themeColor="text1"/>
          <w:sz w:val="24"/>
          <w:szCs w:val="24"/>
          <w:shd w:val="clear" w:color="auto" w:fill="FFFFFF"/>
        </w:rPr>
        <w:t>the New</w:t>
      </w:r>
      <w:r w:rsidR="001C1D88" w:rsidRPr="00A51AE4">
        <w:rPr>
          <w:rFonts w:ascii="Times New Roman" w:hAnsi="Times New Roman" w:cs="Times New Roman"/>
          <w:color w:val="000000" w:themeColor="text1"/>
          <w:sz w:val="24"/>
          <w:szCs w:val="24"/>
          <w:shd w:val="clear" w:color="auto" w:fill="FFFFFF"/>
        </w:rPr>
        <w:t xml:space="preserve"> Curriculum. </w:t>
      </w:r>
    </w:p>
    <w:p w14:paraId="7E31DFEF" w14:textId="77777777" w:rsidR="008E4E1D" w:rsidRPr="00A51AE4" w:rsidRDefault="008E4E1D" w:rsidP="008D4CD5">
      <w:pPr>
        <w:pStyle w:val="NoSpacing"/>
        <w:spacing w:line="360" w:lineRule="auto"/>
        <w:jc w:val="both"/>
        <w:rPr>
          <w:rFonts w:ascii="Times New Roman" w:hAnsi="Times New Roman" w:cs="Times New Roman"/>
          <w:color w:val="141414"/>
          <w:sz w:val="24"/>
          <w:szCs w:val="24"/>
          <w:shd w:val="clear" w:color="auto" w:fill="FFFFFF"/>
        </w:rPr>
      </w:pPr>
    </w:p>
    <w:p w14:paraId="331ABF5B" w14:textId="77777777" w:rsidR="00A73255" w:rsidRPr="00A51AE4" w:rsidRDefault="00A73255" w:rsidP="008D4CD5">
      <w:pPr>
        <w:pStyle w:val="NoSpacing"/>
        <w:spacing w:line="360" w:lineRule="auto"/>
        <w:jc w:val="both"/>
        <w:rPr>
          <w:rFonts w:ascii="Times New Roman" w:hAnsi="Times New Roman" w:cs="Times New Roman"/>
          <w:color w:val="141414"/>
          <w:sz w:val="24"/>
          <w:szCs w:val="24"/>
          <w:u w:val="single"/>
          <w:shd w:val="clear" w:color="auto" w:fill="FFFFFF"/>
        </w:rPr>
      </w:pPr>
      <w:r w:rsidRPr="00A51AE4">
        <w:rPr>
          <w:rFonts w:ascii="Times New Roman" w:hAnsi="Times New Roman" w:cs="Times New Roman"/>
          <w:color w:val="141414"/>
          <w:sz w:val="24"/>
          <w:szCs w:val="24"/>
          <w:u w:val="single"/>
          <w:shd w:val="clear" w:color="auto" w:fill="FFFFFF"/>
        </w:rPr>
        <w:t xml:space="preserve">How did Wales gain the power to be able to make a change? </w:t>
      </w:r>
    </w:p>
    <w:p w14:paraId="242BDB2E" w14:textId="28EB5B68" w:rsidR="00A73255" w:rsidRPr="00A51AE4" w:rsidRDefault="00A73255" w:rsidP="008D4CD5">
      <w:pPr>
        <w:pStyle w:val="NoSpacing"/>
        <w:spacing w:line="360" w:lineRule="auto"/>
        <w:jc w:val="both"/>
        <w:rPr>
          <w:rFonts w:ascii="Times New Roman" w:hAnsi="Times New Roman" w:cs="Times New Roman"/>
          <w:color w:val="141414"/>
          <w:sz w:val="24"/>
          <w:szCs w:val="24"/>
          <w:shd w:val="clear" w:color="auto" w:fill="FFFFFF"/>
        </w:rPr>
      </w:pPr>
      <w:r w:rsidRPr="00A51AE4">
        <w:rPr>
          <w:rFonts w:ascii="Times New Roman" w:hAnsi="Times New Roman" w:cs="Times New Roman"/>
          <w:color w:val="141414"/>
          <w:sz w:val="24"/>
          <w:szCs w:val="24"/>
          <w:shd w:val="clear" w:color="auto" w:fill="FFFFFF"/>
        </w:rPr>
        <w:t>In 1999, National Assembly for Wales gained responsibility for Education within Wales. Institute for Government (2020) explains, before 1999, Wales held no power to pass any Primary Legislation, however by 2007 Primary Legislation could be passed without having to gain approval from West Minister (Institute for Government 2020). Following The Government of Wales Act 1998, this placed Wales in an influential position to be able to control, decide and structure education and training within Wales (Welsh Government, 2020</w:t>
      </w:r>
      <w:r w:rsidR="00227CC8" w:rsidRPr="00A51AE4">
        <w:rPr>
          <w:rFonts w:ascii="Times New Roman" w:hAnsi="Times New Roman" w:cs="Times New Roman"/>
          <w:color w:val="141414"/>
          <w:sz w:val="24"/>
          <w:szCs w:val="24"/>
          <w:shd w:val="clear" w:color="auto" w:fill="FFFFFF"/>
        </w:rPr>
        <w:t>a</w:t>
      </w:r>
      <w:r w:rsidRPr="00A51AE4">
        <w:rPr>
          <w:rFonts w:ascii="Times New Roman" w:hAnsi="Times New Roman" w:cs="Times New Roman"/>
          <w:color w:val="141414"/>
          <w:sz w:val="24"/>
          <w:szCs w:val="24"/>
          <w:shd w:val="clear" w:color="auto" w:fill="FFFFFF"/>
        </w:rPr>
        <w:t xml:space="preserve">). The intention for Wales was to set out a new curriculum which included a revolutionary improvement for Early Years and to build stronger educational foundations (The National </w:t>
      </w:r>
      <w:r w:rsidRPr="00A51AE4">
        <w:rPr>
          <w:rFonts w:ascii="Times New Roman" w:hAnsi="Times New Roman" w:cs="Times New Roman"/>
          <w:color w:val="141414"/>
          <w:sz w:val="24"/>
          <w:szCs w:val="24"/>
          <w:shd w:val="clear" w:color="auto" w:fill="FFFFFF"/>
        </w:rPr>
        <w:lastRenderedPageBreak/>
        <w:t>Assembly for Wales, 2010). The document from National Assembly ‘The Learning Country’ (</w:t>
      </w:r>
      <w:r w:rsidR="008E4E1D" w:rsidRPr="00A51AE4">
        <w:rPr>
          <w:rFonts w:ascii="Times New Roman" w:hAnsi="Times New Roman" w:cs="Times New Roman"/>
          <w:color w:val="141414"/>
          <w:sz w:val="24"/>
          <w:szCs w:val="24"/>
          <w:shd w:val="clear" w:color="auto" w:fill="FFFFFF"/>
        </w:rPr>
        <w:t>W</w:t>
      </w:r>
      <w:r w:rsidR="005D3AB2">
        <w:rPr>
          <w:rFonts w:ascii="Times New Roman" w:hAnsi="Times New Roman" w:cs="Times New Roman"/>
          <w:color w:val="141414"/>
          <w:sz w:val="24"/>
          <w:szCs w:val="24"/>
          <w:shd w:val="clear" w:color="auto" w:fill="FFFFFF"/>
        </w:rPr>
        <w:t>elsh Government</w:t>
      </w:r>
      <w:r w:rsidR="008E4E1D" w:rsidRPr="00A51AE4">
        <w:rPr>
          <w:rFonts w:ascii="Times New Roman" w:hAnsi="Times New Roman" w:cs="Times New Roman"/>
          <w:color w:val="141414"/>
          <w:sz w:val="24"/>
          <w:szCs w:val="24"/>
          <w:shd w:val="clear" w:color="auto" w:fill="FFFFFF"/>
        </w:rPr>
        <w:t>,</w:t>
      </w:r>
      <w:r w:rsidRPr="00A51AE4">
        <w:rPr>
          <w:rFonts w:ascii="Times New Roman" w:hAnsi="Times New Roman" w:cs="Times New Roman"/>
          <w:color w:val="141414"/>
          <w:sz w:val="24"/>
          <w:szCs w:val="24"/>
          <w:shd w:val="clear" w:color="auto" w:fill="FFFFFF"/>
        </w:rPr>
        <w:t xml:space="preserve">2001) states the objectives for Wales was to hold a curriculum which enables children to have the best start in life, a curriculum which extends opportunities and a curriculum which strengthens education and training. This placed Wales in the dominant position to plan and begin the Foundation Phase. </w:t>
      </w:r>
    </w:p>
    <w:p w14:paraId="25B2CD14" w14:textId="77777777" w:rsidR="008E4E1D" w:rsidRPr="00A51AE4" w:rsidRDefault="008E4E1D" w:rsidP="008D4CD5">
      <w:pPr>
        <w:pStyle w:val="NoSpacing"/>
        <w:spacing w:line="360" w:lineRule="auto"/>
        <w:jc w:val="both"/>
        <w:rPr>
          <w:rFonts w:ascii="Times New Roman" w:hAnsi="Times New Roman" w:cs="Times New Roman"/>
          <w:color w:val="141414"/>
          <w:sz w:val="24"/>
          <w:szCs w:val="24"/>
          <w:u w:val="single"/>
          <w:shd w:val="clear" w:color="auto" w:fill="FFFFFF"/>
        </w:rPr>
      </w:pPr>
    </w:p>
    <w:p w14:paraId="2D66A33A" w14:textId="57723E3F" w:rsidR="00A73255" w:rsidRPr="00A51AE4" w:rsidRDefault="008E4E1D" w:rsidP="008D4CD5">
      <w:pPr>
        <w:pStyle w:val="NoSpacing"/>
        <w:spacing w:line="360" w:lineRule="auto"/>
        <w:jc w:val="both"/>
        <w:rPr>
          <w:rFonts w:ascii="Times New Roman" w:hAnsi="Times New Roman" w:cs="Times New Roman"/>
          <w:color w:val="141414"/>
          <w:sz w:val="24"/>
          <w:szCs w:val="24"/>
          <w:u w:val="single"/>
          <w:shd w:val="clear" w:color="auto" w:fill="FFFFFF"/>
        </w:rPr>
      </w:pPr>
      <w:r w:rsidRPr="00A51AE4">
        <w:rPr>
          <w:rFonts w:ascii="Times New Roman" w:hAnsi="Times New Roman" w:cs="Times New Roman"/>
          <w:color w:val="141414"/>
          <w:sz w:val="24"/>
          <w:szCs w:val="24"/>
          <w:u w:val="single"/>
          <w:shd w:val="clear" w:color="auto" w:fill="FFFFFF"/>
        </w:rPr>
        <w:t>The Foundation</w:t>
      </w:r>
      <w:r w:rsidR="00A73255" w:rsidRPr="00A51AE4">
        <w:rPr>
          <w:rFonts w:ascii="Times New Roman" w:hAnsi="Times New Roman" w:cs="Times New Roman"/>
          <w:color w:val="141414"/>
          <w:sz w:val="24"/>
          <w:szCs w:val="24"/>
          <w:u w:val="single"/>
          <w:shd w:val="clear" w:color="auto" w:fill="FFFFFF"/>
        </w:rPr>
        <w:t xml:space="preserve"> Phase</w:t>
      </w:r>
      <w:r w:rsidRPr="00A51AE4">
        <w:rPr>
          <w:rFonts w:ascii="Times New Roman" w:hAnsi="Times New Roman" w:cs="Times New Roman"/>
          <w:color w:val="141414"/>
          <w:sz w:val="24"/>
          <w:szCs w:val="24"/>
          <w:u w:val="single"/>
          <w:shd w:val="clear" w:color="auto" w:fill="FFFFFF"/>
        </w:rPr>
        <w:t>.</w:t>
      </w:r>
      <w:r w:rsidR="00A73255" w:rsidRPr="00A51AE4">
        <w:rPr>
          <w:rFonts w:ascii="Times New Roman" w:hAnsi="Times New Roman" w:cs="Times New Roman"/>
          <w:color w:val="141414"/>
          <w:sz w:val="24"/>
          <w:szCs w:val="24"/>
          <w:u w:val="single"/>
          <w:shd w:val="clear" w:color="auto" w:fill="FFFFFF"/>
        </w:rPr>
        <w:t xml:space="preserve"> </w:t>
      </w:r>
    </w:p>
    <w:p w14:paraId="7A623DE1" w14:textId="7FFFA54A" w:rsidR="008E4E1D" w:rsidRPr="00A51AE4" w:rsidRDefault="00A73255" w:rsidP="008D4CD5">
      <w:pPr>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In 2008, Wales introduced The Foundation Phase, a statutory curriculum for all 3–7-year-old children (Wainwright et al 2016, W</w:t>
      </w:r>
      <w:r w:rsidR="005B4EFD" w:rsidRPr="00A51AE4">
        <w:rPr>
          <w:rFonts w:ascii="Times New Roman" w:hAnsi="Times New Roman" w:cs="Times New Roman"/>
          <w:sz w:val="24"/>
          <w:szCs w:val="24"/>
        </w:rPr>
        <w:t xml:space="preserve">elsh </w:t>
      </w:r>
      <w:r w:rsidRPr="00A51AE4">
        <w:rPr>
          <w:rFonts w:ascii="Times New Roman" w:hAnsi="Times New Roman" w:cs="Times New Roman"/>
          <w:sz w:val="24"/>
          <w:szCs w:val="24"/>
        </w:rPr>
        <w:t>G</w:t>
      </w:r>
      <w:r w:rsidR="005B4EFD" w:rsidRPr="00A51AE4">
        <w:rPr>
          <w:rFonts w:ascii="Times New Roman" w:hAnsi="Times New Roman" w:cs="Times New Roman"/>
          <w:sz w:val="24"/>
          <w:szCs w:val="24"/>
        </w:rPr>
        <w:t xml:space="preserve">overnment </w:t>
      </w:r>
      <w:r w:rsidRPr="00A51AE4">
        <w:rPr>
          <w:rFonts w:ascii="Times New Roman" w:hAnsi="Times New Roman" w:cs="Times New Roman"/>
          <w:sz w:val="24"/>
          <w:szCs w:val="24"/>
        </w:rPr>
        <w:t>201</w:t>
      </w:r>
      <w:r w:rsidR="008C7059" w:rsidRPr="00A51AE4">
        <w:rPr>
          <w:rFonts w:ascii="Times New Roman" w:hAnsi="Times New Roman" w:cs="Times New Roman"/>
          <w:sz w:val="24"/>
          <w:szCs w:val="24"/>
        </w:rPr>
        <w:t>6</w:t>
      </w:r>
      <w:r w:rsidRPr="00A51AE4">
        <w:rPr>
          <w:rFonts w:ascii="Times New Roman" w:hAnsi="Times New Roman" w:cs="Times New Roman"/>
          <w:sz w:val="24"/>
          <w:szCs w:val="24"/>
        </w:rPr>
        <w:t xml:space="preserve"> and Waters 201</w:t>
      </w:r>
      <w:r w:rsidR="008C7059" w:rsidRPr="00A51AE4">
        <w:rPr>
          <w:rFonts w:ascii="Times New Roman" w:hAnsi="Times New Roman" w:cs="Times New Roman"/>
          <w:sz w:val="24"/>
          <w:szCs w:val="24"/>
        </w:rPr>
        <w:t>5</w:t>
      </w:r>
      <w:r w:rsidRPr="00A51AE4">
        <w:rPr>
          <w:rFonts w:ascii="Times New Roman" w:hAnsi="Times New Roman" w:cs="Times New Roman"/>
          <w:sz w:val="24"/>
          <w:szCs w:val="24"/>
        </w:rPr>
        <w:t xml:space="preserve">). The curriculum is utilized in the funded and non-funded education sectors across Wales and at present being used in Wales (Taylor and Waldron 2016). The Foundation Phase was created to replace Early Years, which was aimed for children </w:t>
      </w:r>
      <w:r w:rsidR="00006106" w:rsidRPr="00A51AE4">
        <w:rPr>
          <w:rFonts w:ascii="Times New Roman" w:hAnsi="Times New Roman" w:cs="Times New Roman"/>
          <w:sz w:val="24"/>
          <w:szCs w:val="24"/>
        </w:rPr>
        <w:t>aged</w:t>
      </w:r>
      <w:r w:rsidRPr="00A51AE4">
        <w:rPr>
          <w:rFonts w:ascii="Times New Roman" w:hAnsi="Times New Roman" w:cs="Times New Roman"/>
          <w:sz w:val="24"/>
          <w:szCs w:val="24"/>
        </w:rPr>
        <w:t xml:space="preserve"> 3-5 years old and Key Stage one which was aimed for children </w:t>
      </w:r>
      <w:proofErr w:type="gramStart"/>
      <w:r w:rsidRPr="00A51AE4">
        <w:rPr>
          <w:rFonts w:ascii="Times New Roman" w:hAnsi="Times New Roman" w:cs="Times New Roman"/>
          <w:sz w:val="24"/>
          <w:szCs w:val="24"/>
        </w:rPr>
        <w:t>age</w:t>
      </w:r>
      <w:proofErr w:type="gramEnd"/>
      <w:r w:rsidRPr="00A51AE4">
        <w:rPr>
          <w:rFonts w:ascii="Times New Roman" w:hAnsi="Times New Roman" w:cs="Times New Roman"/>
          <w:sz w:val="24"/>
          <w:szCs w:val="24"/>
        </w:rPr>
        <w:t xml:space="preserve"> 5-7 years old.</w:t>
      </w:r>
      <w:r w:rsidR="001C1D88" w:rsidRPr="00A51AE4">
        <w:rPr>
          <w:rFonts w:ascii="Times New Roman" w:hAnsi="Times New Roman" w:cs="Times New Roman"/>
          <w:sz w:val="24"/>
          <w:szCs w:val="24"/>
        </w:rPr>
        <w:t xml:space="preserve"> </w:t>
      </w:r>
      <w:r w:rsidRPr="00A51AE4">
        <w:rPr>
          <w:rFonts w:ascii="Times New Roman" w:hAnsi="Times New Roman" w:cs="Times New Roman"/>
          <w:sz w:val="24"/>
          <w:szCs w:val="24"/>
        </w:rPr>
        <w:t xml:space="preserve">Welsh Government (2015) states play is a vital part of the Foundation Phase. When children play it provides them with the opportunity to have first-hand experiences, make decisions for themselves and strengthen their learning. The Welsh Government Document the Foundation Phase Framework (2015) discusses in detail, how children learning through play is vital. Children can learn about the rules of social behaviour through play, they can become self-aware and learn how to persevere (Welsh Government, 2015). UNICEF (2018), McInnes </w:t>
      </w:r>
      <w:r w:rsidRPr="00A51AE4">
        <w:rPr>
          <w:rFonts w:ascii="Times New Roman" w:hAnsi="Times New Roman" w:cs="Times New Roman"/>
          <w:i/>
          <w:iCs/>
          <w:sz w:val="24"/>
          <w:szCs w:val="24"/>
        </w:rPr>
        <w:t>et al</w:t>
      </w:r>
      <w:r w:rsidRPr="00A51AE4">
        <w:rPr>
          <w:rFonts w:ascii="Times New Roman" w:hAnsi="Times New Roman" w:cs="Times New Roman"/>
          <w:sz w:val="24"/>
          <w:szCs w:val="24"/>
        </w:rPr>
        <w:t xml:space="preserve"> (2013) and Welsh Government (20</w:t>
      </w:r>
      <w:r w:rsidR="007A7BD1" w:rsidRPr="00A51AE4">
        <w:rPr>
          <w:rFonts w:ascii="Times New Roman" w:hAnsi="Times New Roman" w:cs="Times New Roman"/>
          <w:sz w:val="24"/>
          <w:szCs w:val="24"/>
        </w:rPr>
        <w:t>0</w:t>
      </w:r>
      <w:r w:rsidRPr="00A51AE4">
        <w:rPr>
          <w:rFonts w:ascii="Times New Roman" w:hAnsi="Times New Roman" w:cs="Times New Roman"/>
          <w:sz w:val="24"/>
          <w:szCs w:val="24"/>
        </w:rPr>
        <w:t>8) agree explaining the importance of play-based learning. Play is one of the most significant ways we can teach young children’s new skills, gain new knowledge, and offer first-hand experiences (UNICEF, 2018 and Welsh Government 20</w:t>
      </w:r>
      <w:r w:rsidR="007A7BD1" w:rsidRPr="00A51AE4">
        <w:rPr>
          <w:rFonts w:ascii="Times New Roman" w:hAnsi="Times New Roman" w:cs="Times New Roman"/>
          <w:sz w:val="24"/>
          <w:szCs w:val="24"/>
        </w:rPr>
        <w:t>08</w:t>
      </w:r>
      <w:r w:rsidRPr="00A51AE4">
        <w:rPr>
          <w:rFonts w:ascii="Times New Roman" w:hAnsi="Times New Roman" w:cs="Times New Roman"/>
          <w:sz w:val="24"/>
          <w:szCs w:val="24"/>
        </w:rPr>
        <w:t>).  However, concerns have been brought to the surface on just how often play-based provision is being used in settings following the Foundation Phase (Welsh Government, 2015). Waters (2016) and Wood (2008) states for play-based learning to be effective, practitioners need to be aware of exactly what it is. Practitioners must understand the terminology of what structured play looks like, what child-initiated play looks like and what exactly is practitioner-directed play. To support this further, Waters (201</w:t>
      </w:r>
      <w:r w:rsidR="0085001A" w:rsidRPr="00A51AE4">
        <w:rPr>
          <w:rFonts w:ascii="Times New Roman" w:hAnsi="Times New Roman" w:cs="Times New Roman"/>
          <w:sz w:val="24"/>
          <w:szCs w:val="24"/>
        </w:rPr>
        <w:t>5</w:t>
      </w:r>
      <w:r w:rsidRPr="00A51AE4">
        <w:rPr>
          <w:rFonts w:ascii="Times New Roman" w:hAnsi="Times New Roman" w:cs="Times New Roman"/>
          <w:sz w:val="24"/>
          <w:szCs w:val="24"/>
        </w:rPr>
        <w:t xml:space="preserve">) explains when the Foundation Phase was introduced, in the pilot stage an evaluation was taken from 41 different settings and 21 local authorities. The outcome of the evaluation revealed additional support was needed to develop and maintain consistent pedagogies. Additionally, The Welsh Government document ‘Evaluating the foundation key findings on pedagogy and understanding (Welsh Government, 2014) </w:t>
      </w:r>
      <w:r w:rsidR="008E4E1D" w:rsidRPr="00A51AE4">
        <w:rPr>
          <w:rFonts w:ascii="Times New Roman" w:hAnsi="Times New Roman" w:cs="Times New Roman"/>
          <w:sz w:val="24"/>
          <w:szCs w:val="24"/>
        </w:rPr>
        <w:t xml:space="preserve">stated </w:t>
      </w:r>
      <w:r w:rsidRPr="00A51AE4">
        <w:rPr>
          <w:rFonts w:ascii="Times New Roman" w:hAnsi="Times New Roman" w:cs="Times New Roman"/>
          <w:sz w:val="24"/>
          <w:szCs w:val="24"/>
        </w:rPr>
        <w:t xml:space="preserve">more adult-led provision was recorded than </w:t>
      </w:r>
      <w:r w:rsidRPr="00A51AE4">
        <w:rPr>
          <w:rFonts w:ascii="Times New Roman" w:hAnsi="Times New Roman" w:cs="Times New Roman"/>
          <w:sz w:val="24"/>
          <w:szCs w:val="24"/>
        </w:rPr>
        <w:lastRenderedPageBreak/>
        <w:t xml:space="preserve">child-led play provision. Therefore, this could highlight the lack of actual play within settings in Wales. To investigate this in more depth, Professor </w:t>
      </w:r>
      <w:proofErr w:type="spellStart"/>
      <w:r w:rsidRPr="00A51AE4">
        <w:rPr>
          <w:rFonts w:ascii="Times New Roman" w:hAnsi="Times New Roman" w:cs="Times New Roman"/>
          <w:sz w:val="24"/>
          <w:szCs w:val="24"/>
        </w:rPr>
        <w:t>Iram</w:t>
      </w:r>
      <w:proofErr w:type="spellEnd"/>
      <w:r w:rsidRPr="00A51AE4">
        <w:rPr>
          <w:rFonts w:ascii="Times New Roman" w:hAnsi="Times New Roman" w:cs="Times New Roman"/>
          <w:sz w:val="24"/>
          <w:szCs w:val="24"/>
        </w:rPr>
        <w:t xml:space="preserve"> Siraj held an independent stocktake on the Foundation Phase in Wales (Welsh Government, 2013).  Some of the aims of the stocktake were for Professor </w:t>
      </w:r>
      <w:proofErr w:type="spellStart"/>
      <w:r w:rsidRPr="00A51AE4">
        <w:rPr>
          <w:rFonts w:ascii="Times New Roman" w:hAnsi="Times New Roman" w:cs="Times New Roman"/>
          <w:sz w:val="24"/>
          <w:szCs w:val="24"/>
        </w:rPr>
        <w:t>Iram</w:t>
      </w:r>
      <w:proofErr w:type="spellEnd"/>
      <w:r w:rsidRPr="00A51AE4">
        <w:rPr>
          <w:rFonts w:ascii="Times New Roman" w:hAnsi="Times New Roman" w:cs="Times New Roman"/>
          <w:sz w:val="24"/>
          <w:szCs w:val="24"/>
        </w:rPr>
        <w:t xml:space="preserve"> Siraj to examine how well the Foundation Phase has been implemented, identify if there was a variety of training and leadership across settings and make recommendations for improvements (Welsh Government, 2013).</w:t>
      </w:r>
    </w:p>
    <w:p w14:paraId="08E92D0C" w14:textId="56ECD6E8" w:rsidR="008E4E1D" w:rsidRPr="00A51AE4" w:rsidRDefault="008E4E1D" w:rsidP="008D4CD5">
      <w:pPr>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As areas of concerns are discussed here, barriers are highlighted and details on how the New Curriculum has set out expectations to limit the same issues occurring again.</w:t>
      </w:r>
    </w:p>
    <w:p w14:paraId="0171BE25" w14:textId="2F3C0ADD" w:rsidR="00A73255" w:rsidRPr="00A51AE4" w:rsidRDefault="00A73255" w:rsidP="008D4CD5">
      <w:pPr>
        <w:spacing w:line="360" w:lineRule="auto"/>
        <w:jc w:val="both"/>
        <w:rPr>
          <w:rFonts w:ascii="Times New Roman" w:hAnsi="Times New Roman" w:cs="Times New Roman"/>
          <w:sz w:val="24"/>
          <w:szCs w:val="24"/>
        </w:rPr>
      </w:pPr>
      <w:proofErr w:type="spellStart"/>
      <w:r w:rsidRPr="00A51AE4">
        <w:rPr>
          <w:rFonts w:ascii="Times New Roman" w:hAnsi="Times New Roman" w:cs="Times New Roman"/>
          <w:sz w:val="24"/>
          <w:szCs w:val="24"/>
        </w:rPr>
        <w:t>Iram</w:t>
      </w:r>
      <w:proofErr w:type="spellEnd"/>
      <w:r w:rsidRPr="00A51AE4">
        <w:rPr>
          <w:rFonts w:ascii="Times New Roman" w:hAnsi="Times New Roman" w:cs="Times New Roman"/>
          <w:sz w:val="24"/>
          <w:szCs w:val="24"/>
        </w:rPr>
        <w:t xml:space="preserve"> Siraj stated the concept of play seemed to vary depending on the school and the class age. It seems structured literacy and numeracy are seen in classrooms as a priority, especially in Year 1 and Year 2 (Welsh Government, 2013). Additionally, the Welsh Government Evaluating the Foundation Phase Key Findings </w:t>
      </w:r>
      <w:r w:rsidR="005A5F1E" w:rsidRPr="00A51AE4">
        <w:rPr>
          <w:rFonts w:ascii="Times New Roman" w:hAnsi="Times New Roman" w:cs="Times New Roman"/>
          <w:sz w:val="24"/>
          <w:szCs w:val="24"/>
        </w:rPr>
        <w:t xml:space="preserve">(Welsh Government, 2014) </w:t>
      </w:r>
      <w:r w:rsidRPr="00A51AE4">
        <w:rPr>
          <w:rFonts w:ascii="Times New Roman" w:hAnsi="Times New Roman" w:cs="Times New Roman"/>
          <w:sz w:val="24"/>
          <w:szCs w:val="24"/>
        </w:rPr>
        <w:t>echoed this, explaining all age classes were observed, however the older the year classes had less play and more form in their lessons</w:t>
      </w:r>
      <w:r w:rsidR="005A5F1E" w:rsidRPr="00A51AE4">
        <w:rPr>
          <w:rFonts w:ascii="Times New Roman" w:hAnsi="Times New Roman" w:cs="Times New Roman"/>
          <w:sz w:val="24"/>
          <w:szCs w:val="24"/>
        </w:rPr>
        <w:t xml:space="preserve">. </w:t>
      </w:r>
      <w:r w:rsidRPr="00A51AE4">
        <w:rPr>
          <w:rFonts w:ascii="Times New Roman" w:hAnsi="Times New Roman" w:cs="Times New Roman"/>
          <w:sz w:val="24"/>
          <w:szCs w:val="24"/>
        </w:rPr>
        <w:t xml:space="preserve">It seems Literacy and Numeracy are still being seen as a priority (Welsh Government, 2013). It should be taken into consideration here teachers could be focusing on children achieving on the Literacy and Numeracy Tests (Welsh Government, 2019). </w:t>
      </w:r>
      <w:r w:rsidRPr="00A51AE4">
        <w:rPr>
          <w:rFonts w:ascii="Times New Roman" w:hAnsi="Times New Roman" w:cs="Times New Roman"/>
          <w:color w:val="000000" w:themeColor="text1"/>
          <w:sz w:val="24"/>
          <w:szCs w:val="24"/>
        </w:rPr>
        <w:t xml:space="preserve">Wainwright </w:t>
      </w:r>
      <w:r w:rsidRPr="00A51AE4">
        <w:rPr>
          <w:rFonts w:ascii="Times New Roman" w:hAnsi="Times New Roman" w:cs="Times New Roman"/>
          <w:i/>
          <w:iCs/>
          <w:color w:val="000000" w:themeColor="text1"/>
          <w:sz w:val="24"/>
          <w:szCs w:val="24"/>
        </w:rPr>
        <w:t xml:space="preserve">et al </w:t>
      </w:r>
      <w:r w:rsidRPr="00A51AE4">
        <w:rPr>
          <w:rFonts w:ascii="Times New Roman" w:hAnsi="Times New Roman" w:cs="Times New Roman"/>
          <w:color w:val="000000" w:themeColor="text1"/>
          <w:sz w:val="24"/>
          <w:szCs w:val="24"/>
        </w:rPr>
        <w:t>(2016)</w:t>
      </w:r>
      <w:r w:rsidRPr="00A51AE4">
        <w:rPr>
          <w:rFonts w:ascii="Times New Roman" w:hAnsi="Times New Roman" w:cs="Times New Roman"/>
          <w:i/>
          <w:iCs/>
          <w:color w:val="000000" w:themeColor="text1"/>
          <w:sz w:val="24"/>
          <w:szCs w:val="24"/>
        </w:rPr>
        <w:t xml:space="preserve"> </w:t>
      </w:r>
      <w:r w:rsidRPr="00A51AE4">
        <w:rPr>
          <w:rFonts w:ascii="Times New Roman" w:hAnsi="Times New Roman" w:cs="Times New Roman"/>
          <w:color w:val="000000" w:themeColor="text1"/>
          <w:sz w:val="24"/>
          <w:szCs w:val="24"/>
        </w:rPr>
        <w:t xml:space="preserve">explains the importance of teachers not returning to sedentary, structured, and formal methods, previously seen in Key Stage 2 with the aim to hit test results. Instead, they should have confidence in the Foundation Phase that it will display progression in children’s learning (Wainwright </w:t>
      </w:r>
      <w:r w:rsidRPr="00A51AE4">
        <w:rPr>
          <w:rFonts w:ascii="Times New Roman" w:hAnsi="Times New Roman" w:cs="Times New Roman"/>
          <w:i/>
          <w:iCs/>
          <w:color w:val="000000" w:themeColor="text1"/>
          <w:sz w:val="24"/>
          <w:szCs w:val="24"/>
        </w:rPr>
        <w:t xml:space="preserve">et al, 2016). </w:t>
      </w:r>
      <w:r w:rsidRPr="00A51AE4">
        <w:rPr>
          <w:rFonts w:ascii="Times New Roman" w:hAnsi="Times New Roman" w:cs="Times New Roman"/>
          <w:sz w:val="24"/>
          <w:szCs w:val="24"/>
        </w:rPr>
        <w:t>Kirsty Williams the previous Education minister for Wales states the purpose of the reading and numeracy assessments in Wales is to gain information on children’s progress, they should not be made stressful or pressured for children (</w:t>
      </w:r>
      <w:proofErr w:type="spellStart"/>
      <w:r w:rsidRPr="00A51AE4">
        <w:rPr>
          <w:rFonts w:ascii="Times New Roman" w:hAnsi="Times New Roman" w:cs="Times New Roman"/>
          <w:sz w:val="24"/>
          <w:szCs w:val="24"/>
        </w:rPr>
        <w:t>Wightwick</w:t>
      </w:r>
      <w:proofErr w:type="spellEnd"/>
      <w:r w:rsidRPr="00A51AE4">
        <w:rPr>
          <w:rFonts w:ascii="Times New Roman" w:hAnsi="Times New Roman" w:cs="Times New Roman"/>
          <w:sz w:val="24"/>
          <w:szCs w:val="24"/>
        </w:rPr>
        <w:t>, 2019). However, a survey, taken from the Children’s Commissioner in 2019 states that 42% of children between the age of 7-11 years old in Wales</w:t>
      </w:r>
      <w:r w:rsidR="00FE4D97" w:rsidRPr="00A51AE4">
        <w:rPr>
          <w:rFonts w:ascii="Times New Roman" w:hAnsi="Times New Roman" w:cs="Times New Roman"/>
          <w:sz w:val="24"/>
          <w:szCs w:val="24"/>
        </w:rPr>
        <w:t xml:space="preserve"> </w:t>
      </w:r>
      <w:r w:rsidRPr="00A51AE4">
        <w:rPr>
          <w:rFonts w:ascii="Times New Roman" w:hAnsi="Times New Roman" w:cs="Times New Roman"/>
          <w:sz w:val="24"/>
          <w:szCs w:val="24"/>
        </w:rPr>
        <w:t>were worried about school tests (Children’s Commissioner</w:t>
      </w:r>
      <w:r w:rsidR="00623735" w:rsidRPr="00A51AE4">
        <w:rPr>
          <w:rFonts w:ascii="Times New Roman" w:hAnsi="Times New Roman" w:cs="Times New Roman"/>
          <w:sz w:val="24"/>
          <w:szCs w:val="24"/>
        </w:rPr>
        <w:t xml:space="preserve"> for Wales,</w:t>
      </w:r>
      <w:r w:rsidRPr="00A51AE4">
        <w:rPr>
          <w:rFonts w:ascii="Times New Roman" w:hAnsi="Times New Roman" w:cs="Times New Roman"/>
          <w:sz w:val="24"/>
          <w:szCs w:val="24"/>
        </w:rPr>
        <w:t xml:space="preserve"> 2019). </w:t>
      </w:r>
      <w:r w:rsidR="00FE4D97" w:rsidRPr="00A51AE4">
        <w:rPr>
          <w:rFonts w:ascii="Times New Roman" w:hAnsi="Times New Roman" w:cs="Times New Roman"/>
          <w:sz w:val="24"/>
          <w:szCs w:val="24"/>
        </w:rPr>
        <w:t xml:space="preserve">Going forward, </w:t>
      </w:r>
      <w:r w:rsidRPr="00A51AE4">
        <w:rPr>
          <w:rFonts w:ascii="Times New Roman" w:hAnsi="Times New Roman" w:cs="Times New Roman"/>
          <w:sz w:val="24"/>
          <w:szCs w:val="24"/>
        </w:rPr>
        <w:t>The New Curriculum for Wales will be steering away from the age-appropriate expectations, seen in the Foundation Phase Profile Handbook (Welsh Government, 2017). Instead, the new Curriculum, Successful Futures which has been designed by Graham Donaldson (Welsh Government, 2015</w:t>
      </w:r>
      <w:r w:rsidR="002F18AA" w:rsidRPr="00A51AE4">
        <w:rPr>
          <w:rFonts w:ascii="Times New Roman" w:hAnsi="Times New Roman" w:cs="Times New Roman"/>
          <w:sz w:val="24"/>
          <w:szCs w:val="24"/>
        </w:rPr>
        <w:t>b</w:t>
      </w:r>
      <w:r w:rsidRPr="00A51AE4">
        <w:rPr>
          <w:rFonts w:ascii="Times New Roman" w:hAnsi="Times New Roman" w:cs="Times New Roman"/>
          <w:sz w:val="24"/>
          <w:szCs w:val="24"/>
        </w:rPr>
        <w:t xml:space="preserve">) does not asses’ children by a specific age, the learning process is the same for every child. The assessment is based on progression steps from children aged 5 years old to 16 years old. Welsh Government (2021) states when a child or young person is now under an assessment, the </w:t>
      </w:r>
      <w:r w:rsidRPr="00A51AE4">
        <w:rPr>
          <w:rFonts w:ascii="Times New Roman" w:hAnsi="Times New Roman" w:cs="Times New Roman"/>
          <w:sz w:val="24"/>
          <w:szCs w:val="24"/>
        </w:rPr>
        <w:lastRenderedPageBreak/>
        <w:t>process will be very different to the structured, tick box method previous seen in the Foundation Phase. Instead, the process will be focused on supporting individuals daily, identifying and reflecting on the child’s progress over some time and understanding how certain groups progress at different rates (Welsh Government, 2021). Teaching in Wales with the New Curriculum will be focused more now on the development of the child, rather than adding pressure to hit expectations by a certain age. The inflexible system of the tests adds unnecessary pressure to the teaches and the pupils (</w:t>
      </w:r>
      <w:r w:rsidR="008E1D6E" w:rsidRPr="00A51AE4">
        <w:rPr>
          <w:rFonts w:ascii="Times New Roman" w:hAnsi="Times New Roman" w:cs="Times New Roman"/>
          <w:sz w:val="24"/>
          <w:szCs w:val="24"/>
        </w:rPr>
        <w:t>Gregory</w:t>
      </w:r>
      <w:r w:rsidRPr="00A51AE4">
        <w:rPr>
          <w:rFonts w:ascii="Times New Roman" w:hAnsi="Times New Roman" w:cs="Times New Roman"/>
          <w:sz w:val="24"/>
          <w:szCs w:val="24"/>
        </w:rPr>
        <w:t>, 20</w:t>
      </w:r>
      <w:r w:rsidR="008E1D6E" w:rsidRPr="00A51AE4">
        <w:rPr>
          <w:rFonts w:ascii="Times New Roman" w:hAnsi="Times New Roman" w:cs="Times New Roman"/>
          <w:sz w:val="24"/>
          <w:szCs w:val="24"/>
        </w:rPr>
        <w:t>21</w:t>
      </w:r>
      <w:r w:rsidRPr="00A51AE4">
        <w:rPr>
          <w:rFonts w:ascii="Times New Roman" w:hAnsi="Times New Roman" w:cs="Times New Roman"/>
          <w:sz w:val="24"/>
          <w:szCs w:val="24"/>
        </w:rPr>
        <w:t>).</w:t>
      </w:r>
    </w:p>
    <w:p w14:paraId="03984C0A" w14:textId="77777777" w:rsidR="00A73255" w:rsidRPr="00A51AE4" w:rsidRDefault="00A73255" w:rsidP="008D4CD5">
      <w:pPr>
        <w:spacing w:line="360" w:lineRule="auto"/>
        <w:jc w:val="both"/>
        <w:rPr>
          <w:rFonts w:ascii="Times New Roman" w:hAnsi="Times New Roman" w:cs="Times New Roman"/>
          <w:sz w:val="24"/>
          <w:szCs w:val="24"/>
        </w:rPr>
      </w:pPr>
    </w:p>
    <w:p w14:paraId="01BA7F80" w14:textId="774B35C7" w:rsidR="00A73255" w:rsidRPr="00A51AE4" w:rsidRDefault="00A73255" w:rsidP="008D4CD5">
      <w:pPr>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 xml:space="preserve">Professor </w:t>
      </w:r>
      <w:proofErr w:type="spellStart"/>
      <w:r w:rsidRPr="00A51AE4">
        <w:rPr>
          <w:rFonts w:ascii="Times New Roman" w:hAnsi="Times New Roman" w:cs="Times New Roman"/>
          <w:sz w:val="24"/>
          <w:szCs w:val="24"/>
        </w:rPr>
        <w:t>Iram</w:t>
      </w:r>
      <w:proofErr w:type="spellEnd"/>
      <w:r w:rsidRPr="00A51AE4">
        <w:rPr>
          <w:rFonts w:ascii="Times New Roman" w:hAnsi="Times New Roman" w:cs="Times New Roman"/>
          <w:sz w:val="24"/>
          <w:szCs w:val="24"/>
        </w:rPr>
        <w:t xml:space="preserve"> Siraj discusses another area of concern was the inconsistent professional learning of The Foundation Phase throughout Wales (Welsh Government, 2013). The General Teaching Standard for Scotland (2020) defines professional learning as a chance for teachers to engage, stimulate their thinking and professional knowledge to ensure their practice is current. The European Commissioner (2021) states according to the Professional Standards teachers are professional learners who are required to undertake specific professional duties including any new professional duties, such as a new curriculum. The stocktake highlighted the variability of professional learning across Wales and the curriculum was applied differently in each setting (Welsh Government, 2013). </w:t>
      </w:r>
      <w:r w:rsidR="00727E92" w:rsidRPr="00A51AE4">
        <w:rPr>
          <w:rFonts w:ascii="Times New Roman" w:hAnsi="Times New Roman" w:cs="Times New Roman"/>
          <w:sz w:val="24"/>
          <w:szCs w:val="24"/>
        </w:rPr>
        <w:t>Waters (2015) states the Stocktake suggest</w:t>
      </w:r>
      <w:r w:rsidR="00A36914" w:rsidRPr="00A51AE4">
        <w:rPr>
          <w:rFonts w:ascii="Times New Roman" w:hAnsi="Times New Roman" w:cs="Times New Roman"/>
          <w:sz w:val="24"/>
          <w:szCs w:val="24"/>
        </w:rPr>
        <w:t>s</w:t>
      </w:r>
      <w:r w:rsidR="00727E92" w:rsidRPr="00A51AE4">
        <w:rPr>
          <w:rFonts w:ascii="Times New Roman" w:hAnsi="Times New Roman" w:cs="Times New Roman"/>
          <w:sz w:val="24"/>
          <w:szCs w:val="24"/>
        </w:rPr>
        <w:t xml:space="preserve"> 23 recommendations for the Welsh Government and 9 were related purely on professional development. </w:t>
      </w:r>
      <w:r w:rsidRPr="00A51AE4">
        <w:rPr>
          <w:rFonts w:ascii="Times New Roman" w:hAnsi="Times New Roman" w:cs="Times New Roman"/>
          <w:sz w:val="24"/>
          <w:szCs w:val="24"/>
        </w:rPr>
        <w:t xml:space="preserve">It should be taken into consideration here this could be since only fifty-seven percentage of teachers reported to making significant changes within their class planning to include the Foundation Phase, a fifth made some effort and the rest made none (Welsh Government, 2014). Therefore, this could see an inconsistency in shared knowledge of the Foundation Phase across all schools. Furthermore, Estyn (2010) states the data which was provided to them from the Welsh Assembly regarding the Foundation Phase professional learning does not include any information regarding the number of practitioners who were trained in the Foundation Phase. The Welsh Government document ‘Foundation Phase Action Plan’ (Welsh Government, 2017) states schools are showing inconsistent professional practice. An area to take into consideration is in the Welsh Government Document (2014) Evaluating the ‘Foundation Phase Key Findings on Pedagogy and Understanding’ states, some practitioners received the professional development training in the Foundation Phase, however some practitioners were reluctant or not comfortable in moving on from the more traditional </w:t>
      </w:r>
      <w:r w:rsidRPr="00A51AE4">
        <w:rPr>
          <w:rFonts w:ascii="Times New Roman" w:hAnsi="Times New Roman" w:cs="Times New Roman"/>
          <w:sz w:val="24"/>
          <w:szCs w:val="24"/>
        </w:rPr>
        <w:lastRenderedPageBreak/>
        <w:t>methods of formal teaching, therefore, the Foundation Phase was not being consistently used throughout (Welsh Government, 2014). Additionally, The Welsh Government document ‘Foundation Phase Action Plan’ (Welsh Government, 201</w:t>
      </w:r>
      <w:r w:rsidR="00E626DF" w:rsidRPr="00A51AE4">
        <w:rPr>
          <w:rFonts w:ascii="Times New Roman" w:hAnsi="Times New Roman" w:cs="Times New Roman"/>
          <w:sz w:val="24"/>
          <w:szCs w:val="24"/>
        </w:rPr>
        <w:t>6</w:t>
      </w:r>
      <w:r w:rsidRPr="00A51AE4">
        <w:rPr>
          <w:rFonts w:ascii="Times New Roman" w:hAnsi="Times New Roman" w:cs="Times New Roman"/>
          <w:sz w:val="24"/>
          <w:szCs w:val="24"/>
        </w:rPr>
        <w:t>) states schools are showing inconsistent practice of the Foundation Phase. The delivery of professional learning development is key to ensuring the curriculum is used to its full potential is necessary (Welsh Government, 201</w:t>
      </w:r>
      <w:r w:rsidR="00E626DF" w:rsidRPr="00A51AE4">
        <w:rPr>
          <w:rFonts w:ascii="Times New Roman" w:hAnsi="Times New Roman" w:cs="Times New Roman"/>
          <w:sz w:val="24"/>
          <w:szCs w:val="24"/>
        </w:rPr>
        <w:t>6</w:t>
      </w:r>
      <w:r w:rsidRPr="00A51AE4">
        <w:rPr>
          <w:rFonts w:ascii="Times New Roman" w:hAnsi="Times New Roman" w:cs="Times New Roman"/>
          <w:sz w:val="24"/>
          <w:szCs w:val="24"/>
        </w:rPr>
        <w:t>). Likewise, Welsh Government (2014) states</w:t>
      </w:r>
      <w:r w:rsidR="00E626DF" w:rsidRPr="00A51AE4">
        <w:rPr>
          <w:rFonts w:ascii="Times New Roman" w:hAnsi="Times New Roman" w:cs="Times New Roman"/>
          <w:sz w:val="24"/>
          <w:szCs w:val="24"/>
        </w:rPr>
        <w:t xml:space="preserve"> in the independent stock take</w:t>
      </w:r>
      <w:r w:rsidRPr="00A51AE4">
        <w:rPr>
          <w:rFonts w:ascii="Times New Roman" w:hAnsi="Times New Roman" w:cs="Times New Roman"/>
          <w:sz w:val="24"/>
          <w:szCs w:val="24"/>
        </w:rPr>
        <w:t xml:space="preserve"> </w:t>
      </w:r>
      <w:r w:rsidR="00E626DF" w:rsidRPr="00A51AE4">
        <w:rPr>
          <w:rFonts w:ascii="Times New Roman" w:hAnsi="Times New Roman" w:cs="Times New Roman"/>
          <w:sz w:val="24"/>
          <w:szCs w:val="24"/>
        </w:rPr>
        <w:t xml:space="preserve">for the Foundation Phase, </w:t>
      </w:r>
      <w:r w:rsidRPr="00A51AE4">
        <w:rPr>
          <w:rFonts w:ascii="Times New Roman" w:hAnsi="Times New Roman" w:cs="Times New Roman"/>
          <w:sz w:val="24"/>
          <w:szCs w:val="24"/>
        </w:rPr>
        <w:t xml:space="preserve">it was difficult to compare how well the Foundation Phase had been rolled out, due to the inspection process </w:t>
      </w:r>
      <w:r w:rsidR="00025D2E" w:rsidRPr="00A51AE4">
        <w:rPr>
          <w:rFonts w:ascii="Times New Roman" w:hAnsi="Times New Roman" w:cs="Times New Roman"/>
          <w:sz w:val="24"/>
          <w:szCs w:val="24"/>
        </w:rPr>
        <w:t xml:space="preserve">of </w:t>
      </w:r>
      <w:r w:rsidRPr="00A51AE4">
        <w:rPr>
          <w:rFonts w:ascii="Times New Roman" w:hAnsi="Times New Roman" w:cs="Times New Roman"/>
          <w:sz w:val="24"/>
          <w:szCs w:val="24"/>
        </w:rPr>
        <w:t>Estyn and CSSIW</w:t>
      </w:r>
      <w:r w:rsidR="00025D2E" w:rsidRPr="00A51AE4">
        <w:rPr>
          <w:rFonts w:ascii="Times New Roman" w:hAnsi="Times New Roman" w:cs="Times New Roman"/>
          <w:sz w:val="24"/>
          <w:szCs w:val="24"/>
        </w:rPr>
        <w:t xml:space="preserve"> </w:t>
      </w:r>
      <w:r w:rsidRPr="00A51AE4">
        <w:rPr>
          <w:rFonts w:ascii="Times New Roman" w:hAnsi="Times New Roman" w:cs="Times New Roman"/>
          <w:sz w:val="24"/>
          <w:szCs w:val="24"/>
        </w:rPr>
        <w:t xml:space="preserve">being different in maintained and non-maintained settings (The Welsh Government, 2014). </w:t>
      </w:r>
    </w:p>
    <w:p w14:paraId="54A83E5E" w14:textId="31B24A6B" w:rsidR="00350D9C" w:rsidRPr="00A51AE4" w:rsidRDefault="00A73255" w:rsidP="008D4CD5">
      <w:pPr>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 xml:space="preserve">In contrast to this, rather than all schools following the same curriculum and professional learning methods, The New Curriculum provides each school in Wales with the responsibility of creating their own curriculum and is based on children’s individual progress (Welsh Government, 2020) therefore inconsistence practice is expected. Welsh Government (2021) states shared expectations have been agreed between the Welsh Government, Regional consortia, and Estyn on what the new curriculum in Wales will look like when it is introduced in Wales. Welsh Government (2021) explains we recognise that when planning and developing the New Curriculum, all schools will be going at a different pace, different places and using different focuses. However, we do recommend all schools use the Curriculum for Wales as a guide to support their planning if needed (Welsh Government, 2021). </w:t>
      </w:r>
    </w:p>
    <w:p w14:paraId="12739152" w14:textId="77777777" w:rsidR="00350D9C" w:rsidRPr="00A51AE4" w:rsidRDefault="00350D9C" w:rsidP="008D4CD5">
      <w:pPr>
        <w:spacing w:line="360" w:lineRule="auto"/>
        <w:jc w:val="both"/>
        <w:rPr>
          <w:rFonts w:ascii="Times New Roman" w:hAnsi="Times New Roman" w:cs="Times New Roman"/>
          <w:sz w:val="24"/>
          <w:szCs w:val="24"/>
        </w:rPr>
      </w:pPr>
    </w:p>
    <w:p w14:paraId="179D2C2D" w14:textId="5D04ABB8" w:rsidR="00231D70" w:rsidRPr="00A51AE4" w:rsidRDefault="00231D70" w:rsidP="008D4CD5">
      <w:pPr>
        <w:spacing w:line="360" w:lineRule="auto"/>
        <w:jc w:val="both"/>
        <w:rPr>
          <w:rFonts w:ascii="Times New Roman" w:hAnsi="Times New Roman" w:cs="Times New Roman"/>
          <w:sz w:val="24"/>
          <w:szCs w:val="24"/>
          <w:u w:val="single"/>
        </w:rPr>
      </w:pPr>
      <w:r w:rsidRPr="00A51AE4">
        <w:rPr>
          <w:rFonts w:ascii="Times New Roman" w:hAnsi="Times New Roman" w:cs="Times New Roman"/>
          <w:sz w:val="24"/>
          <w:szCs w:val="24"/>
          <w:u w:val="single"/>
        </w:rPr>
        <w:t xml:space="preserve">Conclusion.  </w:t>
      </w:r>
    </w:p>
    <w:p w14:paraId="3C590427" w14:textId="014296C1" w:rsidR="00231D70" w:rsidRDefault="00231D70" w:rsidP="008D4CD5">
      <w:pPr>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 xml:space="preserve">Based on this evidence, it seems more planning and further considerations on the professional development of the New Curriculum should be </w:t>
      </w:r>
      <w:r w:rsidR="00727E92" w:rsidRPr="00A51AE4">
        <w:rPr>
          <w:rFonts w:ascii="Times New Roman" w:hAnsi="Times New Roman" w:cs="Times New Roman"/>
          <w:sz w:val="24"/>
          <w:szCs w:val="24"/>
        </w:rPr>
        <w:t xml:space="preserve">considered. </w:t>
      </w:r>
      <w:r w:rsidR="00BA1495" w:rsidRPr="00A51AE4">
        <w:rPr>
          <w:rFonts w:ascii="Times New Roman" w:hAnsi="Times New Roman" w:cs="Times New Roman"/>
          <w:sz w:val="24"/>
          <w:szCs w:val="24"/>
        </w:rPr>
        <w:t>The Foundation Phase includes a large emphasis on play; however, this is not being viewed enough in settings across Wales.  The aim for the New Curriculum would be to</w:t>
      </w:r>
      <w:r w:rsidR="00727E92" w:rsidRPr="00A51AE4">
        <w:rPr>
          <w:rFonts w:ascii="Times New Roman" w:hAnsi="Times New Roman" w:cs="Times New Roman"/>
          <w:sz w:val="24"/>
          <w:szCs w:val="24"/>
        </w:rPr>
        <w:t xml:space="preserve"> avoid similar barriers, such as inconsistent professional learning</w:t>
      </w:r>
      <w:r w:rsidR="006A58CE" w:rsidRPr="00A51AE4">
        <w:rPr>
          <w:rFonts w:ascii="Times New Roman" w:hAnsi="Times New Roman" w:cs="Times New Roman"/>
          <w:sz w:val="24"/>
          <w:szCs w:val="24"/>
        </w:rPr>
        <w:t xml:space="preserve">, less pressure on structured assessments and </w:t>
      </w:r>
      <w:r w:rsidR="00BA1495" w:rsidRPr="00A51AE4">
        <w:rPr>
          <w:rFonts w:ascii="Times New Roman" w:hAnsi="Times New Roman" w:cs="Times New Roman"/>
          <w:sz w:val="24"/>
          <w:szCs w:val="24"/>
        </w:rPr>
        <w:t xml:space="preserve">see more </w:t>
      </w:r>
      <w:r w:rsidR="00727E92" w:rsidRPr="00A51AE4">
        <w:rPr>
          <w:rFonts w:ascii="Times New Roman" w:hAnsi="Times New Roman" w:cs="Times New Roman"/>
          <w:sz w:val="24"/>
          <w:szCs w:val="24"/>
        </w:rPr>
        <w:t>play-based learning</w:t>
      </w:r>
      <w:r w:rsidR="00BA1495" w:rsidRPr="00A51AE4">
        <w:rPr>
          <w:rFonts w:ascii="Times New Roman" w:hAnsi="Times New Roman" w:cs="Times New Roman"/>
          <w:sz w:val="24"/>
          <w:szCs w:val="24"/>
        </w:rPr>
        <w:t xml:space="preserve"> within settings. </w:t>
      </w:r>
      <w:r w:rsidR="00727E92" w:rsidRPr="00A51AE4">
        <w:rPr>
          <w:rFonts w:ascii="Times New Roman" w:hAnsi="Times New Roman" w:cs="Times New Roman"/>
          <w:sz w:val="24"/>
          <w:szCs w:val="24"/>
        </w:rPr>
        <w:t xml:space="preserve"> </w:t>
      </w:r>
      <w:r w:rsidR="00350D9C" w:rsidRPr="00A51AE4">
        <w:rPr>
          <w:rFonts w:ascii="Times New Roman" w:hAnsi="Times New Roman" w:cs="Times New Roman"/>
          <w:sz w:val="24"/>
          <w:szCs w:val="24"/>
        </w:rPr>
        <w:t>It appears the plan for the New Curriculum will need to gain more specific evidence on how many practi</w:t>
      </w:r>
      <w:r w:rsidR="00BA1495" w:rsidRPr="00A51AE4">
        <w:rPr>
          <w:rFonts w:ascii="Times New Roman" w:hAnsi="Times New Roman" w:cs="Times New Roman"/>
          <w:sz w:val="24"/>
          <w:szCs w:val="24"/>
        </w:rPr>
        <w:t>ti</w:t>
      </w:r>
      <w:r w:rsidR="00350D9C" w:rsidRPr="00A51AE4">
        <w:rPr>
          <w:rFonts w:ascii="Times New Roman" w:hAnsi="Times New Roman" w:cs="Times New Roman"/>
          <w:sz w:val="24"/>
          <w:szCs w:val="24"/>
        </w:rPr>
        <w:t>oners have receive</w:t>
      </w:r>
      <w:r w:rsidR="00BA1495" w:rsidRPr="00A51AE4">
        <w:rPr>
          <w:rFonts w:ascii="Times New Roman" w:hAnsi="Times New Roman" w:cs="Times New Roman"/>
          <w:sz w:val="24"/>
          <w:szCs w:val="24"/>
        </w:rPr>
        <w:t>d</w:t>
      </w:r>
      <w:r w:rsidR="00350D9C" w:rsidRPr="00A51AE4">
        <w:rPr>
          <w:rFonts w:ascii="Times New Roman" w:hAnsi="Times New Roman" w:cs="Times New Roman"/>
          <w:sz w:val="24"/>
          <w:szCs w:val="24"/>
        </w:rPr>
        <w:t xml:space="preserve"> the professional development, gain the full </w:t>
      </w:r>
      <w:r w:rsidR="00BA1495" w:rsidRPr="00A51AE4">
        <w:rPr>
          <w:rFonts w:ascii="Times New Roman" w:hAnsi="Times New Roman" w:cs="Times New Roman"/>
          <w:sz w:val="24"/>
          <w:szCs w:val="24"/>
        </w:rPr>
        <w:t xml:space="preserve">understanding of the concepts of play-based learning and for this is monitored in more detail. </w:t>
      </w:r>
    </w:p>
    <w:p w14:paraId="2D9A6CF2" w14:textId="77777777" w:rsidR="00435CC0" w:rsidRPr="00A51AE4" w:rsidRDefault="00435CC0" w:rsidP="008D4CD5">
      <w:pPr>
        <w:spacing w:line="360" w:lineRule="auto"/>
        <w:jc w:val="both"/>
        <w:rPr>
          <w:rFonts w:ascii="Times New Roman" w:hAnsi="Times New Roman" w:cs="Times New Roman"/>
          <w:sz w:val="24"/>
          <w:szCs w:val="24"/>
        </w:rPr>
      </w:pPr>
    </w:p>
    <w:p w14:paraId="6CDCD69A" w14:textId="41400F77" w:rsidR="006B1799" w:rsidRPr="00A51AE4" w:rsidRDefault="006B1799" w:rsidP="008D4CD5">
      <w:pPr>
        <w:jc w:val="both"/>
        <w:rPr>
          <w:rFonts w:ascii="Times New Roman" w:hAnsi="Times New Roman" w:cs="Times New Roman"/>
          <w:sz w:val="24"/>
          <w:szCs w:val="24"/>
          <w:u w:val="single"/>
        </w:rPr>
      </w:pPr>
      <w:r w:rsidRPr="00A51AE4">
        <w:rPr>
          <w:rFonts w:ascii="Times New Roman" w:hAnsi="Times New Roman" w:cs="Times New Roman"/>
          <w:sz w:val="24"/>
          <w:szCs w:val="24"/>
          <w:u w:val="single"/>
        </w:rPr>
        <w:lastRenderedPageBreak/>
        <w:t xml:space="preserve">Section Two </w:t>
      </w:r>
    </w:p>
    <w:p w14:paraId="6F21D61E" w14:textId="77777777" w:rsidR="006B1799" w:rsidRPr="00A51AE4" w:rsidRDefault="006B1799" w:rsidP="008D4CD5">
      <w:pPr>
        <w:jc w:val="both"/>
        <w:rPr>
          <w:rFonts w:ascii="Times New Roman" w:hAnsi="Times New Roman" w:cs="Times New Roman"/>
          <w:sz w:val="24"/>
          <w:szCs w:val="24"/>
          <w:u w:val="single"/>
        </w:rPr>
      </w:pPr>
      <w:r w:rsidRPr="00A51AE4">
        <w:rPr>
          <w:rFonts w:ascii="Times New Roman" w:hAnsi="Times New Roman" w:cs="Times New Roman"/>
          <w:sz w:val="24"/>
          <w:szCs w:val="24"/>
          <w:u w:val="single"/>
        </w:rPr>
        <w:t xml:space="preserve">Out with the Old and in with the New. </w:t>
      </w:r>
    </w:p>
    <w:p w14:paraId="002026A0" w14:textId="77777777" w:rsidR="006B1799" w:rsidRPr="00A51AE4" w:rsidRDefault="006B1799" w:rsidP="008D4CD5">
      <w:pPr>
        <w:jc w:val="both"/>
        <w:rPr>
          <w:rFonts w:ascii="Times New Roman" w:hAnsi="Times New Roman" w:cs="Times New Roman"/>
          <w:sz w:val="24"/>
          <w:szCs w:val="24"/>
        </w:rPr>
      </w:pPr>
      <w:r w:rsidRPr="00A51AE4">
        <w:rPr>
          <w:rFonts w:ascii="Times New Roman" w:hAnsi="Times New Roman" w:cs="Times New Roman"/>
          <w:sz w:val="24"/>
          <w:szCs w:val="24"/>
        </w:rPr>
        <w:t xml:space="preserve">Research on the current assessment method in Wales vs what we can expect from the assessment method for the New Curriculum in Wales. Researching whether the unique child is considered in both assessments. </w:t>
      </w:r>
    </w:p>
    <w:p w14:paraId="6C7686FD" w14:textId="77777777" w:rsidR="006B1799" w:rsidRPr="00A51AE4" w:rsidRDefault="006B1799" w:rsidP="008D4CD5">
      <w:pPr>
        <w:jc w:val="both"/>
        <w:rPr>
          <w:rFonts w:ascii="Times New Roman" w:hAnsi="Times New Roman" w:cs="Times New Roman"/>
          <w:sz w:val="24"/>
          <w:szCs w:val="24"/>
          <w:u w:val="single"/>
        </w:rPr>
      </w:pPr>
    </w:p>
    <w:p w14:paraId="1A2580F7" w14:textId="77777777" w:rsidR="006B1799" w:rsidRPr="00A51AE4" w:rsidRDefault="006B1799" w:rsidP="008D4CD5">
      <w:pPr>
        <w:jc w:val="both"/>
        <w:rPr>
          <w:rFonts w:ascii="Times New Roman" w:hAnsi="Times New Roman" w:cs="Times New Roman"/>
          <w:sz w:val="24"/>
          <w:szCs w:val="24"/>
          <w:u w:val="single"/>
        </w:rPr>
      </w:pPr>
      <w:r w:rsidRPr="00A51AE4">
        <w:rPr>
          <w:rFonts w:ascii="Times New Roman" w:hAnsi="Times New Roman" w:cs="Times New Roman"/>
          <w:sz w:val="24"/>
          <w:szCs w:val="24"/>
          <w:u w:val="single"/>
        </w:rPr>
        <w:t>What is the unique child?</w:t>
      </w:r>
    </w:p>
    <w:p w14:paraId="2BD1388E" w14:textId="77777777" w:rsidR="006B1799" w:rsidRPr="00A51AE4" w:rsidRDefault="006B1799" w:rsidP="008D4CD5">
      <w:pPr>
        <w:jc w:val="both"/>
        <w:rPr>
          <w:rFonts w:ascii="Times New Roman" w:hAnsi="Times New Roman" w:cs="Times New Roman"/>
          <w:sz w:val="24"/>
          <w:szCs w:val="24"/>
          <w:u w:val="single"/>
        </w:rPr>
      </w:pPr>
      <w:r w:rsidRPr="00A51AE4">
        <w:rPr>
          <w:rFonts w:ascii="Times New Roman" w:hAnsi="Times New Roman" w:cs="Times New Roman"/>
          <w:sz w:val="24"/>
          <w:szCs w:val="24"/>
        </w:rPr>
        <w:t xml:space="preserve">Early Education (2012), EYFS (2015) and Early Years Matters (2021b) explain the concept of The Unique child is a child who is continuously learning, a child who is confident, feels self-assured and happy as an individual. Every Child Matters (2021b) explains children are born competent learners, who are capable, confident, and self-assured. To provide children with the opportunity to become unique, each child needs to feel comfortable with developing new skills such as confidence and resilience (Early Years Matters 2021). A unique child is considering every child’s unique ability, it is allowing children to find their voice and know they are being listened to (EYFS, 2015).  </w:t>
      </w:r>
    </w:p>
    <w:p w14:paraId="14737B9A" w14:textId="77777777" w:rsidR="006B1799" w:rsidRPr="00A51AE4" w:rsidRDefault="006B1799" w:rsidP="008D4CD5">
      <w:pPr>
        <w:spacing w:before="240"/>
        <w:jc w:val="both"/>
        <w:rPr>
          <w:rFonts w:ascii="Times New Roman" w:hAnsi="Times New Roman" w:cs="Times New Roman"/>
          <w:sz w:val="24"/>
          <w:szCs w:val="24"/>
        </w:rPr>
      </w:pPr>
      <w:r w:rsidRPr="00A51AE4">
        <w:rPr>
          <w:rFonts w:ascii="Times New Roman" w:hAnsi="Times New Roman" w:cs="Times New Roman"/>
          <w:sz w:val="24"/>
          <w:szCs w:val="24"/>
        </w:rPr>
        <w:t xml:space="preserve">EYFS (2015) states for a child to become unique, the role of the practitioner is often for them to step away and allow children to play, allow children to explore their likes and dislikes and to build relationships with other children. For this to be able to happen, the role of the practitioner is to step back and observe, allow for more child-led play and less adult-led play. In an ideal situation the child should be observed from a far, however in one-to-one situations Seattle’s Children (2021) states the role of the practitioner should be considered to allow for children’s independence to build, and their unique qualities to be shown. Factors to consider when supporting a child to become unique is to provide the child with praise, describe what the child is doing and display that you are listening to the child. Great Schools (2010) explains to support a child to become unique, communication is key, the language which is used is important. Take for example if a child has invited you to play with them use positive language, such as ‘I see you are stacking those blocks’ and identify any details, colours or textures about the blocks. This can provide children with a sense of confidence and self-direction.  However, avoid questions such as ‘what colour is this block?’ or ‘do you want to build a tower’. This could lead to children not following their own instincts and it could have a negative effect on their own self-confidence (Seattle’s Children 2021). Pacey (2021) states for children to be viewed as unique, inclusivity must be considered. Regardless of a child’s background, gender, culture, or socio-economic background. Children should be able to express themselves and feel fully supported for this by practitioners (Pacey, 2021). EYFS (2015) states inclusion practice can support the development of a unique child. Inclusion is ensuring all children and parents feel welcome at settings. From communicating to parents, listening to children’s </w:t>
      </w:r>
      <w:proofErr w:type="gramStart"/>
      <w:r w:rsidRPr="00A51AE4">
        <w:rPr>
          <w:rFonts w:ascii="Times New Roman" w:hAnsi="Times New Roman" w:cs="Times New Roman"/>
          <w:sz w:val="24"/>
          <w:szCs w:val="24"/>
        </w:rPr>
        <w:t>views</w:t>
      </w:r>
      <w:proofErr w:type="gramEnd"/>
      <w:r w:rsidRPr="00A51AE4">
        <w:rPr>
          <w:rFonts w:ascii="Times New Roman" w:hAnsi="Times New Roman" w:cs="Times New Roman"/>
          <w:sz w:val="24"/>
          <w:szCs w:val="24"/>
        </w:rPr>
        <w:t xml:space="preserve"> and allowing children to express themselves fully, this all impacts a child becoming who they would like to be and encourages their uniqueness (EYFS, 2015) </w:t>
      </w:r>
      <w:proofErr w:type="spellStart"/>
      <w:r w:rsidRPr="00A51AE4">
        <w:rPr>
          <w:rFonts w:ascii="Times New Roman" w:hAnsi="Times New Roman" w:cs="Times New Roman"/>
          <w:sz w:val="24"/>
          <w:szCs w:val="24"/>
        </w:rPr>
        <w:t>Alsubaie</w:t>
      </w:r>
      <w:proofErr w:type="spellEnd"/>
      <w:r w:rsidRPr="00A51AE4">
        <w:rPr>
          <w:rFonts w:ascii="Times New Roman" w:hAnsi="Times New Roman" w:cs="Times New Roman"/>
          <w:sz w:val="24"/>
          <w:szCs w:val="24"/>
        </w:rPr>
        <w:t xml:space="preserve"> (2015) discusses how children’s classrooms are more multicultural than ever, and teachers are in a situation where inclusion is a very vital element of teaching. </w:t>
      </w:r>
      <w:proofErr w:type="spellStart"/>
      <w:r w:rsidRPr="00A51AE4">
        <w:rPr>
          <w:rFonts w:ascii="Times New Roman" w:hAnsi="Times New Roman" w:cs="Times New Roman"/>
          <w:sz w:val="24"/>
          <w:szCs w:val="24"/>
        </w:rPr>
        <w:t>Alsubaie</w:t>
      </w:r>
      <w:proofErr w:type="spellEnd"/>
      <w:r w:rsidRPr="00A51AE4">
        <w:rPr>
          <w:rFonts w:ascii="Times New Roman" w:hAnsi="Times New Roman" w:cs="Times New Roman"/>
          <w:sz w:val="24"/>
          <w:szCs w:val="24"/>
        </w:rPr>
        <w:t xml:space="preserve"> (2015) believes the more teachers know </w:t>
      </w:r>
      <w:r w:rsidRPr="00A51AE4">
        <w:rPr>
          <w:rFonts w:ascii="Times New Roman" w:hAnsi="Times New Roman" w:cs="Times New Roman"/>
          <w:sz w:val="24"/>
          <w:szCs w:val="24"/>
        </w:rPr>
        <w:lastRenderedPageBreak/>
        <w:t xml:space="preserve">about their students, such as cultural backgrounds, multicultural beliefs, or certain methods of learning, the more efficient their teaching will be to support the unique child. </w:t>
      </w:r>
    </w:p>
    <w:p w14:paraId="2D597885" w14:textId="77777777" w:rsidR="006B1799" w:rsidRPr="00A51AE4" w:rsidRDefault="006B1799" w:rsidP="008D4CD5">
      <w:pPr>
        <w:spacing w:before="240"/>
        <w:jc w:val="both"/>
        <w:rPr>
          <w:rFonts w:ascii="Times New Roman" w:hAnsi="Times New Roman" w:cs="Times New Roman"/>
          <w:sz w:val="24"/>
          <w:szCs w:val="24"/>
        </w:rPr>
      </w:pPr>
      <w:r w:rsidRPr="00A51AE4">
        <w:rPr>
          <w:rFonts w:ascii="Times New Roman" w:hAnsi="Times New Roman" w:cs="Times New Roman"/>
          <w:sz w:val="24"/>
          <w:szCs w:val="24"/>
        </w:rPr>
        <w:t xml:space="preserve">Welsh Government (2015) explains the unique child is mentioned in the Foundation Phase which is the current curriculum for Wales. Welsh Government (2015) discusses how the current curriculum supports the unique child, explaining children learn at different rates, they learn at their own unique pace and learn in diverse ways. Children should be given the opportunity to practice new skills, reflect on their work and evaluate their work (Welsh Government, 2015). Additionally, The Foundation Phase Framework (Welsh Government, 2015) states the Foundation Phase concentrates on the developmental needs of each child, it promotes equality, values diversity and the aim </w:t>
      </w:r>
      <w:proofErr w:type="gramStart"/>
      <w:r w:rsidRPr="00A51AE4">
        <w:rPr>
          <w:rFonts w:ascii="Times New Roman" w:hAnsi="Times New Roman" w:cs="Times New Roman"/>
          <w:sz w:val="24"/>
          <w:szCs w:val="24"/>
        </w:rPr>
        <w:t>is</w:t>
      </w:r>
      <w:proofErr w:type="gramEnd"/>
      <w:r w:rsidRPr="00A51AE4">
        <w:rPr>
          <w:rFonts w:ascii="Times New Roman" w:hAnsi="Times New Roman" w:cs="Times New Roman"/>
          <w:sz w:val="24"/>
          <w:szCs w:val="24"/>
        </w:rPr>
        <w:t xml:space="preserve"> to see children holistically develop. </w:t>
      </w:r>
      <w:r w:rsidRPr="00A51AE4">
        <w:rPr>
          <w:rFonts w:ascii="Times New Roman" w:hAnsi="Times New Roman" w:cs="Times New Roman"/>
          <w:color w:val="000000" w:themeColor="text1"/>
          <w:sz w:val="24"/>
          <w:szCs w:val="24"/>
        </w:rPr>
        <w:t xml:space="preserve">However, the assessment process, which is held for children in Wales currently, The Foundation Phase Framework (Welsh Government, 2015a) consists of a method of assessment which does not consider the unique child. </w:t>
      </w:r>
    </w:p>
    <w:p w14:paraId="5C715B49" w14:textId="77777777" w:rsidR="006B1799" w:rsidRPr="00A51AE4" w:rsidRDefault="006B1799" w:rsidP="008D4CD5">
      <w:pPr>
        <w:jc w:val="both"/>
        <w:rPr>
          <w:rFonts w:ascii="Times New Roman" w:hAnsi="Times New Roman" w:cs="Times New Roman"/>
          <w:sz w:val="24"/>
          <w:szCs w:val="24"/>
        </w:rPr>
      </w:pPr>
      <w:r w:rsidRPr="00A51AE4">
        <w:rPr>
          <w:rFonts w:ascii="Times New Roman" w:hAnsi="Times New Roman" w:cs="Times New Roman"/>
          <w:color w:val="000000" w:themeColor="text1"/>
          <w:sz w:val="24"/>
          <w:szCs w:val="24"/>
        </w:rPr>
        <w:t xml:space="preserve">The Framework which is used to assess children in Wales (Welsh Government, 2015a) separates children’s learning expectations into age brackets. To be more specific, it focuses on children of 3 to 7 years of age, every single year.  Each category is split into columns and states a list of specific skills each child ‘should’ be displaying by a certain age. Additionally, European Commissioner (2021) states annual standardised assessment tests for reading and numeracy are taken between the age of 6-7 years old and 10-11 years old children in Wales. Welsh government (2018) states teachers use the Compact Profile scoring method, which categorises children into ages and displays standardised progression to assess children.  According to Robinson (2010) assessing children by age can be restrictive, when children are assessed this way, it could be considered that we are educating our children in batches. Realistically, the only one area the children who are being assessed have in common is their age. This is not considering that all children are unique, all children learn in different ways and by observing children’s skills based on age is a restrictive dated way of thinking (Robinson, 2010). When children are assessed by age and their skills are recorded by ability this can have </w:t>
      </w:r>
      <w:r w:rsidRPr="00A51AE4">
        <w:rPr>
          <w:rFonts w:ascii="Times New Roman" w:hAnsi="Times New Roman" w:cs="Times New Roman"/>
          <w:sz w:val="24"/>
          <w:szCs w:val="24"/>
        </w:rPr>
        <w:t xml:space="preserve">negative effects on children’s development (Dweck 1991). When children gain an understanding of what ability is in school, they understand what it stands for, and this can have an impact on their motivation towards achieving their goals. Furthermore, once a child is aware their ability is being compared to all the other children in the class, this can have an influence on their opinion on themselves, therefore they are not being seen as unique and they could follow a fixed mindset which could restrict a child becoming unique (Dweck, 2010). Spencer (2017) discusses the differences between a fixed or growth mindset from Dweck (1991). Firstly, a ‘fixed’ mindset is when people believe they are either smart or not smart. A fixed mindset is a narrow way of thinking, which results in avoiding challenges, ignoring any feedback, and categorising people’s talent in a restrictive way. In contrast (Dweck, 2010) believes a ‘growth’ mindset is viewed as the ability to be able to take on challenges, that it is ok to make mistakes and be expected to put the effort and hard work into something for results. It could be suggested that children are currently being assessed in Wales using an assessment tool which has a fixed mindset view, by using age bracket expectations, rather than considering each child’s unique potential. To support this further, Ragan (2014) discusses Dweck held a study to view the impacts of using praise with children and the importance of what language is </w:t>
      </w:r>
      <w:r w:rsidRPr="00A51AE4">
        <w:rPr>
          <w:rFonts w:ascii="Times New Roman" w:hAnsi="Times New Roman" w:cs="Times New Roman"/>
          <w:sz w:val="24"/>
          <w:szCs w:val="24"/>
        </w:rPr>
        <w:lastRenderedPageBreak/>
        <w:t xml:space="preserve">used. The study was held across the nation, using 400 students. A simple test was held first, one in which Dweck was confident the children would all get right. However, at the end of the test, half of the group of children were praised for their intelligence and the other half were praised for their effort. Then, the next test had options, the children could either select the harder test than before or a similar one to the first one. Ragan (2014) and Dweck (2010) states 67% of the children who were praised for their intelligence opted for the easier test, however 97% of the children who were praised for effort opted for the harder test. Dweck (2010) explains for the children who were praised for intelligence, this suggests they are using a fixed mindset. Children could be thinking if they take the harder test, they may fail, then what would people think if they did fail. In contrast, the children praised for effort appeared more confident to take on a new challenge, they did not seem to be concerned about making any mistakes and over-all following a growth mindset (Dweck, 2010). Therefore, by using a fixed mindset and age expectation assessment tools, we could be providing children with the opinion you are either good at something or not. Furthermore, Robinson (2010) explains it is time to move away from children viewing themselves and intelligent or not intelligent, this is a fixed mindset and restricting children. Many children who have grown up to be adults, are very skilled and talented, however, they still believe they are not due to the education assessment system. </w:t>
      </w:r>
    </w:p>
    <w:p w14:paraId="03C7D89D" w14:textId="77777777" w:rsidR="006B1799" w:rsidRPr="00A51AE4" w:rsidRDefault="006B1799" w:rsidP="008D4CD5">
      <w:pPr>
        <w:spacing w:before="240"/>
        <w:jc w:val="both"/>
        <w:rPr>
          <w:rFonts w:ascii="Times New Roman" w:hAnsi="Times New Roman" w:cs="Times New Roman"/>
          <w:sz w:val="24"/>
          <w:szCs w:val="24"/>
        </w:rPr>
      </w:pPr>
      <w:r w:rsidRPr="00A51AE4">
        <w:rPr>
          <w:rFonts w:ascii="Times New Roman" w:hAnsi="Times New Roman" w:cs="Times New Roman"/>
          <w:sz w:val="24"/>
          <w:szCs w:val="24"/>
        </w:rPr>
        <w:t xml:space="preserve">In contrast to this, Welsh Assembly (2015) states the New Curriculum for Wales assessment process will differ. Instead of assessing children in levels of achievement it will be assessing children based on progression steps, to encourage growth mindset for practitioners and learners. Welsh Government, (2019a) explains the progression steps are broad expectations of learning for children from the age of 5 to 16 years old. The progression steps are based on a learning progress over three years, and the steps should be used as a base for learning rather than an expectation for children to be at a certain age (Welsh Government, 2019b). Pickles (2021) explains the new assessment process will be based on the individuals’ strengths, achievements, and any areas of improvement. Power and Taylor (2020) states the progression steps are to be utilized as markers of each student’s educational journey. Teachers will now be expected to view students learning as progressive in comparison to any expected stage by age. Welsh Government (2020b) explains the new assessments should not be taken to make any judgements on children’s age or expected progression. Instead, they should be taken over time, and practitioners should be reflective on each child’s progress. Learning Stories could be an option for practitioners to assess children in Wales in line with the New Curriculum. Carr and Lee (2012), Alexander (2013) and Pack (2016) define a learning story as an assessment method used to observe children. Alexander (2013) states the concept of a learning story is for a practitioner to watch while a child plays. Making notes on what they can see the child doing, saying, playing with, playing with and any additional actions noted (Alexander, 2013). Pack (2016) states a practitioner may capture the observation by taking a photograph and initially jot down some notes. Alexandra (2013) explains after the observation the practitioner will put together a story in which is positive, discussing the child’s strengths, likes and deposition of learning. </w:t>
      </w:r>
      <w:proofErr w:type="spellStart"/>
      <w:r w:rsidRPr="00A51AE4">
        <w:rPr>
          <w:rFonts w:ascii="Times New Roman" w:hAnsi="Times New Roman" w:cs="Times New Roman"/>
          <w:sz w:val="24"/>
          <w:szCs w:val="24"/>
        </w:rPr>
        <w:t>Escamila</w:t>
      </w:r>
      <w:proofErr w:type="spellEnd"/>
      <w:r w:rsidRPr="00A51AE4">
        <w:rPr>
          <w:rFonts w:ascii="Times New Roman" w:hAnsi="Times New Roman" w:cs="Times New Roman"/>
          <w:sz w:val="24"/>
          <w:szCs w:val="24"/>
        </w:rPr>
        <w:t xml:space="preserve"> (2021) explains learning stories have been used in New Zealand to assess children’s progress for many years. The narrative tells a story which is appropriate for the children to listen to, and the parents fully understand. In comparison to standardised assessments, learning stories are a meaningful pedagogical method to view children’s progress </w:t>
      </w:r>
      <w:r w:rsidRPr="00A51AE4">
        <w:rPr>
          <w:rFonts w:ascii="Times New Roman" w:hAnsi="Times New Roman" w:cs="Times New Roman"/>
          <w:sz w:val="24"/>
          <w:szCs w:val="24"/>
        </w:rPr>
        <w:lastRenderedPageBreak/>
        <w:t>and for teachers to reflect on their learning (</w:t>
      </w:r>
      <w:proofErr w:type="spellStart"/>
      <w:r w:rsidRPr="00A51AE4">
        <w:rPr>
          <w:rFonts w:ascii="Times New Roman" w:hAnsi="Times New Roman" w:cs="Times New Roman"/>
          <w:sz w:val="24"/>
          <w:szCs w:val="24"/>
        </w:rPr>
        <w:t>Escamila</w:t>
      </w:r>
      <w:proofErr w:type="spellEnd"/>
      <w:r w:rsidRPr="00A51AE4">
        <w:rPr>
          <w:rFonts w:ascii="Times New Roman" w:hAnsi="Times New Roman" w:cs="Times New Roman"/>
          <w:sz w:val="24"/>
          <w:szCs w:val="24"/>
        </w:rPr>
        <w:t xml:space="preserve"> 2021). Carter (2010) suggests by using leaning stories in the classroom, it provides practitioners with the opportunity to help teachers grow and build relationships with the children and families. Nixon (2017) states learning stories support the unique child by providing each child with an identity. The stories provide children with an understanding of what they can do, provide self-worth, and provide parents with an insight on what their child is exploring. </w:t>
      </w:r>
    </w:p>
    <w:p w14:paraId="24CDB164" w14:textId="77777777" w:rsidR="006B1799" w:rsidRPr="00A51AE4" w:rsidRDefault="006B1799" w:rsidP="008D4CD5">
      <w:pPr>
        <w:spacing w:before="240"/>
        <w:jc w:val="both"/>
        <w:rPr>
          <w:rFonts w:ascii="Times New Roman" w:hAnsi="Times New Roman" w:cs="Times New Roman"/>
          <w:sz w:val="24"/>
          <w:szCs w:val="24"/>
        </w:rPr>
      </w:pPr>
    </w:p>
    <w:p w14:paraId="021AFF35" w14:textId="77777777" w:rsidR="006B1799" w:rsidRPr="00A51AE4" w:rsidRDefault="006B1799" w:rsidP="008D4CD5">
      <w:pPr>
        <w:spacing w:before="240"/>
        <w:jc w:val="both"/>
        <w:rPr>
          <w:rFonts w:ascii="Times New Roman" w:hAnsi="Times New Roman" w:cs="Times New Roman"/>
          <w:sz w:val="24"/>
          <w:szCs w:val="24"/>
          <w:u w:val="single"/>
        </w:rPr>
      </w:pPr>
      <w:r w:rsidRPr="00A51AE4">
        <w:rPr>
          <w:rFonts w:ascii="Times New Roman" w:hAnsi="Times New Roman" w:cs="Times New Roman"/>
          <w:sz w:val="24"/>
          <w:szCs w:val="24"/>
          <w:u w:val="single"/>
        </w:rPr>
        <w:t xml:space="preserve">Conclusion. </w:t>
      </w:r>
    </w:p>
    <w:p w14:paraId="60BD385E" w14:textId="77777777" w:rsidR="006B1799" w:rsidRPr="00A51AE4" w:rsidRDefault="006B1799" w:rsidP="008D4CD5">
      <w:pPr>
        <w:spacing w:before="240"/>
        <w:jc w:val="both"/>
        <w:rPr>
          <w:rFonts w:ascii="Times New Roman" w:hAnsi="Times New Roman" w:cs="Times New Roman"/>
          <w:sz w:val="24"/>
          <w:szCs w:val="24"/>
          <w:u w:val="single"/>
        </w:rPr>
      </w:pPr>
      <w:r w:rsidRPr="00A51AE4">
        <w:rPr>
          <w:rFonts w:ascii="Times New Roman" w:hAnsi="Times New Roman" w:cs="Times New Roman"/>
          <w:sz w:val="24"/>
          <w:szCs w:val="24"/>
        </w:rPr>
        <w:t xml:space="preserve">Based on this evidence, it appears the unique child is not being considered with the current assessment process in Wales, however the New Curriculum for Wales does seem to consider the unique child. More research on how this will look is required when the New Curriculum is fully launched. </w:t>
      </w:r>
    </w:p>
    <w:p w14:paraId="517BDA99" w14:textId="77777777" w:rsidR="00B140B4" w:rsidRPr="00A51AE4" w:rsidRDefault="00B140B4" w:rsidP="008D4CD5">
      <w:pPr>
        <w:spacing w:line="360" w:lineRule="auto"/>
        <w:jc w:val="both"/>
        <w:rPr>
          <w:rFonts w:ascii="Times New Roman" w:hAnsi="Times New Roman" w:cs="Times New Roman"/>
          <w:sz w:val="24"/>
          <w:szCs w:val="24"/>
        </w:rPr>
      </w:pPr>
    </w:p>
    <w:p w14:paraId="7DB1327A" w14:textId="77777777" w:rsidR="00F73B95" w:rsidRPr="00A51AE4" w:rsidRDefault="00F73B95" w:rsidP="008D4CD5">
      <w:pPr>
        <w:spacing w:line="360" w:lineRule="auto"/>
        <w:jc w:val="both"/>
        <w:rPr>
          <w:rFonts w:ascii="Times New Roman" w:hAnsi="Times New Roman" w:cs="Times New Roman"/>
          <w:sz w:val="24"/>
          <w:szCs w:val="24"/>
        </w:rPr>
      </w:pPr>
    </w:p>
    <w:p w14:paraId="6B9FAE92" w14:textId="77777777" w:rsidR="00F73B95" w:rsidRPr="00A51AE4" w:rsidRDefault="00F73B95" w:rsidP="008D4CD5">
      <w:pPr>
        <w:spacing w:line="360" w:lineRule="auto"/>
        <w:jc w:val="both"/>
        <w:rPr>
          <w:rFonts w:ascii="Times New Roman" w:hAnsi="Times New Roman" w:cs="Times New Roman"/>
          <w:sz w:val="24"/>
          <w:szCs w:val="24"/>
        </w:rPr>
      </w:pPr>
    </w:p>
    <w:p w14:paraId="56BEBCB8" w14:textId="77777777" w:rsidR="00F73B95" w:rsidRPr="00A51AE4" w:rsidRDefault="00F73B95" w:rsidP="008D4CD5">
      <w:pPr>
        <w:spacing w:line="360" w:lineRule="auto"/>
        <w:jc w:val="both"/>
        <w:rPr>
          <w:rFonts w:ascii="Times New Roman" w:hAnsi="Times New Roman" w:cs="Times New Roman"/>
          <w:sz w:val="24"/>
          <w:szCs w:val="24"/>
        </w:rPr>
      </w:pPr>
    </w:p>
    <w:p w14:paraId="2BB368FF" w14:textId="77777777" w:rsidR="00F73B95" w:rsidRPr="00A51AE4" w:rsidRDefault="00F73B95" w:rsidP="008D4CD5">
      <w:pPr>
        <w:spacing w:line="360" w:lineRule="auto"/>
        <w:jc w:val="both"/>
        <w:rPr>
          <w:rFonts w:ascii="Times New Roman" w:hAnsi="Times New Roman" w:cs="Times New Roman"/>
          <w:sz w:val="24"/>
          <w:szCs w:val="24"/>
        </w:rPr>
      </w:pPr>
    </w:p>
    <w:p w14:paraId="67FF080C" w14:textId="77777777" w:rsidR="00F73B95" w:rsidRPr="00A51AE4" w:rsidRDefault="00F73B95" w:rsidP="008D4CD5">
      <w:pPr>
        <w:spacing w:line="360" w:lineRule="auto"/>
        <w:jc w:val="both"/>
        <w:rPr>
          <w:rFonts w:ascii="Times New Roman" w:hAnsi="Times New Roman" w:cs="Times New Roman"/>
          <w:sz w:val="24"/>
          <w:szCs w:val="24"/>
        </w:rPr>
      </w:pPr>
    </w:p>
    <w:p w14:paraId="094ED13B" w14:textId="77777777" w:rsidR="00F73B95" w:rsidRPr="00A51AE4" w:rsidRDefault="00F73B95" w:rsidP="008D4CD5">
      <w:pPr>
        <w:spacing w:line="360" w:lineRule="auto"/>
        <w:jc w:val="both"/>
        <w:rPr>
          <w:rFonts w:ascii="Times New Roman" w:hAnsi="Times New Roman" w:cs="Times New Roman"/>
          <w:sz w:val="24"/>
          <w:szCs w:val="24"/>
        </w:rPr>
      </w:pPr>
    </w:p>
    <w:p w14:paraId="12B3B710" w14:textId="77777777" w:rsidR="00F73B95" w:rsidRPr="00A51AE4" w:rsidRDefault="00F73B95" w:rsidP="008D4CD5">
      <w:pPr>
        <w:spacing w:line="360" w:lineRule="auto"/>
        <w:jc w:val="both"/>
        <w:rPr>
          <w:rFonts w:ascii="Times New Roman" w:hAnsi="Times New Roman" w:cs="Times New Roman"/>
          <w:sz w:val="24"/>
          <w:szCs w:val="24"/>
        </w:rPr>
      </w:pPr>
    </w:p>
    <w:p w14:paraId="12323B8F" w14:textId="77777777" w:rsidR="00F73B95" w:rsidRPr="00A51AE4" w:rsidRDefault="00F73B95" w:rsidP="008D4CD5">
      <w:pPr>
        <w:spacing w:line="360" w:lineRule="auto"/>
        <w:jc w:val="both"/>
        <w:rPr>
          <w:rFonts w:ascii="Times New Roman" w:hAnsi="Times New Roman" w:cs="Times New Roman"/>
          <w:sz w:val="24"/>
          <w:szCs w:val="24"/>
        </w:rPr>
      </w:pPr>
    </w:p>
    <w:p w14:paraId="6DFD9986" w14:textId="77777777" w:rsidR="00F73B95" w:rsidRPr="00A51AE4" w:rsidRDefault="00F73B95" w:rsidP="008D4CD5">
      <w:pPr>
        <w:spacing w:line="360" w:lineRule="auto"/>
        <w:jc w:val="both"/>
        <w:rPr>
          <w:rFonts w:ascii="Times New Roman" w:hAnsi="Times New Roman" w:cs="Times New Roman"/>
          <w:sz w:val="24"/>
          <w:szCs w:val="24"/>
        </w:rPr>
      </w:pPr>
    </w:p>
    <w:p w14:paraId="181B4471" w14:textId="77777777" w:rsidR="00F73B95" w:rsidRPr="00A51AE4" w:rsidRDefault="00F73B95" w:rsidP="008D4CD5">
      <w:pPr>
        <w:spacing w:line="360" w:lineRule="auto"/>
        <w:jc w:val="both"/>
        <w:rPr>
          <w:rFonts w:ascii="Times New Roman" w:hAnsi="Times New Roman" w:cs="Times New Roman"/>
          <w:sz w:val="24"/>
          <w:szCs w:val="24"/>
        </w:rPr>
      </w:pPr>
    </w:p>
    <w:p w14:paraId="29953C4A" w14:textId="77777777" w:rsidR="00F73B95" w:rsidRDefault="00F73B95" w:rsidP="008D4CD5">
      <w:pPr>
        <w:spacing w:line="360" w:lineRule="auto"/>
        <w:jc w:val="both"/>
        <w:rPr>
          <w:rFonts w:ascii="Times New Roman" w:hAnsi="Times New Roman" w:cs="Times New Roman"/>
          <w:sz w:val="24"/>
          <w:szCs w:val="24"/>
        </w:rPr>
      </w:pPr>
    </w:p>
    <w:p w14:paraId="3CAA45E6" w14:textId="77777777" w:rsidR="00A56E88" w:rsidRDefault="00A56E88" w:rsidP="008D4CD5">
      <w:pPr>
        <w:spacing w:line="360" w:lineRule="auto"/>
        <w:jc w:val="both"/>
        <w:rPr>
          <w:rFonts w:ascii="Times New Roman" w:hAnsi="Times New Roman" w:cs="Times New Roman"/>
          <w:sz w:val="24"/>
          <w:szCs w:val="24"/>
        </w:rPr>
      </w:pPr>
    </w:p>
    <w:p w14:paraId="51C2DC12" w14:textId="77777777" w:rsidR="00A56E88" w:rsidRDefault="00A56E88" w:rsidP="008D4CD5">
      <w:pPr>
        <w:spacing w:line="360" w:lineRule="auto"/>
        <w:jc w:val="both"/>
        <w:rPr>
          <w:rFonts w:ascii="Times New Roman" w:hAnsi="Times New Roman" w:cs="Times New Roman"/>
          <w:sz w:val="24"/>
          <w:szCs w:val="24"/>
        </w:rPr>
      </w:pPr>
    </w:p>
    <w:p w14:paraId="731BDA14" w14:textId="77777777" w:rsidR="00A56E88" w:rsidRPr="00A51AE4" w:rsidRDefault="00A56E88" w:rsidP="008D4CD5">
      <w:pPr>
        <w:spacing w:line="360" w:lineRule="auto"/>
        <w:jc w:val="both"/>
        <w:rPr>
          <w:rFonts w:ascii="Times New Roman" w:hAnsi="Times New Roman" w:cs="Times New Roman"/>
          <w:sz w:val="24"/>
          <w:szCs w:val="24"/>
        </w:rPr>
      </w:pPr>
    </w:p>
    <w:p w14:paraId="14A2DD08" w14:textId="77777777" w:rsidR="00F73B95" w:rsidRPr="00A51AE4" w:rsidRDefault="00F73B95" w:rsidP="008D4CD5">
      <w:pPr>
        <w:spacing w:line="360" w:lineRule="auto"/>
        <w:jc w:val="both"/>
        <w:rPr>
          <w:rFonts w:ascii="Times New Roman" w:hAnsi="Times New Roman" w:cs="Times New Roman"/>
          <w:sz w:val="24"/>
          <w:szCs w:val="24"/>
        </w:rPr>
      </w:pPr>
    </w:p>
    <w:p w14:paraId="29194116" w14:textId="77777777" w:rsidR="00456EEE" w:rsidRPr="00A51AE4" w:rsidRDefault="00456EEE" w:rsidP="008D4CD5">
      <w:pPr>
        <w:spacing w:line="360" w:lineRule="auto"/>
        <w:jc w:val="both"/>
        <w:rPr>
          <w:rFonts w:ascii="Times New Roman" w:hAnsi="Times New Roman" w:cs="Times New Roman"/>
          <w:sz w:val="24"/>
          <w:szCs w:val="24"/>
          <w:u w:val="single"/>
        </w:rPr>
      </w:pPr>
      <w:r w:rsidRPr="00A51AE4">
        <w:rPr>
          <w:rFonts w:ascii="Times New Roman" w:hAnsi="Times New Roman" w:cs="Times New Roman"/>
          <w:sz w:val="24"/>
          <w:szCs w:val="24"/>
          <w:u w:val="single"/>
        </w:rPr>
        <w:t xml:space="preserve">Section 3 </w:t>
      </w:r>
    </w:p>
    <w:p w14:paraId="48E2BAF7" w14:textId="77777777" w:rsidR="00456EEE" w:rsidRPr="00A51AE4" w:rsidRDefault="00456EEE" w:rsidP="008D4CD5">
      <w:pPr>
        <w:spacing w:line="360" w:lineRule="auto"/>
        <w:jc w:val="both"/>
        <w:rPr>
          <w:rFonts w:ascii="Times New Roman" w:hAnsi="Times New Roman" w:cs="Times New Roman"/>
          <w:sz w:val="24"/>
          <w:szCs w:val="24"/>
          <w:u w:val="single"/>
        </w:rPr>
      </w:pPr>
      <w:r w:rsidRPr="00A51AE4">
        <w:rPr>
          <w:rFonts w:ascii="Times New Roman" w:hAnsi="Times New Roman" w:cs="Times New Roman"/>
          <w:sz w:val="24"/>
          <w:szCs w:val="24"/>
          <w:u w:val="single"/>
        </w:rPr>
        <w:t xml:space="preserve">Why is play so important in the Early Years Curriculum and how should it look?  </w:t>
      </w:r>
    </w:p>
    <w:p w14:paraId="39EDD09F" w14:textId="450A8ECB" w:rsidR="00D019F3" w:rsidRPr="00A51AE4" w:rsidRDefault="00456EEE" w:rsidP="008D4CD5">
      <w:pPr>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 xml:space="preserve">Play, play and even more play. Why is it that play is so important in the Early Years curriculum? Howard (2010), Their World (2021) and Early Years Matters (2021a) explain Play is a vital element of children’s learning and should be viewed throughout the Early Years Curriculum. Their World (2021) discusses when children play, it helps their young brains to develop, their language to build and their communication skills to become established. Even simple play, such as stacking blocks, then knocking them over and separating them into colours can be beneficial to children’s learning. This allows young children to learn about science, maths, and balance without an exercise book in sight (Their World, 2010). Play is a powerful tool, which should be included in all Early Years Curriculum (Early Years Matters, 2021a and Moyles 2013). Play really underpins children’s learning and development. It builds on children’s creativity, social and intellectual skills and provides children with the opportunity to take risks (Early Years Matters, 2021a and </w:t>
      </w:r>
      <w:proofErr w:type="spellStart"/>
      <w:r w:rsidRPr="00A51AE4">
        <w:rPr>
          <w:rFonts w:ascii="Times New Roman" w:hAnsi="Times New Roman" w:cs="Times New Roman"/>
          <w:sz w:val="24"/>
          <w:szCs w:val="24"/>
        </w:rPr>
        <w:t>Bottrill</w:t>
      </w:r>
      <w:proofErr w:type="spellEnd"/>
      <w:r w:rsidRPr="00A51AE4">
        <w:rPr>
          <w:rFonts w:ascii="Times New Roman" w:hAnsi="Times New Roman" w:cs="Times New Roman"/>
          <w:sz w:val="24"/>
          <w:szCs w:val="24"/>
        </w:rPr>
        <w:t xml:space="preserve">, 2018). Vygotsky, </w:t>
      </w:r>
      <w:proofErr w:type="gramStart"/>
      <w:r w:rsidRPr="00A51AE4">
        <w:rPr>
          <w:rFonts w:ascii="Times New Roman" w:hAnsi="Times New Roman" w:cs="Times New Roman"/>
          <w:sz w:val="24"/>
          <w:szCs w:val="24"/>
        </w:rPr>
        <w:t>Piaget</w:t>
      </w:r>
      <w:proofErr w:type="gramEnd"/>
      <w:r w:rsidRPr="00A51AE4">
        <w:rPr>
          <w:rFonts w:ascii="Times New Roman" w:hAnsi="Times New Roman" w:cs="Times New Roman"/>
          <w:sz w:val="24"/>
          <w:szCs w:val="24"/>
        </w:rPr>
        <w:t xml:space="preserve"> and Bruner were all psychological theorists who focused on play to promote children’s cognitive functions when learning (Brown and Platte, 2013). </w:t>
      </w:r>
      <w:proofErr w:type="spellStart"/>
      <w:r w:rsidRPr="00A51AE4">
        <w:rPr>
          <w:rFonts w:ascii="Times New Roman" w:hAnsi="Times New Roman" w:cs="Times New Roman"/>
          <w:sz w:val="24"/>
          <w:szCs w:val="24"/>
        </w:rPr>
        <w:t>Saracho</w:t>
      </w:r>
      <w:proofErr w:type="spellEnd"/>
      <w:r w:rsidRPr="00A51AE4">
        <w:rPr>
          <w:rFonts w:ascii="Times New Roman" w:hAnsi="Times New Roman" w:cs="Times New Roman"/>
          <w:sz w:val="24"/>
          <w:szCs w:val="24"/>
        </w:rPr>
        <w:t xml:space="preserve"> (2020) states Erik Erikson also believed in a child-centred curriculum, which provides children with the opportunity to play, focus on their needs and strengthen their abilities. Play Wales (2019) believes play is very crucial to children’s learning, it builds children’s resilience, can have a positive impact on children’s well-being and should always be a priority. Ridgway and </w:t>
      </w:r>
      <w:proofErr w:type="spellStart"/>
      <w:r w:rsidRPr="00A51AE4">
        <w:rPr>
          <w:rFonts w:ascii="Times New Roman" w:hAnsi="Times New Roman" w:cs="Times New Roman"/>
          <w:sz w:val="24"/>
          <w:szCs w:val="24"/>
        </w:rPr>
        <w:t>Ouinones</w:t>
      </w:r>
      <w:proofErr w:type="spellEnd"/>
      <w:r w:rsidRPr="00A51AE4">
        <w:rPr>
          <w:rFonts w:ascii="Times New Roman" w:hAnsi="Times New Roman" w:cs="Times New Roman"/>
          <w:sz w:val="24"/>
          <w:szCs w:val="24"/>
        </w:rPr>
        <w:t xml:space="preserve"> (2012) suggest for children to develop, play is essential and should be included in their day-to-day activities. A play-based curriculum provides children with the opportunity to discover, imagine and improvise (Ridgway and </w:t>
      </w:r>
      <w:proofErr w:type="spellStart"/>
      <w:r w:rsidRPr="00A51AE4">
        <w:rPr>
          <w:rFonts w:ascii="Times New Roman" w:hAnsi="Times New Roman" w:cs="Times New Roman"/>
          <w:sz w:val="24"/>
          <w:szCs w:val="24"/>
        </w:rPr>
        <w:t>Ouinones</w:t>
      </w:r>
      <w:proofErr w:type="spellEnd"/>
      <w:r w:rsidRPr="00A51AE4">
        <w:rPr>
          <w:rFonts w:ascii="Times New Roman" w:hAnsi="Times New Roman" w:cs="Times New Roman"/>
          <w:sz w:val="24"/>
          <w:szCs w:val="24"/>
        </w:rPr>
        <w:t xml:space="preserve"> 2012).</w:t>
      </w:r>
    </w:p>
    <w:p w14:paraId="6300BBD9" w14:textId="77777777" w:rsidR="00456EEE" w:rsidRPr="00A51AE4" w:rsidRDefault="00456EEE" w:rsidP="008D4CD5">
      <w:pPr>
        <w:spacing w:line="360" w:lineRule="auto"/>
        <w:jc w:val="both"/>
        <w:rPr>
          <w:rFonts w:ascii="Times New Roman" w:hAnsi="Times New Roman" w:cs="Times New Roman"/>
          <w:sz w:val="24"/>
          <w:szCs w:val="24"/>
          <w:u w:val="single"/>
        </w:rPr>
      </w:pPr>
      <w:r w:rsidRPr="00A51AE4">
        <w:rPr>
          <w:rFonts w:ascii="Times New Roman" w:hAnsi="Times New Roman" w:cs="Times New Roman"/>
          <w:sz w:val="24"/>
          <w:szCs w:val="24"/>
          <w:u w:val="single"/>
        </w:rPr>
        <w:t xml:space="preserve">What needs to be seen in a play-based curriculum? </w:t>
      </w:r>
    </w:p>
    <w:p w14:paraId="2E334F05" w14:textId="1551759C" w:rsidR="00456EEE" w:rsidRPr="00A51AE4" w:rsidRDefault="00456EEE" w:rsidP="008D4CD5">
      <w:pPr>
        <w:spacing w:line="360" w:lineRule="auto"/>
        <w:jc w:val="both"/>
        <w:rPr>
          <w:rFonts w:ascii="Times New Roman" w:hAnsi="Times New Roman" w:cs="Times New Roman"/>
          <w:sz w:val="24"/>
          <w:szCs w:val="24"/>
        </w:rPr>
      </w:pPr>
      <w:proofErr w:type="spellStart"/>
      <w:r w:rsidRPr="00A51AE4">
        <w:rPr>
          <w:rFonts w:ascii="Times New Roman" w:hAnsi="Times New Roman" w:cs="Times New Roman"/>
          <w:sz w:val="24"/>
          <w:szCs w:val="24"/>
        </w:rPr>
        <w:t>Selmi</w:t>
      </w:r>
      <w:proofErr w:type="spellEnd"/>
      <w:r w:rsidRPr="00A51AE4">
        <w:rPr>
          <w:rFonts w:ascii="Times New Roman" w:hAnsi="Times New Roman" w:cs="Times New Roman"/>
          <w:sz w:val="24"/>
          <w:szCs w:val="24"/>
        </w:rPr>
        <w:t xml:space="preserve"> and Mora-Flores (2015) explains for play to be successfully embedded into an Early Years Curriculum classroom, there should be a variety of play options which are not split into specific areas or into one context. Take for example maths play in one area, science play in another and English play on a different side of the classroom. All play equipment should be facilitated into equal use. Arrow (2019) discusses how she made changes to her Early Years </w:t>
      </w:r>
      <w:r w:rsidRPr="00A51AE4">
        <w:rPr>
          <w:rFonts w:ascii="Times New Roman" w:hAnsi="Times New Roman" w:cs="Times New Roman"/>
          <w:sz w:val="24"/>
          <w:szCs w:val="24"/>
        </w:rPr>
        <w:lastRenderedPageBreak/>
        <w:t xml:space="preserve">classrooms to encourage a play-based curriculum. By adding more space, meaningful materials, and more time the children engaged and focused more. When the classroom is set up with child-led activities the depth of children’s learning can be endless. In contrast to teacher- led activities, which are solution focused, have an end </w:t>
      </w:r>
      <w:r w:rsidR="008D4CD5" w:rsidRPr="00A51AE4">
        <w:rPr>
          <w:rFonts w:ascii="Times New Roman" w:hAnsi="Times New Roman" w:cs="Times New Roman"/>
          <w:sz w:val="24"/>
          <w:szCs w:val="24"/>
        </w:rPr>
        <w:t>goal,</w:t>
      </w:r>
      <w:r w:rsidRPr="00A51AE4">
        <w:rPr>
          <w:rFonts w:ascii="Times New Roman" w:hAnsi="Times New Roman" w:cs="Times New Roman"/>
          <w:sz w:val="24"/>
          <w:szCs w:val="24"/>
        </w:rPr>
        <w:t xml:space="preserve"> and can be restricted. </w:t>
      </w:r>
    </w:p>
    <w:p w14:paraId="5C8A3DD1" w14:textId="0299516F" w:rsidR="001205DA" w:rsidRPr="00A51AE4" w:rsidRDefault="00456EEE" w:rsidP="008D4CD5">
      <w:pPr>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 xml:space="preserve">(Arrow, 2019). Teacher-led activities differ and do not offer the same opportunities </w:t>
      </w:r>
      <w:r w:rsidR="008D4CD5" w:rsidRPr="00A51AE4">
        <w:rPr>
          <w:rFonts w:ascii="Times New Roman" w:hAnsi="Times New Roman" w:cs="Times New Roman"/>
          <w:sz w:val="24"/>
          <w:szCs w:val="24"/>
        </w:rPr>
        <w:t>for children</w:t>
      </w:r>
      <w:r w:rsidRPr="00A51AE4">
        <w:rPr>
          <w:rFonts w:ascii="Times New Roman" w:hAnsi="Times New Roman" w:cs="Times New Roman"/>
          <w:sz w:val="24"/>
          <w:szCs w:val="24"/>
        </w:rPr>
        <w:t xml:space="preserve"> to learn (Arrow, 2019). Howard (2010) states it is important the classroom has a playful feel, and the environment must include a </w:t>
      </w:r>
      <w:proofErr w:type="gramStart"/>
      <w:r w:rsidR="008D4CD5" w:rsidRPr="00A51AE4">
        <w:rPr>
          <w:rFonts w:ascii="Times New Roman" w:hAnsi="Times New Roman" w:cs="Times New Roman"/>
          <w:sz w:val="24"/>
          <w:szCs w:val="24"/>
        </w:rPr>
        <w:t>playful resource</w:t>
      </w:r>
      <w:r w:rsidR="008D4CD5">
        <w:rPr>
          <w:rFonts w:ascii="Times New Roman" w:hAnsi="Times New Roman" w:cs="Times New Roman"/>
          <w:sz w:val="24"/>
          <w:szCs w:val="24"/>
        </w:rPr>
        <w:t>s</w:t>
      </w:r>
      <w:proofErr w:type="gramEnd"/>
      <w:r w:rsidRPr="00A51AE4">
        <w:rPr>
          <w:rFonts w:ascii="Times New Roman" w:hAnsi="Times New Roman" w:cs="Times New Roman"/>
          <w:sz w:val="24"/>
          <w:szCs w:val="24"/>
        </w:rPr>
        <w:t xml:space="preserve"> This way children will be able to feel free to play, feel comfortable and really embrace child-led learning, which can lead to better performance for every child (Howard, 2010). Howard and McInnes (2012) explain children who view play as an activity are more likely to learn. For example, if an activity is seen as play by a child in class, the child can freely choose what they would like to play with, this opens the opportunity for children to learn without being taught (</w:t>
      </w:r>
      <w:proofErr w:type="spellStart"/>
      <w:r w:rsidRPr="00A51AE4">
        <w:rPr>
          <w:rFonts w:ascii="Times New Roman" w:hAnsi="Times New Roman" w:cs="Times New Roman"/>
          <w:sz w:val="24"/>
          <w:szCs w:val="24"/>
        </w:rPr>
        <w:t>Selmi</w:t>
      </w:r>
      <w:proofErr w:type="spellEnd"/>
      <w:r w:rsidRPr="00A51AE4">
        <w:rPr>
          <w:rFonts w:ascii="Times New Roman" w:hAnsi="Times New Roman" w:cs="Times New Roman"/>
          <w:sz w:val="24"/>
          <w:szCs w:val="24"/>
        </w:rPr>
        <w:t xml:space="preserve"> and Mora-Flores, 2015). We must remember, a play-based curriculum is not restricted to the being inside a classroom. EYFS (2009), Brown (2016) and National Literacy Trust (2021) state play-based learning is very much about exploring the outdoors, being able to play outside and explore. Children’s well-being, long term health and learning can all benefit from being outside (Brown and Platte 2016). </w:t>
      </w:r>
      <w:proofErr w:type="spellStart"/>
      <w:r w:rsidRPr="00A51AE4">
        <w:rPr>
          <w:rFonts w:ascii="Times New Roman" w:hAnsi="Times New Roman" w:cs="Times New Roman"/>
          <w:sz w:val="24"/>
          <w:szCs w:val="24"/>
        </w:rPr>
        <w:t>Lomino</w:t>
      </w:r>
      <w:proofErr w:type="spellEnd"/>
      <w:r w:rsidRPr="00A51AE4">
        <w:rPr>
          <w:rFonts w:ascii="Times New Roman" w:hAnsi="Times New Roman" w:cs="Times New Roman"/>
          <w:sz w:val="24"/>
          <w:szCs w:val="24"/>
        </w:rPr>
        <w:t xml:space="preserve"> (2016) states when children are outside, they can learn just as they would inside, in fact in some ways it can be more powerful in the terms of a play-based curriculum to be outside. The outside offers the children openness to explore, to chance to create anything, problem solve, take </w:t>
      </w:r>
      <w:proofErr w:type="gramStart"/>
      <w:r w:rsidRPr="00A51AE4">
        <w:rPr>
          <w:rFonts w:ascii="Times New Roman" w:hAnsi="Times New Roman" w:cs="Times New Roman"/>
          <w:sz w:val="24"/>
          <w:szCs w:val="24"/>
        </w:rPr>
        <w:t>risks</w:t>
      </w:r>
      <w:proofErr w:type="gramEnd"/>
      <w:r w:rsidRPr="00A51AE4">
        <w:rPr>
          <w:rFonts w:ascii="Times New Roman" w:hAnsi="Times New Roman" w:cs="Times New Roman"/>
          <w:sz w:val="24"/>
          <w:szCs w:val="24"/>
        </w:rPr>
        <w:t xml:space="preserve"> and learn things for themselves. </w:t>
      </w:r>
      <w:proofErr w:type="spellStart"/>
      <w:r w:rsidRPr="00A51AE4">
        <w:rPr>
          <w:rFonts w:ascii="Times New Roman" w:hAnsi="Times New Roman" w:cs="Times New Roman"/>
          <w:sz w:val="24"/>
          <w:szCs w:val="24"/>
        </w:rPr>
        <w:t>Lomino</w:t>
      </w:r>
      <w:proofErr w:type="spellEnd"/>
      <w:r w:rsidRPr="00A51AE4">
        <w:rPr>
          <w:rFonts w:ascii="Times New Roman" w:hAnsi="Times New Roman" w:cs="Times New Roman"/>
          <w:sz w:val="24"/>
          <w:szCs w:val="24"/>
        </w:rPr>
        <w:t xml:space="preserve"> (2016) states all subjects can be learnt outside, just by the children playing. Henley and Giuffrida (2021) explain outside play </w:t>
      </w:r>
      <w:proofErr w:type="gramStart"/>
      <w:r w:rsidRPr="00A51AE4">
        <w:rPr>
          <w:rFonts w:ascii="Times New Roman" w:hAnsi="Times New Roman" w:cs="Times New Roman"/>
          <w:sz w:val="24"/>
          <w:szCs w:val="24"/>
        </w:rPr>
        <w:t>has</w:t>
      </w:r>
      <w:proofErr w:type="gramEnd"/>
      <w:r w:rsidRPr="00A51AE4">
        <w:rPr>
          <w:rFonts w:ascii="Times New Roman" w:hAnsi="Times New Roman" w:cs="Times New Roman"/>
          <w:sz w:val="24"/>
          <w:szCs w:val="24"/>
        </w:rPr>
        <w:t xml:space="preserve"> been included in the Finland curriculum for many years. In fact, children in Finland do not start any reading, writing or arithmetic until the age of 7. Instead, they spend their time doing what Finnish educators believe all children should do, they play, play, and then play again (Henley et al 2021). Kangas (2019), Butler (2016) and Walker (2015) discuss how successful the play-based curriculum in Finland is. Kangas (2019) states the Finnish national curriculum is full of opportunities for children to play, for children to use the space inside or outside and it supports children’s well-being. Butler (2016) states children need to time to play, to learn, be physical and be creative with their play. Children are not supposed to be filling out worksheet after worksheet, they are supposed to spend a large time of their day playing, this is how Finland have excelled in their curriculum (Walker, 2015). OECD (2018) explains Finland </w:t>
      </w:r>
      <w:r w:rsidRPr="00A51AE4">
        <w:rPr>
          <w:rFonts w:ascii="Times New Roman" w:hAnsi="Times New Roman" w:cs="Times New Roman"/>
          <w:sz w:val="24"/>
          <w:szCs w:val="24"/>
        </w:rPr>
        <w:lastRenderedPageBreak/>
        <w:t>have scored higher than the world average in reading, mathematics, and science, this really displays just how effective a play-based curriculum can be.</w:t>
      </w:r>
    </w:p>
    <w:p w14:paraId="573A0765" w14:textId="399831F2" w:rsidR="00F73B95" w:rsidRDefault="00456EEE" w:rsidP="008D4CD5">
      <w:pPr>
        <w:spacing w:line="360" w:lineRule="auto"/>
        <w:jc w:val="both"/>
        <w:rPr>
          <w:rFonts w:ascii="Times New Roman" w:hAnsi="Times New Roman" w:cs="Times New Roman"/>
          <w:sz w:val="24"/>
          <w:szCs w:val="24"/>
        </w:rPr>
      </w:pPr>
      <w:r w:rsidRPr="00A51AE4">
        <w:rPr>
          <w:rFonts w:ascii="Times New Roman" w:hAnsi="Times New Roman" w:cs="Times New Roman"/>
          <w:sz w:val="24"/>
          <w:szCs w:val="24"/>
        </w:rPr>
        <w:t>Reflecting on this</w:t>
      </w:r>
      <w:r w:rsidR="00C07D05" w:rsidRPr="00A51AE4">
        <w:rPr>
          <w:rFonts w:ascii="Times New Roman" w:hAnsi="Times New Roman" w:cs="Times New Roman"/>
          <w:sz w:val="24"/>
          <w:szCs w:val="24"/>
        </w:rPr>
        <w:t xml:space="preserve"> research, </w:t>
      </w:r>
      <w:r w:rsidRPr="00A51AE4">
        <w:rPr>
          <w:rFonts w:ascii="Times New Roman" w:hAnsi="Times New Roman" w:cs="Times New Roman"/>
          <w:sz w:val="24"/>
          <w:szCs w:val="24"/>
        </w:rPr>
        <w:t>are we now going to view play as it really is?</w:t>
      </w:r>
      <w:r w:rsidR="001205DA" w:rsidRPr="00A51AE4">
        <w:rPr>
          <w:rFonts w:ascii="Times New Roman" w:hAnsi="Times New Roman" w:cs="Times New Roman"/>
          <w:sz w:val="24"/>
          <w:szCs w:val="24"/>
        </w:rPr>
        <w:t xml:space="preserve"> </w:t>
      </w:r>
      <w:r w:rsidRPr="00A51AE4">
        <w:rPr>
          <w:rFonts w:ascii="Times New Roman" w:hAnsi="Times New Roman" w:cs="Times New Roman"/>
          <w:sz w:val="24"/>
          <w:szCs w:val="24"/>
        </w:rPr>
        <w:t xml:space="preserve">Not as a treat or as given extra play for good behaviour in </w:t>
      </w:r>
      <w:r w:rsidR="001205DA" w:rsidRPr="00A51AE4">
        <w:rPr>
          <w:rFonts w:ascii="Times New Roman" w:hAnsi="Times New Roman" w:cs="Times New Roman"/>
          <w:sz w:val="24"/>
          <w:szCs w:val="24"/>
        </w:rPr>
        <w:t>class. Play</w:t>
      </w:r>
      <w:r w:rsidRPr="00A51AE4">
        <w:rPr>
          <w:rFonts w:ascii="Times New Roman" w:hAnsi="Times New Roman" w:cs="Times New Roman"/>
          <w:sz w:val="24"/>
          <w:szCs w:val="24"/>
        </w:rPr>
        <w:t xml:space="preserve"> as it really is, everything children need in their Early Years Curriculum.</w:t>
      </w:r>
      <w:r w:rsidR="001205DA" w:rsidRPr="00A51AE4">
        <w:rPr>
          <w:rFonts w:ascii="Times New Roman" w:hAnsi="Times New Roman" w:cs="Times New Roman"/>
          <w:sz w:val="24"/>
          <w:szCs w:val="24"/>
        </w:rPr>
        <w:t xml:space="preserve"> Let’s </w:t>
      </w:r>
      <w:r w:rsidR="00C07D05" w:rsidRPr="00A51AE4">
        <w:rPr>
          <w:rFonts w:ascii="Times New Roman" w:hAnsi="Times New Roman" w:cs="Times New Roman"/>
          <w:sz w:val="24"/>
          <w:szCs w:val="24"/>
        </w:rPr>
        <w:t xml:space="preserve">bring play into our practice, keep play in our practice consistently and promote play to all Early Years Practitioners. </w:t>
      </w:r>
    </w:p>
    <w:p w14:paraId="6ADFBCB8" w14:textId="77777777" w:rsidR="00184C1A" w:rsidRDefault="00184C1A" w:rsidP="008D4CD5">
      <w:pPr>
        <w:spacing w:line="360" w:lineRule="auto"/>
        <w:jc w:val="both"/>
        <w:rPr>
          <w:rFonts w:ascii="Times New Roman" w:hAnsi="Times New Roman" w:cs="Times New Roman"/>
          <w:sz w:val="24"/>
          <w:szCs w:val="24"/>
        </w:rPr>
      </w:pPr>
    </w:p>
    <w:p w14:paraId="56742ACD" w14:textId="77777777" w:rsidR="00184C1A" w:rsidRDefault="00184C1A" w:rsidP="008D4CD5">
      <w:pPr>
        <w:spacing w:line="360" w:lineRule="auto"/>
        <w:jc w:val="both"/>
        <w:rPr>
          <w:rFonts w:ascii="Times New Roman" w:hAnsi="Times New Roman" w:cs="Times New Roman"/>
          <w:sz w:val="24"/>
          <w:szCs w:val="24"/>
        </w:rPr>
      </w:pPr>
    </w:p>
    <w:p w14:paraId="6FC0C557" w14:textId="77777777" w:rsidR="00184C1A" w:rsidRDefault="00184C1A" w:rsidP="008D4CD5">
      <w:pPr>
        <w:spacing w:line="360" w:lineRule="auto"/>
        <w:jc w:val="both"/>
        <w:rPr>
          <w:rFonts w:ascii="Times New Roman" w:hAnsi="Times New Roman" w:cs="Times New Roman"/>
          <w:sz w:val="24"/>
          <w:szCs w:val="24"/>
        </w:rPr>
      </w:pPr>
    </w:p>
    <w:p w14:paraId="57A3D855" w14:textId="77777777" w:rsidR="00184C1A" w:rsidRDefault="00184C1A" w:rsidP="008D4CD5">
      <w:pPr>
        <w:spacing w:line="360" w:lineRule="auto"/>
        <w:jc w:val="both"/>
        <w:rPr>
          <w:rFonts w:ascii="Times New Roman" w:hAnsi="Times New Roman" w:cs="Times New Roman"/>
          <w:sz w:val="24"/>
          <w:szCs w:val="24"/>
        </w:rPr>
      </w:pPr>
    </w:p>
    <w:p w14:paraId="3032FF3B" w14:textId="77777777" w:rsidR="00184C1A" w:rsidRDefault="00184C1A" w:rsidP="008D4CD5">
      <w:pPr>
        <w:spacing w:line="360" w:lineRule="auto"/>
        <w:jc w:val="both"/>
        <w:rPr>
          <w:rFonts w:ascii="Times New Roman" w:hAnsi="Times New Roman" w:cs="Times New Roman"/>
          <w:sz w:val="24"/>
          <w:szCs w:val="24"/>
        </w:rPr>
      </w:pPr>
    </w:p>
    <w:p w14:paraId="65A65FFA" w14:textId="77777777" w:rsidR="00184C1A" w:rsidRDefault="00184C1A" w:rsidP="008D4CD5">
      <w:pPr>
        <w:spacing w:line="360" w:lineRule="auto"/>
        <w:jc w:val="both"/>
        <w:rPr>
          <w:rFonts w:ascii="Times New Roman" w:hAnsi="Times New Roman" w:cs="Times New Roman"/>
          <w:sz w:val="24"/>
          <w:szCs w:val="24"/>
        </w:rPr>
      </w:pPr>
    </w:p>
    <w:p w14:paraId="7A94DA9B" w14:textId="77777777" w:rsidR="00184C1A" w:rsidRDefault="00184C1A" w:rsidP="008D4CD5">
      <w:pPr>
        <w:spacing w:line="360" w:lineRule="auto"/>
        <w:jc w:val="both"/>
        <w:rPr>
          <w:rFonts w:ascii="Times New Roman" w:hAnsi="Times New Roman" w:cs="Times New Roman"/>
          <w:sz w:val="24"/>
          <w:szCs w:val="24"/>
        </w:rPr>
      </w:pPr>
    </w:p>
    <w:p w14:paraId="1EC2B147" w14:textId="77777777" w:rsidR="00184C1A" w:rsidRDefault="00184C1A" w:rsidP="008D4CD5">
      <w:pPr>
        <w:spacing w:line="360" w:lineRule="auto"/>
        <w:jc w:val="both"/>
        <w:rPr>
          <w:rFonts w:ascii="Times New Roman" w:hAnsi="Times New Roman" w:cs="Times New Roman"/>
          <w:sz w:val="24"/>
          <w:szCs w:val="24"/>
        </w:rPr>
      </w:pPr>
    </w:p>
    <w:p w14:paraId="5D674CD4" w14:textId="77777777" w:rsidR="00184C1A" w:rsidRDefault="00184C1A" w:rsidP="008D4CD5">
      <w:pPr>
        <w:spacing w:line="360" w:lineRule="auto"/>
        <w:jc w:val="both"/>
        <w:rPr>
          <w:rFonts w:ascii="Times New Roman" w:hAnsi="Times New Roman" w:cs="Times New Roman"/>
          <w:sz w:val="24"/>
          <w:szCs w:val="24"/>
        </w:rPr>
      </w:pPr>
    </w:p>
    <w:p w14:paraId="6B82E1E3" w14:textId="77777777" w:rsidR="00184C1A" w:rsidRDefault="00184C1A" w:rsidP="008D4CD5">
      <w:pPr>
        <w:spacing w:line="360" w:lineRule="auto"/>
        <w:jc w:val="both"/>
        <w:rPr>
          <w:rFonts w:ascii="Times New Roman" w:hAnsi="Times New Roman" w:cs="Times New Roman"/>
          <w:sz w:val="24"/>
          <w:szCs w:val="24"/>
        </w:rPr>
      </w:pPr>
    </w:p>
    <w:p w14:paraId="5AE9DA86" w14:textId="77777777" w:rsidR="00184C1A" w:rsidRDefault="00184C1A" w:rsidP="008D4CD5">
      <w:pPr>
        <w:spacing w:line="360" w:lineRule="auto"/>
        <w:jc w:val="both"/>
        <w:rPr>
          <w:rFonts w:ascii="Times New Roman" w:hAnsi="Times New Roman" w:cs="Times New Roman"/>
          <w:sz w:val="24"/>
          <w:szCs w:val="24"/>
        </w:rPr>
      </w:pPr>
    </w:p>
    <w:p w14:paraId="0A26DB65" w14:textId="77777777" w:rsidR="00184C1A" w:rsidRDefault="00184C1A" w:rsidP="008D4CD5">
      <w:pPr>
        <w:spacing w:line="360" w:lineRule="auto"/>
        <w:jc w:val="both"/>
        <w:rPr>
          <w:rFonts w:ascii="Times New Roman" w:hAnsi="Times New Roman" w:cs="Times New Roman"/>
          <w:sz w:val="24"/>
          <w:szCs w:val="24"/>
        </w:rPr>
      </w:pPr>
    </w:p>
    <w:p w14:paraId="20C66F95" w14:textId="77777777" w:rsidR="00184C1A" w:rsidRDefault="00184C1A" w:rsidP="008D4CD5">
      <w:pPr>
        <w:spacing w:line="360" w:lineRule="auto"/>
        <w:jc w:val="both"/>
        <w:rPr>
          <w:rFonts w:ascii="Times New Roman" w:hAnsi="Times New Roman" w:cs="Times New Roman"/>
          <w:sz w:val="24"/>
          <w:szCs w:val="24"/>
        </w:rPr>
      </w:pPr>
    </w:p>
    <w:p w14:paraId="3A6AB2A8" w14:textId="77777777" w:rsidR="00184C1A" w:rsidRDefault="00184C1A" w:rsidP="008D4CD5">
      <w:pPr>
        <w:spacing w:line="360" w:lineRule="auto"/>
        <w:jc w:val="both"/>
        <w:rPr>
          <w:rFonts w:ascii="Times New Roman" w:hAnsi="Times New Roman" w:cs="Times New Roman"/>
          <w:sz w:val="24"/>
          <w:szCs w:val="24"/>
        </w:rPr>
      </w:pPr>
    </w:p>
    <w:p w14:paraId="0E17EC6E" w14:textId="77777777" w:rsidR="00184C1A" w:rsidRDefault="00184C1A" w:rsidP="008D4CD5">
      <w:pPr>
        <w:spacing w:line="360" w:lineRule="auto"/>
        <w:jc w:val="both"/>
        <w:rPr>
          <w:rFonts w:ascii="Times New Roman" w:hAnsi="Times New Roman" w:cs="Times New Roman"/>
          <w:sz w:val="24"/>
          <w:szCs w:val="24"/>
        </w:rPr>
      </w:pPr>
    </w:p>
    <w:p w14:paraId="1668885D" w14:textId="77777777" w:rsidR="00184C1A" w:rsidRDefault="00184C1A" w:rsidP="008D4CD5">
      <w:pPr>
        <w:spacing w:line="360" w:lineRule="auto"/>
        <w:jc w:val="both"/>
        <w:rPr>
          <w:rFonts w:ascii="Times New Roman" w:hAnsi="Times New Roman" w:cs="Times New Roman"/>
          <w:sz w:val="24"/>
          <w:szCs w:val="24"/>
        </w:rPr>
      </w:pPr>
    </w:p>
    <w:p w14:paraId="2705FD45" w14:textId="77777777" w:rsidR="00184C1A" w:rsidRDefault="00184C1A" w:rsidP="008D4CD5">
      <w:pPr>
        <w:spacing w:line="360" w:lineRule="auto"/>
        <w:jc w:val="both"/>
        <w:rPr>
          <w:rFonts w:ascii="Times New Roman" w:hAnsi="Times New Roman" w:cs="Times New Roman"/>
          <w:sz w:val="24"/>
          <w:szCs w:val="24"/>
        </w:rPr>
      </w:pPr>
    </w:p>
    <w:p w14:paraId="3216DA8C" w14:textId="77777777" w:rsidR="00184C1A" w:rsidRDefault="00184C1A" w:rsidP="008D4CD5">
      <w:pPr>
        <w:spacing w:line="360" w:lineRule="auto"/>
        <w:jc w:val="both"/>
        <w:rPr>
          <w:rFonts w:ascii="Times New Roman" w:hAnsi="Times New Roman" w:cs="Times New Roman"/>
          <w:sz w:val="24"/>
          <w:szCs w:val="24"/>
        </w:rPr>
      </w:pPr>
    </w:p>
    <w:p w14:paraId="7DA251BB" w14:textId="77777777" w:rsidR="00184C1A" w:rsidRDefault="00184C1A" w:rsidP="00A51AE4">
      <w:pPr>
        <w:spacing w:line="360" w:lineRule="auto"/>
        <w:jc w:val="both"/>
        <w:rPr>
          <w:rFonts w:ascii="Times New Roman" w:hAnsi="Times New Roman" w:cs="Times New Roman"/>
          <w:sz w:val="24"/>
          <w:szCs w:val="24"/>
        </w:rPr>
      </w:pPr>
    </w:p>
    <w:p w14:paraId="29973220" w14:textId="77777777" w:rsidR="002558BB" w:rsidRPr="00B90E55" w:rsidRDefault="002558BB" w:rsidP="002558BB">
      <w:pPr>
        <w:pStyle w:val="NoSpacing"/>
        <w:rPr>
          <w:rFonts w:ascii="Times New Roman" w:hAnsi="Times New Roman" w:cs="Times New Roman"/>
          <w:sz w:val="24"/>
          <w:szCs w:val="24"/>
          <w:u w:val="single"/>
        </w:rPr>
      </w:pPr>
      <w:r w:rsidRPr="00B90E55">
        <w:rPr>
          <w:rFonts w:ascii="Times New Roman" w:hAnsi="Times New Roman" w:cs="Times New Roman"/>
          <w:sz w:val="24"/>
          <w:szCs w:val="24"/>
          <w:u w:val="single"/>
        </w:rPr>
        <w:t>1907461</w:t>
      </w:r>
      <w:r w:rsidRPr="00B90E55">
        <w:rPr>
          <w:rFonts w:ascii="Times New Roman" w:hAnsi="Times New Roman" w:cs="Times New Roman"/>
          <w:sz w:val="24"/>
          <w:szCs w:val="24"/>
        </w:rPr>
        <w:t xml:space="preserve">                                                                                                             </w:t>
      </w:r>
      <w:r w:rsidRPr="00B90E55">
        <w:rPr>
          <w:rFonts w:ascii="Times New Roman" w:hAnsi="Times New Roman" w:cs="Times New Roman"/>
          <w:sz w:val="24"/>
          <w:szCs w:val="24"/>
          <w:u w:val="single"/>
        </w:rPr>
        <w:t>ECEY6007/C</w:t>
      </w:r>
    </w:p>
    <w:p w14:paraId="286AB8FD" w14:textId="77777777" w:rsidR="002558BB" w:rsidRPr="00B90E55" w:rsidRDefault="002558BB" w:rsidP="002558BB">
      <w:pPr>
        <w:pStyle w:val="NoSpacing"/>
        <w:rPr>
          <w:rFonts w:ascii="Times New Roman" w:hAnsi="Times New Roman" w:cs="Times New Roman"/>
          <w:sz w:val="24"/>
          <w:szCs w:val="24"/>
          <w:u w:val="single"/>
        </w:rPr>
      </w:pPr>
    </w:p>
    <w:p w14:paraId="214780B4" w14:textId="77777777" w:rsidR="002558BB" w:rsidRDefault="002558BB" w:rsidP="002558BB">
      <w:pPr>
        <w:pStyle w:val="NoSpacing"/>
        <w:rPr>
          <w:rFonts w:ascii="Times New Roman" w:hAnsi="Times New Roman" w:cs="Times New Roman"/>
          <w:sz w:val="24"/>
          <w:szCs w:val="24"/>
          <w:u w:val="single"/>
        </w:rPr>
      </w:pPr>
      <w:r w:rsidRPr="00B90E55">
        <w:rPr>
          <w:rFonts w:ascii="Times New Roman" w:hAnsi="Times New Roman" w:cs="Times New Roman"/>
          <w:sz w:val="24"/>
          <w:szCs w:val="24"/>
          <w:u w:val="single"/>
        </w:rPr>
        <w:t xml:space="preserve">Reference List </w:t>
      </w:r>
    </w:p>
    <w:p w14:paraId="4F21351C" w14:textId="77777777" w:rsidR="002558BB" w:rsidRDefault="002558BB" w:rsidP="002558BB">
      <w:pPr>
        <w:pStyle w:val="NoSpacing"/>
        <w:rPr>
          <w:rFonts w:ascii="Times New Roman" w:hAnsi="Times New Roman" w:cs="Times New Roman"/>
          <w:sz w:val="24"/>
          <w:szCs w:val="24"/>
          <w:u w:val="single"/>
        </w:rPr>
      </w:pPr>
    </w:p>
    <w:p w14:paraId="47FF4418" w14:textId="77777777" w:rsidR="002558BB" w:rsidRPr="00B90E55" w:rsidRDefault="002558BB" w:rsidP="002558BB">
      <w:pPr>
        <w:pStyle w:val="NoSpacing"/>
        <w:rPr>
          <w:rFonts w:ascii="Times New Roman" w:hAnsi="Times New Roman" w:cs="Times New Roman"/>
          <w:sz w:val="24"/>
          <w:szCs w:val="24"/>
          <w:u w:val="single"/>
        </w:rPr>
      </w:pPr>
    </w:p>
    <w:p w14:paraId="26E42D27" w14:textId="77777777" w:rsidR="002558BB" w:rsidRPr="00B90E55" w:rsidRDefault="002558BB" w:rsidP="002558BB">
      <w:pPr>
        <w:pStyle w:val="NoSpacing"/>
        <w:rPr>
          <w:rFonts w:ascii="Times New Roman" w:hAnsi="Times New Roman" w:cs="Times New Roman"/>
          <w:sz w:val="24"/>
          <w:szCs w:val="24"/>
          <w:u w:val="single"/>
        </w:rPr>
      </w:pPr>
    </w:p>
    <w:p w14:paraId="1AA5023E"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Alexandra, S (2013) Learning Stories: What is a Learning Story? And is it a good way of assessing a child’s learning? Available at: </w:t>
      </w:r>
      <w:hyperlink r:id="rId7" w:history="1">
        <w:r w:rsidRPr="00C26F21">
          <w:rPr>
            <w:rStyle w:val="Hyperlink"/>
            <w:rFonts w:ascii="Times New Roman" w:hAnsi="Times New Roman" w:cs="Times New Roman"/>
            <w:sz w:val="24"/>
            <w:szCs w:val="24"/>
          </w:rPr>
          <w:t>https://www.myece.org.nz/educational-curriculum-aspects/227-learning-stories</w:t>
        </w:r>
      </w:hyperlink>
    </w:p>
    <w:p w14:paraId="4753CC88"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on 18</w:t>
      </w:r>
      <w:r>
        <w:rPr>
          <w:rFonts w:ascii="Times New Roman" w:hAnsi="Times New Roman" w:cs="Times New Roman"/>
          <w:sz w:val="24"/>
          <w:szCs w:val="24"/>
        </w:rPr>
        <w:t xml:space="preserve"> October 2021). </w:t>
      </w:r>
    </w:p>
    <w:p w14:paraId="74DA463C" w14:textId="77777777" w:rsidR="002558BB" w:rsidRDefault="002558BB" w:rsidP="002558BB">
      <w:pPr>
        <w:pStyle w:val="NoSpacing"/>
        <w:rPr>
          <w:rFonts w:ascii="Times New Roman" w:hAnsi="Times New Roman" w:cs="Times New Roman"/>
          <w:sz w:val="24"/>
          <w:szCs w:val="24"/>
        </w:rPr>
      </w:pPr>
    </w:p>
    <w:p w14:paraId="74C55AEA" w14:textId="77777777" w:rsidR="002558BB" w:rsidRPr="00B90E55" w:rsidRDefault="002558BB" w:rsidP="002558BB">
      <w:pPr>
        <w:pStyle w:val="NoSpacing"/>
        <w:rPr>
          <w:rFonts w:ascii="Times New Roman" w:hAnsi="Times New Roman" w:cs="Times New Roman"/>
          <w:sz w:val="24"/>
          <w:szCs w:val="24"/>
        </w:rPr>
      </w:pPr>
    </w:p>
    <w:p w14:paraId="523DAB3B" w14:textId="77777777" w:rsidR="002558BB" w:rsidRPr="00B90E55" w:rsidRDefault="002558BB" w:rsidP="002558BB">
      <w:pPr>
        <w:pStyle w:val="NoSpacing"/>
        <w:rPr>
          <w:rFonts w:ascii="Times New Roman" w:hAnsi="Times New Roman" w:cs="Times New Roman"/>
          <w:sz w:val="24"/>
          <w:szCs w:val="24"/>
        </w:rPr>
      </w:pPr>
    </w:p>
    <w:p w14:paraId="22DEE9C0" w14:textId="77777777" w:rsidR="002558BB" w:rsidRPr="00B90E55" w:rsidRDefault="002558BB" w:rsidP="002558BB">
      <w:pPr>
        <w:pStyle w:val="NoSpacing"/>
        <w:rPr>
          <w:rFonts w:ascii="Times New Roman" w:hAnsi="Times New Roman" w:cs="Times New Roman"/>
          <w:sz w:val="24"/>
          <w:szCs w:val="24"/>
        </w:rPr>
      </w:pPr>
      <w:proofErr w:type="spellStart"/>
      <w:r w:rsidRPr="00B90E55">
        <w:rPr>
          <w:rFonts w:ascii="Times New Roman" w:hAnsi="Times New Roman" w:cs="Times New Roman"/>
          <w:sz w:val="24"/>
          <w:szCs w:val="24"/>
        </w:rPr>
        <w:t>Alsubaie</w:t>
      </w:r>
      <w:proofErr w:type="spellEnd"/>
      <w:r w:rsidRPr="00B90E55">
        <w:rPr>
          <w:rFonts w:ascii="Times New Roman" w:hAnsi="Times New Roman" w:cs="Times New Roman"/>
          <w:sz w:val="24"/>
          <w:szCs w:val="24"/>
        </w:rPr>
        <w:t xml:space="preserve">, MA (2015) </w:t>
      </w:r>
      <w:r w:rsidRPr="00BF0F2D">
        <w:rPr>
          <w:rFonts w:ascii="Times New Roman" w:hAnsi="Times New Roman" w:cs="Times New Roman"/>
          <w:i/>
          <w:iCs/>
          <w:sz w:val="24"/>
          <w:szCs w:val="24"/>
        </w:rPr>
        <w:t>Examples of Current Issues in the Multicultural Classroom.</w:t>
      </w:r>
      <w:r w:rsidRPr="00B90E55">
        <w:rPr>
          <w:rFonts w:ascii="Times New Roman" w:hAnsi="Times New Roman" w:cs="Times New Roman"/>
          <w:sz w:val="24"/>
          <w:szCs w:val="24"/>
        </w:rPr>
        <w:t xml:space="preserve"> Journal of Education and Practice. 6 (10). P86-88. Available at: </w:t>
      </w:r>
      <w:hyperlink r:id="rId8" w:history="1">
        <w:r w:rsidRPr="00B90E55">
          <w:rPr>
            <w:rStyle w:val="Hyperlink"/>
            <w:rFonts w:ascii="Times New Roman" w:hAnsi="Times New Roman" w:cs="Times New Roman"/>
            <w:sz w:val="24"/>
            <w:szCs w:val="24"/>
          </w:rPr>
          <w:t>https://files.eric.ed.gov/fulltext/EJ1081654.pdf</w:t>
        </w:r>
      </w:hyperlink>
      <w:r w:rsidRPr="00B90E55">
        <w:rPr>
          <w:rFonts w:ascii="Times New Roman" w:hAnsi="Times New Roman" w:cs="Times New Roman"/>
          <w:sz w:val="24"/>
          <w:szCs w:val="24"/>
        </w:rPr>
        <w:t xml:space="preserve"> </w:t>
      </w:r>
    </w:p>
    <w:p w14:paraId="5CBA3321"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on 18</w:t>
      </w:r>
      <w:r>
        <w:rPr>
          <w:rFonts w:ascii="Times New Roman" w:hAnsi="Times New Roman" w:cs="Times New Roman"/>
          <w:sz w:val="24"/>
          <w:szCs w:val="24"/>
        </w:rPr>
        <w:t xml:space="preserve"> October 2021). </w:t>
      </w:r>
    </w:p>
    <w:p w14:paraId="6E4864A8" w14:textId="77777777" w:rsidR="002558BB" w:rsidRDefault="002558BB" w:rsidP="002558BB">
      <w:pPr>
        <w:pStyle w:val="NoSpacing"/>
        <w:rPr>
          <w:rFonts w:ascii="Times New Roman" w:hAnsi="Times New Roman" w:cs="Times New Roman"/>
          <w:sz w:val="24"/>
          <w:szCs w:val="24"/>
        </w:rPr>
      </w:pPr>
    </w:p>
    <w:p w14:paraId="6A4A81E8" w14:textId="77777777" w:rsidR="002558BB" w:rsidRPr="00B90E55" w:rsidRDefault="002558BB" w:rsidP="002558BB">
      <w:pPr>
        <w:pStyle w:val="NoSpacing"/>
        <w:rPr>
          <w:rFonts w:ascii="Times New Roman" w:hAnsi="Times New Roman" w:cs="Times New Roman"/>
          <w:sz w:val="24"/>
          <w:szCs w:val="24"/>
        </w:rPr>
      </w:pPr>
    </w:p>
    <w:p w14:paraId="47668B4E" w14:textId="77777777" w:rsidR="002558BB" w:rsidRPr="00B90E55" w:rsidRDefault="002558BB" w:rsidP="002558BB">
      <w:pPr>
        <w:pStyle w:val="NoSpacing"/>
        <w:rPr>
          <w:rFonts w:ascii="Times New Roman" w:hAnsi="Times New Roman" w:cs="Times New Roman"/>
          <w:sz w:val="24"/>
          <w:szCs w:val="24"/>
        </w:rPr>
      </w:pPr>
    </w:p>
    <w:p w14:paraId="43FB0A00"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Arrow, J (2019) How to use Play for Learning. Available at: </w:t>
      </w:r>
      <w:hyperlink r:id="rId9" w:history="1">
        <w:r w:rsidRPr="00B90E55">
          <w:rPr>
            <w:rStyle w:val="Hyperlink"/>
            <w:rFonts w:ascii="Times New Roman" w:hAnsi="Times New Roman" w:cs="Times New Roman"/>
            <w:sz w:val="24"/>
            <w:szCs w:val="24"/>
          </w:rPr>
          <w:t>https://www.edutopia.org/article/how-use-play-learning</w:t>
        </w:r>
      </w:hyperlink>
      <w:r w:rsidRPr="00B90E55">
        <w:rPr>
          <w:rFonts w:ascii="Times New Roman" w:hAnsi="Times New Roman" w:cs="Times New Roman"/>
          <w:sz w:val="24"/>
          <w:szCs w:val="24"/>
        </w:rPr>
        <w:t xml:space="preserve"> </w:t>
      </w:r>
    </w:p>
    <w:p w14:paraId="10BB739A"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on 18</w:t>
      </w:r>
      <w:r>
        <w:rPr>
          <w:rFonts w:ascii="Times New Roman" w:hAnsi="Times New Roman" w:cs="Times New Roman"/>
          <w:sz w:val="24"/>
          <w:szCs w:val="24"/>
        </w:rPr>
        <w:t xml:space="preserve"> October 2021). </w:t>
      </w:r>
    </w:p>
    <w:p w14:paraId="024E8702" w14:textId="77777777" w:rsidR="002558BB" w:rsidRDefault="002558BB" w:rsidP="002558BB">
      <w:pPr>
        <w:pStyle w:val="NoSpacing"/>
        <w:rPr>
          <w:rFonts w:ascii="Times New Roman" w:hAnsi="Times New Roman" w:cs="Times New Roman"/>
          <w:sz w:val="24"/>
          <w:szCs w:val="24"/>
        </w:rPr>
      </w:pPr>
    </w:p>
    <w:p w14:paraId="199E03B6" w14:textId="77777777" w:rsidR="002558BB" w:rsidRPr="00B90E55" w:rsidRDefault="002558BB" w:rsidP="002558BB">
      <w:pPr>
        <w:pStyle w:val="NoSpacing"/>
        <w:rPr>
          <w:rFonts w:ascii="Times New Roman" w:hAnsi="Times New Roman" w:cs="Times New Roman"/>
          <w:sz w:val="24"/>
          <w:szCs w:val="24"/>
        </w:rPr>
      </w:pPr>
    </w:p>
    <w:p w14:paraId="5E01287F" w14:textId="77777777" w:rsidR="002558BB" w:rsidRPr="00B90E55" w:rsidRDefault="002558BB" w:rsidP="002558BB">
      <w:pPr>
        <w:pStyle w:val="NoSpacing"/>
        <w:rPr>
          <w:rFonts w:ascii="Times New Roman" w:hAnsi="Times New Roman" w:cs="Times New Roman"/>
          <w:bCs/>
          <w:sz w:val="24"/>
          <w:szCs w:val="24"/>
        </w:rPr>
      </w:pPr>
    </w:p>
    <w:p w14:paraId="6D7B76A3" w14:textId="77777777" w:rsidR="002558BB" w:rsidRPr="00B90E55" w:rsidRDefault="002558BB" w:rsidP="002558BB">
      <w:pPr>
        <w:pStyle w:val="NoSpacing"/>
        <w:rPr>
          <w:rFonts w:ascii="Times New Roman" w:hAnsi="Times New Roman" w:cs="Times New Roman"/>
          <w:sz w:val="24"/>
          <w:szCs w:val="24"/>
        </w:rPr>
      </w:pPr>
      <w:proofErr w:type="spellStart"/>
      <w:r w:rsidRPr="00B90E55">
        <w:rPr>
          <w:rFonts w:ascii="Times New Roman" w:hAnsi="Times New Roman" w:cs="Times New Roman"/>
          <w:sz w:val="24"/>
          <w:szCs w:val="24"/>
        </w:rPr>
        <w:t>Bottrill</w:t>
      </w:r>
      <w:proofErr w:type="spellEnd"/>
      <w:r w:rsidRPr="00B90E55">
        <w:rPr>
          <w:rFonts w:ascii="Times New Roman" w:hAnsi="Times New Roman" w:cs="Times New Roman"/>
          <w:sz w:val="24"/>
          <w:szCs w:val="24"/>
        </w:rPr>
        <w:t>, G (2018). Can I go and Play Now? London: SAGE</w:t>
      </w:r>
    </w:p>
    <w:p w14:paraId="348337A3" w14:textId="77777777" w:rsidR="002558BB" w:rsidRDefault="002558BB" w:rsidP="002558BB">
      <w:pPr>
        <w:pStyle w:val="NoSpacing"/>
        <w:rPr>
          <w:rFonts w:ascii="Times New Roman" w:hAnsi="Times New Roman" w:cs="Times New Roman"/>
          <w:sz w:val="24"/>
          <w:szCs w:val="24"/>
        </w:rPr>
      </w:pPr>
    </w:p>
    <w:p w14:paraId="28FA3BC3" w14:textId="77777777" w:rsidR="002558BB" w:rsidRPr="00B90E55" w:rsidRDefault="002558BB" w:rsidP="002558BB">
      <w:pPr>
        <w:pStyle w:val="NoSpacing"/>
        <w:rPr>
          <w:rFonts w:ascii="Times New Roman" w:hAnsi="Times New Roman" w:cs="Times New Roman"/>
          <w:sz w:val="24"/>
          <w:szCs w:val="24"/>
        </w:rPr>
      </w:pPr>
    </w:p>
    <w:p w14:paraId="22D36FA0" w14:textId="77777777" w:rsidR="002558BB" w:rsidRDefault="002558BB" w:rsidP="002558BB">
      <w:pPr>
        <w:pStyle w:val="NoSpacing"/>
        <w:rPr>
          <w:rFonts w:ascii="Times New Roman" w:hAnsi="Times New Roman" w:cs="Times New Roman"/>
          <w:bCs/>
          <w:sz w:val="24"/>
          <w:szCs w:val="24"/>
        </w:rPr>
      </w:pPr>
      <w:r w:rsidRPr="00B90E55">
        <w:rPr>
          <w:rFonts w:ascii="Times New Roman" w:hAnsi="Times New Roman" w:cs="Times New Roman"/>
          <w:bCs/>
          <w:sz w:val="24"/>
          <w:szCs w:val="24"/>
        </w:rPr>
        <w:t xml:space="preserve">Brown, F and </w:t>
      </w:r>
      <w:proofErr w:type="spellStart"/>
      <w:r w:rsidRPr="00B90E55">
        <w:rPr>
          <w:rFonts w:ascii="Times New Roman" w:hAnsi="Times New Roman" w:cs="Times New Roman"/>
          <w:bCs/>
          <w:sz w:val="24"/>
          <w:szCs w:val="24"/>
        </w:rPr>
        <w:t>Patte</w:t>
      </w:r>
      <w:proofErr w:type="spellEnd"/>
      <w:r w:rsidRPr="00B90E55">
        <w:rPr>
          <w:rFonts w:ascii="Times New Roman" w:hAnsi="Times New Roman" w:cs="Times New Roman"/>
          <w:bCs/>
          <w:sz w:val="24"/>
          <w:szCs w:val="24"/>
        </w:rPr>
        <w:t xml:space="preserve">, M (2013). Rethinking Children’s Play. New York. Bloomsbury. </w:t>
      </w:r>
    </w:p>
    <w:p w14:paraId="246E010D" w14:textId="77777777" w:rsidR="002558BB" w:rsidRDefault="002558BB" w:rsidP="002558BB">
      <w:pPr>
        <w:pStyle w:val="NoSpacing"/>
        <w:rPr>
          <w:rFonts w:ascii="Times New Roman" w:hAnsi="Times New Roman" w:cs="Times New Roman"/>
          <w:bCs/>
          <w:sz w:val="24"/>
          <w:szCs w:val="24"/>
        </w:rPr>
      </w:pPr>
    </w:p>
    <w:p w14:paraId="2B2B24D8" w14:textId="77777777" w:rsidR="002558BB" w:rsidRPr="00B90E55" w:rsidRDefault="002558BB" w:rsidP="002558BB">
      <w:pPr>
        <w:pStyle w:val="NoSpacing"/>
        <w:rPr>
          <w:rFonts w:ascii="Times New Roman" w:hAnsi="Times New Roman" w:cs="Times New Roman"/>
          <w:bCs/>
          <w:sz w:val="24"/>
          <w:szCs w:val="24"/>
        </w:rPr>
      </w:pPr>
    </w:p>
    <w:p w14:paraId="31313322" w14:textId="77777777" w:rsidR="002558BB" w:rsidRPr="00B90E55" w:rsidRDefault="002558BB" w:rsidP="002558BB">
      <w:pPr>
        <w:pStyle w:val="NoSpacing"/>
        <w:rPr>
          <w:rFonts w:ascii="Times New Roman" w:hAnsi="Times New Roman" w:cs="Times New Roman"/>
          <w:bCs/>
          <w:sz w:val="24"/>
          <w:szCs w:val="24"/>
        </w:rPr>
      </w:pPr>
    </w:p>
    <w:p w14:paraId="47836FD3"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Brown, S (2016) Benefits of Outdoor Play- Dr Stuart Brown-Dirt is good. </w:t>
      </w:r>
    </w:p>
    <w:p w14:paraId="1865CEA4"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Available at: </w:t>
      </w:r>
      <w:hyperlink r:id="rId10" w:history="1">
        <w:r w:rsidRPr="00B90E55">
          <w:rPr>
            <w:rStyle w:val="Hyperlink"/>
            <w:rFonts w:ascii="Times New Roman" w:hAnsi="Times New Roman" w:cs="Times New Roman"/>
            <w:sz w:val="24"/>
            <w:szCs w:val="24"/>
          </w:rPr>
          <w:t>https://www.youtube.com/watch?v=U7TKWnJ-TE0</w:t>
        </w:r>
      </w:hyperlink>
    </w:p>
    <w:p w14:paraId="14B52D04"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on 18</w:t>
      </w:r>
      <w:r>
        <w:rPr>
          <w:rFonts w:ascii="Times New Roman" w:hAnsi="Times New Roman" w:cs="Times New Roman"/>
          <w:sz w:val="24"/>
          <w:szCs w:val="24"/>
        </w:rPr>
        <w:t xml:space="preserve"> October 2021). </w:t>
      </w:r>
    </w:p>
    <w:p w14:paraId="058CB837" w14:textId="77777777" w:rsidR="002558BB" w:rsidRPr="00B90E55" w:rsidRDefault="002558BB" w:rsidP="002558BB">
      <w:pPr>
        <w:pStyle w:val="NoSpacing"/>
        <w:rPr>
          <w:rFonts w:ascii="Times New Roman" w:hAnsi="Times New Roman" w:cs="Times New Roman"/>
          <w:sz w:val="24"/>
          <w:szCs w:val="24"/>
        </w:rPr>
      </w:pPr>
    </w:p>
    <w:p w14:paraId="0283CD95" w14:textId="77777777" w:rsidR="002558BB" w:rsidRPr="00B90E55" w:rsidRDefault="002558BB" w:rsidP="002558BB">
      <w:pPr>
        <w:pStyle w:val="NoSpacing"/>
        <w:rPr>
          <w:rFonts w:ascii="Times New Roman" w:hAnsi="Times New Roman" w:cs="Times New Roman"/>
          <w:sz w:val="24"/>
          <w:szCs w:val="24"/>
        </w:rPr>
      </w:pPr>
    </w:p>
    <w:p w14:paraId="15727811" w14:textId="77777777" w:rsidR="002558BB" w:rsidRDefault="002558BB" w:rsidP="002558BB">
      <w:pPr>
        <w:pStyle w:val="NoSpacing"/>
        <w:rPr>
          <w:rFonts w:ascii="Times New Roman" w:hAnsi="Times New Roman" w:cs="Times New Roman"/>
          <w:color w:val="212529"/>
          <w:sz w:val="24"/>
          <w:szCs w:val="24"/>
        </w:rPr>
      </w:pPr>
      <w:r w:rsidRPr="00B90E55">
        <w:rPr>
          <w:rFonts w:ascii="Times New Roman" w:hAnsi="Times New Roman" w:cs="Times New Roman"/>
          <w:color w:val="212529"/>
          <w:sz w:val="24"/>
          <w:szCs w:val="24"/>
        </w:rPr>
        <w:t>Butler, P (2016) No grammar schools, lots of play: the secrets of Europe’s top education system.</w:t>
      </w:r>
      <w:r w:rsidRPr="00B90E55">
        <w:rPr>
          <w:rFonts w:ascii="Times New Roman" w:hAnsi="Times New Roman" w:cs="Times New Roman"/>
          <w:sz w:val="24"/>
          <w:szCs w:val="24"/>
        </w:rPr>
        <w:t xml:space="preserve"> </w:t>
      </w:r>
      <w:r w:rsidRPr="00B90E55">
        <w:rPr>
          <w:rFonts w:ascii="Times New Roman" w:hAnsi="Times New Roman" w:cs="Times New Roman"/>
          <w:color w:val="212529"/>
          <w:sz w:val="24"/>
          <w:szCs w:val="24"/>
        </w:rPr>
        <w:t xml:space="preserve">Available at: </w:t>
      </w:r>
      <w:hyperlink r:id="rId11" w:history="1">
        <w:r w:rsidRPr="00B90E55">
          <w:rPr>
            <w:rStyle w:val="Hyperlink"/>
            <w:rFonts w:ascii="Times New Roman" w:hAnsi="Times New Roman" w:cs="Times New Roman"/>
            <w:sz w:val="24"/>
            <w:szCs w:val="24"/>
          </w:rPr>
          <w:t>https://www.theguardian.com/education/2016/sep/20/grammar-schools-play-europe-top-education-system-finland-daycare</w:t>
        </w:r>
      </w:hyperlink>
      <w:r w:rsidRPr="00B90E55">
        <w:rPr>
          <w:rFonts w:ascii="Times New Roman" w:hAnsi="Times New Roman" w:cs="Times New Roman"/>
          <w:color w:val="212529"/>
          <w:sz w:val="24"/>
          <w:szCs w:val="24"/>
        </w:rPr>
        <w:t xml:space="preserve"> </w:t>
      </w:r>
    </w:p>
    <w:p w14:paraId="6374DAB9"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on 18</w:t>
      </w:r>
      <w:r>
        <w:rPr>
          <w:rFonts w:ascii="Times New Roman" w:hAnsi="Times New Roman" w:cs="Times New Roman"/>
          <w:sz w:val="24"/>
          <w:szCs w:val="24"/>
        </w:rPr>
        <w:t xml:space="preserve"> October 2021). </w:t>
      </w:r>
    </w:p>
    <w:p w14:paraId="14F7E50B" w14:textId="77777777" w:rsidR="002558BB" w:rsidRPr="00B90E55" w:rsidRDefault="002558BB" w:rsidP="002558BB">
      <w:pPr>
        <w:pStyle w:val="NoSpacing"/>
        <w:rPr>
          <w:rFonts w:ascii="Times New Roman" w:hAnsi="Times New Roman" w:cs="Times New Roman"/>
          <w:color w:val="212529"/>
          <w:sz w:val="24"/>
          <w:szCs w:val="24"/>
        </w:rPr>
      </w:pPr>
    </w:p>
    <w:p w14:paraId="051A97D0" w14:textId="77777777" w:rsidR="002558BB" w:rsidRPr="00B90E55" w:rsidRDefault="002558BB" w:rsidP="002558BB">
      <w:pPr>
        <w:pStyle w:val="NoSpacing"/>
        <w:rPr>
          <w:rFonts w:ascii="Times New Roman" w:hAnsi="Times New Roman" w:cs="Times New Roman"/>
          <w:sz w:val="24"/>
          <w:szCs w:val="24"/>
        </w:rPr>
      </w:pPr>
    </w:p>
    <w:p w14:paraId="683EBE9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Carr, M and Lee, W (2012) Learning Stories. Sage. London. </w:t>
      </w:r>
    </w:p>
    <w:p w14:paraId="4A233B6A" w14:textId="77777777" w:rsidR="002558BB" w:rsidRPr="00B90E55" w:rsidRDefault="002558BB" w:rsidP="002558BB">
      <w:pPr>
        <w:pStyle w:val="NoSpacing"/>
        <w:rPr>
          <w:rFonts w:ascii="Times New Roman" w:hAnsi="Times New Roman" w:cs="Times New Roman"/>
          <w:sz w:val="24"/>
          <w:szCs w:val="24"/>
        </w:rPr>
      </w:pPr>
    </w:p>
    <w:p w14:paraId="44AB3C0E" w14:textId="77777777" w:rsidR="002558BB" w:rsidRPr="00B90E55" w:rsidRDefault="002558BB" w:rsidP="002558BB">
      <w:pPr>
        <w:pStyle w:val="NoSpacing"/>
        <w:rPr>
          <w:rFonts w:ascii="Times New Roman" w:hAnsi="Times New Roman" w:cs="Times New Roman"/>
          <w:sz w:val="24"/>
          <w:szCs w:val="24"/>
        </w:rPr>
      </w:pPr>
    </w:p>
    <w:p w14:paraId="782BCA29"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Carter, M (2010) Using ‘Learning Stories’ to strengthen teachers’ relationship with children.  </w:t>
      </w:r>
    </w:p>
    <w:p w14:paraId="42F7885F"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Available at: </w:t>
      </w:r>
      <w:hyperlink r:id="rId12" w:history="1">
        <w:r w:rsidRPr="00B90E55">
          <w:rPr>
            <w:rStyle w:val="Hyperlink"/>
            <w:rFonts w:ascii="Times New Roman" w:hAnsi="Times New Roman" w:cs="Times New Roman"/>
            <w:sz w:val="24"/>
            <w:szCs w:val="24"/>
          </w:rPr>
          <w:t>https://cccece.net/wp-content/uploads/2018/11/Using-Learning-Stories-to-Strengthen-Teachers-Relationships-with-Children.pdf</w:t>
        </w:r>
      </w:hyperlink>
      <w:r w:rsidRPr="00B90E55">
        <w:rPr>
          <w:rFonts w:ascii="Times New Roman" w:hAnsi="Times New Roman" w:cs="Times New Roman"/>
          <w:sz w:val="24"/>
          <w:szCs w:val="24"/>
        </w:rPr>
        <w:t xml:space="preserve"> Accessed</w:t>
      </w:r>
      <w:r>
        <w:rPr>
          <w:rFonts w:ascii="Times New Roman" w:hAnsi="Times New Roman" w:cs="Times New Roman"/>
          <w:sz w:val="24"/>
          <w:szCs w:val="24"/>
        </w:rPr>
        <w:t>:</w:t>
      </w:r>
      <w:r w:rsidRPr="00B90E55">
        <w:rPr>
          <w:rFonts w:ascii="Times New Roman" w:hAnsi="Times New Roman" w:cs="Times New Roman"/>
          <w:sz w:val="24"/>
          <w:szCs w:val="24"/>
        </w:rPr>
        <w:t>18.10.2021.</w:t>
      </w:r>
    </w:p>
    <w:p w14:paraId="2D37798F"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Children’s Commissioner for Wales (2019) What now? Available at: </w:t>
      </w:r>
      <w:hyperlink r:id="rId13" w:history="1">
        <w:r w:rsidRPr="00B90E55">
          <w:rPr>
            <w:rStyle w:val="Hyperlink"/>
            <w:rFonts w:ascii="Times New Roman" w:hAnsi="Times New Roman" w:cs="Times New Roman"/>
            <w:sz w:val="24"/>
            <w:szCs w:val="24"/>
          </w:rPr>
          <w:t>https://www.childcomwales.org.uk/what-now/</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443F1CA5" w14:textId="77777777" w:rsidR="002558BB" w:rsidRPr="00B90E55" w:rsidRDefault="002558BB" w:rsidP="002558BB">
      <w:pPr>
        <w:pStyle w:val="NoSpacing"/>
        <w:rPr>
          <w:rFonts w:ascii="Times New Roman" w:hAnsi="Times New Roman" w:cs="Times New Roman"/>
          <w:sz w:val="24"/>
          <w:szCs w:val="24"/>
        </w:rPr>
      </w:pPr>
    </w:p>
    <w:p w14:paraId="443ABA89" w14:textId="77777777" w:rsidR="002558BB" w:rsidRPr="00B90E55" w:rsidRDefault="002558BB" w:rsidP="002558BB">
      <w:pPr>
        <w:pStyle w:val="NoSpacing"/>
        <w:rPr>
          <w:rFonts w:ascii="Times New Roman" w:hAnsi="Times New Roman" w:cs="Times New Roman"/>
          <w:sz w:val="24"/>
          <w:szCs w:val="24"/>
        </w:rPr>
      </w:pPr>
    </w:p>
    <w:p w14:paraId="1C12F662" w14:textId="77777777" w:rsidR="002558BB" w:rsidRPr="00B90E55" w:rsidRDefault="002558BB" w:rsidP="002558BB">
      <w:pPr>
        <w:pStyle w:val="NoSpacing"/>
        <w:rPr>
          <w:rFonts w:ascii="Times New Roman" w:hAnsi="Times New Roman" w:cs="Times New Roman"/>
          <w:sz w:val="24"/>
          <w:szCs w:val="24"/>
        </w:rPr>
      </w:pPr>
    </w:p>
    <w:p w14:paraId="1E82D490"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Dweck, C (2010) The Effect of Praise on Mindsets. Available at: </w:t>
      </w:r>
      <w:hyperlink r:id="rId14" w:history="1">
        <w:r w:rsidRPr="00B90E55">
          <w:rPr>
            <w:rStyle w:val="Hyperlink"/>
            <w:rFonts w:ascii="Times New Roman" w:hAnsi="Times New Roman" w:cs="Times New Roman"/>
            <w:sz w:val="24"/>
            <w:szCs w:val="24"/>
          </w:rPr>
          <w:t>https://www.youtube.com/watch?v=TTXrV0_3UjY</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1C214C51" w14:textId="77777777" w:rsidR="002558BB" w:rsidRDefault="002558BB" w:rsidP="002558BB">
      <w:pPr>
        <w:pStyle w:val="NoSpacing"/>
        <w:rPr>
          <w:rFonts w:ascii="Times New Roman" w:hAnsi="Times New Roman" w:cs="Times New Roman"/>
          <w:sz w:val="24"/>
          <w:szCs w:val="24"/>
        </w:rPr>
      </w:pPr>
    </w:p>
    <w:p w14:paraId="44797526" w14:textId="77777777" w:rsidR="002558BB" w:rsidRDefault="002558BB" w:rsidP="002558BB">
      <w:pPr>
        <w:pStyle w:val="NoSpacing"/>
        <w:rPr>
          <w:rFonts w:ascii="Times New Roman" w:hAnsi="Times New Roman" w:cs="Times New Roman"/>
          <w:sz w:val="24"/>
          <w:szCs w:val="24"/>
        </w:rPr>
      </w:pPr>
    </w:p>
    <w:p w14:paraId="029015B7" w14:textId="77777777" w:rsidR="002558BB" w:rsidRDefault="002558BB" w:rsidP="002558BB">
      <w:pPr>
        <w:pStyle w:val="NoSpacing"/>
        <w:rPr>
          <w:rFonts w:ascii="Times New Roman" w:hAnsi="Times New Roman" w:cs="Times New Roman"/>
          <w:sz w:val="24"/>
          <w:szCs w:val="24"/>
        </w:rPr>
      </w:pPr>
    </w:p>
    <w:p w14:paraId="6C9DB7F6" w14:textId="77777777" w:rsidR="002558BB" w:rsidRPr="00B90E55" w:rsidRDefault="002558BB" w:rsidP="002558BB">
      <w:pPr>
        <w:pStyle w:val="NoSpacing"/>
        <w:rPr>
          <w:rFonts w:ascii="Times New Roman" w:hAnsi="Times New Roman" w:cs="Times New Roman"/>
          <w:sz w:val="24"/>
          <w:szCs w:val="24"/>
        </w:rPr>
      </w:pPr>
    </w:p>
    <w:p w14:paraId="79A75832"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Early Education (2012) Development Matters in the Early Years Foundation Stage. </w:t>
      </w:r>
    </w:p>
    <w:p w14:paraId="23EF6270"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Available at: </w:t>
      </w:r>
      <w:hyperlink r:id="rId15" w:history="1">
        <w:r w:rsidRPr="00B90E55">
          <w:rPr>
            <w:rStyle w:val="Hyperlink"/>
            <w:rFonts w:ascii="Times New Roman" w:hAnsi="Times New Roman" w:cs="Times New Roman"/>
            <w:sz w:val="24"/>
            <w:szCs w:val="24"/>
          </w:rPr>
          <w:t>https://www.foundationyears.org.uk/files/2012/03/Development-Matters-FINAL-PRINT-AMENDED.pdf</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31A0284C" w14:textId="77777777" w:rsidR="002558BB" w:rsidRPr="00B90E55" w:rsidRDefault="002558BB" w:rsidP="002558BB">
      <w:pPr>
        <w:pStyle w:val="NoSpacing"/>
        <w:rPr>
          <w:rFonts w:ascii="Times New Roman" w:hAnsi="Times New Roman" w:cs="Times New Roman"/>
          <w:sz w:val="24"/>
          <w:szCs w:val="24"/>
        </w:rPr>
      </w:pPr>
    </w:p>
    <w:p w14:paraId="6836BBA1" w14:textId="77777777" w:rsidR="002558BB" w:rsidRPr="00B90E55" w:rsidRDefault="002558BB" w:rsidP="002558BB">
      <w:pPr>
        <w:pStyle w:val="NoSpacing"/>
        <w:rPr>
          <w:rFonts w:ascii="Times New Roman" w:hAnsi="Times New Roman" w:cs="Times New Roman"/>
          <w:sz w:val="24"/>
          <w:szCs w:val="24"/>
        </w:rPr>
      </w:pPr>
    </w:p>
    <w:p w14:paraId="16C90F65" w14:textId="77777777" w:rsidR="002558BB" w:rsidRPr="00B90E55" w:rsidRDefault="002558BB" w:rsidP="002558BB">
      <w:pPr>
        <w:pStyle w:val="NoSpacing"/>
        <w:rPr>
          <w:rFonts w:ascii="Times New Roman" w:hAnsi="Times New Roman" w:cs="Times New Roman"/>
          <w:sz w:val="24"/>
          <w:szCs w:val="24"/>
        </w:rPr>
      </w:pPr>
    </w:p>
    <w:p w14:paraId="3A604B7E"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Early Years Matters (2021</w:t>
      </w:r>
      <w:r>
        <w:rPr>
          <w:rFonts w:ascii="Times New Roman" w:hAnsi="Times New Roman" w:cs="Times New Roman"/>
          <w:sz w:val="24"/>
          <w:szCs w:val="24"/>
        </w:rPr>
        <w:t>a</w:t>
      </w:r>
      <w:r w:rsidRPr="00B90E55">
        <w:rPr>
          <w:rFonts w:ascii="Times New Roman" w:hAnsi="Times New Roman" w:cs="Times New Roman"/>
          <w:sz w:val="24"/>
          <w:szCs w:val="24"/>
        </w:rPr>
        <w:t xml:space="preserve">) Play &amp; Learning. Available at: </w:t>
      </w:r>
      <w:hyperlink r:id="rId16" w:history="1">
        <w:r w:rsidRPr="00B90E55">
          <w:rPr>
            <w:rStyle w:val="Hyperlink"/>
            <w:rFonts w:ascii="Times New Roman" w:hAnsi="Times New Roman" w:cs="Times New Roman"/>
            <w:sz w:val="24"/>
            <w:szCs w:val="24"/>
          </w:rPr>
          <w:t>https://www.earlyyearsmatters.co.uk/eyfs/a-unique-child/play-learning/</w:t>
        </w:r>
      </w:hyperlink>
    </w:p>
    <w:p w14:paraId="1B3CE449" w14:textId="77777777" w:rsidR="002558BB" w:rsidRPr="00B90E55"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0A0E9140" w14:textId="77777777" w:rsidR="002558BB" w:rsidRPr="00B90E55" w:rsidRDefault="002558BB" w:rsidP="002558BB">
      <w:pPr>
        <w:pStyle w:val="NoSpacing"/>
        <w:rPr>
          <w:rFonts w:ascii="Times New Roman" w:hAnsi="Times New Roman" w:cs="Times New Roman"/>
          <w:sz w:val="24"/>
          <w:szCs w:val="24"/>
        </w:rPr>
      </w:pPr>
    </w:p>
    <w:p w14:paraId="6BE6F7B9" w14:textId="77777777" w:rsidR="002558BB" w:rsidRDefault="002558BB" w:rsidP="002558BB">
      <w:pPr>
        <w:pStyle w:val="NoSpacing"/>
        <w:rPr>
          <w:rFonts w:ascii="Times New Roman" w:hAnsi="Times New Roman" w:cs="Times New Roman"/>
          <w:sz w:val="24"/>
          <w:szCs w:val="24"/>
        </w:rPr>
      </w:pPr>
    </w:p>
    <w:p w14:paraId="16BA6C3F" w14:textId="77777777" w:rsidR="002558BB" w:rsidRPr="00B90E55" w:rsidRDefault="002558BB" w:rsidP="002558BB">
      <w:pPr>
        <w:pStyle w:val="NoSpacing"/>
        <w:rPr>
          <w:rFonts w:ascii="Times New Roman" w:hAnsi="Times New Roman" w:cs="Times New Roman"/>
          <w:sz w:val="24"/>
          <w:szCs w:val="24"/>
        </w:rPr>
      </w:pPr>
    </w:p>
    <w:p w14:paraId="08D76011"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Early Years Matters (2021</w:t>
      </w:r>
      <w:r>
        <w:rPr>
          <w:rFonts w:ascii="Times New Roman" w:hAnsi="Times New Roman" w:cs="Times New Roman"/>
          <w:sz w:val="24"/>
          <w:szCs w:val="24"/>
        </w:rPr>
        <w:t>b</w:t>
      </w:r>
      <w:r w:rsidRPr="00B90E55">
        <w:rPr>
          <w:rFonts w:ascii="Times New Roman" w:hAnsi="Times New Roman" w:cs="Times New Roman"/>
          <w:sz w:val="24"/>
          <w:szCs w:val="24"/>
        </w:rPr>
        <w:t xml:space="preserve">) A Unique Child. Available at: </w:t>
      </w:r>
      <w:hyperlink r:id="rId17" w:history="1">
        <w:r w:rsidRPr="00B90E55">
          <w:rPr>
            <w:rStyle w:val="Hyperlink"/>
            <w:rFonts w:ascii="Times New Roman" w:hAnsi="Times New Roman" w:cs="Times New Roman"/>
            <w:sz w:val="24"/>
            <w:szCs w:val="24"/>
          </w:rPr>
          <w:t>https://www.earlyyearsmatters.co.uk/eyfs/a-unique-child/</w:t>
        </w:r>
      </w:hyperlink>
    </w:p>
    <w:p w14:paraId="498D21F9" w14:textId="77777777" w:rsidR="002558BB" w:rsidRPr="00B90E55"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465D3755" w14:textId="77777777" w:rsidR="002558BB" w:rsidRDefault="002558BB" w:rsidP="002558BB">
      <w:pPr>
        <w:pStyle w:val="NoSpacing"/>
        <w:rPr>
          <w:rFonts w:ascii="Times New Roman" w:hAnsi="Times New Roman" w:cs="Times New Roman"/>
          <w:sz w:val="24"/>
          <w:szCs w:val="24"/>
        </w:rPr>
      </w:pPr>
    </w:p>
    <w:p w14:paraId="0120849C" w14:textId="77777777" w:rsidR="002558BB" w:rsidRDefault="002558BB" w:rsidP="002558BB">
      <w:pPr>
        <w:pStyle w:val="NoSpacing"/>
        <w:rPr>
          <w:rFonts w:ascii="Times New Roman" w:hAnsi="Times New Roman" w:cs="Times New Roman"/>
          <w:sz w:val="24"/>
          <w:szCs w:val="24"/>
        </w:rPr>
      </w:pPr>
    </w:p>
    <w:p w14:paraId="578C0826" w14:textId="77777777" w:rsidR="002558BB" w:rsidRPr="00B90E55" w:rsidRDefault="002558BB" w:rsidP="002558BB">
      <w:pPr>
        <w:pStyle w:val="NoSpacing"/>
        <w:rPr>
          <w:rFonts w:ascii="Times New Roman" w:hAnsi="Times New Roman" w:cs="Times New Roman"/>
          <w:sz w:val="24"/>
          <w:szCs w:val="24"/>
        </w:rPr>
      </w:pPr>
    </w:p>
    <w:p w14:paraId="32216B7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Escamilla, I.S (2021) Learning Stories: Observation, Reflection, and Narrative in Early Childhood Education. Available at: </w:t>
      </w:r>
      <w:hyperlink r:id="rId18" w:history="1">
        <w:r w:rsidRPr="00B90E55">
          <w:rPr>
            <w:rStyle w:val="Hyperlink"/>
            <w:rFonts w:ascii="Times New Roman" w:hAnsi="Times New Roman" w:cs="Times New Roman"/>
            <w:sz w:val="24"/>
            <w:szCs w:val="24"/>
          </w:rPr>
          <w:t>https://www.naeyc.org/resources/pubs/yc/summer2021/learning-stories</w:t>
        </w:r>
      </w:hyperlink>
      <w:r w:rsidRPr="00B90E55">
        <w:rPr>
          <w:rFonts w:ascii="Times New Roman" w:hAnsi="Times New Roman" w:cs="Times New Roman"/>
          <w:sz w:val="24"/>
          <w:szCs w:val="24"/>
        </w:rPr>
        <w:t xml:space="preserve"> </w:t>
      </w:r>
    </w:p>
    <w:p w14:paraId="47250C2C"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w:t>
      </w:r>
      <w:r>
        <w:rPr>
          <w:rFonts w:ascii="Times New Roman" w:hAnsi="Times New Roman" w:cs="Times New Roman"/>
          <w:sz w:val="24"/>
          <w:szCs w:val="24"/>
        </w:rPr>
        <w:t>:</w:t>
      </w:r>
      <w:r w:rsidRPr="00B90E55">
        <w:rPr>
          <w:rFonts w:ascii="Times New Roman" w:hAnsi="Times New Roman" w:cs="Times New Roman"/>
          <w:sz w:val="24"/>
          <w:szCs w:val="24"/>
        </w:rPr>
        <w:t xml:space="preserve"> 18</w:t>
      </w:r>
      <w:r>
        <w:rPr>
          <w:rFonts w:ascii="Times New Roman" w:hAnsi="Times New Roman" w:cs="Times New Roman"/>
          <w:sz w:val="24"/>
          <w:szCs w:val="24"/>
        </w:rPr>
        <w:t xml:space="preserve">th October 2021). </w:t>
      </w:r>
    </w:p>
    <w:p w14:paraId="7350E08D" w14:textId="77777777" w:rsidR="002558BB" w:rsidRPr="00B90E55" w:rsidRDefault="002558BB" w:rsidP="002558BB">
      <w:pPr>
        <w:pStyle w:val="NoSpacing"/>
        <w:rPr>
          <w:rFonts w:ascii="Times New Roman" w:hAnsi="Times New Roman" w:cs="Times New Roman"/>
          <w:sz w:val="24"/>
          <w:szCs w:val="24"/>
        </w:rPr>
      </w:pPr>
    </w:p>
    <w:p w14:paraId="00C388FF" w14:textId="77777777" w:rsidR="002558BB" w:rsidRPr="00B90E55" w:rsidRDefault="002558BB" w:rsidP="002558BB">
      <w:pPr>
        <w:pStyle w:val="NoSpacing"/>
        <w:rPr>
          <w:rFonts w:ascii="Times New Roman" w:hAnsi="Times New Roman" w:cs="Times New Roman"/>
          <w:sz w:val="24"/>
          <w:szCs w:val="24"/>
        </w:rPr>
      </w:pPr>
    </w:p>
    <w:p w14:paraId="686B5735" w14:textId="77777777" w:rsidR="002558BB" w:rsidRPr="00B90E55" w:rsidRDefault="002558BB" w:rsidP="002558BB">
      <w:pPr>
        <w:pStyle w:val="NoSpacing"/>
        <w:rPr>
          <w:rFonts w:ascii="Times New Roman" w:hAnsi="Times New Roman" w:cs="Times New Roman"/>
          <w:sz w:val="24"/>
          <w:szCs w:val="24"/>
        </w:rPr>
      </w:pPr>
    </w:p>
    <w:p w14:paraId="78FD6B69"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European Commissioner (2021) Assessment in Primary Education. Available at:</w:t>
      </w:r>
    </w:p>
    <w:p w14:paraId="2D0E9AAD" w14:textId="77777777" w:rsidR="002558BB" w:rsidRPr="00B90E55" w:rsidRDefault="002558BB" w:rsidP="002558BB">
      <w:pPr>
        <w:pStyle w:val="NoSpacing"/>
        <w:rPr>
          <w:rFonts w:ascii="Times New Roman" w:hAnsi="Times New Roman" w:cs="Times New Roman"/>
          <w:sz w:val="24"/>
          <w:szCs w:val="24"/>
        </w:rPr>
      </w:pPr>
      <w:hyperlink r:id="rId19" w:history="1">
        <w:r w:rsidRPr="00B90E55">
          <w:rPr>
            <w:rStyle w:val="Hyperlink"/>
            <w:rFonts w:ascii="Times New Roman" w:hAnsi="Times New Roman" w:cs="Times New Roman"/>
            <w:sz w:val="24"/>
            <w:szCs w:val="24"/>
          </w:rPr>
          <w:t>https://eacea.ec.europa.eu/national-policies/eurydice/content/assessment-primary-education-50_en Accessed on 18.10.2021</w:t>
        </w:r>
      </w:hyperlink>
      <w:r>
        <w:rPr>
          <w:rFonts w:ascii="Times New Roman" w:hAnsi="Times New Roman" w:cs="Times New Roman"/>
          <w:sz w:val="24"/>
          <w:szCs w:val="24"/>
        </w:rPr>
        <w:t xml:space="preserve"> (</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24509852" w14:textId="77777777" w:rsidR="002558BB" w:rsidRPr="00B90E55" w:rsidRDefault="002558BB" w:rsidP="002558BB">
      <w:pPr>
        <w:pStyle w:val="NoSpacing"/>
        <w:rPr>
          <w:rFonts w:ascii="Times New Roman" w:hAnsi="Times New Roman" w:cs="Times New Roman"/>
          <w:sz w:val="24"/>
          <w:szCs w:val="24"/>
        </w:rPr>
      </w:pPr>
    </w:p>
    <w:p w14:paraId="42F0417A" w14:textId="77777777" w:rsidR="002558BB" w:rsidRPr="00B90E55" w:rsidRDefault="002558BB" w:rsidP="002558BB">
      <w:pPr>
        <w:pStyle w:val="NoSpacing"/>
        <w:rPr>
          <w:rFonts w:ascii="Times New Roman" w:hAnsi="Times New Roman" w:cs="Times New Roman"/>
          <w:sz w:val="24"/>
          <w:szCs w:val="24"/>
        </w:rPr>
      </w:pPr>
    </w:p>
    <w:p w14:paraId="160CCE4C" w14:textId="77777777" w:rsidR="002558BB" w:rsidRPr="00B90E55" w:rsidRDefault="002558BB" w:rsidP="002558BB">
      <w:pPr>
        <w:pStyle w:val="NoSpacing"/>
        <w:rPr>
          <w:rFonts w:ascii="Times New Roman" w:hAnsi="Times New Roman" w:cs="Times New Roman"/>
          <w:sz w:val="24"/>
          <w:szCs w:val="24"/>
        </w:rPr>
      </w:pPr>
    </w:p>
    <w:p w14:paraId="0452FF72"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EYFS (2009) Learning Outdoors. A Resource Book in the early years. Available at:</w:t>
      </w:r>
    </w:p>
    <w:p w14:paraId="7F1E76FA" w14:textId="77777777" w:rsidR="002558BB" w:rsidRDefault="002558BB" w:rsidP="002558BB">
      <w:pPr>
        <w:pStyle w:val="NoSpacing"/>
        <w:rPr>
          <w:rFonts w:ascii="Times New Roman" w:hAnsi="Times New Roman" w:cs="Times New Roman"/>
          <w:sz w:val="24"/>
          <w:szCs w:val="24"/>
        </w:rPr>
      </w:pPr>
      <w:hyperlink r:id="rId20" w:history="1">
        <w:r w:rsidRPr="00B90E55">
          <w:rPr>
            <w:rStyle w:val="Hyperlink"/>
            <w:rFonts w:ascii="Times New Roman" w:hAnsi="Times New Roman" w:cs="Times New Roman"/>
            <w:sz w:val="24"/>
            <w:szCs w:val="24"/>
          </w:rPr>
          <w:t>http://www.nicurriculum.org.uk/docs/foundation_stage/learning_outdoors.pdf</w:t>
        </w:r>
      </w:hyperlink>
      <w:r w:rsidRPr="00B90E55">
        <w:rPr>
          <w:rFonts w:ascii="Times New Roman" w:hAnsi="Times New Roman" w:cs="Times New Roman"/>
          <w:sz w:val="24"/>
          <w:szCs w:val="24"/>
        </w:rPr>
        <w:t xml:space="preserve"> </w:t>
      </w:r>
    </w:p>
    <w:p w14:paraId="4EC7485C"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lastRenderedPageBreak/>
        <w:t>(</w:t>
      </w:r>
      <w:r w:rsidRPr="00B90E55">
        <w:rPr>
          <w:rFonts w:ascii="Times New Roman" w:hAnsi="Times New Roman" w:cs="Times New Roman"/>
          <w:sz w:val="24"/>
          <w:szCs w:val="24"/>
        </w:rPr>
        <w:t>Accessed</w:t>
      </w:r>
      <w:r>
        <w:rPr>
          <w:rFonts w:ascii="Times New Roman" w:hAnsi="Times New Roman" w:cs="Times New Roman"/>
          <w:sz w:val="24"/>
          <w:szCs w:val="24"/>
        </w:rPr>
        <w:t>:</w:t>
      </w:r>
      <w:r w:rsidRPr="00B90E55">
        <w:rPr>
          <w:rFonts w:ascii="Times New Roman" w:hAnsi="Times New Roman" w:cs="Times New Roman"/>
          <w:sz w:val="24"/>
          <w:szCs w:val="24"/>
        </w:rPr>
        <w:t xml:space="preserve"> 18</w:t>
      </w:r>
      <w:r>
        <w:rPr>
          <w:rFonts w:ascii="Times New Roman" w:hAnsi="Times New Roman" w:cs="Times New Roman"/>
          <w:sz w:val="24"/>
          <w:szCs w:val="24"/>
        </w:rPr>
        <w:t xml:space="preserve">th October 2021). </w:t>
      </w:r>
    </w:p>
    <w:p w14:paraId="4E2FCEDB" w14:textId="77777777" w:rsidR="002558BB" w:rsidRPr="00B90E55" w:rsidRDefault="002558BB" w:rsidP="002558BB">
      <w:pPr>
        <w:pStyle w:val="NoSpacing"/>
        <w:rPr>
          <w:rFonts w:ascii="Times New Roman" w:hAnsi="Times New Roman" w:cs="Times New Roman"/>
          <w:sz w:val="24"/>
          <w:szCs w:val="24"/>
        </w:rPr>
      </w:pPr>
    </w:p>
    <w:p w14:paraId="1B1F94CE" w14:textId="77777777" w:rsidR="002558BB" w:rsidRPr="00B90E55" w:rsidRDefault="002558BB" w:rsidP="002558BB">
      <w:pPr>
        <w:pStyle w:val="NoSpacing"/>
        <w:rPr>
          <w:rFonts w:ascii="Times New Roman" w:hAnsi="Times New Roman" w:cs="Times New Roman"/>
          <w:sz w:val="24"/>
          <w:szCs w:val="24"/>
        </w:rPr>
      </w:pPr>
    </w:p>
    <w:p w14:paraId="259C763C" w14:textId="77777777" w:rsidR="002558BB" w:rsidRPr="00B90E55" w:rsidRDefault="002558BB" w:rsidP="002558BB">
      <w:pPr>
        <w:pStyle w:val="NoSpacing"/>
        <w:rPr>
          <w:rFonts w:ascii="Times New Roman" w:hAnsi="Times New Roman" w:cs="Times New Roman"/>
          <w:sz w:val="24"/>
          <w:szCs w:val="24"/>
        </w:rPr>
      </w:pPr>
    </w:p>
    <w:p w14:paraId="7E7095A3"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EYFS (2015) Teachers TV: A Unique Child. Available at: </w:t>
      </w:r>
      <w:hyperlink r:id="rId21" w:history="1">
        <w:r w:rsidRPr="00B90E55">
          <w:rPr>
            <w:rStyle w:val="Hyperlink"/>
            <w:rFonts w:ascii="Times New Roman" w:hAnsi="Times New Roman" w:cs="Times New Roman"/>
            <w:sz w:val="24"/>
            <w:szCs w:val="24"/>
          </w:rPr>
          <w:t>https://www.youtube.com/watch?v=danfo5KqCWY</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w:t>
      </w:r>
      <w:r>
        <w:rPr>
          <w:rFonts w:ascii="Times New Roman" w:hAnsi="Times New Roman" w:cs="Times New Roman"/>
          <w:sz w:val="24"/>
          <w:szCs w:val="24"/>
        </w:rPr>
        <w:t>:</w:t>
      </w:r>
      <w:r w:rsidRPr="00B90E55">
        <w:rPr>
          <w:rFonts w:ascii="Times New Roman" w:hAnsi="Times New Roman" w:cs="Times New Roman"/>
          <w:sz w:val="24"/>
          <w:szCs w:val="24"/>
        </w:rPr>
        <w:t xml:space="preserve"> 18</w:t>
      </w:r>
      <w:r>
        <w:rPr>
          <w:rFonts w:ascii="Times New Roman" w:hAnsi="Times New Roman" w:cs="Times New Roman"/>
          <w:sz w:val="24"/>
          <w:szCs w:val="24"/>
        </w:rPr>
        <w:t xml:space="preserve">th October 2021). </w:t>
      </w:r>
    </w:p>
    <w:p w14:paraId="4029971C" w14:textId="77777777" w:rsidR="002558BB" w:rsidRPr="00B90E55" w:rsidRDefault="002558BB" w:rsidP="002558BB">
      <w:pPr>
        <w:pStyle w:val="NoSpacing"/>
        <w:rPr>
          <w:rFonts w:ascii="Times New Roman" w:hAnsi="Times New Roman" w:cs="Times New Roman"/>
          <w:sz w:val="24"/>
          <w:szCs w:val="24"/>
        </w:rPr>
      </w:pPr>
    </w:p>
    <w:p w14:paraId="1696E19E" w14:textId="77777777" w:rsidR="002558BB" w:rsidRPr="00B90E55" w:rsidRDefault="002558BB" w:rsidP="002558BB">
      <w:pPr>
        <w:pStyle w:val="NoSpacing"/>
        <w:rPr>
          <w:rFonts w:ascii="Times New Roman" w:hAnsi="Times New Roman" w:cs="Times New Roman"/>
          <w:sz w:val="24"/>
          <w:szCs w:val="24"/>
        </w:rPr>
      </w:pPr>
    </w:p>
    <w:p w14:paraId="355A3913" w14:textId="77777777" w:rsidR="002558BB" w:rsidRPr="00B90E55" w:rsidRDefault="002558BB" w:rsidP="002558BB">
      <w:pPr>
        <w:pStyle w:val="NoSpacing"/>
        <w:rPr>
          <w:rFonts w:ascii="Times New Roman" w:hAnsi="Times New Roman" w:cs="Times New Roman"/>
          <w:sz w:val="24"/>
          <w:szCs w:val="24"/>
        </w:rPr>
      </w:pPr>
    </w:p>
    <w:p w14:paraId="614C5D1A"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Estyn (2010) Literacy and the Foundation Phase. Available at: </w:t>
      </w:r>
      <w:hyperlink r:id="rId22" w:history="1">
        <w:r w:rsidRPr="00B90E55">
          <w:rPr>
            <w:rStyle w:val="Hyperlink"/>
            <w:rFonts w:ascii="Times New Roman" w:hAnsi="Times New Roman" w:cs="Times New Roman"/>
            <w:sz w:val="24"/>
            <w:szCs w:val="24"/>
          </w:rPr>
          <w:t>https://www.estyn.gov.wales/system/files/2020-07/Literacy%2520and%2520the%2520Foundation%2520Phase%2520%2520-%2520September%25202011.pdf</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499C880F" w14:textId="77777777" w:rsidR="002558BB" w:rsidRDefault="002558BB" w:rsidP="002558BB">
      <w:pPr>
        <w:pStyle w:val="NoSpacing"/>
        <w:rPr>
          <w:rFonts w:ascii="Times New Roman" w:hAnsi="Times New Roman" w:cs="Times New Roman"/>
          <w:sz w:val="24"/>
          <w:szCs w:val="24"/>
        </w:rPr>
      </w:pPr>
    </w:p>
    <w:p w14:paraId="151C8A95" w14:textId="77777777" w:rsidR="002558BB" w:rsidRPr="00B90E55" w:rsidRDefault="002558BB" w:rsidP="002558BB">
      <w:pPr>
        <w:pStyle w:val="NoSpacing"/>
        <w:rPr>
          <w:rFonts w:ascii="Times New Roman" w:hAnsi="Times New Roman" w:cs="Times New Roman"/>
          <w:sz w:val="24"/>
          <w:szCs w:val="24"/>
        </w:rPr>
      </w:pPr>
    </w:p>
    <w:p w14:paraId="02FD3586" w14:textId="77777777" w:rsidR="002558BB" w:rsidRPr="00B90E55" w:rsidRDefault="002558BB" w:rsidP="002558BB">
      <w:pPr>
        <w:pStyle w:val="NoSpacing"/>
        <w:rPr>
          <w:rFonts w:ascii="Times New Roman" w:hAnsi="Times New Roman" w:cs="Times New Roman"/>
          <w:sz w:val="24"/>
          <w:szCs w:val="24"/>
        </w:rPr>
      </w:pPr>
    </w:p>
    <w:p w14:paraId="46FAFC6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Great Schools (2010) How to support your unique, quirky child. Available at: </w:t>
      </w:r>
      <w:hyperlink r:id="rId23" w:history="1">
        <w:r w:rsidRPr="00B90E55">
          <w:rPr>
            <w:rStyle w:val="Hyperlink"/>
            <w:rFonts w:ascii="Times New Roman" w:hAnsi="Times New Roman" w:cs="Times New Roman"/>
            <w:sz w:val="24"/>
            <w:szCs w:val="24"/>
          </w:rPr>
          <w:t>https://www.greatschools.org/gk/articles/support-your-unique-quirky-child/</w:t>
        </w:r>
      </w:hyperlink>
    </w:p>
    <w:p w14:paraId="25B26B31"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48C70ADF" w14:textId="77777777" w:rsidR="002558BB" w:rsidRDefault="002558BB" w:rsidP="002558BB">
      <w:pPr>
        <w:pStyle w:val="NoSpacing"/>
        <w:rPr>
          <w:rFonts w:ascii="Times New Roman" w:hAnsi="Times New Roman" w:cs="Times New Roman"/>
          <w:sz w:val="24"/>
          <w:szCs w:val="24"/>
        </w:rPr>
      </w:pPr>
    </w:p>
    <w:p w14:paraId="16F8DF36" w14:textId="77777777" w:rsidR="002558BB" w:rsidRDefault="002558BB" w:rsidP="002558BB">
      <w:pPr>
        <w:pStyle w:val="NoSpacing"/>
        <w:rPr>
          <w:rFonts w:ascii="Times New Roman" w:hAnsi="Times New Roman" w:cs="Times New Roman"/>
          <w:sz w:val="24"/>
          <w:szCs w:val="24"/>
        </w:rPr>
      </w:pPr>
    </w:p>
    <w:p w14:paraId="6497D80E" w14:textId="77777777" w:rsidR="002558BB" w:rsidRPr="00B90E55" w:rsidRDefault="002558BB" w:rsidP="002558BB">
      <w:pPr>
        <w:pStyle w:val="NoSpacing"/>
        <w:rPr>
          <w:rFonts w:ascii="Times New Roman" w:hAnsi="Times New Roman" w:cs="Times New Roman"/>
          <w:i/>
          <w:iCs/>
          <w:sz w:val="24"/>
          <w:szCs w:val="24"/>
        </w:rPr>
      </w:pPr>
    </w:p>
    <w:p w14:paraId="30488F31"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Gregory, R (2021) </w:t>
      </w:r>
      <w:r w:rsidRPr="00B90E55">
        <w:rPr>
          <w:rFonts w:ascii="Times New Roman" w:hAnsi="Times New Roman" w:cs="Times New Roman"/>
          <w:color w:val="333333"/>
          <w:sz w:val="24"/>
          <w:szCs w:val="24"/>
        </w:rPr>
        <w:t>Education Minister sets out curriculum reform.</w:t>
      </w:r>
      <w:r w:rsidRPr="00B90E55">
        <w:rPr>
          <w:rFonts w:ascii="Times New Roman" w:hAnsi="Times New Roman" w:cs="Times New Roman"/>
          <w:i/>
          <w:iCs/>
          <w:color w:val="333333"/>
          <w:sz w:val="24"/>
          <w:szCs w:val="24"/>
        </w:rPr>
        <w:t xml:space="preserve"> </w:t>
      </w:r>
      <w:r w:rsidRPr="00B90E55">
        <w:rPr>
          <w:rFonts w:ascii="Times New Roman" w:hAnsi="Times New Roman" w:cs="Times New Roman"/>
          <w:sz w:val="24"/>
          <w:szCs w:val="24"/>
        </w:rPr>
        <w:t xml:space="preserve">Available at: </w:t>
      </w:r>
      <w:hyperlink r:id="rId24" w:history="1">
        <w:r w:rsidRPr="00B90E55">
          <w:rPr>
            <w:rStyle w:val="Hyperlink"/>
            <w:rFonts w:ascii="Times New Roman" w:hAnsi="Times New Roman" w:cs="Times New Roman"/>
            <w:sz w:val="24"/>
            <w:szCs w:val="24"/>
          </w:rPr>
          <w:t>https://www.wales247.co.uk/education-minister-sets-out-curriculum-reform</w:t>
        </w:r>
      </w:hyperlink>
    </w:p>
    <w:p w14:paraId="6AAA192C" w14:textId="77777777" w:rsidR="002558BB" w:rsidRDefault="002558BB" w:rsidP="002558BB">
      <w:pPr>
        <w:pStyle w:val="NoSpacing"/>
        <w:rPr>
          <w:rFonts w:ascii="Times New Roman" w:hAnsi="Times New Roman" w:cs="Times New Roman"/>
          <w:sz w:val="24"/>
          <w:szCs w:val="24"/>
        </w:rPr>
      </w:pPr>
      <w:r w:rsidRPr="002C7CBB">
        <w:rPr>
          <w:rFonts w:ascii="Times New Roman" w:hAnsi="Times New Roman" w:cs="Times New Roman"/>
          <w:sz w:val="24"/>
          <w:szCs w:val="24"/>
        </w:rPr>
        <w:t>(Accessed: 27th September 2021).</w:t>
      </w:r>
    </w:p>
    <w:p w14:paraId="1A94AD0A" w14:textId="77777777" w:rsidR="002558BB" w:rsidRDefault="002558BB" w:rsidP="002558BB">
      <w:pPr>
        <w:pStyle w:val="NoSpacing"/>
        <w:rPr>
          <w:rFonts w:ascii="Times New Roman" w:hAnsi="Times New Roman" w:cs="Times New Roman"/>
          <w:sz w:val="24"/>
          <w:szCs w:val="24"/>
        </w:rPr>
      </w:pPr>
    </w:p>
    <w:p w14:paraId="54BF1C5E" w14:textId="77777777" w:rsidR="002558BB" w:rsidRDefault="002558BB" w:rsidP="002558BB">
      <w:pPr>
        <w:pStyle w:val="NoSpacing"/>
        <w:rPr>
          <w:rFonts w:ascii="Times New Roman" w:hAnsi="Times New Roman" w:cs="Times New Roman"/>
          <w:sz w:val="24"/>
          <w:szCs w:val="24"/>
        </w:rPr>
      </w:pPr>
    </w:p>
    <w:p w14:paraId="42B023C8" w14:textId="77777777" w:rsidR="002558BB" w:rsidRDefault="002558BB" w:rsidP="002558BB">
      <w:pPr>
        <w:pStyle w:val="NoSpacing"/>
        <w:rPr>
          <w:rFonts w:ascii="Times New Roman" w:hAnsi="Times New Roman" w:cs="Times New Roman"/>
          <w:sz w:val="24"/>
          <w:szCs w:val="24"/>
        </w:rPr>
      </w:pPr>
    </w:p>
    <w:p w14:paraId="7A597D21" w14:textId="77777777" w:rsidR="002558BB" w:rsidRPr="00B90E55" w:rsidRDefault="002558BB" w:rsidP="002558BB">
      <w:pPr>
        <w:pStyle w:val="NoSpacing"/>
        <w:rPr>
          <w:rFonts w:ascii="Times New Roman" w:hAnsi="Times New Roman" w:cs="Times New Roman"/>
          <w:sz w:val="24"/>
          <w:szCs w:val="24"/>
          <w:u w:val="single"/>
        </w:rPr>
      </w:pPr>
    </w:p>
    <w:p w14:paraId="56225425"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Henley</w:t>
      </w:r>
      <w:r>
        <w:rPr>
          <w:rFonts w:ascii="Times New Roman" w:hAnsi="Times New Roman" w:cs="Times New Roman"/>
          <w:sz w:val="24"/>
          <w:szCs w:val="24"/>
        </w:rPr>
        <w:t xml:space="preserve">, P.O et al </w:t>
      </w:r>
      <w:r w:rsidRPr="00B90E55">
        <w:rPr>
          <w:rFonts w:ascii="Times New Roman" w:hAnsi="Times New Roman" w:cs="Times New Roman"/>
          <w:sz w:val="24"/>
          <w:szCs w:val="24"/>
        </w:rPr>
        <w:t xml:space="preserve">(2021) Let children play’: the Educational message from across Europe. Available at: </w:t>
      </w:r>
      <w:hyperlink r:id="rId25" w:history="1">
        <w:r w:rsidRPr="00B90E55">
          <w:rPr>
            <w:rStyle w:val="Hyperlink"/>
            <w:rFonts w:ascii="Times New Roman" w:hAnsi="Times New Roman" w:cs="Times New Roman"/>
            <w:sz w:val="24"/>
            <w:szCs w:val="24"/>
          </w:rPr>
          <w:t>https://www.theguardian.com/society/2021/apr/23/let-children-play-the-educational-message-from-across-europe Accessed on 18.10.2021</w:t>
        </w:r>
      </w:hyperlink>
      <w:r w:rsidRPr="00B90E55">
        <w:rPr>
          <w:rFonts w:ascii="Times New Roman" w:hAnsi="Times New Roman" w:cs="Times New Roman"/>
          <w:sz w:val="24"/>
          <w:szCs w:val="24"/>
        </w:rPr>
        <w:t>.</w:t>
      </w:r>
      <w:r w:rsidRPr="00B57A54">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w:t>
      </w:r>
      <w:r>
        <w:rPr>
          <w:rFonts w:ascii="Times New Roman" w:hAnsi="Times New Roman" w:cs="Times New Roman"/>
          <w:sz w:val="24"/>
          <w:szCs w:val="24"/>
        </w:rPr>
        <w:t>:</w:t>
      </w:r>
      <w:r w:rsidRPr="00B90E55">
        <w:rPr>
          <w:rFonts w:ascii="Times New Roman" w:hAnsi="Times New Roman" w:cs="Times New Roman"/>
          <w:sz w:val="24"/>
          <w:szCs w:val="24"/>
        </w:rPr>
        <w:t xml:space="preserve"> 18</w:t>
      </w:r>
      <w:r>
        <w:rPr>
          <w:rFonts w:ascii="Times New Roman" w:hAnsi="Times New Roman" w:cs="Times New Roman"/>
          <w:sz w:val="24"/>
          <w:szCs w:val="24"/>
        </w:rPr>
        <w:t xml:space="preserve">th October 2021). </w:t>
      </w:r>
    </w:p>
    <w:p w14:paraId="7E0304B3" w14:textId="77777777" w:rsidR="002558BB" w:rsidRDefault="002558BB" w:rsidP="002558BB">
      <w:pPr>
        <w:pStyle w:val="NoSpacing"/>
        <w:rPr>
          <w:rFonts w:ascii="Times New Roman" w:hAnsi="Times New Roman" w:cs="Times New Roman"/>
          <w:sz w:val="24"/>
          <w:szCs w:val="24"/>
        </w:rPr>
      </w:pPr>
    </w:p>
    <w:p w14:paraId="54D8517E" w14:textId="77777777" w:rsidR="002558BB" w:rsidRDefault="002558BB" w:rsidP="002558BB">
      <w:pPr>
        <w:pStyle w:val="NoSpacing"/>
        <w:rPr>
          <w:rFonts w:ascii="Times New Roman" w:hAnsi="Times New Roman" w:cs="Times New Roman"/>
          <w:sz w:val="24"/>
          <w:szCs w:val="24"/>
        </w:rPr>
      </w:pPr>
    </w:p>
    <w:p w14:paraId="09BB4264" w14:textId="77777777" w:rsidR="002558BB" w:rsidRPr="00B90E55" w:rsidRDefault="002558BB" w:rsidP="002558BB">
      <w:pPr>
        <w:pStyle w:val="NoSpacing"/>
        <w:rPr>
          <w:rFonts w:ascii="Times New Roman" w:hAnsi="Times New Roman" w:cs="Times New Roman"/>
          <w:sz w:val="24"/>
          <w:szCs w:val="24"/>
        </w:rPr>
      </w:pPr>
    </w:p>
    <w:p w14:paraId="6FEEB437" w14:textId="77777777" w:rsidR="002558BB" w:rsidRPr="00B90E55" w:rsidRDefault="002558BB" w:rsidP="002558BB">
      <w:pPr>
        <w:pStyle w:val="NoSpacing"/>
        <w:rPr>
          <w:rFonts w:ascii="Times New Roman" w:hAnsi="Times New Roman" w:cs="Times New Roman"/>
          <w:sz w:val="24"/>
          <w:szCs w:val="24"/>
        </w:rPr>
      </w:pPr>
    </w:p>
    <w:p w14:paraId="3384A388"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Howard, J (2010) Play and Learning in the Early Years. Available at: </w:t>
      </w:r>
      <w:hyperlink r:id="rId26" w:anchor="v=onepage&amp;q=why%20is%20play%20so%20important%20in%20the%20early%20years%20curriculum&amp;f=false" w:history="1">
        <w:r w:rsidRPr="00B90E55">
          <w:rPr>
            <w:rStyle w:val="Hyperlink"/>
            <w:rFonts w:ascii="Times New Roman" w:hAnsi="Times New Roman" w:cs="Times New Roman"/>
            <w:sz w:val="24"/>
            <w:szCs w:val="24"/>
          </w:rPr>
          <w:t>https://books.google.co.uk/books?hl=en&amp;lr=&amp;id=-7zuJQDCnFoC&amp;oi=fnd&amp;pg=PA145&amp;dq=why+is+play+so+important+in+the+early+years+curriculum+&amp;ots=B3Q395fLGl&amp;sig=qGZzJld61ZLH6k-9qsQujxkCdIY&amp;redir_esc=y#v=onepage&amp;q=why%20is%20play%20so%20important%20in%20the%20early%20years%20curriculum&amp;f=false</w:t>
        </w:r>
      </w:hyperlink>
      <w:r>
        <w:rPr>
          <w:rStyle w:val="Hyperlink"/>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w:t>
      </w:r>
      <w:r>
        <w:rPr>
          <w:rFonts w:ascii="Times New Roman" w:hAnsi="Times New Roman" w:cs="Times New Roman"/>
          <w:sz w:val="24"/>
          <w:szCs w:val="24"/>
        </w:rPr>
        <w:t>:</w:t>
      </w:r>
      <w:r w:rsidRPr="00B90E55">
        <w:rPr>
          <w:rFonts w:ascii="Times New Roman" w:hAnsi="Times New Roman" w:cs="Times New Roman"/>
          <w:sz w:val="24"/>
          <w:szCs w:val="24"/>
        </w:rPr>
        <w:t xml:space="preserve"> 18</w:t>
      </w:r>
      <w:r>
        <w:rPr>
          <w:rFonts w:ascii="Times New Roman" w:hAnsi="Times New Roman" w:cs="Times New Roman"/>
          <w:sz w:val="24"/>
          <w:szCs w:val="24"/>
        </w:rPr>
        <w:t xml:space="preserve">th October 2021). </w:t>
      </w:r>
    </w:p>
    <w:p w14:paraId="0282747F" w14:textId="77777777" w:rsidR="002558BB" w:rsidRDefault="002558BB" w:rsidP="002558BB">
      <w:pPr>
        <w:pStyle w:val="NoSpacing"/>
        <w:rPr>
          <w:rFonts w:ascii="Times New Roman" w:hAnsi="Times New Roman" w:cs="Times New Roman"/>
          <w:sz w:val="24"/>
          <w:szCs w:val="24"/>
        </w:rPr>
      </w:pPr>
    </w:p>
    <w:p w14:paraId="61BBE8AD" w14:textId="77777777" w:rsidR="002558BB" w:rsidRPr="00B90E55" w:rsidRDefault="002558BB" w:rsidP="002558BB">
      <w:pPr>
        <w:pStyle w:val="NoSpacing"/>
        <w:rPr>
          <w:rFonts w:ascii="Times New Roman" w:hAnsi="Times New Roman" w:cs="Times New Roman"/>
          <w:sz w:val="24"/>
          <w:szCs w:val="24"/>
        </w:rPr>
      </w:pPr>
    </w:p>
    <w:p w14:paraId="00DA2C11" w14:textId="77777777" w:rsidR="002558BB" w:rsidRPr="00B90E55" w:rsidRDefault="002558BB" w:rsidP="002558BB">
      <w:pPr>
        <w:pStyle w:val="NoSpacing"/>
        <w:rPr>
          <w:rFonts w:ascii="Times New Roman" w:hAnsi="Times New Roman" w:cs="Times New Roman"/>
          <w:sz w:val="24"/>
          <w:szCs w:val="24"/>
        </w:rPr>
      </w:pPr>
    </w:p>
    <w:p w14:paraId="4CD92BEB" w14:textId="77777777" w:rsidR="002558BB" w:rsidRPr="00B90E55" w:rsidRDefault="002558BB" w:rsidP="002558BB">
      <w:pPr>
        <w:pStyle w:val="NoSpacing"/>
        <w:rPr>
          <w:rFonts w:ascii="Times New Roman" w:hAnsi="Times New Roman" w:cs="Times New Roman"/>
          <w:sz w:val="24"/>
          <w:szCs w:val="24"/>
        </w:rPr>
      </w:pPr>
    </w:p>
    <w:p w14:paraId="4276A280"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lastRenderedPageBreak/>
        <w:t>Howard</w:t>
      </w:r>
      <w:r>
        <w:rPr>
          <w:rFonts w:ascii="Times New Roman" w:hAnsi="Times New Roman" w:cs="Times New Roman"/>
          <w:sz w:val="24"/>
          <w:szCs w:val="24"/>
        </w:rPr>
        <w:t>, J</w:t>
      </w:r>
      <w:r w:rsidRPr="00B90E55">
        <w:rPr>
          <w:rFonts w:ascii="Times New Roman" w:hAnsi="Times New Roman" w:cs="Times New Roman"/>
          <w:sz w:val="24"/>
          <w:szCs w:val="24"/>
        </w:rPr>
        <w:t xml:space="preserve"> and McInnes</w:t>
      </w:r>
      <w:r>
        <w:rPr>
          <w:rFonts w:ascii="Times New Roman" w:hAnsi="Times New Roman" w:cs="Times New Roman"/>
          <w:sz w:val="24"/>
          <w:szCs w:val="24"/>
        </w:rPr>
        <w:t>, K</w:t>
      </w:r>
      <w:r w:rsidRPr="00B90E55">
        <w:rPr>
          <w:rFonts w:ascii="Times New Roman" w:hAnsi="Times New Roman" w:cs="Times New Roman"/>
          <w:sz w:val="24"/>
          <w:szCs w:val="24"/>
        </w:rPr>
        <w:t xml:space="preserve"> (2012</w:t>
      </w:r>
      <w:r w:rsidRPr="0030156E">
        <w:rPr>
          <w:rFonts w:ascii="Times New Roman" w:hAnsi="Times New Roman" w:cs="Times New Roman"/>
          <w:i/>
          <w:iCs/>
          <w:sz w:val="24"/>
          <w:szCs w:val="24"/>
        </w:rPr>
        <w:t>) The Impact of children’s perception of an activity as play</w:t>
      </w:r>
      <w:r w:rsidRPr="00B90E55">
        <w:rPr>
          <w:rFonts w:ascii="Times New Roman" w:hAnsi="Times New Roman" w:cs="Times New Roman"/>
          <w:sz w:val="24"/>
          <w:szCs w:val="24"/>
        </w:rPr>
        <w:t xml:space="preserve"> </w:t>
      </w:r>
      <w:r w:rsidRPr="0030156E">
        <w:rPr>
          <w:rFonts w:ascii="Times New Roman" w:hAnsi="Times New Roman" w:cs="Times New Roman"/>
          <w:i/>
          <w:iCs/>
          <w:sz w:val="24"/>
          <w:szCs w:val="24"/>
        </w:rPr>
        <w:t>rather than not play on emotional well-being.</w:t>
      </w:r>
      <w:r w:rsidRPr="00B90E55">
        <w:rPr>
          <w:rFonts w:ascii="Times New Roman" w:hAnsi="Times New Roman" w:cs="Times New Roman"/>
          <w:sz w:val="24"/>
          <w:szCs w:val="24"/>
        </w:rPr>
        <w:t xml:space="preserve"> Available at: </w:t>
      </w:r>
      <w:hyperlink r:id="rId27" w:history="1">
        <w:r w:rsidRPr="00B90E55">
          <w:rPr>
            <w:rStyle w:val="Hyperlink"/>
            <w:rFonts w:ascii="Times New Roman" w:hAnsi="Times New Roman" w:cs="Times New Roman"/>
            <w:sz w:val="24"/>
            <w:szCs w:val="24"/>
          </w:rPr>
          <w:t>https://www.researchgate.net/publication/225274872_The_impact_of_children%27s_perception_of_an_activity_as_play_rather_than_not_play_on_emotional_well-being</w:t>
        </w:r>
      </w:hyperlink>
      <w:r w:rsidRPr="00B90E55">
        <w:rPr>
          <w:rFonts w:ascii="Times New Roman" w:hAnsi="Times New Roman" w:cs="Times New Roman"/>
          <w:sz w:val="24"/>
          <w:szCs w:val="24"/>
        </w:rPr>
        <w:t xml:space="preserve"> </w:t>
      </w:r>
    </w:p>
    <w:p w14:paraId="5C44DC6B" w14:textId="77777777" w:rsidR="002558BB" w:rsidRDefault="002558BB" w:rsidP="002558BB">
      <w:pPr>
        <w:pStyle w:val="NoSpacing"/>
        <w:rPr>
          <w:rFonts w:ascii="Times New Roman" w:hAnsi="Times New Roman" w:cs="Times New Roman"/>
          <w:sz w:val="24"/>
          <w:szCs w:val="24"/>
        </w:rPr>
      </w:pPr>
      <w:r w:rsidRPr="00FE73EA">
        <w:rPr>
          <w:rFonts w:ascii="Times New Roman" w:hAnsi="Times New Roman" w:cs="Times New Roman"/>
          <w:sz w:val="24"/>
          <w:szCs w:val="24"/>
        </w:rPr>
        <w:t>(Accessed: 18th October 2021).</w:t>
      </w:r>
    </w:p>
    <w:p w14:paraId="58C8DF7E" w14:textId="77777777" w:rsidR="002558BB" w:rsidRDefault="002558BB" w:rsidP="002558BB">
      <w:pPr>
        <w:pStyle w:val="NoSpacing"/>
        <w:rPr>
          <w:rFonts w:ascii="Times New Roman" w:hAnsi="Times New Roman" w:cs="Times New Roman"/>
          <w:sz w:val="24"/>
          <w:szCs w:val="24"/>
        </w:rPr>
      </w:pPr>
    </w:p>
    <w:p w14:paraId="2D32D0D2" w14:textId="77777777" w:rsidR="002558BB" w:rsidRDefault="002558BB" w:rsidP="002558BB">
      <w:pPr>
        <w:pStyle w:val="NoSpacing"/>
        <w:rPr>
          <w:rFonts w:ascii="Times New Roman" w:hAnsi="Times New Roman" w:cs="Times New Roman"/>
          <w:sz w:val="24"/>
          <w:szCs w:val="24"/>
        </w:rPr>
      </w:pPr>
    </w:p>
    <w:p w14:paraId="1181DF49" w14:textId="77777777" w:rsidR="002558BB" w:rsidRDefault="002558BB" w:rsidP="002558BB">
      <w:pPr>
        <w:pStyle w:val="NoSpacing"/>
        <w:rPr>
          <w:rFonts w:ascii="Times New Roman" w:hAnsi="Times New Roman" w:cs="Times New Roman"/>
          <w:sz w:val="24"/>
          <w:szCs w:val="24"/>
        </w:rPr>
      </w:pPr>
    </w:p>
    <w:p w14:paraId="3E5FA293" w14:textId="77777777" w:rsidR="002558BB" w:rsidRPr="00B90E55" w:rsidRDefault="002558BB" w:rsidP="002558BB">
      <w:pPr>
        <w:pStyle w:val="NoSpacing"/>
        <w:rPr>
          <w:rFonts w:ascii="Times New Roman" w:hAnsi="Times New Roman" w:cs="Times New Roman"/>
          <w:sz w:val="24"/>
          <w:szCs w:val="24"/>
        </w:rPr>
      </w:pPr>
    </w:p>
    <w:p w14:paraId="75ECBDF0" w14:textId="77777777" w:rsidR="002558BB" w:rsidRPr="00B90E55" w:rsidRDefault="002558BB" w:rsidP="002558BB">
      <w:pPr>
        <w:pStyle w:val="NoSpacing"/>
        <w:rPr>
          <w:rFonts w:ascii="Times New Roman" w:hAnsi="Times New Roman" w:cs="Times New Roman"/>
          <w:sz w:val="24"/>
          <w:szCs w:val="24"/>
        </w:rPr>
      </w:pPr>
    </w:p>
    <w:p w14:paraId="163F868B"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Institute for Government (2020) Parliaments and assemblies. Available at: </w:t>
      </w:r>
      <w:hyperlink r:id="rId28" w:history="1">
        <w:r w:rsidRPr="00B90E55">
          <w:rPr>
            <w:rStyle w:val="Hyperlink"/>
            <w:rFonts w:ascii="Times New Roman" w:hAnsi="Times New Roman" w:cs="Times New Roman"/>
            <w:sz w:val="24"/>
            <w:szCs w:val="24"/>
          </w:rPr>
          <w:t>https://www.instituteforgovernment.org.uk/publication/devolution-at-20/parliaments-and-assemblies</w:t>
        </w:r>
      </w:hyperlink>
      <w:r w:rsidRPr="00B90E55">
        <w:rPr>
          <w:rFonts w:ascii="Times New Roman" w:hAnsi="Times New Roman" w:cs="Times New Roman"/>
          <w:sz w:val="24"/>
          <w:szCs w:val="24"/>
        </w:rPr>
        <w:t xml:space="preserve"> </w:t>
      </w:r>
      <w:r w:rsidRPr="00FE73EA">
        <w:rPr>
          <w:rFonts w:ascii="Times New Roman" w:hAnsi="Times New Roman" w:cs="Times New Roman"/>
          <w:sz w:val="24"/>
          <w:szCs w:val="24"/>
        </w:rPr>
        <w:t>(Accessed: 18th October 2021).</w:t>
      </w:r>
    </w:p>
    <w:p w14:paraId="1E193AC5" w14:textId="77777777" w:rsidR="002558BB" w:rsidRDefault="002558BB" w:rsidP="002558BB">
      <w:pPr>
        <w:pStyle w:val="NoSpacing"/>
        <w:rPr>
          <w:rFonts w:ascii="Times New Roman" w:hAnsi="Times New Roman" w:cs="Times New Roman"/>
          <w:sz w:val="24"/>
          <w:szCs w:val="24"/>
        </w:rPr>
      </w:pPr>
    </w:p>
    <w:p w14:paraId="48F05ADA" w14:textId="77777777" w:rsidR="002558BB" w:rsidRPr="00B90E55" w:rsidRDefault="002558BB" w:rsidP="002558BB">
      <w:pPr>
        <w:pStyle w:val="NoSpacing"/>
        <w:rPr>
          <w:rFonts w:ascii="Times New Roman" w:hAnsi="Times New Roman" w:cs="Times New Roman"/>
          <w:sz w:val="24"/>
          <w:szCs w:val="24"/>
        </w:rPr>
      </w:pPr>
    </w:p>
    <w:p w14:paraId="47DA3B61" w14:textId="77777777" w:rsidR="002558BB" w:rsidRPr="00B90E55" w:rsidRDefault="002558BB" w:rsidP="002558BB">
      <w:pPr>
        <w:pStyle w:val="NoSpacing"/>
        <w:rPr>
          <w:rFonts w:ascii="Times New Roman" w:hAnsi="Times New Roman" w:cs="Times New Roman"/>
          <w:b/>
          <w:bCs/>
          <w:color w:val="212529"/>
          <w:sz w:val="24"/>
          <w:szCs w:val="24"/>
        </w:rPr>
      </w:pPr>
    </w:p>
    <w:p w14:paraId="1A24DE71" w14:textId="77777777" w:rsidR="002558BB" w:rsidRPr="00B90E55" w:rsidRDefault="002558BB" w:rsidP="002558BB">
      <w:pPr>
        <w:pStyle w:val="NoSpacing"/>
        <w:rPr>
          <w:rFonts w:ascii="Times New Roman" w:hAnsi="Times New Roman" w:cs="Times New Roman"/>
          <w:b/>
          <w:bCs/>
          <w:color w:val="212529"/>
          <w:sz w:val="24"/>
          <w:szCs w:val="24"/>
        </w:rPr>
      </w:pPr>
      <w:r w:rsidRPr="00B90E55">
        <w:rPr>
          <w:rFonts w:ascii="Times New Roman" w:hAnsi="Times New Roman" w:cs="Times New Roman"/>
          <w:color w:val="212529"/>
          <w:sz w:val="24"/>
          <w:szCs w:val="24"/>
        </w:rPr>
        <w:t xml:space="preserve">Kangas, J (2019) The Essence of Play. </w:t>
      </w:r>
      <w:r w:rsidRPr="00B90E55">
        <w:rPr>
          <w:rFonts w:ascii="Times New Roman" w:hAnsi="Times New Roman" w:cs="Times New Roman"/>
          <w:sz w:val="24"/>
          <w:szCs w:val="24"/>
        </w:rPr>
        <w:t xml:space="preserve">Available at: </w:t>
      </w:r>
      <w:hyperlink r:id="rId29" w:history="1">
        <w:r w:rsidRPr="00B90E55">
          <w:rPr>
            <w:rStyle w:val="Hyperlink"/>
            <w:rFonts w:ascii="Times New Roman" w:hAnsi="Times New Roman" w:cs="Times New Roman"/>
            <w:sz w:val="24"/>
            <w:szCs w:val="24"/>
          </w:rPr>
          <w:t>https://www.oph.fi/en/blog/essence-play Accessed on 18.10.2021</w:t>
        </w:r>
      </w:hyperlink>
      <w:r w:rsidRPr="00B90E55">
        <w:rPr>
          <w:rFonts w:ascii="Times New Roman" w:hAnsi="Times New Roman" w:cs="Times New Roman"/>
          <w:color w:val="212529"/>
          <w:sz w:val="24"/>
          <w:szCs w:val="24"/>
        </w:rPr>
        <w:t>.</w:t>
      </w:r>
      <w:r w:rsidRPr="00CF6EE2">
        <w:rPr>
          <w:rFonts w:ascii="Times New Roman" w:hAnsi="Times New Roman" w:cs="Times New Roman"/>
          <w:sz w:val="24"/>
          <w:szCs w:val="24"/>
        </w:rPr>
        <w:t xml:space="preserve"> </w:t>
      </w:r>
      <w:r w:rsidRPr="00FE73EA">
        <w:rPr>
          <w:rFonts w:ascii="Times New Roman" w:hAnsi="Times New Roman" w:cs="Times New Roman"/>
          <w:sz w:val="24"/>
          <w:szCs w:val="24"/>
        </w:rPr>
        <w:t>(Accessed: 18th October 2021).</w:t>
      </w:r>
    </w:p>
    <w:p w14:paraId="1376659A" w14:textId="77777777" w:rsidR="002558BB" w:rsidRDefault="002558BB" w:rsidP="002558BB">
      <w:pPr>
        <w:pStyle w:val="NoSpacing"/>
        <w:rPr>
          <w:rFonts w:ascii="Times New Roman" w:hAnsi="Times New Roman" w:cs="Times New Roman"/>
          <w:sz w:val="24"/>
          <w:szCs w:val="24"/>
        </w:rPr>
      </w:pPr>
    </w:p>
    <w:p w14:paraId="40248289" w14:textId="77777777" w:rsidR="002558BB" w:rsidRDefault="002558BB" w:rsidP="002558BB">
      <w:pPr>
        <w:pStyle w:val="NoSpacing"/>
        <w:rPr>
          <w:rFonts w:ascii="Times New Roman" w:hAnsi="Times New Roman" w:cs="Times New Roman"/>
          <w:sz w:val="24"/>
          <w:szCs w:val="24"/>
        </w:rPr>
      </w:pPr>
    </w:p>
    <w:p w14:paraId="53B0A772" w14:textId="77777777" w:rsidR="002558BB" w:rsidRDefault="002558BB" w:rsidP="002558BB">
      <w:pPr>
        <w:pStyle w:val="NoSpacing"/>
        <w:rPr>
          <w:rFonts w:ascii="Times New Roman" w:hAnsi="Times New Roman" w:cs="Times New Roman"/>
          <w:sz w:val="24"/>
          <w:szCs w:val="24"/>
        </w:rPr>
      </w:pPr>
    </w:p>
    <w:p w14:paraId="3B14ACE9"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Moyles, J (2013) Thinking about Play. England. Open University Press.</w:t>
      </w:r>
    </w:p>
    <w:p w14:paraId="233A4116" w14:textId="77777777" w:rsidR="002558BB" w:rsidRDefault="002558BB" w:rsidP="002558BB">
      <w:pPr>
        <w:pStyle w:val="NoSpacing"/>
        <w:rPr>
          <w:rFonts w:ascii="Times New Roman" w:hAnsi="Times New Roman" w:cs="Times New Roman"/>
          <w:sz w:val="24"/>
          <w:szCs w:val="24"/>
        </w:rPr>
      </w:pPr>
    </w:p>
    <w:p w14:paraId="0CDFA5B0" w14:textId="77777777" w:rsidR="002558BB" w:rsidRDefault="002558BB" w:rsidP="002558BB">
      <w:pPr>
        <w:pStyle w:val="NoSpacing"/>
        <w:rPr>
          <w:rFonts w:ascii="Times New Roman" w:hAnsi="Times New Roman" w:cs="Times New Roman"/>
          <w:sz w:val="24"/>
          <w:szCs w:val="24"/>
        </w:rPr>
      </w:pPr>
    </w:p>
    <w:p w14:paraId="7AE4095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OECD (2019) Programme for International Student Assessment (PISA) results from Pisa (2018). Available at: </w:t>
      </w:r>
      <w:hyperlink r:id="rId30" w:history="1">
        <w:r w:rsidRPr="00B90E55">
          <w:rPr>
            <w:rStyle w:val="Hyperlink"/>
            <w:rFonts w:ascii="Times New Roman" w:hAnsi="Times New Roman" w:cs="Times New Roman"/>
            <w:sz w:val="24"/>
            <w:szCs w:val="24"/>
          </w:rPr>
          <w:t>https://www.oecd.org/pisa/publications/PISA2018_CN_GBR.pdf</w:t>
        </w:r>
      </w:hyperlink>
    </w:p>
    <w:p w14:paraId="1947DFA6" w14:textId="77777777" w:rsidR="002558BB" w:rsidRDefault="002558BB" w:rsidP="002558BB">
      <w:pPr>
        <w:pStyle w:val="NoSpacing"/>
        <w:rPr>
          <w:rFonts w:ascii="Times New Roman" w:hAnsi="Times New Roman" w:cs="Times New Roman"/>
          <w:sz w:val="24"/>
          <w:szCs w:val="24"/>
        </w:rPr>
      </w:pPr>
      <w:r w:rsidRPr="00FE73EA">
        <w:rPr>
          <w:rFonts w:ascii="Times New Roman" w:hAnsi="Times New Roman" w:cs="Times New Roman"/>
          <w:sz w:val="24"/>
          <w:szCs w:val="24"/>
        </w:rPr>
        <w:t>(Accessed: 18th October 2021).</w:t>
      </w:r>
    </w:p>
    <w:p w14:paraId="755B92E2" w14:textId="77777777" w:rsidR="002558BB" w:rsidRDefault="002558BB" w:rsidP="002558BB">
      <w:pPr>
        <w:pStyle w:val="NoSpacing"/>
        <w:rPr>
          <w:rFonts w:ascii="Times New Roman" w:hAnsi="Times New Roman" w:cs="Times New Roman"/>
          <w:sz w:val="24"/>
          <w:szCs w:val="24"/>
        </w:rPr>
      </w:pPr>
    </w:p>
    <w:p w14:paraId="551ECF0D" w14:textId="77777777" w:rsidR="002558BB" w:rsidRDefault="002558BB" w:rsidP="002558BB">
      <w:pPr>
        <w:pStyle w:val="NoSpacing"/>
        <w:rPr>
          <w:rFonts w:ascii="Times New Roman" w:hAnsi="Times New Roman" w:cs="Times New Roman"/>
          <w:sz w:val="24"/>
          <w:szCs w:val="24"/>
        </w:rPr>
      </w:pPr>
    </w:p>
    <w:p w14:paraId="19FA15BE" w14:textId="77777777" w:rsidR="002558BB" w:rsidRDefault="002558BB" w:rsidP="002558BB">
      <w:pPr>
        <w:pStyle w:val="NoSpacing"/>
        <w:rPr>
          <w:rFonts w:ascii="Times New Roman" w:hAnsi="Times New Roman" w:cs="Times New Roman"/>
          <w:sz w:val="24"/>
          <w:szCs w:val="24"/>
        </w:rPr>
      </w:pPr>
    </w:p>
    <w:p w14:paraId="2A20E2B5"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Pacey (2015) Welsh Government publishes revised foundation phase framework. Available at: </w:t>
      </w:r>
      <w:hyperlink r:id="rId31" w:history="1">
        <w:r w:rsidRPr="00AA3031">
          <w:rPr>
            <w:rStyle w:val="Hyperlink"/>
            <w:rFonts w:ascii="Times New Roman" w:hAnsi="Times New Roman" w:cs="Times New Roman"/>
            <w:sz w:val="24"/>
            <w:szCs w:val="24"/>
          </w:rPr>
          <w:t>https://www.pacey.org.uk/news-and-views/news/archive/2015-news/august-2015/welsh-government-publishes-revised-foundation-phas/</w:t>
        </w:r>
      </w:hyperlink>
    </w:p>
    <w:p w14:paraId="4AA5F493" w14:textId="77777777" w:rsidR="002558BB" w:rsidRDefault="002558BB" w:rsidP="002558BB">
      <w:pPr>
        <w:pStyle w:val="NoSpacing"/>
        <w:rPr>
          <w:rFonts w:ascii="Times New Roman" w:hAnsi="Times New Roman" w:cs="Times New Roman"/>
          <w:sz w:val="24"/>
          <w:szCs w:val="24"/>
        </w:rPr>
      </w:pPr>
      <w:r w:rsidRPr="002C7CBB">
        <w:rPr>
          <w:rFonts w:ascii="Times New Roman" w:hAnsi="Times New Roman" w:cs="Times New Roman"/>
          <w:sz w:val="24"/>
          <w:szCs w:val="24"/>
        </w:rPr>
        <w:t>(Accessed: 27th September 2021).</w:t>
      </w:r>
    </w:p>
    <w:p w14:paraId="5BA4756E" w14:textId="77777777" w:rsidR="002558BB" w:rsidRPr="00B90E55" w:rsidRDefault="002558BB" w:rsidP="002558BB">
      <w:pPr>
        <w:pStyle w:val="NoSpacing"/>
        <w:rPr>
          <w:rFonts w:ascii="Times New Roman" w:hAnsi="Times New Roman" w:cs="Times New Roman"/>
          <w:sz w:val="24"/>
          <w:szCs w:val="24"/>
        </w:rPr>
      </w:pPr>
    </w:p>
    <w:p w14:paraId="4F39E87C" w14:textId="77777777" w:rsidR="002558BB" w:rsidRPr="00B90E55" w:rsidRDefault="002558BB" w:rsidP="002558BB">
      <w:pPr>
        <w:pStyle w:val="NoSpacing"/>
        <w:rPr>
          <w:rFonts w:ascii="Times New Roman" w:hAnsi="Times New Roman" w:cs="Times New Roman"/>
          <w:sz w:val="24"/>
          <w:szCs w:val="24"/>
        </w:rPr>
      </w:pPr>
    </w:p>
    <w:p w14:paraId="7B98A99F" w14:textId="77777777" w:rsidR="002558BB" w:rsidRPr="00B90E55" w:rsidRDefault="002558BB" w:rsidP="002558BB">
      <w:pPr>
        <w:pStyle w:val="NoSpacing"/>
        <w:rPr>
          <w:rFonts w:ascii="Times New Roman" w:hAnsi="Times New Roman" w:cs="Times New Roman"/>
          <w:sz w:val="24"/>
          <w:szCs w:val="24"/>
        </w:rPr>
      </w:pPr>
    </w:p>
    <w:p w14:paraId="2AB02B07" w14:textId="77777777" w:rsidR="002558BB" w:rsidRPr="00B90E55" w:rsidRDefault="002558BB" w:rsidP="002558BB">
      <w:pPr>
        <w:pStyle w:val="NoSpacing"/>
        <w:rPr>
          <w:rFonts w:ascii="Times New Roman" w:hAnsi="Times New Roman" w:cs="Times New Roman"/>
          <w:sz w:val="24"/>
          <w:szCs w:val="24"/>
        </w:rPr>
      </w:pPr>
    </w:p>
    <w:p w14:paraId="436F8588"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Pacey (2021) An inclusive practice. Available at: </w:t>
      </w:r>
      <w:hyperlink r:id="rId32" w:history="1">
        <w:r w:rsidRPr="00B90E55">
          <w:rPr>
            <w:rStyle w:val="Hyperlink"/>
            <w:rFonts w:ascii="Times New Roman" w:hAnsi="Times New Roman" w:cs="Times New Roman"/>
            <w:sz w:val="24"/>
            <w:szCs w:val="24"/>
          </w:rPr>
          <w:t>https://www.pacey.org.uk/parents/the-best-care-for-your-child/an-inclusive-practice/</w:t>
        </w:r>
      </w:hyperlink>
      <w:r w:rsidRPr="00B90E55">
        <w:rPr>
          <w:rFonts w:ascii="Times New Roman" w:hAnsi="Times New Roman" w:cs="Times New Roman"/>
          <w:sz w:val="24"/>
          <w:szCs w:val="24"/>
        </w:rPr>
        <w:t xml:space="preserve"> </w:t>
      </w:r>
      <w:r w:rsidRPr="00FE73EA">
        <w:rPr>
          <w:rFonts w:ascii="Times New Roman" w:hAnsi="Times New Roman" w:cs="Times New Roman"/>
          <w:sz w:val="24"/>
          <w:szCs w:val="24"/>
        </w:rPr>
        <w:t>(Accessed: 18th October 2021).</w:t>
      </w:r>
    </w:p>
    <w:p w14:paraId="28629204" w14:textId="77777777" w:rsidR="002558BB" w:rsidRDefault="002558BB" w:rsidP="002558BB">
      <w:pPr>
        <w:pStyle w:val="NoSpacing"/>
        <w:rPr>
          <w:rFonts w:ascii="Times New Roman" w:hAnsi="Times New Roman" w:cs="Times New Roman"/>
          <w:sz w:val="24"/>
          <w:szCs w:val="24"/>
        </w:rPr>
      </w:pPr>
    </w:p>
    <w:p w14:paraId="68887499" w14:textId="77777777" w:rsidR="002558BB" w:rsidRDefault="002558BB" w:rsidP="002558BB">
      <w:pPr>
        <w:pStyle w:val="NoSpacing"/>
        <w:rPr>
          <w:rFonts w:ascii="Times New Roman" w:hAnsi="Times New Roman" w:cs="Times New Roman"/>
          <w:sz w:val="24"/>
          <w:szCs w:val="24"/>
        </w:rPr>
      </w:pPr>
    </w:p>
    <w:p w14:paraId="55EE06EB" w14:textId="77777777" w:rsidR="002558BB" w:rsidRDefault="002558BB" w:rsidP="002558BB">
      <w:pPr>
        <w:pStyle w:val="NoSpacing"/>
        <w:rPr>
          <w:rFonts w:ascii="Times New Roman" w:hAnsi="Times New Roman" w:cs="Times New Roman"/>
          <w:sz w:val="24"/>
          <w:szCs w:val="24"/>
        </w:rPr>
      </w:pPr>
    </w:p>
    <w:p w14:paraId="278C5072" w14:textId="77777777" w:rsidR="002558BB" w:rsidRPr="00B90E55" w:rsidRDefault="002558BB" w:rsidP="002558BB">
      <w:pPr>
        <w:pStyle w:val="NoSpacing"/>
        <w:rPr>
          <w:rFonts w:ascii="Times New Roman" w:hAnsi="Times New Roman" w:cs="Times New Roman"/>
          <w:sz w:val="24"/>
          <w:szCs w:val="24"/>
        </w:rPr>
      </w:pPr>
    </w:p>
    <w:p w14:paraId="4CF6EE8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Pack, J (2016) Learning Stories. Available at: </w:t>
      </w:r>
      <w:hyperlink r:id="rId33" w:history="1">
        <w:r w:rsidRPr="00B90E55">
          <w:rPr>
            <w:rStyle w:val="Hyperlink"/>
            <w:rFonts w:ascii="Times New Roman" w:hAnsi="Times New Roman" w:cs="Times New Roman"/>
            <w:sz w:val="24"/>
            <w:szCs w:val="24"/>
          </w:rPr>
          <w:t>https://www.naeyc.org/resources/pubs/tyc/dec2015/learning-stories</w:t>
        </w:r>
      </w:hyperlink>
      <w:r w:rsidRPr="00B90E55">
        <w:rPr>
          <w:rFonts w:ascii="Times New Roman" w:hAnsi="Times New Roman" w:cs="Times New Roman"/>
          <w:sz w:val="24"/>
          <w:szCs w:val="24"/>
        </w:rPr>
        <w:t xml:space="preserve"> </w:t>
      </w:r>
      <w:r w:rsidRPr="00FE73EA">
        <w:rPr>
          <w:rFonts w:ascii="Times New Roman" w:hAnsi="Times New Roman" w:cs="Times New Roman"/>
          <w:sz w:val="24"/>
          <w:szCs w:val="24"/>
        </w:rPr>
        <w:t>(Accessed: 18th October 2021).</w:t>
      </w:r>
    </w:p>
    <w:p w14:paraId="382A2F20" w14:textId="77777777" w:rsidR="002558BB" w:rsidRDefault="002558BB" w:rsidP="002558BB">
      <w:pPr>
        <w:pStyle w:val="NoSpacing"/>
        <w:rPr>
          <w:rFonts w:ascii="Times New Roman" w:hAnsi="Times New Roman" w:cs="Times New Roman"/>
          <w:sz w:val="24"/>
          <w:szCs w:val="24"/>
        </w:rPr>
      </w:pPr>
    </w:p>
    <w:p w14:paraId="455EB64B" w14:textId="77777777" w:rsidR="002558BB" w:rsidRDefault="002558BB" w:rsidP="002558BB">
      <w:pPr>
        <w:pStyle w:val="NoSpacing"/>
        <w:rPr>
          <w:rFonts w:ascii="Times New Roman" w:hAnsi="Times New Roman" w:cs="Times New Roman"/>
          <w:sz w:val="24"/>
          <w:szCs w:val="24"/>
        </w:rPr>
      </w:pPr>
    </w:p>
    <w:p w14:paraId="5D8422A7" w14:textId="77777777" w:rsidR="002558BB" w:rsidRDefault="002558BB" w:rsidP="002558BB">
      <w:pPr>
        <w:pStyle w:val="NoSpacing"/>
        <w:rPr>
          <w:rFonts w:ascii="Times New Roman" w:hAnsi="Times New Roman" w:cs="Times New Roman"/>
          <w:sz w:val="24"/>
          <w:szCs w:val="24"/>
        </w:rPr>
      </w:pPr>
    </w:p>
    <w:p w14:paraId="31323E7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Pickles, D (2021) Introduction to our new curriculum for Wales Assessment Frameworks. </w:t>
      </w:r>
    </w:p>
    <w:p w14:paraId="6F93B80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Available at: </w:t>
      </w:r>
      <w:hyperlink r:id="rId34" w:history="1">
        <w:r w:rsidRPr="00B90E55">
          <w:rPr>
            <w:rStyle w:val="Hyperlink"/>
            <w:rFonts w:ascii="Times New Roman" w:hAnsi="Times New Roman" w:cs="Times New Roman"/>
            <w:sz w:val="24"/>
            <w:szCs w:val="24"/>
          </w:rPr>
          <w:t>https://www.bsquared.co.uk/2021/02/05/introduction-to-our-new-curriculum-for-wales-assessment-frameworks/</w:t>
        </w:r>
      </w:hyperlink>
      <w:r w:rsidRPr="00B90E55">
        <w:rPr>
          <w:rFonts w:ascii="Times New Roman" w:hAnsi="Times New Roman" w:cs="Times New Roman"/>
          <w:sz w:val="24"/>
          <w:szCs w:val="24"/>
        </w:rPr>
        <w:t xml:space="preserve"> </w:t>
      </w:r>
      <w:r w:rsidRPr="00FE73EA">
        <w:rPr>
          <w:rFonts w:ascii="Times New Roman" w:hAnsi="Times New Roman" w:cs="Times New Roman"/>
          <w:sz w:val="24"/>
          <w:szCs w:val="24"/>
        </w:rPr>
        <w:t>(Accessed: 18th October 2021).</w:t>
      </w:r>
    </w:p>
    <w:p w14:paraId="11086327" w14:textId="77777777" w:rsidR="002558BB" w:rsidRPr="00B90E55" w:rsidRDefault="002558BB" w:rsidP="002558BB">
      <w:pPr>
        <w:pStyle w:val="NoSpacing"/>
        <w:rPr>
          <w:rFonts w:ascii="Times New Roman" w:hAnsi="Times New Roman" w:cs="Times New Roman"/>
          <w:sz w:val="24"/>
          <w:szCs w:val="24"/>
        </w:rPr>
      </w:pPr>
    </w:p>
    <w:p w14:paraId="09D08B0A" w14:textId="77777777" w:rsidR="002558BB" w:rsidRDefault="002558BB" w:rsidP="002558BB">
      <w:pPr>
        <w:pStyle w:val="NoSpacing"/>
        <w:rPr>
          <w:rFonts w:ascii="Times New Roman" w:hAnsi="Times New Roman" w:cs="Times New Roman"/>
          <w:sz w:val="24"/>
          <w:szCs w:val="24"/>
        </w:rPr>
      </w:pPr>
    </w:p>
    <w:p w14:paraId="48B2C788" w14:textId="77777777" w:rsidR="002558BB" w:rsidRDefault="002558BB" w:rsidP="002558BB">
      <w:pPr>
        <w:pStyle w:val="NoSpacing"/>
        <w:rPr>
          <w:rFonts w:ascii="Times New Roman" w:hAnsi="Times New Roman" w:cs="Times New Roman"/>
          <w:sz w:val="24"/>
          <w:szCs w:val="24"/>
        </w:rPr>
      </w:pPr>
    </w:p>
    <w:p w14:paraId="0D9D93BC" w14:textId="77777777" w:rsidR="002558BB" w:rsidRPr="00B90E55" w:rsidRDefault="002558BB" w:rsidP="002558BB">
      <w:pPr>
        <w:pStyle w:val="NoSpacing"/>
        <w:rPr>
          <w:rFonts w:ascii="Times New Roman" w:hAnsi="Times New Roman" w:cs="Times New Roman"/>
          <w:sz w:val="24"/>
          <w:szCs w:val="24"/>
        </w:rPr>
      </w:pPr>
    </w:p>
    <w:p w14:paraId="71395947"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Play Wales (2018) A Play Workers guide to risk. Available at: </w:t>
      </w:r>
      <w:hyperlink r:id="rId35" w:history="1">
        <w:r w:rsidRPr="00B90E55">
          <w:rPr>
            <w:rStyle w:val="Hyperlink"/>
            <w:rFonts w:ascii="Times New Roman" w:hAnsi="Times New Roman" w:cs="Times New Roman"/>
            <w:sz w:val="24"/>
            <w:szCs w:val="24"/>
          </w:rPr>
          <w:t>file:///C:/Users/rebec/Downloads/A%20playworkers%20guide%20to%20risk.pdf</w:t>
        </w:r>
      </w:hyperlink>
    </w:p>
    <w:p w14:paraId="4022EBA9" w14:textId="77777777" w:rsidR="002558BB" w:rsidRDefault="002558BB" w:rsidP="002558BB">
      <w:pPr>
        <w:pStyle w:val="NoSpacing"/>
        <w:rPr>
          <w:rFonts w:ascii="Times New Roman" w:hAnsi="Times New Roman" w:cs="Times New Roman"/>
          <w:sz w:val="24"/>
          <w:szCs w:val="24"/>
        </w:rPr>
      </w:pPr>
      <w:r w:rsidRPr="00FE73EA">
        <w:rPr>
          <w:rFonts w:ascii="Times New Roman" w:hAnsi="Times New Roman" w:cs="Times New Roman"/>
          <w:sz w:val="24"/>
          <w:szCs w:val="24"/>
        </w:rPr>
        <w:t>(Accessed: 18th October 2021).</w:t>
      </w:r>
    </w:p>
    <w:p w14:paraId="16B77768" w14:textId="77777777" w:rsidR="002558BB" w:rsidRDefault="002558BB" w:rsidP="002558BB">
      <w:pPr>
        <w:pStyle w:val="NoSpacing"/>
        <w:rPr>
          <w:rFonts w:ascii="Times New Roman" w:hAnsi="Times New Roman" w:cs="Times New Roman"/>
          <w:sz w:val="24"/>
          <w:szCs w:val="24"/>
        </w:rPr>
      </w:pPr>
    </w:p>
    <w:p w14:paraId="176C8F6D" w14:textId="77777777" w:rsidR="002558BB" w:rsidRDefault="002558BB" w:rsidP="002558BB">
      <w:pPr>
        <w:pStyle w:val="NoSpacing"/>
        <w:rPr>
          <w:rFonts w:ascii="Times New Roman" w:hAnsi="Times New Roman" w:cs="Times New Roman"/>
          <w:sz w:val="24"/>
          <w:szCs w:val="24"/>
        </w:rPr>
      </w:pPr>
    </w:p>
    <w:p w14:paraId="3AC6F661" w14:textId="77777777" w:rsidR="002558BB" w:rsidRDefault="002558BB" w:rsidP="002558BB">
      <w:pPr>
        <w:pStyle w:val="NoSpacing"/>
        <w:rPr>
          <w:rFonts w:ascii="Times New Roman" w:hAnsi="Times New Roman" w:cs="Times New Roman"/>
          <w:sz w:val="24"/>
          <w:szCs w:val="24"/>
        </w:rPr>
      </w:pPr>
    </w:p>
    <w:p w14:paraId="7DE6C066"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Power, S. N</w:t>
      </w:r>
      <w:r>
        <w:rPr>
          <w:rFonts w:ascii="Times New Roman" w:hAnsi="Times New Roman" w:cs="Times New Roman"/>
          <w:sz w:val="24"/>
          <w:szCs w:val="24"/>
        </w:rPr>
        <w:t>.N</w:t>
      </w:r>
      <w:r w:rsidRPr="00B90E55">
        <w:rPr>
          <w:rFonts w:ascii="Times New Roman" w:hAnsi="Times New Roman" w:cs="Times New Roman"/>
          <w:sz w:val="24"/>
          <w:szCs w:val="24"/>
        </w:rPr>
        <w:t xml:space="preserve"> and Taylor</w:t>
      </w:r>
      <w:r>
        <w:rPr>
          <w:rFonts w:ascii="Times New Roman" w:hAnsi="Times New Roman" w:cs="Times New Roman"/>
          <w:sz w:val="24"/>
          <w:szCs w:val="24"/>
        </w:rPr>
        <w:t xml:space="preserve">, C </w:t>
      </w:r>
      <w:r w:rsidRPr="00B90E55">
        <w:rPr>
          <w:rFonts w:ascii="Times New Roman" w:hAnsi="Times New Roman" w:cs="Times New Roman"/>
          <w:sz w:val="24"/>
          <w:szCs w:val="24"/>
        </w:rPr>
        <w:t xml:space="preserve">(2020) ‘Successful futures’ for all in Wales. </w:t>
      </w:r>
    </w:p>
    <w:p w14:paraId="18700F1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The challenges of curriculum reform for addressing educational inequalities. </w:t>
      </w:r>
    </w:p>
    <w:p w14:paraId="1E0030A3"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Available at: </w:t>
      </w:r>
      <w:hyperlink r:id="rId36" w:history="1">
        <w:r w:rsidRPr="00B90E55">
          <w:rPr>
            <w:rStyle w:val="Hyperlink"/>
            <w:rFonts w:ascii="Times New Roman" w:hAnsi="Times New Roman" w:cs="Times New Roman"/>
            <w:sz w:val="24"/>
            <w:szCs w:val="24"/>
          </w:rPr>
          <w:t>https://wiserd.ac.uk/sites/default/files/documents/Successful%20Futures.pdf</w:t>
        </w:r>
      </w:hyperlink>
    </w:p>
    <w:p w14:paraId="0856AF0A" w14:textId="77777777" w:rsidR="002558BB" w:rsidRDefault="002558BB" w:rsidP="002558BB">
      <w:pPr>
        <w:pStyle w:val="NoSpacing"/>
        <w:rPr>
          <w:rFonts w:ascii="Times New Roman" w:hAnsi="Times New Roman" w:cs="Times New Roman"/>
          <w:sz w:val="24"/>
          <w:szCs w:val="24"/>
        </w:rPr>
      </w:pPr>
      <w:r w:rsidRPr="00FE73EA">
        <w:rPr>
          <w:rFonts w:ascii="Times New Roman" w:hAnsi="Times New Roman" w:cs="Times New Roman"/>
          <w:sz w:val="24"/>
          <w:szCs w:val="24"/>
        </w:rPr>
        <w:t>(Accessed: 18th October 2021).</w:t>
      </w:r>
    </w:p>
    <w:p w14:paraId="0085D39A" w14:textId="77777777" w:rsidR="002558BB" w:rsidRPr="00B90E55" w:rsidRDefault="002558BB" w:rsidP="002558BB">
      <w:pPr>
        <w:pStyle w:val="NoSpacing"/>
        <w:rPr>
          <w:rFonts w:ascii="Times New Roman" w:hAnsi="Times New Roman" w:cs="Times New Roman"/>
          <w:sz w:val="24"/>
          <w:szCs w:val="24"/>
        </w:rPr>
      </w:pPr>
    </w:p>
    <w:p w14:paraId="29135A91" w14:textId="77777777" w:rsidR="002558BB" w:rsidRPr="00B90E55" w:rsidRDefault="002558BB" w:rsidP="002558BB">
      <w:pPr>
        <w:pStyle w:val="NoSpacing"/>
        <w:rPr>
          <w:rFonts w:ascii="Times New Roman" w:hAnsi="Times New Roman" w:cs="Times New Roman"/>
          <w:sz w:val="24"/>
          <w:szCs w:val="24"/>
        </w:rPr>
      </w:pPr>
    </w:p>
    <w:p w14:paraId="6686392D" w14:textId="77777777" w:rsidR="002558BB" w:rsidRPr="00B90E55" w:rsidRDefault="002558BB" w:rsidP="002558BB">
      <w:pPr>
        <w:pStyle w:val="NoSpacing"/>
        <w:rPr>
          <w:rFonts w:ascii="Times New Roman" w:hAnsi="Times New Roman" w:cs="Times New Roman"/>
          <w:sz w:val="24"/>
          <w:szCs w:val="24"/>
        </w:rPr>
      </w:pPr>
    </w:p>
    <w:p w14:paraId="464C6A25"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Ragan, T (2014) Carol Dweck- A Study on Praise and Mindsets. Available at: </w:t>
      </w:r>
      <w:hyperlink r:id="rId37" w:history="1">
        <w:r w:rsidRPr="00B90E55">
          <w:rPr>
            <w:rStyle w:val="Hyperlink"/>
            <w:rFonts w:ascii="Times New Roman" w:hAnsi="Times New Roman" w:cs="Times New Roman"/>
            <w:sz w:val="24"/>
            <w:szCs w:val="24"/>
          </w:rPr>
          <w:t>https://www.youtube.com/watch?v=NWv1VdDeoRY</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27th September 2021</w:t>
      </w:r>
      <w:r>
        <w:rPr>
          <w:rFonts w:ascii="Times New Roman" w:hAnsi="Times New Roman" w:cs="Times New Roman"/>
          <w:sz w:val="24"/>
          <w:szCs w:val="24"/>
        </w:rPr>
        <w:t>).</w:t>
      </w:r>
    </w:p>
    <w:p w14:paraId="7C90FA16" w14:textId="77777777" w:rsidR="002558BB" w:rsidRPr="00B90E55" w:rsidRDefault="002558BB" w:rsidP="002558BB">
      <w:pPr>
        <w:pStyle w:val="NoSpacing"/>
        <w:rPr>
          <w:rFonts w:ascii="Times New Roman" w:hAnsi="Times New Roman" w:cs="Times New Roman"/>
          <w:sz w:val="24"/>
          <w:szCs w:val="24"/>
        </w:rPr>
      </w:pPr>
    </w:p>
    <w:p w14:paraId="60D7065E" w14:textId="77777777" w:rsidR="002558BB" w:rsidRPr="00B90E55" w:rsidRDefault="002558BB" w:rsidP="002558BB">
      <w:pPr>
        <w:pStyle w:val="NoSpacing"/>
        <w:rPr>
          <w:rFonts w:ascii="Times New Roman" w:hAnsi="Times New Roman" w:cs="Times New Roman"/>
          <w:sz w:val="24"/>
          <w:szCs w:val="24"/>
        </w:rPr>
      </w:pPr>
    </w:p>
    <w:p w14:paraId="341C1F0A" w14:textId="77777777" w:rsidR="002558BB" w:rsidRPr="00B90E55" w:rsidRDefault="002558BB" w:rsidP="002558BB">
      <w:pPr>
        <w:pStyle w:val="NoSpacing"/>
        <w:rPr>
          <w:rFonts w:ascii="Times New Roman" w:hAnsi="Times New Roman" w:cs="Times New Roman"/>
          <w:sz w:val="24"/>
          <w:szCs w:val="24"/>
        </w:rPr>
      </w:pPr>
    </w:p>
    <w:p w14:paraId="35DF82C6"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Ridgway, A and Quinones, G (2012) </w:t>
      </w:r>
      <w:r w:rsidRPr="002237AB">
        <w:rPr>
          <w:rFonts w:ascii="Times New Roman" w:hAnsi="Times New Roman" w:cs="Times New Roman"/>
          <w:i/>
          <w:iCs/>
          <w:sz w:val="24"/>
          <w:szCs w:val="24"/>
        </w:rPr>
        <w:t>How do Early Childhood Students Conceptualize Play-Based Curriculum?</w:t>
      </w:r>
      <w:r w:rsidRPr="00B90E55">
        <w:rPr>
          <w:rFonts w:ascii="Times New Roman" w:hAnsi="Times New Roman" w:cs="Times New Roman"/>
          <w:sz w:val="24"/>
          <w:szCs w:val="24"/>
        </w:rPr>
        <w:t xml:space="preserve"> Australian Journal of Teacher Education. 37(11) Available at: </w:t>
      </w:r>
      <w:hyperlink r:id="rId38" w:history="1">
        <w:r w:rsidRPr="00AA3031">
          <w:rPr>
            <w:rStyle w:val="Hyperlink"/>
            <w:rFonts w:ascii="Times New Roman" w:hAnsi="Times New Roman" w:cs="Times New Roman"/>
            <w:sz w:val="24"/>
            <w:szCs w:val="24"/>
          </w:rPr>
          <w:t>https://files.eric.ed.gov/fulltext/EJ995271.pdf Accessed on 18.10.2021</w:t>
        </w:r>
      </w:hyperlink>
      <w:r w:rsidRPr="00B90E55">
        <w:rPr>
          <w:rFonts w:ascii="Times New Roman" w:hAnsi="Times New Roman" w:cs="Times New Roman"/>
          <w:sz w:val="24"/>
          <w:szCs w:val="24"/>
        </w:rPr>
        <w:t>.</w:t>
      </w:r>
      <w:r>
        <w:rPr>
          <w:rFonts w:ascii="Times New Roman" w:hAnsi="Times New Roman" w:cs="Times New Roman"/>
          <w:sz w:val="24"/>
          <w:szCs w:val="24"/>
        </w:rPr>
        <w:t xml:space="preserve"> (</w:t>
      </w:r>
      <w:r w:rsidRPr="00B90E55">
        <w:rPr>
          <w:rFonts w:ascii="Times New Roman" w:hAnsi="Times New Roman" w:cs="Times New Roman"/>
          <w:sz w:val="24"/>
          <w:szCs w:val="24"/>
        </w:rPr>
        <w:t>Accessed: 27th September 2021</w:t>
      </w:r>
      <w:r>
        <w:rPr>
          <w:rFonts w:ascii="Times New Roman" w:hAnsi="Times New Roman" w:cs="Times New Roman"/>
          <w:sz w:val="24"/>
          <w:szCs w:val="24"/>
        </w:rPr>
        <w:t>).</w:t>
      </w:r>
    </w:p>
    <w:p w14:paraId="5AA8ABFD" w14:textId="77777777" w:rsidR="002558BB" w:rsidRDefault="002558BB" w:rsidP="002558BB">
      <w:pPr>
        <w:pStyle w:val="NoSpacing"/>
        <w:rPr>
          <w:rFonts w:ascii="Times New Roman" w:hAnsi="Times New Roman" w:cs="Times New Roman"/>
          <w:sz w:val="24"/>
          <w:szCs w:val="24"/>
        </w:rPr>
      </w:pPr>
    </w:p>
    <w:p w14:paraId="13DADC62" w14:textId="77777777" w:rsidR="002558BB" w:rsidRPr="00B90E55" w:rsidRDefault="002558BB" w:rsidP="002558BB">
      <w:pPr>
        <w:pStyle w:val="NoSpacing"/>
        <w:rPr>
          <w:rFonts w:ascii="Times New Roman" w:hAnsi="Times New Roman" w:cs="Times New Roman"/>
          <w:sz w:val="24"/>
          <w:szCs w:val="24"/>
        </w:rPr>
      </w:pPr>
    </w:p>
    <w:p w14:paraId="4E455C6A" w14:textId="77777777" w:rsidR="002558BB" w:rsidRPr="00B90E55" w:rsidRDefault="002558BB" w:rsidP="002558BB">
      <w:pPr>
        <w:pStyle w:val="NoSpacing"/>
        <w:rPr>
          <w:rFonts w:ascii="Times New Roman" w:hAnsi="Times New Roman" w:cs="Times New Roman"/>
          <w:sz w:val="24"/>
          <w:szCs w:val="24"/>
        </w:rPr>
      </w:pPr>
    </w:p>
    <w:p w14:paraId="55F72CEB"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Robinson, K (2010) RSA ANIMATE: Changing Education Paradigms. Available at: </w:t>
      </w:r>
      <w:hyperlink r:id="rId39" w:history="1">
        <w:r w:rsidRPr="00B90E55">
          <w:rPr>
            <w:rStyle w:val="Hyperlink"/>
            <w:rFonts w:ascii="Times New Roman" w:hAnsi="Times New Roman" w:cs="Times New Roman"/>
            <w:sz w:val="24"/>
            <w:szCs w:val="24"/>
          </w:rPr>
          <w:t>https://www.youtube.com/watch?v=zDZFcDGpL4U</w:t>
        </w:r>
      </w:hyperlink>
      <w:r>
        <w:rPr>
          <w:rFonts w:ascii="Times New Roman" w:hAnsi="Times New Roman" w:cs="Times New Roman"/>
          <w:sz w:val="24"/>
          <w:szCs w:val="24"/>
        </w:rPr>
        <w:t xml:space="preserve"> (</w:t>
      </w:r>
      <w:r w:rsidRPr="00B90E55">
        <w:rPr>
          <w:rFonts w:ascii="Times New Roman" w:hAnsi="Times New Roman" w:cs="Times New Roman"/>
          <w:sz w:val="24"/>
          <w:szCs w:val="24"/>
        </w:rPr>
        <w:t>Accessed: 27th September 2021</w:t>
      </w:r>
      <w:r>
        <w:rPr>
          <w:rFonts w:ascii="Times New Roman" w:hAnsi="Times New Roman" w:cs="Times New Roman"/>
          <w:sz w:val="24"/>
          <w:szCs w:val="24"/>
        </w:rPr>
        <w:t>).</w:t>
      </w:r>
    </w:p>
    <w:p w14:paraId="0683081E" w14:textId="77777777" w:rsidR="002558BB" w:rsidRPr="00B90E55" w:rsidRDefault="002558BB" w:rsidP="002558BB">
      <w:pPr>
        <w:pStyle w:val="NoSpacing"/>
        <w:rPr>
          <w:rFonts w:ascii="Times New Roman" w:hAnsi="Times New Roman" w:cs="Times New Roman"/>
          <w:sz w:val="24"/>
          <w:szCs w:val="24"/>
        </w:rPr>
      </w:pPr>
    </w:p>
    <w:p w14:paraId="6BDB2B15" w14:textId="77777777" w:rsidR="002558BB" w:rsidRDefault="002558BB" w:rsidP="002558BB">
      <w:pPr>
        <w:pStyle w:val="NoSpacing"/>
        <w:rPr>
          <w:rFonts w:ascii="Times New Roman" w:hAnsi="Times New Roman" w:cs="Times New Roman"/>
          <w:sz w:val="24"/>
          <w:szCs w:val="24"/>
        </w:rPr>
      </w:pPr>
    </w:p>
    <w:p w14:paraId="5210A9B5" w14:textId="77777777" w:rsidR="002558BB" w:rsidRPr="00B90E55" w:rsidRDefault="002558BB" w:rsidP="002558BB">
      <w:pPr>
        <w:pStyle w:val="NoSpacing"/>
        <w:rPr>
          <w:rFonts w:ascii="Times New Roman" w:hAnsi="Times New Roman" w:cs="Times New Roman"/>
          <w:sz w:val="24"/>
          <w:szCs w:val="24"/>
        </w:rPr>
      </w:pPr>
    </w:p>
    <w:p w14:paraId="644B5FF1" w14:textId="77777777" w:rsidR="002558BB" w:rsidRPr="00B90E55" w:rsidRDefault="002558BB" w:rsidP="002558BB">
      <w:pPr>
        <w:pStyle w:val="NoSpacing"/>
        <w:rPr>
          <w:rFonts w:ascii="Times New Roman" w:hAnsi="Times New Roman" w:cs="Times New Roman"/>
          <w:sz w:val="24"/>
          <w:szCs w:val="24"/>
        </w:rPr>
      </w:pPr>
    </w:p>
    <w:p w14:paraId="3AAC7C90"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Seattle’s Children (2021) Child-Directed Play. Available at: </w:t>
      </w:r>
      <w:hyperlink r:id="rId40" w:history="1">
        <w:r w:rsidRPr="00B90E55">
          <w:rPr>
            <w:rStyle w:val="Hyperlink"/>
            <w:rFonts w:ascii="Times New Roman" w:hAnsi="Times New Roman" w:cs="Times New Roman"/>
            <w:sz w:val="24"/>
            <w:szCs w:val="24"/>
          </w:rPr>
          <w:t>https://www.seattlechildrens.org/health-safety/keeping-kids-healthy/development/child-directed-play/</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27th September 2021</w:t>
      </w:r>
      <w:r>
        <w:rPr>
          <w:rFonts w:ascii="Times New Roman" w:hAnsi="Times New Roman" w:cs="Times New Roman"/>
          <w:sz w:val="24"/>
          <w:szCs w:val="24"/>
        </w:rPr>
        <w:t>).</w:t>
      </w:r>
    </w:p>
    <w:p w14:paraId="06337C41" w14:textId="77777777" w:rsidR="002558BB" w:rsidRPr="00B90E55" w:rsidRDefault="002558BB" w:rsidP="002558BB">
      <w:pPr>
        <w:pStyle w:val="NoSpacing"/>
        <w:rPr>
          <w:rFonts w:ascii="Times New Roman" w:hAnsi="Times New Roman" w:cs="Times New Roman"/>
          <w:sz w:val="24"/>
          <w:szCs w:val="24"/>
        </w:rPr>
      </w:pPr>
    </w:p>
    <w:p w14:paraId="00327839" w14:textId="77777777" w:rsidR="002558BB" w:rsidRDefault="002558BB" w:rsidP="002558BB">
      <w:pPr>
        <w:pStyle w:val="NoSpacing"/>
        <w:rPr>
          <w:rFonts w:ascii="Times New Roman" w:hAnsi="Times New Roman" w:cs="Times New Roman"/>
          <w:sz w:val="24"/>
          <w:szCs w:val="24"/>
        </w:rPr>
      </w:pPr>
    </w:p>
    <w:p w14:paraId="2B3AD56F" w14:textId="77777777" w:rsidR="002558BB" w:rsidRDefault="002558BB" w:rsidP="002558BB">
      <w:pPr>
        <w:pStyle w:val="NoSpacing"/>
        <w:rPr>
          <w:rFonts w:ascii="Times New Roman" w:hAnsi="Times New Roman" w:cs="Times New Roman"/>
          <w:sz w:val="24"/>
          <w:szCs w:val="24"/>
        </w:rPr>
      </w:pPr>
    </w:p>
    <w:p w14:paraId="0B1ADC0B" w14:textId="77777777" w:rsidR="002558BB" w:rsidRDefault="002558BB" w:rsidP="002558BB">
      <w:pPr>
        <w:pStyle w:val="NoSpacing"/>
        <w:rPr>
          <w:rFonts w:ascii="Times New Roman" w:hAnsi="Times New Roman" w:cs="Times New Roman"/>
          <w:color w:val="212529"/>
          <w:sz w:val="24"/>
          <w:szCs w:val="24"/>
        </w:rPr>
      </w:pPr>
      <w:proofErr w:type="spellStart"/>
      <w:r w:rsidRPr="00B90E55">
        <w:rPr>
          <w:rFonts w:ascii="Times New Roman" w:hAnsi="Times New Roman" w:cs="Times New Roman"/>
          <w:color w:val="212529"/>
          <w:sz w:val="24"/>
          <w:szCs w:val="24"/>
        </w:rPr>
        <w:t>Saracho</w:t>
      </w:r>
      <w:proofErr w:type="spellEnd"/>
      <w:r w:rsidRPr="00B90E55">
        <w:rPr>
          <w:rFonts w:ascii="Times New Roman" w:hAnsi="Times New Roman" w:cs="Times New Roman"/>
          <w:color w:val="212529"/>
          <w:sz w:val="24"/>
          <w:szCs w:val="24"/>
        </w:rPr>
        <w:t xml:space="preserve">, O (2012) An Integrated Play-based Curriculum for Young Children. First Edition. Routledge. England. </w:t>
      </w:r>
    </w:p>
    <w:p w14:paraId="20785642" w14:textId="77777777" w:rsidR="002558BB" w:rsidRDefault="002558BB" w:rsidP="002558BB">
      <w:pPr>
        <w:pStyle w:val="NoSpacing"/>
        <w:rPr>
          <w:rFonts w:ascii="Times New Roman" w:hAnsi="Times New Roman" w:cs="Times New Roman"/>
          <w:sz w:val="24"/>
          <w:szCs w:val="24"/>
        </w:rPr>
      </w:pPr>
    </w:p>
    <w:p w14:paraId="4391E7A9" w14:textId="77777777" w:rsidR="002558BB" w:rsidRDefault="002558BB" w:rsidP="002558BB">
      <w:pPr>
        <w:pStyle w:val="NoSpacing"/>
        <w:rPr>
          <w:rFonts w:ascii="Times New Roman" w:hAnsi="Times New Roman" w:cs="Times New Roman"/>
          <w:sz w:val="24"/>
          <w:szCs w:val="24"/>
        </w:rPr>
      </w:pPr>
    </w:p>
    <w:p w14:paraId="4F711563" w14:textId="77777777" w:rsidR="002558BB" w:rsidRDefault="002558BB" w:rsidP="002558BB">
      <w:pPr>
        <w:pStyle w:val="NoSpacing"/>
        <w:rPr>
          <w:rFonts w:ascii="Times New Roman" w:hAnsi="Times New Roman" w:cs="Times New Roman"/>
          <w:sz w:val="24"/>
          <w:szCs w:val="24"/>
        </w:rPr>
      </w:pPr>
    </w:p>
    <w:p w14:paraId="404E4C62" w14:textId="77777777" w:rsidR="002558BB" w:rsidRPr="00B90E55" w:rsidRDefault="002558BB" w:rsidP="002558BB">
      <w:pPr>
        <w:pStyle w:val="NoSpacing"/>
        <w:rPr>
          <w:rFonts w:ascii="Times New Roman" w:hAnsi="Times New Roman" w:cs="Times New Roman"/>
          <w:sz w:val="24"/>
          <w:szCs w:val="24"/>
          <w:u w:val="single"/>
        </w:rPr>
      </w:pPr>
    </w:p>
    <w:p w14:paraId="16D52824" w14:textId="77777777" w:rsidR="002558BB" w:rsidRDefault="002558BB" w:rsidP="002558BB">
      <w:pPr>
        <w:pStyle w:val="NoSpacing"/>
        <w:rPr>
          <w:rFonts w:ascii="Times New Roman" w:hAnsi="Times New Roman" w:cs="Times New Roman"/>
          <w:sz w:val="24"/>
          <w:szCs w:val="24"/>
        </w:rPr>
      </w:pPr>
      <w:proofErr w:type="spellStart"/>
      <w:r w:rsidRPr="00B90E55">
        <w:rPr>
          <w:rFonts w:ascii="Times New Roman" w:hAnsi="Times New Roman" w:cs="Times New Roman"/>
          <w:sz w:val="24"/>
          <w:szCs w:val="24"/>
        </w:rPr>
        <w:t>Selmi</w:t>
      </w:r>
      <w:proofErr w:type="spellEnd"/>
      <w:r w:rsidRPr="00B90E55">
        <w:rPr>
          <w:rFonts w:ascii="Times New Roman" w:hAnsi="Times New Roman" w:cs="Times New Roman"/>
          <w:sz w:val="24"/>
          <w:szCs w:val="24"/>
        </w:rPr>
        <w:t xml:space="preserve">, GR and E Mora-Flores (2015) </w:t>
      </w:r>
      <w:r w:rsidRPr="00B90E55">
        <w:rPr>
          <w:rStyle w:val="Emphasis"/>
          <w:rFonts w:ascii="Times New Roman" w:hAnsi="Times New Roman" w:cs="Times New Roman"/>
          <w:color w:val="333333"/>
          <w:sz w:val="24"/>
          <w:szCs w:val="24"/>
          <w:shd w:val="clear" w:color="auto" w:fill="FFFFFF"/>
        </w:rPr>
        <w:t>Early childhood curriculum for all learners</w:t>
      </w:r>
      <w:r w:rsidRPr="00B90E55">
        <w:rPr>
          <w:rFonts w:ascii="Times New Roman" w:hAnsi="Times New Roman" w:cs="Times New Roman"/>
          <w:i/>
          <w:iCs/>
          <w:color w:val="333333"/>
          <w:sz w:val="24"/>
          <w:szCs w:val="24"/>
          <w:shd w:val="clear" w:color="auto" w:fill="FFFFFF"/>
        </w:rPr>
        <w:t>.</w:t>
      </w:r>
      <w:r w:rsidRPr="00B90E55">
        <w:rPr>
          <w:rFonts w:ascii="Times New Roman" w:hAnsi="Times New Roman" w:cs="Times New Roman"/>
          <w:sz w:val="24"/>
          <w:szCs w:val="24"/>
        </w:rPr>
        <w:t xml:space="preserve"> Available at:</w:t>
      </w:r>
      <w:r w:rsidRPr="00B90E55">
        <w:rPr>
          <w:rFonts w:ascii="Times New Roman" w:hAnsi="Times New Roman" w:cs="Times New Roman"/>
          <w:sz w:val="24"/>
          <w:szCs w:val="24"/>
          <w:u w:val="single"/>
        </w:rPr>
        <w:t xml:space="preserve"> </w:t>
      </w:r>
      <w:hyperlink r:id="rId41" w:history="1">
        <w:r w:rsidRPr="00B90E55">
          <w:rPr>
            <w:rStyle w:val="Hyperlink"/>
            <w:rFonts w:ascii="Times New Roman" w:hAnsi="Times New Roman" w:cs="Times New Roman"/>
            <w:sz w:val="24"/>
            <w:szCs w:val="24"/>
          </w:rPr>
          <w:t>https://sk-sagepub-com.ezproxy.uwtsd.ac.uk/books/early-childhood-curriculum-for-all-learners</w:t>
        </w:r>
      </w:hyperlink>
      <w:r w:rsidRPr="00B90E55">
        <w:rPr>
          <w:rFonts w:ascii="Times New Roman" w:hAnsi="Times New Roman" w:cs="Times New Roman"/>
          <w:sz w:val="24"/>
          <w:szCs w:val="24"/>
          <w:u w:val="single"/>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27th September 2021</w:t>
      </w:r>
      <w:r>
        <w:rPr>
          <w:rFonts w:ascii="Times New Roman" w:hAnsi="Times New Roman" w:cs="Times New Roman"/>
          <w:sz w:val="24"/>
          <w:szCs w:val="24"/>
        </w:rPr>
        <w:t>).</w:t>
      </w:r>
    </w:p>
    <w:p w14:paraId="0A71AD12" w14:textId="77777777" w:rsidR="002558BB" w:rsidRDefault="002558BB" w:rsidP="002558BB">
      <w:pPr>
        <w:pStyle w:val="NoSpacing"/>
        <w:rPr>
          <w:rFonts w:ascii="Times New Roman" w:hAnsi="Times New Roman" w:cs="Times New Roman"/>
          <w:color w:val="212529"/>
          <w:sz w:val="24"/>
          <w:szCs w:val="24"/>
        </w:rPr>
      </w:pPr>
    </w:p>
    <w:p w14:paraId="460943A9" w14:textId="77777777" w:rsidR="002558BB" w:rsidRDefault="002558BB" w:rsidP="002558BB">
      <w:pPr>
        <w:pStyle w:val="NoSpacing"/>
        <w:rPr>
          <w:rFonts w:ascii="Times New Roman" w:hAnsi="Times New Roman" w:cs="Times New Roman"/>
          <w:b/>
          <w:bCs/>
          <w:color w:val="212529"/>
          <w:sz w:val="24"/>
          <w:szCs w:val="24"/>
        </w:rPr>
      </w:pPr>
    </w:p>
    <w:p w14:paraId="6C75861B" w14:textId="77777777" w:rsidR="002558BB" w:rsidRPr="00B90E55" w:rsidRDefault="002558BB" w:rsidP="002558BB">
      <w:pPr>
        <w:pStyle w:val="NoSpacing"/>
        <w:rPr>
          <w:rFonts w:ascii="Times New Roman" w:hAnsi="Times New Roman" w:cs="Times New Roman"/>
          <w:b/>
          <w:bCs/>
          <w:color w:val="212529"/>
          <w:sz w:val="24"/>
          <w:szCs w:val="24"/>
        </w:rPr>
      </w:pPr>
    </w:p>
    <w:p w14:paraId="73A6A03C" w14:textId="77777777" w:rsidR="002558BB" w:rsidRPr="00B90E55" w:rsidRDefault="002558BB" w:rsidP="002558BB">
      <w:pPr>
        <w:pStyle w:val="NoSpacing"/>
        <w:rPr>
          <w:rFonts w:ascii="Times New Roman" w:hAnsi="Times New Roman" w:cs="Times New Roman"/>
          <w:b/>
          <w:bCs/>
          <w:color w:val="212529"/>
          <w:sz w:val="24"/>
          <w:szCs w:val="24"/>
        </w:rPr>
      </w:pPr>
    </w:p>
    <w:p w14:paraId="5A5E0353"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Spencer, J (2017) Growth Mindset vs Fixed Mindset. Available at: </w:t>
      </w:r>
      <w:hyperlink r:id="rId42" w:history="1">
        <w:r w:rsidRPr="00B90E55">
          <w:rPr>
            <w:rStyle w:val="Hyperlink"/>
            <w:rFonts w:ascii="Times New Roman" w:hAnsi="Times New Roman" w:cs="Times New Roman"/>
            <w:sz w:val="24"/>
            <w:szCs w:val="24"/>
          </w:rPr>
          <w:t>https://www.youtube.com/watch?v=M1CHPnZfFmU</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27th September 2021</w:t>
      </w:r>
      <w:r>
        <w:rPr>
          <w:rFonts w:ascii="Times New Roman" w:hAnsi="Times New Roman" w:cs="Times New Roman"/>
          <w:sz w:val="24"/>
          <w:szCs w:val="24"/>
        </w:rPr>
        <w:t>).</w:t>
      </w:r>
    </w:p>
    <w:p w14:paraId="63B265C9" w14:textId="77777777" w:rsidR="002558BB" w:rsidRDefault="002558BB" w:rsidP="002558BB">
      <w:pPr>
        <w:pStyle w:val="NoSpacing"/>
        <w:rPr>
          <w:rFonts w:ascii="Times New Roman" w:hAnsi="Times New Roman" w:cs="Times New Roman"/>
          <w:sz w:val="24"/>
          <w:szCs w:val="24"/>
        </w:rPr>
      </w:pPr>
    </w:p>
    <w:p w14:paraId="4DF7B9AB" w14:textId="77777777" w:rsidR="002558BB" w:rsidRDefault="002558BB" w:rsidP="002558BB">
      <w:pPr>
        <w:pStyle w:val="NoSpacing"/>
        <w:rPr>
          <w:rFonts w:ascii="Times New Roman" w:hAnsi="Times New Roman" w:cs="Times New Roman"/>
          <w:sz w:val="24"/>
          <w:szCs w:val="24"/>
        </w:rPr>
      </w:pPr>
    </w:p>
    <w:p w14:paraId="339AB34F" w14:textId="77777777" w:rsidR="002558BB" w:rsidRPr="00B90E55" w:rsidRDefault="002558BB" w:rsidP="002558BB">
      <w:pPr>
        <w:pStyle w:val="NoSpacing"/>
        <w:rPr>
          <w:rFonts w:ascii="Times New Roman" w:hAnsi="Times New Roman" w:cs="Times New Roman"/>
          <w:sz w:val="24"/>
          <w:szCs w:val="24"/>
        </w:rPr>
      </w:pPr>
    </w:p>
    <w:p w14:paraId="50DD9D8A"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Taylor, M.R and Waldron. The Case of the Foundation Phase Revision. Available at: </w:t>
      </w:r>
      <w:hyperlink r:id="rId43" w:history="1">
        <w:r w:rsidRPr="00B90E55">
          <w:rPr>
            <w:rStyle w:val="Hyperlink"/>
            <w:rFonts w:ascii="Times New Roman" w:hAnsi="Times New Roman" w:cs="Times New Roman"/>
            <w:sz w:val="24"/>
            <w:szCs w:val="24"/>
          </w:rPr>
          <w:t>https://repository.cardiffmet.ac.uk/bitstream/handle/10369/9695/Implementing%20curriculum%20reform%20in%20Wales%20-%20the%20case%20of%20the%20Foundation%20Phase.pdf?sequence=1&amp;isAllowed=y</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27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September 2021</w:t>
      </w:r>
      <w:r>
        <w:rPr>
          <w:rFonts w:ascii="Times New Roman" w:hAnsi="Times New Roman" w:cs="Times New Roman"/>
          <w:sz w:val="24"/>
          <w:szCs w:val="24"/>
        </w:rPr>
        <w:t>).</w:t>
      </w:r>
    </w:p>
    <w:p w14:paraId="60F187AE" w14:textId="77777777" w:rsidR="002558BB" w:rsidRDefault="002558BB" w:rsidP="002558BB">
      <w:pPr>
        <w:pStyle w:val="NoSpacing"/>
        <w:rPr>
          <w:rFonts w:ascii="Times New Roman" w:hAnsi="Times New Roman" w:cs="Times New Roman"/>
          <w:sz w:val="24"/>
          <w:szCs w:val="24"/>
        </w:rPr>
      </w:pPr>
    </w:p>
    <w:p w14:paraId="2CEF022B" w14:textId="77777777" w:rsidR="002558BB" w:rsidRDefault="002558BB" w:rsidP="002558BB">
      <w:pPr>
        <w:pStyle w:val="NoSpacing"/>
        <w:rPr>
          <w:rFonts w:ascii="Times New Roman" w:hAnsi="Times New Roman" w:cs="Times New Roman"/>
          <w:sz w:val="24"/>
          <w:szCs w:val="24"/>
        </w:rPr>
      </w:pPr>
    </w:p>
    <w:p w14:paraId="6832EAEF" w14:textId="77777777" w:rsidR="002558BB" w:rsidRDefault="002558BB" w:rsidP="002558BB">
      <w:pPr>
        <w:pStyle w:val="NoSpacing"/>
        <w:rPr>
          <w:rFonts w:ascii="Times New Roman" w:hAnsi="Times New Roman" w:cs="Times New Roman"/>
          <w:sz w:val="24"/>
          <w:szCs w:val="24"/>
        </w:rPr>
      </w:pPr>
    </w:p>
    <w:p w14:paraId="046BBF53" w14:textId="77777777" w:rsidR="002558BB" w:rsidRDefault="002558BB" w:rsidP="002558BB">
      <w:pPr>
        <w:pStyle w:val="NoSpacing"/>
        <w:rPr>
          <w:rFonts w:ascii="Times New Roman" w:hAnsi="Times New Roman" w:cs="Times New Roman"/>
          <w:sz w:val="24"/>
          <w:szCs w:val="24"/>
        </w:rPr>
      </w:pPr>
    </w:p>
    <w:p w14:paraId="3497873B"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The European Commission (2021) Teaching and Learning in Primary Education. Available at: </w:t>
      </w:r>
      <w:hyperlink r:id="rId44" w:history="1">
        <w:r w:rsidRPr="00B90E55">
          <w:rPr>
            <w:rStyle w:val="Hyperlink"/>
            <w:rFonts w:ascii="Times New Roman" w:hAnsi="Times New Roman" w:cs="Times New Roman"/>
            <w:sz w:val="24"/>
            <w:szCs w:val="24"/>
          </w:rPr>
          <w:t>https://eacea.ec.europa.eu/national-policies/eurydice/content/teaching-and-learning-primary-education-51_en</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October 2021</w:t>
      </w:r>
      <w:r>
        <w:rPr>
          <w:rFonts w:ascii="Times New Roman" w:hAnsi="Times New Roman" w:cs="Times New Roman"/>
          <w:sz w:val="24"/>
          <w:szCs w:val="24"/>
        </w:rPr>
        <w:t>).</w:t>
      </w:r>
    </w:p>
    <w:p w14:paraId="342B9F20" w14:textId="77777777" w:rsidR="002558BB" w:rsidRDefault="002558BB" w:rsidP="002558BB">
      <w:pPr>
        <w:pStyle w:val="NoSpacing"/>
        <w:rPr>
          <w:rFonts w:ascii="Times New Roman" w:hAnsi="Times New Roman" w:cs="Times New Roman"/>
          <w:sz w:val="24"/>
          <w:szCs w:val="24"/>
        </w:rPr>
      </w:pPr>
    </w:p>
    <w:p w14:paraId="08846D6A" w14:textId="77777777" w:rsidR="002558BB" w:rsidRDefault="002558BB" w:rsidP="002558BB">
      <w:pPr>
        <w:pStyle w:val="NoSpacing"/>
        <w:rPr>
          <w:rFonts w:ascii="Times New Roman" w:hAnsi="Times New Roman" w:cs="Times New Roman"/>
          <w:sz w:val="24"/>
          <w:szCs w:val="24"/>
        </w:rPr>
      </w:pPr>
    </w:p>
    <w:p w14:paraId="5B66265E" w14:textId="77777777" w:rsidR="002558BB" w:rsidRDefault="002558BB" w:rsidP="002558BB">
      <w:pPr>
        <w:pStyle w:val="NoSpacing"/>
        <w:rPr>
          <w:rFonts w:ascii="Times New Roman" w:hAnsi="Times New Roman" w:cs="Times New Roman"/>
          <w:sz w:val="24"/>
          <w:szCs w:val="24"/>
        </w:rPr>
      </w:pPr>
    </w:p>
    <w:p w14:paraId="78DABA17"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The General Teaching Standard for Scotland (2020) What is Professional Learning? </w:t>
      </w:r>
    </w:p>
    <w:p w14:paraId="7A21EB4E"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Available at: </w:t>
      </w:r>
      <w:hyperlink r:id="rId45" w:history="1">
        <w:r w:rsidRPr="00B90E55">
          <w:rPr>
            <w:rStyle w:val="Hyperlink"/>
            <w:rFonts w:ascii="Times New Roman" w:hAnsi="Times New Roman" w:cs="Times New Roman"/>
            <w:sz w:val="24"/>
            <w:szCs w:val="24"/>
          </w:rPr>
          <w:t>https://www.gtcs.org.uk/professional-update/what-is-professional-learning.aspx</w:t>
        </w:r>
      </w:hyperlink>
    </w:p>
    <w:p w14:paraId="024CFF5C"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October 2021</w:t>
      </w:r>
      <w:r>
        <w:rPr>
          <w:rFonts w:ascii="Times New Roman" w:hAnsi="Times New Roman" w:cs="Times New Roman"/>
          <w:sz w:val="24"/>
          <w:szCs w:val="24"/>
        </w:rPr>
        <w:t>).</w:t>
      </w:r>
    </w:p>
    <w:p w14:paraId="5EED0ED0" w14:textId="77777777" w:rsidR="002558BB" w:rsidRDefault="002558BB" w:rsidP="002558BB">
      <w:pPr>
        <w:pStyle w:val="NoSpacing"/>
        <w:rPr>
          <w:rFonts w:ascii="Times New Roman" w:hAnsi="Times New Roman" w:cs="Times New Roman"/>
          <w:sz w:val="24"/>
          <w:szCs w:val="24"/>
        </w:rPr>
      </w:pPr>
    </w:p>
    <w:p w14:paraId="475E29B7" w14:textId="77777777" w:rsidR="002558BB" w:rsidRDefault="002558BB" w:rsidP="002558BB">
      <w:pPr>
        <w:pStyle w:val="NoSpacing"/>
        <w:rPr>
          <w:rFonts w:ascii="Times New Roman" w:hAnsi="Times New Roman" w:cs="Times New Roman"/>
          <w:sz w:val="24"/>
          <w:szCs w:val="24"/>
        </w:rPr>
      </w:pPr>
    </w:p>
    <w:p w14:paraId="02732E65" w14:textId="77777777" w:rsidR="002558BB" w:rsidRPr="00B90E55" w:rsidRDefault="002558BB" w:rsidP="002558BB">
      <w:pPr>
        <w:pStyle w:val="NoSpacing"/>
        <w:rPr>
          <w:rFonts w:ascii="Times New Roman" w:hAnsi="Times New Roman" w:cs="Times New Roman"/>
          <w:sz w:val="24"/>
          <w:szCs w:val="24"/>
        </w:rPr>
      </w:pPr>
    </w:p>
    <w:p w14:paraId="17C79529" w14:textId="77777777" w:rsidR="002558BB" w:rsidRPr="00B90E55" w:rsidRDefault="002558BB" w:rsidP="002558BB">
      <w:pPr>
        <w:pStyle w:val="NoSpacing"/>
        <w:rPr>
          <w:rFonts w:ascii="Times New Roman" w:hAnsi="Times New Roman" w:cs="Times New Roman"/>
          <w:sz w:val="24"/>
          <w:szCs w:val="24"/>
        </w:rPr>
      </w:pPr>
    </w:p>
    <w:p w14:paraId="5EB20FC6"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The National Trust Literacy (2017) </w:t>
      </w:r>
      <w:r w:rsidRPr="00B90E55">
        <w:rPr>
          <w:rFonts w:ascii="Times New Roman" w:hAnsi="Times New Roman" w:cs="Times New Roman"/>
          <w:color w:val="3A3939"/>
          <w:sz w:val="24"/>
          <w:szCs w:val="24"/>
        </w:rPr>
        <w:t xml:space="preserve">10 reasons why play is important. </w:t>
      </w:r>
      <w:r w:rsidRPr="00B90E55">
        <w:rPr>
          <w:rFonts w:ascii="Times New Roman" w:hAnsi="Times New Roman" w:cs="Times New Roman"/>
          <w:sz w:val="24"/>
          <w:szCs w:val="24"/>
        </w:rPr>
        <w:t xml:space="preserve">Available at: </w:t>
      </w:r>
      <w:hyperlink r:id="rId46" w:history="1">
        <w:r w:rsidRPr="00B90E55">
          <w:rPr>
            <w:rStyle w:val="Hyperlink"/>
            <w:rFonts w:ascii="Times New Roman" w:hAnsi="Times New Roman" w:cs="Times New Roman"/>
            <w:sz w:val="24"/>
            <w:szCs w:val="24"/>
          </w:rPr>
          <w:t>https://literacytrust.org.uk/resources/10-reasons-why-play-important/</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October 2021</w:t>
      </w:r>
      <w:r>
        <w:rPr>
          <w:rFonts w:ascii="Times New Roman" w:hAnsi="Times New Roman" w:cs="Times New Roman"/>
          <w:sz w:val="24"/>
          <w:szCs w:val="24"/>
        </w:rPr>
        <w:t>).</w:t>
      </w:r>
    </w:p>
    <w:p w14:paraId="70141384" w14:textId="77777777" w:rsidR="002558BB" w:rsidRPr="00B90E55" w:rsidRDefault="002558BB" w:rsidP="002558BB">
      <w:pPr>
        <w:pStyle w:val="NoSpacing"/>
        <w:rPr>
          <w:rFonts w:ascii="Times New Roman" w:hAnsi="Times New Roman" w:cs="Times New Roman"/>
          <w:sz w:val="24"/>
          <w:szCs w:val="24"/>
        </w:rPr>
      </w:pPr>
    </w:p>
    <w:p w14:paraId="4D3DA112" w14:textId="77777777" w:rsidR="002558BB" w:rsidRPr="00B90E55" w:rsidRDefault="002558BB" w:rsidP="002558BB">
      <w:pPr>
        <w:pStyle w:val="NoSpacing"/>
        <w:rPr>
          <w:rFonts w:ascii="Times New Roman" w:hAnsi="Times New Roman" w:cs="Times New Roman"/>
          <w:sz w:val="24"/>
          <w:szCs w:val="24"/>
        </w:rPr>
      </w:pPr>
    </w:p>
    <w:p w14:paraId="5058FB97" w14:textId="77777777" w:rsidR="002558BB" w:rsidRDefault="002558BB" w:rsidP="002558BB">
      <w:pPr>
        <w:pStyle w:val="NoSpacing"/>
        <w:rPr>
          <w:rFonts w:ascii="Times New Roman" w:hAnsi="Times New Roman" w:cs="Times New Roman"/>
          <w:sz w:val="24"/>
          <w:szCs w:val="24"/>
        </w:rPr>
      </w:pPr>
    </w:p>
    <w:p w14:paraId="00B8B7B6" w14:textId="77777777" w:rsidR="002558BB" w:rsidRPr="00B90E55" w:rsidRDefault="002558BB" w:rsidP="002558BB">
      <w:pPr>
        <w:pStyle w:val="NoSpacing"/>
        <w:rPr>
          <w:rFonts w:ascii="Times New Roman" w:hAnsi="Times New Roman" w:cs="Times New Roman"/>
          <w:sz w:val="24"/>
          <w:szCs w:val="24"/>
        </w:rPr>
      </w:pPr>
    </w:p>
    <w:p w14:paraId="496C6B27"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Their World (2021) Learning Through Play. Available at:</w:t>
      </w:r>
    </w:p>
    <w:p w14:paraId="5F578D2F" w14:textId="77777777" w:rsidR="002558BB" w:rsidRDefault="002558BB" w:rsidP="002558BB">
      <w:pPr>
        <w:pStyle w:val="NoSpacing"/>
        <w:rPr>
          <w:rFonts w:ascii="Times New Roman" w:hAnsi="Times New Roman" w:cs="Times New Roman"/>
          <w:sz w:val="24"/>
          <w:szCs w:val="24"/>
        </w:rPr>
      </w:pPr>
      <w:hyperlink r:id="rId47" w:history="1">
        <w:r w:rsidRPr="00B90E55">
          <w:rPr>
            <w:rStyle w:val="Hyperlink"/>
            <w:rFonts w:ascii="Times New Roman" w:hAnsi="Times New Roman" w:cs="Times New Roman"/>
            <w:sz w:val="24"/>
            <w:szCs w:val="24"/>
          </w:rPr>
          <w:t>https://theirworld.org/explainers/learning-through-play-early-childhood-development</w:t>
        </w:r>
      </w:hyperlink>
      <w:r w:rsidRPr="00B90E55">
        <w:rPr>
          <w:rFonts w:ascii="Times New Roman" w:hAnsi="Times New Roman" w:cs="Times New Roman"/>
          <w:sz w:val="24"/>
          <w:szCs w:val="24"/>
          <w:u w:val="single"/>
        </w:rPr>
        <w:t xml:space="preserve"> </w:t>
      </w:r>
    </w:p>
    <w:p w14:paraId="3CD03D75" w14:textId="77777777" w:rsidR="002558BB" w:rsidRDefault="002558BB" w:rsidP="002558BB">
      <w:pPr>
        <w:pStyle w:val="NoSpacing"/>
        <w:rPr>
          <w:rFonts w:ascii="Times New Roman" w:hAnsi="Times New Roman" w:cs="Times New Roman"/>
          <w:sz w:val="24"/>
          <w:szCs w:val="24"/>
        </w:rPr>
      </w:pPr>
      <w:r>
        <w:rPr>
          <w:rFonts w:ascii="Times New Roman" w:hAnsi="Times New Roman" w:cs="Times New Roman"/>
          <w:sz w:val="24"/>
          <w:szCs w:val="24"/>
        </w:rPr>
        <w:t>(</w:t>
      </w:r>
      <w:r w:rsidRPr="00B90E55">
        <w:rPr>
          <w:rFonts w:ascii="Times New Roman" w:hAnsi="Times New Roman" w:cs="Times New Roman"/>
          <w:sz w:val="24"/>
          <w:szCs w:val="24"/>
        </w:rPr>
        <w:t>Accessed: 7</w:t>
      </w:r>
      <w:r w:rsidRPr="00B90E55">
        <w:rPr>
          <w:rFonts w:ascii="Times New Roman" w:hAnsi="Times New Roman" w:cs="Times New Roman"/>
          <w:sz w:val="24"/>
          <w:szCs w:val="24"/>
          <w:vertAlign w:val="superscript"/>
        </w:rPr>
        <w:t>th</w:t>
      </w:r>
      <w:r w:rsidRPr="00B90E55">
        <w:rPr>
          <w:rFonts w:ascii="Times New Roman" w:hAnsi="Times New Roman" w:cs="Times New Roman"/>
          <w:sz w:val="24"/>
          <w:szCs w:val="24"/>
        </w:rPr>
        <w:t xml:space="preserve"> October 2021</w:t>
      </w:r>
      <w:r>
        <w:rPr>
          <w:rFonts w:ascii="Times New Roman" w:hAnsi="Times New Roman" w:cs="Times New Roman"/>
          <w:sz w:val="24"/>
          <w:szCs w:val="24"/>
        </w:rPr>
        <w:t>).</w:t>
      </w:r>
    </w:p>
    <w:p w14:paraId="1BD2953C" w14:textId="77777777" w:rsidR="002558BB" w:rsidRDefault="002558BB" w:rsidP="002558BB">
      <w:pPr>
        <w:pStyle w:val="NoSpacing"/>
        <w:rPr>
          <w:rFonts w:ascii="Times New Roman" w:hAnsi="Times New Roman" w:cs="Times New Roman"/>
          <w:sz w:val="24"/>
          <w:szCs w:val="24"/>
        </w:rPr>
      </w:pPr>
    </w:p>
    <w:p w14:paraId="78B3EF91" w14:textId="77777777" w:rsidR="002558BB" w:rsidRDefault="002558BB" w:rsidP="002558BB">
      <w:pPr>
        <w:pStyle w:val="NoSpacing"/>
        <w:rPr>
          <w:rFonts w:ascii="Times New Roman" w:hAnsi="Times New Roman" w:cs="Times New Roman"/>
          <w:sz w:val="24"/>
          <w:szCs w:val="24"/>
        </w:rPr>
      </w:pPr>
    </w:p>
    <w:p w14:paraId="29FA8689" w14:textId="77777777" w:rsidR="002558BB" w:rsidRPr="00B90E55" w:rsidRDefault="002558BB" w:rsidP="002558BB">
      <w:pPr>
        <w:pStyle w:val="NoSpacing"/>
        <w:rPr>
          <w:rFonts w:ascii="Times New Roman" w:hAnsi="Times New Roman" w:cs="Times New Roman"/>
          <w:sz w:val="24"/>
          <w:szCs w:val="24"/>
        </w:rPr>
      </w:pPr>
    </w:p>
    <w:p w14:paraId="0B080F2A"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McInnes, J.H et al (2013) ‘</w:t>
      </w:r>
      <w:r w:rsidRPr="00222A4E">
        <w:rPr>
          <w:rFonts w:ascii="Times New Roman" w:hAnsi="Times New Roman" w:cs="Times New Roman"/>
          <w:i/>
          <w:iCs/>
          <w:sz w:val="24"/>
          <w:szCs w:val="24"/>
        </w:rPr>
        <w:t>The nature of adult–child interaction in the early years classroom:</w:t>
      </w:r>
      <w:r w:rsidRPr="00B90E55">
        <w:rPr>
          <w:rFonts w:ascii="Times New Roman" w:hAnsi="Times New Roman" w:cs="Times New Roman"/>
          <w:sz w:val="24"/>
          <w:szCs w:val="24"/>
        </w:rPr>
        <w:t xml:space="preserve"> </w:t>
      </w:r>
      <w:r w:rsidRPr="00222A4E">
        <w:rPr>
          <w:rFonts w:ascii="Times New Roman" w:hAnsi="Times New Roman" w:cs="Times New Roman"/>
          <w:i/>
          <w:iCs/>
          <w:sz w:val="24"/>
          <w:szCs w:val="24"/>
        </w:rPr>
        <w:t>Implications for children's perceptions of play and subsequent learning behaviour’</w:t>
      </w:r>
      <w:r w:rsidRPr="00B90E55">
        <w:rPr>
          <w:rFonts w:ascii="Times New Roman" w:hAnsi="Times New Roman" w:cs="Times New Roman"/>
          <w:sz w:val="24"/>
          <w:szCs w:val="24"/>
        </w:rPr>
        <w:t xml:space="preserve">. European Early Childhood Education Research Journal. 21(2) p268-282. </w:t>
      </w:r>
      <w:r>
        <w:rPr>
          <w:rFonts w:ascii="Times New Roman" w:hAnsi="Times New Roman" w:cs="Times New Roman"/>
          <w:sz w:val="24"/>
          <w:szCs w:val="24"/>
        </w:rPr>
        <w:t>Available at:</w:t>
      </w:r>
      <w:r w:rsidRPr="00F13EEA">
        <w:rPr>
          <w:rFonts w:ascii="Times New Roman" w:hAnsi="Times New Roman" w:cs="Times New Roman"/>
          <w:sz w:val="24"/>
          <w:szCs w:val="24"/>
        </w:rPr>
        <w:t xml:space="preserve"> </w:t>
      </w:r>
      <w:r w:rsidRPr="00B90E55">
        <w:rPr>
          <w:rFonts w:ascii="Times New Roman" w:hAnsi="Times New Roman" w:cs="Times New Roman"/>
          <w:sz w:val="24"/>
          <w:szCs w:val="24"/>
        </w:rPr>
        <w:t>DOI: 10.1080/1350293X.2013.789194</w:t>
      </w:r>
      <w:r>
        <w:rPr>
          <w:rFonts w:ascii="Times New Roman" w:hAnsi="Times New Roman" w:cs="Times New Roman"/>
          <w:sz w:val="24"/>
          <w:szCs w:val="24"/>
        </w:rPr>
        <w:t xml:space="preserve"> (</w:t>
      </w:r>
      <w:r w:rsidRPr="00B90E55">
        <w:rPr>
          <w:rFonts w:ascii="Times New Roman" w:hAnsi="Times New Roman" w:cs="Times New Roman"/>
          <w:sz w:val="24"/>
          <w:szCs w:val="24"/>
        </w:rPr>
        <w:t>Accessed on: 27th September 2021</w:t>
      </w:r>
      <w:r>
        <w:rPr>
          <w:rFonts w:ascii="Times New Roman" w:hAnsi="Times New Roman" w:cs="Times New Roman"/>
          <w:sz w:val="24"/>
          <w:szCs w:val="24"/>
        </w:rPr>
        <w:t>).</w:t>
      </w:r>
    </w:p>
    <w:p w14:paraId="4F3A661E" w14:textId="77777777" w:rsidR="002558BB" w:rsidRDefault="002558BB" w:rsidP="002558BB">
      <w:pPr>
        <w:pStyle w:val="NoSpacing"/>
        <w:rPr>
          <w:rFonts w:ascii="Times New Roman" w:hAnsi="Times New Roman" w:cs="Times New Roman"/>
          <w:sz w:val="24"/>
          <w:szCs w:val="24"/>
        </w:rPr>
      </w:pPr>
    </w:p>
    <w:p w14:paraId="0E6C7F04" w14:textId="77777777" w:rsidR="002558BB" w:rsidRPr="00B90E55" w:rsidRDefault="002558BB" w:rsidP="002558BB">
      <w:pPr>
        <w:pStyle w:val="NoSpacing"/>
        <w:rPr>
          <w:rFonts w:ascii="Times New Roman" w:hAnsi="Times New Roman" w:cs="Times New Roman"/>
          <w:sz w:val="24"/>
          <w:szCs w:val="24"/>
        </w:rPr>
      </w:pPr>
    </w:p>
    <w:p w14:paraId="7351886D" w14:textId="77777777" w:rsidR="002558BB" w:rsidRDefault="002558BB" w:rsidP="002558BB">
      <w:pPr>
        <w:pStyle w:val="NoSpacing"/>
        <w:rPr>
          <w:rFonts w:ascii="Times New Roman" w:hAnsi="Times New Roman" w:cs="Times New Roman"/>
          <w:sz w:val="24"/>
          <w:szCs w:val="24"/>
        </w:rPr>
      </w:pPr>
    </w:p>
    <w:p w14:paraId="19EBC4D9" w14:textId="77777777" w:rsidR="002558BB" w:rsidRPr="00B90E55" w:rsidRDefault="002558BB" w:rsidP="002558BB">
      <w:pPr>
        <w:pStyle w:val="NoSpacing"/>
        <w:rPr>
          <w:rFonts w:ascii="Times New Roman" w:hAnsi="Times New Roman" w:cs="Times New Roman"/>
          <w:sz w:val="24"/>
          <w:szCs w:val="24"/>
        </w:rPr>
      </w:pPr>
    </w:p>
    <w:p w14:paraId="04EB6711"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Nixon, G (2010) The Magic of Learning Stories. Available at: </w:t>
      </w:r>
      <w:hyperlink r:id="rId48" w:history="1">
        <w:r w:rsidRPr="00B90E55">
          <w:rPr>
            <w:rStyle w:val="Hyperlink"/>
            <w:rFonts w:ascii="Times New Roman" w:hAnsi="Times New Roman" w:cs="Times New Roman"/>
            <w:sz w:val="24"/>
            <w:szCs w:val="24"/>
          </w:rPr>
          <w:t>https://www.geteduca.com/blog/the-magic-of-learning-stories/</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on: 27th September 2021</w:t>
      </w:r>
      <w:r>
        <w:rPr>
          <w:rFonts w:ascii="Times New Roman" w:hAnsi="Times New Roman" w:cs="Times New Roman"/>
          <w:sz w:val="24"/>
          <w:szCs w:val="24"/>
        </w:rPr>
        <w:t>).</w:t>
      </w:r>
    </w:p>
    <w:p w14:paraId="55DDAD6C" w14:textId="77777777" w:rsidR="002558BB" w:rsidRDefault="002558BB" w:rsidP="002558BB">
      <w:pPr>
        <w:pStyle w:val="NoSpacing"/>
        <w:rPr>
          <w:rFonts w:ascii="Times New Roman" w:hAnsi="Times New Roman" w:cs="Times New Roman"/>
          <w:sz w:val="24"/>
          <w:szCs w:val="24"/>
        </w:rPr>
      </w:pPr>
    </w:p>
    <w:p w14:paraId="3452F58E" w14:textId="77777777" w:rsidR="002558BB" w:rsidRDefault="002558BB" w:rsidP="002558BB">
      <w:pPr>
        <w:pStyle w:val="NoSpacing"/>
        <w:rPr>
          <w:rFonts w:ascii="Times New Roman" w:hAnsi="Times New Roman" w:cs="Times New Roman"/>
          <w:sz w:val="24"/>
          <w:szCs w:val="24"/>
        </w:rPr>
      </w:pPr>
    </w:p>
    <w:p w14:paraId="6DA322F2" w14:textId="77777777" w:rsidR="002558BB" w:rsidRPr="00B90E55" w:rsidRDefault="002558BB" w:rsidP="002558BB">
      <w:pPr>
        <w:pStyle w:val="NoSpacing"/>
        <w:rPr>
          <w:rFonts w:ascii="Times New Roman" w:hAnsi="Times New Roman" w:cs="Times New Roman"/>
          <w:sz w:val="24"/>
          <w:szCs w:val="24"/>
        </w:rPr>
      </w:pPr>
    </w:p>
    <w:p w14:paraId="2680A05E" w14:textId="77777777" w:rsidR="002558BB" w:rsidRPr="00B90E55" w:rsidRDefault="002558BB" w:rsidP="002558BB">
      <w:pPr>
        <w:pStyle w:val="NoSpacing"/>
        <w:rPr>
          <w:rFonts w:ascii="Times New Roman" w:hAnsi="Times New Roman" w:cs="Times New Roman"/>
          <w:sz w:val="24"/>
          <w:szCs w:val="24"/>
        </w:rPr>
      </w:pPr>
    </w:p>
    <w:p w14:paraId="2F94F2C4" w14:textId="77777777" w:rsidR="002558BB" w:rsidRPr="0081337D" w:rsidRDefault="002558BB" w:rsidP="002558BB">
      <w:pPr>
        <w:pStyle w:val="NoSpacing"/>
        <w:rPr>
          <w:rFonts w:ascii="Times New Roman" w:hAnsi="Times New Roman" w:cs="Times New Roman"/>
          <w:sz w:val="24"/>
          <w:szCs w:val="24"/>
        </w:rPr>
      </w:pPr>
      <w:r w:rsidRPr="0081337D">
        <w:rPr>
          <w:rFonts w:ascii="Times New Roman" w:hAnsi="Times New Roman" w:cs="Times New Roman"/>
          <w:sz w:val="24"/>
          <w:szCs w:val="24"/>
        </w:rPr>
        <w:t xml:space="preserve">OECD (2018) Programme for International Student Assessment (PISA) results from PISA 2018. Available at: </w:t>
      </w:r>
      <w:hyperlink r:id="rId49" w:history="1">
        <w:r w:rsidRPr="0081337D">
          <w:rPr>
            <w:rStyle w:val="Hyperlink"/>
            <w:rFonts w:ascii="Times New Roman" w:hAnsi="Times New Roman" w:cs="Times New Roman"/>
            <w:sz w:val="24"/>
            <w:szCs w:val="24"/>
          </w:rPr>
          <w:t>https://www.oecd.org/pisa/publications/PISA2018_CN_FIN.pdf</w:t>
        </w:r>
      </w:hyperlink>
      <w:r w:rsidRPr="0081337D">
        <w:rPr>
          <w:rFonts w:ascii="Times New Roman" w:hAnsi="Times New Roman" w:cs="Times New Roman"/>
          <w:sz w:val="24"/>
          <w:szCs w:val="24"/>
        </w:rPr>
        <w:t xml:space="preserve"> </w:t>
      </w:r>
    </w:p>
    <w:p w14:paraId="00322106" w14:textId="77777777" w:rsidR="002558BB" w:rsidRPr="0081337D" w:rsidRDefault="002558BB" w:rsidP="002558BB">
      <w:pPr>
        <w:pStyle w:val="NoSpacing"/>
        <w:rPr>
          <w:rFonts w:ascii="Times New Roman" w:hAnsi="Times New Roman" w:cs="Times New Roman"/>
          <w:sz w:val="24"/>
          <w:szCs w:val="24"/>
        </w:rPr>
      </w:pPr>
      <w:r w:rsidRPr="0081337D">
        <w:rPr>
          <w:rFonts w:ascii="Times New Roman" w:hAnsi="Times New Roman" w:cs="Times New Roman"/>
          <w:sz w:val="24"/>
          <w:szCs w:val="24"/>
        </w:rPr>
        <w:t>(Accessed on: 27th September 2021).</w:t>
      </w:r>
    </w:p>
    <w:p w14:paraId="1E29922A" w14:textId="77777777" w:rsidR="002558BB" w:rsidRPr="0081337D" w:rsidRDefault="002558BB" w:rsidP="002558BB">
      <w:pPr>
        <w:pStyle w:val="NoSpacing"/>
        <w:rPr>
          <w:rFonts w:ascii="Times New Roman" w:hAnsi="Times New Roman" w:cs="Times New Roman"/>
          <w:b/>
          <w:bCs/>
          <w:sz w:val="24"/>
          <w:szCs w:val="24"/>
        </w:rPr>
      </w:pPr>
    </w:p>
    <w:p w14:paraId="3BD90477" w14:textId="77777777" w:rsidR="002558BB" w:rsidRDefault="002558BB" w:rsidP="002558BB">
      <w:pPr>
        <w:pStyle w:val="NoSpacing"/>
        <w:rPr>
          <w:rFonts w:ascii="Times New Roman" w:hAnsi="Times New Roman" w:cs="Times New Roman"/>
          <w:b/>
          <w:bCs/>
          <w:sz w:val="24"/>
          <w:szCs w:val="24"/>
        </w:rPr>
      </w:pPr>
    </w:p>
    <w:p w14:paraId="0F8D1BBB" w14:textId="77777777" w:rsidR="002558BB" w:rsidRDefault="002558BB" w:rsidP="002558BB">
      <w:pPr>
        <w:pStyle w:val="NoSpacing"/>
        <w:rPr>
          <w:rFonts w:ascii="Times New Roman" w:hAnsi="Times New Roman" w:cs="Times New Roman"/>
          <w:b/>
          <w:bCs/>
          <w:sz w:val="24"/>
          <w:szCs w:val="24"/>
        </w:rPr>
      </w:pPr>
    </w:p>
    <w:p w14:paraId="336D87E3" w14:textId="77777777" w:rsidR="002558BB" w:rsidRDefault="002558BB" w:rsidP="002558BB">
      <w:pPr>
        <w:pStyle w:val="NoSpacing"/>
        <w:rPr>
          <w:rFonts w:ascii="Times New Roman" w:hAnsi="Times New Roman" w:cs="Times New Roman"/>
          <w:b/>
          <w:bCs/>
          <w:sz w:val="24"/>
          <w:szCs w:val="24"/>
        </w:rPr>
      </w:pPr>
    </w:p>
    <w:p w14:paraId="0C02D6BA" w14:textId="77777777" w:rsidR="002558BB" w:rsidRPr="00B90E55" w:rsidRDefault="002558BB" w:rsidP="002558BB">
      <w:pPr>
        <w:pStyle w:val="NoSpacing"/>
        <w:rPr>
          <w:rFonts w:ascii="Times New Roman" w:hAnsi="Times New Roman" w:cs="Times New Roman"/>
          <w:b/>
          <w:bCs/>
          <w:color w:val="333333"/>
          <w:sz w:val="24"/>
          <w:szCs w:val="24"/>
        </w:rPr>
      </w:pPr>
      <w:r w:rsidRPr="00B90E55">
        <w:rPr>
          <w:rFonts w:ascii="Times New Roman" w:hAnsi="Times New Roman" w:cs="Times New Roman"/>
          <w:color w:val="333333"/>
          <w:sz w:val="24"/>
          <w:szCs w:val="24"/>
        </w:rPr>
        <w:t xml:space="preserve">UNICEF (2018) Learning through play. Available at: </w:t>
      </w:r>
      <w:hyperlink r:id="rId50" w:history="1">
        <w:r w:rsidRPr="00B90E55">
          <w:rPr>
            <w:rStyle w:val="Hyperlink"/>
            <w:rFonts w:ascii="Times New Roman" w:hAnsi="Times New Roman" w:cs="Times New Roman"/>
            <w:sz w:val="24"/>
            <w:szCs w:val="24"/>
          </w:rPr>
          <w:t>https://www.unicef.org/sites/default/files/2018-12/UNICEF-Lego-Foundation-Learning-through-Play.pdf</w:t>
        </w:r>
      </w:hyperlink>
      <w:r w:rsidRPr="00B90E55">
        <w:rPr>
          <w:rFonts w:ascii="Times New Roman" w:hAnsi="Times New Roman" w:cs="Times New Roman"/>
          <w:color w:val="333333"/>
          <w:sz w:val="24"/>
          <w:szCs w:val="24"/>
        </w:rPr>
        <w:t xml:space="preserve"> Accessed: 7</w:t>
      </w:r>
      <w:r w:rsidRPr="00B90E55">
        <w:rPr>
          <w:rFonts w:ascii="Times New Roman" w:hAnsi="Times New Roman" w:cs="Times New Roman"/>
          <w:color w:val="333333"/>
          <w:sz w:val="24"/>
          <w:szCs w:val="24"/>
          <w:vertAlign w:val="superscript"/>
        </w:rPr>
        <w:t>th</w:t>
      </w:r>
      <w:r w:rsidRPr="00B90E55">
        <w:rPr>
          <w:rFonts w:ascii="Times New Roman" w:hAnsi="Times New Roman" w:cs="Times New Roman"/>
          <w:color w:val="333333"/>
          <w:sz w:val="24"/>
          <w:szCs w:val="24"/>
        </w:rPr>
        <w:t xml:space="preserve"> October 2021.</w:t>
      </w:r>
    </w:p>
    <w:p w14:paraId="63F44714" w14:textId="77777777" w:rsidR="002558BB" w:rsidRPr="0081337D" w:rsidRDefault="002558BB" w:rsidP="002558BB">
      <w:pPr>
        <w:pStyle w:val="NoSpacing"/>
        <w:rPr>
          <w:rFonts w:ascii="Times New Roman" w:hAnsi="Times New Roman" w:cs="Times New Roman"/>
          <w:b/>
          <w:bCs/>
          <w:sz w:val="24"/>
          <w:szCs w:val="24"/>
        </w:rPr>
      </w:pPr>
    </w:p>
    <w:p w14:paraId="2D57BC3C" w14:textId="77777777" w:rsidR="002558BB" w:rsidRPr="0081337D" w:rsidRDefault="002558BB" w:rsidP="002558BB">
      <w:pPr>
        <w:pStyle w:val="NoSpacing"/>
        <w:rPr>
          <w:rFonts w:ascii="Times New Roman" w:hAnsi="Times New Roman" w:cs="Times New Roman"/>
          <w:b/>
          <w:bCs/>
          <w:sz w:val="24"/>
          <w:szCs w:val="24"/>
        </w:rPr>
      </w:pPr>
    </w:p>
    <w:p w14:paraId="19DD07D7" w14:textId="77777777" w:rsidR="002558BB" w:rsidRPr="0081337D" w:rsidRDefault="002558BB" w:rsidP="002558BB">
      <w:pPr>
        <w:pStyle w:val="NoSpacing"/>
        <w:rPr>
          <w:rFonts w:ascii="Times New Roman" w:hAnsi="Times New Roman" w:cs="Times New Roman"/>
          <w:b/>
          <w:bCs/>
          <w:sz w:val="24"/>
          <w:szCs w:val="24"/>
        </w:rPr>
      </w:pPr>
    </w:p>
    <w:p w14:paraId="4F8285DE" w14:textId="77777777" w:rsidR="002558BB" w:rsidRPr="0081337D" w:rsidRDefault="002558BB" w:rsidP="002558BB">
      <w:pPr>
        <w:pStyle w:val="NoSpacing"/>
        <w:rPr>
          <w:rFonts w:ascii="Times New Roman" w:hAnsi="Times New Roman" w:cs="Times New Roman"/>
          <w:sz w:val="24"/>
          <w:szCs w:val="24"/>
        </w:rPr>
      </w:pPr>
      <w:r w:rsidRPr="0081337D">
        <w:rPr>
          <w:rFonts w:ascii="Times New Roman" w:hAnsi="Times New Roman" w:cs="Times New Roman"/>
          <w:sz w:val="24"/>
          <w:szCs w:val="24"/>
        </w:rPr>
        <w:t xml:space="preserve">Wainwright, A (2015) </w:t>
      </w:r>
      <w:r w:rsidRPr="0081337D">
        <w:rPr>
          <w:rFonts w:ascii="Times New Roman" w:hAnsi="Times New Roman" w:cs="Times New Roman"/>
          <w:color w:val="141414"/>
          <w:spacing w:val="-15"/>
          <w:sz w:val="24"/>
          <w:szCs w:val="24"/>
          <w:shd w:val="clear" w:color="auto" w:fill="FFFFFF"/>
        </w:rPr>
        <w:t>New international Pisa schools tables show Wales remains behind other UK nations but is improving.</w:t>
      </w:r>
      <w:r w:rsidRPr="0081337D">
        <w:rPr>
          <w:rFonts w:ascii="Times New Roman" w:hAnsi="Times New Roman" w:cs="Times New Roman"/>
          <w:sz w:val="24"/>
          <w:szCs w:val="24"/>
        </w:rPr>
        <w:t xml:space="preserve"> Available at: </w:t>
      </w:r>
      <w:hyperlink r:id="rId51" w:history="1">
        <w:r w:rsidRPr="0081337D">
          <w:rPr>
            <w:rStyle w:val="Hyperlink"/>
            <w:rFonts w:ascii="Times New Roman" w:hAnsi="Times New Roman" w:cs="Times New Roman"/>
            <w:sz w:val="24"/>
            <w:szCs w:val="24"/>
          </w:rPr>
          <w:t>https://www.walesonline.co.uk/news/education/pisa-wales-international-schools-2019-17346247</w:t>
        </w:r>
      </w:hyperlink>
      <w:r w:rsidRPr="0081337D">
        <w:rPr>
          <w:rFonts w:ascii="Times New Roman" w:hAnsi="Times New Roman" w:cs="Times New Roman"/>
          <w:sz w:val="24"/>
          <w:szCs w:val="24"/>
        </w:rPr>
        <w:t xml:space="preserve"> (Accessed on: 27th September 2021).</w:t>
      </w:r>
    </w:p>
    <w:p w14:paraId="5D56696B" w14:textId="77777777" w:rsidR="002558BB" w:rsidRPr="00F37FD8" w:rsidRDefault="002558BB" w:rsidP="002558BB">
      <w:pPr>
        <w:pStyle w:val="NoSpacing"/>
        <w:rPr>
          <w:rFonts w:ascii="Times New Roman" w:hAnsi="Times New Roman" w:cs="Times New Roman"/>
          <w:i/>
          <w:iCs/>
          <w:sz w:val="24"/>
          <w:szCs w:val="24"/>
        </w:rPr>
      </w:pPr>
    </w:p>
    <w:p w14:paraId="57170A8E" w14:textId="77777777" w:rsidR="002558BB" w:rsidRPr="00B90E55" w:rsidRDefault="002558BB" w:rsidP="002558BB">
      <w:pPr>
        <w:pStyle w:val="NoSpacing"/>
        <w:rPr>
          <w:rFonts w:ascii="Times New Roman" w:hAnsi="Times New Roman" w:cs="Times New Roman"/>
          <w:b/>
          <w:bCs/>
          <w:sz w:val="24"/>
          <w:szCs w:val="24"/>
        </w:rPr>
      </w:pPr>
    </w:p>
    <w:p w14:paraId="29FCDDE0" w14:textId="77777777" w:rsidR="002558BB" w:rsidRDefault="002558BB" w:rsidP="002558BB">
      <w:pPr>
        <w:pStyle w:val="NoSpacing"/>
        <w:rPr>
          <w:rFonts w:ascii="Times New Roman" w:hAnsi="Times New Roman" w:cs="Times New Roman"/>
          <w:sz w:val="24"/>
          <w:szCs w:val="24"/>
        </w:rPr>
      </w:pPr>
    </w:p>
    <w:p w14:paraId="64D8B09E" w14:textId="77777777" w:rsidR="002558BB" w:rsidRPr="00B90E55" w:rsidRDefault="002558BB" w:rsidP="002558BB">
      <w:pPr>
        <w:pStyle w:val="NoSpacing"/>
        <w:rPr>
          <w:rFonts w:ascii="Times New Roman" w:hAnsi="Times New Roman" w:cs="Times New Roman"/>
          <w:sz w:val="24"/>
          <w:szCs w:val="24"/>
        </w:rPr>
      </w:pPr>
    </w:p>
    <w:p w14:paraId="67FC79DC"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color w:val="212529"/>
          <w:sz w:val="24"/>
          <w:szCs w:val="24"/>
        </w:rPr>
        <w:t xml:space="preserve">Walker, T (2015) </w:t>
      </w:r>
      <w:hyperlink r:id="rId52" w:history="1">
        <w:r w:rsidRPr="00B90E55">
          <w:rPr>
            <w:rStyle w:val="Hyperlink"/>
            <w:rFonts w:ascii="Times New Roman" w:hAnsi="Times New Roman" w:cs="Times New Roman"/>
            <w:sz w:val="24"/>
            <w:szCs w:val="24"/>
          </w:rPr>
          <w:t>Why Kindergarten in Finland Is All About Playtime (and Why That Could Be More Stimulating Than the Common Core) - The Atlantic</w:t>
        </w:r>
      </w:hyperlink>
      <w:r w:rsidRPr="00B90E55">
        <w:rPr>
          <w:rFonts w:ascii="Times New Roman" w:hAnsi="Times New Roman" w:cs="Times New Roman"/>
          <w:sz w:val="24"/>
          <w:szCs w:val="24"/>
        </w:rPr>
        <w:t xml:space="preserve">. Available at: </w:t>
      </w:r>
      <w:hyperlink r:id="rId53" w:history="1">
        <w:r w:rsidRPr="00B90E55">
          <w:rPr>
            <w:rStyle w:val="Hyperlink"/>
            <w:rFonts w:ascii="Times New Roman" w:hAnsi="Times New Roman" w:cs="Times New Roman"/>
            <w:sz w:val="24"/>
            <w:szCs w:val="24"/>
          </w:rPr>
          <w:t>https://www.theatlantic.com/education/archive/2015/10/the-joyful-illiterate-kindergartners-of-finland/408325/</w:t>
        </w:r>
      </w:hyperlink>
      <w:r w:rsidRPr="00B90E55">
        <w:rPr>
          <w:rFonts w:ascii="Times New Roman" w:hAnsi="Times New Roman" w:cs="Times New Roman"/>
          <w:color w:val="212529"/>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on: 27th September 2021</w:t>
      </w:r>
      <w:r>
        <w:rPr>
          <w:rFonts w:ascii="Times New Roman" w:hAnsi="Times New Roman" w:cs="Times New Roman"/>
          <w:sz w:val="24"/>
          <w:szCs w:val="24"/>
        </w:rPr>
        <w:t>).</w:t>
      </w:r>
    </w:p>
    <w:p w14:paraId="5BDBCC4E" w14:textId="77777777" w:rsidR="002558BB" w:rsidRPr="00B90E55" w:rsidRDefault="002558BB" w:rsidP="002558BB">
      <w:pPr>
        <w:pStyle w:val="NoSpacing"/>
        <w:rPr>
          <w:rFonts w:ascii="Times New Roman" w:hAnsi="Times New Roman" w:cs="Times New Roman"/>
          <w:sz w:val="24"/>
          <w:szCs w:val="24"/>
        </w:rPr>
      </w:pPr>
    </w:p>
    <w:p w14:paraId="1A39AEF2" w14:textId="77777777" w:rsidR="002558BB" w:rsidRDefault="002558BB" w:rsidP="002558BB">
      <w:pPr>
        <w:pStyle w:val="NoSpacing"/>
        <w:rPr>
          <w:rFonts w:ascii="Times New Roman" w:hAnsi="Times New Roman" w:cs="Times New Roman"/>
          <w:sz w:val="24"/>
          <w:szCs w:val="24"/>
        </w:rPr>
      </w:pPr>
    </w:p>
    <w:p w14:paraId="31F92EE4" w14:textId="77777777" w:rsidR="002558BB" w:rsidRPr="00B90E55" w:rsidRDefault="002558BB" w:rsidP="002558BB">
      <w:pPr>
        <w:pStyle w:val="NoSpacing"/>
        <w:rPr>
          <w:rFonts w:ascii="Times New Roman" w:hAnsi="Times New Roman" w:cs="Times New Roman"/>
          <w:sz w:val="24"/>
          <w:szCs w:val="24"/>
        </w:rPr>
      </w:pPr>
    </w:p>
    <w:p w14:paraId="3F88A46A"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Waters, J (2015) The Foundation Phase in Wales – time to grow up? Available at: </w:t>
      </w:r>
      <w:hyperlink r:id="rId54" w:history="1">
        <w:r w:rsidRPr="00B90E55">
          <w:rPr>
            <w:rStyle w:val="Hyperlink"/>
            <w:rFonts w:ascii="Times New Roman" w:hAnsi="Times New Roman" w:cs="Times New Roman"/>
            <w:sz w:val="24"/>
            <w:szCs w:val="24"/>
          </w:rPr>
          <w:t>https://repository.uwtsd.ac.uk/id/eprint/715/1/Waters%2C%20J.%282016%29%20The%20fo</w:t>
        </w:r>
        <w:r w:rsidRPr="00B90E55">
          <w:rPr>
            <w:rStyle w:val="Hyperlink"/>
            <w:rFonts w:ascii="Times New Roman" w:hAnsi="Times New Roman" w:cs="Times New Roman"/>
            <w:sz w:val="24"/>
            <w:szCs w:val="24"/>
          </w:rPr>
          <w:lastRenderedPageBreak/>
          <w:t>undation%20phase%20in%20Wales%20-%20time%20to%20grow.pdf</w:t>
        </w:r>
      </w:hyperlink>
      <w:r w:rsidRPr="00B90E55">
        <w:rPr>
          <w:rFonts w:ascii="Times New Roman" w:hAnsi="Times New Roman" w:cs="Times New Roman"/>
          <w:sz w:val="24"/>
          <w:szCs w:val="24"/>
        </w:rPr>
        <w:t xml:space="preserve">  </w:t>
      </w:r>
      <w:r>
        <w:rPr>
          <w:rFonts w:ascii="Times New Roman" w:hAnsi="Times New Roman" w:cs="Times New Roman"/>
          <w:sz w:val="24"/>
          <w:szCs w:val="24"/>
        </w:rPr>
        <w:t>(</w:t>
      </w:r>
      <w:r w:rsidRPr="00B90E55">
        <w:rPr>
          <w:rFonts w:ascii="Times New Roman" w:hAnsi="Times New Roman" w:cs="Times New Roman"/>
          <w:sz w:val="24"/>
          <w:szCs w:val="24"/>
        </w:rPr>
        <w:t>Accessed on: 27th September 2021</w:t>
      </w:r>
      <w:r>
        <w:rPr>
          <w:rFonts w:ascii="Times New Roman" w:hAnsi="Times New Roman" w:cs="Times New Roman"/>
          <w:sz w:val="24"/>
          <w:szCs w:val="24"/>
        </w:rPr>
        <w:t>).</w:t>
      </w:r>
    </w:p>
    <w:p w14:paraId="78184A33" w14:textId="77777777" w:rsidR="002558BB" w:rsidRPr="00B90E55" w:rsidRDefault="002558BB" w:rsidP="002558BB">
      <w:pPr>
        <w:pStyle w:val="NoSpacing"/>
        <w:rPr>
          <w:rFonts w:ascii="Times New Roman" w:hAnsi="Times New Roman" w:cs="Times New Roman"/>
          <w:i/>
          <w:iCs/>
          <w:sz w:val="24"/>
          <w:szCs w:val="24"/>
        </w:rPr>
      </w:pPr>
    </w:p>
    <w:p w14:paraId="56E3829C" w14:textId="77777777" w:rsidR="002558BB" w:rsidRPr="00B90E55" w:rsidRDefault="002558BB" w:rsidP="002558BB">
      <w:pPr>
        <w:pStyle w:val="NoSpacing"/>
        <w:rPr>
          <w:rFonts w:ascii="Times New Roman" w:hAnsi="Times New Roman" w:cs="Times New Roman"/>
          <w:sz w:val="24"/>
          <w:szCs w:val="24"/>
        </w:rPr>
      </w:pPr>
    </w:p>
    <w:p w14:paraId="71166CB7" w14:textId="77777777" w:rsidR="002558BB" w:rsidRPr="00B90E55" w:rsidRDefault="002558BB" w:rsidP="002558BB">
      <w:pPr>
        <w:pStyle w:val="NoSpacing"/>
        <w:rPr>
          <w:rFonts w:ascii="Times New Roman" w:hAnsi="Times New Roman" w:cs="Times New Roman"/>
          <w:i/>
          <w:iCs/>
          <w:sz w:val="24"/>
          <w:szCs w:val="24"/>
        </w:rPr>
      </w:pPr>
    </w:p>
    <w:p w14:paraId="0455A4B7" w14:textId="77777777" w:rsidR="002558BB" w:rsidRPr="00B90E55" w:rsidRDefault="002558BB" w:rsidP="002558BB">
      <w:pPr>
        <w:pStyle w:val="NoSpacing"/>
        <w:rPr>
          <w:rFonts w:ascii="Times New Roman" w:hAnsi="Times New Roman" w:cs="Times New Roman"/>
          <w:i/>
          <w:iCs/>
          <w:sz w:val="24"/>
          <w:szCs w:val="24"/>
        </w:rPr>
      </w:pPr>
    </w:p>
    <w:p w14:paraId="649CBA40" w14:textId="77777777" w:rsidR="002558BB" w:rsidRPr="00B90E55" w:rsidRDefault="002558BB" w:rsidP="002558BB">
      <w:pPr>
        <w:pStyle w:val="NoSpacing"/>
        <w:rPr>
          <w:rFonts w:ascii="Times New Roman" w:hAnsi="Times New Roman" w:cs="Times New Roman"/>
          <w:sz w:val="24"/>
          <w:szCs w:val="24"/>
        </w:rPr>
      </w:pPr>
      <w:proofErr w:type="spellStart"/>
      <w:r w:rsidRPr="00B90E55">
        <w:rPr>
          <w:rFonts w:ascii="Times New Roman" w:hAnsi="Times New Roman" w:cs="Times New Roman"/>
          <w:sz w:val="24"/>
          <w:szCs w:val="24"/>
        </w:rPr>
        <w:t>Wightwick</w:t>
      </w:r>
      <w:proofErr w:type="spellEnd"/>
      <w:r w:rsidRPr="00B90E55">
        <w:rPr>
          <w:rFonts w:ascii="Times New Roman" w:hAnsi="Times New Roman" w:cs="Times New Roman"/>
          <w:sz w:val="24"/>
          <w:szCs w:val="24"/>
        </w:rPr>
        <w:t xml:space="preserve">, A (2019) </w:t>
      </w:r>
      <w:r w:rsidRPr="00B90E55">
        <w:rPr>
          <w:rFonts w:ascii="Times New Roman" w:hAnsi="Times New Roman" w:cs="Times New Roman"/>
          <w:color w:val="141414"/>
          <w:spacing w:val="-15"/>
          <w:sz w:val="24"/>
          <w:szCs w:val="24"/>
          <w:shd w:val="clear" w:color="auto" w:fill="FFFFFF"/>
        </w:rPr>
        <w:t>Welsh 15-year-olds are taking Pisa tests this term - what will they be asked and</w:t>
      </w:r>
      <w:r w:rsidRPr="00B90E55">
        <w:rPr>
          <w:rFonts w:ascii="Times New Roman" w:hAnsi="Times New Roman" w:cs="Times New Roman"/>
          <w:i/>
          <w:iCs/>
          <w:color w:val="141414"/>
          <w:spacing w:val="-15"/>
          <w:sz w:val="24"/>
          <w:szCs w:val="24"/>
          <w:shd w:val="clear" w:color="auto" w:fill="FFFFFF"/>
        </w:rPr>
        <w:t xml:space="preserve"> </w:t>
      </w:r>
      <w:r w:rsidRPr="00B90E55">
        <w:rPr>
          <w:rFonts w:ascii="Times New Roman" w:hAnsi="Times New Roman" w:cs="Times New Roman"/>
          <w:color w:val="141414"/>
          <w:spacing w:val="-15"/>
          <w:sz w:val="24"/>
          <w:szCs w:val="24"/>
          <w:shd w:val="clear" w:color="auto" w:fill="FFFFFF"/>
        </w:rPr>
        <w:t>why?</w:t>
      </w:r>
      <w:r w:rsidRPr="00B90E55">
        <w:rPr>
          <w:rFonts w:ascii="Times New Roman" w:hAnsi="Times New Roman" w:cs="Times New Roman"/>
          <w:i/>
          <w:iCs/>
          <w:color w:val="141414"/>
          <w:spacing w:val="-15"/>
          <w:sz w:val="24"/>
          <w:szCs w:val="24"/>
          <w:shd w:val="clear" w:color="auto" w:fill="FFFFFF"/>
        </w:rPr>
        <w:t xml:space="preserve"> </w:t>
      </w:r>
      <w:r w:rsidRPr="00B90E55">
        <w:rPr>
          <w:rFonts w:ascii="Times New Roman" w:hAnsi="Times New Roman" w:cs="Times New Roman"/>
          <w:sz w:val="24"/>
          <w:szCs w:val="24"/>
        </w:rPr>
        <w:t>Available at</w:t>
      </w:r>
      <w:r w:rsidRPr="00A6515B">
        <w:rPr>
          <w:rFonts w:ascii="Times New Roman" w:hAnsi="Times New Roman" w:cs="Times New Roman"/>
          <w:sz w:val="24"/>
          <w:szCs w:val="24"/>
        </w:rPr>
        <w:t>:</w:t>
      </w:r>
      <w:r w:rsidRPr="00A6515B">
        <w:rPr>
          <w:rFonts w:ascii="Times New Roman" w:hAnsi="Times New Roman" w:cs="Times New Roman"/>
          <w:b/>
          <w:bCs/>
          <w:sz w:val="24"/>
          <w:szCs w:val="24"/>
        </w:rPr>
        <w:t xml:space="preserve"> </w:t>
      </w:r>
      <w:hyperlink r:id="rId55" w:history="1">
        <w:r w:rsidRPr="00A6515B">
          <w:rPr>
            <w:rStyle w:val="Hyperlink"/>
            <w:rFonts w:ascii="Times New Roman" w:hAnsi="Times New Roman" w:cs="Times New Roman"/>
            <w:sz w:val="24"/>
            <w:szCs w:val="24"/>
          </w:rPr>
          <w:t>https://www.walesonline.co.uk/news/education/welsh-15-year-olds-taking-15264563</w:t>
        </w:r>
      </w:hyperlink>
      <w:r w:rsidRPr="00B90E55">
        <w:rPr>
          <w:rFonts w:ascii="Times New Roman" w:hAnsi="Times New Roman" w:cs="Times New Roman"/>
          <w:b/>
          <w:bCs/>
          <w:i/>
          <w:iCs/>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p>
    <w:p w14:paraId="6BA204CF" w14:textId="77777777" w:rsidR="002558BB" w:rsidRPr="00B90E55" w:rsidRDefault="002558BB" w:rsidP="002558BB">
      <w:pPr>
        <w:pStyle w:val="NoSpacing"/>
        <w:rPr>
          <w:rFonts w:ascii="Times New Roman" w:hAnsi="Times New Roman" w:cs="Times New Roman"/>
          <w:sz w:val="24"/>
          <w:szCs w:val="24"/>
        </w:rPr>
      </w:pPr>
    </w:p>
    <w:p w14:paraId="419F780E" w14:textId="77777777" w:rsidR="002558BB" w:rsidRDefault="002558BB" w:rsidP="002558BB">
      <w:pPr>
        <w:pStyle w:val="NoSpacing"/>
        <w:rPr>
          <w:rFonts w:ascii="Times New Roman" w:hAnsi="Times New Roman" w:cs="Times New Roman"/>
          <w:sz w:val="24"/>
          <w:szCs w:val="24"/>
        </w:rPr>
      </w:pPr>
    </w:p>
    <w:p w14:paraId="1DCD787F" w14:textId="77777777" w:rsidR="002558BB" w:rsidRPr="00B90E55" w:rsidRDefault="002558BB" w:rsidP="002558BB">
      <w:pPr>
        <w:pStyle w:val="NoSpacing"/>
        <w:rPr>
          <w:rFonts w:ascii="Times New Roman" w:hAnsi="Times New Roman" w:cs="Times New Roman"/>
          <w:sz w:val="24"/>
          <w:szCs w:val="24"/>
        </w:rPr>
      </w:pPr>
    </w:p>
    <w:p w14:paraId="6E945795" w14:textId="77777777" w:rsidR="002558BB" w:rsidRPr="00B90E55" w:rsidRDefault="002558BB" w:rsidP="002558BB">
      <w:pPr>
        <w:pStyle w:val="NoSpacing"/>
        <w:rPr>
          <w:rFonts w:ascii="Times New Roman" w:hAnsi="Times New Roman" w:cs="Times New Roman"/>
          <w:sz w:val="24"/>
          <w:szCs w:val="24"/>
        </w:rPr>
      </w:pPr>
    </w:p>
    <w:p w14:paraId="4BF0D8DA"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Welsh Assembly, (2015) </w:t>
      </w:r>
      <w:r w:rsidRPr="00B90E55">
        <w:rPr>
          <w:rFonts w:ascii="Times New Roman" w:hAnsi="Times New Roman" w:cs="Times New Roman"/>
          <w:color w:val="3C3C3B"/>
          <w:sz w:val="24"/>
          <w:szCs w:val="24"/>
        </w:rPr>
        <w:t xml:space="preserve">Donaldson Review: An end to Key Stages and a change to the way we structure pupils' progression? </w:t>
      </w:r>
      <w:r w:rsidRPr="00B90E55">
        <w:rPr>
          <w:rFonts w:ascii="Times New Roman" w:hAnsi="Times New Roman" w:cs="Times New Roman"/>
          <w:sz w:val="24"/>
          <w:szCs w:val="24"/>
        </w:rPr>
        <w:t>Available at:</w:t>
      </w:r>
      <w:hyperlink r:id="rId56" w:history="1">
        <w:r w:rsidRPr="00B90E55">
          <w:rPr>
            <w:rStyle w:val="Hyperlink"/>
            <w:rFonts w:ascii="Times New Roman" w:hAnsi="Times New Roman" w:cs="Times New Roman"/>
            <w:sz w:val="24"/>
            <w:szCs w:val="24"/>
          </w:rPr>
          <w:t>https://research.senedd.wales/research-articles/donaldson-review-an-end-to-key-stages-and-a-change-to-the-way-we-structure-pupils-progression/</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71BC086C" w14:textId="77777777" w:rsidR="002558BB" w:rsidRPr="00B90E55" w:rsidRDefault="002558BB" w:rsidP="002558BB">
      <w:pPr>
        <w:pStyle w:val="NoSpacing"/>
        <w:rPr>
          <w:rFonts w:ascii="Times New Roman" w:hAnsi="Times New Roman" w:cs="Times New Roman"/>
          <w:sz w:val="24"/>
          <w:szCs w:val="24"/>
        </w:rPr>
      </w:pPr>
    </w:p>
    <w:p w14:paraId="559C0048" w14:textId="77777777" w:rsidR="002558BB" w:rsidRDefault="002558BB" w:rsidP="002558BB">
      <w:pPr>
        <w:pStyle w:val="NoSpacing"/>
        <w:rPr>
          <w:rFonts w:ascii="Times New Roman" w:hAnsi="Times New Roman" w:cs="Times New Roman"/>
          <w:sz w:val="24"/>
          <w:szCs w:val="24"/>
        </w:rPr>
      </w:pPr>
    </w:p>
    <w:p w14:paraId="5CC3BD78" w14:textId="77777777" w:rsidR="002558BB" w:rsidRDefault="002558BB" w:rsidP="002558BB">
      <w:pPr>
        <w:pStyle w:val="NoSpacing"/>
        <w:rPr>
          <w:rFonts w:ascii="Times New Roman" w:hAnsi="Times New Roman" w:cs="Times New Roman"/>
          <w:sz w:val="24"/>
          <w:szCs w:val="24"/>
        </w:rPr>
      </w:pPr>
    </w:p>
    <w:p w14:paraId="5C489356" w14:textId="77777777" w:rsidR="002558BB" w:rsidRPr="00B90E55" w:rsidRDefault="002558BB" w:rsidP="002558BB">
      <w:pPr>
        <w:pStyle w:val="NoSpacing"/>
        <w:rPr>
          <w:rFonts w:ascii="Times New Roman" w:hAnsi="Times New Roman" w:cs="Times New Roman"/>
          <w:i/>
          <w:iCs/>
          <w:sz w:val="24"/>
          <w:szCs w:val="24"/>
        </w:rPr>
      </w:pPr>
    </w:p>
    <w:p w14:paraId="674935E9"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color w:val="333333"/>
          <w:sz w:val="24"/>
          <w:szCs w:val="24"/>
        </w:rPr>
        <w:t xml:space="preserve">Welsh Government (2008) Curriculum for Wales. Available at: </w:t>
      </w:r>
      <w:hyperlink r:id="rId57" w:history="1">
        <w:r w:rsidRPr="00B90E55">
          <w:rPr>
            <w:rStyle w:val="Hyperlink"/>
            <w:rFonts w:ascii="Times New Roman" w:hAnsi="Times New Roman" w:cs="Times New Roman"/>
            <w:sz w:val="24"/>
            <w:szCs w:val="24"/>
          </w:rPr>
          <w:t>https://hwb.gov.wales/curriculum-for-wales-2008/</w:t>
        </w:r>
      </w:hyperlink>
      <w:r w:rsidRPr="00B90E55">
        <w:rPr>
          <w:rFonts w:ascii="Times New Roman" w:hAnsi="Times New Roman" w:cs="Times New Roman"/>
          <w:color w:val="333333"/>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7EA62C85" w14:textId="77777777" w:rsidR="002558BB" w:rsidRPr="000414E9" w:rsidRDefault="002558BB" w:rsidP="002558BB">
      <w:pPr>
        <w:pStyle w:val="NoSpacing"/>
        <w:rPr>
          <w:rFonts w:ascii="Times New Roman" w:hAnsi="Times New Roman" w:cs="Times New Roman"/>
          <w:b/>
          <w:bCs/>
          <w:color w:val="333333"/>
          <w:sz w:val="24"/>
          <w:szCs w:val="24"/>
        </w:rPr>
      </w:pPr>
    </w:p>
    <w:p w14:paraId="4806D457" w14:textId="77777777" w:rsidR="002558BB" w:rsidRPr="00B90E55" w:rsidRDefault="002558BB" w:rsidP="002558BB">
      <w:pPr>
        <w:pStyle w:val="NoSpacing"/>
        <w:rPr>
          <w:rFonts w:ascii="Times New Roman" w:hAnsi="Times New Roman" w:cs="Times New Roman"/>
          <w:sz w:val="24"/>
          <w:szCs w:val="24"/>
        </w:rPr>
      </w:pPr>
    </w:p>
    <w:p w14:paraId="490CE858" w14:textId="77777777" w:rsidR="002558BB" w:rsidRPr="00B90E55" w:rsidRDefault="002558BB" w:rsidP="002558BB">
      <w:pPr>
        <w:pStyle w:val="NoSpacing"/>
        <w:rPr>
          <w:rFonts w:ascii="Times New Roman" w:hAnsi="Times New Roman" w:cs="Times New Roman"/>
          <w:sz w:val="24"/>
          <w:szCs w:val="24"/>
        </w:rPr>
      </w:pPr>
    </w:p>
    <w:p w14:paraId="0F3A508A"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Welsh Government (2015</w:t>
      </w:r>
      <w:r>
        <w:rPr>
          <w:rFonts w:ascii="Times New Roman" w:hAnsi="Times New Roman" w:cs="Times New Roman"/>
          <w:sz w:val="24"/>
          <w:szCs w:val="24"/>
        </w:rPr>
        <w:t>a</w:t>
      </w:r>
      <w:r w:rsidRPr="00B90E55">
        <w:rPr>
          <w:rFonts w:ascii="Times New Roman" w:hAnsi="Times New Roman" w:cs="Times New Roman"/>
          <w:sz w:val="24"/>
          <w:szCs w:val="24"/>
        </w:rPr>
        <w:t>) Foundation Phase Framework. Available at:</w:t>
      </w:r>
    </w:p>
    <w:p w14:paraId="4B306612" w14:textId="77777777" w:rsidR="002558BB" w:rsidRPr="00B90E55" w:rsidRDefault="002558BB" w:rsidP="002558BB">
      <w:pPr>
        <w:pStyle w:val="NoSpacing"/>
        <w:rPr>
          <w:rFonts w:ascii="Times New Roman" w:hAnsi="Times New Roman" w:cs="Times New Roman"/>
          <w:sz w:val="24"/>
          <w:szCs w:val="24"/>
        </w:rPr>
      </w:pPr>
      <w:hyperlink r:id="rId58" w:history="1">
        <w:r w:rsidRPr="00B90E55">
          <w:rPr>
            <w:rStyle w:val="Hyperlink"/>
            <w:rFonts w:ascii="Times New Roman" w:hAnsi="Times New Roman" w:cs="Times New Roman"/>
            <w:sz w:val="24"/>
            <w:szCs w:val="24"/>
          </w:rPr>
          <w:t>https://hwb.gov.wales/storage/d5d8e39c-b534-40cb-a3f5-7e2e126d8077/foundation-phase-framework.pdf</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1AC89343" w14:textId="77777777" w:rsidR="002558BB" w:rsidRDefault="002558BB" w:rsidP="002558BB">
      <w:pPr>
        <w:pStyle w:val="NoSpacing"/>
        <w:rPr>
          <w:rFonts w:ascii="Times New Roman" w:hAnsi="Times New Roman" w:cs="Times New Roman"/>
          <w:sz w:val="24"/>
          <w:szCs w:val="24"/>
        </w:rPr>
      </w:pPr>
    </w:p>
    <w:p w14:paraId="1BC63933" w14:textId="77777777" w:rsidR="002558BB" w:rsidRDefault="002558BB" w:rsidP="002558BB">
      <w:pPr>
        <w:pStyle w:val="NoSpacing"/>
        <w:rPr>
          <w:rFonts w:ascii="Times New Roman" w:hAnsi="Times New Roman" w:cs="Times New Roman"/>
          <w:sz w:val="24"/>
          <w:szCs w:val="24"/>
        </w:rPr>
      </w:pPr>
    </w:p>
    <w:p w14:paraId="1E8D146C" w14:textId="77777777" w:rsidR="002558BB" w:rsidRPr="00B90E55" w:rsidRDefault="002558BB" w:rsidP="002558BB">
      <w:pPr>
        <w:pStyle w:val="NoSpacing"/>
        <w:rPr>
          <w:rFonts w:ascii="Times New Roman" w:hAnsi="Times New Roman" w:cs="Times New Roman"/>
          <w:sz w:val="24"/>
          <w:szCs w:val="24"/>
        </w:rPr>
      </w:pPr>
    </w:p>
    <w:p w14:paraId="2555443C"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Welsh Government (2015</w:t>
      </w:r>
      <w:r>
        <w:rPr>
          <w:rFonts w:ascii="Times New Roman" w:hAnsi="Times New Roman" w:cs="Times New Roman"/>
          <w:sz w:val="24"/>
          <w:szCs w:val="24"/>
        </w:rPr>
        <w:t>b</w:t>
      </w:r>
      <w:r w:rsidRPr="00B90E55">
        <w:rPr>
          <w:rFonts w:ascii="Times New Roman" w:hAnsi="Times New Roman" w:cs="Times New Roman"/>
          <w:sz w:val="24"/>
          <w:szCs w:val="24"/>
        </w:rPr>
        <w:t>) Successful Futures. Available at:</w:t>
      </w:r>
    </w:p>
    <w:p w14:paraId="532772D5" w14:textId="77777777" w:rsidR="002558BB" w:rsidRPr="00B90E55" w:rsidRDefault="002558BB" w:rsidP="002558BB">
      <w:pPr>
        <w:pStyle w:val="NoSpacing"/>
        <w:rPr>
          <w:rFonts w:ascii="Times New Roman" w:hAnsi="Times New Roman" w:cs="Times New Roman"/>
          <w:sz w:val="24"/>
          <w:szCs w:val="24"/>
        </w:rPr>
      </w:pPr>
      <w:hyperlink r:id="rId59" w:history="1">
        <w:r w:rsidRPr="00B90E55">
          <w:rPr>
            <w:rStyle w:val="Hyperlink"/>
            <w:rFonts w:ascii="Times New Roman" w:hAnsi="Times New Roman" w:cs="Times New Roman"/>
            <w:sz w:val="24"/>
            <w:szCs w:val="24"/>
          </w:rPr>
          <w:t>https://gov.wales/sites/default/files/publications/2018-03/successful-futures.pdf</w:t>
        </w:r>
      </w:hyperlink>
    </w:p>
    <w:p w14:paraId="2B6D48B2" w14:textId="77777777" w:rsidR="002558BB" w:rsidRDefault="002558BB" w:rsidP="002558BB">
      <w:pPr>
        <w:pStyle w:val="NoSpacing"/>
        <w:rPr>
          <w:rFonts w:ascii="Times New Roman" w:hAnsi="Times New Roman" w:cs="Times New Roman"/>
          <w:sz w:val="24"/>
          <w:szCs w:val="24"/>
        </w:rPr>
      </w:pP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1A8A9D0C" w14:textId="77777777" w:rsidR="002558BB" w:rsidRDefault="002558BB" w:rsidP="002558BB">
      <w:pPr>
        <w:pStyle w:val="NoSpacing"/>
        <w:rPr>
          <w:rFonts w:ascii="Times New Roman" w:hAnsi="Times New Roman" w:cs="Times New Roman"/>
          <w:sz w:val="24"/>
          <w:szCs w:val="24"/>
        </w:rPr>
      </w:pPr>
    </w:p>
    <w:p w14:paraId="52B79AAB" w14:textId="77777777" w:rsidR="002558BB" w:rsidRPr="00C20596" w:rsidRDefault="002558BB" w:rsidP="002558BB">
      <w:pPr>
        <w:pStyle w:val="NoSpacing"/>
        <w:rPr>
          <w:rFonts w:ascii="Times New Roman" w:hAnsi="Times New Roman" w:cs="Times New Roman"/>
          <w:sz w:val="24"/>
          <w:szCs w:val="24"/>
        </w:rPr>
      </w:pPr>
    </w:p>
    <w:p w14:paraId="68B56CA2" w14:textId="77777777" w:rsidR="002558BB" w:rsidRPr="00B90E55" w:rsidRDefault="002558BB" w:rsidP="002558BB">
      <w:pPr>
        <w:pStyle w:val="NoSpacing"/>
        <w:rPr>
          <w:rFonts w:ascii="Times New Roman" w:hAnsi="Times New Roman" w:cs="Times New Roman"/>
          <w:b/>
          <w:bCs/>
          <w:sz w:val="24"/>
          <w:szCs w:val="24"/>
        </w:rPr>
      </w:pPr>
    </w:p>
    <w:p w14:paraId="13156CE1"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Welsh Government (2016) Foundation Phase Action Plan. Available at: </w:t>
      </w:r>
      <w:hyperlink r:id="rId60" w:history="1">
        <w:r w:rsidRPr="00B90E55">
          <w:rPr>
            <w:rStyle w:val="Hyperlink"/>
            <w:rFonts w:ascii="Times New Roman" w:hAnsi="Times New Roman" w:cs="Times New Roman"/>
            <w:sz w:val="24"/>
            <w:szCs w:val="24"/>
          </w:rPr>
          <w:t>https://gov.wales/sites/default/files/publications/2018-03/foundation-phase-action-plan.pdf</w:t>
        </w:r>
      </w:hyperlink>
    </w:p>
    <w:p w14:paraId="37FEA80A" w14:textId="77777777" w:rsidR="002558BB" w:rsidRDefault="002558BB" w:rsidP="002558BB">
      <w:pPr>
        <w:pStyle w:val="NoSpacing"/>
        <w:rPr>
          <w:rFonts w:ascii="Times New Roman" w:hAnsi="Times New Roman" w:cs="Times New Roman"/>
          <w:sz w:val="24"/>
          <w:szCs w:val="24"/>
        </w:rPr>
      </w:pP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3F81593B" w14:textId="77777777" w:rsidR="002558BB" w:rsidRDefault="002558BB" w:rsidP="002558BB">
      <w:pPr>
        <w:pStyle w:val="NoSpacing"/>
        <w:rPr>
          <w:rFonts w:ascii="Times New Roman" w:hAnsi="Times New Roman" w:cs="Times New Roman"/>
          <w:sz w:val="24"/>
          <w:szCs w:val="24"/>
        </w:rPr>
      </w:pPr>
    </w:p>
    <w:p w14:paraId="6048FEDA" w14:textId="77777777" w:rsidR="002558BB" w:rsidRDefault="002558BB" w:rsidP="002558BB">
      <w:pPr>
        <w:pStyle w:val="NoSpacing"/>
        <w:rPr>
          <w:rFonts w:ascii="Times New Roman" w:hAnsi="Times New Roman" w:cs="Times New Roman"/>
          <w:i/>
          <w:iCs/>
          <w:sz w:val="24"/>
          <w:szCs w:val="24"/>
        </w:rPr>
      </w:pPr>
    </w:p>
    <w:p w14:paraId="6B65E9E7" w14:textId="77777777" w:rsidR="002558BB" w:rsidRPr="00C649A5" w:rsidRDefault="002558BB" w:rsidP="002558BB">
      <w:pPr>
        <w:pStyle w:val="NoSpacing"/>
        <w:rPr>
          <w:rFonts w:ascii="Times New Roman" w:hAnsi="Times New Roman" w:cs="Times New Roman"/>
          <w:sz w:val="24"/>
          <w:szCs w:val="24"/>
        </w:rPr>
      </w:pPr>
    </w:p>
    <w:p w14:paraId="3FCB34A9"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Welsh Government (2019</w:t>
      </w:r>
      <w:r>
        <w:rPr>
          <w:rFonts w:ascii="Times New Roman" w:hAnsi="Times New Roman" w:cs="Times New Roman"/>
          <w:sz w:val="24"/>
          <w:szCs w:val="24"/>
        </w:rPr>
        <w:t>a</w:t>
      </w:r>
      <w:r w:rsidRPr="00B90E55">
        <w:rPr>
          <w:rFonts w:ascii="Times New Roman" w:hAnsi="Times New Roman" w:cs="Times New Roman"/>
          <w:sz w:val="24"/>
          <w:szCs w:val="24"/>
        </w:rPr>
        <w:t xml:space="preserve">) Assessment and the new curriculum. Available at: </w:t>
      </w:r>
      <w:hyperlink r:id="rId61" w:history="1">
        <w:r w:rsidRPr="00B90E55">
          <w:rPr>
            <w:rStyle w:val="Hyperlink"/>
            <w:rFonts w:ascii="Times New Roman" w:hAnsi="Times New Roman" w:cs="Times New Roman"/>
            <w:sz w:val="24"/>
            <w:szCs w:val="24"/>
          </w:rPr>
          <w:t>https://curriculumforwales.gov.wales/2019/04/26/assessment-and-the-new-curriculum/</w:t>
        </w:r>
      </w:hyperlink>
      <w:r w:rsidRPr="00B90E55">
        <w:rPr>
          <w:rFonts w:ascii="Times New Roman" w:hAnsi="Times New Roman" w:cs="Times New Roman"/>
          <w:sz w:val="24"/>
          <w:szCs w:val="24"/>
        </w:rPr>
        <w:t xml:space="preserve"> </w:t>
      </w:r>
    </w:p>
    <w:p w14:paraId="71B0070A" w14:textId="77777777" w:rsidR="002558BB" w:rsidRDefault="002558BB" w:rsidP="002558BB">
      <w:pPr>
        <w:pStyle w:val="NoSpacing"/>
        <w:rPr>
          <w:rFonts w:ascii="Times New Roman" w:hAnsi="Times New Roman" w:cs="Times New Roman"/>
          <w:sz w:val="24"/>
          <w:szCs w:val="24"/>
        </w:rPr>
      </w:pP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090B0E10" w14:textId="77777777" w:rsidR="002558BB" w:rsidRDefault="002558BB" w:rsidP="002558BB">
      <w:pPr>
        <w:pStyle w:val="NoSpacing"/>
        <w:rPr>
          <w:rFonts w:ascii="Times New Roman" w:hAnsi="Times New Roman" w:cs="Times New Roman"/>
          <w:sz w:val="24"/>
          <w:szCs w:val="24"/>
        </w:rPr>
      </w:pPr>
    </w:p>
    <w:p w14:paraId="08272002" w14:textId="77777777" w:rsidR="002558BB" w:rsidRPr="00B90E55" w:rsidRDefault="002558BB" w:rsidP="002558BB">
      <w:pPr>
        <w:pStyle w:val="NoSpacing"/>
        <w:rPr>
          <w:rFonts w:ascii="Times New Roman" w:hAnsi="Times New Roman" w:cs="Times New Roman"/>
          <w:sz w:val="24"/>
          <w:szCs w:val="24"/>
        </w:rPr>
      </w:pPr>
    </w:p>
    <w:p w14:paraId="600395EF" w14:textId="77777777" w:rsidR="002558BB" w:rsidRPr="00B90E55" w:rsidRDefault="002558BB" w:rsidP="002558BB">
      <w:pPr>
        <w:pStyle w:val="NoSpacing"/>
        <w:rPr>
          <w:rFonts w:ascii="Times New Roman" w:hAnsi="Times New Roman" w:cs="Times New Roman"/>
          <w:i/>
          <w:iCs/>
          <w:sz w:val="24"/>
          <w:szCs w:val="24"/>
        </w:rPr>
      </w:pPr>
    </w:p>
    <w:p w14:paraId="049BEE49"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Welsh Government (2019</w:t>
      </w:r>
      <w:r>
        <w:rPr>
          <w:rFonts w:ascii="Times New Roman" w:hAnsi="Times New Roman" w:cs="Times New Roman"/>
          <w:sz w:val="24"/>
          <w:szCs w:val="24"/>
        </w:rPr>
        <w:t>b</w:t>
      </w:r>
      <w:r w:rsidRPr="00B90E55">
        <w:rPr>
          <w:rFonts w:ascii="Times New Roman" w:hAnsi="Times New Roman" w:cs="Times New Roman"/>
          <w:sz w:val="24"/>
          <w:szCs w:val="24"/>
        </w:rPr>
        <w:t xml:space="preserve">) Assessment proposal to inform the development of statutory guidance. Available at: </w:t>
      </w:r>
      <w:hyperlink r:id="rId62" w:history="1">
        <w:r w:rsidRPr="00B90E55">
          <w:rPr>
            <w:rStyle w:val="Hyperlink"/>
            <w:rFonts w:ascii="Times New Roman" w:hAnsi="Times New Roman" w:cs="Times New Roman"/>
            <w:sz w:val="24"/>
            <w:szCs w:val="24"/>
          </w:rPr>
          <w:t>https://s3-eu-west-1.amazonaws.com/hwb-live-storage/94/5a/b4/43/8e444962b78a0da9fadecd81/assessment-proposals-to-inform-the-development-of-statutory-guidance.pdf</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6D110EAE" w14:textId="77777777" w:rsidR="002558BB" w:rsidRDefault="002558BB" w:rsidP="002558BB">
      <w:pPr>
        <w:pStyle w:val="NoSpacing"/>
        <w:rPr>
          <w:rFonts w:ascii="Times New Roman" w:hAnsi="Times New Roman" w:cs="Times New Roman"/>
          <w:sz w:val="24"/>
          <w:szCs w:val="24"/>
        </w:rPr>
      </w:pPr>
    </w:p>
    <w:p w14:paraId="426D10D6" w14:textId="77777777" w:rsidR="002558BB" w:rsidRDefault="002558BB" w:rsidP="002558BB">
      <w:pPr>
        <w:pStyle w:val="NoSpacing"/>
        <w:rPr>
          <w:rFonts w:ascii="Times New Roman" w:hAnsi="Times New Roman" w:cs="Times New Roman"/>
          <w:sz w:val="24"/>
          <w:szCs w:val="24"/>
        </w:rPr>
      </w:pPr>
    </w:p>
    <w:p w14:paraId="6D2BC3AC" w14:textId="77777777" w:rsidR="002558BB" w:rsidRDefault="002558BB" w:rsidP="002558BB">
      <w:pPr>
        <w:pStyle w:val="NoSpacing"/>
        <w:rPr>
          <w:rFonts w:ascii="Times New Roman" w:hAnsi="Times New Roman" w:cs="Times New Roman"/>
          <w:sz w:val="24"/>
          <w:szCs w:val="24"/>
        </w:rPr>
      </w:pPr>
    </w:p>
    <w:p w14:paraId="42FE86D5" w14:textId="77777777" w:rsidR="002558BB" w:rsidRDefault="002558BB" w:rsidP="002558BB">
      <w:pPr>
        <w:pStyle w:val="NoSpacing"/>
        <w:rPr>
          <w:rFonts w:ascii="Times New Roman" w:hAnsi="Times New Roman" w:cs="Times New Roman"/>
          <w:sz w:val="24"/>
          <w:szCs w:val="24"/>
        </w:rPr>
      </w:pPr>
      <w:r w:rsidRPr="00356D75">
        <w:rPr>
          <w:rFonts w:ascii="Times New Roman" w:hAnsi="Times New Roman" w:cs="Times New Roman"/>
          <w:sz w:val="24"/>
          <w:szCs w:val="24"/>
        </w:rPr>
        <w:t>Welsh Government (2020a) Government of Wales Act 1998. Available at: https://law.gov.wales/constitution-and-government/constitution-and-devolution/government-wales-act-1998 (Accessed: 7th October 2021).</w:t>
      </w:r>
    </w:p>
    <w:p w14:paraId="39878234" w14:textId="77777777" w:rsidR="002558BB" w:rsidRPr="00B90E55" w:rsidRDefault="002558BB" w:rsidP="002558BB">
      <w:pPr>
        <w:pStyle w:val="NoSpacing"/>
        <w:rPr>
          <w:rFonts w:ascii="Times New Roman" w:hAnsi="Times New Roman" w:cs="Times New Roman"/>
          <w:sz w:val="24"/>
          <w:szCs w:val="24"/>
        </w:rPr>
      </w:pPr>
    </w:p>
    <w:p w14:paraId="1E9AE327" w14:textId="77777777" w:rsidR="002558BB" w:rsidRPr="00B90E55" w:rsidRDefault="002558BB" w:rsidP="002558BB">
      <w:pPr>
        <w:pStyle w:val="NoSpacing"/>
        <w:rPr>
          <w:rFonts w:ascii="Times New Roman" w:hAnsi="Times New Roman" w:cs="Times New Roman"/>
          <w:sz w:val="24"/>
          <w:szCs w:val="24"/>
        </w:rPr>
      </w:pPr>
    </w:p>
    <w:p w14:paraId="370915FA"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Welsh Government (2020</w:t>
      </w:r>
      <w:r>
        <w:rPr>
          <w:rFonts w:ascii="Times New Roman" w:hAnsi="Times New Roman" w:cs="Times New Roman"/>
          <w:sz w:val="24"/>
          <w:szCs w:val="24"/>
        </w:rPr>
        <w:t>b</w:t>
      </w:r>
      <w:r w:rsidRPr="00B90E55">
        <w:rPr>
          <w:rFonts w:ascii="Times New Roman" w:hAnsi="Times New Roman" w:cs="Times New Roman"/>
          <w:sz w:val="24"/>
          <w:szCs w:val="24"/>
        </w:rPr>
        <w:t xml:space="preserve">) Education is changing. Available at: </w:t>
      </w:r>
      <w:hyperlink r:id="rId63" w:history="1">
        <w:r w:rsidRPr="00B90E55">
          <w:rPr>
            <w:rStyle w:val="Hyperlink"/>
            <w:rFonts w:ascii="Times New Roman" w:hAnsi="Times New Roman" w:cs="Times New Roman"/>
            <w:sz w:val="24"/>
            <w:szCs w:val="24"/>
          </w:rPr>
          <w:t>https://gov.wales/education-changing</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729CE43F" w14:textId="77777777" w:rsidR="002558BB" w:rsidRPr="00B90E55" w:rsidRDefault="002558BB" w:rsidP="002558BB">
      <w:pPr>
        <w:pStyle w:val="NoSpacing"/>
        <w:rPr>
          <w:rFonts w:ascii="Times New Roman" w:hAnsi="Times New Roman" w:cs="Times New Roman"/>
          <w:i/>
          <w:iCs/>
          <w:sz w:val="24"/>
          <w:szCs w:val="24"/>
        </w:rPr>
      </w:pPr>
    </w:p>
    <w:p w14:paraId="07ED2938" w14:textId="77777777" w:rsidR="002558BB" w:rsidRPr="00B90E55" w:rsidRDefault="002558BB" w:rsidP="002558BB">
      <w:pPr>
        <w:pStyle w:val="NoSpacing"/>
        <w:rPr>
          <w:rFonts w:ascii="Times New Roman" w:hAnsi="Times New Roman" w:cs="Times New Roman"/>
          <w:i/>
          <w:iCs/>
          <w:sz w:val="24"/>
          <w:szCs w:val="24"/>
        </w:rPr>
      </w:pPr>
    </w:p>
    <w:p w14:paraId="30530536" w14:textId="77777777" w:rsidR="002558BB" w:rsidRPr="00B90E55" w:rsidRDefault="002558BB" w:rsidP="002558BB">
      <w:pPr>
        <w:pStyle w:val="NoSpacing"/>
        <w:rPr>
          <w:rFonts w:ascii="Times New Roman" w:hAnsi="Times New Roman" w:cs="Times New Roman"/>
          <w:sz w:val="24"/>
          <w:szCs w:val="24"/>
        </w:rPr>
      </w:pPr>
    </w:p>
    <w:p w14:paraId="7BFBC779"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Welsh Government (2021) Supporting learner progression assessment guidance. Available at: </w:t>
      </w:r>
      <w:hyperlink r:id="rId64" w:history="1">
        <w:r w:rsidRPr="00B90E55">
          <w:rPr>
            <w:rStyle w:val="Hyperlink"/>
            <w:rFonts w:ascii="Times New Roman" w:hAnsi="Times New Roman" w:cs="Times New Roman"/>
            <w:sz w:val="24"/>
            <w:szCs w:val="24"/>
          </w:rPr>
          <w:t>https://hwb.gov.wales/curriculum-for-wales/supporting-learner-progression-assessment-guidance/</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05206B84" w14:textId="77777777" w:rsidR="002558BB" w:rsidRDefault="002558BB" w:rsidP="002558BB">
      <w:pPr>
        <w:pStyle w:val="NoSpacing"/>
        <w:rPr>
          <w:rFonts w:ascii="Times New Roman" w:hAnsi="Times New Roman" w:cs="Times New Roman"/>
          <w:sz w:val="24"/>
          <w:szCs w:val="24"/>
        </w:rPr>
      </w:pPr>
    </w:p>
    <w:p w14:paraId="47C9527C" w14:textId="77777777" w:rsidR="002558BB" w:rsidRPr="00B90E55" w:rsidRDefault="002558BB" w:rsidP="002558BB">
      <w:pPr>
        <w:pStyle w:val="NoSpacing"/>
        <w:rPr>
          <w:rFonts w:ascii="Times New Roman" w:hAnsi="Times New Roman" w:cs="Times New Roman"/>
          <w:sz w:val="24"/>
          <w:szCs w:val="24"/>
        </w:rPr>
      </w:pPr>
    </w:p>
    <w:p w14:paraId="116E4D58" w14:textId="77777777" w:rsidR="002558BB" w:rsidRPr="00B90E55" w:rsidRDefault="002558BB" w:rsidP="002558BB">
      <w:pPr>
        <w:pStyle w:val="NoSpacing"/>
        <w:rPr>
          <w:rFonts w:ascii="Times New Roman" w:hAnsi="Times New Roman" w:cs="Times New Roman"/>
          <w:sz w:val="24"/>
          <w:szCs w:val="24"/>
        </w:rPr>
      </w:pPr>
    </w:p>
    <w:p w14:paraId="4F99EAD5" w14:textId="77777777" w:rsidR="002558BB" w:rsidRPr="00B90E55" w:rsidRDefault="002558BB" w:rsidP="002558BB">
      <w:pPr>
        <w:pStyle w:val="NoSpacing"/>
        <w:rPr>
          <w:rFonts w:ascii="Times New Roman" w:hAnsi="Times New Roman" w:cs="Times New Roman"/>
          <w:b/>
          <w:bCs/>
          <w:sz w:val="24"/>
          <w:szCs w:val="24"/>
        </w:rPr>
      </w:pPr>
      <w:r w:rsidRPr="00B90E55">
        <w:rPr>
          <w:rFonts w:ascii="Times New Roman" w:hAnsi="Times New Roman" w:cs="Times New Roman"/>
          <w:sz w:val="24"/>
          <w:szCs w:val="24"/>
        </w:rPr>
        <w:t xml:space="preserve">Welsh Government (2016) Foundation Phase Action Plan. Available at </w:t>
      </w:r>
      <w:hyperlink r:id="rId65" w:history="1">
        <w:r w:rsidRPr="00B90E55">
          <w:rPr>
            <w:rStyle w:val="Hyperlink"/>
            <w:rFonts w:ascii="Times New Roman" w:hAnsi="Times New Roman" w:cs="Times New Roman"/>
            <w:sz w:val="24"/>
            <w:szCs w:val="24"/>
          </w:rPr>
          <w:t>https://gov.wales/sites/default/files/publications/2018-03/foundation-phase-action-plan.pdf</w:t>
        </w:r>
      </w:hyperlink>
    </w:p>
    <w:p w14:paraId="5ED2BA41" w14:textId="77777777" w:rsidR="002558BB" w:rsidRDefault="002558BB" w:rsidP="002558BB">
      <w:pPr>
        <w:pStyle w:val="NoSpacing"/>
        <w:rPr>
          <w:rFonts w:ascii="Times New Roman" w:hAnsi="Times New Roman" w:cs="Times New Roman"/>
          <w:sz w:val="24"/>
          <w:szCs w:val="24"/>
        </w:rPr>
      </w:pP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55403763" w14:textId="77777777" w:rsidR="002558BB" w:rsidRDefault="002558BB" w:rsidP="002558BB">
      <w:pPr>
        <w:pStyle w:val="NoSpacing"/>
        <w:rPr>
          <w:rFonts w:ascii="Times New Roman" w:hAnsi="Times New Roman" w:cs="Times New Roman"/>
          <w:sz w:val="24"/>
          <w:szCs w:val="24"/>
        </w:rPr>
      </w:pPr>
    </w:p>
    <w:p w14:paraId="1B99C0C3" w14:textId="77777777" w:rsidR="002558BB" w:rsidRDefault="002558BB" w:rsidP="002558BB">
      <w:pPr>
        <w:pStyle w:val="NoSpacing"/>
        <w:rPr>
          <w:rFonts w:ascii="Times New Roman" w:hAnsi="Times New Roman" w:cs="Times New Roman"/>
          <w:b/>
          <w:bCs/>
          <w:color w:val="333333"/>
          <w:sz w:val="24"/>
          <w:szCs w:val="24"/>
        </w:rPr>
      </w:pPr>
    </w:p>
    <w:p w14:paraId="7484AC9D" w14:textId="77777777" w:rsidR="002558BB" w:rsidRPr="00B90E55" w:rsidRDefault="002558BB" w:rsidP="002558BB">
      <w:pPr>
        <w:pStyle w:val="NoSpacing"/>
        <w:rPr>
          <w:rFonts w:ascii="Times New Roman" w:hAnsi="Times New Roman" w:cs="Times New Roman"/>
          <w:b/>
          <w:bCs/>
          <w:color w:val="333333"/>
          <w:sz w:val="24"/>
          <w:szCs w:val="24"/>
        </w:rPr>
      </w:pPr>
    </w:p>
    <w:p w14:paraId="20DEF095" w14:textId="77777777" w:rsidR="002558BB" w:rsidRPr="00B90E55" w:rsidRDefault="002558BB" w:rsidP="002558BB">
      <w:pPr>
        <w:pStyle w:val="NoSpacing"/>
        <w:rPr>
          <w:rFonts w:ascii="Times New Roman" w:hAnsi="Times New Roman" w:cs="Times New Roman"/>
          <w:b/>
          <w:bCs/>
          <w:sz w:val="24"/>
          <w:szCs w:val="24"/>
        </w:rPr>
      </w:pPr>
    </w:p>
    <w:p w14:paraId="23C04D30"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Welsh Government (2014) Evaluating the Foundation Phase Key Findings on Pedagogy and Understanding. Available at: </w:t>
      </w:r>
      <w:hyperlink r:id="rId66" w:history="1">
        <w:r w:rsidRPr="00B90E55">
          <w:rPr>
            <w:rStyle w:val="Hyperlink"/>
            <w:rFonts w:ascii="Times New Roman" w:hAnsi="Times New Roman" w:cs="Times New Roman"/>
            <w:sz w:val="24"/>
            <w:szCs w:val="24"/>
          </w:rPr>
          <w:t>https://gov.wales/sites/default/files/statistics-and-research/2019-07/140506-evaluating-foundation-phase-pedagogy-understanding-en.pdf</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235DE1BD" w14:textId="77777777" w:rsidR="002558BB" w:rsidRDefault="002558BB" w:rsidP="002558BB">
      <w:pPr>
        <w:pStyle w:val="NoSpacing"/>
        <w:rPr>
          <w:rFonts w:ascii="Times New Roman" w:hAnsi="Times New Roman" w:cs="Times New Roman"/>
          <w:sz w:val="24"/>
          <w:szCs w:val="24"/>
        </w:rPr>
      </w:pPr>
    </w:p>
    <w:p w14:paraId="63A9C515" w14:textId="77777777" w:rsidR="002558BB" w:rsidRDefault="002558BB" w:rsidP="002558BB">
      <w:pPr>
        <w:pStyle w:val="NoSpacing"/>
        <w:rPr>
          <w:rFonts w:ascii="Times New Roman" w:hAnsi="Times New Roman" w:cs="Times New Roman"/>
          <w:sz w:val="24"/>
          <w:szCs w:val="24"/>
        </w:rPr>
      </w:pPr>
    </w:p>
    <w:p w14:paraId="02FAA407" w14:textId="77777777" w:rsidR="002558BB" w:rsidRPr="00B90E55" w:rsidRDefault="002558BB" w:rsidP="002558BB">
      <w:pPr>
        <w:pStyle w:val="NoSpacing"/>
        <w:rPr>
          <w:rFonts w:ascii="Times New Roman" w:hAnsi="Times New Roman" w:cs="Times New Roman"/>
          <w:sz w:val="24"/>
          <w:szCs w:val="24"/>
        </w:rPr>
      </w:pPr>
    </w:p>
    <w:p w14:paraId="64735B82" w14:textId="77777777" w:rsidR="002558BB" w:rsidRPr="00B90E55" w:rsidRDefault="002558BB" w:rsidP="002558BB">
      <w:pPr>
        <w:pStyle w:val="NoSpacing"/>
        <w:rPr>
          <w:rFonts w:ascii="Times New Roman" w:hAnsi="Times New Roman" w:cs="Times New Roman"/>
          <w:sz w:val="24"/>
          <w:szCs w:val="24"/>
        </w:rPr>
      </w:pPr>
    </w:p>
    <w:p w14:paraId="388A888F"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Welsh Government (2013) An independent stocktake of the Foundation Phase in Wales. </w:t>
      </w:r>
    </w:p>
    <w:p w14:paraId="35A5A9DF"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Available at: </w:t>
      </w:r>
      <w:hyperlink r:id="rId67" w:history="1">
        <w:r w:rsidRPr="00B90E55">
          <w:rPr>
            <w:rStyle w:val="Hyperlink"/>
            <w:rFonts w:ascii="Times New Roman" w:hAnsi="Times New Roman" w:cs="Times New Roman"/>
            <w:sz w:val="24"/>
            <w:szCs w:val="24"/>
          </w:rPr>
          <w:t>https://gov.wales/sites/default/files/publications/2018-03/an-independent-stocktake-of-the-foundation-phase-in-wales-final-report.pdf</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2F729446" w14:textId="77777777" w:rsidR="002558BB" w:rsidRDefault="002558BB" w:rsidP="002558BB">
      <w:pPr>
        <w:pStyle w:val="NoSpacing"/>
        <w:rPr>
          <w:rFonts w:ascii="Times New Roman" w:hAnsi="Times New Roman" w:cs="Times New Roman"/>
          <w:sz w:val="24"/>
          <w:szCs w:val="24"/>
        </w:rPr>
      </w:pPr>
    </w:p>
    <w:p w14:paraId="59AF071D" w14:textId="77777777" w:rsidR="002558BB" w:rsidRDefault="002558BB" w:rsidP="002558BB">
      <w:pPr>
        <w:pStyle w:val="NoSpacing"/>
        <w:rPr>
          <w:rFonts w:ascii="Times New Roman" w:hAnsi="Times New Roman" w:cs="Times New Roman"/>
          <w:sz w:val="24"/>
          <w:szCs w:val="24"/>
        </w:rPr>
      </w:pPr>
    </w:p>
    <w:p w14:paraId="2AB0BA87" w14:textId="77777777" w:rsidR="002558BB" w:rsidRPr="00B90E55" w:rsidRDefault="002558BB" w:rsidP="002558BB">
      <w:pPr>
        <w:pStyle w:val="NoSpacing"/>
        <w:rPr>
          <w:rFonts w:ascii="Times New Roman" w:hAnsi="Times New Roman" w:cs="Times New Roman"/>
          <w:sz w:val="24"/>
          <w:szCs w:val="24"/>
        </w:rPr>
      </w:pPr>
    </w:p>
    <w:p w14:paraId="58F0A276" w14:textId="77777777" w:rsidR="002558BB" w:rsidRPr="00B90E55" w:rsidRDefault="002558BB" w:rsidP="002558BB">
      <w:pPr>
        <w:pStyle w:val="NoSpacing"/>
        <w:rPr>
          <w:rFonts w:ascii="Times New Roman" w:hAnsi="Times New Roman" w:cs="Times New Roman"/>
          <w:b/>
          <w:bCs/>
          <w:sz w:val="24"/>
          <w:szCs w:val="24"/>
        </w:rPr>
      </w:pPr>
    </w:p>
    <w:p w14:paraId="22956568"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lastRenderedPageBreak/>
        <w:t xml:space="preserve">Welsh Government (2010) ‘The Learning Country’ Available at: </w:t>
      </w:r>
      <w:hyperlink r:id="rId68" w:history="1">
        <w:r w:rsidRPr="00B90E55">
          <w:rPr>
            <w:rStyle w:val="Hyperlink"/>
            <w:rFonts w:ascii="Times New Roman" w:hAnsi="Times New Roman" w:cs="Times New Roman"/>
            <w:sz w:val="24"/>
            <w:szCs w:val="24"/>
          </w:rPr>
          <w:t>https://dera.ioe.ac.uk/5147/1/learning_country_paving_document.pdf</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586006C5" w14:textId="77777777" w:rsidR="002558BB" w:rsidRPr="00B90E55" w:rsidRDefault="002558BB" w:rsidP="002558BB">
      <w:pPr>
        <w:pStyle w:val="NoSpacing"/>
        <w:rPr>
          <w:rFonts w:ascii="Times New Roman" w:hAnsi="Times New Roman" w:cs="Times New Roman"/>
          <w:sz w:val="24"/>
          <w:szCs w:val="24"/>
        </w:rPr>
      </w:pPr>
    </w:p>
    <w:p w14:paraId="76F0920C" w14:textId="77777777" w:rsidR="002558BB" w:rsidRPr="00B90E55" w:rsidRDefault="002558BB" w:rsidP="002558BB">
      <w:pPr>
        <w:pStyle w:val="NoSpacing"/>
        <w:rPr>
          <w:rFonts w:ascii="Times New Roman" w:hAnsi="Times New Roman" w:cs="Times New Roman"/>
          <w:sz w:val="24"/>
          <w:szCs w:val="24"/>
        </w:rPr>
      </w:pPr>
    </w:p>
    <w:p w14:paraId="061FD870" w14:textId="77777777" w:rsidR="002558BB" w:rsidRPr="00B90E55" w:rsidRDefault="002558BB" w:rsidP="002558BB">
      <w:pPr>
        <w:pStyle w:val="NoSpacing"/>
        <w:rPr>
          <w:rFonts w:ascii="Times New Roman" w:hAnsi="Times New Roman" w:cs="Times New Roman"/>
          <w:b/>
          <w:bCs/>
          <w:color w:val="333333"/>
          <w:sz w:val="24"/>
          <w:szCs w:val="24"/>
        </w:rPr>
      </w:pPr>
    </w:p>
    <w:p w14:paraId="0EBF00C1"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color w:val="333333"/>
          <w:sz w:val="24"/>
          <w:szCs w:val="24"/>
        </w:rPr>
        <w:t xml:space="preserve">Welsh Government (2008) Curriculum for Wales. Available at: </w:t>
      </w:r>
      <w:hyperlink r:id="rId69" w:history="1">
        <w:r w:rsidRPr="00B90E55">
          <w:rPr>
            <w:rStyle w:val="Hyperlink"/>
            <w:rFonts w:ascii="Times New Roman" w:hAnsi="Times New Roman" w:cs="Times New Roman"/>
            <w:sz w:val="24"/>
            <w:szCs w:val="24"/>
          </w:rPr>
          <w:t>https://hwb.gov.wales/curriculum-for-wales-2008/</w:t>
        </w:r>
      </w:hyperlink>
      <w:r w:rsidRPr="00B90E55">
        <w:rPr>
          <w:rFonts w:ascii="Times New Roman" w:hAnsi="Times New Roman" w:cs="Times New Roman"/>
          <w:color w:val="333333"/>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508CAB34" w14:textId="77777777" w:rsidR="002558BB" w:rsidRDefault="002558BB" w:rsidP="002558BB">
      <w:pPr>
        <w:pStyle w:val="NoSpacing"/>
        <w:rPr>
          <w:rFonts w:ascii="Times New Roman" w:hAnsi="Times New Roman" w:cs="Times New Roman"/>
          <w:sz w:val="24"/>
          <w:szCs w:val="24"/>
        </w:rPr>
      </w:pPr>
    </w:p>
    <w:p w14:paraId="3F90C17B" w14:textId="77777777" w:rsidR="002558BB" w:rsidRDefault="002558BB" w:rsidP="002558BB">
      <w:pPr>
        <w:pStyle w:val="NoSpacing"/>
        <w:rPr>
          <w:rFonts w:ascii="Times New Roman" w:hAnsi="Times New Roman" w:cs="Times New Roman"/>
          <w:b/>
          <w:bCs/>
          <w:color w:val="333333"/>
          <w:sz w:val="24"/>
          <w:szCs w:val="24"/>
        </w:rPr>
      </w:pPr>
    </w:p>
    <w:p w14:paraId="2F5B727D" w14:textId="77777777" w:rsidR="002558BB" w:rsidRPr="00B90E55" w:rsidRDefault="002558BB" w:rsidP="002558BB">
      <w:pPr>
        <w:pStyle w:val="NoSpacing"/>
        <w:rPr>
          <w:rFonts w:ascii="Times New Roman" w:hAnsi="Times New Roman" w:cs="Times New Roman"/>
          <w:b/>
          <w:bCs/>
          <w:color w:val="333333"/>
          <w:sz w:val="24"/>
          <w:szCs w:val="24"/>
        </w:rPr>
      </w:pPr>
    </w:p>
    <w:p w14:paraId="6243E0FA" w14:textId="77777777" w:rsidR="002558BB" w:rsidRPr="00B90E55" w:rsidRDefault="002558BB" w:rsidP="002558BB">
      <w:pPr>
        <w:pStyle w:val="NoSpacing"/>
        <w:rPr>
          <w:rFonts w:ascii="Times New Roman" w:hAnsi="Times New Roman" w:cs="Times New Roman"/>
          <w:b/>
          <w:bCs/>
          <w:color w:val="333333"/>
          <w:sz w:val="24"/>
          <w:szCs w:val="24"/>
        </w:rPr>
      </w:pPr>
    </w:p>
    <w:p w14:paraId="611AC02B" w14:textId="77777777" w:rsidR="002558BB" w:rsidRDefault="002558BB" w:rsidP="002558BB">
      <w:pPr>
        <w:pStyle w:val="NoSpacing"/>
        <w:rPr>
          <w:rFonts w:ascii="Times New Roman" w:hAnsi="Times New Roman" w:cs="Times New Roman"/>
          <w:color w:val="333333"/>
          <w:sz w:val="24"/>
          <w:szCs w:val="24"/>
        </w:rPr>
      </w:pPr>
      <w:r w:rsidRPr="00B90E55">
        <w:rPr>
          <w:rFonts w:ascii="Times New Roman" w:hAnsi="Times New Roman" w:cs="Times New Roman"/>
          <w:color w:val="333333"/>
          <w:sz w:val="24"/>
          <w:szCs w:val="24"/>
        </w:rPr>
        <w:t xml:space="preserve">Welsh Government (2015) </w:t>
      </w:r>
      <w:r w:rsidRPr="00B90E55">
        <w:rPr>
          <w:rFonts w:ascii="Times New Roman" w:hAnsi="Times New Roman" w:cs="Times New Roman"/>
          <w:sz w:val="24"/>
          <w:szCs w:val="24"/>
        </w:rPr>
        <w:t xml:space="preserve">Successful Futures. </w:t>
      </w:r>
      <w:bookmarkStart w:id="0" w:name="_Hlk84518123"/>
      <w:r w:rsidRPr="00B90E55">
        <w:rPr>
          <w:rFonts w:ascii="Times New Roman" w:hAnsi="Times New Roman" w:cs="Times New Roman"/>
          <w:color w:val="333333"/>
          <w:sz w:val="24"/>
          <w:szCs w:val="24"/>
        </w:rPr>
        <w:t xml:space="preserve">Available at: </w:t>
      </w:r>
      <w:bookmarkEnd w:id="0"/>
      <w:r w:rsidRPr="00B90E55">
        <w:rPr>
          <w:rFonts w:ascii="Times New Roman" w:hAnsi="Times New Roman" w:cs="Times New Roman"/>
          <w:b/>
          <w:bCs/>
          <w:color w:val="333333"/>
          <w:sz w:val="24"/>
          <w:szCs w:val="24"/>
        </w:rPr>
        <w:fldChar w:fldCharType="begin"/>
      </w:r>
      <w:r w:rsidRPr="00B90E55">
        <w:rPr>
          <w:rFonts w:ascii="Times New Roman" w:hAnsi="Times New Roman" w:cs="Times New Roman"/>
          <w:color w:val="333333"/>
          <w:sz w:val="24"/>
          <w:szCs w:val="24"/>
        </w:rPr>
        <w:instrText xml:space="preserve"> HYPERLINK "https://gov.wales/sites/default/files/publications/2018-03/successful-futures.pdf" </w:instrText>
      </w:r>
      <w:r w:rsidRPr="00B90E55">
        <w:rPr>
          <w:rFonts w:ascii="Times New Roman" w:hAnsi="Times New Roman" w:cs="Times New Roman"/>
          <w:b/>
          <w:bCs/>
          <w:color w:val="333333"/>
          <w:sz w:val="24"/>
          <w:szCs w:val="24"/>
        </w:rPr>
        <w:fldChar w:fldCharType="separate"/>
      </w:r>
      <w:r w:rsidRPr="00B90E55">
        <w:rPr>
          <w:rStyle w:val="Hyperlink"/>
          <w:rFonts w:ascii="Times New Roman" w:hAnsi="Times New Roman" w:cs="Times New Roman"/>
          <w:sz w:val="24"/>
          <w:szCs w:val="24"/>
        </w:rPr>
        <w:t>https://gov.wales/sites/default/files/publications/2018-03/successful-futures.pdf</w:t>
      </w:r>
      <w:r w:rsidRPr="00B90E55">
        <w:rPr>
          <w:rFonts w:ascii="Times New Roman" w:hAnsi="Times New Roman" w:cs="Times New Roman"/>
          <w:b/>
          <w:bCs/>
          <w:color w:val="333333"/>
          <w:sz w:val="24"/>
          <w:szCs w:val="24"/>
        </w:rPr>
        <w:fldChar w:fldCharType="end"/>
      </w:r>
      <w:r w:rsidRPr="00B90E55">
        <w:rPr>
          <w:rFonts w:ascii="Times New Roman" w:hAnsi="Times New Roman" w:cs="Times New Roman"/>
          <w:color w:val="333333"/>
          <w:sz w:val="24"/>
          <w:szCs w:val="24"/>
        </w:rPr>
        <w:t xml:space="preserve"> </w:t>
      </w:r>
    </w:p>
    <w:p w14:paraId="5A4B1A4B" w14:textId="77777777" w:rsidR="002558BB" w:rsidRDefault="002558BB" w:rsidP="002558BB">
      <w:pPr>
        <w:pStyle w:val="NoSpacing"/>
        <w:rPr>
          <w:rFonts w:ascii="Times New Roman" w:hAnsi="Times New Roman" w:cs="Times New Roman"/>
          <w:sz w:val="24"/>
          <w:szCs w:val="24"/>
        </w:rPr>
      </w:pP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0E3CA5F0" w14:textId="77777777" w:rsidR="002558BB" w:rsidRDefault="002558BB" w:rsidP="002558BB">
      <w:pPr>
        <w:pStyle w:val="NoSpacing"/>
        <w:rPr>
          <w:rFonts w:ascii="Times New Roman" w:hAnsi="Times New Roman" w:cs="Times New Roman"/>
          <w:b/>
          <w:bCs/>
          <w:color w:val="333333"/>
          <w:sz w:val="24"/>
          <w:szCs w:val="24"/>
        </w:rPr>
      </w:pPr>
    </w:p>
    <w:p w14:paraId="47B690E0" w14:textId="77777777" w:rsidR="002558BB" w:rsidRDefault="002558BB" w:rsidP="002558BB">
      <w:pPr>
        <w:pStyle w:val="NoSpacing"/>
        <w:rPr>
          <w:rFonts w:ascii="Times New Roman" w:hAnsi="Times New Roman" w:cs="Times New Roman"/>
          <w:b/>
          <w:bCs/>
          <w:color w:val="333333"/>
          <w:sz w:val="24"/>
          <w:szCs w:val="24"/>
        </w:rPr>
      </w:pPr>
    </w:p>
    <w:p w14:paraId="41E0AD0E" w14:textId="77777777" w:rsidR="002558BB" w:rsidRDefault="002558BB" w:rsidP="002558BB">
      <w:pPr>
        <w:pStyle w:val="NoSpacing"/>
        <w:rPr>
          <w:rFonts w:ascii="Times New Roman" w:hAnsi="Times New Roman" w:cs="Times New Roman"/>
          <w:b/>
          <w:bCs/>
          <w:color w:val="333333"/>
          <w:sz w:val="24"/>
          <w:szCs w:val="24"/>
        </w:rPr>
      </w:pPr>
    </w:p>
    <w:p w14:paraId="635BB718" w14:textId="77777777" w:rsidR="002558BB" w:rsidRDefault="002558BB" w:rsidP="002558BB">
      <w:pPr>
        <w:pStyle w:val="NoSpacing"/>
        <w:rPr>
          <w:rFonts w:ascii="Times New Roman" w:hAnsi="Times New Roman" w:cs="Times New Roman"/>
          <w:b/>
          <w:bCs/>
          <w:color w:val="333333"/>
          <w:sz w:val="24"/>
          <w:szCs w:val="24"/>
        </w:rPr>
      </w:pPr>
    </w:p>
    <w:p w14:paraId="508BF8B9" w14:textId="77777777" w:rsidR="002558BB" w:rsidRDefault="002558BB" w:rsidP="002558BB">
      <w:pPr>
        <w:pStyle w:val="NoSpacing"/>
        <w:rPr>
          <w:rFonts w:ascii="Times New Roman" w:hAnsi="Times New Roman" w:cs="Times New Roman"/>
          <w:b/>
          <w:bCs/>
          <w:color w:val="333333"/>
          <w:sz w:val="24"/>
          <w:szCs w:val="24"/>
        </w:rPr>
      </w:pPr>
    </w:p>
    <w:p w14:paraId="24D1A55A" w14:textId="77777777" w:rsidR="002558BB" w:rsidRPr="00B90E55" w:rsidRDefault="002558BB" w:rsidP="002558BB">
      <w:pPr>
        <w:pStyle w:val="NoSpacing"/>
        <w:rPr>
          <w:rFonts w:ascii="Times New Roman" w:hAnsi="Times New Roman" w:cs="Times New Roman"/>
          <w:b/>
          <w:bCs/>
          <w:color w:val="333333"/>
          <w:sz w:val="24"/>
          <w:szCs w:val="24"/>
        </w:rPr>
      </w:pPr>
    </w:p>
    <w:p w14:paraId="19C146DD" w14:textId="77777777" w:rsidR="002558BB" w:rsidRPr="00B90E55" w:rsidRDefault="002558BB" w:rsidP="002558BB">
      <w:pPr>
        <w:pStyle w:val="NoSpacing"/>
        <w:rPr>
          <w:rFonts w:ascii="Times New Roman" w:hAnsi="Times New Roman" w:cs="Times New Roman"/>
          <w:b/>
          <w:bCs/>
          <w:sz w:val="24"/>
          <w:szCs w:val="24"/>
        </w:rPr>
      </w:pPr>
    </w:p>
    <w:p w14:paraId="26C8459B" w14:textId="77777777" w:rsidR="002558BB" w:rsidRPr="00652E3B" w:rsidRDefault="002558BB" w:rsidP="002558BB">
      <w:pPr>
        <w:pStyle w:val="NoSpacing"/>
        <w:rPr>
          <w:rFonts w:ascii="Times New Roman" w:hAnsi="Times New Roman" w:cs="Times New Roman"/>
          <w:color w:val="333333"/>
          <w:sz w:val="24"/>
          <w:szCs w:val="24"/>
        </w:rPr>
      </w:pPr>
      <w:r w:rsidRPr="00B90E55">
        <w:rPr>
          <w:rFonts w:ascii="Times New Roman" w:hAnsi="Times New Roman" w:cs="Times New Roman"/>
          <w:sz w:val="24"/>
          <w:szCs w:val="24"/>
        </w:rPr>
        <w:t xml:space="preserve">Welsh Government (2017) Foundation Phase Profile Handbook. Available at: </w:t>
      </w:r>
      <w:hyperlink r:id="rId70" w:history="1">
        <w:r w:rsidRPr="00B90E55">
          <w:rPr>
            <w:rStyle w:val="Hyperlink"/>
            <w:rFonts w:ascii="Times New Roman" w:hAnsi="Times New Roman" w:cs="Times New Roman"/>
            <w:sz w:val="24"/>
            <w:szCs w:val="24"/>
          </w:rPr>
          <w:t>foundation-phase-profile-handbook-revised-september-2017.pdf (</w:t>
        </w:r>
        <w:proofErr w:type="spellStart"/>
        <w:r w:rsidRPr="00B90E55">
          <w:rPr>
            <w:rStyle w:val="Hyperlink"/>
            <w:rFonts w:ascii="Times New Roman" w:hAnsi="Times New Roman" w:cs="Times New Roman"/>
            <w:sz w:val="24"/>
            <w:szCs w:val="24"/>
          </w:rPr>
          <w:t>gov.wales</w:t>
        </w:r>
        <w:proofErr w:type="spellEnd"/>
        <w:r w:rsidRPr="00B90E55">
          <w:rPr>
            <w:rStyle w:val="Hyperlink"/>
            <w:rFonts w:ascii="Times New Roman" w:hAnsi="Times New Roman" w:cs="Times New Roman"/>
            <w:sz w:val="24"/>
            <w:szCs w:val="24"/>
          </w:rPr>
          <w:t>)</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6C23236C" w14:textId="77777777" w:rsidR="002558BB" w:rsidRDefault="002558BB" w:rsidP="002558BB">
      <w:pPr>
        <w:pStyle w:val="NoSpacing"/>
        <w:rPr>
          <w:rFonts w:ascii="Times New Roman" w:hAnsi="Times New Roman" w:cs="Times New Roman"/>
          <w:b/>
          <w:bCs/>
          <w:color w:val="333333"/>
          <w:sz w:val="24"/>
          <w:szCs w:val="24"/>
        </w:rPr>
      </w:pPr>
    </w:p>
    <w:p w14:paraId="1B12D774" w14:textId="77777777" w:rsidR="002558BB" w:rsidRDefault="002558BB" w:rsidP="002558BB">
      <w:pPr>
        <w:pStyle w:val="NoSpacing"/>
        <w:rPr>
          <w:rFonts w:ascii="Times New Roman" w:hAnsi="Times New Roman" w:cs="Times New Roman"/>
          <w:b/>
          <w:bCs/>
          <w:color w:val="333333"/>
          <w:sz w:val="24"/>
          <w:szCs w:val="24"/>
        </w:rPr>
      </w:pPr>
    </w:p>
    <w:p w14:paraId="3CE0424D" w14:textId="77777777" w:rsidR="002558BB" w:rsidRPr="00B90E55" w:rsidRDefault="002558BB" w:rsidP="002558BB">
      <w:pPr>
        <w:pStyle w:val="NoSpacing"/>
        <w:rPr>
          <w:rFonts w:ascii="Times New Roman" w:hAnsi="Times New Roman" w:cs="Times New Roman"/>
          <w:b/>
          <w:bCs/>
          <w:color w:val="333333"/>
          <w:sz w:val="24"/>
          <w:szCs w:val="24"/>
        </w:rPr>
      </w:pPr>
    </w:p>
    <w:p w14:paraId="025C508E" w14:textId="77777777" w:rsidR="002558BB" w:rsidRDefault="002558BB" w:rsidP="002558BB">
      <w:pPr>
        <w:pStyle w:val="NoSpacing"/>
        <w:rPr>
          <w:rFonts w:ascii="Times New Roman" w:hAnsi="Times New Roman" w:cs="Times New Roman"/>
          <w:sz w:val="24"/>
          <w:szCs w:val="24"/>
        </w:rPr>
      </w:pPr>
      <w:r w:rsidRPr="00B90E55">
        <w:rPr>
          <w:rFonts w:ascii="Times New Roman" w:hAnsi="Times New Roman" w:cs="Times New Roman"/>
          <w:color w:val="333333"/>
          <w:sz w:val="24"/>
          <w:szCs w:val="24"/>
        </w:rPr>
        <w:t xml:space="preserve">Welsh Government (2016) Foundation Phase Action Plan. </w:t>
      </w:r>
      <w:r w:rsidRPr="00B90E55">
        <w:rPr>
          <w:rFonts w:ascii="Times New Roman" w:hAnsi="Times New Roman" w:cs="Times New Roman"/>
          <w:sz w:val="24"/>
          <w:szCs w:val="24"/>
        </w:rPr>
        <w:t xml:space="preserve">Available at: </w:t>
      </w:r>
      <w:hyperlink r:id="rId71" w:history="1">
        <w:r w:rsidRPr="00B90E55">
          <w:rPr>
            <w:rStyle w:val="Hyperlink"/>
            <w:rFonts w:ascii="Times New Roman" w:hAnsi="Times New Roman" w:cs="Times New Roman"/>
            <w:sz w:val="24"/>
            <w:szCs w:val="24"/>
          </w:rPr>
          <w:t>https://gov.wales/sites/default/files/publications/2018-03/foundation-phase-action-plan.pdf</w:t>
        </w:r>
      </w:hyperlink>
      <w:r w:rsidRPr="00B90E55">
        <w:rPr>
          <w:rFonts w:ascii="Times New Roman" w:hAnsi="Times New Roman" w:cs="Times New Roman"/>
          <w:sz w:val="24"/>
          <w:szCs w:val="24"/>
        </w:rPr>
        <w:t xml:space="preserve"> </w:t>
      </w: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2A8AFD20" w14:textId="77777777" w:rsidR="002558BB" w:rsidRDefault="002558BB" w:rsidP="002558BB">
      <w:pPr>
        <w:pStyle w:val="NoSpacing"/>
        <w:rPr>
          <w:rFonts w:ascii="Times New Roman" w:hAnsi="Times New Roman" w:cs="Times New Roman"/>
          <w:color w:val="333333"/>
          <w:sz w:val="24"/>
          <w:szCs w:val="24"/>
        </w:rPr>
      </w:pPr>
    </w:p>
    <w:p w14:paraId="311D8E8B" w14:textId="77777777" w:rsidR="002558BB" w:rsidRDefault="002558BB" w:rsidP="002558BB">
      <w:pPr>
        <w:pStyle w:val="NoSpacing"/>
        <w:rPr>
          <w:rFonts w:ascii="Times New Roman" w:hAnsi="Times New Roman" w:cs="Times New Roman"/>
          <w:color w:val="333333"/>
          <w:sz w:val="24"/>
          <w:szCs w:val="24"/>
        </w:rPr>
      </w:pPr>
    </w:p>
    <w:p w14:paraId="55F233C6" w14:textId="77777777" w:rsidR="002558BB" w:rsidRDefault="002558BB" w:rsidP="002558BB">
      <w:pPr>
        <w:pStyle w:val="NoSpacing"/>
        <w:rPr>
          <w:rFonts w:ascii="Times New Roman" w:hAnsi="Times New Roman" w:cs="Times New Roman"/>
          <w:color w:val="333333"/>
          <w:sz w:val="24"/>
          <w:szCs w:val="24"/>
        </w:rPr>
      </w:pPr>
    </w:p>
    <w:p w14:paraId="47B9257F" w14:textId="77777777" w:rsidR="002558BB" w:rsidRDefault="002558BB" w:rsidP="002558BB">
      <w:pPr>
        <w:pStyle w:val="NoSpacing"/>
        <w:rPr>
          <w:rFonts w:ascii="Times New Roman" w:hAnsi="Times New Roman" w:cs="Times New Roman"/>
          <w:color w:val="333333"/>
          <w:sz w:val="24"/>
          <w:szCs w:val="24"/>
        </w:rPr>
      </w:pPr>
    </w:p>
    <w:p w14:paraId="24E04890"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Wood (2008) Young Children’s Choices and Decisions in Free Play- Free Choice Time. </w:t>
      </w:r>
    </w:p>
    <w:p w14:paraId="4B4C8478" w14:textId="77777777" w:rsidR="002558BB" w:rsidRPr="00B90E55" w:rsidRDefault="002558BB" w:rsidP="002558BB">
      <w:pPr>
        <w:pStyle w:val="NoSpacing"/>
        <w:rPr>
          <w:rFonts w:ascii="Times New Roman" w:hAnsi="Times New Roman" w:cs="Times New Roman"/>
          <w:sz w:val="24"/>
          <w:szCs w:val="24"/>
        </w:rPr>
      </w:pPr>
      <w:r w:rsidRPr="00B90E55">
        <w:rPr>
          <w:rFonts w:ascii="Times New Roman" w:hAnsi="Times New Roman" w:cs="Times New Roman"/>
          <w:sz w:val="24"/>
          <w:szCs w:val="24"/>
        </w:rPr>
        <w:t xml:space="preserve">Available at: </w:t>
      </w:r>
      <w:hyperlink r:id="rId72" w:history="1">
        <w:r w:rsidRPr="00B90E55">
          <w:rPr>
            <w:rStyle w:val="Hyperlink"/>
            <w:rFonts w:ascii="Times New Roman" w:hAnsi="Times New Roman" w:cs="Times New Roman"/>
            <w:sz w:val="24"/>
            <w:szCs w:val="24"/>
          </w:rPr>
          <w:t>https://tactyc.org.uk/pdfs/2008conf_Wood.pdf</w:t>
        </w:r>
      </w:hyperlink>
    </w:p>
    <w:p w14:paraId="5182C65C" w14:textId="77777777" w:rsidR="002558BB" w:rsidRPr="00B90E55" w:rsidRDefault="002558BB" w:rsidP="002558BB">
      <w:pPr>
        <w:pStyle w:val="NoSpacing"/>
        <w:rPr>
          <w:rFonts w:ascii="Times New Roman" w:hAnsi="Times New Roman" w:cs="Times New Roman"/>
          <w:b/>
          <w:bCs/>
          <w:sz w:val="24"/>
          <w:szCs w:val="24"/>
        </w:rPr>
      </w:pPr>
      <w:r w:rsidRPr="00730BCD">
        <w:rPr>
          <w:rFonts w:ascii="Times New Roman" w:hAnsi="Times New Roman" w:cs="Times New Roman"/>
          <w:b/>
          <w:bCs/>
          <w:sz w:val="24"/>
          <w:szCs w:val="24"/>
        </w:rPr>
        <w:t>(</w:t>
      </w:r>
      <w:r w:rsidRPr="00730BCD">
        <w:rPr>
          <w:rFonts w:ascii="Times New Roman" w:hAnsi="Times New Roman" w:cs="Times New Roman"/>
          <w:sz w:val="24"/>
          <w:szCs w:val="24"/>
        </w:rPr>
        <w:t>Accessed: 7th October 2021)</w:t>
      </w:r>
      <w:r>
        <w:rPr>
          <w:rFonts w:ascii="Times New Roman" w:hAnsi="Times New Roman" w:cs="Times New Roman"/>
          <w:sz w:val="24"/>
          <w:szCs w:val="24"/>
        </w:rPr>
        <w:t>.</w:t>
      </w:r>
    </w:p>
    <w:p w14:paraId="21009E4D" w14:textId="77777777" w:rsidR="002558BB" w:rsidRDefault="002558BB" w:rsidP="002558BB">
      <w:pPr>
        <w:pStyle w:val="NoSpacing"/>
        <w:rPr>
          <w:rFonts w:ascii="Times New Roman" w:hAnsi="Times New Roman" w:cs="Times New Roman"/>
          <w:b/>
          <w:bCs/>
          <w:sz w:val="24"/>
          <w:szCs w:val="24"/>
        </w:rPr>
      </w:pPr>
    </w:p>
    <w:p w14:paraId="2FC5B283" w14:textId="77777777" w:rsidR="002558BB" w:rsidRDefault="002558BB" w:rsidP="002558BB">
      <w:pPr>
        <w:pStyle w:val="NoSpacing"/>
        <w:rPr>
          <w:rFonts w:ascii="Times New Roman" w:hAnsi="Times New Roman" w:cs="Times New Roman"/>
          <w:b/>
          <w:bCs/>
          <w:sz w:val="24"/>
          <w:szCs w:val="24"/>
        </w:rPr>
      </w:pPr>
    </w:p>
    <w:p w14:paraId="4E5E0A74" w14:textId="77777777" w:rsidR="002558BB" w:rsidRPr="00B90E55" w:rsidRDefault="002558BB" w:rsidP="002558BB">
      <w:pPr>
        <w:pStyle w:val="NoSpacing"/>
        <w:rPr>
          <w:rFonts w:ascii="Times New Roman" w:hAnsi="Times New Roman" w:cs="Times New Roman"/>
          <w:b/>
          <w:bCs/>
          <w:color w:val="333333"/>
          <w:sz w:val="24"/>
          <w:szCs w:val="24"/>
        </w:rPr>
      </w:pPr>
    </w:p>
    <w:p w14:paraId="08C3ED32" w14:textId="77777777" w:rsidR="002558BB" w:rsidRPr="00B90E55" w:rsidRDefault="002558BB" w:rsidP="002558BB">
      <w:pPr>
        <w:pStyle w:val="NoSpacing"/>
        <w:rPr>
          <w:rFonts w:ascii="Times New Roman" w:hAnsi="Times New Roman" w:cs="Times New Roman"/>
          <w:b/>
          <w:bCs/>
          <w:sz w:val="24"/>
          <w:szCs w:val="24"/>
        </w:rPr>
      </w:pPr>
    </w:p>
    <w:p w14:paraId="5F6F3D9A" w14:textId="77777777" w:rsidR="002558BB" w:rsidRPr="00B90E55" w:rsidRDefault="002558BB" w:rsidP="002558BB">
      <w:pPr>
        <w:pStyle w:val="NoSpacing"/>
        <w:rPr>
          <w:rFonts w:ascii="Times New Roman" w:hAnsi="Times New Roman" w:cs="Times New Roman"/>
          <w:b/>
          <w:bCs/>
          <w:sz w:val="24"/>
          <w:szCs w:val="24"/>
        </w:rPr>
      </w:pPr>
    </w:p>
    <w:p w14:paraId="499B1DC1" w14:textId="77777777" w:rsidR="002558BB" w:rsidRPr="00B90E55" w:rsidRDefault="002558BB" w:rsidP="002558BB">
      <w:pPr>
        <w:pStyle w:val="NoSpacing"/>
        <w:rPr>
          <w:rFonts w:ascii="Times New Roman" w:hAnsi="Times New Roman" w:cs="Times New Roman"/>
          <w:b/>
          <w:bCs/>
          <w:sz w:val="24"/>
          <w:szCs w:val="24"/>
        </w:rPr>
      </w:pPr>
    </w:p>
    <w:p w14:paraId="5ED142AA" w14:textId="77777777" w:rsidR="002558BB" w:rsidRPr="00B90E55" w:rsidRDefault="002558BB" w:rsidP="002558BB">
      <w:pPr>
        <w:pStyle w:val="NoSpacing"/>
        <w:rPr>
          <w:rFonts w:ascii="Times New Roman" w:hAnsi="Times New Roman" w:cs="Times New Roman"/>
          <w:b/>
          <w:bCs/>
          <w:sz w:val="24"/>
          <w:szCs w:val="24"/>
        </w:rPr>
      </w:pPr>
    </w:p>
    <w:p w14:paraId="1CF74D86" w14:textId="77777777" w:rsidR="002558BB" w:rsidRPr="00B90E55" w:rsidRDefault="002558BB" w:rsidP="002558BB">
      <w:pPr>
        <w:pStyle w:val="NoSpacing"/>
        <w:rPr>
          <w:rFonts w:ascii="Times New Roman" w:hAnsi="Times New Roman" w:cs="Times New Roman"/>
          <w:b/>
          <w:bCs/>
          <w:sz w:val="24"/>
          <w:szCs w:val="24"/>
        </w:rPr>
      </w:pPr>
    </w:p>
    <w:p w14:paraId="5665D862" w14:textId="77777777" w:rsidR="002558BB" w:rsidRPr="00B90E55" w:rsidRDefault="002558BB" w:rsidP="002558BB">
      <w:pPr>
        <w:pStyle w:val="NoSpacing"/>
        <w:rPr>
          <w:rFonts w:ascii="Times New Roman" w:hAnsi="Times New Roman" w:cs="Times New Roman"/>
          <w:b/>
          <w:bCs/>
          <w:sz w:val="24"/>
          <w:szCs w:val="24"/>
        </w:rPr>
      </w:pPr>
    </w:p>
    <w:p w14:paraId="1C2B051D" w14:textId="77777777" w:rsidR="002558BB" w:rsidRPr="00B90E55" w:rsidRDefault="002558BB" w:rsidP="002558BB">
      <w:pPr>
        <w:pStyle w:val="NoSpacing"/>
        <w:rPr>
          <w:rFonts w:ascii="Times New Roman" w:hAnsi="Times New Roman" w:cs="Times New Roman"/>
          <w:sz w:val="24"/>
          <w:szCs w:val="24"/>
        </w:rPr>
      </w:pPr>
    </w:p>
    <w:p w14:paraId="396FF763" w14:textId="77777777" w:rsidR="002558BB" w:rsidRPr="00B90E55" w:rsidRDefault="002558BB" w:rsidP="002558BB">
      <w:pPr>
        <w:pStyle w:val="NoSpacing"/>
        <w:rPr>
          <w:rFonts w:ascii="Times New Roman" w:hAnsi="Times New Roman" w:cs="Times New Roman"/>
          <w:b/>
          <w:bCs/>
          <w:sz w:val="24"/>
          <w:szCs w:val="24"/>
        </w:rPr>
      </w:pPr>
    </w:p>
    <w:p w14:paraId="7A18CC14" w14:textId="77777777" w:rsidR="00184C1A" w:rsidRPr="00A51AE4" w:rsidRDefault="00184C1A" w:rsidP="00A51AE4">
      <w:pPr>
        <w:spacing w:line="360" w:lineRule="auto"/>
        <w:jc w:val="both"/>
        <w:rPr>
          <w:rFonts w:ascii="Times New Roman" w:hAnsi="Times New Roman" w:cs="Times New Roman"/>
          <w:sz w:val="24"/>
          <w:szCs w:val="24"/>
          <w:u w:val="single"/>
        </w:rPr>
      </w:pPr>
    </w:p>
    <w:sectPr w:rsidR="00184C1A" w:rsidRPr="00A51AE4">
      <w:headerReference w:type="default" r:id="rId73"/>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E7816" w14:textId="77777777" w:rsidR="00992653" w:rsidRDefault="00992653" w:rsidP="001C1D88">
      <w:pPr>
        <w:spacing w:after="0" w:line="240" w:lineRule="auto"/>
      </w:pPr>
      <w:r>
        <w:separator/>
      </w:r>
    </w:p>
  </w:endnote>
  <w:endnote w:type="continuationSeparator" w:id="0">
    <w:p w14:paraId="69401D92" w14:textId="77777777" w:rsidR="00992653" w:rsidRDefault="00992653" w:rsidP="001C1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1D2B9" w14:textId="77777777" w:rsidR="001C1D88" w:rsidRDefault="001C1D8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7DF4E37" w14:textId="77777777" w:rsidR="001C1D88" w:rsidRDefault="001C1D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CB970D" w14:textId="77777777" w:rsidR="00992653" w:rsidRDefault="00992653" w:rsidP="001C1D88">
      <w:pPr>
        <w:spacing w:after="0" w:line="240" w:lineRule="auto"/>
      </w:pPr>
      <w:r>
        <w:separator/>
      </w:r>
    </w:p>
  </w:footnote>
  <w:footnote w:type="continuationSeparator" w:id="0">
    <w:p w14:paraId="07F090AD" w14:textId="77777777" w:rsidR="00992653" w:rsidRDefault="00992653" w:rsidP="001C1D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5FD75" w14:textId="08CCAFDF" w:rsidR="001C1D88" w:rsidRDefault="001C1D88">
    <w:pPr>
      <w:pStyle w:val="Header"/>
      <w:rPr>
        <w:rFonts w:ascii="Times New Roman" w:hAnsi="Times New Roman" w:cs="Times New Roman"/>
        <w:sz w:val="24"/>
        <w:szCs w:val="24"/>
      </w:rPr>
    </w:pPr>
    <w:r w:rsidRPr="001C1D88">
      <w:rPr>
        <w:rFonts w:ascii="Times New Roman" w:hAnsi="Times New Roman" w:cs="Times New Roman"/>
        <w:sz w:val="24"/>
        <w:szCs w:val="24"/>
      </w:rPr>
      <w:t xml:space="preserve">1907461 </w:t>
    </w:r>
  </w:p>
  <w:p w14:paraId="2F83B8E8" w14:textId="413429B7" w:rsidR="001C1D88" w:rsidRPr="001C1D88" w:rsidRDefault="001C1D88">
    <w:pPr>
      <w:pStyle w:val="Header"/>
      <w:rPr>
        <w:rFonts w:ascii="Times New Roman" w:hAnsi="Times New Roman" w:cs="Times New Roman"/>
        <w:sz w:val="24"/>
        <w:szCs w:val="24"/>
      </w:rPr>
    </w:pPr>
    <w:r>
      <w:rPr>
        <w:rFonts w:ascii="Times New Roman" w:hAnsi="Times New Roman" w:cs="Times New Roman"/>
        <w:sz w:val="24"/>
        <w:szCs w:val="24"/>
      </w:rPr>
      <w:t>ECEY6007/C</w:t>
    </w:r>
  </w:p>
  <w:p w14:paraId="5875EF15" w14:textId="15C95BEB" w:rsidR="001C1D88" w:rsidRDefault="001C1D88">
    <w:pPr>
      <w:pStyle w:val="Header"/>
      <w:rPr>
        <w:rFonts w:ascii="Times New Roman" w:hAnsi="Times New Roman" w:cs="Times New Roman"/>
        <w:sz w:val="24"/>
        <w:szCs w:val="24"/>
      </w:rPr>
    </w:pPr>
    <w:r w:rsidRPr="001C1D88">
      <w:rPr>
        <w:rFonts w:ascii="Times New Roman" w:hAnsi="Times New Roman" w:cs="Times New Roman"/>
        <w:sz w:val="24"/>
        <w:szCs w:val="24"/>
      </w:rPr>
      <w:t>Section 1</w:t>
    </w:r>
    <w:r w:rsidR="002813C9">
      <w:rPr>
        <w:rFonts w:ascii="Times New Roman" w:hAnsi="Times New Roman" w:cs="Times New Roman"/>
        <w:sz w:val="24"/>
        <w:szCs w:val="24"/>
      </w:rPr>
      <w:t xml:space="preserve">, 2 and 3. </w:t>
    </w:r>
  </w:p>
  <w:p w14:paraId="3D384765" w14:textId="5AA3997F" w:rsidR="001C1D88" w:rsidRPr="001C1D88" w:rsidRDefault="001C1D88">
    <w:pPr>
      <w:pStyle w:val="Header"/>
      <w:rPr>
        <w:rFonts w:ascii="Times New Roman" w:hAnsi="Times New Roman" w:cs="Times New Roman"/>
        <w:sz w:val="24"/>
        <w:szCs w:val="24"/>
      </w:rPr>
    </w:pPr>
    <w:r>
      <w:rPr>
        <w:rFonts w:ascii="Times New Roman" w:hAnsi="Times New Roman" w:cs="Times New Roman"/>
        <w:sz w:val="24"/>
        <w:szCs w:val="24"/>
      </w:rPr>
      <w:t>Word Count</w:t>
    </w:r>
    <w:r w:rsidR="002813C9">
      <w:rPr>
        <w:rFonts w:ascii="Times New Roman" w:hAnsi="Times New Roman" w:cs="Times New Roman"/>
        <w:sz w:val="24"/>
        <w:szCs w:val="24"/>
      </w:rPr>
      <w:t>:</w:t>
    </w:r>
    <w:r w:rsidR="00565C44">
      <w:rPr>
        <w:rFonts w:ascii="Times New Roman" w:hAnsi="Times New Roman" w:cs="Times New Roman"/>
        <w:sz w:val="24"/>
        <w:szCs w:val="24"/>
      </w:rPr>
      <w:t xml:space="preserve"> 4813</w:t>
    </w:r>
    <w:r w:rsidR="002813C9">
      <w:rPr>
        <w:rFonts w:ascii="Times New Roman" w:hAnsi="Times New Roman" w:cs="Times New Roman"/>
        <w:sz w:val="24"/>
        <w:szCs w:val="24"/>
      </w:rPr>
      <w:t xml:space="preserve"> </w:t>
    </w:r>
  </w:p>
  <w:p w14:paraId="69503747" w14:textId="77777777" w:rsidR="001C1D88" w:rsidRDefault="001C1D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255"/>
    <w:rsid w:val="00006106"/>
    <w:rsid w:val="00025D2E"/>
    <w:rsid w:val="00051407"/>
    <w:rsid w:val="00065752"/>
    <w:rsid w:val="00087DC8"/>
    <w:rsid w:val="001205DA"/>
    <w:rsid w:val="0015151E"/>
    <w:rsid w:val="00184C1A"/>
    <w:rsid w:val="001967D4"/>
    <w:rsid w:val="001C0959"/>
    <w:rsid w:val="001C1D88"/>
    <w:rsid w:val="00227CC8"/>
    <w:rsid w:val="00231D70"/>
    <w:rsid w:val="002558BB"/>
    <w:rsid w:val="002813C9"/>
    <w:rsid w:val="00291581"/>
    <w:rsid w:val="002A58CB"/>
    <w:rsid w:val="002C4F68"/>
    <w:rsid w:val="002D3A89"/>
    <w:rsid w:val="002E2E58"/>
    <w:rsid w:val="002F18AA"/>
    <w:rsid w:val="00350D9C"/>
    <w:rsid w:val="00367FBB"/>
    <w:rsid w:val="0038533C"/>
    <w:rsid w:val="003C007D"/>
    <w:rsid w:val="003D2073"/>
    <w:rsid w:val="00435CC0"/>
    <w:rsid w:val="00456EEE"/>
    <w:rsid w:val="004B3801"/>
    <w:rsid w:val="00506D79"/>
    <w:rsid w:val="005072D2"/>
    <w:rsid w:val="00565C44"/>
    <w:rsid w:val="005A5F1E"/>
    <w:rsid w:val="005B061B"/>
    <w:rsid w:val="005B4EFD"/>
    <w:rsid w:val="005D3AB2"/>
    <w:rsid w:val="005F61C9"/>
    <w:rsid w:val="0061630F"/>
    <w:rsid w:val="00623735"/>
    <w:rsid w:val="0064345E"/>
    <w:rsid w:val="00694545"/>
    <w:rsid w:val="006A58CE"/>
    <w:rsid w:val="006B1799"/>
    <w:rsid w:val="00727E92"/>
    <w:rsid w:val="007A7BD1"/>
    <w:rsid w:val="007B451A"/>
    <w:rsid w:val="007F2CD1"/>
    <w:rsid w:val="0085001A"/>
    <w:rsid w:val="008C7059"/>
    <w:rsid w:val="008D4CD5"/>
    <w:rsid w:val="008E1D6E"/>
    <w:rsid w:val="008E4E1D"/>
    <w:rsid w:val="009552D3"/>
    <w:rsid w:val="0099143D"/>
    <w:rsid w:val="00992653"/>
    <w:rsid w:val="00A21CD7"/>
    <w:rsid w:val="00A35A97"/>
    <w:rsid w:val="00A36914"/>
    <w:rsid w:val="00A51AE4"/>
    <w:rsid w:val="00A56E88"/>
    <w:rsid w:val="00A73255"/>
    <w:rsid w:val="00AB55AB"/>
    <w:rsid w:val="00AE172E"/>
    <w:rsid w:val="00B140B4"/>
    <w:rsid w:val="00B60D5F"/>
    <w:rsid w:val="00B60E09"/>
    <w:rsid w:val="00BA1495"/>
    <w:rsid w:val="00C07D05"/>
    <w:rsid w:val="00C30303"/>
    <w:rsid w:val="00C54EB8"/>
    <w:rsid w:val="00D019F3"/>
    <w:rsid w:val="00D161DB"/>
    <w:rsid w:val="00D61905"/>
    <w:rsid w:val="00E31BE3"/>
    <w:rsid w:val="00E35E07"/>
    <w:rsid w:val="00E626DF"/>
    <w:rsid w:val="00E70BD2"/>
    <w:rsid w:val="00EF7595"/>
    <w:rsid w:val="00F04CD6"/>
    <w:rsid w:val="00F368A9"/>
    <w:rsid w:val="00F73B95"/>
    <w:rsid w:val="00F97EDD"/>
    <w:rsid w:val="00FE4D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1C305"/>
  <w15:chartTrackingRefBased/>
  <w15:docId w15:val="{0A439A93-4B51-4B70-9A09-8AA7FF1E8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2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73255"/>
    <w:pPr>
      <w:spacing w:after="0" w:line="240" w:lineRule="auto"/>
    </w:pPr>
  </w:style>
  <w:style w:type="paragraph" w:styleId="Header">
    <w:name w:val="header"/>
    <w:basedOn w:val="Normal"/>
    <w:link w:val="HeaderChar"/>
    <w:uiPriority w:val="99"/>
    <w:unhideWhenUsed/>
    <w:rsid w:val="001C1D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D88"/>
  </w:style>
  <w:style w:type="paragraph" w:styleId="Footer">
    <w:name w:val="footer"/>
    <w:basedOn w:val="Normal"/>
    <w:link w:val="FooterChar"/>
    <w:uiPriority w:val="99"/>
    <w:unhideWhenUsed/>
    <w:rsid w:val="001C1D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D88"/>
  </w:style>
  <w:style w:type="character" w:styleId="Hyperlink">
    <w:name w:val="Hyperlink"/>
    <w:basedOn w:val="DefaultParagraphFont"/>
    <w:uiPriority w:val="99"/>
    <w:unhideWhenUsed/>
    <w:rsid w:val="002558BB"/>
    <w:rPr>
      <w:color w:val="0563C1" w:themeColor="hyperlink"/>
      <w:u w:val="single"/>
    </w:rPr>
  </w:style>
  <w:style w:type="character" w:styleId="Emphasis">
    <w:name w:val="Emphasis"/>
    <w:basedOn w:val="DefaultParagraphFont"/>
    <w:uiPriority w:val="20"/>
    <w:qFormat/>
    <w:rsid w:val="002558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ooks.google.co.uk/books?hl=en&amp;lr=&amp;id=-7zuJQDCnFoC&amp;oi=fnd&amp;pg=PA145&amp;dq=why+is+play+so+important+in+the+early+years+curriculum+&amp;ots=B3Q395fLGl&amp;sig=qGZzJld61ZLH6k-9qsQujxkCdIY&amp;redir_esc=y" TargetMode="External"/><Relationship Id="rId21" Type="http://schemas.openxmlformats.org/officeDocument/2006/relationships/hyperlink" Target="https://www.youtube.com/watch?v=danfo5KqCWY" TargetMode="External"/><Relationship Id="rId42" Type="http://schemas.openxmlformats.org/officeDocument/2006/relationships/hyperlink" Target="https://www.youtube.com/watch?v=M1CHPnZfFmU" TargetMode="External"/><Relationship Id="rId47" Type="http://schemas.openxmlformats.org/officeDocument/2006/relationships/hyperlink" Target="https://theirworld.org/explainers/learning-through-play-early-childhood-development" TargetMode="External"/><Relationship Id="rId63" Type="http://schemas.openxmlformats.org/officeDocument/2006/relationships/hyperlink" Target="https://gov.wales/education-changing" TargetMode="External"/><Relationship Id="rId68" Type="http://schemas.openxmlformats.org/officeDocument/2006/relationships/hyperlink" Target="https://dera.ioe.ac.uk/5147/1/learning_country_paving_document.pdf" TargetMode="External"/><Relationship Id="rId2" Type="http://schemas.openxmlformats.org/officeDocument/2006/relationships/styles" Target="styles.xml"/><Relationship Id="rId16" Type="http://schemas.openxmlformats.org/officeDocument/2006/relationships/hyperlink" Target="https://www.earlyyearsmatters.co.uk/eyfs/a-unique-child/play-learning/" TargetMode="External"/><Relationship Id="rId29" Type="http://schemas.openxmlformats.org/officeDocument/2006/relationships/hyperlink" Target="https://www.oph.fi/en/blog/essence-play%20Accessed%20on%2018.10.2021" TargetMode="External"/><Relationship Id="rId11" Type="http://schemas.openxmlformats.org/officeDocument/2006/relationships/hyperlink" Target="https://www.theguardian.com/education/2016/sep/20/grammar-schools-play-europe-top-education-system-finland-daycare" TargetMode="External"/><Relationship Id="rId24" Type="http://schemas.openxmlformats.org/officeDocument/2006/relationships/hyperlink" Target="https://www.wales247.co.uk/education-minister-sets-out-curriculum-reform" TargetMode="External"/><Relationship Id="rId32" Type="http://schemas.openxmlformats.org/officeDocument/2006/relationships/hyperlink" Target="https://www.pacey.org.uk/parents/the-best-care-for-your-child/an-inclusive-practice/" TargetMode="External"/><Relationship Id="rId37" Type="http://schemas.openxmlformats.org/officeDocument/2006/relationships/hyperlink" Target="https://www.youtube.com/watch?v=NWv1VdDeoRY" TargetMode="External"/><Relationship Id="rId40" Type="http://schemas.openxmlformats.org/officeDocument/2006/relationships/hyperlink" Target="https://www.seattlechildrens.org/health-safety/keeping-kids-healthy/development/child-directed-play/" TargetMode="External"/><Relationship Id="rId45" Type="http://schemas.openxmlformats.org/officeDocument/2006/relationships/hyperlink" Target="https://www.gtcs.org.uk/professional-update/what-is-professional-learning.aspx" TargetMode="External"/><Relationship Id="rId53" Type="http://schemas.openxmlformats.org/officeDocument/2006/relationships/hyperlink" Target="https://www.theatlantic.com/education/archive/2015/10/the-joyful-illiterate-kindergartners-of-finland/408325/" TargetMode="External"/><Relationship Id="rId58" Type="http://schemas.openxmlformats.org/officeDocument/2006/relationships/hyperlink" Target="https://hwb.gov.wales/storage/d5d8e39c-b534-40cb-a3f5-7e2e126d8077/foundation-phase-framework.pdf" TargetMode="External"/><Relationship Id="rId66" Type="http://schemas.openxmlformats.org/officeDocument/2006/relationships/hyperlink" Target="https://gov.wales/sites/default/files/statistics-and-research/2019-07/140506-evaluating-foundation-phase-pedagogy-understanding-en.pdf" TargetMode="External"/><Relationship Id="rId74"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curriculumforwales.gov.wales/2019/04/26/assessment-and-the-new-curriculum/" TargetMode="External"/><Relationship Id="rId19" Type="http://schemas.openxmlformats.org/officeDocument/2006/relationships/hyperlink" Target="https://eacea.ec.europa.eu/national-policies/eurydice/content/assessment-primary-education-50_en%20Accessed%20on%2018.10.2021" TargetMode="External"/><Relationship Id="rId14" Type="http://schemas.openxmlformats.org/officeDocument/2006/relationships/hyperlink" Target="https://www.youtube.com/watch?v=TTXrV0_3UjY" TargetMode="External"/><Relationship Id="rId22" Type="http://schemas.openxmlformats.org/officeDocument/2006/relationships/hyperlink" Target="https://www.estyn.gov.wales/system/files/2020-07/Literacy%2520and%2520the%2520Foundation%2520Phase%2520%2520-%2520September%25202011.pdf" TargetMode="External"/><Relationship Id="rId27" Type="http://schemas.openxmlformats.org/officeDocument/2006/relationships/hyperlink" Target="https://www.researchgate.net/publication/225274872_The_impact_of_children%27s_perception_of_an_activity_as_play_rather_than_not_play_on_emotional_well-being" TargetMode="External"/><Relationship Id="rId30" Type="http://schemas.openxmlformats.org/officeDocument/2006/relationships/hyperlink" Target="https://www.oecd.org/pisa/publications/PISA2018_CN_GBR.pdf" TargetMode="External"/><Relationship Id="rId35" Type="http://schemas.openxmlformats.org/officeDocument/2006/relationships/hyperlink" Target="file:///C:/Users/rebec/Downloads/A%20playworkers%20guide%20to%20risk.pdf" TargetMode="External"/><Relationship Id="rId43" Type="http://schemas.openxmlformats.org/officeDocument/2006/relationships/hyperlink" Target="https://repository.cardiffmet.ac.uk/bitstream/handle/10369/9695/Implementing%20curriculum%20reform%20in%20Wales%20-%20the%20case%20of%20the%20Foundation%20Phase.pdf?sequence=1&amp;isAllowed=y" TargetMode="External"/><Relationship Id="rId48" Type="http://schemas.openxmlformats.org/officeDocument/2006/relationships/hyperlink" Target="https://www.geteduca.com/blog/the-magic-of-learning-stories/" TargetMode="External"/><Relationship Id="rId56" Type="http://schemas.openxmlformats.org/officeDocument/2006/relationships/hyperlink" Target="https://research.senedd.wales/research-articles/donaldson-review-an-end-to-key-stages-and-a-change-to-the-way-we-structure-pupils-progression/" TargetMode="External"/><Relationship Id="rId64" Type="http://schemas.openxmlformats.org/officeDocument/2006/relationships/hyperlink" Target="https://hwb.gov.wales/curriculum-for-wales/supporting-learner-progression-assessment-guidance/" TargetMode="External"/><Relationship Id="rId69" Type="http://schemas.openxmlformats.org/officeDocument/2006/relationships/hyperlink" Target="https://hwb.gov.wales/curriculum-for-wales-2008/" TargetMode="External"/><Relationship Id="rId8" Type="http://schemas.openxmlformats.org/officeDocument/2006/relationships/hyperlink" Target="https://files.eric.ed.gov/fulltext/EJ1081654.pdf" TargetMode="External"/><Relationship Id="rId51" Type="http://schemas.openxmlformats.org/officeDocument/2006/relationships/hyperlink" Target="https://www.walesonline.co.uk/news/education/pisa-wales-international-schools-2019-17346247" TargetMode="External"/><Relationship Id="rId72" Type="http://schemas.openxmlformats.org/officeDocument/2006/relationships/hyperlink" Target="https://tactyc.org.uk/pdfs/2008conf_Wood.pdf" TargetMode="External"/><Relationship Id="rId3" Type="http://schemas.openxmlformats.org/officeDocument/2006/relationships/settings" Target="settings.xml"/><Relationship Id="rId12" Type="http://schemas.openxmlformats.org/officeDocument/2006/relationships/hyperlink" Target="https://cccece.net/wp-content/uploads/2018/11/Using-Learning-Stories-to-Strengthen-Teachers-Relationships-with-Children.pdf" TargetMode="External"/><Relationship Id="rId17" Type="http://schemas.openxmlformats.org/officeDocument/2006/relationships/hyperlink" Target="https://www.earlyyearsmatters.co.uk/eyfs/a-unique-child/" TargetMode="External"/><Relationship Id="rId25" Type="http://schemas.openxmlformats.org/officeDocument/2006/relationships/hyperlink" Target="https://www.theguardian.com/society/2021/apr/23/let-children-play-the-educational-message-from-across-europe%20Accessed%20on%2018.10.2021" TargetMode="External"/><Relationship Id="rId33" Type="http://schemas.openxmlformats.org/officeDocument/2006/relationships/hyperlink" Target="https://www.naeyc.org/resources/pubs/tyc/dec2015/learning-stories" TargetMode="External"/><Relationship Id="rId38" Type="http://schemas.openxmlformats.org/officeDocument/2006/relationships/hyperlink" Target="https://files.eric.ed.gov/fulltext/EJ995271.pdf%20Accessed%20on%2018.10.2021" TargetMode="External"/><Relationship Id="rId46" Type="http://schemas.openxmlformats.org/officeDocument/2006/relationships/hyperlink" Target="https://literacytrust.org.uk/resources/10-reasons-why-play-important/" TargetMode="External"/><Relationship Id="rId59" Type="http://schemas.openxmlformats.org/officeDocument/2006/relationships/hyperlink" Target="https://gov.wales/sites/default/files/publications/2018-03/successful-futures.pdf" TargetMode="External"/><Relationship Id="rId67" Type="http://schemas.openxmlformats.org/officeDocument/2006/relationships/hyperlink" Target="https://gov.wales/sites/default/files/publications/2018-03/an-independent-stocktake-of-the-foundation-phase-in-wales-final-report.pdf" TargetMode="External"/><Relationship Id="rId20" Type="http://schemas.openxmlformats.org/officeDocument/2006/relationships/hyperlink" Target="http://www.nicurriculum.org.uk/docs/foundation_stage/learning_outdoors.pdf" TargetMode="External"/><Relationship Id="rId41" Type="http://schemas.openxmlformats.org/officeDocument/2006/relationships/hyperlink" Target="https://sk-sagepub-com.ezproxy.uwtsd.ac.uk/books/early-childhood-curriculum-for-all-learners" TargetMode="External"/><Relationship Id="rId54" Type="http://schemas.openxmlformats.org/officeDocument/2006/relationships/hyperlink" Target="https://repository.uwtsd.ac.uk/id/eprint/715/1/Waters%2C%20J.%282016%29%20The%20foundation%20phase%20in%20Wales%20-%20time%20to%20grow.pdf" TargetMode="External"/><Relationship Id="rId62" Type="http://schemas.openxmlformats.org/officeDocument/2006/relationships/hyperlink" Target="https://s3-eu-west-1.amazonaws.com/hwb-live-storage/94/5a/b4/43/8e444962b78a0da9fadecd81/assessment-proposals-to-inform-the-development-of-statutory-guidance.pdf" TargetMode="External"/><Relationship Id="rId70" Type="http://schemas.openxmlformats.org/officeDocument/2006/relationships/hyperlink" Target="https://hwb.gov.wales/api/storage/f9d85dba-85a4-4e87-bb58-a24730ad7e57/foundation-phase-profile-handbook-revised-september-2017.pdf"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foundationyears.org.uk/files/2012/03/Development-Matters-FINAL-PRINT-AMENDED.pdf" TargetMode="External"/><Relationship Id="rId23" Type="http://schemas.openxmlformats.org/officeDocument/2006/relationships/hyperlink" Target="https://www.greatschools.org/gk/articles/support-your-unique-quirky-child/" TargetMode="External"/><Relationship Id="rId28" Type="http://schemas.openxmlformats.org/officeDocument/2006/relationships/hyperlink" Target="https://www.instituteforgovernment.org.uk/publication/devolution-at-20/parliaments-and-assemblies" TargetMode="External"/><Relationship Id="rId36" Type="http://schemas.openxmlformats.org/officeDocument/2006/relationships/hyperlink" Target="https://wiserd.ac.uk/sites/default/files/documents/Successful%20Futures.pdf" TargetMode="External"/><Relationship Id="rId49" Type="http://schemas.openxmlformats.org/officeDocument/2006/relationships/hyperlink" Target="https://www.oecd.org/pisa/publications/PISA2018_CN_FIN.pdf" TargetMode="External"/><Relationship Id="rId57" Type="http://schemas.openxmlformats.org/officeDocument/2006/relationships/hyperlink" Target="https://hwb.gov.wales/curriculum-for-wales-2008/" TargetMode="External"/><Relationship Id="rId10" Type="http://schemas.openxmlformats.org/officeDocument/2006/relationships/hyperlink" Target="https://www.youtube.com/watch?v=U7TKWnJ-TE0" TargetMode="External"/><Relationship Id="rId31" Type="http://schemas.openxmlformats.org/officeDocument/2006/relationships/hyperlink" Target="https://www.pacey.org.uk/news-and-views/news/archive/2015-news/august-2015/welsh-government-publishes-revised-foundation-phas/" TargetMode="External"/><Relationship Id="rId44" Type="http://schemas.openxmlformats.org/officeDocument/2006/relationships/hyperlink" Target="https://eacea.ec.europa.eu/national-policies/eurydice/content/teaching-and-learning-primary-education-51_en" TargetMode="External"/><Relationship Id="rId52" Type="http://schemas.openxmlformats.org/officeDocument/2006/relationships/hyperlink" Target="https://www.theatlantic.com/education/archive/2015/10/the-joyful-illiterate-kindergartners-of-finland/408325/" TargetMode="External"/><Relationship Id="rId60" Type="http://schemas.openxmlformats.org/officeDocument/2006/relationships/hyperlink" Target="https://gov.wales/sites/default/files/publications/2018-03/foundation-phase-action-plan.pdf" TargetMode="External"/><Relationship Id="rId65" Type="http://schemas.openxmlformats.org/officeDocument/2006/relationships/hyperlink" Target="https://gov.wales/sites/default/files/publications/2018-03/foundation-phase-action-plan.pdf" TargetMode="External"/><Relationship Id="rId73"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dutopia.org/article/how-use-play-learning" TargetMode="External"/><Relationship Id="rId13" Type="http://schemas.openxmlformats.org/officeDocument/2006/relationships/hyperlink" Target="https://www.childcomwales.org.uk/what-now/" TargetMode="External"/><Relationship Id="rId18" Type="http://schemas.openxmlformats.org/officeDocument/2006/relationships/hyperlink" Target="https://www.naeyc.org/resources/pubs/yc/summer2021/learning-stories" TargetMode="External"/><Relationship Id="rId39" Type="http://schemas.openxmlformats.org/officeDocument/2006/relationships/hyperlink" Target="https://www.youtube.com/watch?v=zDZFcDGpL4U" TargetMode="External"/><Relationship Id="rId34" Type="http://schemas.openxmlformats.org/officeDocument/2006/relationships/hyperlink" Target="https://www.bsquared.co.uk/2021/02/05/introduction-to-our-new-curriculum-for-wales-assessment-frameworks/" TargetMode="External"/><Relationship Id="rId50" Type="http://schemas.openxmlformats.org/officeDocument/2006/relationships/hyperlink" Target="https://www.unicef.org/sites/default/files/2018-12/UNICEF-Lego-Foundation-Learning-through-Play.pdf" TargetMode="External"/><Relationship Id="rId55" Type="http://schemas.openxmlformats.org/officeDocument/2006/relationships/hyperlink" Target="https://www.walesonline.co.uk/news/education/welsh-15-year-olds-taking-15264563" TargetMode="External"/><Relationship Id="rId76" Type="http://schemas.openxmlformats.org/officeDocument/2006/relationships/theme" Target="theme/theme1.xml"/><Relationship Id="rId7" Type="http://schemas.openxmlformats.org/officeDocument/2006/relationships/hyperlink" Target="https://www.myece.org.nz/educational-curriculum-aspects/227-learning-stories" TargetMode="External"/><Relationship Id="rId71" Type="http://schemas.openxmlformats.org/officeDocument/2006/relationships/hyperlink" Target="https://gov.wales/sites/default/files/publications/2018-03/foundation-phase-action-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BFEF6-5370-4D58-8CB6-887CBEC1A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23</Pages>
  <Words>7896</Words>
  <Characters>45008</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Stevens</dc:creator>
  <cp:keywords/>
  <dc:description/>
  <cp:lastModifiedBy>Rebecca Stevens</cp:lastModifiedBy>
  <cp:revision>16</cp:revision>
  <dcterms:created xsi:type="dcterms:W3CDTF">2021-10-23T07:31:00Z</dcterms:created>
  <dcterms:modified xsi:type="dcterms:W3CDTF">2021-10-23T07:43:00Z</dcterms:modified>
</cp:coreProperties>
</file>