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F37BD2" w14:textId="77777777" w:rsidR="003A3910" w:rsidRDefault="003A3910">
      <w:pPr>
        <w:rPr>
          <w:rFonts w:cstheme="minorHAnsi"/>
          <w:sz w:val="40"/>
          <w:szCs w:val="40"/>
        </w:rPr>
      </w:pPr>
    </w:p>
    <w:p w14:paraId="1DE1FF55" w14:textId="77777777" w:rsidR="003A3910" w:rsidRDefault="003A3910" w:rsidP="003A3910">
      <w:pPr>
        <w:jc w:val="center"/>
        <w:rPr>
          <w:rFonts w:cstheme="minorHAnsi"/>
          <w:sz w:val="40"/>
          <w:szCs w:val="40"/>
        </w:rPr>
      </w:pPr>
      <w:r>
        <w:rPr>
          <w:rFonts w:cstheme="minorHAnsi"/>
          <w:sz w:val="40"/>
          <w:szCs w:val="40"/>
        </w:rPr>
        <w:t>Critical Thinking</w:t>
      </w:r>
    </w:p>
    <w:p w14:paraId="020D23C5" w14:textId="77777777" w:rsidR="003A3910" w:rsidRDefault="003A3910" w:rsidP="003A3910">
      <w:pPr>
        <w:jc w:val="center"/>
        <w:rPr>
          <w:rFonts w:cstheme="minorHAnsi"/>
          <w:sz w:val="40"/>
          <w:szCs w:val="40"/>
        </w:rPr>
      </w:pPr>
    </w:p>
    <w:p w14:paraId="4D21DF68" w14:textId="77777777" w:rsidR="003A3910" w:rsidRDefault="003A3910" w:rsidP="003A3910">
      <w:pPr>
        <w:jc w:val="center"/>
        <w:rPr>
          <w:rFonts w:cstheme="minorHAnsi"/>
          <w:sz w:val="40"/>
          <w:szCs w:val="40"/>
        </w:rPr>
      </w:pPr>
      <w:r>
        <w:rPr>
          <w:rFonts w:cstheme="minorHAnsi"/>
          <w:sz w:val="40"/>
          <w:szCs w:val="40"/>
        </w:rPr>
        <w:t xml:space="preserve">Beliefs, Values and Attitudes </w:t>
      </w:r>
    </w:p>
    <w:p w14:paraId="27848462" w14:textId="77777777" w:rsidR="003A3910" w:rsidRDefault="003A3910" w:rsidP="003A3910">
      <w:pPr>
        <w:jc w:val="center"/>
        <w:rPr>
          <w:rFonts w:cstheme="minorHAnsi"/>
          <w:sz w:val="40"/>
          <w:szCs w:val="40"/>
        </w:rPr>
      </w:pPr>
    </w:p>
    <w:p w14:paraId="21D767CA" w14:textId="77777777" w:rsidR="003A3910" w:rsidRDefault="003A3910" w:rsidP="003A3910">
      <w:pPr>
        <w:jc w:val="center"/>
        <w:rPr>
          <w:rFonts w:cstheme="minorHAnsi"/>
          <w:sz w:val="40"/>
          <w:szCs w:val="40"/>
        </w:rPr>
      </w:pPr>
      <w:r>
        <w:rPr>
          <w:rFonts w:cstheme="minorHAnsi"/>
          <w:sz w:val="40"/>
          <w:szCs w:val="40"/>
        </w:rPr>
        <w:t xml:space="preserve">Asda’s </w:t>
      </w:r>
      <w:r w:rsidR="006E4673">
        <w:rPr>
          <w:rFonts w:cstheme="minorHAnsi"/>
          <w:sz w:val="40"/>
          <w:szCs w:val="40"/>
        </w:rPr>
        <w:t>Transcript</w:t>
      </w:r>
    </w:p>
    <w:p w14:paraId="5FB56F19" w14:textId="77777777" w:rsidR="003A3910" w:rsidRDefault="003A3910" w:rsidP="003A3910">
      <w:pPr>
        <w:jc w:val="center"/>
        <w:rPr>
          <w:rFonts w:cstheme="minorHAnsi"/>
          <w:sz w:val="40"/>
          <w:szCs w:val="40"/>
        </w:rPr>
      </w:pPr>
    </w:p>
    <w:p w14:paraId="4E73ED32" w14:textId="77777777" w:rsidR="003A3910" w:rsidRDefault="003A3910" w:rsidP="003A3910">
      <w:pPr>
        <w:jc w:val="center"/>
        <w:rPr>
          <w:rFonts w:cstheme="minorHAnsi"/>
          <w:sz w:val="40"/>
          <w:szCs w:val="40"/>
        </w:rPr>
      </w:pPr>
      <w:r>
        <w:rPr>
          <w:rFonts w:cstheme="minorHAnsi"/>
          <w:sz w:val="40"/>
          <w:szCs w:val="40"/>
        </w:rPr>
        <w:t>Huseyin Boran – 1816440</w:t>
      </w:r>
    </w:p>
    <w:p w14:paraId="505F6C35" w14:textId="77777777" w:rsidR="003A3910" w:rsidRDefault="003A3910" w:rsidP="003A3910">
      <w:pPr>
        <w:jc w:val="center"/>
        <w:rPr>
          <w:rFonts w:cstheme="minorHAnsi"/>
          <w:sz w:val="40"/>
          <w:szCs w:val="40"/>
        </w:rPr>
      </w:pPr>
    </w:p>
    <w:p w14:paraId="77C70D4F" w14:textId="77777777" w:rsidR="003A3910" w:rsidRDefault="003A3910" w:rsidP="003A3910">
      <w:pPr>
        <w:jc w:val="center"/>
        <w:rPr>
          <w:rFonts w:cstheme="minorHAnsi"/>
          <w:sz w:val="40"/>
          <w:szCs w:val="40"/>
        </w:rPr>
      </w:pPr>
    </w:p>
    <w:p w14:paraId="2A568AA8" w14:textId="77777777" w:rsidR="003A3910" w:rsidRDefault="003A3910" w:rsidP="003A3910">
      <w:pPr>
        <w:jc w:val="center"/>
        <w:rPr>
          <w:rFonts w:cstheme="minorHAnsi"/>
          <w:sz w:val="40"/>
          <w:szCs w:val="40"/>
        </w:rPr>
      </w:pPr>
    </w:p>
    <w:p w14:paraId="55122BB7" w14:textId="77777777" w:rsidR="003A3910" w:rsidRDefault="003A3910" w:rsidP="003A3910">
      <w:pPr>
        <w:jc w:val="center"/>
        <w:rPr>
          <w:rFonts w:cstheme="minorHAnsi"/>
          <w:sz w:val="40"/>
          <w:szCs w:val="40"/>
        </w:rPr>
      </w:pPr>
    </w:p>
    <w:p w14:paraId="3523FFC5" w14:textId="77777777" w:rsidR="003A3910" w:rsidRDefault="003A3910" w:rsidP="003A3910">
      <w:pPr>
        <w:jc w:val="center"/>
        <w:rPr>
          <w:rFonts w:cstheme="minorHAnsi"/>
          <w:sz w:val="40"/>
          <w:szCs w:val="40"/>
        </w:rPr>
      </w:pPr>
    </w:p>
    <w:p w14:paraId="4117FECF" w14:textId="77777777" w:rsidR="003A3910" w:rsidRDefault="003A3910" w:rsidP="003A3910">
      <w:pPr>
        <w:jc w:val="center"/>
        <w:rPr>
          <w:rFonts w:cstheme="minorHAnsi"/>
          <w:sz w:val="40"/>
          <w:szCs w:val="40"/>
        </w:rPr>
      </w:pPr>
    </w:p>
    <w:p w14:paraId="509727A9" w14:textId="77777777" w:rsidR="003A3910" w:rsidRDefault="003A3910" w:rsidP="003A3910">
      <w:pPr>
        <w:jc w:val="center"/>
        <w:rPr>
          <w:rFonts w:cstheme="minorHAnsi"/>
          <w:sz w:val="40"/>
          <w:szCs w:val="40"/>
        </w:rPr>
      </w:pPr>
    </w:p>
    <w:p w14:paraId="51D95DC7" w14:textId="77777777" w:rsidR="003A3910" w:rsidRDefault="003A3910" w:rsidP="003A3910">
      <w:pPr>
        <w:jc w:val="center"/>
        <w:rPr>
          <w:rFonts w:cstheme="minorHAnsi"/>
          <w:sz w:val="40"/>
          <w:szCs w:val="40"/>
        </w:rPr>
      </w:pPr>
    </w:p>
    <w:p w14:paraId="1AEF7DE7" w14:textId="77777777" w:rsidR="003A3910" w:rsidRDefault="003A3910" w:rsidP="003A3910">
      <w:pPr>
        <w:jc w:val="center"/>
        <w:rPr>
          <w:rFonts w:cstheme="minorHAnsi"/>
          <w:sz w:val="40"/>
          <w:szCs w:val="40"/>
        </w:rPr>
      </w:pPr>
    </w:p>
    <w:p w14:paraId="70BDBBE4" w14:textId="77777777" w:rsidR="003A3910" w:rsidRDefault="003A3910" w:rsidP="003A3910">
      <w:pPr>
        <w:jc w:val="center"/>
        <w:rPr>
          <w:rFonts w:cstheme="minorHAnsi"/>
          <w:sz w:val="40"/>
          <w:szCs w:val="40"/>
        </w:rPr>
      </w:pPr>
    </w:p>
    <w:p w14:paraId="39DE03C7" w14:textId="77777777" w:rsidR="003A3910" w:rsidRDefault="003A3910" w:rsidP="003A3910">
      <w:pPr>
        <w:jc w:val="center"/>
        <w:rPr>
          <w:rFonts w:cstheme="minorHAnsi"/>
          <w:sz w:val="40"/>
          <w:szCs w:val="40"/>
        </w:rPr>
      </w:pPr>
    </w:p>
    <w:p w14:paraId="1543BD24" w14:textId="77777777" w:rsidR="003A3910" w:rsidRDefault="003A3910" w:rsidP="003A3910">
      <w:pPr>
        <w:jc w:val="center"/>
        <w:rPr>
          <w:rFonts w:cstheme="minorHAnsi"/>
          <w:sz w:val="40"/>
          <w:szCs w:val="40"/>
        </w:rPr>
      </w:pPr>
    </w:p>
    <w:p w14:paraId="728BF214" w14:textId="3EC07110" w:rsidR="00A56CB8" w:rsidRDefault="001964DE" w:rsidP="003A3910">
      <w:pPr>
        <w:rPr>
          <w:rFonts w:cstheme="minorHAnsi"/>
          <w:u w:val="single"/>
        </w:rPr>
      </w:pPr>
      <w:r>
        <w:rPr>
          <w:rFonts w:cstheme="minorHAnsi"/>
          <w:u w:val="single"/>
        </w:rPr>
        <w:lastRenderedPageBreak/>
        <w:t xml:space="preserve">Presentation Link: </w:t>
      </w:r>
      <w:hyperlink r:id="rId8" w:history="1">
        <w:r w:rsidR="00B86234" w:rsidRPr="000D3B86">
          <w:rPr>
            <w:rStyle w:val="Hyperlink"/>
            <w:rFonts w:cstheme="minorHAnsi"/>
          </w:rPr>
          <w:t>https://web.microsoftstream.com/video/ffdb295e-463f-40d7-b774-becc0b61cfd5</w:t>
        </w:r>
      </w:hyperlink>
      <w:r w:rsidR="00B86234">
        <w:rPr>
          <w:rFonts w:cstheme="minorHAnsi"/>
          <w:u w:val="single"/>
        </w:rPr>
        <w:t xml:space="preserve"> </w:t>
      </w:r>
    </w:p>
    <w:p w14:paraId="5975C551" w14:textId="385A12B1" w:rsidR="003A3910" w:rsidRDefault="003A3910" w:rsidP="003A3910">
      <w:pPr>
        <w:rPr>
          <w:rFonts w:cstheme="minorHAnsi"/>
          <w:u w:val="single"/>
        </w:rPr>
      </w:pPr>
      <w:r w:rsidRPr="003A3910">
        <w:rPr>
          <w:rFonts w:cstheme="minorHAnsi"/>
          <w:u w:val="single"/>
        </w:rPr>
        <w:t>Introduction</w:t>
      </w:r>
      <w:r w:rsidR="007E7598">
        <w:rPr>
          <w:rFonts w:cstheme="minorHAnsi"/>
          <w:u w:val="single"/>
        </w:rPr>
        <w:t xml:space="preserve"> </w:t>
      </w:r>
    </w:p>
    <w:p w14:paraId="161F8B0C" w14:textId="3552FF95" w:rsidR="003A3910" w:rsidRDefault="006E4673" w:rsidP="003A3910">
      <w:pPr>
        <w:rPr>
          <w:rFonts w:cstheme="minorHAnsi"/>
        </w:rPr>
      </w:pPr>
      <w:r>
        <w:rPr>
          <w:rFonts w:cstheme="minorHAnsi"/>
        </w:rPr>
        <w:t>T</w:t>
      </w:r>
      <w:r w:rsidR="003A3910">
        <w:rPr>
          <w:rFonts w:cstheme="minorHAnsi"/>
        </w:rPr>
        <w:t xml:space="preserve">he purpose of this presentation is to </w:t>
      </w:r>
      <w:r>
        <w:rPr>
          <w:rFonts w:cstheme="minorHAnsi"/>
        </w:rPr>
        <w:t xml:space="preserve">investigate and </w:t>
      </w:r>
      <w:r w:rsidR="003A3910">
        <w:rPr>
          <w:rFonts w:cstheme="minorHAnsi"/>
        </w:rPr>
        <w:t>critically analyse the beliefs, values and attitudes of Asda</w:t>
      </w:r>
      <w:r>
        <w:rPr>
          <w:rFonts w:cstheme="minorHAnsi"/>
        </w:rPr>
        <w:t xml:space="preserve">’s operational strategy, this will be done </w:t>
      </w:r>
      <w:r w:rsidR="00054778">
        <w:rPr>
          <w:rFonts w:cstheme="minorHAnsi"/>
        </w:rPr>
        <w:t>by applying</w:t>
      </w:r>
      <w:r>
        <w:rPr>
          <w:rFonts w:cstheme="minorHAnsi"/>
        </w:rPr>
        <w:t xml:space="preserve"> </w:t>
      </w:r>
      <w:r w:rsidR="00054778">
        <w:rPr>
          <w:rFonts w:cstheme="minorHAnsi"/>
        </w:rPr>
        <w:t>the</w:t>
      </w:r>
      <w:r>
        <w:rPr>
          <w:rFonts w:cstheme="minorHAnsi"/>
        </w:rPr>
        <w:t xml:space="preserve"> red model to identify how Asda uses these values and how it impacts their employees.</w:t>
      </w:r>
    </w:p>
    <w:p w14:paraId="0BF3AADB" w14:textId="11FCB041" w:rsidR="00E370E0" w:rsidRPr="00E55F7C" w:rsidRDefault="00E370E0" w:rsidP="003A3910">
      <w:pPr>
        <w:rPr>
          <w:rFonts w:cstheme="minorHAnsi"/>
          <w:u w:val="single"/>
        </w:rPr>
      </w:pPr>
      <w:r w:rsidRPr="00E55F7C">
        <w:rPr>
          <w:rFonts w:cstheme="minorHAnsi"/>
          <w:u w:val="single"/>
        </w:rPr>
        <w:t>Beliefs</w:t>
      </w:r>
      <w:r w:rsidR="00C60AC5">
        <w:rPr>
          <w:rFonts w:cstheme="minorHAnsi"/>
          <w:u w:val="single"/>
        </w:rPr>
        <w:t xml:space="preserve"> </w:t>
      </w:r>
    </w:p>
    <w:p w14:paraId="032D8FA0" w14:textId="4F4C8FA6" w:rsidR="00E370E0" w:rsidRDefault="00E370E0" w:rsidP="003A3910">
      <w:pPr>
        <w:rPr>
          <w:rFonts w:cstheme="minorHAnsi"/>
        </w:rPr>
      </w:pPr>
      <w:r>
        <w:rPr>
          <w:rFonts w:cstheme="minorHAnsi"/>
        </w:rPr>
        <w:t>Beliefs can be described as a representation of how people behave and what they want to believe in, they can be patterns in our brain that directs people in the direction that they feel is right and what they are passionate about</w:t>
      </w:r>
      <w:r w:rsidR="00E55F7C">
        <w:rPr>
          <w:rFonts w:cstheme="minorHAnsi"/>
        </w:rPr>
        <w:t xml:space="preserve"> </w:t>
      </w:r>
      <w:r>
        <w:rPr>
          <w:rFonts w:cstheme="minorHAnsi"/>
        </w:rPr>
        <w:t>(</w:t>
      </w:r>
      <w:r w:rsidRPr="00E370E0">
        <w:rPr>
          <w:rFonts w:cstheme="minorHAnsi"/>
        </w:rPr>
        <w:t>Lewis M</w:t>
      </w:r>
      <w:r>
        <w:rPr>
          <w:rFonts w:cstheme="minorHAnsi"/>
        </w:rPr>
        <w:t>.</w:t>
      </w:r>
      <w:r w:rsidRPr="00E370E0">
        <w:rPr>
          <w:rFonts w:cstheme="minorHAnsi"/>
        </w:rPr>
        <w:t xml:space="preserve"> D</w:t>
      </w:r>
      <w:r>
        <w:rPr>
          <w:rFonts w:cstheme="minorHAnsi"/>
        </w:rPr>
        <w:t>.</w:t>
      </w:r>
      <w:r w:rsidRPr="00E370E0">
        <w:rPr>
          <w:rFonts w:cstheme="minorHAnsi"/>
        </w:rPr>
        <w:t xml:space="preserve"> R</w:t>
      </w:r>
      <w:r>
        <w:rPr>
          <w:rFonts w:cstheme="minorHAnsi"/>
        </w:rPr>
        <w:t>, 2018)</w:t>
      </w:r>
      <w:r w:rsidR="00E55F7C">
        <w:rPr>
          <w:rFonts w:cstheme="minorHAnsi"/>
        </w:rPr>
        <w:t>.</w:t>
      </w:r>
    </w:p>
    <w:p w14:paraId="472FA307" w14:textId="175A8DD8" w:rsidR="00E55F7C" w:rsidRDefault="00E55F7C" w:rsidP="003A3910">
      <w:pPr>
        <w:rPr>
          <w:rFonts w:cstheme="minorHAnsi"/>
          <w:u w:val="single"/>
        </w:rPr>
      </w:pPr>
      <w:r w:rsidRPr="00E55F7C">
        <w:rPr>
          <w:rFonts w:cstheme="minorHAnsi"/>
          <w:u w:val="single"/>
        </w:rPr>
        <w:t>Values</w:t>
      </w:r>
    </w:p>
    <w:p w14:paraId="0800427B" w14:textId="5C99304B" w:rsidR="00E55F7C" w:rsidRDefault="00E55F7C" w:rsidP="003A3910">
      <w:pPr>
        <w:rPr>
          <w:rFonts w:cstheme="minorHAnsi"/>
        </w:rPr>
      </w:pPr>
      <w:r w:rsidRPr="00E55F7C">
        <w:rPr>
          <w:rFonts w:cstheme="minorHAnsi"/>
        </w:rPr>
        <w:t>Values come in many forms such as personal, workplace, cultural and religion they are a  guide that helps to motivate the actions of individuals in life and the work place, they help to realise what</w:t>
      </w:r>
      <w:r>
        <w:rPr>
          <w:rFonts w:cstheme="minorHAnsi"/>
          <w:u w:val="single"/>
        </w:rPr>
        <w:t xml:space="preserve"> </w:t>
      </w:r>
      <w:r w:rsidRPr="00E55F7C">
        <w:rPr>
          <w:rFonts w:cstheme="minorHAnsi"/>
        </w:rPr>
        <w:t>is important to be successful and how people</w:t>
      </w:r>
      <w:r>
        <w:rPr>
          <w:rFonts w:cstheme="minorHAnsi"/>
        </w:rPr>
        <w:t xml:space="preserve"> will be able</w:t>
      </w:r>
      <w:r w:rsidRPr="00E55F7C">
        <w:rPr>
          <w:rFonts w:cstheme="minorHAnsi"/>
        </w:rPr>
        <w:t xml:space="preserve"> </w:t>
      </w:r>
      <w:r w:rsidR="00DE6A70">
        <w:rPr>
          <w:rFonts w:cstheme="minorHAnsi"/>
        </w:rPr>
        <w:t xml:space="preserve">to </w:t>
      </w:r>
      <w:r w:rsidRPr="00E55F7C">
        <w:rPr>
          <w:rFonts w:cstheme="minorHAnsi"/>
        </w:rPr>
        <w:t>interact with the world and others around them</w:t>
      </w:r>
      <w:r>
        <w:rPr>
          <w:rFonts w:cstheme="minorHAnsi"/>
        </w:rPr>
        <w:t xml:space="preserve"> (Mintz S, (2018).</w:t>
      </w:r>
    </w:p>
    <w:p w14:paraId="2FCEFF84" w14:textId="764DA1A3" w:rsidR="00E55F7C" w:rsidRDefault="0016216B" w:rsidP="003A3910">
      <w:pPr>
        <w:rPr>
          <w:rFonts w:cstheme="minorHAnsi"/>
          <w:u w:val="single"/>
        </w:rPr>
      </w:pPr>
      <w:r w:rsidRPr="0016216B">
        <w:rPr>
          <w:rFonts w:cstheme="minorHAnsi"/>
          <w:u w:val="single"/>
        </w:rPr>
        <w:t>Attitudes</w:t>
      </w:r>
    </w:p>
    <w:p w14:paraId="1B3EE33A" w14:textId="7BDEA5F4" w:rsidR="0016216B" w:rsidRPr="0016216B" w:rsidRDefault="0016216B" w:rsidP="003A3910">
      <w:pPr>
        <w:rPr>
          <w:rFonts w:cstheme="minorHAnsi"/>
        </w:rPr>
      </w:pPr>
      <w:r>
        <w:rPr>
          <w:rFonts w:cstheme="minorHAnsi"/>
        </w:rPr>
        <w:t>Attitudes are described as beliefs, feelings and how people behave in society, it involves personal feelings, behaviours and actions in general and the knowledge about a specific subject which can influence a feeling</w:t>
      </w:r>
      <w:r w:rsidR="00DE6A70">
        <w:rPr>
          <w:rFonts w:cstheme="minorHAnsi"/>
        </w:rPr>
        <w:t>,</w:t>
      </w:r>
      <w:r>
        <w:rPr>
          <w:rFonts w:cstheme="minorHAnsi"/>
        </w:rPr>
        <w:t xml:space="preserve"> belief or behaviour</w:t>
      </w:r>
      <w:r w:rsidR="000D6614">
        <w:rPr>
          <w:rFonts w:cstheme="minorHAnsi"/>
        </w:rPr>
        <w:t xml:space="preserve"> (Mcleod S, 2018)</w:t>
      </w:r>
      <w:r>
        <w:rPr>
          <w:rFonts w:cstheme="minorHAnsi"/>
        </w:rPr>
        <w:t>.</w:t>
      </w:r>
    </w:p>
    <w:p w14:paraId="738BAAF7" w14:textId="73D6BB7A" w:rsidR="006E4673" w:rsidRPr="002A0905" w:rsidRDefault="00812B79" w:rsidP="006E4673">
      <w:pPr>
        <w:rPr>
          <w:rFonts w:ascii="Calibri" w:eastAsia="+mn-ea" w:hAnsi="Calibri" w:cs="+mn-cs"/>
          <w:b/>
          <w:bCs/>
          <w:color w:val="000000"/>
          <w:kern w:val="24"/>
          <w:u w:val="single"/>
        </w:rPr>
      </w:pPr>
      <w:r w:rsidRPr="00812B79">
        <w:rPr>
          <w:rFonts w:ascii="Calibri" w:eastAsia="+mn-ea" w:hAnsi="Calibri" w:cs="+mn-cs"/>
          <w:color w:val="000000"/>
          <w:kern w:val="24"/>
          <w:u w:val="single"/>
        </w:rPr>
        <w:t>Beliefs,</w:t>
      </w:r>
      <w:r w:rsidR="0016216B">
        <w:rPr>
          <w:rFonts w:ascii="Calibri" w:eastAsia="+mn-ea" w:hAnsi="Calibri" w:cs="+mn-cs"/>
          <w:color w:val="000000"/>
          <w:kern w:val="24"/>
          <w:u w:val="single"/>
        </w:rPr>
        <w:t xml:space="preserve"> </w:t>
      </w:r>
      <w:r w:rsidR="005A0480">
        <w:rPr>
          <w:rFonts w:ascii="Calibri" w:eastAsia="+mn-ea" w:hAnsi="Calibri" w:cs="+mn-cs"/>
          <w:color w:val="000000"/>
          <w:kern w:val="24"/>
          <w:u w:val="single"/>
        </w:rPr>
        <w:t>values,</w:t>
      </w:r>
      <w:r w:rsidR="0016216B">
        <w:rPr>
          <w:rFonts w:ascii="Calibri" w:eastAsia="+mn-ea" w:hAnsi="Calibri" w:cs="+mn-cs"/>
          <w:color w:val="000000"/>
          <w:kern w:val="24"/>
          <w:u w:val="single"/>
        </w:rPr>
        <w:t xml:space="preserve"> and attitudes </w:t>
      </w:r>
      <w:r w:rsidRPr="00812B79">
        <w:rPr>
          <w:rFonts w:ascii="Calibri" w:eastAsia="+mn-ea" w:hAnsi="Calibri" w:cs="+mn-cs"/>
          <w:color w:val="000000"/>
          <w:kern w:val="24"/>
          <w:u w:val="single"/>
        </w:rPr>
        <w:t>of Asda</w:t>
      </w:r>
      <w:r w:rsidR="00DA0594">
        <w:rPr>
          <w:rFonts w:ascii="Calibri" w:eastAsia="+mn-ea" w:hAnsi="Calibri" w:cs="+mn-cs"/>
          <w:color w:val="000000"/>
          <w:kern w:val="24"/>
          <w:u w:val="single"/>
        </w:rPr>
        <w:t xml:space="preserve"> </w:t>
      </w:r>
    </w:p>
    <w:p w14:paraId="6A5BCA9A" w14:textId="7FCE031A" w:rsidR="002D452E" w:rsidRPr="008D45D1" w:rsidRDefault="00812B79" w:rsidP="006E4673">
      <w:pPr>
        <w:rPr>
          <w:rFonts w:ascii="Calibri" w:eastAsia="+mn-ea" w:hAnsi="Calibri" w:cs="+mn-cs"/>
          <w:color w:val="000000"/>
          <w:kern w:val="24"/>
        </w:rPr>
      </w:pPr>
      <w:r>
        <w:rPr>
          <w:rFonts w:ascii="Calibri" w:eastAsia="+mn-ea" w:hAnsi="Calibri" w:cs="+mn-cs"/>
          <w:color w:val="000000"/>
          <w:kern w:val="24"/>
          <w:u w:val="single"/>
        </w:rPr>
        <w:t>Beliefs</w:t>
      </w:r>
      <w:r w:rsidRPr="008D45D1">
        <w:rPr>
          <w:rFonts w:ascii="Calibri" w:eastAsia="+mn-ea" w:hAnsi="Calibri" w:cs="+mn-cs"/>
          <w:color w:val="000000"/>
          <w:kern w:val="24"/>
        </w:rPr>
        <w:t>-</w:t>
      </w:r>
      <w:r w:rsidR="008D45D1" w:rsidRPr="008D45D1">
        <w:rPr>
          <w:rFonts w:ascii="Calibri" w:eastAsia="+mn-ea" w:hAnsi="Calibri" w:cs="+mn-cs"/>
          <w:color w:val="000000"/>
          <w:kern w:val="24"/>
        </w:rPr>
        <w:t xml:space="preserve"> Asda</w:t>
      </w:r>
      <w:r w:rsidR="008D45D1">
        <w:rPr>
          <w:rFonts w:ascii="Calibri" w:eastAsia="+mn-ea" w:hAnsi="Calibri" w:cs="+mn-cs"/>
          <w:color w:val="000000"/>
          <w:kern w:val="24"/>
        </w:rPr>
        <w:t>’</w:t>
      </w:r>
      <w:r w:rsidR="008D45D1" w:rsidRPr="008D45D1">
        <w:rPr>
          <w:rFonts w:ascii="Calibri" w:eastAsia="+mn-ea" w:hAnsi="Calibri" w:cs="+mn-cs"/>
          <w:color w:val="000000"/>
          <w:kern w:val="24"/>
        </w:rPr>
        <w:t xml:space="preserve">s beliefs include making life easier, happier and more fun, the staff at </w:t>
      </w:r>
      <w:r w:rsidR="008D45D1">
        <w:rPr>
          <w:rFonts w:ascii="Calibri" w:eastAsia="+mn-ea" w:hAnsi="Calibri" w:cs="+mn-cs"/>
          <w:color w:val="000000"/>
          <w:kern w:val="24"/>
        </w:rPr>
        <w:t>A</w:t>
      </w:r>
      <w:r w:rsidR="008D45D1" w:rsidRPr="008D45D1">
        <w:rPr>
          <w:rFonts w:ascii="Calibri" w:eastAsia="+mn-ea" w:hAnsi="Calibri" w:cs="+mn-cs"/>
          <w:color w:val="000000"/>
          <w:kern w:val="24"/>
        </w:rPr>
        <w:t>sda are working hard to ensure they are the most trusted retailer in the U</w:t>
      </w:r>
      <w:r w:rsidR="008D45D1">
        <w:rPr>
          <w:rFonts w:ascii="Calibri" w:eastAsia="+mn-ea" w:hAnsi="Calibri" w:cs="+mn-cs"/>
          <w:color w:val="000000"/>
          <w:kern w:val="24"/>
        </w:rPr>
        <w:t>K, Asda sees potential candidates who they believe to be future leaders, they encourage members to come forward with new ideas and  they believe it is important to continue with those new ideas to keep the business moving forward.</w:t>
      </w:r>
    </w:p>
    <w:p w14:paraId="04E0DA0E" w14:textId="2856E01A" w:rsidR="008D45D1" w:rsidRDefault="00812B79" w:rsidP="008D45D1">
      <w:pPr>
        <w:spacing w:before="240"/>
        <w:rPr>
          <w:rFonts w:ascii="Calibri" w:eastAsia="+mn-ea" w:hAnsi="Calibri" w:cs="+mn-cs"/>
          <w:color w:val="000000"/>
          <w:kern w:val="24"/>
        </w:rPr>
      </w:pPr>
      <w:r>
        <w:rPr>
          <w:rFonts w:ascii="Calibri" w:eastAsia="+mn-ea" w:hAnsi="Calibri" w:cs="+mn-cs"/>
          <w:color w:val="000000"/>
          <w:kern w:val="24"/>
          <w:u w:val="single"/>
        </w:rPr>
        <w:t>Attitudes</w:t>
      </w:r>
      <w:r w:rsidR="002D452E" w:rsidRPr="008D45D1">
        <w:rPr>
          <w:rFonts w:ascii="Calibri" w:eastAsia="+mn-ea" w:hAnsi="Calibri" w:cs="+mn-cs"/>
          <w:color w:val="000000"/>
          <w:kern w:val="24"/>
        </w:rPr>
        <w:t xml:space="preserve">- </w:t>
      </w:r>
      <w:r w:rsidR="008D45D1" w:rsidRPr="008D45D1">
        <w:rPr>
          <w:rFonts w:ascii="Calibri" w:eastAsia="+mn-ea" w:hAnsi="Calibri" w:cs="+mn-cs"/>
          <w:color w:val="000000"/>
          <w:kern w:val="24"/>
        </w:rPr>
        <w:t>Asda store created the commitment that they offer customers every day low prices, their attitude remains to stay true to their heritage and aims to maintain their goal of “Save Money. Live Better” (Asda, 2020</w:t>
      </w:r>
      <w:r w:rsidR="008D45D1">
        <w:rPr>
          <w:rFonts w:ascii="Calibri" w:eastAsia="+mn-ea" w:hAnsi="Calibri" w:cs="+mn-cs"/>
          <w:color w:val="000000"/>
          <w:kern w:val="24"/>
        </w:rPr>
        <w:t>).</w:t>
      </w:r>
    </w:p>
    <w:p w14:paraId="4561CEC2" w14:textId="77777777" w:rsidR="000D6614" w:rsidRDefault="008D45D1" w:rsidP="000D6614">
      <w:pPr>
        <w:spacing w:before="240"/>
        <w:rPr>
          <w:rFonts w:ascii="Calibri" w:eastAsia="+mn-ea" w:hAnsi="Calibri" w:cs="+mn-cs"/>
          <w:color w:val="000000"/>
          <w:kern w:val="24"/>
        </w:rPr>
      </w:pPr>
      <w:r>
        <w:rPr>
          <w:rFonts w:ascii="Calibri" w:eastAsia="+mn-ea" w:hAnsi="Calibri" w:cs="+mn-cs"/>
          <w:color w:val="000000"/>
          <w:kern w:val="24"/>
        </w:rPr>
        <w:t>In Asda</w:t>
      </w:r>
      <w:r w:rsidR="00CB5D21">
        <w:rPr>
          <w:rFonts w:ascii="Calibri" w:eastAsia="+mn-ea" w:hAnsi="Calibri" w:cs="+mn-cs"/>
          <w:color w:val="000000"/>
          <w:kern w:val="24"/>
        </w:rPr>
        <w:t>’</w:t>
      </w:r>
      <w:r>
        <w:rPr>
          <w:rFonts w:ascii="Calibri" w:eastAsia="+mn-ea" w:hAnsi="Calibri" w:cs="+mn-cs"/>
          <w:color w:val="000000"/>
          <w:kern w:val="24"/>
        </w:rPr>
        <w:t xml:space="preserve">s nature they have strong attitude towards making sure anything is possible and completely open to new ideas, they like to act quick and bring people together for all business levels providing </w:t>
      </w:r>
      <w:r w:rsidR="00CB5D21">
        <w:rPr>
          <w:rFonts w:ascii="Calibri" w:eastAsia="+mn-ea" w:hAnsi="Calibri" w:cs="+mn-cs"/>
          <w:color w:val="000000"/>
          <w:kern w:val="24"/>
        </w:rPr>
        <w:t xml:space="preserve">equality within their employment. </w:t>
      </w:r>
    </w:p>
    <w:p w14:paraId="12003D54" w14:textId="77777777" w:rsidR="000D6614" w:rsidRPr="006B50F4" w:rsidRDefault="00CB5D21" w:rsidP="000D6614">
      <w:pPr>
        <w:spacing w:before="240"/>
        <w:rPr>
          <w:rFonts w:cs="Arial"/>
          <w:color w:val="000000" w:themeColor="text1"/>
        </w:rPr>
      </w:pPr>
      <w:r w:rsidRPr="006B50F4">
        <w:rPr>
          <w:rFonts w:cs="Arial"/>
          <w:color w:val="000000" w:themeColor="text1"/>
        </w:rPr>
        <w:t>“</w:t>
      </w:r>
      <w:r w:rsidR="002D452E" w:rsidRPr="006B50F4">
        <w:rPr>
          <w:rFonts w:cs="Arial"/>
          <w:color w:val="000000" w:themeColor="text1"/>
        </w:rPr>
        <w:t>We create networks. We create forums. And sometimes we just go grab a coffee</w:t>
      </w:r>
      <w:r w:rsidRPr="006B50F4">
        <w:rPr>
          <w:rFonts w:cs="Arial"/>
          <w:color w:val="000000" w:themeColor="text1"/>
        </w:rPr>
        <w:t xml:space="preserve">” (Asda, 2020) </w:t>
      </w:r>
    </w:p>
    <w:p w14:paraId="08E7CCEE" w14:textId="13BAA263" w:rsidR="002D452E" w:rsidRPr="006B50F4" w:rsidRDefault="00CB5D21" w:rsidP="000D6614">
      <w:pPr>
        <w:spacing w:before="240"/>
        <w:rPr>
          <w:rFonts w:cs="Arial"/>
          <w:color w:val="000000" w:themeColor="text1"/>
        </w:rPr>
      </w:pPr>
      <w:r w:rsidRPr="006B50F4">
        <w:rPr>
          <w:rFonts w:cs="Arial"/>
          <w:color w:val="000000" w:themeColor="text1"/>
        </w:rPr>
        <w:t>providing a place for colleagues to network, access forums and describing that sometimes they just go grab coffee, identifies their attitude t</w:t>
      </w:r>
      <w:r w:rsidR="000D6614" w:rsidRPr="006B50F4">
        <w:rPr>
          <w:rFonts w:cs="Arial"/>
          <w:color w:val="000000" w:themeColor="text1"/>
        </w:rPr>
        <w:t>o</w:t>
      </w:r>
      <w:r w:rsidRPr="006B50F4">
        <w:rPr>
          <w:rFonts w:cs="Arial"/>
          <w:color w:val="000000" w:themeColor="text1"/>
        </w:rPr>
        <w:t xml:space="preserve"> a more relaxed and social environment for their employees, they also describe that the stores are a place full of activity, diversity and innovation based around technology which contains excitement in every location within the Asda stores.</w:t>
      </w:r>
    </w:p>
    <w:p w14:paraId="5883BD79" w14:textId="5821E344" w:rsidR="00155670" w:rsidRPr="006A3623" w:rsidRDefault="00CB5D21" w:rsidP="006A3623">
      <w:pPr>
        <w:rPr>
          <w:lang w:eastAsia="en-GB"/>
        </w:rPr>
      </w:pPr>
      <w:r w:rsidRPr="00062A78">
        <w:rPr>
          <w:rFonts w:eastAsia="+mn-ea"/>
          <w:color w:val="000000"/>
          <w:kern w:val="24"/>
          <w:u w:val="single"/>
        </w:rPr>
        <w:t>Values</w:t>
      </w:r>
      <w:r w:rsidR="00812B79" w:rsidRPr="00062A78">
        <w:rPr>
          <w:rFonts w:eastAsia="+mn-ea"/>
          <w:color w:val="000000"/>
          <w:kern w:val="24"/>
        </w:rPr>
        <w:t>-</w:t>
      </w:r>
      <w:r w:rsidRPr="00062A78">
        <w:rPr>
          <w:rFonts w:eastAsia="Times New Roman"/>
          <w:b/>
          <w:bCs/>
          <w:color w:val="000000"/>
          <w:lang w:eastAsia="en-GB"/>
        </w:rPr>
        <w:t xml:space="preserve"> </w:t>
      </w:r>
      <w:r w:rsidRPr="00062A78">
        <w:rPr>
          <w:lang w:eastAsia="en-GB"/>
        </w:rPr>
        <w:t xml:space="preserve">Asda’s values include building a business while listening to customers and providing them with what they need, Asda likes to keep things simple and </w:t>
      </w:r>
      <w:r w:rsidR="0062684F" w:rsidRPr="00062A78">
        <w:rPr>
          <w:lang w:eastAsia="en-GB"/>
        </w:rPr>
        <w:t>that is</w:t>
      </w:r>
      <w:r w:rsidRPr="00062A78">
        <w:rPr>
          <w:lang w:eastAsia="en-GB"/>
        </w:rPr>
        <w:t xml:space="preserve"> when they feel they are at their</w:t>
      </w:r>
      <w:r w:rsidR="00062A78">
        <w:rPr>
          <w:lang w:eastAsia="en-GB"/>
        </w:rPr>
        <w:t xml:space="preserve"> </w:t>
      </w:r>
      <w:r w:rsidRPr="00062A78">
        <w:rPr>
          <w:lang w:eastAsia="en-GB"/>
        </w:rPr>
        <w:t>best.  Every colleague at Asda</w:t>
      </w:r>
      <w:r w:rsidR="0062684F" w:rsidRPr="00062A78">
        <w:rPr>
          <w:lang w:eastAsia="en-GB"/>
        </w:rPr>
        <w:t xml:space="preserve"> </w:t>
      </w:r>
      <w:r w:rsidRPr="00062A78">
        <w:rPr>
          <w:lang w:eastAsia="en-GB"/>
        </w:rPr>
        <w:t>is known as heroes from checkout to home delivery service they shape the company’s character.</w:t>
      </w:r>
    </w:p>
    <w:p w14:paraId="781F72E5" w14:textId="77777777" w:rsidR="006A3623" w:rsidRDefault="006A3623" w:rsidP="005A0480">
      <w:pPr>
        <w:spacing w:line="216" w:lineRule="auto"/>
        <w:rPr>
          <w:rFonts w:ascii="Calibri" w:eastAsia="+mn-ea" w:hAnsi="Calibri" w:cs="+mn-cs"/>
          <w:color w:val="000000"/>
          <w:kern w:val="24"/>
        </w:rPr>
      </w:pPr>
    </w:p>
    <w:p w14:paraId="605F59C7" w14:textId="249946B6" w:rsidR="005A0480" w:rsidRPr="007D1CFD" w:rsidRDefault="005A0480" w:rsidP="007D1CFD">
      <w:pPr>
        <w:spacing w:line="216" w:lineRule="auto"/>
        <w:rPr>
          <w:rFonts w:ascii="Calibri" w:eastAsia="+mn-ea" w:hAnsi="Calibri" w:cs="+mn-cs"/>
          <w:color w:val="000000"/>
          <w:kern w:val="24"/>
        </w:rPr>
      </w:pPr>
      <w:r>
        <w:rPr>
          <w:rFonts w:ascii="Calibri" w:eastAsia="+mn-ea" w:hAnsi="Calibri" w:cs="+mn-cs"/>
          <w:color w:val="000000"/>
          <w:kern w:val="24"/>
        </w:rPr>
        <w:t>When using the RED critical thinking Model, this provides a framework of how the impact of Asda’s values can have on employees (Pearson’s, 2017).</w:t>
      </w:r>
      <w:r w:rsidR="00A56CB8">
        <w:rPr>
          <w:rFonts w:ascii="Calibri" w:eastAsia="+mn-ea" w:hAnsi="Calibri" w:cs="+mn-cs"/>
          <w:color w:val="000000"/>
          <w:kern w:val="24"/>
        </w:rPr>
        <w:t xml:space="preserve"> </w:t>
      </w:r>
      <w:r>
        <w:rPr>
          <w:rFonts w:ascii="Calibri" w:eastAsia="+mn-ea" w:hAnsi="Calibri" w:cs="+mn-cs"/>
          <w:color w:val="000000"/>
          <w:kern w:val="24"/>
        </w:rPr>
        <w:t xml:space="preserve">Recognise Assumptions- this can relate to Asda providing </w:t>
      </w:r>
      <w:r w:rsidR="00E106A1">
        <w:rPr>
          <w:rFonts w:ascii="Calibri" w:eastAsia="+mn-ea" w:hAnsi="Calibri" w:cs="+mn-cs"/>
          <w:color w:val="000000"/>
          <w:kern w:val="24"/>
        </w:rPr>
        <w:t>the information on the website  (Asda, 2020)</w:t>
      </w:r>
      <w:r w:rsidR="00A26D65">
        <w:rPr>
          <w:rFonts w:ascii="Calibri" w:eastAsia="+mn-ea" w:hAnsi="Calibri" w:cs="+mn-cs"/>
          <w:color w:val="000000"/>
          <w:kern w:val="24"/>
        </w:rPr>
        <w:t xml:space="preserve"> and what colleagues or new employees expect to be true and the assumptions would be that </w:t>
      </w:r>
      <w:r>
        <w:rPr>
          <w:lang w:eastAsia="en-GB"/>
        </w:rPr>
        <w:t xml:space="preserve">the organisation provides their staff members with many opportunities, </w:t>
      </w:r>
      <w:r w:rsidR="00A26D65">
        <w:rPr>
          <w:lang w:eastAsia="en-GB"/>
        </w:rPr>
        <w:t xml:space="preserve">encouragement for </w:t>
      </w:r>
      <w:r>
        <w:rPr>
          <w:lang w:eastAsia="en-GB"/>
        </w:rPr>
        <w:t>employees to be open diverse and create new ideas with aiming for leadership roles</w:t>
      </w:r>
      <w:r w:rsidR="00A26D65">
        <w:rPr>
          <w:lang w:eastAsia="en-GB"/>
        </w:rPr>
        <w:t xml:space="preserve"> in a</w:t>
      </w:r>
      <w:r>
        <w:rPr>
          <w:lang w:eastAsia="en-GB"/>
        </w:rPr>
        <w:t xml:space="preserve"> </w:t>
      </w:r>
      <w:r w:rsidR="00C51868">
        <w:rPr>
          <w:lang w:eastAsia="en-GB"/>
        </w:rPr>
        <w:t>relaxed</w:t>
      </w:r>
      <w:r w:rsidR="00074E81">
        <w:rPr>
          <w:lang w:eastAsia="en-GB"/>
        </w:rPr>
        <w:t xml:space="preserve">, </w:t>
      </w:r>
      <w:r>
        <w:rPr>
          <w:lang w:eastAsia="en-GB"/>
        </w:rPr>
        <w:t>happy, fun and active environment</w:t>
      </w:r>
      <w:r w:rsidR="00C51868">
        <w:rPr>
          <w:lang w:eastAsia="en-GB"/>
        </w:rPr>
        <w:t>.</w:t>
      </w:r>
    </w:p>
    <w:p w14:paraId="5BE9663A" w14:textId="56E38F09" w:rsidR="00E106A1" w:rsidRPr="00E106A1" w:rsidRDefault="005A0480" w:rsidP="00E106A1">
      <w:pPr>
        <w:spacing w:line="216" w:lineRule="auto"/>
        <w:rPr>
          <w:rFonts w:ascii="Calibri" w:eastAsia="+mn-ea" w:hAnsi="Calibri" w:cs="+mn-cs"/>
          <w:color w:val="000000"/>
          <w:kern w:val="24"/>
        </w:rPr>
      </w:pPr>
      <w:r>
        <w:rPr>
          <w:rFonts w:ascii="Calibri" w:eastAsia="+mn-ea" w:hAnsi="Calibri" w:cs="+mn-cs"/>
          <w:color w:val="000000"/>
          <w:kern w:val="24"/>
        </w:rPr>
        <w:t>Evaluate Arguments</w:t>
      </w:r>
      <w:r w:rsidR="00E106A1">
        <w:rPr>
          <w:rFonts w:ascii="Calibri" w:eastAsia="+mn-ea" w:hAnsi="Calibri" w:cs="+mn-cs"/>
          <w:color w:val="000000"/>
          <w:kern w:val="24"/>
        </w:rPr>
        <w:t xml:space="preserve">- Asda’s approach in their values is supported by (Plano C, 2018) in how innovation and creativity is beneficial in the workplace, </w:t>
      </w:r>
      <w:r w:rsidR="00E106A1">
        <w:rPr>
          <w:lang w:eastAsia="en-GB"/>
        </w:rPr>
        <w:t>it helps the business to move forward, its supports open mindness and spark</w:t>
      </w:r>
      <w:r w:rsidR="00054778">
        <w:rPr>
          <w:lang w:eastAsia="en-GB"/>
        </w:rPr>
        <w:t>,</w:t>
      </w:r>
      <w:r w:rsidR="00E106A1">
        <w:rPr>
          <w:lang w:eastAsia="en-GB"/>
        </w:rPr>
        <w:t xml:space="preserve"> which results in employees engagement to be passionate about their ideas</w:t>
      </w:r>
      <w:r w:rsidR="00054778">
        <w:rPr>
          <w:lang w:eastAsia="en-GB"/>
        </w:rPr>
        <w:t>,</w:t>
      </w:r>
      <w:r w:rsidR="00E106A1">
        <w:rPr>
          <w:lang w:eastAsia="en-GB"/>
        </w:rPr>
        <w:t xml:space="preserve"> it encourages them to think outside of the box and it could be essential so solving problems going forward, employees are able to collaborate connect and build ideas together which Asda applies when supporting the space to be relaxed and happy in the company’s environment.</w:t>
      </w:r>
    </w:p>
    <w:p w14:paraId="2403A0B4" w14:textId="396C0BD8" w:rsidR="00E106A1" w:rsidRDefault="00E106A1" w:rsidP="00E106A1">
      <w:pPr>
        <w:rPr>
          <w:lang w:eastAsia="en-GB"/>
        </w:rPr>
      </w:pPr>
      <w:r>
        <w:rPr>
          <w:lang w:eastAsia="en-GB"/>
        </w:rPr>
        <w:t>Some examples of benefits of a creative</w:t>
      </w:r>
      <w:r w:rsidR="00C51868">
        <w:rPr>
          <w:lang w:eastAsia="en-GB"/>
        </w:rPr>
        <w:t xml:space="preserve"> and more relaxed</w:t>
      </w:r>
      <w:r>
        <w:rPr>
          <w:lang w:eastAsia="en-GB"/>
        </w:rPr>
        <w:t xml:space="preserve"> environment:</w:t>
      </w:r>
    </w:p>
    <w:p w14:paraId="3A38E6DE" w14:textId="77777777" w:rsidR="00E106A1" w:rsidRPr="002D2E5A"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engagement</w:t>
      </w:r>
    </w:p>
    <w:p w14:paraId="33FDA572" w14:textId="77777777" w:rsidR="00E106A1" w:rsidRPr="002D2E5A"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interaction</w:t>
      </w:r>
    </w:p>
    <w:p w14:paraId="24C0D53E" w14:textId="77777777" w:rsidR="00E106A1" w:rsidRPr="002D2E5A"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staff morale</w:t>
      </w:r>
    </w:p>
    <w:p w14:paraId="14C1624D" w14:textId="77777777" w:rsidR="00E106A1" w:rsidRPr="002D2E5A"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passion</w:t>
      </w:r>
    </w:p>
    <w:p w14:paraId="59E4CEFB" w14:textId="77777777" w:rsidR="00E106A1" w:rsidRPr="002D2E5A"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motivation</w:t>
      </w:r>
    </w:p>
    <w:p w14:paraId="39E55710" w14:textId="77777777" w:rsidR="00E106A1" w:rsidRPr="002D2E5A"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problem solving</w:t>
      </w:r>
    </w:p>
    <w:p w14:paraId="2E49DF86" w14:textId="77777777" w:rsidR="00E106A1" w:rsidRPr="002D2E5A"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productivity</w:t>
      </w:r>
    </w:p>
    <w:p w14:paraId="6310E1EF" w14:textId="1D9BAE93" w:rsidR="00E106A1" w:rsidRDefault="00E106A1" w:rsidP="00E106A1">
      <w:pPr>
        <w:numPr>
          <w:ilvl w:val="0"/>
          <w:numId w:val="4"/>
        </w:numPr>
        <w:spacing w:after="90" w:line="240" w:lineRule="auto"/>
        <w:ind w:left="1170"/>
        <w:textAlignment w:val="baseline"/>
        <w:rPr>
          <w:rFonts w:eastAsia="Times New Roman" w:cstheme="minorHAnsi"/>
          <w:color w:val="000000" w:themeColor="text1"/>
          <w:lang w:eastAsia="en-GB"/>
        </w:rPr>
      </w:pPr>
      <w:r w:rsidRPr="002D2E5A">
        <w:rPr>
          <w:rFonts w:eastAsia="Times New Roman" w:cstheme="minorHAnsi"/>
          <w:color w:val="000000" w:themeColor="text1"/>
          <w:lang w:eastAsia="en-GB"/>
        </w:rPr>
        <w:t>Increased team bonding and collaboration</w:t>
      </w:r>
    </w:p>
    <w:p w14:paraId="7884F393" w14:textId="1F8134C2" w:rsidR="00A26D65" w:rsidRDefault="00A26D65" w:rsidP="00A26D65">
      <w:pPr>
        <w:spacing w:after="90" w:line="240" w:lineRule="auto"/>
        <w:textAlignment w:val="baseline"/>
        <w:rPr>
          <w:rFonts w:eastAsia="Times New Roman" w:cstheme="minorHAnsi"/>
          <w:color w:val="000000" w:themeColor="text1"/>
          <w:lang w:eastAsia="en-GB"/>
        </w:rPr>
      </w:pPr>
    </w:p>
    <w:p w14:paraId="3558632E" w14:textId="72F340C8" w:rsidR="00A26D65" w:rsidRPr="00A26D65" w:rsidRDefault="00A26D65" w:rsidP="00A26D65">
      <w:pPr>
        <w:spacing w:after="90" w:line="240" w:lineRule="auto"/>
        <w:textAlignment w:val="baseline"/>
        <w:rPr>
          <w:rFonts w:eastAsia="Times New Roman" w:cstheme="minorHAnsi"/>
          <w:color w:val="000000" w:themeColor="text1"/>
          <w:u w:val="single"/>
          <w:lang w:eastAsia="en-GB"/>
        </w:rPr>
      </w:pPr>
      <w:r w:rsidRPr="00A26D65">
        <w:rPr>
          <w:rFonts w:eastAsia="Times New Roman" w:cstheme="minorHAnsi"/>
          <w:color w:val="000000" w:themeColor="text1"/>
          <w:lang w:eastAsia="en-GB"/>
        </w:rPr>
        <w:t>However (McKenzie J, 2015) argues that</w:t>
      </w:r>
      <w:r>
        <w:rPr>
          <w:rFonts w:eastAsia="Times New Roman" w:cstheme="minorHAnsi"/>
          <w:color w:val="000000" w:themeColor="text1"/>
          <w:lang w:eastAsia="en-GB"/>
        </w:rPr>
        <w:t xml:space="preserve"> while productivity and morale may be high in a workplace like Asda, they have to ensure a work-life balance with employees and consider factors that may have a negative impact in the values beliefs and attitudes they embrace in the work environment, these may include:</w:t>
      </w:r>
    </w:p>
    <w:p w14:paraId="1AE1B94D" w14:textId="77777777" w:rsidR="00A26D65" w:rsidRPr="00F91E21" w:rsidRDefault="00A26D65" w:rsidP="00A26D65">
      <w:pPr>
        <w:pStyle w:val="ListParagraph"/>
        <w:numPr>
          <w:ilvl w:val="0"/>
          <w:numId w:val="6"/>
        </w:numPr>
        <w:spacing w:after="90"/>
        <w:textAlignment w:val="baseline"/>
        <w:rPr>
          <w:rFonts w:cstheme="minorHAnsi"/>
          <w:color w:val="000000" w:themeColor="text1"/>
        </w:rPr>
      </w:pPr>
      <w:r>
        <w:rPr>
          <w:rFonts w:asciiTheme="minorHAnsi" w:hAnsiTheme="minorHAnsi" w:cstheme="minorHAnsi"/>
          <w:color w:val="000000" w:themeColor="text1"/>
          <w:sz w:val="22"/>
          <w:szCs w:val="22"/>
        </w:rPr>
        <w:t>A relaxed environment and approach might not be as efficient due to the lack of structure, employees may be distracted with bringing new ideas to the table when they should be concentrating on important work-related tasks.</w:t>
      </w:r>
    </w:p>
    <w:p w14:paraId="608E6D6D" w14:textId="77777777" w:rsidR="00A26D65" w:rsidRPr="006B50F4" w:rsidRDefault="00A26D65" w:rsidP="00A26D65">
      <w:pPr>
        <w:pStyle w:val="ListParagraph"/>
        <w:numPr>
          <w:ilvl w:val="0"/>
          <w:numId w:val="6"/>
        </w:numPr>
        <w:spacing w:after="90"/>
        <w:textAlignment w:val="baseline"/>
        <w:rPr>
          <w:rFonts w:cstheme="minorHAnsi"/>
          <w:color w:val="000000" w:themeColor="text1"/>
        </w:rPr>
      </w:pPr>
      <w:r>
        <w:rPr>
          <w:rFonts w:asciiTheme="minorHAnsi" w:hAnsiTheme="minorHAnsi" w:cstheme="minorHAnsi"/>
          <w:color w:val="000000" w:themeColor="text1"/>
          <w:sz w:val="22"/>
          <w:szCs w:val="22"/>
        </w:rPr>
        <w:t>Some workers may take the opportunity to become less productive in a relaxed approach which can lead to inconsistencies in the workplace.</w:t>
      </w:r>
    </w:p>
    <w:p w14:paraId="3AD1AEC0" w14:textId="5308E01D" w:rsidR="00A26D65" w:rsidRDefault="00A26D65" w:rsidP="00A26D65">
      <w:pPr>
        <w:spacing w:after="90" w:line="240" w:lineRule="auto"/>
        <w:textAlignment w:val="baseline"/>
        <w:rPr>
          <w:rFonts w:eastAsia="Times New Roman" w:cstheme="minorHAnsi"/>
          <w:color w:val="000000" w:themeColor="text1"/>
          <w:lang w:eastAsia="en-GB"/>
        </w:rPr>
      </w:pPr>
    </w:p>
    <w:p w14:paraId="68DD9379" w14:textId="395408D2" w:rsidR="00054778" w:rsidRPr="00054778" w:rsidRDefault="00A26D65" w:rsidP="00C51868">
      <w:pPr>
        <w:spacing w:line="216" w:lineRule="auto"/>
        <w:rPr>
          <w:rFonts w:ascii="Arial" w:eastAsia="Times New Roman" w:hAnsi="Arial" w:cs="Arial"/>
          <w:color w:val="323232"/>
          <w:sz w:val="21"/>
          <w:szCs w:val="21"/>
          <w:lang w:eastAsia="en-GB"/>
        </w:rPr>
      </w:pPr>
      <w:r>
        <w:t xml:space="preserve">Draw Conclusions </w:t>
      </w:r>
      <w:r>
        <w:rPr>
          <w:rFonts w:eastAsia="Times New Roman" w:cstheme="minorHAnsi"/>
          <w:color w:val="000000" w:themeColor="text1"/>
          <w:lang w:eastAsia="en-GB"/>
        </w:rPr>
        <w:t xml:space="preserve">-To conclude </w:t>
      </w:r>
      <w:r>
        <w:rPr>
          <w:rFonts w:cstheme="minorHAnsi"/>
          <w:color w:val="000000" w:themeColor="text1"/>
        </w:rPr>
        <w:t>t</w:t>
      </w:r>
      <w:r w:rsidR="00534A99">
        <w:rPr>
          <w:rFonts w:cstheme="minorHAnsi"/>
          <w:color w:val="000000" w:themeColor="text1"/>
        </w:rPr>
        <w:t xml:space="preserve">he company’s beliefs values and attitudes can be </w:t>
      </w:r>
      <w:r>
        <w:rPr>
          <w:rFonts w:cstheme="minorHAnsi"/>
          <w:color w:val="000000" w:themeColor="text1"/>
        </w:rPr>
        <w:t xml:space="preserve">examined by </w:t>
      </w:r>
      <w:r w:rsidR="00534A99">
        <w:rPr>
          <w:rFonts w:cstheme="minorHAnsi"/>
          <w:color w:val="000000" w:themeColor="text1"/>
        </w:rPr>
        <w:t xml:space="preserve">the success of employee turnover, (Gilbert H, 2009) documents that staff retention has steadily increased since 2002 and there are more than 67,000 staff members that have remained in the company for over 5 years with less than 20% of employees leaving the company each year. </w:t>
      </w:r>
      <w:r w:rsidR="00054778">
        <w:rPr>
          <w:rFonts w:cstheme="minorHAnsi"/>
          <w:color w:val="000000" w:themeColor="text1"/>
        </w:rPr>
        <w:t>(Princes Trust, 2020) has also documented that the ‘Get into’ retail programme that they collaborated with Asda to help young people int</w:t>
      </w:r>
      <w:r w:rsidR="00C51868">
        <w:rPr>
          <w:rFonts w:cstheme="minorHAnsi"/>
          <w:color w:val="000000" w:themeColor="text1"/>
        </w:rPr>
        <w:t xml:space="preserve">o employment, improve employability of the UKs most vulnerable </w:t>
      </w:r>
      <w:r w:rsidR="00054778">
        <w:rPr>
          <w:rFonts w:cstheme="minorHAnsi"/>
          <w:color w:val="000000" w:themeColor="text1"/>
        </w:rPr>
        <w:t>people</w:t>
      </w:r>
      <w:r w:rsidR="00C51868">
        <w:rPr>
          <w:rFonts w:cstheme="minorHAnsi"/>
          <w:color w:val="000000" w:themeColor="text1"/>
        </w:rPr>
        <w:t xml:space="preserve"> and improved skills of nearly 400 unemployed people which 92% of them was offered positions at the end of the programme within Asda stores. </w:t>
      </w:r>
      <w:r w:rsidR="00054778">
        <w:rPr>
          <w:rFonts w:cstheme="minorHAnsi"/>
          <w:color w:val="000000" w:themeColor="text1"/>
        </w:rPr>
        <w:t xml:space="preserve"> </w:t>
      </w:r>
    </w:p>
    <w:p w14:paraId="55A3036D" w14:textId="08A1B3B3" w:rsidR="0000044B" w:rsidRDefault="0000044B" w:rsidP="004D257E">
      <w:pPr>
        <w:spacing w:line="216" w:lineRule="auto"/>
        <w:rPr>
          <w:rFonts w:ascii="Calibri" w:eastAsia="+mn-ea" w:hAnsi="Calibri" w:cs="+mn-cs"/>
          <w:color w:val="000000"/>
          <w:kern w:val="24"/>
        </w:rPr>
      </w:pPr>
    </w:p>
    <w:p w14:paraId="64057695" w14:textId="77777777" w:rsidR="006A3623" w:rsidRDefault="006A3623" w:rsidP="006A3623">
      <w:pPr>
        <w:spacing w:line="216" w:lineRule="auto"/>
        <w:rPr>
          <w:rFonts w:ascii="Calibri" w:eastAsia="+mn-ea" w:hAnsi="Calibri" w:cs="+mn-cs"/>
          <w:color w:val="FF0000"/>
          <w:kern w:val="24"/>
        </w:rPr>
      </w:pPr>
    </w:p>
    <w:p w14:paraId="1A3254AD" w14:textId="77777777" w:rsidR="006A3623" w:rsidRDefault="006A3623" w:rsidP="006A3623">
      <w:pPr>
        <w:spacing w:line="216" w:lineRule="auto"/>
        <w:rPr>
          <w:rFonts w:ascii="Calibri" w:eastAsia="+mn-ea" w:hAnsi="Calibri" w:cs="+mn-cs"/>
          <w:color w:val="FF0000"/>
          <w:kern w:val="24"/>
        </w:rPr>
      </w:pPr>
    </w:p>
    <w:p w14:paraId="72E69D6C" w14:textId="77777777" w:rsidR="00A56CB8" w:rsidRDefault="00A56CB8" w:rsidP="006A3623">
      <w:pPr>
        <w:spacing w:line="216" w:lineRule="auto"/>
        <w:rPr>
          <w:rFonts w:ascii="Calibri" w:eastAsia="+mn-ea" w:hAnsi="Calibri" w:cs="+mn-cs"/>
          <w:color w:val="000000"/>
          <w:kern w:val="24"/>
          <w:u w:val="single"/>
        </w:rPr>
      </w:pPr>
    </w:p>
    <w:p w14:paraId="62CEF356" w14:textId="77777777" w:rsidR="00A56CB8" w:rsidRDefault="00A56CB8" w:rsidP="006A3623">
      <w:pPr>
        <w:spacing w:line="216" w:lineRule="auto"/>
        <w:rPr>
          <w:rFonts w:ascii="Calibri" w:eastAsia="+mn-ea" w:hAnsi="Calibri" w:cs="+mn-cs"/>
          <w:color w:val="000000"/>
          <w:kern w:val="24"/>
          <w:u w:val="single"/>
        </w:rPr>
      </w:pPr>
    </w:p>
    <w:p w14:paraId="6987ABE2" w14:textId="14322555" w:rsidR="006A3623" w:rsidRPr="00316FAB" w:rsidRDefault="006A3623" w:rsidP="006A3623">
      <w:pPr>
        <w:spacing w:line="216" w:lineRule="auto"/>
        <w:rPr>
          <w:rFonts w:ascii="Calibri" w:eastAsia="+mn-ea" w:hAnsi="Calibri" w:cs="+mn-cs"/>
          <w:b/>
          <w:bCs/>
          <w:color w:val="000000"/>
          <w:kern w:val="24"/>
          <w:u w:val="single"/>
        </w:rPr>
      </w:pPr>
      <w:r w:rsidRPr="006A3623">
        <w:rPr>
          <w:rFonts w:ascii="Calibri" w:eastAsia="+mn-ea" w:hAnsi="Calibri" w:cs="+mn-cs"/>
          <w:color w:val="000000"/>
          <w:kern w:val="24"/>
          <w:u w:val="single"/>
        </w:rPr>
        <w:t xml:space="preserve">Personal Values </w:t>
      </w:r>
    </w:p>
    <w:p w14:paraId="14D9DE23" w14:textId="77777777" w:rsidR="006A3623" w:rsidRDefault="006A3623" w:rsidP="006A3623">
      <w:pPr>
        <w:spacing w:line="216" w:lineRule="auto"/>
        <w:rPr>
          <w:rFonts w:ascii="Calibri" w:eastAsia="+mn-ea" w:hAnsi="Calibri" w:cs="+mn-cs"/>
          <w:color w:val="000000"/>
          <w:kern w:val="24"/>
        </w:rPr>
      </w:pPr>
      <w:r>
        <w:rPr>
          <w:rFonts w:ascii="Calibri" w:eastAsia="+mn-ea" w:hAnsi="Calibri" w:cs="+mn-cs"/>
          <w:color w:val="000000"/>
          <w:kern w:val="24"/>
        </w:rPr>
        <w:t>Personal values are important to each individual, by researching organisations that shares the same goals, key characteristics and behaviours as the person, this may result in being motivated and attracting them to the job role, (Boreham D.I, 2016) states that the first step in finding similarity’s with individuals and organisations is to decide what is to be measured to make a good fit.</w:t>
      </w:r>
    </w:p>
    <w:p w14:paraId="052BA0D0" w14:textId="77777777" w:rsidR="006A3623" w:rsidRDefault="006A3623" w:rsidP="006A3623">
      <w:pPr>
        <w:spacing w:line="216" w:lineRule="auto"/>
        <w:rPr>
          <w:rFonts w:ascii="Calibri" w:eastAsia="+mn-ea" w:hAnsi="Calibri" w:cs="+mn-cs"/>
          <w:color w:val="000000"/>
          <w:kern w:val="24"/>
        </w:rPr>
      </w:pPr>
      <w:r>
        <w:rPr>
          <w:rFonts w:ascii="Calibri" w:eastAsia="+mn-ea" w:hAnsi="Calibri" w:cs="+mn-cs"/>
          <w:color w:val="000000"/>
          <w:kern w:val="24"/>
        </w:rPr>
        <w:t>example:</w:t>
      </w:r>
    </w:p>
    <w:p w14:paraId="75C4F299" w14:textId="77777777" w:rsidR="006A3623" w:rsidRDefault="006A3623" w:rsidP="006A3623">
      <w:pPr>
        <w:spacing w:line="216" w:lineRule="auto"/>
        <w:rPr>
          <w:rFonts w:ascii="Calibri" w:eastAsia="+mn-ea" w:hAnsi="Calibri" w:cs="+mn-cs"/>
          <w:color w:val="000000"/>
          <w:kern w:val="24"/>
        </w:rPr>
      </w:pPr>
      <w:r>
        <w:rPr>
          <w:rFonts w:ascii="Calibri" w:eastAsia="+mn-ea" w:hAnsi="Calibri" w:cs="+mn-cs"/>
          <w:color w:val="000000"/>
          <w:kern w:val="24"/>
        </w:rPr>
        <w:t>Asda believes in making lives easier, happier, and more fun- this may match an individual who values positivity, optimism, and a spirit of adventure.</w:t>
      </w:r>
    </w:p>
    <w:p w14:paraId="1F9BC9C6" w14:textId="77777777" w:rsidR="006A3623" w:rsidRDefault="006A3623" w:rsidP="006A3623">
      <w:pPr>
        <w:spacing w:line="216" w:lineRule="auto"/>
        <w:rPr>
          <w:rFonts w:ascii="Calibri" w:eastAsia="+mn-ea" w:hAnsi="Calibri" w:cs="+mn-cs"/>
          <w:color w:val="000000"/>
          <w:kern w:val="24"/>
        </w:rPr>
      </w:pPr>
      <w:r>
        <w:rPr>
          <w:rFonts w:ascii="Calibri" w:eastAsia="+mn-ea" w:hAnsi="Calibri" w:cs="+mn-cs"/>
          <w:color w:val="000000"/>
          <w:kern w:val="24"/>
        </w:rPr>
        <w:t>Asda has an attitude that ensures that they are open to new ideas- this could attract someone who is creative, innovative, and passionate.</w:t>
      </w:r>
    </w:p>
    <w:p w14:paraId="369883E0" w14:textId="77777777" w:rsidR="006A3623" w:rsidRDefault="006A3623" w:rsidP="006A3623">
      <w:pPr>
        <w:spacing w:line="216" w:lineRule="auto"/>
        <w:rPr>
          <w:rFonts w:ascii="Calibri" w:eastAsia="+mn-ea" w:hAnsi="Calibri" w:cs="+mn-cs"/>
          <w:color w:val="000000"/>
          <w:kern w:val="24"/>
        </w:rPr>
      </w:pPr>
      <w:r>
        <w:rPr>
          <w:rFonts w:ascii="Calibri" w:eastAsia="+mn-ea" w:hAnsi="Calibri" w:cs="+mn-cs"/>
          <w:color w:val="000000"/>
          <w:kern w:val="24"/>
        </w:rPr>
        <w:t xml:space="preserve">Values can help an individual find their career match and have a more positive experience when they can find good values that match their employers, organisations are able to progress when they add many values to the mix, adding a wider variety of individuals that they can attract to their job roles which will enhance the productivity and skillset for the future (Boreham D.I. 2016). </w:t>
      </w:r>
    </w:p>
    <w:p w14:paraId="3FBAEEC6" w14:textId="77777777" w:rsidR="00A26D65" w:rsidRDefault="00A26D65" w:rsidP="00A26D65">
      <w:pPr>
        <w:pStyle w:val="NormalWeb"/>
        <w:spacing w:before="200" w:beforeAutospacing="0" w:after="0" w:afterAutospacing="0" w:line="216" w:lineRule="auto"/>
        <w:rPr>
          <w:color w:val="FF0000"/>
          <w:sz w:val="22"/>
          <w:szCs w:val="22"/>
        </w:rPr>
      </w:pPr>
    </w:p>
    <w:p w14:paraId="3E8F6C9D" w14:textId="77777777" w:rsidR="004D257E" w:rsidRDefault="004D257E" w:rsidP="004D257E">
      <w:pPr>
        <w:pStyle w:val="ListParagraph"/>
        <w:rPr>
          <w:sz w:val="22"/>
          <w:szCs w:val="22"/>
        </w:rPr>
      </w:pPr>
    </w:p>
    <w:p w14:paraId="69A89B79" w14:textId="4E77EF57" w:rsidR="00F91E21" w:rsidRPr="006B50F4" w:rsidRDefault="00F91E21" w:rsidP="006B50F4">
      <w:pPr>
        <w:spacing w:after="90"/>
        <w:textAlignment w:val="baseline"/>
        <w:rPr>
          <w:rFonts w:cstheme="minorHAnsi"/>
          <w:color w:val="000000" w:themeColor="text1"/>
        </w:rPr>
      </w:pPr>
    </w:p>
    <w:p w14:paraId="16C701E5" w14:textId="4A0624C2" w:rsidR="00F91E21" w:rsidRPr="00F91E21" w:rsidRDefault="00F91E21" w:rsidP="00F91E21">
      <w:pPr>
        <w:spacing w:after="90"/>
        <w:ind w:left="360"/>
        <w:textAlignment w:val="baseline"/>
        <w:rPr>
          <w:rFonts w:cstheme="minorHAnsi"/>
          <w:color w:val="000000" w:themeColor="text1"/>
        </w:rPr>
      </w:pPr>
    </w:p>
    <w:p w14:paraId="26F2872D" w14:textId="506A5C83" w:rsidR="002D2E5A" w:rsidRDefault="002D2E5A" w:rsidP="002D2E5A">
      <w:pPr>
        <w:spacing w:after="90" w:line="240" w:lineRule="auto"/>
        <w:textAlignment w:val="baseline"/>
        <w:rPr>
          <w:rFonts w:eastAsia="Times New Roman" w:cstheme="minorHAnsi"/>
          <w:color w:val="000000" w:themeColor="text1"/>
          <w:lang w:eastAsia="en-GB"/>
        </w:rPr>
      </w:pPr>
    </w:p>
    <w:p w14:paraId="1B6BED0D" w14:textId="77777777" w:rsidR="002D2E5A" w:rsidRPr="002D2E5A" w:rsidRDefault="002D2E5A" w:rsidP="002D2E5A">
      <w:pPr>
        <w:spacing w:after="90" w:line="240" w:lineRule="auto"/>
        <w:textAlignment w:val="baseline"/>
        <w:rPr>
          <w:rFonts w:eastAsia="Times New Roman" w:cstheme="minorHAnsi"/>
          <w:color w:val="000000" w:themeColor="text1"/>
          <w:lang w:eastAsia="en-GB"/>
        </w:rPr>
      </w:pPr>
    </w:p>
    <w:p w14:paraId="4F6776B7" w14:textId="77777777" w:rsidR="002D2E5A" w:rsidRDefault="002D2E5A" w:rsidP="000D6614">
      <w:pPr>
        <w:rPr>
          <w:lang w:eastAsia="en-GB"/>
        </w:rPr>
      </w:pPr>
    </w:p>
    <w:p w14:paraId="2AF7EC91" w14:textId="77777777" w:rsidR="003F2A4E" w:rsidRDefault="003F2A4E" w:rsidP="000D6614">
      <w:pPr>
        <w:rPr>
          <w:lang w:eastAsia="en-GB"/>
        </w:rPr>
      </w:pPr>
    </w:p>
    <w:p w14:paraId="276E2316" w14:textId="4744C288" w:rsidR="00062A78" w:rsidRDefault="00062A78" w:rsidP="000D6614">
      <w:pPr>
        <w:rPr>
          <w:lang w:eastAsia="en-GB"/>
        </w:rPr>
      </w:pPr>
    </w:p>
    <w:p w14:paraId="33E7B672" w14:textId="77777777" w:rsidR="00062A78" w:rsidRDefault="00062A78" w:rsidP="000D6614">
      <w:pPr>
        <w:rPr>
          <w:lang w:eastAsia="en-GB"/>
        </w:rPr>
      </w:pPr>
    </w:p>
    <w:p w14:paraId="5C7BBCA3" w14:textId="1200A3EA" w:rsidR="00062A78" w:rsidRDefault="00062A78" w:rsidP="000D6614">
      <w:pPr>
        <w:rPr>
          <w:lang w:eastAsia="en-GB"/>
        </w:rPr>
      </w:pPr>
    </w:p>
    <w:p w14:paraId="3D9D14A9" w14:textId="77777777" w:rsidR="00062A78" w:rsidRPr="000D6614" w:rsidRDefault="00062A78" w:rsidP="000D6614">
      <w:pPr>
        <w:rPr>
          <w:lang w:eastAsia="en-GB"/>
        </w:rPr>
      </w:pPr>
    </w:p>
    <w:p w14:paraId="28CCED6A" w14:textId="7CB97EA8" w:rsidR="00CB5D21" w:rsidRDefault="00CB5D21" w:rsidP="00CB5D21">
      <w:pPr>
        <w:pStyle w:val="Heading3"/>
        <w:spacing w:after="315" w:line="450" w:lineRule="atLeast"/>
        <w:rPr>
          <w:rFonts w:asciiTheme="minorHAnsi" w:eastAsia="Times New Roman" w:hAnsiTheme="minorHAnsi" w:cstheme="minorHAnsi"/>
          <w:b/>
          <w:bCs/>
          <w:color w:val="000000"/>
          <w:sz w:val="22"/>
          <w:szCs w:val="22"/>
          <w:lang w:eastAsia="en-GB"/>
        </w:rPr>
      </w:pPr>
    </w:p>
    <w:p w14:paraId="6E661657" w14:textId="77777777" w:rsidR="006E4673" w:rsidRDefault="006E4673" w:rsidP="003A3910">
      <w:pPr>
        <w:rPr>
          <w:rFonts w:cstheme="minorHAnsi"/>
        </w:rPr>
      </w:pPr>
    </w:p>
    <w:p w14:paraId="66145E5D" w14:textId="77777777" w:rsidR="0062684F" w:rsidRDefault="0062684F" w:rsidP="003A3910">
      <w:pPr>
        <w:rPr>
          <w:rFonts w:cstheme="minorHAnsi"/>
        </w:rPr>
      </w:pPr>
    </w:p>
    <w:p w14:paraId="5992D816" w14:textId="77777777" w:rsidR="006A3623" w:rsidRDefault="006A3623" w:rsidP="003A3910">
      <w:pPr>
        <w:rPr>
          <w:rFonts w:cstheme="minorHAnsi"/>
        </w:rPr>
      </w:pPr>
    </w:p>
    <w:p w14:paraId="3C99370D" w14:textId="77777777" w:rsidR="006A3623" w:rsidRDefault="006A3623" w:rsidP="003A3910">
      <w:pPr>
        <w:rPr>
          <w:rFonts w:cstheme="minorHAnsi"/>
        </w:rPr>
      </w:pPr>
    </w:p>
    <w:p w14:paraId="59FFD005" w14:textId="77777777" w:rsidR="006A3623" w:rsidRDefault="006A3623" w:rsidP="003A3910">
      <w:pPr>
        <w:rPr>
          <w:rFonts w:cstheme="minorHAnsi"/>
        </w:rPr>
      </w:pPr>
    </w:p>
    <w:p w14:paraId="2EA370C0" w14:textId="77777777" w:rsidR="006A3623" w:rsidRDefault="006A3623" w:rsidP="003A3910">
      <w:pPr>
        <w:rPr>
          <w:rFonts w:cstheme="minorHAnsi"/>
        </w:rPr>
      </w:pPr>
    </w:p>
    <w:p w14:paraId="7CF0BBC5" w14:textId="77777777" w:rsidR="006A3623" w:rsidRDefault="006A3623" w:rsidP="003A3910">
      <w:pPr>
        <w:rPr>
          <w:rFonts w:cstheme="minorHAnsi"/>
        </w:rPr>
      </w:pPr>
    </w:p>
    <w:p w14:paraId="1E58DEC0" w14:textId="77777777" w:rsidR="006A3623" w:rsidRDefault="006A3623" w:rsidP="003A3910">
      <w:pPr>
        <w:rPr>
          <w:rFonts w:cstheme="minorHAnsi"/>
        </w:rPr>
      </w:pPr>
    </w:p>
    <w:p w14:paraId="3640FDC8" w14:textId="77777777" w:rsidR="006A3623" w:rsidRDefault="006A3623" w:rsidP="003A3910">
      <w:pPr>
        <w:rPr>
          <w:rFonts w:cstheme="minorHAnsi"/>
        </w:rPr>
      </w:pPr>
    </w:p>
    <w:p w14:paraId="5D73FD9E" w14:textId="52663661" w:rsidR="006E4673" w:rsidRPr="006A3623" w:rsidRDefault="00DA0594" w:rsidP="003A3910">
      <w:pPr>
        <w:rPr>
          <w:rFonts w:cstheme="minorHAnsi"/>
          <w:u w:val="single"/>
        </w:rPr>
      </w:pPr>
      <w:r w:rsidRPr="006A3623">
        <w:rPr>
          <w:rFonts w:cstheme="minorHAnsi"/>
          <w:u w:val="single"/>
        </w:rPr>
        <w:t>Reference list</w:t>
      </w:r>
    </w:p>
    <w:p w14:paraId="4D43D784" w14:textId="7654B3A0" w:rsidR="00DA0594" w:rsidRDefault="00DA0594" w:rsidP="003A3910">
      <w:pPr>
        <w:rPr>
          <w:rFonts w:cstheme="minorHAnsi"/>
        </w:rPr>
      </w:pPr>
      <w:r>
        <w:rPr>
          <w:rFonts w:cstheme="minorHAnsi"/>
        </w:rPr>
        <w:t xml:space="preserve">Asda.jobs. (2020) ‘Why Asda’, [online]. </w:t>
      </w:r>
      <w:hyperlink r:id="rId9" w:history="1">
        <w:r w:rsidRPr="00E513EF">
          <w:rPr>
            <w:rStyle w:val="Hyperlink"/>
            <w:rFonts w:cstheme="minorHAnsi"/>
          </w:rPr>
          <w:t>https://www.asda.jobs/why-asda/</w:t>
        </w:r>
      </w:hyperlink>
      <w:r>
        <w:rPr>
          <w:rFonts w:cstheme="minorHAnsi"/>
        </w:rPr>
        <w:t xml:space="preserve"> , [12 November 2020].</w:t>
      </w:r>
    </w:p>
    <w:p w14:paraId="2A7BF664" w14:textId="4E2CCEC9" w:rsidR="006A3623" w:rsidRDefault="006A3623" w:rsidP="00D71F55">
      <w:pPr>
        <w:rPr>
          <w:lang w:eastAsia="en-GB"/>
        </w:rPr>
      </w:pPr>
      <w:r w:rsidRPr="00D71F55">
        <w:t>Boreham D, I. (20</w:t>
      </w:r>
      <w:r w:rsidR="00D71F55" w:rsidRPr="00D71F55">
        <w:t>16) ‘</w:t>
      </w:r>
      <w:r w:rsidR="00D71F55" w:rsidRPr="00D71F55">
        <w:rPr>
          <w:lang w:eastAsia="en-GB"/>
        </w:rPr>
        <w:t xml:space="preserve">Matching Personal Values to Organizational Values - What </w:t>
      </w:r>
      <w:r w:rsidR="00D71F55">
        <w:rPr>
          <w:lang w:eastAsia="en-GB"/>
        </w:rPr>
        <w:t>t</w:t>
      </w:r>
      <w:r w:rsidR="00D71F55" w:rsidRPr="00D71F55">
        <w:rPr>
          <w:lang w:eastAsia="en-GB"/>
        </w:rPr>
        <w:t>he Theory Says</w:t>
      </w:r>
      <w:r w:rsidR="00D71F55">
        <w:rPr>
          <w:lang w:eastAsia="en-GB"/>
        </w:rPr>
        <w:t xml:space="preserve">’, [Online]. </w:t>
      </w:r>
      <w:hyperlink r:id="rId10" w:history="1">
        <w:r w:rsidR="00D71F55" w:rsidRPr="00991FDB">
          <w:rPr>
            <w:rStyle w:val="Hyperlink"/>
            <w:lang w:eastAsia="en-GB"/>
          </w:rPr>
          <w:t>https://www.linkedin.com/pulse/matching-personal-values-organizational-what-theory-ian-boreham</w:t>
        </w:r>
      </w:hyperlink>
      <w:r w:rsidR="00D71F55">
        <w:rPr>
          <w:lang w:eastAsia="en-GB"/>
        </w:rPr>
        <w:t xml:space="preserve"> , [18, November 2020].</w:t>
      </w:r>
    </w:p>
    <w:p w14:paraId="74F268E9" w14:textId="54C03277" w:rsidR="00534A99" w:rsidRDefault="00534A99" w:rsidP="003A3910">
      <w:pPr>
        <w:rPr>
          <w:rFonts w:cstheme="minorHAnsi"/>
        </w:rPr>
      </w:pPr>
      <w:r>
        <w:rPr>
          <w:rFonts w:cstheme="minorHAnsi"/>
        </w:rPr>
        <w:t xml:space="preserve">Hilbert, G. (2009), ‘Asda Staff Retention rates Rocket’, [Online]. </w:t>
      </w:r>
      <w:hyperlink r:id="rId11" w:history="1">
        <w:r w:rsidRPr="001D1E16">
          <w:rPr>
            <w:rStyle w:val="Hyperlink"/>
            <w:rFonts w:cstheme="minorHAnsi"/>
          </w:rPr>
          <w:t>https://www.personneltoday.com/hr/asda-staff-retention-rates-rocket/</w:t>
        </w:r>
      </w:hyperlink>
      <w:r>
        <w:rPr>
          <w:rFonts w:cstheme="minorHAnsi"/>
        </w:rPr>
        <w:t xml:space="preserve"> , [17, November 2020].</w:t>
      </w:r>
    </w:p>
    <w:p w14:paraId="2FE9BE75" w14:textId="7E70971E" w:rsidR="00E55F7C" w:rsidRDefault="00E55F7C" w:rsidP="003A3910">
      <w:pPr>
        <w:rPr>
          <w:rFonts w:cstheme="minorHAnsi"/>
        </w:rPr>
      </w:pPr>
      <w:r>
        <w:rPr>
          <w:rFonts w:cstheme="minorHAnsi"/>
        </w:rPr>
        <w:t xml:space="preserve">Lewis, M, D, R. (2018) ‘What is Actually a Belief and Why </w:t>
      </w:r>
      <w:r w:rsidR="006B50F4">
        <w:rPr>
          <w:rFonts w:cstheme="minorHAnsi"/>
        </w:rPr>
        <w:t>is it</w:t>
      </w:r>
      <w:r>
        <w:rPr>
          <w:rFonts w:cstheme="minorHAnsi"/>
        </w:rPr>
        <w:t xml:space="preserve"> so Hard to Change?’, [Online]. </w:t>
      </w:r>
      <w:hyperlink r:id="rId12" w:history="1">
        <w:r w:rsidRPr="001D1E16">
          <w:rPr>
            <w:rStyle w:val="Hyperlink"/>
            <w:rFonts w:cstheme="minorHAnsi"/>
          </w:rPr>
          <w:t>https://www.psychologytoday.com/us/blog/finding-purpose/201810/what-actually-is-belief-and-why-is-it-so-hard-change</w:t>
        </w:r>
      </w:hyperlink>
      <w:r>
        <w:rPr>
          <w:rFonts w:cstheme="minorHAnsi"/>
        </w:rPr>
        <w:t xml:space="preserve"> , [15 November 2020].</w:t>
      </w:r>
    </w:p>
    <w:p w14:paraId="7AD50D7D" w14:textId="284ED519" w:rsidR="006B50F4" w:rsidRPr="006B50F4" w:rsidRDefault="006B50F4" w:rsidP="003A3910">
      <w:pPr>
        <w:rPr>
          <w:lang w:eastAsia="en-GB"/>
        </w:rPr>
      </w:pPr>
      <w:r w:rsidRPr="006B50F4">
        <w:t>McKenzie, J. (2015) ‘</w:t>
      </w:r>
      <w:hyperlink r:id="rId13" w:history="1">
        <w:r w:rsidRPr="006B50F4">
          <w:rPr>
            <w:lang w:eastAsia="en-GB"/>
          </w:rPr>
          <w:t>Tight vs. loose company culture – which one is right for your business</w:t>
        </w:r>
      </w:hyperlink>
      <w:r>
        <w:rPr>
          <w:lang w:eastAsia="en-GB"/>
        </w:rPr>
        <w:t>’, [Online].</w:t>
      </w:r>
      <w:r w:rsidRPr="006B50F4">
        <w:t xml:space="preserve"> </w:t>
      </w:r>
      <w:hyperlink r:id="rId14" w:anchor=":~:text=%20The%20main%20disadvantages%20include%3A%20%201%20The,necessary%20to%20adapt%20quickly%20to%20changes.%20More%20" w:history="1">
        <w:r w:rsidRPr="001D1E16">
          <w:rPr>
            <w:rStyle w:val="Hyperlink"/>
          </w:rPr>
          <w:t>https://futuramo.com/blog/tight-vs-loose-right-company-culture/#:~:text=%20The%20main%20disadvantages%20include%3A%20%201%20The,necessary%20to%20adapt%20quickly%20to%20changes.%20More%20</w:t>
        </w:r>
      </w:hyperlink>
      <w:r>
        <w:t xml:space="preserve"> , [16, November 2020].</w:t>
      </w:r>
    </w:p>
    <w:p w14:paraId="5A6C081B" w14:textId="1A8CB95A" w:rsidR="0016216B" w:rsidRDefault="0016216B" w:rsidP="003A3910">
      <w:pPr>
        <w:rPr>
          <w:rFonts w:cstheme="minorHAnsi"/>
        </w:rPr>
      </w:pPr>
      <w:r>
        <w:rPr>
          <w:rFonts w:cstheme="minorHAnsi"/>
        </w:rPr>
        <w:t xml:space="preserve">Mcleod, S. (2018) ‘Attitudes and Behaviour’, [Online]. </w:t>
      </w:r>
      <w:hyperlink r:id="rId15" w:history="1">
        <w:r w:rsidR="000D6614" w:rsidRPr="001D1E16">
          <w:rPr>
            <w:rStyle w:val="Hyperlink"/>
            <w:rFonts w:cstheme="minorHAnsi"/>
          </w:rPr>
          <w:t>https://www.simplypsychology.org/attitudes.html</w:t>
        </w:r>
      </w:hyperlink>
      <w:r>
        <w:rPr>
          <w:rFonts w:cstheme="minorHAnsi"/>
        </w:rPr>
        <w:t xml:space="preserve"> </w:t>
      </w:r>
      <w:r w:rsidR="000D6614">
        <w:rPr>
          <w:rFonts w:cstheme="minorHAnsi"/>
        </w:rPr>
        <w:t>, [15, November 2020].</w:t>
      </w:r>
    </w:p>
    <w:p w14:paraId="64E0323B" w14:textId="7BA1DFEE" w:rsidR="00E55F7C" w:rsidRDefault="00E55F7C" w:rsidP="003A3910">
      <w:pPr>
        <w:rPr>
          <w:rFonts w:cstheme="minorHAnsi"/>
        </w:rPr>
      </w:pPr>
      <w:r>
        <w:rPr>
          <w:rFonts w:cstheme="minorHAnsi"/>
        </w:rPr>
        <w:t xml:space="preserve">Mintz, S. (2018), ‘What are Values’, [Online]. </w:t>
      </w:r>
      <w:hyperlink r:id="rId16" w:history="1">
        <w:r w:rsidRPr="001D1E16">
          <w:rPr>
            <w:rStyle w:val="Hyperlink"/>
            <w:rFonts w:cstheme="minorHAnsi"/>
          </w:rPr>
          <w:t>https://www.ethicssage.com/2018/08/what-are-values.html</w:t>
        </w:r>
      </w:hyperlink>
      <w:r>
        <w:rPr>
          <w:rFonts w:cstheme="minorHAnsi"/>
        </w:rPr>
        <w:t xml:space="preserve"> , [15, November 2020].</w:t>
      </w:r>
    </w:p>
    <w:p w14:paraId="0C18BAB4" w14:textId="074FC28E" w:rsidR="0000044B" w:rsidRDefault="0000044B" w:rsidP="0000044B">
      <w:pPr>
        <w:spacing w:before="240"/>
        <w:rPr>
          <w:rFonts w:cstheme="minorHAnsi"/>
        </w:rPr>
      </w:pPr>
      <w:r>
        <w:rPr>
          <w:rFonts w:cstheme="minorHAnsi"/>
        </w:rPr>
        <w:t xml:space="preserve">Pearsonassesments.com. (2017), ‘Better Decisions Every day, Everywhere’, [Online]. </w:t>
      </w:r>
      <w:hyperlink r:id="rId17" w:history="1">
        <w:r w:rsidRPr="001D1E16">
          <w:rPr>
            <w:rStyle w:val="Hyperlink"/>
            <w:rFonts w:cstheme="minorHAnsi"/>
          </w:rPr>
          <w:t>https://downloads.pearsonassessments.com/images/assets/talentlens/CriticalThinking-eBook.pdf</w:t>
        </w:r>
      </w:hyperlink>
      <w:r>
        <w:rPr>
          <w:rFonts w:cstheme="minorHAnsi"/>
        </w:rPr>
        <w:t xml:space="preserve"> , [18, November 2020].</w:t>
      </w:r>
    </w:p>
    <w:p w14:paraId="7F4E1958" w14:textId="010F36DD" w:rsidR="002D2E5A" w:rsidRDefault="002D2E5A" w:rsidP="003A3910">
      <w:pPr>
        <w:rPr>
          <w:rFonts w:cstheme="minorHAnsi"/>
        </w:rPr>
      </w:pPr>
      <w:r>
        <w:rPr>
          <w:rFonts w:cstheme="minorHAnsi"/>
        </w:rPr>
        <w:t xml:space="preserve">Plano, C. (2018), ‘The Benefits of Encouraging Creativity and Innovation in the Workplace’, [Online]. </w:t>
      </w:r>
      <w:hyperlink r:id="rId18" w:history="1">
        <w:r w:rsidRPr="001D1E16">
          <w:rPr>
            <w:rStyle w:val="Hyperlink"/>
            <w:rFonts w:cstheme="minorHAnsi"/>
          </w:rPr>
          <w:t>https://startupnation.com/trending/creativity-innovation-workplace/</w:t>
        </w:r>
      </w:hyperlink>
      <w:r>
        <w:rPr>
          <w:rFonts w:cstheme="minorHAnsi"/>
        </w:rPr>
        <w:t xml:space="preserve"> , [15, November 2020].</w:t>
      </w:r>
    </w:p>
    <w:p w14:paraId="3FB86426" w14:textId="045DDA90" w:rsidR="00C51868" w:rsidRDefault="00C51868" w:rsidP="003A3910">
      <w:pPr>
        <w:rPr>
          <w:rFonts w:cstheme="minorHAnsi"/>
        </w:rPr>
      </w:pPr>
      <w:r>
        <w:rPr>
          <w:rFonts w:cstheme="minorHAnsi"/>
        </w:rPr>
        <w:t>Princes Trust. (2020), ‘Asda’ [Online]</w:t>
      </w:r>
      <w:r w:rsidR="0054658C">
        <w:rPr>
          <w:rFonts w:cstheme="minorHAnsi"/>
        </w:rPr>
        <w:t xml:space="preserve">. </w:t>
      </w:r>
      <w:hyperlink r:id="rId19" w:history="1">
        <w:r w:rsidR="0054658C" w:rsidRPr="00991FDB">
          <w:rPr>
            <w:rStyle w:val="Hyperlink"/>
            <w:rFonts w:cstheme="minorHAnsi"/>
          </w:rPr>
          <w:t>https://www.princes-trust.org.uk/about-the-trust/success-stories/asda</w:t>
        </w:r>
      </w:hyperlink>
      <w:r w:rsidR="0054658C">
        <w:rPr>
          <w:rFonts w:cstheme="minorHAnsi"/>
        </w:rPr>
        <w:t xml:space="preserve"> , [17, November 2020].</w:t>
      </w:r>
    </w:p>
    <w:p w14:paraId="76C16DBC" w14:textId="77777777" w:rsidR="00E55F7C" w:rsidRDefault="00E55F7C" w:rsidP="003A3910">
      <w:pPr>
        <w:rPr>
          <w:rFonts w:cstheme="minorHAnsi"/>
        </w:rPr>
      </w:pPr>
    </w:p>
    <w:p w14:paraId="33C84C7B" w14:textId="76E51FC0" w:rsidR="00E55F7C" w:rsidRDefault="00E55F7C" w:rsidP="003A3910">
      <w:pPr>
        <w:rPr>
          <w:rFonts w:cstheme="minorHAnsi"/>
        </w:rPr>
      </w:pPr>
    </w:p>
    <w:p w14:paraId="569939D5" w14:textId="77777777" w:rsidR="00E55F7C" w:rsidRPr="003A3910" w:rsidRDefault="00E55F7C" w:rsidP="003A3910">
      <w:pPr>
        <w:rPr>
          <w:rFonts w:cstheme="minorHAnsi"/>
        </w:rPr>
      </w:pPr>
    </w:p>
    <w:sectPr w:rsidR="00E55F7C" w:rsidRPr="003A3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666BA"/>
    <w:multiLevelType w:val="hybridMultilevel"/>
    <w:tmpl w:val="31E8EE30"/>
    <w:lvl w:ilvl="0" w:tplc="F384A556">
      <w:start w:val="1"/>
      <w:numFmt w:val="decimal"/>
      <w:lvlText w:val="%1."/>
      <w:lvlJc w:val="left"/>
      <w:pPr>
        <w:tabs>
          <w:tab w:val="num" w:pos="720"/>
        </w:tabs>
        <w:ind w:left="720" w:hanging="360"/>
      </w:pPr>
    </w:lvl>
    <w:lvl w:ilvl="1" w:tplc="566CDBC0" w:tentative="1">
      <w:start w:val="1"/>
      <w:numFmt w:val="decimal"/>
      <w:lvlText w:val="%2."/>
      <w:lvlJc w:val="left"/>
      <w:pPr>
        <w:tabs>
          <w:tab w:val="num" w:pos="1440"/>
        </w:tabs>
        <w:ind w:left="1440" w:hanging="360"/>
      </w:pPr>
    </w:lvl>
    <w:lvl w:ilvl="2" w:tplc="DF5689AA" w:tentative="1">
      <w:start w:val="1"/>
      <w:numFmt w:val="decimal"/>
      <w:lvlText w:val="%3."/>
      <w:lvlJc w:val="left"/>
      <w:pPr>
        <w:tabs>
          <w:tab w:val="num" w:pos="2160"/>
        </w:tabs>
        <w:ind w:left="2160" w:hanging="360"/>
      </w:pPr>
    </w:lvl>
    <w:lvl w:ilvl="3" w:tplc="E73433FC" w:tentative="1">
      <w:start w:val="1"/>
      <w:numFmt w:val="decimal"/>
      <w:lvlText w:val="%4."/>
      <w:lvlJc w:val="left"/>
      <w:pPr>
        <w:tabs>
          <w:tab w:val="num" w:pos="2880"/>
        </w:tabs>
        <w:ind w:left="2880" w:hanging="360"/>
      </w:pPr>
    </w:lvl>
    <w:lvl w:ilvl="4" w:tplc="ACD2996A" w:tentative="1">
      <w:start w:val="1"/>
      <w:numFmt w:val="decimal"/>
      <w:lvlText w:val="%5."/>
      <w:lvlJc w:val="left"/>
      <w:pPr>
        <w:tabs>
          <w:tab w:val="num" w:pos="3600"/>
        </w:tabs>
        <w:ind w:left="3600" w:hanging="360"/>
      </w:pPr>
    </w:lvl>
    <w:lvl w:ilvl="5" w:tplc="143CB604" w:tentative="1">
      <w:start w:val="1"/>
      <w:numFmt w:val="decimal"/>
      <w:lvlText w:val="%6."/>
      <w:lvlJc w:val="left"/>
      <w:pPr>
        <w:tabs>
          <w:tab w:val="num" w:pos="4320"/>
        </w:tabs>
        <w:ind w:left="4320" w:hanging="360"/>
      </w:pPr>
    </w:lvl>
    <w:lvl w:ilvl="6" w:tplc="509829CA" w:tentative="1">
      <w:start w:val="1"/>
      <w:numFmt w:val="decimal"/>
      <w:lvlText w:val="%7."/>
      <w:lvlJc w:val="left"/>
      <w:pPr>
        <w:tabs>
          <w:tab w:val="num" w:pos="5040"/>
        </w:tabs>
        <w:ind w:left="5040" w:hanging="360"/>
      </w:pPr>
    </w:lvl>
    <w:lvl w:ilvl="7" w:tplc="AF7A7F6C" w:tentative="1">
      <w:start w:val="1"/>
      <w:numFmt w:val="decimal"/>
      <w:lvlText w:val="%8."/>
      <w:lvlJc w:val="left"/>
      <w:pPr>
        <w:tabs>
          <w:tab w:val="num" w:pos="5760"/>
        </w:tabs>
        <w:ind w:left="5760" w:hanging="360"/>
      </w:pPr>
    </w:lvl>
    <w:lvl w:ilvl="8" w:tplc="C9845058" w:tentative="1">
      <w:start w:val="1"/>
      <w:numFmt w:val="decimal"/>
      <w:lvlText w:val="%9."/>
      <w:lvlJc w:val="left"/>
      <w:pPr>
        <w:tabs>
          <w:tab w:val="num" w:pos="6480"/>
        </w:tabs>
        <w:ind w:left="6480" w:hanging="360"/>
      </w:pPr>
    </w:lvl>
  </w:abstractNum>
  <w:abstractNum w:abstractNumId="1" w15:restartNumberingAfterBreak="0">
    <w:nsid w:val="1255719D"/>
    <w:multiLevelType w:val="hybridMultilevel"/>
    <w:tmpl w:val="B2F26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D6425"/>
    <w:multiLevelType w:val="multilevel"/>
    <w:tmpl w:val="6338E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4670DA"/>
    <w:multiLevelType w:val="hybridMultilevel"/>
    <w:tmpl w:val="39141E7C"/>
    <w:lvl w:ilvl="0" w:tplc="F384A556">
      <w:start w:val="1"/>
      <w:numFmt w:val="decimal"/>
      <w:lvlText w:val="%1."/>
      <w:lvlJc w:val="left"/>
      <w:pPr>
        <w:tabs>
          <w:tab w:val="num" w:pos="720"/>
        </w:tabs>
        <w:ind w:left="720" w:hanging="360"/>
      </w:pPr>
    </w:lvl>
    <w:lvl w:ilvl="1" w:tplc="566CDBC0" w:tentative="1">
      <w:start w:val="1"/>
      <w:numFmt w:val="decimal"/>
      <w:lvlText w:val="%2."/>
      <w:lvlJc w:val="left"/>
      <w:pPr>
        <w:tabs>
          <w:tab w:val="num" w:pos="1440"/>
        </w:tabs>
        <w:ind w:left="1440" w:hanging="360"/>
      </w:pPr>
    </w:lvl>
    <w:lvl w:ilvl="2" w:tplc="DF5689AA" w:tentative="1">
      <w:start w:val="1"/>
      <w:numFmt w:val="decimal"/>
      <w:lvlText w:val="%3."/>
      <w:lvlJc w:val="left"/>
      <w:pPr>
        <w:tabs>
          <w:tab w:val="num" w:pos="2160"/>
        </w:tabs>
        <w:ind w:left="2160" w:hanging="360"/>
      </w:pPr>
    </w:lvl>
    <w:lvl w:ilvl="3" w:tplc="E73433FC" w:tentative="1">
      <w:start w:val="1"/>
      <w:numFmt w:val="decimal"/>
      <w:lvlText w:val="%4."/>
      <w:lvlJc w:val="left"/>
      <w:pPr>
        <w:tabs>
          <w:tab w:val="num" w:pos="2880"/>
        </w:tabs>
        <w:ind w:left="2880" w:hanging="360"/>
      </w:pPr>
    </w:lvl>
    <w:lvl w:ilvl="4" w:tplc="ACD2996A" w:tentative="1">
      <w:start w:val="1"/>
      <w:numFmt w:val="decimal"/>
      <w:lvlText w:val="%5."/>
      <w:lvlJc w:val="left"/>
      <w:pPr>
        <w:tabs>
          <w:tab w:val="num" w:pos="3600"/>
        </w:tabs>
        <w:ind w:left="3600" w:hanging="360"/>
      </w:pPr>
    </w:lvl>
    <w:lvl w:ilvl="5" w:tplc="143CB604" w:tentative="1">
      <w:start w:val="1"/>
      <w:numFmt w:val="decimal"/>
      <w:lvlText w:val="%6."/>
      <w:lvlJc w:val="left"/>
      <w:pPr>
        <w:tabs>
          <w:tab w:val="num" w:pos="4320"/>
        </w:tabs>
        <w:ind w:left="4320" w:hanging="360"/>
      </w:pPr>
    </w:lvl>
    <w:lvl w:ilvl="6" w:tplc="509829CA" w:tentative="1">
      <w:start w:val="1"/>
      <w:numFmt w:val="decimal"/>
      <w:lvlText w:val="%7."/>
      <w:lvlJc w:val="left"/>
      <w:pPr>
        <w:tabs>
          <w:tab w:val="num" w:pos="5040"/>
        </w:tabs>
        <w:ind w:left="5040" w:hanging="360"/>
      </w:pPr>
    </w:lvl>
    <w:lvl w:ilvl="7" w:tplc="AF7A7F6C" w:tentative="1">
      <w:start w:val="1"/>
      <w:numFmt w:val="decimal"/>
      <w:lvlText w:val="%8."/>
      <w:lvlJc w:val="left"/>
      <w:pPr>
        <w:tabs>
          <w:tab w:val="num" w:pos="5760"/>
        </w:tabs>
        <w:ind w:left="5760" w:hanging="360"/>
      </w:pPr>
    </w:lvl>
    <w:lvl w:ilvl="8" w:tplc="C9845058" w:tentative="1">
      <w:start w:val="1"/>
      <w:numFmt w:val="decimal"/>
      <w:lvlText w:val="%9."/>
      <w:lvlJc w:val="left"/>
      <w:pPr>
        <w:tabs>
          <w:tab w:val="num" w:pos="6480"/>
        </w:tabs>
        <w:ind w:left="6480" w:hanging="360"/>
      </w:pPr>
    </w:lvl>
  </w:abstractNum>
  <w:abstractNum w:abstractNumId="4" w15:restartNumberingAfterBreak="0">
    <w:nsid w:val="21D17A5F"/>
    <w:multiLevelType w:val="multilevel"/>
    <w:tmpl w:val="DA9E9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706AEC"/>
    <w:multiLevelType w:val="hybridMultilevel"/>
    <w:tmpl w:val="97066404"/>
    <w:lvl w:ilvl="0" w:tplc="F384A556">
      <w:start w:val="1"/>
      <w:numFmt w:val="decimal"/>
      <w:lvlText w:val="%1."/>
      <w:lvlJc w:val="left"/>
      <w:pPr>
        <w:tabs>
          <w:tab w:val="num" w:pos="720"/>
        </w:tabs>
        <w:ind w:left="720" w:hanging="360"/>
      </w:pPr>
    </w:lvl>
    <w:lvl w:ilvl="1" w:tplc="566CDBC0" w:tentative="1">
      <w:start w:val="1"/>
      <w:numFmt w:val="decimal"/>
      <w:lvlText w:val="%2."/>
      <w:lvlJc w:val="left"/>
      <w:pPr>
        <w:tabs>
          <w:tab w:val="num" w:pos="1440"/>
        </w:tabs>
        <w:ind w:left="1440" w:hanging="360"/>
      </w:pPr>
    </w:lvl>
    <w:lvl w:ilvl="2" w:tplc="DF5689AA" w:tentative="1">
      <w:start w:val="1"/>
      <w:numFmt w:val="decimal"/>
      <w:lvlText w:val="%3."/>
      <w:lvlJc w:val="left"/>
      <w:pPr>
        <w:tabs>
          <w:tab w:val="num" w:pos="2160"/>
        </w:tabs>
        <w:ind w:left="2160" w:hanging="360"/>
      </w:pPr>
    </w:lvl>
    <w:lvl w:ilvl="3" w:tplc="E73433FC" w:tentative="1">
      <w:start w:val="1"/>
      <w:numFmt w:val="decimal"/>
      <w:lvlText w:val="%4."/>
      <w:lvlJc w:val="left"/>
      <w:pPr>
        <w:tabs>
          <w:tab w:val="num" w:pos="2880"/>
        </w:tabs>
        <w:ind w:left="2880" w:hanging="360"/>
      </w:pPr>
    </w:lvl>
    <w:lvl w:ilvl="4" w:tplc="ACD2996A" w:tentative="1">
      <w:start w:val="1"/>
      <w:numFmt w:val="decimal"/>
      <w:lvlText w:val="%5."/>
      <w:lvlJc w:val="left"/>
      <w:pPr>
        <w:tabs>
          <w:tab w:val="num" w:pos="3600"/>
        </w:tabs>
        <w:ind w:left="3600" w:hanging="360"/>
      </w:pPr>
    </w:lvl>
    <w:lvl w:ilvl="5" w:tplc="143CB604" w:tentative="1">
      <w:start w:val="1"/>
      <w:numFmt w:val="decimal"/>
      <w:lvlText w:val="%6."/>
      <w:lvlJc w:val="left"/>
      <w:pPr>
        <w:tabs>
          <w:tab w:val="num" w:pos="4320"/>
        </w:tabs>
        <w:ind w:left="4320" w:hanging="360"/>
      </w:pPr>
    </w:lvl>
    <w:lvl w:ilvl="6" w:tplc="509829CA" w:tentative="1">
      <w:start w:val="1"/>
      <w:numFmt w:val="decimal"/>
      <w:lvlText w:val="%7."/>
      <w:lvlJc w:val="left"/>
      <w:pPr>
        <w:tabs>
          <w:tab w:val="num" w:pos="5040"/>
        </w:tabs>
        <w:ind w:left="5040" w:hanging="360"/>
      </w:pPr>
    </w:lvl>
    <w:lvl w:ilvl="7" w:tplc="AF7A7F6C" w:tentative="1">
      <w:start w:val="1"/>
      <w:numFmt w:val="decimal"/>
      <w:lvlText w:val="%8."/>
      <w:lvlJc w:val="left"/>
      <w:pPr>
        <w:tabs>
          <w:tab w:val="num" w:pos="5760"/>
        </w:tabs>
        <w:ind w:left="5760" w:hanging="360"/>
      </w:pPr>
    </w:lvl>
    <w:lvl w:ilvl="8" w:tplc="C9845058" w:tentative="1">
      <w:start w:val="1"/>
      <w:numFmt w:val="decimal"/>
      <w:lvlText w:val="%9."/>
      <w:lvlJc w:val="left"/>
      <w:pPr>
        <w:tabs>
          <w:tab w:val="num" w:pos="6480"/>
        </w:tabs>
        <w:ind w:left="6480" w:hanging="360"/>
      </w:pPr>
    </w:lvl>
  </w:abstractNum>
  <w:abstractNum w:abstractNumId="6" w15:restartNumberingAfterBreak="0">
    <w:nsid w:val="3C194AB3"/>
    <w:multiLevelType w:val="multilevel"/>
    <w:tmpl w:val="F678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575BC2"/>
    <w:multiLevelType w:val="hybridMultilevel"/>
    <w:tmpl w:val="C91A6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C37417"/>
    <w:multiLevelType w:val="hybridMultilevel"/>
    <w:tmpl w:val="F40C0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4">
    <w:abstractNumId w:val="2"/>
  </w:num>
  <w:num w:numId="5">
    <w:abstractNumId w:val="4"/>
  </w:num>
  <w:num w:numId="6">
    <w:abstractNumId w:val="7"/>
  </w:num>
  <w:num w:numId="7">
    <w:abstractNumId w:val="3"/>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A5A"/>
    <w:rsid w:val="0000044B"/>
    <w:rsid w:val="00054778"/>
    <w:rsid w:val="00062A78"/>
    <w:rsid w:val="00074E81"/>
    <w:rsid w:val="000D6614"/>
    <w:rsid w:val="00155670"/>
    <w:rsid w:val="0016216B"/>
    <w:rsid w:val="001964DE"/>
    <w:rsid w:val="00210BEA"/>
    <w:rsid w:val="002A0905"/>
    <w:rsid w:val="002A1A5A"/>
    <w:rsid w:val="002D2E5A"/>
    <w:rsid w:val="002D452E"/>
    <w:rsid w:val="00316FAB"/>
    <w:rsid w:val="003A3910"/>
    <w:rsid w:val="003F2A4E"/>
    <w:rsid w:val="004173AA"/>
    <w:rsid w:val="004D257E"/>
    <w:rsid w:val="00511255"/>
    <w:rsid w:val="00534A99"/>
    <w:rsid w:val="0054658C"/>
    <w:rsid w:val="005A0480"/>
    <w:rsid w:val="0062684F"/>
    <w:rsid w:val="00640F7C"/>
    <w:rsid w:val="006A1CD5"/>
    <w:rsid w:val="006A3623"/>
    <w:rsid w:val="006B50F4"/>
    <w:rsid w:val="006E4673"/>
    <w:rsid w:val="007D1CFD"/>
    <w:rsid w:val="007E7598"/>
    <w:rsid w:val="007F4A9F"/>
    <w:rsid w:val="00812B79"/>
    <w:rsid w:val="008B5A6A"/>
    <w:rsid w:val="008D45D1"/>
    <w:rsid w:val="00980F2F"/>
    <w:rsid w:val="009E53A9"/>
    <w:rsid w:val="00A26D65"/>
    <w:rsid w:val="00A56CB8"/>
    <w:rsid w:val="00A67971"/>
    <w:rsid w:val="00AC5806"/>
    <w:rsid w:val="00B86234"/>
    <w:rsid w:val="00BC6982"/>
    <w:rsid w:val="00BD742F"/>
    <w:rsid w:val="00C14F32"/>
    <w:rsid w:val="00C44970"/>
    <w:rsid w:val="00C51868"/>
    <w:rsid w:val="00C60AC5"/>
    <w:rsid w:val="00CB5D21"/>
    <w:rsid w:val="00D71F55"/>
    <w:rsid w:val="00DA0594"/>
    <w:rsid w:val="00DE6A70"/>
    <w:rsid w:val="00E106A1"/>
    <w:rsid w:val="00E370E0"/>
    <w:rsid w:val="00E55F7C"/>
    <w:rsid w:val="00F2078C"/>
    <w:rsid w:val="00F91E21"/>
    <w:rsid w:val="00FF6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33D2"/>
  <w15:chartTrackingRefBased/>
  <w15:docId w15:val="{2BA1E241-F872-4CAA-9C1E-6B7BE763A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5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12B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1A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A1A5A"/>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12B7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D452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A0594"/>
    <w:rPr>
      <w:color w:val="0563C1" w:themeColor="hyperlink"/>
      <w:u w:val="single"/>
    </w:rPr>
  </w:style>
  <w:style w:type="character" w:styleId="UnresolvedMention">
    <w:name w:val="Unresolved Mention"/>
    <w:basedOn w:val="DefaultParagraphFont"/>
    <w:uiPriority w:val="99"/>
    <w:semiHidden/>
    <w:unhideWhenUsed/>
    <w:rsid w:val="00DA05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659001">
      <w:bodyDiv w:val="1"/>
      <w:marLeft w:val="0"/>
      <w:marRight w:val="0"/>
      <w:marTop w:val="0"/>
      <w:marBottom w:val="0"/>
      <w:divBdr>
        <w:top w:val="none" w:sz="0" w:space="0" w:color="auto"/>
        <w:left w:val="none" w:sz="0" w:space="0" w:color="auto"/>
        <w:bottom w:val="none" w:sz="0" w:space="0" w:color="auto"/>
        <w:right w:val="none" w:sz="0" w:space="0" w:color="auto"/>
      </w:divBdr>
      <w:divsChild>
        <w:div w:id="1466197524">
          <w:blockQuote w:val="1"/>
          <w:marLeft w:val="0"/>
          <w:marRight w:val="0"/>
          <w:marTop w:val="0"/>
          <w:marBottom w:val="330"/>
          <w:divBdr>
            <w:top w:val="none" w:sz="0" w:space="0" w:color="auto"/>
            <w:left w:val="single" w:sz="36" w:space="17" w:color="EEEEEE"/>
            <w:bottom w:val="none" w:sz="0" w:space="0" w:color="auto"/>
            <w:right w:val="none" w:sz="0" w:space="0" w:color="auto"/>
          </w:divBdr>
        </w:div>
        <w:div w:id="798036850">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801927907">
      <w:bodyDiv w:val="1"/>
      <w:marLeft w:val="0"/>
      <w:marRight w:val="0"/>
      <w:marTop w:val="0"/>
      <w:marBottom w:val="0"/>
      <w:divBdr>
        <w:top w:val="none" w:sz="0" w:space="0" w:color="auto"/>
        <w:left w:val="none" w:sz="0" w:space="0" w:color="auto"/>
        <w:bottom w:val="none" w:sz="0" w:space="0" w:color="auto"/>
        <w:right w:val="none" w:sz="0" w:space="0" w:color="auto"/>
      </w:divBdr>
    </w:div>
    <w:div w:id="992292094">
      <w:bodyDiv w:val="1"/>
      <w:marLeft w:val="0"/>
      <w:marRight w:val="0"/>
      <w:marTop w:val="0"/>
      <w:marBottom w:val="0"/>
      <w:divBdr>
        <w:top w:val="none" w:sz="0" w:space="0" w:color="auto"/>
        <w:left w:val="none" w:sz="0" w:space="0" w:color="auto"/>
        <w:bottom w:val="none" w:sz="0" w:space="0" w:color="auto"/>
        <w:right w:val="none" w:sz="0" w:space="0" w:color="auto"/>
      </w:divBdr>
      <w:divsChild>
        <w:div w:id="1264535667">
          <w:marLeft w:val="806"/>
          <w:marRight w:val="0"/>
          <w:marTop w:val="200"/>
          <w:marBottom w:val="0"/>
          <w:divBdr>
            <w:top w:val="none" w:sz="0" w:space="0" w:color="auto"/>
            <w:left w:val="none" w:sz="0" w:space="0" w:color="auto"/>
            <w:bottom w:val="none" w:sz="0" w:space="0" w:color="auto"/>
            <w:right w:val="none" w:sz="0" w:space="0" w:color="auto"/>
          </w:divBdr>
        </w:div>
        <w:div w:id="209153578">
          <w:marLeft w:val="806"/>
          <w:marRight w:val="0"/>
          <w:marTop w:val="200"/>
          <w:marBottom w:val="0"/>
          <w:divBdr>
            <w:top w:val="none" w:sz="0" w:space="0" w:color="auto"/>
            <w:left w:val="none" w:sz="0" w:space="0" w:color="auto"/>
            <w:bottom w:val="none" w:sz="0" w:space="0" w:color="auto"/>
            <w:right w:val="none" w:sz="0" w:space="0" w:color="auto"/>
          </w:divBdr>
        </w:div>
        <w:div w:id="376586253">
          <w:marLeft w:val="806"/>
          <w:marRight w:val="0"/>
          <w:marTop w:val="200"/>
          <w:marBottom w:val="0"/>
          <w:divBdr>
            <w:top w:val="none" w:sz="0" w:space="0" w:color="auto"/>
            <w:left w:val="none" w:sz="0" w:space="0" w:color="auto"/>
            <w:bottom w:val="none" w:sz="0" w:space="0" w:color="auto"/>
            <w:right w:val="none" w:sz="0" w:space="0" w:color="auto"/>
          </w:divBdr>
        </w:div>
        <w:div w:id="814878913">
          <w:marLeft w:val="806"/>
          <w:marRight w:val="0"/>
          <w:marTop w:val="200"/>
          <w:marBottom w:val="0"/>
          <w:divBdr>
            <w:top w:val="none" w:sz="0" w:space="0" w:color="auto"/>
            <w:left w:val="none" w:sz="0" w:space="0" w:color="auto"/>
            <w:bottom w:val="none" w:sz="0" w:space="0" w:color="auto"/>
            <w:right w:val="none" w:sz="0" w:space="0" w:color="auto"/>
          </w:divBdr>
        </w:div>
      </w:divsChild>
    </w:div>
    <w:div w:id="1102654129">
      <w:bodyDiv w:val="1"/>
      <w:marLeft w:val="0"/>
      <w:marRight w:val="0"/>
      <w:marTop w:val="0"/>
      <w:marBottom w:val="0"/>
      <w:divBdr>
        <w:top w:val="none" w:sz="0" w:space="0" w:color="auto"/>
        <w:left w:val="none" w:sz="0" w:space="0" w:color="auto"/>
        <w:bottom w:val="none" w:sz="0" w:space="0" w:color="auto"/>
        <w:right w:val="none" w:sz="0" w:space="0" w:color="auto"/>
      </w:divBdr>
    </w:div>
    <w:div w:id="1151099718">
      <w:bodyDiv w:val="1"/>
      <w:marLeft w:val="0"/>
      <w:marRight w:val="0"/>
      <w:marTop w:val="0"/>
      <w:marBottom w:val="0"/>
      <w:divBdr>
        <w:top w:val="none" w:sz="0" w:space="0" w:color="auto"/>
        <w:left w:val="none" w:sz="0" w:space="0" w:color="auto"/>
        <w:bottom w:val="none" w:sz="0" w:space="0" w:color="auto"/>
        <w:right w:val="none" w:sz="0" w:space="0" w:color="auto"/>
      </w:divBdr>
    </w:div>
    <w:div w:id="1194229430">
      <w:bodyDiv w:val="1"/>
      <w:marLeft w:val="0"/>
      <w:marRight w:val="0"/>
      <w:marTop w:val="0"/>
      <w:marBottom w:val="0"/>
      <w:divBdr>
        <w:top w:val="none" w:sz="0" w:space="0" w:color="auto"/>
        <w:left w:val="none" w:sz="0" w:space="0" w:color="auto"/>
        <w:bottom w:val="none" w:sz="0" w:space="0" w:color="auto"/>
        <w:right w:val="none" w:sz="0" w:space="0" w:color="auto"/>
      </w:divBdr>
    </w:div>
    <w:div w:id="1229340383">
      <w:bodyDiv w:val="1"/>
      <w:marLeft w:val="0"/>
      <w:marRight w:val="0"/>
      <w:marTop w:val="0"/>
      <w:marBottom w:val="0"/>
      <w:divBdr>
        <w:top w:val="none" w:sz="0" w:space="0" w:color="auto"/>
        <w:left w:val="none" w:sz="0" w:space="0" w:color="auto"/>
        <w:bottom w:val="none" w:sz="0" w:space="0" w:color="auto"/>
        <w:right w:val="none" w:sz="0" w:space="0" w:color="auto"/>
      </w:divBdr>
    </w:div>
    <w:div w:id="1377043447">
      <w:bodyDiv w:val="1"/>
      <w:marLeft w:val="0"/>
      <w:marRight w:val="0"/>
      <w:marTop w:val="0"/>
      <w:marBottom w:val="0"/>
      <w:divBdr>
        <w:top w:val="none" w:sz="0" w:space="0" w:color="auto"/>
        <w:left w:val="none" w:sz="0" w:space="0" w:color="auto"/>
        <w:bottom w:val="none" w:sz="0" w:space="0" w:color="auto"/>
        <w:right w:val="none" w:sz="0" w:space="0" w:color="auto"/>
      </w:divBdr>
    </w:div>
    <w:div w:id="1454862383">
      <w:bodyDiv w:val="1"/>
      <w:marLeft w:val="0"/>
      <w:marRight w:val="0"/>
      <w:marTop w:val="0"/>
      <w:marBottom w:val="0"/>
      <w:divBdr>
        <w:top w:val="none" w:sz="0" w:space="0" w:color="auto"/>
        <w:left w:val="none" w:sz="0" w:space="0" w:color="auto"/>
        <w:bottom w:val="none" w:sz="0" w:space="0" w:color="auto"/>
        <w:right w:val="none" w:sz="0" w:space="0" w:color="auto"/>
      </w:divBdr>
    </w:div>
    <w:div w:id="1479684991">
      <w:bodyDiv w:val="1"/>
      <w:marLeft w:val="0"/>
      <w:marRight w:val="0"/>
      <w:marTop w:val="0"/>
      <w:marBottom w:val="0"/>
      <w:divBdr>
        <w:top w:val="none" w:sz="0" w:space="0" w:color="auto"/>
        <w:left w:val="none" w:sz="0" w:space="0" w:color="auto"/>
        <w:bottom w:val="none" w:sz="0" w:space="0" w:color="auto"/>
        <w:right w:val="none" w:sz="0" w:space="0" w:color="auto"/>
      </w:divBdr>
    </w:div>
    <w:div w:id="1509173076">
      <w:bodyDiv w:val="1"/>
      <w:marLeft w:val="0"/>
      <w:marRight w:val="0"/>
      <w:marTop w:val="0"/>
      <w:marBottom w:val="0"/>
      <w:divBdr>
        <w:top w:val="none" w:sz="0" w:space="0" w:color="auto"/>
        <w:left w:val="none" w:sz="0" w:space="0" w:color="auto"/>
        <w:bottom w:val="none" w:sz="0" w:space="0" w:color="auto"/>
        <w:right w:val="none" w:sz="0" w:space="0" w:color="auto"/>
      </w:divBdr>
    </w:div>
    <w:div w:id="1604025095">
      <w:bodyDiv w:val="1"/>
      <w:marLeft w:val="0"/>
      <w:marRight w:val="0"/>
      <w:marTop w:val="0"/>
      <w:marBottom w:val="0"/>
      <w:divBdr>
        <w:top w:val="none" w:sz="0" w:space="0" w:color="auto"/>
        <w:left w:val="none" w:sz="0" w:space="0" w:color="auto"/>
        <w:bottom w:val="none" w:sz="0" w:space="0" w:color="auto"/>
        <w:right w:val="none" w:sz="0" w:space="0" w:color="auto"/>
      </w:divBdr>
    </w:div>
    <w:div w:id="1648390782">
      <w:bodyDiv w:val="1"/>
      <w:marLeft w:val="0"/>
      <w:marRight w:val="0"/>
      <w:marTop w:val="0"/>
      <w:marBottom w:val="0"/>
      <w:divBdr>
        <w:top w:val="none" w:sz="0" w:space="0" w:color="auto"/>
        <w:left w:val="none" w:sz="0" w:space="0" w:color="auto"/>
        <w:bottom w:val="none" w:sz="0" w:space="0" w:color="auto"/>
        <w:right w:val="none" w:sz="0" w:space="0" w:color="auto"/>
      </w:divBdr>
    </w:div>
    <w:div w:id="1893612428">
      <w:bodyDiv w:val="1"/>
      <w:marLeft w:val="0"/>
      <w:marRight w:val="0"/>
      <w:marTop w:val="0"/>
      <w:marBottom w:val="0"/>
      <w:divBdr>
        <w:top w:val="none" w:sz="0" w:space="0" w:color="auto"/>
        <w:left w:val="none" w:sz="0" w:space="0" w:color="auto"/>
        <w:bottom w:val="none" w:sz="0" w:space="0" w:color="auto"/>
        <w:right w:val="none" w:sz="0" w:space="0" w:color="auto"/>
      </w:divBdr>
    </w:div>
    <w:div w:id="2076664210">
      <w:bodyDiv w:val="1"/>
      <w:marLeft w:val="0"/>
      <w:marRight w:val="0"/>
      <w:marTop w:val="0"/>
      <w:marBottom w:val="0"/>
      <w:divBdr>
        <w:top w:val="none" w:sz="0" w:space="0" w:color="auto"/>
        <w:left w:val="none" w:sz="0" w:space="0" w:color="auto"/>
        <w:bottom w:val="none" w:sz="0" w:space="0" w:color="auto"/>
        <w:right w:val="none" w:sz="0" w:space="0" w:color="auto"/>
      </w:divBdr>
    </w:div>
    <w:div w:id="212153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crosoftstream.com/video/ffdb295e-463f-40d7-b774-becc0b61cfd5" TargetMode="External"/><Relationship Id="rId13" Type="http://schemas.openxmlformats.org/officeDocument/2006/relationships/hyperlink" Target="https://futuramo.com/blog/tight-vs-loose-right-company-culture/" TargetMode="External"/><Relationship Id="rId18" Type="http://schemas.openxmlformats.org/officeDocument/2006/relationships/hyperlink" Target="https://startupnation.com/trending/creativity-innovation-workplac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psychologytoday.com/us/blog/finding-purpose/201810/what-actually-is-belief-and-why-is-it-so-hard-change" TargetMode="External"/><Relationship Id="rId17" Type="http://schemas.openxmlformats.org/officeDocument/2006/relationships/hyperlink" Target="https://downloads.pearsonassessments.com/images/assets/talentlens/CriticalThinking-eBook.pdf" TargetMode="External"/><Relationship Id="rId2" Type="http://schemas.openxmlformats.org/officeDocument/2006/relationships/customXml" Target="../customXml/item2.xml"/><Relationship Id="rId16" Type="http://schemas.openxmlformats.org/officeDocument/2006/relationships/hyperlink" Target="https://www.ethicssage.com/2018/08/what-are-value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rsonneltoday.com/hr/asda-staff-retention-rates-rocket/" TargetMode="External"/><Relationship Id="rId5" Type="http://schemas.openxmlformats.org/officeDocument/2006/relationships/styles" Target="styles.xml"/><Relationship Id="rId15" Type="http://schemas.openxmlformats.org/officeDocument/2006/relationships/hyperlink" Target="https://www.simplypsychology.org/attitudes.html" TargetMode="External"/><Relationship Id="rId10" Type="http://schemas.openxmlformats.org/officeDocument/2006/relationships/hyperlink" Target="https://www.linkedin.com/pulse/matching-personal-values-organizational-what-theory-ian-boreham" TargetMode="External"/><Relationship Id="rId19" Type="http://schemas.openxmlformats.org/officeDocument/2006/relationships/hyperlink" Target="https://www.princes-trust.org.uk/about-the-trust/success-stories/asda" TargetMode="External"/><Relationship Id="rId4" Type="http://schemas.openxmlformats.org/officeDocument/2006/relationships/numbering" Target="numbering.xml"/><Relationship Id="rId9" Type="http://schemas.openxmlformats.org/officeDocument/2006/relationships/hyperlink" Target="https://www.asda.jobs/why-asda/" TargetMode="External"/><Relationship Id="rId14" Type="http://schemas.openxmlformats.org/officeDocument/2006/relationships/hyperlink" Target="https://futuramo.com/blog/tight-vs-loose-right-company-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8ad09b8f4a7b551ebc9585f209652b85">
  <xsd:schema xmlns:xsd="http://www.w3.org/2001/XMLSchema" xmlns:xs="http://www.w3.org/2001/XMLSchema" xmlns:p="http://schemas.microsoft.com/office/2006/metadata/properties" xmlns:ns3="cc3da4c2-8df5-43e8-a6f3-0aebddca5a1b" targetNamespace="http://schemas.microsoft.com/office/2006/metadata/properties" ma:root="true" ma:fieldsID="7843e7786130bf34f8d93d55fba04b1a"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DABD9D-DB1E-427D-9EDA-DFC858861D9D}">
  <ds:schemaRefs>
    <ds:schemaRef ds:uri="http://schemas.microsoft.com/sharepoint/v3/contenttype/forms"/>
  </ds:schemaRefs>
</ds:datastoreItem>
</file>

<file path=customXml/itemProps2.xml><?xml version="1.0" encoding="utf-8"?>
<ds:datastoreItem xmlns:ds="http://schemas.openxmlformats.org/officeDocument/2006/customXml" ds:itemID="{C91F4339-7CDD-4896-9A90-4CD9914173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00BBE6-48D3-4560-AB28-A68E41EAB7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1480</Words>
  <Characters>8441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Huseyin</dc:creator>
  <cp:keywords/>
  <dc:description/>
  <cp:lastModifiedBy>Huseyin Boran (1816440)</cp:lastModifiedBy>
  <cp:revision>6</cp:revision>
  <dcterms:created xsi:type="dcterms:W3CDTF">2020-11-20T00:26:00Z</dcterms:created>
  <dcterms:modified xsi:type="dcterms:W3CDTF">2020-11-20T00:28:00Z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