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C2A53" w14:textId="77777777" w:rsidR="00BD3FF1" w:rsidRDefault="00BD3FF1" w:rsidP="00BD3FF1">
      <w:pPr>
        <w:jc w:val="center"/>
        <w:rPr>
          <w:rFonts w:eastAsia="Times New Roman" w:cs="Times New Roman"/>
          <w:b/>
          <w:sz w:val="32"/>
          <w:szCs w:val="32"/>
        </w:rPr>
      </w:pPr>
    </w:p>
    <w:p w14:paraId="0BA09A02" w14:textId="77777777" w:rsidR="00BD3FF1" w:rsidRDefault="00BD3FF1" w:rsidP="00BD3FF1">
      <w:pPr>
        <w:jc w:val="center"/>
        <w:rPr>
          <w:rFonts w:eastAsia="Times New Roman" w:cs="Times New Roman"/>
          <w:b/>
          <w:sz w:val="32"/>
          <w:szCs w:val="32"/>
        </w:rPr>
      </w:pPr>
    </w:p>
    <w:p w14:paraId="2B40E8EA" w14:textId="77777777" w:rsidR="00BD3FF1" w:rsidRDefault="00BD3FF1" w:rsidP="00BD3FF1">
      <w:pPr>
        <w:jc w:val="center"/>
        <w:rPr>
          <w:rFonts w:eastAsia="Times New Roman" w:cs="Times New Roman"/>
          <w:b/>
          <w:sz w:val="32"/>
          <w:szCs w:val="32"/>
        </w:rPr>
      </w:pPr>
    </w:p>
    <w:p w14:paraId="74341699" w14:textId="77777777" w:rsidR="00BD3FF1" w:rsidRDefault="00BD3FF1" w:rsidP="00BD3FF1">
      <w:pPr>
        <w:jc w:val="center"/>
        <w:rPr>
          <w:rFonts w:eastAsia="Times New Roman" w:cs="Times New Roman"/>
          <w:b/>
          <w:sz w:val="32"/>
          <w:szCs w:val="32"/>
        </w:rPr>
      </w:pPr>
    </w:p>
    <w:p w14:paraId="0D53D143" w14:textId="77777777" w:rsidR="00BD3FF1" w:rsidRDefault="00BD3FF1" w:rsidP="00BD3FF1">
      <w:pPr>
        <w:jc w:val="center"/>
        <w:rPr>
          <w:rFonts w:eastAsia="Times New Roman" w:cs="Times New Roman"/>
          <w:b/>
          <w:sz w:val="32"/>
          <w:szCs w:val="32"/>
        </w:rPr>
      </w:pPr>
    </w:p>
    <w:p w14:paraId="638FBD8C" w14:textId="77777777" w:rsidR="00BD3FF1" w:rsidRDefault="00BD3FF1" w:rsidP="00BD3FF1">
      <w:pPr>
        <w:jc w:val="center"/>
        <w:rPr>
          <w:rFonts w:eastAsia="Times New Roman" w:cs="Times New Roman"/>
          <w:b/>
          <w:sz w:val="32"/>
          <w:szCs w:val="32"/>
        </w:rPr>
      </w:pPr>
    </w:p>
    <w:p w14:paraId="1C678545" w14:textId="77777777" w:rsidR="00BD3FF1" w:rsidRDefault="00BD3FF1" w:rsidP="00BD3FF1">
      <w:pPr>
        <w:jc w:val="center"/>
        <w:rPr>
          <w:rFonts w:eastAsia="Times New Roman" w:cs="Times New Roman"/>
          <w:b/>
          <w:sz w:val="32"/>
          <w:szCs w:val="32"/>
        </w:rPr>
      </w:pPr>
    </w:p>
    <w:p w14:paraId="4A7060A3" w14:textId="77777777" w:rsidR="00BD3FF1" w:rsidRDefault="00291E8A" w:rsidP="00BD3FF1">
      <w:pPr>
        <w:jc w:val="center"/>
        <w:rPr>
          <w:rFonts w:eastAsia="Times New Roman" w:cs="Times New Roman"/>
          <w:b/>
          <w:color w:val="auto"/>
          <w:sz w:val="32"/>
          <w:szCs w:val="32"/>
        </w:rPr>
      </w:pPr>
      <w:r>
        <w:rPr>
          <w:rFonts w:eastAsia="Times New Roman" w:cs="Times New Roman"/>
          <w:b/>
          <w:sz w:val="32"/>
          <w:szCs w:val="32"/>
        </w:rPr>
        <w:t>ASSIGNMENT TITLE: DIGITAL SKILLS AND RESEARCH METHODS</w:t>
      </w:r>
    </w:p>
    <w:p w14:paraId="54382C5F" w14:textId="07307CFA" w:rsidR="00BD3FF1" w:rsidRPr="00FF329D" w:rsidRDefault="00291E8A" w:rsidP="0046738E">
      <w:pPr>
        <w:widowControl w:val="0"/>
        <w:jc w:val="center"/>
        <w:rPr>
          <w:rFonts w:eastAsia="Times New Roman" w:cs="Times New Roman"/>
          <w:b/>
          <w:sz w:val="36"/>
          <w:szCs w:val="36"/>
        </w:rPr>
      </w:pPr>
      <w:r w:rsidRPr="00BD3FF1">
        <w:rPr>
          <w:rFonts w:eastAsia="Times New Roman" w:cs="Times New Roman"/>
          <w:b/>
          <w:sz w:val="32"/>
          <w:szCs w:val="32"/>
        </w:rPr>
        <w:t>DATE:</w:t>
      </w:r>
      <w:r w:rsidR="00FF329D">
        <w:rPr>
          <w:rFonts w:eastAsia="Times New Roman" w:cs="Times New Roman"/>
          <w:b/>
          <w:sz w:val="32"/>
          <w:szCs w:val="32"/>
        </w:rPr>
        <w:t xml:space="preserve"> </w:t>
      </w:r>
      <w:r w:rsidR="00FF329D">
        <w:rPr>
          <w:rFonts w:eastAsia="Times New Roman" w:cs="Times New Roman"/>
          <w:b/>
          <w:sz w:val="36"/>
          <w:szCs w:val="36"/>
        </w:rPr>
        <w:t>27.03.2023</w:t>
      </w:r>
    </w:p>
    <w:p w14:paraId="0A0B2C94" w14:textId="41091518" w:rsidR="00BD3FF1" w:rsidRPr="00A219F4" w:rsidRDefault="00291E8A" w:rsidP="0046738E">
      <w:pPr>
        <w:widowControl w:val="0"/>
        <w:jc w:val="center"/>
        <w:rPr>
          <w:rFonts w:eastAsia="Times New Roman" w:cs="Times New Roman"/>
          <w:b/>
          <w:sz w:val="40"/>
          <w:szCs w:val="40"/>
        </w:rPr>
      </w:pPr>
      <w:r w:rsidRPr="00BD3FF1">
        <w:rPr>
          <w:rFonts w:eastAsia="Times New Roman" w:cs="Times New Roman"/>
          <w:b/>
          <w:sz w:val="32"/>
          <w:szCs w:val="32"/>
        </w:rPr>
        <w:t>MODULE TUTOR:</w:t>
      </w:r>
      <w:r w:rsidR="009D77A0">
        <w:rPr>
          <w:rFonts w:eastAsia="Times New Roman" w:cs="Times New Roman"/>
          <w:b/>
          <w:sz w:val="32"/>
          <w:szCs w:val="32"/>
        </w:rPr>
        <w:t xml:space="preserve"> </w:t>
      </w:r>
      <w:r w:rsidR="00FF329D">
        <w:rPr>
          <w:rFonts w:eastAsia="Times New Roman" w:cs="Times New Roman"/>
          <w:b/>
          <w:sz w:val="32"/>
          <w:szCs w:val="32"/>
        </w:rPr>
        <w:t>LCHS4002</w:t>
      </w:r>
    </w:p>
    <w:p w14:paraId="69B9EB1A" w14:textId="19418C59" w:rsidR="00BD3FF1" w:rsidRPr="00DD2376" w:rsidRDefault="00291E8A" w:rsidP="0046738E">
      <w:pPr>
        <w:widowControl w:val="0"/>
        <w:jc w:val="center"/>
        <w:rPr>
          <w:rFonts w:eastAsia="Times New Roman" w:cs="Times New Roman"/>
          <w:b/>
          <w:i/>
          <w:iCs/>
          <w:sz w:val="36"/>
          <w:szCs w:val="36"/>
          <w:u w:val="single"/>
        </w:rPr>
      </w:pPr>
      <w:r w:rsidRPr="00BD3FF1">
        <w:rPr>
          <w:rFonts w:eastAsia="Times New Roman" w:cs="Times New Roman"/>
          <w:b/>
          <w:sz w:val="32"/>
          <w:szCs w:val="32"/>
        </w:rPr>
        <w:t>STUDENT ID AND NAME:</w:t>
      </w:r>
      <w:r w:rsidR="00E60475">
        <w:rPr>
          <w:rFonts w:eastAsia="Times New Roman" w:cs="Times New Roman"/>
          <w:b/>
          <w:sz w:val="32"/>
          <w:szCs w:val="32"/>
        </w:rPr>
        <w:t xml:space="preserve"> </w:t>
      </w:r>
      <w:r w:rsidR="00DD2376">
        <w:rPr>
          <w:rFonts w:eastAsia="Times New Roman" w:cs="Times New Roman"/>
          <w:b/>
          <w:sz w:val="36"/>
          <w:szCs w:val="36"/>
        </w:rPr>
        <w:t>Petru Sava</w:t>
      </w:r>
    </w:p>
    <w:p w14:paraId="1C7D2D46" w14:textId="130F2308" w:rsidR="00BD3FF1" w:rsidRDefault="00BD3FF1" w:rsidP="00DD2376">
      <w:pPr>
        <w:widowControl w:val="0"/>
        <w:rPr>
          <w:rFonts w:eastAsia="Times New Roman" w:cs="Times New Roman"/>
          <w:b/>
          <w:sz w:val="28"/>
          <w:szCs w:val="28"/>
        </w:rPr>
      </w:pPr>
    </w:p>
    <w:p w14:paraId="093E8E54" w14:textId="77777777" w:rsidR="00BD3FF1" w:rsidRDefault="00291E8A">
      <w:pPr>
        <w:spacing w:line="259" w:lineRule="auto"/>
        <w:jc w:val="left"/>
        <w:rPr>
          <w:rFonts w:eastAsia="Times New Roman" w:cs="Times New Roman"/>
          <w:b/>
          <w:sz w:val="28"/>
          <w:szCs w:val="28"/>
        </w:rPr>
      </w:pPr>
      <w:r>
        <w:rPr>
          <w:rFonts w:eastAsia="Times New Roman" w:cs="Times New Roman"/>
          <w:b/>
          <w:sz w:val="28"/>
          <w:szCs w:val="28"/>
        </w:rPr>
        <w:br w:type="page"/>
      </w:r>
    </w:p>
    <w:p w14:paraId="3FE6F353" w14:textId="77777777" w:rsidR="00A35131" w:rsidRPr="005A6631" w:rsidRDefault="00291E8A" w:rsidP="0046738E">
      <w:pPr>
        <w:widowControl w:val="0"/>
        <w:jc w:val="center"/>
        <w:rPr>
          <w:rFonts w:eastAsia="Times New Roman" w:cs="Times New Roman"/>
          <w:b/>
          <w:sz w:val="28"/>
          <w:szCs w:val="28"/>
        </w:rPr>
      </w:pPr>
      <w:r w:rsidRPr="005A6631">
        <w:rPr>
          <w:rFonts w:eastAsia="Times New Roman" w:cs="Times New Roman"/>
          <w:b/>
          <w:sz w:val="28"/>
          <w:szCs w:val="28"/>
        </w:rPr>
        <w:t>Executive Summary</w:t>
      </w:r>
    </w:p>
    <w:p w14:paraId="1A118395" w14:textId="77777777" w:rsidR="00BD3FF1" w:rsidRDefault="00291E8A" w:rsidP="00BD3FF1">
      <w:pPr>
        <w:rPr>
          <w:rFonts w:eastAsia="Times New Roman" w:cs="Times New Roman"/>
          <w:color w:val="auto"/>
          <w:szCs w:val="24"/>
        </w:rPr>
      </w:pPr>
      <w:r>
        <w:rPr>
          <w:rFonts w:eastAsia="Times New Roman" w:cs="Times New Roman"/>
          <w:szCs w:val="24"/>
        </w:rPr>
        <w:t xml:space="preserve">The report is based on an experimental questionnaire that records the need for digital tools among students. The </w:t>
      </w:r>
      <w:r>
        <w:rPr>
          <w:rFonts w:eastAsia="Times New Roman" w:cs="Times New Roman"/>
          <w:szCs w:val="24"/>
        </w:rPr>
        <w:t>introduction explains the rationale, justifying the need for digital tools and specific software over others. It outlines the concept which then leads to discussing the research design and ethical aspects. The researchers have used a 5-set questionnaire th</w:t>
      </w:r>
      <w:r>
        <w:rPr>
          <w:rFonts w:eastAsia="Times New Roman" w:cs="Times New Roman"/>
          <w:szCs w:val="24"/>
        </w:rPr>
        <w:t xml:space="preserve">at is linked in the Appendix. Based on the responses, results have been summarised which have been discussed in detail in the following section. Based on these findings, essential points have been listed in the conclusion to account for the use of digital </w:t>
      </w:r>
      <w:r>
        <w:rPr>
          <w:rFonts w:eastAsia="Times New Roman" w:cs="Times New Roman"/>
          <w:szCs w:val="24"/>
        </w:rPr>
        <w:t>tools in workplaces.</w:t>
      </w:r>
    </w:p>
    <w:p w14:paraId="2CF1A919" w14:textId="77777777" w:rsidR="009049EA" w:rsidRDefault="00291E8A">
      <w:pPr>
        <w:spacing w:line="259" w:lineRule="auto"/>
        <w:jc w:val="left"/>
        <w:rPr>
          <w:rFonts w:eastAsia="Arial" w:cs="Arial"/>
          <w:b/>
          <w:szCs w:val="24"/>
        </w:rPr>
      </w:pPr>
      <w:r>
        <w:rPr>
          <w:rFonts w:eastAsia="Arial" w:cs="Arial"/>
          <w:b/>
          <w:szCs w:val="24"/>
        </w:rPr>
        <w:br w:type="page"/>
      </w:r>
    </w:p>
    <w:sdt>
      <w:sdtPr>
        <w:rPr>
          <w:rFonts w:ascii="Times New Roman" w:eastAsia="Calibri" w:hAnsi="Times New Roman" w:cs="Calibri"/>
          <w:b w:val="0"/>
          <w:bCs w:val="0"/>
          <w:color w:val="000000" w:themeColor="text1"/>
          <w:sz w:val="24"/>
          <w:szCs w:val="22"/>
          <w:lang w:val="en-GB" w:eastAsia="en-IN"/>
        </w:rPr>
        <w:id w:val="-8609512"/>
        <w:docPartObj>
          <w:docPartGallery w:val="Table of Contents"/>
          <w:docPartUnique/>
        </w:docPartObj>
      </w:sdtPr>
      <w:sdtEndPr>
        <w:rPr>
          <w:noProof/>
        </w:rPr>
      </w:sdtEndPr>
      <w:sdtContent>
        <w:p w14:paraId="569941EB" w14:textId="7C19AAE9" w:rsidR="0018750B" w:rsidRPr="0018750B" w:rsidRDefault="0018750B" w:rsidP="0018750B">
          <w:pPr>
            <w:pStyle w:val="TOCHeading"/>
            <w:spacing w:line="360" w:lineRule="auto"/>
            <w:rPr>
              <w:rFonts w:ascii="Times New Roman" w:hAnsi="Times New Roman" w:cs="Times New Roman"/>
              <w:b w:val="0"/>
              <w:bCs w:val="0"/>
              <w:color w:val="000000" w:themeColor="text1"/>
            </w:rPr>
          </w:pPr>
          <w:r w:rsidRPr="0018750B">
            <w:rPr>
              <w:rFonts w:ascii="Times New Roman" w:hAnsi="Times New Roman" w:cs="Times New Roman"/>
              <w:b w:val="0"/>
              <w:bCs w:val="0"/>
              <w:color w:val="000000" w:themeColor="text1"/>
            </w:rPr>
            <w:t>Table of Contents</w:t>
          </w:r>
        </w:p>
        <w:p w14:paraId="22DC87E4" w14:textId="5DC6E8E2" w:rsidR="0018750B" w:rsidRPr="0018750B" w:rsidRDefault="0018750B"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r w:rsidRPr="0018750B">
            <w:rPr>
              <w:rFonts w:ascii="Times New Roman" w:hAnsi="Times New Roman" w:cs="Times New Roman"/>
              <w:b w:val="0"/>
              <w:bCs w:val="0"/>
            </w:rPr>
            <w:fldChar w:fldCharType="begin"/>
          </w:r>
          <w:r w:rsidRPr="0018750B">
            <w:rPr>
              <w:rFonts w:ascii="Times New Roman" w:hAnsi="Times New Roman" w:cs="Times New Roman"/>
              <w:b w:val="0"/>
              <w:bCs w:val="0"/>
            </w:rPr>
            <w:instrText xml:space="preserve"> TOC \o "1-3" \h \z \u </w:instrText>
          </w:r>
          <w:r w:rsidRPr="0018750B">
            <w:rPr>
              <w:rFonts w:ascii="Times New Roman" w:hAnsi="Times New Roman" w:cs="Times New Roman"/>
              <w:b w:val="0"/>
              <w:bCs w:val="0"/>
            </w:rPr>
            <w:fldChar w:fldCharType="separate"/>
          </w:r>
          <w:hyperlink w:anchor="_Toc130613710" w:history="1">
            <w:r w:rsidRPr="0018750B">
              <w:rPr>
                <w:rStyle w:val="Hyperlink"/>
                <w:rFonts w:ascii="Times New Roman" w:hAnsi="Times New Roman" w:cs="Times New Roman"/>
                <w:b w:val="0"/>
                <w:bCs w:val="0"/>
                <w:noProof/>
              </w:rPr>
              <w:t>Introduction</w:t>
            </w:r>
            <w:r w:rsidRPr="0018750B">
              <w:rPr>
                <w:rFonts w:ascii="Times New Roman" w:hAnsi="Times New Roman" w:cs="Times New Roman"/>
                <w:b w:val="0"/>
                <w:bCs w:val="0"/>
                <w:noProof/>
                <w:webHidden/>
              </w:rPr>
              <w:tab/>
            </w:r>
            <w:r w:rsidRPr="0018750B">
              <w:rPr>
                <w:rFonts w:ascii="Times New Roman" w:hAnsi="Times New Roman" w:cs="Times New Roman"/>
                <w:b w:val="0"/>
                <w:bCs w:val="0"/>
                <w:noProof/>
                <w:webHidden/>
              </w:rPr>
              <w:fldChar w:fldCharType="begin"/>
            </w:r>
            <w:r w:rsidRPr="0018750B">
              <w:rPr>
                <w:rFonts w:ascii="Times New Roman" w:hAnsi="Times New Roman" w:cs="Times New Roman"/>
                <w:b w:val="0"/>
                <w:bCs w:val="0"/>
                <w:noProof/>
                <w:webHidden/>
              </w:rPr>
              <w:instrText xml:space="preserve"> PAGEREF _Toc130613710 \h </w:instrText>
            </w:r>
            <w:r w:rsidRPr="0018750B">
              <w:rPr>
                <w:rFonts w:ascii="Times New Roman" w:hAnsi="Times New Roman" w:cs="Times New Roman"/>
                <w:b w:val="0"/>
                <w:bCs w:val="0"/>
                <w:noProof/>
                <w:webHidden/>
              </w:rPr>
            </w:r>
            <w:r w:rsidRPr="0018750B">
              <w:rPr>
                <w:rFonts w:ascii="Times New Roman" w:hAnsi="Times New Roman" w:cs="Times New Roman"/>
                <w:b w:val="0"/>
                <w:bCs w:val="0"/>
                <w:noProof/>
                <w:webHidden/>
              </w:rPr>
              <w:fldChar w:fldCharType="separate"/>
            </w:r>
            <w:r w:rsidRPr="0018750B">
              <w:rPr>
                <w:rFonts w:ascii="Times New Roman" w:hAnsi="Times New Roman" w:cs="Times New Roman"/>
                <w:b w:val="0"/>
                <w:bCs w:val="0"/>
                <w:noProof/>
                <w:webHidden/>
              </w:rPr>
              <w:t>3</w:t>
            </w:r>
            <w:r w:rsidRPr="0018750B">
              <w:rPr>
                <w:rFonts w:ascii="Times New Roman" w:hAnsi="Times New Roman" w:cs="Times New Roman"/>
                <w:b w:val="0"/>
                <w:bCs w:val="0"/>
                <w:noProof/>
                <w:webHidden/>
              </w:rPr>
              <w:fldChar w:fldCharType="end"/>
            </w:r>
          </w:hyperlink>
        </w:p>
        <w:p w14:paraId="01560B7A" w14:textId="4F994E98" w:rsidR="0018750B" w:rsidRPr="0018750B" w:rsidRDefault="00291E8A"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hyperlink w:anchor="_Toc130613711" w:history="1">
            <w:r w:rsidR="0018750B" w:rsidRPr="0018750B">
              <w:rPr>
                <w:rStyle w:val="Hyperlink"/>
                <w:rFonts w:ascii="Times New Roman" w:hAnsi="Times New Roman" w:cs="Times New Roman"/>
                <w:b w:val="0"/>
                <w:bCs w:val="0"/>
                <w:noProof/>
              </w:rPr>
              <w:t>Research design</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_Toc130613711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3</w:t>
            </w:r>
            <w:r w:rsidR="0018750B" w:rsidRPr="0018750B">
              <w:rPr>
                <w:rFonts w:ascii="Times New Roman" w:hAnsi="Times New Roman" w:cs="Times New Roman"/>
                <w:b w:val="0"/>
                <w:bCs w:val="0"/>
                <w:noProof/>
                <w:webHidden/>
              </w:rPr>
              <w:fldChar w:fldCharType="end"/>
            </w:r>
          </w:hyperlink>
        </w:p>
        <w:p w14:paraId="5D02EC09" w14:textId="5D27543D" w:rsidR="0018750B" w:rsidRPr="0018750B" w:rsidRDefault="00291E8A" w:rsidP="0018750B">
          <w:pPr>
            <w:pStyle w:val="TOC2"/>
            <w:tabs>
              <w:tab w:val="right" w:leader="dot" w:pos="9016"/>
            </w:tabs>
            <w:rPr>
              <w:rFonts w:ascii="Times New Roman" w:eastAsiaTheme="minorEastAsia" w:hAnsi="Times New Roman" w:cs="Times New Roman"/>
              <w:b w:val="0"/>
              <w:bCs w:val="0"/>
              <w:noProof/>
              <w:color w:val="auto"/>
              <w:sz w:val="24"/>
              <w:szCs w:val="24"/>
              <w:lang w:eastAsia="en-GB"/>
            </w:rPr>
          </w:pPr>
          <w:hyperlink w:anchor="_Toc130613712" w:history="1">
            <w:r w:rsidR="0018750B" w:rsidRPr="0018750B">
              <w:rPr>
                <w:rStyle w:val="Hyperlink"/>
                <w:rFonts w:ascii="Times New Roman" w:hAnsi="Times New Roman" w:cs="Times New Roman"/>
                <w:b w:val="0"/>
                <w:bCs w:val="0"/>
                <w:noProof/>
              </w:rPr>
              <w:t>Research question</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_Toc130613712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3</w:t>
            </w:r>
            <w:r w:rsidR="0018750B" w:rsidRPr="0018750B">
              <w:rPr>
                <w:rFonts w:ascii="Times New Roman" w:hAnsi="Times New Roman" w:cs="Times New Roman"/>
                <w:b w:val="0"/>
                <w:bCs w:val="0"/>
                <w:noProof/>
                <w:webHidden/>
              </w:rPr>
              <w:fldChar w:fldCharType="end"/>
            </w:r>
          </w:hyperlink>
        </w:p>
        <w:p w14:paraId="5425EF42" w14:textId="09E0AF1B" w:rsidR="0018750B" w:rsidRPr="0018750B" w:rsidRDefault="00291E8A" w:rsidP="0018750B">
          <w:pPr>
            <w:pStyle w:val="TOC2"/>
            <w:tabs>
              <w:tab w:val="right" w:leader="dot" w:pos="9016"/>
            </w:tabs>
            <w:rPr>
              <w:rFonts w:ascii="Times New Roman" w:eastAsiaTheme="minorEastAsia" w:hAnsi="Times New Roman" w:cs="Times New Roman"/>
              <w:b w:val="0"/>
              <w:bCs w:val="0"/>
              <w:noProof/>
              <w:color w:val="auto"/>
              <w:sz w:val="24"/>
              <w:szCs w:val="24"/>
              <w:lang w:eastAsia="en-GB"/>
            </w:rPr>
          </w:pPr>
          <w:hyperlink w:anchor="_Toc130613713" w:history="1">
            <w:r w:rsidR="0018750B" w:rsidRPr="0018750B">
              <w:rPr>
                <w:rStyle w:val="Hyperlink"/>
                <w:rFonts w:ascii="Times New Roman" w:hAnsi="Times New Roman" w:cs="Times New Roman"/>
                <w:b w:val="0"/>
                <w:bCs w:val="0"/>
                <w:noProof/>
              </w:rPr>
              <w:t>Methods</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_Toc130613713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3</w:t>
            </w:r>
            <w:r w:rsidR="0018750B" w:rsidRPr="0018750B">
              <w:rPr>
                <w:rFonts w:ascii="Times New Roman" w:hAnsi="Times New Roman" w:cs="Times New Roman"/>
                <w:b w:val="0"/>
                <w:bCs w:val="0"/>
                <w:noProof/>
                <w:webHidden/>
              </w:rPr>
              <w:fldChar w:fldCharType="end"/>
            </w:r>
          </w:hyperlink>
        </w:p>
        <w:p w14:paraId="4E58A20C" w14:textId="41CDB13E" w:rsidR="0018750B" w:rsidRPr="0018750B" w:rsidRDefault="00291E8A" w:rsidP="0018750B">
          <w:pPr>
            <w:pStyle w:val="TOC2"/>
            <w:tabs>
              <w:tab w:val="right" w:leader="dot" w:pos="9016"/>
            </w:tabs>
            <w:rPr>
              <w:rFonts w:ascii="Times New Roman" w:eastAsiaTheme="minorEastAsia" w:hAnsi="Times New Roman" w:cs="Times New Roman"/>
              <w:b w:val="0"/>
              <w:bCs w:val="0"/>
              <w:noProof/>
              <w:color w:val="auto"/>
              <w:sz w:val="24"/>
              <w:szCs w:val="24"/>
              <w:lang w:eastAsia="en-GB"/>
            </w:rPr>
          </w:pPr>
          <w:hyperlink w:anchor="_Toc130613714" w:history="1">
            <w:r w:rsidR="0018750B" w:rsidRPr="0018750B">
              <w:rPr>
                <w:rStyle w:val="Hyperlink"/>
                <w:rFonts w:ascii="Times New Roman" w:hAnsi="Times New Roman" w:cs="Times New Roman"/>
                <w:b w:val="0"/>
                <w:bCs w:val="0"/>
                <w:noProof/>
              </w:rPr>
              <w:t>Ethical considerations</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_Toc130613714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4</w:t>
            </w:r>
            <w:r w:rsidR="0018750B" w:rsidRPr="0018750B">
              <w:rPr>
                <w:rFonts w:ascii="Times New Roman" w:hAnsi="Times New Roman" w:cs="Times New Roman"/>
                <w:b w:val="0"/>
                <w:bCs w:val="0"/>
                <w:noProof/>
                <w:webHidden/>
              </w:rPr>
              <w:fldChar w:fldCharType="end"/>
            </w:r>
          </w:hyperlink>
        </w:p>
        <w:p w14:paraId="394D95DA" w14:textId="716F8712" w:rsidR="0018750B" w:rsidRPr="0018750B" w:rsidRDefault="00291E8A"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hyperlink w:anchor="_Toc130613715" w:history="1">
            <w:r w:rsidR="0018750B" w:rsidRPr="0018750B">
              <w:rPr>
                <w:rStyle w:val="Hyperlink"/>
                <w:rFonts w:ascii="Times New Roman" w:hAnsi="Times New Roman" w:cs="Times New Roman"/>
                <w:b w:val="0"/>
                <w:bCs w:val="0"/>
                <w:noProof/>
              </w:rPr>
              <w:t>Results</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_Toc130613715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5</w:t>
            </w:r>
            <w:r w:rsidR="0018750B" w:rsidRPr="0018750B">
              <w:rPr>
                <w:rFonts w:ascii="Times New Roman" w:hAnsi="Times New Roman" w:cs="Times New Roman"/>
                <w:b w:val="0"/>
                <w:bCs w:val="0"/>
                <w:noProof/>
                <w:webHidden/>
              </w:rPr>
              <w:fldChar w:fldCharType="end"/>
            </w:r>
          </w:hyperlink>
        </w:p>
        <w:p w14:paraId="707AB0D2" w14:textId="14FCCBF1" w:rsidR="0018750B" w:rsidRPr="0018750B" w:rsidRDefault="00291E8A"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hyperlink w:anchor="_Toc130613716" w:history="1">
            <w:r w:rsidR="0018750B" w:rsidRPr="0018750B">
              <w:rPr>
                <w:rStyle w:val="Hyperlink"/>
                <w:rFonts w:ascii="Times New Roman" w:hAnsi="Times New Roman" w:cs="Times New Roman"/>
                <w:b w:val="0"/>
                <w:bCs w:val="0"/>
                <w:noProof/>
              </w:rPr>
              <w:t>Discussion</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_Toc130613716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9</w:t>
            </w:r>
            <w:r w:rsidR="0018750B" w:rsidRPr="0018750B">
              <w:rPr>
                <w:rFonts w:ascii="Times New Roman" w:hAnsi="Times New Roman" w:cs="Times New Roman"/>
                <w:b w:val="0"/>
                <w:bCs w:val="0"/>
                <w:noProof/>
                <w:webHidden/>
              </w:rPr>
              <w:fldChar w:fldCharType="end"/>
            </w:r>
          </w:hyperlink>
        </w:p>
        <w:p w14:paraId="2DDE6652" w14:textId="7D943AC5" w:rsidR="0018750B" w:rsidRPr="0018750B" w:rsidRDefault="00291E8A"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hyperlink w:anchor="_Toc130613717" w:history="1">
            <w:r w:rsidR="0018750B" w:rsidRPr="0018750B">
              <w:rPr>
                <w:rStyle w:val="Hyperlink"/>
                <w:rFonts w:ascii="Times New Roman" w:hAnsi="Times New Roman" w:cs="Times New Roman"/>
                <w:b w:val="0"/>
                <w:bCs w:val="0"/>
                <w:noProof/>
              </w:rPr>
              <w:t>Conclusion</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_Toc130613717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12</w:t>
            </w:r>
            <w:r w:rsidR="0018750B" w:rsidRPr="0018750B">
              <w:rPr>
                <w:rFonts w:ascii="Times New Roman" w:hAnsi="Times New Roman" w:cs="Times New Roman"/>
                <w:b w:val="0"/>
                <w:bCs w:val="0"/>
                <w:noProof/>
                <w:webHidden/>
              </w:rPr>
              <w:fldChar w:fldCharType="end"/>
            </w:r>
          </w:hyperlink>
        </w:p>
        <w:p w14:paraId="48081F58" w14:textId="531BB546" w:rsidR="0018750B" w:rsidRPr="0018750B" w:rsidRDefault="00291E8A"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hyperlink w:anchor="_Toc130613718" w:history="1">
            <w:r w:rsidR="0018750B" w:rsidRPr="0018750B">
              <w:rPr>
                <w:rStyle w:val="Hyperlink"/>
                <w:rFonts w:ascii="Times New Roman" w:hAnsi="Times New Roman" w:cs="Times New Roman"/>
                <w:b w:val="0"/>
                <w:bCs w:val="0"/>
                <w:noProof/>
              </w:rPr>
              <w:t>References</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_Toc130613718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13</w:t>
            </w:r>
            <w:r w:rsidR="0018750B" w:rsidRPr="0018750B">
              <w:rPr>
                <w:rFonts w:ascii="Times New Roman" w:hAnsi="Times New Roman" w:cs="Times New Roman"/>
                <w:b w:val="0"/>
                <w:bCs w:val="0"/>
                <w:noProof/>
                <w:webHidden/>
              </w:rPr>
              <w:fldChar w:fldCharType="end"/>
            </w:r>
          </w:hyperlink>
        </w:p>
        <w:p w14:paraId="7AA75EB6" w14:textId="6B8EBCF3" w:rsidR="0018750B" w:rsidRPr="0018750B" w:rsidRDefault="00291E8A" w:rsidP="0018750B">
          <w:pPr>
            <w:pStyle w:val="TOC1"/>
            <w:tabs>
              <w:tab w:val="right" w:leader="dot" w:pos="9016"/>
            </w:tabs>
            <w:rPr>
              <w:rFonts w:ascii="Times New Roman" w:eastAsiaTheme="minorEastAsia" w:hAnsi="Times New Roman" w:cs="Times New Roman"/>
              <w:b w:val="0"/>
              <w:bCs w:val="0"/>
              <w:i w:val="0"/>
              <w:iCs w:val="0"/>
              <w:noProof/>
              <w:color w:val="auto"/>
              <w:lang w:eastAsia="en-GB"/>
            </w:rPr>
          </w:pPr>
          <w:hyperlink w:anchor="_Toc130613719" w:history="1">
            <w:r w:rsidR="0018750B" w:rsidRPr="0018750B">
              <w:rPr>
                <w:rStyle w:val="Hyperlink"/>
                <w:rFonts w:ascii="Times New Roman" w:hAnsi="Times New Roman" w:cs="Times New Roman"/>
                <w:b w:val="0"/>
                <w:bCs w:val="0"/>
                <w:noProof/>
              </w:rPr>
              <w:t>Appendix - Questionaires</w:t>
            </w:r>
            <w:r w:rsidR="0018750B" w:rsidRPr="0018750B">
              <w:rPr>
                <w:rFonts w:ascii="Times New Roman" w:hAnsi="Times New Roman" w:cs="Times New Roman"/>
                <w:b w:val="0"/>
                <w:bCs w:val="0"/>
                <w:noProof/>
                <w:webHidden/>
              </w:rPr>
              <w:tab/>
            </w:r>
            <w:r w:rsidR="0018750B" w:rsidRPr="0018750B">
              <w:rPr>
                <w:rFonts w:ascii="Times New Roman" w:hAnsi="Times New Roman" w:cs="Times New Roman"/>
                <w:b w:val="0"/>
                <w:bCs w:val="0"/>
                <w:noProof/>
                <w:webHidden/>
              </w:rPr>
              <w:fldChar w:fldCharType="begin"/>
            </w:r>
            <w:r w:rsidR="0018750B" w:rsidRPr="0018750B">
              <w:rPr>
                <w:rFonts w:ascii="Times New Roman" w:hAnsi="Times New Roman" w:cs="Times New Roman"/>
                <w:b w:val="0"/>
                <w:bCs w:val="0"/>
                <w:noProof/>
                <w:webHidden/>
              </w:rPr>
              <w:instrText xml:space="preserve"> PAGEREF _Toc130613719 \h </w:instrText>
            </w:r>
            <w:r w:rsidR="0018750B" w:rsidRPr="0018750B">
              <w:rPr>
                <w:rFonts w:ascii="Times New Roman" w:hAnsi="Times New Roman" w:cs="Times New Roman"/>
                <w:b w:val="0"/>
                <w:bCs w:val="0"/>
                <w:noProof/>
                <w:webHidden/>
              </w:rPr>
            </w:r>
            <w:r w:rsidR="0018750B" w:rsidRPr="0018750B">
              <w:rPr>
                <w:rFonts w:ascii="Times New Roman" w:hAnsi="Times New Roman" w:cs="Times New Roman"/>
                <w:b w:val="0"/>
                <w:bCs w:val="0"/>
                <w:noProof/>
                <w:webHidden/>
              </w:rPr>
              <w:fldChar w:fldCharType="separate"/>
            </w:r>
            <w:r w:rsidR="0018750B" w:rsidRPr="0018750B">
              <w:rPr>
                <w:rFonts w:ascii="Times New Roman" w:hAnsi="Times New Roman" w:cs="Times New Roman"/>
                <w:b w:val="0"/>
                <w:bCs w:val="0"/>
                <w:noProof/>
                <w:webHidden/>
              </w:rPr>
              <w:t>15</w:t>
            </w:r>
            <w:r w:rsidR="0018750B" w:rsidRPr="0018750B">
              <w:rPr>
                <w:rFonts w:ascii="Times New Roman" w:hAnsi="Times New Roman" w:cs="Times New Roman"/>
                <w:b w:val="0"/>
                <w:bCs w:val="0"/>
                <w:noProof/>
                <w:webHidden/>
              </w:rPr>
              <w:fldChar w:fldCharType="end"/>
            </w:r>
          </w:hyperlink>
        </w:p>
        <w:p w14:paraId="5082C630" w14:textId="01E973F7" w:rsidR="0018750B" w:rsidRDefault="0018750B" w:rsidP="0018750B">
          <w:r w:rsidRPr="0018750B">
            <w:rPr>
              <w:rFonts w:cs="Times New Roman"/>
              <w:noProof/>
            </w:rPr>
            <w:fldChar w:fldCharType="end"/>
          </w:r>
        </w:p>
      </w:sdtContent>
    </w:sdt>
    <w:p w14:paraId="35538A1B" w14:textId="2E36D44C" w:rsidR="009049EA" w:rsidRPr="00D87DE7" w:rsidRDefault="009049EA" w:rsidP="00D87DE7">
      <w:pPr>
        <w:rPr>
          <w:rFonts w:eastAsia="Arial" w:cs="Arial"/>
          <w:szCs w:val="24"/>
        </w:rPr>
      </w:pPr>
    </w:p>
    <w:p w14:paraId="60E60DF1" w14:textId="77777777" w:rsidR="00D87DE7" w:rsidRDefault="00291E8A">
      <w:pPr>
        <w:spacing w:line="259" w:lineRule="auto"/>
        <w:jc w:val="left"/>
        <w:rPr>
          <w:b/>
          <w:sz w:val="28"/>
          <w:szCs w:val="32"/>
        </w:rPr>
      </w:pPr>
      <w:bookmarkStart w:id="0" w:name="_heading=h.26in1rg" w:colFirst="0" w:colLast="0"/>
      <w:bookmarkEnd w:id="0"/>
      <w:r>
        <w:br w:type="page"/>
      </w:r>
    </w:p>
    <w:p w14:paraId="74B1B21C" w14:textId="77777777" w:rsidR="0046738E" w:rsidRDefault="00291E8A" w:rsidP="0046738E">
      <w:pPr>
        <w:pStyle w:val="Heading1"/>
      </w:pPr>
      <w:bookmarkStart w:id="1" w:name="_Toc130224698"/>
      <w:bookmarkStart w:id="2" w:name="_Toc130613710"/>
      <w:r>
        <w:t>Introduction</w:t>
      </w:r>
      <w:bookmarkEnd w:id="1"/>
      <w:bookmarkEnd w:id="2"/>
    </w:p>
    <w:p w14:paraId="600ADB06" w14:textId="77777777" w:rsidR="00BD3FF1" w:rsidRDefault="00291E8A" w:rsidP="00BD3FF1">
      <w:pPr>
        <w:rPr>
          <w:rFonts w:eastAsia="Times New Roman" w:cs="Times New Roman"/>
          <w:szCs w:val="24"/>
        </w:rPr>
      </w:pPr>
      <w:r>
        <w:rPr>
          <w:rFonts w:eastAsia="Times New Roman" w:cs="Times New Roman"/>
          <w:szCs w:val="24"/>
        </w:rPr>
        <w:t>One of the essential elements in the development of any work is digital tools and techniques. The reason for these supporting tools is the extensive development of digital technologies and logistics which have made working easier than previous formats (Cic</w:t>
      </w:r>
      <w:r>
        <w:rPr>
          <w:rFonts w:eastAsia="Times New Roman" w:cs="Times New Roman"/>
          <w:szCs w:val="24"/>
        </w:rPr>
        <w:t>hosz, Wallenburg, and Knemeyer, 2020). However, some indispensable applications in the digital world have retained their standards of demand since their launch (Cichosz, Wallenburg, and Knemeyer, 2020). The report is aimed at locating the applications used</w:t>
      </w:r>
      <w:r>
        <w:rPr>
          <w:rFonts w:eastAsia="Times New Roman" w:cs="Times New Roman"/>
          <w:szCs w:val="24"/>
        </w:rPr>
        <w:t xml:space="preserve"> most extensively based on a group questionnaire that collects the primary data. Based on this questionnaire, the idea of digital implementation will be explored to answer the importance of digital systems in the functioning of workplaces for all-around ca</w:t>
      </w:r>
      <w:r>
        <w:rPr>
          <w:rFonts w:eastAsia="Times New Roman" w:cs="Times New Roman"/>
          <w:szCs w:val="24"/>
        </w:rPr>
        <w:t xml:space="preserve">re and supervision. </w:t>
      </w:r>
    </w:p>
    <w:p w14:paraId="1B8162F4" w14:textId="77777777" w:rsidR="00BD3FF1" w:rsidRDefault="00291E8A" w:rsidP="00BD3FF1">
      <w:pPr>
        <w:pStyle w:val="Heading1"/>
      </w:pPr>
      <w:bookmarkStart w:id="3" w:name="_Toc130224699"/>
      <w:bookmarkStart w:id="4" w:name="_Toc130613711"/>
      <w:r>
        <w:t>Research design</w:t>
      </w:r>
      <w:bookmarkEnd w:id="3"/>
      <w:bookmarkEnd w:id="4"/>
      <w:r>
        <w:t xml:space="preserve"> </w:t>
      </w:r>
    </w:p>
    <w:p w14:paraId="4DBDE216" w14:textId="77777777" w:rsidR="00BD3FF1" w:rsidRDefault="00291E8A" w:rsidP="00BD3FF1">
      <w:pPr>
        <w:pStyle w:val="Heading2"/>
      </w:pPr>
      <w:bookmarkStart w:id="5" w:name="_Toc130224700"/>
      <w:bookmarkStart w:id="6" w:name="_Toc130613712"/>
      <w:r>
        <w:t>Research question</w:t>
      </w:r>
      <w:bookmarkEnd w:id="5"/>
      <w:bookmarkEnd w:id="6"/>
    </w:p>
    <w:p w14:paraId="08974FB8" w14:textId="77777777" w:rsidR="00BD3FF1" w:rsidRDefault="00291E8A" w:rsidP="00BD3FF1">
      <w:pPr>
        <w:rPr>
          <w:rFonts w:eastAsia="Times New Roman" w:cs="Times New Roman"/>
          <w:szCs w:val="24"/>
        </w:rPr>
      </w:pPr>
      <w:r>
        <w:rPr>
          <w:rFonts w:eastAsia="Times New Roman" w:cs="Times New Roman"/>
          <w:szCs w:val="24"/>
        </w:rPr>
        <w:t>The research question that has been answered through the experimental questionnaire and findings is:</w:t>
      </w:r>
    </w:p>
    <w:p w14:paraId="2FDA04A3" w14:textId="77777777" w:rsidR="00BD3FF1" w:rsidRDefault="00291E8A" w:rsidP="00BD3FF1">
      <w:pPr>
        <w:rPr>
          <w:rFonts w:eastAsia="Times New Roman" w:cs="Times New Roman"/>
          <w:szCs w:val="24"/>
        </w:rPr>
      </w:pPr>
      <w:r>
        <w:rPr>
          <w:rFonts w:eastAsia="Times New Roman" w:cs="Times New Roman"/>
          <w:szCs w:val="24"/>
        </w:rPr>
        <w:t>What is the importance of digital tools in the functioning of different workplaces (case context of</w:t>
      </w:r>
      <w:r>
        <w:rPr>
          <w:rFonts w:eastAsia="Times New Roman" w:cs="Times New Roman"/>
          <w:szCs w:val="24"/>
        </w:rPr>
        <w:t xml:space="preserve"> students of the University of Wales)? </w:t>
      </w:r>
    </w:p>
    <w:p w14:paraId="59F09CEE" w14:textId="77777777" w:rsidR="00BD3FF1" w:rsidRDefault="00291E8A" w:rsidP="00BD3FF1">
      <w:pPr>
        <w:pStyle w:val="Heading2"/>
      </w:pPr>
      <w:bookmarkStart w:id="7" w:name="_Toc130224701"/>
      <w:bookmarkStart w:id="8" w:name="_Toc130613713"/>
      <w:r>
        <w:t>Methods</w:t>
      </w:r>
      <w:bookmarkEnd w:id="7"/>
      <w:bookmarkEnd w:id="8"/>
    </w:p>
    <w:p w14:paraId="7EC14DBE" w14:textId="77777777" w:rsidR="00BD3FF1" w:rsidRDefault="00291E8A" w:rsidP="00BD3FF1">
      <w:pPr>
        <w:rPr>
          <w:rFonts w:eastAsia="Times New Roman" w:cs="Times New Roman"/>
          <w:szCs w:val="24"/>
        </w:rPr>
      </w:pPr>
      <w:r>
        <w:rPr>
          <w:rFonts w:eastAsia="Times New Roman" w:cs="Times New Roman"/>
          <w:szCs w:val="24"/>
        </w:rPr>
        <w:t>The research has been developed on an inductive approach to reason the need for digital tools in schools. Based on this approach, the researcher has been able to configure a brief idea about the elements whic</w:t>
      </w:r>
      <w:r>
        <w:rPr>
          <w:rFonts w:eastAsia="Times New Roman" w:cs="Times New Roman"/>
          <w:szCs w:val="24"/>
        </w:rPr>
        <w:t>h make digital elements unique and convenient over manual operations. Moreover, the researcher has also focused on the implementation of the descriptive research design which involves a detailed accounting of choices and techniques used. The descriptive de</w:t>
      </w:r>
      <w:r>
        <w:rPr>
          <w:rFonts w:eastAsia="Times New Roman" w:cs="Times New Roman"/>
          <w:szCs w:val="24"/>
        </w:rPr>
        <w:t>sign is appropriate as it has helped the researcher in explaining the implications of the choices in the questionnaire subjectively (Abutabenjeh and Jaradat, 2018). Additionally, the researcher has also used the correlational research philosophy that focus</w:t>
      </w:r>
      <w:r>
        <w:rPr>
          <w:rFonts w:eastAsia="Times New Roman" w:cs="Times New Roman"/>
          <w:szCs w:val="24"/>
        </w:rPr>
        <w:t xml:space="preserve">es on the comparative and correlational analysis of the subject. In this case, it is important as the researcher was required to understand which digital tools are used over others available in the current market. </w:t>
      </w:r>
    </w:p>
    <w:p w14:paraId="58D078D1" w14:textId="77777777" w:rsidR="00BD3FF1" w:rsidRDefault="00291E8A" w:rsidP="00BD3FF1">
      <w:pPr>
        <w:rPr>
          <w:rFonts w:eastAsia="Times New Roman" w:cs="Times New Roman"/>
          <w:szCs w:val="24"/>
        </w:rPr>
      </w:pPr>
      <w:r>
        <w:rPr>
          <w:rFonts w:eastAsia="Times New Roman" w:cs="Times New Roman"/>
          <w:szCs w:val="24"/>
        </w:rPr>
        <w:t>The concerned research is based on primar</w:t>
      </w:r>
      <w:r>
        <w:rPr>
          <w:rFonts w:eastAsia="Times New Roman" w:cs="Times New Roman"/>
          <w:szCs w:val="24"/>
        </w:rPr>
        <w:t>y data which have been directly collected by the researcher using a questionnaire. The data sourcing is modelled on printed Microsoft forms that have been distributed among the sample participants, the students of the University of Wales. The sampling tech</w:t>
      </w:r>
      <w:r>
        <w:rPr>
          <w:rFonts w:eastAsia="Times New Roman" w:cs="Times New Roman"/>
          <w:szCs w:val="24"/>
        </w:rPr>
        <w:t>nique explored here is random as there was no need to select specific students for the digital tools in consideration, One Drive and MS Office (Abutabenjeh and Jaradat, 2018). The format of data analysis to be used is qualitative analysis. The reason is th</w:t>
      </w:r>
      <w:r>
        <w:rPr>
          <w:rFonts w:eastAsia="Times New Roman" w:cs="Times New Roman"/>
          <w:szCs w:val="24"/>
        </w:rPr>
        <w:t>at the data would help to explore the subjective aspects of the topic, focusing on which factors motivate the use of specific digital tools in the workplace, schools, and universities in this case.</w:t>
      </w:r>
    </w:p>
    <w:p w14:paraId="50B7E170" w14:textId="77777777" w:rsidR="00BD3FF1" w:rsidRDefault="00291E8A" w:rsidP="00BD3FF1">
      <w:pPr>
        <w:pStyle w:val="Heading2"/>
      </w:pPr>
      <w:bookmarkStart w:id="9" w:name="_Toc130224702"/>
      <w:bookmarkStart w:id="10" w:name="_Toc130613714"/>
      <w:r>
        <w:t>Ethical considerations</w:t>
      </w:r>
      <w:bookmarkEnd w:id="9"/>
      <w:bookmarkEnd w:id="10"/>
    </w:p>
    <w:p w14:paraId="395054AA" w14:textId="77777777" w:rsidR="00BD3FF1" w:rsidRDefault="00291E8A" w:rsidP="00BD3FF1">
      <w:pPr>
        <w:rPr>
          <w:rFonts w:eastAsia="Times New Roman" w:cs="Times New Roman"/>
          <w:szCs w:val="24"/>
        </w:rPr>
      </w:pPr>
      <w:r>
        <w:rPr>
          <w:rFonts w:eastAsia="Times New Roman" w:cs="Times New Roman"/>
          <w:szCs w:val="24"/>
        </w:rPr>
        <w:t>Several ethical considerations have</w:t>
      </w:r>
      <w:r>
        <w:rPr>
          <w:rFonts w:eastAsia="Times New Roman" w:cs="Times New Roman"/>
          <w:szCs w:val="24"/>
        </w:rPr>
        <w:t xml:space="preserve"> been kept in mind as the research is based on questionnaire analysis. First, the research group maintained the anonymity of the participants by distributing the forms randomly among the university students. The format of form collection was also anonymous</w:t>
      </w:r>
      <w:r>
        <w:rPr>
          <w:rFonts w:eastAsia="Times New Roman" w:cs="Times New Roman"/>
          <w:szCs w:val="24"/>
        </w:rPr>
        <w:t xml:space="preserve"> as a large-scale collection of forms has been issued in respective departments (Roda-Sales </w:t>
      </w:r>
      <w:r>
        <w:rPr>
          <w:rFonts w:eastAsia="Times New Roman" w:cs="Times New Roman"/>
          <w:i/>
          <w:szCs w:val="24"/>
        </w:rPr>
        <w:t>et al</w:t>
      </w:r>
      <w:r>
        <w:rPr>
          <w:rFonts w:eastAsia="Times New Roman" w:cs="Times New Roman"/>
          <w:szCs w:val="24"/>
        </w:rPr>
        <w:t xml:space="preserve">., 2019).  The researchers have also kept in mind the need to confide the datasets in a secure file which has been kept by the team leader only. Access to the </w:t>
      </w:r>
      <w:r>
        <w:rPr>
          <w:rFonts w:eastAsia="Times New Roman" w:cs="Times New Roman"/>
          <w:szCs w:val="24"/>
        </w:rPr>
        <w:t xml:space="preserve">file was also limited to the research group to avoid manipulation of datasets or misplacement of the records (Roda-Sales </w:t>
      </w:r>
      <w:r>
        <w:rPr>
          <w:rFonts w:eastAsia="Times New Roman" w:cs="Times New Roman"/>
          <w:i/>
          <w:szCs w:val="24"/>
        </w:rPr>
        <w:t>et al</w:t>
      </w:r>
      <w:r>
        <w:rPr>
          <w:rFonts w:eastAsia="Times New Roman" w:cs="Times New Roman"/>
          <w:szCs w:val="24"/>
        </w:rPr>
        <w:t>., 2019). The copies of the questionnaire have given value to only the main topic in consideration, avoiding any description answe</w:t>
      </w:r>
      <w:r>
        <w:rPr>
          <w:rFonts w:eastAsia="Times New Roman" w:cs="Times New Roman"/>
          <w:szCs w:val="24"/>
        </w:rPr>
        <w:t xml:space="preserve">rs through multiple choice options. It has proven effective in obtaining results. </w:t>
      </w:r>
    </w:p>
    <w:p w14:paraId="2CE257B2" w14:textId="77777777" w:rsidR="005A1E90" w:rsidRDefault="005A1E90">
      <w:pPr>
        <w:spacing w:line="259" w:lineRule="auto"/>
        <w:jc w:val="left"/>
        <w:rPr>
          <w:b/>
          <w:sz w:val="28"/>
          <w:szCs w:val="32"/>
        </w:rPr>
      </w:pPr>
      <w:bookmarkStart w:id="11" w:name="_Toc130224703"/>
      <w:r>
        <w:br w:type="page"/>
      </w:r>
    </w:p>
    <w:p w14:paraId="59CCC277" w14:textId="116D65AD" w:rsidR="00BD3FF1" w:rsidRDefault="00291E8A" w:rsidP="00BD3FF1">
      <w:pPr>
        <w:pStyle w:val="Heading1"/>
      </w:pPr>
      <w:bookmarkStart w:id="12" w:name="_Toc130613715"/>
      <w:r>
        <w:t>Results</w:t>
      </w:r>
      <w:bookmarkEnd w:id="11"/>
      <w:bookmarkEnd w:id="12"/>
    </w:p>
    <w:p w14:paraId="73A71BE8" w14:textId="0828B5D7" w:rsidR="005A1E90" w:rsidRPr="00682FA6" w:rsidRDefault="005A1E90" w:rsidP="0018750B">
      <w:pPr>
        <w:pStyle w:val="ListParagraph"/>
        <w:numPr>
          <w:ilvl w:val="0"/>
          <w:numId w:val="7"/>
        </w:numPr>
      </w:pPr>
      <w:bookmarkStart w:id="13" w:name="_Toc130224704"/>
      <w:r w:rsidRPr="00682FA6">
        <w:t>Do you use MS Teams more than other Digital Tools?</w:t>
      </w:r>
    </w:p>
    <w:tbl>
      <w:tblPr>
        <w:tblStyle w:val="Table1"/>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A1E90" w:rsidRPr="00682FA6" w14:paraId="28D066FC" w14:textId="77777777" w:rsidTr="006F25DD">
        <w:tc>
          <w:tcPr>
            <w:tcW w:w="3120" w:type="dxa"/>
            <w:shd w:val="clear" w:color="auto" w:fill="auto"/>
            <w:tcMar>
              <w:top w:w="100" w:type="dxa"/>
              <w:left w:w="100" w:type="dxa"/>
              <w:bottom w:w="100" w:type="dxa"/>
              <w:right w:w="100" w:type="dxa"/>
            </w:tcMar>
          </w:tcPr>
          <w:p w14:paraId="4B1560BB" w14:textId="77777777"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Responses</w:t>
            </w:r>
          </w:p>
        </w:tc>
        <w:tc>
          <w:tcPr>
            <w:tcW w:w="3120" w:type="dxa"/>
            <w:shd w:val="clear" w:color="auto" w:fill="auto"/>
            <w:tcMar>
              <w:top w:w="100" w:type="dxa"/>
              <w:left w:w="100" w:type="dxa"/>
              <w:bottom w:w="100" w:type="dxa"/>
              <w:right w:w="100" w:type="dxa"/>
            </w:tcMar>
          </w:tcPr>
          <w:p w14:paraId="0E2CB0F1" w14:textId="77777777"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Feedback</w:t>
            </w:r>
          </w:p>
        </w:tc>
        <w:tc>
          <w:tcPr>
            <w:tcW w:w="3120" w:type="dxa"/>
            <w:shd w:val="clear" w:color="auto" w:fill="auto"/>
            <w:tcMar>
              <w:top w:w="100" w:type="dxa"/>
              <w:left w:w="100" w:type="dxa"/>
              <w:bottom w:w="100" w:type="dxa"/>
              <w:right w:w="100" w:type="dxa"/>
            </w:tcMar>
          </w:tcPr>
          <w:p w14:paraId="638CBA35" w14:textId="77777777"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Percentages</w:t>
            </w:r>
          </w:p>
        </w:tc>
      </w:tr>
      <w:tr w:rsidR="005A1E90" w:rsidRPr="00682FA6" w14:paraId="21D40400" w14:textId="77777777" w:rsidTr="006F25DD">
        <w:tc>
          <w:tcPr>
            <w:tcW w:w="3120" w:type="dxa"/>
            <w:shd w:val="clear" w:color="auto" w:fill="auto"/>
            <w:tcMar>
              <w:top w:w="100" w:type="dxa"/>
              <w:left w:w="100" w:type="dxa"/>
              <w:bottom w:w="100" w:type="dxa"/>
              <w:right w:w="100" w:type="dxa"/>
            </w:tcMar>
          </w:tcPr>
          <w:p w14:paraId="5E0BA251" w14:textId="74C21D3C"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YES</w:t>
            </w:r>
          </w:p>
        </w:tc>
        <w:tc>
          <w:tcPr>
            <w:tcW w:w="3120" w:type="dxa"/>
            <w:shd w:val="clear" w:color="auto" w:fill="auto"/>
            <w:tcMar>
              <w:top w:w="100" w:type="dxa"/>
              <w:left w:w="100" w:type="dxa"/>
              <w:bottom w:w="100" w:type="dxa"/>
              <w:right w:w="100" w:type="dxa"/>
            </w:tcMar>
          </w:tcPr>
          <w:p w14:paraId="7F5EF648" w14:textId="74AB98E5" w:rsidR="005A1E90" w:rsidRPr="00682FA6" w:rsidRDefault="0043752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p>
        </w:tc>
        <w:tc>
          <w:tcPr>
            <w:tcW w:w="3120" w:type="dxa"/>
            <w:shd w:val="clear" w:color="auto" w:fill="auto"/>
            <w:tcMar>
              <w:top w:w="100" w:type="dxa"/>
              <w:left w:w="100" w:type="dxa"/>
              <w:bottom w:w="100" w:type="dxa"/>
              <w:right w:w="100" w:type="dxa"/>
            </w:tcMar>
          </w:tcPr>
          <w:p w14:paraId="791B27D5" w14:textId="196E64A4"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100%</w:t>
            </w:r>
          </w:p>
        </w:tc>
      </w:tr>
      <w:tr w:rsidR="005A1E90" w:rsidRPr="00682FA6" w14:paraId="402C5E09" w14:textId="77777777" w:rsidTr="006F25DD">
        <w:tc>
          <w:tcPr>
            <w:tcW w:w="3120" w:type="dxa"/>
            <w:shd w:val="clear" w:color="auto" w:fill="auto"/>
            <w:tcMar>
              <w:top w:w="100" w:type="dxa"/>
              <w:left w:w="100" w:type="dxa"/>
              <w:bottom w:w="100" w:type="dxa"/>
              <w:right w:w="100" w:type="dxa"/>
            </w:tcMar>
          </w:tcPr>
          <w:p w14:paraId="5DAA43F2" w14:textId="78EA8949"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NO</w:t>
            </w:r>
          </w:p>
        </w:tc>
        <w:tc>
          <w:tcPr>
            <w:tcW w:w="3120" w:type="dxa"/>
            <w:shd w:val="clear" w:color="auto" w:fill="auto"/>
            <w:tcMar>
              <w:top w:w="100" w:type="dxa"/>
              <w:left w:w="100" w:type="dxa"/>
              <w:bottom w:w="100" w:type="dxa"/>
              <w:right w:w="100" w:type="dxa"/>
            </w:tcMar>
          </w:tcPr>
          <w:p w14:paraId="67FD93D9" w14:textId="2ED4CE1C"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0</w:t>
            </w:r>
          </w:p>
        </w:tc>
        <w:tc>
          <w:tcPr>
            <w:tcW w:w="3120" w:type="dxa"/>
            <w:shd w:val="clear" w:color="auto" w:fill="auto"/>
            <w:tcMar>
              <w:top w:w="100" w:type="dxa"/>
              <w:left w:w="100" w:type="dxa"/>
              <w:bottom w:w="100" w:type="dxa"/>
              <w:right w:w="100" w:type="dxa"/>
            </w:tcMar>
          </w:tcPr>
          <w:p w14:paraId="061DCC1E" w14:textId="3A011FB9" w:rsidR="005A1E90" w:rsidRPr="00682FA6" w:rsidRDefault="005A1E90"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0%</w:t>
            </w:r>
          </w:p>
        </w:tc>
      </w:tr>
    </w:tbl>
    <w:p w14:paraId="4F671A90" w14:textId="77777777" w:rsidR="0018750B" w:rsidRDefault="0018750B" w:rsidP="0018750B"/>
    <w:p w14:paraId="69061AE5" w14:textId="6FACB34A" w:rsidR="00682FA6" w:rsidRPr="00682FA6" w:rsidRDefault="005A1E90" w:rsidP="0018750B">
      <w:pPr>
        <w:jc w:val="center"/>
      </w:pPr>
      <w:r>
        <w:rPr>
          <w:noProof/>
        </w:rPr>
        <w:drawing>
          <wp:inline distT="0" distB="0" distL="0" distR="0" wp14:anchorId="713D9D8B" wp14:editId="2D454290">
            <wp:extent cx="54864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20C1631" w14:textId="2F006A95" w:rsidR="005A1E90" w:rsidRDefault="00682FA6" w:rsidP="00682FA6">
      <w:r w:rsidRPr="00682FA6">
        <w:t xml:space="preserve">A survey was made where several groups of people participated. In the personal group of </w:t>
      </w:r>
      <w:r w:rsidR="00437521">
        <w:t>3</w:t>
      </w:r>
      <w:r w:rsidRPr="00682FA6">
        <w:t xml:space="preserve"> people, a questionnaire consisting of 5 questions was answered. The first question was whether to use MS Teams more than other digital tools to which all participants answered affirmatively, leading to a percentage of 100%.</w:t>
      </w:r>
    </w:p>
    <w:p w14:paraId="568081D0" w14:textId="77777777" w:rsidR="00682FA6" w:rsidRDefault="00682FA6" w:rsidP="00682FA6"/>
    <w:p w14:paraId="0FEE2D92" w14:textId="77777777" w:rsidR="00682FA6" w:rsidRDefault="00682FA6" w:rsidP="00682FA6"/>
    <w:p w14:paraId="05E566FD" w14:textId="77777777" w:rsidR="00682FA6" w:rsidRDefault="00682FA6" w:rsidP="00682FA6"/>
    <w:p w14:paraId="190F316E" w14:textId="77777777" w:rsidR="00682FA6" w:rsidRDefault="00682FA6" w:rsidP="00682FA6"/>
    <w:p w14:paraId="3EEE4DCA" w14:textId="77777777" w:rsidR="00682FA6" w:rsidRDefault="00682FA6" w:rsidP="00682FA6"/>
    <w:p w14:paraId="28E03051" w14:textId="77777777" w:rsidR="00682FA6" w:rsidRDefault="00682FA6" w:rsidP="00682FA6"/>
    <w:p w14:paraId="45B29343" w14:textId="23FBB88F" w:rsidR="005A1E90" w:rsidRDefault="00682FA6" w:rsidP="0018750B">
      <w:pPr>
        <w:pStyle w:val="ListParagraph"/>
        <w:numPr>
          <w:ilvl w:val="0"/>
          <w:numId w:val="7"/>
        </w:numPr>
      </w:pPr>
      <w:r w:rsidRPr="00682FA6">
        <w:t>Do you use the OneDrive more than other digital tools?</w:t>
      </w:r>
    </w:p>
    <w:tbl>
      <w:tblPr>
        <w:tblStyle w:val="Table1"/>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82FA6" w:rsidRPr="00682FA6" w14:paraId="069ABA9D" w14:textId="77777777" w:rsidTr="006F25DD">
        <w:tc>
          <w:tcPr>
            <w:tcW w:w="3120" w:type="dxa"/>
            <w:shd w:val="clear" w:color="auto" w:fill="auto"/>
            <w:tcMar>
              <w:top w:w="100" w:type="dxa"/>
              <w:left w:w="100" w:type="dxa"/>
              <w:bottom w:w="100" w:type="dxa"/>
              <w:right w:w="100" w:type="dxa"/>
            </w:tcMar>
          </w:tcPr>
          <w:p w14:paraId="45C71E35"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Responses</w:t>
            </w:r>
          </w:p>
        </w:tc>
        <w:tc>
          <w:tcPr>
            <w:tcW w:w="3120" w:type="dxa"/>
            <w:shd w:val="clear" w:color="auto" w:fill="auto"/>
            <w:tcMar>
              <w:top w:w="100" w:type="dxa"/>
              <w:left w:w="100" w:type="dxa"/>
              <w:bottom w:w="100" w:type="dxa"/>
              <w:right w:w="100" w:type="dxa"/>
            </w:tcMar>
          </w:tcPr>
          <w:p w14:paraId="02DEB12C"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Feedback</w:t>
            </w:r>
          </w:p>
        </w:tc>
        <w:tc>
          <w:tcPr>
            <w:tcW w:w="3120" w:type="dxa"/>
            <w:shd w:val="clear" w:color="auto" w:fill="auto"/>
            <w:tcMar>
              <w:top w:w="100" w:type="dxa"/>
              <w:left w:w="100" w:type="dxa"/>
              <w:bottom w:w="100" w:type="dxa"/>
              <w:right w:w="100" w:type="dxa"/>
            </w:tcMar>
          </w:tcPr>
          <w:p w14:paraId="343F9743"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Percentages</w:t>
            </w:r>
          </w:p>
        </w:tc>
      </w:tr>
      <w:tr w:rsidR="00682FA6" w:rsidRPr="00682FA6" w14:paraId="7489A1DC" w14:textId="77777777" w:rsidTr="006F25DD">
        <w:tc>
          <w:tcPr>
            <w:tcW w:w="3120" w:type="dxa"/>
            <w:shd w:val="clear" w:color="auto" w:fill="auto"/>
            <w:tcMar>
              <w:top w:w="100" w:type="dxa"/>
              <w:left w:w="100" w:type="dxa"/>
              <w:bottom w:w="100" w:type="dxa"/>
              <w:right w:w="100" w:type="dxa"/>
            </w:tcMar>
          </w:tcPr>
          <w:p w14:paraId="78F5D846"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YES</w:t>
            </w:r>
          </w:p>
        </w:tc>
        <w:tc>
          <w:tcPr>
            <w:tcW w:w="3120" w:type="dxa"/>
            <w:shd w:val="clear" w:color="auto" w:fill="auto"/>
            <w:tcMar>
              <w:top w:w="100" w:type="dxa"/>
              <w:left w:w="100" w:type="dxa"/>
              <w:bottom w:w="100" w:type="dxa"/>
              <w:right w:w="100" w:type="dxa"/>
            </w:tcMar>
          </w:tcPr>
          <w:p w14:paraId="0A76DAF6" w14:textId="7B310F48" w:rsidR="00682FA6" w:rsidRPr="00682FA6" w:rsidRDefault="0043752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p>
        </w:tc>
        <w:tc>
          <w:tcPr>
            <w:tcW w:w="3120" w:type="dxa"/>
            <w:shd w:val="clear" w:color="auto" w:fill="auto"/>
            <w:tcMar>
              <w:top w:w="100" w:type="dxa"/>
              <w:left w:w="100" w:type="dxa"/>
              <w:bottom w:w="100" w:type="dxa"/>
              <w:right w:w="100" w:type="dxa"/>
            </w:tcMar>
          </w:tcPr>
          <w:p w14:paraId="0CBAC7A4"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100%</w:t>
            </w:r>
          </w:p>
        </w:tc>
      </w:tr>
      <w:tr w:rsidR="00682FA6" w:rsidRPr="00682FA6" w14:paraId="1C001AE1" w14:textId="77777777" w:rsidTr="006F25DD">
        <w:tc>
          <w:tcPr>
            <w:tcW w:w="3120" w:type="dxa"/>
            <w:shd w:val="clear" w:color="auto" w:fill="auto"/>
            <w:tcMar>
              <w:top w:w="100" w:type="dxa"/>
              <w:left w:w="100" w:type="dxa"/>
              <w:bottom w:w="100" w:type="dxa"/>
              <w:right w:w="100" w:type="dxa"/>
            </w:tcMar>
          </w:tcPr>
          <w:p w14:paraId="5F137978"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NO</w:t>
            </w:r>
          </w:p>
        </w:tc>
        <w:tc>
          <w:tcPr>
            <w:tcW w:w="3120" w:type="dxa"/>
            <w:shd w:val="clear" w:color="auto" w:fill="auto"/>
            <w:tcMar>
              <w:top w:w="100" w:type="dxa"/>
              <w:left w:w="100" w:type="dxa"/>
              <w:bottom w:w="100" w:type="dxa"/>
              <w:right w:w="100" w:type="dxa"/>
            </w:tcMar>
          </w:tcPr>
          <w:p w14:paraId="0927D6E0"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0</w:t>
            </w:r>
          </w:p>
        </w:tc>
        <w:tc>
          <w:tcPr>
            <w:tcW w:w="3120" w:type="dxa"/>
            <w:shd w:val="clear" w:color="auto" w:fill="auto"/>
            <w:tcMar>
              <w:top w:w="100" w:type="dxa"/>
              <w:left w:w="100" w:type="dxa"/>
              <w:bottom w:w="100" w:type="dxa"/>
              <w:right w:w="100" w:type="dxa"/>
            </w:tcMar>
          </w:tcPr>
          <w:p w14:paraId="586B0087"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82FA6">
              <w:rPr>
                <w:rFonts w:ascii="Times New Roman" w:eastAsia="Times New Roman" w:hAnsi="Times New Roman" w:cs="Times New Roman"/>
                <w:color w:val="000000"/>
                <w:sz w:val="24"/>
                <w:szCs w:val="24"/>
              </w:rPr>
              <w:t>0%</w:t>
            </w:r>
          </w:p>
        </w:tc>
      </w:tr>
      <w:tr w:rsidR="00682FA6" w:rsidRPr="00682FA6" w14:paraId="4449ABCB" w14:textId="77777777" w:rsidTr="006F25DD">
        <w:tc>
          <w:tcPr>
            <w:tcW w:w="3120" w:type="dxa"/>
            <w:shd w:val="clear" w:color="auto" w:fill="auto"/>
            <w:tcMar>
              <w:top w:w="100" w:type="dxa"/>
              <w:left w:w="100" w:type="dxa"/>
              <w:bottom w:w="100" w:type="dxa"/>
              <w:right w:w="100" w:type="dxa"/>
            </w:tcMar>
          </w:tcPr>
          <w:p w14:paraId="544F96B9" w14:textId="5DAEA51A"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Not Sure</w:t>
            </w:r>
          </w:p>
        </w:tc>
        <w:tc>
          <w:tcPr>
            <w:tcW w:w="3120" w:type="dxa"/>
            <w:shd w:val="clear" w:color="auto" w:fill="auto"/>
            <w:tcMar>
              <w:top w:w="100" w:type="dxa"/>
              <w:left w:w="100" w:type="dxa"/>
              <w:bottom w:w="100" w:type="dxa"/>
              <w:right w:w="100" w:type="dxa"/>
            </w:tcMar>
          </w:tcPr>
          <w:p w14:paraId="0C562AC0" w14:textId="1000CEB5"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3120" w:type="dxa"/>
            <w:shd w:val="clear" w:color="auto" w:fill="auto"/>
            <w:tcMar>
              <w:top w:w="100" w:type="dxa"/>
              <w:left w:w="100" w:type="dxa"/>
              <w:bottom w:w="100" w:type="dxa"/>
              <w:right w:w="100" w:type="dxa"/>
            </w:tcMar>
          </w:tcPr>
          <w:p w14:paraId="60B2BEAC" w14:textId="3FA7CACD"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r>
    </w:tbl>
    <w:p w14:paraId="095F0E78" w14:textId="1EBAC273" w:rsidR="00682FA6" w:rsidRDefault="00682FA6" w:rsidP="00682FA6"/>
    <w:p w14:paraId="7DC279BC" w14:textId="11CC2419" w:rsidR="00682FA6" w:rsidRDefault="00682FA6" w:rsidP="0018750B">
      <w:pPr>
        <w:jc w:val="center"/>
      </w:pPr>
      <w:r>
        <w:rPr>
          <w:noProof/>
        </w:rPr>
        <w:drawing>
          <wp:inline distT="0" distB="0" distL="0" distR="0" wp14:anchorId="5F917EFD" wp14:editId="4017486D">
            <wp:extent cx="5486400" cy="32004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302E02" w14:textId="60264CFB" w:rsidR="00682FA6" w:rsidRDefault="00682FA6" w:rsidP="00682FA6">
      <w:r w:rsidRPr="00682FA6">
        <w:t>In the second question if the participants use OneDrive more than other digital tools, all the group members answered affirmatively, leading to a percentage of 100% affirmative.</w:t>
      </w:r>
    </w:p>
    <w:p w14:paraId="07A55A5C" w14:textId="77777777" w:rsidR="00682FA6" w:rsidRDefault="00682FA6" w:rsidP="00682FA6"/>
    <w:p w14:paraId="73CB4CB9" w14:textId="594B4200" w:rsidR="00682FA6" w:rsidRDefault="00682FA6" w:rsidP="00682FA6"/>
    <w:p w14:paraId="372FF050" w14:textId="4522FFA2" w:rsidR="00682FA6" w:rsidRDefault="00682FA6" w:rsidP="00682FA6"/>
    <w:p w14:paraId="6AB5CA22" w14:textId="5B1863D9" w:rsidR="00682FA6" w:rsidRDefault="00682FA6" w:rsidP="00682FA6"/>
    <w:p w14:paraId="51BB7271" w14:textId="1F22477F" w:rsidR="00682FA6" w:rsidRDefault="00682FA6" w:rsidP="00682FA6"/>
    <w:p w14:paraId="011DA2F1" w14:textId="77777777" w:rsidR="00682FA6" w:rsidRDefault="00682FA6" w:rsidP="00682FA6"/>
    <w:p w14:paraId="167FE3CC" w14:textId="77777777" w:rsidR="005A1E90" w:rsidRDefault="005A1E90" w:rsidP="00682FA6"/>
    <w:p w14:paraId="2D72060A" w14:textId="1E061D78" w:rsidR="00682FA6" w:rsidRDefault="00682FA6" w:rsidP="0018750B">
      <w:pPr>
        <w:pStyle w:val="ListParagraph"/>
        <w:numPr>
          <w:ilvl w:val="0"/>
          <w:numId w:val="7"/>
        </w:numPr>
      </w:pPr>
      <w:r w:rsidRPr="00682FA6">
        <w:t>I use MS Teams most frequently to collaborate with others.</w:t>
      </w:r>
    </w:p>
    <w:tbl>
      <w:tblPr>
        <w:tblStyle w:val="Table1"/>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82FA6" w:rsidRPr="00682FA6" w14:paraId="398E1233" w14:textId="77777777" w:rsidTr="006F25DD">
        <w:tc>
          <w:tcPr>
            <w:tcW w:w="3120" w:type="dxa"/>
            <w:shd w:val="clear" w:color="auto" w:fill="auto"/>
            <w:tcMar>
              <w:top w:w="100" w:type="dxa"/>
              <w:left w:w="100" w:type="dxa"/>
              <w:bottom w:w="100" w:type="dxa"/>
              <w:right w:w="100" w:type="dxa"/>
            </w:tcMar>
          </w:tcPr>
          <w:p w14:paraId="0A5E6D53"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Responses</w:t>
            </w:r>
          </w:p>
        </w:tc>
        <w:tc>
          <w:tcPr>
            <w:tcW w:w="3120" w:type="dxa"/>
            <w:shd w:val="clear" w:color="auto" w:fill="auto"/>
            <w:tcMar>
              <w:top w:w="100" w:type="dxa"/>
              <w:left w:w="100" w:type="dxa"/>
              <w:bottom w:w="100" w:type="dxa"/>
              <w:right w:w="100" w:type="dxa"/>
            </w:tcMar>
          </w:tcPr>
          <w:p w14:paraId="6394CBC3"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Feedback</w:t>
            </w:r>
          </w:p>
        </w:tc>
        <w:tc>
          <w:tcPr>
            <w:tcW w:w="3120" w:type="dxa"/>
            <w:shd w:val="clear" w:color="auto" w:fill="auto"/>
            <w:tcMar>
              <w:top w:w="100" w:type="dxa"/>
              <w:left w:w="100" w:type="dxa"/>
              <w:bottom w:w="100" w:type="dxa"/>
              <w:right w:w="100" w:type="dxa"/>
            </w:tcMar>
          </w:tcPr>
          <w:p w14:paraId="5E59E409"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Percentages</w:t>
            </w:r>
          </w:p>
        </w:tc>
      </w:tr>
      <w:tr w:rsidR="00682FA6" w:rsidRPr="00682FA6" w14:paraId="28A0E32C" w14:textId="77777777" w:rsidTr="006F25DD">
        <w:tc>
          <w:tcPr>
            <w:tcW w:w="3120" w:type="dxa"/>
            <w:shd w:val="clear" w:color="auto" w:fill="auto"/>
            <w:tcMar>
              <w:top w:w="100" w:type="dxa"/>
              <w:left w:w="100" w:type="dxa"/>
              <w:bottom w:w="100" w:type="dxa"/>
              <w:right w:w="100" w:type="dxa"/>
            </w:tcMar>
          </w:tcPr>
          <w:p w14:paraId="1A5CFBB5" w14:textId="3B621196"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tc>
        <w:tc>
          <w:tcPr>
            <w:tcW w:w="3120" w:type="dxa"/>
            <w:shd w:val="clear" w:color="auto" w:fill="auto"/>
            <w:tcMar>
              <w:top w:w="100" w:type="dxa"/>
              <w:left w:w="100" w:type="dxa"/>
              <w:bottom w:w="100" w:type="dxa"/>
              <w:right w:w="100" w:type="dxa"/>
            </w:tcMar>
          </w:tcPr>
          <w:p w14:paraId="7C3105AC" w14:textId="1D61B15A"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w:t>
            </w:r>
          </w:p>
        </w:tc>
        <w:tc>
          <w:tcPr>
            <w:tcW w:w="3120" w:type="dxa"/>
            <w:shd w:val="clear" w:color="auto" w:fill="auto"/>
            <w:tcMar>
              <w:top w:w="100" w:type="dxa"/>
              <w:left w:w="100" w:type="dxa"/>
              <w:bottom w:w="100" w:type="dxa"/>
              <w:right w:w="100" w:type="dxa"/>
            </w:tcMar>
          </w:tcPr>
          <w:p w14:paraId="7FB39D27" w14:textId="219F23C1" w:rsidR="00682FA6" w:rsidRPr="00682FA6" w:rsidRDefault="0043752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66.66</w:t>
            </w:r>
            <w:r w:rsidR="00682FA6">
              <w:rPr>
                <w:rFonts w:ascii="Times New Roman" w:eastAsia="Times New Roman" w:hAnsi="Times New Roman" w:cs="Times New Roman"/>
                <w:color w:val="000000"/>
                <w:sz w:val="24"/>
                <w:szCs w:val="24"/>
              </w:rPr>
              <w:t>%</w:t>
            </w:r>
          </w:p>
        </w:tc>
      </w:tr>
      <w:tr w:rsidR="00682FA6" w:rsidRPr="00682FA6" w14:paraId="6C1A0750" w14:textId="77777777" w:rsidTr="006F25DD">
        <w:tc>
          <w:tcPr>
            <w:tcW w:w="3120" w:type="dxa"/>
            <w:shd w:val="clear" w:color="auto" w:fill="auto"/>
            <w:tcMar>
              <w:top w:w="100" w:type="dxa"/>
              <w:left w:w="100" w:type="dxa"/>
              <w:bottom w:w="100" w:type="dxa"/>
              <w:right w:w="100" w:type="dxa"/>
            </w:tcMar>
          </w:tcPr>
          <w:p w14:paraId="3F37C828" w14:textId="45A78940"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tc>
        <w:tc>
          <w:tcPr>
            <w:tcW w:w="3120" w:type="dxa"/>
            <w:shd w:val="clear" w:color="auto" w:fill="auto"/>
            <w:tcMar>
              <w:top w:w="100" w:type="dxa"/>
              <w:left w:w="100" w:type="dxa"/>
              <w:bottom w:w="100" w:type="dxa"/>
              <w:right w:w="100" w:type="dxa"/>
            </w:tcMar>
          </w:tcPr>
          <w:p w14:paraId="5A0670B6" w14:textId="04B0EEE6" w:rsidR="00682FA6" w:rsidRPr="00682FA6" w:rsidRDefault="0043752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p>
        </w:tc>
        <w:tc>
          <w:tcPr>
            <w:tcW w:w="3120" w:type="dxa"/>
            <w:shd w:val="clear" w:color="auto" w:fill="auto"/>
            <w:tcMar>
              <w:top w:w="100" w:type="dxa"/>
              <w:left w:w="100" w:type="dxa"/>
              <w:bottom w:w="100" w:type="dxa"/>
              <w:right w:w="100" w:type="dxa"/>
            </w:tcMar>
          </w:tcPr>
          <w:p w14:paraId="441EC936" w14:textId="2F9D0563" w:rsidR="00682FA6" w:rsidRPr="00682FA6" w:rsidRDefault="0043752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33.33</w:t>
            </w:r>
            <w:r w:rsidR="00682FA6">
              <w:rPr>
                <w:rFonts w:ascii="Times New Roman" w:eastAsia="Times New Roman" w:hAnsi="Times New Roman" w:cs="Times New Roman"/>
                <w:color w:val="000000"/>
                <w:sz w:val="24"/>
                <w:szCs w:val="24"/>
              </w:rPr>
              <w:t>%</w:t>
            </w:r>
          </w:p>
        </w:tc>
      </w:tr>
      <w:tr w:rsidR="00682FA6" w:rsidRPr="00682FA6" w14:paraId="16734B49" w14:textId="77777777" w:rsidTr="006F25DD">
        <w:tc>
          <w:tcPr>
            <w:tcW w:w="3120" w:type="dxa"/>
            <w:shd w:val="clear" w:color="auto" w:fill="auto"/>
            <w:tcMar>
              <w:top w:w="100" w:type="dxa"/>
              <w:left w:w="100" w:type="dxa"/>
              <w:bottom w:w="100" w:type="dxa"/>
              <w:right w:w="100" w:type="dxa"/>
            </w:tcMar>
          </w:tcPr>
          <w:p w14:paraId="3D977B14" w14:textId="2454F679"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tc>
        <w:tc>
          <w:tcPr>
            <w:tcW w:w="3120" w:type="dxa"/>
            <w:shd w:val="clear" w:color="auto" w:fill="auto"/>
            <w:tcMar>
              <w:top w:w="100" w:type="dxa"/>
              <w:left w:w="100" w:type="dxa"/>
              <w:bottom w:w="100" w:type="dxa"/>
              <w:right w:w="100" w:type="dxa"/>
            </w:tcMar>
          </w:tcPr>
          <w:p w14:paraId="77598135"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3120" w:type="dxa"/>
            <w:shd w:val="clear" w:color="auto" w:fill="auto"/>
            <w:tcMar>
              <w:top w:w="100" w:type="dxa"/>
              <w:left w:w="100" w:type="dxa"/>
              <w:bottom w:w="100" w:type="dxa"/>
              <w:right w:w="100" w:type="dxa"/>
            </w:tcMar>
          </w:tcPr>
          <w:p w14:paraId="3FBED161" w14:textId="77777777" w:rsidR="00682FA6" w:rsidRP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r>
      <w:tr w:rsidR="00682FA6" w:rsidRPr="00682FA6" w14:paraId="6CA8C906" w14:textId="77777777" w:rsidTr="006F25DD">
        <w:tc>
          <w:tcPr>
            <w:tcW w:w="3120" w:type="dxa"/>
            <w:shd w:val="clear" w:color="auto" w:fill="auto"/>
            <w:tcMar>
              <w:top w:w="100" w:type="dxa"/>
              <w:left w:w="100" w:type="dxa"/>
              <w:bottom w:w="100" w:type="dxa"/>
              <w:right w:w="100" w:type="dxa"/>
            </w:tcMar>
          </w:tcPr>
          <w:p w14:paraId="51BC9796" w14:textId="247393E6" w:rsid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tc>
        <w:tc>
          <w:tcPr>
            <w:tcW w:w="3120" w:type="dxa"/>
            <w:shd w:val="clear" w:color="auto" w:fill="auto"/>
            <w:tcMar>
              <w:top w:w="100" w:type="dxa"/>
              <w:left w:w="100" w:type="dxa"/>
              <w:bottom w:w="100" w:type="dxa"/>
              <w:right w:w="100" w:type="dxa"/>
            </w:tcMar>
          </w:tcPr>
          <w:p w14:paraId="4B103C12" w14:textId="55D11CBB" w:rsid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3120" w:type="dxa"/>
            <w:shd w:val="clear" w:color="auto" w:fill="auto"/>
            <w:tcMar>
              <w:top w:w="100" w:type="dxa"/>
              <w:left w:w="100" w:type="dxa"/>
              <w:bottom w:w="100" w:type="dxa"/>
              <w:right w:w="100" w:type="dxa"/>
            </w:tcMar>
          </w:tcPr>
          <w:p w14:paraId="48DD4B91" w14:textId="6493C667" w:rsidR="00682FA6" w:rsidRDefault="00682F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r>
    </w:tbl>
    <w:p w14:paraId="601BE936" w14:textId="77777777" w:rsidR="00682FA6" w:rsidRDefault="00682FA6" w:rsidP="00682FA6"/>
    <w:p w14:paraId="29CEB794" w14:textId="77777777" w:rsidR="00682FA6" w:rsidRDefault="00682FA6" w:rsidP="0018750B">
      <w:pPr>
        <w:jc w:val="center"/>
      </w:pPr>
      <w:r>
        <w:rPr>
          <w:noProof/>
        </w:rPr>
        <w:drawing>
          <wp:inline distT="0" distB="0" distL="0" distR="0" wp14:anchorId="7A655F03" wp14:editId="37F5357A">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81715B0" w14:textId="3321F65F" w:rsidR="00682FA6" w:rsidRDefault="00444F51" w:rsidP="00682FA6">
      <w:r w:rsidRPr="00444F51">
        <w:t xml:space="preserve">The third question represents whether the participants use MS Teams most frequently in collaboration with others, where 2 members answered with agree and </w:t>
      </w:r>
      <w:r w:rsidR="00437521">
        <w:t xml:space="preserve">las </w:t>
      </w:r>
      <w:r w:rsidRPr="00444F51">
        <w:t>member</w:t>
      </w:r>
      <w:r w:rsidR="00437521">
        <w:t xml:space="preserve"> </w:t>
      </w:r>
      <w:r w:rsidRPr="00444F51">
        <w:t xml:space="preserve">with strongly agree, thus making a percentage of </w:t>
      </w:r>
      <w:r w:rsidR="00437521">
        <w:t>33.33</w:t>
      </w:r>
      <w:r w:rsidRPr="00444F51">
        <w:t xml:space="preserve">% for Agree and </w:t>
      </w:r>
      <w:r w:rsidR="00437521">
        <w:t>66.66%</w:t>
      </w:r>
      <w:r w:rsidRPr="00444F51">
        <w:t xml:space="preserve"> </w:t>
      </w:r>
      <w:r w:rsidR="00437521">
        <w:t>strongly agree.</w:t>
      </w:r>
    </w:p>
    <w:p w14:paraId="04618BBB" w14:textId="7A9C028B" w:rsidR="00444F51" w:rsidRDefault="00444F51" w:rsidP="00682FA6"/>
    <w:p w14:paraId="4E1A8422" w14:textId="6A4BED15" w:rsidR="00444F51" w:rsidRDefault="00444F51" w:rsidP="00682FA6"/>
    <w:p w14:paraId="7DD32B92" w14:textId="77777777" w:rsidR="00444F51" w:rsidRDefault="00444F51" w:rsidP="00682FA6"/>
    <w:p w14:paraId="2BA19C31" w14:textId="57CB450C" w:rsidR="00444F51" w:rsidRDefault="00444F51" w:rsidP="0018750B">
      <w:pPr>
        <w:pStyle w:val="ListParagraph"/>
        <w:numPr>
          <w:ilvl w:val="0"/>
          <w:numId w:val="7"/>
        </w:numPr>
      </w:pPr>
      <w:r>
        <w:t>Rank these applications according to how frequently you use them on the OneDrive (Most frequent first)</w:t>
      </w:r>
    </w:p>
    <w:tbl>
      <w:tblPr>
        <w:tblStyle w:val="Table1"/>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44F51" w:rsidRPr="00682FA6" w14:paraId="60E096D0" w14:textId="77777777" w:rsidTr="006F25DD">
        <w:tc>
          <w:tcPr>
            <w:tcW w:w="3120" w:type="dxa"/>
            <w:shd w:val="clear" w:color="auto" w:fill="auto"/>
            <w:tcMar>
              <w:top w:w="100" w:type="dxa"/>
              <w:left w:w="100" w:type="dxa"/>
              <w:bottom w:w="100" w:type="dxa"/>
              <w:right w:w="100" w:type="dxa"/>
            </w:tcMar>
          </w:tcPr>
          <w:p w14:paraId="63B6116B" w14:textId="77777777"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Responses</w:t>
            </w:r>
          </w:p>
        </w:tc>
        <w:tc>
          <w:tcPr>
            <w:tcW w:w="3120" w:type="dxa"/>
            <w:shd w:val="clear" w:color="auto" w:fill="auto"/>
            <w:tcMar>
              <w:top w:w="100" w:type="dxa"/>
              <w:left w:w="100" w:type="dxa"/>
              <w:bottom w:w="100" w:type="dxa"/>
              <w:right w:w="100" w:type="dxa"/>
            </w:tcMar>
          </w:tcPr>
          <w:p w14:paraId="5AC7243D" w14:textId="77777777"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Feedback</w:t>
            </w:r>
          </w:p>
        </w:tc>
        <w:tc>
          <w:tcPr>
            <w:tcW w:w="3120" w:type="dxa"/>
            <w:shd w:val="clear" w:color="auto" w:fill="auto"/>
            <w:tcMar>
              <w:top w:w="100" w:type="dxa"/>
              <w:left w:w="100" w:type="dxa"/>
              <w:bottom w:w="100" w:type="dxa"/>
              <w:right w:w="100" w:type="dxa"/>
            </w:tcMar>
          </w:tcPr>
          <w:p w14:paraId="24C6275B" w14:textId="77777777"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Percentages</w:t>
            </w:r>
          </w:p>
        </w:tc>
      </w:tr>
      <w:tr w:rsidR="00444F51" w:rsidRPr="00682FA6" w14:paraId="33CB1B57" w14:textId="77777777" w:rsidTr="006F25DD">
        <w:tc>
          <w:tcPr>
            <w:tcW w:w="3120" w:type="dxa"/>
            <w:shd w:val="clear" w:color="auto" w:fill="auto"/>
            <w:tcMar>
              <w:top w:w="100" w:type="dxa"/>
              <w:left w:w="100" w:type="dxa"/>
              <w:bottom w:w="100" w:type="dxa"/>
              <w:right w:w="100" w:type="dxa"/>
            </w:tcMar>
          </w:tcPr>
          <w:p w14:paraId="230691B7" w14:textId="4C34CA92"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MS Word</w:t>
            </w:r>
          </w:p>
        </w:tc>
        <w:tc>
          <w:tcPr>
            <w:tcW w:w="3120" w:type="dxa"/>
            <w:shd w:val="clear" w:color="auto" w:fill="auto"/>
            <w:tcMar>
              <w:top w:w="100" w:type="dxa"/>
              <w:left w:w="100" w:type="dxa"/>
              <w:bottom w:w="100" w:type="dxa"/>
              <w:right w:w="100" w:type="dxa"/>
            </w:tcMar>
          </w:tcPr>
          <w:p w14:paraId="4E10DF63" w14:textId="3AE69CB6"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p>
        </w:tc>
        <w:tc>
          <w:tcPr>
            <w:tcW w:w="3120" w:type="dxa"/>
            <w:shd w:val="clear" w:color="auto" w:fill="auto"/>
            <w:tcMar>
              <w:top w:w="100" w:type="dxa"/>
              <w:left w:w="100" w:type="dxa"/>
              <w:bottom w:w="100" w:type="dxa"/>
              <w:right w:w="100" w:type="dxa"/>
            </w:tcMar>
          </w:tcPr>
          <w:p w14:paraId="7856C4DC" w14:textId="537713CB"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w:t>
            </w:r>
            <w:r w:rsidR="008556A6">
              <w:rPr>
                <w:rFonts w:ascii="Times New Roman" w:eastAsia="Times New Roman" w:hAnsi="Times New Roman" w:cs="Times New Roman"/>
                <w:color w:val="000000"/>
                <w:sz w:val="24"/>
                <w:szCs w:val="24"/>
              </w:rPr>
              <w:t>%</w:t>
            </w:r>
          </w:p>
        </w:tc>
      </w:tr>
      <w:tr w:rsidR="00444F51" w:rsidRPr="00682FA6" w14:paraId="7284125E" w14:textId="77777777" w:rsidTr="006F25DD">
        <w:tc>
          <w:tcPr>
            <w:tcW w:w="3120" w:type="dxa"/>
            <w:shd w:val="clear" w:color="auto" w:fill="auto"/>
            <w:tcMar>
              <w:top w:w="100" w:type="dxa"/>
              <w:left w:w="100" w:type="dxa"/>
              <w:bottom w:w="100" w:type="dxa"/>
              <w:right w:w="100" w:type="dxa"/>
            </w:tcMar>
          </w:tcPr>
          <w:p w14:paraId="11E4B658" w14:textId="50B89DC8"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MS Powerpoint</w:t>
            </w:r>
          </w:p>
        </w:tc>
        <w:tc>
          <w:tcPr>
            <w:tcW w:w="3120" w:type="dxa"/>
            <w:shd w:val="clear" w:color="auto" w:fill="auto"/>
            <w:tcMar>
              <w:top w:w="100" w:type="dxa"/>
              <w:left w:w="100" w:type="dxa"/>
              <w:bottom w:w="100" w:type="dxa"/>
              <w:right w:w="100" w:type="dxa"/>
            </w:tcMar>
          </w:tcPr>
          <w:p w14:paraId="0E340A5D" w14:textId="50117965"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w:t>
            </w:r>
          </w:p>
        </w:tc>
        <w:tc>
          <w:tcPr>
            <w:tcW w:w="3120" w:type="dxa"/>
            <w:shd w:val="clear" w:color="auto" w:fill="auto"/>
            <w:tcMar>
              <w:top w:w="100" w:type="dxa"/>
              <w:left w:w="100" w:type="dxa"/>
              <w:bottom w:w="100" w:type="dxa"/>
              <w:right w:w="100" w:type="dxa"/>
            </w:tcMar>
          </w:tcPr>
          <w:p w14:paraId="7D7E54B1" w14:textId="1A3F2C5D"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18</w:t>
            </w:r>
            <w:r w:rsidR="008556A6">
              <w:rPr>
                <w:rFonts w:ascii="Times New Roman" w:eastAsia="Times New Roman" w:hAnsi="Times New Roman" w:cs="Times New Roman"/>
                <w:color w:val="000000"/>
                <w:sz w:val="24"/>
                <w:szCs w:val="24"/>
              </w:rPr>
              <w:t>%</w:t>
            </w:r>
          </w:p>
        </w:tc>
      </w:tr>
      <w:tr w:rsidR="00444F51" w:rsidRPr="00682FA6" w14:paraId="0D3988A7" w14:textId="77777777" w:rsidTr="006F25DD">
        <w:tc>
          <w:tcPr>
            <w:tcW w:w="3120" w:type="dxa"/>
            <w:shd w:val="clear" w:color="auto" w:fill="auto"/>
            <w:tcMar>
              <w:top w:w="100" w:type="dxa"/>
              <w:left w:w="100" w:type="dxa"/>
              <w:bottom w:w="100" w:type="dxa"/>
              <w:right w:w="100" w:type="dxa"/>
            </w:tcMar>
          </w:tcPr>
          <w:p w14:paraId="4FC19AF5" w14:textId="34C18127"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MS Excel</w:t>
            </w:r>
          </w:p>
        </w:tc>
        <w:tc>
          <w:tcPr>
            <w:tcW w:w="3120" w:type="dxa"/>
            <w:shd w:val="clear" w:color="auto" w:fill="auto"/>
            <w:tcMar>
              <w:top w:w="100" w:type="dxa"/>
              <w:left w:w="100" w:type="dxa"/>
              <w:bottom w:w="100" w:type="dxa"/>
              <w:right w:w="100" w:type="dxa"/>
            </w:tcMar>
          </w:tcPr>
          <w:p w14:paraId="516277C1" w14:textId="250EB39C" w:rsidR="00444F51" w:rsidRPr="00682FA6"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p>
        </w:tc>
        <w:tc>
          <w:tcPr>
            <w:tcW w:w="3120" w:type="dxa"/>
            <w:shd w:val="clear" w:color="auto" w:fill="auto"/>
            <w:tcMar>
              <w:top w:w="100" w:type="dxa"/>
              <w:left w:w="100" w:type="dxa"/>
              <w:bottom w:w="100" w:type="dxa"/>
              <w:right w:w="100" w:type="dxa"/>
            </w:tcMar>
          </w:tcPr>
          <w:p w14:paraId="4998FD48" w14:textId="0495A88E" w:rsidR="00444F51" w:rsidRPr="00682FA6" w:rsidRDefault="008556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w:t>
            </w:r>
          </w:p>
        </w:tc>
      </w:tr>
      <w:tr w:rsidR="00444F51" w:rsidRPr="00682FA6" w14:paraId="1AFD185A" w14:textId="77777777" w:rsidTr="006F25DD">
        <w:tc>
          <w:tcPr>
            <w:tcW w:w="3120" w:type="dxa"/>
            <w:shd w:val="clear" w:color="auto" w:fill="auto"/>
            <w:tcMar>
              <w:top w:w="100" w:type="dxa"/>
              <w:left w:w="100" w:type="dxa"/>
              <w:bottom w:w="100" w:type="dxa"/>
              <w:right w:w="100" w:type="dxa"/>
            </w:tcMar>
          </w:tcPr>
          <w:p w14:paraId="733C2BCF" w14:textId="0BECC496" w:rsidR="00444F51"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MS Streamers</w:t>
            </w:r>
          </w:p>
        </w:tc>
        <w:tc>
          <w:tcPr>
            <w:tcW w:w="3120" w:type="dxa"/>
            <w:shd w:val="clear" w:color="auto" w:fill="auto"/>
            <w:tcMar>
              <w:top w:w="100" w:type="dxa"/>
              <w:left w:w="100" w:type="dxa"/>
              <w:bottom w:w="100" w:type="dxa"/>
              <w:right w:w="100" w:type="dxa"/>
            </w:tcMar>
          </w:tcPr>
          <w:p w14:paraId="6669866E" w14:textId="530AE4A3" w:rsidR="00444F51"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w:t>
            </w:r>
          </w:p>
        </w:tc>
        <w:tc>
          <w:tcPr>
            <w:tcW w:w="3120" w:type="dxa"/>
            <w:shd w:val="clear" w:color="auto" w:fill="auto"/>
            <w:tcMar>
              <w:top w:w="100" w:type="dxa"/>
              <w:left w:w="100" w:type="dxa"/>
              <w:bottom w:w="100" w:type="dxa"/>
              <w:right w:w="100" w:type="dxa"/>
            </w:tcMar>
          </w:tcPr>
          <w:p w14:paraId="795708E4" w14:textId="7C700EF9" w:rsidR="00444F51" w:rsidRDefault="008556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18%</w:t>
            </w:r>
          </w:p>
        </w:tc>
      </w:tr>
      <w:tr w:rsidR="00444F51" w:rsidRPr="00682FA6" w14:paraId="38E70B41" w14:textId="77777777" w:rsidTr="006F25DD">
        <w:tc>
          <w:tcPr>
            <w:tcW w:w="3120" w:type="dxa"/>
            <w:shd w:val="clear" w:color="auto" w:fill="auto"/>
            <w:tcMar>
              <w:top w:w="100" w:type="dxa"/>
              <w:left w:w="100" w:type="dxa"/>
              <w:bottom w:w="100" w:type="dxa"/>
              <w:right w:w="100" w:type="dxa"/>
            </w:tcMar>
          </w:tcPr>
          <w:p w14:paraId="2CEA12CA" w14:textId="18DEB677" w:rsidR="00444F51"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MS Forms</w:t>
            </w:r>
          </w:p>
        </w:tc>
        <w:tc>
          <w:tcPr>
            <w:tcW w:w="3120" w:type="dxa"/>
            <w:shd w:val="clear" w:color="auto" w:fill="auto"/>
            <w:tcMar>
              <w:top w:w="100" w:type="dxa"/>
              <w:left w:w="100" w:type="dxa"/>
              <w:bottom w:w="100" w:type="dxa"/>
              <w:right w:w="100" w:type="dxa"/>
            </w:tcMar>
          </w:tcPr>
          <w:p w14:paraId="2ADFAC38" w14:textId="63F22E02" w:rsidR="00444F51" w:rsidRDefault="00444F51"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p>
        </w:tc>
        <w:tc>
          <w:tcPr>
            <w:tcW w:w="3120" w:type="dxa"/>
            <w:shd w:val="clear" w:color="auto" w:fill="auto"/>
            <w:tcMar>
              <w:top w:w="100" w:type="dxa"/>
              <w:left w:w="100" w:type="dxa"/>
              <w:bottom w:w="100" w:type="dxa"/>
              <w:right w:w="100" w:type="dxa"/>
            </w:tcMar>
          </w:tcPr>
          <w:p w14:paraId="61DEBC34" w14:textId="71FB59EB" w:rsidR="00444F51" w:rsidRDefault="008556A6" w:rsidP="006F25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w:t>
            </w:r>
          </w:p>
        </w:tc>
      </w:tr>
    </w:tbl>
    <w:p w14:paraId="482F8246" w14:textId="583B9CE3" w:rsidR="005A1E90" w:rsidRDefault="005A1E90" w:rsidP="00682FA6"/>
    <w:p w14:paraId="01FEA43C" w14:textId="3F62D9E6" w:rsidR="008556A6" w:rsidRDefault="008556A6" w:rsidP="0018750B">
      <w:pPr>
        <w:jc w:val="center"/>
      </w:pPr>
      <w:r>
        <w:rPr>
          <w:noProof/>
        </w:rPr>
        <w:drawing>
          <wp:inline distT="0" distB="0" distL="0" distR="0" wp14:anchorId="4E4E298A" wp14:editId="49D6A5A9">
            <wp:extent cx="5486400" cy="3200400"/>
            <wp:effectExtent l="0" t="0" r="1270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27D84A" w14:textId="57A15C48" w:rsidR="008556A6" w:rsidRDefault="008556A6" w:rsidP="00682FA6"/>
    <w:p w14:paraId="75BB4484" w14:textId="77777777" w:rsidR="00AE2993" w:rsidRDefault="00AE2993" w:rsidP="00682FA6"/>
    <w:p w14:paraId="3F77ECD5" w14:textId="77777777" w:rsidR="00AE2993" w:rsidRDefault="00AE2993" w:rsidP="00682FA6"/>
    <w:p w14:paraId="11853852" w14:textId="77777777" w:rsidR="00AE2993" w:rsidRDefault="00AE2993" w:rsidP="00682FA6"/>
    <w:p w14:paraId="0EEE8941" w14:textId="77777777" w:rsidR="00AE2993" w:rsidRDefault="00AE2993" w:rsidP="00682FA6"/>
    <w:p w14:paraId="38683647" w14:textId="02EC7F22" w:rsidR="00AE2993" w:rsidRDefault="00AE2993" w:rsidP="0018750B">
      <w:pPr>
        <w:pStyle w:val="ListParagraph"/>
        <w:numPr>
          <w:ilvl w:val="0"/>
          <w:numId w:val="7"/>
        </w:numPr>
      </w:pPr>
      <w:r>
        <w:rPr>
          <w:rFonts w:ascii="Helvetica" w:hAnsi="Helvetica" w:cs="Helvetica"/>
          <w:color w:val="auto"/>
          <w:szCs w:val="24"/>
        </w:rPr>
        <w:t>There is no digital tool that I use more frequently than others.</w:t>
      </w:r>
    </w:p>
    <w:tbl>
      <w:tblPr>
        <w:tblStyle w:val="Table1"/>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E2993" w:rsidRPr="00682FA6" w14:paraId="54DB5993" w14:textId="77777777" w:rsidTr="00297058">
        <w:tc>
          <w:tcPr>
            <w:tcW w:w="3120" w:type="dxa"/>
            <w:shd w:val="clear" w:color="auto" w:fill="auto"/>
            <w:tcMar>
              <w:top w:w="100" w:type="dxa"/>
              <w:left w:w="100" w:type="dxa"/>
              <w:bottom w:w="100" w:type="dxa"/>
              <w:right w:w="100" w:type="dxa"/>
            </w:tcMar>
          </w:tcPr>
          <w:p w14:paraId="38F83EBA"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Responses</w:t>
            </w:r>
          </w:p>
        </w:tc>
        <w:tc>
          <w:tcPr>
            <w:tcW w:w="3120" w:type="dxa"/>
            <w:shd w:val="clear" w:color="auto" w:fill="auto"/>
            <w:tcMar>
              <w:top w:w="100" w:type="dxa"/>
              <w:left w:w="100" w:type="dxa"/>
              <w:bottom w:w="100" w:type="dxa"/>
              <w:right w:w="100" w:type="dxa"/>
            </w:tcMar>
          </w:tcPr>
          <w:p w14:paraId="268B3CA4"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Feedback</w:t>
            </w:r>
          </w:p>
        </w:tc>
        <w:tc>
          <w:tcPr>
            <w:tcW w:w="3120" w:type="dxa"/>
            <w:shd w:val="clear" w:color="auto" w:fill="auto"/>
            <w:tcMar>
              <w:top w:w="100" w:type="dxa"/>
              <w:left w:w="100" w:type="dxa"/>
              <w:bottom w:w="100" w:type="dxa"/>
              <w:right w:w="100" w:type="dxa"/>
            </w:tcMar>
          </w:tcPr>
          <w:p w14:paraId="46A22111"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682FA6">
              <w:rPr>
                <w:rFonts w:ascii="Times New Roman" w:eastAsia="Times New Roman" w:hAnsi="Times New Roman" w:cs="Times New Roman"/>
                <w:b/>
                <w:color w:val="000000"/>
                <w:sz w:val="24"/>
                <w:szCs w:val="24"/>
              </w:rPr>
              <w:t>Percentages</w:t>
            </w:r>
          </w:p>
        </w:tc>
      </w:tr>
      <w:tr w:rsidR="00AE2993" w:rsidRPr="00682FA6" w14:paraId="2B9FA058" w14:textId="77777777" w:rsidTr="00297058">
        <w:tc>
          <w:tcPr>
            <w:tcW w:w="3120" w:type="dxa"/>
            <w:shd w:val="clear" w:color="auto" w:fill="auto"/>
            <w:tcMar>
              <w:top w:w="100" w:type="dxa"/>
              <w:left w:w="100" w:type="dxa"/>
              <w:bottom w:w="100" w:type="dxa"/>
              <w:right w:w="100" w:type="dxa"/>
            </w:tcMar>
          </w:tcPr>
          <w:p w14:paraId="7E08326B"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tc>
        <w:tc>
          <w:tcPr>
            <w:tcW w:w="3120" w:type="dxa"/>
            <w:shd w:val="clear" w:color="auto" w:fill="auto"/>
            <w:tcMar>
              <w:top w:w="100" w:type="dxa"/>
              <w:left w:w="100" w:type="dxa"/>
              <w:bottom w:w="100" w:type="dxa"/>
              <w:right w:w="100" w:type="dxa"/>
            </w:tcMar>
          </w:tcPr>
          <w:p w14:paraId="1B8320CB" w14:textId="78A634CC"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p>
        </w:tc>
        <w:tc>
          <w:tcPr>
            <w:tcW w:w="3120" w:type="dxa"/>
            <w:shd w:val="clear" w:color="auto" w:fill="auto"/>
            <w:tcMar>
              <w:top w:w="100" w:type="dxa"/>
              <w:left w:w="100" w:type="dxa"/>
              <w:bottom w:w="100" w:type="dxa"/>
              <w:right w:w="100" w:type="dxa"/>
            </w:tcMar>
          </w:tcPr>
          <w:p w14:paraId="108DD135" w14:textId="6ED5A49D"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w:t>
            </w:r>
          </w:p>
        </w:tc>
      </w:tr>
      <w:tr w:rsidR="00AE2993" w:rsidRPr="00682FA6" w14:paraId="1AA09253" w14:textId="77777777" w:rsidTr="00297058">
        <w:tc>
          <w:tcPr>
            <w:tcW w:w="3120" w:type="dxa"/>
            <w:shd w:val="clear" w:color="auto" w:fill="auto"/>
            <w:tcMar>
              <w:top w:w="100" w:type="dxa"/>
              <w:left w:w="100" w:type="dxa"/>
              <w:bottom w:w="100" w:type="dxa"/>
              <w:right w:w="100" w:type="dxa"/>
            </w:tcMar>
          </w:tcPr>
          <w:p w14:paraId="25D70B64"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tc>
        <w:tc>
          <w:tcPr>
            <w:tcW w:w="3120" w:type="dxa"/>
            <w:shd w:val="clear" w:color="auto" w:fill="auto"/>
            <w:tcMar>
              <w:top w:w="100" w:type="dxa"/>
              <w:left w:w="100" w:type="dxa"/>
              <w:bottom w:w="100" w:type="dxa"/>
              <w:right w:w="100" w:type="dxa"/>
            </w:tcMar>
          </w:tcPr>
          <w:p w14:paraId="45DCB061" w14:textId="74243ADA"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w:t>
            </w:r>
          </w:p>
        </w:tc>
        <w:tc>
          <w:tcPr>
            <w:tcW w:w="3120" w:type="dxa"/>
            <w:shd w:val="clear" w:color="auto" w:fill="auto"/>
            <w:tcMar>
              <w:top w:w="100" w:type="dxa"/>
              <w:left w:w="100" w:type="dxa"/>
              <w:bottom w:w="100" w:type="dxa"/>
              <w:right w:w="100" w:type="dxa"/>
            </w:tcMar>
          </w:tcPr>
          <w:p w14:paraId="3E6743CB"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w:t>
            </w:r>
          </w:p>
        </w:tc>
      </w:tr>
      <w:tr w:rsidR="00AE2993" w:rsidRPr="00682FA6" w14:paraId="5E213D9B" w14:textId="77777777" w:rsidTr="00297058">
        <w:tc>
          <w:tcPr>
            <w:tcW w:w="3120" w:type="dxa"/>
            <w:shd w:val="clear" w:color="auto" w:fill="auto"/>
            <w:tcMar>
              <w:top w:w="100" w:type="dxa"/>
              <w:left w:w="100" w:type="dxa"/>
              <w:bottom w:w="100" w:type="dxa"/>
              <w:right w:w="100" w:type="dxa"/>
            </w:tcMar>
          </w:tcPr>
          <w:p w14:paraId="1D1A29E2" w14:textId="77777777"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tc>
        <w:tc>
          <w:tcPr>
            <w:tcW w:w="3120" w:type="dxa"/>
            <w:shd w:val="clear" w:color="auto" w:fill="auto"/>
            <w:tcMar>
              <w:top w:w="100" w:type="dxa"/>
              <w:left w:w="100" w:type="dxa"/>
              <w:bottom w:w="100" w:type="dxa"/>
              <w:right w:w="100" w:type="dxa"/>
            </w:tcMar>
          </w:tcPr>
          <w:p w14:paraId="0FC591A1" w14:textId="61ED5FCC"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p>
        </w:tc>
        <w:tc>
          <w:tcPr>
            <w:tcW w:w="3120" w:type="dxa"/>
            <w:shd w:val="clear" w:color="auto" w:fill="auto"/>
            <w:tcMar>
              <w:top w:w="100" w:type="dxa"/>
              <w:left w:w="100" w:type="dxa"/>
              <w:bottom w:w="100" w:type="dxa"/>
              <w:right w:w="100" w:type="dxa"/>
            </w:tcMar>
          </w:tcPr>
          <w:p w14:paraId="29708EC1" w14:textId="386381A0" w:rsidR="00AE2993" w:rsidRPr="00682FA6"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w:t>
            </w:r>
          </w:p>
        </w:tc>
      </w:tr>
      <w:tr w:rsidR="00AE2993" w:rsidRPr="00682FA6" w14:paraId="419AD475" w14:textId="77777777" w:rsidTr="00297058">
        <w:tc>
          <w:tcPr>
            <w:tcW w:w="3120" w:type="dxa"/>
            <w:shd w:val="clear" w:color="auto" w:fill="auto"/>
            <w:tcMar>
              <w:top w:w="100" w:type="dxa"/>
              <w:left w:w="100" w:type="dxa"/>
              <w:bottom w:w="100" w:type="dxa"/>
              <w:right w:w="100" w:type="dxa"/>
            </w:tcMar>
          </w:tcPr>
          <w:p w14:paraId="3C4545B1" w14:textId="77777777" w:rsidR="00AE2993"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tc>
        <w:tc>
          <w:tcPr>
            <w:tcW w:w="3120" w:type="dxa"/>
            <w:shd w:val="clear" w:color="auto" w:fill="auto"/>
            <w:tcMar>
              <w:top w:w="100" w:type="dxa"/>
              <w:left w:w="100" w:type="dxa"/>
              <w:bottom w:w="100" w:type="dxa"/>
              <w:right w:w="100" w:type="dxa"/>
            </w:tcMar>
          </w:tcPr>
          <w:p w14:paraId="488F5DBC" w14:textId="77777777" w:rsidR="00AE2993"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3120" w:type="dxa"/>
            <w:shd w:val="clear" w:color="auto" w:fill="auto"/>
            <w:tcMar>
              <w:top w:w="100" w:type="dxa"/>
              <w:left w:w="100" w:type="dxa"/>
              <w:bottom w:w="100" w:type="dxa"/>
              <w:right w:w="100" w:type="dxa"/>
            </w:tcMar>
          </w:tcPr>
          <w:p w14:paraId="3F0BC53F" w14:textId="77777777" w:rsidR="00AE2993" w:rsidRDefault="00AE2993" w:rsidP="002970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r>
    </w:tbl>
    <w:p w14:paraId="7F23CD8D" w14:textId="1B91957B" w:rsidR="008556A6" w:rsidRDefault="008556A6" w:rsidP="00682FA6"/>
    <w:p w14:paraId="5AB16C31" w14:textId="39748358" w:rsidR="00AE2993" w:rsidRDefault="00AE2993" w:rsidP="0018750B">
      <w:pPr>
        <w:jc w:val="center"/>
      </w:pPr>
      <w:r>
        <w:rPr>
          <w:noProof/>
        </w:rPr>
        <w:drawing>
          <wp:inline distT="0" distB="0" distL="0" distR="0" wp14:anchorId="45DF9019" wp14:editId="27D7DC17">
            <wp:extent cx="5486400" cy="3200400"/>
            <wp:effectExtent l="0" t="0" r="12700" b="1270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2061E1" w14:textId="2720DA4C" w:rsidR="008556A6" w:rsidRDefault="008556A6" w:rsidP="00AE2993">
      <w:pPr>
        <w:jc w:val="center"/>
      </w:pPr>
    </w:p>
    <w:p w14:paraId="162E8E6A" w14:textId="56D86F37" w:rsidR="00BD3FF1" w:rsidRDefault="00291E8A" w:rsidP="00BD3FF1">
      <w:pPr>
        <w:pStyle w:val="Heading1"/>
      </w:pPr>
      <w:bookmarkStart w:id="14" w:name="_Toc130613716"/>
      <w:r>
        <w:t>Discussion</w:t>
      </w:r>
      <w:bookmarkEnd w:id="13"/>
      <w:bookmarkEnd w:id="14"/>
    </w:p>
    <w:p w14:paraId="131A380D" w14:textId="77777777" w:rsidR="00BD3FF1" w:rsidRDefault="00291E8A" w:rsidP="00BD3FF1">
      <w:pPr>
        <w:rPr>
          <w:rFonts w:eastAsia="Times New Roman" w:cs="Times New Roman"/>
          <w:szCs w:val="24"/>
        </w:rPr>
      </w:pPr>
      <w:r>
        <w:rPr>
          <w:rFonts w:eastAsia="Times New Roman" w:cs="Times New Roman"/>
          <w:szCs w:val="24"/>
        </w:rPr>
        <w:t>Findings from the questionnaire as pointed out in the results section help to speculate some larger contexts regarding the use of digital tools and skills in regular work functioning. Based on the responses highlighted in the student and schooling context,</w:t>
      </w:r>
      <w:r>
        <w:rPr>
          <w:rFonts w:eastAsia="Times New Roman" w:cs="Times New Roman"/>
          <w:szCs w:val="24"/>
        </w:rPr>
        <w:t xml:space="preserve"> it is clear that certain digital applications tend to have a prominent usage over others for academic purposes. It is therefore predictive that based on the nature of the work being done, the use and demand for applications keep changing (Lacity, 2022). F</w:t>
      </w:r>
      <w:r>
        <w:rPr>
          <w:rFonts w:eastAsia="Times New Roman" w:cs="Times New Roman"/>
          <w:szCs w:val="24"/>
        </w:rPr>
        <w:t xml:space="preserve">or example, for IT companies, the demand for exclusive work software is noted for encrypted virtual operations in designing, coding, and other relevant activities (Lacity, 2022). Companies like Capgemini and Wipro, therefore, rely on their unique software </w:t>
      </w:r>
      <w:r>
        <w:rPr>
          <w:rFonts w:eastAsia="Times New Roman" w:cs="Times New Roman"/>
          <w:szCs w:val="24"/>
        </w:rPr>
        <w:t>systems developed to operate efficiently. Again, for the retail works at Tesco, third-party collaborations are noted for the ease of activities in retail sales, marketing, accounting, and information exchange (Lim and Winkenbach, 2019). However, apart from</w:t>
      </w:r>
      <w:r>
        <w:rPr>
          <w:rFonts w:eastAsia="Times New Roman" w:cs="Times New Roman"/>
          <w:szCs w:val="24"/>
        </w:rPr>
        <w:t xml:space="preserve"> independent consultancy or programming partnerships, companies even collaborate for a specific software domain, like MS teams to communicate virtually within teams and even with client groups (Lim and Winkenbach, 2019). </w:t>
      </w:r>
    </w:p>
    <w:p w14:paraId="6FE4FF65" w14:textId="77777777" w:rsidR="00BD3FF1" w:rsidRDefault="00291E8A" w:rsidP="00BD3FF1">
      <w:pPr>
        <w:rPr>
          <w:rFonts w:eastAsia="Times New Roman" w:cs="Times New Roman"/>
          <w:szCs w:val="24"/>
        </w:rPr>
      </w:pPr>
      <w:r>
        <w:rPr>
          <w:rFonts w:eastAsia="Times New Roman" w:cs="Times New Roman"/>
          <w:szCs w:val="24"/>
        </w:rPr>
        <w:t>An interesting fact that is genera</w:t>
      </w:r>
      <w:r>
        <w:rPr>
          <w:rFonts w:eastAsia="Times New Roman" w:cs="Times New Roman"/>
          <w:szCs w:val="24"/>
        </w:rPr>
        <w:t>lised from the results of the questionnaire (Appendix) is that digital tools and services are indispensable for the care and supervision of teams at all levels. It was largely conceived initially that business companies only used digital tools to operate s</w:t>
      </w:r>
      <w:r>
        <w:rPr>
          <w:rFonts w:eastAsia="Times New Roman" w:cs="Times New Roman"/>
          <w:szCs w:val="24"/>
        </w:rPr>
        <w:t>eamlessly (</w:t>
      </w:r>
      <w:r w:rsidR="00D539C8">
        <w:rPr>
          <w:rFonts w:eastAsia="Times New Roman" w:cs="Times New Roman"/>
          <w:szCs w:val="24"/>
        </w:rPr>
        <w:t xml:space="preserve">Roda-Sales </w:t>
      </w:r>
      <w:r w:rsidR="00D539C8">
        <w:rPr>
          <w:rFonts w:eastAsia="Times New Roman" w:cs="Times New Roman"/>
          <w:i/>
          <w:iCs/>
          <w:szCs w:val="24"/>
        </w:rPr>
        <w:t xml:space="preserve">et al. </w:t>
      </w:r>
      <w:r w:rsidR="00D539C8">
        <w:rPr>
          <w:rFonts w:eastAsia="Times New Roman" w:cs="Times New Roman"/>
          <w:szCs w:val="24"/>
        </w:rPr>
        <w:t>2019</w:t>
      </w:r>
      <w:r>
        <w:rPr>
          <w:rFonts w:eastAsia="Times New Roman" w:cs="Times New Roman"/>
          <w:szCs w:val="24"/>
        </w:rPr>
        <w:t xml:space="preserve">). It was because of the volumes of data they used to record or research at regular intervals. However, changing globalised dynamics of work have compelled the use of digital tools for seamless and error-free </w:t>
      </w:r>
      <w:r>
        <w:rPr>
          <w:rFonts w:eastAsia="Times New Roman" w:cs="Times New Roman"/>
          <w:szCs w:val="24"/>
        </w:rPr>
        <w:t>outcomes at a faster pace (</w:t>
      </w:r>
      <w:r w:rsidR="00D539C8">
        <w:rPr>
          <w:rFonts w:eastAsia="Times New Roman" w:cs="Times New Roman"/>
          <w:szCs w:val="24"/>
        </w:rPr>
        <w:t xml:space="preserve">Roda-Sales </w:t>
      </w:r>
      <w:r w:rsidR="00D539C8">
        <w:rPr>
          <w:rFonts w:eastAsia="Times New Roman" w:cs="Times New Roman"/>
          <w:i/>
          <w:iCs/>
          <w:szCs w:val="24"/>
        </w:rPr>
        <w:t xml:space="preserve">et al. </w:t>
      </w:r>
      <w:r w:rsidR="00D539C8">
        <w:rPr>
          <w:rFonts w:eastAsia="Times New Roman" w:cs="Times New Roman"/>
          <w:szCs w:val="24"/>
        </w:rPr>
        <w:t>2019</w:t>
      </w:r>
      <w:r>
        <w:rPr>
          <w:rFonts w:eastAsia="Times New Roman" w:cs="Times New Roman"/>
          <w:szCs w:val="24"/>
        </w:rPr>
        <w:t>). The use of specific software among students for their personal use to attend classes and record the lectures or save materials conveyed virtually is reflective of the need for digital systems even in acad</w:t>
      </w:r>
      <w:r>
        <w:rPr>
          <w:rFonts w:eastAsia="Times New Roman" w:cs="Times New Roman"/>
          <w:szCs w:val="24"/>
        </w:rPr>
        <w:t>emics. It is also reflective of the interdependence that has been generated with time on the digital tools being marketed worldwide.</w:t>
      </w:r>
    </w:p>
    <w:p w14:paraId="3F26BA21" w14:textId="77777777" w:rsidR="005C403C" w:rsidRDefault="005C403C" w:rsidP="005C403C">
      <w:pPr>
        <w:jc w:val="center"/>
        <w:rPr>
          <w:rFonts w:eastAsia="Times New Roman" w:cs="Times New Roman"/>
          <w:szCs w:val="24"/>
        </w:rPr>
      </w:pPr>
      <w:r>
        <w:rPr>
          <w:noProof/>
        </w:rPr>
        <w:drawing>
          <wp:inline distT="0" distB="0" distL="0" distR="0" wp14:anchorId="50DC5C9F" wp14:editId="30DA122F">
            <wp:extent cx="5731510" cy="2868930"/>
            <wp:effectExtent l="0" t="0" r="2540" b="7620"/>
            <wp:docPr id="3" name="Picture 3" descr="Microsoft Teams: o que é e como funciona - Olhar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Teams: o que é e como funciona - Olhar Digit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4BBF6851" w14:textId="77777777" w:rsidR="005C403C" w:rsidRPr="005C403C" w:rsidRDefault="005C403C" w:rsidP="005C403C">
      <w:pPr>
        <w:jc w:val="center"/>
        <w:rPr>
          <w:rFonts w:eastAsia="Times New Roman" w:cs="Times New Roman"/>
          <w:b/>
          <w:bCs/>
          <w:szCs w:val="24"/>
        </w:rPr>
      </w:pPr>
      <w:r w:rsidRPr="005C403C">
        <w:rPr>
          <w:rFonts w:eastAsia="Times New Roman" w:cs="Times New Roman"/>
          <w:b/>
          <w:bCs/>
          <w:szCs w:val="24"/>
        </w:rPr>
        <w:t>Figure 2: Microsoft Team application</w:t>
      </w:r>
    </w:p>
    <w:p w14:paraId="0911CD96" w14:textId="77777777" w:rsidR="005C403C" w:rsidRDefault="005C403C" w:rsidP="005C403C">
      <w:pPr>
        <w:jc w:val="center"/>
        <w:rPr>
          <w:rFonts w:eastAsia="Times New Roman" w:cs="Times New Roman"/>
          <w:szCs w:val="24"/>
        </w:rPr>
      </w:pPr>
      <w:r>
        <w:rPr>
          <w:rFonts w:eastAsia="Times New Roman" w:cs="Times New Roman"/>
          <w:szCs w:val="24"/>
        </w:rPr>
        <w:t xml:space="preserve">(Source: Miah </w:t>
      </w:r>
      <w:r>
        <w:rPr>
          <w:rFonts w:eastAsia="Times New Roman" w:cs="Times New Roman"/>
          <w:i/>
          <w:szCs w:val="24"/>
        </w:rPr>
        <w:t>et al</w:t>
      </w:r>
      <w:r>
        <w:rPr>
          <w:rFonts w:eastAsia="Times New Roman" w:cs="Times New Roman"/>
          <w:szCs w:val="24"/>
        </w:rPr>
        <w:t>., 2022)</w:t>
      </w:r>
    </w:p>
    <w:p w14:paraId="0B08A506" w14:textId="77777777" w:rsidR="00BD3FF1" w:rsidRDefault="00291E8A" w:rsidP="00BD3FF1">
      <w:pPr>
        <w:rPr>
          <w:rFonts w:eastAsia="Times New Roman" w:cs="Times New Roman"/>
          <w:szCs w:val="24"/>
        </w:rPr>
      </w:pPr>
      <w:r>
        <w:rPr>
          <w:rFonts w:eastAsia="Times New Roman" w:cs="Times New Roman"/>
          <w:szCs w:val="24"/>
        </w:rPr>
        <w:t xml:space="preserve">A deeper analysis of the concept is done when reasoning </w:t>
      </w:r>
      <w:r>
        <w:rPr>
          <w:rFonts w:eastAsia="Times New Roman" w:cs="Times New Roman"/>
          <w:szCs w:val="24"/>
        </w:rPr>
        <w:t>the factors that have motivated the use of digital tools in the workplace. External factors tend to have a massive influence on the selection and usage of applications. For example, the extensive development of virtual streaming and video conferencing appl</w:t>
      </w:r>
      <w:r>
        <w:rPr>
          <w:rFonts w:eastAsia="Times New Roman" w:cs="Times New Roman"/>
          <w:szCs w:val="24"/>
        </w:rPr>
        <w:t xml:space="preserve">ications, MS Steamers and MS Teams is resulting from the pandemic and lockdown situation (Miah </w:t>
      </w:r>
      <w:r>
        <w:rPr>
          <w:rFonts w:eastAsia="Times New Roman" w:cs="Times New Roman"/>
          <w:i/>
          <w:szCs w:val="24"/>
        </w:rPr>
        <w:t>et al</w:t>
      </w:r>
      <w:r>
        <w:rPr>
          <w:rFonts w:eastAsia="Times New Roman" w:cs="Times New Roman"/>
          <w:szCs w:val="24"/>
        </w:rPr>
        <w:t>., 2022). The global pandemic has caused a series of lockdowns over the last three years, compelling business organisations to reconsider their ways of work</w:t>
      </w:r>
      <w:r>
        <w:rPr>
          <w:rFonts w:eastAsia="Times New Roman" w:cs="Times New Roman"/>
          <w:szCs w:val="24"/>
        </w:rPr>
        <w:t>ing. Even schools have been compelled to explore this area as classes have remained shut down for over a year. The academic failure and economic recessions following the university have probably motivated the administration to focus on a secure and encrypt</w:t>
      </w:r>
      <w:r>
        <w:rPr>
          <w:rFonts w:eastAsia="Times New Roman" w:cs="Times New Roman"/>
          <w:szCs w:val="24"/>
        </w:rPr>
        <w:t xml:space="preserve">ed streaming channel like MS Teams (Miah </w:t>
      </w:r>
      <w:r>
        <w:rPr>
          <w:rFonts w:eastAsia="Times New Roman" w:cs="Times New Roman"/>
          <w:i/>
          <w:szCs w:val="24"/>
        </w:rPr>
        <w:t>et al</w:t>
      </w:r>
      <w:r>
        <w:rPr>
          <w:rFonts w:eastAsia="Times New Roman" w:cs="Times New Roman"/>
          <w:szCs w:val="24"/>
        </w:rPr>
        <w:t>., 2022). It is also noted that the application has long been launched in the market but only gained popularity during the lockdown. Automatically, the need to retain classes and the academic culture among teac</w:t>
      </w:r>
      <w:r>
        <w:rPr>
          <w:rFonts w:eastAsia="Times New Roman" w:cs="Times New Roman"/>
          <w:szCs w:val="24"/>
        </w:rPr>
        <w:t xml:space="preserve">hers and students has made way for the development of online class schedules (Miah </w:t>
      </w:r>
      <w:r>
        <w:rPr>
          <w:rFonts w:eastAsia="Times New Roman" w:cs="Times New Roman"/>
          <w:i/>
          <w:szCs w:val="24"/>
        </w:rPr>
        <w:t>et al</w:t>
      </w:r>
      <w:r>
        <w:rPr>
          <w:rFonts w:eastAsia="Times New Roman" w:cs="Times New Roman"/>
          <w:szCs w:val="24"/>
        </w:rPr>
        <w:t>., 2022). It has also motivated the need to integrate applications for faster recording and saving of needful lecture materials being distributed in the software system</w:t>
      </w:r>
      <w:r>
        <w:rPr>
          <w:rFonts w:eastAsia="Times New Roman" w:cs="Times New Roman"/>
          <w:szCs w:val="24"/>
        </w:rPr>
        <w:t>.</w:t>
      </w:r>
    </w:p>
    <w:p w14:paraId="65AF8D20" w14:textId="77777777" w:rsidR="00BD3FF1" w:rsidRDefault="00291E8A" w:rsidP="00BD3FF1">
      <w:pPr>
        <w:rPr>
          <w:rFonts w:eastAsia="Times New Roman" w:cs="Times New Roman"/>
          <w:szCs w:val="24"/>
        </w:rPr>
      </w:pPr>
      <w:r>
        <w:rPr>
          <w:rFonts w:eastAsia="Times New Roman" w:cs="Times New Roman"/>
          <w:szCs w:val="24"/>
        </w:rPr>
        <w:t>Another important factor that has made the use of digital tools necessary is the need for the speedy delivery of services. The advantage of using digital applications like Excel and Word from MS office lies in the convenience and speed of functioning. Th</w:t>
      </w:r>
      <w:r>
        <w:rPr>
          <w:rFonts w:eastAsia="Times New Roman" w:cs="Times New Roman"/>
          <w:szCs w:val="24"/>
        </w:rPr>
        <w:t xml:space="preserve">e excel sheets are considered very effective for large volumes of calculations given the features embedded (MacAvaney </w:t>
      </w:r>
      <w:r>
        <w:rPr>
          <w:rFonts w:eastAsia="Times New Roman" w:cs="Times New Roman"/>
          <w:i/>
          <w:szCs w:val="24"/>
        </w:rPr>
        <w:t>et al</w:t>
      </w:r>
      <w:r>
        <w:rPr>
          <w:rFonts w:eastAsia="Times New Roman" w:cs="Times New Roman"/>
          <w:szCs w:val="24"/>
        </w:rPr>
        <w:t>., 2020, July). Note-taking and documentation are sped up via Word while MS Teams ensures faster access to online interactions face-t</w:t>
      </w:r>
      <w:r>
        <w:rPr>
          <w:rFonts w:eastAsia="Times New Roman" w:cs="Times New Roman"/>
          <w:szCs w:val="24"/>
        </w:rPr>
        <w:t xml:space="preserve">o-face. Automatically, the need for any computation is sped up to operate effectively and faster in this competitive world (MacAvaney </w:t>
      </w:r>
      <w:r>
        <w:rPr>
          <w:rFonts w:eastAsia="Times New Roman" w:cs="Times New Roman"/>
          <w:i/>
          <w:szCs w:val="24"/>
        </w:rPr>
        <w:t>et al</w:t>
      </w:r>
      <w:r>
        <w:rPr>
          <w:rFonts w:eastAsia="Times New Roman" w:cs="Times New Roman"/>
          <w:szCs w:val="24"/>
        </w:rPr>
        <w:t>., 2020, July). Across all organisations, commercial or non-profit, speed of outcomes is an important consideration a</w:t>
      </w:r>
      <w:r>
        <w:rPr>
          <w:rFonts w:eastAsia="Times New Roman" w:cs="Times New Roman"/>
          <w:szCs w:val="24"/>
        </w:rPr>
        <w:t xml:space="preserve">t present. It justifies the implementation of digital technologies and software systems to ease the computations. </w:t>
      </w:r>
    </w:p>
    <w:p w14:paraId="1AC5FC70" w14:textId="77777777" w:rsidR="00BD3FF1" w:rsidRDefault="00291E8A" w:rsidP="00BD3FF1">
      <w:pPr>
        <w:rPr>
          <w:rFonts w:eastAsia="Times New Roman" w:cs="Times New Roman"/>
          <w:szCs w:val="24"/>
        </w:rPr>
      </w:pPr>
      <w:r>
        <w:rPr>
          <w:rFonts w:eastAsia="Times New Roman" w:cs="Times New Roman"/>
          <w:szCs w:val="24"/>
        </w:rPr>
        <w:t>Another vital factor that governs the need for digital support in work functions is based on internal needs. Following the nature of response</w:t>
      </w:r>
      <w:r>
        <w:rPr>
          <w:rFonts w:eastAsia="Times New Roman" w:cs="Times New Roman"/>
          <w:szCs w:val="24"/>
        </w:rPr>
        <w:t>s in the Appendix questionnaire, it is clear that students have extensively used the PowerPoint application over other tools in MS office. The specification is expected to come from the nature of lecture materials and tasks given by the university facultie</w:t>
      </w:r>
      <w:r>
        <w:rPr>
          <w:rFonts w:eastAsia="Times New Roman" w:cs="Times New Roman"/>
          <w:szCs w:val="24"/>
        </w:rPr>
        <w:t xml:space="preserve">s (Guelfi, Jahić, and Ries, 2017). Presentations are very easy to demonstrate and pitch for the assignments over other forms of deliverables among students (Thottoli, 2020). So, the need to deliver a visually impressive assignment alongside study purposes </w:t>
      </w:r>
      <w:r>
        <w:rPr>
          <w:rFonts w:eastAsia="Times New Roman" w:cs="Times New Roman"/>
          <w:szCs w:val="24"/>
        </w:rPr>
        <w:t>has made the usage of the PowerPoint system prominent over other tools in the MS template. Suffice it to say that different independent needs also distinguish the need for applications among individuals in any workplace (Guelfi, Jahić, and Ries, 2017). For</w:t>
      </w:r>
      <w:r>
        <w:rPr>
          <w:rFonts w:eastAsia="Times New Roman" w:cs="Times New Roman"/>
          <w:szCs w:val="24"/>
        </w:rPr>
        <w:t xml:space="preserve"> instance, the marketing team would need to present content to other teams and clients for which PowerPoint and other graphics applications would find more usage (Thottoli, 2020). Similarly, for financiers, the use of Tally, Excel, and other similar accoun</w:t>
      </w:r>
      <w:r>
        <w:rPr>
          <w:rFonts w:eastAsia="Times New Roman" w:cs="Times New Roman"/>
          <w:szCs w:val="24"/>
        </w:rPr>
        <w:t xml:space="preserve">ting software would find prominence (Thottoli, 2020). </w:t>
      </w:r>
    </w:p>
    <w:p w14:paraId="3872192C" w14:textId="77777777" w:rsidR="00BD3FF1" w:rsidRDefault="00291E8A" w:rsidP="00BD3FF1">
      <w:pPr>
        <w:rPr>
          <w:rFonts w:eastAsia="Times New Roman" w:cs="Times New Roman"/>
          <w:szCs w:val="24"/>
        </w:rPr>
      </w:pPr>
      <w:r>
        <w:rPr>
          <w:rFonts w:eastAsia="Times New Roman" w:cs="Times New Roman"/>
          <w:szCs w:val="24"/>
        </w:rPr>
        <w:t>Analysis of the responses also highlights that different needs compel the use of different digital services to even integrate operations. For instance, students on the campus have responded that MS Tea</w:t>
      </w:r>
      <w:r>
        <w:rPr>
          <w:rFonts w:eastAsia="Times New Roman" w:cs="Times New Roman"/>
          <w:szCs w:val="24"/>
        </w:rPr>
        <w:t xml:space="preserve">ms is often used to collaborate with other applications (Pillich </w:t>
      </w:r>
      <w:r>
        <w:rPr>
          <w:rFonts w:eastAsia="Times New Roman" w:cs="Times New Roman"/>
          <w:i/>
          <w:szCs w:val="24"/>
        </w:rPr>
        <w:t>et al</w:t>
      </w:r>
      <w:r>
        <w:rPr>
          <w:rFonts w:eastAsia="Times New Roman" w:cs="Times New Roman"/>
          <w:szCs w:val="24"/>
        </w:rPr>
        <w:t>., 2017). Irrespective of the purpose to collaborate, it is understood that students need a secure channel to integrate the access of diverse applications from the Teams interface to eit</w:t>
      </w:r>
      <w:r>
        <w:rPr>
          <w:rFonts w:eastAsia="Times New Roman" w:cs="Times New Roman"/>
          <w:szCs w:val="24"/>
        </w:rPr>
        <w:t xml:space="preserve">her save files or even create files (Pillich </w:t>
      </w:r>
      <w:r>
        <w:rPr>
          <w:rFonts w:eastAsia="Times New Roman" w:cs="Times New Roman"/>
          <w:i/>
          <w:szCs w:val="24"/>
        </w:rPr>
        <w:t>et al</w:t>
      </w:r>
      <w:r>
        <w:rPr>
          <w:rFonts w:eastAsia="Times New Roman" w:cs="Times New Roman"/>
          <w:szCs w:val="24"/>
        </w:rPr>
        <w:t>., 2017). In the long run of classes, students are required to record the lectures for future reading and referencing which becomes easier through such collaborations. It is also noted that similar applicat</w:t>
      </w:r>
      <w:r>
        <w:rPr>
          <w:rFonts w:eastAsia="Times New Roman" w:cs="Times New Roman"/>
          <w:szCs w:val="24"/>
        </w:rPr>
        <w:t>ions can be noted in the commercial areas for presenting accounting datasets during a presentation (Jesus and Pandit, 2022). So, companies would use convenient interfaces where they can present ideas and also show evidential records with just one click (Je</w:t>
      </w:r>
      <w:r>
        <w:rPr>
          <w:rFonts w:eastAsia="Times New Roman" w:cs="Times New Roman"/>
          <w:szCs w:val="24"/>
        </w:rPr>
        <w:t xml:space="preserve">sus and Pandit, 2022). </w:t>
      </w:r>
    </w:p>
    <w:p w14:paraId="0C3C8793" w14:textId="77777777" w:rsidR="00BD3FF1" w:rsidRDefault="00291E8A" w:rsidP="00BD3FF1">
      <w:pPr>
        <w:rPr>
          <w:rFonts w:eastAsia="Times New Roman" w:cs="Times New Roman"/>
          <w:szCs w:val="24"/>
        </w:rPr>
      </w:pPr>
      <w:r>
        <w:rPr>
          <w:rFonts w:eastAsia="Times New Roman" w:cs="Times New Roman"/>
          <w:szCs w:val="24"/>
        </w:rPr>
        <w:t>Having discussed several dynamics of the usage of digital tools, it is deduced that the software systems have attained upgrades over the years to make working easier in any space. Applications are modernised to operate seamlessly in</w:t>
      </w:r>
      <w:r>
        <w:rPr>
          <w:rFonts w:eastAsia="Times New Roman" w:cs="Times New Roman"/>
          <w:szCs w:val="24"/>
        </w:rPr>
        <w:t xml:space="preserve"> any setting to fulfill any purpose for a long time without complexities (Jesus and Pandit, 2022). </w:t>
      </w:r>
    </w:p>
    <w:p w14:paraId="0929DD09" w14:textId="77777777" w:rsidR="00BD3FF1" w:rsidRDefault="00291E8A" w:rsidP="00BD3FF1">
      <w:pPr>
        <w:pStyle w:val="Heading1"/>
      </w:pPr>
      <w:bookmarkStart w:id="15" w:name="_Toc130224705"/>
      <w:bookmarkStart w:id="16" w:name="_Toc130613717"/>
      <w:r>
        <w:t>Conclusion</w:t>
      </w:r>
      <w:bookmarkEnd w:id="15"/>
      <w:bookmarkEnd w:id="16"/>
    </w:p>
    <w:p w14:paraId="26115273" w14:textId="77777777" w:rsidR="0046738E" w:rsidRPr="00BD3FF1" w:rsidRDefault="00291E8A" w:rsidP="00BD3FF1">
      <w:pPr>
        <w:rPr>
          <w:rFonts w:eastAsia="Times New Roman" w:cs="Times New Roman"/>
          <w:szCs w:val="24"/>
        </w:rPr>
      </w:pPr>
      <w:r>
        <w:rPr>
          <w:rFonts w:eastAsia="Times New Roman" w:cs="Times New Roman"/>
          <w:szCs w:val="24"/>
        </w:rPr>
        <w:t>Based on the records and the analysis issued in the report, it is summarised that the need for digital tools is inevitable in any workplace for a</w:t>
      </w:r>
      <w:r>
        <w:rPr>
          <w:rFonts w:eastAsia="Times New Roman" w:cs="Times New Roman"/>
          <w:szCs w:val="24"/>
        </w:rPr>
        <w:t>n overall functioning seamlessly. The questionnaires have clarified the reason behind the use of specific digital tools like MS Office over other channels for the main computing operations. It is also clear that a wide range of applications are now existin</w:t>
      </w:r>
      <w:r>
        <w:rPr>
          <w:rFonts w:eastAsia="Times New Roman" w:cs="Times New Roman"/>
          <w:szCs w:val="24"/>
        </w:rPr>
        <w:t>g in the market but the retention of market value by the Microsoft team is credible because of the history and ease of functioning. Thus, there is no query regarding the actual merit of digital systems in overtaking manual services in the market. The impli</w:t>
      </w:r>
      <w:r>
        <w:rPr>
          <w:rFonts w:eastAsia="Times New Roman" w:cs="Times New Roman"/>
          <w:szCs w:val="24"/>
        </w:rPr>
        <w:t>cations of the systems have also been justified by the discussion wherein the group has highlighted factors guiding the replacement.</w:t>
      </w:r>
      <w:r>
        <w:rPr>
          <w:rFonts w:eastAsia="Times New Roman" w:cs="Times New Roman"/>
          <w:b/>
          <w:szCs w:val="24"/>
        </w:rPr>
        <w:br w:type="page"/>
      </w:r>
    </w:p>
    <w:p w14:paraId="0194D7C1" w14:textId="77777777" w:rsidR="0046738E" w:rsidRDefault="00291E8A" w:rsidP="0046738E">
      <w:pPr>
        <w:pStyle w:val="Heading1"/>
      </w:pPr>
      <w:bookmarkStart w:id="17" w:name="_Toc130224706"/>
      <w:bookmarkStart w:id="18" w:name="_Toc130613718"/>
      <w:r>
        <w:t>References</w:t>
      </w:r>
      <w:bookmarkEnd w:id="17"/>
      <w:bookmarkEnd w:id="18"/>
    </w:p>
    <w:p w14:paraId="4625AFA6" w14:textId="77777777" w:rsidR="00BD3FF1" w:rsidRDefault="00291E8A" w:rsidP="00BD3FF1">
      <w:pPr>
        <w:rPr>
          <w:rFonts w:eastAsia="Times New Roman" w:cs="Times New Roman"/>
          <w:color w:val="auto"/>
          <w:szCs w:val="24"/>
        </w:rPr>
      </w:pPr>
      <w:r>
        <w:rPr>
          <w:rFonts w:eastAsia="Times New Roman" w:cs="Times New Roman"/>
          <w:szCs w:val="24"/>
        </w:rPr>
        <w:t xml:space="preserve">Abutabenjeh, S. and Jaradat, R., (2018). Clarification of research design, research methods, and </w:t>
      </w:r>
      <w:r>
        <w:rPr>
          <w:rFonts w:eastAsia="Times New Roman" w:cs="Times New Roman"/>
          <w:szCs w:val="24"/>
        </w:rPr>
        <w:t>research methodology: A guide for public administration researchers and practitioners. Teaching Public Administration, 36(3), pp.237-258.</w:t>
      </w:r>
    </w:p>
    <w:p w14:paraId="2ED05769" w14:textId="77777777" w:rsidR="00BD3FF1" w:rsidRDefault="00291E8A" w:rsidP="00BD3FF1">
      <w:pPr>
        <w:rPr>
          <w:rFonts w:eastAsia="Times New Roman" w:cs="Times New Roman"/>
          <w:szCs w:val="24"/>
        </w:rPr>
      </w:pPr>
      <w:r>
        <w:rPr>
          <w:rFonts w:eastAsia="Times New Roman" w:cs="Times New Roman"/>
          <w:szCs w:val="24"/>
        </w:rPr>
        <w:t>Cichosz, M., Wallenburg, C.M. and Knemeyer, A.M., (2020). Digital transformation at logistics service providers: barri</w:t>
      </w:r>
      <w:r>
        <w:rPr>
          <w:rFonts w:eastAsia="Times New Roman" w:cs="Times New Roman"/>
          <w:szCs w:val="24"/>
        </w:rPr>
        <w:t>ers, success factors, and leading practices. The International Journal of Logistics Management, 31(2), pp.209-238.</w:t>
      </w:r>
    </w:p>
    <w:p w14:paraId="09B62FDD" w14:textId="77777777" w:rsidR="00BD3FF1" w:rsidRDefault="00291E8A" w:rsidP="00BD3FF1">
      <w:pPr>
        <w:rPr>
          <w:rFonts w:eastAsia="Times New Roman" w:cs="Times New Roman"/>
          <w:szCs w:val="24"/>
        </w:rPr>
      </w:pPr>
      <w:r>
        <w:rPr>
          <w:rFonts w:eastAsia="Times New Roman" w:cs="Times New Roman"/>
          <w:szCs w:val="24"/>
        </w:rPr>
        <w:t>Guelfi, N., Jahić, B. and Ries, B., (2017). TESMA: Requirements and design of a tool for educational programs. Information, 8(1), p.37.</w:t>
      </w:r>
    </w:p>
    <w:p w14:paraId="2D56E729" w14:textId="77777777" w:rsidR="00BD3FF1" w:rsidRDefault="00291E8A" w:rsidP="00BD3FF1">
      <w:pPr>
        <w:rPr>
          <w:rFonts w:eastAsia="Times New Roman" w:cs="Times New Roman"/>
          <w:szCs w:val="24"/>
        </w:rPr>
      </w:pPr>
      <w:r>
        <w:rPr>
          <w:rFonts w:eastAsia="Times New Roman" w:cs="Times New Roman"/>
          <w:szCs w:val="24"/>
        </w:rPr>
        <w:t>Jesus</w:t>
      </w:r>
      <w:r>
        <w:rPr>
          <w:rFonts w:eastAsia="Times New Roman" w:cs="Times New Roman"/>
          <w:szCs w:val="24"/>
        </w:rPr>
        <w:t>, V. and Pandit, H.J., (2022). Consent receipts for a usable and auditable web of personal data. IEEE Access, 10, pp.28545-28563.</w:t>
      </w:r>
    </w:p>
    <w:p w14:paraId="79EEDA5F" w14:textId="77777777" w:rsidR="00BD3FF1" w:rsidRDefault="00291E8A" w:rsidP="00BD3FF1">
      <w:pPr>
        <w:rPr>
          <w:rFonts w:eastAsia="Times New Roman" w:cs="Times New Roman"/>
          <w:szCs w:val="24"/>
        </w:rPr>
      </w:pPr>
      <w:r>
        <w:rPr>
          <w:rFonts w:eastAsia="Times New Roman" w:cs="Times New Roman"/>
          <w:szCs w:val="24"/>
        </w:rPr>
        <w:t xml:space="preserve">Lacity, M.C., (2022). Blockchain: from bitcoin to the internet of value and beyond. Journal of Information Technology, 37(4), </w:t>
      </w:r>
      <w:r>
        <w:rPr>
          <w:rFonts w:eastAsia="Times New Roman" w:cs="Times New Roman"/>
          <w:szCs w:val="24"/>
        </w:rPr>
        <w:t>pp.326-340.</w:t>
      </w:r>
    </w:p>
    <w:p w14:paraId="5B3C5D7B" w14:textId="77777777" w:rsidR="00BD3FF1" w:rsidRDefault="00291E8A" w:rsidP="00BD3FF1">
      <w:pPr>
        <w:rPr>
          <w:rFonts w:eastAsia="Times New Roman" w:cs="Times New Roman"/>
          <w:szCs w:val="24"/>
        </w:rPr>
      </w:pPr>
      <w:r>
        <w:rPr>
          <w:rFonts w:eastAsia="Times New Roman" w:cs="Times New Roman"/>
          <w:szCs w:val="24"/>
        </w:rPr>
        <w:t>Lim, S.F.W. and Winkenbach, M., (2019). Configuring the last-mile in business-to-consumer e-retailing. California Management Review, 61(2), pp.132-154.</w:t>
      </w:r>
    </w:p>
    <w:p w14:paraId="35DB11F9" w14:textId="77777777" w:rsidR="00BD3FF1" w:rsidRDefault="00291E8A" w:rsidP="00BD3FF1">
      <w:pPr>
        <w:rPr>
          <w:rFonts w:eastAsia="Times New Roman" w:cs="Times New Roman"/>
          <w:szCs w:val="24"/>
        </w:rPr>
      </w:pPr>
      <w:r>
        <w:rPr>
          <w:rFonts w:eastAsia="Times New Roman" w:cs="Times New Roman"/>
          <w:szCs w:val="24"/>
        </w:rPr>
        <w:t>MacAvaney, S., Nardini, F.M., Perego, R., Tonellotto, N., Goharian, N. and Frieder, O., (202</w:t>
      </w:r>
      <w:r>
        <w:rPr>
          <w:rFonts w:eastAsia="Times New Roman" w:cs="Times New Roman"/>
          <w:szCs w:val="24"/>
        </w:rPr>
        <w:t>0, July). Efficient document re-ranking for transformers by precomputing term representations. In Proceedings of the 43rd International ACM SIGIR Conference on Research and Development in Information Retrieval (pp. 49-58).</w:t>
      </w:r>
    </w:p>
    <w:p w14:paraId="304D5294" w14:textId="77777777" w:rsidR="00BD3FF1" w:rsidRDefault="00291E8A" w:rsidP="00BD3FF1">
      <w:pPr>
        <w:rPr>
          <w:rFonts w:eastAsia="Times New Roman" w:cs="Times New Roman"/>
          <w:szCs w:val="24"/>
        </w:rPr>
      </w:pPr>
      <w:r>
        <w:rPr>
          <w:rFonts w:eastAsia="Times New Roman" w:cs="Times New Roman"/>
          <w:szCs w:val="24"/>
        </w:rPr>
        <w:t>Miah, M.R., Hasan, M.M., Parisha,</w:t>
      </w:r>
      <w:r>
        <w:rPr>
          <w:rFonts w:eastAsia="Times New Roman" w:cs="Times New Roman"/>
          <w:szCs w:val="24"/>
        </w:rPr>
        <w:t xml:space="preserve"> J.T. and Chowdhury, S.H., (2022). Socioeconomic Impact of the Coronavirus Pandemic with Multiple Factors on Global Healthcare Policy. Journal of Politics and Law, 15(4), p.242.</w:t>
      </w:r>
    </w:p>
    <w:p w14:paraId="2165B86E" w14:textId="77777777" w:rsidR="00BD3FF1" w:rsidRDefault="00291E8A" w:rsidP="00BD3FF1">
      <w:pPr>
        <w:rPr>
          <w:rFonts w:eastAsia="Times New Roman" w:cs="Times New Roman"/>
          <w:szCs w:val="24"/>
        </w:rPr>
      </w:pPr>
      <w:r>
        <w:rPr>
          <w:rFonts w:eastAsia="Times New Roman" w:cs="Times New Roman"/>
          <w:szCs w:val="24"/>
        </w:rPr>
        <w:t>Pillich, R.T., Chen, J., Rynkov, V., Welker, D. and Pratt, D., (2017). NDEx: a</w:t>
      </w:r>
      <w:r>
        <w:rPr>
          <w:rFonts w:eastAsia="Times New Roman" w:cs="Times New Roman"/>
          <w:szCs w:val="24"/>
        </w:rPr>
        <w:t xml:space="preserve"> community resource for sharing and publishing of biological networks. Protein Bioinformatics: From Protein Modifications and Networks to Proteomics, pp.271-301.</w:t>
      </w:r>
    </w:p>
    <w:p w14:paraId="5661246F" w14:textId="77777777" w:rsidR="00BD3FF1" w:rsidRDefault="00291E8A" w:rsidP="00BD3FF1">
      <w:pPr>
        <w:rPr>
          <w:rFonts w:eastAsia="Times New Roman" w:cs="Times New Roman"/>
          <w:szCs w:val="24"/>
        </w:rPr>
      </w:pPr>
      <w:r>
        <w:rPr>
          <w:rFonts w:eastAsia="Times New Roman" w:cs="Times New Roman"/>
          <w:szCs w:val="24"/>
        </w:rPr>
        <w:t xml:space="preserve">Roda-Sales, A., Vergara, M., Sancho-Bru, J.L., Gracia-Ibáñez, V. and Jarque-Bou, N.J., </w:t>
      </w:r>
      <w:r>
        <w:rPr>
          <w:rFonts w:eastAsia="Times New Roman" w:cs="Times New Roman"/>
          <w:szCs w:val="24"/>
        </w:rPr>
        <w:t>(2019). Human hand kinematic data during feeding and cooking tasks. Scientific data, 6(1), p.167.</w:t>
      </w:r>
    </w:p>
    <w:p w14:paraId="67BF934F" w14:textId="77777777" w:rsidR="00BD3FF1" w:rsidRDefault="00291E8A" w:rsidP="00BD3FF1">
      <w:pPr>
        <w:rPr>
          <w:rFonts w:eastAsia="Times New Roman" w:cs="Times New Roman"/>
          <w:szCs w:val="24"/>
        </w:rPr>
      </w:pPr>
      <w:r>
        <w:rPr>
          <w:rFonts w:eastAsia="Times New Roman" w:cs="Times New Roman"/>
          <w:szCs w:val="24"/>
        </w:rPr>
        <w:t>Thottoli, M.M., (2020). Knowledge and use of accounting software: evidence from Oman. Journal of Industry-University Collaboration, 3(1), pp.2-14.</w:t>
      </w:r>
    </w:p>
    <w:p w14:paraId="3B832780" w14:textId="77777777" w:rsidR="00BD3FF1" w:rsidRDefault="00291E8A">
      <w:pPr>
        <w:spacing w:line="259" w:lineRule="auto"/>
        <w:jc w:val="left"/>
        <w:rPr>
          <w:rFonts w:eastAsia="Times New Roman" w:cs="Times New Roman"/>
          <w:b/>
          <w:szCs w:val="24"/>
        </w:rPr>
      </w:pPr>
      <w:r>
        <w:rPr>
          <w:rFonts w:eastAsia="Times New Roman" w:cs="Times New Roman"/>
          <w:b/>
          <w:szCs w:val="24"/>
        </w:rPr>
        <w:br w:type="page"/>
      </w:r>
    </w:p>
    <w:p w14:paraId="5AAF04EF" w14:textId="59D4DFF7" w:rsidR="00BD3FF1" w:rsidRDefault="00291E8A" w:rsidP="00AE2993">
      <w:pPr>
        <w:pStyle w:val="Heading1"/>
      </w:pPr>
      <w:bookmarkStart w:id="19" w:name="_Toc130224707"/>
      <w:bookmarkStart w:id="20" w:name="_Toc130613719"/>
      <w:r>
        <w:t>Appendix</w:t>
      </w:r>
      <w:bookmarkEnd w:id="19"/>
      <w:r w:rsidR="0018750B">
        <w:t xml:space="preserve"> - Questionaires</w:t>
      </w:r>
      <w:bookmarkEnd w:id="20"/>
    </w:p>
    <w:p w14:paraId="7C4A0BF9" w14:textId="66768DCB" w:rsidR="00AE2993" w:rsidRPr="00AE2993" w:rsidRDefault="00AE2993" w:rsidP="00AE2993">
      <w:r>
        <w:rPr>
          <w:rFonts w:eastAsia="Times New Roman" w:cs="Times New Roman"/>
          <w:noProof/>
          <w:szCs w:val="24"/>
        </w:rPr>
        <w:drawing>
          <wp:anchor distT="0" distB="0" distL="114300" distR="114300" simplePos="0" relativeHeight="251658240" behindDoc="0" locked="0" layoutInCell="1" allowOverlap="1" wp14:anchorId="67EE0AF7" wp14:editId="02F36672">
            <wp:simplePos x="0" y="0"/>
            <wp:positionH relativeFrom="margin">
              <wp:posOffset>692150</wp:posOffset>
            </wp:positionH>
            <wp:positionV relativeFrom="margin">
              <wp:posOffset>442595</wp:posOffset>
            </wp:positionV>
            <wp:extent cx="2070735" cy="2752090"/>
            <wp:effectExtent l="0" t="0" r="0" b="3810"/>
            <wp:wrapSquare wrapText="bothSides"/>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70735" cy="2752090"/>
                    </a:xfrm>
                    <a:prstGeom prst="rect">
                      <a:avLst/>
                    </a:prstGeom>
                  </pic:spPr>
                </pic:pic>
              </a:graphicData>
            </a:graphic>
          </wp:anchor>
        </w:drawing>
      </w:r>
      <w:r>
        <w:rPr>
          <w:rFonts w:eastAsia="Times New Roman" w:cs="Times New Roman"/>
          <w:noProof/>
          <w:szCs w:val="24"/>
        </w:rPr>
        <w:drawing>
          <wp:anchor distT="0" distB="0" distL="114300" distR="114300" simplePos="0" relativeHeight="251659264" behindDoc="0" locked="0" layoutInCell="1" allowOverlap="1" wp14:anchorId="1EC7BC72" wp14:editId="2010C2AC">
            <wp:simplePos x="0" y="0"/>
            <wp:positionH relativeFrom="margin">
              <wp:posOffset>2853632</wp:posOffset>
            </wp:positionH>
            <wp:positionV relativeFrom="margin">
              <wp:posOffset>443230</wp:posOffset>
            </wp:positionV>
            <wp:extent cx="2070735" cy="2752090"/>
            <wp:effectExtent l="0" t="0" r="0" b="3810"/>
            <wp:wrapSquare wrapText="bothSides"/>
            <wp:docPr id="13" name="Picture 1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ece of paper with writing on i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70735" cy="2752090"/>
                    </a:xfrm>
                    <a:prstGeom prst="rect">
                      <a:avLst/>
                    </a:prstGeom>
                  </pic:spPr>
                </pic:pic>
              </a:graphicData>
            </a:graphic>
            <wp14:sizeRelH relativeFrom="margin">
              <wp14:pctWidth>0</wp14:pctWidth>
            </wp14:sizeRelH>
            <wp14:sizeRelV relativeFrom="margin">
              <wp14:pctHeight>0</wp14:pctHeight>
            </wp14:sizeRelV>
          </wp:anchor>
        </w:drawing>
      </w:r>
    </w:p>
    <w:p w14:paraId="19B655A0" w14:textId="531DB0A1" w:rsidR="00A1599D" w:rsidRDefault="00A1599D" w:rsidP="00A8595D">
      <w:pPr>
        <w:rPr>
          <w:rFonts w:eastAsia="Times New Roman" w:cs="Times New Roman"/>
          <w:szCs w:val="24"/>
        </w:rPr>
      </w:pPr>
    </w:p>
    <w:p w14:paraId="7EC5C152" w14:textId="0901D5ED" w:rsidR="00AE2993" w:rsidRDefault="00AE2993" w:rsidP="00A8595D">
      <w:pPr>
        <w:rPr>
          <w:rFonts w:eastAsia="Times New Roman" w:cs="Times New Roman"/>
          <w:szCs w:val="24"/>
        </w:rPr>
      </w:pPr>
    </w:p>
    <w:p w14:paraId="2C6C0FF6" w14:textId="6ADB6F9F" w:rsidR="00AE2993" w:rsidRDefault="00AE2993" w:rsidP="00A8595D">
      <w:pPr>
        <w:rPr>
          <w:rFonts w:eastAsia="Times New Roman" w:cs="Times New Roman"/>
          <w:szCs w:val="24"/>
        </w:rPr>
      </w:pPr>
    </w:p>
    <w:p w14:paraId="31E93697" w14:textId="2EA58FC8" w:rsidR="00AE2993" w:rsidRDefault="00AE2993" w:rsidP="00A8595D">
      <w:pPr>
        <w:rPr>
          <w:rFonts w:eastAsia="Times New Roman" w:cs="Times New Roman"/>
          <w:szCs w:val="24"/>
        </w:rPr>
      </w:pPr>
    </w:p>
    <w:p w14:paraId="5DBF28C6" w14:textId="2778EA38" w:rsidR="00AE2993" w:rsidRDefault="00AE2993" w:rsidP="00A8595D">
      <w:pPr>
        <w:rPr>
          <w:rFonts w:eastAsia="Times New Roman" w:cs="Times New Roman"/>
          <w:szCs w:val="24"/>
        </w:rPr>
      </w:pPr>
    </w:p>
    <w:p w14:paraId="5C4C97FF" w14:textId="398FE4DC" w:rsidR="00AE2993" w:rsidRDefault="00AE2993" w:rsidP="00A8595D">
      <w:pPr>
        <w:rPr>
          <w:rFonts w:eastAsia="Times New Roman" w:cs="Times New Roman"/>
          <w:szCs w:val="24"/>
        </w:rPr>
      </w:pPr>
    </w:p>
    <w:p w14:paraId="40279C48" w14:textId="036258B6" w:rsidR="00AE2993" w:rsidRDefault="00AE2993" w:rsidP="00A8595D">
      <w:pPr>
        <w:rPr>
          <w:rFonts w:eastAsia="Times New Roman" w:cs="Times New Roman"/>
          <w:szCs w:val="24"/>
        </w:rPr>
      </w:pPr>
    </w:p>
    <w:p w14:paraId="030CF529" w14:textId="20107050" w:rsidR="00AE2993" w:rsidRDefault="00AE2993" w:rsidP="00A8595D">
      <w:pPr>
        <w:rPr>
          <w:rFonts w:eastAsia="Times New Roman" w:cs="Times New Roman"/>
          <w:szCs w:val="24"/>
        </w:rPr>
      </w:pPr>
    </w:p>
    <w:p w14:paraId="1A95DB9B" w14:textId="3689A319" w:rsidR="00AE2993" w:rsidRDefault="00AE2993" w:rsidP="00AE2993">
      <w:pPr>
        <w:jc w:val="center"/>
        <w:rPr>
          <w:rFonts w:eastAsia="Times New Roman" w:cs="Times New Roman"/>
          <w:szCs w:val="24"/>
        </w:rPr>
      </w:pPr>
      <w:r>
        <w:rPr>
          <w:rFonts w:eastAsia="Times New Roman" w:cs="Times New Roman"/>
          <w:szCs w:val="24"/>
        </w:rPr>
        <w:t>Figure 1 - First Member Questionnaire</w:t>
      </w:r>
    </w:p>
    <w:p w14:paraId="4B0D03AF" w14:textId="6DF3DD32" w:rsidR="00AE2993" w:rsidRDefault="0018750B" w:rsidP="00AE2993">
      <w:pPr>
        <w:jc w:val="center"/>
        <w:rPr>
          <w:rFonts w:eastAsia="Times New Roman" w:cs="Times New Roman"/>
          <w:szCs w:val="24"/>
        </w:rPr>
      </w:pPr>
      <w:r>
        <w:rPr>
          <w:rFonts w:eastAsia="Times New Roman" w:cs="Times New Roman"/>
          <w:noProof/>
          <w:szCs w:val="24"/>
        </w:rPr>
        <w:drawing>
          <wp:anchor distT="0" distB="0" distL="114300" distR="114300" simplePos="0" relativeHeight="251661312" behindDoc="0" locked="0" layoutInCell="1" allowOverlap="1" wp14:anchorId="799497FB" wp14:editId="5EC25E5F">
            <wp:simplePos x="0" y="0"/>
            <wp:positionH relativeFrom="margin">
              <wp:posOffset>2853690</wp:posOffset>
            </wp:positionH>
            <wp:positionV relativeFrom="margin">
              <wp:posOffset>4137660</wp:posOffset>
            </wp:positionV>
            <wp:extent cx="2070735" cy="2752090"/>
            <wp:effectExtent l="0" t="0" r="0" b="3810"/>
            <wp:wrapSquare wrapText="bothSides"/>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70735" cy="275209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noProof/>
          <w:szCs w:val="24"/>
        </w:rPr>
        <w:drawing>
          <wp:anchor distT="0" distB="0" distL="114300" distR="114300" simplePos="0" relativeHeight="251660288" behindDoc="0" locked="0" layoutInCell="1" allowOverlap="1" wp14:anchorId="4ACDEA74" wp14:editId="69EF4C86">
            <wp:simplePos x="0" y="0"/>
            <wp:positionH relativeFrom="margin">
              <wp:posOffset>645968</wp:posOffset>
            </wp:positionH>
            <wp:positionV relativeFrom="margin">
              <wp:posOffset>4137776</wp:posOffset>
            </wp:positionV>
            <wp:extent cx="2070735" cy="2751455"/>
            <wp:effectExtent l="0" t="0" r="0" b="4445"/>
            <wp:wrapSquare wrapText="bothSides"/>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70735" cy="2751455"/>
                    </a:xfrm>
                    <a:prstGeom prst="rect">
                      <a:avLst/>
                    </a:prstGeom>
                  </pic:spPr>
                </pic:pic>
              </a:graphicData>
            </a:graphic>
            <wp14:sizeRelH relativeFrom="margin">
              <wp14:pctWidth>0</wp14:pctWidth>
            </wp14:sizeRelH>
            <wp14:sizeRelV relativeFrom="margin">
              <wp14:pctHeight>0</wp14:pctHeight>
            </wp14:sizeRelV>
          </wp:anchor>
        </w:drawing>
      </w:r>
    </w:p>
    <w:p w14:paraId="0CCDDC51" w14:textId="26D52BCD" w:rsidR="00AE2993" w:rsidRDefault="00AE2993" w:rsidP="00AE2993">
      <w:pPr>
        <w:jc w:val="center"/>
        <w:rPr>
          <w:rFonts w:eastAsia="Times New Roman" w:cs="Times New Roman"/>
          <w:szCs w:val="24"/>
        </w:rPr>
      </w:pPr>
    </w:p>
    <w:p w14:paraId="6A9DE022" w14:textId="15D05397" w:rsidR="0018750B" w:rsidRDefault="0018750B" w:rsidP="00AE2993">
      <w:pPr>
        <w:jc w:val="center"/>
        <w:rPr>
          <w:rFonts w:eastAsia="Times New Roman" w:cs="Times New Roman"/>
          <w:szCs w:val="24"/>
        </w:rPr>
      </w:pPr>
    </w:p>
    <w:p w14:paraId="1C10D669" w14:textId="48FD066B" w:rsidR="0018750B" w:rsidRDefault="0018750B" w:rsidP="00AE2993">
      <w:pPr>
        <w:jc w:val="center"/>
        <w:rPr>
          <w:rFonts w:eastAsia="Times New Roman" w:cs="Times New Roman"/>
          <w:szCs w:val="24"/>
        </w:rPr>
      </w:pPr>
    </w:p>
    <w:p w14:paraId="50E37F02" w14:textId="4BBB78AF" w:rsidR="0018750B" w:rsidRDefault="0018750B" w:rsidP="00AE2993">
      <w:pPr>
        <w:jc w:val="center"/>
        <w:rPr>
          <w:rFonts w:eastAsia="Times New Roman" w:cs="Times New Roman"/>
          <w:szCs w:val="24"/>
        </w:rPr>
      </w:pPr>
    </w:p>
    <w:p w14:paraId="1A4578FB" w14:textId="6612336F" w:rsidR="0018750B" w:rsidRDefault="0018750B" w:rsidP="00AE2993">
      <w:pPr>
        <w:jc w:val="center"/>
        <w:rPr>
          <w:rFonts w:eastAsia="Times New Roman" w:cs="Times New Roman"/>
          <w:szCs w:val="24"/>
        </w:rPr>
      </w:pPr>
    </w:p>
    <w:p w14:paraId="68507778" w14:textId="0E363C42" w:rsidR="0018750B" w:rsidRDefault="0018750B" w:rsidP="00AE2993">
      <w:pPr>
        <w:jc w:val="center"/>
        <w:rPr>
          <w:rFonts w:eastAsia="Times New Roman" w:cs="Times New Roman"/>
          <w:szCs w:val="24"/>
        </w:rPr>
      </w:pPr>
    </w:p>
    <w:p w14:paraId="214200A3" w14:textId="34CF5D3E" w:rsidR="0018750B" w:rsidRDefault="0018750B" w:rsidP="00AE2993">
      <w:pPr>
        <w:jc w:val="center"/>
        <w:rPr>
          <w:rFonts w:eastAsia="Times New Roman" w:cs="Times New Roman"/>
          <w:szCs w:val="24"/>
        </w:rPr>
      </w:pPr>
    </w:p>
    <w:p w14:paraId="1A07F7EC" w14:textId="77AD39BB" w:rsidR="0018750B" w:rsidRDefault="0018750B" w:rsidP="00AE2993">
      <w:pPr>
        <w:jc w:val="center"/>
        <w:rPr>
          <w:rFonts w:eastAsia="Times New Roman" w:cs="Times New Roman"/>
          <w:szCs w:val="24"/>
        </w:rPr>
      </w:pPr>
    </w:p>
    <w:p w14:paraId="082FEFD6" w14:textId="42891521" w:rsidR="0018750B" w:rsidRDefault="0018750B" w:rsidP="0018750B">
      <w:pPr>
        <w:jc w:val="center"/>
        <w:rPr>
          <w:rFonts w:eastAsia="Times New Roman" w:cs="Times New Roman"/>
          <w:szCs w:val="24"/>
        </w:rPr>
      </w:pPr>
      <w:r>
        <w:rPr>
          <w:rFonts w:eastAsia="Times New Roman" w:cs="Times New Roman"/>
          <w:szCs w:val="24"/>
        </w:rPr>
        <w:t>Figure 2 - Second Member Questionnaire</w:t>
      </w:r>
    </w:p>
    <w:p w14:paraId="02A8E073" w14:textId="4A037E7B" w:rsidR="0018750B" w:rsidRDefault="0018750B">
      <w:pPr>
        <w:spacing w:line="259" w:lineRule="auto"/>
        <w:jc w:val="left"/>
        <w:rPr>
          <w:rFonts w:eastAsia="Times New Roman" w:cs="Times New Roman"/>
          <w:szCs w:val="24"/>
        </w:rPr>
      </w:pPr>
      <w:r>
        <w:rPr>
          <w:rFonts w:eastAsia="Times New Roman" w:cs="Times New Roman"/>
          <w:szCs w:val="24"/>
        </w:rPr>
        <w:br w:type="page"/>
      </w:r>
    </w:p>
    <w:p w14:paraId="499DB328" w14:textId="3F6FAE10" w:rsidR="0018750B" w:rsidRDefault="0018750B" w:rsidP="0018750B">
      <w:pPr>
        <w:jc w:val="center"/>
        <w:rPr>
          <w:rFonts w:eastAsia="Times New Roman" w:cs="Times New Roman"/>
          <w:szCs w:val="24"/>
        </w:rPr>
      </w:pPr>
      <w:r>
        <w:rPr>
          <w:rFonts w:eastAsia="Times New Roman" w:cs="Times New Roman"/>
          <w:noProof/>
          <w:szCs w:val="24"/>
        </w:rPr>
        <w:drawing>
          <wp:anchor distT="0" distB="0" distL="114300" distR="114300" simplePos="0" relativeHeight="251663360" behindDoc="0" locked="0" layoutInCell="1" allowOverlap="1" wp14:anchorId="3437E109" wp14:editId="55190844">
            <wp:simplePos x="0" y="0"/>
            <wp:positionH relativeFrom="margin">
              <wp:posOffset>2853690</wp:posOffset>
            </wp:positionH>
            <wp:positionV relativeFrom="margin">
              <wp:posOffset>285750</wp:posOffset>
            </wp:positionV>
            <wp:extent cx="2070100" cy="2751455"/>
            <wp:effectExtent l="0" t="0" r="0" b="4445"/>
            <wp:wrapSquare wrapText="bothSides"/>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70100" cy="275145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noProof/>
          <w:szCs w:val="24"/>
        </w:rPr>
        <w:drawing>
          <wp:anchor distT="0" distB="0" distL="114300" distR="114300" simplePos="0" relativeHeight="251662336" behindDoc="0" locked="0" layoutInCell="1" allowOverlap="1" wp14:anchorId="74DF72BA" wp14:editId="24035ADC">
            <wp:simplePos x="0" y="0"/>
            <wp:positionH relativeFrom="margin">
              <wp:posOffset>646430</wp:posOffset>
            </wp:positionH>
            <wp:positionV relativeFrom="margin">
              <wp:posOffset>284768</wp:posOffset>
            </wp:positionV>
            <wp:extent cx="2070735" cy="2751455"/>
            <wp:effectExtent l="0" t="0" r="0" b="4445"/>
            <wp:wrapSquare wrapText="bothSides"/>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70735" cy="2751455"/>
                    </a:xfrm>
                    <a:prstGeom prst="rect">
                      <a:avLst/>
                    </a:prstGeom>
                  </pic:spPr>
                </pic:pic>
              </a:graphicData>
            </a:graphic>
            <wp14:sizeRelH relativeFrom="margin">
              <wp14:pctWidth>0</wp14:pctWidth>
            </wp14:sizeRelH>
            <wp14:sizeRelV relativeFrom="margin">
              <wp14:pctHeight>0</wp14:pctHeight>
            </wp14:sizeRelV>
          </wp:anchor>
        </w:drawing>
      </w:r>
    </w:p>
    <w:p w14:paraId="38008D0D" w14:textId="0EF096CE" w:rsidR="0018750B" w:rsidRDefault="0018750B" w:rsidP="00AE2993">
      <w:pPr>
        <w:jc w:val="center"/>
        <w:rPr>
          <w:rFonts w:eastAsia="Times New Roman" w:cs="Times New Roman"/>
          <w:szCs w:val="24"/>
        </w:rPr>
      </w:pPr>
    </w:p>
    <w:p w14:paraId="52556B0A" w14:textId="2EC046A4" w:rsidR="0018750B" w:rsidRDefault="0018750B" w:rsidP="00AE2993">
      <w:pPr>
        <w:jc w:val="center"/>
        <w:rPr>
          <w:rFonts w:eastAsia="Times New Roman" w:cs="Times New Roman"/>
          <w:szCs w:val="24"/>
        </w:rPr>
      </w:pPr>
    </w:p>
    <w:p w14:paraId="572AF90A" w14:textId="4D7E8B4A" w:rsidR="0018750B" w:rsidRDefault="0018750B" w:rsidP="00AE2993">
      <w:pPr>
        <w:jc w:val="center"/>
        <w:rPr>
          <w:rFonts w:eastAsia="Times New Roman" w:cs="Times New Roman"/>
          <w:szCs w:val="24"/>
        </w:rPr>
      </w:pPr>
    </w:p>
    <w:p w14:paraId="0234C899" w14:textId="355347BE" w:rsidR="0018750B" w:rsidRDefault="0018750B" w:rsidP="00AE2993">
      <w:pPr>
        <w:jc w:val="center"/>
        <w:rPr>
          <w:rFonts w:eastAsia="Times New Roman" w:cs="Times New Roman"/>
          <w:szCs w:val="24"/>
        </w:rPr>
      </w:pPr>
    </w:p>
    <w:p w14:paraId="2CBD4D97" w14:textId="3E713485" w:rsidR="0018750B" w:rsidRDefault="0018750B" w:rsidP="00AE2993">
      <w:pPr>
        <w:jc w:val="center"/>
        <w:rPr>
          <w:rFonts w:eastAsia="Times New Roman" w:cs="Times New Roman"/>
          <w:szCs w:val="24"/>
        </w:rPr>
      </w:pPr>
    </w:p>
    <w:p w14:paraId="0DBE8693" w14:textId="05CCD662" w:rsidR="0018750B" w:rsidRDefault="0018750B" w:rsidP="00AE2993">
      <w:pPr>
        <w:jc w:val="center"/>
        <w:rPr>
          <w:rFonts w:eastAsia="Times New Roman" w:cs="Times New Roman"/>
          <w:szCs w:val="24"/>
        </w:rPr>
      </w:pPr>
    </w:p>
    <w:p w14:paraId="0F5CE9D7" w14:textId="5BAAE346" w:rsidR="0018750B" w:rsidRDefault="0018750B" w:rsidP="00AE2993">
      <w:pPr>
        <w:jc w:val="center"/>
        <w:rPr>
          <w:rFonts w:eastAsia="Times New Roman" w:cs="Times New Roman"/>
          <w:szCs w:val="24"/>
        </w:rPr>
      </w:pPr>
    </w:p>
    <w:p w14:paraId="24FAEE0B" w14:textId="50277ADF" w:rsidR="0018750B" w:rsidRDefault="0018750B" w:rsidP="00AE2993">
      <w:pPr>
        <w:jc w:val="center"/>
        <w:rPr>
          <w:rFonts w:eastAsia="Times New Roman" w:cs="Times New Roman"/>
          <w:szCs w:val="24"/>
        </w:rPr>
      </w:pPr>
    </w:p>
    <w:p w14:paraId="735B66E7" w14:textId="3B113338" w:rsidR="0018750B" w:rsidRDefault="0018750B" w:rsidP="00437521">
      <w:pPr>
        <w:jc w:val="center"/>
        <w:rPr>
          <w:rFonts w:eastAsia="Times New Roman" w:cs="Times New Roman"/>
          <w:szCs w:val="24"/>
        </w:rPr>
      </w:pPr>
      <w:r>
        <w:rPr>
          <w:rFonts w:eastAsia="Times New Roman" w:cs="Times New Roman"/>
          <w:szCs w:val="24"/>
        </w:rPr>
        <w:t>Figure 3 - Third Member Questionnaire</w:t>
      </w:r>
    </w:p>
    <w:p w14:paraId="0E9AD56F" w14:textId="77777777" w:rsidR="0018750B" w:rsidRPr="0018750B" w:rsidRDefault="0018750B" w:rsidP="0018750B">
      <w:pPr>
        <w:rPr>
          <w:rFonts w:eastAsia="Times New Roman" w:cs="Times New Roman"/>
          <w:szCs w:val="24"/>
        </w:rPr>
      </w:pPr>
    </w:p>
    <w:p w14:paraId="000D361E" w14:textId="77777777" w:rsidR="0018750B" w:rsidRPr="0018750B" w:rsidRDefault="0018750B" w:rsidP="0018750B">
      <w:pPr>
        <w:jc w:val="right"/>
        <w:rPr>
          <w:rFonts w:eastAsia="Times New Roman" w:cs="Times New Roman"/>
          <w:szCs w:val="24"/>
        </w:rPr>
      </w:pPr>
    </w:p>
    <w:sectPr w:rsidR="0018750B" w:rsidRPr="0018750B" w:rsidSect="005815A2">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B2218" w14:textId="77777777" w:rsidR="004451F5" w:rsidRDefault="004451F5">
      <w:pPr>
        <w:spacing w:after="0" w:line="240" w:lineRule="auto"/>
      </w:pPr>
      <w:r>
        <w:separator/>
      </w:r>
    </w:p>
  </w:endnote>
  <w:endnote w:type="continuationSeparator" w:id="0">
    <w:p w14:paraId="212EB9E3" w14:textId="77777777" w:rsidR="004451F5" w:rsidRDefault="00445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Helvetica">
    <w:altName w:val="Arial"/>
    <w:panose1 w:val="020B05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368342"/>
      <w:docPartObj>
        <w:docPartGallery w:val="Page Numbers (Bottom of Page)"/>
        <w:docPartUnique/>
      </w:docPartObj>
    </w:sdtPr>
    <w:sdtEndPr/>
    <w:sdtContent>
      <w:sdt>
        <w:sdtPr>
          <w:id w:val="-1769616900"/>
          <w:docPartObj>
            <w:docPartGallery w:val="Page Numbers (Top of Page)"/>
            <w:docPartUnique/>
          </w:docPartObj>
        </w:sdtPr>
        <w:sdtEndPr/>
        <w:sdtContent>
          <w:p w14:paraId="24C744DE" w14:textId="6B478782" w:rsidR="005815A2" w:rsidRDefault="00291E8A">
            <w:pPr>
              <w:pStyle w:val="Footer"/>
              <w:jc w:val="right"/>
            </w:pPr>
            <w:r>
              <w:t xml:space="preserve">Page </w:t>
            </w:r>
            <w:r w:rsidR="0018750B">
              <w:rPr>
                <w:b/>
                <w:bCs/>
                <w:szCs w:val="24"/>
              </w:rPr>
              <w:t>17</w:t>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BA9B2F2" w14:textId="77777777" w:rsidR="008C3CF8" w:rsidRDefault="008C3C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71867" w14:textId="77777777" w:rsidR="004451F5" w:rsidRDefault="004451F5">
      <w:pPr>
        <w:spacing w:after="0" w:line="240" w:lineRule="auto"/>
      </w:pPr>
      <w:r>
        <w:separator/>
      </w:r>
    </w:p>
  </w:footnote>
  <w:footnote w:type="continuationSeparator" w:id="0">
    <w:p w14:paraId="26DFF285" w14:textId="77777777" w:rsidR="004451F5" w:rsidRDefault="004451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71AD8"/>
    <w:multiLevelType w:val="multilevel"/>
    <w:tmpl w:val="291C9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E70DF4"/>
    <w:multiLevelType w:val="hybridMultilevel"/>
    <w:tmpl w:val="A76C6F5C"/>
    <w:lvl w:ilvl="0" w:tplc="A3E885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BD08F2"/>
    <w:multiLevelType w:val="multilevel"/>
    <w:tmpl w:val="DCD69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415ED8"/>
    <w:multiLevelType w:val="hybridMultilevel"/>
    <w:tmpl w:val="A76C6F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7C87C95"/>
    <w:multiLevelType w:val="multilevel"/>
    <w:tmpl w:val="4FB2A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E7A589B"/>
    <w:multiLevelType w:val="hybridMultilevel"/>
    <w:tmpl w:val="F7DE8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D01470"/>
    <w:multiLevelType w:val="multilevel"/>
    <w:tmpl w:val="79F06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5477982">
    <w:abstractNumId w:val="4"/>
  </w:num>
  <w:num w:numId="2" w16cid:durableId="1643850773">
    <w:abstractNumId w:val="6"/>
  </w:num>
  <w:num w:numId="3" w16cid:durableId="1741753251">
    <w:abstractNumId w:val="0"/>
  </w:num>
  <w:num w:numId="4" w16cid:durableId="522398510">
    <w:abstractNumId w:val="2"/>
  </w:num>
  <w:num w:numId="5" w16cid:durableId="1654142193">
    <w:abstractNumId w:val="1"/>
  </w:num>
  <w:num w:numId="6" w16cid:durableId="1050307902">
    <w:abstractNumId w:val="3"/>
  </w:num>
  <w:num w:numId="7" w16cid:durableId="664942962">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CF8"/>
    <w:rsid w:val="0018750B"/>
    <w:rsid w:val="0021396C"/>
    <w:rsid w:val="00275583"/>
    <w:rsid w:val="00437521"/>
    <w:rsid w:val="00444F51"/>
    <w:rsid w:val="004451F5"/>
    <w:rsid w:val="0046738E"/>
    <w:rsid w:val="00542CF5"/>
    <w:rsid w:val="00564C14"/>
    <w:rsid w:val="005815A2"/>
    <w:rsid w:val="005A1E90"/>
    <w:rsid w:val="005A6631"/>
    <w:rsid w:val="005C403C"/>
    <w:rsid w:val="00682FA6"/>
    <w:rsid w:val="0068677C"/>
    <w:rsid w:val="006E604A"/>
    <w:rsid w:val="0071340C"/>
    <w:rsid w:val="007B0E70"/>
    <w:rsid w:val="007E1F0B"/>
    <w:rsid w:val="008261DE"/>
    <w:rsid w:val="008556A6"/>
    <w:rsid w:val="008C3CF8"/>
    <w:rsid w:val="009049EA"/>
    <w:rsid w:val="009B23DC"/>
    <w:rsid w:val="009C700D"/>
    <w:rsid w:val="009D77A0"/>
    <w:rsid w:val="00A1599D"/>
    <w:rsid w:val="00A219F4"/>
    <w:rsid w:val="00A35131"/>
    <w:rsid w:val="00A8595D"/>
    <w:rsid w:val="00AE2993"/>
    <w:rsid w:val="00BD3FF1"/>
    <w:rsid w:val="00BE2D88"/>
    <w:rsid w:val="00BF598C"/>
    <w:rsid w:val="00C67265"/>
    <w:rsid w:val="00CB18EF"/>
    <w:rsid w:val="00D539C8"/>
    <w:rsid w:val="00D87DE7"/>
    <w:rsid w:val="00DD2376"/>
    <w:rsid w:val="00E60475"/>
    <w:rsid w:val="00E82D1C"/>
    <w:rsid w:val="00EF07E3"/>
    <w:rsid w:val="00FF329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74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DE7"/>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9049EA"/>
    <w:pPr>
      <w:keepNext/>
      <w:keepLines/>
      <w:spacing w:before="240" w:after="0"/>
      <w:ind w:left="432" w:hanging="432"/>
      <w:outlineLvl w:val="0"/>
    </w:pPr>
    <w:rPr>
      <w:b/>
      <w:sz w:val="28"/>
      <w:szCs w:val="32"/>
    </w:rPr>
  </w:style>
  <w:style w:type="paragraph" w:styleId="Heading2">
    <w:name w:val="heading 2"/>
    <w:basedOn w:val="Normal"/>
    <w:next w:val="Normal"/>
    <w:uiPriority w:val="9"/>
    <w:unhideWhenUsed/>
    <w:qFormat/>
    <w:rsid w:val="009049EA"/>
    <w:pPr>
      <w:keepNext/>
      <w:keepLines/>
      <w:spacing w:before="40" w:after="0"/>
      <w:ind w:left="576" w:hanging="576"/>
      <w:outlineLvl w:val="1"/>
    </w:pPr>
    <w:rPr>
      <w:b/>
      <w:i/>
      <w:szCs w:val="26"/>
    </w:rPr>
  </w:style>
  <w:style w:type="paragraph" w:styleId="Heading3">
    <w:name w:val="heading 3"/>
    <w:basedOn w:val="Normal"/>
    <w:next w:val="Normal"/>
    <w:uiPriority w:val="9"/>
    <w:unhideWhenUsed/>
    <w:qFormat/>
    <w:pPr>
      <w:spacing w:line="240" w:lineRule="auto"/>
      <w:ind w:left="720" w:hanging="720"/>
      <w:outlineLvl w:val="2"/>
    </w:pPr>
    <w:rPr>
      <w:rFonts w:eastAsia="Times New Roman" w:cs="Times New Roman"/>
      <w:b/>
      <w:sz w:val="27"/>
      <w:szCs w:val="27"/>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hAnsi="Calibri"/>
      <w:i/>
      <w:color w:val="2E75B5"/>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hAnsi="Calibri"/>
      <w:color w:val="2E75B5"/>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hAnsi="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after="0" w:line="240" w:lineRule="auto"/>
    </w:pPr>
    <w:tblPr>
      <w:tblStyleRowBandSize w:val="1"/>
      <w:tblStyleColBandSize w:val="1"/>
    </w:tblPr>
  </w:style>
  <w:style w:type="table" w:customStyle="1" w:styleId="a0">
    <w:name w:val="a0"/>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9049EA"/>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9049EA"/>
    <w:pPr>
      <w:spacing w:before="120" w:after="0"/>
      <w:ind w:left="240"/>
      <w:jc w:val="left"/>
    </w:pPr>
    <w:rPr>
      <w:rFonts w:asciiTheme="minorHAnsi" w:hAnsiTheme="minorHAnsi"/>
      <w:b/>
      <w:bCs/>
      <w:sz w:val="22"/>
    </w:rPr>
  </w:style>
  <w:style w:type="paragraph" w:styleId="TOC3">
    <w:name w:val="toc 3"/>
    <w:basedOn w:val="Normal"/>
    <w:next w:val="Normal"/>
    <w:autoRedefine/>
    <w:uiPriority w:val="39"/>
    <w:unhideWhenUsed/>
    <w:rsid w:val="009049EA"/>
    <w:pPr>
      <w:spacing w:after="0"/>
      <w:ind w:left="480"/>
      <w:jc w:val="left"/>
    </w:pPr>
    <w:rPr>
      <w:rFonts w:asciiTheme="minorHAnsi" w:hAnsiTheme="minorHAnsi"/>
      <w:sz w:val="20"/>
      <w:szCs w:val="20"/>
    </w:rPr>
  </w:style>
  <w:style w:type="character" w:styleId="Hyperlink">
    <w:name w:val="Hyperlink"/>
    <w:basedOn w:val="DefaultParagraphFont"/>
    <w:uiPriority w:val="99"/>
    <w:unhideWhenUsed/>
    <w:rsid w:val="009049EA"/>
    <w:rPr>
      <w:color w:val="0000FF" w:themeColor="hyperlink"/>
      <w:u w:val="single"/>
    </w:rPr>
  </w:style>
  <w:style w:type="paragraph" w:styleId="Header">
    <w:name w:val="header"/>
    <w:basedOn w:val="Normal"/>
    <w:link w:val="HeaderChar"/>
    <w:uiPriority w:val="99"/>
    <w:unhideWhenUsed/>
    <w:rsid w:val="00581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5A2"/>
    <w:rPr>
      <w:rFonts w:ascii="Arial" w:hAnsi="Arial"/>
      <w:color w:val="000000" w:themeColor="text1"/>
      <w:sz w:val="24"/>
    </w:rPr>
  </w:style>
  <w:style w:type="paragraph" w:styleId="Footer">
    <w:name w:val="footer"/>
    <w:basedOn w:val="Normal"/>
    <w:link w:val="FooterChar"/>
    <w:uiPriority w:val="99"/>
    <w:unhideWhenUsed/>
    <w:rsid w:val="00581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5A2"/>
    <w:rPr>
      <w:rFonts w:ascii="Arial" w:hAnsi="Arial"/>
      <w:color w:val="000000" w:themeColor="text1"/>
      <w:sz w:val="24"/>
    </w:rPr>
  </w:style>
  <w:style w:type="paragraph" w:styleId="NoSpacing">
    <w:name w:val="No Spacing"/>
    <w:uiPriority w:val="1"/>
    <w:qFormat/>
    <w:rsid w:val="00D87DE7"/>
    <w:pPr>
      <w:spacing w:after="0" w:line="240" w:lineRule="auto"/>
      <w:jc w:val="both"/>
    </w:pPr>
    <w:rPr>
      <w:rFonts w:ascii="Times New Roman" w:hAnsi="Times New Roman"/>
      <w:color w:val="000000" w:themeColor="text1"/>
      <w:sz w:val="24"/>
    </w:rPr>
  </w:style>
  <w:style w:type="table" w:customStyle="1" w:styleId="Style52">
    <w:name w:val="_Style 52"/>
    <w:basedOn w:val="TableNormal"/>
    <w:rsid w:val="0046738E"/>
    <w:pPr>
      <w:spacing w:after="200" w:line="276" w:lineRule="auto"/>
    </w:pPr>
    <w:rPr>
      <w:rFonts w:ascii="Tahoma" w:eastAsia="Tahoma" w:hAnsi="Tahoma" w:cs="Tahoma"/>
      <w:sz w:val="20"/>
      <w:szCs w:val="20"/>
      <w:lang w:val="en-US" w:eastAsia="en-US"/>
    </w:rPr>
    <w:tblPr>
      <w:tblCellMar>
        <w:left w:w="0" w:type="dxa"/>
        <w:right w:w="0" w:type="dxa"/>
      </w:tblCellMar>
    </w:tblPr>
  </w:style>
  <w:style w:type="table" w:customStyle="1" w:styleId="Style53">
    <w:name w:val="_Style 53"/>
    <w:basedOn w:val="TableNormal"/>
    <w:rsid w:val="0046738E"/>
    <w:pPr>
      <w:spacing w:after="200" w:line="276" w:lineRule="auto"/>
    </w:pPr>
    <w:rPr>
      <w:rFonts w:ascii="Tahoma" w:eastAsia="Tahoma" w:hAnsi="Tahoma" w:cs="Tahoma"/>
      <w:sz w:val="20"/>
      <w:szCs w:val="20"/>
      <w:lang w:val="en-US" w:eastAsia="en-US"/>
    </w:rPr>
    <w:tblPr>
      <w:tblCellMar>
        <w:left w:w="113" w:type="dxa"/>
        <w:right w:w="113" w:type="dxa"/>
      </w:tblCellMar>
    </w:tblPr>
  </w:style>
  <w:style w:type="table" w:styleId="TableGrid">
    <w:name w:val="Table Grid"/>
    <w:basedOn w:val="TableNormal"/>
    <w:uiPriority w:val="59"/>
    <w:rsid w:val="0046738E"/>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5A1E90"/>
    <w:pPr>
      <w:spacing w:after="0" w:line="276" w:lineRule="auto"/>
    </w:pPr>
    <w:rPr>
      <w:rFonts w:ascii="Arial" w:eastAsia="Arial" w:hAnsi="Arial" w:cs="Arial"/>
      <w:lang w:eastAsia="en-US"/>
    </w:rPr>
  </w:style>
  <w:style w:type="table" w:customStyle="1" w:styleId="Table1">
    <w:name w:val="Table1"/>
    <w:basedOn w:val="TableNormal"/>
    <w:rsid w:val="005A1E90"/>
    <w:pPr>
      <w:spacing w:after="0" w:line="276" w:lineRule="auto"/>
    </w:pPr>
    <w:rPr>
      <w:rFonts w:ascii="Arial" w:eastAsia="Arial" w:hAnsi="Arial" w:cs="Arial"/>
      <w:lang w:eastAsia="en-US"/>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682FA6"/>
    <w:pPr>
      <w:ind w:left="720"/>
      <w:contextualSpacing/>
    </w:pPr>
  </w:style>
  <w:style w:type="paragraph" w:styleId="TOCHeading">
    <w:name w:val="TOC Heading"/>
    <w:basedOn w:val="Heading1"/>
    <w:next w:val="Normal"/>
    <w:uiPriority w:val="39"/>
    <w:unhideWhenUsed/>
    <w:qFormat/>
    <w:rsid w:val="0018750B"/>
    <w:pPr>
      <w:spacing w:before="480" w:line="276" w:lineRule="auto"/>
      <w:ind w:left="0" w:firstLine="0"/>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4">
    <w:name w:val="toc 4"/>
    <w:basedOn w:val="Normal"/>
    <w:next w:val="Normal"/>
    <w:autoRedefine/>
    <w:uiPriority w:val="39"/>
    <w:semiHidden/>
    <w:unhideWhenUsed/>
    <w:rsid w:val="0018750B"/>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18750B"/>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18750B"/>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18750B"/>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18750B"/>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18750B"/>
    <w:pPr>
      <w:spacing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chart" Target="charts/chart5.xml" /><Relationship Id="rId18" Type="http://schemas.openxmlformats.org/officeDocument/2006/relationships/image" Target="media/image5.jpeg" /><Relationship Id="rId3" Type="http://schemas.openxmlformats.org/officeDocument/2006/relationships/numbering" Target="numbering.xml" /><Relationship Id="rId21" Type="http://schemas.openxmlformats.org/officeDocument/2006/relationships/footer" Target="footer1.xml" /><Relationship Id="rId7" Type="http://schemas.openxmlformats.org/officeDocument/2006/relationships/footnotes" Target="footnotes.xml" /><Relationship Id="rId12" Type="http://schemas.openxmlformats.org/officeDocument/2006/relationships/chart" Target="charts/chart4.xml" /><Relationship Id="rId17" Type="http://schemas.openxmlformats.org/officeDocument/2006/relationships/image" Target="media/image4.jpeg" /><Relationship Id="rId2" Type="http://schemas.openxmlformats.org/officeDocument/2006/relationships/customXml" Target="../customXml/item2.xml" /><Relationship Id="rId16" Type="http://schemas.openxmlformats.org/officeDocument/2006/relationships/image" Target="media/image3.jpeg" /><Relationship Id="rId20" Type="http://schemas.openxmlformats.org/officeDocument/2006/relationships/image" Target="media/image7.jpeg"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chart" Target="charts/chart3.xml" /><Relationship Id="rId5" Type="http://schemas.openxmlformats.org/officeDocument/2006/relationships/settings" Target="settings.xml" /><Relationship Id="rId15" Type="http://schemas.openxmlformats.org/officeDocument/2006/relationships/image" Target="media/image2.jpeg" /><Relationship Id="rId23" Type="http://schemas.openxmlformats.org/officeDocument/2006/relationships/theme" Target="theme/theme1.xml" /><Relationship Id="rId10" Type="http://schemas.openxmlformats.org/officeDocument/2006/relationships/chart" Target="charts/chart2.xml" /><Relationship Id="rId19" Type="http://schemas.openxmlformats.org/officeDocument/2006/relationships/image" Target="media/image6.jpeg" /><Relationship Id="rId4" Type="http://schemas.openxmlformats.org/officeDocument/2006/relationships/styles" Target="styles.xml" /><Relationship Id="rId9" Type="http://schemas.openxmlformats.org/officeDocument/2006/relationships/chart" Target="charts/chart1.xml" /><Relationship Id="rId14" Type="http://schemas.openxmlformats.org/officeDocument/2006/relationships/image" Target="media/image1.png" /><Relationship Id="rId22"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 /><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use MS Teams more than other Digital Tools?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E7-FD4D-9A76-BE806EB61F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E7-FD4D-9A76-BE806EB61F28}"/>
              </c:ext>
            </c:extLst>
          </c:dPt>
          <c:cat>
            <c:strRef>
              <c:f>Sheet1!$A$2:$A$3</c:f>
              <c:strCache>
                <c:ptCount val="2"/>
                <c:pt idx="0">
                  <c:v>YES</c:v>
                </c:pt>
                <c:pt idx="1">
                  <c:v>NO</c:v>
                </c:pt>
              </c:strCache>
            </c:strRef>
          </c:cat>
          <c:val>
            <c:numRef>
              <c:f>Sheet1!$B$2:$B$3</c:f>
              <c:numCache>
                <c:formatCode>General</c:formatCode>
                <c:ptCount val="2"/>
                <c:pt idx="0">
                  <c:v>3</c:v>
                </c:pt>
                <c:pt idx="1">
                  <c:v>0</c:v>
                </c:pt>
              </c:numCache>
            </c:numRef>
          </c:val>
          <c:extLst>
            <c:ext xmlns:c16="http://schemas.microsoft.com/office/drawing/2014/chart" uri="{C3380CC4-5D6E-409C-BE32-E72D297353CC}">
              <c16:uniqueId val="{00000000-A9F8-8A43-ABAE-ED3844CAED0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use the OneDrive more than other digital tools?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9F-2A4E-9F4C-1A63102DD0F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9F-2A4E-9F4C-1A63102DD0F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C10-814B-9705-CE9C43F1C53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3</c:v>
                </c:pt>
                <c:pt idx="1">
                  <c:v>0</c:v>
                </c:pt>
                <c:pt idx="2">
                  <c:v>0</c:v>
                </c:pt>
              </c:numCache>
            </c:numRef>
          </c:val>
          <c:extLst>
            <c:ext xmlns:c16="http://schemas.microsoft.com/office/drawing/2014/chart" uri="{C3380CC4-5D6E-409C-BE32-E72D297353CC}">
              <c16:uniqueId val="{00000004-799F-2A4E-9F4C-1A63102DD0F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use MS Teams most frequently to collaborate with others.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02-5C47-BD18-6EB28A07FA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02-5C47-BD18-6EB28A07FA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002-5C47-BD18-6EB28A07FAB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F1D-3648-941D-8FE33DB8818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Stronly Agree</c:v>
                </c:pt>
                <c:pt idx="1">
                  <c:v>Disagree</c:v>
                </c:pt>
                <c:pt idx="2">
                  <c:v>Agree</c:v>
                </c:pt>
                <c:pt idx="3">
                  <c:v>Strongly Disagree</c:v>
                </c:pt>
              </c:strCache>
            </c:strRef>
          </c:cat>
          <c:val>
            <c:numRef>
              <c:f>Sheet1!$B$2:$B$5</c:f>
              <c:numCache>
                <c:formatCode>General</c:formatCode>
                <c:ptCount val="4"/>
                <c:pt idx="0">
                  <c:v>2</c:v>
                </c:pt>
                <c:pt idx="1">
                  <c:v>0</c:v>
                </c:pt>
                <c:pt idx="2">
                  <c:v>1</c:v>
                </c:pt>
                <c:pt idx="3">
                  <c:v>0</c:v>
                </c:pt>
              </c:numCache>
            </c:numRef>
          </c:val>
          <c:extLst>
            <c:ext xmlns:c16="http://schemas.microsoft.com/office/drawing/2014/chart" uri="{C3380CC4-5D6E-409C-BE32-E72D297353CC}">
              <c16:uniqueId val="{00000006-A002-5C47-BD18-6EB28A07FAB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Rank these applications according to how frequently you use them on the OneDrive (Most frequent first)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1E8-1547-8BC5-D8005EAE954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1E8-1547-8BC5-D8005EAE954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1E8-1547-8BC5-D8005EAE954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1E8-1547-8BC5-D8005EAE954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0F0-7E43-B699-E939755B7E2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MS Word</c:v>
                </c:pt>
                <c:pt idx="1">
                  <c:v>MS Powerpoint</c:v>
                </c:pt>
                <c:pt idx="2">
                  <c:v>MS Excel</c:v>
                </c:pt>
                <c:pt idx="3">
                  <c:v>MS Streamers</c:v>
                </c:pt>
                <c:pt idx="4">
                  <c:v>MS Forms</c:v>
                </c:pt>
              </c:strCache>
            </c:strRef>
          </c:cat>
          <c:val>
            <c:numRef>
              <c:f>Sheet1!$B$2:$B$6</c:f>
              <c:numCache>
                <c:formatCode>0%</c:formatCode>
                <c:ptCount val="5"/>
                <c:pt idx="0">
                  <c:v>9.0899999999999995E-2</c:v>
                </c:pt>
                <c:pt idx="1">
                  <c:v>0.18179999999999999</c:v>
                </c:pt>
                <c:pt idx="2">
                  <c:v>0.2727</c:v>
                </c:pt>
                <c:pt idx="3">
                  <c:v>0.18179999999999999</c:v>
                </c:pt>
                <c:pt idx="4">
                  <c:v>0.2727</c:v>
                </c:pt>
              </c:numCache>
            </c:numRef>
          </c:val>
          <c:extLst>
            <c:ext xmlns:c16="http://schemas.microsoft.com/office/drawing/2014/chart" uri="{C3380CC4-5D6E-409C-BE32-E72D297353CC}">
              <c16:uniqueId val="{00000008-31E8-1547-8BC5-D8005EAE954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There is no digital tool that I use more frequently than others.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E6-334A-8064-3A688DAA2D3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E6-334A-8064-3A688DAA2D3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AE6-334A-8064-3A688DAA2D3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AE6-334A-8064-3A688DAA2D3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Stronly Agree</c:v>
                </c:pt>
                <c:pt idx="1">
                  <c:v>Disagree</c:v>
                </c:pt>
                <c:pt idx="2">
                  <c:v>Agree</c:v>
                </c:pt>
                <c:pt idx="3">
                  <c:v>Strongly Disagree</c:v>
                </c:pt>
              </c:strCache>
            </c:strRef>
          </c:cat>
          <c:val>
            <c:numRef>
              <c:f>Sheet1!$B$2:$B$5</c:f>
              <c:numCache>
                <c:formatCode>General</c:formatCode>
                <c:ptCount val="4"/>
                <c:pt idx="0">
                  <c:v>1</c:v>
                </c:pt>
                <c:pt idx="1">
                  <c:v>1</c:v>
                </c:pt>
                <c:pt idx="2">
                  <c:v>2</c:v>
                </c:pt>
                <c:pt idx="3">
                  <c:v>0</c:v>
                </c:pt>
              </c:numCache>
            </c:numRef>
          </c:val>
          <c:extLst>
            <c:ext xmlns:c16="http://schemas.microsoft.com/office/drawing/2014/chart" uri="{C3380CC4-5D6E-409C-BE32-E72D297353CC}">
              <c16:uniqueId val="{00000008-FAE6-334A-8064-3A688DAA2D3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zY3jgTnKbnrMQ+rKbIty5mm46lQ==">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</go:docsCustomData>
</go:gDocsCustomXmlDataStorage>
</file>

<file path=customXml/itemProps1.xml><?xml version="1.0" encoding="utf-8"?>
<ds:datastoreItem xmlns:ds="http://schemas.openxmlformats.org/officeDocument/2006/customXml" ds:itemID="{424C4717-ED30-4FF2-A573-5B6530EE137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2542</Words>
  <Characters>14494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2023-03-27T20:43:00Z</dcterms:created>
  <dcterms:modified xsi:type="dcterms:W3CDTF">2023-03-27T20:43:00Z</dcterms:modified>
  <cp:category/>
</cp:coreProperties>
</file>