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EE0512" w14:textId="77777777" w:rsidR="002A47D5" w:rsidRPr="00530E54" w:rsidRDefault="002A47D5" w:rsidP="00D30375">
      <w:pPr>
        <w:pStyle w:val="Default"/>
        <w:spacing w:line="360" w:lineRule="auto"/>
        <w:jc w:val="center"/>
        <w:rPr>
          <w:rFonts w:asciiTheme="minorHAnsi" w:hAnsiTheme="minorHAnsi" w:cstheme="minorHAnsi"/>
          <w:color w:val="auto"/>
        </w:rPr>
      </w:pPr>
    </w:p>
    <w:p w14:paraId="21453837" w14:textId="77777777" w:rsidR="002A47D5" w:rsidRPr="00530E54" w:rsidRDefault="002A47D5" w:rsidP="00D30375">
      <w:pPr>
        <w:pStyle w:val="Default"/>
        <w:spacing w:line="360" w:lineRule="auto"/>
        <w:jc w:val="center"/>
        <w:rPr>
          <w:rFonts w:asciiTheme="minorHAnsi" w:hAnsiTheme="minorHAnsi" w:cstheme="minorHAnsi"/>
          <w:color w:val="auto"/>
          <w:sz w:val="32"/>
          <w:szCs w:val="32"/>
        </w:rPr>
      </w:pPr>
    </w:p>
    <w:p w14:paraId="778A640D" w14:textId="77777777" w:rsidR="00D30375" w:rsidRPr="00530E54" w:rsidRDefault="00D30375" w:rsidP="00D30375">
      <w:pPr>
        <w:jc w:val="center"/>
        <w:rPr>
          <w:rFonts w:asciiTheme="minorHAnsi" w:hAnsiTheme="minorHAnsi" w:cstheme="minorHAnsi"/>
          <w:b/>
          <w:bCs/>
          <w:sz w:val="44"/>
          <w:szCs w:val="44"/>
        </w:rPr>
      </w:pPr>
      <w:r w:rsidRPr="00530E54">
        <w:rPr>
          <w:rFonts w:asciiTheme="minorHAnsi" w:hAnsiTheme="minorHAnsi" w:cstheme="minorHAnsi"/>
          <w:b/>
          <w:bCs/>
          <w:sz w:val="44"/>
          <w:szCs w:val="44"/>
          <w:u w:val="single"/>
        </w:rPr>
        <w:t>Student Name:</w:t>
      </w:r>
      <w:r w:rsidRPr="00530E54">
        <w:rPr>
          <w:rFonts w:asciiTheme="minorHAnsi" w:hAnsiTheme="minorHAnsi" w:cstheme="minorHAnsi"/>
          <w:b/>
          <w:bCs/>
          <w:sz w:val="44"/>
          <w:szCs w:val="44"/>
        </w:rPr>
        <w:t xml:space="preserve"> Zara Zafar</w:t>
      </w:r>
    </w:p>
    <w:p w14:paraId="132D5145" w14:textId="77777777" w:rsidR="00D30375" w:rsidRPr="00530E54" w:rsidRDefault="00D30375" w:rsidP="00D30375">
      <w:pPr>
        <w:jc w:val="center"/>
        <w:rPr>
          <w:rFonts w:asciiTheme="minorHAnsi" w:hAnsiTheme="minorHAnsi" w:cstheme="minorHAnsi"/>
          <w:b/>
          <w:bCs/>
          <w:sz w:val="44"/>
          <w:szCs w:val="44"/>
        </w:rPr>
      </w:pPr>
    </w:p>
    <w:p w14:paraId="4C9371FF" w14:textId="77777777" w:rsidR="00D30375" w:rsidRPr="00530E54" w:rsidRDefault="00D30375" w:rsidP="00D30375">
      <w:pPr>
        <w:jc w:val="center"/>
        <w:rPr>
          <w:rFonts w:asciiTheme="minorHAnsi" w:hAnsiTheme="minorHAnsi" w:cstheme="minorHAnsi"/>
          <w:b/>
          <w:bCs/>
          <w:sz w:val="44"/>
          <w:szCs w:val="44"/>
        </w:rPr>
      </w:pPr>
      <w:r w:rsidRPr="00530E54">
        <w:rPr>
          <w:rFonts w:asciiTheme="minorHAnsi" w:hAnsiTheme="minorHAnsi" w:cstheme="minorHAnsi"/>
          <w:b/>
          <w:bCs/>
          <w:sz w:val="44"/>
          <w:szCs w:val="44"/>
          <w:u w:val="single"/>
        </w:rPr>
        <w:t>Student Number:</w:t>
      </w:r>
      <w:r w:rsidRPr="00530E54">
        <w:rPr>
          <w:rFonts w:asciiTheme="minorHAnsi" w:hAnsiTheme="minorHAnsi" w:cstheme="minorHAnsi"/>
          <w:b/>
          <w:bCs/>
          <w:sz w:val="44"/>
          <w:szCs w:val="44"/>
        </w:rPr>
        <w:t xml:space="preserve"> 1605787</w:t>
      </w:r>
    </w:p>
    <w:p w14:paraId="4F892ABD" w14:textId="77777777" w:rsidR="00D30375" w:rsidRPr="00530E54" w:rsidRDefault="00D30375" w:rsidP="00D30375">
      <w:pPr>
        <w:jc w:val="center"/>
        <w:rPr>
          <w:rFonts w:asciiTheme="minorHAnsi" w:hAnsiTheme="minorHAnsi" w:cstheme="minorHAnsi"/>
          <w:b/>
          <w:bCs/>
          <w:sz w:val="44"/>
          <w:szCs w:val="44"/>
        </w:rPr>
      </w:pPr>
    </w:p>
    <w:p w14:paraId="5C396C1A" w14:textId="20CA8322" w:rsidR="00D30375" w:rsidRPr="00530E54" w:rsidRDefault="00D30375" w:rsidP="00D30375">
      <w:pPr>
        <w:jc w:val="center"/>
        <w:rPr>
          <w:rFonts w:asciiTheme="minorHAnsi" w:hAnsiTheme="minorHAnsi" w:cstheme="minorHAnsi"/>
          <w:b/>
          <w:bCs/>
          <w:sz w:val="44"/>
          <w:szCs w:val="44"/>
        </w:rPr>
      </w:pPr>
      <w:r w:rsidRPr="00530E54">
        <w:rPr>
          <w:rFonts w:asciiTheme="minorHAnsi" w:hAnsiTheme="minorHAnsi" w:cstheme="minorHAnsi"/>
          <w:b/>
          <w:bCs/>
          <w:sz w:val="44"/>
          <w:szCs w:val="44"/>
          <w:u w:val="single"/>
        </w:rPr>
        <w:t>Module Title:</w:t>
      </w:r>
      <w:r w:rsidRPr="00530E54">
        <w:rPr>
          <w:rFonts w:asciiTheme="minorHAnsi" w:hAnsiTheme="minorHAnsi" w:cstheme="minorHAnsi"/>
          <w:b/>
          <w:bCs/>
          <w:sz w:val="44"/>
          <w:szCs w:val="44"/>
        </w:rPr>
        <w:t xml:space="preserve"> Developing Innovation and </w:t>
      </w:r>
      <w:r w:rsidR="00221154" w:rsidRPr="00530E54">
        <w:rPr>
          <w:rFonts w:asciiTheme="minorHAnsi" w:hAnsiTheme="minorHAnsi" w:cstheme="minorHAnsi"/>
          <w:b/>
          <w:bCs/>
          <w:sz w:val="44"/>
          <w:szCs w:val="44"/>
        </w:rPr>
        <w:t>Creativity</w:t>
      </w:r>
      <w:r w:rsidRPr="00530E54">
        <w:rPr>
          <w:rFonts w:asciiTheme="minorHAnsi" w:hAnsiTheme="minorHAnsi" w:cstheme="minorHAnsi"/>
          <w:b/>
          <w:bCs/>
          <w:sz w:val="44"/>
          <w:szCs w:val="44"/>
        </w:rPr>
        <w:t xml:space="preserve"> for Business Advantage (BMSK6002_L</w:t>
      </w:r>
      <w:r w:rsidR="00346823" w:rsidRPr="00530E54">
        <w:rPr>
          <w:rFonts w:asciiTheme="minorHAnsi" w:hAnsiTheme="minorHAnsi" w:cstheme="minorHAnsi"/>
          <w:b/>
          <w:bCs/>
          <w:sz w:val="44"/>
          <w:szCs w:val="44"/>
        </w:rPr>
        <w:t>ON</w:t>
      </w:r>
      <w:r w:rsidRPr="00530E54">
        <w:rPr>
          <w:rFonts w:asciiTheme="minorHAnsi" w:hAnsiTheme="minorHAnsi" w:cstheme="minorHAnsi"/>
          <w:b/>
          <w:bCs/>
          <w:sz w:val="44"/>
          <w:szCs w:val="44"/>
        </w:rPr>
        <w:t>)</w:t>
      </w:r>
    </w:p>
    <w:p w14:paraId="21F4FA50" w14:textId="77777777" w:rsidR="00D30375" w:rsidRPr="00530E54" w:rsidRDefault="00D30375" w:rsidP="00D30375">
      <w:pPr>
        <w:jc w:val="center"/>
        <w:rPr>
          <w:rFonts w:asciiTheme="minorHAnsi" w:hAnsiTheme="minorHAnsi" w:cstheme="minorHAnsi"/>
          <w:b/>
          <w:bCs/>
          <w:sz w:val="44"/>
          <w:szCs w:val="44"/>
        </w:rPr>
      </w:pPr>
    </w:p>
    <w:p w14:paraId="4E3392DF" w14:textId="77777777" w:rsidR="002A47D5" w:rsidRPr="00530E54" w:rsidRDefault="00D30375" w:rsidP="00D30375">
      <w:pPr>
        <w:jc w:val="center"/>
        <w:rPr>
          <w:rFonts w:asciiTheme="minorHAnsi" w:hAnsiTheme="minorHAnsi" w:cstheme="minorHAnsi"/>
          <w:b/>
          <w:bCs/>
          <w:sz w:val="32"/>
          <w:szCs w:val="32"/>
        </w:rPr>
      </w:pPr>
      <w:r w:rsidRPr="00530E54">
        <w:rPr>
          <w:rFonts w:asciiTheme="minorHAnsi" w:hAnsiTheme="minorHAnsi" w:cstheme="minorHAnsi"/>
          <w:b/>
          <w:bCs/>
          <w:sz w:val="44"/>
          <w:szCs w:val="44"/>
          <w:u w:val="single"/>
        </w:rPr>
        <w:t>Lecturer:</w:t>
      </w:r>
      <w:r w:rsidRPr="00530E54">
        <w:rPr>
          <w:rFonts w:asciiTheme="minorHAnsi" w:hAnsiTheme="minorHAnsi" w:cstheme="minorHAnsi"/>
          <w:b/>
          <w:bCs/>
          <w:sz w:val="44"/>
          <w:szCs w:val="44"/>
        </w:rPr>
        <w:t xml:space="preserve"> </w:t>
      </w:r>
      <w:r w:rsidR="00972E82" w:rsidRPr="00530E54">
        <w:rPr>
          <w:rFonts w:asciiTheme="minorHAnsi" w:hAnsiTheme="minorHAnsi" w:cstheme="minorHAnsi"/>
          <w:b/>
          <w:bCs/>
          <w:sz w:val="44"/>
          <w:szCs w:val="44"/>
        </w:rPr>
        <w:t xml:space="preserve">Amare Desta </w:t>
      </w:r>
      <w:r w:rsidR="003A6C7A" w:rsidRPr="00530E54">
        <w:rPr>
          <w:rFonts w:asciiTheme="minorHAnsi" w:hAnsiTheme="minorHAnsi" w:cstheme="minorHAnsi"/>
          <w:b/>
          <w:bCs/>
          <w:sz w:val="32"/>
          <w:szCs w:val="32"/>
        </w:rPr>
        <w:br w:type="page"/>
      </w:r>
    </w:p>
    <w:sdt>
      <w:sdtPr>
        <w:rPr>
          <w:rFonts w:asciiTheme="minorHAnsi" w:eastAsiaTheme="minorHAnsi" w:hAnsiTheme="minorHAnsi" w:cstheme="minorHAnsi"/>
          <w:color w:val="auto"/>
          <w:sz w:val="24"/>
          <w:szCs w:val="22"/>
        </w:rPr>
        <w:id w:val="-1754267297"/>
        <w:docPartObj>
          <w:docPartGallery w:val="Table of Contents"/>
          <w:docPartUnique/>
        </w:docPartObj>
      </w:sdtPr>
      <w:sdtEndPr>
        <w:rPr>
          <w:b/>
          <w:bCs/>
          <w:noProof/>
        </w:rPr>
      </w:sdtEndPr>
      <w:sdtContent>
        <w:p w14:paraId="5EECD67D" w14:textId="77777777" w:rsidR="008452AB" w:rsidRPr="00530E54" w:rsidRDefault="008452AB" w:rsidP="008452AB">
          <w:pPr>
            <w:pStyle w:val="TOCHeading"/>
            <w:rPr>
              <w:rFonts w:asciiTheme="minorHAnsi" w:hAnsiTheme="minorHAnsi" w:cstheme="minorHAnsi"/>
            </w:rPr>
          </w:pPr>
          <w:r w:rsidRPr="00530E54">
            <w:rPr>
              <w:rFonts w:asciiTheme="minorHAnsi" w:hAnsiTheme="minorHAnsi" w:cstheme="minorHAnsi"/>
            </w:rPr>
            <w:t>Table of Contents</w:t>
          </w:r>
        </w:p>
        <w:p w14:paraId="0CF807B5" w14:textId="183BF57D" w:rsidR="00530E54" w:rsidRPr="00530E54" w:rsidRDefault="008452AB">
          <w:pPr>
            <w:pStyle w:val="TOC1"/>
            <w:tabs>
              <w:tab w:val="right" w:leader="dot" w:pos="9350"/>
            </w:tabs>
            <w:rPr>
              <w:rFonts w:asciiTheme="minorHAnsi" w:eastAsiaTheme="minorEastAsia" w:hAnsiTheme="minorHAnsi" w:cstheme="minorHAnsi"/>
              <w:noProof/>
              <w:szCs w:val="24"/>
              <w:lang w:eastAsia="en-GB"/>
            </w:rPr>
          </w:pPr>
          <w:r w:rsidRPr="00530E54">
            <w:rPr>
              <w:rFonts w:asciiTheme="minorHAnsi" w:hAnsiTheme="minorHAnsi" w:cstheme="minorHAnsi"/>
            </w:rPr>
            <w:fldChar w:fldCharType="begin"/>
          </w:r>
          <w:r w:rsidRPr="00530E54">
            <w:rPr>
              <w:rFonts w:asciiTheme="minorHAnsi" w:hAnsiTheme="minorHAnsi" w:cstheme="minorHAnsi"/>
            </w:rPr>
            <w:instrText xml:space="preserve"> TOC \o "1-3" \h \z \u </w:instrText>
          </w:r>
          <w:r w:rsidRPr="00530E54">
            <w:rPr>
              <w:rFonts w:asciiTheme="minorHAnsi" w:hAnsiTheme="minorHAnsi" w:cstheme="minorHAnsi"/>
            </w:rPr>
            <w:fldChar w:fldCharType="separate"/>
          </w:r>
          <w:hyperlink w:anchor="_Toc28961983" w:history="1">
            <w:r w:rsidR="00530E54" w:rsidRPr="00530E54">
              <w:rPr>
                <w:rStyle w:val="Hyperlink"/>
                <w:rFonts w:asciiTheme="minorHAnsi" w:hAnsiTheme="minorHAnsi" w:cstheme="minorHAnsi"/>
                <w:noProof/>
              </w:rPr>
              <w:t>Introduction</w:t>
            </w:r>
            <w:r w:rsidR="00530E54" w:rsidRPr="00530E54">
              <w:rPr>
                <w:rFonts w:asciiTheme="minorHAnsi" w:hAnsiTheme="minorHAnsi" w:cstheme="minorHAnsi"/>
                <w:noProof/>
                <w:webHidden/>
              </w:rPr>
              <w:tab/>
            </w:r>
            <w:r w:rsidR="00530E54" w:rsidRPr="00530E54">
              <w:rPr>
                <w:rFonts w:asciiTheme="minorHAnsi" w:hAnsiTheme="minorHAnsi" w:cstheme="minorHAnsi"/>
                <w:noProof/>
                <w:webHidden/>
              </w:rPr>
              <w:fldChar w:fldCharType="begin"/>
            </w:r>
            <w:r w:rsidR="00530E54" w:rsidRPr="00530E54">
              <w:rPr>
                <w:rFonts w:asciiTheme="minorHAnsi" w:hAnsiTheme="minorHAnsi" w:cstheme="minorHAnsi"/>
                <w:noProof/>
                <w:webHidden/>
              </w:rPr>
              <w:instrText xml:space="preserve"> PAGEREF _Toc28961983 \h </w:instrText>
            </w:r>
            <w:r w:rsidR="00530E54" w:rsidRPr="00530E54">
              <w:rPr>
                <w:rFonts w:asciiTheme="minorHAnsi" w:hAnsiTheme="minorHAnsi" w:cstheme="minorHAnsi"/>
                <w:noProof/>
                <w:webHidden/>
              </w:rPr>
            </w:r>
            <w:r w:rsidR="00530E54" w:rsidRPr="00530E54">
              <w:rPr>
                <w:rFonts w:asciiTheme="minorHAnsi" w:hAnsiTheme="minorHAnsi" w:cstheme="minorHAnsi"/>
                <w:noProof/>
                <w:webHidden/>
              </w:rPr>
              <w:fldChar w:fldCharType="separate"/>
            </w:r>
            <w:r w:rsidR="00530E54" w:rsidRPr="00530E54">
              <w:rPr>
                <w:rFonts w:asciiTheme="minorHAnsi" w:hAnsiTheme="minorHAnsi" w:cstheme="minorHAnsi"/>
                <w:noProof/>
                <w:webHidden/>
              </w:rPr>
              <w:t>1</w:t>
            </w:r>
            <w:r w:rsidR="00530E54" w:rsidRPr="00530E54">
              <w:rPr>
                <w:rFonts w:asciiTheme="minorHAnsi" w:hAnsiTheme="minorHAnsi" w:cstheme="minorHAnsi"/>
                <w:noProof/>
                <w:webHidden/>
              </w:rPr>
              <w:fldChar w:fldCharType="end"/>
            </w:r>
          </w:hyperlink>
        </w:p>
        <w:p w14:paraId="224C54B7" w14:textId="35C28A8F"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84" w:history="1">
            <w:r w:rsidRPr="00530E54">
              <w:rPr>
                <w:rStyle w:val="Hyperlink"/>
                <w:rFonts w:asciiTheme="minorHAnsi" w:hAnsiTheme="minorHAnsi" w:cstheme="minorHAnsi"/>
                <w:noProof/>
              </w:rPr>
              <w:t>The concept of innovation</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_Toc28961984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1</w:t>
            </w:r>
            <w:r w:rsidRPr="00530E54">
              <w:rPr>
                <w:rFonts w:asciiTheme="minorHAnsi" w:hAnsiTheme="minorHAnsi" w:cstheme="minorHAnsi"/>
                <w:noProof/>
                <w:webHidden/>
              </w:rPr>
              <w:fldChar w:fldCharType="end"/>
            </w:r>
          </w:hyperlink>
        </w:p>
        <w:p w14:paraId="655ABF87" w14:textId="59C350CD"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85" w:history="1">
            <w:r w:rsidRPr="00530E54">
              <w:rPr>
                <w:rStyle w:val="Hyperlink"/>
                <w:rFonts w:asciiTheme="minorHAnsi" w:hAnsiTheme="minorHAnsi" w:cstheme="minorHAnsi"/>
                <w:noProof/>
              </w:rPr>
              <w:t>Closed and open innovation models, including Schumpeterian and post-Schumpeterian views</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_Toc28961985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2</w:t>
            </w:r>
            <w:r w:rsidRPr="00530E54">
              <w:rPr>
                <w:rFonts w:asciiTheme="minorHAnsi" w:hAnsiTheme="minorHAnsi" w:cstheme="minorHAnsi"/>
                <w:noProof/>
                <w:webHidden/>
              </w:rPr>
              <w:fldChar w:fldCharType="end"/>
            </w:r>
          </w:hyperlink>
        </w:p>
        <w:p w14:paraId="65729015" w14:textId="51B47530"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86" w:history="1">
            <w:r w:rsidRPr="00530E54">
              <w:rPr>
                <w:rStyle w:val="Hyperlink"/>
                <w:rFonts w:asciiTheme="minorHAnsi" w:hAnsiTheme="minorHAnsi" w:cstheme="minorHAnsi"/>
                <w:noProof/>
              </w:rPr>
              <w:t>The process of innovation management</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_Toc28961986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4</w:t>
            </w:r>
            <w:r w:rsidRPr="00530E54">
              <w:rPr>
                <w:rFonts w:asciiTheme="minorHAnsi" w:hAnsiTheme="minorHAnsi" w:cstheme="minorHAnsi"/>
                <w:noProof/>
                <w:webHidden/>
              </w:rPr>
              <w:fldChar w:fldCharType="end"/>
            </w:r>
          </w:hyperlink>
        </w:p>
        <w:p w14:paraId="770E6100" w14:textId="196DF64F"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87" w:history="1">
            <w:r w:rsidRPr="00530E54">
              <w:rPr>
                <w:rStyle w:val="Hyperlink"/>
                <w:rFonts w:asciiTheme="minorHAnsi" w:hAnsiTheme="minorHAnsi" w:cstheme="minorHAnsi"/>
                <w:noProof/>
              </w:rPr>
              <w:t>The role of creativity</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_Toc28961987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7</w:t>
            </w:r>
            <w:r w:rsidRPr="00530E54">
              <w:rPr>
                <w:rFonts w:asciiTheme="minorHAnsi" w:hAnsiTheme="minorHAnsi" w:cstheme="minorHAnsi"/>
                <w:noProof/>
                <w:webHidden/>
              </w:rPr>
              <w:fldChar w:fldCharType="end"/>
            </w:r>
          </w:hyperlink>
        </w:p>
        <w:p w14:paraId="7DAC2200" w14:textId="49E63B91"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88" w:history="1">
            <w:r w:rsidRPr="00530E54">
              <w:rPr>
                <w:rStyle w:val="Hyperlink"/>
                <w:rFonts w:asciiTheme="minorHAnsi" w:hAnsiTheme="minorHAnsi" w:cstheme="minorHAnsi"/>
                <w:noProof/>
              </w:rPr>
              <w:t>Innovation in groups, implementation and creativity, and models</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_Toc28961988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8</w:t>
            </w:r>
            <w:r w:rsidRPr="00530E54">
              <w:rPr>
                <w:rFonts w:asciiTheme="minorHAnsi" w:hAnsiTheme="minorHAnsi" w:cstheme="minorHAnsi"/>
                <w:noProof/>
                <w:webHidden/>
              </w:rPr>
              <w:fldChar w:fldCharType="end"/>
            </w:r>
          </w:hyperlink>
        </w:p>
        <w:p w14:paraId="4FA15482" w14:textId="1F06D917"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89" w:history="1">
            <w:r w:rsidRPr="00530E54">
              <w:rPr>
                <w:rStyle w:val="Hyperlink"/>
                <w:rFonts w:asciiTheme="minorHAnsi" w:hAnsiTheme="minorHAnsi" w:cstheme="minorHAnsi"/>
                <w:noProof/>
              </w:rPr>
              <w:t>The Determinants of Organisational Innovation and Organisational Design.</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_Toc28961989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12</w:t>
            </w:r>
            <w:r w:rsidRPr="00530E54">
              <w:rPr>
                <w:rFonts w:asciiTheme="minorHAnsi" w:hAnsiTheme="minorHAnsi" w:cstheme="minorHAnsi"/>
                <w:noProof/>
                <w:webHidden/>
              </w:rPr>
              <w:fldChar w:fldCharType="end"/>
            </w:r>
          </w:hyperlink>
        </w:p>
        <w:p w14:paraId="7B33D876" w14:textId="29A17215"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90" w:history="1">
            <w:r w:rsidRPr="00530E54">
              <w:rPr>
                <w:rStyle w:val="Hyperlink"/>
                <w:rFonts w:asciiTheme="minorHAnsi" w:hAnsiTheme="minorHAnsi" w:cstheme="minorHAnsi"/>
                <w:noProof/>
              </w:rPr>
              <w:t>The seven-stage model of new product development for the teeth whitening</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_Toc28961990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13</w:t>
            </w:r>
            <w:r w:rsidRPr="00530E54">
              <w:rPr>
                <w:rFonts w:asciiTheme="minorHAnsi" w:hAnsiTheme="minorHAnsi" w:cstheme="minorHAnsi"/>
                <w:noProof/>
                <w:webHidden/>
              </w:rPr>
              <w:fldChar w:fldCharType="end"/>
            </w:r>
          </w:hyperlink>
        </w:p>
        <w:p w14:paraId="0F0433E3" w14:textId="3E47B72E"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91" w:history="1">
            <w:r w:rsidRPr="00530E54">
              <w:rPr>
                <w:rStyle w:val="Hyperlink"/>
                <w:rFonts w:asciiTheme="minorHAnsi" w:hAnsiTheme="minorHAnsi" w:cstheme="minorHAnsi"/>
                <w:noProof/>
              </w:rPr>
              <w:t>Closed v. Open Innovation.</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_Toc28961991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15</w:t>
            </w:r>
            <w:r w:rsidRPr="00530E54">
              <w:rPr>
                <w:rFonts w:asciiTheme="minorHAnsi" w:hAnsiTheme="minorHAnsi" w:cstheme="minorHAnsi"/>
                <w:noProof/>
                <w:webHidden/>
              </w:rPr>
              <w:fldChar w:fldCharType="end"/>
            </w:r>
          </w:hyperlink>
        </w:p>
        <w:p w14:paraId="2F47393F" w14:textId="4153233D"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92" w:history="1">
            <w:r w:rsidRPr="00530E54">
              <w:rPr>
                <w:rStyle w:val="Hyperlink"/>
                <w:rFonts w:asciiTheme="minorHAnsi" w:hAnsiTheme="minorHAnsi" w:cstheme="minorHAnsi"/>
                <w:noProof/>
              </w:rPr>
              <w:t>The importance of organisational knowledge, including a review of useful practices v. Best practices and the meaning of ‘boundary-less’ organisations and how these can enhance opportunities for innovation</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_Toc28961992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16</w:t>
            </w:r>
            <w:r w:rsidRPr="00530E54">
              <w:rPr>
                <w:rFonts w:asciiTheme="minorHAnsi" w:hAnsiTheme="minorHAnsi" w:cstheme="minorHAnsi"/>
                <w:noProof/>
                <w:webHidden/>
              </w:rPr>
              <w:fldChar w:fldCharType="end"/>
            </w:r>
          </w:hyperlink>
        </w:p>
        <w:p w14:paraId="5A6BFF0D" w14:textId="7E8DCAA6"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93" w:history="1">
            <w:r w:rsidRPr="00530E54">
              <w:rPr>
                <w:rStyle w:val="Hyperlink"/>
                <w:rFonts w:asciiTheme="minorHAnsi" w:hAnsiTheme="minorHAnsi" w:cstheme="minorHAnsi"/>
                <w:noProof/>
              </w:rPr>
              <w:t>Individuals as innovators</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_Toc28961993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17</w:t>
            </w:r>
            <w:r w:rsidRPr="00530E54">
              <w:rPr>
                <w:rFonts w:asciiTheme="minorHAnsi" w:hAnsiTheme="minorHAnsi" w:cstheme="minorHAnsi"/>
                <w:noProof/>
                <w:webHidden/>
              </w:rPr>
              <w:fldChar w:fldCharType="end"/>
            </w:r>
          </w:hyperlink>
        </w:p>
        <w:p w14:paraId="7C247567" w14:textId="5A7B313F"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94" w:history="1">
            <w:r w:rsidRPr="00530E54">
              <w:rPr>
                <w:rStyle w:val="Hyperlink"/>
                <w:rFonts w:asciiTheme="minorHAnsi" w:hAnsiTheme="minorHAnsi" w:cstheme="minorHAnsi"/>
                <w:noProof/>
              </w:rPr>
              <w:t>Inter-organisational Innovation</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_Toc28961994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18</w:t>
            </w:r>
            <w:r w:rsidRPr="00530E54">
              <w:rPr>
                <w:rFonts w:asciiTheme="minorHAnsi" w:hAnsiTheme="minorHAnsi" w:cstheme="minorHAnsi"/>
                <w:noProof/>
                <w:webHidden/>
              </w:rPr>
              <w:fldChar w:fldCharType="end"/>
            </w:r>
          </w:hyperlink>
        </w:p>
        <w:p w14:paraId="1DB8EEE6" w14:textId="4ED92418"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95" w:history="1">
            <w:r w:rsidRPr="00530E54">
              <w:rPr>
                <w:rStyle w:val="Hyperlink"/>
                <w:rFonts w:asciiTheme="minorHAnsi" w:hAnsiTheme="minorHAnsi" w:cstheme="minorHAnsi"/>
                <w:noProof/>
              </w:rPr>
              <w:t>The impact of increasing costs and complexities of research and development</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_Toc28961995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19</w:t>
            </w:r>
            <w:r w:rsidRPr="00530E54">
              <w:rPr>
                <w:rFonts w:asciiTheme="minorHAnsi" w:hAnsiTheme="minorHAnsi" w:cstheme="minorHAnsi"/>
                <w:noProof/>
                <w:webHidden/>
              </w:rPr>
              <w:fldChar w:fldCharType="end"/>
            </w:r>
          </w:hyperlink>
        </w:p>
        <w:p w14:paraId="5AB1B868" w14:textId="765DBF01"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96" w:history="1">
            <w:r w:rsidRPr="00530E54">
              <w:rPr>
                <w:rStyle w:val="Hyperlink"/>
                <w:rFonts w:asciiTheme="minorHAnsi" w:hAnsiTheme="minorHAnsi" w:cstheme="minorHAnsi"/>
                <w:noProof/>
              </w:rPr>
              <w:t>Conclusion</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_Toc28961996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19</w:t>
            </w:r>
            <w:r w:rsidRPr="00530E54">
              <w:rPr>
                <w:rFonts w:asciiTheme="minorHAnsi" w:hAnsiTheme="minorHAnsi" w:cstheme="minorHAnsi"/>
                <w:noProof/>
                <w:webHidden/>
              </w:rPr>
              <w:fldChar w:fldCharType="end"/>
            </w:r>
          </w:hyperlink>
        </w:p>
        <w:p w14:paraId="6EFC593A" w14:textId="0850DB41" w:rsidR="00530E54" w:rsidRPr="00530E54" w:rsidRDefault="00530E54">
          <w:pPr>
            <w:pStyle w:val="TOC1"/>
            <w:tabs>
              <w:tab w:val="right" w:leader="dot" w:pos="9350"/>
            </w:tabs>
            <w:rPr>
              <w:rFonts w:asciiTheme="minorHAnsi" w:eastAsiaTheme="minorEastAsia" w:hAnsiTheme="minorHAnsi" w:cstheme="minorHAnsi"/>
              <w:noProof/>
              <w:szCs w:val="24"/>
              <w:lang w:eastAsia="en-GB"/>
            </w:rPr>
          </w:pPr>
          <w:hyperlink w:anchor="_Toc28961997" w:history="1">
            <w:r w:rsidRPr="00530E54">
              <w:rPr>
                <w:rStyle w:val="Hyperlink"/>
                <w:rFonts w:asciiTheme="minorHAnsi" w:eastAsia="Times New Roman" w:hAnsiTheme="minorHAnsi" w:cstheme="minorHAnsi"/>
                <w:noProof/>
              </w:rPr>
              <w:t>Reference</w:t>
            </w:r>
            <w:r w:rsidRPr="00530E54">
              <w:rPr>
                <w:rFonts w:asciiTheme="minorHAnsi" w:hAnsiTheme="minorHAnsi" w:cstheme="minorHAnsi"/>
                <w:noProof/>
                <w:webHidden/>
              </w:rPr>
              <w:tab/>
            </w:r>
            <w:r w:rsidRPr="00530E54">
              <w:rPr>
                <w:rFonts w:asciiTheme="minorHAnsi" w:hAnsiTheme="minorHAnsi" w:cstheme="minorHAnsi"/>
                <w:noProof/>
                <w:webHidden/>
              </w:rPr>
              <w:fldChar w:fldCharType="begin"/>
            </w:r>
            <w:r w:rsidRPr="00530E54">
              <w:rPr>
                <w:rFonts w:asciiTheme="minorHAnsi" w:hAnsiTheme="minorHAnsi" w:cstheme="minorHAnsi"/>
                <w:noProof/>
                <w:webHidden/>
              </w:rPr>
              <w:instrText xml:space="preserve"> PAGEREF _Toc28961997 \h </w:instrText>
            </w:r>
            <w:r w:rsidRPr="00530E54">
              <w:rPr>
                <w:rFonts w:asciiTheme="minorHAnsi" w:hAnsiTheme="minorHAnsi" w:cstheme="minorHAnsi"/>
                <w:noProof/>
                <w:webHidden/>
              </w:rPr>
            </w:r>
            <w:r w:rsidRPr="00530E54">
              <w:rPr>
                <w:rFonts w:asciiTheme="minorHAnsi" w:hAnsiTheme="minorHAnsi" w:cstheme="minorHAnsi"/>
                <w:noProof/>
                <w:webHidden/>
              </w:rPr>
              <w:fldChar w:fldCharType="separate"/>
            </w:r>
            <w:r w:rsidRPr="00530E54">
              <w:rPr>
                <w:rFonts w:asciiTheme="minorHAnsi" w:hAnsiTheme="minorHAnsi" w:cstheme="minorHAnsi"/>
                <w:noProof/>
                <w:webHidden/>
              </w:rPr>
              <w:t>21</w:t>
            </w:r>
            <w:r w:rsidRPr="00530E54">
              <w:rPr>
                <w:rFonts w:asciiTheme="minorHAnsi" w:hAnsiTheme="minorHAnsi" w:cstheme="minorHAnsi"/>
                <w:noProof/>
                <w:webHidden/>
              </w:rPr>
              <w:fldChar w:fldCharType="end"/>
            </w:r>
          </w:hyperlink>
        </w:p>
        <w:p w14:paraId="402EA2B7" w14:textId="61F7F20A" w:rsidR="008452AB" w:rsidRPr="00530E54" w:rsidRDefault="008452AB" w:rsidP="008452AB">
          <w:pPr>
            <w:rPr>
              <w:rFonts w:asciiTheme="minorHAnsi" w:hAnsiTheme="minorHAnsi" w:cstheme="minorHAnsi"/>
            </w:rPr>
          </w:pPr>
          <w:r w:rsidRPr="00530E54">
            <w:rPr>
              <w:rFonts w:asciiTheme="minorHAnsi" w:hAnsiTheme="minorHAnsi" w:cstheme="minorHAnsi"/>
              <w:b/>
              <w:bCs/>
              <w:noProof/>
            </w:rPr>
            <w:fldChar w:fldCharType="end"/>
          </w:r>
        </w:p>
      </w:sdtContent>
    </w:sdt>
    <w:p w14:paraId="58250FE9" w14:textId="77777777" w:rsidR="008452AB" w:rsidRPr="00530E54" w:rsidRDefault="008452AB" w:rsidP="008452AB">
      <w:pPr>
        <w:spacing w:line="259" w:lineRule="auto"/>
        <w:jc w:val="left"/>
        <w:rPr>
          <w:rFonts w:asciiTheme="minorHAnsi" w:eastAsiaTheme="majorEastAsia" w:hAnsiTheme="minorHAnsi" w:cstheme="minorHAnsi"/>
          <w:b/>
          <w:color w:val="2E74B5" w:themeColor="accent1" w:themeShade="BF"/>
          <w:sz w:val="32"/>
          <w:szCs w:val="32"/>
        </w:rPr>
      </w:pPr>
      <w:r w:rsidRPr="00530E54">
        <w:rPr>
          <w:rFonts w:asciiTheme="minorHAnsi" w:hAnsiTheme="minorHAnsi" w:cstheme="minorHAnsi"/>
        </w:rPr>
        <w:br w:type="page"/>
      </w:r>
    </w:p>
    <w:p w14:paraId="20E037C9" w14:textId="77777777" w:rsidR="008452AB" w:rsidRPr="00072114" w:rsidRDefault="008452AB" w:rsidP="008452AB">
      <w:pPr>
        <w:pStyle w:val="Heading1"/>
        <w:rPr>
          <w:rFonts w:asciiTheme="minorHAnsi" w:hAnsiTheme="minorHAnsi" w:cstheme="minorHAnsi"/>
        </w:rPr>
        <w:sectPr w:rsidR="008452AB" w:rsidRPr="00072114">
          <w:footerReference w:type="default" r:id="rId8"/>
          <w:pgSz w:w="12240" w:h="15840"/>
          <w:pgMar w:top="1440" w:right="1440" w:bottom="1440" w:left="1440" w:header="720" w:footer="720" w:gutter="0"/>
          <w:cols w:space="720"/>
          <w:docGrid w:linePitch="360"/>
        </w:sectPr>
      </w:pPr>
    </w:p>
    <w:p w14:paraId="643D6B41" w14:textId="08D9B13E" w:rsidR="003372D3" w:rsidRDefault="008452AB" w:rsidP="003372D3">
      <w:pPr>
        <w:pStyle w:val="Heading1"/>
        <w:rPr>
          <w:rFonts w:asciiTheme="minorHAnsi" w:hAnsiTheme="minorHAnsi" w:cstheme="minorHAnsi"/>
        </w:rPr>
      </w:pPr>
      <w:bookmarkStart w:id="0" w:name="_Toc28961983"/>
      <w:r w:rsidRPr="00072114">
        <w:rPr>
          <w:rFonts w:asciiTheme="minorHAnsi" w:hAnsiTheme="minorHAnsi" w:cstheme="minorHAnsi"/>
        </w:rPr>
        <w:lastRenderedPageBreak/>
        <w:t>Introduction</w:t>
      </w:r>
      <w:bookmarkEnd w:id="0"/>
    </w:p>
    <w:p w14:paraId="2271580A" w14:textId="77777777" w:rsidR="003372D3" w:rsidRPr="003372D3" w:rsidRDefault="003372D3" w:rsidP="003372D3"/>
    <w:p w14:paraId="498F6E6D" w14:textId="46C14CF2" w:rsidR="008452AB" w:rsidRDefault="008452AB" w:rsidP="00AF2298">
      <w:pPr>
        <w:rPr>
          <w:rFonts w:asciiTheme="minorHAnsi" w:hAnsiTheme="minorHAnsi" w:cstheme="minorHAnsi"/>
          <w:szCs w:val="24"/>
        </w:rPr>
      </w:pPr>
      <w:r w:rsidRPr="00072114">
        <w:rPr>
          <w:rFonts w:asciiTheme="minorHAnsi" w:hAnsiTheme="minorHAnsi" w:cstheme="minorHAnsi"/>
        </w:rPr>
        <w:t xml:space="preserve">There's been a ton of discussion about how associations can make a culture that drives advancement, how extraordinary pioneers can spike development and how affiliations need to improve to endure. Proper implementation of innovation is the key to success. </w:t>
      </w:r>
      <w:r w:rsidRPr="00072114">
        <w:rPr>
          <w:rFonts w:asciiTheme="minorHAnsi" w:hAnsiTheme="minorHAnsi" w:cstheme="minorHAnsi"/>
          <w:szCs w:val="24"/>
        </w:rPr>
        <w:t>The meaning of innovation has an area of interest both for scientists and for various businesses (Parker et al., 2006).</w:t>
      </w:r>
      <w:r w:rsidRPr="00072114">
        <w:rPr>
          <w:rFonts w:asciiTheme="minorHAnsi" w:hAnsiTheme="minorHAnsi" w:cstheme="minorHAnsi"/>
        </w:rPr>
        <w:t xml:space="preserve"> The e</w:t>
      </w:r>
      <w:r w:rsidRPr="00072114">
        <w:rPr>
          <w:rFonts w:asciiTheme="minorHAnsi" w:hAnsiTheme="minorHAnsi" w:cstheme="minorHAnsi"/>
          <w:szCs w:val="24"/>
        </w:rPr>
        <w:t xml:space="preserve">xploitation of new ideas and thoughts is very much important for a business to improve its strategies, processes, to come up with new and improved products and services to market, to increase its efficiency and adaptability. It most importantly, improve the profitability of the </w:t>
      </w:r>
      <w:r w:rsidR="005F3A06">
        <w:rPr>
          <w:rFonts w:asciiTheme="minorHAnsi" w:hAnsiTheme="minorHAnsi" w:cstheme="minorHAnsi"/>
          <w:szCs w:val="24"/>
        </w:rPr>
        <w:t>organisation</w:t>
      </w:r>
      <w:r w:rsidRPr="00072114">
        <w:rPr>
          <w:rFonts w:asciiTheme="minorHAnsi" w:hAnsiTheme="minorHAnsi" w:cstheme="minorHAnsi"/>
          <w:szCs w:val="24"/>
        </w:rPr>
        <w:t xml:space="preserve"> or the company.</w:t>
      </w:r>
      <w:r w:rsidR="00AF2298">
        <w:rPr>
          <w:rFonts w:asciiTheme="minorHAnsi" w:hAnsiTheme="minorHAnsi" w:cstheme="minorHAnsi"/>
          <w:szCs w:val="24"/>
        </w:rPr>
        <w:t xml:space="preserve"> Stockholm teeth whitening </w:t>
      </w:r>
      <w:r w:rsidR="00F36A5D">
        <w:rPr>
          <w:rFonts w:asciiTheme="minorHAnsi" w:hAnsiTheme="minorHAnsi" w:cstheme="minorHAnsi"/>
          <w:szCs w:val="24"/>
        </w:rPr>
        <w:t xml:space="preserve">company is looking to expand its products </w:t>
      </w:r>
      <w:r w:rsidR="005A1E89">
        <w:rPr>
          <w:rFonts w:asciiTheme="minorHAnsi" w:hAnsiTheme="minorHAnsi" w:cstheme="minorHAnsi"/>
          <w:szCs w:val="24"/>
        </w:rPr>
        <w:t xml:space="preserve">and </w:t>
      </w:r>
      <w:r w:rsidR="00606825">
        <w:rPr>
          <w:rFonts w:asciiTheme="minorHAnsi" w:hAnsiTheme="minorHAnsi" w:cstheme="minorHAnsi"/>
          <w:szCs w:val="24"/>
        </w:rPr>
        <w:t>maximize</w:t>
      </w:r>
      <w:r w:rsidR="005A1E89">
        <w:rPr>
          <w:rFonts w:asciiTheme="minorHAnsi" w:hAnsiTheme="minorHAnsi" w:cstheme="minorHAnsi"/>
          <w:szCs w:val="24"/>
        </w:rPr>
        <w:t xml:space="preserve"> the value of their company. </w:t>
      </w:r>
      <w:r w:rsidR="000C4179">
        <w:rPr>
          <w:rFonts w:asciiTheme="minorHAnsi" w:hAnsiTheme="minorHAnsi" w:cstheme="minorHAnsi"/>
          <w:szCs w:val="24"/>
        </w:rPr>
        <w:t xml:space="preserve">By </w:t>
      </w:r>
      <w:r w:rsidR="00C205B4">
        <w:rPr>
          <w:rFonts w:asciiTheme="minorHAnsi" w:hAnsiTheme="minorHAnsi" w:cstheme="minorHAnsi"/>
          <w:szCs w:val="24"/>
        </w:rPr>
        <w:t>launching</w:t>
      </w:r>
      <w:r w:rsidR="000C4179">
        <w:rPr>
          <w:rFonts w:asciiTheme="minorHAnsi" w:hAnsiTheme="minorHAnsi" w:cstheme="minorHAnsi"/>
          <w:szCs w:val="24"/>
        </w:rPr>
        <w:t xml:space="preserve"> their new </w:t>
      </w:r>
      <w:r w:rsidR="008024C9">
        <w:rPr>
          <w:rFonts w:asciiTheme="minorHAnsi" w:hAnsiTheme="minorHAnsi" w:cstheme="minorHAnsi"/>
          <w:szCs w:val="24"/>
        </w:rPr>
        <w:t>products,</w:t>
      </w:r>
      <w:r w:rsidR="000C4179">
        <w:rPr>
          <w:rFonts w:asciiTheme="minorHAnsi" w:hAnsiTheme="minorHAnsi" w:cstheme="minorHAnsi"/>
          <w:szCs w:val="24"/>
        </w:rPr>
        <w:t xml:space="preserve"> they wish to transform the company to be even more innovative. </w:t>
      </w:r>
    </w:p>
    <w:p w14:paraId="72A93C96" w14:textId="77777777" w:rsidR="00AF2298" w:rsidRPr="00AF2298" w:rsidRDefault="00AF2298" w:rsidP="00AF2298">
      <w:pPr>
        <w:rPr>
          <w:rFonts w:asciiTheme="minorHAnsi" w:hAnsiTheme="minorHAnsi" w:cstheme="minorHAnsi"/>
          <w:szCs w:val="24"/>
        </w:rPr>
      </w:pPr>
    </w:p>
    <w:p w14:paraId="1E8C33FA" w14:textId="77777777" w:rsidR="008452AB" w:rsidRPr="00072114" w:rsidRDefault="008452AB" w:rsidP="008452AB">
      <w:pPr>
        <w:pStyle w:val="Heading1"/>
        <w:rPr>
          <w:rFonts w:asciiTheme="minorHAnsi" w:hAnsiTheme="minorHAnsi" w:cstheme="minorHAnsi"/>
        </w:rPr>
      </w:pPr>
      <w:bookmarkStart w:id="1" w:name="_Toc28961984"/>
      <w:r w:rsidRPr="00072114">
        <w:rPr>
          <w:rFonts w:asciiTheme="minorHAnsi" w:hAnsiTheme="minorHAnsi" w:cstheme="minorHAnsi"/>
        </w:rPr>
        <w:t>The concept of innovation</w:t>
      </w:r>
      <w:bookmarkEnd w:id="1"/>
      <w:r w:rsidRPr="00072114">
        <w:rPr>
          <w:rFonts w:asciiTheme="minorHAnsi" w:hAnsiTheme="minorHAnsi" w:cstheme="minorHAnsi"/>
        </w:rPr>
        <w:t xml:space="preserve"> </w:t>
      </w:r>
    </w:p>
    <w:p w14:paraId="41CBF20E" w14:textId="24A0F017" w:rsidR="00070DD2" w:rsidRPr="006826F5" w:rsidRDefault="008452AB" w:rsidP="00070DD2">
      <w:pPr>
        <w:rPr>
          <w:rFonts w:asciiTheme="minorHAnsi" w:hAnsiTheme="minorHAnsi" w:cstheme="minorHAnsi"/>
        </w:rPr>
      </w:pPr>
      <w:r w:rsidRPr="00072114">
        <w:rPr>
          <w:rFonts w:asciiTheme="minorHAnsi" w:hAnsiTheme="minorHAnsi" w:cstheme="minorHAnsi"/>
        </w:rPr>
        <w:t xml:space="preserve">According to the strategic advisor John Kao who is the author of “Innovation Nation” “Innovation is defined as the capability of continuously achieving a desired future”. </w:t>
      </w:r>
      <w:r w:rsidRPr="00072114">
        <w:rPr>
          <w:rFonts w:asciiTheme="minorHAnsi" w:hAnsiTheme="minorHAnsi" w:cstheme="minorHAnsi"/>
          <w:cs/>
        </w:rPr>
        <w:t>Organisational innovation refers to the execution of new systems and ways to organi</w:t>
      </w:r>
      <w:r w:rsidR="00136E65">
        <w:rPr>
          <w:rFonts w:asciiTheme="minorHAnsi" w:hAnsiTheme="minorHAnsi" w:cstheme="minorHAnsi" w:hint="cs"/>
          <w:cs/>
        </w:rPr>
        <w:t>s</w:t>
      </w:r>
      <w:r w:rsidRPr="00072114">
        <w:rPr>
          <w:rFonts w:asciiTheme="minorHAnsi" w:hAnsiTheme="minorHAnsi" w:cstheme="minorHAnsi"/>
          <w:cs/>
        </w:rPr>
        <w:t xml:space="preserve">e work and fulfill that work within an organisation to stimulate and enhance competitive advantage for the organisation. </w:t>
      </w:r>
      <w:r w:rsidRPr="00072114">
        <w:rPr>
          <w:rFonts w:asciiTheme="minorHAnsi" w:hAnsiTheme="minorHAnsi" w:cstheme="minorHAnsi"/>
        </w:rPr>
        <w:t>Innovation has been a typical popular expression for as long as not many years – and not simply in the affiliation world (Von Hippel, 2005).</w:t>
      </w:r>
      <w:r w:rsidR="00D0566D">
        <w:rPr>
          <w:rFonts w:asciiTheme="minorHAnsi" w:hAnsiTheme="minorHAnsi" w:cstheme="minorHAnsi"/>
        </w:rPr>
        <w:t xml:space="preserve"> </w:t>
      </w:r>
      <w:r w:rsidR="006B5141">
        <w:rPr>
          <w:rFonts w:asciiTheme="minorHAnsi" w:hAnsiTheme="minorHAnsi" w:cstheme="minorHAnsi"/>
        </w:rPr>
        <w:t xml:space="preserve">Innovation can also be explained through the company </w:t>
      </w:r>
      <w:bookmarkStart w:id="2" w:name="_GoBack"/>
      <w:r w:rsidR="006B5141">
        <w:rPr>
          <w:rFonts w:asciiTheme="minorHAnsi" w:hAnsiTheme="minorHAnsi" w:cstheme="minorHAnsi"/>
        </w:rPr>
        <w:t>Stock</w:t>
      </w:r>
      <w:bookmarkEnd w:id="2"/>
      <w:r w:rsidR="006B5141">
        <w:rPr>
          <w:rFonts w:asciiTheme="minorHAnsi" w:hAnsiTheme="minorHAnsi" w:cstheme="minorHAnsi"/>
        </w:rPr>
        <w:t xml:space="preserve">holm. </w:t>
      </w:r>
      <w:r w:rsidR="00070DD2" w:rsidRPr="006826F5">
        <w:rPr>
          <w:rFonts w:asciiTheme="minorHAnsi" w:hAnsiTheme="minorHAnsi" w:cstheme="minorHAnsi"/>
        </w:rPr>
        <w:t xml:space="preserve">Teeth whitening is the sole focus of the Swedish company, Stockholm. Having opened up a huge market for teeth whitening products, the company now wants to extend this this market to also create toothpaste. The goal is to create and eventually expand products that help people get whiter teeth. </w:t>
      </w:r>
      <w:r w:rsidR="006826F5">
        <w:rPr>
          <w:rFonts w:asciiTheme="minorHAnsi" w:hAnsiTheme="minorHAnsi" w:cstheme="minorHAnsi"/>
        </w:rPr>
        <w:t xml:space="preserve">It is innovative because it looks to create </w:t>
      </w:r>
      <w:r w:rsidR="009C2A7F">
        <w:rPr>
          <w:rFonts w:asciiTheme="minorHAnsi" w:hAnsiTheme="minorHAnsi" w:cstheme="minorHAnsi"/>
        </w:rPr>
        <w:t>products</w:t>
      </w:r>
      <w:r w:rsidR="006826F5">
        <w:rPr>
          <w:rFonts w:asciiTheme="minorHAnsi" w:hAnsiTheme="minorHAnsi" w:cstheme="minorHAnsi"/>
        </w:rPr>
        <w:t xml:space="preserve"> that help fulfill the need of the customers so as one </w:t>
      </w:r>
      <w:r w:rsidR="009B7E6C">
        <w:rPr>
          <w:rFonts w:asciiTheme="minorHAnsi" w:hAnsiTheme="minorHAnsi" w:cstheme="minorHAnsi"/>
        </w:rPr>
        <w:t>product</w:t>
      </w:r>
      <w:r w:rsidR="006826F5">
        <w:rPr>
          <w:rFonts w:asciiTheme="minorHAnsi" w:hAnsiTheme="minorHAnsi" w:cstheme="minorHAnsi"/>
        </w:rPr>
        <w:t xml:space="preserve"> is successful, it allows the company to create even more </w:t>
      </w:r>
      <w:r w:rsidR="00C21D83">
        <w:rPr>
          <w:rFonts w:asciiTheme="minorHAnsi" w:hAnsiTheme="minorHAnsi" w:cstheme="minorHAnsi"/>
        </w:rPr>
        <w:t>products</w:t>
      </w:r>
      <w:r w:rsidR="006826F5">
        <w:rPr>
          <w:rFonts w:asciiTheme="minorHAnsi" w:hAnsiTheme="minorHAnsi" w:cstheme="minorHAnsi"/>
        </w:rPr>
        <w:t>.</w:t>
      </w:r>
    </w:p>
    <w:p w14:paraId="796DE099" w14:textId="77777777" w:rsidR="008452AB" w:rsidRPr="00072114" w:rsidRDefault="008452AB" w:rsidP="008452AB">
      <w:pPr>
        <w:pStyle w:val="NormalWeb"/>
        <w:shd w:val="clear" w:color="auto" w:fill="FFFFFF"/>
        <w:spacing w:before="120" w:beforeAutospacing="0" w:after="120" w:afterAutospacing="0" w:line="360" w:lineRule="auto"/>
        <w:rPr>
          <w:rFonts w:asciiTheme="minorHAnsi" w:hAnsiTheme="minorHAnsi" w:cstheme="minorHAnsi"/>
        </w:rPr>
      </w:pPr>
    </w:p>
    <w:p w14:paraId="074E3E21" w14:textId="4D8AB70F" w:rsidR="008452AB" w:rsidRPr="00072114" w:rsidRDefault="008452AB" w:rsidP="008452AB">
      <w:pPr>
        <w:pStyle w:val="NormalWeb"/>
        <w:shd w:val="clear" w:color="auto" w:fill="FFFFFF"/>
        <w:spacing w:before="120" w:beforeAutospacing="0" w:after="120" w:afterAutospacing="0" w:line="360" w:lineRule="auto"/>
        <w:rPr>
          <w:rFonts w:asciiTheme="minorHAnsi" w:hAnsiTheme="minorHAnsi" w:cstheme="minorHAnsi"/>
        </w:rPr>
      </w:pPr>
      <w:r w:rsidRPr="00072114">
        <w:rPr>
          <w:rFonts w:asciiTheme="minorHAnsi" w:hAnsiTheme="minorHAnsi" w:cstheme="minorHAnsi"/>
        </w:rPr>
        <w:lastRenderedPageBreak/>
        <w:t xml:space="preserve">The capacity to innovate was constantly one factor that added to the accomplishment and success of an association or company. Any associations or </w:t>
      </w:r>
      <w:r w:rsidR="005F3A06">
        <w:rPr>
          <w:rFonts w:asciiTheme="minorHAnsi" w:hAnsiTheme="minorHAnsi" w:cstheme="minorHAnsi"/>
        </w:rPr>
        <w:t>organisation</w:t>
      </w:r>
      <w:r w:rsidRPr="00072114">
        <w:rPr>
          <w:rFonts w:asciiTheme="minorHAnsi" w:hAnsiTheme="minorHAnsi" w:cstheme="minorHAnsi"/>
        </w:rPr>
        <w:t xml:space="preserve">s that discard the essential assets, of a solid and powerful inspiration to advance or to innovate the authoritative atmosphere of the </w:t>
      </w:r>
      <w:r w:rsidR="005F3A06">
        <w:rPr>
          <w:rFonts w:asciiTheme="minorHAnsi" w:hAnsiTheme="minorHAnsi" w:cstheme="minorHAnsi"/>
        </w:rPr>
        <w:t>organisation</w:t>
      </w:r>
      <w:r w:rsidRPr="00072114">
        <w:rPr>
          <w:rFonts w:asciiTheme="minorHAnsi" w:hAnsiTheme="minorHAnsi" w:cstheme="minorHAnsi"/>
        </w:rPr>
        <w:t>. The innovation process is extremely intricate and multidimensional since numerous components connect to make the conceivable rise of this procedure (Von Hippel, 2005).</w:t>
      </w:r>
    </w:p>
    <w:p w14:paraId="5FB224DE" w14:textId="77777777" w:rsidR="008452AB" w:rsidRPr="00072114" w:rsidRDefault="008452AB" w:rsidP="008452AB">
      <w:pPr>
        <w:pStyle w:val="NormalWeb"/>
        <w:shd w:val="clear" w:color="auto" w:fill="FFFFFF"/>
        <w:spacing w:before="120" w:beforeAutospacing="0" w:after="120" w:afterAutospacing="0" w:line="360" w:lineRule="auto"/>
        <w:rPr>
          <w:rFonts w:asciiTheme="minorHAnsi" w:hAnsiTheme="minorHAnsi" w:cstheme="minorHAnsi"/>
        </w:rPr>
      </w:pPr>
    </w:p>
    <w:p w14:paraId="503D5148" w14:textId="2F88BC64" w:rsidR="008452AB" w:rsidRPr="00072114" w:rsidRDefault="008452AB" w:rsidP="008452AB">
      <w:pPr>
        <w:pStyle w:val="NormalWeb"/>
        <w:shd w:val="clear" w:color="auto" w:fill="FFFFFF"/>
        <w:spacing w:before="120" w:beforeAutospacing="0" w:after="120" w:afterAutospacing="0" w:line="360" w:lineRule="auto"/>
        <w:rPr>
          <w:rFonts w:asciiTheme="minorHAnsi" w:hAnsiTheme="minorHAnsi" w:cstheme="minorHAnsi"/>
        </w:rPr>
      </w:pPr>
      <w:r w:rsidRPr="00072114">
        <w:rPr>
          <w:rFonts w:asciiTheme="minorHAnsi" w:hAnsiTheme="minorHAnsi" w:cstheme="minorHAnsi"/>
        </w:rPr>
        <w:t xml:space="preserve">Individual innovation is defined by the creativity of new and useful products and procedures that are created by individual people. Group innovation refers to the successful execution and implementation of new and useful ideas of the individual within a group. Innovation is very much important and that is very much necessary for every business </w:t>
      </w:r>
      <w:r w:rsidR="005F3A06">
        <w:rPr>
          <w:rFonts w:asciiTheme="minorHAnsi" w:hAnsiTheme="minorHAnsi" w:cstheme="minorHAnsi"/>
        </w:rPr>
        <w:t>organisation</w:t>
      </w:r>
      <w:r w:rsidRPr="00072114">
        <w:rPr>
          <w:rFonts w:asciiTheme="minorHAnsi" w:hAnsiTheme="minorHAnsi" w:cstheme="minorHAnsi"/>
        </w:rPr>
        <w:t xml:space="preserve">. If the business </w:t>
      </w:r>
      <w:r w:rsidR="005F3A06">
        <w:rPr>
          <w:rFonts w:asciiTheme="minorHAnsi" w:hAnsiTheme="minorHAnsi" w:cstheme="minorHAnsi"/>
        </w:rPr>
        <w:t>organisation</w:t>
      </w:r>
      <w:r w:rsidRPr="00072114">
        <w:rPr>
          <w:rFonts w:asciiTheme="minorHAnsi" w:hAnsiTheme="minorHAnsi" w:cstheme="minorHAnsi"/>
        </w:rPr>
        <w:t xml:space="preserve"> want to get the key of </w:t>
      </w:r>
      <w:r w:rsidR="0050585C" w:rsidRPr="00072114">
        <w:rPr>
          <w:rFonts w:asciiTheme="minorHAnsi" w:hAnsiTheme="minorHAnsi" w:cstheme="minorHAnsi"/>
        </w:rPr>
        <w:t>success,</w:t>
      </w:r>
      <w:r w:rsidRPr="00072114">
        <w:rPr>
          <w:rFonts w:asciiTheme="minorHAnsi" w:hAnsiTheme="minorHAnsi" w:cstheme="minorHAnsi"/>
        </w:rPr>
        <w:t xml:space="preserve"> then they must have to focus on the innovation because the world is changing day by day that’s why the needs of customer also changed day by day. Research and development are not as easy as they seem. As activities increase, both the costs and complexities increase simultaneously. Increasing costs in research and development can both enhance and hamper innovation at the same time. Increasing costs in research and development can enhance innovation by increased learning through increased research and development.</w:t>
      </w:r>
      <w:r w:rsidR="003F3B84">
        <w:rPr>
          <w:rFonts w:asciiTheme="minorHAnsi" w:hAnsiTheme="minorHAnsi" w:cstheme="minorHAnsi"/>
        </w:rPr>
        <w:t xml:space="preserve"> For Stockholm, the rearch process is really important because with an increase in teeth whitening companies, the products they create have to be really appealing in order for them to sell. </w:t>
      </w:r>
      <w:r w:rsidR="00AA483E">
        <w:rPr>
          <w:rFonts w:asciiTheme="minorHAnsi" w:hAnsiTheme="minorHAnsi" w:cstheme="minorHAnsi"/>
        </w:rPr>
        <w:t xml:space="preserve">Therefore, Stockholm has a research team dedicated to finidng out what it is that cutomsers want and then utilise that information to create a better product. </w:t>
      </w:r>
    </w:p>
    <w:p w14:paraId="5B6421ED" w14:textId="77777777" w:rsidR="008452AB" w:rsidRPr="00072114" w:rsidRDefault="008452AB" w:rsidP="008452AB">
      <w:pPr>
        <w:pStyle w:val="NormalWeb"/>
        <w:shd w:val="clear" w:color="auto" w:fill="FFFFFF"/>
        <w:spacing w:before="120" w:beforeAutospacing="0" w:after="120" w:afterAutospacing="0" w:line="360" w:lineRule="auto"/>
        <w:rPr>
          <w:rFonts w:asciiTheme="minorHAnsi" w:hAnsiTheme="minorHAnsi" w:cstheme="minorHAnsi"/>
        </w:rPr>
      </w:pPr>
    </w:p>
    <w:p w14:paraId="2B767B15" w14:textId="77777777" w:rsidR="008452AB" w:rsidRPr="00072114" w:rsidRDefault="008452AB" w:rsidP="008452AB">
      <w:pPr>
        <w:pStyle w:val="Heading1"/>
        <w:rPr>
          <w:rFonts w:asciiTheme="minorHAnsi" w:hAnsiTheme="minorHAnsi" w:cstheme="minorHAnsi"/>
        </w:rPr>
      </w:pPr>
      <w:bookmarkStart w:id="3" w:name="_Toc28961985"/>
      <w:r w:rsidRPr="00072114">
        <w:rPr>
          <w:rFonts w:asciiTheme="minorHAnsi" w:hAnsiTheme="minorHAnsi" w:cstheme="minorHAnsi"/>
        </w:rPr>
        <w:t>Closed and open innovation models, including Schumpeterian and post-Schumpeterian views</w:t>
      </w:r>
      <w:bookmarkEnd w:id="3"/>
    </w:p>
    <w:p w14:paraId="7B5CA360" w14:textId="77777777" w:rsidR="008452AB" w:rsidRPr="00072114" w:rsidRDefault="008452AB" w:rsidP="008452AB">
      <w:pPr>
        <w:rPr>
          <w:rFonts w:asciiTheme="minorHAnsi" w:hAnsiTheme="minorHAnsi" w:cstheme="minorHAnsi"/>
        </w:rPr>
      </w:pPr>
    </w:p>
    <w:p w14:paraId="2BF49668" w14:textId="77777777" w:rsidR="008452AB" w:rsidRPr="00072114" w:rsidRDefault="008452AB" w:rsidP="008452AB">
      <w:pPr>
        <w:rPr>
          <w:rFonts w:asciiTheme="minorHAnsi" w:hAnsiTheme="minorHAnsi" w:cstheme="minorHAnsi"/>
          <w:b/>
        </w:rPr>
      </w:pPr>
      <w:r w:rsidRPr="00072114">
        <w:rPr>
          <w:rFonts w:asciiTheme="minorHAnsi" w:hAnsiTheme="minorHAnsi" w:cstheme="minorHAnsi"/>
          <w:b/>
        </w:rPr>
        <w:t>Closed Innovation model</w:t>
      </w:r>
    </w:p>
    <w:p w14:paraId="613AE96C" w14:textId="7A2BDB24" w:rsidR="008452AB" w:rsidRPr="00072114" w:rsidRDefault="008452AB" w:rsidP="008452AB">
      <w:pPr>
        <w:rPr>
          <w:rFonts w:asciiTheme="minorHAnsi" w:hAnsiTheme="minorHAnsi" w:cstheme="minorHAnsi"/>
          <w:szCs w:val="36"/>
        </w:rPr>
      </w:pPr>
      <w:r w:rsidRPr="00072114">
        <w:rPr>
          <w:rFonts w:asciiTheme="minorHAnsi" w:hAnsiTheme="minorHAnsi" w:cstheme="minorHAnsi"/>
        </w:rPr>
        <w:lastRenderedPageBreak/>
        <w:t xml:space="preserve">A closed innovation depends on the view that advancements and innovations are created by </w:t>
      </w:r>
      <w:r w:rsidR="005F3A06">
        <w:rPr>
          <w:rFonts w:asciiTheme="minorHAnsi" w:hAnsiTheme="minorHAnsi" w:cstheme="minorHAnsi"/>
        </w:rPr>
        <w:t>organisation</w:t>
      </w:r>
      <w:r w:rsidRPr="00072114">
        <w:rPr>
          <w:rFonts w:asciiTheme="minorHAnsi" w:hAnsiTheme="minorHAnsi" w:cstheme="minorHAnsi"/>
        </w:rPr>
        <w:t xml:space="preserve">s themselves. The process happens solely inside the </w:t>
      </w:r>
      <w:r w:rsidR="005F3A06">
        <w:rPr>
          <w:rFonts w:asciiTheme="minorHAnsi" w:hAnsiTheme="minorHAnsi" w:cstheme="minorHAnsi"/>
        </w:rPr>
        <w:t>organisation</w:t>
      </w:r>
      <w:r w:rsidRPr="00072114">
        <w:rPr>
          <w:rFonts w:asciiTheme="minorHAnsi" w:hAnsiTheme="minorHAnsi" w:cstheme="minorHAnsi"/>
        </w:rPr>
        <w:t xml:space="preserve"> from the age of thoughts to advancement, development, and marketing (</w:t>
      </w:r>
      <w:r w:rsidRPr="00072114">
        <w:rPr>
          <w:rFonts w:asciiTheme="minorHAnsi" w:hAnsiTheme="minorHAnsi" w:cstheme="minorHAnsi"/>
          <w:shd w:val="clear" w:color="auto" w:fill="FFFFFF"/>
        </w:rPr>
        <w:t>Herzog, 2011)</w:t>
      </w:r>
      <w:r w:rsidRPr="00072114">
        <w:rPr>
          <w:rFonts w:asciiTheme="minorHAnsi" w:hAnsiTheme="minorHAnsi" w:cstheme="minorHAnsi"/>
        </w:rPr>
        <w:t>.</w:t>
      </w:r>
    </w:p>
    <w:p w14:paraId="2C19C5AD" w14:textId="77777777" w:rsidR="008452AB" w:rsidRPr="00072114" w:rsidRDefault="008452AB" w:rsidP="008452AB">
      <w:pPr>
        <w:rPr>
          <w:rFonts w:asciiTheme="minorHAnsi" w:eastAsia="Times New Roman" w:hAnsiTheme="minorHAnsi" w:cstheme="minorHAnsi"/>
          <w:szCs w:val="24"/>
        </w:rPr>
      </w:pPr>
      <w:r w:rsidRPr="00072114">
        <w:rPr>
          <w:rFonts w:asciiTheme="minorHAnsi" w:eastAsia="Times New Roman" w:hAnsiTheme="minorHAnsi" w:cstheme="minorHAnsi"/>
          <w:szCs w:val="24"/>
        </w:rPr>
        <w:t>Place of innovation = within the company</w:t>
      </w:r>
    </w:p>
    <w:p w14:paraId="73C157D5" w14:textId="77777777" w:rsidR="008452AB" w:rsidRPr="00072114" w:rsidRDefault="008452AB" w:rsidP="008452AB">
      <w:pPr>
        <w:rPr>
          <w:rFonts w:asciiTheme="minorHAnsi" w:hAnsiTheme="minorHAnsi" w:cstheme="minorHAnsi"/>
          <w:szCs w:val="36"/>
        </w:rPr>
      </w:pPr>
    </w:p>
    <w:p w14:paraId="5B538C59" w14:textId="5F15D223" w:rsidR="008452AB" w:rsidRPr="00072114" w:rsidRDefault="008452AB" w:rsidP="008452AB">
      <w:pPr>
        <w:shd w:val="clear" w:color="auto" w:fill="FFFFFF"/>
        <w:spacing w:after="0"/>
        <w:rPr>
          <w:rFonts w:asciiTheme="minorHAnsi" w:eastAsia="Times New Roman" w:hAnsiTheme="minorHAnsi" w:cstheme="minorHAnsi"/>
          <w:szCs w:val="24"/>
        </w:rPr>
      </w:pPr>
      <w:r w:rsidRPr="00072114">
        <w:rPr>
          <w:rFonts w:asciiTheme="minorHAnsi" w:eastAsia="Times New Roman" w:hAnsiTheme="minorHAnsi" w:cstheme="minorHAnsi"/>
          <w:szCs w:val="24"/>
        </w:rPr>
        <w:t xml:space="preserve">Therefore, it is impossible in the opening to the outside. Within clearly defined company boundaries, this type of innovation is only developed. To successfully execution of a closed innovation in the </w:t>
      </w:r>
      <w:r w:rsidR="005F3A06">
        <w:rPr>
          <w:rFonts w:asciiTheme="minorHAnsi" w:eastAsia="Times New Roman" w:hAnsiTheme="minorHAnsi" w:cstheme="minorHAnsi"/>
          <w:szCs w:val="24"/>
        </w:rPr>
        <w:t>organisation</w:t>
      </w:r>
      <w:r w:rsidRPr="00072114">
        <w:rPr>
          <w:rFonts w:asciiTheme="minorHAnsi" w:eastAsia="Times New Roman" w:hAnsiTheme="minorHAnsi" w:cstheme="minorHAnsi"/>
          <w:szCs w:val="24"/>
        </w:rPr>
        <w:t>, certain factors must be taken into consideration. It is a prime need to protect the intellectual property of the company accordingly</w:t>
      </w:r>
      <w:r w:rsidRPr="00072114">
        <w:rPr>
          <w:rFonts w:asciiTheme="minorHAnsi" w:hAnsiTheme="minorHAnsi" w:cstheme="minorHAnsi"/>
          <w:szCs w:val="24"/>
          <w:shd w:val="clear" w:color="auto" w:fill="FFFFFF"/>
        </w:rPr>
        <w:t xml:space="preserve"> (Almirall and Casadesus-Masanell, 2010)</w:t>
      </w:r>
      <w:r w:rsidRPr="00072114">
        <w:rPr>
          <w:rFonts w:asciiTheme="minorHAnsi" w:eastAsia="Times New Roman" w:hAnsiTheme="minorHAnsi" w:cstheme="minorHAnsi"/>
          <w:szCs w:val="24"/>
        </w:rPr>
        <w:t>.</w:t>
      </w:r>
    </w:p>
    <w:p w14:paraId="2F3C29D8" w14:textId="77777777" w:rsidR="008452AB" w:rsidRPr="00072114" w:rsidRDefault="008452AB" w:rsidP="008452AB">
      <w:pPr>
        <w:shd w:val="clear" w:color="auto" w:fill="FFFFFF"/>
        <w:spacing w:before="100" w:beforeAutospacing="1" w:after="100" w:afterAutospacing="1"/>
        <w:jc w:val="center"/>
        <w:rPr>
          <w:rFonts w:asciiTheme="minorHAnsi" w:eastAsia="Times New Roman" w:hAnsiTheme="minorHAnsi" w:cstheme="minorHAnsi"/>
          <w:szCs w:val="24"/>
        </w:rPr>
      </w:pPr>
      <w:r w:rsidRPr="00072114">
        <w:rPr>
          <w:rFonts w:asciiTheme="minorHAnsi" w:hAnsiTheme="minorHAnsi" w:cstheme="minorHAnsi"/>
          <w:noProof/>
        </w:rPr>
        <w:drawing>
          <wp:inline distT="0" distB="0" distL="0" distR="0" wp14:anchorId="122A51B9" wp14:editId="7C8DD0EA">
            <wp:extent cx="4665980" cy="2085975"/>
            <wp:effectExtent l="0" t="0" r="1270" b="9525"/>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699801" name=""/>
                    <pic:cNvPicPr/>
                  </pic:nvPicPr>
                  <pic:blipFill>
                    <a:blip r:embed="rId9"/>
                    <a:stretch>
                      <a:fillRect/>
                    </a:stretch>
                  </pic:blipFill>
                  <pic:spPr>
                    <a:xfrm>
                      <a:off x="0" y="0"/>
                      <a:ext cx="4732157" cy="2115560"/>
                    </a:xfrm>
                    <a:prstGeom prst="rect">
                      <a:avLst/>
                    </a:prstGeom>
                  </pic:spPr>
                </pic:pic>
              </a:graphicData>
            </a:graphic>
          </wp:inline>
        </w:drawing>
      </w:r>
    </w:p>
    <w:p w14:paraId="321E1272" w14:textId="77777777" w:rsidR="008452AB" w:rsidRPr="00072114" w:rsidRDefault="008452AB" w:rsidP="008452AB">
      <w:pPr>
        <w:shd w:val="clear" w:color="auto" w:fill="FFFFFF"/>
        <w:spacing w:before="100" w:beforeAutospacing="1" w:after="100" w:afterAutospacing="1"/>
        <w:jc w:val="center"/>
        <w:rPr>
          <w:rFonts w:asciiTheme="minorHAnsi" w:eastAsia="Times New Roman" w:hAnsiTheme="minorHAnsi" w:cstheme="minorHAnsi"/>
          <w:b/>
          <w:szCs w:val="24"/>
        </w:rPr>
      </w:pPr>
      <w:r w:rsidRPr="00072114">
        <w:rPr>
          <w:rFonts w:asciiTheme="minorHAnsi" w:eastAsia="Times New Roman" w:hAnsiTheme="minorHAnsi" w:cstheme="minorHAnsi"/>
          <w:b/>
          <w:szCs w:val="24"/>
        </w:rPr>
        <w:t>Figure 1. Closed Innovation model</w:t>
      </w:r>
    </w:p>
    <w:p w14:paraId="46B66420" w14:textId="77777777" w:rsidR="008452AB" w:rsidRPr="00072114" w:rsidRDefault="008452AB" w:rsidP="008452AB">
      <w:pPr>
        <w:shd w:val="clear" w:color="auto" w:fill="FFFFFF"/>
        <w:spacing w:before="100" w:beforeAutospacing="1" w:after="100" w:afterAutospacing="1"/>
        <w:rPr>
          <w:rFonts w:asciiTheme="minorHAnsi" w:eastAsia="Times New Roman" w:hAnsiTheme="minorHAnsi" w:cstheme="minorHAnsi"/>
          <w:szCs w:val="24"/>
        </w:rPr>
      </w:pPr>
    </w:p>
    <w:p w14:paraId="5E2BE8C1" w14:textId="77777777" w:rsidR="008452AB" w:rsidRPr="00072114" w:rsidRDefault="008452AB" w:rsidP="008452AB">
      <w:pPr>
        <w:jc w:val="left"/>
        <w:rPr>
          <w:rFonts w:asciiTheme="minorHAnsi" w:eastAsia="Times New Roman" w:hAnsiTheme="minorHAnsi" w:cstheme="minorHAnsi"/>
          <w:b/>
          <w:bCs/>
          <w:sz w:val="28"/>
          <w:szCs w:val="36"/>
        </w:rPr>
      </w:pPr>
      <w:r w:rsidRPr="00072114">
        <w:rPr>
          <w:rFonts w:asciiTheme="minorHAnsi" w:hAnsiTheme="minorHAnsi" w:cstheme="minorHAnsi"/>
          <w:b/>
        </w:rPr>
        <w:t>Open Innovation model</w:t>
      </w:r>
    </w:p>
    <w:p w14:paraId="558D18BE" w14:textId="77777777" w:rsidR="008452AB" w:rsidRPr="00072114" w:rsidRDefault="008452AB" w:rsidP="008452AB">
      <w:pPr>
        <w:shd w:val="clear" w:color="auto" w:fill="FFFFFF"/>
        <w:spacing w:before="100" w:beforeAutospacing="1" w:after="100" w:afterAutospacing="1"/>
        <w:rPr>
          <w:rFonts w:asciiTheme="minorHAnsi" w:eastAsia="Times New Roman" w:hAnsiTheme="minorHAnsi" w:cstheme="minorHAnsi"/>
          <w:szCs w:val="24"/>
        </w:rPr>
      </w:pPr>
      <w:r w:rsidRPr="00072114">
        <w:rPr>
          <w:rFonts w:asciiTheme="minorHAnsi" w:eastAsia="Times New Roman" w:hAnsiTheme="minorHAnsi" w:cstheme="minorHAnsi"/>
          <w:szCs w:val="24"/>
        </w:rPr>
        <w:t>The innovation process through the active strategic use of the environment to improve innovation potential beyond company boundaries is referred to as</w:t>
      </w:r>
      <w:r w:rsidRPr="00072114">
        <w:rPr>
          <w:rFonts w:asciiTheme="minorHAnsi" w:eastAsia="Times New Roman" w:hAnsiTheme="minorHAnsi" w:cstheme="minorHAnsi"/>
          <w:b/>
          <w:szCs w:val="24"/>
        </w:rPr>
        <w:t xml:space="preserve"> </w:t>
      </w:r>
      <w:r w:rsidRPr="00072114">
        <w:rPr>
          <w:rFonts w:asciiTheme="minorHAnsi" w:eastAsia="Times New Roman" w:hAnsiTheme="minorHAnsi" w:cstheme="minorHAnsi"/>
          <w:szCs w:val="24"/>
        </w:rPr>
        <w:t>open innovation</w:t>
      </w:r>
      <w:r w:rsidRPr="00072114">
        <w:rPr>
          <w:rFonts w:asciiTheme="minorHAnsi" w:eastAsia="Times New Roman" w:hAnsiTheme="minorHAnsi" w:cstheme="minorHAnsi"/>
          <w:b/>
          <w:szCs w:val="24"/>
        </w:rPr>
        <w:t>. T</w:t>
      </w:r>
      <w:r w:rsidRPr="00072114">
        <w:rPr>
          <w:rFonts w:asciiTheme="minorHAnsi" w:eastAsia="Times New Roman" w:hAnsiTheme="minorHAnsi" w:cstheme="minorHAnsi"/>
          <w:szCs w:val="24"/>
        </w:rPr>
        <w:t>he interaction of ideas, technologies, processes and sales channels of internal and external with the goal of the company to develop products (</w:t>
      </w:r>
      <w:r w:rsidRPr="00072114">
        <w:rPr>
          <w:rFonts w:asciiTheme="minorHAnsi" w:hAnsiTheme="minorHAnsi" w:cstheme="minorHAnsi"/>
          <w:szCs w:val="24"/>
        </w:rPr>
        <w:t>Marques, 2014).</w:t>
      </w:r>
      <w:r w:rsidRPr="00072114">
        <w:rPr>
          <w:rFonts w:asciiTheme="minorHAnsi" w:eastAsia="Times New Roman" w:hAnsiTheme="minorHAnsi" w:cstheme="minorHAnsi"/>
          <w:szCs w:val="24"/>
        </w:rPr>
        <w:t xml:space="preserve"> </w:t>
      </w:r>
    </w:p>
    <w:p w14:paraId="20FB08B1" w14:textId="77777777" w:rsidR="008452AB" w:rsidRPr="00072114" w:rsidRDefault="008452AB" w:rsidP="008452AB">
      <w:pPr>
        <w:shd w:val="clear" w:color="auto" w:fill="FFFFFF"/>
        <w:spacing w:before="100" w:beforeAutospacing="1" w:after="100" w:afterAutospacing="1"/>
        <w:rPr>
          <w:rFonts w:asciiTheme="minorHAnsi" w:eastAsia="Times New Roman" w:hAnsiTheme="minorHAnsi" w:cstheme="minorHAnsi"/>
          <w:szCs w:val="24"/>
        </w:rPr>
      </w:pPr>
      <w:r w:rsidRPr="00072114">
        <w:rPr>
          <w:rFonts w:asciiTheme="minorHAnsi" w:eastAsia="Times New Roman" w:hAnsiTheme="minorHAnsi" w:cstheme="minorHAnsi"/>
          <w:szCs w:val="24"/>
        </w:rPr>
        <w:lastRenderedPageBreak/>
        <w:t>Place of innovation = inside and outside the company</w:t>
      </w:r>
    </w:p>
    <w:p w14:paraId="598935B5" w14:textId="77777777" w:rsidR="008452AB" w:rsidRPr="00072114" w:rsidRDefault="008452AB" w:rsidP="008452AB">
      <w:pPr>
        <w:shd w:val="clear" w:color="auto" w:fill="FFFFFF"/>
        <w:spacing w:before="100" w:beforeAutospacing="1" w:after="100" w:afterAutospacing="1"/>
        <w:jc w:val="center"/>
        <w:rPr>
          <w:rFonts w:asciiTheme="minorHAnsi" w:eastAsia="Times New Roman" w:hAnsiTheme="minorHAnsi" w:cstheme="minorHAnsi"/>
          <w:szCs w:val="24"/>
        </w:rPr>
      </w:pPr>
      <w:r w:rsidRPr="00072114">
        <w:rPr>
          <w:rFonts w:asciiTheme="minorHAnsi" w:hAnsiTheme="minorHAnsi" w:cstheme="minorHAnsi"/>
          <w:noProof/>
        </w:rPr>
        <w:drawing>
          <wp:inline distT="0" distB="0" distL="0" distR="0" wp14:anchorId="67948F60" wp14:editId="494D4525">
            <wp:extent cx="4448175" cy="2333625"/>
            <wp:effectExtent l="0" t="0" r="9525" b="9525"/>
            <wp:docPr id="3" name="Picture 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455014" name=""/>
                    <pic:cNvPicPr/>
                  </pic:nvPicPr>
                  <pic:blipFill>
                    <a:blip r:embed="rId10"/>
                    <a:stretch>
                      <a:fillRect/>
                    </a:stretch>
                  </pic:blipFill>
                  <pic:spPr>
                    <a:xfrm>
                      <a:off x="0" y="0"/>
                      <a:ext cx="4448175" cy="2333625"/>
                    </a:xfrm>
                    <a:prstGeom prst="rect">
                      <a:avLst/>
                    </a:prstGeom>
                  </pic:spPr>
                </pic:pic>
              </a:graphicData>
            </a:graphic>
          </wp:inline>
        </w:drawing>
      </w:r>
    </w:p>
    <w:p w14:paraId="7FDE3E90" w14:textId="77777777" w:rsidR="008452AB" w:rsidRPr="00072114" w:rsidRDefault="008452AB" w:rsidP="008452AB">
      <w:pPr>
        <w:shd w:val="clear" w:color="auto" w:fill="FFFFFF"/>
        <w:spacing w:before="100" w:beforeAutospacing="1" w:after="100" w:afterAutospacing="1"/>
        <w:jc w:val="center"/>
        <w:rPr>
          <w:rFonts w:asciiTheme="minorHAnsi" w:eastAsia="Times New Roman" w:hAnsiTheme="minorHAnsi" w:cstheme="minorHAnsi"/>
          <w:b/>
          <w:szCs w:val="24"/>
        </w:rPr>
      </w:pPr>
      <w:r w:rsidRPr="00072114">
        <w:rPr>
          <w:rFonts w:asciiTheme="minorHAnsi" w:eastAsia="Times New Roman" w:hAnsiTheme="minorHAnsi" w:cstheme="minorHAnsi"/>
          <w:b/>
          <w:szCs w:val="24"/>
        </w:rPr>
        <w:t>Figure 2. Open Innovation model</w:t>
      </w:r>
    </w:p>
    <w:p w14:paraId="0C13040A" w14:textId="77777777" w:rsidR="008452AB" w:rsidRPr="00072114" w:rsidRDefault="008452AB" w:rsidP="008452AB">
      <w:pPr>
        <w:shd w:val="clear" w:color="auto" w:fill="FFFFFF"/>
        <w:spacing w:before="100" w:beforeAutospacing="1" w:after="100" w:afterAutospacing="1"/>
        <w:rPr>
          <w:rFonts w:asciiTheme="minorHAnsi" w:eastAsia="Times New Roman" w:hAnsiTheme="minorHAnsi" w:cstheme="minorHAnsi"/>
          <w:b/>
          <w:szCs w:val="24"/>
        </w:rPr>
      </w:pPr>
    </w:p>
    <w:p w14:paraId="508EB27F" w14:textId="77777777" w:rsidR="008452AB" w:rsidRPr="00072114" w:rsidRDefault="008452AB" w:rsidP="008452AB">
      <w:pPr>
        <w:pStyle w:val="Heading1"/>
        <w:rPr>
          <w:rFonts w:asciiTheme="minorHAnsi" w:hAnsiTheme="minorHAnsi" w:cstheme="minorHAnsi"/>
        </w:rPr>
      </w:pPr>
      <w:bookmarkStart w:id="4" w:name="_Toc28961986"/>
      <w:r w:rsidRPr="00072114">
        <w:rPr>
          <w:rFonts w:asciiTheme="minorHAnsi" w:hAnsiTheme="minorHAnsi" w:cstheme="minorHAnsi"/>
        </w:rPr>
        <w:t>The process of innovation management</w:t>
      </w:r>
      <w:bookmarkEnd w:id="4"/>
    </w:p>
    <w:p w14:paraId="0D629B31" w14:textId="77777777" w:rsidR="008452AB" w:rsidRPr="00072114" w:rsidRDefault="008452AB" w:rsidP="008452AB">
      <w:pPr>
        <w:shd w:val="clear" w:color="auto" w:fill="FFFFFF"/>
        <w:spacing w:before="100" w:beforeAutospacing="1" w:after="100" w:afterAutospacing="1"/>
        <w:rPr>
          <w:rFonts w:asciiTheme="minorHAnsi" w:eastAsia="Times New Roman" w:hAnsiTheme="minorHAnsi" w:cstheme="minorHAnsi"/>
          <w:szCs w:val="24"/>
        </w:rPr>
      </w:pPr>
      <w:r w:rsidRPr="00072114">
        <w:rPr>
          <w:rFonts w:asciiTheme="minorHAnsi" w:eastAsia="Times New Roman" w:hAnsiTheme="minorHAnsi" w:cstheme="minorHAnsi"/>
          <w:szCs w:val="24"/>
        </w:rPr>
        <w:t>The most common processes for innovation management:</w:t>
      </w:r>
    </w:p>
    <w:p w14:paraId="1AE84D3E" w14:textId="77777777" w:rsidR="008452AB" w:rsidRPr="00072114" w:rsidRDefault="008452AB" w:rsidP="008452AB">
      <w:pPr>
        <w:numPr>
          <w:ilvl w:val="2"/>
          <w:numId w:val="1"/>
        </w:numPr>
        <w:shd w:val="clear" w:color="auto" w:fill="FFFFFF"/>
        <w:spacing w:before="100" w:beforeAutospacing="1" w:after="100" w:afterAutospacing="1"/>
        <w:rPr>
          <w:rFonts w:asciiTheme="minorHAnsi" w:eastAsia="Times New Roman" w:hAnsiTheme="minorHAnsi" w:cstheme="minorHAnsi"/>
          <w:szCs w:val="24"/>
        </w:rPr>
      </w:pPr>
      <w:r w:rsidRPr="00072114">
        <w:rPr>
          <w:rFonts w:asciiTheme="minorHAnsi" w:eastAsia="Times New Roman" w:hAnsiTheme="minorHAnsi" w:cstheme="minorHAnsi"/>
          <w:bCs/>
          <w:szCs w:val="24"/>
        </w:rPr>
        <w:t>Push vs. pull</w:t>
      </w:r>
    </w:p>
    <w:p w14:paraId="5CE7FDF7" w14:textId="77777777" w:rsidR="008452AB" w:rsidRPr="00072114" w:rsidRDefault="008452AB" w:rsidP="008452AB">
      <w:pPr>
        <w:numPr>
          <w:ilvl w:val="2"/>
          <w:numId w:val="1"/>
        </w:numPr>
        <w:shd w:val="clear" w:color="auto" w:fill="FFFFFF"/>
        <w:spacing w:before="120" w:beforeAutospacing="1" w:after="120" w:afterAutospacing="1"/>
        <w:rPr>
          <w:rFonts w:asciiTheme="minorHAnsi" w:hAnsiTheme="minorHAnsi" w:cstheme="minorHAnsi"/>
          <w:szCs w:val="24"/>
        </w:rPr>
      </w:pPr>
      <w:r w:rsidRPr="00072114">
        <w:rPr>
          <w:rFonts w:asciiTheme="minorHAnsi" w:eastAsia="Times New Roman" w:hAnsiTheme="minorHAnsi" w:cstheme="minorHAnsi"/>
          <w:bCs/>
          <w:szCs w:val="24"/>
        </w:rPr>
        <w:t>Phase-Gate Process</w:t>
      </w:r>
    </w:p>
    <w:p w14:paraId="4B06E0A5" w14:textId="77777777" w:rsidR="008452AB" w:rsidRPr="00072114" w:rsidRDefault="008452AB" w:rsidP="008452AB">
      <w:pPr>
        <w:numPr>
          <w:ilvl w:val="2"/>
          <w:numId w:val="1"/>
        </w:numPr>
        <w:shd w:val="clear" w:color="auto" w:fill="FFFFFF"/>
        <w:spacing w:before="120" w:beforeAutospacing="1" w:after="120" w:afterAutospacing="1"/>
        <w:rPr>
          <w:rFonts w:asciiTheme="minorHAnsi" w:hAnsiTheme="minorHAnsi" w:cstheme="minorHAnsi"/>
          <w:szCs w:val="24"/>
        </w:rPr>
      </w:pPr>
      <w:r w:rsidRPr="00072114">
        <w:rPr>
          <w:rFonts w:asciiTheme="minorHAnsi" w:eastAsia="Times New Roman" w:hAnsiTheme="minorHAnsi" w:cstheme="minorHAnsi"/>
          <w:bCs/>
          <w:szCs w:val="24"/>
        </w:rPr>
        <w:t>Lean Startup Model</w:t>
      </w:r>
    </w:p>
    <w:p w14:paraId="61E4F3B4" w14:textId="77777777" w:rsidR="008452AB" w:rsidRPr="00072114" w:rsidRDefault="008452AB" w:rsidP="008452AB">
      <w:pPr>
        <w:pStyle w:val="NormalWeb"/>
        <w:shd w:val="clear" w:color="auto" w:fill="FFFFFF"/>
        <w:spacing w:before="120" w:beforeAutospacing="0" w:after="120" w:afterAutospacing="0" w:line="360" w:lineRule="auto"/>
        <w:jc w:val="center"/>
        <w:rPr>
          <w:rFonts w:asciiTheme="minorHAnsi" w:hAnsiTheme="minorHAnsi" w:cstheme="minorHAnsi"/>
        </w:rPr>
      </w:pPr>
      <w:r w:rsidRPr="00072114">
        <w:rPr>
          <w:rFonts w:asciiTheme="minorHAnsi" w:hAnsiTheme="minorHAnsi" w:cstheme="minorHAnsi"/>
          <w:noProof/>
        </w:rPr>
        <w:lastRenderedPageBreak/>
        <w:drawing>
          <wp:inline distT="0" distB="0" distL="0" distR="0" wp14:anchorId="34626C2B" wp14:editId="3EDC6B4A">
            <wp:extent cx="2974365" cy="2228295"/>
            <wp:effectExtent l="0" t="0" r="0" b="0"/>
            <wp:docPr id="2" name="Picture 2" descr="innovation-management-process-classif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451487" name="Picture 1" descr="innovation-management-process-classification"/>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002579" cy="2249432"/>
                    </a:xfrm>
                    <a:prstGeom prst="rect">
                      <a:avLst/>
                    </a:prstGeom>
                    <a:noFill/>
                    <a:ln>
                      <a:noFill/>
                    </a:ln>
                  </pic:spPr>
                </pic:pic>
              </a:graphicData>
            </a:graphic>
          </wp:inline>
        </w:drawing>
      </w:r>
    </w:p>
    <w:p w14:paraId="27663176" w14:textId="77777777" w:rsidR="008452AB" w:rsidRPr="00072114" w:rsidRDefault="008452AB" w:rsidP="008452AB">
      <w:pPr>
        <w:jc w:val="center"/>
        <w:rPr>
          <w:rFonts w:asciiTheme="minorHAnsi" w:hAnsiTheme="minorHAnsi" w:cstheme="minorHAnsi"/>
          <w:b/>
        </w:rPr>
      </w:pPr>
      <w:r w:rsidRPr="00072114">
        <w:rPr>
          <w:rFonts w:asciiTheme="minorHAnsi" w:hAnsiTheme="minorHAnsi" w:cstheme="minorHAnsi"/>
          <w:b/>
        </w:rPr>
        <w:t>Figure 3. The most common processes for innovation management</w:t>
      </w:r>
    </w:p>
    <w:p w14:paraId="771CCF5D" w14:textId="77777777" w:rsidR="00A841C0" w:rsidRDefault="00A841C0" w:rsidP="008452AB">
      <w:pPr>
        <w:rPr>
          <w:rFonts w:asciiTheme="minorHAnsi" w:hAnsiTheme="minorHAnsi" w:cstheme="minorHAnsi"/>
          <w:b/>
        </w:rPr>
      </w:pPr>
    </w:p>
    <w:p w14:paraId="16843304" w14:textId="0C4967B9" w:rsidR="008452AB" w:rsidRPr="00072114" w:rsidRDefault="008452AB" w:rsidP="008452AB">
      <w:pPr>
        <w:rPr>
          <w:rFonts w:asciiTheme="minorHAnsi" w:hAnsiTheme="minorHAnsi" w:cstheme="minorHAnsi"/>
          <w:b/>
        </w:rPr>
      </w:pPr>
      <w:r w:rsidRPr="00072114">
        <w:rPr>
          <w:rFonts w:asciiTheme="minorHAnsi" w:hAnsiTheme="minorHAnsi" w:cstheme="minorHAnsi"/>
          <w:b/>
        </w:rPr>
        <w:t>Push vs. pull</w:t>
      </w:r>
    </w:p>
    <w:p w14:paraId="68A5EE4D" w14:textId="6E86D860" w:rsidR="008452AB" w:rsidRPr="00072114" w:rsidRDefault="008452AB" w:rsidP="008452AB">
      <w:pPr>
        <w:shd w:val="clear" w:color="auto" w:fill="FFFFFF"/>
        <w:spacing w:after="0"/>
        <w:rPr>
          <w:rFonts w:asciiTheme="minorHAnsi" w:eastAsia="Times New Roman" w:hAnsiTheme="minorHAnsi" w:cstheme="minorHAnsi"/>
          <w:szCs w:val="24"/>
        </w:rPr>
      </w:pPr>
      <w:r w:rsidRPr="00072114">
        <w:rPr>
          <w:rFonts w:asciiTheme="minorHAnsi" w:eastAsia="Times New Roman" w:hAnsiTheme="minorHAnsi" w:cstheme="minorHAnsi"/>
          <w:szCs w:val="24"/>
        </w:rPr>
        <w:t xml:space="preserve">The processes of innovation management can be isolated into push and pull-based models. Push-based models are </w:t>
      </w:r>
      <w:r w:rsidRPr="00072114">
        <w:rPr>
          <w:rFonts w:asciiTheme="minorHAnsi" w:eastAsia="Times New Roman" w:hAnsiTheme="minorHAnsi" w:cstheme="minorHAnsi"/>
          <w:bCs/>
          <w:szCs w:val="24"/>
        </w:rPr>
        <w:t xml:space="preserve">oriented internally and technologically in </w:t>
      </w:r>
      <w:r w:rsidRPr="00072114">
        <w:rPr>
          <w:rFonts w:asciiTheme="minorHAnsi" w:eastAsia="Times New Roman" w:hAnsiTheme="minorHAnsi" w:cstheme="minorHAnsi"/>
          <w:szCs w:val="24"/>
        </w:rPr>
        <w:t xml:space="preserve">approaches, though pull-based models are more client and market-arranged methodologies for managing innovation. Due to fast </w:t>
      </w:r>
      <w:r w:rsidRPr="00072114">
        <w:rPr>
          <w:rFonts w:asciiTheme="minorHAnsi" w:eastAsia="Times New Roman" w:hAnsiTheme="minorHAnsi" w:cstheme="minorHAnsi"/>
          <w:bCs/>
          <w:szCs w:val="24"/>
        </w:rPr>
        <w:t>marketing</w:t>
      </w:r>
      <w:r w:rsidRPr="00072114">
        <w:rPr>
          <w:rFonts w:asciiTheme="minorHAnsi" w:eastAsia="Times New Roman" w:hAnsiTheme="minorHAnsi" w:cstheme="minorHAnsi"/>
          <w:szCs w:val="24"/>
        </w:rPr>
        <w:t xml:space="preserve">, pull-based models commonly require less venture contrasted with push-based models. Pull-oriented associations or </w:t>
      </w:r>
      <w:r w:rsidR="005F3A06">
        <w:rPr>
          <w:rFonts w:asciiTheme="minorHAnsi" w:eastAsia="Times New Roman" w:hAnsiTheme="minorHAnsi" w:cstheme="minorHAnsi"/>
          <w:szCs w:val="24"/>
        </w:rPr>
        <w:t>organisation</w:t>
      </w:r>
      <w:r w:rsidRPr="00072114">
        <w:rPr>
          <w:rFonts w:asciiTheme="minorHAnsi" w:eastAsia="Times New Roman" w:hAnsiTheme="minorHAnsi" w:cstheme="minorHAnsi"/>
          <w:szCs w:val="24"/>
        </w:rPr>
        <w:t>s frequently have little budgets for marketing and little working expenses. Because of this, associations can roll out fast improvements because of its agility and adaptability, which again improves the general effectiveness and profitability. Also, rather than push-based models, pull-oriented associations can rapidly reali</w:t>
      </w:r>
      <w:r w:rsidR="005F3A06">
        <w:rPr>
          <w:rFonts w:asciiTheme="minorHAnsi" w:eastAsia="Times New Roman" w:hAnsiTheme="minorHAnsi" w:cstheme="minorHAnsi"/>
          <w:szCs w:val="24"/>
        </w:rPr>
        <w:t>s</w:t>
      </w:r>
      <w:r w:rsidRPr="00072114">
        <w:rPr>
          <w:rFonts w:asciiTheme="minorHAnsi" w:eastAsia="Times New Roman" w:hAnsiTheme="minorHAnsi" w:cstheme="minorHAnsi"/>
          <w:szCs w:val="24"/>
        </w:rPr>
        <w:t>e what potential clients need and are happy to pay for, which implies that the dangers of building something the client doesn't want are drastically diminished.</w:t>
      </w:r>
      <w:r w:rsidR="00EF5447">
        <w:rPr>
          <w:rFonts w:asciiTheme="minorHAnsi" w:eastAsia="Times New Roman" w:hAnsiTheme="minorHAnsi" w:cstheme="minorHAnsi"/>
          <w:szCs w:val="24"/>
        </w:rPr>
        <w:t xml:space="preserve"> This is why Stockholm, not only prioritises rese</w:t>
      </w:r>
      <w:r w:rsidR="00E00742">
        <w:rPr>
          <w:rFonts w:asciiTheme="minorHAnsi" w:eastAsia="Times New Roman" w:hAnsiTheme="minorHAnsi" w:cstheme="minorHAnsi"/>
          <w:szCs w:val="24"/>
        </w:rPr>
        <w:t>a</w:t>
      </w:r>
      <w:r w:rsidR="00EF5447">
        <w:rPr>
          <w:rFonts w:asciiTheme="minorHAnsi" w:eastAsia="Times New Roman" w:hAnsiTheme="minorHAnsi" w:cstheme="minorHAnsi"/>
          <w:szCs w:val="24"/>
        </w:rPr>
        <w:t>rch but also looks to survey customers to see what it is that they want. And then utilise this knowledge to create a product.</w:t>
      </w:r>
    </w:p>
    <w:p w14:paraId="40B3F59C" w14:textId="77777777" w:rsidR="008452AB" w:rsidRPr="00072114" w:rsidRDefault="008452AB" w:rsidP="008452AB">
      <w:pPr>
        <w:shd w:val="clear" w:color="auto" w:fill="FFFFFF"/>
        <w:spacing w:after="0"/>
        <w:rPr>
          <w:rFonts w:asciiTheme="minorHAnsi" w:eastAsia="Times New Roman" w:hAnsiTheme="minorHAnsi" w:cstheme="minorHAnsi"/>
          <w:szCs w:val="24"/>
        </w:rPr>
      </w:pPr>
    </w:p>
    <w:p w14:paraId="52E24241" w14:textId="77777777" w:rsidR="008452AB" w:rsidRPr="00072114" w:rsidRDefault="008452AB" w:rsidP="008452AB">
      <w:pPr>
        <w:shd w:val="clear" w:color="auto" w:fill="FFFFFF"/>
        <w:spacing w:after="0"/>
        <w:rPr>
          <w:rFonts w:asciiTheme="minorHAnsi" w:eastAsia="Times New Roman" w:hAnsiTheme="minorHAnsi" w:cstheme="minorHAnsi"/>
          <w:szCs w:val="24"/>
        </w:rPr>
      </w:pPr>
    </w:p>
    <w:p w14:paraId="4D14969F" w14:textId="77777777" w:rsidR="008452AB" w:rsidRPr="00072114" w:rsidRDefault="008452AB" w:rsidP="008452AB">
      <w:pPr>
        <w:rPr>
          <w:rFonts w:asciiTheme="minorHAnsi" w:hAnsiTheme="minorHAnsi" w:cstheme="minorHAnsi"/>
          <w:b/>
        </w:rPr>
      </w:pPr>
      <w:r w:rsidRPr="00072114">
        <w:rPr>
          <w:rFonts w:asciiTheme="minorHAnsi" w:hAnsiTheme="minorHAnsi" w:cstheme="minorHAnsi"/>
          <w:b/>
        </w:rPr>
        <w:t>The Phase-Gate Process</w:t>
      </w:r>
    </w:p>
    <w:p w14:paraId="29E337E4" w14:textId="157031B3" w:rsidR="008452AB" w:rsidRPr="00072114" w:rsidRDefault="008452AB" w:rsidP="008452AB">
      <w:pPr>
        <w:pStyle w:val="NormalWeb"/>
        <w:shd w:val="clear" w:color="auto" w:fill="FFFFFF"/>
        <w:spacing w:line="360" w:lineRule="auto"/>
        <w:rPr>
          <w:rFonts w:asciiTheme="minorHAnsi" w:hAnsiTheme="minorHAnsi" w:cstheme="minorHAnsi"/>
        </w:rPr>
      </w:pPr>
      <w:r w:rsidRPr="00072114">
        <w:rPr>
          <w:rFonts w:asciiTheme="minorHAnsi" w:hAnsiTheme="minorHAnsi" w:cstheme="minorHAnsi"/>
        </w:rPr>
        <w:lastRenderedPageBreak/>
        <w:t xml:space="preserve">For product innovation, the Phase-Gate process or Stage-Gate or the Waterfall process is probably the most famous. It depends on the undeniable fact that there are in every case a greater number of thoughts than there are assets. The Phase-Gate guarantees consistency among the thoughts and ensures that every innovation coordinates the general standards. It disposes of clearly terrible thoughts, as well as indistinguishable issues, settling on both task and portfolio decision-processes smoother. Associations </w:t>
      </w:r>
      <w:r w:rsidR="005F3A06">
        <w:rPr>
          <w:rFonts w:asciiTheme="minorHAnsi" w:hAnsiTheme="minorHAnsi" w:cstheme="minorHAnsi"/>
        </w:rPr>
        <w:t>utilising</w:t>
      </w:r>
      <w:r w:rsidRPr="00072114">
        <w:rPr>
          <w:rFonts w:asciiTheme="minorHAnsi" w:hAnsiTheme="minorHAnsi" w:cstheme="minorHAnsi"/>
        </w:rPr>
        <w:t xml:space="preserve"> Phase-Gate process in their innovation work, have had the option to build the authoritative awareness </w:t>
      </w:r>
      <w:r w:rsidR="00F439F1" w:rsidRPr="00072114">
        <w:rPr>
          <w:rFonts w:asciiTheme="minorHAnsi" w:hAnsiTheme="minorHAnsi" w:cstheme="minorHAnsi"/>
        </w:rPr>
        <w:t>in regard to</w:t>
      </w:r>
      <w:r w:rsidRPr="00072114">
        <w:rPr>
          <w:rFonts w:asciiTheme="minorHAnsi" w:hAnsiTheme="minorHAnsi" w:cstheme="minorHAnsi"/>
        </w:rPr>
        <w:t xml:space="preserve"> innovation, which has demonstrated to advance straightforwardness, promote transparency, improve joint effort, and upgrade overall innovation culture.</w:t>
      </w:r>
      <w:r w:rsidR="00E00742">
        <w:rPr>
          <w:rFonts w:asciiTheme="minorHAnsi" w:hAnsiTheme="minorHAnsi" w:cstheme="minorHAnsi"/>
        </w:rPr>
        <w:t xml:space="preserve"> Stockholm di</w:t>
      </w:r>
      <w:r w:rsidR="008D4552">
        <w:rPr>
          <w:rFonts w:asciiTheme="minorHAnsi" w:hAnsiTheme="minorHAnsi" w:cstheme="minorHAnsi"/>
        </w:rPr>
        <w:t>sc</w:t>
      </w:r>
      <w:r w:rsidR="00E00742">
        <w:rPr>
          <w:rFonts w:asciiTheme="minorHAnsi" w:hAnsiTheme="minorHAnsi" w:cstheme="minorHAnsi"/>
        </w:rPr>
        <w:t xml:space="preserve">uss with the managers that are hired and take advise from the dentistry industry to make sure that their product isn’t unethical. </w:t>
      </w:r>
    </w:p>
    <w:p w14:paraId="0CE3EF69" w14:textId="77777777" w:rsidR="008452AB" w:rsidRPr="00072114" w:rsidRDefault="008452AB" w:rsidP="008452AB">
      <w:pPr>
        <w:pStyle w:val="NormalWeb"/>
        <w:shd w:val="clear" w:color="auto" w:fill="FFFFFF"/>
        <w:spacing w:line="360" w:lineRule="auto"/>
        <w:rPr>
          <w:rFonts w:asciiTheme="minorHAnsi" w:hAnsiTheme="minorHAnsi" w:cstheme="minorHAnsi"/>
        </w:rPr>
      </w:pPr>
    </w:p>
    <w:p w14:paraId="1F6450DC" w14:textId="77777777" w:rsidR="008452AB" w:rsidRPr="00072114" w:rsidRDefault="008452AB" w:rsidP="008452AB">
      <w:pPr>
        <w:rPr>
          <w:rFonts w:asciiTheme="minorHAnsi" w:hAnsiTheme="minorHAnsi" w:cstheme="minorHAnsi"/>
          <w:b/>
        </w:rPr>
      </w:pPr>
      <w:r w:rsidRPr="00072114">
        <w:rPr>
          <w:rFonts w:asciiTheme="minorHAnsi" w:hAnsiTheme="minorHAnsi" w:cstheme="minorHAnsi"/>
          <w:b/>
        </w:rPr>
        <w:t>Lean Startup Model</w:t>
      </w:r>
    </w:p>
    <w:p w14:paraId="667EC6DC" w14:textId="77777777" w:rsidR="008452AB" w:rsidRPr="00072114" w:rsidRDefault="008452AB" w:rsidP="008452AB">
      <w:pPr>
        <w:rPr>
          <w:rFonts w:asciiTheme="minorHAnsi" w:hAnsiTheme="minorHAnsi" w:cstheme="minorHAnsi"/>
          <w:szCs w:val="24"/>
          <w:shd w:val="clear" w:color="auto" w:fill="FFFFFF"/>
        </w:rPr>
      </w:pPr>
      <w:r w:rsidRPr="00072114">
        <w:rPr>
          <w:rFonts w:asciiTheme="minorHAnsi" w:hAnsiTheme="minorHAnsi" w:cstheme="minorHAnsi"/>
        </w:rPr>
        <w:t xml:space="preserve">The Lean Startup, as a rule, isn't explicitly named as an innovation management process, it is intended to focus on practically indistinguishable objectives, goals, for instance, the phase-gate process. The Lean Startup Model is an idea for an item and business improvement, proposed by Eric Ries in his most hit book bearing a similar name (Adams et al., 2006). </w:t>
      </w:r>
      <w:r w:rsidRPr="00072114">
        <w:rPr>
          <w:rFonts w:asciiTheme="minorHAnsi" w:hAnsiTheme="minorHAnsi" w:cstheme="minorHAnsi"/>
          <w:szCs w:val="24"/>
          <w:shd w:val="clear" w:color="auto" w:fill="FFFFFF"/>
        </w:rPr>
        <w:t>The principle idea of the Lean Startup model is to quickly test and approve the presumptions related to the item fit between innovation and target market, as well as the related plan of action to learn and adjust as fast as possible.</w:t>
      </w:r>
    </w:p>
    <w:p w14:paraId="289FD5F1" w14:textId="77777777" w:rsidR="008452AB" w:rsidRPr="00072114" w:rsidRDefault="008452AB" w:rsidP="008452AB">
      <w:pPr>
        <w:rPr>
          <w:rFonts w:asciiTheme="minorHAnsi" w:hAnsiTheme="minorHAnsi" w:cstheme="minorHAnsi"/>
        </w:rPr>
      </w:pPr>
    </w:p>
    <w:p w14:paraId="16DF473C" w14:textId="77777777" w:rsidR="008452AB" w:rsidRPr="00072114" w:rsidRDefault="008452AB" w:rsidP="008452AB">
      <w:pPr>
        <w:rPr>
          <w:rFonts w:asciiTheme="minorHAnsi" w:hAnsiTheme="minorHAnsi" w:cstheme="minorHAnsi"/>
          <w:b/>
          <w:sz w:val="28"/>
        </w:rPr>
      </w:pPr>
      <w:r w:rsidRPr="00072114">
        <w:rPr>
          <w:rFonts w:asciiTheme="minorHAnsi" w:hAnsiTheme="minorHAnsi" w:cstheme="minorHAnsi"/>
          <w:b/>
          <w:sz w:val="28"/>
        </w:rPr>
        <w:t>The phases of the innovation management process:</w:t>
      </w:r>
    </w:p>
    <w:p w14:paraId="0EBC839E" w14:textId="77777777" w:rsidR="008452AB" w:rsidRPr="00072114" w:rsidRDefault="008452AB" w:rsidP="008452AB">
      <w:pPr>
        <w:pStyle w:val="ListParagraph"/>
        <w:numPr>
          <w:ilvl w:val="0"/>
          <w:numId w:val="2"/>
        </w:numPr>
        <w:shd w:val="clear" w:color="auto" w:fill="FFFFFF"/>
        <w:spacing w:after="0"/>
        <w:rPr>
          <w:rFonts w:asciiTheme="minorHAnsi" w:eastAsia="Times New Roman" w:hAnsiTheme="minorHAnsi" w:cstheme="minorHAnsi"/>
          <w:szCs w:val="24"/>
        </w:rPr>
      </w:pPr>
      <w:r w:rsidRPr="00072114">
        <w:rPr>
          <w:rFonts w:asciiTheme="minorHAnsi" w:eastAsia="Times New Roman" w:hAnsiTheme="minorHAnsi" w:cstheme="minorHAnsi"/>
          <w:bCs/>
          <w:szCs w:val="24"/>
        </w:rPr>
        <w:t>Setting the goals for the process</w:t>
      </w:r>
    </w:p>
    <w:p w14:paraId="71120E6D" w14:textId="77777777" w:rsidR="008452AB" w:rsidRPr="00072114" w:rsidRDefault="008452AB" w:rsidP="008452AB">
      <w:pPr>
        <w:pStyle w:val="ListParagraph"/>
        <w:numPr>
          <w:ilvl w:val="0"/>
          <w:numId w:val="2"/>
        </w:numPr>
        <w:shd w:val="clear" w:color="auto" w:fill="FFFFFF"/>
        <w:spacing w:after="0"/>
        <w:rPr>
          <w:rFonts w:asciiTheme="minorHAnsi" w:eastAsia="Times New Roman" w:hAnsiTheme="minorHAnsi" w:cstheme="minorHAnsi"/>
          <w:szCs w:val="24"/>
        </w:rPr>
      </w:pPr>
      <w:r w:rsidRPr="00072114">
        <w:rPr>
          <w:rFonts w:asciiTheme="minorHAnsi" w:eastAsia="Times New Roman" w:hAnsiTheme="minorHAnsi" w:cstheme="minorHAnsi"/>
          <w:bCs/>
          <w:szCs w:val="24"/>
        </w:rPr>
        <w:t>Cooperation</w:t>
      </w:r>
    </w:p>
    <w:p w14:paraId="5CC0571E" w14:textId="77777777" w:rsidR="008452AB" w:rsidRPr="00072114" w:rsidRDefault="008452AB" w:rsidP="008452AB">
      <w:pPr>
        <w:pStyle w:val="ListParagraph"/>
        <w:numPr>
          <w:ilvl w:val="0"/>
          <w:numId w:val="2"/>
        </w:numPr>
        <w:shd w:val="clear" w:color="auto" w:fill="FFFFFF"/>
        <w:spacing w:after="0"/>
        <w:rPr>
          <w:rFonts w:asciiTheme="minorHAnsi" w:eastAsia="Times New Roman" w:hAnsiTheme="minorHAnsi" w:cstheme="minorHAnsi"/>
          <w:szCs w:val="24"/>
        </w:rPr>
      </w:pPr>
      <w:r w:rsidRPr="00072114">
        <w:rPr>
          <w:rFonts w:asciiTheme="minorHAnsi" w:eastAsia="Times New Roman" w:hAnsiTheme="minorHAnsi" w:cstheme="minorHAnsi"/>
          <w:bCs/>
          <w:szCs w:val="24"/>
        </w:rPr>
        <w:t>Combination of ideas</w:t>
      </w:r>
    </w:p>
    <w:p w14:paraId="59DB0CEA" w14:textId="77777777" w:rsidR="008452AB" w:rsidRPr="00072114" w:rsidRDefault="008452AB" w:rsidP="008452AB">
      <w:pPr>
        <w:pStyle w:val="ListParagraph"/>
        <w:numPr>
          <w:ilvl w:val="0"/>
          <w:numId w:val="2"/>
        </w:numPr>
        <w:shd w:val="clear" w:color="auto" w:fill="FFFFFF"/>
        <w:spacing w:after="0"/>
        <w:rPr>
          <w:rFonts w:asciiTheme="minorHAnsi" w:eastAsia="Times New Roman" w:hAnsiTheme="minorHAnsi" w:cstheme="minorHAnsi"/>
          <w:szCs w:val="24"/>
        </w:rPr>
      </w:pPr>
      <w:r w:rsidRPr="00072114">
        <w:rPr>
          <w:rFonts w:asciiTheme="minorHAnsi" w:eastAsia="Times New Roman" w:hAnsiTheme="minorHAnsi" w:cstheme="minorHAnsi"/>
          <w:bCs/>
          <w:szCs w:val="24"/>
        </w:rPr>
        <w:t>Evaluation of innovation</w:t>
      </w:r>
    </w:p>
    <w:p w14:paraId="438B3FE1" w14:textId="77777777" w:rsidR="008452AB" w:rsidRPr="00072114" w:rsidRDefault="008452AB" w:rsidP="008452AB">
      <w:pPr>
        <w:pStyle w:val="ListParagraph"/>
        <w:numPr>
          <w:ilvl w:val="0"/>
          <w:numId w:val="2"/>
        </w:numPr>
        <w:shd w:val="clear" w:color="auto" w:fill="FFFFFF"/>
        <w:spacing w:after="0"/>
        <w:rPr>
          <w:rFonts w:asciiTheme="minorHAnsi" w:eastAsia="Times New Roman" w:hAnsiTheme="minorHAnsi" w:cstheme="minorHAnsi"/>
          <w:szCs w:val="24"/>
        </w:rPr>
      </w:pPr>
      <w:r w:rsidRPr="00072114">
        <w:rPr>
          <w:rFonts w:asciiTheme="minorHAnsi" w:eastAsia="Times New Roman" w:hAnsiTheme="minorHAnsi" w:cstheme="minorHAnsi"/>
          <w:bCs/>
          <w:szCs w:val="24"/>
        </w:rPr>
        <w:lastRenderedPageBreak/>
        <w:t>Execution of innovation implementation</w:t>
      </w:r>
    </w:p>
    <w:p w14:paraId="501E7088" w14:textId="798AD2D7" w:rsidR="008452AB" w:rsidRPr="00072114" w:rsidRDefault="008452AB" w:rsidP="008452AB">
      <w:pPr>
        <w:pStyle w:val="ListParagraph"/>
        <w:numPr>
          <w:ilvl w:val="0"/>
          <w:numId w:val="3"/>
        </w:numPr>
        <w:shd w:val="clear" w:color="auto" w:fill="FFFFFF"/>
        <w:spacing w:after="180"/>
        <w:rPr>
          <w:rFonts w:asciiTheme="minorHAnsi" w:eastAsia="Times New Roman" w:hAnsiTheme="minorHAnsi" w:cstheme="minorHAnsi"/>
          <w:szCs w:val="24"/>
        </w:rPr>
      </w:pPr>
      <w:r w:rsidRPr="00072114">
        <w:rPr>
          <w:rFonts w:asciiTheme="minorHAnsi" w:eastAsia="Times New Roman" w:hAnsiTheme="minorHAnsi" w:cstheme="minorHAnsi"/>
          <w:bCs/>
          <w:szCs w:val="24"/>
        </w:rPr>
        <w:t xml:space="preserve">Assessment of innovation </w:t>
      </w:r>
      <w:r w:rsidR="00CF7F1E" w:rsidRPr="00072114">
        <w:rPr>
          <w:rFonts w:asciiTheme="minorHAnsi" w:eastAsia="Times New Roman" w:hAnsiTheme="minorHAnsi" w:cstheme="minorHAnsi"/>
          <w:bCs/>
          <w:szCs w:val="24"/>
        </w:rPr>
        <w:t>lifecycle</w:t>
      </w:r>
    </w:p>
    <w:p w14:paraId="3ACFEA6C" w14:textId="77777777" w:rsidR="008452AB" w:rsidRPr="00072114" w:rsidRDefault="008452AB" w:rsidP="008452AB">
      <w:pPr>
        <w:shd w:val="clear" w:color="auto" w:fill="FFFFFF"/>
        <w:spacing w:after="180"/>
        <w:rPr>
          <w:rFonts w:asciiTheme="minorHAnsi" w:eastAsia="Times New Roman" w:hAnsiTheme="minorHAnsi" w:cstheme="minorHAnsi"/>
          <w:szCs w:val="24"/>
        </w:rPr>
      </w:pPr>
    </w:p>
    <w:p w14:paraId="556102FB" w14:textId="1D8D65B8" w:rsidR="008452AB" w:rsidRDefault="008452AB" w:rsidP="008452AB">
      <w:pPr>
        <w:pStyle w:val="Heading1"/>
        <w:rPr>
          <w:rFonts w:asciiTheme="minorHAnsi" w:hAnsiTheme="minorHAnsi" w:cstheme="minorHAnsi"/>
        </w:rPr>
      </w:pPr>
      <w:bookmarkStart w:id="5" w:name="_Toc28961987"/>
      <w:r w:rsidRPr="00072114">
        <w:rPr>
          <w:rFonts w:asciiTheme="minorHAnsi" w:hAnsiTheme="minorHAnsi" w:cstheme="minorHAnsi"/>
        </w:rPr>
        <w:t>The role of creativity</w:t>
      </w:r>
      <w:bookmarkEnd w:id="5"/>
      <w:r w:rsidRPr="00072114">
        <w:rPr>
          <w:rFonts w:asciiTheme="minorHAnsi" w:hAnsiTheme="minorHAnsi" w:cstheme="minorHAnsi"/>
        </w:rPr>
        <w:t xml:space="preserve"> </w:t>
      </w:r>
    </w:p>
    <w:p w14:paraId="548417D6" w14:textId="77777777" w:rsidR="0027039C" w:rsidRPr="0027039C" w:rsidRDefault="0027039C" w:rsidP="0027039C"/>
    <w:p w14:paraId="05BC378C" w14:textId="09E915F0" w:rsidR="008452AB" w:rsidRPr="00072114" w:rsidRDefault="008452AB" w:rsidP="008452AB">
      <w:pPr>
        <w:rPr>
          <w:rFonts w:asciiTheme="minorHAnsi" w:hAnsiTheme="minorHAnsi" w:cstheme="minorHAnsi"/>
        </w:rPr>
      </w:pPr>
      <w:r w:rsidRPr="00072114">
        <w:rPr>
          <w:rFonts w:asciiTheme="minorHAnsi" w:hAnsiTheme="minorHAnsi" w:cstheme="minorHAnsi"/>
        </w:rPr>
        <w:t xml:space="preserve">Entrepreneurs have to deal with different issues in doing business like competition, price fluctuation, copyright issues while introducing new products or services. When there is more than one company in a market that is operating the same kinds of business, companies have to bring new ideas to attract the customers and to help the customers to differentiate a particular company from its competitors. Creativity is something that helps the company to innovate new ideas and new visionary products with the help of the imagination and visionary quality of the authorities. To understand the role of creativity, one must have to understand innovation very clearly. Innovation is creating something that has no existence before. </w:t>
      </w:r>
    </w:p>
    <w:p w14:paraId="20AB999A" w14:textId="77777777" w:rsidR="008452AB" w:rsidRPr="00072114" w:rsidRDefault="008452AB" w:rsidP="008452AB">
      <w:pPr>
        <w:rPr>
          <w:rFonts w:asciiTheme="minorHAnsi" w:hAnsiTheme="minorHAnsi" w:cstheme="minorHAnsi"/>
        </w:rPr>
      </w:pPr>
    </w:p>
    <w:p w14:paraId="72307512" w14:textId="1BE343AD" w:rsidR="008452AB" w:rsidRPr="00072114" w:rsidRDefault="008452AB" w:rsidP="008452AB">
      <w:pPr>
        <w:rPr>
          <w:rFonts w:asciiTheme="minorHAnsi" w:hAnsiTheme="minorHAnsi" w:cstheme="minorHAnsi"/>
        </w:rPr>
      </w:pPr>
      <w:r w:rsidRPr="00072114">
        <w:rPr>
          <w:rFonts w:asciiTheme="minorHAnsi" w:hAnsiTheme="minorHAnsi" w:cstheme="minorHAnsi"/>
        </w:rPr>
        <w:t>A company can achieve success based on its creativity and innovation as per the market demand. There are many competitors</w:t>
      </w:r>
      <w:r w:rsidR="007811B0">
        <w:rPr>
          <w:rFonts w:asciiTheme="minorHAnsi" w:hAnsiTheme="minorHAnsi" w:cstheme="minorHAnsi"/>
        </w:rPr>
        <w:t xml:space="preserve"> of Stockholm</w:t>
      </w:r>
      <w:r w:rsidR="00CF2BA6">
        <w:rPr>
          <w:rFonts w:asciiTheme="minorHAnsi" w:hAnsiTheme="minorHAnsi" w:cstheme="minorHAnsi"/>
        </w:rPr>
        <w:t xml:space="preserve"> such as Colgate, Pro</w:t>
      </w:r>
      <w:r w:rsidR="00FB46CA">
        <w:rPr>
          <w:rFonts w:asciiTheme="minorHAnsi" w:hAnsiTheme="minorHAnsi" w:cstheme="minorHAnsi"/>
        </w:rPr>
        <w:t>ctor and Gamble and Palmolive etc</w:t>
      </w:r>
      <w:r w:rsidRPr="00072114">
        <w:rPr>
          <w:rFonts w:asciiTheme="minorHAnsi" w:hAnsiTheme="minorHAnsi" w:cstheme="minorHAnsi"/>
        </w:rPr>
        <w:t>. It has a team to innovate new ideas through market research. They communicate with the</w:t>
      </w:r>
      <w:r w:rsidR="007811B0">
        <w:rPr>
          <w:rFonts w:asciiTheme="minorHAnsi" w:hAnsiTheme="minorHAnsi" w:cstheme="minorHAnsi"/>
        </w:rPr>
        <w:t>customers</w:t>
      </w:r>
      <w:r w:rsidRPr="00072114">
        <w:rPr>
          <w:rFonts w:asciiTheme="minorHAnsi" w:hAnsiTheme="minorHAnsi" w:cstheme="minorHAnsi"/>
        </w:rPr>
        <w:t xml:space="preserve"> to know the difficulties they are facing </w:t>
      </w:r>
      <w:r w:rsidR="007811B0">
        <w:rPr>
          <w:rFonts w:asciiTheme="minorHAnsi" w:hAnsiTheme="minorHAnsi" w:cstheme="minorHAnsi"/>
        </w:rPr>
        <w:t>that is casuing them to rely on teeth whitening</w:t>
      </w:r>
      <w:r w:rsidRPr="00072114">
        <w:rPr>
          <w:rFonts w:asciiTheme="minorHAnsi" w:hAnsiTheme="minorHAnsi" w:cstheme="minorHAnsi"/>
        </w:rPr>
        <w:t xml:space="preserve">. By taking consent and advice, they try to innovate new </w:t>
      </w:r>
      <w:r w:rsidR="007811B0">
        <w:rPr>
          <w:rFonts w:asciiTheme="minorHAnsi" w:hAnsiTheme="minorHAnsi" w:cstheme="minorHAnsi"/>
        </w:rPr>
        <w:t xml:space="preserve">products </w:t>
      </w:r>
      <w:r w:rsidRPr="00072114">
        <w:rPr>
          <w:rFonts w:asciiTheme="minorHAnsi" w:hAnsiTheme="minorHAnsi" w:cstheme="minorHAnsi"/>
        </w:rPr>
        <w:t>that will be free from those</w:t>
      </w:r>
      <w:r w:rsidR="007811B0">
        <w:rPr>
          <w:rFonts w:asciiTheme="minorHAnsi" w:hAnsiTheme="minorHAnsi" w:cstheme="minorHAnsi"/>
        </w:rPr>
        <w:t xml:space="preserve"> </w:t>
      </w:r>
      <w:r w:rsidR="002A5323">
        <w:rPr>
          <w:rFonts w:asciiTheme="minorHAnsi" w:hAnsiTheme="minorHAnsi" w:cstheme="minorHAnsi"/>
        </w:rPr>
        <w:t>problems that other teeth whitening products have</w:t>
      </w:r>
      <w:r w:rsidRPr="00072114">
        <w:rPr>
          <w:rFonts w:asciiTheme="minorHAnsi" w:hAnsiTheme="minorHAnsi" w:cstheme="minorHAnsi"/>
        </w:rPr>
        <w:t>.</w:t>
      </w:r>
    </w:p>
    <w:p w14:paraId="4808225C" w14:textId="77777777" w:rsidR="008452AB" w:rsidRPr="00072114" w:rsidRDefault="008452AB" w:rsidP="008452AB">
      <w:pPr>
        <w:rPr>
          <w:rFonts w:asciiTheme="minorHAnsi" w:hAnsiTheme="minorHAnsi" w:cstheme="minorHAnsi"/>
        </w:rPr>
      </w:pPr>
    </w:p>
    <w:p w14:paraId="7B1AEFC5" w14:textId="22E19D7F" w:rsidR="008452AB" w:rsidRPr="00072114" w:rsidRDefault="008452AB" w:rsidP="008452AB">
      <w:pPr>
        <w:rPr>
          <w:rFonts w:asciiTheme="minorHAnsi" w:hAnsiTheme="minorHAnsi" w:cstheme="minorHAnsi"/>
        </w:rPr>
      </w:pPr>
      <w:r w:rsidRPr="00072114">
        <w:rPr>
          <w:rFonts w:asciiTheme="minorHAnsi" w:hAnsiTheme="minorHAnsi" w:cstheme="minorHAnsi"/>
        </w:rPr>
        <w:t xml:space="preserve">The capacity to innovate was constantly one factor that added to the accomplishment and success of an association or company and the ability to innovate refers to the capacity of persistently making information and thoughts </w:t>
      </w:r>
      <w:r w:rsidRPr="00072114">
        <w:rPr>
          <w:rStyle w:val="selectable"/>
          <w:rFonts w:asciiTheme="minorHAnsi" w:hAnsiTheme="minorHAnsi" w:cstheme="minorHAnsi"/>
          <w:szCs w:val="24"/>
        </w:rPr>
        <w:t>(Bruyn and Peeters, 2014)</w:t>
      </w:r>
      <w:r w:rsidRPr="00072114">
        <w:rPr>
          <w:rFonts w:asciiTheme="minorHAnsi" w:hAnsiTheme="minorHAnsi" w:cstheme="minorHAnsi"/>
        </w:rPr>
        <w:t xml:space="preserve">. The innovation process is extremely intricate and multidimensional since numerous components connect to make the conceivable rise of this procedure and the importance of innovation is very much high and very </w:t>
      </w:r>
      <w:r w:rsidRPr="00072114">
        <w:rPr>
          <w:rFonts w:asciiTheme="minorHAnsi" w:hAnsiTheme="minorHAnsi" w:cstheme="minorHAnsi"/>
        </w:rPr>
        <w:lastRenderedPageBreak/>
        <w:t>much essentials.</w:t>
      </w:r>
      <w:r w:rsidR="001F6C42">
        <w:rPr>
          <w:rFonts w:asciiTheme="minorHAnsi" w:hAnsiTheme="minorHAnsi" w:cstheme="minorHAnsi"/>
        </w:rPr>
        <w:t xml:space="preserve"> Stockholm looks towards its </w:t>
      </w:r>
      <w:r w:rsidR="007D476B">
        <w:rPr>
          <w:rFonts w:asciiTheme="minorHAnsi" w:hAnsiTheme="minorHAnsi" w:cstheme="minorHAnsi"/>
        </w:rPr>
        <w:t xml:space="preserve">marketing and production team in order to make sure that the company has the best ideas when it comes to their products. </w:t>
      </w:r>
      <w:r w:rsidR="00A77F5F">
        <w:rPr>
          <w:rFonts w:asciiTheme="minorHAnsi" w:hAnsiTheme="minorHAnsi" w:cstheme="minorHAnsi"/>
        </w:rPr>
        <w:t xml:space="preserve">This means looking at ideas and coming up with materials to see if the product and can </w:t>
      </w:r>
      <w:r w:rsidR="003F63FD">
        <w:rPr>
          <w:rFonts w:asciiTheme="minorHAnsi" w:hAnsiTheme="minorHAnsi" w:cstheme="minorHAnsi"/>
        </w:rPr>
        <w:t>b</w:t>
      </w:r>
      <w:r w:rsidR="00A77F5F">
        <w:rPr>
          <w:rFonts w:asciiTheme="minorHAnsi" w:hAnsiTheme="minorHAnsi" w:cstheme="minorHAnsi"/>
        </w:rPr>
        <w:t xml:space="preserve">e made and will it sell. </w:t>
      </w:r>
    </w:p>
    <w:p w14:paraId="536D5C4A" w14:textId="77777777" w:rsidR="008452AB" w:rsidRPr="00072114" w:rsidRDefault="008452AB" w:rsidP="008452AB">
      <w:pPr>
        <w:rPr>
          <w:rFonts w:asciiTheme="minorHAnsi" w:hAnsiTheme="minorHAnsi" w:cstheme="minorHAnsi"/>
        </w:rPr>
      </w:pPr>
    </w:p>
    <w:p w14:paraId="257A6950" w14:textId="77777777" w:rsidR="008452AB" w:rsidRPr="00072114" w:rsidRDefault="008452AB" w:rsidP="008452AB">
      <w:pPr>
        <w:pStyle w:val="Heading1"/>
        <w:rPr>
          <w:rFonts w:asciiTheme="minorHAnsi" w:hAnsiTheme="minorHAnsi" w:cstheme="minorHAnsi"/>
        </w:rPr>
      </w:pPr>
      <w:bookmarkStart w:id="6" w:name="_Toc28961988"/>
      <w:r w:rsidRPr="00072114">
        <w:rPr>
          <w:rFonts w:asciiTheme="minorHAnsi" w:hAnsiTheme="minorHAnsi" w:cstheme="minorHAnsi"/>
        </w:rPr>
        <w:t>Innovation in groups, implementation and creativity, and models</w:t>
      </w:r>
      <w:bookmarkEnd w:id="6"/>
      <w:r w:rsidRPr="00072114">
        <w:rPr>
          <w:rFonts w:asciiTheme="minorHAnsi" w:hAnsiTheme="minorHAnsi" w:cstheme="minorHAnsi"/>
        </w:rPr>
        <w:t xml:space="preserve"> </w:t>
      </w:r>
    </w:p>
    <w:p w14:paraId="6426E126" w14:textId="77777777" w:rsidR="008452AB" w:rsidRPr="00072114" w:rsidRDefault="008452AB" w:rsidP="008452AB">
      <w:pPr>
        <w:rPr>
          <w:rFonts w:asciiTheme="minorHAnsi" w:hAnsiTheme="minorHAnsi" w:cstheme="minorHAnsi"/>
        </w:rPr>
      </w:pPr>
    </w:p>
    <w:p w14:paraId="42986CC2" w14:textId="77777777" w:rsidR="008452AB" w:rsidRPr="00072114" w:rsidRDefault="008452AB" w:rsidP="008452AB">
      <w:pPr>
        <w:rPr>
          <w:rFonts w:asciiTheme="minorHAnsi" w:hAnsiTheme="minorHAnsi" w:cstheme="minorHAnsi"/>
          <w:b/>
          <w:sz w:val="28"/>
        </w:rPr>
      </w:pPr>
      <w:r w:rsidRPr="00072114">
        <w:rPr>
          <w:rFonts w:asciiTheme="minorHAnsi" w:hAnsiTheme="minorHAnsi" w:cstheme="minorHAnsi"/>
          <w:b/>
          <w:sz w:val="28"/>
        </w:rPr>
        <w:t>Factors that drive team innovation</w:t>
      </w:r>
    </w:p>
    <w:p w14:paraId="6C913547" w14:textId="2E5BBD62" w:rsidR="008452AB" w:rsidRPr="00072114" w:rsidRDefault="008452AB" w:rsidP="008452AB">
      <w:pPr>
        <w:rPr>
          <w:rFonts w:asciiTheme="minorHAnsi" w:hAnsiTheme="minorHAnsi" w:cstheme="minorHAnsi"/>
        </w:rPr>
      </w:pPr>
      <w:r w:rsidRPr="00072114">
        <w:rPr>
          <w:rFonts w:asciiTheme="minorHAnsi" w:hAnsiTheme="minorHAnsi" w:cstheme="minorHAnsi"/>
        </w:rPr>
        <w:t xml:space="preserve">Innovation is very much important and that is very much necessary for every business </w:t>
      </w:r>
      <w:r w:rsidR="005F3A06">
        <w:rPr>
          <w:rFonts w:asciiTheme="minorHAnsi" w:hAnsiTheme="minorHAnsi" w:cstheme="minorHAnsi"/>
        </w:rPr>
        <w:t>organisation</w:t>
      </w:r>
      <w:r w:rsidRPr="00072114">
        <w:rPr>
          <w:rFonts w:asciiTheme="minorHAnsi" w:hAnsiTheme="minorHAnsi" w:cstheme="minorHAnsi"/>
        </w:rPr>
        <w:t xml:space="preserve">. If the business </w:t>
      </w:r>
      <w:r w:rsidR="005F3A06">
        <w:rPr>
          <w:rFonts w:asciiTheme="minorHAnsi" w:hAnsiTheme="minorHAnsi" w:cstheme="minorHAnsi"/>
        </w:rPr>
        <w:t>organisation</w:t>
      </w:r>
      <w:r w:rsidRPr="00072114">
        <w:rPr>
          <w:rFonts w:asciiTheme="minorHAnsi" w:hAnsiTheme="minorHAnsi" w:cstheme="minorHAnsi"/>
        </w:rPr>
        <w:t xml:space="preserve"> </w:t>
      </w:r>
      <w:r w:rsidR="0037769F" w:rsidRPr="00072114">
        <w:rPr>
          <w:rFonts w:asciiTheme="minorHAnsi" w:hAnsiTheme="minorHAnsi" w:cstheme="minorHAnsi"/>
        </w:rPr>
        <w:t>wants</w:t>
      </w:r>
      <w:r w:rsidRPr="00072114">
        <w:rPr>
          <w:rFonts w:asciiTheme="minorHAnsi" w:hAnsiTheme="minorHAnsi" w:cstheme="minorHAnsi"/>
        </w:rPr>
        <w:t xml:space="preserve"> to get the key of success then they must have to focus on the innovation because the world is changing day by day that’s why the needs of customer also changed day by day. Think about which of these practices is a piece of your workplace: </w:t>
      </w:r>
    </w:p>
    <w:p w14:paraId="19B5C6BA" w14:textId="77777777" w:rsidR="008452AB" w:rsidRPr="00072114" w:rsidRDefault="008452AB" w:rsidP="008452AB">
      <w:pPr>
        <w:pStyle w:val="ListParagraph"/>
        <w:numPr>
          <w:ilvl w:val="0"/>
          <w:numId w:val="3"/>
        </w:numPr>
        <w:rPr>
          <w:rFonts w:asciiTheme="minorHAnsi" w:hAnsiTheme="minorHAnsi" w:cstheme="minorHAnsi"/>
        </w:rPr>
      </w:pPr>
      <w:r w:rsidRPr="00072114">
        <w:rPr>
          <w:rFonts w:asciiTheme="minorHAnsi" w:hAnsiTheme="minorHAnsi" w:cstheme="minorHAnsi"/>
          <w:b/>
        </w:rPr>
        <w:t>Opportunity:</w:t>
      </w:r>
      <w:r w:rsidRPr="00072114">
        <w:rPr>
          <w:rFonts w:asciiTheme="minorHAnsi" w:hAnsiTheme="minorHAnsi" w:cstheme="minorHAnsi"/>
        </w:rPr>
        <w:t xml:space="preserve"> Deciding what work to do or how to do it, and a feeling of authority over one's work. </w:t>
      </w:r>
    </w:p>
    <w:p w14:paraId="6D9590A1" w14:textId="77777777" w:rsidR="008452AB" w:rsidRPr="00072114" w:rsidRDefault="008452AB" w:rsidP="008452AB">
      <w:pPr>
        <w:pStyle w:val="ListParagraph"/>
        <w:numPr>
          <w:ilvl w:val="0"/>
          <w:numId w:val="3"/>
        </w:numPr>
        <w:rPr>
          <w:rFonts w:asciiTheme="minorHAnsi" w:hAnsiTheme="minorHAnsi" w:cstheme="minorHAnsi"/>
        </w:rPr>
      </w:pPr>
      <w:r w:rsidRPr="00072114">
        <w:rPr>
          <w:rFonts w:asciiTheme="minorHAnsi" w:hAnsiTheme="minorHAnsi" w:cstheme="minorHAnsi"/>
          <w:b/>
        </w:rPr>
        <w:t>Testing Work:</w:t>
      </w:r>
      <w:r w:rsidRPr="00072114">
        <w:rPr>
          <w:rFonts w:asciiTheme="minorHAnsi" w:hAnsiTheme="minorHAnsi" w:cstheme="minorHAnsi"/>
        </w:rPr>
        <w:t xml:space="preserve"> A feeling of buckling down on testing undertakings and significant tasks. </w:t>
      </w:r>
    </w:p>
    <w:p w14:paraId="1DDA6022" w14:textId="77777777" w:rsidR="008452AB" w:rsidRPr="00072114" w:rsidRDefault="008452AB" w:rsidP="008452AB">
      <w:pPr>
        <w:pStyle w:val="ListParagraph"/>
        <w:numPr>
          <w:ilvl w:val="0"/>
          <w:numId w:val="3"/>
        </w:numPr>
        <w:rPr>
          <w:rFonts w:asciiTheme="minorHAnsi" w:hAnsiTheme="minorHAnsi" w:cstheme="minorHAnsi"/>
        </w:rPr>
      </w:pPr>
      <w:r w:rsidRPr="00072114">
        <w:rPr>
          <w:rFonts w:asciiTheme="minorHAnsi" w:hAnsiTheme="minorHAnsi" w:cstheme="minorHAnsi"/>
          <w:b/>
        </w:rPr>
        <w:t>Work Group Supports</w:t>
      </w:r>
    </w:p>
    <w:p w14:paraId="5DA6C4B4" w14:textId="6F11FBB4" w:rsidR="008452AB" w:rsidRPr="00072114" w:rsidRDefault="008452AB" w:rsidP="008452AB">
      <w:pPr>
        <w:pStyle w:val="ListParagraph"/>
        <w:numPr>
          <w:ilvl w:val="0"/>
          <w:numId w:val="3"/>
        </w:numPr>
        <w:rPr>
          <w:rFonts w:asciiTheme="minorHAnsi" w:hAnsiTheme="minorHAnsi" w:cstheme="minorHAnsi"/>
        </w:rPr>
      </w:pPr>
      <w:r w:rsidRPr="00072114">
        <w:rPr>
          <w:rFonts w:asciiTheme="minorHAnsi" w:hAnsiTheme="minorHAnsi" w:cstheme="minorHAnsi"/>
          <w:b/>
        </w:rPr>
        <w:t xml:space="preserve">Absence of </w:t>
      </w:r>
      <w:r w:rsidR="005F3A06">
        <w:rPr>
          <w:rFonts w:asciiTheme="minorHAnsi" w:hAnsiTheme="minorHAnsi" w:cstheme="minorHAnsi"/>
          <w:b/>
        </w:rPr>
        <w:t>Organisation</w:t>
      </w:r>
      <w:r w:rsidRPr="00072114">
        <w:rPr>
          <w:rFonts w:asciiTheme="minorHAnsi" w:hAnsiTheme="minorHAnsi" w:cstheme="minorHAnsi"/>
          <w:b/>
        </w:rPr>
        <w:t>al Impediments</w:t>
      </w:r>
    </w:p>
    <w:p w14:paraId="61D50AC0" w14:textId="77777777" w:rsidR="008452AB" w:rsidRPr="00072114" w:rsidRDefault="008452AB" w:rsidP="008452AB">
      <w:pPr>
        <w:pStyle w:val="ListParagraph"/>
        <w:numPr>
          <w:ilvl w:val="0"/>
          <w:numId w:val="3"/>
        </w:numPr>
        <w:rPr>
          <w:rFonts w:asciiTheme="minorHAnsi" w:hAnsiTheme="minorHAnsi" w:cstheme="minorHAnsi"/>
        </w:rPr>
      </w:pPr>
      <w:r w:rsidRPr="00072114">
        <w:rPr>
          <w:rFonts w:asciiTheme="minorHAnsi" w:hAnsiTheme="minorHAnsi" w:cstheme="minorHAnsi"/>
          <w:b/>
        </w:rPr>
        <w:t>Adequate Resources</w:t>
      </w:r>
      <w:r w:rsidRPr="00072114">
        <w:rPr>
          <w:rFonts w:asciiTheme="minorHAnsi" w:hAnsiTheme="minorHAnsi" w:cstheme="minorHAnsi"/>
        </w:rPr>
        <w:t xml:space="preserve"> </w:t>
      </w:r>
    </w:p>
    <w:p w14:paraId="450A4E07" w14:textId="77777777" w:rsidR="008452AB" w:rsidRPr="00072114" w:rsidRDefault="008452AB" w:rsidP="008452AB">
      <w:pPr>
        <w:pStyle w:val="ListParagraph"/>
        <w:numPr>
          <w:ilvl w:val="0"/>
          <w:numId w:val="3"/>
        </w:numPr>
        <w:rPr>
          <w:rFonts w:asciiTheme="minorHAnsi" w:hAnsiTheme="minorHAnsi" w:cstheme="minorHAnsi"/>
        </w:rPr>
      </w:pPr>
      <w:r w:rsidRPr="00072114">
        <w:rPr>
          <w:rFonts w:asciiTheme="minorHAnsi" w:hAnsiTheme="minorHAnsi" w:cstheme="minorHAnsi"/>
          <w:b/>
        </w:rPr>
        <w:t>Reasonable Workload Pressures</w:t>
      </w:r>
    </w:p>
    <w:p w14:paraId="37603A0F" w14:textId="77777777" w:rsidR="008452AB" w:rsidRPr="00072114" w:rsidRDefault="008452AB" w:rsidP="008452AB">
      <w:pPr>
        <w:pStyle w:val="ListParagraph"/>
        <w:rPr>
          <w:rFonts w:asciiTheme="minorHAnsi" w:hAnsiTheme="minorHAnsi" w:cstheme="minorHAnsi"/>
        </w:rPr>
      </w:pPr>
    </w:p>
    <w:p w14:paraId="01A03149" w14:textId="77777777" w:rsidR="008452AB" w:rsidRPr="00072114" w:rsidRDefault="008452AB" w:rsidP="008452AB">
      <w:pPr>
        <w:rPr>
          <w:rFonts w:asciiTheme="minorHAnsi" w:hAnsiTheme="minorHAnsi" w:cstheme="minorHAnsi"/>
          <w:b/>
          <w:sz w:val="28"/>
        </w:rPr>
      </w:pPr>
      <w:r w:rsidRPr="00072114">
        <w:rPr>
          <w:rFonts w:asciiTheme="minorHAnsi" w:hAnsiTheme="minorHAnsi" w:cstheme="minorHAnsi"/>
          <w:b/>
          <w:sz w:val="28"/>
        </w:rPr>
        <w:t>Innovation implementation and creativity</w:t>
      </w:r>
    </w:p>
    <w:p w14:paraId="798F7D35" w14:textId="51B15E5A" w:rsidR="008452AB" w:rsidRPr="00072114" w:rsidRDefault="008452AB" w:rsidP="008452AB">
      <w:pPr>
        <w:pStyle w:val="NormalWeb"/>
        <w:shd w:val="clear" w:color="auto" w:fill="FFFFFF"/>
        <w:spacing w:before="120" w:beforeAutospacing="0" w:after="120" w:afterAutospacing="0" w:line="360" w:lineRule="auto"/>
        <w:rPr>
          <w:rFonts w:asciiTheme="minorHAnsi" w:hAnsiTheme="minorHAnsi" w:cstheme="minorHAnsi"/>
        </w:rPr>
      </w:pPr>
      <w:r w:rsidRPr="00072114">
        <w:rPr>
          <w:rFonts w:asciiTheme="minorHAnsi" w:hAnsiTheme="minorHAnsi" w:cstheme="minorHAnsi"/>
        </w:rPr>
        <w:t xml:space="preserve">Individual innovation is defined by the creativity of new and useful products and procedures that are created by individual people. Group innovation refers to the successful execution and implementation of new and useful ideas of the individual within a group. Innovation is very much important and that is very much necessary for every business </w:t>
      </w:r>
      <w:r w:rsidR="005F3A06">
        <w:rPr>
          <w:rFonts w:asciiTheme="minorHAnsi" w:hAnsiTheme="minorHAnsi" w:cstheme="minorHAnsi"/>
        </w:rPr>
        <w:t>organisation</w:t>
      </w:r>
      <w:r w:rsidRPr="00072114">
        <w:rPr>
          <w:rFonts w:asciiTheme="minorHAnsi" w:hAnsiTheme="minorHAnsi" w:cstheme="minorHAnsi"/>
        </w:rPr>
        <w:t xml:space="preserve">. If </w:t>
      </w:r>
      <w:r w:rsidR="0055554E">
        <w:rPr>
          <w:rFonts w:asciiTheme="minorHAnsi" w:hAnsiTheme="minorHAnsi" w:cstheme="minorHAnsi"/>
        </w:rPr>
        <w:t xml:space="preserve">Stockholm teeth </w:t>
      </w:r>
      <w:r w:rsidR="0055554E">
        <w:rPr>
          <w:rFonts w:asciiTheme="minorHAnsi" w:hAnsiTheme="minorHAnsi" w:cstheme="minorHAnsi"/>
        </w:rPr>
        <w:lastRenderedPageBreak/>
        <w:t xml:space="preserve">whitening </w:t>
      </w:r>
      <w:r w:rsidRPr="00072114">
        <w:rPr>
          <w:rFonts w:asciiTheme="minorHAnsi" w:hAnsiTheme="minorHAnsi" w:cstheme="minorHAnsi"/>
        </w:rPr>
        <w:t xml:space="preserve">want to get the key of </w:t>
      </w:r>
      <w:r w:rsidR="00650614" w:rsidRPr="00072114">
        <w:rPr>
          <w:rFonts w:asciiTheme="minorHAnsi" w:hAnsiTheme="minorHAnsi" w:cstheme="minorHAnsi"/>
        </w:rPr>
        <w:t>success,</w:t>
      </w:r>
      <w:r w:rsidRPr="00072114">
        <w:rPr>
          <w:rFonts w:asciiTheme="minorHAnsi" w:hAnsiTheme="minorHAnsi" w:cstheme="minorHAnsi"/>
        </w:rPr>
        <w:t xml:space="preserve"> then they must have to focus on the innovation because the world is changing day by day that’s why the needs of customer also changed day by day.</w:t>
      </w:r>
    </w:p>
    <w:p w14:paraId="10C3433C" w14:textId="77777777" w:rsidR="008452AB" w:rsidRPr="00072114" w:rsidRDefault="008452AB" w:rsidP="008452AB">
      <w:pPr>
        <w:pStyle w:val="NormalWeb"/>
        <w:shd w:val="clear" w:color="auto" w:fill="FFFFFF"/>
        <w:spacing w:before="120" w:beforeAutospacing="0" w:after="120" w:afterAutospacing="0" w:line="360" w:lineRule="auto"/>
        <w:rPr>
          <w:rFonts w:asciiTheme="minorHAnsi" w:hAnsiTheme="minorHAnsi" w:cstheme="minorHAnsi"/>
        </w:rPr>
      </w:pPr>
    </w:p>
    <w:p w14:paraId="57E728F8" w14:textId="77777777" w:rsidR="0055554E" w:rsidRDefault="008452AB" w:rsidP="008452AB">
      <w:pPr>
        <w:rPr>
          <w:rFonts w:asciiTheme="minorHAnsi" w:hAnsiTheme="minorHAnsi" w:cstheme="minorHAnsi"/>
        </w:rPr>
      </w:pPr>
      <w:r w:rsidRPr="00072114">
        <w:rPr>
          <w:rFonts w:asciiTheme="minorHAnsi" w:hAnsiTheme="minorHAnsi" w:cstheme="minorHAnsi"/>
        </w:rPr>
        <w:t xml:space="preserve">Innovation has been a typical popular expression for as long as not many years – and not simply in the affiliation world. There's been a ton of discussion about how associations can make a culture that drives advancement, how extraordinary pioneers can spike development and how affiliations need to improve to endure. Proper implementation of innovation is the key to success. </w:t>
      </w:r>
    </w:p>
    <w:p w14:paraId="2DF6FFE2" w14:textId="493380F6" w:rsidR="008452AB" w:rsidRPr="00072114" w:rsidRDefault="008452AB" w:rsidP="008452AB">
      <w:pPr>
        <w:rPr>
          <w:rFonts w:asciiTheme="minorHAnsi" w:hAnsiTheme="minorHAnsi" w:cstheme="minorHAnsi"/>
        </w:rPr>
      </w:pPr>
      <w:r w:rsidRPr="00072114">
        <w:rPr>
          <w:rFonts w:asciiTheme="minorHAnsi" w:hAnsiTheme="minorHAnsi" w:cstheme="minorHAnsi"/>
        </w:rPr>
        <w:t>Three key steps that must be followed in implementing innovations are given below:</w:t>
      </w:r>
    </w:p>
    <w:p w14:paraId="77C34595" w14:textId="77777777" w:rsidR="008452AB" w:rsidRPr="00072114" w:rsidRDefault="008452AB" w:rsidP="008452AB">
      <w:pPr>
        <w:rPr>
          <w:rFonts w:asciiTheme="minorHAnsi" w:hAnsiTheme="minorHAnsi" w:cstheme="minorHAnsi"/>
        </w:rPr>
      </w:pPr>
    </w:p>
    <w:p w14:paraId="19516615" w14:textId="0617B4DC" w:rsidR="008452AB" w:rsidRPr="00072114" w:rsidRDefault="008452AB" w:rsidP="008452AB">
      <w:pPr>
        <w:rPr>
          <w:rFonts w:asciiTheme="minorHAnsi" w:hAnsiTheme="minorHAnsi" w:cstheme="minorHAnsi"/>
          <w:b/>
        </w:rPr>
      </w:pPr>
      <w:r w:rsidRPr="00072114">
        <w:rPr>
          <w:rFonts w:asciiTheme="minorHAnsi" w:hAnsiTheme="minorHAnsi" w:cstheme="minorHAnsi"/>
          <w:b/>
        </w:rPr>
        <w:t>Recogni</w:t>
      </w:r>
      <w:r w:rsidR="005F3A06">
        <w:rPr>
          <w:rFonts w:asciiTheme="minorHAnsi" w:hAnsiTheme="minorHAnsi" w:cstheme="minorHAnsi"/>
          <w:b/>
        </w:rPr>
        <w:t>s</w:t>
      </w:r>
      <w:r w:rsidRPr="00072114">
        <w:rPr>
          <w:rFonts w:asciiTheme="minorHAnsi" w:hAnsiTheme="minorHAnsi" w:cstheme="minorHAnsi"/>
          <w:b/>
        </w:rPr>
        <w:t xml:space="preserve">e the innovation(s) you need to witness </w:t>
      </w:r>
    </w:p>
    <w:p w14:paraId="62C5FE55" w14:textId="7BBDF666" w:rsidR="008452AB" w:rsidRPr="00072114" w:rsidRDefault="008452AB" w:rsidP="008452AB">
      <w:pPr>
        <w:rPr>
          <w:rFonts w:asciiTheme="minorHAnsi" w:hAnsiTheme="minorHAnsi" w:cstheme="minorHAnsi"/>
        </w:rPr>
      </w:pPr>
      <w:r w:rsidRPr="00072114">
        <w:rPr>
          <w:rFonts w:asciiTheme="minorHAnsi" w:hAnsiTheme="minorHAnsi" w:cstheme="minorHAnsi"/>
        </w:rPr>
        <w:t>Not all development is made equivalent, and not all thoughts can or ought to be executed. Driving development is basic for associations starting from the top, however, advancement will come in various structures for every affiliation. For development to be genuinely significant, it needs to address a genuine need inside your affiliation (Caniëls and Rietzschel, 2013). Each affiliation needs to ask themselves a couple of inquiries before finding a way to actuali</w:t>
      </w:r>
      <w:r w:rsidR="00136E65">
        <w:rPr>
          <w:rFonts w:asciiTheme="minorHAnsi" w:hAnsiTheme="minorHAnsi" w:cstheme="minorHAnsi"/>
        </w:rPr>
        <w:t>s</w:t>
      </w:r>
      <w:r w:rsidRPr="00072114">
        <w:rPr>
          <w:rFonts w:asciiTheme="minorHAnsi" w:hAnsiTheme="minorHAnsi" w:cstheme="minorHAnsi"/>
        </w:rPr>
        <w:t xml:space="preserve">e any creative change: </w:t>
      </w:r>
    </w:p>
    <w:p w14:paraId="60BAE063" w14:textId="77777777" w:rsidR="008452AB" w:rsidRPr="00072114" w:rsidRDefault="008452AB" w:rsidP="008452AB">
      <w:pPr>
        <w:rPr>
          <w:rFonts w:asciiTheme="minorHAnsi" w:hAnsiTheme="minorHAnsi" w:cstheme="minorHAnsi"/>
        </w:rPr>
      </w:pPr>
      <w:r w:rsidRPr="00072114">
        <w:rPr>
          <w:rFonts w:asciiTheme="minorHAnsi" w:hAnsiTheme="minorHAnsi" w:cstheme="minorHAnsi"/>
        </w:rPr>
        <w:t xml:space="preserve">1. Will this advancement take care of an issue we are confronting? </w:t>
      </w:r>
    </w:p>
    <w:p w14:paraId="7C3F2A2D" w14:textId="77777777" w:rsidR="008452AB" w:rsidRPr="00072114" w:rsidRDefault="008452AB" w:rsidP="008452AB">
      <w:pPr>
        <w:rPr>
          <w:rFonts w:asciiTheme="minorHAnsi" w:hAnsiTheme="minorHAnsi" w:cstheme="minorHAnsi"/>
        </w:rPr>
      </w:pPr>
      <w:r w:rsidRPr="00072114">
        <w:rPr>
          <w:rFonts w:asciiTheme="minorHAnsi" w:hAnsiTheme="minorHAnsi" w:cstheme="minorHAnsi"/>
        </w:rPr>
        <w:t xml:space="preserve">2. Does the answer to our concern as of now exist? </w:t>
      </w:r>
    </w:p>
    <w:p w14:paraId="1E41F5FD" w14:textId="77777777" w:rsidR="008452AB" w:rsidRPr="00072114" w:rsidRDefault="008452AB" w:rsidP="008452AB">
      <w:pPr>
        <w:rPr>
          <w:rFonts w:asciiTheme="minorHAnsi" w:hAnsiTheme="minorHAnsi" w:cstheme="minorHAnsi"/>
        </w:rPr>
      </w:pPr>
      <w:r w:rsidRPr="00072114">
        <w:rPr>
          <w:rFonts w:asciiTheme="minorHAnsi" w:hAnsiTheme="minorHAnsi" w:cstheme="minorHAnsi"/>
        </w:rPr>
        <w:t xml:space="preserve">3. Who will this advancement advantage? </w:t>
      </w:r>
    </w:p>
    <w:p w14:paraId="6386A547" w14:textId="77777777" w:rsidR="008452AB" w:rsidRPr="00072114" w:rsidRDefault="008452AB" w:rsidP="008452AB">
      <w:pPr>
        <w:rPr>
          <w:rFonts w:asciiTheme="minorHAnsi" w:hAnsiTheme="minorHAnsi" w:cstheme="minorHAnsi"/>
        </w:rPr>
      </w:pPr>
      <w:r w:rsidRPr="00072114">
        <w:rPr>
          <w:rFonts w:asciiTheme="minorHAnsi" w:hAnsiTheme="minorHAnsi" w:cstheme="minorHAnsi"/>
        </w:rPr>
        <w:t xml:space="preserve">4. Does our affiliation have the assets to help this advancement? </w:t>
      </w:r>
    </w:p>
    <w:p w14:paraId="3F7F81BD" w14:textId="54E38141" w:rsidR="008452AB" w:rsidRPr="00072114" w:rsidRDefault="008452AB" w:rsidP="008452AB">
      <w:pPr>
        <w:rPr>
          <w:rFonts w:asciiTheme="minorHAnsi" w:hAnsiTheme="minorHAnsi" w:cstheme="minorHAnsi"/>
        </w:rPr>
      </w:pPr>
      <w:r w:rsidRPr="00072114">
        <w:rPr>
          <w:rFonts w:asciiTheme="minorHAnsi" w:hAnsiTheme="minorHAnsi" w:cstheme="minorHAnsi"/>
        </w:rPr>
        <w:t>5. In what manner will we reali</w:t>
      </w:r>
      <w:r w:rsidR="005F3A06">
        <w:rPr>
          <w:rFonts w:asciiTheme="minorHAnsi" w:hAnsiTheme="minorHAnsi" w:cstheme="minorHAnsi"/>
        </w:rPr>
        <w:t>s</w:t>
      </w:r>
      <w:r w:rsidRPr="00072114">
        <w:rPr>
          <w:rFonts w:asciiTheme="minorHAnsi" w:hAnsiTheme="minorHAnsi" w:cstheme="minorHAnsi"/>
        </w:rPr>
        <w:t>e this advancement is a triumph?</w:t>
      </w:r>
    </w:p>
    <w:p w14:paraId="6F696F42" w14:textId="77777777" w:rsidR="0055554E" w:rsidRDefault="0055554E" w:rsidP="008452AB">
      <w:pPr>
        <w:rPr>
          <w:rFonts w:asciiTheme="minorHAnsi" w:hAnsiTheme="minorHAnsi" w:cstheme="minorHAnsi"/>
          <w:b/>
        </w:rPr>
      </w:pPr>
    </w:p>
    <w:p w14:paraId="19A10D8C" w14:textId="5A1B967F" w:rsidR="008452AB" w:rsidRPr="00072114" w:rsidRDefault="008452AB" w:rsidP="008452AB">
      <w:pPr>
        <w:rPr>
          <w:rFonts w:asciiTheme="minorHAnsi" w:hAnsiTheme="minorHAnsi" w:cstheme="minorHAnsi"/>
          <w:b/>
        </w:rPr>
      </w:pPr>
      <w:r w:rsidRPr="00072114">
        <w:rPr>
          <w:rFonts w:asciiTheme="minorHAnsi" w:hAnsiTheme="minorHAnsi" w:cstheme="minorHAnsi"/>
          <w:b/>
        </w:rPr>
        <w:t xml:space="preserve">Get the correct individuals included </w:t>
      </w:r>
    </w:p>
    <w:p w14:paraId="52917E30" w14:textId="29CDE9FA" w:rsidR="008452AB" w:rsidRPr="00072114" w:rsidRDefault="008452AB" w:rsidP="008452AB">
      <w:pPr>
        <w:rPr>
          <w:rFonts w:asciiTheme="minorHAnsi" w:hAnsiTheme="minorHAnsi" w:cstheme="minorHAnsi"/>
        </w:rPr>
      </w:pPr>
      <w:r w:rsidRPr="00072114">
        <w:rPr>
          <w:rFonts w:asciiTheme="minorHAnsi" w:hAnsiTheme="minorHAnsi" w:cstheme="minorHAnsi"/>
        </w:rPr>
        <w:lastRenderedPageBreak/>
        <w:t>To get a thought without hesitation, you need somebody to lead the charge. Delegate one individual to lead actuali</w:t>
      </w:r>
      <w:r w:rsidR="005F3A06">
        <w:rPr>
          <w:rFonts w:asciiTheme="minorHAnsi" w:hAnsiTheme="minorHAnsi" w:cstheme="minorHAnsi"/>
        </w:rPr>
        <w:t>s</w:t>
      </w:r>
      <w:r w:rsidRPr="00072114">
        <w:rPr>
          <w:rFonts w:asciiTheme="minorHAnsi" w:hAnsiTheme="minorHAnsi" w:cstheme="minorHAnsi"/>
        </w:rPr>
        <w:t xml:space="preserve">ing your new thought who is sorted out, driven and put resources into carrying the plan to fulfillment. </w:t>
      </w:r>
    </w:p>
    <w:p w14:paraId="32A2D879" w14:textId="77777777" w:rsidR="008452AB" w:rsidRPr="00072114" w:rsidRDefault="008452AB" w:rsidP="008452AB">
      <w:pPr>
        <w:rPr>
          <w:rFonts w:asciiTheme="minorHAnsi" w:hAnsiTheme="minorHAnsi" w:cstheme="minorHAnsi"/>
        </w:rPr>
      </w:pPr>
    </w:p>
    <w:p w14:paraId="2C57560D" w14:textId="53EB0165" w:rsidR="008452AB" w:rsidRPr="00072114" w:rsidRDefault="003C2D27" w:rsidP="008452AB">
      <w:pPr>
        <w:rPr>
          <w:rFonts w:asciiTheme="minorHAnsi" w:hAnsiTheme="minorHAnsi" w:cstheme="minorHAnsi"/>
        </w:rPr>
      </w:pPr>
      <w:r>
        <w:rPr>
          <w:rFonts w:asciiTheme="minorHAnsi" w:hAnsiTheme="minorHAnsi" w:cstheme="minorHAnsi"/>
        </w:rPr>
        <w:t xml:space="preserve">Stockholm teeth whitening has </w:t>
      </w:r>
      <w:r w:rsidR="008452AB" w:rsidRPr="00072114">
        <w:rPr>
          <w:rFonts w:asciiTheme="minorHAnsi" w:hAnsiTheme="minorHAnsi" w:cstheme="minorHAnsi"/>
        </w:rPr>
        <w:t>a transient panel or team concentrated exclusively on actuali</w:t>
      </w:r>
      <w:r>
        <w:rPr>
          <w:rFonts w:asciiTheme="minorHAnsi" w:hAnsiTheme="minorHAnsi" w:cstheme="minorHAnsi"/>
        </w:rPr>
        <w:t>s</w:t>
      </w:r>
      <w:r w:rsidR="008452AB" w:rsidRPr="00072114">
        <w:rPr>
          <w:rFonts w:asciiTheme="minorHAnsi" w:hAnsiTheme="minorHAnsi" w:cstheme="minorHAnsi"/>
        </w:rPr>
        <w:t xml:space="preserve">ing </w:t>
      </w:r>
      <w:r>
        <w:rPr>
          <w:rFonts w:asciiTheme="minorHAnsi" w:hAnsiTheme="minorHAnsi" w:cstheme="minorHAnsi"/>
        </w:rPr>
        <w:t xml:space="preserve">the </w:t>
      </w:r>
      <w:r w:rsidR="008452AB" w:rsidRPr="00072114">
        <w:rPr>
          <w:rFonts w:asciiTheme="minorHAnsi" w:hAnsiTheme="minorHAnsi" w:cstheme="minorHAnsi"/>
        </w:rPr>
        <w:t xml:space="preserve">advancement and the quick consequence. Having a little gathering that speaks to various parts of your affiliation will edify you to how this advancement will influence others on staff and inside your enrollment, enabling you to address questions and concerns prior to all the while. </w:t>
      </w:r>
    </w:p>
    <w:p w14:paraId="2D8CFE20" w14:textId="77777777" w:rsidR="008452AB" w:rsidRPr="00072114" w:rsidRDefault="008452AB" w:rsidP="008452AB">
      <w:pPr>
        <w:rPr>
          <w:rFonts w:asciiTheme="minorHAnsi" w:hAnsiTheme="minorHAnsi" w:cstheme="minorHAnsi"/>
        </w:rPr>
      </w:pPr>
    </w:p>
    <w:p w14:paraId="14FDDD75" w14:textId="2015A790" w:rsidR="008452AB" w:rsidRPr="00072114" w:rsidRDefault="008452AB" w:rsidP="008452AB">
      <w:pPr>
        <w:rPr>
          <w:rFonts w:asciiTheme="minorHAnsi" w:hAnsiTheme="minorHAnsi" w:cstheme="minorHAnsi"/>
        </w:rPr>
      </w:pPr>
      <w:r w:rsidRPr="00072114">
        <w:rPr>
          <w:rFonts w:asciiTheme="minorHAnsi" w:hAnsiTheme="minorHAnsi" w:cstheme="minorHAnsi"/>
        </w:rPr>
        <w:t>At long last, before completely actuali</w:t>
      </w:r>
      <w:r w:rsidR="005F3A06">
        <w:rPr>
          <w:rFonts w:asciiTheme="minorHAnsi" w:hAnsiTheme="minorHAnsi" w:cstheme="minorHAnsi"/>
        </w:rPr>
        <w:t>s</w:t>
      </w:r>
      <w:r w:rsidRPr="00072114">
        <w:rPr>
          <w:rFonts w:asciiTheme="minorHAnsi" w:hAnsiTheme="minorHAnsi" w:cstheme="minorHAnsi"/>
        </w:rPr>
        <w:t>ing your thought, you'll have to get purchase in from staff, individuals and every single other partner. Comprehend that you could confront some opposition; all things considered, advancement is an adjustment in the manner in which things have been done, and change can be hard for individuals. Make an arrangement for how you will share this new thought you've executed. Returning to the magazine model, you may make a video or arrangement on Facebook Live where various individuals present the main issue and offer what they found generally convincing (Caniëls and Rietzschel, 2013).</w:t>
      </w:r>
    </w:p>
    <w:p w14:paraId="6A257E16" w14:textId="77777777" w:rsidR="008452AB" w:rsidRPr="00072114" w:rsidRDefault="008452AB" w:rsidP="008452AB">
      <w:pPr>
        <w:rPr>
          <w:rFonts w:asciiTheme="minorHAnsi" w:hAnsiTheme="minorHAnsi" w:cstheme="minorHAnsi"/>
        </w:rPr>
      </w:pPr>
    </w:p>
    <w:p w14:paraId="3B62EEC1" w14:textId="77777777" w:rsidR="008452AB" w:rsidRPr="00072114" w:rsidRDefault="008452AB" w:rsidP="008452AB">
      <w:pPr>
        <w:rPr>
          <w:rFonts w:asciiTheme="minorHAnsi" w:hAnsiTheme="minorHAnsi" w:cstheme="minorHAnsi"/>
          <w:b/>
        </w:rPr>
      </w:pPr>
      <w:r w:rsidRPr="00072114">
        <w:rPr>
          <w:rFonts w:asciiTheme="minorHAnsi" w:hAnsiTheme="minorHAnsi" w:cstheme="minorHAnsi"/>
          <w:b/>
        </w:rPr>
        <w:t>Test, assess and examine at all times</w:t>
      </w:r>
    </w:p>
    <w:p w14:paraId="5D6E3701" w14:textId="032D794E" w:rsidR="008452AB" w:rsidRPr="00072114" w:rsidRDefault="008452AB" w:rsidP="008452AB">
      <w:pPr>
        <w:rPr>
          <w:rFonts w:asciiTheme="minorHAnsi" w:hAnsiTheme="minorHAnsi" w:cstheme="minorHAnsi"/>
        </w:rPr>
      </w:pPr>
      <w:r w:rsidRPr="00072114">
        <w:rPr>
          <w:rFonts w:asciiTheme="minorHAnsi" w:hAnsiTheme="minorHAnsi" w:cstheme="minorHAnsi"/>
        </w:rPr>
        <w:t xml:space="preserve">The last advance, and one not to be skipped, is to screen the advancement of your advancement all through its improvement and afterward for a while after it has been executed. Execution all alone isn't a full achievement. Set the bar for what achievement resembles at an opportune time </w:t>
      </w:r>
      <w:r w:rsidR="005F3A06">
        <w:rPr>
          <w:rFonts w:asciiTheme="minorHAnsi" w:hAnsiTheme="minorHAnsi" w:cstheme="minorHAnsi"/>
        </w:rPr>
        <w:t>utilising</w:t>
      </w:r>
      <w:r w:rsidRPr="00072114">
        <w:rPr>
          <w:rFonts w:asciiTheme="minorHAnsi" w:hAnsiTheme="minorHAnsi" w:cstheme="minorHAnsi"/>
        </w:rPr>
        <w:t xml:space="preserve"> quantifiable measures that you can reexamine in the short and long haul. Start testing taking things down a notch and increment the size of your experimental groups as you draw nearer to execution. </w:t>
      </w:r>
      <w:r w:rsidR="005F3A06">
        <w:rPr>
          <w:rFonts w:asciiTheme="minorHAnsi" w:hAnsiTheme="minorHAnsi" w:cstheme="minorHAnsi"/>
        </w:rPr>
        <w:t>Utilise</w:t>
      </w:r>
      <w:r w:rsidRPr="00072114">
        <w:rPr>
          <w:rFonts w:asciiTheme="minorHAnsi" w:hAnsiTheme="minorHAnsi" w:cstheme="minorHAnsi"/>
        </w:rPr>
        <w:t xml:space="preserve"> the information you gather to constantly expand on and improve your unique thought as you go all through the development procedure (Caniëls and Rietzschel, 2013).</w:t>
      </w:r>
    </w:p>
    <w:p w14:paraId="684119D9" w14:textId="77777777" w:rsidR="008452AB" w:rsidRPr="00072114" w:rsidRDefault="008452AB" w:rsidP="008452AB">
      <w:pPr>
        <w:rPr>
          <w:rFonts w:asciiTheme="minorHAnsi" w:hAnsiTheme="minorHAnsi" w:cstheme="minorHAnsi"/>
        </w:rPr>
      </w:pPr>
    </w:p>
    <w:p w14:paraId="248976AC" w14:textId="77777777" w:rsidR="008452AB" w:rsidRPr="00072114" w:rsidRDefault="008452AB" w:rsidP="008452AB">
      <w:pPr>
        <w:rPr>
          <w:rFonts w:asciiTheme="minorHAnsi" w:hAnsiTheme="minorHAnsi" w:cstheme="minorHAnsi"/>
        </w:rPr>
      </w:pPr>
      <w:r w:rsidRPr="00072114">
        <w:rPr>
          <w:rFonts w:asciiTheme="minorHAnsi" w:hAnsiTheme="minorHAnsi" w:cstheme="minorHAnsi"/>
        </w:rPr>
        <w:t>There are some models of corporate innovations. These are distinguished below:</w:t>
      </w:r>
    </w:p>
    <w:p w14:paraId="489A59FC" w14:textId="77777777" w:rsidR="008452AB" w:rsidRPr="00072114" w:rsidRDefault="008452AB" w:rsidP="008452AB">
      <w:pPr>
        <w:rPr>
          <w:rFonts w:asciiTheme="minorHAnsi" w:hAnsiTheme="minorHAnsi" w:cstheme="minorHAnsi"/>
        </w:rPr>
      </w:pPr>
    </w:p>
    <w:p w14:paraId="647AE68C" w14:textId="77777777" w:rsidR="008452AB" w:rsidRPr="00072114" w:rsidRDefault="008452AB" w:rsidP="008452AB">
      <w:pPr>
        <w:rPr>
          <w:rFonts w:asciiTheme="minorHAnsi" w:hAnsiTheme="minorHAnsi" w:cstheme="minorHAnsi"/>
          <w:b/>
        </w:rPr>
      </w:pPr>
      <w:r w:rsidRPr="00072114">
        <w:rPr>
          <w:rFonts w:asciiTheme="minorHAnsi" w:hAnsiTheme="minorHAnsi" w:cstheme="minorHAnsi"/>
          <w:b/>
        </w:rPr>
        <w:t xml:space="preserve">Development Teams </w:t>
      </w:r>
    </w:p>
    <w:p w14:paraId="59EB6612" w14:textId="08FE0D76" w:rsidR="008452AB" w:rsidRPr="00072114" w:rsidRDefault="008452AB" w:rsidP="008452AB">
      <w:pPr>
        <w:rPr>
          <w:rFonts w:asciiTheme="minorHAnsi" w:hAnsiTheme="minorHAnsi" w:cstheme="minorHAnsi"/>
        </w:rPr>
      </w:pPr>
      <w:r w:rsidRPr="00072114">
        <w:rPr>
          <w:rFonts w:asciiTheme="minorHAnsi" w:hAnsiTheme="minorHAnsi" w:cstheme="minorHAnsi"/>
        </w:rPr>
        <w:t xml:space="preserve">Some corporates construct inner advancement groups. These groups are devoted to seeking after, conveying, and improving worth driven corporate advancement exercises. This corporate advancement model enables </w:t>
      </w:r>
      <w:r w:rsidR="005F3A06">
        <w:rPr>
          <w:rFonts w:asciiTheme="minorHAnsi" w:hAnsiTheme="minorHAnsi" w:cstheme="minorHAnsi"/>
        </w:rPr>
        <w:t>organisation</w:t>
      </w:r>
      <w:r w:rsidRPr="00072114">
        <w:rPr>
          <w:rFonts w:asciiTheme="minorHAnsi" w:hAnsiTheme="minorHAnsi" w:cstheme="minorHAnsi"/>
        </w:rPr>
        <w:t xml:space="preserve">s to keep a superior heartbeat on development. Additionally, it keeps groups progressively lined up with corporate development objectives and targets. Be that as it may, this corporate advancement model may expect </w:t>
      </w:r>
      <w:r w:rsidR="005F3A06">
        <w:rPr>
          <w:rFonts w:asciiTheme="minorHAnsi" w:hAnsiTheme="minorHAnsi" w:cstheme="minorHAnsi"/>
        </w:rPr>
        <w:t>organisation</w:t>
      </w:r>
      <w:r w:rsidRPr="00072114">
        <w:rPr>
          <w:rFonts w:asciiTheme="minorHAnsi" w:hAnsiTheme="minorHAnsi" w:cstheme="minorHAnsi"/>
        </w:rPr>
        <w:t xml:space="preserve">s to enlist new representatives. Contingent upon the lifecycle and development of the business, employing new individuals may be somewhat unreasonable (BENA and LI, 2014). </w:t>
      </w:r>
    </w:p>
    <w:p w14:paraId="36B798E1" w14:textId="77777777" w:rsidR="008452AB" w:rsidRPr="00072114" w:rsidRDefault="008452AB" w:rsidP="008452AB">
      <w:pPr>
        <w:rPr>
          <w:rFonts w:asciiTheme="minorHAnsi" w:hAnsiTheme="minorHAnsi" w:cstheme="minorHAnsi"/>
        </w:rPr>
      </w:pPr>
    </w:p>
    <w:p w14:paraId="3C70CF7F" w14:textId="77777777" w:rsidR="008452AB" w:rsidRPr="00072114" w:rsidRDefault="008452AB" w:rsidP="008452AB">
      <w:pPr>
        <w:rPr>
          <w:rFonts w:asciiTheme="minorHAnsi" w:hAnsiTheme="minorHAnsi" w:cstheme="minorHAnsi"/>
          <w:b/>
        </w:rPr>
      </w:pPr>
      <w:r w:rsidRPr="00072114">
        <w:rPr>
          <w:rFonts w:asciiTheme="minorHAnsi" w:hAnsiTheme="minorHAnsi" w:cstheme="minorHAnsi"/>
          <w:b/>
        </w:rPr>
        <w:t xml:space="preserve">Genius Groups </w:t>
      </w:r>
    </w:p>
    <w:p w14:paraId="4ED51A38" w14:textId="4AAC8609" w:rsidR="008452AB" w:rsidRPr="00072114" w:rsidRDefault="008452AB" w:rsidP="008452AB">
      <w:pPr>
        <w:rPr>
          <w:rFonts w:asciiTheme="minorHAnsi" w:hAnsiTheme="minorHAnsi" w:cstheme="minorHAnsi"/>
        </w:rPr>
      </w:pPr>
      <w:r w:rsidRPr="00072114">
        <w:rPr>
          <w:rFonts w:asciiTheme="minorHAnsi" w:hAnsiTheme="minorHAnsi" w:cstheme="minorHAnsi"/>
        </w:rPr>
        <w:t xml:space="preserve">Some corporates manufacture plan gatherings. This sort of corporate advancement model is comprised of partners from different </w:t>
      </w:r>
      <w:r w:rsidR="005F3A06">
        <w:rPr>
          <w:rFonts w:asciiTheme="minorHAnsi" w:hAnsiTheme="minorHAnsi" w:cstheme="minorHAnsi"/>
        </w:rPr>
        <w:t>organisation</w:t>
      </w:r>
      <w:r w:rsidRPr="00072114">
        <w:rPr>
          <w:rFonts w:asciiTheme="minorHAnsi" w:hAnsiTheme="minorHAnsi" w:cstheme="minorHAnsi"/>
        </w:rPr>
        <w:t xml:space="preserve">s. In this model, corporates advantage from the exceptional and various bits of knowledge conveyed by experienced corporate pioneers. Also, the systems administration and association openings that this corporate advancement model supplies are limitless </w:t>
      </w:r>
      <w:r w:rsidRPr="00072114">
        <w:rPr>
          <w:rFonts w:asciiTheme="minorHAnsi" w:eastAsia="Times New Roman" w:hAnsiTheme="minorHAnsi" w:cstheme="minorHAnsi"/>
          <w:szCs w:val="24"/>
        </w:rPr>
        <w:t>(</w:t>
      </w:r>
      <w:r w:rsidRPr="00072114">
        <w:rPr>
          <w:rFonts w:asciiTheme="minorHAnsi" w:hAnsiTheme="minorHAnsi" w:cstheme="minorHAnsi"/>
          <w:szCs w:val="24"/>
        </w:rPr>
        <w:t>Trott, 2008)</w:t>
      </w:r>
      <w:r w:rsidRPr="00072114">
        <w:rPr>
          <w:rFonts w:asciiTheme="minorHAnsi" w:hAnsiTheme="minorHAnsi" w:cstheme="minorHAnsi"/>
        </w:rPr>
        <w:t xml:space="preserve">. </w:t>
      </w:r>
    </w:p>
    <w:p w14:paraId="605BC370" w14:textId="77777777" w:rsidR="008452AB" w:rsidRPr="00072114" w:rsidRDefault="008452AB" w:rsidP="008452AB">
      <w:pPr>
        <w:rPr>
          <w:rFonts w:asciiTheme="minorHAnsi" w:hAnsiTheme="minorHAnsi" w:cstheme="minorHAnsi"/>
        </w:rPr>
      </w:pPr>
    </w:p>
    <w:p w14:paraId="3B658B83" w14:textId="77777777" w:rsidR="008452AB" w:rsidRPr="00072114" w:rsidRDefault="008452AB" w:rsidP="008452AB">
      <w:pPr>
        <w:rPr>
          <w:rFonts w:asciiTheme="minorHAnsi" w:hAnsiTheme="minorHAnsi" w:cstheme="minorHAnsi"/>
          <w:b/>
        </w:rPr>
      </w:pPr>
      <w:r w:rsidRPr="00072114">
        <w:rPr>
          <w:rFonts w:asciiTheme="minorHAnsi" w:hAnsiTheme="minorHAnsi" w:cstheme="minorHAnsi"/>
          <w:b/>
        </w:rPr>
        <w:t xml:space="preserve">Startup-Corporate Partnerships </w:t>
      </w:r>
    </w:p>
    <w:p w14:paraId="41A5E2AD" w14:textId="35A653CD" w:rsidR="008452AB" w:rsidRDefault="008452AB" w:rsidP="008452AB">
      <w:pPr>
        <w:rPr>
          <w:rFonts w:asciiTheme="minorHAnsi" w:hAnsiTheme="minorHAnsi" w:cstheme="minorHAnsi"/>
        </w:rPr>
      </w:pPr>
      <w:r w:rsidRPr="00072114">
        <w:rPr>
          <w:rFonts w:asciiTheme="minorHAnsi" w:hAnsiTheme="minorHAnsi" w:cstheme="minorHAnsi"/>
        </w:rPr>
        <w:t xml:space="preserve">For some </w:t>
      </w:r>
      <w:r w:rsidR="005F3A06">
        <w:rPr>
          <w:rFonts w:asciiTheme="minorHAnsi" w:hAnsiTheme="minorHAnsi" w:cstheme="minorHAnsi"/>
        </w:rPr>
        <w:t>organisation</w:t>
      </w:r>
      <w:r w:rsidRPr="00072114">
        <w:rPr>
          <w:rFonts w:asciiTheme="minorHAnsi" w:hAnsiTheme="minorHAnsi" w:cstheme="minorHAnsi"/>
        </w:rPr>
        <w:t xml:space="preserve">s, startup-corporate associations offer the best open door for corporate development. These collective open doors enable corporate pioneers to work connected at the hip with industry-driving new companies. On many occasions, new companies run lean and are frequently quicker at abusing new advancements that drastically improve or move current plans of action. This enables </w:t>
      </w:r>
      <w:r w:rsidR="005F3A06">
        <w:rPr>
          <w:rFonts w:asciiTheme="minorHAnsi" w:hAnsiTheme="minorHAnsi" w:cstheme="minorHAnsi"/>
        </w:rPr>
        <w:t>organisation</w:t>
      </w:r>
      <w:r w:rsidRPr="00072114">
        <w:rPr>
          <w:rFonts w:asciiTheme="minorHAnsi" w:hAnsiTheme="minorHAnsi" w:cstheme="minorHAnsi"/>
        </w:rPr>
        <w:t xml:space="preserve">s to accelerate their advancement cycle and access key experiences around rising innovations </w:t>
      </w:r>
      <w:r w:rsidRPr="00072114">
        <w:rPr>
          <w:rFonts w:asciiTheme="minorHAnsi" w:hAnsiTheme="minorHAnsi" w:cstheme="minorHAnsi"/>
          <w:szCs w:val="24"/>
        </w:rPr>
        <w:t>(Parker et al., 2006).</w:t>
      </w:r>
      <w:r w:rsidRPr="00072114">
        <w:rPr>
          <w:rFonts w:asciiTheme="minorHAnsi" w:hAnsiTheme="minorHAnsi" w:cstheme="minorHAnsi"/>
        </w:rPr>
        <w:t xml:space="preserve"> </w:t>
      </w:r>
    </w:p>
    <w:p w14:paraId="6B63580D" w14:textId="77777777" w:rsidR="00EE60A9" w:rsidRPr="00072114" w:rsidRDefault="00EE60A9" w:rsidP="008452AB">
      <w:pPr>
        <w:rPr>
          <w:rFonts w:asciiTheme="minorHAnsi" w:hAnsiTheme="minorHAnsi" w:cstheme="minorHAnsi"/>
        </w:rPr>
      </w:pPr>
    </w:p>
    <w:p w14:paraId="13F5E8A2" w14:textId="1B84C05C" w:rsidR="008452AB" w:rsidRDefault="008452AB" w:rsidP="008452AB">
      <w:pPr>
        <w:pStyle w:val="Heading1"/>
        <w:rPr>
          <w:rFonts w:asciiTheme="minorHAnsi" w:hAnsiTheme="minorHAnsi" w:cstheme="minorHAnsi"/>
        </w:rPr>
      </w:pPr>
      <w:bookmarkStart w:id="7" w:name="_Toc28961989"/>
      <w:r w:rsidRPr="00072114">
        <w:rPr>
          <w:rFonts w:asciiTheme="minorHAnsi" w:hAnsiTheme="minorHAnsi" w:cstheme="minorHAnsi"/>
        </w:rPr>
        <w:t>The Determinants of Organisational Innovation and Organisational Design.</w:t>
      </w:r>
      <w:bookmarkEnd w:id="7"/>
    </w:p>
    <w:p w14:paraId="4ED43FBF" w14:textId="77777777" w:rsidR="008D5A1E" w:rsidRPr="008D5A1E" w:rsidRDefault="008D5A1E" w:rsidP="008D5A1E"/>
    <w:p w14:paraId="5BEA43E6" w14:textId="581CEB62" w:rsidR="008452AB" w:rsidRPr="00072114" w:rsidRDefault="008452AB" w:rsidP="008452AB">
      <w:pPr>
        <w:rPr>
          <w:rFonts w:asciiTheme="minorHAnsi" w:hAnsiTheme="minorHAnsi" w:cstheme="minorHAnsi"/>
          <w:szCs w:val="24"/>
          <w:cs/>
        </w:rPr>
      </w:pPr>
      <w:r w:rsidRPr="00072114">
        <w:rPr>
          <w:rFonts w:asciiTheme="minorHAnsi" w:hAnsiTheme="minorHAnsi" w:cstheme="minorHAnsi"/>
          <w:szCs w:val="24"/>
          <w:cs/>
        </w:rPr>
        <w:t>Organisational innovation refers to the execution of new systems and ways to organi</w:t>
      </w:r>
      <w:r w:rsidR="005F3A06">
        <w:rPr>
          <w:rFonts w:asciiTheme="minorHAnsi" w:hAnsiTheme="minorHAnsi" w:cstheme="minorHAnsi" w:hint="cs"/>
          <w:szCs w:val="24"/>
          <w:cs/>
        </w:rPr>
        <w:t>s</w:t>
      </w:r>
      <w:r w:rsidRPr="00072114">
        <w:rPr>
          <w:rFonts w:asciiTheme="minorHAnsi" w:hAnsiTheme="minorHAnsi" w:cstheme="minorHAnsi"/>
          <w:szCs w:val="24"/>
          <w:cs/>
        </w:rPr>
        <w:t xml:space="preserve">e work and fulfill that work within an organisation to stimulate and enhance competitive advantage for the organisation. Some usual determinants of organisational innovation are applicable for any organisation and the determinants of innovation rely on the context of an organisation so </w:t>
      </w:r>
      <w:r w:rsidR="00EE60A9">
        <w:rPr>
          <w:rFonts w:asciiTheme="minorHAnsi" w:hAnsiTheme="minorHAnsi" w:cstheme="minorHAnsi" w:hint="cs"/>
          <w:szCs w:val="24"/>
          <w:cs/>
        </w:rPr>
        <w:t>organisations such as</w:t>
      </w:r>
      <w:r w:rsidRPr="00072114">
        <w:rPr>
          <w:rFonts w:asciiTheme="minorHAnsi" w:hAnsiTheme="minorHAnsi" w:cstheme="minorHAnsi"/>
          <w:szCs w:val="24"/>
          <w:cs/>
        </w:rPr>
        <w:t xml:space="preserve"> </w:t>
      </w:r>
      <w:r w:rsidR="00EE60A9">
        <w:rPr>
          <w:rFonts w:asciiTheme="minorHAnsi" w:hAnsiTheme="minorHAnsi" w:cstheme="minorHAnsi" w:hint="cs"/>
          <w:szCs w:val="24"/>
          <w:cs/>
        </w:rPr>
        <w:t xml:space="preserve">Stockholm </w:t>
      </w:r>
      <w:r w:rsidRPr="00072114">
        <w:rPr>
          <w:rFonts w:asciiTheme="minorHAnsi" w:hAnsiTheme="minorHAnsi" w:cstheme="minorHAnsi"/>
          <w:szCs w:val="24"/>
          <w:cs/>
        </w:rPr>
        <w:t>must pay attention to monitor the performance to measure the contribution of the innovation determinants. The research identified three determinants of organisational innovation, these are high target external and internal networking, market or consumer focus, and management assistance from innovative contemplation and Adidas considers these three determinants according to their organisational context</w:t>
      </w:r>
      <w:r w:rsidRPr="00072114">
        <w:rPr>
          <w:rFonts w:asciiTheme="minorHAnsi" w:hAnsiTheme="minorHAnsi" w:cstheme="minorHAnsi"/>
          <w:szCs w:val="24"/>
        </w:rPr>
        <w:t xml:space="preserve"> </w:t>
      </w:r>
      <w:r w:rsidRPr="00072114">
        <w:rPr>
          <w:rStyle w:val="selectable"/>
          <w:rFonts w:asciiTheme="minorHAnsi" w:hAnsiTheme="minorHAnsi" w:cstheme="minorHAnsi"/>
          <w:szCs w:val="24"/>
        </w:rPr>
        <w:t>(Eriksson Lundström, 2013).</w:t>
      </w:r>
      <w:r w:rsidRPr="00072114">
        <w:rPr>
          <w:rFonts w:asciiTheme="minorHAnsi" w:hAnsiTheme="minorHAnsi" w:cstheme="minorHAnsi"/>
          <w:szCs w:val="24"/>
          <w:cs/>
        </w:rPr>
        <w:t xml:space="preserve"> Adidas operated an innovation process and they focus on some significant points of the innovation process and they identified some determinants of innovation at the environmental, organisational, and managerial levels for their organisation, these are pro-innovation characteristics, devoted and related parties, leadership commitment, simple organisational model, and organisational capacity.</w:t>
      </w:r>
    </w:p>
    <w:p w14:paraId="453BBF79" w14:textId="77777777" w:rsidR="008452AB" w:rsidRPr="00072114" w:rsidRDefault="008452AB" w:rsidP="008452AB">
      <w:pPr>
        <w:rPr>
          <w:rFonts w:asciiTheme="minorHAnsi" w:hAnsiTheme="minorHAnsi" w:cstheme="minorHAnsi"/>
          <w:szCs w:val="24"/>
        </w:rPr>
      </w:pPr>
    </w:p>
    <w:p w14:paraId="202D5488" w14:textId="137CAEB7" w:rsidR="008452AB" w:rsidRPr="00072114" w:rsidRDefault="008452AB" w:rsidP="008452AB">
      <w:pPr>
        <w:rPr>
          <w:rFonts w:asciiTheme="minorHAnsi" w:hAnsiTheme="minorHAnsi" w:cstheme="minorHAnsi"/>
          <w:szCs w:val="24"/>
          <w:cs/>
        </w:rPr>
      </w:pPr>
      <w:r w:rsidRPr="00072114">
        <w:rPr>
          <w:rFonts w:asciiTheme="minorHAnsi" w:hAnsiTheme="minorHAnsi" w:cstheme="minorHAnsi"/>
          <w:szCs w:val="24"/>
          <w:cs/>
        </w:rPr>
        <w:t>Organisational design refers to a step by step methodology to recogni</w:t>
      </w:r>
      <w:r w:rsidR="005F3A06">
        <w:rPr>
          <w:rFonts w:asciiTheme="minorHAnsi" w:hAnsiTheme="minorHAnsi" w:cstheme="minorHAnsi" w:hint="cs"/>
          <w:szCs w:val="24"/>
          <w:cs/>
        </w:rPr>
        <w:t>s</w:t>
      </w:r>
      <w:r w:rsidRPr="00072114">
        <w:rPr>
          <w:rFonts w:asciiTheme="minorHAnsi" w:hAnsiTheme="minorHAnsi" w:cstheme="minorHAnsi"/>
          <w:szCs w:val="24"/>
          <w:cs/>
        </w:rPr>
        <w:t xml:space="preserve">e the dysfunctional prospects of organisational structure, process, roles, methods, and workflow and reconstruct them to assure that the objectives of the organisation can be achieved and establish plans to accomplish changes. There are some determinants of organisational design, these are strategy and objectives, environmental constraints, social customs and size, and </w:t>
      </w:r>
      <w:r w:rsidR="001F3F90">
        <w:rPr>
          <w:rFonts w:asciiTheme="minorHAnsi" w:hAnsiTheme="minorHAnsi" w:cstheme="minorHAnsi" w:hint="cs"/>
          <w:szCs w:val="24"/>
          <w:cs/>
        </w:rPr>
        <w:t xml:space="preserve">Stockholm </w:t>
      </w:r>
      <w:r w:rsidRPr="00072114">
        <w:rPr>
          <w:rFonts w:asciiTheme="minorHAnsi" w:hAnsiTheme="minorHAnsi" w:cstheme="minorHAnsi"/>
          <w:szCs w:val="24"/>
          <w:cs/>
        </w:rPr>
        <w:t>consider</w:t>
      </w:r>
      <w:r w:rsidR="001F3F90">
        <w:rPr>
          <w:rFonts w:asciiTheme="minorHAnsi" w:hAnsiTheme="minorHAnsi" w:cstheme="minorHAnsi" w:hint="cs"/>
          <w:szCs w:val="24"/>
          <w:cs/>
        </w:rPr>
        <w:t>s</w:t>
      </w:r>
      <w:r w:rsidRPr="00072114">
        <w:rPr>
          <w:rFonts w:asciiTheme="minorHAnsi" w:hAnsiTheme="minorHAnsi" w:cstheme="minorHAnsi"/>
          <w:szCs w:val="24"/>
          <w:cs/>
        </w:rPr>
        <w:t xml:space="preserve"> these determinants in formulating their organisational design. The objectives and goals of an organisation affect the organisational design and the high standard given on the shareholder value, quality and productivity had an effect on the redesign of an organisation and the goals are </w:t>
      </w:r>
      <w:r w:rsidRPr="00072114">
        <w:rPr>
          <w:rFonts w:asciiTheme="minorHAnsi" w:hAnsiTheme="minorHAnsi" w:cstheme="minorHAnsi"/>
          <w:szCs w:val="24"/>
          <w:cs/>
        </w:rPr>
        <w:lastRenderedPageBreak/>
        <w:t>also the main determinants of organisational design. The environmental constraints comprise court orders, societal norms, market characteristics, legislation, social issues, and government regulation, etc. and the regulations entry into particular businesses and the dismissal of regulations affect the organisational design</w:t>
      </w:r>
      <w:r w:rsidRPr="00072114">
        <w:rPr>
          <w:rFonts w:asciiTheme="minorHAnsi" w:hAnsiTheme="minorHAnsi" w:cstheme="minorHAnsi"/>
          <w:szCs w:val="24"/>
        </w:rPr>
        <w:t xml:space="preserve"> </w:t>
      </w:r>
      <w:r w:rsidRPr="00072114">
        <w:rPr>
          <w:rStyle w:val="selectable"/>
          <w:rFonts w:asciiTheme="minorHAnsi" w:hAnsiTheme="minorHAnsi" w:cstheme="minorHAnsi"/>
          <w:szCs w:val="24"/>
        </w:rPr>
        <w:t>(Eriksson Lundström, 2013).</w:t>
      </w:r>
      <w:r w:rsidRPr="00072114">
        <w:rPr>
          <w:rFonts w:asciiTheme="minorHAnsi" w:hAnsiTheme="minorHAnsi" w:cstheme="minorHAnsi"/>
          <w:szCs w:val="24"/>
          <w:cs/>
        </w:rPr>
        <w:t xml:space="preserve"> Social customs also help in designing an organisation and this determinant is crucial for every business. The size of an organisation also determines the ways to formulate an organisational design and there are different standards to measure the size of an organisation like the quantity of capital invested, the volume of turnover and the number of people employed, etc.</w:t>
      </w:r>
    </w:p>
    <w:p w14:paraId="0610BB81" w14:textId="77777777" w:rsidR="008452AB" w:rsidRPr="00072114" w:rsidRDefault="008452AB" w:rsidP="008452AB">
      <w:pPr>
        <w:rPr>
          <w:rFonts w:asciiTheme="minorHAnsi" w:hAnsiTheme="minorHAnsi" w:cstheme="minorHAnsi"/>
          <w:szCs w:val="24"/>
        </w:rPr>
      </w:pPr>
    </w:p>
    <w:p w14:paraId="676F206D" w14:textId="16A80380" w:rsidR="00192694" w:rsidRDefault="008452AB" w:rsidP="00192694">
      <w:pPr>
        <w:pStyle w:val="Heading1"/>
        <w:rPr>
          <w:rFonts w:asciiTheme="minorHAnsi" w:hAnsiTheme="minorHAnsi" w:cstheme="minorHAnsi"/>
        </w:rPr>
      </w:pPr>
      <w:bookmarkStart w:id="8" w:name="_Toc28961990"/>
      <w:r w:rsidRPr="00072114">
        <w:rPr>
          <w:rFonts w:asciiTheme="minorHAnsi" w:hAnsiTheme="minorHAnsi" w:cstheme="minorHAnsi"/>
        </w:rPr>
        <w:t>The seven-stage model of new product development for the teeth whitening</w:t>
      </w:r>
      <w:bookmarkEnd w:id="8"/>
      <w:r w:rsidRPr="00072114">
        <w:rPr>
          <w:rFonts w:asciiTheme="minorHAnsi" w:hAnsiTheme="minorHAnsi" w:cstheme="minorHAnsi"/>
        </w:rPr>
        <w:t xml:space="preserve"> </w:t>
      </w:r>
    </w:p>
    <w:p w14:paraId="469AF993" w14:textId="77777777" w:rsidR="001B77A8" w:rsidRPr="001B77A8" w:rsidRDefault="001B77A8" w:rsidP="001B77A8"/>
    <w:p w14:paraId="576C89CE" w14:textId="61F7754E" w:rsidR="008452AB" w:rsidRPr="005F3A06" w:rsidRDefault="008452AB" w:rsidP="008452AB">
      <w:pPr>
        <w:rPr>
          <w:rFonts w:asciiTheme="minorHAnsi" w:hAnsiTheme="minorHAnsi" w:cstheme="minorHAnsi"/>
          <w:color w:val="000000" w:themeColor="text1"/>
          <w:szCs w:val="24"/>
        </w:rPr>
      </w:pPr>
      <w:r w:rsidRPr="005F3A06">
        <w:rPr>
          <w:rFonts w:asciiTheme="minorHAnsi" w:hAnsiTheme="minorHAnsi" w:cstheme="minorHAnsi"/>
          <w:color w:val="000000" w:themeColor="text1"/>
          <w:szCs w:val="24"/>
          <w:cs/>
        </w:rPr>
        <w:t xml:space="preserve">New product development refers to the whole process of transforming a market benefit into a product attainable to sale in the market. </w:t>
      </w:r>
      <w:r w:rsidRPr="005F3A06">
        <w:rPr>
          <w:rFonts w:asciiTheme="minorHAnsi" w:hAnsiTheme="minorHAnsi" w:cstheme="minorHAnsi"/>
          <w:color w:val="000000" w:themeColor="text1"/>
        </w:rPr>
        <w:t>Research and development are not as easy as they seem. As activities increase, both the costs and complexities increase simultaneously. Increasing costs in research and development can both enhance and hamper innovation at the same time. Increasing costs in research and development can enhance innovation by increased learning through increased research and development. Stockholm products are an industrial gas company and they provide carbon dioxide to the beverage industry and oxygen to the health care markets</w:t>
      </w:r>
      <w:r w:rsidRPr="005F3A06">
        <w:rPr>
          <w:rFonts w:asciiTheme="minorHAnsi" w:hAnsiTheme="minorHAnsi" w:cstheme="minorHAnsi"/>
          <w:color w:val="000000" w:themeColor="text1"/>
          <w:szCs w:val="24"/>
          <w:cs/>
        </w:rPr>
        <w:t xml:space="preserve">. They use R&amp;D in developing their new product and it helps them to dominate the market position. They set R&amp;D budget about </w:t>
      </w:r>
      <m:oMath>
        <m:r>
          <w:rPr>
            <w:rFonts w:ascii="Cambria Math" w:hAnsi="Cambria Math" w:cstheme="minorHAnsi"/>
            <w:color w:val="000000" w:themeColor="text1"/>
            <w:szCs w:val="24"/>
          </w:rPr>
          <m:t>£</m:t>
        </m:r>
      </m:oMath>
      <w:r w:rsidRPr="005F3A06">
        <w:rPr>
          <w:rFonts w:asciiTheme="minorHAnsi" w:hAnsiTheme="minorHAnsi" w:cstheme="minorHAnsi"/>
          <w:color w:val="000000" w:themeColor="text1"/>
          <w:szCs w:val="24"/>
          <w:cs/>
        </w:rPr>
        <w:t xml:space="preserve">100 million and they give employment to almost 32000 employees in more than 70 states throughout the world and </w:t>
      </w:r>
      <w:r w:rsidRPr="005F3A06">
        <w:rPr>
          <w:rFonts w:asciiTheme="minorHAnsi" w:hAnsiTheme="minorHAnsi" w:cstheme="minorHAnsi"/>
          <w:color w:val="000000" w:themeColor="text1"/>
        </w:rPr>
        <w:t>they</w:t>
      </w:r>
      <w:r w:rsidRPr="005F3A06">
        <w:rPr>
          <w:rFonts w:asciiTheme="minorHAnsi" w:hAnsiTheme="minorHAnsi" w:cstheme="minorHAnsi"/>
          <w:color w:val="000000" w:themeColor="text1"/>
          <w:szCs w:val="24"/>
          <w:cs/>
        </w:rPr>
        <w:t xml:space="preserve"> use a seven-stage model of new product development The first stage of new product development is idea generation, this stage is related to the systematic search for generating new product ideas and some main sources of new product ideas are customers, suppliers, internal sources, and distributors. In this stage, Stockholm products make an idea for searching application to use plasma as a cleaning agent.</w:t>
      </w:r>
      <w:r w:rsidRPr="005F3A06">
        <w:rPr>
          <w:rFonts w:asciiTheme="minorHAnsi" w:hAnsiTheme="minorHAnsi" w:cstheme="minorHAnsi"/>
          <w:color w:val="000000" w:themeColor="text1"/>
          <w:szCs w:val="24"/>
        </w:rPr>
        <w:t xml:space="preserve"> The second stage is idea screening and the objective of this stage is to generate new ideas for </w:t>
      </w:r>
      <w:r w:rsidRPr="005F3A06">
        <w:rPr>
          <w:rFonts w:asciiTheme="minorHAnsi" w:hAnsiTheme="minorHAnsi" w:cstheme="minorHAnsi"/>
          <w:color w:val="000000" w:themeColor="text1"/>
          <w:szCs w:val="24"/>
        </w:rPr>
        <w:lastRenderedPageBreak/>
        <w:t xml:space="preserve">product development and Stockholm products use several systems in this stage, as plasma is an ionized </w:t>
      </w:r>
      <w:r w:rsidR="00650614" w:rsidRPr="005F3A06">
        <w:rPr>
          <w:rFonts w:asciiTheme="minorHAnsi" w:hAnsiTheme="minorHAnsi" w:cstheme="minorHAnsi"/>
          <w:color w:val="000000" w:themeColor="text1"/>
          <w:szCs w:val="24"/>
        </w:rPr>
        <w:t>gas,</w:t>
      </w:r>
      <w:r w:rsidRPr="005F3A06">
        <w:rPr>
          <w:rFonts w:asciiTheme="minorHAnsi" w:hAnsiTheme="minorHAnsi" w:cstheme="minorHAnsi"/>
          <w:color w:val="000000" w:themeColor="text1"/>
          <w:szCs w:val="24"/>
        </w:rPr>
        <w:t xml:space="preserve"> so they use electrical energy. The concept and development and testing </w:t>
      </w:r>
      <w:r w:rsidR="00E3020B" w:rsidRPr="005F3A06">
        <w:rPr>
          <w:rFonts w:asciiTheme="minorHAnsi" w:hAnsiTheme="minorHAnsi" w:cstheme="minorHAnsi"/>
          <w:color w:val="000000" w:themeColor="text1"/>
          <w:szCs w:val="24"/>
        </w:rPr>
        <w:t>are</w:t>
      </w:r>
      <w:r w:rsidRPr="005F3A06">
        <w:rPr>
          <w:rFonts w:asciiTheme="minorHAnsi" w:hAnsiTheme="minorHAnsi" w:cstheme="minorHAnsi"/>
          <w:color w:val="000000" w:themeColor="text1"/>
          <w:szCs w:val="24"/>
        </w:rPr>
        <w:t xml:space="preserve"> the third stage of new product development, in this stage, the Stockholm products focus on implementing an interesting idea into a new product concept </w:t>
      </w:r>
      <w:r w:rsidRPr="005F3A06">
        <w:rPr>
          <w:rStyle w:val="selectable"/>
          <w:rFonts w:asciiTheme="minorHAnsi" w:hAnsiTheme="minorHAnsi" w:cstheme="minorHAnsi"/>
          <w:color w:val="000000" w:themeColor="text1"/>
          <w:szCs w:val="24"/>
        </w:rPr>
        <w:t>(Annacchino, 2016). They also use patent which states that plasma can be used to sterili</w:t>
      </w:r>
      <w:r w:rsidR="00136E65">
        <w:rPr>
          <w:rStyle w:val="selectable"/>
          <w:rFonts w:asciiTheme="minorHAnsi" w:hAnsiTheme="minorHAnsi" w:cstheme="minorHAnsi"/>
          <w:color w:val="000000" w:themeColor="text1"/>
          <w:szCs w:val="24"/>
        </w:rPr>
        <w:t>s</w:t>
      </w:r>
      <w:r w:rsidRPr="005F3A06">
        <w:rPr>
          <w:rStyle w:val="selectable"/>
          <w:rFonts w:asciiTheme="minorHAnsi" w:hAnsiTheme="minorHAnsi" w:cstheme="minorHAnsi"/>
          <w:color w:val="000000" w:themeColor="text1"/>
          <w:szCs w:val="24"/>
        </w:rPr>
        <w:t xml:space="preserve">e and whitening teeth to develop their product in the market. </w:t>
      </w:r>
      <w:r w:rsidRPr="005F3A06">
        <w:rPr>
          <w:rFonts w:asciiTheme="minorHAnsi" w:hAnsiTheme="minorHAnsi" w:cstheme="minorHAnsi"/>
          <w:color w:val="000000" w:themeColor="text1"/>
          <w:szCs w:val="24"/>
        </w:rPr>
        <w:t xml:space="preserve">The next step is marketing strategy development, the strategy statement comprises three parts </w:t>
      </w:r>
      <w:r w:rsidR="00EC5E26" w:rsidRPr="005F3A06">
        <w:rPr>
          <w:rFonts w:asciiTheme="minorHAnsi" w:hAnsiTheme="minorHAnsi" w:cstheme="minorHAnsi"/>
          <w:color w:val="000000" w:themeColor="text1"/>
          <w:szCs w:val="24"/>
        </w:rPr>
        <w:t>and, in this stage,</w:t>
      </w:r>
      <w:r w:rsidRPr="005F3A06">
        <w:rPr>
          <w:rFonts w:asciiTheme="minorHAnsi" w:hAnsiTheme="minorHAnsi" w:cstheme="minorHAnsi"/>
          <w:color w:val="000000" w:themeColor="text1"/>
          <w:szCs w:val="24"/>
        </w:rPr>
        <w:t>, the Stockholm products review the expected profits, sales, and costs and if these satisfy their organisations goals they move to the next stage. The next stage is product development, in this stage, the R&amp;D establish the concept of new product into a physical product and the next step is test marketing, in this stage, Stockholm products set a team of researchers and scientists to make their idea of plasma into a physical product and they launch their marketing program and new product to a realistic market place and the final stage is commerciali</w:t>
      </w:r>
      <w:r w:rsidR="00136E65">
        <w:rPr>
          <w:rFonts w:asciiTheme="minorHAnsi" w:hAnsiTheme="minorHAnsi" w:cstheme="minorHAnsi"/>
          <w:color w:val="000000" w:themeColor="text1"/>
          <w:szCs w:val="24"/>
        </w:rPr>
        <w:t>s</w:t>
      </w:r>
      <w:r w:rsidRPr="005F3A06">
        <w:rPr>
          <w:rFonts w:asciiTheme="minorHAnsi" w:hAnsiTheme="minorHAnsi" w:cstheme="minorHAnsi"/>
          <w:color w:val="000000" w:themeColor="text1"/>
          <w:szCs w:val="24"/>
        </w:rPr>
        <w:t xml:space="preserve">ation, in this stage the Stockholm products finally introduce their new product in the market to sell to the consumers. Adidas sporting company also uses the seven-stage model for developing its new products. </w:t>
      </w:r>
    </w:p>
    <w:p w14:paraId="24B8A4E0" w14:textId="77777777" w:rsidR="008452AB" w:rsidRPr="005F3A06" w:rsidRDefault="008452AB" w:rsidP="008452AB">
      <w:pPr>
        <w:rPr>
          <w:rFonts w:asciiTheme="minorHAnsi" w:hAnsiTheme="minorHAnsi" w:cstheme="minorHAnsi"/>
          <w:color w:val="000000" w:themeColor="text1"/>
          <w:szCs w:val="24"/>
        </w:rPr>
      </w:pPr>
    </w:p>
    <w:p w14:paraId="79EF85B0" w14:textId="42CE2BB8" w:rsidR="008452AB" w:rsidRDefault="008452AB" w:rsidP="008452AB">
      <w:pPr>
        <w:rPr>
          <w:rFonts w:asciiTheme="minorHAnsi" w:hAnsiTheme="minorHAnsi" w:cstheme="minorHAnsi"/>
          <w:color w:val="000000" w:themeColor="text1"/>
          <w:szCs w:val="24"/>
        </w:rPr>
      </w:pPr>
      <w:r w:rsidRPr="005F3A06">
        <w:rPr>
          <w:rFonts w:asciiTheme="minorHAnsi" w:hAnsiTheme="minorHAnsi" w:cstheme="minorHAnsi"/>
          <w:color w:val="000000" w:themeColor="text1"/>
          <w:szCs w:val="24"/>
        </w:rPr>
        <w:t xml:space="preserve">Some trends in research and development are shaping the sports organisation like Adidas. Nowadays the virtual training is becoming more popular than reality in sports training, the Head of football coach David Shaw states that some coaches are trying to give training to their players by using virtual reality for 20 years but they failed but in the current world it becomes possible to train players through virtual reality </w:t>
      </w:r>
      <w:r w:rsidRPr="005F3A06">
        <w:rPr>
          <w:rStyle w:val="selectable"/>
          <w:rFonts w:asciiTheme="minorHAnsi" w:hAnsiTheme="minorHAnsi" w:cstheme="minorHAnsi"/>
          <w:color w:val="000000" w:themeColor="text1"/>
          <w:szCs w:val="24"/>
        </w:rPr>
        <w:t>(Bruyn and Peeters, 2014).</w:t>
      </w:r>
      <w:r w:rsidRPr="005F3A06">
        <w:rPr>
          <w:rFonts w:asciiTheme="minorHAnsi" w:hAnsiTheme="minorHAnsi" w:cstheme="minorHAnsi"/>
          <w:color w:val="000000" w:themeColor="text1"/>
          <w:szCs w:val="24"/>
        </w:rPr>
        <w:t xml:space="preserve"> Some organisations using resources from promoted statistical analysis to track the performance of the players through biometric devices, this become a trend because the team which can gather more information they can do better performance in sports and the new trends in R&amp;D also saying goodbye to the paper tickets because the fans prefer to buy tickets via their Smartphone or Tablets.</w:t>
      </w:r>
    </w:p>
    <w:p w14:paraId="7A6FF786" w14:textId="77777777" w:rsidR="005F3A06" w:rsidRPr="005F3A06" w:rsidRDefault="005F3A06" w:rsidP="008452AB">
      <w:pPr>
        <w:rPr>
          <w:rFonts w:asciiTheme="minorHAnsi" w:hAnsiTheme="minorHAnsi" w:cstheme="minorHAnsi"/>
          <w:color w:val="000000" w:themeColor="text1"/>
          <w:szCs w:val="24"/>
        </w:rPr>
      </w:pPr>
    </w:p>
    <w:p w14:paraId="74E8B9AE" w14:textId="77777777" w:rsidR="008452AB" w:rsidRPr="00072114" w:rsidRDefault="008452AB" w:rsidP="008452AB">
      <w:pPr>
        <w:pStyle w:val="Heading1"/>
        <w:rPr>
          <w:rFonts w:asciiTheme="minorHAnsi" w:hAnsiTheme="minorHAnsi" w:cstheme="minorHAnsi"/>
        </w:rPr>
      </w:pPr>
      <w:bookmarkStart w:id="9" w:name="_Toc28961991"/>
      <w:r w:rsidRPr="00072114">
        <w:rPr>
          <w:rFonts w:asciiTheme="minorHAnsi" w:hAnsiTheme="minorHAnsi" w:cstheme="minorHAnsi"/>
        </w:rPr>
        <w:lastRenderedPageBreak/>
        <w:t>Closed v. Open Innovation.</w:t>
      </w:r>
      <w:bookmarkEnd w:id="9"/>
    </w:p>
    <w:p w14:paraId="1F283516" w14:textId="14C83F3A" w:rsidR="008452AB" w:rsidRPr="00072114" w:rsidRDefault="008452AB" w:rsidP="008452AB">
      <w:pPr>
        <w:rPr>
          <w:rFonts w:asciiTheme="minorHAnsi" w:hAnsiTheme="minorHAnsi" w:cstheme="minorHAnsi"/>
          <w:szCs w:val="24"/>
        </w:rPr>
      </w:pPr>
      <w:r w:rsidRPr="00072114">
        <w:rPr>
          <w:rFonts w:asciiTheme="minorHAnsi" w:hAnsiTheme="minorHAnsi" w:cstheme="minorHAnsi"/>
          <w:szCs w:val="24"/>
        </w:rPr>
        <w:t>Henry Chesbrough, a researcher identified the term open innovation and during analy</w:t>
      </w:r>
      <w:r w:rsidR="005F3A06">
        <w:rPr>
          <w:rFonts w:asciiTheme="minorHAnsi" w:hAnsiTheme="minorHAnsi" w:cstheme="minorHAnsi"/>
          <w:szCs w:val="24"/>
        </w:rPr>
        <w:t>s</w:t>
      </w:r>
      <w:r w:rsidRPr="00072114">
        <w:rPr>
          <w:rFonts w:asciiTheme="minorHAnsi" w:hAnsiTheme="minorHAnsi" w:cstheme="minorHAnsi"/>
          <w:szCs w:val="24"/>
        </w:rPr>
        <w:t xml:space="preserve">ing the operations of industry Chesbrough felt that those who develop products can off the curve who can take help and motivation from the agents outside of the organisation. Open innovation states that the organisation should take ideas from external sources besides the internal sources to move one step to another in the innovation process and the </w:t>
      </w:r>
      <w:r w:rsidR="001F56B3">
        <w:rPr>
          <w:rFonts w:asciiTheme="minorHAnsi" w:hAnsiTheme="minorHAnsi" w:cstheme="minorHAnsi"/>
          <w:szCs w:val="24"/>
        </w:rPr>
        <w:t>Stockholm</w:t>
      </w:r>
      <w:r w:rsidR="00990618">
        <w:rPr>
          <w:rFonts w:asciiTheme="minorHAnsi" w:hAnsiTheme="minorHAnsi" w:cstheme="minorHAnsi"/>
          <w:szCs w:val="24"/>
        </w:rPr>
        <w:t xml:space="preserve"> teeth whitening </w:t>
      </w:r>
      <w:r w:rsidRPr="00072114">
        <w:rPr>
          <w:rFonts w:asciiTheme="minorHAnsi" w:hAnsiTheme="minorHAnsi" w:cstheme="minorHAnsi"/>
          <w:szCs w:val="24"/>
        </w:rPr>
        <w:t>use</w:t>
      </w:r>
      <w:r w:rsidR="00990618">
        <w:rPr>
          <w:rFonts w:asciiTheme="minorHAnsi" w:hAnsiTheme="minorHAnsi" w:cstheme="minorHAnsi"/>
          <w:szCs w:val="24"/>
        </w:rPr>
        <w:t>s</w:t>
      </w:r>
      <w:r w:rsidRPr="00072114">
        <w:rPr>
          <w:rFonts w:asciiTheme="minorHAnsi" w:hAnsiTheme="minorHAnsi" w:cstheme="minorHAnsi"/>
          <w:szCs w:val="24"/>
        </w:rPr>
        <w:t xml:space="preserve"> open innovation to use desired outflows and inflows of information to enlarge markets and encourage internal innovation for external use of the organisation. Open innovation searches for best information and knowledge to improve their innovation so they gather information both from external and internal sources and they ensure the highest uses of external and internal ideas </w:t>
      </w:r>
      <w:r w:rsidRPr="00072114">
        <w:rPr>
          <w:rStyle w:val="selectable"/>
          <w:rFonts w:asciiTheme="minorHAnsi" w:hAnsiTheme="minorHAnsi" w:cstheme="minorHAnsi"/>
          <w:szCs w:val="24"/>
        </w:rPr>
        <w:t>(Webb, 2017).</w:t>
      </w:r>
      <w:r w:rsidRPr="00072114">
        <w:rPr>
          <w:rFonts w:asciiTheme="minorHAnsi" w:hAnsiTheme="minorHAnsi" w:cstheme="minorHAnsi"/>
          <w:szCs w:val="24"/>
        </w:rPr>
        <w:t xml:space="preserve"> The objective of closed innovation is to create the most acceptable </w:t>
      </w:r>
      <w:r w:rsidR="000F0529" w:rsidRPr="00072114">
        <w:rPr>
          <w:rFonts w:asciiTheme="minorHAnsi" w:hAnsiTheme="minorHAnsi" w:cstheme="minorHAnsi"/>
          <w:szCs w:val="24"/>
        </w:rPr>
        <w:t>ideas,</w:t>
      </w:r>
      <w:r w:rsidRPr="00072114">
        <w:rPr>
          <w:rFonts w:asciiTheme="minorHAnsi" w:hAnsiTheme="minorHAnsi" w:cstheme="minorHAnsi"/>
          <w:szCs w:val="24"/>
        </w:rPr>
        <w:t xml:space="preserve"> so they enhance the barter of experience and ideas with consultants, universities, business partners, etc.</w:t>
      </w:r>
      <w:r w:rsidR="00D246BE">
        <w:rPr>
          <w:rFonts w:asciiTheme="minorHAnsi" w:hAnsiTheme="minorHAnsi" w:cstheme="minorHAnsi"/>
          <w:szCs w:val="24"/>
        </w:rPr>
        <w:t xml:space="preserve"> This can be </w:t>
      </w:r>
      <w:r w:rsidR="009A4119">
        <w:rPr>
          <w:rFonts w:asciiTheme="minorHAnsi" w:hAnsiTheme="minorHAnsi" w:cstheme="minorHAnsi"/>
          <w:szCs w:val="24"/>
        </w:rPr>
        <w:t>applying</w:t>
      </w:r>
      <w:r w:rsidR="00D246BE">
        <w:rPr>
          <w:rFonts w:asciiTheme="minorHAnsi" w:hAnsiTheme="minorHAnsi" w:cstheme="minorHAnsi"/>
          <w:szCs w:val="24"/>
        </w:rPr>
        <w:t xml:space="preserve"> to Stockholm teeth whitening because they have a budget of 100 million that is dedicated to project with the sole focus on </w:t>
      </w:r>
      <w:r w:rsidR="00EE0BDC">
        <w:rPr>
          <w:rFonts w:asciiTheme="minorHAnsi" w:hAnsiTheme="minorHAnsi" w:cstheme="minorHAnsi"/>
          <w:szCs w:val="24"/>
        </w:rPr>
        <w:t>research</w:t>
      </w:r>
      <w:r w:rsidR="00D31133">
        <w:rPr>
          <w:rFonts w:asciiTheme="minorHAnsi" w:hAnsiTheme="minorHAnsi" w:cstheme="minorHAnsi"/>
          <w:szCs w:val="24"/>
        </w:rPr>
        <w:t xml:space="preserve"> so that they can have the best market experience</w:t>
      </w:r>
      <w:r w:rsidR="00C0758C">
        <w:rPr>
          <w:rFonts w:asciiTheme="minorHAnsi" w:hAnsiTheme="minorHAnsi" w:cstheme="minorHAnsi"/>
          <w:szCs w:val="24"/>
        </w:rPr>
        <w:t xml:space="preserve">. The company works very closely with the dentistry industry to ensure that not only is the product </w:t>
      </w:r>
      <w:r w:rsidR="004A0F53">
        <w:rPr>
          <w:rFonts w:asciiTheme="minorHAnsi" w:hAnsiTheme="minorHAnsi" w:cstheme="minorHAnsi"/>
          <w:szCs w:val="24"/>
        </w:rPr>
        <w:t>appealing,</w:t>
      </w:r>
      <w:r w:rsidR="00C0758C">
        <w:rPr>
          <w:rFonts w:asciiTheme="minorHAnsi" w:hAnsiTheme="minorHAnsi" w:cstheme="minorHAnsi"/>
          <w:szCs w:val="24"/>
        </w:rPr>
        <w:t xml:space="preserve"> but it also works. </w:t>
      </w:r>
    </w:p>
    <w:p w14:paraId="64893D9E" w14:textId="77777777" w:rsidR="008452AB" w:rsidRPr="00072114" w:rsidRDefault="008452AB" w:rsidP="008452AB">
      <w:pPr>
        <w:rPr>
          <w:rFonts w:asciiTheme="minorHAnsi" w:hAnsiTheme="minorHAnsi" w:cstheme="minorHAnsi"/>
          <w:szCs w:val="24"/>
        </w:rPr>
      </w:pPr>
    </w:p>
    <w:p w14:paraId="000DD22F" w14:textId="65A902EB" w:rsidR="008452AB" w:rsidRPr="00072114" w:rsidRDefault="008452AB" w:rsidP="008452AB">
      <w:pPr>
        <w:rPr>
          <w:rFonts w:asciiTheme="minorHAnsi" w:hAnsiTheme="minorHAnsi" w:cstheme="minorHAnsi"/>
          <w:szCs w:val="24"/>
        </w:rPr>
      </w:pPr>
      <w:r w:rsidRPr="00072114">
        <w:rPr>
          <w:rFonts w:asciiTheme="minorHAnsi" w:hAnsiTheme="minorHAnsi" w:cstheme="minorHAnsi"/>
          <w:szCs w:val="24"/>
        </w:rPr>
        <w:t xml:space="preserve">Closed innovation refers to the innovation that an organisation intends to retain their efforts for innovation closed and try to establish their projects within some chosen boundaries such as the Adidas use the boundaries within the organisation know-how, intellectual property, and processes, without team-work with external market players, etc but the practical business the concept of closed innovation is vain because to achieve an organisational goal and gather more innovative ideas it is important to look outside of the organisation and gather some external references </w:t>
      </w:r>
      <w:r w:rsidRPr="00072114">
        <w:rPr>
          <w:rStyle w:val="selectable"/>
          <w:rFonts w:asciiTheme="minorHAnsi" w:hAnsiTheme="minorHAnsi" w:cstheme="minorHAnsi"/>
          <w:szCs w:val="24"/>
        </w:rPr>
        <w:t>(Vedin, Alvarez and Ekman, 2015).</w:t>
      </w:r>
      <w:r w:rsidRPr="00072114">
        <w:rPr>
          <w:rFonts w:asciiTheme="minorHAnsi" w:hAnsiTheme="minorHAnsi" w:cstheme="minorHAnsi"/>
          <w:szCs w:val="24"/>
        </w:rPr>
        <w:t xml:space="preserve"> Closed innovation also states that an organisation can also find the solution from the internal resources of the organisation and these solutions can be taken from the project leaders and managers so the organisation should hire talented specialists, researchers, and technicians.</w:t>
      </w:r>
      <w:r w:rsidR="00826115">
        <w:rPr>
          <w:rFonts w:asciiTheme="minorHAnsi" w:hAnsiTheme="minorHAnsi" w:cstheme="minorHAnsi"/>
          <w:szCs w:val="24"/>
        </w:rPr>
        <w:t xml:space="preserve"> Stockholm allows its marketing and production team hu</w:t>
      </w:r>
      <w:r w:rsidR="00D841C3">
        <w:rPr>
          <w:rFonts w:asciiTheme="minorHAnsi" w:hAnsiTheme="minorHAnsi" w:cstheme="minorHAnsi"/>
          <w:szCs w:val="24"/>
        </w:rPr>
        <w:t>g</w:t>
      </w:r>
      <w:r w:rsidR="00826115">
        <w:rPr>
          <w:rFonts w:asciiTheme="minorHAnsi" w:hAnsiTheme="minorHAnsi" w:cstheme="minorHAnsi"/>
          <w:szCs w:val="24"/>
        </w:rPr>
        <w:t xml:space="preserve">e input </w:t>
      </w:r>
      <w:r w:rsidR="00AF2298">
        <w:rPr>
          <w:rFonts w:asciiTheme="minorHAnsi" w:hAnsiTheme="minorHAnsi" w:cstheme="minorHAnsi"/>
          <w:szCs w:val="24"/>
        </w:rPr>
        <w:t xml:space="preserve">as they look at scientific </w:t>
      </w:r>
      <w:r w:rsidR="003B35C6">
        <w:rPr>
          <w:rFonts w:asciiTheme="minorHAnsi" w:hAnsiTheme="minorHAnsi" w:cstheme="minorHAnsi"/>
          <w:szCs w:val="24"/>
        </w:rPr>
        <w:t>research</w:t>
      </w:r>
      <w:r w:rsidR="00AF2298">
        <w:rPr>
          <w:rFonts w:asciiTheme="minorHAnsi" w:hAnsiTheme="minorHAnsi" w:cstheme="minorHAnsi"/>
          <w:szCs w:val="24"/>
        </w:rPr>
        <w:t xml:space="preserve"> by contacting dentists and also customer </w:t>
      </w:r>
      <w:r w:rsidR="002C208F">
        <w:rPr>
          <w:rFonts w:asciiTheme="minorHAnsi" w:hAnsiTheme="minorHAnsi" w:cstheme="minorHAnsi"/>
          <w:szCs w:val="24"/>
        </w:rPr>
        <w:t>research</w:t>
      </w:r>
      <w:r w:rsidR="00AF2298">
        <w:rPr>
          <w:rFonts w:asciiTheme="minorHAnsi" w:hAnsiTheme="minorHAnsi" w:cstheme="minorHAnsi"/>
          <w:szCs w:val="24"/>
        </w:rPr>
        <w:t xml:space="preserve"> </w:t>
      </w:r>
      <w:r w:rsidR="00AF2298">
        <w:rPr>
          <w:rFonts w:asciiTheme="minorHAnsi" w:hAnsiTheme="minorHAnsi" w:cstheme="minorHAnsi"/>
          <w:szCs w:val="24"/>
        </w:rPr>
        <w:lastRenderedPageBreak/>
        <w:t xml:space="preserve">to </w:t>
      </w:r>
      <w:r w:rsidR="006221BE">
        <w:rPr>
          <w:rFonts w:asciiTheme="minorHAnsi" w:hAnsiTheme="minorHAnsi" w:cstheme="minorHAnsi"/>
          <w:szCs w:val="24"/>
        </w:rPr>
        <w:t>understand</w:t>
      </w:r>
      <w:r w:rsidR="00AF2298">
        <w:rPr>
          <w:rFonts w:asciiTheme="minorHAnsi" w:hAnsiTheme="minorHAnsi" w:cstheme="minorHAnsi"/>
          <w:szCs w:val="24"/>
        </w:rPr>
        <w:t xml:space="preserve"> what it is that they like about the product. They then analyse this </w:t>
      </w:r>
      <w:r w:rsidR="008D5A1E">
        <w:rPr>
          <w:rFonts w:asciiTheme="minorHAnsi" w:hAnsiTheme="minorHAnsi" w:cstheme="minorHAnsi"/>
          <w:szCs w:val="24"/>
        </w:rPr>
        <w:t xml:space="preserve">and then make sure that the product </w:t>
      </w:r>
      <w:r w:rsidR="00D863D0">
        <w:rPr>
          <w:rFonts w:asciiTheme="minorHAnsi" w:hAnsiTheme="minorHAnsi" w:cstheme="minorHAnsi"/>
          <w:szCs w:val="24"/>
        </w:rPr>
        <w:t xml:space="preserve">represents the research conducted. </w:t>
      </w:r>
    </w:p>
    <w:p w14:paraId="2D450B40" w14:textId="77777777" w:rsidR="008452AB" w:rsidRPr="00072114" w:rsidRDefault="008452AB" w:rsidP="008452AB">
      <w:pPr>
        <w:rPr>
          <w:rFonts w:asciiTheme="minorHAnsi" w:hAnsiTheme="minorHAnsi" w:cstheme="minorHAnsi"/>
          <w:szCs w:val="24"/>
        </w:rPr>
      </w:pPr>
    </w:p>
    <w:p w14:paraId="4CCD563D" w14:textId="218DC759" w:rsidR="008452AB" w:rsidRDefault="008452AB" w:rsidP="008452AB">
      <w:pPr>
        <w:pStyle w:val="Heading1"/>
        <w:rPr>
          <w:rFonts w:asciiTheme="minorHAnsi" w:hAnsiTheme="minorHAnsi" w:cstheme="minorHAnsi"/>
        </w:rPr>
      </w:pPr>
      <w:bookmarkStart w:id="10" w:name="_Toc28961992"/>
      <w:r w:rsidRPr="00072114">
        <w:rPr>
          <w:rFonts w:asciiTheme="minorHAnsi" w:hAnsiTheme="minorHAnsi" w:cstheme="minorHAnsi"/>
        </w:rPr>
        <w:t>The importance of organisational knowledge, including a review of useful practices v. Best practices and the meaning of ‘boundary-less’ organisations and how these can enhance opportunities for innovation</w:t>
      </w:r>
      <w:bookmarkEnd w:id="10"/>
    </w:p>
    <w:p w14:paraId="57255D33" w14:textId="77777777" w:rsidR="005F3A06" w:rsidRPr="005F3A06" w:rsidRDefault="005F3A06" w:rsidP="005F3A06"/>
    <w:p w14:paraId="7C724E47" w14:textId="77777777" w:rsidR="008452AB" w:rsidRPr="00072114" w:rsidRDefault="008452AB" w:rsidP="008452AB">
      <w:pPr>
        <w:rPr>
          <w:rFonts w:asciiTheme="minorHAnsi" w:hAnsiTheme="minorHAnsi" w:cstheme="minorHAnsi"/>
        </w:rPr>
      </w:pPr>
      <w:r w:rsidRPr="00072114">
        <w:rPr>
          <w:rFonts w:asciiTheme="minorHAnsi" w:hAnsiTheme="minorHAnsi" w:cstheme="minorHAnsi"/>
        </w:rPr>
        <w:t>Organisational knowing is about how a company uses its gathered information and creates knowledge to make the decision. When the organisation knows about the right use of information, it is able to create meaningful creative ideas that others cannot as they don’t know the right use of information.  Here come two concerns- useful practices v. Best practices. Useful practices are those that help or support the organisation to achieve its goals. On the other hand, best practices are those that are generally accepted practices to produce the best outcome. Best practices are used when there are too many alternative uses of information to make the decision, but useful practices are used when the organisation has no other alternative use of information to make the decision (Von Hippel, 2005). Useful practices for innovation can be the use of technology, the inclusion of compensation to innovation, training for creativity and so on. Best practices include constant improvement, creation of value for customers, creation of innovative company culture and so on.</w:t>
      </w:r>
    </w:p>
    <w:p w14:paraId="4831FE1E" w14:textId="77777777" w:rsidR="008452AB" w:rsidRPr="00072114" w:rsidRDefault="008452AB" w:rsidP="008452AB">
      <w:pPr>
        <w:rPr>
          <w:rFonts w:asciiTheme="minorHAnsi" w:hAnsiTheme="minorHAnsi" w:cstheme="minorHAnsi"/>
        </w:rPr>
      </w:pPr>
      <w:r w:rsidRPr="00072114">
        <w:rPr>
          <w:rFonts w:asciiTheme="minorHAnsi" w:hAnsiTheme="minorHAnsi" w:cstheme="minorHAnsi"/>
        </w:rPr>
        <w:t xml:space="preserve"> </w:t>
      </w:r>
    </w:p>
    <w:p w14:paraId="40EE9659" w14:textId="07115E98" w:rsidR="008452AB" w:rsidRDefault="008452AB" w:rsidP="008452AB">
      <w:pPr>
        <w:rPr>
          <w:rFonts w:asciiTheme="minorHAnsi" w:hAnsiTheme="minorHAnsi" w:cstheme="minorHAnsi"/>
        </w:rPr>
      </w:pPr>
      <w:r w:rsidRPr="00072114">
        <w:rPr>
          <w:rFonts w:asciiTheme="minorHAnsi" w:hAnsiTheme="minorHAnsi" w:cstheme="minorHAnsi"/>
        </w:rPr>
        <w:t xml:space="preserve">Boundary-less organisations are those organisations that do not have any predefined organisational structure, eliminating the vertical, horizontal and external boundaries from the organisation. When these boundaries are eliminated, the organisation gets a wider scope for innovation. Enhanced scope for innovation causes enhancement in innovation as the organisation is able to pursue innovation and creativity up to the fullest extent </w:t>
      </w:r>
      <w:r w:rsidRPr="00072114">
        <w:rPr>
          <w:rStyle w:val="selectable"/>
          <w:rFonts w:asciiTheme="minorHAnsi" w:hAnsiTheme="minorHAnsi" w:cstheme="minorHAnsi"/>
          <w:szCs w:val="24"/>
        </w:rPr>
        <w:t xml:space="preserve">(Bruyn and </w:t>
      </w:r>
      <w:r w:rsidRPr="00072114">
        <w:rPr>
          <w:rStyle w:val="selectable"/>
          <w:rFonts w:asciiTheme="minorHAnsi" w:hAnsiTheme="minorHAnsi" w:cstheme="minorHAnsi"/>
          <w:szCs w:val="24"/>
        </w:rPr>
        <w:lastRenderedPageBreak/>
        <w:t>Peeters, 2014)</w:t>
      </w:r>
      <w:r w:rsidRPr="00072114">
        <w:rPr>
          <w:rFonts w:asciiTheme="minorHAnsi" w:hAnsiTheme="minorHAnsi" w:cstheme="minorHAnsi"/>
        </w:rPr>
        <w:t xml:space="preserve">. This contributes to the disbursement of innovation globally as boundaries are eliminated. </w:t>
      </w:r>
    </w:p>
    <w:p w14:paraId="40669F1F" w14:textId="77777777" w:rsidR="000D28C5" w:rsidRPr="00072114" w:rsidRDefault="000D28C5" w:rsidP="008452AB">
      <w:pPr>
        <w:rPr>
          <w:rFonts w:asciiTheme="minorHAnsi" w:hAnsiTheme="minorHAnsi" w:cstheme="minorHAnsi"/>
        </w:rPr>
      </w:pPr>
    </w:p>
    <w:p w14:paraId="1C0A98D2" w14:textId="6F7997A0" w:rsidR="008452AB" w:rsidRDefault="008452AB" w:rsidP="008452AB">
      <w:pPr>
        <w:pStyle w:val="Heading1"/>
        <w:rPr>
          <w:rFonts w:asciiTheme="minorHAnsi" w:hAnsiTheme="minorHAnsi" w:cstheme="minorHAnsi"/>
        </w:rPr>
      </w:pPr>
      <w:bookmarkStart w:id="11" w:name="_Toc28961993"/>
      <w:r w:rsidRPr="00072114">
        <w:rPr>
          <w:rFonts w:asciiTheme="minorHAnsi" w:hAnsiTheme="minorHAnsi" w:cstheme="minorHAnsi"/>
        </w:rPr>
        <w:t>Individuals as innovators</w:t>
      </w:r>
      <w:bookmarkEnd w:id="11"/>
    </w:p>
    <w:p w14:paraId="26BAC991" w14:textId="77777777" w:rsidR="00A37AEB" w:rsidRPr="00A37AEB" w:rsidRDefault="00A37AEB" w:rsidP="00A37AEB"/>
    <w:p w14:paraId="5D956483" w14:textId="26D66262" w:rsidR="008452AB" w:rsidRDefault="008452AB" w:rsidP="008452AB">
      <w:pPr>
        <w:rPr>
          <w:rFonts w:asciiTheme="minorHAnsi" w:hAnsiTheme="minorHAnsi" w:cstheme="minorHAnsi"/>
        </w:rPr>
      </w:pPr>
      <w:r w:rsidRPr="00072114">
        <w:rPr>
          <w:rFonts w:asciiTheme="minorHAnsi" w:hAnsiTheme="minorHAnsi" w:cstheme="minorHAnsi"/>
        </w:rPr>
        <w:t xml:space="preserve">Individuals who are known as their innovation have some characteristics like creativity, visionary thinking capabilities, social interaction, etc. Creativity is something that helps the company to innovate new ideas and new visionary products with the help of the imagination and visionary quality of the authorities. To understand the role of creativity, one must have to understand innovation very clearly. Innovation is creating something that has no existence before. From this statement, one can easily understand that to innovate something you have to know about the past and imagine the future and that is the creativity we are talking about.  Innovator is the person who invents something that is not invented previously. </w:t>
      </w:r>
      <w:r w:rsidR="001A53F8" w:rsidRPr="00072114">
        <w:rPr>
          <w:rFonts w:asciiTheme="minorHAnsi" w:hAnsiTheme="minorHAnsi" w:cstheme="minorHAnsi"/>
        </w:rPr>
        <w:t>So,</w:t>
      </w:r>
      <w:r w:rsidRPr="00072114">
        <w:rPr>
          <w:rFonts w:asciiTheme="minorHAnsi" w:hAnsiTheme="minorHAnsi" w:cstheme="minorHAnsi"/>
        </w:rPr>
        <w:t xml:space="preserve"> the essentialness of the innovator is very much high. Innovator uses creativity to invent something and without </w:t>
      </w:r>
      <w:r w:rsidR="00D40773" w:rsidRPr="00072114">
        <w:rPr>
          <w:rFonts w:asciiTheme="minorHAnsi" w:hAnsiTheme="minorHAnsi" w:cstheme="minorHAnsi"/>
        </w:rPr>
        <w:t>creativity and</w:t>
      </w:r>
      <w:r w:rsidRPr="00072114">
        <w:rPr>
          <w:rFonts w:asciiTheme="minorHAnsi" w:hAnsiTheme="minorHAnsi" w:cstheme="minorHAnsi"/>
        </w:rPr>
        <w:t xml:space="preserve"> can't invent something.</w:t>
      </w:r>
    </w:p>
    <w:p w14:paraId="62004A27" w14:textId="77777777" w:rsidR="005F3A06" w:rsidRPr="00072114" w:rsidRDefault="005F3A06" w:rsidP="008452AB">
      <w:pPr>
        <w:rPr>
          <w:rFonts w:asciiTheme="minorHAnsi" w:hAnsiTheme="minorHAnsi" w:cstheme="minorHAnsi"/>
        </w:rPr>
      </w:pPr>
    </w:p>
    <w:p w14:paraId="473DE695" w14:textId="77777777" w:rsidR="008452AB" w:rsidRPr="00072114" w:rsidRDefault="008452AB" w:rsidP="008452AB">
      <w:pPr>
        <w:rPr>
          <w:rFonts w:asciiTheme="minorHAnsi" w:hAnsiTheme="minorHAnsi" w:cstheme="minorHAnsi"/>
        </w:rPr>
      </w:pPr>
      <w:r w:rsidRPr="00072114">
        <w:rPr>
          <w:rFonts w:asciiTheme="minorHAnsi" w:hAnsiTheme="minorHAnsi" w:cstheme="minorHAnsi"/>
        </w:rPr>
        <w:t>Characteristics of individuals as innovators are distinguished below:</w:t>
      </w:r>
    </w:p>
    <w:p w14:paraId="2CC3B8AC" w14:textId="77777777" w:rsidR="008452AB" w:rsidRPr="00072114" w:rsidRDefault="008452AB" w:rsidP="008452AB">
      <w:pPr>
        <w:rPr>
          <w:rFonts w:asciiTheme="minorHAnsi" w:hAnsiTheme="minorHAnsi" w:cstheme="minorHAnsi"/>
        </w:rPr>
      </w:pPr>
      <w:r w:rsidRPr="00072114">
        <w:rPr>
          <w:rFonts w:asciiTheme="minorHAnsi" w:hAnsiTheme="minorHAnsi" w:cstheme="minorHAnsi"/>
        </w:rPr>
        <w:t xml:space="preserve">Inventive individuals will, in general, be savvy, yet explore in 2013 has demonstrated that having an exceptionally high IQ isn't really connected with more significant levels of imaginative accomplishment - character attributes are significant too.2﻿ In Lewis Terman's celebrated longitudinal investigation of skilled youngsters, for instance, kids with high IQs kids were appeared to improve in life by and large, yet those with high IQ weren't actually innovative virtuosos. Not many of those engaged with the examination showed elevated levels of creative accomplishment further down the road (Johnson, n.d.). </w:t>
      </w:r>
    </w:p>
    <w:p w14:paraId="6B907074" w14:textId="77777777" w:rsidR="008452AB" w:rsidRPr="00072114" w:rsidRDefault="008452AB" w:rsidP="008452AB">
      <w:pPr>
        <w:rPr>
          <w:rFonts w:asciiTheme="minorHAnsi" w:hAnsiTheme="minorHAnsi" w:cstheme="minorHAnsi"/>
        </w:rPr>
      </w:pPr>
    </w:p>
    <w:p w14:paraId="1F370768" w14:textId="77777777" w:rsidR="008452AB" w:rsidRPr="00072114" w:rsidRDefault="008452AB" w:rsidP="008452AB">
      <w:pPr>
        <w:pStyle w:val="Heading1"/>
        <w:rPr>
          <w:rFonts w:asciiTheme="minorHAnsi" w:hAnsiTheme="minorHAnsi" w:cstheme="minorHAnsi"/>
        </w:rPr>
      </w:pPr>
      <w:bookmarkStart w:id="12" w:name="_Toc28961994"/>
      <w:r w:rsidRPr="00072114">
        <w:rPr>
          <w:rFonts w:asciiTheme="minorHAnsi" w:hAnsiTheme="minorHAnsi" w:cstheme="minorHAnsi"/>
        </w:rPr>
        <w:lastRenderedPageBreak/>
        <w:t>Inter-organisational Innovation</w:t>
      </w:r>
      <w:bookmarkEnd w:id="12"/>
    </w:p>
    <w:p w14:paraId="1D23DE99" w14:textId="4B2CDAD1" w:rsidR="008452AB" w:rsidRDefault="008452AB" w:rsidP="008452AB">
      <w:pPr>
        <w:rPr>
          <w:rFonts w:asciiTheme="minorHAnsi" w:hAnsiTheme="minorHAnsi" w:cstheme="minorHAnsi"/>
        </w:rPr>
      </w:pPr>
      <w:r w:rsidRPr="00072114">
        <w:rPr>
          <w:rFonts w:asciiTheme="minorHAnsi" w:hAnsiTheme="minorHAnsi" w:cstheme="minorHAnsi"/>
        </w:rPr>
        <w:t xml:space="preserve">Inter-organisational innovation is simply the collaboration between organisations to pursue innovation. Here the companies share their learning as well as tactics to pursue innovation for mutual benefit. </w:t>
      </w:r>
    </w:p>
    <w:p w14:paraId="12D37359" w14:textId="77777777" w:rsidR="000D28C5" w:rsidRPr="00072114" w:rsidRDefault="000D28C5" w:rsidP="008452AB">
      <w:pPr>
        <w:rPr>
          <w:rFonts w:asciiTheme="minorHAnsi" w:hAnsiTheme="minorHAnsi" w:cstheme="minorHAnsi"/>
        </w:rPr>
      </w:pPr>
    </w:p>
    <w:p w14:paraId="041F67CE" w14:textId="77777777" w:rsidR="008452AB" w:rsidRPr="00072114" w:rsidRDefault="008452AB" w:rsidP="008452AB">
      <w:pPr>
        <w:rPr>
          <w:rFonts w:asciiTheme="minorHAnsi" w:hAnsiTheme="minorHAnsi" w:cstheme="minorHAnsi"/>
        </w:rPr>
      </w:pPr>
      <w:r w:rsidRPr="00072114">
        <w:rPr>
          <w:rFonts w:asciiTheme="minorHAnsi" w:hAnsiTheme="minorHAnsi" w:cstheme="minorHAnsi"/>
          <w:b/>
          <w:szCs w:val="24"/>
        </w:rPr>
        <w:t>Value constellations:</w:t>
      </w:r>
      <w:r w:rsidRPr="00072114">
        <w:rPr>
          <w:rFonts w:asciiTheme="minorHAnsi" w:hAnsiTheme="minorHAnsi" w:cstheme="minorHAnsi"/>
        </w:rPr>
        <w:t xml:space="preserve"> Value constellation is the link between various organisations with various assets that pull their competencies to grab market opportunities. This can be the combination of organisation-supplier, organisation-consumers or organisation-competitor.  They combine their resources and capabilities together to set up a new business </w:t>
      </w:r>
      <w:r w:rsidRPr="00072114">
        <w:rPr>
          <w:rStyle w:val="selectable"/>
          <w:rFonts w:asciiTheme="minorHAnsi" w:hAnsiTheme="minorHAnsi" w:cstheme="minorHAnsi"/>
          <w:szCs w:val="24"/>
        </w:rPr>
        <w:t>(Annacchino, 2016)</w:t>
      </w:r>
      <w:r w:rsidRPr="00072114">
        <w:rPr>
          <w:rFonts w:asciiTheme="minorHAnsi" w:hAnsiTheme="minorHAnsi" w:cstheme="minorHAnsi"/>
        </w:rPr>
        <w:t xml:space="preserve">. </w:t>
      </w:r>
    </w:p>
    <w:p w14:paraId="43DE039B" w14:textId="77777777" w:rsidR="008452AB" w:rsidRPr="00072114" w:rsidRDefault="008452AB" w:rsidP="008452AB">
      <w:pPr>
        <w:rPr>
          <w:rFonts w:asciiTheme="minorHAnsi" w:hAnsiTheme="minorHAnsi" w:cstheme="minorHAnsi"/>
        </w:rPr>
      </w:pPr>
    </w:p>
    <w:p w14:paraId="373D2CDF" w14:textId="77777777" w:rsidR="008452AB" w:rsidRPr="00072114" w:rsidRDefault="008452AB" w:rsidP="008452AB">
      <w:pPr>
        <w:rPr>
          <w:rFonts w:asciiTheme="minorHAnsi" w:hAnsiTheme="minorHAnsi" w:cstheme="minorHAnsi"/>
        </w:rPr>
      </w:pPr>
      <w:r w:rsidRPr="00072114">
        <w:rPr>
          <w:rFonts w:asciiTheme="minorHAnsi" w:hAnsiTheme="minorHAnsi" w:cstheme="minorHAnsi"/>
          <w:b/>
        </w:rPr>
        <w:t xml:space="preserve">Drivers: </w:t>
      </w:r>
      <w:r w:rsidRPr="00072114">
        <w:rPr>
          <w:rFonts w:asciiTheme="minorHAnsi" w:hAnsiTheme="minorHAnsi" w:cstheme="minorHAnsi"/>
        </w:rPr>
        <w:t xml:space="preserve">The drivers behind inter-organisational innovation are resources, capabilities, and information.  When two firms have complementary resources, capabilities, and information, they combine those to grab the opportunities that were impossible without this collaboration.  </w:t>
      </w:r>
    </w:p>
    <w:p w14:paraId="40EF3F81" w14:textId="77777777" w:rsidR="008452AB" w:rsidRPr="00072114" w:rsidRDefault="008452AB" w:rsidP="008452AB">
      <w:pPr>
        <w:rPr>
          <w:rFonts w:asciiTheme="minorHAnsi" w:hAnsiTheme="minorHAnsi" w:cstheme="minorHAnsi"/>
          <w:b/>
        </w:rPr>
      </w:pPr>
    </w:p>
    <w:p w14:paraId="3563FF32" w14:textId="2F26281B" w:rsidR="008452AB" w:rsidRPr="00072114" w:rsidRDefault="008452AB" w:rsidP="008452AB">
      <w:pPr>
        <w:rPr>
          <w:rFonts w:asciiTheme="minorHAnsi" w:hAnsiTheme="minorHAnsi" w:cstheme="minorHAnsi"/>
        </w:rPr>
      </w:pPr>
      <w:r w:rsidRPr="00072114">
        <w:rPr>
          <w:rFonts w:asciiTheme="minorHAnsi" w:hAnsiTheme="minorHAnsi" w:cstheme="minorHAnsi"/>
          <w:b/>
        </w:rPr>
        <w:t xml:space="preserve">Success factors: </w:t>
      </w:r>
      <w:r w:rsidRPr="00072114">
        <w:rPr>
          <w:rFonts w:asciiTheme="minorHAnsi" w:hAnsiTheme="minorHAnsi" w:cstheme="minorHAnsi"/>
        </w:rPr>
        <w:t xml:space="preserve">The success factors behind inter-organisation innovation that cause effective inter-organisational innovation </w:t>
      </w:r>
      <w:r w:rsidR="00340CF2" w:rsidRPr="00072114">
        <w:rPr>
          <w:rFonts w:asciiTheme="minorHAnsi" w:hAnsiTheme="minorHAnsi" w:cstheme="minorHAnsi"/>
        </w:rPr>
        <w:t>is</w:t>
      </w:r>
      <w:r w:rsidRPr="00072114">
        <w:rPr>
          <w:rFonts w:asciiTheme="minorHAnsi" w:hAnsiTheme="minorHAnsi" w:cstheme="minorHAnsi"/>
        </w:rPr>
        <w:t xml:space="preserve"> collaboration and learning pool. To combine the complementary resources, capabilities, and information, the companies need to collaborate. Besides, they need to pool their learning so that the best decisions are taken based on that learning.</w:t>
      </w:r>
    </w:p>
    <w:p w14:paraId="5841F801" w14:textId="77777777" w:rsidR="008452AB" w:rsidRPr="00072114" w:rsidRDefault="008452AB" w:rsidP="008452AB">
      <w:pPr>
        <w:rPr>
          <w:rFonts w:asciiTheme="minorHAnsi" w:hAnsiTheme="minorHAnsi" w:cstheme="minorHAnsi"/>
        </w:rPr>
      </w:pPr>
    </w:p>
    <w:p w14:paraId="75D42C35" w14:textId="77777777" w:rsidR="008452AB" w:rsidRPr="00072114" w:rsidRDefault="008452AB" w:rsidP="008452AB">
      <w:pPr>
        <w:rPr>
          <w:rFonts w:asciiTheme="minorHAnsi" w:hAnsiTheme="minorHAnsi" w:cstheme="minorHAnsi"/>
        </w:rPr>
      </w:pPr>
      <w:r w:rsidRPr="00072114">
        <w:rPr>
          <w:rFonts w:asciiTheme="minorHAnsi" w:hAnsiTheme="minorHAnsi" w:cstheme="minorHAnsi"/>
          <w:b/>
        </w:rPr>
        <w:t xml:space="preserve">Typologies: </w:t>
      </w:r>
      <w:r w:rsidRPr="00072114">
        <w:rPr>
          <w:rFonts w:asciiTheme="minorHAnsi" w:hAnsiTheme="minorHAnsi" w:cstheme="minorHAnsi"/>
        </w:rPr>
        <w:t xml:space="preserve">The typologies of inter-organisational innovation include traditional market relationships, strategic alliances, and strategic partnerships. In a traditional market relationship, the relationship between the organisations remains the same (e.g. supplier-buyer), they only collaborate with each other keeping that traditional relationship without any specific agreement.  In a strategic alliance, an agreement is made but the organisations remain independent </w:t>
      </w:r>
      <w:r w:rsidRPr="00072114">
        <w:rPr>
          <w:rStyle w:val="selectable"/>
          <w:rFonts w:asciiTheme="minorHAnsi" w:hAnsiTheme="minorHAnsi" w:cstheme="minorHAnsi"/>
          <w:szCs w:val="24"/>
        </w:rPr>
        <w:t xml:space="preserve">(Eriksson </w:t>
      </w:r>
      <w:r w:rsidRPr="00072114">
        <w:rPr>
          <w:rStyle w:val="selectable"/>
          <w:rFonts w:asciiTheme="minorHAnsi" w:hAnsiTheme="minorHAnsi" w:cstheme="minorHAnsi"/>
          <w:szCs w:val="24"/>
        </w:rPr>
        <w:lastRenderedPageBreak/>
        <w:t>Lundström, 2013)</w:t>
      </w:r>
      <w:r w:rsidRPr="00072114">
        <w:rPr>
          <w:rFonts w:asciiTheme="minorHAnsi" w:hAnsiTheme="minorHAnsi" w:cstheme="minorHAnsi"/>
        </w:rPr>
        <w:t xml:space="preserve">. In a strategic partnership, the organisations merge together and form a partnership business. </w:t>
      </w:r>
    </w:p>
    <w:p w14:paraId="67B0D208" w14:textId="77777777" w:rsidR="008452AB" w:rsidRPr="00072114" w:rsidRDefault="008452AB" w:rsidP="008452AB">
      <w:pPr>
        <w:rPr>
          <w:rFonts w:asciiTheme="minorHAnsi" w:hAnsiTheme="minorHAnsi" w:cstheme="minorHAnsi"/>
          <w:b/>
        </w:rPr>
      </w:pPr>
    </w:p>
    <w:p w14:paraId="05766296" w14:textId="77777777" w:rsidR="008452AB" w:rsidRPr="00072114" w:rsidRDefault="008452AB" w:rsidP="008452AB">
      <w:pPr>
        <w:rPr>
          <w:rFonts w:asciiTheme="minorHAnsi" w:hAnsiTheme="minorHAnsi" w:cstheme="minorHAnsi"/>
          <w:b/>
        </w:rPr>
      </w:pPr>
      <w:r w:rsidRPr="00072114">
        <w:rPr>
          <w:rFonts w:asciiTheme="minorHAnsi" w:hAnsiTheme="minorHAnsi" w:cstheme="minorHAnsi"/>
          <w:b/>
        </w:rPr>
        <w:t xml:space="preserve">Implications: </w:t>
      </w:r>
      <w:r w:rsidRPr="00072114">
        <w:rPr>
          <w:rFonts w:asciiTheme="minorHAnsi" w:hAnsiTheme="minorHAnsi" w:cstheme="minorHAnsi"/>
        </w:rPr>
        <w:t xml:space="preserve">Inter-organisational innovation is used to create an innovative organisation design, culture, and values, strategies and products to achieve the organisational goals. The combination of two organisations produces innovation in any of these components. </w:t>
      </w:r>
    </w:p>
    <w:p w14:paraId="29B0DAA0" w14:textId="4A06E06A" w:rsidR="008452AB" w:rsidRDefault="008452AB" w:rsidP="008452AB">
      <w:pPr>
        <w:pStyle w:val="Heading1"/>
        <w:rPr>
          <w:rFonts w:asciiTheme="minorHAnsi" w:hAnsiTheme="minorHAnsi" w:cstheme="minorHAnsi"/>
        </w:rPr>
      </w:pPr>
      <w:bookmarkStart w:id="13" w:name="_Toc28961995"/>
      <w:r w:rsidRPr="00072114">
        <w:rPr>
          <w:rFonts w:asciiTheme="minorHAnsi" w:hAnsiTheme="minorHAnsi" w:cstheme="minorHAnsi"/>
        </w:rPr>
        <w:t>The impact of increasing costs and complexities of research and development</w:t>
      </w:r>
      <w:bookmarkEnd w:id="13"/>
    </w:p>
    <w:p w14:paraId="04DC2378" w14:textId="77777777" w:rsidR="00A841C0" w:rsidRPr="00A841C0" w:rsidRDefault="00A841C0" w:rsidP="00A841C0"/>
    <w:p w14:paraId="00C00691" w14:textId="77777777" w:rsidR="008452AB" w:rsidRPr="00072114" w:rsidRDefault="008452AB" w:rsidP="008452AB">
      <w:pPr>
        <w:rPr>
          <w:rFonts w:asciiTheme="minorHAnsi" w:hAnsiTheme="minorHAnsi" w:cstheme="minorHAnsi"/>
        </w:rPr>
      </w:pPr>
      <w:r w:rsidRPr="00072114">
        <w:rPr>
          <w:rFonts w:asciiTheme="minorHAnsi" w:hAnsiTheme="minorHAnsi" w:cstheme="minorHAnsi"/>
        </w:rPr>
        <w:t xml:space="preserve">Research and development are not as easy as they seem. As activities increase, both the costs and complexities increase simultaneously. Increasing costs in research and development can both enhance and hamper innovation at the same time. Increasing costs in research and development can enhance innovation by increased learning through increased research and development. Here the organisation is able to learn more and use that to create innovative ideas for the benefit of the business. On the other hand, increasing cost in research and development hampers innovation as the increasing cost reduces the scope for cost innovation where cost innovation means reducing the cost of doing business through innovation. Increasing the complexity of research and development only reduces the scope for innovation </w:t>
      </w:r>
      <w:r w:rsidRPr="00072114">
        <w:rPr>
          <w:rStyle w:val="selectable"/>
          <w:rFonts w:asciiTheme="minorHAnsi" w:hAnsiTheme="minorHAnsi" w:cstheme="minorHAnsi"/>
          <w:szCs w:val="24"/>
        </w:rPr>
        <w:t>(Annacchino, 2016)</w:t>
      </w:r>
      <w:r w:rsidRPr="00072114">
        <w:rPr>
          <w:rFonts w:asciiTheme="minorHAnsi" w:hAnsiTheme="minorHAnsi" w:cstheme="minorHAnsi"/>
        </w:rPr>
        <w:t xml:space="preserve">. Because complexity in research makes the research program less effective and thus, the organisation has a lack of proper learning to pursue innovation. Besides, increased complexity of research and development makes the research program lengthy and the organisation gets limited time for attaining innovation. </w:t>
      </w:r>
    </w:p>
    <w:p w14:paraId="61C8A55E" w14:textId="77777777" w:rsidR="008452AB" w:rsidRPr="00072114" w:rsidRDefault="008452AB" w:rsidP="008452AB">
      <w:pPr>
        <w:rPr>
          <w:rFonts w:asciiTheme="minorHAnsi" w:hAnsiTheme="minorHAnsi" w:cstheme="minorHAnsi"/>
        </w:rPr>
      </w:pPr>
    </w:p>
    <w:p w14:paraId="697CE5EF" w14:textId="77777777" w:rsidR="008452AB" w:rsidRPr="00072114" w:rsidRDefault="008452AB" w:rsidP="008452AB">
      <w:pPr>
        <w:pStyle w:val="Heading1"/>
        <w:rPr>
          <w:rFonts w:asciiTheme="minorHAnsi" w:hAnsiTheme="minorHAnsi" w:cstheme="minorHAnsi"/>
        </w:rPr>
      </w:pPr>
      <w:bookmarkStart w:id="14" w:name="_Toc28961996"/>
      <w:r w:rsidRPr="00072114">
        <w:rPr>
          <w:rFonts w:asciiTheme="minorHAnsi" w:hAnsiTheme="minorHAnsi" w:cstheme="minorHAnsi"/>
        </w:rPr>
        <w:t>Conclusion</w:t>
      </w:r>
      <w:bookmarkEnd w:id="14"/>
    </w:p>
    <w:p w14:paraId="778DDE82" w14:textId="02718B51" w:rsidR="008452AB" w:rsidRPr="00072114" w:rsidRDefault="008452AB" w:rsidP="008452AB">
      <w:pPr>
        <w:rPr>
          <w:rFonts w:asciiTheme="minorHAnsi" w:hAnsiTheme="minorHAnsi" w:cstheme="minorHAnsi"/>
        </w:rPr>
      </w:pPr>
      <w:r w:rsidRPr="00072114">
        <w:rPr>
          <w:rFonts w:asciiTheme="minorHAnsi" w:hAnsiTheme="minorHAnsi" w:cstheme="minorHAnsi"/>
          <w:szCs w:val="24"/>
          <w:cs/>
        </w:rPr>
        <w:t>Organisational innovation refers to the execution of new systems and ways to organi</w:t>
      </w:r>
      <w:r w:rsidR="005F3A06">
        <w:rPr>
          <w:rFonts w:asciiTheme="minorHAnsi" w:hAnsiTheme="minorHAnsi" w:cstheme="minorHAnsi" w:hint="cs"/>
          <w:szCs w:val="24"/>
          <w:cs/>
        </w:rPr>
        <w:t>s</w:t>
      </w:r>
      <w:r w:rsidRPr="00072114">
        <w:rPr>
          <w:rFonts w:asciiTheme="minorHAnsi" w:hAnsiTheme="minorHAnsi" w:cstheme="minorHAnsi"/>
          <w:szCs w:val="24"/>
          <w:cs/>
        </w:rPr>
        <w:t xml:space="preserve">e work and fulfill that work within an organisation to stimulate and enhance competitive advantage for the </w:t>
      </w:r>
      <w:r w:rsidRPr="00072114">
        <w:rPr>
          <w:rFonts w:asciiTheme="minorHAnsi" w:hAnsiTheme="minorHAnsi" w:cstheme="minorHAnsi"/>
          <w:szCs w:val="24"/>
          <w:cs/>
        </w:rPr>
        <w:lastRenderedPageBreak/>
        <w:t xml:space="preserve">organisation. </w:t>
      </w:r>
      <w:r w:rsidRPr="00072114">
        <w:rPr>
          <w:rFonts w:asciiTheme="minorHAnsi" w:hAnsiTheme="minorHAnsi" w:cstheme="minorHAnsi"/>
        </w:rPr>
        <w:t xml:space="preserve">Innovation has been a typical popular expression for as long as not many years – and not simply in the affiliation world (Von Hippel, 2005). Innovation is very much important and that is very much necessary for every business </w:t>
      </w:r>
      <w:r w:rsidR="005F3A06">
        <w:rPr>
          <w:rFonts w:asciiTheme="minorHAnsi" w:hAnsiTheme="minorHAnsi" w:cstheme="minorHAnsi"/>
        </w:rPr>
        <w:t>organisation</w:t>
      </w:r>
      <w:r w:rsidRPr="00072114">
        <w:rPr>
          <w:rFonts w:asciiTheme="minorHAnsi" w:hAnsiTheme="minorHAnsi" w:cstheme="minorHAnsi"/>
        </w:rPr>
        <w:t xml:space="preserve">. If the business </w:t>
      </w:r>
      <w:r w:rsidR="005F3A06">
        <w:rPr>
          <w:rFonts w:asciiTheme="minorHAnsi" w:hAnsiTheme="minorHAnsi" w:cstheme="minorHAnsi"/>
        </w:rPr>
        <w:t>organisation</w:t>
      </w:r>
      <w:r w:rsidRPr="00072114">
        <w:rPr>
          <w:rFonts w:asciiTheme="minorHAnsi" w:hAnsiTheme="minorHAnsi" w:cstheme="minorHAnsi"/>
        </w:rPr>
        <w:t xml:space="preserve"> </w:t>
      </w:r>
      <w:r w:rsidR="00E91C99" w:rsidRPr="00072114">
        <w:rPr>
          <w:rFonts w:asciiTheme="minorHAnsi" w:hAnsiTheme="minorHAnsi" w:cstheme="minorHAnsi"/>
        </w:rPr>
        <w:t>wants</w:t>
      </w:r>
      <w:r w:rsidRPr="00072114">
        <w:rPr>
          <w:rFonts w:asciiTheme="minorHAnsi" w:hAnsiTheme="minorHAnsi" w:cstheme="minorHAnsi"/>
        </w:rPr>
        <w:t xml:space="preserve"> to get the key of </w:t>
      </w:r>
      <w:r w:rsidR="00846BC0" w:rsidRPr="00072114">
        <w:rPr>
          <w:rFonts w:asciiTheme="minorHAnsi" w:hAnsiTheme="minorHAnsi" w:cstheme="minorHAnsi"/>
        </w:rPr>
        <w:t>success,</w:t>
      </w:r>
      <w:r w:rsidRPr="00072114">
        <w:rPr>
          <w:rFonts w:asciiTheme="minorHAnsi" w:hAnsiTheme="minorHAnsi" w:cstheme="minorHAnsi"/>
        </w:rPr>
        <w:t xml:space="preserve"> then they must have to focus on the innovation because the world is changing day by day that’s why the needs of customer also changed day by day. The capacity to innovate was constantly one factor that added to the accomplishment and success of an association or company and the ability to innovate refers to the capacity of persistently making information and thoughts </w:t>
      </w:r>
      <w:r w:rsidRPr="00072114">
        <w:rPr>
          <w:rStyle w:val="selectable"/>
          <w:rFonts w:asciiTheme="minorHAnsi" w:hAnsiTheme="minorHAnsi" w:cstheme="minorHAnsi"/>
          <w:szCs w:val="24"/>
        </w:rPr>
        <w:t>(Bruyn and Peeters, 2014)</w:t>
      </w:r>
      <w:r w:rsidRPr="00072114">
        <w:rPr>
          <w:rFonts w:asciiTheme="minorHAnsi" w:hAnsiTheme="minorHAnsi" w:cstheme="minorHAnsi"/>
        </w:rPr>
        <w:t>. The innovation process is extremely intricate and multidimensional since numerous components connect to make the conceivable rise of this procedure and the importa</w:t>
      </w:r>
      <w:r w:rsidR="00BD50D7">
        <w:rPr>
          <w:rFonts w:asciiTheme="minorHAnsi" w:hAnsiTheme="minorHAnsi" w:cstheme="minorHAnsi"/>
        </w:rPr>
        <w:t>nce</w:t>
      </w:r>
      <w:r w:rsidRPr="00072114">
        <w:rPr>
          <w:rFonts w:asciiTheme="minorHAnsi" w:hAnsiTheme="minorHAnsi" w:cstheme="minorHAnsi"/>
        </w:rPr>
        <w:t xml:space="preserve"> of innovation is very much high and very much essentials. </w:t>
      </w:r>
    </w:p>
    <w:p w14:paraId="189E1585" w14:textId="77777777" w:rsidR="008452AB" w:rsidRPr="00072114" w:rsidRDefault="008452AB" w:rsidP="008452AB">
      <w:pPr>
        <w:jc w:val="left"/>
        <w:rPr>
          <w:rFonts w:asciiTheme="minorHAnsi" w:eastAsia="Times New Roman" w:hAnsiTheme="minorHAnsi" w:cstheme="minorHAnsi"/>
          <w:b/>
          <w:bCs/>
          <w:sz w:val="28"/>
          <w:szCs w:val="36"/>
        </w:rPr>
      </w:pPr>
      <w:r w:rsidRPr="00072114">
        <w:rPr>
          <w:rFonts w:asciiTheme="minorHAnsi" w:eastAsia="Times New Roman" w:hAnsiTheme="minorHAnsi" w:cstheme="minorHAnsi"/>
          <w:bCs/>
          <w:sz w:val="28"/>
          <w:szCs w:val="36"/>
        </w:rPr>
        <w:br w:type="page"/>
      </w:r>
    </w:p>
    <w:p w14:paraId="03AC3F33" w14:textId="77777777" w:rsidR="008452AB" w:rsidRPr="00072114" w:rsidRDefault="008452AB" w:rsidP="008452AB">
      <w:pPr>
        <w:pStyle w:val="Heading1"/>
        <w:rPr>
          <w:rFonts w:asciiTheme="minorHAnsi" w:eastAsia="Times New Roman" w:hAnsiTheme="minorHAnsi" w:cstheme="minorHAnsi"/>
        </w:rPr>
      </w:pPr>
      <w:bookmarkStart w:id="15" w:name="_Toc28961997"/>
      <w:r w:rsidRPr="00072114">
        <w:rPr>
          <w:rFonts w:asciiTheme="minorHAnsi" w:eastAsia="Times New Roman" w:hAnsiTheme="minorHAnsi" w:cstheme="minorHAnsi"/>
        </w:rPr>
        <w:lastRenderedPageBreak/>
        <w:t>Reference</w:t>
      </w:r>
      <w:bookmarkEnd w:id="15"/>
    </w:p>
    <w:p w14:paraId="02013DA1" w14:textId="77777777" w:rsidR="008452AB" w:rsidRPr="00072114" w:rsidRDefault="008452AB" w:rsidP="008452AB">
      <w:pPr>
        <w:rPr>
          <w:rFonts w:asciiTheme="minorHAnsi" w:hAnsiTheme="minorHAnsi" w:cstheme="minorHAnsi"/>
        </w:rPr>
      </w:pPr>
      <w:r w:rsidRPr="00072114">
        <w:rPr>
          <w:rFonts w:asciiTheme="minorHAnsi" w:hAnsiTheme="minorHAnsi" w:cstheme="minorHAnsi"/>
          <w:noProof/>
        </w:rPr>
        <w:drawing>
          <wp:inline distT="0" distB="0" distL="0" distR="0" wp14:anchorId="290CBC2B" wp14:editId="689B7FA1">
            <wp:extent cx="5949950" cy="5761355"/>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070618" name="Picture 2"/>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949950" cy="5761355"/>
                    </a:xfrm>
                    <a:prstGeom prst="rect">
                      <a:avLst/>
                    </a:prstGeom>
                    <a:noFill/>
                  </pic:spPr>
                </pic:pic>
              </a:graphicData>
            </a:graphic>
          </wp:inline>
        </w:drawing>
      </w:r>
    </w:p>
    <w:p w14:paraId="04A60283" w14:textId="77777777" w:rsidR="008452AB" w:rsidRPr="00072114" w:rsidRDefault="008452AB" w:rsidP="008452AB">
      <w:pPr>
        <w:rPr>
          <w:rFonts w:asciiTheme="minorHAnsi" w:hAnsiTheme="minorHAnsi" w:cstheme="minorHAnsi"/>
          <w:szCs w:val="24"/>
        </w:rPr>
      </w:pPr>
      <w:r w:rsidRPr="00072114">
        <w:rPr>
          <w:rFonts w:asciiTheme="minorHAnsi" w:hAnsiTheme="minorHAnsi" w:cstheme="minorHAnsi"/>
          <w:noProof/>
          <w:szCs w:val="24"/>
        </w:rPr>
        <w:lastRenderedPageBreak/>
        <w:drawing>
          <wp:inline distT="0" distB="0" distL="0" distR="0" wp14:anchorId="307C44AA" wp14:editId="2A630D4B">
            <wp:extent cx="5944235" cy="2603500"/>
            <wp:effectExtent l="0" t="0" r="0" b="0"/>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367083" name="Picture 3"/>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5944235" cy="2603500"/>
                    </a:xfrm>
                    <a:prstGeom prst="rect">
                      <a:avLst/>
                    </a:prstGeom>
                    <a:noFill/>
                  </pic:spPr>
                </pic:pic>
              </a:graphicData>
            </a:graphic>
          </wp:inline>
        </w:drawing>
      </w:r>
    </w:p>
    <w:p w14:paraId="6FBB17D5" w14:textId="77777777" w:rsidR="008452AB" w:rsidRPr="00072114" w:rsidRDefault="008452AB" w:rsidP="008452AB">
      <w:pPr>
        <w:rPr>
          <w:rFonts w:asciiTheme="minorHAnsi" w:hAnsiTheme="minorHAnsi" w:cstheme="minorHAnsi"/>
          <w:szCs w:val="24"/>
        </w:rPr>
      </w:pPr>
    </w:p>
    <w:p w14:paraId="778E38B5" w14:textId="77777777" w:rsidR="008452AB" w:rsidRPr="00072114" w:rsidRDefault="008452AB" w:rsidP="008452AB">
      <w:pPr>
        <w:rPr>
          <w:rStyle w:val="selectable"/>
          <w:rFonts w:asciiTheme="minorHAnsi" w:hAnsiTheme="minorHAnsi" w:cstheme="minorHAnsi"/>
          <w:szCs w:val="24"/>
        </w:rPr>
      </w:pPr>
    </w:p>
    <w:p w14:paraId="26226FDE" w14:textId="77777777" w:rsidR="008452AB" w:rsidRDefault="008452AB" w:rsidP="008452AB">
      <w:pPr>
        <w:rPr>
          <w:shd w:val="clear" w:color="auto" w:fill="FFFFFF"/>
        </w:rPr>
      </w:pPr>
    </w:p>
    <w:p w14:paraId="544B6022" w14:textId="77777777" w:rsidR="00223656" w:rsidRPr="00972E82" w:rsidRDefault="00223656" w:rsidP="00223656">
      <w:pPr>
        <w:rPr>
          <w:rFonts w:asciiTheme="minorHAnsi" w:hAnsiTheme="minorHAnsi" w:cstheme="minorHAnsi"/>
          <w:shd w:val="clear" w:color="auto" w:fill="FFFFFF"/>
        </w:rPr>
      </w:pPr>
    </w:p>
    <w:sectPr w:rsidR="00223656" w:rsidRPr="00972E82" w:rsidSect="00D3255C">
      <w:footerReference w:type="default" r:id="rId14"/>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0823F3" w14:textId="77777777" w:rsidR="00327798" w:rsidRDefault="00327798" w:rsidP="00036FCB">
      <w:pPr>
        <w:spacing w:after="0" w:line="240" w:lineRule="auto"/>
      </w:pPr>
      <w:r>
        <w:separator/>
      </w:r>
    </w:p>
  </w:endnote>
  <w:endnote w:type="continuationSeparator" w:id="0">
    <w:p w14:paraId="6790576D" w14:textId="77777777" w:rsidR="00327798" w:rsidRDefault="00327798" w:rsidP="00036F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01C06D" w14:textId="77777777" w:rsidR="008452AB" w:rsidRDefault="008452AB">
    <w:pPr>
      <w:pStyle w:val="Footer"/>
      <w:jc w:val="center"/>
    </w:pPr>
  </w:p>
  <w:p w14:paraId="1F3FE8B2" w14:textId="77777777" w:rsidR="008452AB" w:rsidRDefault="008452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7879750"/>
      <w:docPartObj>
        <w:docPartGallery w:val="Page Numbers (Bottom of Page)"/>
        <w:docPartUnique/>
      </w:docPartObj>
    </w:sdtPr>
    <w:sdtEndPr>
      <w:rPr>
        <w:noProof/>
      </w:rPr>
    </w:sdtEndPr>
    <w:sdtContent>
      <w:p w14:paraId="6EE93731" w14:textId="77777777" w:rsidR="00D3255C" w:rsidRDefault="00D3255C">
        <w:pPr>
          <w:pStyle w:val="Footer"/>
          <w:jc w:val="center"/>
        </w:pPr>
        <w:r>
          <w:fldChar w:fldCharType="begin"/>
        </w:r>
        <w:r>
          <w:instrText xml:space="preserve"> PAGE   \* MERGEFORMAT </w:instrText>
        </w:r>
        <w:r>
          <w:fldChar w:fldCharType="separate"/>
        </w:r>
        <w:r>
          <w:rPr>
            <w:noProof/>
          </w:rPr>
          <w:t>18</w:t>
        </w:r>
        <w:r>
          <w:rPr>
            <w:noProof/>
          </w:rPr>
          <w:fldChar w:fldCharType="end"/>
        </w:r>
      </w:p>
    </w:sdtContent>
  </w:sdt>
  <w:p w14:paraId="03F752EF" w14:textId="77777777" w:rsidR="00D3255C" w:rsidRDefault="00D32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506577" w14:textId="77777777" w:rsidR="00327798" w:rsidRDefault="00327798" w:rsidP="00036FCB">
      <w:pPr>
        <w:spacing w:after="0" w:line="240" w:lineRule="auto"/>
      </w:pPr>
      <w:r>
        <w:separator/>
      </w:r>
    </w:p>
  </w:footnote>
  <w:footnote w:type="continuationSeparator" w:id="0">
    <w:p w14:paraId="00BEEC16" w14:textId="77777777" w:rsidR="00327798" w:rsidRDefault="00327798" w:rsidP="00036F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31082B"/>
    <w:multiLevelType w:val="hybridMultilevel"/>
    <w:tmpl w:val="30EE6436"/>
    <w:lvl w:ilvl="0" w:tplc="09CC1CD0">
      <w:start w:val="1"/>
      <w:numFmt w:val="bullet"/>
      <w:lvlText w:val=""/>
      <w:lvlJc w:val="left"/>
      <w:pPr>
        <w:ind w:left="720" w:hanging="360"/>
      </w:pPr>
      <w:rPr>
        <w:rFonts w:ascii="Symbol" w:hAnsi="Symbol" w:hint="default"/>
      </w:rPr>
    </w:lvl>
    <w:lvl w:ilvl="1" w:tplc="B8289086" w:tentative="1">
      <w:start w:val="1"/>
      <w:numFmt w:val="bullet"/>
      <w:lvlText w:val="o"/>
      <w:lvlJc w:val="left"/>
      <w:pPr>
        <w:ind w:left="1440" w:hanging="360"/>
      </w:pPr>
      <w:rPr>
        <w:rFonts w:ascii="Courier New" w:hAnsi="Courier New" w:cs="Courier New" w:hint="default"/>
      </w:rPr>
    </w:lvl>
    <w:lvl w:ilvl="2" w:tplc="E438D4B0" w:tentative="1">
      <w:start w:val="1"/>
      <w:numFmt w:val="bullet"/>
      <w:lvlText w:val=""/>
      <w:lvlJc w:val="left"/>
      <w:pPr>
        <w:ind w:left="2160" w:hanging="360"/>
      </w:pPr>
      <w:rPr>
        <w:rFonts w:ascii="Wingdings" w:hAnsi="Wingdings" w:hint="default"/>
      </w:rPr>
    </w:lvl>
    <w:lvl w:ilvl="3" w:tplc="1CFA2128" w:tentative="1">
      <w:start w:val="1"/>
      <w:numFmt w:val="bullet"/>
      <w:lvlText w:val=""/>
      <w:lvlJc w:val="left"/>
      <w:pPr>
        <w:ind w:left="2880" w:hanging="360"/>
      </w:pPr>
      <w:rPr>
        <w:rFonts w:ascii="Symbol" w:hAnsi="Symbol" w:hint="default"/>
      </w:rPr>
    </w:lvl>
    <w:lvl w:ilvl="4" w:tplc="6F7EA7C0" w:tentative="1">
      <w:start w:val="1"/>
      <w:numFmt w:val="bullet"/>
      <w:lvlText w:val="o"/>
      <w:lvlJc w:val="left"/>
      <w:pPr>
        <w:ind w:left="3600" w:hanging="360"/>
      </w:pPr>
      <w:rPr>
        <w:rFonts w:ascii="Courier New" w:hAnsi="Courier New" w:cs="Courier New" w:hint="default"/>
      </w:rPr>
    </w:lvl>
    <w:lvl w:ilvl="5" w:tplc="F85A4D20" w:tentative="1">
      <w:start w:val="1"/>
      <w:numFmt w:val="bullet"/>
      <w:lvlText w:val=""/>
      <w:lvlJc w:val="left"/>
      <w:pPr>
        <w:ind w:left="4320" w:hanging="360"/>
      </w:pPr>
      <w:rPr>
        <w:rFonts w:ascii="Wingdings" w:hAnsi="Wingdings" w:hint="default"/>
      </w:rPr>
    </w:lvl>
    <w:lvl w:ilvl="6" w:tplc="4EF232FA" w:tentative="1">
      <w:start w:val="1"/>
      <w:numFmt w:val="bullet"/>
      <w:lvlText w:val=""/>
      <w:lvlJc w:val="left"/>
      <w:pPr>
        <w:ind w:left="5040" w:hanging="360"/>
      </w:pPr>
      <w:rPr>
        <w:rFonts w:ascii="Symbol" w:hAnsi="Symbol" w:hint="default"/>
      </w:rPr>
    </w:lvl>
    <w:lvl w:ilvl="7" w:tplc="09567EA4" w:tentative="1">
      <w:start w:val="1"/>
      <w:numFmt w:val="bullet"/>
      <w:lvlText w:val="o"/>
      <w:lvlJc w:val="left"/>
      <w:pPr>
        <w:ind w:left="5760" w:hanging="360"/>
      </w:pPr>
      <w:rPr>
        <w:rFonts w:ascii="Courier New" w:hAnsi="Courier New" w:cs="Courier New" w:hint="default"/>
      </w:rPr>
    </w:lvl>
    <w:lvl w:ilvl="8" w:tplc="F2868178" w:tentative="1">
      <w:start w:val="1"/>
      <w:numFmt w:val="bullet"/>
      <w:lvlText w:val=""/>
      <w:lvlJc w:val="left"/>
      <w:pPr>
        <w:ind w:left="6480" w:hanging="360"/>
      </w:pPr>
      <w:rPr>
        <w:rFonts w:ascii="Wingdings" w:hAnsi="Wingdings" w:hint="default"/>
      </w:rPr>
    </w:lvl>
  </w:abstractNum>
  <w:abstractNum w:abstractNumId="1" w15:restartNumberingAfterBreak="0">
    <w:nsid w:val="3A76035B"/>
    <w:multiLevelType w:val="hybridMultilevel"/>
    <w:tmpl w:val="857A2F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0A16A5"/>
    <w:multiLevelType w:val="multilevel"/>
    <w:tmpl w:val="C6147D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K0sDCxMDMxNDa1MDBR0lEKTi0uzszPAykwrwUA0JTW3ywAAAA="/>
  </w:docVars>
  <w:rsids>
    <w:rsidRoot w:val="00767D39"/>
    <w:rsid w:val="00002E22"/>
    <w:rsid w:val="00002EAC"/>
    <w:rsid w:val="00004743"/>
    <w:rsid w:val="00024815"/>
    <w:rsid w:val="00036FCB"/>
    <w:rsid w:val="000468D0"/>
    <w:rsid w:val="00052B47"/>
    <w:rsid w:val="0005771E"/>
    <w:rsid w:val="000622E7"/>
    <w:rsid w:val="00066972"/>
    <w:rsid w:val="00067F48"/>
    <w:rsid w:val="00070DD2"/>
    <w:rsid w:val="00073CAE"/>
    <w:rsid w:val="00077B54"/>
    <w:rsid w:val="00092D5F"/>
    <w:rsid w:val="000A5E4D"/>
    <w:rsid w:val="000B1DC8"/>
    <w:rsid w:val="000B2D99"/>
    <w:rsid w:val="000B5154"/>
    <w:rsid w:val="000C2916"/>
    <w:rsid w:val="000C4179"/>
    <w:rsid w:val="000C7FBE"/>
    <w:rsid w:val="000D28C5"/>
    <w:rsid w:val="000D46E1"/>
    <w:rsid w:val="000F0529"/>
    <w:rsid w:val="00104769"/>
    <w:rsid w:val="001262A0"/>
    <w:rsid w:val="00136E65"/>
    <w:rsid w:val="00137233"/>
    <w:rsid w:val="00151167"/>
    <w:rsid w:val="00153290"/>
    <w:rsid w:val="001555C9"/>
    <w:rsid w:val="00172FDF"/>
    <w:rsid w:val="00173C61"/>
    <w:rsid w:val="00192694"/>
    <w:rsid w:val="001A53F8"/>
    <w:rsid w:val="001B0B54"/>
    <w:rsid w:val="001B77A8"/>
    <w:rsid w:val="001C3E57"/>
    <w:rsid w:val="001C41E1"/>
    <w:rsid w:val="001E6513"/>
    <w:rsid w:val="001F2BB2"/>
    <w:rsid w:val="001F3F90"/>
    <w:rsid w:val="001F56B3"/>
    <w:rsid w:val="001F6C42"/>
    <w:rsid w:val="00221154"/>
    <w:rsid w:val="00223656"/>
    <w:rsid w:val="00233BAA"/>
    <w:rsid w:val="00234E4D"/>
    <w:rsid w:val="00235F75"/>
    <w:rsid w:val="00240C0B"/>
    <w:rsid w:val="002415A0"/>
    <w:rsid w:val="00266B65"/>
    <w:rsid w:val="0027039C"/>
    <w:rsid w:val="002754A6"/>
    <w:rsid w:val="002769B8"/>
    <w:rsid w:val="00287878"/>
    <w:rsid w:val="002A47D5"/>
    <w:rsid w:val="002A5323"/>
    <w:rsid w:val="002C1BE8"/>
    <w:rsid w:val="002C208F"/>
    <w:rsid w:val="002C795C"/>
    <w:rsid w:val="002D36B6"/>
    <w:rsid w:val="002D3CA5"/>
    <w:rsid w:val="002E4DE4"/>
    <w:rsid w:val="00303E26"/>
    <w:rsid w:val="00320F57"/>
    <w:rsid w:val="00327798"/>
    <w:rsid w:val="00330C00"/>
    <w:rsid w:val="003372D3"/>
    <w:rsid w:val="00340CF2"/>
    <w:rsid w:val="0034558B"/>
    <w:rsid w:val="00346823"/>
    <w:rsid w:val="00363F51"/>
    <w:rsid w:val="0037769F"/>
    <w:rsid w:val="00377985"/>
    <w:rsid w:val="00392370"/>
    <w:rsid w:val="0039677D"/>
    <w:rsid w:val="00397D45"/>
    <w:rsid w:val="003A0D13"/>
    <w:rsid w:val="003A6C7A"/>
    <w:rsid w:val="003B35C6"/>
    <w:rsid w:val="003C2D27"/>
    <w:rsid w:val="003C4F5E"/>
    <w:rsid w:val="003E259A"/>
    <w:rsid w:val="003F3B84"/>
    <w:rsid w:val="003F63FD"/>
    <w:rsid w:val="004162E9"/>
    <w:rsid w:val="004165BA"/>
    <w:rsid w:val="00432138"/>
    <w:rsid w:val="004419C5"/>
    <w:rsid w:val="00474F93"/>
    <w:rsid w:val="004806AC"/>
    <w:rsid w:val="00494043"/>
    <w:rsid w:val="0049733B"/>
    <w:rsid w:val="004A0F53"/>
    <w:rsid w:val="004A7FE2"/>
    <w:rsid w:val="004B775C"/>
    <w:rsid w:val="004E6A6A"/>
    <w:rsid w:val="004E7999"/>
    <w:rsid w:val="004F016A"/>
    <w:rsid w:val="004F17B9"/>
    <w:rsid w:val="004F1F79"/>
    <w:rsid w:val="004F57D6"/>
    <w:rsid w:val="004F65CB"/>
    <w:rsid w:val="00504C3F"/>
    <w:rsid w:val="0050585C"/>
    <w:rsid w:val="005103C6"/>
    <w:rsid w:val="005213E0"/>
    <w:rsid w:val="00530E54"/>
    <w:rsid w:val="00533FF7"/>
    <w:rsid w:val="005343BE"/>
    <w:rsid w:val="00540607"/>
    <w:rsid w:val="0055554E"/>
    <w:rsid w:val="00564B2F"/>
    <w:rsid w:val="00565C52"/>
    <w:rsid w:val="00580FEA"/>
    <w:rsid w:val="00591755"/>
    <w:rsid w:val="005917C8"/>
    <w:rsid w:val="00591CCC"/>
    <w:rsid w:val="0059796A"/>
    <w:rsid w:val="005A1E89"/>
    <w:rsid w:val="005A6163"/>
    <w:rsid w:val="005B2669"/>
    <w:rsid w:val="005B65B5"/>
    <w:rsid w:val="005B6BFC"/>
    <w:rsid w:val="005B765E"/>
    <w:rsid w:val="005E245D"/>
    <w:rsid w:val="005F3A06"/>
    <w:rsid w:val="00605F9F"/>
    <w:rsid w:val="00606825"/>
    <w:rsid w:val="00606D95"/>
    <w:rsid w:val="006221BE"/>
    <w:rsid w:val="00624648"/>
    <w:rsid w:val="00624C5A"/>
    <w:rsid w:val="00644744"/>
    <w:rsid w:val="00650614"/>
    <w:rsid w:val="006551D1"/>
    <w:rsid w:val="006567FD"/>
    <w:rsid w:val="006579BA"/>
    <w:rsid w:val="00673A3B"/>
    <w:rsid w:val="006826F5"/>
    <w:rsid w:val="006907DA"/>
    <w:rsid w:val="006945D7"/>
    <w:rsid w:val="00694D3E"/>
    <w:rsid w:val="006A048D"/>
    <w:rsid w:val="006A0B75"/>
    <w:rsid w:val="006A5FF9"/>
    <w:rsid w:val="006B5141"/>
    <w:rsid w:val="006B7455"/>
    <w:rsid w:val="006C473B"/>
    <w:rsid w:val="006D4389"/>
    <w:rsid w:val="006D56DB"/>
    <w:rsid w:val="006E1738"/>
    <w:rsid w:val="006E3AFA"/>
    <w:rsid w:val="0070101D"/>
    <w:rsid w:val="0070705E"/>
    <w:rsid w:val="00712075"/>
    <w:rsid w:val="0071304B"/>
    <w:rsid w:val="0071790A"/>
    <w:rsid w:val="0073471E"/>
    <w:rsid w:val="00737427"/>
    <w:rsid w:val="00745CC7"/>
    <w:rsid w:val="00767D39"/>
    <w:rsid w:val="00767D7F"/>
    <w:rsid w:val="007805D2"/>
    <w:rsid w:val="007811B0"/>
    <w:rsid w:val="00787F25"/>
    <w:rsid w:val="007A59B6"/>
    <w:rsid w:val="007B3D6A"/>
    <w:rsid w:val="007B5DC7"/>
    <w:rsid w:val="007C5513"/>
    <w:rsid w:val="007D476B"/>
    <w:rsid w:val="007F05EB"/>
    <w:rsid w:val="007F28E8"/>
    <w:rsid w:val="008024C9"/>
    <w:rsid w:val="00807035"/>
    <w:rsid w:val="0081554C"/>
    <w:rsid w:val="00816DBB"/>
    <w:rsid w:val="00816E46"/>
    <w:rsid w:val="00826115"/>
    <w:rsid w:val="0083233F"/>
    <w:rsid w:val="0083579E"/>
    <w:rsid w:val="008452AB"/>
    <w:rsid w:val="00846BC0"/>
    <w:rsid w:val="008704F1"/>
    <w:rsid w:val="00872A92"/>
    <w:rsid w:val="0087412F"/>
    <w:rsid w:val="00874F6F"/>
    <w:rsid w:val="008759B2"/>
    <w:rsid w:val="008825EA"/>
    <w:rsid w:val="00882877"/>
    <w:rsid w:val="008A2325"/>
    <w:rsid w:val="008C09EC"/>
    <w:rsid w:val="008D05C3"/>
    <w:rsid w:val="008D4552"/>
    <w:rsid w:val="008D5A1E"/>
    <w:rsid w:val="008E1E92"/>
    <w:rsid w:val="00904C95"/>
    <w:rsid w:val="009142B9"/>
    <w:rsid w:val="009201CE"/>
    <w:rsid w:val="009250B6"/>
    <w:rsid w:val="0093155B"/>
    <w:rsid w:val="0094247E"/>
    <w:rsid w:val="00947799"/>
    <w:rsid w:val="009618BD"/>
    <w:rsid w:val="00972CA2"/>
    <w:rsid w:val="00972E82"/>
    <w:rsid w:val="00974C44"/>
    <w:rsid w:val="0098285E"/>
    <w:rsid w:val="00987872"/>
    <w:rsid w:val="00990618"/>
    <w:rsid w:val="00992371"/>
    <w:rsid w:val="009A4119"/>
    <w:rsid w:val="009B7E6C"/>
    <w:rsid w:val="009C2A7F"/>
    <w:rsid w:val="009E089E"/>
    <w:rsid w:val="00A144B4"/>
    <w:rsid w:val="00A20329"/>
    <w:rsid w:val="00A23C13"/>
    <w:rsid w:val="00A25C87"/>
    <w:rsid w:val="00A36A32"/>
    <w:rsid w:val="00A3775A"/>
    <w:rsid w:val="00A37AEB"/>
    <w:rsid w:val="00A44C1E"/>
    <w:rsid w:val="00A60B90"/>
    <w:rsid w:val="00A731D9"/>
    <w:rsid w:val="00A77883"/>
    <w:rsid w:val="00A77F5F"/>
    <w:rsid w:val="00A80050"/>
    <w:rsid w:val="00A81B15"/>
    <w:rsid w:val="00A841C0"/>
    <w:rsid w:val="00A90FB6"/>
    <w:rsid w:val="00A92576"/>
    <w:rsid w:val="00AA27DD"/>
    <w:rsid w:val="00AA483E"/>
    <w:rsid w:val="00AB6641"/>
    <w:rsid w:val="00AE0410"/>
    <w:rsid w:val="00AE0ABF"/>
    <w:rsid w:val="00AF2298"/>
    <w:rsid w:val="00AF3848"/>
    <w:rsid w:val="00B31BDA"/>
    <w:rsid w:val="00B34A6E"/>
    <w:rsid w:val="00B41441"/>
    <w:rsid w:val="00B45D46"/>
    <w:rsid w:val="00B64F89"/>
    <w:rsid w:val="00B70619"/>
    <w:rsid w:val="00B722EF"/>
    <w:rsid w:val="00B73580"/>
    <w:rsid w:val="00B91DD2"/>
    <w:rsid w:val="00BA6B0D"/>
    <w:rsid w:val="00BC3DFD"/>
    <w:rsid w:val="00BC642E"/>
    <w:rsid w:val="00BD36E1"/>
    <w:rsid w:val="00BD50D7"/>
    <w:rsid w:val="00BD782C"/>
    <w:rsid w:val="00BF166F"/>
    <w:rsid w:val="00C068C1"/>
    <w:rsid w:val="00C0758C"/>
    <w:rsid w:val="00C1226C"/>
    <w:rsid w:val="00C146F6"/>
    <w:rsid w:val="00C201E8"/>
    <w:rsid w:val="00C205B4"/>
    <w:rsid w:val="00C21D83"/>
    <w:rsid w:val="00C27EEE"/>
    <w:rsid w:val="00C53171"/>
    <w:rsid w:val="00C61FB8"/>
    <w:rsid w:val="00C974B4"/>
    <w:rsid w:val="00CB2D52"/>
    <w:rsid w:val="00CC3801"/>
    <w:rsid w:val="00CC6DE4"/>
    <w:rsid w:val="00CD6246"/>
    <w:rsid w:val="00CF1FFA"/>
    <w:rsid w:val="00CF2BA6"/>
    <w:rsid w:val="00CF7F1E"/>
    <w:rsid w:val="00D0566D"/>
    <w:rsid w:val="00D12C98"/>
    <w:rsid w:val="00D246BE"/>
    <w:rsid w:val="00D30375"/>
    <w:rsid w:val="00D31133"/>
    <w:rsid w:val="00D31253"/>
    <w:rsid w:val="00D3255C"/>
    <w:rsid w:val="00D4064C"/>
    <w:rsid w:val="00D40773"/>
    <w:rsid w:val="00D44026"/>
    <w:rsid w:val="00D52087"/>
    <w:rsid w:val="00D565B7"/>
    <w:rsid w:val="00D61B42"/>
    <w:rsid w:val="00D623D6"/>
    <w:rsid w:val="00D63B13"/>
    <w:rsid w:val="00D65784"/>
    <w:rsid w:val="00D65F68"/>
    <w:rsid w:val="00D67CB2"/>
    <w:rsid w:val="00D747B2"/>
    <w:rsid w:val="00D82B31"/>
    <w:rsid w:val="00D841C3"/>
    <w:rsid w:val="00D863D0"/>
    <w:rsid w:val="00D91F56"/>
    <w:rsid w:val="00D96005"/>
    <w:rsid w:val="00D9641A"/>
    <w:rsid w:val="00DB1BA2"/>
    <w:rsid w:val="00DC6820"/>
    <w:rsid w:val="00DD491D"/>
    <w:rsid w:val="00DE34F2"/>
    <w:rsid w:val="00DF59F8"/>
    <w:rsid w:val="00E00742"/>
    <w:rsid w:val="00E11EE9"/>
    <w:rsid w:val="00E138DF"/>
    <w:rsid w:val="00E3020B"/>
    <w:rsid w:val="00E42438"/>
    <w:rsid w:val="00E429CE"/>
    <w:rsid w:val="00E60F78"/>
    <w:rsid w:val="00E63C99"/>
    <w:rsid w:val="00E860E0"/>
    <w:rsid w:val="00E91C99"/>
    <w:rsid w:val="00EA5675"/>
    <w:rsid w:val="00EC5E26"/>
    <w:rsid w:val="00ED7CAD"/>
    <w:rsid w:val="00EE0BDC"/>
    <w:rsid w:val="00EE60A9"/>
    <w:rsid w:val="00EF5447"/>
    <w:rsid w:val="00EF5EFF"/>
    <w:rsid w:val="00F0796C"/>
    <w:rsid w:val="00F15070"/>
    <w:rsid w:val="00F36A5D"/>
    <w:rsid w:val="00F439F1"/>
    <w:rsid w:val="00F4414D"/>
    <w:rsid w:val="00F47D1A"/>
    <w:rsid w:val="00F54B27"/>
    <w:rsid w:val="00F57D7F"/>
    <w:rsid w:val="00F6480F"/>
    <w:rsid w:val="00F95137"/>
    <w:rsid w:val="00FA487F"/>
    <w:rsid w:val="00FA7A50"/>
    <w:rsid w:val="00FB0F6B"/>
    <w:rsid w:val="00FB1B71"/>
    <w:rsid w:val="00FB46CA"/>
    <w:rsid w:val="00FD23D8"/>
    <w:rsid w:val="00FE37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BA441B"/>
  <w15:chartTrackingRefBased/>
  <w15:docId w15:val="{31B1E5A8-6B16-4B99-87A0-3250989EC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365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A6C7A"/>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link w:val="Heading2Char"/>
    <w:uiPriority w:val="9"/>
    <w:qFormat/>
    <w:rsid w:val="003A6C7A"/>
    <w:pPr>
      <w:spacing w:before="100" w:beforeAutospacing="1" w:after="100" w:afterAutospacing="1" w:line="240" w:lineRule="auto"/>
      <w:outlineLvl w:val="1"/>
    </w:pPr>
    <w:rPr>
      <w:rFonts w:eastAsia="Times New Roman" w:cs="Times New Roman"/>
      <w:b/>
      <w:bCs/>
      <w:sz w:val="28"/>
      <w:szCs w:val="36"/>
    </w:rPr>
  </w:style>
  <w:style w:type="paragraph" w:styleId="Heading3">
    <w:name w:val="heading 3"/>
    <w:basedOn w:val="Normal"/>
    <w:next w:val="Normal"/>
    <w:link w:val="Heading3Char"/>
    <w:uiPriority w:val="9"/>
    <w:semiHidden/>
    <w:unhideWhenUsed/>
    <w:qFormat/>
    <w:rsid w:val="00234E4D"/>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816E46"/>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F1FFA"/>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CF1FFA"/>
    <w:rPr>
      <w:color w:val="0000FF"/>
      <w:u w:val="single"/>
    </w:rPr>
  </w:style>
  <w:style w:type="character" w:customStyle="1" w:styleId="ipa">
    <w:name w:val="ipa"/>
    <w:basedOn w:val="DefaultParagraphFont"/>
    <w:rsid w:val="00CF1FFA"/>
  </w:style>
  <w:style w:type="paragraph" w:customStyle="1" w:styleId="Default">
    <w:name w:val="Default"/>
    <w:rsid w:val="002A47D5"/>
    <w:pPr>
      <w:autoSpaceDE w:val="0"/>
      <w:autoSpaceDN w:val="0"/>
      <w:adjustRightInd w:val="0"/>
      <w:spacing w:after="0" w:line="240" w:lineRule="auto"/>
    </w:pPr>
    <w:rPr>
      <w:rFonts w:ascii="Calibri" w:hAnsi="Calibri" w:cs="Calibri"/>
      <w:color w:val="000000"/>
      <w:sz w:val="24"/>
      <w:szCs w:val="24"/>
    </w:rPr>
  </w:style>
  <w:style w:type="character" w:styleId="Strong">
    <w:name w:val="Strong"/>
    <w:basedOn w:val="DefaultParagraphFont"/>
    <w:uiPriority w:val="22"/>
    <w:qFormat/>
    <w:rsid w:val="00816E46"/>
    <w:rPr>
      <w:b/>
      <w:bCs/>
    </w:rPr>
  </w:style>
  <w:style w:type="character" w:customStyle="1" w:styleId="Heading2Char">
    <w:name w:val="Heading 2 Char"/>
    <w:basedOn w:val="DefaultParagraphFont"/>
    <w:link w:val="Heading2"/>
    <w:uiPriority w:val="9"/>
    <w:rsid w:val="003A6C7A"/>
    <w:rPr>
      <w:rFonts w:ascii="Times New Roman" w:eastAsia="Times New Roman" w:hAnsi="Times New Roman" w:cs="Times New Roman"/>
      <w:b/>
      <w:bCs/>
      <w:sz w:val="28"/>
      <w:szCs w:val="36"/>
    </w:rPr>
  </w:style>
  <w:style w:type="character" w:styleId="Emphasis">
    <w:name w:val="Emphasis"/>
    <w:basedOn w:val="DefaultParagraphFont"/>
    <w:uiPriority w:val="20"/>
    <w:qFormat/>
    <w:rsid w:val="00816E46"/>
    <w:rPr>
      <w:i/>
      <w:iCs/>
    </w:rPr>
  </w:style>
  <w:style w:type="character" w:customStyle="1" w:styleId="Heading4Char">
    <w:name w:val="Heading 4 Char"/>
    <w:basedOn w:val="DefaultParagraphFont"/>
    <w:link w:val="Heading4"/>
    <w:uiPriority w:val="9"/>
    <w:semiHidden/>
    <w:rsid w:val="00816E46"/>
    <w:rPr>
      <w:rFonts w:asciiTheme="majorHAnsi" w:eastAsiaTheme="majorEastAsia" w:hAnsiTheme="majorHAnsi" w:cstheme="majorBidi"/>
      <w:i/>
      <w:iCs/>
      <w:color w:val="2E74B5" w:themeColor="accent1" w:themeShade="BF"/>
    </w:rPr>
  </w:style>
  <w:style w:type="character" w:customStyle="1" w:styleId="Heading1Char">
    <w:name w:val="Heading 1 Char"/>
    <w:basedOn w:val="DefaultParagraphFont"/>
    <w:link w:val="Heading1"/>
    <w:uiPriority w:val="9"/>
    <w:rsid w:val="003A6C7A"/>
    <w:rPr>
      <w:rFonts w:ascii="Times New Roman" w:eastAsiaTheme="majorEastAsia" w:hAnsi="Times New Roman" w:cstheme="majorBidi"/>
      <w:b/>
      <w:color w:val="2E74B5" w:themeColor="accent1" w:themeShade="BF"/>
      <w:sz w:val="32"/>
      <w:szCs w:val="32"/>
    </w:rPr>
  </w:style>
  <w:style w:type="paragraph" w:styleId="ListParagraph">
    <w:name w:val="List Paragraph"/>
    <w:basedOn w:val="Normal"/>
    <w:uiPriority w:val="34"/>
    <w:qFormat/>
    <w:rsid w:val="00BD36E1"/>
    <w:pPr>
      <w:ind w:left="720"/>
      <w:contextualSpacing/>
    </w:pPr>
  </w:style>
  <w:style w:type="character" w:customStyle="1" w:styleId="Heading3Char">
    <w:name w:val="Heading 3 Char"/>
    <w:basedOn w:val="DefaultParagraphFont"/>
    <w:link w:val="Heading3"/>
    <w:uiPriority w:val="9"/>
    <w:semiHidden/>
    <w:rsid w:val="00234E4D"/>
    <w:rPr>
      <w:rFonts w:asciiTheme="majorHAnsi" w:eastAsiaTheme="majorEastAsia" w:hAnsiTheme="majorHAnsi" w:cstheme="majorBidi"/>
      <w:color w:val="1F4D78" w:themeColor="accent1" w:themeShade="7F"/>
      <w:sz w:val="24"/>
      <w:szCs w:val="24"/>
    </w:rPr>
  </w:style>
  <w:style w:type="character" w:customStyle="1" w:styleId="selectable">
    <w:name w:val="selectable"/>
    <w:basedOn w:val="DefaultParagraphFont"/>
    <w:rsid w:val="00223656"/>
  </w:style>
  <w:style w:type="paragraph" w:styleId="TOCHeading">
    <w:name w:val="TOC Heading"/>
    <w:basedOn w:val="Heading1"/>
    <w:next w:val="Normal"/>
    <w:uiPriority w:val="39"/>
    <w:unhideWhenUsed/>
    <w:qFormat/>
    <w:rsid w:val="007C5513"/>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7C5513"/>
    <w:pPr>
      <w:spacing w:after="100"/>
    </w:pPr>
  </w:style>
  <w:style w:type="paragraph" w:styleId="TOC2">
    <w:name w:val="toc 2"/>
    <w:basedOn w:val="Normal"/>
    <w:next w:val="Normal"/>
    <w:autoRedefine/>
    <w:uiPriority w:val="39"/>
    <w:unhideWhenUsed/>
    <w:rsid w:val="007C5513"/>
    <w:pPr>
      <w:spacing w:after="100"/>
      <w:ind w:left="240"/>
    </w:pPr>
  </w:style>
  <w:style w:type="paragraph" w:styleId="Header">
    <w:name w:val="header"/>
    <w:basedOn w:val="Normal"/>
    <w:link w:val="HeaderChar"/>
    <w:uiPriority w:val="99"/>
    <w:unhideWhenUsed/>
    <w:rsid w:val="00036F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6FCB"/>
    <w:rPr>
      <w:rFonts w:ascii="Times New Roman" w:hAnsi="Times New Roman"/>
      <w:sz w:val="24"/>
    </w:rPr>
  </w:style>
  <w:style w:type="paragraph" w:styleId="Footer">
    <w:name w:val="footer"/>
    <w:basedOn w:val="Normal"/>
    <w:link w:val="FooterChar"/>
    <w:uiPriority w:val="99"/>
    <w:unhideWhenUsed/>
    <w:rsid w:val="00036F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6FC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4369600">
      <w:bodyDiv w:val="1"/>
      <w:marLeft w:val="0"/>
      <w:marRight w:val="0"/>
      <w:marTop w:val="0"/>
      <w:marBottom w:val="0"/>
      <w:divBdr>
        <w:top w:val="none" w:sz="0" w:space="0" w:color="auto"/>
        <w:left w:val="none" w:sz="0" w:space="0" w:color="auto"/>
        <w:bottom w:val="none" w:sz="0" w:space="0" w:color="auto"/>
        <w:right w:val="none" w:sz="0" w:space="0" w:color="auto"/>
      </w:divBdr>
    </w:div>
    <w:div w:id="1876306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55B725A-BEF4-C948-BAF0-28BA8E765E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24</Pages>
  <Words>5320</Words>
  <Characters>30114</Characters>
  <Application>Microsoft Office Word</Application>
  <DocSecurity>0</DocSecurity>
  <Lines>528</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Sharmin Akter</dc:creator>
  <cp:lastModifiedBy>sijjila ali</cp:lastModifiedBy>
  <cp:revision>171</cp:revision>
  <dcterms:created xsi:type="dcterms:W3CDTF">2020-01-01T19:27:00Z</dcterms:created>
  <dcterms:modified xsi:type="dcterms:W3CDTF">2020-01-03T16:39:00Z</dcterms:modified>
</cp:coreProperties>
</file>