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4E035" w14:textId="5AE13A25" w:rsidR="001814DD" w:rsidRDefault="001814DD"/>
    <w:p w14:paraId="0D807C27" w14:textId="1527AE6D" w:rsidR="00F603AD" w:rsidRDefault="00F603AD"/>
    <w:p w14:paraId="2E5B3F4D" w14:textId="7D982D2F" w:rsidR="00F603AD" w:rsidRDefault="00F603AD"/>
    <w:p w14:paraId="6599B894" w14:textId="77777777" w:rsidR="00F603AD" w:rsidRDefault="00F603AD" w:rsidP="00F603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3AD">
        <w:rPr>
          <w:rFonts w:ascii="Arial" w:hAnsi="Arial" w:cs="Arial"/>
          <w:sz w:val="24"/>
          <w:szCs w:val="24"/>
          <w:u w:val="single"/>
        </w:rPr>
        <w:t>Student Name and Number</w:t>
      </w:r>
      <w:r w:rsidRPr="00F603AD">
        <w:rPr>
          <w:rFonts w:ascii="Arial" w:hAnsi="Arial" w:cs="Arial"/>
          <w:sz w:val="24"/>
          <w:szCs w:val="24"/>
        </w:rPr>
        <w:t>: Georgiana Serbanescu, 1918419</w:t>
      </w:r>
    </w:p>
    <w:p w14:paraId="70748F8E" w14:textId="33D87E52" w:rsidR="00F603AD" w:rsidRDefault="00F603AD" w:rsidP="00F603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3AD">
        <w:rPr>
          <w:rFonts w:ascii="Arial" w:hAnsi="Arial" w:cs="Arial"/>
          <w:sz w:val="24"/>
          <w:szCs w:val="24"/>
          <w:u w:val="single"/>
        </w:rPr>
        <w:t>Module Name and Code</w:t>
      </w:r>
      <w:r w:rsidRPr="00F603AD">
        <w:rPr>
          <w:rFonts w:ascii="Arial" w:hAnsi="Arial" w:cs="Arial"/>
          <w:sz w:val="24"/>
          <w:szCs w:val="24"/>
        </w:rPr>
        <w:t xml:space="preserve">: </w:t>
      </w:r>
      <w:r w:rsidRPr="00F603AD">
        <w:rPr>
          <w:rFonts w:ascii="Arial" w:hAnsi="Arial" w:cs="Arial"/>
          <w:sz w:val="24"/>
          <w:szCs w:val="24"/>
        </w:rPr>
        <w:t>Work Culture and Its Impact on Organizational Efficienc</w:t>
      </w:r>
      <w:r w:rsidRPr="00F603AD">
        <w:rPr>
          <w:rFonts w:ascii="Arial" w:hAnsi="Arial" w:cs="Arial"/>
          <w:sz w:val="24"/>
          <w:szCs w:val="24"/>
        </w:rPr>
        <w:t>y,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603AD">
        <w:rPr>
          <w:rFonts w:ascii="Arial" w:hAnsi="Arial" w:cs="Arial"/>
          <w:sz w:val="24"/>
          <w:szCs w:val="24"/>
        </w:rPr>
        <w:t>BMSW5105</w:t>
      </w:r>
    </w:p>
    <w:p w14:paraId="1372DBEB" w14:textId="7B5C2229" w:rsidR="00F603AD" w:rsidRDefault="00F603AD" w:rsidP="00F603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3AD">
        <w:rPr>
          <w:rFonts w:ascii="Arial" w:hAnsi="Arial" w:cs="Arial"/>
          <w:sz w:val="24"/>
          <w:szCs w:val="24"/>
          <w:u w:val="single"/>
        </w:rPr>
        <w:t>Video Presentation</w:t>
      </w:r>
      <w:r>
        <w:rPr>
          <w:rFonts w:ascii="Arial" w:hAnsi="Arial" w:cs="Arial"/>
          <w:sz w:val="24"/>
          <w:szCs w:val="24"/>
        </w:rPr>
        <w:t xml:space="preserve"> – Marks &amp; Spencer Study Case</w:t>
      </w:r>
    </w:p>
    <w:p w14:paraId="18976759" w14:textId="4E0C9280" w:rsidR="00F603AD" w:rsidRDefault="00F603AD" w:rsidP="00F603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3AD">
        <w:rPr>
          <w:rFonts w:ascii="Arial" w:hAnsi="Arial" w:cs="Arial"/>
          <w:sz w:val="24"/>
          <w:szCs w:val="24"/>
          <w:u w:val="single"/>
        </w:rPr>
        <w:t>Lecturer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Khaza</w:t>
      </w:r>
      <w:proofErr w:type="spellEnd"/>
      <w:r>
        <w:rPr>
          <w:rFonts w:ascii="Arial" w:hAnsi="Arial" w:cs="Arial"/>
          <w:sz w:val="24"/>
          <w:szCs w:val="24"/>
        </w:rPr>
        <w:t xml:space="preserve"> Ahmed</w:t>
      </w:r>
    </w:p>
    <w:p w14:paraId="535D2A64" w14:textId="38301BC4" w:rsidR="00F603AD" w:rsidRDefault="00F603AD">
      <w:pPr>
        <w:rPr>
          <w:rFonts w:ascii="Arial" w:hAnsi="Arial" w:cs="Arial"/>
          <w:sz w:val="24"/>
          <w:szCs w:val="24"/>
        </w:rPr>
      </w:pPr>
    </w:p>
    <w:p w14:paraId="28A5F516" w14:textId="3BA0F050" w:rsidR="00F603AD" w:rsidRDefault="00F603AD">
      <w:pPr>
        <w:rPr>
          <w:rFonts w:ascii="Arial" w:hAnsi="Arial" w:cs="Arial"/>
          <w:sz w:val="24"/>
          <w:szCs w:val="24"/>
        </w:rPr>
      </w:pPr>
      <w:hyperlink r:id="rId4" w:history="1">
        <w:r w:rsidRPr="00456024">
          <w:rPr>
            <w:rStyle w:val="Hyperlink"/>
            <w:rFonts w:ascii="Arial" w:hAnsi="Arial" w:cs="Arial"/>
            <w:sz w:val="24"/>
            <w:szCs w:val="24"/>
          </w:rPr>
          <w:t>https://web.microsoftstream.com/video/995a3e8a-ea2d-47d6-b430-6c5d6864cc9e</w:t>
        </w:r>
      </w:hyperlink>
    </w:p>
    <w:p w14:paraId="7615AAC7" w14:textId="282FF9B7" w:rsidR="00F603AD" w:rsidRDefault="00F603AD">
      <w:pPr>
        <w:rPr>
          <w:rFonts w:ascii="Arial" w:hAnsi="Arial" w:cs="Arial"/>
          <w:sz w:val="24"/>
          <w:szCs w:val="24"/>
        </w:rPr>
      </w:pPr>
    </w:p>
    <w:p w14:paraId="538BB45A" w14:textId="77777777" w:rsidR="00F603AD" w:rsidRPr="00F603AD" w:rsidRDefault="00F603AD">
      <w:pPr>
        <w:rPr>
          <w:rFonts w:ascii="Arial" w:hAnsi="Arial" w:cs="Arial"/>
          <w:sz w:val="24"/>
          <w:szCs w:val="24"/>
        </w:rPr>
      </w:pPr>
    </w:p>
    <w:sectPr w:rsidR="00F603AD" w:rsidRPr="00F60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DD"/>
    <w:rsid w:val="001814DD"/>
    <w:rsid w:val="009478DA"/>
    <w:rsid w:val="00F6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CDD77"/>
  <w15:chartTrackingRefBased/>
  <w15:docId w15:val="{0CBD24DE-CD39-495F-A09E-1137FC9D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3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3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.microsoftstream.com/video/995a3e8a-ea2d-47d6-b430-6c5d6864cc9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Serbanescu (1918419)</dc:creator>
  <cp:keywords/>
  <dc:description/>
  <cp:lastModifiedBy>Georgiana Serbanescu (1918419)</cp:lastModifiedBy>
  <cp:revision>1</cp:revision>
  <dcterms:created xsi:type="dcterms:W3CDTF">2022-08-15T08:48:00Z</dcterms:created>
  <dcterms:modified xsi:type="dcterms:W3CDTF">2022-08-15T14:05:00Z</dcterms:modified>
</cp:coreProperties>
</file>