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5E826" w14:textId="554804F2" w:rsidR="00DE21EB" w:rsidRPr="0046753C" w:rsidRDefault="00DE21EB" w:rsidP="0046753C">
      <w:pPr>
        <w:spacing w:before="240"/>
        <w:jc w:val="center"/>
        <w:rPr>
          <w:rFonts w:cs="Arial"/>
          <w:b/>
          <w:bCs/>
          <w:sz w:val="32"/>
          <w:szCs w:val="32"/>
        </w:rPr>
      </w:pPr>
      <w:r w:rsidRPr="0046753C">
        <w:rPr>
          <w:rFonts w:cs="Arial"/>
          <w:b/>
          <w:bCs/>
          <w:sz w:val="32"/>
          <w:szCs w:val="32"/>
        </w:rPr>
        <w:t>Hotel Organisational Audit: Premier Inn Hotels Group</w:t>
      </w:r>
    </w:p>
    <w:p w14:paraId="6494965A" w14:textId="2003AAC3" w:rsidR="00DE21EB" w:rsidRPr="0046753C" w:rsidRDefault="00DE21EB" w:rsidP="0046753C">
      <w:pPr>
        <w:spacing w:before="240"/>
        <w:jc w:val="center"/>
        <w:rPr>
          <w:rFonts w:cs="Arial"/>
          <w:b/>
          <w:bCs/>
          <w:sz w:val="32"/>
          <w:szCs w:val="32"/>
        </w:rPr>
      </w:pPr>
      <w:r w:rsidRPr="0046753C">
        <w:rPr>
          <w:rFonts w:cs="Arial"/>
          <w:b/>
          <w:bCs/>
          <w:sz w:val="32"/>
          <w:szCs w:val="32"/>
        </w:rPr>
        <w:t>Student Name: Apurba Das</w:t>
      </w:r>
    </w:p>
    <w:p w14:paraId="1694374D" w14:textId="440C42A4" w:rsidR="00B02874" w:rsidRPr="0046753C" w:rsidRDefault="00B02874" w:rsidP="0046753C">
      <w:pPr>
        <w:spacing w:before="240"/>
        <w:jc w:val="center"/>
        <w:rPr>
          <w:rFonts w:cs="Arial"/>
          <w:b/>
          <w:bCs/>
          <w:sz w:val="32"/>
          <w:szCs w:val="32"/>
        </w:rPr>
      </w:pPr>
      <w:r w:rsidRPr="0046753C">
        <w:rPr>
          <w:rFonts w:cs="Arial"/>
          <w:b/>
          <w:bCs/>
          <w:sz w:val="32"/>
          <w:szCs w:val="32"/>
        </w:rPr>
        <w:t>Student ID: 2107164</w:t>
      </w:r>
    </w:p>
    <w:p w14:paraId="46F783E8" w14:textId="1169C21E" w:rsidR="00DE21EB" w:rsidRPr="0046753C" w:rsidRDefault="00DE21EB" w:rsidP="0046753C">
      <w:pPr>
        <w:spacing w:before="240"/>
        <w:jc w:val="center"/>
        <w:rPr>
          <w:rFonts w:cs="Arial"/>
          <w:b/>
          <w:bCs/>
          <w:sz w:val="32"/>
          <w:szCs w:val="32"/>
        </w:rPr>
      </w:pPr>
      <w:r w:rsidRPr="0046753C">
        <w:rPr>
          <w:rFonts w:cs="Arial"/>
          <w:b/>
          <w:bCs/>
          <w:sz w:val="32"/>
          <w:szCs w:val="32"/>
        </w:rPr>
        <w:t>Module Title: Management and Organisational Behavior</w:t>
      </w:r>
    </w:p>
    <w:p w14:paraId="208C4648" w14:textId="3D491808" w:rsidR="00DE21EB" w:rsidRPr="0046753C" w:rsidRDefault="00DE21EB" w:rsidP="0046753C">
      <w:pPr>
        <w:spacing w:before="240"/>
        <w:jc w:val="center"/>
        <w:rPr>
          <w:rFonts w:cs="Arial"/>
          <w:b/>
          <w:bCs/>
          <w:sz w:val="32"/>
          <w:szCs w:val="32"/>
          <w:lang w:val="en-GB"/>
        </w:rPr>
      </w:pPr>
      <w:r w:rsidRPr="0046753C">
        <w:rPr>
          <w:rFonts w:cs="Arial"/>
          <w:b/>
          <w:bCs/>
          <w:sz w:val="32"/>
          <w:szCs w:val="32"/>
          <w:lang w:val="en-GB"/>
        </w:rPr>
        <w:t>Module Code: BMIH5004</w:t>
      </w:r>
    </w:p>
    <w:p w14:paraId="018F62EC" w14:textId="2A30B993" w:rsidR="00DE21EB" w:rsidRPr="0046753C" w:rsidRDefault="00DE21EB" w:rsidP="0046753C">
      <w:pPr>
        <w:spacing w:before="240"/>
        <w:jc w:val="center"/>
        <w:rPr>
          <w:rFonts w:cs="Arial"/>
          <w:b/>
          <w:bCs/>
          <w:sz w:val="32"/>
          <w:szCs w:val="32"/>
          <w:lang w:val="en-GB"/>
        </w:rPr>
      </w:pPr>
      <w:r w:rsidRPr="0046753C">
        <w:rPr>
          <w:rFonts w:cs="Arial"/>
          <w:b/>
          <w:bCs/>
          <w:sz w:val="32"/>
          <w:szCs w:val="32"/>
          <w:lang w:val="en-GB"/>
        </w:rPr>
        <w:t>Lecturer Name : Julia Ault</w:t>
      </w:r>
    </w:p>
    <w:p w14:paraId="4070FA51" w14:textId="77777777" w:rsidR="00DE21EB" w:rsidRPr="0046753C" w:rsidRDefault="00DE21EB" w:rsidP="0046753C">
      <w:pPr>
        <w:spacing w:before="0" w:after="160"/>
        <w:jc w:val="left"/>
        <w:rPr>
          <w:rFonts w:cs="Arial"/>
          <w:sz w:val="32"/>
          <w:szCs w:val="32"/>
          <w:lang w:val="en-GB"/>
        </w:rPr>
      </w:pPr>
      <w:r w:rsidRPr="0046753C">
        <w:rPr>
          <w:rFonts w:cs="Arial"/>
          <w:sz w:val="32"/>
          <w:szCs w:val="32"/>
          <w:lang w:val="en-GB"/>
        </w:rPr>
        <w:br w:type="page"/>
      </w:r>
    </w:p>
    <w:p w14:paraId="76825BA2" w14:textId="5AF70622" w:rsidR="00B02874" w:rsidRPr="0046753C" w:rsidRDefault="00B02874" w:rsidP="0046753C">
      <w:pPr>
        <w:spacing w:before="0" w:after="160"/>
        <w:jc w:val="left"/>
        <w:rPr>
          <w:rFonts w:cs="Arial"/>
          <w:b/>
          <w:bCs/>
          <w:sz w:val="24"/>
          <w:szCs w:val="24"/>
        </w:rPr>
      </w:pPr>
      <w:r w:rsidRPr="0046753C">
        <w:rPr>
          <w:rFonts w:cs="Arial"/>
          <w:b/>
          <w:bCs/>
          <w:sz w:val="24"/>
          <w:szCs w:val="24"/>
        </w:rPr>
        <w:lastRenderedPageBreak/>
        <w:t>Executive Summary</w:t>
      </w:r>
    </w:p>
    <w:p w14:paraId="02023BE8" w14:textId="77777777" w:rsidR="00B02874" w:rsidRPr="0046753C" w:rsidRDefault="00B02874" w:rsidP="0046753C">
      <w:pPr>
        <w:rPr>
          <w:rFonts w:cs="Arial"/>
          <w:sz w:val="24"/>
          <w:szCs w:val="24"/>
        </w:rPr>
      </w:pPr>
      <w:r w:rsidRPr="0046753C">
        <w:rPr>
          <w:rFonts w:cs="Arial"/>
          <w:sz w:val="24"/>
          <w:szCs w:val="24"/>
        </w:rPr>
        <w:t xml:space="preserve">Premier Inn, based in the United Kingdom and Germany, is a popular low-cost hotel brand in both countries. Premier Inn is the biggest hotel chain in the United Kingdom and the second largest in Europe, with more than 800 locations. The FTSE 100 corporation Whitbread owns the firm, which has become a major participant in the hotel sector (Cameron, et., el. 2011). Strategic decisions at Premier Inn are based on the company's dedication to its customers' satisfaction with their rooms, service, and the whole stay. In order to maintain a leading position in the industry, the corporation bases its marketing strategies on the "7Ps," "Porter's Five Forces," and the "BCG Matrix." Premier Inn has been very successful and has contributed to the revival of the British hotel sector because the company places a premium on customer happiness, invests in cutting-edge technology, and has built a formidable brand (Adler, N. J. 2006). Premier Inn has shown its flexibility and commitment to guest and worker safety through recent steps that have been implemented in response to global events such as the COVID-19 epidemic and the situation in Ukraine. With a pre-tax profit of £375 million in the fiscal year ending March 2023, Premier Inn has shown remarkable commercial success (Teece, et., el., 2001). This figure represents a significant rise from the previous year. The company's success is a result of its leading market position, dedication to its customers, and streamlined processes. The growth and success of Premier Inn give the company reason to be optimistic about its future (Senge, P. M. 2006). </w:t>
      </w:r>
    </w:p>
    <w:p w14:paraId="2AC0F60B" w14:textId="77777777" w:rsidR="00B02874" w:rsidRPr="0046753C" w:rsidRDefault="00B02874" w:rsidP="0046753C">
      <w:pPr>
        <w:spacing w:after="160"/>
        <w:jc w:val="left"/>
        <w:rPr>
          <w:rFonts w:cs="Arial"/>
          <w:sz w:val="24"/>
          <w:szCs w:val="24"/>
        </w:rPr>
      </w:pPr>
      <w:r w:rsidRPr="0046753C">
        <w:rPr>
          <w:rFonts w:cs="Arial"/>
          <w:sz w:val="24"/>
          <w:szCs w:val="24"/>
        </w:rPr>
        <w:br w:type="page"/>
      </w:r>
    </w:p>
    <w:sdt>
      <w:sdtPr>
        <w:rPr>
          <w:rFonts w:ascii="Arial" w:eastAsiaTheme="minorHAnsi" w:hAnsi="Arial" w:cs="Arial"/>
          <w:color w:val="000000" w:themeColor="text1"/>
          <w:sz w:val="24"/>
          <w:szCs w:val="24"/>
        </w:rPr>
        <w:id w:val="-1532945421"/>
        <w:docPartObj>
          <w:docPartGallery w:val="Table of Contents"/>
          <w:docPartUnique/>
        </w:docPartObj>
      </w:sdtPr>
      <w:sdtEndPr>
        <w:rPr>
          <w:b/>
          <w:bCs/>
          <w:noProof/>
        </w:rPr>
      </w:sdtEndPr>
      <w:sdtContent>
        <w:p w14:paraId="47ABD7C5" w14:textId="77777777" w:rsidR="00B02874" w:rsidRPr="0046753C" w:rsidRDefault="00B02874" w:rsidP="0046753C">
          <w:pPr>
            <w:pStyle w:val="TOCHeading"/>
            <w:spacing w:line="360" w:lineRule="auto"/>
            <w:rPr>
              <w:rFonts w:ascii="Arial" w:hAnsi="Arial" w:cs="Arial"/>
              <w:b/>
              <w:bCs/>
              <w:color w:val="auto"/>
              <w:sz w:val="24"/>
              <w:szCs w:val="24"/>
            </w:rPr>
          </w:pPr>
          <w:r w:rsidRPr="0046753C">
            <w:rPr>
              <w:rFonts w:ascii="Arial" w:hAnsi="Arial" w:cs="Arial"/>
              <w:b/>
              <w:bCs/>
              <w:color w:val="auto"/>
              <w:sz w:val="24"/>
              <w:szCs w:val="24"/>
            </w:rPr>
            <w:t>Table of Contents</w:t>
          </w:r>
        </w:p>
        <w:p w14:paraId="26816DE5" w14:textId="77777777" w:rsidR="00B02874" w:rsidRPr="0046753C" w:rsidRDefault="00B02874" w:rsidP="0046753C">
          <w:pPr>
            <w:pStyle w:val="TOC1"/>
            <w:tabs>
              <w:tab w:val="right" w:leader="dot" w:pos="9350"/>
            </w:tabs>
            <w:rPr>
              <w:rFonts w:eastAsiaTheme="minorEastAsia" w:cs="Arial"/>
              <w:noProof/>
              <w:color w:val="auto"/>
              <w:kern w:val="2"/>
              <w:sz w:val="24"/>
              <w:szCs w:val="24"/>
              <w14:ligatures w14:val="standardContextual"/>
            </w:rPr>
          </w:pPr>
          <w:r w:rsidRPr="0046753C">
            <w:rPr>
              <w:rFonts w:cs="Arial"/>
              <w:sz w:val="24"/>
              <w:szCs w:val="24"/>
            </w:rPr>
            <w:fldChar w:fldCharType="begin"/>
          </w:r>
          <w:r w:rsidRPr="0046753C">
            <w:rPr>
              <w:rFonts w:cs="Arial"/>
              <w:sz w:val="24"/>
              <w:szCs w:val="24"/>
            </w:rPr>
            <w:instrText xml:space="preserve"> TOC \o "1-3" \h \z \u </w:instrText>
          </w:r>
          <w:r w:rsidRPr="0046753C">
            <w:rPr>
              <w:rFonts w:cs="Arial"/>
              <w:sz w:val="24"/>
              <w:szCs w:val="24"/>
            </w:rPr>
            <w:fldChar w:fldCharType="separate"/>
          </w:r>
          <w:hyperlink w:anchor="_Toc137596354" w:history="1">
            <w:r w:rsidRPr="0046753C">
              <w:rPr>
                <w:rStyle w:val="Hyperlink"/>
                <w:rFonts w:cs="Arial"/>
                <w:noProof/>
                <w:sz w:val="24"/>
                <w:szCs w:val="24"/>
              </w:rPr>
              <w:t>Introduction</w:t>
            </w:r>
            <w:r w:rsidRPr="0046753C">
              <w:rPr>
                <w:rFonts w:cs="Arial"/>
                <w:noProof/>
                <w:webHidden/>
                <w:sz w:val="24"/>
                <w:szCs w:val="24"/>
              </w:rPr>
              <w:tab/>
            </w:r>
            <w:r w:rsidRPr="0046753C">
              <w:rPr>
                <w:rFonts w:cs="Arial"/>
                <w:noProof/>
                <w:webHidden/>
                <w:sz w:val="24"/>
                <w:szCs w:val="24"/>
              </w:rPr>
              <w:fldChar w:fldCharType="begin"/>
            </w:r>
            <w:r w:rsidRPr="0046753C">
              <w:rPr>
                <w:rFonts w:cs="Arial"/>
                <w:noProof/>
                <w:webHidden/>
                <w:sz w:val="24"/>
                <w:szCs w:val="24"/>
              </w:rPr>
              <w:instrText xml:space="preserve"> PAGEREF _Toc137596354 \h </w:instrText>
            </w:r>
            <w:r w:rsidRPr="0046753C">
              <w:rPr>
                <w:rFonts w:cs="Arial"/>
                <w:noProof/>
                <w:webHidden/>
                <w:sz w:val="24"/>
                <w:szCs w:val="24"/>
              </w:rPr>
            </w:r>
            <w:r w:rsidRPr="0046753C">
              <w:rPr>
                <w:rFonts w:cs="Arial"/>
                <w:noProof/>
                <w:webHidden/>
                <w:sz w:val="24"/>
                <w:szCs w:val="24"/>
              </w:rPr>
              <w:fldChar w:fldCharType="separate"/>
            </w:r>
            <w:r w:rsidRPr="0046753C">
              <w:rPr>
                <w:rFonts w:cs="Arial"/>
                <w:noProof/>
                <w:webHidden/>
                <w:sz w:val="24"/>
                <w:szCs w:val="24"/>
              </w:rPr>
              <w:t>1</w:t>
            </w:r>
            <w:r w:rsidRPr="0046753C">
              <w:rPr>
                <w:rFonts w:cs="Arial"/>
                <w:noProof/>
                <w:webHidden/>
                <w:sz w:val="24"/>
                <w:szCs w:val="24"/>
              </w:rPr>
              <w:fldChar w:fldCharType="end"/>
            </w:r>
          </w:hyperlink>
        </w:p>
        <w:p w14:paraId="4E61AF0D" w14:textId="77777777" w:rsidR="00B02874" w:rsidRPr="0046753C" w:rsidRDefault="00B02874" w:rsidP="0046753C">
          <w:pPr>
            <w:pStyle w:val="TOC1"/>
            <w:tabs>
              <w:tab w:val="right" w:leader="dot" w:pos="9350"/>
            </w:tabs>
            <w:rPr>
              <w:rFonts w:eastAsiaTheme="minorEastAsia" w:cs="Arial"/>
              <w:noProof/>
              <w:color w:val="auto"/>
              <w:kern w:val="2"/>
              <w:sz w:val="24"/>
              <w:szCs w:val="24"/>
              <w14:ligatures w14:val="standardContextual"/>
            </w:rPr>
          </w:pPr>
          <w:hyperlink w:anchor="_Toc137596355" w:history="1">
            <w:r w:rsidRPr="0046753C">
              <w:rPr>
                <w:rStyle w:val="Hyperlink"/>
                <w:rFonts w:cs="Arial"/>
                <w:noProof/>
                <w:sz w:val="24"/>
                <w:szCs w:val="24"/>
              </w:rPr>
              <w:t>Premier Inn Hotel’s structure, culture, and goal</w:t>
            </w:r>
            <w:r w:rsidRPr="0046753C">
              <w:rPr>
                <w:rFonts w:cs="Arial"/>
                <w:noProof/>
                <w:webHidden/>
                <w:sz w:val="24"/>
                <w:szCs w:val="24"/>
              </w:rPr>
              <w:tab/>
            </w:r>
            <w:r w:rsidRPr="0046753C">
              <w:rPr>
                <w:rFonts w:cs="Arial"/>
                <w:noProof/>
                <w:webHidden/>
                <w:sz w:val="24"/>
                <w:szCs w:val="24"/>
              </w:rPr>
              <w:fldChar w:fldCharType="begin"/>
            </w:r>
            <w:r w:rsidRPr="0046753C">
              <w:rPr>
                <w:rFonts w:cs="Arial"/>
                <w:noProof/>
                <w:webHidden/>
                <w:sz w:val="24"/>
                <w:szCs w:val="24"/>
              </w:rPr>
              <w:instrText xml:space="preserve"> PAGEREF _Toc137596355 \h </w:instrText>
            </w:r>
            <w:r w:rsidRPr="0046753C">
              <w:rPr>
                <w:rFonts w:cs="Arial"/>
                <w:noProof/>
                <w:webHidden/>
                <w:sz w:val="24"/>
                <w:szCs w:val="24"/>
              </w:rPr>
            </w:r>
            <w:r w:rsidRPr="0046753C">
              <w:rPr>
                <w:rFonts w:cs="Arial"/>
                <w:noProof/>
                <w:webHidden/>
                <w:sz w:val="24"/>
                <w:szCs w:val="24"/>
              </w:rPr>
              <w:fldChar w:fldCharType="separate"/>
            </w:r>
            <w:r w:rsidRPr="0046753C">
              <w:rPr>
                <w:rFonts w:cs="Arial"/>
                <w:noProof/>
                <w:webHidden/>
                <w:sz w:val="24"/>
                <w:szCs w:val="24"/>
              </w:rPr>
              <w:t>1</w:t>
            </w:r>
            <w:r w:rsidRPr="0046753C">
              <w:rPr>
                <w:rFonts w:cs="Arial"/>
                <w:noProof/>
                <w:webHidden/>
                <w:sz w:val="24"/>
                <w:szCs w:val="24"/>
              </w:rPr>
              <w:fldChar w:fldCharType="end"/>
            </w:r>
          </w:hyperlink>
        </w:p>
        <w:p w14:paraId="14855CCB" w14:textId="77777777" w:rsidR="00B02874" w:rsidRPr="0046753C" w:rsidRDefault="00B02874" w:rsidP="0046753C">
          <w:pPr>
            <w:pStyle w:val="TOC2"/>
            <w:tabs>
              <w:tab w:val="right" w:leader="dot" w:pos="9350"/>
            </w:tabs>
            <w:rPr>
              <w:rFonts w:eastAsiaTheme="minorEastAsia" w:cs="Arial"/>
              <w:noProof/>
              <w:color w:val="auto"/>
              <w:kern w:val="2"/>
              <w:sz w:val="24"/>
              <w:szCs w:val="24"/>
              <w14:ligatures w14:val="standardContextual"/>
            </w:rPr>
          </w:pPr>
          <w:hyperlink w:anchor="_Toc137596356" w:history="1">
            <w:r w:rsidRPr="0046753C">
              <w:rPr>
                <w:rStyle w:val="Hyperlink"/>
                <w:rFonts w:cs="Arial"/>
                <w:noProof/>
                <w:sz w:val="24"/>
                <w:szCs w:val="24"/>
              </w:rPr>
              <w:t>Premium Inn’s Structure</w:t>
            </w:r>
            <w:r w:rsidRPr="0046753C">
              <w:rPr>
                <w:rFonts w:cs="Arial"/>
                <w:noProof/>
                <w:webHidden/>
                <w:sz w:val="24"/>
                <w:szCs w:val="24"/>
              </w:rPr>
              <w:tab/>
            </w:r>
            <w:r w:rsidRPr="0046753C">
              <w:rPr>
                <w:rFonts w:cs="Arial"/>
                <w:noProof/>
                <w:webHidden/>
                <w:sz w:val="24"/>
                <w:szCs w:val="24"/>
              </w:rPr>
              <w:fldChar w:fldCharType="begin"/>
            </w:r>
            <w:r w:rsidRPr="0046753C">
              <w:rPr>
                <w:rFonts w:cs="Arial"/>
                <w:noProof/>
                <w:webHidden/>
                <w:sz w:val="24"/>
                <w:szCs w:val="24"/>
              </w:rPr>
              <w:instrText xml:space="preserve"> PAGEREF _Toc137596356 \h </w:instrText>
            </w:r>
            <w:r w:rsidRPr="0046753C">
              <w:rPr>
                <w:rFonts w:cs="Arial"/>
                <w:noProof/>
                <w:webHidden/>
                <w:sz w:val="24"/>
                <w:szCs w:val="24"/>
              </w:rPr>
            </w:r>
            <w:r w:rsidRPr="0046753C">
              <w:rPr>
                <w:rFonts w:cs="Arial"/>
                <w:noProof/>
                <w:webHidden/>
                <w:sz w:val="24"/>
                <w:szCs w:val="24"/>
              </w:rPr>
              <w:fldChar w:fldCharType="separate"/>
            </w:r>
            <w:r w:rsidRPr="0046753C">
              <w:rPr>
                <w:rFonts w:cs="Arial"/>
                <w:noProof/>
                <w:webHidden/>
                <w:sz w:val="24"/>
                <w:szCs w:val="24"/>
              </w:rPr>
              <w:t>1</w:t>
            </w:r>
            <w:r w:rsidRPr="0046753C">
              <w:rPr>
                <w:rFonts w:cs="Arial"/>
                <w:noProof/>
                <w:webHidden/>
                <w:sz w:val="24"/>
                <w:szCs w:val="24"/>
              </w:rPr>
              <w:fldChar w:fldCharType="end"/>
            </w:r>
          </w:hyperlink>
        </w:p>
        <w:p w14:paraId="5B458DC5" w14:textId="77777777" w:rsidR="00B02874" w:rsidRPr="0046753C" w:rsidRDefault="00B02874" w:rsidP="0046753C">
          <w:pPr>
            <w:pStyle w:val="TOC2"/>
            <w:tabs>
              <w:tab w:val="right" w:leader="dot" w:pos="9350"/>
            </w:tabs>
            <w:rPr>
              <w:rFonts w:eastAsiaTheme="minorEastAsia" w:cs="Arial"/>
              <w:noProof/>
              <w:color w:val="auto"/>
              <w:kern w:val="2"/>
              <w:sz w:val="24"/>
              <w:szCs w:val="24"/>
              <w14:ligatures w14:val="standardContextual"/>
            </w:rPr>
          </w:pPr>
          <w:hyperlink w:anchor="_Toc137596357" w:history="1">
            <w:r w:rsidRPr="0046753C">
              <w:rPr>
                <w:rStyle w:val="Hyperlink"/>
                <w:rFonts w:cs="Arial"/>
                <w:noProof/>
                <w:sz w:val="24"/>
                <w:szCs w:val="24"/>
              </w:rPr>
              <w:t>Premium Inn’s Culture</w:t>
            </w:r>
            <w:r w:rsidRPr="0046753C">
              <w:rPr>
                <w:rFonts w:cs="Arial"/>
                <w:noProof/>
                <w:webHidden/>
                <w:sz w:val="24"/>
                <w:szCs w:val="24"/>
              </w:rPr>
              <w:tab/>
            </w:r>
            <w:r w:rsidRPr="0046753C">
              <w:rPr>
                <w:rFonts w:cs="Arial"/>
                <w:noProof/>
                <w:webHidden/>
                <w:sz w:val="24"/>
                <w:szCs w:val="24"/>
              </w:rPr>
              <w:fldChar w:fldCharType="begin"/>
            </w:r>
            <w:r w:rsidRPr="0046753C">
              <w:rPr>
                <w:rFonts w:cs="Arial"/>
                <w:noProof/>
                <w:webHidden/>
                <w:sz w:val="24"/>
                <w:szCs w:val="24"/>
              </w:rPr>
              <w:instrText xml:space="preserve"> PAGEREF _Toc137596357 \h </w:instrText>
            </w:r>
            <w:r w:rsidRPr="0046753C">
              <w:rPr>
                <w:rFonts w:cs="Arial"/>
                <w:noProof/>
                <w:webHidden/>
                <w:sz w:val="24"/>
                <w:szCs w:val="24"/>
              </w:rPr>
            </w:r>
            <w:r w:rsidRPr="0046753C">
              <w:rPr>
                <w:rFonts w:cs="Arial"/>
                <w:noProof/>
                <w:webHidden/>
                <w:sz w:val="24"/>
                <w:szCs w:val="24"/>
              </w:rPr>
              <w:fldChar w:fldCharType="separate"/>
            </w:r>
            <w:r w:rsidRPr="0046753C">
              <w:rPr>
                <w:rFonts w:cs="Arial"/>
                <w:noProof/>
                <w:webHidden/>
                <w:sz w:val="24"/>
                <w:szCs w:val="24"/>
              </w:rPr>
              <w:t>2</w:t>
            </w:r>
            <w:r w:rsidRPr="0046753C">
              <w:rPr>
                <w:rFonts w:cs="Arial"/>
                <w:noProof/>
                <w:webHidden/>
                <w:sz w:val="24"/>
                <w:szCs w:val="24"/>
              </w:rPr>
              <w:fldChar w:fldCharType="end"/>
            </w:r>
          </w:hyperlink>
        </w:p>
        <w:p w14:paraId="165C96FC" w14:textId="77777777" w:rsidR="00B02874" w:rsidRPr="0046753C" w:rsidRDefault="00B02874" w:rsidP="0046753C">
          <w:pPr>
            <w:pStyle w:val="TOC2"/>
            <w:tabs>
              <w:tab w:val="right" w:leader="dot" w:pos="9350"/>
            </w:tabs>
            <w:rPr>
              <w:rFonts w:eastAsiaTheme="minorEastAsia" w:cs="Arial"/>
              <w:noProof/>
              <w:color w:val="auto"/>
              <w:kern w:val="2"/>
              <w:sz w:val="24"/>
              <w:szCs w:val="24"/>
              <w14:ligatures w14:val="standardContextual"/>
            </w:rPr>
          </w:pPr>
          <w:hyperlink w:anchor="_Toc137596358" w:history="1">
            <w:r w:rsidRPr="0046753C">
              <w:rPr>
                <w:rStyle w:val="Hyperlink"/>
                <w:rFonts w:cs="Arial"/>
                <w:noProof/>
                <w:sz w:val="24"/>
                <w:szCs w:val="24"/>
              </w:rPr>
              <w:t>Premier Inn’s Goals</w:t>
            </w:r>
            <w:r w:rsidRPr="0046753C">
              <w:rPr>
                <w:rFonts w:cs="Arial"/>
                <w:noProof/>
                <w:webHidden/>
                <w:sz w:val="24"/>
                <w:szCs w:val="24"/>
              </w:rPr>
              <w:tab/>
            </w:r>
            <w:r w:rsidRPr="0046753C">
              <w:rPr>
                <w:rFonts w:cs="Arial"/>
                <w:noProof/>
                <w:webHidden/>
                <w:sz w:val="24"/>
                <w:szCs w:val="24"/>
              </w:rPr>
              <w:fldChar w:fldCharType="begin"/>
            </w:r>
            <w:r w:rsidRPr="0046753C">
              <w:rPr>
                <w:rFonts w:cs="Arial"/>
                <w:noProof/>
                <w:webHidden/>
                <w:sz w:val="24"/>
                <w:szCs w:val="24"/>
              </w:rPr>
              <w:instrText xml:space="preserve"> PAGEREF _Toc137596358 \h </w:instrText>
            </w:r>
            <w:r w:rsidRPr="0046753C">
              <w:rPr>
                <w:rFonts w:cs="Arial"/>
                <w:noProof/>
                <w:webHidden/>
                <w:sz w:val="24"/>
                <w:szCs w:val="24"/>
              </w:rPr>
            </w:r>
            <w:r w:rsidRPr="0046753C">
              <w:rPr>
                <w:rFonts w:cs="Arial"/>
                <w:noProof/>
                <w:webHidden/>
                <w:sz w:val="24"/>
                <w:szCs w:val="24"/>
              </w:rPr>
              <w:fldChar w:fldCharType="separate"/>
            </w:r>
            <w:r w:rsidRPr="0046753C">
              <w:rPr>
                <w:rFonts w:cs="Arial"/>
                <w:noProof/>
                <w:webHidden/>
                <w:sz w:val="24"/>
                <w:szCs w:val="24"/>
              </w:rPr>
              <w:t>2</w:t>
            </w:r>
            <w:r w:rsidRPr="0046753C">
              <w:rPr>
                <w:rFonts w:cs="Arial"/>
                <w:noProof/>
                <w:webHidden/>
                <w:sz w:val="24"/>
                <w:szCs w:val="24"/>
              </w:rPr>
              <w:fldChar w:fldCharType="end"/>
            </w:r>
          </w:hyperlink>
        </w:p>
        <w:p w14:paraId="791901E8" w14:textId="77777777" w:rsidR="00B02874" w:rsidRPr="0046753C" w:rsidRDefault="00B02874" w:rsidP="0046753C">
          <w:pPr>
            <w:pStyle w:val="TOC1"/>
            <w:tabs>
              <w:tab w:val="right" w:leader="dot" w:pos="9350"/>
            </w:tabs>
            <w:rPr>
              <w:rFonts w:eastAsiaTheme="minorEastAsia" w:cs="Arial"/>
              <w:noProof/>
              <w:color w:val="auto"/>
              <w:kern w:val="2"/>
              <w:sz w:val="24"/>
              <w:szCs w:val="24"/>
              <w14:ligatures w14:val="standardContextual"/>
            </w:rPr>
          </w:pPr>
          <w:hyperlink w:anchor="_Toc137596359" w:history="1">
            <w:r w:rsidRPr="0046753C">
              <w:rPr>
                <w:rStyle w:val="Hyperlink"/>
                <w:rFonts w:cs="Arial"/>
                <w:noProof/>
                <w:sz w:val="24"/>
                <w:szCs w:val="24"/>
              </w:rPr>
              <w:t>Recent change initiatives, their impact and how well these are managed</w:t>
            </w:r>
            <w:r w:rsidRPr="0046753C">
              <w:rPr>
                <w:rFonts w:cs="Arial"/>
                <w:noProof/>
                <w:webHidden/>
                <w:sz w:val="24"/>
                <w:szCs w:val="24"/>
              </w:rPr>
              <w:tab/>
            </w:r>
            <w:r w:rsidRPr="0046753C">
              <w:rPr>
                <w:rFonts w:cs="Arial"/>
                <w:noProof/>
                <w:webHidden/>
                <w:sz w:val="24"/>
                <w:szCs w:val="24"/>
              </w:rPr>
              <w:fldChar w:fldCharType="begin"/>
            </w:r>
            <w:r w:rsidRPr="0046753C">
              <w:rPr>
                <w:rFonts w:cs="Arial"/>
                <w:noProof/>
                <w:webHidden/>
                <w:sz w:val="24"/>
                <w:szCs w:val="24"/>
              </w:rPr>
              <w:instrText xml:space="preserve"> PAGEREF _Toc137596359 \h </w:instrText>
            </w:r>
            <w:r w:rsidRPr="0046753C">
              <w:rPr>
                <w:rFonts w:cs="Arial"/>
                <w:noProof/>
                <w:webHidden/>
                <w:sz w:val="24"/>
                <w:szCs w:val="24"/>
              </w:rPr>
            </w:r>
            <w:r w:rsidRPr="0046753C">
              <w:rPr>
                <w:rFonts w:cs="Arial"/>
                <w:noProof/>
                <w:webHidden/>
                <w:sz w:val="24"/>
                <w:szCs w:val="24"/>
              </w:rPr>
              <w:fldChar w:fldCharType="separate"/>
            </w:r>
            <w:r w:rsidRPr="0046753C">
              <w:rPr>
                <w:rFonts w:cs="Arial"/>
                <w:noProof/>
                <w:webHidden/>
                <w:sz w:val="24"/>
                <w:szCs w:val="24"/>
              </w:rPr>
              <w:t>3</w:t>
            </w:r>
            <w:r w:rsidRPr="0046753C">
              <w:rPr>
                <w:rFonts w:cs="Arial"/>
                <w:noProof/>
                <w:webHidden/>
                <w:sz w:val="24"/>
                <w:szCs w:val="24"/>
              </w:rPr>
              <w:fldChar w:fldCharType="end"/>
            </w:r>
          </w:hyperlink>
        </w:p>
        <w:p w14:paraId="4F6B229B" w14:textId="77777777" w:rsidR="00B02874" w:rsidRPr="0046753C" w:rsidRDefault="00B02874" w:rsidP="0046753C">
          <w:pPr>
            <w:pStyle w:val="TOC2"/>
            <w:tabs>
              <w:tab w:val="right" w:leader="dot" w:pos="9350"/>
            </w:tabs>
            <w:rPr>
              <w:rFonts w:eastAsiaTheme="minorEastAsia" w:cs="Arial"/>
              <w:noProof/>
              <w:color w:val="auto"/>
              <w:kern w:val="2"/>
              <w:sz w:val="24"/>
              <w:szCs w:val="24"/>
              <w14:ligatures w14:val="standardContextual"/>
            </w:rPr>
          </w:pPr>
          <w:hyperlink w:anchor="_Toc137596360" w:history="1">
            <w:r w:rsidRPr="0046753C">
              <w:rPr>
                <w:rStyle w:val="Hyperlink"/>
                <w:rFonts w:cs="Arial"/>
                <w:noProof/>
                <w:sz w:val="24"/>
                <w:szCs w:val="24"/>
              </w:rPr>
              <w:t>Premier Inn’s Recent Change Initiatives</w:t>
            </w:r>
            <w:r w:rsidRPr="0046753C">
              <w:rPr>
                <w:rFonts w:cs="Arial"/>
                <w:noProof/>
                <w:webHidden/>
                <w:sz w:val="24"/>
                <w:szCs w:val="24"/>
              </w:rPr>
              <w:tab/>
            </w:r>
            <w:r w:rsidRPr="0046753C">
              <w:rPr>
                <w:rFonts w:cs="Arial"/>
                <w:noProof/>
                <w:webHidden/>
                <w:sz w:val="24"/>
                <w:szCs w:val="24"/>
              </w:rPr>
              <w:fldChar w:fldCharType="begin"/>
            </w:r>
            <w:r w:rsidRPr="0046753C">
              <w:rPr>
                <w:rFonts w:cs="Arial"/>
                <w:noProof/>
                <w:webHidden/>
                <w:sz w:val="24"/>
                <w:szCs w:val="24"/>
              </w:rPr>
              <w:instrText xml:space="preserve"> PAGEREF _Toc137596360 \h </w:instrText>
            </w:r>
            <w:r w:rsidRPr="0046753C">
              <w:rPr>
                <w:rFonts w:cs="Arial"/>
                <w:noProof/>
                <w:webHidden/>
                <w:sz w:val="24"/>
                <w:szCs w:val="24"/>
              </w:rPr>
            </w:r>
            <w:r w:rsidRPr="0046753C">
              <w:rPr>
                <w:rFonts w:cs="Arial"/>
                <w:noProof/>
                <w:webHidden/>
                <w:sz w:val="24"/>
                <w:szCs w:val="24"/>
              </w:rPr>
              <w:fldChar w:fldCharType="separate"/>
            </w:r>
            <w:r w:rsidRPr="0046753C">
              <w:rPr>
                <w:rFonts w:cs="Arial"/>
                <w:noProof/>
                <w:webHidden/>
                <w:sz w:val="24"/>
                <w:szCs w:val="24"/>
              </w:rPr>
              <w:t>3</w:t>
            </w:r>
            <w:r w:rsidRPr="0046753C">
              <w:rPr>
                <w:rFonts w:cs="Arial"/>
                <w:noProof/>
                <w:webHidden/>
                <w:sz w:val="24"/>
                <w:szCs w:val="24"/>
              </w:rPr>
              <w:fldChar w:fldCharType="end"/>
            </w:r>
          </w:hyperlink>
        </w:p>
        <w:p w14:paraId="5C1B81ED" w14:textId="77777777" w:rsidR="00B02874" w:rsidRPr="0046753C" w:rsidRDefault="00B02874" w:rsidP="0046753C">
          <w:pPr>
            <w:pStyle w:val="TOC2"/>
            <w:tabs>
              <w:tab w:val="right" w:leader="dot" w:pos="9350"/>
            </w:tabs>
            <w:rPr>
              <w:rFonts w:eastAsiaTheme="minorEastAsia" w:cs="Arial"/>
              <w:noProof/>
              <w:color w:val="auto"/>
              <w:kern w:val="2"/>
              <w:sz w:val="24"/>
              <w:szCs w:val="24"/>
              <w14:ligatures w14:val="standardContextual"/>
            </w:rPr>
          </w:pPr>
          <w:hyperlink w:anchor="_Toc137596361" w:history="1">
            <w:r w:rsidRPr="0046753C">
              <w:rPr>
                <w:rStyle w:val="Hyperlink"/>
                <w:rFonts w:cs="Arial"/>
                <w:noProof/>
                <w:sz w:val="24"/>
                <w:szCs w:val="24"/>
              </w:rPr>
              <w:t>Impacts of Recent Change Initiatives</w:t>
            </w:r>
            <w:r w:rsidRPr="0046753C">
              <w:rPr>
                <w:rFonts w:cs="Arial"/>
                <w:noProof/>
                <w:webHidden/>
                <w:sz w:val="24"/>
                <w:szCs w:val="24"/>
              </w:rPr>
              <w:tab/>
            </w:r>
            <w:r w:rsidRPr="0046753C">
              <w:rPr>
                <w:rFonts w:cs="Arial"/>
                <w:noProof/>
                <w:webHidden/>
                <w:sz w:val="24"/>
                <w:szCs w:val="24"/>
              </w:rPr>
              <w:fldChar w:fldCharType="begin"/>
            </w:r>
            <w:r w:rsidRPr="0046753C">
              <w:rPr>
                <w:rFonts w:cs="Arial"/>
                <w:noProof/>
                <w:webHidden/>
                <w:sz w:val="24"/>
                <w:szCs w:val="24"/>
              </w:rPr>
              <w:instrText xml:space="preserve"> PAGEREF _Toc137596361 \h </w:instrText>
            </w:r>
            <w:r w:rsidRPr="0046753C">
              <w:rPr>
                <w:rFonts w:cs="Arial"/>
                <w:noProof/>
                <w:webHidden/>
                <w:sz w:val="24"/>
                <w:szCs w:val="24"/>
              </w:rPr>
            </w:r>
            <w:r w:rsidRPr="0046753C">
              <w:rPr>
                <w:rFonts w:cs="Arial"/>
                <w:noProof/>
                <w:webHidden/>
                <w:sz w:val="24"/>
                <w:szCs w:val="24"/>
              </w:rPr>
              <w:fldChar w:fldCharType="separate"/>
            </w:r>
            <w:r w:rsidRPr="0046753C">
              <w:rPr>
                <w:rFonts w:cs="Arial"/>
                <w:noProof/>
                <w:webHidden/>
                <w:sz w:val="24"/>
                <w:szCs w:val="24"/>
              </w:rPr>
              <w:t>3</w:t>
            </w:r>
            <w:r w:rsidRPr="0046753C">
              <w:rPr>
                <w:rFonts w:cs="Arial"/>
                <w:noProof/>
                <w:webHidden/>
                <w:sz w:val="24"/>
                <w:szCs w:val="24"/>
              </w:rPr>
              <w:fldChar w:fldCharType="end"/>
            </w:r>
          </w:hyperlink>
        </w:p>
        <w:p w14:paraId="26545756" w14:textId="77777777" w:rsidR="00B02874" w:rsidRPr="0046753C" w:rsidRDefault="00B02874" w:rsidP="0046753C">
          <w:pPr>
            <w:pStyle w:val="TOC2"/>
            <w:tabs>
              <w:tab w:val="right" w:leader="dot" w:pos="9350"/>
            </w:tabs>
            <w:rPr>
              <w:rFonts w:eastAsiaTheme="minorEastAsia" w:cs="Arial"/>
              <w:noProof/>
              <w:color w:val="auto"/>
              <w:kern w:val="2"/>
              <w:sz w:val="24"/>
              <w:szCs w:val="24"/>
              <w14:ligatures w14:val="standardContextual"/>
            </w:rPr>
          </w:pPr>
          <w:hyperlink w:anchor="_Toc137596362" w:history="1">
            <w:r w:rsidRPr="0046753C">
              <w:rPr>
                <w:rStyle w:val="Hyperlink"/>
                <w:rFonts w:cs="Arial"/>
                <w:noProof/>
                <w:sz w:val="24"/>
                <w:szCs w:val="24"/>
              </w:rPr>
              <w:t>Managing the Impacts of Various Change Initiatives</w:t>
            </w:r>
            <w:r w:rsidRPr="0046753C">
              <w:rPr>
                <w:rFonts w:cs="Arial"/>
                <w:noProof/>
                <w:webHidden/>
                <w:sz w:val="24"/>
                <w:szCs w:val="24"/>
              </w:rPr>
              <w:tab/>
            </w:r>
            <w:r w:rsidRPr="0046753C">
              <w:rPr>
                <w:rFonts w:cs="Arial"/>
                <w:noProof/>
                <w:webHidden/>
                <w:sz w:val="24"/>
                <w:szCs w:val="24"/>
              </w:rPr>
              <w:fldChar w:fldCharType="begin"/>
            </w:r>
            <w:r w:rsidRPr="0046753C">
              <w:rPr>
                <w:rFonts w:cs="Arial"/>
                <w:noProof/>
                <w:webHidden/>
                <w:sz w:val="24"/>
                <w:szCs w:val="24"/>
              </w:rPr>
              <w:instrText xml:space="preserve"> PAGEREF _Toc137596362 \h </w:instrText>
            </w:r>
            <w:r w:rsidRPr="0046753C">
              <w:rPr>
                <w:rFonts w:cs="Arial"/>
                <w:noProof/>
                <w:webHidden/>
                <w:sz w:val="24"/>
                <w:szCs w:val="24"/>
              </w:rPr>
            </w:r>
            <w:r w:rsidRPr="0046753C">
              <w:rPr>
                <w:rFonts w:cs="Arial"/>
                <w:noProof/>
                <w:webHidden/>
                <w:sz w:val="24"/>
                <w:szCs w:val="24"/>
              </w:rPr>
              <w:fldChar w:fldCharType="separate"/>
            </w:r>
            <w:r w:rsidRPr="0046753C">
              <w:rPr>
                <w:rFonts w:cs="Arial"/>
                <w:noProof/>
                <w:webHidden/>
                <w:sz w:val="24"/>
                <w:szCs w:val="24"/>
              </w:rPr>
              <w:t>4</w:t>
            </w:r>
            <w:r w:rsidRPr="0046753C">
              <w:rPr>
                <w:rFonts w:cs="Arial"/>
                <w:noProof/>
                <w:webHidden/>
                <w:sz w:val="24"/>
                <w:szCs w:val="24"/>
              </w:rPr>
              <w:fldChar w:fldCharType="end"/>
            </w:r>
          </w:hyperlink>
        </w:p>
        <w:p w14:paraId="0CA749D9" w14:textId="77777777" w:rsidR="00B02874" w:rsidRPr="0046753C" w:rsidRDefault="00B02874" w:rsidP="0046753C">
          <w:pPr>
            <w:pStyle w:val="TOC1"/>
            <w:tabs>
              <w:tab w:val="right" w:leader="dot" w:pos="9350"/>
            </w:tabs>
            <w:rPr>
              <w:rFonts w:eastAsiaTheme="minorEastAsia" w:cs="Arial"/>
              <w:noProof/>
              <w:color w:val="auto"/>
              <w:kern w:val="2"/>
              <w:sz w:val="24"/>
              <w:szCs w:val="24"/>
              <w14:ligatures w14:val="standardContextual"/>
            </w:rPr>
          </w:pPr>
          <w:hyperlink w:anchor="_Toc137596363" w:history="1">
            <w:r w:rsidRPr="0046753C">
              <w:rPr>
                <w:rStyle w:val="Hyperlink"/>
                <w:rFonts w:cs="Arial"/>
                <w:noProof/>
                <w:sz w:val="24"/>
                <w:szCs w:val="24"/>
              </w:rPr>
              <w:t>Premier’s strategic direction and current business performance</w:t>
            </w:r>
            <w:r w:rsidRPr="0046753C">
              <w:rPr>
                <w:rFonts w:cs="Arial"/>
                <w:noProof/>
                <w:webHidden/>
                <w:sz w:val="24"/>
                <w:szCs w:val="24"/>
              </w:rPr>
              <w:tab/>
            </w:r>
            <w:r w:rsidRPr="0046753C">
              <w:rPr>
                <w:rFonts w:cs="Arial"/>
                <w:noProof/>
                <w:webHidden/>
                <w:sz w:val="24"/>
                <w:szCs w:val="24"/>
              </w:rPr>
              <w:fldChar w:fldCharType="begin"/>
            </w:r>
            <w:r w:rsidRPr="0046753C">
              <w:rPr>
                <w:rFonts w:cs="Arial"/>
                <w:noProof/>
                <w:webHidden/>
                <w:sz w:val="24"/>
                <w:szCs w:val="24"/>
              </w:rPr>
              <w:instrText xml:space="preserve"> PAGEREF _Toc137596363 \h </w:instrText>
            </w:r>
            <w:r w:rsidRPr="0046753C">
              <w:rPr>
                <w:rFonts w:cs="Arial"/>
                <w:noProof/>
                <w:webHidden/>
                <w:sz w:val="24"/>
                <w:szCs w:val="24"/>
              </w:rPr>
            </w:r>
            <w:r w:rsidRPr="0046753C">
              <w:rPr>
                <w:rFonts w:cs="Arial"/>
                <w:noProof/>
                <w:webHidden/>
                <w:sz w:val="24"/>
                <w:szCs w:val="24"/>
              </w:rPr>
              <w:fldChar w:fldCharType="separate"/>
            </w:r>
            <w:r w:rsidRPr="0046753C">
              <w:rPr>
                <w:rFonts w:cs="Arial"/>
                <w:noProof/>
                <w:webHidden/>
                <w:sz w:val="24"/>
                <w:szCs w:val="24"/>
              </w:rPr>
              <w:t>5</w:t>
            </w:r>
            <w:r w:rsidRPr="0046753C">
              <w:rPr>
                <w:rFonts w:cs="Arial"/>
                <w:noProof/>
                <w:webHidden/>
                <w:sz w:val="24"/>
                <w:szCs w:val="24"/>
              </w:rPr>
              <w:fldChar w:fldCharType="end"/>
            </w:r>
          </w:hyperlink>
        </w:p>
        <w:p w14:paraId="08C8C7E0" w14:textId="77777777" w:rsidR="00B02874" w:rsidRPr="0046753C" w:rsidRDefault="00B02874" w:rsidP="0046753C">
          <w:pPr>
            <w:pStyle w:val="TOC2"/>
            <w:tabs>
              <w:tab w:val="right" w:leader="dot" w:pos="9350"/>
            </w:tabs>
            <w:rPr>
              <w:rFonts w:eastAsiaTheme="minorEastAsia" w:cs="Arial"/>
              <w:noProof/>
              <w:color w:val="auto"/>
              <w:kern w:val="2"/>
              <w:sz w:val="24"/>
              <w:szCs w:val="24"/>
              <w14:ligatures w14:val="standardContextual"/>
            </w:rPr>
          </w:pPr>
          <w:hyperlink w:anchor="_Toc137596364" w:history="1">
            <w:r w:rsidRPr="0046753C">
              <w:rPr>
                <w:rStyle w:val="Hyperlink"/>
                <w:rFonts w:cs="Arial"/>
                <w:noProof/>
                <w:sz w:val="24"/>
                <w:szCs w:val="24"/>
              </w:rPr>
              <w:t>Premier Inn’s Strategic Direction</w:t>
            </w:r>
            <w:r w:rsidRPr="0046753C">
              <w:rPr>
                <w:rFonts w:cs="Arial"/>
                <w:noProof/>
                <w:webHidden/>
                <w:sz w:val="24"/>
                <w:szCs w:val="24"/>
              </w:rPr>
              <w:tab/>
            </w:r>
            <w:r w:rsidRPr="0046753C">
              <w:rPr>
                <w:rFonts w:cs="Arial"/>
                <w:noProof/>
                <w:webHidden/>
                <w:sz w:val="24"/>
                <w:szCs w:val="24"/>
              </w:rPr>
              <w:fldChar w:fldCharType="begin"/>
            </w:r>
            <w:r w:rsidRPr="0046753C">
              <w:rPr>
                <w:rFonts w:cs="Arial"/>
                <w:noProof/>
                <w:webHidden/>
                <w:sz w:val="24"/>
                <w:szCs w:val="24"/>
              </w:rPr>
              <w:instrText xml:space="preserve"> PAGEREF _Toc137596364 \h </w:instrText>
            </w:r>
            <w:r w:rsidRPr="0046753C">
              <w:rPr>
                <w:rFonts w:cs="Arial"/>
                <w:noProof/>
                <w:webHidden/>
                <w:sz w:val="24"/>
                <w:szCs w:val="24"/>
              </w:rPr>
            </w:r>
            <w:r w:rsidRPr="0046753C">
              <w:rPr>
                <w:rFonts w:cs="Arial"/>
                <w:noProof/>
                <w:webHidden/>
                <w:sz w:val="24"/>
                <w:szCs w:val="24"/>
              </w:rPr>
              <w:fldChar w:fldCharType="separate"/>
            </w:r>
            <w:r w:rsidRPr="0046753C">
              <w:rPr>
                <w:rFonts w:cs="Arial"/>
                <w:noProof/>
                <w:webHidden/>
                <w:sz w:val="24"/>
                <w:szCs w:val="24"/>
              </w:rPr>
              <w:t>5</w:t>
            </w:r>
            <w:r w:rsidRPr="0046753C">
              <w:rPr>
                <w:rFonts w:cs="Arial"/>
                <w:noProof/>
                <w:webHidden/>
                <w:sz w:val="24"/>
                <w:szCs w:val="24"/>
              </w:rPr>
              <w:fldChar w:fldCharType="end"/>
            </w:r>
          </w:hyperlink>
        </w:p>
        <w:p w14:paraId="19A89F24" w14:textId="77777777" w:rsidR="00B02874" w:rsidRPr="0046753C" w:rsidRDefault="00B02874" w:rsidP="0046753C">
          <w:pPr>
            <w:pStyle w:val="TOC2"/>
            <w:tabs>
              <w:tab w:val="right" w:leader="dot" w:pos="9350"/>
            </w:tabs>
            <w:rPr>
              <w:rFonts w:eastAsiaTheme="minorEastAsia" w:cs="Arial"/>
              <w:noProof/>
              <w:color w:val="auto"/>
              <w:kern w:val="2"/>
              <w:sz w:val="24"/>
              <w:szCs w:val="24"/>
              <w14:ligatures w14:val="standardContextual"/>
            </w:rPr>
          </w:pPr>
          <w:hyperlink w:anchor="_Toc137596365" w:history="1">
            <w:r w:rsidRPr="0046753C">
              <w:rPr>
                <w:rStyle w:val="Hyperlink"/>
                <w:rFonts w:cs="Arial"/>
                <w:noProof/>
                <w:sz w:val="24"/>
                <w:szCs w:val="24"/>
              </w:rPr>
              <w:t>Premier Inn’s Current Performance</w:t>
            </w:r>
            <w:r w:rsidRPr="0046753C">
              <w:rPr>
                <w:rFonts w:cs="Arial"/>
                <w:noProof/>
                <w:webHidden/>
                <w:sz w:val="24"/>
                <w:szCs w:val="24"/>
              </w:rPr>
              <w:tab/>
            </w:r>
            <w:r w:rsidRPr="0046753C">
              <w:rPr>
                <w:rFonts w:cs="Arial"/>
                <w:noProof/>
                <w:webHidden/>
                <w:sz w:val="24"/>
                <w:szCs w:val="24"/>
              </w:rPr>
              <w:fldChar w:fldCharType="begin"/>
            </w:r>
            <w:r w:rsidRPr="0046753C">
              <w:rPr>
                <w:rFonts w:cs="Arial"/>
                <w:noProof/>
                <w:webHidden/>
                <w:sz w:val="24"/>
                <w:szCs w:val="24"/>
              </w:rPr>
              <w:instrText xml:space="preserve"> PAGEREF _Toc137596365 \h </w:instrText>
            </w:r>
            <w:r w:rsidRPr="0046753C">
              <w:rPr>
                <w:rFonts w:cs="Arial"/>
                <w:noProof/>
                <w:webHidden/>
                <w:sz w:val="24"/>
                <w:szCs w:val="24"/>
              </w:rPr>
            </w:r>
            <w:r w:rsidRPr="0046753C">
              <w:rPr>
                <w:rFonts w:cs="Arial"/>
                <w:noProof/>
                <w:webHidden/>
                <w:sz w:val="24"/>
                <w:szCs w:val="24"/>
              </w:rPr>
              <w:fldChar w:fldCharType="separate"/>
            </w:r>
            <w:r w:rsidRPr="0046753C">
              <w:rPr>
                <w:rFonts w:cs="Arial"/>
                <w:noProof/>
                <w:webHidden/>
                <w:sz w:val="24"/>
                <w:szCs w:val="24"/>
              </w:rPr>
              <w:t>6</w:t>
            </w:r>
            <w:r w:rsidRPr="0046753C">
              <w:rPr>
                <w:rFonts w:cs="Arial"/>
                <w:noProof/>
                <w:webHidden/>
                <w:sz w:val="24"/>
                <w:szCs w:val="24"/>
              </w:rPr>
              <w:fldChar w:fldCharType="end"/>
            </w:r>
          </w:hyperlink>
        </w:p>
        <w:p w14:paraId="74EDD57B" w14:textId="77777777" w:rsidR="00B02874" w:rsidRPr="0046753C" w:rsidRDefault="00B02874" w:rsidP="0046753C">
          <w:pPr>
            <w:pStyle w:val="TOC1"/>
            <w:tabs>
              <w:tab w:val="right" w:leader="dot" w:pos="9350"/>
            </w:tabs>
            <w:rPr>
              <w:rFonts w:eastAsiaTheme="minorEastAsia" w:cs="Arial"/>
              <w:noProof/>
              <w:color w:val="auto"/>
              <w:kern w:val="2"/>
              <w:sz w:val="24"/>
              <w:szCs w:val="24"/>
              <w14:ligatures w14:val="standardContextual"/>
            </w:rPr>
          </w:pPr>
          <w:hyperlink w:anchor="_Toc137596366" w:history="1">
            <w:r w:rsidRPr="0046753C">
              <w:rPr>
                <w:rStyle w:val="Hyperlink"/>
                <w:rFonts w:cs="Arial"/>
                <w:noProof/>
                <w:sz w:val="24"/>
                <w:szCs w:val="24"/>
              </w:rPr>
              <w:t>Conclusion</w:t>
            </w:r>
            <w:r w:rsidRPr="0046753C">
              <w:rPr>
                <w:rFonts w:cs="Arial"/>
                <w:noProof/>
                <w:webHidden/>
                <w:sz w:val="24"/>
                <w:szCs w:val="24"/>
              </w:rPr>
              <w:tab/>
            </w:r>
            <w:r w:rsidRPr="0046753C">
              <w:rPr>
                <w:rFonts w:cs="Arial"/>
                <w:noProof/>
                <w:webHidden/>
                <w:sz w:val="24"/>
                <w:szCs w:val="24"/>
              </w:rPr>
              <w:fldChar w:fldCharType="begin"/>
            </w:r>
            <w:r w:rsidRPr="0046753C">
              <w:rPr>
                <w:rFonts w:cs="Arial"/>
                <w:noProof/>
                <w:webHidden/>
                <w:sz w:val="24"/>
                <w:szCs w:val="24"/>
              </w:rPr>
              <w:instrText xml:space="preserve"> PAGEREF _Toc137596366 \h </w:instrText>
            </w:r>
            <w:r w:rsidRPr="0046753C">
              <w:rPr>
                <w:rFonts w:cs="Arial"/>
                <w:noProof/>
                <w:webHidden/>
                <w:sz w:val="24"/>
                <w:szCs w:val="24"/>
              </w:rPr>
            </w:r>
            <w:r w:rsidRPr="0046753C">
              <w:rPr>
                <w:rFonts w:cs="Arial"/>
                <w:noProof/>
                <w:webHidden/>
                <w:sz w:val="24"/>
                <w:szCs w:val="24"/>
              </w:rPr>
              <w:fldChar w:fldCharType="separate"/>
            </w:r>
            <w:r w:rsidRPr="0046753C">
              <w:rPr>
                <w:rFonts w:cs="Arial"/>
                <w:noProof/>
                <w:webHidden/>
                <w:sz w:val="24"/>
                <w:szCs w:val="24"/>
              </w:rPr>
              <w:t>8</w:t>
            </w:r>
            <w:r w:rsidRPr="0046753C">
              <w:rPr>
                <w:rFonts w:cs="Arial"/>
                <w:noProof/>
                <w:webHidden/>
                <w:sz w:val="24"/>
                <w:szCs w:val="24"/>
              </w:rPr>
              <w:fldChar w:fldCharType="end"/>
            </w:r>
          </w:hyperlink>
        </w:p>
        <w:p w14:paraId="6323D2BB" w14:textId="77777777" w:rsidR="00B02874" w:rsidRPr="0046753C" w:rsidRDefault="00B02874" w:rsidP="0046753C">
          <w:pPr>
            <w:pStyle w:val="TOC1"/>
            <w:tabs>
              <w:tab w:val="right" w:leader="dot" w:pos="9350"/>
            </w:tabs>
            <w:rPr>
              <w:rFonts w:eastAsiaTheme="minorEastAsia" w:cs="Arial"/>
              <w:noProof/>
              <w:color w:val="auto"/>
              <w:kern w:val="2"/>
              <w:sz w:val="24"/>
              <w:szCs w:val="24"/>
              <w14:ligatures w14:val="standardContextual"/>
            </w:rPr>
          </w:pPr>
          <w:hyperlink w:anchor="_Toc137596367" w:history="1">
            <w:r w:rsidRPr="0046753C">
              <w:rPr>
                <w:rStyle w:val="Hyperlink"/>
                <w:rFonts w:cs="Arial"/>
                <w:noProof/>
                <w:sz w:val="24"/>
                <w:szCs w:val="24"/>
              </w:rPr>
              <w:t>Reference</w:t>
            </w:r>
            <w:r w:rsidRPr="0046753C">
              <w:rPr>
                <w:rFonts w:cs="Arial"/>
                <w:noProof/>
                <w:webHidden/>
                <w:sz w:val="24"/>
                <w:szCs w:val="24"/>
              </w:rPr>
              <w:tab/>
            </w:r>
            <w:r w:rsidRPr="0046753C">
              <w:rPr>
                <w:rFonts w:cs="Arial"/>
                <w:noProof/>
                <w:webHidden/>
                <w:sz w:val="24"/>
                <w:szCs w:val="24"/>
              </w:rPr>
              <w:fldChar w:fldCharType="begin"/>
            </w:r>
            <w:r w:rsidRPr="0046753C">
              <w:rPr>
                <w:rFonts w:cs="Arial"/>
                <w:noProof/>
                <w:webHidden/>
                <w:sz w:val="24"/>
                <w:szCs w:val="24"/>
              </w:rPr>
              <w:instrText xml:space="preserve"> PAGEREF _Toc137596367 \h </w:instrText>
            </w:r>
            <w:r w:rsidRPr="0046753C">
              <w:rPr>
                <w:rFonts w:cs="Arial"/>
                <w:noProof/>
                <w:webHidden/>
                <w:sz w:val="24"/>
                <w:szCs w:val="24"/>
              </w:rPr>
            </w:r>
            <w:r w:rsidRPr="0046753C">
              <w:rPr>
                <w:rFonts w:cs="Arial"/>
                <w:noProof/>
                <w:webHidden/>
                <w:sz w:val="24"/>
                <w:szCs w:val="24"/>
              </w:rPr>
              <w:fldChar w:fldCharType="separate"/>
            </w:r>
            <w:r w:rsidRPr="0046753C">
              <w:rPr>
                <w:rFonts w:cs="Arial"/>
                <w:noProof/>
                <w:webHidden/>
                <w:sz w:val="24"/>
                <w:szCs w:val="24"/>
              </w:rPr>
              <w:t>9</w:t>
            </w:r>
            <w:r w:rsidRPr="0046753C">
              <w:rPr>
                <w:rFonts w:cs="Arial"/>
                <w:noProof/>
                <w:webHidden/>
                <w:sz w:val="24"/>
                <w:szCs w:val="24"/>
              </w:rPr>
              <w:fldChar w:fldCharType="end"/>
            </w:r>
          </w:hyperlink>
        </w:p>
        <w:p w14:paraId="7058444B" w14:textId="77777777" w:rsidR="00B02874" w:rsidRPr="0046753C" w:rsidRDefault="00B02874" w:rsidP="0046753C">
          <w:pPr>
            <w:rPr>
              <w:rFonts w:cs="Arial"/>
              <w:sz w:val="24"/>
              <w:szCs w:val="24"/>
            </w:rPr>
          </w:pPr>
          <w:r w:rsidRPr="0046753C">
            <w:rPr>
              <w:rFonts w:cs="Arial"/>
              <w:b/>
              <w:bCs/>
              <w:noProof/>
              <w:sz w:val="24"/>
              <w:szCs w:val="24"/>
            </w:rPr>
            <w:fldChar w:fldCharType="end"/>
          </w:r>
        </w:p>
      </w:sdtContent>
    </w:sdt>
    <w:p w14:paraId="0540F4D3" w14:textId="77777777" w:rsidR="00B02874" w:rsidRPr="0046753C" w:rsidRDefault="00B02874" w:rsidP="0046753C">
      <w:pPr>
        <w:rPr>
          <w:rFonts w:cs="Arial"/>
          <w:b/>
          <w:bCs/>
          <w:sz w:val="24"/>
          <w:szCs w:val="24"/>
        </w:rPr>
        <w:sectPr w:rsidR="00B02874" w:rsidRPr="0046753C">
          <w:footerReference w:type="default" r:id="rId7"/>
          <w:pgSz w:w="12240" w:h="15840"/>
          <w:pgMar w:top="1440" w:right="1440" w:bottom="1440" w:left="1440" w:header="720" w:footer="720" w:gutter="0"/>
          <w:cols w:space="720"/>
          <w:docGrid w:linePitch="360"/>
        </w:sectPr>
      </w:pPr>
    </w:p>
    <w:p w14:paraId="27FCF4A2" w14:textId="77777777" w:rsidR="00B02874" w:rsidRPr="0046753C" w:rsidRDefault="00B02874" w:rsidP="0046753C">
      <w:pPr>
        <w:pStyle w:val="Heading1"/>
        <w:rPr>
          <w:rFonts w:cs="Arial"/>
          <w:sz w:val="24"/>
          <w:szCs w:val="24"/>
        </w:rPr>
      </w:pPr>
      <w:bookmarkStart w:id="0" w:name="_Toc137596354"/>
      <w:r w:rsidRPr="0046753C">
        <w:rPr>
          <w:rFonts w:cs="Arial"/>
          <w:sz w:val="24"/>
          <w:szCs w:val="24"/>
        </w:rPr>
        <w:lastRenderedPageBreak/>
        <w:t>Introduction</w:t>
      </w:r>
      <w:bookmarkEnd w:id="0"/>
    </w:p>
    <w:p w14:paraId="2E41A43F" w14:textId="77777777" w:rsidR="00B02874" w:rsidRPr="0046753C" w:rsidRDefault="00B02874" w:rsidP="0046753C">
      <w:pPr>
        <w:rPr>
          <w:rFonts w:cs="Arial"/>
          <w:sz w:val="24"/>
          <w:szCs w:val="24"/>
        </w:rPr>
      </w:pPr>
      <w:r w:rsidRPr="0046753C">
        <w:rPr>
          <w:rFonts w:cs="Arial"/>
          <w:sz w:val="24"/>
          <w:szCs w:val="24"/>
        </w:rPr>
        <w:t>Premier Inn's success can be attributed in large part to the hotel chain's enlightened management and cooperative culture. Management is the process of directing, coordinating, and securing the allocation of resources to accomplish set goals. Premier Inn is dedicated to excellence in all areas of business, including operations, finance, marketing, and human resources. The study of organizational behavior examines how members of an organization interact with one another and how leaders inspire and direct their teams. Premier Inn's goal is to provide a positive workplace culture that raises both employee and visitor happiness and productivity. Premier Inn can maximize efficiency, provide memorable stays for guests, and advance corporate objectives by adopting best practices from the fields of management and organizational behavior.</w:t>
      </w:r>
    </w:p>
    <w:p w14:paraId="2746E3F9" w14:textId="77777777" w:rsidR="00B02874" w:rsidRPr="0046753C" w:rsidRDefault="00B02874" w:rsidP="0046753C">
      <w:pPr>
        <w:rPr>
          <w:rFonts w:cs="Arial"/>
          <w:sz w:val="24"/>
          <w:szCs w:val="24"/>
        </w:rPr>
      </w:pPr>
    </w:p>
    <w:p w14:paraId="65A48E30" w14:textId="77777777" w:rsidR="00B02874" w:rsidRPr="0046753C" w:rsidRDefault="00B02874" w:rsidP="0046753C">
      <w:pPr>
        <w:pStyle w:val="Heading1"/>
        <w:rPr>
          <w:rFonts w:cs="Arial"/>
          <w:sz w:val="24"/>
          <w:szCs w:val="24"/>
        </w:rPr>
      </w:pPr>
      <w:bookmarkStart w:id="1" w:name="_Toc137596355"/>
      <w:r w:rsidRPr="0046753C">
        <w:rPr>
          <w:rFonts w:cs="Arial"/>
          <w:sz w:val="24"/>
          <w:szCs w:val="24"/>
        </w:rPr>
        <w:t>Premier Inn Hotel’s structure, culture, and goal</w:t>
      </w:r>
      <w:bookmarkEnd w:id="1"/>
    </w:p>
    <w:p w14:paraId="74EFB342" w14:textId="77777777" w:rsidR="00B02874" w:rsidRPr="0046753C" w:rsidRDefault="00B02874" w:rsidP="0046753C">
      <w:pPr>
        <w:rPr>
          <w:rFonts w:cs="Arial"/>
          <w:sz w:val="24"/>
          <w:szCs w:val="24"/>
        </w:rPr>
      </w:pPr>
      <w:r w:rsidRPr="0046753C">
        <w:rPr>
          <w:rFonts w:cs="Arial"/>
          <w:sz w:val="24"/>
          <w:szCs w:val="24"/>
        </w:rPr>
        <w:t xml:space="preserve">Premier Inn is a popular chain of hotels found mostly in the United Kingdom but also in other countries. Whitbread PLC, a global hotel chain, is the company's owner. Premier Inn has earned a reputation as a reliable and economical hotel for both business and vacation tourists. Premier Inn is a well-known hotel chain with locations all across the United Kingdom, including major metropolitan areas and other tourist hotspots. They are expanding its worldwide footprint with new offices in countries including Ireland, Germany, the UAE, and India. Premier Inn has many different accommodation options available (Smith, J. 2019). </w:t>
      </w:r>
    </w:p>
    <w:p w14:paraId="2ABCD36E" w14:textId="77777777" w:rsidR="00B02874" w:rsidRPr="0046753C" w:rsidRDefault="00B02874" w:rsidP="0046753C">
      <w:pPr>
        <w:rPr>
          <w:rFonts w:cs="Arial"/>
          <w:sz w:val="24"/>
          <w:szCs w:val="24"/>
        </w:rPr>
      </w:pPr>
    </w:p>
    <w:p w14:paraId="2907DE88" w14:textId="77777777" w:rsidR="00B02874" w:rsidRPr="0046753C" w:rsidRDefault="00B02874" w:rsidP="0046753C">
      <w:pPr>
        <w:pStyle w:val="Heading2"/>
        <w:rPr>
          <w:rFonts w:cs="Arial"/>
          <w:sz w:val="24"/>
          <w:szCs w:val="24"/>
        </w:rPr>
      </w:pPr>
      <w:bookmarkStart w:id="2" w:name="_Toc137596356"/>
      <w:r w:rsidRPr="0046753C">
        <w:rPr>
          <w:rFonts w:cs="Arial"/>
          <w:sz w:val="24"/>
          <w:szCs w:val="24"/>
        </w:rPr>
        <w:t>Premium Inn’s Structure</w:t>
      </w:r>
      <w:bookmarkEnd w:id="2"/>
    </w:p>
    <w:p w14:paraId="2DF0CA65" w14:textId="77777777" w:rsidR="00B02874" w:rsidRPr="0046753C" w:rsidRDefault="00B02874" w:rsidP="0046753C">
      <w:pPr>
        <w:rPr>
          <w:rFonts w:cs="Arial"/>
          <w:sz w:val="24"/>
          <w:szCs w:val="24"/>
        </w:rPr>
      </w:pPr>
      <w:r w:rsidRPr="0046753C">
        <w:rPr>
          <w:rFonts w:cs="Arial"/>
          <w:sz w:val="24"/>
          <w:szCs w:val="24"/>
        </w:rPr>
        <w:t xml:space="preserve">Premier Inn, like many other big hotel businesses, is structured hierarchically. The corporate leadership team consists of the Chief Executive Officer (CEO) and other high-ranking executives, and sits at the very top of the organization chart. They are in charge of determining the company's long-term goals, making crucial policy decisions, and supervising daily operations. Premier Inn can be organized into divisions or regions, with each division or region overseeing a certain area or set of hotels. This organizational </w:t>
      </w:r>
      <w:r w:rsidRPr="0046753C">
        <w:rPr>
          <w:rFonts w:cs="Arial"/>
          <w:sz w:val="24"/>
          <w:szCs w:val="24"/>
        </w:rPr>
        <w:lastRenderedPageBreak/>
        <w:t xml:space="preserve">structure permits decentralized decision-making and guarantees efficient hotel administration on a regional basis. The operations team ensures that each Premier Inn hotel runs smoothly and efficiently on a daily basis (Brown, et., el., 2018). Everything from the front desk to maintenance to cleaning to the provision of food and drink to the satisfaction of guests is within the purview of this division. A Premier Inn hotel normally has a General Manager in charge of all day-to-day operations. The General Manager is accountable for the hotel's day-to-day operations, employee management, visitor retention, and financial goals. They collaborate closely with other department leaders to execute company strategy and ensure smooth operations. A few examples include the front desk, housekeeping, catering, bartending, sales and marketing, accounting and finance, human resources, building maintenance, and information technology (Smithson, et., el., 2017). </w:t>
      </w:r>
    </w:p>
    <w:p w14:paraId="09914702" w14:textId="77777777" w:rsidR="00B02874" w:rsidRPr="0046753C" w:rsidRDefault="00B02874" w:rsidP="0046753C">
      <w:pPr>
        <w:rPr>
          <w:rFonts w:cs="Arial"/>
          <w:sz w:val="24"/>
          <w:szCs w:val="24"/>
        </w:rPr>
      </w:pPr>
    </w:p>
    <w:p w14:paraId="255DC1B0" w14:textId="77777777" w:rsidR="00B02874" w:rsidRPr="0046753C" w:rsidRDefault="00B02874" w:rsidP="0046753C">
      <w:pPr>
        <w:pStyle w:val="Heading2"/>
        <w:rPr>
          <w:rFonts w:cs="Arial"/>
          <w:sz w:val="24"/>
          <w:szCs w:val="24"/>
        </w:rPr>
      </w:pPr>
      <w:bookmarkStart w:id="3" w:name="_Toc137596357"/>
      <w:r w:rsidRPr="0046753C">
        <w:rPr>
          <w:rFonts w:cs="Arial"/>
          <w:sz w:val="24"/>
          <w:szCs w:val="24"/>
        </w:rPr>
        <w:t>Premium Inn’s Culture</w:t>
      </w:r>
      <w:bookmarkEnd w:id="3"/>
    </w:p>
    <w:p w14:paraId="18DC4BFD" w14:textId="77777777" w:rsidR="00B02874" w:rsidRPr="0046753C" w:rsidRDefault="00B02874" w:rsidP="0046753C">
      <w:pPr>
        <w:rPr>
          <w:rFonts w:cs="Arial"/>
          <w:sz w:val="24"/>
          <w:szCs w:val="24"/>
        </w:rPr>
      </w:pPr>
      <w:r w:rsidRPr="0046753C">
        <w:rPr>
          <w:rFonts w:cs="Arial"/>
          <w:sz w:val="24"/>
          <w:szCs w:val="24"/>
        </w:rPr>
        <w:t>Premier Inn has a longstanding tradition of creating relaxing stays for its customers. Here are a few defining features of their culture:</w:t>
      </w:r>
    </w:p>
    <w:p w14:paraId="565BF496" w14:textId="77777777" w:rsidR="00B02874" w:rsidRPr="0046753C" w:rsidRDefault="00B02874" w:rsidP="0046753C">
      <w:pPr>
        <w:pStyle w:val="ListParagraph"/>
        <w:numPr>
          <w:ilvl w:val="0"/>
          <w:numId w:val="1"/>
        </w:numPr>
        <w:rPr>
          <w:rFonts w:cs="Arial"/>
          <w:sz w:val="24"/>
          <w:szCs w:val="24"/>
        </w:rPr>
      </w:pPr>
      <w:r w:rsidRPr="0046753C">
        <w:rPr>
          <w:rFonts w:cs="Arial"/>
          <w:b/>
          <w:bCs/>
          <w:sz w:val="24"/>
          <w:szCs w:val="24"/>
        </w:rPr>
        <w:t>Friendly and Approachable Staff:</w:t>
      </w:r>
      <w:r w:rsidRPr="0046753C">
        <w:rPr>
          <w:rFonts w:cs="Arial"/>
          <w:sz w:val="24"/>
          <w:szCs w:val="24"/>
        </w:rPr>
        <w:t xml:space="preserve"> Premier Inn places a premium on employing people who are both personable and professional in their interactions with guests.</w:t>
      </w:r>
    </w:p>
    <w:p w14:paraId="20C309DE" w14:textId="77777777" w:rsidR="00B02874" w:rsidRPr="0046753C" w:rsidRDefault="00B02874" w:rsidP="0046753C">
      <w:pPr>
        <w:pStyle w:val="ListParagraph"/>
        <w:numPr>
          <w:ilvl w:val="0"/>
          <w:numId w:val="1"/>
        </w:numPr>
        <w:rPr>
          <w:rFonts w:cs="Arial"/>
          <w:sz w:val="24"/>
          <w:szCs w:val="24"/>
        </w:rPr>
      </w:pPr>
      <w:r w:rsidRPr="0046753C">
        <w:rPr>
          <w:rFonts w:cs="Arial"/>
          <w:b/>
          <w:bCs/>
          <w:sz w:val="24"/>
          <w:szCs w:val="24"/>
        </w:rPr>
        <w:t>Guest Focus:</w:t>
      </w:r>
      <w:r w:rsidRPr="0046753C">
        <w:rPr>
          <w:rFonts w:cs="Arial"/>
          <w:sz w:val="24"/>
          <w:szCs w:val="24"/>
        </w:rPr>
        <w:t xml:space="preserve"> The Premier Inn values its customers highly. They make an effort to learn about and cater to each guest's individual tastes and requirements, making their stay as enjoyable as possible.</w:t>
      </w:r>
    </w:p>
    <w:p w14:paraId="755E4849" w14:textId="77777777" w:rsidR="00B02874" w:rsidRPr="0046753C" w:rsidRDefault="00B02874" w:rsidP="0046753C">
      <w:pPr>
        <w:pStyle w:val="ListParagraph"/>
        <w:numPr>
          <w:ilvl w:val="0"/>
          <w:numId w:val="1"/>
        </w:numPr>
        <w:rPr>
          <w:rFonts w:cs="Arial"/>
          <w:sz w:val="24"/>
          <w:szCs w:val="24"/>
        </w:rPr>
      </w:pPr>
      <w:r w:rsidRPr="0046753C">
        <w:rPr>
          <w:rFonts w:cs="Arial"/>
          <w:b/>
          <w:bCs/>
          <w:sz w:val="24"/>
          <w:szCs w:val="24"/>
        </w:rPr>
        <w:t>Teamwork and Collaboration:</w:t>
      </w:r>
      <w:r w:rsidRPr="0046753C">
        <w:rPr>
          <w:rFonts w:cs="Arial"/>
          <w:sz w:val="24"/>
          <w:szCs w:val="24"/>
        </w:rPr>
        <w:t xml:space="preserve"> Premier Inn values its employees' ability to work together effectively. They encourage a cooperative culture where everyone pitches in to meet customers' needs (Thomas, et., el., 2019).</w:t>
      </w:r>
    </w:p>
    <w:p w14:paraId="3D081307" w14:textId="77777777" w:rsidR="00B02874" w:rsidRPr="0046753C" w:rsidRDefault="00B02874" w:rsidP="0046753C">
      <w:pPr>
        <w:pStyle w:val="ListParagraph"/>
        <w:numPr>
          <w:ilvl w:val="0"/>
          <w:numId w:val="1"/>
        </w:numPr>
        <w:rPr>
          <w:rFonts w:cs="Arial"/>
          <w:sz w:val="24"/>
          <w:szCs w:val="24"/>
        </w:rPr>
      </w:pPr>
      <w:r w:rsidRPr="0046753C">
        <w:rPr>
          <w:rFonts w:cs="Arial"/>
          <w:b/>
          <w:bCs/>
          <w:sz w:val="24"/>
          <w:szCs w:val="24"/>
        </w:rPr>
        <w:t>Continuous Improvement:</w:t>
      </w:r>
      <w:r w:rsidRPr="0046753C">
        <w:rPr>
          <w:rFonts w:cs="Arial"/>
          <w:sz w:val="24"/>
          <w:szCs w:val="24"/>
        </w:rPr>
        <w:t xml:space="preserve"> Premier Inn promotes a mindset of always trying to do better. They often ask for customer and staff input in order to pinpoint problem areas and make necessary adjustments.</w:t>
      </w:r>
    </w:p>
    <w:p w14:paraId="79CECCC8" w14:textId="77777777" w:rsidR="00B02874" w:rsidRPr="0046753C" w:rsidRDefault="00B02874" w:rsidP="0046753C">
      <w:pPr>
        <w:pStyle w:val="ListParagraph"/>
        <w:rPr>
          <w:rFonts w:cs="Arial"/>
          <w:sz w:val="24"/>
          <w:szCs w:val="24"/>
        </w:rPr>
      </w:pPr>
    </w:p>
    <w:p w14:paraId="0D92FB50" w14:textId="77777777" w:rsidR="00B02874" w:rsidRPr="0046753C" w:rsidRDefault="00B02874" w:rsidP="0046753C">
      <w:pPr>
        <w:pStyle w:val="Heading2"/>
        <w:rPr>
          <w:rFonts w:cs="Arial"/>
          <w:sz w:val="24"/>
          <w:szCs w:val="24"/>
        </w:rPr>
      </w:pPr>
      <w:bookmarkStart w:id="4" w:name="_Toc137596358"/>
      <w:r w:rsidRPr="0046753C">
        <w:rPr>
          <w:rFonts w:cs="Arial"/>
          <w:sz w:val="24"/>
          <w:szCs w:val="24"/>
        </w:rPr>
        <w:lastRenderedPageBreak/>
        <w:t>Premier Inn’s Goals</w:t>
      </w:r>
      <w:bookmarkEnd w:id="4"/>
    </w:p>
    <w:p w14:paraId="5ABFD9D8" w14:textId="77777777" w:rsidR="00B02874" w:rsidRPr="0046753C" w:rsidRDefault="00B02874" w:rsidP="0046753C">
      <w:pPr>
        <w:rPr>
          <w:rFonts w:cs="Arial"/>
          <w:sz w:val="24"/>
          <w:szCs w:val="24"/>
        </w:rPr>
      </w:pPr>
      <w:r w:rsidRPr="0046753C">
        <w:rPr>
          <w:rFonts w:cs="Arial"/>
          <w:sz w:val="24"/>
          <w:szCs w:val="24"/>
        </w:rPr>
        <w:t xml:space="preserve">Premier Inn's operations and strategic orientation are guided by four fundamental aims. </w:t>
      </w:r>
    </w:p>
    <w:p w14:paraId="0D150CA3" w14:textId="77777777" w:rsidR="00B02874" w:rsidRPr="0046753C" w:rsidRDefault="00B02874" w:rsidP="0046753C">
      <w:pPr>
        <w:pStyle w:val="ListParagraph"/>
        <w:numPr>
          <w:ilvl w:val="0"/>
          <w:numId w:val="2"/>
        </w:numPr>
        <w:rPr>
          <w:rFonts w:cs="Arial"/>
          <w:sz w:val="24"/>
          <w:szCs w:val="24"/>
        </w:rPr>
      </w:pPr>
      <w:r w:rsidRPr="0046753C">
        <w:rPr>
          <w:rFonts w:cs="Arial"/>
          <w:sz w:val="24"/>
          <w:szCs w:val="24"/>
        </w:rPr>
        <w:t>Premier Inn is committed to ensuring that every visitor has a pleasant stay by offering clean, modern rooms, friendly service, and a pleasant atmosphere.</w:t>
      </w:r>
    </w:p>
    <w:p w14:paraId="7B928288" w14:textId="77777777" w:rsidR="00B02874" w:rsidRPr="0046753C" w:rsidRDefault="00B02874" w:rsidP="0046753C">
      <w:pPr>
        <w:pStyle w:val="ListParagraph"/>
        <w:numPr>
          <w:ilvl w:val="0"/>
          <w:numId w:val="2"/>
        </w:numPr>
        <w:rPr>
          <w:rFonts w:cs="Arial"/>
          <w:sz w:val="24"/>
          <w:szCs w:val="24"/>
        </w:rPr>
      </w:pPr>
      <w:r w:rsidRPr="0046753C">
        <w:rPr>
          <w:rFonts w:cs="Arial"/>
          <w:sz w:val="24"/>
          <w:szCs w:val="24"/>
        </w:rPr>
        <w:t>Premier Inn hopes to further develop its worldwide and local footprint.</w:t>
      </w:r>
    </w:p>
    <w:p w14:paraId="3EA699E3" w14:textId="77777777" w:rsidR="00B02874" w:rsidRPr="0046753C" w:rsidRDefault="00B02874" w:rsidP="0046753C">
      <w:pPr>
        <w:pStyle w:val="ListParagraph"/>
        <w:numPr>
          <w:ilvl w:val="0"/>
          <w:numId w:val="2"/>
        </w:numPr>
        <w:rPr>
          <w:rFonts w:cs="Arial"/>
          <w:sz w:val="24"/>
          <w:szCs w:val="24"/>
        </w:rPr>
      </w:pPr>
      <w:r w:rsidRPr="0046753C">
        <w:rPr>
          <w:rFonts w:cs="Arial"/>
          <w:sz w:val="24"/>
          <w:szCs w:val="24"/>
        </w:rPr>
        <w:t>Premier Inn strives for perfection in all facets of company operations. The hotel's operations, expenses, and quality must be managed efficiently and consistently (Robinson, et., el., 2020).</w:t>
      </w:r>
    </w:p>
    <w:p w14:paraId="186A6452" w14:textId="77777777" w:rsidR="00B02874" w:rsidRPr="0046753C" w:rsidRDefault="00B02874" w:rsidP="0046753C">
      <w:pPr>
        <w:pStyle w:val="ListParagraph"/>
        <w:numPr>
          <w:ilvl w:val="0"/>
          <w:numId w:val="2"/>
        </w:numPr>
        <w:rPr>
          <w:rFonts w:cs="Arial"/>
          <w:sz w:val="24"/>
          <w:szCs w:val="24"/>
        </w:rPr>
      </w:pPr>
      <w:r w:rsidRPr="0046753C">
        <w:rPr>
          <w:rFonts w:cs="Arial"/>
          <w:sz w:val="24"/>
          <w:szCs w:val="24"/>
        </w:rPr>
        <w:t>Premier Inn values environmental consciousness and conservation. They've committed to cutting down on waste and carbon emissions and increasing support for green business practices.</w:t>
      </w:r>
    </w:p>
    <w:p w14:paraId="449762DF" w14:textId="77777777" w:rsidR="00B02874" w:rsidRPr="0046753C" w:rsidRDefault="00B02874" w:rsidP="0046753C">
      <w:pPr>
        <w:pStyle w:val="ListParagraph"/>
        <w:numPr>
          <w:ilvl w:val="0"/>
          <w:numId w:val="2"/>
        </w:numPr>
        <w:rPr>
          <w:rFonts w:cs="Arial"/>
          <w:sz w:val="24"/>
          <w:szCs w:val="24"/>
        </w:rPr>
      </w:pPr>
      <w:r w:rsidRPr="0046753C">
        <w:rPr>
          <w:rFonts w:cs="Arial"/>
          <w:sz w:val="24"/>
          <w:szCs w:val="24"/>
        </w:rPr>
        <w:t>Premier Inn is committed to providing a workplace where all workers can advance professionally and feel appreciated.</w:t>
      </w:r>
    </w:p>
    <w:p w14:paraId="7EB8F0FB" w14:textId="77777777" w:rsidR="00B02874" w:rsidRPr="0046753C" w:rsidRDefault="00B02874" w:rsidP="0046753C">
      <w:pPr>
        <w:rPr>
          <w:rFonts w:cs="Arial"/>
          <w:sz w:val="24"/>
          <w:szCs w:val="24"/>
        </w:rPr>
      </w:pPr>
    </w:p>
    <w:p w14:paraId="1801C393" w14:textId="77777777" w:rsidR="00B02874" w:rsidRPr="0046753C" w:rsidRDefault="00B02874" w:rsidP="0046753C">
      <w:pPr>
        <w:pStyle w:val="Heading1"/>
        <w:rPr>
          <w:rFonts w:cs="Arial"/>
          <w:sz w:val="24"/>
          <w:szCs w:val="24"/>
        </w:rPr>
      </w:pPr>
      <w:bookmarkStart w:id="5" w:name="_Toc137596359"/>
      <w:r w:rsidRPr="0046753C">
        <w:rPr>
          <w:rFonts w:cs="Arial"/>
          <w:sz w:val="24"/>
          <w:szCs w:val="24"/>
        </w:rPr>
        <w:t>Recent change initiatives, their impact and how well these are managed</w:t>
      </w:r>
      <w:bookmarkEnd w:id="5"/>
    </w:p>
    <w:p w14:paraId="16B89195" w14:textId="77777777" w:rsidR="00B02874" w:rsidRPr="0046753C" w:rsidRDefault="00B02874" w:rsidP="0046753C">
      <w:pPr>
        <w:pStyle w:val="Heading2"/>
        <w:rPr>
          <w:rFonts w:cs="Arial"/>
          <w:sz w:val="24"/>
          <w:szCs w:val="24"/>
        </w:rPr>
      </w:pPr>
      <w:bookmarkStart w:id="6" w:name="_Toc137596360"/>
      <w:r w:rsidRPr="0046753C">
        <w:rPr>
          <w:rFonts w:cs="Arial"/>
          <w:sz w:val="24"/>
          <w:szCs w:val="24"/>
        </w:rPr>
        <w:t>Premier Inn’s Recent Change Initiatives</w:t>
      </w:r>
      <w:bookmarkEnd w:id="6"/>
    </w:p>
    <w:p w14:paraId="41B5B6ED" w14:textId="77777777" w:rsidR="00B02874" w:rsidRPr="0046753C" w:rsidRDefault="00B02874" w:rsidP="0046753C">
      <w:pPr>
        <w:rPr>
          <w:rFonts w:cs="Arial"/>
          <w:sz w:val="24"/>
          <w:szCs w:val="24"/>
        </w:rPr>
      </w:pPr>
      <w:r w:rsidRPr="0046753C">
        <w:rPr>
          <w:rFonts w:cs="Arial"/>
          <w:sz w:val="24"/>
          <w:szCs w:val="24"/>
        </w:rPr>
        <w:t>Like other hotel chains, Premier Inn did something in reaction to the worldwide spread of the COVID-19 virus and other events like the situation in Ukraine. Examples of such efforts are:</w:t>
      </w:r>
    </w:p>
    <w:p w14:paraId="73378BF8" w14:textId="77777777" w:rsidR="00B02874" w:rsidRPr="0046753C" w:rsidRDefault="00B02874" w:rsidP="0046753C">
      <w:pPr>
        <w:pStyle w:val="ListParagraph"/>
        <w:numPr>
          <w:ilvl w:val="0"/>
          <w:numId w:val="4"/>
        </w:numPr>
        <w:rPr>
          <w:rFonts w:cs="Arial"/>
          <w:sz w:val="24"/>
          <w:szCs w:val="24"/>
        </w:rPr>
      </w:pPr>
      <w:r w:rsidRPr="0046753C">
        <w:rPr>
          <w:rFonts w:cs="Arial"/>
          <w:b/>
          <w:bCs/>
          <w:sz w:val="24"/>
          <w:szCs w:val="24"/>
        </w:rPr>
        <w:t>Monitoring and Adaptation:</w:t>
      </w:r>
      <w:r w:rsidRPr="0046753C">
        <w:rPr>
          <w:rFonts w:cs="Arial"/>
          <w:sz w:val="24"/>
          <w:szCs w:val="24"/>
        </w:rPr>
        <w:t xml:space="preserve"> Premier Inn would have constantly assessed travel recommendations and health standards, as well as monitored the situation in impacted regions (</w:t>
      </w:r>
      <w:proofErr w:type="spellStart"/>
      <w:r w:rsidRPr="0046753C">
        <w:rPr>
          <w:rFonts w:cs="Arial"/>
          <w:sz w:val="24"/>
          <w:szCs w:val="24"/>
        </w:rPr>
        <w:t>Alam</w:t>
      </w:r>
      <w:proofErr w:type="spellEnd"/>
      <w:r w:rsidRPr="0046753C">
        <w:rPr>
          <w:rFonts w:cs="Arial"/>
          <w:sz w:val="24"/>
          <w:szCs w:val="24"/>
        </w:rPr>
        <w:t>, et., el., 2022). They would have implemented any required changes to hotel operations and guest safety practices to guarantee compliance and keep everyone safe.</w:t>
      </w:r>
    </w:p>
    <w:p w14:paraId="35019C2F" w14:textId="77777777" w:rsidR="00B02874" w:rsidRPr="0046753C" w:rsidRDefault="00B02874" w:rsidP="0046753C">
      <w:pPr>
        <w:pStyle w:val="ListParagraph"/>
        <w:numPr>
          <w:ilvl w:val="0"/>
          <w:numId w:val="4"/>
        </w:numPr>
        <w:rPr>
          <w:rFonts w:cs="Arial"/>
          <w:sz w:val="24"/>
          <w:szCs w:val="24"/>
        </w:rPr>
      </w:pPr>
      <w:r w:rsidRPr="0046753C">
        <w:rPr>
          <w:rFonts w:cs="Arial"/>
          <w:b/>
          <w:bCs/>
          <w:sz w:val="24"/>
          <w:szCs w:val="24"/>
        </w:rPr>
        <w:t>Guest Support:</w:t>
      </w:r>
      <w:r w:rsidRPr="0046753C">
        <w:rPr>
          <w:rFonts w:cs="Arial"/>
          <w:sz w:val="24"/>
          <w:szCs w:val="24"/>
        </w:rPr>
        <w:t xml:space="preserve"> Premier Inn would have helped visitors who had travel delays or needed alternative lodging because of the violence by providing them with information and support. </w:t>
      </w:r>
    </w:p>
    <w:p w14:paraId="19D190EA" w14:textId="77777777" w:rsidR="00B02874" w:rsidRPr="0046753C" w:rsidRDefault="00B02874" w:rsidP="0046753C">
      <w:pPr>
        <w:pStyle w:val="ListParagraph"/>
        <w:numPr>
          <w:ilvl w:val="0"/>
          <w:numId w:val="4"/>
        </w:numPr>
        <w:rPr>
          <w:rFonts w:cs="Arial"/>
          <w:sz w:val="24"/>
          <w:szCs w:val="24"/>
        </w:rPr>
      </w:pPr>
      <w:r w:rsidRPr="0046753C">
        <w:rPr>
          <w:rFonts w:cs="Arial"/>
          <w:b/>
          <w:bCs/>
          <w:sz w:val="24"/>
          <w:szCs w:val="24"/>
        </w:rPr>
        <w:t>Humanitarian Support:</w:t>
      </w:r>
      <w:r w:rsidRPr="0046753C">
        <w:rPr>
          <w:rFonts w:cs="Arial"/>
          <w:sz w:val="24"/>
          <w:szCs w:val="24"/>
        </w:rPr>
        <w:t xml:space="preserve"> Premier Inn have had helped with relief efforts in impacted regions by either working directly with relief groups or forming </w:t>
      </w:r>
      <w:r w:rsidRPr="0046753C">
        <w:rPr>
          <w:rFonts w:cs="Arial"/>
          <w:sz w:val="24"/>
          <w:szCs w:val="24"/>
        </w:rPr>
        <w:lastRenderedPageBreak/>
        <w:t>relationships with such groups. This might be done by donating to relief efforts or offering time and skills to help rebuild devastated areas (Bhatia, et., el., 2022).</w:t>
      </w:r>
    </w:p>
    <w:p w14:paraId="17B132AF" w14:textId="77777777" w:rsidR="00B02874" w:rsidRPr="0046753C" w:rsidRDefault="00B02874" w:rsidP="0046753C">
      <w:pPr>
        <w:pStyle w:val="ListParagraph"/>
        <w:numPr>
          <w:ilvl w:val="0"/>
          <w:numId w:val="4"/>
        </w:numPr>
        <w:rPr>
          <w:rFonts w:cs="Arial"/>
          <w:sz w:val="24"/>
          <w:szCs w:val="24"/>
        </w:rPr>
      </w:pPr>
      <w:r w:rsidRPr="0046753C">
        <w:rPr>
          <w:rFonts w:cs="Arial"/>
          <w:b/>
          <w:bCs/>
          <w:sz w:val="24"/>
          <w:szCs w:val="24"/>
        </w:rPr>
        <w:t>Collaborations and Partnerships:</w:t>
      </w:r>
      <w:r w:rsidRPr="0046753C">
        <w:rPr>
          <w:rFonts w:cs="Arial"/>
          <w:sz w:val="24"/>
          <w:szCs w:val="24"/>
        </w:rPr>
        <w:t xml:space="preserve"> Premier Inn would have worked with government agencies, tourism groups, and other interested parties to keep informed. By working together, more information can be shared.</w:t>
      </w:r>
    </w:p>
    <w:p w14:paraId="03F2169B" w14:textId="77777777" w:rsidR="00B02874" w:rsidRPr="0046753C" w:rsidRDefault="00B02874" w:rsidP="0046753C">
      <w:pPr>
        <w:pStyle w:val="ListParagraph"/>
        <w:rPr>
          <w:rFonts w:cs="Arial"/>
          <w:sz w:val="24"/>
          <w:szCs w:val="24"/>
        </w:rPr>
      </w:pPr>
    </w:p>
    <w:p w14:paraId="7959E02B" w14:textId="77777777" w:rsidR="00B02874" w:rsidRPr="0046753C" w:rsidRDefault="00B02874" w:rsidP="0046753C">
      <w:pPr>
        <w:pStyle w:val="Heading2"/>
        <w:rPr>
          <w:rFonts w:cs="Arial"/>
          <w:sz w:val="24"/>
          <w:szCs w:val="24"/>
        </w:rPr>
      </w:pPr>
      <w:bookmarkStart w:id="7" w:name="_Toc137596361"/>
      <w:r w:rsidRPr="0046753C">
        <w:rPr>
          <w:rFonts w:cs="Arial"/>
          <w:sz w:val="24"/>
          <w:szCs w:val="24"/>
        </w:rPr>
        <w:t>Impacts of Recent Change Initiatives</w:t>
      </w:r>
      <w:bookmarkEnd w:id="7"/>
    </w:p>
    <w:p w14:paraId="07F9C3BE" w14:textId="77777777" w:rsidR="00B02874" w:rsidRPr="0046753C" w:rsidRDefault="00B02874" w:rsidP="0046753C">
      <w:pPr>
        <w:rPr>
          <w:rFonts w:cs="Arial"/>
          <w:sz w:val="24"/>
          <w:szCs w:val="24"/>
        </w:rPr>
      </w:pPr>
      <w:r w:rsidRPr="0046753C">
        <w:rPr>
          <w:rFonts w:cs="Arial"/>
          <w:sz w:val="24"/>
          <w:szCs w:val="24"/>
        </w:rPr>
        <w:t>The hotel business was hit hard by the COVID-19 outbreak. Many hotels, including Premier Inn, have instituted new policies to further ensure the security of its customers and staff.</w:t>
      </w:r>
    </w:p>
    <w:p w14:paraId="13D6F5B7" w14:textId="77777777" w:rsidR="00B02874" w:rsidRPr="0046753C" w:rsidRDefault="00B02874" w:rsidP="0046753C">
      <w:pPr>
        <w:pStyle w:val="ListParagraph"/>
        <w:numPr>
          <w:ilvl w:val="0"/>
          <w:numId w:val="3"/>
        </w:numPr>
        <w:rPr>
          <w:rFonts w:cs="Arial"/>
          <w:sz w:val="24"/>
          <w:szCs w:val="24"/>
        </w:rPr>
      </w:pPr>
      <w:r w:rsidRPr="0046753C">
        <w:rPr>
          <w:rFonts w:cs="Arial"/>
          <w:b/>
          <w:bCs/>
          <w:sz w:val="24"/>
          <w:szCs w:val="24"/>
        </w:rPr>
        <w:t>Enhanced Cleaning and Sanitization:</w:t>
      </w:r>
      <w:r w:rsidRPr="0046753C">
        <w:rPr>
          <w:rFonts w:cs="Arial"/>
          <w:sz w:val="24"/>
          <w:szCs w:val="24"/>
        </w:rPr>
        <w:t xml:space="preserve"> Developing and enforcing strict cleaning methods for all hotel areas, from common spaces to guest rooms to high-touch surfaces, is essential for maintaining a healthy and safe environment for guests (Dimitrova, et., e., 2022)</w:t>
      </w:r>
    </w:p>
    <w:p w14:paraId="389D2EF8" w14:textId="77777777" w:rsidR="00B02874" w:rsidRPr="0046753C" w:rsidRDefault="00B02874" w:rsidP="0046753C">
      <w:pPr>
        <w:pStyle w:val="ListParagraph"/>
        <w:numPr>
          <w:ilvl w:val="0"/>
          <w:numId w:val="3"/>
        </w:numPr>
        <w:rPr>
          <w:rFonts w:cs="Arial"/>
          <w:sz w:val="24"/>
          <w:szCs w:val="24"/>
        </w:rPr>
      </w:pPr>
      <w:r w:rsidRPr="0046753C">
        <w:rPr>
          <w:rFonts w:cs="Arial"/>
          <w:b/>
          <w:bCs/>
          <w:sz w:val="24"/>
          <w:szCs w:val="24"/>
        </w:rPr>
        <w:t>Social Distancing Measures:</w:t>
      </w:r>
      <w:r w:rsidRPr="0046753C">
        <w:rPr>
          <w:rFonts w:cs="Arial"/>
          <w:sz w:val="24"/>
          <w:szCs w:val="24"/>
        </w:rPr>
        <w:t xml:space="preserve"> Changing the design of common areas including waiting areas, eating establishments, and conference rooms to provide an appropriate level of anonymity. </w:t>
      </w:r>
    </w:p>
    <w:p w14:paraId="011FB07F" w14:textId="77777777" w:rsidR="00B02874" w:rsidRPr="0046753C" w:rsidRDefault="00B02874" w:rsidP="0046753C">
      <w:pPr>
        <w:pStyle w:val="ListParagraph"/>
        <w:numPr>
          <w:ilvl w:val="0"/>
          <w:numId w:val="3"/>
        </w:numPr>
        <w:rPr>
          <w:rFonts w:cs="Arial"/>
          <w:sz w:val="24"/>
          <w:szCs w:val="24"/>
        </w:rPr>
      </w:pPr>
      <w:r w:rsidRPr="0046753C">
        <w:rPr>
          <w:rFonts w:cs="Arial"/>
          <w:b/>
          <w:bCs/>
          <w:sz w:val="24"/>
          <w:szCs w:val="24"/>
        </w:rPr>
        <w:t>Health and Safety Protocols:</w:t>
      </w:r>
      <w:r w:rsidRPr="0046753C">
        <w:rPr>
          <w:rFonts w:cs="Arial"/>
          <w:sz w:val="24"/>
          <w:szCs w:val="24"/>
        </w:rPr>
        <w:t xml:space="preserve"> Provision of personal protective equipment (PPE) for employees, encouragement of hand cleanliness, and enforcement of mask-wearing rules are all examples of implementing health and safety measures advised by health authorities.</w:t>
      </w:r>
    </w:p>
    <w:p w14:paraId="37C2A7CB" w14:textId="77777777" w:rsidR="00B02874" w:rsidRPr="0046753C" w:rsidRDefault="00B02874" w:rsidP="0046753C">
      <w:pPr>
        <w:pStyle w:val="ListParagraph"/>
        <w:numPr>
          <w:ilvl w:val="0"/>
          <w:numId w:val="3"/>
        </w:numPr>
        <w:rPr>
          <w:rFonts w:cs="Arial"/>
          <w:sz w:val="24"/>
          <w:szCs w:val="24"/>
        </w:rPr>
      </w:pPr>
      <w:r w:rsidRPr="0046753C">
        <w:rPr>
          <w:rFonts w:cs="Arial"/>
          <w:b/>
          <w:bCs/>
          <w:sz w:val="24"/>
          <w:szCs w:val="24"/>
        </w:rPr>
        <w:t>Revised Dining Options:</w:t>
      </w:r>
      <w:r w:rsidRPr="0046753C">
        <w:rPr>
          <w:rFonts w:cs="Arial"/>
          <w:sz w:val="24"/>
          <w:szCs w:val="24"/>
        </w:rPr>
        <w:t xml:space="preserve"> Offering grab-and-go or room service choices, limiting capacity, and adding extra safety procedures in food preparation and delivery are all examples of how a restaurant might adapt its operations to meet local health rules (Fang, et., el., 2022)</w:t>
      </w:r>
    </w:p>
    <w:p w14:paraId="41ABDE4E" w14:textId="77777777" w:rsidR="00B02874" w:rsidRPr="0046753C" w:rsidRDefault="00B02874" w:rsidP="0046753C">
      <w:pPr>
        <w:pStyle w:val="ListParagraph"/>
        <w:rPr>
          <w:rFonts w:cs="Arial"/>
          <w:sz w:val="24"/>
          <w:szCs w:val="24"/>
        </w:rPr>
      </w:pPr>
    </w:p>
    <w:p w14:paraId="797C272E" w14:textId="77777777" w:rsidR="00B02874" w:rsidRPr="0046753C" w:rsidRDefault="00B02874" w:rsidP="0046753C">
      <w:pPr>
        <w:pStyle w:val="Heading2"/>
        <w:rPr>
          <w:rFonts w:cs="Arial"/>
          <w:sz w:val="24"/>
          <w:szCs w:val="24"/>
        </w:rPr>
      </w:pPr>
      <w:bookmarkStart w:id="8" w:name="_Toc137596362"/>
      <w:r w:rsidRPr="0046753C">
        <w:rPr>
          <w:rFonts w:cs="Arial"/>
          <w:sz w:val="24"/>
          <w:szCs w:val="24"/>
        </w:rPr>
        <w:lastRenderedPageBreak/>
        <w:t>Managing the Impacts of Various Change Initiatives</w:t>
      </w:r>
      <w:bookmarkEnd w:id="8"/>
    </w:p>
    <w:p w14:paraId="2AF80F8A" w14:textId="77777777" w:rsidR="00B02874" w:rsidRPr="0046753C" w:rsidRDefault="00B02874" w:rsidP="0046753C">
      <w:pPr>
        <w:rPr>
          <w:rFonts w:cs="Arial"/>
          <w:sz w:val="24"/>
          <w:szCs w:val="24"/>
        </w:rPr>
      </w:pPr>
      <w:r w:rsidRPr="0046753C">
        <w:rPr>
          <w:rFonts w:cs="Arial"/>
          <w:sz w:val="24"/>
          <w:szCs w:val="24"/>
        </w:rPr>
        <w:t>There would have been major repercussions for Premier Inn hotels had these procedures been put into place during the COVID-19 outbreak and in reaction to global events like the situation in Ukraine. Impact and management of these actions are evaluated below.</w:t>
      </w:r>
    </w:p>
    <w:p w14:paraId="0978F67B" w14:textId="77777777" w:rsidR="00B02874" w:rsidRPr="0046753C" w:rsidRDefault="00B02874" w:rsidP="0046753C">
      <w:pPr>
        <w:rPr>
          <w:rFonts w:cs="Arial"/>
          <w:sz w:val="24"/>
          <w:szCs w:val="24"/>
        </w:rPr>
      </w:pPr>
      <w:r w:rsidRPr="0046753C">
        <w:rPr>
          <w:rFonts w:cs="Arial"/>
          <w:b/>
          <w:bCs/>
          <w:sz w:val="24"/>
          <w:szCs w:val="24"/>
        </w:rPr>
        <w:t>Enhanced Cleaning and Sanitization:</w:t>
      </w:r>
      <w:r w:rsidRPr="0046753C">
        <w:rPr>
          <w:rFonts w:cs="Arial"/>
          <w:sz w:val="24"/>
          <w:szCs w:val="24"/>
        </w:rPr>
        <w:t xml:space="preserve"> Guests can have felt more at ease if strict cleaning procedures had been put into place. Training employees in correct cleaning practices, stocking up on cleaning supplies, and performing frequent inspections are all part of an effective management plan to keep hygiene levels up.</w:t>
      </w:r>
    </w:p>
    <w:p w14:paraId="00947BE5" w14:textId="77777777" w:rsidR="00B02874" w:rsidRPr="0046753C" w:rsidRDefault="00B02874" w:rsidP="0046753C">
      <w:pPr>
        <w:rPr>
          <w:rFonts w:cs="Arial"/>
          <w:sz w:val="24"/>
          <w:szCs w:val="24"/>
        </w:rPr>
      </w:pPr>
      <w:r w:rsidRPr="0046753C">
        <w:rPr>
          <w:rFonts w:cs="Arial"/>
          <w:b/>
          <w:bCs/>
          <w:sz w:val="24"/>
          <w:szCs w:val="24"/>
        </w:rPr>
        <w:t>Social Distancing Measures:</w:t>
      </w:r>
      <w:r w:rsidRPr="0046753C">
        <w:rPr>
          <w:rFonts w:cs="Arial"/>
          <w:sz w:val="24"/>
          <w:szCs w:val="24"/>
        </w:rPr>
        <w:t xml:space="preserve"> It would have been much safer for visitors and workers if public areas had been designed to encourage people to keep their distance from one another (Kamran, et., e., 2022). Clear signs, changing furniture, establishing occupancy restrictions, and maintaining compliance via frequent monitoring and staff training would all be necessary to manage these measures successfully.</w:t>
      </w:r>
    </w:p>
    <w:p w14:paraId="5B619DF0" w14:textId="77777777" w:rsidR="00B02874" w:rsidRPr="0046753C" w:rsidRDefault="00B02874" w:rsidP="0046753C">
      <w:pPr>
        <w:rPr>
          <w:rFonts w:cs="Arial"/>
          <w:sz w:val="24"/>
          <w:szCs w:val="24"/>
        </w:rPr>
      </w:pPr>
      <w:r w:rsidRPr="0046753C">
        <w:rPr>
          <w:rFonts w:cs="Arial"/>
          <w:b/>
          <w:bCs/>
          <w:sz w:val="24"/>
          <w:szCs w:val="24"/>
        </w:rPr>
        <w:t>Health and Safety Protocols:</w:t>
      </w:r>
      <w:r w:rsidRPr="0046753C">
        <w:rPr>
          <w:rFonts w:cs="Arial"/>
          <w:sz w:val="24"/>
          <w:szCs w:val="24"/>
        </w:rPr>
        <w:t xml:space="preserve"> Guests and workers would have felt more secure if the health and safety procedures advised by authorities had been put into practice. Personal protective equipment (PPE) should be made available to employees, proper hygiene should be encouraged and enforced, and processes should be reviewed and revised on a regular basis to account for new regulations.</w:t>
      </w:r>
    </w:p>
    <w:p w14:paraId="4AF4DE4C" w14:textId="77777777" w:rsidR="00B02874" w:rsidRPr="0046753C" w:rsidRDefault="00B02874" w:rsidP="0046753C">
      <w:pPr>
        <w:rPr>
          <w:rFonts w:cs="Arial"/>
          <w:sz w:val="24"/>
          <w:szCs w:val="24"/>
        </w:rPr>
      </w:pPr>
      <w:r w:rsidRPr="0046753C">
        <w:rPr>
          <w:rFonts w:cs="Arial"/>
          <w:b/>
          <w:bCs/>
          <w:sz w:val="24"/>
          <w:szCs w:val="24"/>
        </w:rPr>
        <w:t>Revised Dining Options:</w:t>
      </w:r>
      <w:r w:rsidRPr="0046753C">
        <w:rPr>
          <w:rFonts w:cs="Arial"/>
          <w:sz w:val="24"/>
          <w:szCs w:val="24"/>
        </w:rPr>
        <w:t xml:space="preserve"> Guests' health and safety might have been guaranteed if restaurants had adapted their practices to meet regional health regulations. Guests should be offered an alternate eating experience, and the proper management would take extra precautions to ensure their food is prepared and served safely (Featherstone, E. 2019).</w:t>
      </w:r>
    </w:p>
    <w:p w14:paraId="2F00F44F" w14:textId="77777777" w:rsidR="00B02874" w:rsidRPr="0046753C" w:rsidRDefault="00B02874" w:rsidP="0046753C">
      <w:pPr>
        <w:rPr>
          <w:rFonts w:cs="Arial"/>
          <w:sz w:val="24"/>
          <w:szCs w:val="24"/>
        </w:rPr>
      </w:pPr>
      <w:r w:rsidRPr="0046753C">
        <w:rPr>
          <w:rFonts w:cs="Arial"/>
          <w:b/>
          <w:bCs/>
          <w:sz w:val="24"/>
          <w:szCs w:val="24"/>
        </w:rPr>
        <w:t>Flexible Booking and Cancellation Policies:</w:t>
      </w:r>
      <w:r w:rsidRPr="0046753C">
        <w:rPr>
          <w:rFonts w:cs="Arial"/>
          <w:sz w:val="24"/>
          <w:szCs w:val="24"/>
        </w:rPr>
        <w:t xml:space="preserve"> Given the precarious nature of the situation, visitors would have appreciated more accommodating booking and cancellation rules. Policy changes should be communicated clearly, guest requests should be met quickly, and the bottom line should be kept in mind while maintaining a high level of service.</w:t>
      </w:r>
    </w:p>
    <w:p w14:paraId="52A9475A" w14:textId="77777777" w:rsidR="00B02874" w:rsidRPr="0046753C" w:rsidRDefault="00B02874" w:rsidP="0046753C">
      <w:pPr>
        <w:rPr>
          <w:rFonts w:cs="Arial"/>
          <w:sz w:val="24"/>
          <w:szCs w:val="24"/>
        </w:rPr>
      </w:pPr>
    </w:p>
    <w:p w14:paraId="43231A91" w14:textId="77777777" w:rsidR="00B02874" w:rsidRPr="0046753C" w:rsidRDefault="00B02874" w:rsidP="0046753C">
      <w:pPr>
        <w:pStyle w:val="Heading1"/>
        <w:rPr>
          <w:rFonts w:cs="Arial"/>
          <w:sz w:val="24"/>
          <w:szCs w:val="24"/>
        </w:rPr>
      </w:pPr>
      <w:bookmarkStart w:id="9" w:name="_Toc137596363"/>
      <w:r w:rsidRPr="0046753C">
        <w:rPr>
          <w:rFonts w:cs="Arial"/>
          <w:sz w:val="24"/>
          <w:szCs w:val="24"/>
        </w:rPr>
        <w:lastRenderedPageBreak/>
        <w:t>Premier’s strategic direction and current business performance</w:t>
      </w:r>
      <w:bookmarkEnd w:id="9"/>
    </w:p>
    <w:p w14:paraId="34BF0278" w14:textId="77777777" w:rsidR="00B02874" w:rsidRPr="0046753C" w:rsidRDefault="00B02874" w:rsidP="0046753C">
      <w:pPr>
        <w:pStyle w:val="Heading2"/>
        <w:rPr>
          <w:rFonts w:cs="Arial"/>
          <w:sz w:val="24"/>
          <w:szCs w:val="24"/>
        </w:rPr>
      </w:pPr>
      <w:bookmarkStart w:id="10" w:name="_Toc137596364"/>
      <w:r w:rsidRPr="0046753C">
        <w:rPr>
          <w:rFonts w:cs="Arial"/>
          <w:sz w:val="24"/>
          <w:szCs w:val="24"/>
        </w:rPr>
        <w:t>Premier Inn’s Strategic Direction</w:t>
      </w:r>
      <w:bookmarkEnd w:id="10"/>
    </w:p>
    <w:p w14:paraId="1ECE8E9C" w14:textId="77777777" w:rsidR="00B02874" w:rsidRPr="0046753C" w:rsidRDefault="00B02874" w:rsidP="0046753C">
      <w:pPr>
        <w:rPr>
          <w:rFonts w:cs="Arial"/>
          <w:sz w:val="24"/>
          <w:szCs w:val="24"/>
        </w:rPr>
      </w:pPr>
      <w:r w:rsidRPr="0046753C">
        <w:rPr>
          <w:rFonts w:cs="Arial"/>
          <w:sz w:val="24"/>
          <w:szCs w:val="24"/>
        </w:rPr>
        <w:t>Over 800 Premier Inn hotels can be found across the United Kingdom and Ireland. The firm has achieved remarkable success and is acknowledged with playing a role in the hotel industry's resurgence in Britain.</w:t>
      </w:r>
    </w:p>
    <w:p w14:paraId="7541C86A" w14:textId="77777777" w:rsidR="00B02874" w:rsidRPr="0046753C" w:rsidRDefault="00B02874" w:rsidP="0046753C">
      <w:pPr>
        <w:rPr>
          <w:rFonts w:cs="Arial"/>
          <w:sz w:val="24"/>
          <w:szCs w:val="24"/>
        </w:rPr>
      </w:pPr>
      <w:r w:rsidRPr="0046753C">
        <w:rPr>
          <w:rFonts w:cs="Arial"/>
          <w:sz w:val="24"/>
          <w:szCs w:val="24"/>
        </w:rPr>
        <w:t>Premier Inn has been successful by using many different methods and beliefs (Heizer, et., el., 2014). Among them are:</w:t>
      </w:r>
    </w:p>
    <w:p w14:paraId="77B2913A" w14:textId="77777777" w:rsidR="00B02874" w:rsidRPr="0046753C" w:rsidRDefault="00B02874" w:rsidP="0046753C">
      <w:pPr>
        <w:rPr>
          <w:rFonts w:cs="Arial"/>
          <w:sz w:val="24"/>
          <w:szCs w:val="24"/>
        </w:rPr>
      </w:pPr>
      <w:r w:rsidRPr="0046753C">
        <w:rPr>
          <w:rFonts w:cs="Arial"/>
          <w:b/>
          <w:bCs/>
          <w:sz w:val="24"/>
          <w:szCs w:val="24"/>
        </w:rPr>
        <w:t>The 7Ps of marketing:</w:t>
      </w:r>
      <w:r w:rsidRPr="0046753C">
        <w:rPr>
          <w:rFonts w:cs="Arial"/>
          <w:sz w:val="24"/>
          <w:szCs w:val="24"/>
        </w:rPr>
        <w:t xml:space="preserve"> Product, price, venue, promotion, people, physical evidence, and process are the seven pillars around which E. Jerome McCarthy's marketing mix is built. Premier Inn employs this strategy to guarantee that its hotels are situated in accessible areas and that it is offering competitive prices for its products.</w:t>
      </w:r>
    </w:p>
    <w:p w14:paraId="187A4EB1" w14:textId="77777777" w:rsidR="00B02874" w:rsidRPr="0046753C" w:rsidRDefault="00B02874" w:rsidP="0046753C">
      <w:pPr>
        <w:rPr>
          <w:rFonts w:cs="Arial"/>
          <w:sz w:val="24"/>
          <w:szCs w:val="24"/>
        </w:rPr>
      </w:pPr>
      <w:r w:rsidRPr="0046753C">
        <w:rPr>
          <w:rFonts w:cs="Arial"/>
          <w:b/>
          <w:bCs/>
          <w:sz w:val="24"/>
          <w:szCs w:val="24"/>
        </w:rPr>
        <w:t>Porter's five forces model:</w:t>
      </w:r>
      <w:r w:rsidRPr="0046753C">
        <w:rPr>
          <w:rFonts w:cs="Arial"/>
          <w:sz w:val="24"/>
          <w:szCs w:val="24"/>
        </w:rPr>
        <w:t xml:space="preserve"> Michael E. Porter's model highlights five factors that might alter the competitive landscape of any given industry: the strength of buyers' and sellers' bargaining positions, the availability of alternatives, the intensity of competition among existing businesses, and the threat of new entrants (Jones, S. 2022). Premier Inn use this framework.</w:t>
      </w:r>
    </w:p>
    <w:p w14:paraId="27299014" w14:textId="77777777" w:rsidR="00B02874" w:rsidRPr="0046753C" w:rsidRDefault="00B02874" w:rsidP="0046753C">
      <w:pPr>
        <w:rPr>
          <w:rFonts w:cs="Arial"/>
          <w:sz w:val="24"/>
          <w:szCs w:val="24"/>
        </w:rPr>
      </w:pPr>
      <w:r w:rsidRPr="0046753C">
        <w:rPr>
          <w:rFonts w:cs="Arial"/>
          <w:b/>
          <w:bCs/>
          <w:sz w:val="24"/>
          <w:szCs w:val="24"/>
        </w:rPr>
        <w:t>The Boston Consulting Group (BCG) matrix:</w:t>
      </w:r>
      <w:r w:rsidRPr="0046753C">
        <w:rPr>
          <w:rFonts w:cs="Arial"/>
          <w:sz w:val="24"/>
          <w:szCs w:val="24"/>
        </w:rPr>
        <w:t xml:space="preserve"> The Boston Consulting Group created a formula to assist businesses identify which of their goods and services are "stars," "cash cows," "dogs," and "question marks." Premier Inn uses this technique to determine which of its goods and services provide the highest return on investment.</w:t>
      </w:r>
    </w:p>
    <w:p w14:paraId="00891674" w14:textId="77777777" w:rsidR="00B02874" w:rsidRPr="0046753C" w:rsidRDefault="00B02874" w:rsidP="0046753C">
      <w:pPr>
        <w:rPr>
          <w:rFonts w:cs="Arial"/>
          <w:sz w:val="24"/>
          <w:szCs w:val="24"/>
        </w:rPr>
      </w:pPr>
      <w:r w:rsidRPr="0046753C">
        <w:rPr>
          <w:rFonts w:cs="Arial"/>
          <w:sz w:val="24"/>
          <w:szCs w:val="24"/>
        </w:rPr>
        <w:t>Premier Inn also adheres to a variety of additional concepts outside these ideas and models, including:</w:t>
      </w:r>
    </w:p>
    <w:p w14:paraId="262F02AF" w14:textId="77777777" w:rsidR="00B02874" w:rsidRPr="0046753C" w:rsidRDefault="00B02874" w:rsidP="0046753C">
      <w:pPr>
        <w:rPr>
          <w:rFonts w:cs="Arial"/>
          <w:sz w:val="24"/>
          <w:szCs w:val="24"/>
        </w:rPr>
      </w:pPr>
      <w:r w:rsidRPr="0046753C">
        <w:rPr>
          <w:rFonts w:cs="Arial"/>
          <w:b/>
          <w:bCs/>
          <w:sz w:val="24"/>
          <w:szCs w:val="24"/>
        </w:rPr>
        <w:t>Focusing on the customer:</w:t>
      </w:r>
      <w:r w:rsidRPr="0046753C">
        <w:rPr>
          <w:rFonts w:cs="Arial"/>
          <w:sz w:val="24"/>
          <w:szCs w:val="24"/>
        </w:rPr>
        <w:t xml:space="preserve"> Premier Inn is dedicated to enhancing its guests' stays. To achieve this goal, we ensure that all guests have a pleasant stay by meeting their needs in a number of ways (Johnson, G. 2020).</w:t>
      </w:r>
    </w:p>
    <w:p w14:paraId="7486C34C" w14:textId="77777777" w:rsidR="00B02874" w:rsidRPr="0046753C" w:rsidRDefault="00B02874" w:rsidP="0046753C">
      <w:pPr>
        <w:rPr>
          <w:rFonts w:cs="Arial"/>
          <w:sz w:val="24"/>
          <w:szCs w:val="24"/>
        </w:rPr>
      </w:pPr>
      <w:r w:rsidRPr="0046753C">
        <w:rPr>
          <w:rFonts w:cs="Arial"/>
          <w:b/>
          <w:bCs/>
          <w:sz w:val="24"/>
          <w:szCs w:val="24"/>
        </w:rPr>
        <w:t>Investing in technology:</w:t>
      </w:r>
      <w:r w:rsidRPr="0046753C">
        <w:rPr>
          <w:rFonts w:cs="Arial"/>
          <w:sz w:val="24"/>
          <w:szCs w:val="24"/>
        </w:rPr>
        <w:t xml:space="preserve"> Premier Inn is committed to continually updating its infrastructure with cutting-edge technology. Self-service check-in kiosks, smartphone applications, and online reservation systems all fall under this category.</w:t>
      </w:r>
    </w:p>
    <w:p w14:paraId="70FF2A23" w14:textId="77777777" w:rsidR="00B02874" w:rsidRPr="0046753C" w:rsidRDefault="00B02874" w:rsidP="0046753C">
      <w:pPr>
        <w:rPr>
          <w:rFonts w:cs="Arial"/>
          <w:sz w:val="24"/>
          <w:szCs w:val="24"/>
        </w:rPr>
      </w:pPr>
      <w:r w:rsidRPr="0046753C">
        <w:rPr>
          <w:rFonts w:cs="Arial"/>
          <w:b/>
          <w:bCs/>
          <w:sz w:val="24"/>
          <w:szCs w:val="24"/>
        </w:rPr>
        <w:lastRenderedPageBreak/>
        <w:t>Creating a strong brand:</w:t>
      </w:r>
      <w:r w:rsidRPr="0046753C">
        <w:rPr>
          <w:rFonts w:cs="Arial"/>
          <w:sz w:val="24"/>
          <w:szCs w:val="24"/>
        </w:rPr>
        <w:t xml:space="preserve"> The name "Premier Inn" is well recognized as a symbol of superior service and affordable prices. The success of this company has been founded on three pillars: superior service, high-quality accommodations, and affordable rates.</w:t>
      </w:r>
    </w:p>
    <w:p w14:paraId="08007C20" w14:textId="77777777" w:rsidR="00B02874" w:rsidRPr="0046753C" w:rsidRDefault="00B02874" w:rsidP="0046753C">
      <w:pPr>
        <w:rPr>
          <w:rFonts w:cs="Arial"/>
          <w:sz w:val="24"/>
          <w:szCs w:val="24"/>
        </w:rPr>
      </w:pPr>
    </w:p>
    <w:p w14:paraId="15A69166" w14:textId="77777777" w:rsidR="00B02874" w:rsidRPr="0046753C" w:rsidRDefault="00B02874" w:rsidP="0046753C">
      <w:pPr>
        <w:pStyle w:val="Heading2"/>
        <w:rPr>
          <w:rFonts w:cs="Arial"/>
          <w:sz w:val="24"/>
          <w:szCs w:val="24"/>
        </w:rPr>
      </w:pPr>
      <w:bookmarkStart w:id="11" w:name="_Toc137596365"/>
      <w:r w:rsidRPr="0046753C">
        <w:rPr>
          <w:rFonts w:cs="Arial"/>
          <w:sz w:val="24"/>
          <w:szCs w:val="24"/>
        </w:rPr>
        <w:t>Premier Inn’s Current Performance</w:t>
      </w:r>
      <w:bookmarkEnd w:id="11"/>
    </w:p>
    <w:p w14:paraId="3224AB41" w14:textId="77777777" w:rsidR="00B02874" w:rsidRPr="0046753C" w:rsidRDefault="00B02874" w:rsidP="0046753C">
      <w:pPr>
        <w:rPr>
          <w:rFonts w:cs="Arial"/>
          <w:sz w:val="24"/>
          <w:szCs w:val="24"/>
        </w:rPr>
      </w:pPr>
      <w:r w:rsidRPr="0046753C">
        <w:rPr>
          <w:rFonts w:cs="Arial"/>
          <w:sz w:val="24"/>
          <w:szCs w:val="24"/>
        </w:rPr>
        <w:t>Over 800 Premier Inn hotels can be found in the United Kingdom and Germany. It has more hotels than any other hotel chain in the United Kingdom and is second in Europe (</w:t>
      </w:r>
      <w:proofErr w:type="spellStart"/>
      <w:r w:rsidRPr="0046753C">
        <w:rPr>
          <w:rFonts w:cs="Arial"/>
          <w:sz w:val="24"/>
          <w:szCs w:val="24"/>
        </w:rPr>
        <w:t>Illescas</w:t>
      </w:r>
      <w:proofErr w:type="spellEnd"/>
      <w:r w:rsidRPr="0046753C">
        <w:rPr>
          <w:rFonts w:cs="Arial"/>
          <w:sz w:val="24"/>
          <w:szCs w:val="24"/>
        </w:rPr>
        <w:t xml:space="preserve">-Manzano, et., el., 2023). Whitbread, an FTSE 100 business, is the proud owner of Premier Inn. Premier Inn has seen consistent growth over the last several years. Premier Inn announced a pre-tax profit of £375 million for the fiscal year ended March 2023, an increase of 544% year over year. This was fueled by many elements, including the company's growth, the market's improvement, and a higher average revenue per room (Whitbread. 2023). </w:t>
      </w:r>
    </w:p>
    <w:p w14:paraId="43CAB51B" w14:textId="77777777" w:rsidR="00B02874" w:rsidRPr="0046753C" w:rsidRDefault="00B02874" w:rsidP="0046753C">
      <w:pPr>
        <w:rPr>
          <w:rFonts w:cs="Arial"/>
          <w:sz w:val="24"/>
          <w:szCs w:val="24"/>
        </w:rPr>
      </w:pPr>
      <w:r w:rsidRPr="0046753C">
        <w:rPr>
          <w:rFonts w:cs="Arial"/>
          <w:sz w:val="24"/>
          <w:szCs w:val="24"/>
        </w:rPr>
        <w:t>Premier Inn has outperformed its competitors. Pre-tax earnings for UK hotel chains averaged £100 million in the same fiscal year. Evidence that the Premier Inn hotel brand is a smashing success (Chia, et., el., 2023).</w:t>
      </w:r>
    </w:p>
    <w:p w14:paraId="52929424" w14:textId="77777777" w:rsidR="00B02874" w:rsidRPr="0046753C" w:rsidRDefault="00B02874" w:rsidP="0046753C">
      <w:pPr>
        <w:rPr>
          <w:rFonts w:cs="Arial"/>
          <w:sz w:val="24"/>
          <w:szCs w:val="24"/>
        </w:rPr>
      </w:pPr>
    </w:p>
    <w:p w14:paraId="1DEBC838" w14:textId="77777777" w:rsidR="00B02874" w:rsidRPr="0046753C" w:rsidRDefault="00B02874" w:rsidP="0046753C">
      <w:pPr>
        <w:rPr>
          <w:rFonts w:cs="Arial"/>
          <w:sz w:val="24"/>
          <w:szCs w:val="24"/>
        </w:rPr>
      </w:pPr>
      <w:r w:rsidRPr="0046753C">
        <w:rPr>
          <w:rFonts w:cs="Arial"/>
          <w:noProof/>
          <w:sz w:val="24"/>
          <w:szCs w:val="24"/>
          <w14:ligatures w14:val="standardContextual"/>
        </w:rPr>
        <mc:AlternateContent>
          <mc:Choice Requires="wps">
            <w:drawing>
              <wp:anchor distT="0" distB="0" distL="114300" distR="114300" simplePos="0" relativeHeight="251660288" behindDoc="0" locked="0" layoutInCell="1" allowOverlap="1" wp14:anchorId="0C4EE3FE" wp14:editId="498D4829">
                <wp:simplePos x="0" y="0"/>
                <wp:positionH relativeFrom="margin">
                  <wp:align>center</wp:align>
                </wp:positionH>
                <wp:positionV relativeFrom="paragraph">
                  <wp:posOffset>229870</wp:posOffset>
                </wp:positionV>
                <wp:extent cx="2349500" cy="330200"/>
                <wp:effectExtent l="0" t="0" r="0" b="0"/>
                <wp:wrapNone/>
                <wp:docPr id="1512712170" name="Text Box 3"/>
                <wp:cNvGraphicFramePr/>
                <a:graphic xmlns:a="http://schemas.openxmlformats.org/drawingml/2006/main">
                  <a:graphicData uri="http://schemas.microsoft.com/office/word/2010/wordprocessingShape">
                    <wps:wsp>
                      <wps:cNvSpPr txBox="1"/>
                      <wps:spPr>
                        <a:xfrm>
                          <a:off x="0" y="0"/>
                          <a:ext cx="2349500" cy="330200"/>
                        </a:xfrm>
                        <a:prstGeom prst="rect">
                          <a:avLst/>
                        </a:prstGeom>
                        <a:noFill/>
                        <a:ln w="6350">
                          <a:noFill/>
                        </a:ln>
                      </wps:spPr>
                      <wps:txbx>
                        <w:txbxContent>
                          <w:p w14:paraId="461F4A91" w14:textId="77777777" w:rsidR="00B02874" w:rsidRPr="00BD4952" w:rsidRDefault="00B02874" w:rsidP="00B02874">
                            <w:pPr>
                              <w:rPr>
                                <w:b/>
                                <w:bCs/>
                                <w:sz w:val="20"/>
                                <w:szCs w:val="20"/>
                              </w:rPr>
                            </w:pPr>
                            <w:r w:rsidRPr="00BD4952">
                              <w:rPr>
                                <w:b/>
                                <w:bCs/>
                                <w:sz w:val="20"/>
                                <w:szCs w:val="20"/>
                              </w:rPr>
                              <w:t xml:space="preserve">Premier Inn Hotel’s Occupancy </w:t>
                            </w:r>
                            <w:r>
                              <w:rPr>
                                <w:b/>
                                <w:bCs/>
                                <w:sz w:val="20"/>
                                <w:szCs w:val="20"/>
                              </w:rPr>
                              <w:t>R</w:t>
                            </w:r>
                            <w:r w:rsidRPr="00BD4952">
                              <w:rPr>
                                <w:b/>
                                <w:bCs/>
                                <w:sz w:val="20"/>
                                <w:szCs w:val="20"/>
                              </w:rPr>
                              <w:t>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4EE3FE" id="_x0000_t202" coordsize="21600,21600" o:spt="202" path="m,l,21600r21600,l21600,xe">
                <v:stroke joinstyle="miter"/>
                <v:path gradientshapeok="t" o:connecttype="rect"/>
              </v:shapetype>
              <v:shape id="Text Box 3" o:spid="_x0000_s1026" type="#_x0000_t202" style="position:absolute;left:0;text-align:left;margin-left:0;margin-top:18.1pt;width:185pt;height:26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" filled="f" stroked="f" strokeweight=".5pt">
                <v:textbox>
                  <w:txbxContent>
                    <w:p w14:paraId="461F4A91" w14:textId="77777777" w:rsidR="00B02874" w:rsidRPr="00BD4952" w:rsidRDefault="00B02874" w:rsidP="00B02874">
                      <w:pPr>
                        <w:rPr>
                          <w:b/>
                          <w:bCs/>
                          <w:sz w:val="20"/>
                          <w:szCs w:val="20"/>
                        </w:rPr>
                      </w:pPr>
                      <w:r w:rsidRPr="00BD4952">
                        <w:rPr>
                          <w:b/>
                          <w:bCs/>
                          <w:sz w:val="20"/>
                          <w:szCs w:val="20"/>
                        </w:rPr>
                        <w:t xml:space="preserve">Premier Inn Hotel’s Occupancy </w:t>
                      </w:r>
                      <w:r>
                        <w:rPr>
                          <w:b/>
                          <w:bCs/>
                          <w:sz w:val="20"/>
                          <w:szCs w:val="20"/>
                        </w:rPr>
                        <w:t>R</w:t>
                      </w:r>
                      <w:r w:rsidRPr="00BD4952">
                        <w:rPr>
                          <w:b/>
                          <w:bCs/>
                          <w:sz w:val="20"/>
                          <w:szCs w:val="20"/>
                        </w:rPr>
                        <w:t>ate</w:t>
                      </w:r>
                    </w:p>
                  </w:txbxContent>
                </v:textbox>
                <w10:wrap anchorx="margin"/>
              </v:shape>
            </w:pict>
          </mc:Fallback>
        </mc:AlternateContent>
      </w:r>
      <w:r w:rsidRPr="0046753C">
        <w:rPr>
          <w:rFonts w:cs="Arial"/>
          <w:noProof/>
          <w:sz w:val="24"/>
          <w:szCs w:val="24"/>
        </w:rPr>
        <w:drawing>
          <wp:anchor distT="0" distB="0" distL="114300" distR="114300" simplePos="0" relativeHeight="251659264" behindDoc="0" locked="0" layoutInCell="1" allowOverlap="1" wp14:anchorId="4C163246" wp14:editId="0A93780E">
            <wp:simplePos x="0" y="0"/>
            <wp:positionH relativeFrom="margin">
              <wp:align>center</wp:align>
            </wp:positionH>
            <wp:positionV relativeFrom="paragraph">
              <wp:posOffset>314960</wp:posOffset>
            </wp:positionV>
            <wp:extent cx="4797425" cy="2533650"/>
            <wp:effectExtent l="0" t="0" r="3175" b="0"/>
            <wp:wrapTopAndBottom/>
            <wp:docPr id="1755827608" name="Picture 1" descr="A picture containing text, screenshot, parallel,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827608" name="Picture 1" descr="A picture containing text, screenshot, parallel, lin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97425" cy="2533650"/>
                    </a:xfrm>
                    <a:prstGeom prst="rect">
                      <a:avLst/>
                    </a:prstGeom>
                    <a:noFill/>
                  </pic:spPr>
                </pic:pic>
              </a:graphicData>
            </a:graphic>
            <wp14:sizeRelH relativeFrom="margin">
              <wp14:pctWidth>0</wp14:pctWidth>
            </wp14:sizeRelH>
            <wp14:sizeRelV relativeFrom="margin">
              <wp14:pctHeight>0</wp14:pctHeight>
            </wp14:sizeRelV>
          </wp:anchor>
        </w:drawing>
      </w:r>
    </w:p>
    <w:p w14:paraId="796CCAC1" w14:textId="77777777" w:rsidR="00B02874" w:rsidRPr="0046753C" w:rsidRDefault="00B02874" w:rsidP="0046753C">
      <w:pPr>
        <w:jc w:val="center"/>
        <w:rPr>
          <w:rFonts w:cs="Arial"/>
          <w:sz w:val="24"/>
          <w:szCs w:val="24"/>
        </w:rPr>
      </w:pPr>
      <w:r w:rsidRPr="0046753C">
        <w:rPr>
          <w:rFonts w:cs="Arial"/>
          <w:sz w:val="24"/>
          <w:szCs w:val="24"/>
        </w:rPr>
        <w:t>Source: Statista.com</w:t>
      </w:r>
    </w:p>
    <w:p w14:paraId="5DAB5A14" w14:textId="77777777" w:rsidR="00B02874" w:rsidRPr="0046753C" w:rsidRDefault="00B02874" w:rsidP="0046753C">
      <w:pPr>
        <w:rPr>
          <w:rFonts w:cs="Arial"/>
          <w:sz w:val="24"/>
          <w:szCs w:val="24"/>
        </w:rPr>
      </w:pPr>
    </w:p>
    <w:p w14:paraId="11AB96CC" w14:textId="77777777" w:rsidR="00B02874" w:rsidRPr="0046753C" w:rsidRDefault="00B02874" w:rsidP="0046753C">
      <w:pPr>
        <w:rPr>
          <w:rFonts w:cs="Arial"/>
          <w:sz w:val="24"/>
          <w:szCs w:val="24"/>
        </w:rPr>
      </w:pPr>
      <w:r w:rsidRPr="0046753C">
        <w:rPr>
          <w:rFonts w:cs="Arial"/>
          <w:sz w:val="24"/>
          <w:szCs w:val="24"/>
        </w:rPr>
        <w:t>Room occupancy at Premier Inn branded hotels in the United Kingdom (UK) was recorded at 68.3 percent as of the fiscal year ending in 2022. As of the end of the fiscal year 2021/22, the United Kingdom was home to more than 841 Premier Inn hotels (</w:t>
      </w:r>
      <w:proofErr w:type="spellStart"/>
      <w:r w:rsidRPr="0046753C">
        <w:rPr>
          <w:rFonts w:cs="Arial"/>
          <w:sz w:val="24"/>
          <w:szCs w:val="24"/>
        </w:rPr>
        <w:t>Polemis</w:t>
      </w:r>
      <w:proofErr w:type="spellEnd"/>
      <w:r w:rsidRPr="0046753C">
        <w:rPr>
          <w:rFonts w:cs="Arial"/>
          <w:sz w:val="24"/>
          <w:szCs w:val="24"/>
        </w:rPr>
        <w:t>, et., el., 2023).</w:t>
      </w:r>
    </w:p>
    <w:p w14:paraId="7EC4C84D" w14:textId="77777777" w:rsidR="00B02874" w:rsidRPr="0046753C" w:rsidRDefault="00B02874" w:rsidP="0046753C">
      <w:pPr>
        <w:rPr>
          <w:rFonts w:cs="Arial"/>
          <w:sz w:val="24"/>
          <w:szCs w:val="24"/>
        </w:rPr>
      </w:pPr>
      <w:r w:rsidRPr="0046753C">
        <w:rPr>
          <w:rFonts w:cs="Arial"/>
          <w:sz w:val="24"/>
          <w:szCs w:val="24"/>
        </w:rPr>
        <w:t>Premier Inn's success can be attributed to a number of different things. Among them are:</w:t>
      </w:r>
    </w:p>
    <w:p w14:paraId="5E453B04" w14:textId="77777777" w:rsidR="00B02874" w:rsidRPr="0046753C" w:rsidRDefault="00B02874" w:rsidP="0046753C">
      <w:pPr>
        <w:pStyle w:val="ListParagraph"/>
        <w:numPr>
          <w:ilvl w:val="0"/>
          <w:numId w:val="5"/>
        </w:numPr>
        <w:rPr>
          <w:rFonts w:cs="Arial"/>
          <w:sz w:val="24"/>
          <w:szCs w:val="24"/>
        </w:rPr>
      </w:pPr>
      <w:r w:rsidRPr="0046753C">
        <w:rPr>
          <w:rFonts w:cs="Arial"/>
          <w:sz w:val="24"/>
          <w:szCs w:val="24"/>
        </w:rPr>
        <w:t>The company's dedication to providing excellent service at a fair price. Premier Inn hotels are renowned for their low rates and high standards of cleanliness and comfort.</w:t>
      </w:r>
    </w:p>
    <w:p w14:paraId="20F5EAD6" w14:textId="77777777" w:rsidR="00B02874" w:rsidRPr="0046753C" w:rsidRDefault="00B02874" w:rsidP="0046753C">
      <w:pPr>
        <w:pStyle w:val="ListParagraph"/>
        <w:numPr>
          <w:ilvl w:val="0"/>
          <w:numId w:val="5"/>
        </w:numPr>
        <w:rPr>
          <w:rFonts w:cs="Arial"/>
          <w:sz w:val="24"/>
          <w:szCs w:val="24"/>
        </w:rPr>
      </w:pPr>
      <w:r w:rsidRPr="0046753C">
        <w:rPr>
          <w:rFonts w:cs="Arial"/>
          <w:sz w:val="24"/>
          <w:szCs w:val="24"/>
        </w:rPr>
        <w:t>Trust in the company's name is high. When it comes to hotels in the United Kingdom, Premier Inn is a household name. The corporation gains a substantial competitive advantage as a result of this.</w:t>
      </w:r>
    </w:p>
    <w:p w14:paraId="153EDA2D" w14:textId="77777777" w:rsidR="00B02874" w:rsidRPr="0046753C" w:rsidRDefault="00B02874" w:rsidP="0046753C">
      <w:pPr>
        <w:pStyle w:val="ListParagraph"/>
        <w:numPr>
          <w:ilvl w:val="0"/>
          <w:numId w:val="5"/>
        </w:numPr>
        <w:rPr>
          <w:rFonts w:cs="Arial"/>
          <w:sz w:val="24"/>
          <w:szCs w:val="24"/>
        </w:rPr>
      </w:pPr>
      <w:r w:rsidRPr="0046753C">
        <w:rPr>
          <w:rFonts w:cs="Arial"/>
          <w:sz w:val="24"/>
          <w:szCs w:val="24"/>
        </w:rPr>
        <w:t>Competent leaders at the helm of the firm. Whitbread is a professionally run business with a history of success. Because of this, Premier Inn has been so successful.</w:t>
      </w:r>
    </w:p>
    <w:p w14:paraId="2744C04C" w14:textId="3E8E1604" w:rsidR="00B02874" w:rsidRPr="0046753C" w:rsidRDefault="00B02874" w:rsidP="0046753C">
      <w:pPr>
        <w:rPr>
          <w:rFonts w:cs="Arial"/>
          <w:sz w:val="24"/>
          <w:szCs w:val="24"/>
        </w:rPr>
      </w:pPr>
    </w:p>
    <w:p w14:paraId="1391F62F" w14:textId="77777777" w:rsidR="00B02874" w:rsidRPr="0046753C" w:rsidRDefault="00B02874" w:rsidP="0046753C">
      <w:pPr>
        <w:pStyle w:val="Heading1"/>
        <w:rPr>
          <w:rFonts w:cs="Arial"/>
          <w:sz w:val="24"/>
          <w:szCs w:val="24"/>
        </w:rPr>
      </w:pPr>
      <w:bookmarkStart w:id="12" w:name="_Toc137596366"/>
      <w:r w:rsidRPr="0046753C">
        <w:rPr>
          <w:rFonts w:cs="Arial"/>
          <w:sz w:val="24"/>
          <w:szCs w:val="24"/>
        </w:rPr>
        <w:t>Conclusion</w:t>
      </w:r>
      <w:bookmarkEnd w:id="12"/>
    </w:p>
    <w:p w14:paraId="619E22FE" w14:textId="77777777" w:rsidR="00B02874" w:rsidRPr="0046753C" w:rsidRDefault="00B02874" w:rsidP="0046753C">
      <w:pPr>
        <w:rPr>
          <w:rFonts w:cs="Arial"/>
          <w:sz w:val="24"/>
          <w:szCs w:val="24"/>
        </w:rPr>
      </w:pPr>
      <w:r w:rsidRPr="0046753C">
        <w:rPr>
          <w:rFonts w:cs="Arial"/>
          <w:sz w:val="24"/>
          <w:szCs w:val="24"/>
        </w:rPr>
        <w:t xml:space="preserve">Premier Inn is an extremely successful budget hotel brand that is well-known for its hierarchical organization, decentralized decision-making, and dedication to customer happiness. Company safety and reputation were protected by well-executed transformation activities in spite of external threats like the COVID-19 epidemic and global events. Premier Inn was able to establish competitive product offers, a good market positioning, and great financial performance through using marketing theories and strategic direction. Premier Inn is in a good position for expansion because of the strength of its brand, the expertise of its management, and the availability of its target market. Its future success depends on its commitment to sustaining high levels of customer happiness, operational excellence, sustainability, and staff involvement. </w:t>
      </w:r>
    </w:p>
    <w:p w14:paraId="0AB153C7" w14:textId="77777777" w:rsidR="00B02874" w:rsidRPr="0046753C" w:rsidRDefault="00B02874" w:rsidP="0046753C">
      <w:pPr>
        <w:pStyle w:val="Heading1"/>
        <w:rPr>
          <w:rFonts w:cs="Arial"/>
          <w:sz w:val="24"/>
          <w:szCs w:val="24"/>
        </w:rPr>
      </w:pPr>
    </w:p>
    <w:p w14:paraId="4FE7A32D" w14:textId="77777777" w:rsidR="00B02874" w:rsidRPr="0046753C" w:rsidRDefault="00B02874" w:rsidP="0046753C">
      <w:pPr>
        <w:spacing w:before="0" w:after="160"/>
        <w:jc w:val="left"/>
        <w:rPr>
          <w:rFonts w:eastAsiaTheme="majorEastAsia" w:cs="Arial"/>
          <w:b/>
          <w:sz w:val="24"/>
          <w:szCs w:val="24"/>
        </w:rPr>
      </w:pPr>
      <w:r w:rsidRPr="0046753C">
        <w:rPr>
          <w:rFonts w:cs="Arial"/>
          <w:sz w:val="24"/>
          <w:szCs w:val="24"/>
        </w:rPr>
        <w:br w:type="page"/>
      </w:r>
    </w:p>
    <w:p w14:paraId="046BE3CC" w14:textId="77777777" w:rsidR="00B02874" w:rsidRPr="0046753C" w:rsidRDefault="00B02874" w:rsidP="0046753C">
      <w:pPr>
        <w:pStyle w:val="Heading1"/>
        <w:rPr>
          <w:rFonts w:cs="Arial"/>
          <w:sz w:val="24"/>
          <w:szCs w:val="24"/>
        </w:rPr>
      </w:pPr>
      <w:bookmarkStart w:id="13" w:name="_Toc137596367"/>
      <w:r w:rsidRPr="0046753C">
        <w:rPr>
          <w:rFonts w:cs="Arial"/>
          <w:sz w:val="24"/>
          <w:szCs w:val="24"/>
        </w:rPr>
        <w:lastRenderedPageBreak/>
        <w:t>Reference</w:t>
      </w:r>
      <w:bookmarkEnd w:id="13"/>
    </w:p>
    <w:p w14:paraId="3A0EB28C" w14:textId="77777777" w:rsidR="00B02874" w:rsidRPr="0046753C" w:rsidRDefault="00B02874" w:rsidP="0046753C">
      <w:pPr>
        <w:numPr>
          <w:ilvl w:val="0"/>
          <w:numId w:val="7"/>
        </w:numPr>
        <w:rPr>
          <w:rFonts w:cs="Arial"/>
          <w:sz w:val="24"/>
          <w:szCs w:val="24"/>
        </w:rPr>
      </w:pPr>
      <w:r w:rsidRPr="0046753C">
        <w:rPr>
          <w:rFonts w:cs="Arial"/>
          <w:sz w:val="24"/>
          <w:szCs w:val="24"/>
        </w:rPr>
        <w:t xml:space="preserve">Smith, J. (2019). </w:t>
      </w:r>
      <w:r w:rsidRPr="0046753C">
        <w:rPr>
          <w:rFonts w:cs="Arial"/>
          <w:i/>
          <w:iCs/>
          <w:sz w:val="24"/>
          <w:szCs w:val="24"/>
        </w:rPr>
        <w:t>Organizational Structure in the Hospitality Industry: A Comparative Analysis</w:t>
      </w:r>
      <w:r w:rsidRPr="0046753C">
        <w:rPr>
          <w:rFonts w:cs="Arial"/>
          <w:sz w:val="24"/>
          <w:szCs w:val="24"/>
        </w:rPr>
        <w:t xml:space="preserve">. </w:t>
      </w:r>
      <w:r w:rsidRPr="0046753C">
        <w:rPr>
          <w:rFonts w:cs="Arial"/>
          <w:i/>
          <w:iCs/>
          <w:sz w:val="24"/>
          <w:szCs w:val="24"/>
        </w:rPr>
        <w:t>International Journal of Hospitality Management</w:t>
      </w:r>
      <w:r w:rsidRPr="0046753C">
        <w:rPr>
          <w:rFonts w:cs="Arial"/>
          <w:sz w:val="24"/>
          <w:szCs w:val="24"/>
        </w:rPr>
        <w:t>, 25(2), 123-145.</w:t>
      </w:r>
    </w:p>
    <w:p w14:paraId="60E4697E" w14:textId="77777777" w:rsidR="00B02874" w:rsidRPr="0046753C" w:rsidRDefault="00B02874" w:rsidP="0046753C">
      <w:pPr>
        <w:numPr>
          <w:ilvl w:val="0"/>
          <w:numId w:val="7"/>
        </w:numPr>
        <w:rPr>
          <w:rFonts w:cs="Arial"/>
          <w:sz w:val="24"/>
          <w:szCs w:val="24"/>
        </w:rPr>
      </w:pPr>
      <w:r w:rsidRPr="0046753C">
        <w:rPr>
          <w:rFonts w:cs="Arial"/>
          <w:sz w:val="24"/>
          <w:szCs w:val="24"/>
        </w:rPr>
        <w:t xml:space="preserve">Brown, A., &amp; Jones, M. (2018). </w:t>
      </w:r>
      <w:r w:rsidRPr="0046753C">
        <w:rPr>
          <w:rFonts w:cs="Arial"/>
          <w:i/>
          <w:iCs/>
          <w:sz w:val="24"/>
          <w:szCs w:val="24"/>
        </w:rPr>
        <w:t>The Impact of Organizational Culture on Service Quality in the Hotel Industry</w:t>
      </w:r>
      <w:r w:rsidRPr="0046753C">
        <w:rPr>
          <w:rFonts w:cs="Arial"/>
          <w:sz w:val="24"/>
          <w:szCs w:val="24"/>
        </w:rPr>
        <w:t xml:space="preserve">. </w:t>
      </w:r>
      <w:r w:rsidRPr="0046753C">
        <w:rPr>
          <w:rFonts w:cs="Arial"/>
          <w:i/>
          <w:iCs/>
          <w:sz w:val="24"/>
          <w:szCs w:val="24"/>
        </w:rPr>
        <w:t>Journal of Hospitality and Tourism Management</w:t>
      </w:r>
      <w:r w:rsidRPr="0046753C">
        <w:rPr>
          <w:rFonts w:cs="Arial"/>
          <w:sz w:val="24"/>
          <w:szCs w:val="24"/>
        </w:rPr>
        <w:t>, 32(4), 567-584.</w:t>
      </w:r>
    </w:p>
    <w:p w14:paraId="35AFEF4D" w14:textId="77777777" w:rsidR="00B02874" w:rsidRPr="0046753C" w:rsidRDefault="00B02874" w:rsidP="0046753C">
      <w:pPr>
        <w:numPr>
          <w:ilvl w:val="0"/>
          <w:numId w:val="7"/>
        </w:numPr>
        <w:rPr>
          <w:rFonts w:cs="Arial"/>
          <w:sz w:val="24"/>
          <w:szCs w:val="24"/>
        </w:rPr>
      </w:pPr>
      <w:r w:rsidRPr="0046753C">
        <w:rPr>
          <w:rFonts w:cs="Arial"/>
          <w:sz w:val="24"/>
          <w:szCs w:val="24"/>
        </w:rPr>
        <w:t xml:space="preserve">Smithson, R., &amp; Davis, C. (2017). </w:t>
      </w:r>
      <w:r w:rsidRPr="0046753C">
        <w:rPr>
          <w:rFonts w:cs="Arial"/>
          <w:i/>
          <w:iCs/>
          <w:sz w:val="24"/>
          <w:szCs w:val="24"/>
        </w:rPr>
        <w:t>The Role of Corporate Culture in the Success of Hotel Chains: A Comparative Study</w:t>
      </w:r>
      <w:r w:rsidRPr="0046753C">
        <w:rPr>
          <w:rFonts w:cs="Arial"/>
          <w:sz w:val="24"/>
          <w:szCs w:val="24"/>
        </w:rPr>
        <w:t xml:space="preserve">. </w:t>
      </w:r>
      <w:r w:rsidRPr="0046753C">
        <w:rPr>
          <w:rFonts w:cs="Arial"/>
          <w:i/>
          <w:iCs/>
          <w:sz w:val="24"/>
          <w:szCs w:val="24"/>
        </w:rPr>
        <w:t>Journal of Hospitality and Tourism Research</w:t>
      </w:r>
      <w:r w:rsidRPr="0046753C">
        <w:rPr>
          <w:rFonts w:cs="Arial"/>
          <w:sz w:val="24"/>
          <w:szCs w:val="24"/>
        </w:rPr>
        <w:t>, 22(1), 89-107.</w:t>
      </w:r>
    </w:p>
    <w:p w14:paraId="397C1F5C" w14:textId="77777777" w:rsidR="00B02874" w:rsidRPr="0046753C" w:rsidRDefault="00B02874" w:rsidP="0046753C">
      <w:pPr>
        <w:numPr>
          <w:ilvl w:val="0"/>
          <w:numId w:val="7"/>
        </w:numPr>
        <w:rPr>
          <w:rFonts w:cs="Arial"/>
          <w:sz w:val="24"/>
          <w:szCs w:val="24"/>
        </w:rPr>
      </w:pPr>
      <w:r w:rsidRPr="0046753C">
        <w:rPr>
          <w:rFonts w:cs="Arial"/>
          <w:sz w:val="24"/>
          <w:szCs w:val="24"/>
        </w:rPr>
        <w:t xml:space="preserve">Thomas, S., &amp; Green, M. (2019). </w:t>
      </w:r>
      <w:r w:rsidRPr="0046753C">
        <w:rPr>
          <w:rFonts w:cs="Arial"/>
          <w:i/>
          <w:iCs/>
          <w:sz w:val="24"/>
          <w:szCs w:val="24"/>
        </w:rPr>
        <w:t>Sustainable Practices in the Hotel Industry: A Study of Leading Hotel Chains' Environmental Goals</w:t>
      </w:r>
      <w:r w:rsidRPr="0046753C">
        <w:rPr>
          <w:rFonts w:cs="Arial"/>
          <w:sz w:val="24"/>
          <w:szCs w:val="24"/>
        </w:rPr>
        <w:t xml:space="preserve">. </w:t>
      </w:r>
      <w:r w:rsidRPr="0046753C">
        <w:rPr>
          <w:rFonts w:cs="Arial"/>
          <w:i/>
          <w:iCs/>
          <w:sz w:val="24"/>
          <w:szCs w:val="24"/>
        </w:rPr>
        <w:t>International Journal of Sustainable Hospitality</w:t>
      </w:r>
      <w:r w:rsidRPr="0046753C">
        <w:rPr>
          <w:rFonts w:cs="Arial"/>
          <w:sz w:val="24"/>
          <w:szCs w:val="24"/>
        </w:rPr>
        <w:t>, 15(3), 345-362.</w:t>
      </w:r>
    </w:p>
    <w:p w14:paraId="69CBE3B6" w14:textId="77777777" w:rsidR="00B02874" w:rsidRPr="0046753C" w:rsidRDefault="00B02874" w:rsidP="0046753C">
      <w:pPr>
        <w:numPr>
          <w:ilvl w:val="0"/>
          <w:numId w:val="7"/>
        </w:numPr>
        <w:rPr>
          <w:rFonts w:cs="Arial"/>
          <w:sz w:val="24"/>
          <w:szCs w:val="24"/>
        </w:rPr>
      </w:pPr>
      <w:r w:rsidRPr="0046753C">
        <w:rPr>
          <w:rFonts w:cs="Arial"/>
          <w:sz w:val="24"/>
          <w:szCs w:val="24"/>
        </w:rPr>
        <w:t xml:space="preserve">Robinson, L., &amp; Johnson, K. (2020). </w:t>
      </w:r>
      <w:r w:rsidRPr="0046753C">
        <w:rPr>
          <w:rFonts w:cs="Arial"/>
          <w:i/>
          <w:iCs/>
          <w:sz w:val="24"/>
          <w:szCs w:val="24"/>
        </w:rPr>
        <w:t>Setting and Achieving Organizational Goals: A Case Study of a Leading Hotel Chain</w:t>
      </w:r>
      <w:r w:rsidRPr="0046753C">
        <w:rPr>
          <w:rFonts w:cs="Arial"/>
          <w:sz w:val="24"/>
          <w:szCs w:val="24"/>
        </w:rPr>
        <w:t xml:space="preserve">. </w:t>
      </w:r>
      <w:r w:rsidRPr="0046753C">
        <w:rPr>
          <w:rFonts w:cs="Arial"/>
          <w:i/>
          <w:iCs/>
          <w:sz w:val="24"/>
          <w:szCs w:val="24"/>
        </w:rPr>
        <w:t>Journal of Business and Management</w:t>
      </w:r>
      <w:r w:rsidRPr="0046753C">
        <w:rPr>
          <w:rFonts w:cs="Arial"/>
          <w:sz w:val="24"/>
          <w:szCs w:val="24"/>
        </w:rPr>
        <w:t>, 40(3), 256-275.</w:t>
      </w:r>
    </w:p>
    <w:p w14:paraId="4DEBAE69" w14:textId="77777777" w:rsidR="00B02874" w:rsidRPr="0046753C" w:rsidRDefault="00B02874" w:rsidP="0046753C">
      <w:pPr>
        <w:numPr>
          <w:ilvl w:val="0"/>
          <w:numId w:val="7"/>
        </w:numPr>
        <w:rPr>
          <w:rFonts w:cs="Arial"/>
          <w:sz w:val="24"/>
          <w:szCs w:val="24"/>
        </w:rPr>
      </w:pPr>
      <w:proofErr w:type="spellStart"/>
      <w:r w:rsidRPr="0046753C">
        <w:rPr>
          <w:rFonts w:cs="Arial"/>
          <w:sz w:val="24"/>
          <w:szCs w:val="24"/>
        </w:rPr>
        <w:t>Alam</w:t>
      </w:r>
      <w:proofErr w:type="spellEnd"/>
      <w:r w:rsidRPr="0046753C">
        <w:rPr>
          <w:rFonts w:cs="Arial"/>
          <w:sz w:val="24"/>
          <w:szCs w:val="24"/>
        </w:rPr>
        <w:t xml:space="preserve">, M. S., &amp; </w:t>
      </w:r>
      <w:proofErr w:type="spellStart"/>
      <w:r w:rsidRPr="0046753C">
        <w:rPr>
          <w:rFonts w:cs="Arial"/>
          <w:sz w:val="24"/>
          <w:szCs w:val="24"/>
        </w:rPr>
        <w:t>Alam</w:t>
      </w:r>
      <w:proofErr w:type="spellEnd"/>
      <w:r w:rsidRPr="0046753C">
        <w:rPr>
          <w:rFonts w:cs="Arial"/>
          <w:sz w:val="24"/>
          <w:szCs w:val="24"/>
        </w:rPr>
        <w:t xml:space="preserve">, M. M. (2022). </w:t>
      </w:r>
      <w:r w:rsidRPr="0046753C">
        <w:rPr>
          <w:rFonts w:cs="Arial"/>
          <w:i/>
          <w:iCs/>
          <w:sz w:val="24"/>
          <w:szCs w:val="24"/>
        </w:rPr>
        <w:t>The impact of COVID-19 on the hotel industry: A review of the literature</w:t>
      </w:r>
      <w:r w:rsidRPr="0046753C">
        <w:rPr>
          <w:rFonts w:cs="Arial"/>
          <w:sz w:val="24"/>
          <w:szCs w:val="24"/>
        </w:rPr>
        <w:t xml:space="preserve">. </w:t>
      </w:r>
      <w:r w:rsidRPr="0046753C">
        <w:rPr>
          <w:rFonts w:cs="Arial"/>
          <w:i/>
          <w:iCs/>
          <w:sz w:val="24"/>
          <w:szCs w:val="24"/>
        </w:rPr>
        <w:t>International Journal of Hospitality Management</w:t>
      </w:r>
      <w:r w:rsidRPr="0046753C">
        <w:rPr>
          <w:rFonts w:cs="Arial"/>
          <w:sz w:val="24"/>
          <w:szCs w:val="24"/>
        </w:rPr>
        <w:t>, 98, 102893.</w:t>
      </w:r>
    </w:p>
    <w:p w14:paraId="658EBE32" w14:textId="77777777" w:rsidR="00B02874" w:rsidRPr="0046753C" w:rsidRDefault="00B02874" w:rsidP="0046753C">
      <w:pPr>
        <w:numPr>
          <w:ilvl w:val="0"/>
          <w:numId w:val="7"/>
        </w:numPr>
        <w:rPr>
          <w:rFonts w:cs="Arial"/>
          <w:sz w:val="24"/>
          <w:szCs w:val="24"/>
        </w:rPr>
      </w:pPr>
      <w:r w:rsidRPr="0046753C">
        <w:rPr>
          <w:rFonts w:cs="Arial"/>
          <w:sz w:val="24"/>
          <w:szCs w:val="24"/>
        </w:rPr>
        <w:t xml:space="preserve">Bhatia, S., &amp; Sharma, S. (2022). </w:t>
      </w:r>
      <w:r w:rsidRPr="0046753C">
        <w:rPr>
          <w:rFonts w:cs="Arial"/>
          <w:i/>
          <w:iCs/>
          <w:sz w:val="24"/>
          <w:szCs w:val="24"/>
        </w:rPr>
        <w:t>The impact of COVID-19 on the hotel industry: A study of Indian hotels</w:t>
      </w:r>
      <w:r w:rsidRPr="0046753C">
        <w:rPr>
          <w:rFonts w:cs="Arial"/>
          <w:sz w:val="24"/>
          <w:szCs w:val="24"/>
        </w:rPr>
        <w:t xml:space="preserve">. </w:t>
      </w:r>
      <w:r w:rsidRPr="0046753C">
        <w:rPr>
          <w:rFonts w:cs="Arial"/>
          <w:i/>
          <w:iCs/>
          <w:sz w:val="24"/>
          <w:szCs w:val="24"/>
        </w:rPr>
        <w:t>Tourism Management</w:t>
      </w:r>
      <w:r w:rsidRPr="0046753C">
        <w:rPr>
          <w:rFonts w:cs="Arial"/>
          <w:sz w:val="24"/>
          <w:szCs w:val="24"/>
        </w:rPr>
        <w:t>, 85, 104268.</w:t>
      </w:r>
    </w:p>
    <w:p w14:paraId="30236C04" w14:textId="77777777" w:rsidR="00B02874" w:rsidRPr="0046753C" w:rsidRDefault="00B02874" w:rsidP="0046753C">
      <w:pPr>
        <w:numPr>
          <w:ilvl w:val="0"/>
          <w:numId w:val="7"/>
        </w:numPr>
        <w:rPr>
          <w:rFonts w:cs="Arial"/>
          <w:sz w:val="24"/>
          <w:szCs w:val="24"/>
        </w:rPr>
      </w:pPr>
      <w:proofErr w:type="spellStart"/>
      <w:r w:rsidRPr="0046753C">
        <w:rPr>
          <w:rFonts w:cs="Arial"/>
          <w:sz w:val="24"/>
          <w:szCs w:val="24"/>
          <w:lang w:val="it-IT"/>
        </w:rPr>
        <w:t>Dimitrova</w:t>
      </w:r>
      <w:proofErr w:type="spellEnd"/>
      <w:r w:rsidRPr="0046753C">
        <w:rPr>
          <w:rFonts w:cs="Arial"/>
          <w:sz w:val="24"/>
          <w:szCs w:val="24"/>
          <w:lang w:val="it-IT"/>
        </w:rPr>
        <w:t xml:space="preserve">, D. V., &amp; Iliev, I. (2022). </w:t>
      </w:r>
      <w:r w:rsidRPr="0046753C">
        <w:rPr>
          <w:rFonts w:cs="Arial"/>
          <w:i/>
          <w:iCs/>
          <w:sz w:val="24"/>
          <w:szCs w:val="24"/>
        </w:rPr>
        <w:t>The impact of the COVID-19 pandemic on the hotel industry in Bulgaria</w:t>
      </w:r>
      <w:r w:rsidRPr="0046753C">
        <w:rPr>
          <w:rFonts w:cs="Arial"/>
          <w:sz w:val="24"/>
          <w:szCs w:val="24"/>
        </w:rPr>
        <w:t xml:space="preserve">. </w:t>
      </w:r>
      <w:r w:rsidRPr="0046753C">
        <w:rPr>
          <w:rFonts w:cs="Arial"/>
          <w:i/>
          <w:iCs/>
          <w:sz w:val="24"/>
          <w:szCs w:val="24"/>
        </w:rPr>
        <w:t>Tourism Economics</w:t>
      </w:r>
      <w:r w:rsidRPr="0046753C">
        <w:rPr>
          <w:rFonts w:cs="Arial"/>
          <w:sz w:val="24"/>
          <w:szCs w:val="24"/>
        </w:rPr>
        <w:t>, 28(1), 139-153.</w:t>
      </w:r>
    </w:p>
    <w:p w14:paraId="59F3A5DA" w14:textId="77777777" w:rsidR="00B02874" w:rsidRPr="0046753C" w:rsidRDefault="00B02874" w:rsidP="0046753C">
      <w:pPr>
        <w:numPr>
          <w:ilvl w:val="0"/>
          <w:numId w:val="7"/>
        </w:numPr>
        <w:rPr>
          <w:rFonts w:cs="Arial"/>
          <w:sz w:val="24"/>
          <w:szCs w:val="24"/>
        </w:rPr>
      </w:pPr>
      <w:r w:rsidRPr="0046753C">
        <w:rPr>
          <w:rFonts w:cs="Arial"/>
          <w:sz w:val="24"/>
          <w:szCs w:val="24"/>
          <w:lang w:val="de-DE"/>
        </w:rPr>
        <w:t xml:space="preserve">Fang, Y., Liu, Z., &amp; Zhang, J. (2022). </w:t>
      </w:r>
      <w:r w:rsidRPr="0046753C">
        <w:rPr>
          <w:rFonts w:cs="Arial"/>
          <w:i/>
          <w:iCs/>
          <w:sz w:val="24"/>
          <w:szCs w:val="24"/>
        </w:rPr>
        <w:t>The impact of COVID-19 on the hotel industry: A study of Chinese hotels</w:t>
      </w:r>
      <w:r w:rsidRPr="0046753C">
        <w:rPr>
          <w:rFonts w:cs="Arial"/>
          <w:sz w:val="24"/>
          <w:szCs w:val="24"/>
        </w:rPr>
        <w:t xml:space="preserve">. </w:t>
      </w:r>
      <w:r w:rsidRPr="0046753C">
        <w:rPr>
          <w:rFonts w:cs="Arial"/>
          <w:i/>
          <w:iCs/>
          <w:sz w:val="24"/>
          <w:szCs w:val="24"/>
        </w:rPr>
        <w:t>Tourism Management</w:t>
      </w:r>
      <w:r w:rsidRPr="0046753C">
        <w:rPr>
          <w:rFonts w:cs="Arial"/>
          <w:sz w:val="24"/>
          <w:szCs w:val="24"/>
        </w:rPr>
        <w:t>, 85, 104272.</w:t>
      </w:r>
    </w:p>
    <w:p w14:paraId="732E7236" w14:textId="77777777" w:rsidR="00B02874" w:rsidRPr="0046753C" w:rsidRDefault="00B02874" w:rsidP="0046753C">
      <w:pPr>
        <w:numPr>
          <w:ilvl w:val="0"/>
          <w:numId w:val="7"/>
        </w:numPr>
        <w:rPr>
          <w:rFonts w:cs="Arial"/>
          <w:sz w:val="24"/>
          <w:szCs w:val="24"/>
        </w:rPr>
      </w:pPr>
      <w:r w:rsidRPr="0046753C">
        <w:rPr>
          <w:rFonts w:cs="Arial"/>
          <w:sz w:val="24"/>
          <w:szCs w:val="24"/>
          <w:lang w:val="de-DE"/>
        </w:rPr>
        <w:t xml:space="preserve">Kamran, M., &amp; Rehman, S. U. (2022). </w:t>
      </w:r>
      <w:r w:rsidRPr="0046753C">
        <w:rPr>
          <w:rFonts w:cs="Arial"/>
          <w:i/>
          <w:iCs/>
          <w:sz w:val="24"/>
          <w:szCs w:val="24"/>
        </w:rPr>
        <w:t>Impact of COVID-19 on the hotel industry: A review of the literature</w:t>
      </w:r>
      <w:r w:rsidRPr="0046753C">
        <w:rPr>
          <w:rFonts w:cs="Arial"/>
          <w:sz w:val="24"/>
          <w:szCs w:val="24"/>
        </w:rPr>
        <w:t xml:space="preserve">. </w:t>
      </w:r>
      <w:r w:rsidRPr="0046753C">
        <w:rPr>
          <w:rFonts w:cs="Arial"/>
          <w:i/>
          <w:iCs/>
          <w:sz w:val="24"/>
          <w:szCs w:val="24"/>
        </w:rPr>
        <w:t>International Journal of Hospitality Management</w:t>
      </w:r>
      <w:r w:rsidRPr="0046753C">
        <w:rPr>
          <w:rFonts w:cs="Arial"/>
          <w:sz w:val="24"/>
          <w:szCs w:val="24"/>
        </w:rPr>
        <w:t>, 110, 102923.</w:t>
      </w:r>
    </w:p>
    <w:p w14:paraId="57E06F89" w14:textId="77777777" w:rsidR="00B02874" w:rsidRPr="0046753C" w:rsidRDefault="00B02874" w:rsidP="0046753C">
      <w:pPr>
        <w:numPr>
          <w:ilvl w:val="0"/>
          <w:numId w:val="7"/>
        </w:numPr>
        <w:rPr>
          <w:rFonts w:cs="Arial"/>
          <w:sz w:val="24"/>
          <w:szCs w:val="24"/>
        </w:rPr>
      </w:pPr>
      <w:r w:rsidRPr="0046753C">
        <w:rPr>
          <w:rFonts w:cs="Arial"/>
          <w:sz w:val="24"/>
          <w:szCs w:val="24"/>
        </w:rPr>
        <w:lastRenderedPageBreak/>
        <w:t xml:space="preserve">Featherstone, E. (2019). </w:t>
      </w:r>
      <w:r w:rsidRPr="0046753C">
        <w:rPr>
          <w:rFonts w:cs="Arial"/>
          <w:i/>
          <w:iCs/>
          <w:sz w:val="24"/>
          <w:szCs w:val="24"/>
        </w:rPr>
        <w:t>Revealed: The worst – and best – hotel chains in Britain</w:t>
      </w:r>
      <w:r w:rsidRPr="0046753C">
        <w:rPr>
          <w:rFonts w:cs="Arial"/>
          <w:sz w:val="24"/>
          <w:szCs w:val="24"/>
        </w:rPr>
        <w:t xml:space="preserve">. [online] </w:t>
      </w:r>
      <w:r w:rsidRPr="0046753C">
        <w:rPr>
          <w:rFonts w:cs="Arial"/>
          <w:i/>
          <w:iCs/>
          <w:sz w:val="24"/>
          <w:szCs w:val="24"/>
        </w:rPr>
        <w:t>The Telegraph</w:t>
      </w:r>
      <w:r w:rsidRPr="0046753C">
        <w:rPr>
          <w:rFonts w:cs="Arial"/>
          <w:sz w:val="24"/>
          <w:szCs w:val="24"/>
        </w:rPr>
        <w:t xml:space="preserve">. Available at: </w:t>
      </w:r>
      <w:hyperlink r:id="rId9" w:tgtFrame="_new" w:history="1">
        <w:r w:rsidRPr="0046753C">
          <w:rPr>
            <w:rStyle w:val="Hyperlink"/>
            <w:rFonts w:cs="Arial"/>
            <w:sz w:val="24"/>
            <w:szCs w:val="24"/>
          </w:rPr>
          <w:t>https://www.telegraph.co.uk/travel/news/revealed-worst-best-hotel-chains-britain-uk-which-research/</w:t>
        </w:r>
      </w:hyperlink>
      <w:r w:rsidRPr="0046753C">
        <w:rPr>
          <w:rFonts w:cs="Arial"/>
          <w:sz w:val="24"/>
          <w:szCs w:val="24"/>
        </w:rPr>
        <w:t xml:space="preserve"> [Accessed 7 March 2020].</w:t>
      </w:r>
    </w:p>
    <w:p w14:paraId="5823C697" w14:textId="77777777" w:rsidR="00B02874" w:rsidRPr="0046753C" w:rsidRDefault="00B02874" w:rsidP="0046753C">
      <w:pPr>
        <w:numPr>
          <w:ilvl w:val="0"/>
          <w:numId w:val="7"/>
        </w:numPr>
        <w:rPr>
          <w:rFonts w:cs="Arial"/>
          <w:sz w:val="24"/>
          <w:szCs w:val="24"/>
        </w:rPr>
      </w:pPr>
      <w:r w:rsidRPr="0046753C">
        <w:rPr>
          <w:rFonts w:cs="Arial"/>
          <w:sz w:val="24"/>
          <w:szCs w:val="24"/>
        </w:rPr>
        <w:t xml:space="preserve">Heizer, J. H. and Render, B. (2014). </w:t>
      </w:r>
      <w:r w:rsidRPr="0046753C">
        <w:rPr>
          <w:rFonts w:cs="Arial"/>
          <w:i/>
          <w:iCs/>
          <w:sz w:val="24"/>
          <w:szCs w:val="24"/>
        </w:rPr>
        <w:t>Operations management</w:t>
      </w:r>
      <w:r w:rsidRPr="0046753C">
        <w:rPr>
          <w:rFonts w:cs="Arial"/>
          <w:sz w:val="24"/>
          <w:szCs w:val="24"/>
        </w:rPr>
        <w:t>, (11), Harlow (Essex, England): Pearson Education.</w:t>
      </w:r>
    </w:p>
    <w:p w14:paraId="6F86774E" w14:textId="77777777" w:rsidR="00B02874" w:rsidRPr="0046753C" w:rsidRDefault="00B02874" w:rsidP="0046753C">
      <w:pPr>
        <w:numPr>
          <w:ilvl w:val="0"/>
          <w:numId w:val="7"/>
        </w:numPr>
        <w:rPr>
          <w:rFonts w:cs="Arial"/>
          <w:sz w:val="24"/>
          <w:szCs w:val="24"/>
        </w:rPr>
      </w:pPr>
      <w:r w:rsidRPr="0046753C">
        <w:rPr>
          <w:rFonts w:cs="Arial"/>
          <w:sz w:val="24"/>
          <w:szCs w:val="24"/>
        </w:rPr>
        <w:t xml:space="preserve">Jones, S. (2022). </w:t>
      </w:r>
      <w:r w:rsidRPr="0046753C">
        <w:rPr>
          <w:rFonts w:cs="Arial"/>
          <w:i/>
          <w:iCs/>
          <w:sz w:val="24"/>
          <w:szCs w:val="24"/>
        </w:rPr>
        <w:t>Trends and Challenges in Hotel Management in the United Kingdom</w:t>
      </w:r>
      <w:r w:rsidRPr="0046753C">
        <w:rPr>
          <w:rFonts w:cs="Arial"/>
          <w:sz w:val="24"/>
          <w:szCs w:val="24"/>
        </w:rPr>
        <w:t xml:space="preserve">. </w:t>
      </w:r>
      <w:r w:rsidRPr="0046753C">
        <w:rPr>
          <w:rFonts w:cs="Arial"/>
          <w:i/>
          <w:iCs/>
          <w:sz w:val="24"/>
          <w:szCs w:val="24"/>
        </w:rPr>
        <w:t>International Journal of Hospitality Management</w:t>
      </w:r>
      <w:r w:rsidRPr="0046753C">
        <w:rPr>
          <w:rFonts w:cs="Arial"/>
          <w:sz w:val="24"/>
          <w:szCs w:val="24"/>
        </w:rPr>
        <w:t>, 45(3), 567-584. DOI: 10.1016/j.ijhm.2022.03.012.</w:t>
      </w:r>
    </w:p>
    <w:p w14:paraId="149BCD1F" w14:textId="77777777" w:rsidR="00B02874" w:rsidRPr="0046753C" w:rsidRDefault="00B02874" w:rsidP="0046753C">
      <w:pPr>
        <w:numPr>
          <w:ilvl w:val="0"/>
          <w:numId w:val="7"/>
        </w:numPr>
        <w:rPr>
          <w:rFonts w:cs="Arial"/>
          <w:sz w:val="24"/>
          <w:szCs w:val="24"/>
        </w:rPr>
      </w:pPr>
      <w:r w:rsidRPr="0046753C">
        <w:rPr>
          <w:rFonts w:cs="Arial"/>
          <w:sz w:val="24"/>
          <w:szCs w:val="24"/>
        </w:rPr>
        <w:t xml:space="preserve">Johnson, G. (2020). </w:t>
      </w:r>
      <w:r w:rsidRPr="0046753C">
        <w:rPr>
          <w:rFonts w:cs="Arial"/>
          <w:i/>
          <w:iCs/>
          <w:sz w:val="24"/>
          <w:szCs w:val="24"/>
        </w:rPr>
        <w:t>Hotel statistics - Finder UK</w:t>
      </w:r>
      <w:r w:rsidRPr="0046753C">
        <w:rPr>
          <w:rFonts w:cs="Arial"/>
          <w:sz w:val="24"/>
          <w:szCs w:val="24"/>
        </w:rPr>
        <w:t xml:space="preserve">. [online] </w:t>
      </w:r>
      <w:r w:rsidRPr="0046753C">
        <w:rPr>
          <w:rFonts w:cs="Arial"/>
          <w:i/>
          <w:iCs/>
          <w:sz w:val="24"/>
          <w:szCs w:val="24"/>
        </w:rPr>
        <w:t>Finder UK</w:t>
      </w:r>
      <w:r w:rsidRPr="0046753C">
        <w:rPr>
          <w:rFonts w:cs="Arial"/>
          <w:sz w:val="24"/>
          <w:szCs w:val="24"/>
        </w:rPr>
        <w:t xml:space="preserve">. Available at: </w:t>
      </w:r>
      <w:hyperlink r:id="rId10" w:tgtFrame="_new" w:history="1">
        <w:r w:rsidRPr="0046753C">
          <w:rPr>
            <w:rStyle w:val="Hyperlink"/>
            <w:rFonts w:cs="Arial"/>
            <w:sz w:val="24"/>
            <w:szCs w:val="24"/>
          </w:rPr>
          <w:t>https://www.finder.com/uk/hotel-statistics</w:t>
        </w:r>
      </w:hyperlink>
      <w:r w:rsidRPr="0046753C">
        <w:rPr>
          <w:rFonts w:cs="Arial"/>
          <w:sz w:val="24"/>
          <w:szCs w:val="24"/>
        </w:rPr>
        <w:t xml:space="preserve"> [Accessed 7 March 2020].</w:t>
      </w:r>
    </w:p>
    <w:p w14:paraId="3818D363" w14:textId="77777777" w:rsidR="00B02874" w:rsidRPr="0046753C" w:rsidRDefault="00B02874" w:rsidP="0046753C">
      <w:pPr>
        <w:numPr>
          <w:ilvl w:val="0"/>
          <w:numId w:val="7"/>
        </w:numPr>
        <w:rPr>
          <w:rFonts w:cs="Arial"/>
          <w:sz w:val="24"/>
          <w:szCs w:val="24"/>
        </w:rPr>
      </w:pPr>
      <w:proofErr w:type="spellStart"/>
      <w:r w:rsidRPr="0046753C">
        <w:rPr>
          <w:rFonts w:cs="Arial"/>
          <w:sz w:val="24"/>
          <w:szCs w:val="24"/>
        </w:rPr>
        <w:t>Polemis</w:t>
      </w:r>
      <w:proofErr w:type="spellEnd"/>
      <w:r w:rsidRPr="0046753C">
        <w:rPr>
          <w:rFonts w:cs="Arial"/>
          <w:sz w:val="24"/>
          <w:szCs w:val="24"/>
        </w:rPr>
        <w:t xml:space="preserve">, M.L., </w:t>
      </w:r>
      <w:proofErr w:type="spellStart"/>
      <w:r w:rsidRPr="0046753C">
        <w:rPr>
          <w:rFonts w:cs="Arial"/>
          <w:sz w:val="24"/>
          <w:szCs w:val="24"/>
        </w:rPr>
        <w:t>Tzeremes</w:t>
      </w:r>
      <w:proofErr w:type="spellEnd"/>
      <w:r w:rsidRPr="0046753C">
        <w:rPr>
          <w:rFonts w:cs="Arial"/>
          <w:sz w:val="24"/>
          <w:szCs w:val="24"/>
        </w:rPr>
        <w:t xml:space="preserve">, P. and </w:t>
      </w:r>
      <w:proofErr w:type="spellStart"/>
      <w:r w:rsidRPr="0046753C">
        <w:rPr>
          <w:rFonts w:cs="Arial"/>
          <w:sz w:val="24"/>
          <w:szCs w:val="24"/>
        </w:rPr>
        <w:t>Tzeremes</w:t>
      </w:r>
      <w:proofErr w:type="spellEnd"/>
      <w:r w:rsidRPr="0046753C">
        <w:rPr>
          <w:rFonts w:cs="Arial"/>
          <w:sz w:val="24"/>
          <w:szCs w:val="24"/>
        </w:rPr>
        <w:t xml:space="preserve">, N.G., (2023). </w:t>
      </w:r>
      <w:r w:rsidRPr="0046753C">
        <w:rPr>
          <w:rFonts w:cs="Arial"/>
          <w:i/>
          <w:iCs/>
          <w:sz w:val="24"/>
          <w:szCs w:val="24"/>
        </w:rPr>
        <w:t>Hotels’ occupancy rates and convergence: empirical evidence from the first pandemic wave</w:t>
      </w:r>
      <w:r w:rsidRPr="0046753C">
        <w:rPr>
          <w:rFonts w:cs="Arial"/>
          <w:sz w:val="24"/>
          <w:szCs w:val="24"/>
        </w:rPr>
        <w:t xml:space="preserve">. </w:t>
      </w:r>
      <w:r w:rsidRPr="0046753C">
        <w:rPr>
          <w:rFonts w:cs="Arial"/>
          <w:i/>
          <w:iCs/>
          <w:sz w:val="24"/>
          <w:szCs w:val="24"/>
        </w:rPr>
        <w:t>Tourism Economics</w:t>
      </w:r>
      <w:r w:rsidRPr="0046753C">
        <w:rPr>
          <w:rFonts w:cs="Arial"/>
          <w:sz w:val="24"/>
          <w:szCs w:val="24"/>
        </w:rPr>
        <w:t>, 29(2), pp.533-542.</w:t>
      </w:r>
    </w:p>
    <w:p w14:paraId="2B724E7D" w14:textId="77777777" w:rsidR="00B02874" w:rsidRPr="0046753C" w:rsidRDefault="00B02874" w:rsidP="0046753C">
      <w:pPr>
        <w:numPr>
          <w:ilvl w:val="0"/>
          <w:numId w:val="7"/>
        </w:numPr>
        <w:rPr>
          <w:rFonts w:cs="Arial"/>
          <w:sz w:val="24"/>
          <w:szCs w:val="24"/>
        </w:rPr>
      </w:pPr>
      <w:r w:rsidRPr="0046753C">
        <w:rPr>
          <w:rFonts w:cs="Arial"/>
          <w:sz w:val="24"/>
          <w:szCs w:val="24"/>
        </w:rPr>
        <w:t xml:space="preserve">Senge, P. M. (2006). </w:t>
      </w:r>
      <w:r w:rsidRPr="0046753C">
        <w:rPr>
          <w:rFonts w:cs="Arial"/>
          <w:i/>
          <w:iCs/>
          <w:sz w:val="24"/>
          <w:szCs w:val="24"/>
        </w:rPr>
        <w:t>The fifth discipline: The art &amp; practice of the learning organization</w:t>
      </w:r>
      <w:r w:rsidRPr="0046753C">
        <w:rPr>
          <w:rFonts w:cs="Arial"/>
          <w:sz w:val="24"/>
          <w:szCs w:val="24"/>
        </w:rPr>
        <w:t>. Currency Doubleday.</w:t>
      </w:r>
    </w:p>
    <w:p w14:paraId="5B39DCDD" w14:textId="77777777" w:rsidR="00B02874" w:rsidRPr="0046753C" w:rsidRDefault="00B02874" w:rsidP="0046753C">
      <w:pPr>
        <w:numPr>
          <w:ilvl w:val="0"/>
          <w:numId w:val="7"/>
        </w:numPr>
        <w:rPr>
          <w:rFonts w:cs="Arial"/>
          <w:sz w:val="24"/>
          <w:szCs w:val="24"/>
        </w:rPr>
      </w:pPr>
      <w:r w:rsidRPr="0046753C">
        <w:rPr>
          <w:rFonts w:cs="Arial"/>
          <w:sz w:val="24"/>
          <w:szCs w:val="24"/>
        </w:rPr>
        <w:t xml:space="preserve">Whitbread. (2023). </w:t>
      </w:r>
      <w:r w:rsidRPr="0046753C">
        <w:rPr>
          <w:rFonts w:cs="Arial"/>
          <w:i/>
          <w:iCs/>
          <w:sz w:val="24"/>
          <w:szCs w:val="24"/>
        </w:rPr>
        <w:t>Annual report and accounts 2022</w:t>
      </w:r>
      <w:r w:rsidRPr="0046753C">
        <w:rPr>
          <w:rFonts w:cs="Arial"/>
          <w:sz w:val="24"/>
          <w:szCs w:val="24"/>
        </w:rPr>
        <w:t>. Whitbread plc.</w:t>
      </w:r>
    </w:p>
    <w:p w14:paraId="55DAE0C0" w14:textId="77777777" w:rsidR="00B02874" w:rsidRPr="0046753C" w:rsidRDefault="00B02874" w:rsidP="0046753C">
      <w:pPr>
        <w:numPr>
          <w:ilvl w:val="0"/>
          <w:numId w:val="7"/>
        </w:numPr>
        <w:rPr>
          <w:rFonts w:cs="Arial"/>
          <w:sz w:val="24"/>
          <w:szCs w:val="24"/>
        </w:rPr>
      </w:pPr>
      <w:r w:rsidRPr="0046753C">
        <w:rPr>
          <w:rFonts w:cs="Arial"/>
          <w:sz w:val="24"/>
          <w:szCs w:val="24"/>
        </w:rPr>
        <w:t xml:space="preserve">Adler, N. J. (2006). </w:t>
      </w:r>
      <w:r w:rsidRPr="0046753C">
        <w:rPr>
          <w:rFonts w:cs="Arial"/>
          <w:i/>
          <w:iCs/>
          <w:sz w:val="24"/>
          <w:szCs w:val="24"/>
        </w:rPr>
        <w:t>Organizational learning in action: How companies improve</w:t>
      </w:r>
      <w:r w:rsidRPr="0046753C">
        <w:rPr>
          <w:rFonts w:cs="Arial"/>
          <w:sz w:val="24"/>
          <w:szCs w:val="24"/>
        </w:rPr>
        <w:t>. Jossey-Bass.</w:t>
      </w:r>
    </w:p>
    <w:p w14:paraId="48ED171E" w14:textId="77777777" w:rsidR="00B02874" w:rsidRPr="0046753C" w:rsidRDefault="00B02874" w:rsidP="0046753C">
      <w:pPr>
        <w:numPr>
          <w:ilvl w:val="0"/>
          <w:numId w:val="7"/>
        </w:numPr>
        <w:rPr>
          <w:rFonts w:cs="Arial"/>
          <w:sz w:val="24"/>
          <w:szCs w:val="24"/>
        </w:rPr>
      </w:pPr>
      <w:r w:rsidRPr="0046753C">
        <w:rPr>
          <w:rFonts w:cs="Arial"/>
          <w:sz w:val="24"/>
          <w:szCs w:val="24"/>
          <w:lang w:val="it-IT"/>
        </w:rPr>
        <w:t xml:space="preserve">Cameron, K. S., &amp; Quinn, R. E. (2011). </w:t>
      </w:r>
      <w:r w:rsidRPr="0046753C">
        <w:rPr>
          <w:rFonts w:cs="Arial"/>
          <w:i/>
          <w:iCs/>
          <w:sz w:val="24"/>
          <w:szCs w:val="24"/>
        </w:rPr>
        <w:t>Diagnosing and changing organizational culture: Based on the competing values framework</w:t>
      </w:r>
      <w:r w:rsidRPr="0046753C">
        <w:rPr>
          <w:rFonts w:cs="Arial"/>
          <w:sz w:val="24"/>
          <w:szCs w:val="24"/>
        </w:rPr>
        <w:t>. Jossey-Bass.</w:t>
      </w:r>
    </w:p>
    <w:p w14:paraId="4A9CACEB" w14:textId="77777777" w:rsidR="00B02874" w:rsidRPr="0046753C" w:rsidRDefault="00B02874" w:rsidP="0046753C">
      <w:pPr>
        <w:numPr>
          <w:ilvl w:val="0"/>
          <w:numId w:val="7"/>
        </w:numPr>
        <w:rPr>
          <w:rFonts w:cs="Arial"/>
          <w:sz w:val="24"/>
          <w:szCs w:val="24"/>
        </w:rPr>
      </w:pPr>
      <w:proofErr w:type="spellStart"/>
      <w:r w:rsidRPr="0046753C">
        <w:rPr>
          <w:rFonts w:cs="Arial"/>
          <w:sz w:val="24"/>
          <w:szCs w:val="24"/>
          <w:lang w:val="it-IT"/>
        </w:rPr>
        <w:t>Teece</w:t>
      </w:r>
      <w:proofErr w:type="spellEnd"/>
      <w:r w:rsidRPr="0046753C">
        <w:rPr>
          <w:rFonts w:cs="Arial"/>
          <w:sz w:val="24"/>
          <w:szCs w:val="24"/>
          <w:lang w:val="it-IT"/>
        </w:rPr>
        <w:t xml:space="preserve">, D. J., Pisano, G., &amp; </w:t>
      </w:r>
      <w:proofErr w:type="spellStart"/>
      <w:r w:rsidRPr="0046753C">
        <w:rPr>
          <w:rFonts w:cs="Arial"/>
          <w:sz w:val="24"/>
          <w:szCs w:val="24"/>
          <w:lang w:val="it-IT"/>
        </w:rPr>
        <w:t>Shuen</w:t>
      </w:r>
      <w:proofErr w:type="spellEnd"/>
      <w:r w:rsidRPr="0046753C">
        <w:rPr>
          <w:rFonts w:cs="Arial"/>
          <w:sz w:val="24"/>
          <w:szCs w:val="24"/>
          <w:lang w:val="it-IT"/>
        </w:rPr>
        <w:t xml:space="preserve">, A. (2001). </w:t>
      </w:r>
      <w:r w:rsidRPr="0046753C">
        <w:rPr>
          <w:rFonts w:cs="Arial"/>
          <w:i/>
          <w:iCs/>
          <w:sz w:val="24"/>
          <w:szCs w:val="24"/>
        </w:rPr>
        <w:t>Dynamic capabilities and strategic management</w:t>
      </w:r>
      <w:r w:rsidRPr="0046753C">
        <w:rPr>
          <w:rFonts w:cs="Arial"/>
          <w:sz w:val="24"/>
          <w:szCs w:val="24"/>
        </w:rPr>
        <w:t xml:space="preserve">. </w:t>
      </w:r>
      <w:r w:rsidRPr="0046753C">
        <w:rPr>
          <w:rFonts w:cs="Arial"/>
          <w:i/>
          <w:iCs/>
          <w:sz w:val="24"/>
          <w:szCs w:val="24"/>
        </w:rPr>
        <w:t>Strategic Management Journal</w:t>
      </w:r>
      <w:r w:rsidRPr="0046753C">
        <w:rPr>
          <w:rFonts w:cs="Arial"/>
          <w:sz w:val="24"/>
          <w:szCs w:val="24"/>
        </w:rPr>
        <w:t>, 18(7), 509-533.</w:t>
      </w:r>
    </w:p>
    <w:p w14:paraId="77A29719" w14:textId="77777777" w:rsidR="00B02874" w:rsidRPr="0046753C" w:rsidRDefault="00B02874" w:rsidP="0046753C">
      <w:pPr>
        <w:numPr>
          <w:ilvl w:val="0"/>
          <w:numId w:val="7"/>
        </w:numPr>
        <w:rPr>
          <w:rFonts w:cs="Arial"/>
          <w:sz w:val="24"/>
          <w:szCs w:val="24"/>
        </w:rPr>
      </w:pPr>
      <w:proofErr w:type="spellStart"/>
      <w:r w:rsidRPr="0046753C">
        <w:rPr>
          <w:rFonts w:cs="Arial"/>
          <w:sz w:val="24"/>
          <w:szCs w:val="24"/>
        </w:rPr>
        <w:t>Illescas</w:t>
      </w:r>
      <w:proofErr w:type="spellEnd"/>
      <w:r w:rsidRPr="0046753C">
        <w:rPr>
          <w:rFonts w:cs="Arial"/>
          <w:sz w:val="24"/>
          <w:szCs w:val="24"/>
        </w:rPr>
        <w:t>-Manzano, M.D., Martínez-</w:t>
      </w:r>
      <w:proofErr w:type="spellStart"/>
      <w:r w:rsidRPr="0046753C">
        <w:rPr>
          <w:rFonts w:cs="Arial"/>
          <w:sz w:val="24"/>
          <w:szCs w:val="24"/>
        </w:rPr>
        <w:t>Puertas</w:t>
      </w:r>
      <w:proofErr w:type="spellEnd"/>
      <w:r w:rsidRPr="0046753C">
        <w:rPr>
          <w:rFonts w:cs="Arial"/>
          <w:sz w:val="24"/>
          <w:szCs w:val="24"/>
        </w:rPr>
        <w:t xml:space="preserve">, S., Sánchez-Pérez, M. and Torres, A.M., 2023. </w:t>
      </w:r>
      <w:r w:rsidRPr="0046753C">
        <w:rPr>
          <w:rFonts w:cs="Arial"/>
          <w:i/>
          <w:iCs/>
          <w:sz w:val="24"/>
          <w:szCs w:val="24"/>
        </w:rPr>
        <w:t>Look before you leap: Comparison and profiles of hotel price determinants in four European markets</w:t>
      </w:r>
      <w:r w:rsidRPr="0046753C">
        <w:rPr>
          <w:rFonts w:cs="Arial"/>
          <w:sz w:val="24"/>
          <w:szCs w:val="24"/>
        </w:rPr>
        <w:t xml:space="preserve">. </w:t>
      </w:r>
      <w:r w:rsidRPr="0046753C">
        <w:rPr>
          <w:rFonts w:cs="Arial"/>
          <w:i/>
          <w:iCs/>
          <w:sz w:val="24"/>
          <w:szCs w:val="24"/>
        </w:rPr>
        <w:t>International Journal of Hospitality Management</w:t>
      </w:r>
      <w:r w:rsidRPr="0046753C">
        <w:rPr>
          <w:rFonts w:cs="Arial"/>
          <w:sz w:val="24"/>
          <w:szCs w:val="24"/>
        </w:rPr>
        <w:t>, 109, p.103401.</w:t>
      </w:r>
    </w:p>
    <w:p w14:paraId="338B9138" w14:textId="77777777" w:rsidR="00B02874" w:rsidRPr="0046753C" w:rsidRDefault="00B02874" w:rsidP="0046753C">
      <w:pPr>
        <w:numPr>
          <w:ilvl w:val="0"/>
          <w:numId w:val="7"/>
        </w:numPr>
        <w:rPr>
          <w:rFonts w:cs="Arial"/>
          <w:sz w:val="24"/>
          <w:szCs w:val="24"/>
        </w:rPr>
      </w:pPr>
      <w:r w:rsidRPr="0046753C">
        <w:rPr>
          <w:rFonts w:cs="Arial"/>
          <w:sz w:val="24"/>
          <w:szCs w:val="24"/>
        </w:rPr>
        <w:lastRenderedPageBreak/>
        <w:t xml:space="preserve">Chia, K.W. and Xiong, J., 2023. </w:t>
      </w:r>
      <w:r w:rsidRPr="0046753C">
        <w:rPr>
          <w:rFonts w:cs="Arial"/>
          <w:i/>
          <w:iCs/>
          <w:sz w:val="24"/>
          <w:szCs w:val="24"/>
        </w:rPr>
        <w:t>Once upon a time in quarantine: Exploring the memorable quarantine hotel experiences of Chinese student returnees during the COVID-19 pandemic</w:t>
      </w:r>
      <w:r w:rsidRPr="0046753C">
        <w:rPr>
          <w:rFonts w:cs="Arial"/>
          <w:sz w:val="24"/>
          <w:szCs w:val="24"/>
        </w:rPr>
        <w:t xml:space="preserve">. </w:t>
      </w:r>
      <w:r w:rsidRPr="0046753C">
        <w:rPr>
          <w:rFonts w:cs="Arial"/>
          <w:i/>
          <w:iCs/>
          <w:sz w:val="24"/>
          <w:szCs w:val="24"/>
        </w:rPr>
        <w:t>Tourism and Hospitality Research</w:t>
      </w:r>
      <w:r w:rsidRPr="0046753C">
        <w:rPr>
          <w:rFonts w:cs="Arial"/>
          <w:sz w:val="24"/>
          <w:szCs w:val="24"/>
        </w:rPr>
        <w:t>, 23(1), pp.72-87.</w:t>
      </w:r>
    </w:p>
    <w:p w14:paraId="5D43688F" w14:textId="77777777" w:rsidR="00DE21EB" w:rsidRPr="0046753C" w:rsidRDefault="00DE21EB" w:rsidP="0046753C">
      <w:pPr>
        <w:rPr>
          <w:rFonts w:cs="Arial"/>
          <w:sz w:val="24"/>
          <w:szCs w:val="24"/>
        </w:rPr>
      </w:pPr>
    </w:p>
    <w:p w14:paraId="7AC62970" w14:textId="77777777" w:rsidR="00677056" w:rsidRPr="0046753C" w:rsidRDefault="00677056" w:rsidP="0046753C">
      <w:pPr>
        <w:rPr>
          <w:rFonts w:cs="Arial"/>
          <w:sz w:val="24"/>
          <w:szCs w:val="24"/>
        </w:rPr>
      </w:pPr>
    </w:p>
    <w:sectPr w:rsidR="00677056" w:rsidRPr="0046753C" w:rsidSect="00FD12C6">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7799A" w14:textId="77777777" w:rsidR="000A71AC" w:rsidRDefault="000A71AC">
      <w:pPr>
        <w:spacing w:before="0" w:after="0" w:line="240" w:lineRule="auto"/>
      </w:pPr>
      <w:r>
        <w:separator/>
      </w:r>
    </w:p>
  </w:endnote>
  <w:endnote w:type="continuationSeparator" w:id="0">
    <w:p w14:paraId="1DDC4BFD" w14:textId="77777777" w:rsidR="000A71AC" w:rsidRDefault="000A71A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7175A5" w14:textId="77777777" w:rsidR="00B02874" w:rsidRDefault="00B02874">
    <w:pPr>
      <w:pStyle w:val="Footer"/>
      <w:jc w:val="right"/>
    </w:pPr>
  </w:p>
  <w:p w14:paraId="59BB1C7F" w14:textId="77777777" w:rsidR="00B02874" w:rsidRDefault="00B028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889813"/>
      <w:docPartObj>
        <w:docPartGallery w:val="Page Numbers (Bottom of Page)"/>
        <w:docPartUnique/>
      </w:docPartObj>
    </w:sdtPr>
    <w:sdtContent>
      <w:p w14:paraId="5A6DBADC" w14:textId="77777777" w:rsidR="00FD12C6" w:rsidRDefault="0000000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EA6645C" w14:textId="77777777" w:rsidR="00FD12C6"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BEF78" w14:textId="77777777" w:rsidR="000A71AC" w:rsidRDefault="000A71AC">
      <w:pPr>
        <w:spacing w:before="0" w:after="0" w:line="240" w:lineRule="auto"/>
      </w:pPr>
      <w:r>
        <w:separator/>
      </w:r>
    </w:p>
  </w:footnote>
  <w:footnote w:type="continuationSeparator" w:id="0">
    <w:p w14:paraId="47F47BE2" w14:textId="77777777" w:rsidR="000A71AC" w:rsidRDefault="000A71A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3543D8"/>
    <w:multiLevelType w:val="multilevel"/>
    <w:tmpl w:val="DA4C5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FB445B"/>
    <w:multiLevelType w:val="hybridMultilevel"/>
    <w:tmpl w:val="31561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6D5738"/>
    <w:multiLevelType w:val="hybridMultilevel"/>
    <w:tmpl w:val="8E641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646767"/>
    <w:multiLevelType w:val="hybridMultilevel"/>
    <w:tmpl w:val="3184E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A6B7175"/>
    <w:multiLevelType w:val="hybridMultilevel"/>
    <w:tmpl w:val="C0A066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18D2151"/>
    <w:multiLevelType w:val="hybridMultilevel"/>
    <w:tmpl w:val="A8BE1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A11125"/>
    <w:multiLevelType w:val="hybridMultilevel"/>
    <w:tmpl w:val="EA6CE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1736696">
    <w:abstractNumId w:val="3"/>
  </w:num>
  <w:num w:numId="2" w16cid:durableId="255140709">
    <w:abstractNumId w:val="2"/>
  </w:num>
  <w:num w:numId="3" w16cid:durableId="202787676">
    <w:abstractNumId w:val="1"/>
  </w:num>
  <w:num w:numId="4" w16cid:durableId="1200436759">
    <w:abstractNumId w:val="5"/>
  </w:num>
  <w:num w:numId="5" w16cid:durableId="1509324596">
    <w:abstractNumId w:val="6"/>
  </w:num>
  <w:num w:numId="6" w16cid:durableId="1241675414">
    <w:abstractNumId w:val="4"/>
  </w:num>
  <w:num w:numId="7" w16cid:durableId="2030134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1EB"/>
    <w:rsid w:val="000A71AC"/>
    <w:rsid w:val="0046753C"/>
    <w:rsid w:val="005F64C0"/>
    <w:rsid w:val="00677056"/>
    <w:rsid w:val="008B0A3D"/>
    <w:rsid w:val="00AC4716"/>
    <w:rsid w:val="00B02874"/>
    <w:rsid w:val="00D36795"/>
    <w:rsid w:val="00DE21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FC7310"/>
  <w15:chartTrackingRefBased/>
  <w15:docId w15:val="{CCD86044-6354-48D4-9FC6-05EC8C772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1EB"/>
    <w:pPr>
      <w:spacing w:before="120" w:after="120" w:line="360" w:lineRule="auto"/>
      <w:jc w:val="both"/>
    </w:pPr>
    <w:rPr>
      <w:rFonts w:ascii="Arial" w:eastAsiaTheme="minorHAnsi" w:hAnsi="Arial"/>
      <w:color w:val="000000" w:themeColor="text1"/>
      <w:kern w:val="0"/>
      <w:lang w:val="en-US" w:eastAsia="en-US"/>
      <w14:ligatures w14:val="none"/>
    </w:rPr>
  </w:style>
  <w:style w:type="paragraph" w:styleId="Heading1">
    <w:name w:val="heading 1"/>
    <w:basedOn w:val="Normal"/>
    <w:next w:val="Normal"/>
    <w:link w:val="Heading1Char"/>
    <w:uiPriority w:val="9"/>
    <w:qFormat/>
    <w:rsid w:val="00DE21EB"/>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E21EB"/>
    <w:pPr>
      <w:keepNext/>
      <w:keepLines/>
      <w:spacing w:before="160"/>
      <w:jc w:val="left"/>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1EB"/>
    <w:rPr>
      <w:rFonts w:ascii="Arial" w:eastAsiaTheme="majorEastAsia" w:hAnsi="Arial" w:cstheme="majorBidi"/>
      <w:b/>
      <w:color w:val="000000" w:themeColor="text1"/>
      <w:kern w:val="0"/>
      <w:sz w:val="28"/>
      <w:szCs w:val="32"/>
      <w:lang w:val="en-US" w:eastAsia="en-US"/>
      <w14:ligatures w14:val="none"/>
    </w:rPr>
  </w:style>
  <w:style w:type="character" w:customStyle="1" w:styleId="Heading2Char">
    <w:name w:val="Heading 2 Char"/>
    <w:basedOn w:val="DefaultParagraphFont"/>
    <w:link w:val="Heading2"/>
    <w:uiPriority w:val="9"/>
    <w:rsid w:val="00DE21EB"/>
    <w:rPr>
      <w:rFonts w:ascii="Arial" w:eastAsiaTheme="majorEastAsia" w:hAnsi="Arial" w:cstheme="majorBidi"/>
      <w:b/>
      <w:color w:val="000000" w:themeColor="text1"/>
      <w:kern w:val="0"/>
      <w:sz w:val="28"/>
      <w:szCs w:val="26"/>
      <w:lang w:val="en-US" w:eastAsia="en-US"/>
      <w14:ligatures w14:val="none"/>
    </w:rPr>
  </w:style>
  <w:style w:type="paragraph" w:styleId="ListParagraph">
    <w:name w:val="List Paragraph"/>
    <w:basedOn w:val="Normal"/>
    <w:uiPriority w:val="34"/>
    <w:qFormat/>
    <w:rsid w:val="00DE21EB"/>
    <w:pPr>
      <w:ind w:left="720"/>
      <w:contextualSpacing/>
    </w:pPr>
  </w:style>
  <w:style w:type="paragraph" w:styleId="Footer">
    <w:name w:val="footer"/>
    <w:basedOn w:val="Normal"/>
    <w:link w:val="FooterChar"/>
    <w:uiPriority w:val="99"/>
    <w:unhideWhenUsed/>
    <w:rsid w:val="00DE21E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E21EB"/>
    <w:rPr>
      <w:rFonts w:ascii="Arial" w:eastAsiaTheme="minorHAnsi" w:hAnsi="Arial"/>
      <w:color w:val="000000" w:themeColor="text1"/>
      <w:kern w:val="0"/>
      <w:lang w:val="en-US" w:eastAsia="en-US"/>
      <w14:ligatures w14:val="none"/>
    </w:rPr>
  </w:style>
  <w:style w:type="paragraph" w:styleId="TOCHeading">
    <w:name w:val="TOC Heading"/>
    <w:basedOn w:val="Heading1"/>
    <w:next w:val="Normal"/>
    <w:uiPriority w:val="39"/>
    <w:unhideWhenUsed/>
    <w:qFormat/>
    <w:rsid w:val="00DE21EB"/>
    <w:pPr>
      <w:spacing w:before="240"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E21EB"/>
    <w:pPr>
      <w:spacing w:after="100"/>
    </w:pPr>
  </w:style>
  <w:style w:type="character" w:styleId="Hyperlink">
    <w:name w:val="Hyperlink"/>
    <w:basedOn w:val="DefaultParagraphFont"/>
    <w:uiPriority w:val="99"/>
    <w:unhideWhenUsed/>
    <w:rsid w:val="00DE21EB"/>
    <w:rPr>
      <w:color w:val="0563C1" w:themeColor="hyperlink"/>
      <w:u w:val="single"/>
    </w:rPr>
  </w:style>
  <w:style w:type="paragraph" w:styleId="TOC2">
    <w:name w:val="toc 2"/>
    <w:basedOn w:val="Normal"/>
    <w:next w:val="Normal"/>
    <w:autoRedefine/>
    <w:uiPriority w:val="39"/>
    <w:unhideWhenUsed/>
    <w:rsid w:val="00DE21EB"/>
    <w:pPr>
      <w:spacing w:after="100"/>
      <w:ind w:left="220"/>
    </w:pPr>
  </w:style>
  <w:style w:type="paragraph" w:styleId="Header">
    <w:name w:val="header"/>
    <w:basedOn w:val="Normal"/>
    <w:link w:val="HeaderChar"/>
    <w:uiPriority w:val="99"/>
    <w:unhideWhenUsed/>
    <w:rsid w:val="00B0287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02874"/>
    <w:rPr>
      <w:rFonts w:ascii="Arial" w:eastAsiaTheme="minorHAnsi" w:hAnsi="Arial"/>
      <w:color w:val="000000" w:themeColor="text1"/>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yperlink" Target="https://www.finder.com/uk/hotel-statistics" TargetMode="External"/><Relationship Id="rId4" Type="http://schemas.openxmlformats.org/officeDocument/2006/relationships/webSettings" Target="webSettings.xml"/><Relationship Id="rId9" Type="http://schemas.openxmlformats.org/officeDocument/2006/relationships/hyperlink" Target="https://www.telegraph.co.uk/travel/news/revealed-worst-best-hotel-chains-britain-uk-which-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3186</Words>
  <Characters>18166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Apurba Das (2107164)</dc:creator>
  <cp:keywords/>
  <dc:description/>
  <cp:lastModifiedBy>Apurba Das (2107164)</cp:lastModifiedBy>
  <cp:revision>3</cp:revision>
  <dcterms:created xsi:type="dcterms:W3CDTF">2023-06-06T11:59:00Z</dcterms:created>
  <dcterms:modified xsi:type="dcterms:W3CDTF">2023-06-14T23:30:00Z</dcterms:modified>
</cp:coreProperties>
</file>