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58992" w14:textId="1E3F8FCB" w:rsidR="001C2B70" w:rsidRDefault="004176FA" w:rsidP="001C2B70">
      <w:pPr>
        <w:spacing w:line="480" w:lineRule="auto"/>
        <w:jc w:val="center"/>
        <w:rPr>
          <w:rFonts w:ascii="Arial" w:hAnsi="Arial" w:cs="Arial"/>
          <w:sz w:val="24"/>
          <w:szCs w:val="24"/>
        </w:rPr>
      </w:pPr>
      <w:r>
        <w:rPr>
          <w:rFonts w:ascii="Arial" w:hAnsi="Arial" w:cs="Arial"/>
          <w:sz w:val="24"/>
          <w:szCs w:val="24"/>
        </w:rPr>
        <w:t>An autoethnographic exploration of social media’s impact on the representation of the female form, using collage techniques to disrupt expectations of beauty</w:t>
      </w:r>
      <w:r w:rsidR="00361A73">
        <w:rPr>
          <w:rFonts w:ascii="Arial" w:hAnsi="Arial" w:cs="Arial"/>
          <w:sz w:val="24"/>
          <w:szCs w:val="24"/>
        </w:rPr>
        <w:t xml:space="preserve"> and female sexuality</w:t>
      </w:r>
      <w:bookmarkStart w:id="0" w:name="_GoBack"/>
      <w:bookmarkEnd w:id="0"/>
      <w:r>
        <w:rPr>
          <w:rFonts w:ascii="Arial" w:hAnsi="Arial" w:cs="Arial"/>
          <w:sz w:val="24"/>
          <w:szCs w:val="24"/>
        </w:rPr>
        <w:t>.</w:t>
      </w:r>
    </w:p>
    <w:p w14:paraId="0EA0D0A1" w14:textId="4A705727" w:rsidR="001C2B70" w:rsidRDefault="001C2B70" w:rsidP="001C2B70">
      <w:pPr>
        <w:spacing w:line="480" w:lineRule="auto"/>
        <w:jc w:val="center"/>
        <w:rPr>
          <w:rFonts w:ascii="Arial" w:hAnsi="Arial" w:cs="Arial"/>
          <w:sz w:val="24"/>
          <w:szCs w:val="24"/>
        </w:rPr>
      </w:pPr>
    </w:p>
    <w:p w14:paraId="52CC4284" w14:textId="0120A982" w:rsidR="001C2B70" w:rsidRDefault="001C2B70" w:rsidP="001C2B70">
      <w:pPr>
        <w:spacing w:line="480" w:lineRule="auto"/>
        <w:jc w:val="center"/>
        <w:rPr>
          <w:rFonts w:ascii="Arial" w:hAnsi="Arial" w:cs="Arial"/>
          <w:sz w:val="24"/>
          <w:szCs w:val="24"/>
        </w:rPr>
      </w:pPr>
    </w:p>
    <w:p w14:paraId="5D1394C0" w14:textId="533E7041" w:rsidR="001C2B70" w:rsidRDefault="001C2B70" w:rsidP="001C2B70">
      <w:pPr>
        <w:spacing w:line="480" w:lineRule="auto"/>
        <w:jc w:val="center"/>
        <w:rPr>
          <w:rFonts w:ascii="Arial" w:hAnsi="Arial" w:cs="Arial"/>
          <w:sz w:val="24"/>
          <w:szCs w:val="24"/>
        </w:rPr>
      </w:pPr>
    </w:p>
    <w:p w14:paraId="1D653F23" w14:textId="5033ED2B" w:rsidR="001C2B70" w:rsidRDefault="001C2B70" w:rsidP="001C2B70">
      <w:pPr>
        <w:spacing w:line="480" w:lineRule="auto"/>
        <w:jc w:val="center"/>
        <w:rPr>
          <w:rFonts w:ascii="Arial" w:hAnsi="Arial" w:cs="Arial"/>
          <w:sz w:val="24"/>
          <w:szCs w:val="24"/>
        </w:rPr>
      </w:pPr>
    </w:p>
    <w:p w14:paraId="0885EE85" w14:textId="191AFF64" w:rsidR="001C2B70" w:rsidRDefault="001C2B70" w:rsidP="001C2B70">
      <w:pPr>
        <w:spacing w:line="480" w:lineRule="auto"/>
        <w:jc w:val="center"/>
        <w:rPr>
          <w:rFonts w:ascii="Arial" w:hAnsi="Arial" w:cs="Arial"/>
          <w:sz w:val="24"/>
          <w:szCs w:val="24"/>
        </w:rPr>
      </w:pPr>
      <w:r>
        <w:rPr>
          <w:rFonts w:ascii="Arial" w:hAnsi="Arial" w:cs="Arial"/>
          <w:sz w:val="24"/>
          <w:szCs w:val="24"/>
        </w:rPr>
        <w:t>Research Proposal</w:t>
      </w:r>
    </w:p>
    <w:p w14:paraId="3BC45607" w14:textId="762514F2" w:rsidR="001C2B70" w:rsidRDefault="001C2B70" w:rsidP="001C2B70">
      <w:pPr>
        <w:spacing w:line="480" w:lineRule="auto"/>
        <w:jc w:val="center"/>
        <w:rPr>
          <w:rFonts w:ascii="Arial" w:hAnsi="Arial" w:cs="Arial"/>
          <w:sz w:val="24"/>
          <w:szCs w:val="24"/>
        </w:rPr>
      </w:pPr>
    </w:p>
    <w:p w14:paraId="07A16FEB" w14:textId="574F4257" w:rsidR="001C2B70" w:rsidRDefault="001C2B70" w:rsidP="001C2B70">
      <w:pPr>
        <w:spacing w:line="480" w:lineRule="auto"/>
        <w:jc w:val="center"/>
        <w:rPr>
          <w:rFonts w:ascii="Arial" w:hAnsi="Arial" w:cs="Arial"/>
          <w:sz w:val="24"/>
          <w:szCs w:val="24"/>
        </w:rPr>
      </w:pPr>
    </w:p>
    <w:p w14:paraId="16B0F7BF" w14:textId="1E1D22B2" w:rsidR="001C2B70" w:rsidRDefault="001C2B70" w:rsidP="001C2B70">
      <w:pPr>
        <w:spacing w:line="480" w:lineRule="auto"/>
        <w:jc w:val="center"/>
        <w:rPr>
          <w:rFonts w:ascii="Arial" w:hAnsi="Arial" w:cs="Arial"/>
          <w:sz w:val="24"/>
          <w:szCs w:val="24"/>
        </w:rPr>
      </w:pPr>
    </w:p>
    <w:p w14:paraId="5EC8C501" w14:textId="573A95FF" w:rsidR="001C2B70" w:rsidRDefault="001C2B70" w:rsidP="001C2B70">
      <w:pPr>
        <w:spacing w:line="480" w:lineRule="auto"/>
        <w:jc w:val="center"/>
        <w:rPr>
          <w:rFonts w:ascii="Arial" w:hAnsi="Arial" w:cs="Arial"/>
          <w:sz w:val="24"/>
          <w:szCs w:val="24"/>
        </w:rPr>
      </w:pPr>
    </w:p>
    <w:p w14:paraId="7D994148" w14:textId="7B6A6BB3" w:rsidR="001C2B70" w:rsidRDefault="001C2B70" w:rsidP="001C2B70">
      <w:pPr>
        <w:spacing w:line="480" w:lineRule="auto"/>
        <w:jc w:val="center"/>
        <w:rPr>
          <w:rFonts w:ascii="Arial" w:hAnsi="Arial" w:cs="Arial"/>
          <w:sz w:val="24"/>
          <w:szCs w:val="24"/>
        </w:rPr>
      </w:pPr>
    </w:p>
    <w:p w14:paraId="3CB2BEAB" w14:textId="30497DB7" w:rsidR="001C2B70" w:rsidRDefault="001C2B70" w:rsidP="001C2B70">
      <w:pPr>
        <w:spacing w:line="480" w:lineRule="auto"/>
        <w:jc w:val="center"/>
        <w:rPr>
          <w:rFonts w:ascii="Arial" w:hAnsi="Arial" w:cs="Arial"/>
          <w:sz w:val="24"/>
          <w:szCs w:val="24"/>
        </w:rPr>
      </w:pPr>
    </w:p>
    <w:p w14:paraId="0E6895EC" w14:textId="5D4C3A4D" w:rsidR="001C2B70" w:rsidRDefault="001C2B70" w:rsidP="001C2B70">
      <w:pPr>
        <w:spacing w:line="480" w:lineRule="auto"/>
        <w:jc w:val="center"/>
        <w:rPr>
          <w:rFonts w:ascii="Arial" w:hAnsi="Arial" w:cs="Arial"/>
          <w:sz w:val="24"/>
          <w:szCs w:val="24"/>
        </w:rPr>
      </w:pPr>
    </w:p>
    <w:p w14:paraId="50658552" w14:textId="0EF6B926" w:rsidR="001C2B70" w:rsidRDefault="00330C66" w:rsidP="001C2B70">
      <w:pPr>
        <w:spacing w:line="480" w:lineRule="auto"/>
        <w:jc w:val="center"/>
        <w:rPr>
          <w:rFonts w:ascii="Arial" w:hAnsi="Arial" w:cs="Arial"/>
          <w:sz w:val="24"/>
          <w:szCs w:val="24"/>
        </w:rPr>
      </w:pPr>
      <w:r>
        <w:rPr>
          <w:rFonts w:ascii="Arial" w:hAnsi="Arial" w:cs="Arial"/>
          <w:sz w:val="24"/>
          <w:szCs w:val="24"/>
        </w:rPr>
        <w:t>Lauren Tyler</w:t>
      </w:r>
    </w:p>
    <w:p w14:paraId="7E983C8D" w14:textId="624CDA83" w:rsidR="001C2B70" w:rsidRDefault="00330C66" w:rsidP="001C2B70">
      <w:pPr>
        <w:spacing w:line="480" w:lineRule="auto"/>
        <w:jc w:val="center"/>
        <w:rPr>
          <w:rFonts w:ascii="Arial" w:hAnsi="Arial" w:cs="Arial"/>
          <w:sz w:val="24"/>
          <w:szCs w:val="24"/>
        </w:rPr>
      </w:pPr>
      <w:r>
        <w:rPr>
          <w:rFonts w:ascii="Arial" w:hAnsi="Arial" w:cs="Arial"/>
          <w:sz w:val="24"/>
          <w:szCs w:val="24"/>
        </w:rPr>
        <w:t>MRes Art and Design</w:t>
      </w:r>
    </w:p>
    <w:p w14:paraId="139E52F8" w14:textId="3BE1C012" w:rsidR="001C2B70" w:rsidRDefault="001C2B70" w:rsidP="001C2B70">
      <w:pPr>
        <w:spacing w:line="480" w:lineRule="auto"/>
        <w:jc w:val="center"/>
        <w:rPr>
          <w:rFonts w:ascii="Arial" w:hAnsi="Arial" w:cs="Arial"/>
          <w:sz w:val="24"/>
          <w:szCs w:val="24"/>
        </w:rPr>
      </w:pPr>
    </w:p>
    <w:p w14:paraId="5E92536B" w14:textId="16FE99CC" w:rsidR="001C2B70" w:rsidRDefault="001C2B70" w:rsidP="001C2B70">
      <w:pPr>
        <w:spacing w:line="480" w:lineRule="auto"/>
        <w:jc w:val="center"/>
        <w:rPr>
          <w:rFonts w:ascii="Arial" w:hAnsi="Arial" w:cs="Arial"/>
          <w:sz w:val="24"/>
          <w:szCs w:val="24"/>
        </w:rPr>
      </w:pPr>
    </w:p>
    <w:p w14:paraId="762EC5B9" w14:textId="7B6437C0" w:rsidR="001C2B70" w:rsidRDefault="001C2B70" w:rsidP="004176FA">
      <w:pPr>
        <w:spacing w:line="480" w:lineRule="auto"/>
        <w:rPr>
          <w:rFonts w:ascii="Arial" w:hAnsi="Arial" w:cs="Arial"/>
          <w:sz w:val="24"/>
          <w:szCs w:val="24"/>
        </w:rPr>
      </w:pPr>
    </w:p>
    <w:p w14:paraId="012568D1" w14:textId="7AC79874" w:rsidR="001C2B70" w:rsidRDefault="001C2B70" w:rsidP="001C2B70">
      <w:pPr>
        <w:spacing w:line="480" w:lineRule="auto"/>
        <w:jc w:val="center"/>
        <w:rPr>
          <w:rFonts w:ascii="Arial" w:hAnsi="Arial" w:cs="Arial"/>
          <w:sz w:val="24"/>
          <w:szCs w:val="24"/>
        </w:rPr>
      </w:pPr>
      <w:r>
        <w:rPr>
          <w:rFonts w:ascii="Arial" w:hAnsi="Arial" w:cs="Arial"/>
          <w:sz w:val="24"/>
          <w:szCs w:val="24"/>
        </w:rPr>
        <w:lastRenderedPageBreak/>
        <w:t>Table of Contents</w:t>
      </w:r>
    </w:p>
    <w:p w14:paraId="5630A5BB" w14:textId="51BFC056" w:rsidR="001C2B70" w:rsidRDefault="00491612" w:rsidP="00330C66">
      <w:pPr>
        <w:spacing w:line="480" w:lineRule="auto"/>
        <w:rPr>
          <w:rFonts w:ascii="Arial" w:hAnsi="Arial" w:cs="Arial"/>
          <w:sz w:val="24"/>
          <w:szCs w:val="24"/>
        </w:rPr>
      </w:pPr>
      <w:r>
        <w:rPr>
          <w:rFonts w:ascii="Arial" w:hAnsi="Arial" w:cs="Arial"/>
          <w:sz w:val="24"/>
          <w:szCs w:val="24"/>
        </w:rPr>
        <w:t>Background and Context                                                                                    Page 3</w:t>
      </w:r>
    </w:p>
    <w:p w14:paraId="3D6A7338" w14:textId="4E02CFF3" w:rsidR="001C2B70" w:rsidRDefault="00491612" w:rsidP="00491612">
      <w:pPr>
        <w:spacing w:line="480" w:lineRule="auto"/>
        <w:rPr>
          <w:rFonts w:ascii="Arial" w:hAnsi="Arial" w:cs="Arial"/>
          <w:sz w:val="24"/>
          <w:szCs w:val="24"/>
        </w:rPr>
      </w:pPr>
      <w:r>
        <w:rPr>
          <w:rFonts w:ascii="Arial" w:hAnsi="Arial" w:cs="Arial"/>
          <w:sz w:val="24"/>
          <w:szCs w:val="24"/>
        </w:rPr>
        <w:t>Aims and Objectives                                                                                           Page 6</w:t>
      </w:r>
    </w:p>
    <w:p w14:paraId="35E7E8D5" w14:textId="53F8D652" w:rsidR="001C2B70" w:rsidRDefault="00491612" w:rsidP="00491612">
      <w:pPr>
        <w:spacing w:line="480" w:lineRule="auto"/>
        <w:rPr>
          <w:rFonts w:ascii="Arial" w:hAnsi="Arial" w:cs="Arial"/>
          <w:sz w:val="24"/>
          <w:szCs w:val="24"/>
        </w:rPr>
      </w:pPr>
      <w:r>
        <w:rPr>
          <w:rFonts w:ascii="Arial" w:hAnsi="Arial" w:cs="Arial"/>
          <w:sz w:val="24"/>
          <w:szCs w:val="24"/>
        </w:rPr>
        <w:t>Proposed Methodology                                                                                      Page 9</w:t>
      </w:r>
    </w:p>
    <w:p w14:paraId="4069F539" w14:textId="0CF1A1EE" w:rsidR="001C2B70" w:rsidRDefault="00491612" w:rsidP="00491612">
      <w:pPr>
        <w:spacing w:line="480" w:lineRule="auto"/>
        <w:rPr>
          <w:rFonts w:ascii="Arial" w:hAnsi="Arial" w:cs="Arial"/>
          <w:sz w:val="24"/>
          <w:szCs w:val="24"/>
        </w:rPr>
      </w:pPr>
      <w:r>
        <w:rPr>
          <w:rFonts w:ascii="Arial" w:hAnsi="Arial" w:cs="Arial"/>
          <w:sz w:val="24"/>
          <w:szCs w:val="24"/>
        </w:rPr>
        <w:t>Ethics                                                                                                                Page 12</w:t>
      </w:r>
    </w:p>
    <w:p w14:paraId="3C114239" w14:textId="4BD3F97B" w:rsidR="00491612" w:rsidRDefault="00491612" w:rsidP="00491612">
      <w:pPr>
        <w:spacing w:line="480" w:lineRule="auto"/>
        <w:rPr>
          <w:rFonts w:ascii="Arial" w:hAnsi="Arial" w:cs="Arial"/>
          <w:sz w:val="24"/>
          <w:szCs w:val="24"/>
        </w:rPr>
      </w:pPr>
      <w:r>
        <w:rPr>
          <w:rFonts w:ascii="Arial" w:hAnsi="Arial" w:cs="Arial"/>
          <w:sz w:val="24"/>
          <w:szCs w:val="24"/>
        </w:rPr>
        <w:t>Annotated Bibliography                                                                                    Page 13</w:t>
      </w:r>
    </w:p>
    <w:p w14:paraId="4FACC657" w14:textId="3241CB74" w:rsidR="001C2B70" w:rsidRDefault="001C2B70" w:rsidP="001C2B70">
      <w:pPr>
        <w:spacing w:line="480" w:lineRule="auto"/>
        <w:jc w:val="center"/>
        <w:rPr>
          <w:rFonts w:ascii="Arial" w:hAnsi="Arial" w:cs="Arial"/>
          <w:sz w:val="24"/>
          <w:szCs w:val="24"/>
        </w:rPr>
      </w:pPr>
    </w:p>
    <w:p w14:paraId="2126DE6F" w14:textId="6B301220" w:rsidR="001C2B70" w:rsidRDefault="001C2B70" w:rsidP="001C2B70">
      <w:pPr>
        <w:spacing w:line="480" w:lineRule="auto"/>
        <w:jc w:val="center"/>
        <w:rPr>
          <w:rFonts w:ascii="Arial" w:hAnsi="Arial" w:cs="Arial"/>
          <w:sz w:val="24"/>
          <w:szCs w:val="24"/>
        </w:rPr>
      </w:pPr>
    </w:p>
    <w:p w14:paraId="2E34529B" w14:textId="2851DD40" w:rsidR="001C2B70" w:rsidRDefault="001C2B70" w:rsidP="001C2B70">
      <w:pPr>
        <w:spacing w:line="480" w:lineRule="auto"/>
        <w:jc w:val="center"/>
        <w:rPr>
          <w:rFonts w:ascii="Arial" w:hAnsi="Arial" w:cs="Arial"/>
          <w:sz w:val="24"/>
          <w:szCs w:val="24"/>
        </w:rPr>
      </w:pPr>
    </w:p>
    <w:p w14:paraId="67A1AB07" w14:textId="402B1006" w:rsidR="001C2B70" w:rsidRDefault="001C2B70" w:rsidP="001C2B70">
      <w:pPr>
        <w:spacing w:line="480" w:lineRule="auto"/>
        <w:jc w:val="center"/>
        <w:rPr>
          <w:rFonts w:ascii="Arial" w:hAnsi="Arial" w:cs="Arial"/>
          <w:sz w:val="24"/>
          <w:szCs w:val="24"/>
        </w:rPr>
      </w:pPr>
    </w:p>
    <w:p w14:paraId="4F127FE9" w14:textId="13C1DD4C" w:rsidR="001C2B70" w:rsidRDefault="001C2B70" w:rsidP="001C2B70">
      <w:pPr>
        <w:spacing w:line="480" w:lineRule="auto"/>
        <w:jc w:val="center"/>
        <w:rPr>
          <w:rFonts w:ascii="Arial" w:hAnsi="Arial" w:cs="Arial"/>
          <w:sz w:val="24"/>
          <w:szCs w:val="24"/>
        </w:rPr>
      </w:pPr>
    </w:p>
    <w:p w14:paraId="0F53634F" w14:textId="0D15981B" w:rsidR="001C2B70" w:rsidRDefault="001C2B70" w:rsidP="001C2B70">
      <w:pPr>
        <w:spacing w:line="480" w:lineRule="auto"/>
        <w:jc w:val="center"/>
        <w:rPr>
          <w:rFonts w:ascii="Arial" w:hAnsi="Arial" w:cs="Arial"/>
          <w:sz w:val="24"/>
          <w:szCs w:val="24"/>
        </w:rPr>
      </w:pPr>
    </w:p>
    <w:p w14:paraId="10790573" w14:textId="0DD2C4C1" w:rsidR="001C2B70" w:rsidRDefault="001C2B70" w:rsidP="001C2B70">
      <w:pPr>
        <w:spacing w:line="480" w:lineRule="auto"/>
        <w:jc w:val="center"/>
        <w:rPr>
          <w:rFonts w:ascii="Arial" w:hAnsi="Arial" w:cs="Arial"/>
          <w:sz w:val="24"/>
          <w:szCs w:val="24"/>
        </w:rPr>
      </w:pPr>
    </w:p>
    <w:p w14:paraId="69D2C786" w14:textId="563D4E59" w:rsidR="001C2B70" w:rsidRDefault="001C2B70" w:rsidP="001C2B70">
      <w:pPr>
        <w:spacing w:line="480" w:lineRule="auto"/>
        <w:jc w:val="center"/>
        <w:rPr>
          <w:rFonts w:ascii="Arial" w:hAnsi="Arial" w:cs="Arial"/>
          <w:sz w:val="24"/>
          <w:szCs w:val="24"/>
        </w:rPr>
      </w:pPr>
    </w:p>
    <w:p w14:paraId="08F3910A" w14:textId="030FE4E8" w:rsidR="001C2B70" w:rsidRDefault="001C2B70" w:rsidP="001C2B70">
      <w:pPr>
        <w:spacing w:line="480" w:lineRule="auto"/>
        <w:jc w:val="center"/>
        <w:rPr>
          <w:rFonts w:ascii="Arial" w:hAnsi="Arial" w:cs="Arial"/>
          <w:sz w:val="24"/>
          <w:szCs w:val="24"/>
        </w:rPr>
      </w:pPr>
    </w:p>
    <w:p w14:paraId="13CD5B92" w14:textId="483EA7DD" w:rsidR="001C2B70" w:rsidRDefault="001C2B70" w:rsidP="001C2B70">
      <w:pPr>
        <w:spacing w:line="480" w:lineRule="auto"/>
        <w:jc w:val="center"/>
        <w:rPr>
          <w:rFonts w:ascii="Arial" w:hAnsi="Arial" w:cs="Arial"/>
          <w:sz w:val="24"/>
          <w:szCs w:val="24"/>
        </w:rPr>
      </w:pPr>
    </w:p>
    <w:p w14:paraId="26BAA021" w14:textId="609DD978" w:rsidR="001C2B70" w:rsidRDefault="001C2B70" w:rsidP="001C2B70">
      <w:pPr>
        <w:spacing w:line="480" w:lineRule="auto"/>
        <w:jc w:val="center"/>
        <w:rPr>
          <w:rFonts w:ascii="Arial" w:hAnsi="Arial" w:cs="Arial"/>
          <w:sz w:val="24"/>
          <w:szCs w:val="24"/>
        </w:rPr>
      </w:pPr>
    </w:p>
    <w:p w14:paraId="22ACB560" w14:textId="56B6E31D" w:rsidR="001C2B70" w:rsidRDefault="001C2B70" w:rsidP="001C2B70">
      <w:pPr>
        <w:spacing w:line="480" w:lineRule="auto"/>
        <w:jc w:val="center"/>
        <w:rPr>
          <w:rFonts w:ascii="Arial" w:hAnsi="Arial" w:cs="Arial"/>
          <w:sz w:val="24"/>
          <w:szCs w:val="24"/>
        </w:rPr>
      </w:pPr>
    </w:p>
    <w:p w14:paraId="1CF8F032" w14:textId="2CA26B1F" w:rsidR="001C2B70" w:rsidRDefault="001C2B70" w:rsidP="004176FA">
      <w:pPr>
        <w:spacing w:line="480" w:lineRule="auto"/>
        <w:rPr>
          <w:rFonts w:ascii="Arial" w:hAnsi="Arial" w:cs="Arial"/>
          <w:sz w:val="24"/>
          <w:szCs w:val="24"/>
        </w:rPr>
      </w:pPr>
    </w:p>
    <w:p w14:paraId="6B7B2A67" w14:textId="6F16A4F4" w:rsidR="001C2B70" w:rsidRDefault="001C2B70" w:rsidP="00C95DA5">
      <w:pPr>
        <w:spacing w:line="480" w:lineRule="auto"/>
        <w:rPr>
          <w:rFonts w:ascii="Arial" w:hAnsi="Arial" w:cs="Arial"/>
          <w:sz w:val="24"/>
          <w:szCs w:val="24"/>
        </w:rPr>
      </w:pPr>
    </w:p>
    <w:p w14:paraId="459EAD17" w14:textId="48B18E6E" w:rsidR="001C2B70" w:rsidRDefault="001C2B70" w:rsidP="001C2B70">
      <w:pPr>
        <w:spacing w:line="480" w:lineRule="auto"/>
        <w:jc w:val="center"/>
        <w:rPr>
          <w:rFonts w:ascii="Arial" w:hAnsi="Arial" w:cs="Arial"/>
          <w:sz w:val="24"/>
          <w:szCs w:val="24"/>
        </w:rPr>
      </w:pPr>
      <w:r>
        <w:rPr>
          <w:rFonts w:ascii="Arial" w:hAnsi="Arial" w:cs="Arial"/>
          <w:sz w:val="24"/>
          <w:szCs w:val="24"/>
        </w:rPr>
        <w:lastRenderedPageBreak/>
        <w:t>Background and Context</w:t>
      </w:r>
    </w:p>
    <w:p w14:paraId="30F19247" w14:textId="7A05159A" w:rsidR="001C2B70" w:rsidRDefault="001C2B70" w:rsidP="001C2B70">
      <w:pPr>
        <w:spacing w:line="480" w:lineRule="auto"/>
        <w:rPr>
          <w:rFonts w:ascii="Arial" w:hAnsi="Arial" w:cs="Arial"/>
          <w:sz w:val="24"/>
          <w:szCs w:val="24"/>
        </w:rPr>
      </w:pPr>
      <w:r>
        <w:rPr>
          <w:rFonts w:ascii="Arial" w:hAnsi="Arial" w:cs="Arial"/>
          <w:sz w:val="24"/>
          <w:szCs w:val="24"/>
        </w:rPr>
        <w:t>During my undergraduate degree, I studied the representation of the female form in art and the media, creating collage pieces made from high-fashion magazines, gossip magazines and newspapers. The project aimed to show the juxtaposition of how the media represents women, in high-fashion magazine</w:t>
      </w:r>
      <w:r w:rsidR="0057203D">
        <w:rPr>
          <w:rFonts w:ascii="Arial" w:hAnsi="Arial" w:cs="Arial"/>
          <w:sz w:val="24"/>
          <w:szCs w:val="24"/>
        </w:rPr>
        <w:t xml:space="preserve">s women are displayed as these perfected beings combined with articles discussing female empowerment, yet gossip magazine publish articles criticising women when they don’t look ‘perfect’, publishing paparazzi photographs that aren’t always very flattering and writing any weight gain in a negative way, even if the weight gain is due to pregnancy. Elements from these types of magazines were also combined with political articles from newspapers and articles discussing women’s issues such as period poverty, to show how we cover these issues with </w:t>
      </w:r>
      <w:r w:rsidR="009B57FE">
        <w:rPr>
          <w:rFonts w:ascii="Arial" w:hAnsi="Arial" w:cs="Arial"/>
          <w:sz w:val="24"/>
          <w:szCs w:val="24"/>
        </w:rPr>
        <w:t>this perfected imagery</w:t>
      </w:r>
      <w:r w:rsidR="0057203D">
        <w:rPr>
          <w:rFonts w:ascii="Arial" w:hAnsi="Arial" w:cs="Arial"/>
          <w:sz w:val="24"/>
          <w:szCs w:val="24"/>
        </w:rPr>
        <w:t>.</w:t>
      </w:r>
    </w:p>
    <w:p w14:paraId="0C323D9A" w14:textId="02E7B380" w:rsidR="009B57FE" w:rsidRDefault="009B57FE" w:rsidP="001C2B70">
      <w:pPr>
        <w:spacing w:line="480" w:lineRule="auto"/>
        <w:rPr>
          <w:rFonts w:ascii="Arial" w:hAnsi="Arial" w:cs="Arial"/>
          <w:sz w:val="24"/>
          <w:szCs w:val="24"/>
        </w:rPr>
      </w:pPr>
      <w:r>
        <w:rPr>
          <w:rFonts w:ascii="Arial" w:hAnsi="Arial" w:cs="Arial"/>
          <w:noProof/>
        </w:rPr>
        <w:drawing>
          <wp:anchor distT="0" distB="0" distL="114300" distR="114300" simplePos="0" relativeHeight="251660288" behindDoc="1" locked="0" layoutInCell="1" allowOverlap="1" wp14:anchorId="3AD7B99A" wp14:editId="63A6F5E4">
            <wp:simplePos x="0" y="0"/>
            <wp:positionH relativeFrom="margin">
              <wp:align>right</wp:align>
            </wp:positionH>
            <wp:positionV relativeFrom="paragraph">
              <wp:posOffset>5398</wp:posOffset>
            </wp:positionV>
            <wp:extent cx="2384425" cy="3221990"/>
            <wp:effectExtent l="0" t="0" r="0" b="0"/>
            <wp:wrapTight wrapText="bothSides">
              <wp:wrapPolygon edited="0">
                <wp:start x="0" y="0"/>
                <wp:lineTo x="0" y="21455"/>
                <wp:lineTo x="21399" y="21455"/>
                <wp:lineTo x="21399" y="0"/>
                <wp:lineTo x="0" y="0"/>
              </wp:wrapPolygon>
            </wp:wrapTight>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84425" cy="322199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58240" behindDoc="1" locked="0" layoutInCell="1" allowOverlap="1" wp14:anchorId="5E54E1A4" wp14:editId="0C7FDA56">
            <wp:simplePos x="0" y="0"/>
            <wp:positionH relativeFrom="margin">
              <wp:align>left</wp:align>
            </wp:positionH>
            <wp:positionV relativeFrom="paragraph">
              <wp:posOffset>5080</wp:posOffset>
            </wp:positionV>
            <wp:extent cx="2212975" cy="3169920"/>
            <wp:effectExtent l="0" t="0" r="0" b="0"/>
            <wp:wrapTight wrapText="bothSides">
              <wp:wrapPolygon edited="0">
                <wp:start x="0" y="0"/>
                <wp:lineTo x="0" y="21418"/>
                <wp:lineTo x="21383" y="21418"/>
                <wp:lineTo x="213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3169920"/>
                    </a:xfrm>
                    <a:prstGeom prst="rect">
                      <a:avLst/>
                    </a:prstGeom>
                    <a:noFill/>
                  </pic:spPr>
                </pic:pic>
              </a:graphicData>
            </a:graphic>
            <wp14:sizeRelH relativeFrom="page">
              <wp14:pctWidth>0</wp14:pctWidth>
            </wp14:sizeRelH>
            <wp14:sizeRelV relativeFrom="page">
              <wp14:pctHeight>0</wp14:pctHeight>
            </wp14:sizeRelV>
          </wp:anchor>
        </w:drawing>
      </w:r>
    </w:p>
    <w:p w14:paraId="7709AF68" w14:textId="0FB43031" w:rsidR="009B57FE" w:rsidRDefault="009B57FE" w:rsidP="001C2B70">
      <w:pPr>
        <w:spacing w:line="480" w:lineRule="auto"/>
        <w:rPr>
          <w:rFonts w:ascii="Arial" w:hAnsi="Arial" w:cs="Arial"/>
          <w:sz w:val="24"/>
          <w:szCs w:val="24"/>
        </w:rPr>
      </w:pPr>
    </w:p>
    <w:p w14:paraId="6177522B" w14:textId="17341DCC" w:rsidR="009B57FE" w:rsidRDefault="009B57FE" w:rsidP="001C2B70">
      <w:pPr>
        <w:spacing w:line="480" w:lineRule="auto"/>
        <w:rPr>
          <w:rFonts w:ascii="Arial" w:hAnsi="Arial" w:cs="Arial"/>
          <w:sz w:val="24"/>
          <w:szCs w:val="24"/>
        </w:rPr>
      </w:pPr>
    </w:p>
    <w:p w14:paraId="4567D926" w14:textId="6288F02F" w:rsidR="009B57FE" w:rsidRDefault="009B57FE" w:rsidP="001C2B70">
      <w:pPr>
        <w:spacing w:line="480" w:lineRule="auto"/>
        <w:rPr>
          <w:rFonts w:ascii="Arial" w:hAnsi="Arial" w:cs="Arial"/>
          <w:sz w:val="24"/>
          <w:szCs w:val="24"/>
        </w:rPr>
      </w:pPr>
    </w:p>
    <w:p w14:paraId="3A7337AE" w14:textId="712BEAAB" w:rsidR="009B57FE" w:rsidRDefault="009B57FE" w:rsidP="001C2B70">
      <w:pPr>
        <w:spacing w:line="480" w:lineRule="auto"/>
        <w:rPr>
          <w:rFonts w:ascii="Arial" w:hAnsi="Arial" w:cs="Arial"/>
          <w:sz w:val="24"/>
          <w:szCs w:val="24"/>
        </w:rPr>
      </w:pPr>
    </w:p>
    <w:p w14:paraId="3CD6A7DE" w14:textId="11F2D255" w:rsidR="009B57FE" w:rsidRDefault="009B57FE" w:rsidP="001C2B70">
      <w:pPr>
        <w:spacing w:line="480" w:lineRule="auto"/>
        <w:rPr>
          <w:rFonts w:ascii="Arial" w:hAnsi="Arial" w:cs="Arial"/>
          <w:sz w:val="24"/>
          <w:szCs w:val="24"/>
        </w:rPr>
      </w:pPr>
    </w:p>
    <w:p w14:paraId="2B7BC2D3" w14:textId="45EDD81E" w:rsidR="009B57FE" w:rsidRDefault="009B57FE" w:rsidP="001C2B70">
      <w:pPr>
        <w:spacing w:line="480" w:lineRule="auto"/>
        <w:rPr>
          <w:rFonts w:ascii="Arial" w:hAnsi="Arial" w:cs="Arial"/>
          <w:sz w:val="24"/>
          <w:szCs w:val="24"/>
        </w:rPr>
      </w:pPr>
    </w:p>
    <w:p w14:paraId="5088CAF8" w14:textId="271D820E" w:rsidR="009B57FE" w:rsidRDefault="009B57FE" w:rsidP="009B57FE">
      <w:pPr>
        <w:tabs>
          <w:tab w:val="left" w:pos="1268"/>
        </w:tabs>
        <w:spacing w:line="480" w:lineRule="auto"/>
        <w:rPr>
          <w:rFonts w:ascii="Arial" w:hAnsi="Arial" w:cs="Arial"/>
          <w:sz w:val="24"/>
          <w:szCs w:val="24"/>
        </w:rPr>
      </w:pPr>
      <w:r w:rsidRPr="00B50486">
        <w:rPr>
          <w:rFonts w:ascii="Arial" w:hAnsi="Arial" w:cs="Arial"/>
          <w:noProof/>
        </w:rPr>
        <mc:AlternateContent>
          <mc:Choice Requires="wps">
            <w:drawing>
              <wp:anchor distT="45720" distB="45720" distL="114300" distR="114300" simplePos="0" relativeHeight="251664384" behindDoc="1" locked="0" layoutInCell="1" allowOverlap="1" wp14:anchorId="656738F8" wp14:editId="6C5132BC">
                <wp:simplePos x="0" y="0"/>
                <wp:positionH relativeFrom="margin">
                  <wp:align>right</wp:align>
                </wp:positionH>
                <wp:positionV relativeFrom="paragraph">
                  <wp:posOffset>69850</wp:posOffset>
                </wp:positionV>
                <wp:extent cx="2384425" cy="457200"/>
                <wp:effectExtent l="0" t="0" r="15875" b="19050"/>
                <wp:wrapTight wrapText="bothSides">
                  <wp:wrapPolygon edited="0">
                    <wp:start x="0" y="0"/>
                    <wp:lineTo x="0" y="21600"/>
                    <wp:lineTo x="21571" y="21600"/>
                    <wp:lineTo x="21571"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4425" cy="457200"/>
                        </a:xfrm>
                        <a:prstGeom prst="rect">
                          <a:avLst/>
                        </a:prstGeom>
                        <a:solidFill>
                          <a:srgbClr val="FFFFFF"/>
                        </a:solidFill>
                        <a:ln w="9525">
                          <a:solidFill>
                            <a:sysClr val="window" lastClr="FFFFFF"/>
                          </a:solidFill>
                          <a:miter lim="800000"/>
                          <a:headEnd/>
                          <a:tailEnd/>
                        </a:ln>
                      </wps:spPr>
                      <wps:txbx>
                        <w:txbxContent>
                          <w:p w14:paraId="65685CD0" w14:textId="77777777" w:rsidR="00A2681D" w:rsidRPr="00B50486" w:rsidRDefault="00A2681D" w:rsidP="009B57FE">
                            <w:pPr>
                              <w:rPr>
                                <w:i/>
                                <w:iCs/>
                              </w:rPr>
                            </w:pPr>
                            <w:r>
                              <w:t xml:space="preserve">Tyler, L. (2019) </w:t>
                            </w:r>
                            <w:r>
                              <w:rPr>
                                <w:i/>
                                <w:iCs/>
                              </w:rPr>
                              <w:t>Perfect is Overrated, Perfect is Boring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6738F8" id="_x0000_t202" coordsize="21600,21600" o:spt="202" path="m,l,21600r21600,l21600,xe">
                <v:stroke joinstyle="miter"/>
                <v:path gradientshapeok="t" o:connecttype="rect"/>
              </v:shapetype>
              <v:shape id="Text Box 2" o:spid="_x0000_s1026" type="#_x0000_t202" style="position:absolute;margin-left:136.55pt;margin-top:5.5pt;width:187.75pt;height:36pt;z-index:-2516520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" strokecolor="window">
                <v:textbox>
                  <w:txbxContent>
                    <w:p w14:paraId="65685CD0" w14:textId="77777777" w:rsidR="00A2681D" w:rsidRPr="00B50486" w:rsidRDefault="00A2681D" w:rsidP="009B57FE">
                      <w:pPr>
                        <w:rPr>
                          <w:i/>
                          <w:iCs/>
                        </w:rPr>
                      </w:pPr>
                      <w:r>
                        <w:t xml:space="preserve">Tyler, L. (2019) </w:t>
                      </w:r>
                      <w:r>
                        <w:rPr>
                          <w:i/>
                          <w:iCs/>
                        </w:rPr>
                        <w:t>Perfect is Overrated, Perfect is Boring</w:t>
                      </w:r>
                    </w:p>
                  </w:txbxContent>
                </v:textbox>
                <w10:wrap type="tight" anchorx="margin"/>
              </v:shape>
            </w:pict>
          </mc:Fallback>
        </mc:AlternateContent>
      </w:r>
      <w:r w:rsidRPr="00B50486">
        <w:rPr>
          <w:rFonts w:ascii="Arial" w:hAnsi="Arial" w:cs="Arial"/>
          <w:noProof/>
        </w:rPr>
        <mc:AlternateContent>
          <mc:Choice Requires="wps">
            <w:drawing>
              <wp:anchor distT="45720" distB="45720" distL="114300" distR="114300" simplePos="0" relativeHeight="251662336" behindDoc="1" locked="0" layoutInCell="1" allowOverlap="1" wp14:anchorId="5F92991A" wp14:editId="5021419A">
                <wp:simplePos x="0" y="0"/>
                <wp:positionH relativeFrom="margin">
                  <wp:align>left</wp:align>
                </wp:positionH>
                <wp:positionV relativeFrom="paragraph">
                  <wp:posOffset>10795</wp:posOffset>
                </wp:positionV>
                <wp:extent cx="2209800" cy="45720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457200"/>
                        </a:xfrm>
                        <a:prstGeom prst="rect">
                          <a:avLst/>
                        </a:prstGeom>
                        <a:solidFill>
                          <a:srgbClr val="FFFFFF"/>
                        </a:solidFill>
                        <a:ln w="9525">
                          <a:solidFill>
                            <a:sysClr val="window" lastClr="FFFFFF"/>
                          </a:solidFill>
                          <a:miter lim="800000"/>
                          <a:headEnd/>
                          <a:tailEnd/>
                        </a:ln>
                      </wps:spPr>
                      <wps:txbx>
                        <w:txbxContent>
                          <w:p w14:paraId="4A9284CB" w14:textId="77777777" w:rsidR="00A2681D" w:rsidRPr="00B50486" w:rsidRDefault="00A2681D" w:rsidP="009B57FE">
                            <w:pPr>
                              <w:rPr>
                                <w:i/>
                                <w:iCs/>
                              </w:rPr>
                            </w:pPr>
                            <w:r>
                              <w:t xml:space="preserve">Tyler, L. (2019) </w:t>
                            </w:r>
                            <w:r>
                              <w:rPr>
                                <w:i/>
                                <w:iCs/>
                              </w:rPr>
                              <w:t>Perfect is Overrated, Perfect is Boring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92991A" id="_x0000_s1027" type="#_x0000_t202" style="position:absolute;margin-left:0;margin-top:.85pt;width:174pt;height:36pt;z-index:-2516541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" strokecolor="window">
                <v:textbox>
                  <w:txbxContent>
                    <w:p w14:paraId="4A9284CB" w14:textId="77777777" w:rsidR="00A2681D" w:rsidRPr="00B50486" w:rsidRDefault="00A2681D" w:rsidP="009B57FE">
                      <w:pPr>
                        <w:rPr>
                          <w:i/>
                          <w:iCs/>
                        </w:rPr>
                      </w:pPr>
                      <w:r>
                        <w:t xml:space="preserve">Tyler, L. (2019) </w:t>
                      </w:r>
                      <w:r>
                        <w:rPr>
                          <w:i/>
                          <w:iCs/>
                        </w:rPr>
                        <w:t>Perfect is Overrated, Perfect is Boring</w:t>
                      </w:r>
                    </w:p>
                  </w:txbxContent>
                </v:textbox>
                <w10:wrap type="tight" anchorx="margin"/>
              </v:shape>
            </w:pict>
          </mc:Fallback>
        </mc:AlternateContent>
      </w:r>
      <w:r>
        <w:rPr>
          <w:rFonts w:ascii="Arial" w:hAnsi="Arial" w:cs="Arial"/>
          <w:sz w:val="24"/>
          <w:szCs w:val="24"/>
        </w:rPr>
        <w:tab/>
      </w:r>
    </w:p>
    <w:p w14:paraId="563120B0" w14:textId="60D35981" w:rsidR="009B57FE" w:rsidRDefault="009B57FE" w:rsidP="001C2B70">
      <w:pPr>
        <w:spacing w:line="480" w:lineRule="auto"/>
        <w:rPr>
          <w:rFonts w:ascii="Arial" w:hAnsi="Arial" w:cs="Arial"/>
          <w:sz w:val="24"/>
          <w:szCs w:val="24"/>
        </w:rPr>
      </w:pPr>
    </w:p>
    <w:p w14:paraId="1C0EB0BC" w14:textId="02144AD1" w:rsidR="009B57FE" w:rsidRDefault="009B57FE" w:rsidP="001C2B70">
      <w:pPr>
        <w:spacing w:line="480" w:lineRule="auto"/>
        <w:rPr>
          <w:rFonts w:ascii="Arial" w:hAnsi="Arial" w:cs="Arial"/>
          <w:sz w:val="24"/>
          <w:szCs w:val="24"/>
        </w:rPr>
      </w:pPr>
    </w:p>
    <w:p w14:paraId="5F86D26C" w14:textId="621526D2" w:rsidR="009B57FE" w:rsidRDefault="009B57FE" w:rsidP="001C2B70">
      <w:pPr>
        <w:spacing w:line="480" w:lineRule="auto"/>
        <w:rPr>
          <w:rFonts w:ascii="Arial" w:hAnsi="Arial" w:cs="Arial"/>
          <w:sz w:val="24"/>
          <w:szCs w:val="24"/>
        </w:rPr>
      </w:pPr>
      <w:r>
        <w:rPr>
          <w:rFonts w:ascii="Arial" w:hAnsi="Arial" w:cs="Arial"/>
          <w:sz w:val="24"/>
          <w:szCs w:val="24"/>
        </w:rPr>
        <w:lastRenderedPageBreak/>
        <w:t xml:space="preserve">  The research for this project revolved mostly around the artist, Hans Bellmer. His work intrigued me during my undergraduate course, his disturbing sculptures of the female body placed</w:t>
      </w:r>
      <w:r w:rsidR="006E7113">
        <w:rPr>
          <w:rFonts w:ascii="Arial" w:hAnsi="Arial" w:cs="Arial"/>
          <w:sz w:val="24"/>
          <w:szCs w:val="24"/>
        </w:rPr>
        <w:t xml:space="preserve"> in uncomfortable sexual positions. His works became the central focus of my dissertation whilst referencing the works</w:t>
      </w:r>
      <w:r w:rsidR="000D12B5">
        <w:rPr>
          <w:rFonts w:ascii="Arial" w:hAnsi="Arial" w:cs="Arial"/>
          <w:sz w:val="24"/>
          <w:szCs w:val="24"/>
        </w:rPr>
        <w:t xml:space="preserve"> of Orlan, Cindy Sherman and Any Brener, to show how feminist artists are using the female form to take back control of the female body rather than oppressing it as Bellmer does.</w:t>
      </w:r>
    </w:p>
    <w:p w14:paraId="607F3A34" w14:textId="3D412E78" w:rsidR="000D12B5" w:rsidRDefault="000D12B5" w:rsidP="001C2B70">
      <w:pPr>
        <w:spacing w:line="480" w:lineRule="auto"/>
        <w:rPr>
          <w:rFonts w:ascii="Arial" w:hAnsi="Arial" w:cs="Arial"/>
          <w:sz w:val="24"/>
          <w:szCs w:val="24"/>
        </w:rPr>
      </w:pPr>
      <w:r>
        <w:rPr>
          <w:rFonts w:ascii="Arial" w:hAnsi="Arial" w:cs="Arial"/>
          <w:sz w:val="24"/>
          <w:szCs w:val="24"/>
        </w:rPr>
        <w:t xml:space="preserve">  Bellmer’s own inspirations was important to my research too, giving more historical information about how society has viewed women. Marquis de Sade (1740 – 1814) wrote erotic stories about abusing women which were so graphic the word ‘sadist’ derives from his name. </w:t>
      </w:r>
      <w:r w:rsidR="00B05FC7">
        <w:rPr>
          <w:rFonts w:ascii="Arial" w:hAnsi="Arial" w:cs="Arial"/>
          <w:sz w:val="24"/>
          <w:szCs w:val="24"/>
        </w:rPr>
        <w:t xml:space="preserve">Some of Bellmer’s inspirations are also relevant in the modern world, the play </w:t>
      </w:r>
      <w:r w:rsidR="00B05FC7">
        <w:rPr>
          <w:rFonts w:ascii="Arial" w:hAnsi="Arial" w:cs="Arial"/>
          <w:i/>
          <w:iCs/>
          <w:sz w:val="24"/>
          <w:szCs w:val="24"/>
        </w:rPr>
        <w:t>The Tales of Hoffman</w:t>
      </w:r>
      <w:r w:rsidR="00B05FC7">
        <w:rPr>
          <w:rFonts w:ascii="Arial" w:hAnsi="Arial" w:cs="Arial"/>
          <w:sz w:val="24"/>
          <w:szCs w:val="24"/>
        </w:rPr>
        <w:t xml:space="preserve"> (first shown in 1881) features a story involving the title character falling in love with a mechanical doll. This reminded me of a documentary, </w:t>
      </w:r>
      <w:r w:rsidR="00B05FC7">
        <w:rPr>
          <w:rFonts w:ascii="Arial" w:hAnsi="Arial" w:cs="Arial"/>
          <w:i/>
          <w:iCs/>
          <w:sz w:val="24"/>
          <w:szCs w:val="24"/>
        </w:rPr>
        <w:t>The Sex Robots are Coming</w:t>
      </w:r>
      <w:r w:rsidR="00B05FC7">
        <w:rPr>
          <w:rFonts w:ascii="Arial" w:hAnsi="Arial" w:cs="Arial"/>
          <w:sz w:val="24"/>
          <w:szCs w:val="24"/>
        </w:rPr>
        <w:t>, which followed a company as they worked to develop the worlds first sex robot with AI technology. So as early as 1881 men were fantasising about making their own version of the perfect women before the technology to do so was even available.</w:t>
      </w:r>
    </w:p>
    <w:p w14:paraId="08A090FB" w14:textId="5DCE4674" w:rsidR="00B05FC7" w:rsidRDefault="00B05FC7" w:rsidP="001C2B70">
      <w:pPr>
        <w:spacing w:line="480" w:lineRule="auto"/>
        <w:rPr>
          <w:rFonts w:ascii="Arial" w:hAnsi="Arial" w:cs="Arial"/>
          <w:sz w:val="24"/>
          <w:szCs w:val="24"/>
        </w:rPr>
      </w:pPr>
      <w:r>
        <w:rPr>
          <w:rFonts w:ascii="Arial" w:hAnsi="Arial" w:cs="Arial"/>
          <w:sz w:val="24"/>
          <w:szCs w:val="24"/>
        </w:rPr>
        <w:t xml:space="preserve">  As a woman in today’s </w:t>
      </w:r>
      <w:r w:rsidR="00F2742F">
        <w:rPr>
          <w:rFonts w:ascii="Arial" w:hAnsi="Arial" w:cs="Arial"/>
          <w:sz w:val="24"/>
          <w:szCs w:val="24"/>
        </w:rPr>
        <w:t>society and</w:t>
      </w:r>
      <w:r>
        <w:rPr>
          <w:rFonts w:ascii="Arial" w:hAnsi="Arial" w:cs="Arial"/>
          <w:sz w:val="24"/>
          <w:szCs w:val="24"/>
        </w:rPr>
        <w:t xml:space="preserve"> having grown up during the rise of social media</w:t>
      </w:r>
      <w:r w:rsidR="00F2742F">
        <w:rPr>
          <w:rFonts w:ascii="Arial" w:hAnsi="Arial" w:cs="Arial"/>
          <w:sz w:val="24"/>
          <w:szCs w:val="24"/>
        </w:rPr>
        <w:t xml:space="preserve">, representing these issues is important to me. Watching the representation of women change as social media rose in popularity. </w:t>
      </w:r>
      <w:r w:rsidR="004464EB">
        <w:rPr>
          <w:rFonts w:ascii="Arial" w:hAnsi="Arial" w:cs="Arial"/>
          <w:sz w:val="24"/>
          <w:szCs w:val="24"/>
        </w:rPr>
        <w:t>Instagram</w:t>
      </w:r>
      <w:r w:rsidR="00F2742F">
        <w:rPr>
          <w:rFonts w:ascii="Arial" w:hAnsi="Arial" w:cs="Arial"/>
          <w:sz w:val="24"/>
          <w:szCs w:val="24"/>
        </w:rPr>
        <w:t xml:space="preserve"> in particular beg</w:t>
      </w:r>
      <w:r w:rsidR="00D34B17">
        <w:rPr>
          <w:rFonts w:ascii="Arial" w:hAnsi="Arial" w:cs="Arial"/>
          <w:sz w:val="24"/>
          <w:szCs w:val="24"/>
        </w:rPr>
        <w:t>a</w:t>
      </w:r>
      <w:r w:rsidR="00F2742F">
        <w:rPr>
          <w:rFonts w:ascii="Arial" w:hAnsi="Arial" w:cs="Arial"/>
          <w:sz w:val="24"/>
          <w:szCs w:val="24"/>
        </w:rPr>
        <w:t>n societies obsession with perfection, not just in magazines anymore but in everyday life. Editing photos was only capable by those who knew how to use photoshop, but now almost everyone has access to editing facilities on their phone</w:t>
      </w:r>
      <w:r w:rsidR="00DF5C26">
        <w:rPr>
          <w:rFonts w:ascii="Arial" w:hAnsi="Arial" w:cs="Arial"/>
          <w:sz w:val="24"/>
          <w:szCs w:val="24"/>
        </w:rPr>
        <w:t>, so anyone can create a perfected version of themselves.</w:t>
      </w:r>
      <w:r w:rsidR="00C8230D">
        <w:rPr>
          <w:rFonts w:ascii="Arial" w:hAnsi="Arial" w:cs="Arial"/>
          <w:sz w:val="24"/>
          <w:szCs w:val="24"/>
        </w:rPr>
        <w:t xml:space="preserve"> There also seems to be an obsession with being more ‘revealing’, these images tend to attract more ‘likes’ and ‘follows’ yet these images also encourage judgement. A recent movement becoming increasingly </w:t>
      </w:r>
      <w:r w:rsidR="00C8230D">
        <w:rPr>
          <w:rFonts w:ascii="Arial" w:hAnsi="Arial" w:cs="Arial"/>
          <w:sz w:val="24"/>
          <w:szCs w:val="24"/>
        </w:rPr>
        <w:lastRenderedPageBreak/>
        <w:t>popular is a social media site ‘OnlyFans’ where they charge people to view nude photos and sexual videos that they upload themselves. There’s an argument that it is empowering because the women themselves have control over what they post, therefore what people see,</w:t>
      </w:r>
      <w:r w:rsidR="00590120">
        <w:rPr>
          <w:rFonts w:ascii="Arial" w:hAnsi="Arial" w:cs="Arial"/>
          <w:sz w:val="24"/>
          <w:szCs w:val="24"/>
        </w:rPr>
        <w:t xml:space="preserve"> before it was a fear that nude images of women could be posted without their permission, so posting these images themselves could it be their way of taking back control of the female image, in the same way that artists like Cindy Sherman do in her work.</w:t>
      </w:r>
      <w:r w:rsidR="00C8230D">
        <w:rPr>
          <w:rFonts w:ascii="Arial" w:hAnsi="Arial" w:cs="Arial"/>
          <w:sz w:val="24"/>
          <w:szCs w:val="24"/>
        </w:rPr>
        <w:t xml:space="preserve"> </w:t>
      </w:r>
      <w:r w:rsidR="00590120">
        <w:rPr>
          <w:rFonts w:ascii="Arial" w:hAnsi="Arial" w:cs="Arial"/>
          <w:sz w:val="24"/>
          <w:szCs w:val="24"/>
        </w:rPr>
        <w:t>B</w:t>
      </w:r>
      <w:r w:rsidR="00C8230D">
        <w:rPr>
          <w:rFonts w:ascii="Arial" w:hAnsi="Arial" w:cs="Arial"/>
          <w:sz w:val="24"/>
          <w:szCs w:val="24"/>
        </w:rPr>
        <w:t xml:space="preserve">ut </w:t>
      </w:r>
      <w:r w:rsidR="00590120">
        <w:rPr>
          <w:rFonts w:ascii="Arial" w:hAnsi="Arial" w:cs="Arial"/>
          <w:sz w:val="24"/>
          <w:szCs w:val="24"/>
        </w:rPr>
        <w:t>could it</w:t>
      </w:r>
      <w:r w:rsidR="00C8230D">
        <w:rPr>
          <w:rFonts w:ascii="Arial" w:hAnsi="Arial" w:cs="Arial"/>
          <w:sz w:val="24"/>
          <w:szCs w:val="24"/>
        </w:rPr>
        <w:t xml:space="preserve"> also be said that they’re just fuelling the male desire?</w:t>
      </w:r>
    </w:p>
    <w:p w14:paraId="27E83C8B" w14:textId="52CCBA62" w:rsidR="00C8230D" w:rsidRDefault="004176FA" w:rsidP="001C2B70">
      <w:pPr>
        <w:spacing w:line="480" w:lineRule="auto"/>
        <w:rPr>
          <w:rFonts w:ascii="Arial" w:hAnsi="Arial" w:cs="Arial"/>
          <w:sz w:val="24"/>
          <w:szCs w:val="24"/>
        </w:rPr>
      </w:pPr>
      <w:r>
        <w:rPr>
          <w:rFonts w:ascii="Arial" w:hAnsi="Arial" w:cs="Arial"/>
          <w:noProof/>
        </w:rPr>
        <w:drawing>
          <wp:anchor distT="0" distB="0" distL="114300" distR="114300" simplePos="0" relativeHeight="251666432" behindDoc="1" locked="0" layoutInCell="1" allowOverlap="1" wp14:anchorId="5498A93E" wp14:editId="13171C31">
            <wp:simplePos x="0" y="0"/>
            <wp:positionH relativeFrom="margin">
              <wp:align>center</wp:align>
            </wp:positionH>
            <wp:positionV relativeFrom="paragraph">
              <wp:posOffset>4763</wp:posOffset>
            </wp:positionV>
            <wp:extent cx="2247900" cy="3209925"/>
            <wp:effectExtent l="0" t="0" r="0" b="9525"/>
            <wp:wrapTight wrapText="bothSides">
              <wp:wrapPolygon edited="0">
                <wp:start x="0" y="0"/>
                <wp:lineTo x="0" y="21536"/>
                <wp:lineTo x="21417" y="21536"/>
                <wp:lineTo x="21417" y="0"/>
                <wp:lineTo x="0" y="0"/>
              </wp:wrapPolygon>
            </wp:wrapTight>
            <wp:docPr id="4" name="Picture 4" descr="A person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132a02fb810b4f985f467d20bb1f670--babydoll-art-dolls.jpg"/>
                    <pic:cNvPicPr/>
                  </pic:nvPicPr>
                  <pic:blipFill>
                    <a:blip r:embed="rId8">
                      <a:extLst>
                        <a:ext uri="{28A0092B-C50C-407E-A947-70E740481C1C}">
                          <a14:useLocalDpi xmlns:a14="http://schemas.microsoft.com/office/drawing/2010/main" val="0"/>
                        </a:ext>
                      </a:extLst>
                    </a:blip>
                    <a:stretch>
                      <a:fillRect/>
                    </a:stretch>
                  </pic:blipFill>
                  <pic:spPr>
                    <a:xfrm>
                      <a:off x="0" y="0"/>
                      <a:ext cx="2247900" cy="3209925"/>
                    </a:xfrm>
                    <a:prstGeom prst="rect">
                      <a:avLst/>
                    </a:prstGeom>
                  </pic:spPr>
                </pic:pic>
              </a:graphicData>
            </a:graphic>
            <wp14:sizeRelH relativeFrom="page">
              <wp14:pctWidth>0</wp14:pctWidth>
            </wp14:sizeRelH>
            <wp14:sizeRelV relativeFrom="page">
              <wp14:pctHeight>0</wp14:pctHeight>
            </wp14:sizeRelV>
          </wp:anchor>
        </w:drawing>
      </w:r>
    </w:p>
    <w:p w14:paraId="493F3FB4" w14:textId="15E5EC7D" w:rsidR="00C8230D" w:rsidRDefault="00C8230D" w:rsidP="001C2B70">
      <w:pPr>
        <w:spacing w:line="480" w:lineRule="auto"/>
        <w:rPr>
          <w:rFonts w:ascii="Arial" w:hAnsi="Arial" w:cs="Arial"/>
          <w:sz w:val="24"/>
          <w:szCs w:val="24"/>
        </w:rPr>
      </w:pPr>
    </w:p>
    <w:p w14:paraId="30AE3394" w14:textId="25FD8923" w:rsidR="00C8230D" w:rsidRDefault="00C8230D" w:rsidP="001C2B70">
      <w:pPr>
        <w:spacing w:line="480" w:lineRule="auto"/>
        <w:rPr>
          <w:rFonts w:ascii="Arial" w:hAnsi="Arial" w:cs="Arial"/>
          <w:sz w:val="24"/>
          <w:szCs w:val="24"/>
        </w:rPr>
      </w:pPr>
    </w:p>
    <w:p w14:paraId="0A82CB6D" w14:textId="56C2C18E" w:rsidR="00C8230D" w:rsidRDefault="00C8230D" w:rsidP="001C2B70">
      <w:pPr>
        <w:spacing w:line="480" w:lineRule="auto"/>
        <w:rPr>
          <w:rFonts w:ascii="Arial" w:hAnsi="Arial" w:cs="Arial"/>
          <w:sz w:val="24"/>
          <w:szCs w:val="24"/>
        </w:rPr>
      </w:pPr>
    </w:p>
    <w:p w14:paraId="08883DD4" w14:textId="6DB8AE4D" w:rsidR="00C8230D" w:rsidRDefault="00C8230D" w:rsidP="001C2B70">
      <w:pPr>
        <w:spacing w:line="480" w:lineRule="auto"/>
        <w:rPr>
          <w:rFonts w:ascii="Arial" w:hAnsi="Arial" w:cs="Arial"/>
          <w:sz w:val="24"/>
          <w:szCs w:val="24"/>
        </w:rPr>
      </w:pPr>
    </w:p>
    <w:p w14:paraId="6103BA54" w14:textId="67101A2E" w:rsidR="00C8230D" w:rsidRDefault="00C8230D" w:rsidP="001C2B70">
      <w:pPr>
        <w:spacing w:line="480" w:lineRule="auto"/>
        <w:rPr>
          <w:rFonts w:ascii="Arial" w:hAnsi="Arial" w:cs="Arial"/>
          <w:sz w:val="24"/>
          <w:szCs w:val="24"/>
        </w:rPr>
      </w:pPr>
    </w:p>
    <w:p w14:paraId="6FC9459A" w14:textId="6B5D4B1E" w:rsidR="00C8230D" w:rsidRDefault="00C8230D" w:rsidP="001C2B70">
      <w:pPr>
        <w:spacing w:line="480" w:lineRule="auto"/>
        <w:rPr>
          <w:rFonts w:ascii="Arial" w:hAnsi="Arial" w:cs="Arial"/>
          <w:sz w:val="24"/>
          <w:szCs w:val="24"/>
        </w:rPr>
      </w:pPr>
    </w:p>
    <w:p w14:paraId="2920FFEF" w14:textId="7517C178" w:rsidR="00C8230D" w:rsidRDefault="004176FA" w:rsidP="001C2B70">
      <w:pPr>
        <w:spacing w:line="480" w:lineRule="auto"/>
        <w:rPr>
          <w:rFonts w:ascii="Arial" w:hAnsi="Arial" w:cs="Arial"/>
          <w:sz w:val="24"/>
          <w:szCs w:val="24"/>
        </w:rPr>
      </w:pPr>
      <w:r w:rsidRPr="00BA5F94">
        <w:rPr>
          <w:rFonts w:ascii="Arial" w:hAnsi="Arial" w:cs="Arial"/>
          <w:noProof/>
        </w:rPr>
        <mc:AlternateContent>
          <mc:Choice Requires="wps">
            <w:drawing>
              <wp:anchor distT="45720" distB="45720" distL="114300" distR="114300" simplePos="0" relativeHeight="251668480" behindDoc="1" locked="0" layoutInCell="1" allowOverlap="1" wp14:anchorId="045EAD17" wp14:editId="2B66174D">
                <wp:simplePos x="0" y="0"/>
                <wp:positionH relativeFrom="margin">
                  <wp:align>center</wp:align>
                </wp:positionH>
                <wp:positionV relativeFrom="paragraph">
                  <wp:posOffset>62865</wp:posOffset>
                </wp:positionV>
                <wp:extent cx="1842770" cy="304800"/>
                <wp:effectExtent l="0" t="0" r="24130" b="19050"/>
                <wp:wrapTight wrapText="bothSides">
                  <wp:wrapPolygon edited="0">
                    <wp:start x="0" y="0"/>
                    <wp:lineTo x="0" y="21600"/>
                    <wp:lineTo x="21660" y="21600"/>
                    <wp:lineTo x="21660"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2770" cy="304800"/>
                        </a:xfrm>
                        <a:prstGeom prst="rect">
                          <a:avLst/>
                        </a:prstGeom>
                        <a:solidFill>
                          <a:srgbClr val="FFFFFF"/>
                        </a:solidFill>
                        <a:ln w="9525">
                          <a:solidFill>
                            <a:sysClr val="window" lastClr="FFFFFF"/>
                          </a:solidFill>
                          <a:miter lim="800000"/>
                          <a:headEnd/>
                          <a:tailEnd/>
                        </a:ln>
                      </wps:spPr>
                      <wps:txbx>
                        <w:txbxContent>
                          <w:p w14:paraId="6D7754A0" w14:textId="1534936E" w:rsidR="00A2681D" w:rsidRPr="00C8230D" w:rsidRDefault="00A2681D" w:rsidP="00C8230D">
                            <w:pPr>
                              <w:rPr>
                                <w:i/>
                                <w:iCs/>
                              </w:rPr>
                            </w:pPr>
                            <w:r>
                              <w:t xml:space="preserve">Bellmer, H. (1936) </w:t>
                            </w:r>
                            <w:r>
                              <w:rPr>
                                <w:i/>
                                <w:iCs/>
                              </w:rPr>
                              <w:t>Die Puppe</w:t>
                            </w:r>
                          </w:p>
                          <w:p w14:paraId="70622DE8" w14:textId="5E0DEDB9" w:rsidR="00A2681D" w:rsidRPr="00BA5F94" w:rsidRDefault="00A2681D" w:rsidP="00C8230D">
                            <w:pPr>
                              <w:rPr>
                                <w:i/>
                                <w:iCs/>
                              </w:rPr>
                            </w:pPr>
                            <w:r>
                              <w:rPr>
                                <w:i/>
                                <w:iCs/>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EAD17" id="_x0000_s1028" type="#_x0000_t202" style="position:absolute;margin-left:0;margin-top:4.95pt;width:145.1pt;height:24pt;z-index:-2516480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" strokecolor="window">
                <v:textbox>
                  <w:txbxContent>
                    <w:p w14:paraId="6D7754A0" w14:textId="1534936E" w:rsidR="00A2681D" w:rsidRPr="00C8230D" w:rsidRDefault="00A2681D" w:rsidP="00C8230D">
                      <w:pPr>
                        <w:rPr>
                          <w:i/>
                          <w:iCs/>
                        </w:rPr>
                      </w:pPr>
                      <w:r>
                        <w:t xml:space="preserve">Bellmer, H. (1936) </w:t>
                      </w:r>
                      <w:r>
                        <w:rPr>
                          <w:i/>
                          <w:iCs/>
                        </w:rPr>
                        <w:t>Die Puppe</w:t>
                      </w:r>
                    </w:p>
                    <w:p w14:paraId="70622DE8" w14:textId="5E0DEDB9" w:rsidR="00A2681D" w:rsidRPr="00BA5F94" w:rsidRDefault="00A2681D" w:rsidP="00C8230D">
                      <w:pPr>
                        <w:rPr>
                          <w:i/>
                          <w:iCs/>
                        </w:rPr>
                      </w:pPr>
                      <w:r>
                        <w:rPr>
                          <w:i/>
                          <w:iCs/>
                        </w:rPr>
                        <w:t>0)</w:t>
                      </w:r>
                    </w:p>
                  </w:txbxContent>
                </v:textbox>
                <w10:wrap type="tight" anchorx="margin"/>
              </v:shape>
            </w:pict>
          </mc:Fallback>
        </mc:AlternateContent>
      </w:r>
    </w:p>
    <w:p w14:paraId="054B59F1" w14:textId="2B5023A1" w:rsidR="00C631B0" w:rsidRDefault="00C631B0" w:rsidP="00C631B0">
      <w:pPr>
        <w:tabs>
          <w:tab w:val="left" w:pos="1830"/>
        </w:tabs>
        <w:rPr>
          <w:rFonts w:ascii="Arial" w:hAnsi="Arial" w:cs="Arial"/>
          <w:sz w:val="24"/>
          <w:szCs w:val="24"/>
        </w:rPr>
      </w:pPr>
    </w:p>
    <w:p w14:paraId="3C738F03" w14:textId="3842306B" w:rsidR="00C631B0" w:rsidRDefault="00C631B0" w:rsidP="00C631B0">
      <w:pPr>
        <w:tabs>
          <w:tab w:val="left" w:pos="1830"/>
        </w:tabs>
        <w:rPr>
          <w:rFonts w:ascii="Arial" w:hAnsi="Arial" w:cs="Arial"/>
          <w:sz w:val="24"/>
          <w:szCs w:val="24"/>
        </w:rPr>
      </w:pPr>
    </w:p>
    <w:p w14:paraId="5E4859E7" w14:textId="18ADD560" w:rsidR="00C631B0" w:rsidRDefault="00C631B0" w:rsidP="00C631B0">
      <w:pPr>
        <w:tabs>
          <w:tab w:val="left" w:pos="1830"/>
        </w:tabs>
        <w:rPr>
          <w:rFonts w:ascii="Arial" w:hAnsi="Arial" w:cs="Arial"/>
          <w:sz w:val="24"/>
          <w:szCs w:val="24"/>
        </w:rPr>
      </w:pPr>
    </w:p>
    <w:p w14:paraId="5FDF9146" w14:textId="1ED51C9F" w:rsidR="00C631B0" w:rsidRDefault="00C631B0" w:rsidP="00C631B0">
      <w:pPr>
        <w:tabs>
          <w:tab w:val="left" w:pos="1830"/>
        </w:tabs>
        <w:rPr>
          <w:rFonts w:ascii="Arial" w:hAnsi="Arial" w:cs="Arial"/>
          <w:sz w:val="24"/>
          <w:szCs w:val="24"/>
        </w:rPr>
      </w:pPr>
    </w:p>
    <w:p w14:paraId="70B7D2B4" w14:textId="571B4684" w:rsidR="00C631B0" w:rsidRDefault="00C631B0" w:rsidP="00C631B0">
      <w:pPr>
        <w:tabs>
          <w:tab w:val="left" w:pos="1830"/>
        </w:tabs>
        <w:rPr>
          <w:rFonts w:ascii="Arial" w:hAnsi="Arial" w:cs="Arial"/>
          <w:sz w:val="24"/>
          <w:szCs w:val="24"/>
        </w:rPr>
      </w:pPr>
    </w:p>
    <w:p w14:paraId="4C6D0AFF" w14:textId="0E4BB8B3" w:rsidR="00C631B0" w:rsidRDefault="00C631B0" w:rsidP="00C631B0">
      <w:pPr>
        <w:tabs>
          <w:tab w:val="left" w:pos="1830"/>
        </w:tabs>
        <w:rPr>
          <w:rFonts w:ascii="Arial" w:hAnsi="Arial" w:cs="Arial"/>
          <w:sz w:val="24"/>
          <w:szCs w:val="24"/>
        </w:rPr>
      </w:pPr>
    </w:p>
    <w:p w14:paraId="09F95943" w14:textId="3DE21597" w:rsidR="00C631B0" w:rsidRDefault="00C631B0" w:rsidP="00C631B0">
      <w:pPr>
        <w:tabs>
          <w:tab w:val="left" w:pos="1830"/>
        </w:tabs>
        <w:rPr>
          <w:rFonts w:ascii="Arial" w:hAnsi="Arial" w:cs="Arial"/>
          <w:sz w:val="24"/>
          <w:szCs w:val="24"/>
        </w:rPr>
      </w:pPr>
    </w:p>
    <w:p w14:paraId="35BFFB7D" w14:textId="211FC287" w:rsidR="00C631B0" w:rsidRDefault="00C631B0" w:rsidP="00C631B0">
      <w:pPr>
        <w:tabs>
          <w:tab w:val="left" w:pos="1830"/>
        </w:tabs>
        <w:rPr>
          <w:rFonts w:ascii="Arial" w:hAnsi="Arial" w:cs="Arial"/>
          <w:sz w:val="24"/>
          <w:szCs w:val="24"/>
        </w:rPr>
      </w:pPr>
    </w:p>
    <w:p w14:paraId="1A80C853" w14:textId="515F88C8" w:rsidR="00C631B0" w:rsidRDefault="00C631B0" w:rsidP="00C631B0">
      <w:pPr>
        <w:tabs>
          <w:tab w:val="left" w:pos="1830"/>
        </w:tabs>
        <w:spacing w:line="480" w:lineRule="auto"/>
        <w:jc w:val="center"/>
        <w:rPr>
          <w:rFonts w:ascii="Arial" w:hAnsi="Arial" w:cs="Arial"/>
          <w:sz w:val="24"/>
          <w:szCs w:val="24"/>
        </w:rPr>
      </w:pPr>
      <w:r>
        <w:rPr>
          <w:rFonts w:ascii="Arial" w:hAnsi="Arial" w:cs="Arial"/>
          <w:sz w:val="24"/>
          <w:szCs w:val="24"/>
        </w:rPr>
        <w:lastRenderedPageBreak/>
        <w:t>Aims and Objectives</w:t>
      </w:r>
    </w:p>
    <w:p w14:paraId="590F4D87" w14:textId="2AED9C1D" w:rsidR="00C631B0" w:rsidRDefault="00C631B0" w:rsidP="00C631B0">
      <w:pPr>
        <w:tabs>
          <w:tab w:val="left" w:pos="1830"/>
        </w:tabs>
        <w:spacing w:line="480" w:lineRule="auto"/>
        <w:rPr>
          <w:rFonts w:ascii="Arial" w:hAnsi="Arial" w:cs="Arial"/>
          <w:sz w:val="24"/>
          <w:szCs w:val="24"/>
        </w:rPr>
      </w:pPr>
      <w:r>
        <w:rPr>
          <w:rFonts w:ascii="Arial" w:hAnsi="Arial" w:cs="Arial"/>
          <w:sz w:val="24"/>
          <w:szCs w:val="24"/>
        </w:rPr>
        <w:t>My aims for this project is to develop from my current work into representation of the female body, but this time the focus will be on how social media has influenced</w:t>
      </w:r>
      <w:r w:rsidR="00257C96">
        <w:rPr>
          <w:rFonts w:ascii="Arial" w:hAnsi="Arial" w:cs="Arial"/>
          <w:sz w:val="24"/>
          <w:szCs w:val="24"/>
        </w:rPr>
        <w:t xml:space="preserve"> the way we view the female body and how it has changed the way women have presented themselves. </w:t>
      </w:r>
      <w:r w:rsidR="00590120">
        <w:rPr>
          <w:rFonts w:ascii="Arial" w:hAnsi="Arial" w:cs="Arial"/>
          <w:sz w:val="24"/>
          <w:szCs w:val="24"/>
        </w:rPr>
        <w:t xml:space="preserve">This project aims to question societies view of the female form and the ironic expectations of women’s behaviour and the evolution of public sexualisation of women. Pornography has evolved from private viewing to being accessible to anyone for free, a new sexual culture has evolved where people post sexual images of themselves not only to make money but sometimes for free on sites such as Twitter, which has developed into people using these sites to meet up to have sex and then post those videos, in the same way YouTubers meet to create content together. </w:t>
      </w:r>
    </w:p>
    <w:p w14:paraId="788AC6EB" w14:textId="3D383BEB" w:rsidR="00A425EA" w:rsidRDefault="00A425EA" w:rsidP="00C631B0">
      <w:pPr>
        <w:tabs>
          <w:tab w:val="left" w:pos="1830"/>
        </w:tabs>
        <w:spacing w:line="480" w:lineRule="auto"/>
        <w:rPr>
          <w:rFonts w:ascii="Arial" w:hAnsi="Arial" w:cs="Arial"/>
          <w:sz w:val="24"/>
          <w:szCs w:val="24"/>
        </w:rPr>
      </w:pPr>
      <w:r>
        <w:rPr>
          <w:rFonts w:ascii="Arial" w:hAnsi="Arial" w:cs="Arial"/>
          <w:sz w:val="24"/>
          <w:szCs w:val="24"/>
        </w:rPr>
        <w:t xml:space="preserve">  I want this project to challenge this hyper-sexual society and </w:t>
      </w:r>
      <w:r w:rsidR="00F06C5A">
        <w:rPr>
          <w:rFonts w:ascii="Arial" w:hAnsi="Arial" w:cs="Arial"/>
          <w:sz w:val="24"/>
          <w:szCs w:val="24"/>
        </w:rPr>
        <w:t xml:space="preserve">use similar methods to my undergraduate project to disrupt these perfected images that we’re so used to seeing day to day. </w:t>
      </w:r>
      <w:r w:rsidR="00D56BFF">
        <w:rPr>
          <w:rFonts w:ascii="Arial" w:hAnsi="Arial" w:cs="Arial"/>
          <w:sz w:val="24"/>
          <w:szCs w:val="24"/>
        </w:rPr>
        <w:t xml:space="preserve">I will be continuing with the photomontage technique, </w:t>
      </w:r>
      <w:r w:rsidR="00954183">
        <w:rPr>
          <w:rFonts w:ascii="Arial" w:hAnsi="Arial" w:cs="Arial"/>
          <w:sz w:val="24"/>
          <w:szCs w:val="24"/>
        </w:rPr>
        <w:t xml:space="preserve">creating images by tearing up photographs and experimenting with digital montages. Tearing apart the images manually would be an interesting technique as it </w:t>
      </w:r>
      <w:r w:rsidR="004464EB">
        <w:rPr>
          <w:rFonts w:ascii="Arial" w:hAnsi="Arial" w:cs="Arial"/>
          <w:sz w:val="24"/>
          <w:szCs w:val="24"/>
        </w:rPr>
        <w:t>refers</w:t>
      </w:r>
      <w:r w:rsidR="00954183">
        <w:rPr>
          <w:rFonts w:ascii="Arial" w:hAnsi="Arial" w:cs="Arial"/>
          <w:sz w:val="24"/>
          <w:szCs w:val="24"/>
        </w:rPr>
        <w:t xml:space="preserve"> to Dadaism and the works of Hannah Hoch’s political montages. </w:t>
      </w:r>
    </w:p>
    <w:p w14:paraId="63E2D876" w14:textId="2564E26B" w:rsidR="00D63A97" w:rsidRDefault="00954183" w:rsidP="00C631B0">
      <w:pPr>
        <w:tabs>
          <w:tab w:val="left" w:pos="1830"/>
        </w:tabs>
        <w:spacing w:line="480" w:lineRule="auto"/>
        <w:rPr>
          <w:rFonts w:ascii="Arial" w:hAnsi="Arial" w:cs="Arial"/>
          <w:sz w:val="24"/>
          <w:szCs w:val="24"/>
        </w:rPr>
      </w:pPr>
      <w:r>
        <w:rPr>
          <w:rFonts w:ascii="Arial" w:hAnsi="Arial" w:cs="Arial"/>
          <w:sz w:val="24"/>
          <w:szCs w:val="24"/>
        </w:rPr>
        <w:t xml:space="preserve">  To disrupt these perfected images</w:t>
      </w:r>
      <w:r w:rsidR="00EA1995">
        <w:rPr>
          <w:rFonts w:ascii="Arial" w:hAnsi="Arial" w:cs="Arial"/>
          <w:sz w:val="24"/>
          <w:szCs w:val="24"/>
        </w:rPr>
        <w:t>, instead of combining the images with articles, I want to add more grotesque elements to challenge typical aesthetics</w:t>
      </w:r>
      <w:r w:rsidR="00BA1F7F">
        <w:rPr>
          <w:rFonts w:ascii="Arial" w:hAnsi="Arial" w:cs="Arial"/>
          <w:sz w:val="24"/>
          <w:szCs w:val="24"/>
        </w:rPr>
        <w:t xml:space="preserve"> and disrupting societies expectations of how the image should be. I aim to challenge people’s expectations of an images and get the audience to consider their own notions of beauty</w:t>
      </w:r>
      <w:r w:rsidR="00D63A97">
        <w:rPr>
          <w:rFonts w:ascii="Arial" w:hAnsi="Arial" w:cs="Arial"/>
          <w:sz w:val="24"/>
          <w:szCs w:val="24"/>
        </w:rPr>
        <w:t xml:space="preserve">, by placing these disrupted images in a place where they would normally expect a perfected image; Instagram. Instagram pages display people’s images in </w:t>
      </w:r>
      <w:r w:rsidR="00D63A97">
        <w:rPr>
          <w:rFonts w:ascii="Arial" w:hAnsi="Arial" w:cs="Arial"/>
          <w:sz w:val="24"/>
          <w:szCs w:val="24"/>
        </w:rPr>
        <w:lastRenderedPageBreak/>
        <w:t xml:space="preserve">rows of three so I think it would be interesting to use their grid layout to my own advantage by creating individual images that become one image when viewed in this grid layout. It not only disrupts the image but also disrupts the site itself, as it changes the way the site is used and would be viewed. </w:t>
      </w:r>
      <w:r w:rsidR="004B69A3">
        <w:rPr>
          <w:rFonts w:ascii="Arial" w:hAnsi="Arial" w:cs="Arial"/>
          <w:sz w:val="24"/>
          <w:szCs w:val="24"/>
        </w:rPr>
        <w:t xml:space="preserve">I believe that it adds a contemporary edge to this project to use a website such as Instagram to take apart images, many artists before have used different methods of cutting and pasting including pieces of texts, film and music to create something new, so I think using the site itself </w:t>
      </w:r>
      <w:r w:rsidR="00F12FFC">
        <w:rPr>
          <w:rFonts w:ascii="Arial" w:hAnsi="Arial" w:cs="Arial"/>
          <w:sz w:val="24"/>
          <w:szCs w:val="24"/>
        </w:rPr>
        <w:t>would be in exciting way to create imagery because it also leaves room to remove and add new elements to that the image could be different every time a viewer looks at the page.</w:t>
      </w:r>
      <w:r w:rsidR="00C1045A">
        <w:rPr>
          <w:rFonts w:ascii="Arial" w:hAnsi="Arial" w:cs="Arial"/>
          <w:sz w:val="24"/>
          <w:szCs w:val="24"/>
        </w:rPr>
        <w:t xml:space="preserve"> It’s not a new thing to spread out an image over multiple tiles</w:t>
      </w:r>
      <w:r w:rsidR="00D231A4">
        <w:rPr>
          <w:rFonts w:ascii="Arial" w:hAnsi="Arial" w:cs="Arial"/>
          <w:sz w:val="24"/>
          <w:szCs w:val="24"/>
        </w:rPr>
        <w:t xml:space="preserve">, but the image tends to fit together rather than being used to distort an image, </w:t>
      </w:r>
      <w:r w:rsidR="007B1296">
        <w:rPr>
          <w:rFonts w:ascii="Arial" w:hAnsi="Arial" w:cs="Arial"/>
          <w:noProof/>
          <w:sz w:val="24"/>
          <w:szCs w:val="24"/>
        </w:rPr>
        <w:drawing>
          <wp:anchor distT="0" distB="0" distL="114300" distR="114300" simplePos="0" relativeHeight="251669504" behindDoc="1" locked="0" layoutInCell="1" allowOverlap="1" wp14:anchorId="169ABC2F" wp14:editId="2A4EF6CB">
            <wp:simplePos x="0" y="0"/>
            <wp:positionH relativeFrom="margin">
              <wp:align>center</wp:align>
            </wp:positionH>
            <wp:positionV relativeFrom="paragraph">
              <wp:posOffset>4152265</wp:posOffset>
            </wp:positionV>
            <wp:extent cx="2309495" cy="4191000"/>
            <wp:effectExtent l="0" t="0" r="0" b="0"/>
            <wp:wrapTight wrapText="bothSides">
              <wp:wrapPolygon edited="0">
                <wp:start x="0" y="0"/>
                <wp:lineTo x="0" y="21502"/>
                <wp:lineTo x="21380" y="21502"/>
                <wp:lineTo x="21380" y="0"/>
                <wp:lineTo x="0" y="0"/>
              </wp:wrapPolygon>
            </wp:wrapTight>
            <wp:docPr id="6" name="Picture 6"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0200106-210219.png"/>
                    <pic:cNvPicPr/>
                  </pic:nvPicPr>
                  <pic:blipFill rotWithShape="1">
                    <a:blip r:embed="rId9" cstate="print">
                      <a:extLst>
                        <a:ext uri="{28A0092B-C50C-407E-A947-70E740481C1C}">
                          <a14:useLocalDpi xmlns:a14="http://schemas.microsoft.com/office/drawing/2010/main" val="0"/>
                        </a:ext>
                      </a:extLst>
                    </a:blip>
                    <a:srcRect l="-412" t="4021" r="412" b="5251"/>
                    <a:stretch/>
                  </pic:blipFill>
                  <pic:spPr bwMode="auto">
                    <a:xfrm>
                      <a:off x="0" y="0"/>
                      <a:ext cx="2309495" cy="419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231A4">
        <w:rPr>
          <w:rFonts w:ascii="Arial" w:hAnsi="Arial" w:cs="Arial"/>
          <w:sz w:val="24"/>
          <w:szCs w:val="24"/>
        </w:rPr>
        <w:t>normally used for advertisements.</w:t>
      </w:r>
    </w:p>
    <w:p w14:paraId="0000201B" w14:textId="325E8E02" w:rsidR="00D231A4" w:rsidRDefault="00D231A4" w:rsidP="00C631B0">
      <w:pPr>
        <w:tabs>
          <w:tab w:val="left" w:pos="1830"/>
        </w:tabs>
        <w:spacing w:line="480" w:lineRule="auto"/>
        <w:rPr>
          <w:rFonts w:ascii="Arial" w:hAnsi="Arial" w:cs="Arial"/>
          <w:sz w:val="24"/>
          <w:szCs w:val="24"/>
        </w:rPr>
      </w:pPr>
    </w:p>
    <w:p w14:paraId="707AA868" w14:textId="2C9B9B23" w:rsidR="007B1296" w:rsidRDefault="007B1296" w:rsidP="00C631B0">
      <w:pPr>
        <w:tabs>
          <w:tab w:val="left" w:pos="1830"/>
        </w:tabs>
        <w:spacing w:line="480" w:lineRule="auto"/>
        <w:rPr>
          <w:rFonts w:ascii="Arial" w:hAnsi="Arial" w:cs="Arial"/>
          <w:sz w:val="24"/>
          <w:szCs w:val="24"/>
        </w:rPr>
      </w:pPr>
    </w:p>
    <w:p w14:paraId="689B6335" w14:textId="2C39CBC3" w:rsidR="007B1296" w:rsidRDefault="007B1296" w:rsidP="00C631B0">
      <w:pPr>
        <w:tabs>
          <w:tab w:val="left" w:pos="1830"/>
        </w:tabs>
        <w:spacing w:line="480" w:lineRule="auto"/>
        <w:rPr>
          <w:rFonts w:ascii="Arial" w:hAnsi="Arial" w:cs="Arial"/>
          <w:sz w:val="24"/>
          <w:szCs w:val="24"/>
        </w:rPr>
      </w:pPr>
    </w:p>
    <w:p w14:paraId="404AB3B5" w14:textId="0CDD059E" w:rsidR="007B1296" w:rsidRDefault="007B1296" w:rsidP="00C631B0">
      <w:pPr>
        <w:tabs>
          <w:tab w:val="left" w:pos="1830"/>
        </w:tabs>
        <w:spacing w:line="480" w:lineRule="auto"/>
        <w:rPr>
          <w:rFonts w:ascii="Arial" w:hAnsi="Arial" w:cs="Arial"/>
          <w:sz w:val="24"/>
          <w:szCs w:val="24"/>
        </w:rPr>
      </w:pPr>
    </w:p>
    <w:p w14:paraId="162D303B" w14:textId="5E9FF2E4" w:rsidR="007B1296" w:rsidRDefault="007B1296" w:rsidP="00C631B0">
      <w:pPr>
        <w:tabs>
          <w:tab w:val="left" w:pos="1830"/>
        </w:tabs>
        <w:spacing w:line="480" w:lineRule="auto"/>
        <w:rPr>
          <w:rFonts w:ascii="Arial" w:hAnsi="Arial" w:cs="Arial"/>
          <w:sz w:val="24"/>
          <w:szCs w:val="24"/>
        </w:rPr>
      </w:pPr>
    </w:p>
    <w:p w14:paraId="3935FC28" w14:textId="67175083" w:rsidR="007B1296" w:rsidRDefault="007B1296" w:rsidP="00C631B0">
      <w:pPr>
        <w:tabs>
          <w:tab w:val="left" w:pos="1830"/>
        </w:tabs>
        <w:spacing w:line="480" w:lineRule="auto"/>
        <w:rPr>
          <w:rFonts w:ascii="Arial" w:hAnsi="Arial" w:cs="Arial"/>
          <w:sz w:val="24"/>
          <w:szCs w:val="24"/>
        </w:rPr>
      </w:pPr>
    </w:p>
    <w:p w14:paraId="0478A475" w14:textId="2349E171" w:rsidR="007B1296" w:rsidRDefault="007B1296" w:rsidP="00C631B0">
      <w:pPr>
        <w:tabs>
          <w:tab w:val="left" w:pos="1830"/>
        </w:tabs>
        <w:spacing w:line="480" w:lineRule="auto"/>
        <w:rPr>
          <w:rFonts w:ascii="Arial" w:hAnsi="Arial" w:cs="Arial"/>
          <w:sz w:val="24"/>
          <w:szCs w:val="24"/>
        </w:rPr>
      </w:pPr>
    </w:p>
    <w:p w14:paraId="645A63B8" w14:textId="7AB08878" w:rsidR="007B1296" w:rsidRDefault="007B1296" w:rsidP="00C631B0">
      <w:pPr>
        <w:tabs>
          <w:tab w:val="left" w:pos="1830"/>
        </w:tabs>
        <w:spacing w:line="480" w:lineRule="auto"/>
        <w:rPr>
          <w:rFonts w:ascii="Arial" w:hAnsi="Arial" w:cs="Arial"/>
          <w:sz w:val="24"/>
          <w:szCs w:val="24"/>
        </w:rPr>
      </w:pPr>
    </w:p>
    <w:p w14:paraId="617062BF" w14:textId="31CD0A0A" w:rsidR="007B1296" w:rsidRDefault="007B1296" w:rsidP="00C631B0">
      <w:pPr>
        <w:tabs>
          <w:tab w:val="left" w:pos="1830"/>
        </w:tabs>
        <w:spacing w:line="480" w:lineRule="auto"/>
        <w:rPr>
          <w:rFonts w:ascii="Arial" w:hAnsi="Arial" w:cs="Arial"/>
          <w:sz w:val="24"/>
          <w:szCs w:val="24"/>
        </w:rPr>
      </w:pPr>
      <w:r w:rsidRPr="007B1296">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5494D47A" wp14:editId="14EA355D">
                <wp:simplePos x="0" y="0"/>
                <wp:positionH relativeFrom="margin">
                  <wp:posOffset>1737995</wp:posOffset>
                </wp:positionH>
                <wp:positionV relativeFrom="paragraph">
                  <wp:posOffset>400685</wp:posOffset>
                </wp:positionV>
                <wp:extent cx="2295525" cy="1404620"/>
                <wp:effectExtent l="0" t="0" r="28575"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1404620"/>
                        </a:xfrm>
                        <a:prstGeom prst="rect">
                          <a:avLst/>
                        </a:prstGeom>
                        <a:solidFill>
                          <a:srgbClr val="FFFFFF"/>
                        </a:solidFill>
                        <a:ln w="9525">
                          <a:solidFill>
                            <a:schemeClr val="bg1"/>
                          </a:solidFill>
                          <a:miter lim="800000"/>
                          <a:headEnd/>
                          <a:tailEnd/>
                        </a:ln>
                      </wps:spPr>
                      <wps:txbx>
                        <w:txbxContent>
                          <w:p w14:paraId="4D258C01" w14:textId="5520A86F" w:rsidR="00A2681D" w:rsidRPr="007B1296" w:rsidRDefault="00A2681D">
                            <w:pPr>
                              <w:rPr>
                                <w:rFonts w:ascii="Arial" w:hAnsi="Arial" w:cs="Arial"/>
                                <w:sz w:val="20"/>
                                <w:szCs w:val="20"/>
                              </w:rPr>
                            </w:pPr>
                            <w:r w:rsidRPr="007B1296">
                              <w:rPr>
                                <w:rFonts w:ascii="Arial" w:hAnsi="Arial" w:cs="Arial"/>
                                <w:sz w:val="20"/>
                                <w:szCs w:val="20"/>
                              </w:rPr>
                              <w:t>Camila Calbello uses the Instagram grid to advertise her debut album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94D47A" id="_x0000_s1029" type="#_x0000_t202" style="position:absolute;margin-left:136.85pt;margin-top:31.55pt;width:180.75pt;height:110.6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" strokecolor="white [3212]">
                <v:textbox style="mso-fit-shape-to-text:t">
                  <w:txbxContent>
                    <w:p w14:paraId="4D258C01" w14:textId="5520A86F" w:rsidR="00A2681D" w:rsidRPr="007B1296" w:rsidRDefault="00A2681D">
                      <w:pPr>
                        <w:rPr>
                          <w:rFonts w:ascii="Arial" w:hAnsi="Arial" w:cs="Arial"/>
                          <w:sz w:val="20"/>
                          <w:szCs w:val="20"/>
                        </w:rPr>
                      </w:pPr>
                      <w:r w:rsidRPr="007B1296">
                        <w:rPr>
                          <w:rFonts w:ascii="Arial" w:hAnsi="Arial" w:cs="Arial"/>
                          <w:sz w:val="20"/>
                          <w:szCs w:val="20"/>
                        </w:rPr>
                        <w:t>Camila Calbello uses the Instagram grid to advertise her debut album</w:t>
                      </w:r>
                    </w:p>
                  </w:txbxContent>
                </v:textbox>
                <w10:wrap type="square" anchorx="margin"/>
              </v:shape>
            </w:pict>
          </mc:Fallback>
        </mc:AlternateContent>
      </w:r>
    </w:p>
    <w:p w14:paraId="0B3D6549" w14:textId="504CEA80" w:rsidR="007B1296" w:rsidRDefault="007B1296" w:rsidP="00C631B0">
      <w:pPr>
        <w:tabs>
          <w:tab w:val="left" w:pos="1830"/>
        </w:tabs>
        <w:spacing w:line="480" w:lineRule="auto"/>
        <w:rPr>
          <w:rFonts w:ascii="Arial" w:hAnsi="Arial" w:cs="Arial"/>
          <w:sz w:val="24"/>
          <w:szCs w:val="24"/>
        </w:rPr>
      </w:pPr>
    </w:p>
    <w:p w14:paraId="65AC2BA4" w14:textId="78EC4EAA" w:rsidR="00B70F28" w:rsidRDefault="00B70F28" w:rsidP="00B70F28">
      <w:pPr>
        <w:tabs>
          <w:tab w:val="left" w:pos="1830"/>
        </w:tabs>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8720" behindDoc="1" locked="0" layoutInCell="1" allowOverlap="1" wp14:anchorId="1C92C180" wp14:editId="143BE8BC">
            <wp:simplePos x="0" y="0"/>
            <wp:positionH relativeFrom="margin">
              <wp:align>center</wp:align>
            </wp:positionH>
            <wp:positionV relativeFrom="paragraph">
              <wp:posOffset>0</wp:posOffset>
            </wp:positionV>
            <wp:extent cx="3360420" cy="4705350"/>
            <wp:effectExtent l="0" t="0" r="0" b="0"/>
            <wp:wrapTight wrapText="bothSides">
              <wp:wrapPolygon edited="0">
                <wp:start x="0" y="0"/>
                <wp:lineTo x="0" y="21513"/>
                <wp:lineTo x="21429" y="21513"/>
                <wp:lineTo x="21429" y="0"/>
                <wp:lineTo x="0" y="0"/>
              </wp:wrapPolygon>
            </wp:wrapTight>
            <wp:docPr id="13" name="Picture 13" descr="A picture containing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llage on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60420" cy="4705350"/>
                    </a:xfrm>
                    <a:prstGeom prst="rect">
                      <a:avLst/>
                    </a:prstGeom>
                  </pic:spPr>
                </pic:pic>
              </a:graphicData>
            </a:graphic>
            <wp14:sizeRelH relativeFrom="page">
              <wp14:pctWidth>0</wp14:pctWidth>
            </wp14:sizeRelH>
            <wp14:sizeRelV relativeFrom="page">
              <wp14:pctHeight>0</wp14:pctHeight>
            </wp14:sizeRelV>
          </wp:anchor>
        </w:drawing>
      </w:r>
    </w:p>
    <w:p w14:paraId="0F4B22F2" w14:textId="77777777" w:rsidR="00B70F28" w:rsidRDefault="00B70F28" w:rsidP="00AE25D2">
      <w:pPr>
        <w:tabs>
          <w:tab w:val="left" w:pos="1830"/>
        </w:tabs>
        <w:spacing w:line="480" w:lineRule="auto"/>
        <w:jc w:val="center"/>
        <w:rPr>
          <w:rFonts w:ascii="Arial" w:hAnsi="Arial" w:cs="Arial"/>
          <w:sz w:val="24"/>
          <w:szCs w:val="24"/>
        </w:rPr>
      </w:pPr>
    </w:p>
    <w:p w14:paraId="19621299" w14:textId="77777777" w:rsidR="00B70F28" w:rsidRDefault="00B70F28" w:rsidP="00AE25D2">
      <w:pPr>
        <w:tabs>
          <w:tab w:val="left" w:pos="1830"/>
        </w:tabs>
        <w:spacing w:line="480" w:lineRule="auto"/>
        <w:jc w:val="center"/>
        <w:rPr>
          <w:rFonts w:ascii="Arial" w:hAnsi="Arial" w:cs="Arial"/>
          <w:sz w:val="24"/>
          <w:szCs w:val="24"/>
        </w:rPr>
      </w:pPr>
    </w:p>
    <w:p w14:paraId="04394FBD" w14:textId="77777777" w:rsidR="00B70F28" w:rsidRDefault="00B70F28" w:rsidP="00AE25D2">
      <w:pPr>
        <w:tabs>
          <w:tab w:val="left" w:pos="1830"/>
        </w:tabs>
        <w:spacing w:line="480" w:lineRule="auto"/>
        <w:jc w:val="center"/>
        <w:rPr>
          <w:rFonts w:ascii="Arial" w:hAnsi="Arial" w:cs="Arial"/>
          <w:sz w:val="24"/>
          <w:szCs w:val="24"/>
        </w:rPr>
      </w:pPr>
    </w:p>
    <w:p w14:paraId="1F43BB81" w14:textId="287D640C" w:rsidR="00B70F28" w:rsidRDefault="00B70F28" w:rsidP="00AE25D2">
      <w:pPr>
        <w:tabs>
          <w:tab w:val="left" w:pos="1830"/>
        </w:tabs>
        <w:spacing w:line="480" w:lineRule="auto"/>
        <w:jc w:val="center"/>
        <w:rPr>
          <w:rFonts w:ascii="Arial" w:hAnsi="Arial" w:cs="Arial"/>
          <w:sz w:val="24"/>
          <w:szCs w:val="24"/>
        </w:rPr>
      </w:pPr>
    </w:p>
    <w:p w14:paraId="6D73E969" w14:textId="12CE652C" w:rsidR="00B70F28" w:rsidRDefault="00B70F28" w:rsidP="00AE25D2">
      <w:pPr>
        <w:tabs>
          <w:tab w:val="left" w:pos="1830"/>
        </w:tabs>
        <w:spacing w:line="480" w:lineRule="auto"/>
        <w:jc w:val="center"/>
        <w:rPr>
          <w:rFonts w:ascii="Arial" w:hAnsi="Arial" w:cs="Arial"/>
          <w:sz w:val="24"/>
          <w:szCs w:val="24"/>
        </w:rPr>
      </w:pPr>
    </w:p>
    <w:p w14:paraId="130BFE90" w14:textId="4E3188EB" w:rsidR="00B70F28" w:rsidRDefault="00B70F28" w:rsidP="00AE25D2">
      <w:pPr>
        <w:tabs>
          <w:tab w:val="left" w:pos="1830"/>
        </w:tabs>
        <w:spacing w:line="480" w:lineRule="auto"/>
        <w:jc w:val="center"/>
        <w:rPr>
          <w:rFonts w:ascii="Arial" w:hAnsi="Arial" w:cs="Arial"/>
          <w:sz w:val="24"/>
          <w:szCs w:val="24"/>
        </w:rPr>
      </w:pPr>
    </w:p>
    <w:p w14:paraId="5D5E7876" w14:textId="0C401F96" w:rsidR="00B70F28" w:rsidRDefault="00B70F28" w:rsidP="00AE25D2">
      <w:pPr>
        <w:tabs>
          <w:tab w:val="left" w:pos="1830"/>
        </w:tabs>
        <w:spacing w:line="480" w:lineRule="auto"/>
        <w:jc w:val="center"/>
        <w:rPr>
          <w:rFonts w:ascii="Arial" w:hAnsi="Arial" w:cs="Arial"/>
          <w:sz w:val="24"/>
          <w:szCs w:val="24"/>
        </w:rPr>
      </w:pPr>
    </w:p>
    <w:p w14:paraId="1308735E" w14:textId="463EA7A1" w:rsidR="00B70F28" w:rsidRDefault="00B70F28" w:rsidP="00AE25D2">
      <w:pPr>
        <w:tabs>
          <w:tab w:val="left" w:pos="1830"/>
        </w:tabs>
        <w:spacing w:line="480" w:lineRule="auto"/>
        <w:jc w:val="center"/>
        <w:rPr>
          <w:rFonts w:ascii="Arial" w:hAnsi="Arial" w:cs="Arial"/>
          <w:sz w:val="24"/>
          <w:szCs w:val="24"/>
        </w:rPr>
      </w:pPr>
    </w:p>
    <w:p w14:paraId="6CB19417" w14:textId="00BC78A7" w:rsidR="00B70F28" w:rsidRDefault="00B70F28" w:rsidP="00AE25D2">
      <w:pPr>
        <w:tabs>
          <w:tab w:val="left" w:pos="1830"/>
        </w:tabs>
        <w:spacing w:line="480" w:lineRule="auto"/>
        <w:jc w:val="center"/>
        <w:rPr>
          <w:rFonts w:ascii="Arial" w:hAnsi="Arial" w:cs="Arial"/>
          <w:sz w:val="24"/>
          <w:szCs w:val="24"/>
        </w:rPr>
      </w:pPr>
    </w:p>
    <w:p w14:paraId="3EC73CFA" w14:textId="78951AEC" w:rsidR="00B70F28" w:rsidRDefault="00E618F6" w:rsidP="00AE25D2">
      <w:pPr>
        <w:tabs>
          <w:tab w:val="left" w:pos="1830"/>
        </w:tabs>
        <w:spacing w:line="480" w:lineRule="auto"/>
        <w:jc w:val="center"/>
        <w:rPr>
          <w:rFonts w:ascii="Arial" w:hAnsi="Arial" w:cs="Arial"/>
          <w:sz w:val="24"/>
          <w:szCs w:val="24"/>
        </w:rPr>
      </w:pPr>
      <w:r w:rsidRPr="00E618F6">
        <w:rPr>
          <w:rFonts w:ascii="Arial" w:hAnsi="Arial" w:cs="Arial"/>
          <w:noProof/>
          <w:sz w:val="24"/>
          <w:szCs w:val="24"/>
        </w:rPr>
        <mc:AlternateContent>
          <mc:Choice Requires="wps">
            <w:drawing>
              <wp:anchor distT="45720" distB="45720" distL="114300" distR="114300" simplePos="0" relativeHeight="251680768" behindDoc="0" locked="0" layoutInCell="1" allowOverlap="1" wp14:anchorId="065A88A2" wp14:editId="542AC5A5">
                <wp:simplePos x="0" y="0"/>
                <wp:positionH relativeFrom="margin">
                  <wp:align>center</wp:align>
                </wp:positionH>
                <wp:positionV relativeFrom="paragraph">
                  <wp:posOffset>183515</wp:posOffset>
                </wp:positionV>
                <wp:extent cx="2552700" cy="1404620"/>
                <wp:effectExtent l="0" t="0" r="19050" b="2159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404620"/>
                        </a:xfrm>
                        <a:prstGeom prst="rect">
                          <a:avLst/>
                        </a:prstGeom>
                        <a:solidFill>
                          <a:srgbClr val="FFFFFF"/>
                        </a:solidFill>
                        <a:ln w="9525">
                          <a:solidFill>
                            <a:schemeClr val="bg1"/>
                          </a:solidFill>
                          <a:miter lim="800000"/>
                          <a:headEnd/>
                          <a:tailEnd/>
                        </a:ln>
                      </wps:spPr>
                      <wps:txbx>
                        <w:txbxContent>
                          <w:p w14:paraId="2CF5A576" w14:textId="76B1FEF6" w:rsidR="00E618F6" w:rsidRPr="00E618F6" w:rsidRDefault="00E618F6">
                            <w:pPr>
                              <w:rPr>
                                <w:rFonts w:ascii="Arial" w:hAnsi="Arial" w:cs="Arial"/>
                                <w:sz w:val="20"/>
                                <w:szCs w:val="20"/>
                              </w:rPr>
                            </w:pPr>
                            <w:r w:rsidRPr="00E618F6">
                              <w:rPr>
                                <w:rFonts w:ascii="Arial" w:hAnsi="Arial" w:cs="Arial"/>
                                <w:sz w:val="20"/>
                                <w:szCs w:val="20"/>
                              </w:rPr>
                              <w:t>Early experiment for postgraduate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5A88A2" id="_x0000_s1030" type="#_x0000_t202" style="position:absolute;left:0;text-align:left;margin-left:0;margin-top:14.45pt;width:201pt;height:110.6pt;z-index:2516807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" strokecolor="white [3212]">
                <v:textbox style="mso-fit-shape-to-text:t">
                  <w:txbxContent>
                    <w:p w14:paraId="2CF5A576" w14:textId="76B1FEF6" w:rsidR="00E618F6" w:rsidRPr="00E618F6" w:rsidRDefault="00E618F6">
                      <w:pPr>
                        <w:rPr>
                          <w:rFonts w:ascii="Arial" w:hAnsi="Arial" w:cs="Arial"/>
                          <w:sz w:val="20"/>
                          <w:szCs w:val="20"/>
                        </w:rPr>
                      </w:pPr>
                      <w:r w:rsidRPr="00E618F6">
                        <w:rPr>
                          <w:rFonts w:ascii="Arial" w:hAnsi="Arial" w:cs="Arial"/>
                          <w:sz w:val="20"/>
                          <w:szCs w:val="20"/>
                        </w:rPr>
                        <w:t>Early experiment for postgraduate project</w:t>
                      </w:r>
                    </w:p>
                  </w:txbxContent>
                </v:textbox>
                <w10:wrap type="square" anchorx="margin"/>
              </v:shape>
            </w:pict>
          </mc:Fallback>
        </mc:AlternateContent>
      </w:r>
    </w:p>
    <w:p w14:paraId="16E27548" w14:textId="00F95741" w:rsidR="00B70F28" w:rsidRDefault="00B70F28" w:rsidP="00B70F28">
      <w:pPr>
        <w:tabs>
          <w:tab w:val="left" w:pos="1830"/>
        </w:tabs>
        <w:spacing w:line="480" w:lineRule="auto"/>
        <w:rPr>
          <w:rFonts w:ascii="Arial" w:hAnsi="Arial" w:cs="Arial"/>
          <w:sz w:val="24"/>
          <w:szCs w:val="24"/>
        </w:rPr>
      </w:pPr>
    </w:p>
    <w:p w14:paraId="62D1D9DE" w14:textId="08B899EC" w:rsidR="00B70F28" w:rsidRPr="00B70F28" w:rsidRDefault="00B70F28" w:rsidP="00B70F28">
      <w:pPr>
        <w:tabs>
          <w:tab w:val="left" w:pos="1830"/>
        </w:tabs>
        <w:spacing w:line="480" w:lineRule="auto"/>
        <w:rPr>
          <w:rFonts w:ascii="Arial" w:hAnsi="Arial" w:cs="Arial"/>
          <w:sz w:val="24"/>
          <w:szCs w:val="24"/>
        </w:rPr>
      </w:pPr>
      <w:r>
        <w:rPr>
          <w:rFonts w:ascii="Arial" w:hAnsi="Arial" w:cs="Arial"/>
          <w:sz w:val="24"/>
          <w:szCs w:val="24"/>
        </w:rPr>
        <w:t xml:space="preserve">The above image is an example of the sort of imagery I would like to create during this project, using images from pornographic website combined with classical beauty imagery, in this case, a piece from </w:t>
      </w:r>
      <w:r>
        <w:rPr>
          <w:rFonts w:ascii="Arial" w:hAnsi="Arial" w:cs="Arial"/>
          <w:i/>
          <w:iCs/>
          <w:sz w:val="24"/>
          <w:szCs w:val="24"/>
        </w:rPr>
        <w:t>The Girl with the Pearl Earring</w:t>
      </w:r>
      <w:r>
        <w:rPr>
          <w:rFonts w:ascii="Arial" w:hAnsi="Arial" w:cs="Arial"/>
          <w:sz w:val="24"/>
          <w:szCs w:val="24"/>
        </w:rPr>
        <w:t xml:space="preserve">, to subvert the classical painting </w:t>
      </w:r>
      <w:r w:rsidR="00E618F6">
        <w:rPr>
          <w:rFonts w:ascii="Arial" w:hAnsi="Arial" w:cs="Arial"/>
          <w:sz w:val="24"/>
          <w:szCs w:val="24"/>
        </w:rPr>
        <w:t>and also to disrupt the sexual image with an image from a failed breast surgery to make the image less appealing. This image was made digitally but I want to explore more with manually cutting and pasting similar to my last project, making the act of taking apart the image more aggressive.</w:t>
      </w:r>
    </w:p>
    <w:p w14:paraId="4B379E9C" w14:textId="77777777" w:rsidR="00B70F28" w:rsidRDefault="00B70F28" w:rsidP="00AE25D2">
      <w:pPr>
        <w:tabs>
          <w:tab w:val="left" w:pos="1830"/>
        </w:tabs>
        <w:spacing w:line="480" w:lineRule="auto"/>
        <w:jc w:val="center"/>
        <w:rPr>
          <w:rFonts w:ascii="Arial" w:hAnsi="Arial" w:cs="Arial"/>
          <w:sz w:val="24"/>
          <w:szCs w:val="24"/>
        </w:rPr>
      </w:pPr>
    </w:p>
    <w:p w14:paraId="59B8BD65" w14:textId="77777777" w:rsidR="00B70F28" w:rsidRDefault="00B70F28" w:rsidP="00E618F6">
      <w:pPr>
        <w:tabs>
          <w:tab w:val="left" w:pos="1830"/>
        </w:tabs>
        <w:spacing w:line="480" w:lineRule="auto"/>
        <w:rPr>
          <w:rFonts w:ascii="Arial" w:hAnsi="Arial" w:cs="Arial"/>
          <w:sz w:val="24"/>
          <w:szCs w:val="24"/>
        </w:rPr>
      </w:pPr>
    </w:p>
    <w:p w14:paraId="772247E9" w14:textId="1B45A431" w:rsidR="007B1296" w:rsidRDefault="00AE25D2" w:rsidP="00AE25D2">
      <w:pPr>
        <w:tabs>
          <w:tab w:val="left" w:pos="1830"/>
        </w:tabs>
        <w:spacing w:line="480" w:lineRule="auto"/>
        <w:jc w:val="center"/>
        <w:rPr>
          <w:rFonts w:ascii="Arial" w:hAnsi="Arial" w:cs="Arial"/>
          <w:sz w:val="24"/>
          <w:szCs w:val="24"/>
        </w:rPr>
      </w:pPr>
      <w:r>
        <w:rPr>
          <w:rFonts w:ascii="Arial" w:hAnsi="Arial" w:cs="Arial"/>
          <w:sz w:val="24"/>
          <w:szCs w:val="24"/>
        </w:rPr>
        <w:lastRenderedPageBreak/>
        <w:t>Proposed Methodology</w:t>
      </w:r>
    </w:p>
    <w:p w14:paraId="7182B2F3" w14:textId="3439107C" w:rsidR="00AE25D2" w:rsidRDefault="00BB27D9" w:rsidP="00AE25D2">
      <w:pPr>
        <w:tabs>
          <w:tab w:val="left" w:pos="1830"/>
        </w:tabs>
        <w:spacing w:line="480" w:lineRule="auto"/>
        <w:rPr>
          <w:rFonts w:ascii="Arial" w:hAnsi="Arial" w:cs="Arial"/>
          <w:sz w:val="24"/>
          <w:szCs w:val="24"/>
        </w:rPr>
      </w:pPr>
      <w:r>
        <w:rPr>
          <w:rFonts w:ascii="Arial" w:hAnsi="Arial" w:cs="Arial"/>
          <w:sz w:val="24"/>
          <w:szCs w:val="24"/>
        </w:rPr>
        <w:t>To conduct my research into this project, I propose to research autoethnographically. This project stems from my own experiences with social media culture and my desire to develop an understanding into the culture and research into the development of this hyper-sexual culture.</w:t>
      </w:r>
      <w:r w:rsidR="009336C4">
        <w:rPr>
          <w:rFonts w:ascii="Arial" w:hAnsi="Arial" w:cs="Arial"/>
          <w:sz w:val="24"/>
          <w:szCs w:val="24"/>
        </w:rPr>
        <w:t xml:space="preserve"> </w:t>
      </w:r>
      <w:r w:rsidR="00A316FC">
        <w:rPr>
          <w:rFonts w:ascii="Arial" w:hAnsi="Arial" w:cs="Arial"/>
          <w:sz w:val="24"/>
          <w:szCs w:val="24"/>
        </w:rPr>
        <w:t>This culture impacts all of us in some way, if social media is used on a regular basis then even if people don’t post these photos themselves, they are part of the culture by either following or liking these sorts of posts. Even if social media isn’t used on a regular basis, then these images can be seen in advertisements. Instagram has created a new kind of job and fame; the Instagram Influencer</w:t>
      </w:r>
      <w:r w:rsidR="00813EF7">
        <w:rPr>
          <w:rFonts w:ascii="Arial" w:hAnsi="Arial" w:cs="Arial"/>
          <w:sz w:val="24"/>
          <w:szCs w:val="24"/>
        </w:rPr>
        <w:t xml:space="preserve">, so even if someone doesn’t follow them on the website, these Influencers are given other opportunities like advertisements or TV shows that someone could know who they are from somewhere. </w:t>
      </w:r>
    </w:p>
    <w:p w14:paraId="0C3A2231" w14:textId="0D3F1554" w:rsidR="0003259D" w:rsidRDefault="0003259D" w:rsidP="00AE25D2">
      <w:pPr>
        <w:tabs>
          <w:tab w:val="left" w:pos="1830"/>
        </w:tabs>
        <w:spacing w:line="480" w:lineRule="auto"/>
        <w:rPr>
          <w:rFonts w:ascii="Arial" w:hAnsi="Arial" w:cs="Arial"/>
          <w:sz w:val="24"/>
          <w:szCs w:val="24"/>
        </w:rPr>
      </w:pPr>
      <w:r>
        <w:rPr>
          <w:rFonts w:ascii="Arial" w:hAnsi="Arial" w:cs="Arial"/>
          <w:sz w:val="24"/>
          <w:szCs w:val="24"/>
        </w:rPr>
        <w:t xml:space="preserve">  It would also be intriguing to research into psychological impacts of social media, collecting data from sources that have already conducted research or collecting data of my own</w:t>
      </w:r>
      <w:r w:rsidR="007C3BBB">
        <w:rPr>
          <w:rFonts w:ascii="Arial" w:hAnsi="Arial" w:cs="Arial"/>
          <w:sz w:val="24"/>
          <w:szCs w:val="24"/>
        </w:rPr>
        <w:t xml:space="preserve"> amongst people my own age, as my generation grew up during the rise of social media, so have grown up with and without it. </w:t>
      </w:r>
      <w:r w:rsidR="004464EB">
        <w:rPr>
          <w:rFonts w:ascii="Arial" w:hAnsi="Arial" w:cs="Arial"/>
          <w:sz w:val="24"/>
          <w:szCs w:val="24"/>
        </w:rPr>
        <w:t>Also,</w:t>
      </w:r>
      <w:r w:rsidR="007C3BBB">
        <w:rPr>
          <w:rFonts w:ascii="Arial" w:hAnsi="Arial" w:cs="Arial"/>
          <w:sz w:val="24"/>
          <w:szCs w:val="24"/>
        </w:rPr>
        <w:t xml:space="preserve"> it would be interesting to collect data from students younger than myself who grew up only with social media and compare the different generations experiences. </w:t>
      </w:r>
    </w:p>
    <w:p w14:paraId="4E9D136F" w14:textId="39151F13" w:rsidR="008511D8" w:rsidRDefault="007C3BBB" w:rsidP="00AE25D2">
      <w:pPr>
        <w:tabs>
          <w:tab w:val="left" w:pos="1830"/>
        </w:tabs>
        <w:spacing w:line="480" w:lineRule="auto"/>
        <w:rPr>
          <w:rFonts w:ascii="Arial" w:hAnsi="Arial" w:cs="Arial"/>
          <w:sz w:val="24"/>
          <w:szCs w:val="24"/>
        </w:rPr>
      </w:pPr>
      <w:r>
        <w:rPr>
          <w:rFonts w:ascii="Arial" w:hAnsi="Arial" w:cs="Arial"/>
          <w:sz w:val="24"/>
          <w:szCs w:val="24"/>
        </w:rPr>
        <w:t xml:space="preserve">  The research will also include artistic inquiry, analysing contemporary artists and comparing them to artists before the 21</w:t>
      </w:r>
      <w:r w:rsidRPr="007C3BBB">
        <w:rPr>
          <w:rFonts w:ascii="Arial" w:hAnsi="Arial" w:cs="Arial"/>
          <w:sz w:val="24"/>
          <w:szCs w:val="24"/>
          <w:vertAlign w:val="superscript"/>
        </w:rPr>
        <w:t>st</w:t>
      </w:r>
      <w:r>
        <w:rPr>
          <w:rFonts w:ascii="Arial" w:hAnsi="Arial" w:cs="Arial"/>
          <w:sz w:val="24"/>
          <w:szCs w:val="24"/>
        </w:rPr>
        <w:t xml:space="preserve"> century and evaluate the change in how artists represent women in their works, particularly feminist artists and how they produce their ideas about women’s issues. This research will mostly revolve around feminist artists and include collage inquiry, as I aim to make collage pieces for this project inspired by artists such as Hannah Hoch.</w:t>
      </w:r>
      <w:r w:rsidR="00D214E6">
        <w:rPr>
          <w:rFonts w:ascii="Arial" w:hAnsi="Arial" w:cs="Arial"/>
          <w:sz w:val="24"/>
          <w:szCs w:val="24"/>
        </w:rPr>
        <w:t xml:space="preserve"> This will include case studies into </w:t>
      </w:r>
      <w:r w:rsidR="00D214E6">
        <w:rPr>
          <w:rFonts w:ascii="Arial" w:hAnsi="Arial" w:cs="Arial"/>
          <w:sz w:val="24"/>
          <w:szCs w:val="24"/>
        </w:rPr>
        <w:lastRenderedPageBreak/>
        <w:t xml:space="preserve">important artist for the research and the works that will be made; Orlan in particular is an important artist </w:t>
      </w:r>
      <w:r w:rsidR="001A53FC">
        <w:rPr>
          <w:rFonts w:ascii="Arial" w:hAnsi="Arial" w:cs="Arial"/>
          <w:sz w:val="24"/>
          <w:szCs w:val="24"/>
        </w:rPr>
        <w:t>for this research, her collage work plus the modification of her own body represents herself taking control of her own body, using the female body in the opposite way that Bellmer used it for.</w:t>
      </w:r>
      <w:r w:rsidR="002A633A">
        <w:rPr>
          <w:rFonts w:ascii="Arial" w:hAnsi="Arial" w:cs="Arial"/>
          <w:sz w:val="24"/>
          <w:szCs w:val="24"/>
        </w:rPr>
        <w:t xml:space="preserve"> Like Bellmer, Cindy Sherman used sculpture to create her work, but like Orlan, used it to take back control of the female body and create in the same way Orlan uses herself to convey that message.</w:t>
      </w:r>
    </w:p>
    <w:p w14:paraId="60D015DA" w14:textId="16F65B31" w:rsidR="00A256B6" w:rsidRDefault="00A256B6" w:rsidP="00AE25D2">
      <w:pPr>
        <w:tabs>
          <w:tab w:val="left" w:pos="1830"/>
        </w:tabs>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673600" behindDoc="1" locked="0" layoutInCell="1" allowOverlap="1" wp14:anchorId="457B623E" wp14:editId="50B7B18B">
            <wp:simplePos x="0" y="0"/>
            <wp:positionH relativeFrom="column">
              <wp:posOffset>3452495</wp:posOffset>
            </wp:positionH>
            <wp:positionV relativeFrom="paragraph">
              <wp:posOffset>6967</wp:posOffset>
            </wp:positionV>
            <wp:extent cx="2590800" cy="3816985"/>
            <wp:effectExtent l="0" t="0" r="0" b="0"/>
            <wp:wrapTight wrapText="bothSides">
              <wp:wrapPolygon edited="0">
                <wp:start x="0" y="0"/>
                <wp:lineTo x="0" y="21453"/>
                <wp:lineTo x="21441" y="21453"/>
                <wp:lineTo x="21441" y="0"/>
                <wp:lineTo x="0" y="0"/>
              </wp:wrapPolygon>
            </wp:wrapTight>
            <wp:docPr id="10" name="Picture 10" descr="A picture containing person, sofa,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indy-sherman-untitled-261.jpg"/>
                    <pic:cNvPicPr/>
                  </pic:nvPicPr>
                  <pic:blipFill>
                    <a:blip r:embed="rId11">
                      <a:extLst>
                        <a:ext uri="{28A0092B-C50C-407E-A947-70E740481C1C}">
                          <a14:useLocalDpi xmlns:a14="http://schemas.microsoft.com/office/drawing/2010/main" val="0"/>
                        </a:ext>
                      </a:extLst>
                    </a:blip>
                    <a:stretch>
                      <a:fillRect/>
                    </a:stretch>
                  </pic:blipFill>
                  <pic:spPr>
                    <a:xfrm>
                      <a:off x="0" y="0"/>
                      <a:ext cx="2590800" cy="381698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72576" behindDoc="1" locked="0" layoutInCell="1" allowOverlap="1" wp14:anchorId="6DF42752" wp14:editId="61DFA1B7">
            <wp:simplePos x="0" y="0"/>
            <wp:positionH relativeFrom="margin">
              <wp:align>left</wp:align>
            </wp:positionH>
            <wp:positionV relativeFrom="paragraph">
              <wp:posOffset>5286</wp:posOffset>
            </wp:positionV>
            <wp:extent cx="2501900" cy="3810000"/>
            <wp:effectExtent l="0" t="0" r="0" b="0"/>
            <wp:wrapTight wrapText="bothSides">
              <wp:wrapPolygon edited="0">
                <wp:start x="0" y="0"/>
                <wp:lineTo x="0" y="21492"/>
                <wp:lineTo x="21381" y="21492"/>
                <wp:lineTo x="21381" y="0"/>
                <wp:lineTo x="0" y="0"/>
              </wp:wrapPolygon>
            </wp:wrapTight>
            <wp:docPr id="8" name="Picture 8" descr="A person wearing a black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llmer 3.jpg"/>
                    <pic:cNvPicPr/>
                  </pic:nvPicPr>
                  <pic:blipFill>
                    <a:blip r:embed="rId12">
                      <a:extLst>
                        <a:ext uri="{28A0092B-C50C-407E-A947-70E740481C1C}">
                          <a14:useLocalDpi xmlns:a14="http://schemas.microsoft.com/office/drawing/2010/main" val="0"/>
                        </a:ext>
                      </a:extLst>
                    </a:blip>
                    <a:stretch>
                      <a:fillRect/>
                    </a:stretch>
                  </pic:blipFill>
                  <pic:spPr>
                    <a:xfrm>
                      <a:off x="0" y="0"/>
                      <a:ext cx="2501900" cy="3810000"/>
                    </a:xfrm>
                    <a:prstGeom prst="rect">
                      <a:avLst/>
                    </a:prstGeom>
                  </pic:spPr>
                </pic:pic>
              </a:graphicData>
            </a:graphic>
            <wp14:sizeRelH relativeFrom="page">
              <wp14:pctWidth>0</wp14:pctWidth>
            </wp14:sizeRelH>
            <wp14:sizeRelV relativeFrom="page">
              <wp14:pctHeight>0</wp14:pctHeight>
            </wp14:sizeRelV>
          </wp:anchor>
        </w:drawing>
      </w:r>
    </w:p>
    <w:p w14:paraId="0E5E8918" w14:textId="2BC102FB" w:rsidR="00A256B6" w:rsidRDefault="00A256B6" w:rsidP="00AE25D2">
      <w:pPr>
        <w:tabs>
          <w:tab w:val="left" w:pos="1830"/>
        </w:tabs>
        <w:spacing w:line="480" w:lineRule="auto"/>
        <w:rPr>
          <w:rFonts w:ascii="Arial" w:hAnsi="Arial" w:cs="Arial"/>
          <w:sz w:val="24"/>
          <w:szCs w:val="24"/>
        </w:rPr>
      </w:pPr>
    </w:p>
    <w:p w14:paraId="270AECCD" w14:textId="3E7045A4" w:rsidR="00A256B6" w:rsidRDefault="00A256B6" w:rsidP="00AE25D2">
      <w:pPr>
        <w:tabs>
          <w:tab w:val="left" w:pos="1830"/>
        </w:tabs>
        <w:spacing w:line="480" w:lineRule="auto"/>
        <w:rPr>
          <w:rFonts w:ascii="Arial" w:hAnsi="Arial" w:cs="Arial"/>
          <w:sz w:val="24"/>
          <w:szCs w:val="24"/>
        </w:rPr>
      </w:pPr>
    </w:p>
    <w:p w14:paraId="3B7F7AB8" w14:textId="4EDF0D76" w:rsidR="00A256B6" w:rsidRDefault="00A256B6" w:rsidP="00AE25D2">
      <w:pPr>
        <w:tabs>
          <w:tab w:val="left" w:pos="1830"/>
        </w:tabs>
        <w:spacing w:line="480" w:lineRule="auto"/>
        <w:rPr>
          <w:rFonts w:ascii="Arial" w:hAnsi="Arial" w:cs="Arial"/>
          <w:sz w:val="24"/>
          <w:szCs w:val="24"/>
        </w:rPr>
      </w:pPr>
    </w:p>
    <w:p w14:paraId="312A96E7" w14:textId="04153242" w:rsidR="007C3BBB" w:rsidRDefault="007C3BBB" w:rsidP="00AE25D2">
      <w:pPr>
        <w:tabs>
          <w:tab w:val="left" w:pos="1830"/>
        </w:tabs>
        <w:spacing w:line="480" w:lineRule="auto"/>
        <w:rPr>
          <w:rFonts w:ascii="Arial" w:hAnsi="Arial" w:cs="Arial"/>
          <w:sz w:val="24"/>
          <w:szCs w:val="24"/>
        </w:rPr>
      </w:pPr>
    </w:p>
    <w:p w14:paraId="3C35BE15" w14:textId="07470ECD" w:rsidR="00A256B6" w:rsidRDefault="00A256B6" w:rsidP="00AE25D2">
      <w:pPr>
        <w:tabs>
          <w:tab w:val="left" w:pos="1830"/>
        </w:tabs>
        <w:spacing w:line="480" w:lineRule="auto"/>
        <w:rPr>
          <w:rFonts w:ascii="Arial" w:hAnsi="Arial" w:cs="Arial"/>
          <w:sz w:val="24"/>
          <w:szCs w:val="24"/>
        </w:rPr>
      </w:pPr>
    </w:p>
    <w:p w14:paraId="4C0F919C" w14:textId="0C51DDEC" w:rsidR="00A256B6" w:rsidRDefault="00A256B6" w:rsidP="00AE25D2">
      <w:pPr>
        <w:tabs>
          <w:tab w:val="left" w:pos="1830"/>
        </w:tabs>
        <w:spacing w:line="480" w:lineRule="auto"/>
        <w:rPr>
          <w:rFonts w:ascii="Arial" w:hAnsi="Arial" w:cs="Arial"/>
          <w:sz w:val="24"/>
          <w:szCs w:val="24"/>
        </w:rPr>
      </w:pPr>
    </w:p>
    <w:p w14:paraId="3BBB6ED1" w14:textId="209717BA" w:rsidR="00A256B6" w:rsidRDefault="00A256B6" w:rsidP="00AE25D2">
      <w:pPr>
        <w:tabs>
          <w:tab w:val="left" w:pos="1830"/>
        </w:tabs>
        <w:spacing w:line="480" w:lineRule="auto"/>
        <w:rPr>
          <w:rFonts w:ascii="Arial" w:hAnsi="Arial" w:cs="Arial"/>
          <w:sz w:val="24"/>
          <w:szCs w:val="24"/>
        </w:rPr>
      </w:pPr>
    </w:p>
    <w:p w14:paraId="5F75FF34" w14:textId="31E012DF" w:rsidR="00A256B6" w:rsidRDefault="00A256B6" w:rsidP="00AE25D2">
      <w:pPr>
        <w:tabs>
          <w:tab w:val="left" w:pos="1830"/>
        </w:tabs>
        <w:spacing w:line="480" w:lineRule="auto"/>
        <w:rPr>
          <w:rFonts w:ascii="Arial" w:hAnsi="Arial" w:cs="Arial"/>
          <w:sz w:val="24"/>
          <w:szCs w:val="24"/>
        </w:rPr>
      </w:pPr>
      <w:r w:rsidRPr="00A256B6">
        <w:rPr>
          <w:rFonts w:ascii="Arial" w:hAnsi="Arial" w:cs="Arial"/>
          <w:noProof/>
          <w:sz w:val="24"/>
          <w:szCs w:val="24"/>
        </w:rPr>
        <mc:AlternateContent>
          <mc:Choice Requires="wps">
            <w:drawing>
              <wp:anchor distT="45720" distB="45720" distL="114300" distR="114300" simplePos="0" relativeHeight="251677696" behindDoc="0" locked="0" layoutInCell="1" allowOverlap="1" wp14:anchorId="4B51916A" wp14:editId="7A4D2FE9">
                <wp:simplePos x="0" y="0"/>
                <wp:positionH relativeFrom="column">
                  <wp:posOffset>3763182</wp:posOffset>
                </wp:positionH>
                <wp:positionV relativeFrom="paragraph">
                  <wp:posOffset>214472</wp:posOffset>
                </wp:positionV>
                <wp:extent cx="1775460" cy="359410"/>
                <wp:effectExtent l="0" t="0" r="15240" b="2159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5460" cy="359410"/>
                        </a:xfrm>
                        <a:prstGeom prst="rect">
                          <a:avLst/>
                        </a:prstGeom>
                        <a:solidFill>
                          <a:srgbClr val="FFFFFF"/>
                        </a:solidFill>
                        <a:ln w="9525">
                          <a:solidFill>
                            <a:schemeClr val="bg1"/>
                          </a:solidFill>
                          <a:miter lim="800000"/>
                          <a:headEnd/>
                          <a:tailEnd/>
                        </a:ln>
                      </wps:spPr>
                      <wps:txbx>
                        <w:txbxContent>
                          <w:p w14:paraId="64FA2B93" w14:textId="3D4B0749" w:rsidR="00A2681D" w:rsidRPr="00A256B6" w:rsidRDefault="00A2681D">
                            <w:pPr>
                              <w:rPr>
                                <w:rFonts w:ascii="Arial" w:hAnsi="Arial" w:cs="Arial"/>
                                <w:i/>
                                <w:iCs/>
                                <w:sz w:val="20"/>
                                <w:szCs w:val="20"/>
                              </w:rPr>
                            </w:pPr>
                            <w:r w:rsidRPr="00A256B6">
                              <w:rPr>
                                <w:rFonts w:ascii="Arial" w:hAnsi="Arial" w:cs="Arial"/>
                                <w:sz w:val="20"/>
                                <w:szCs w:val="20"/>
                              </w:rPr>
                              <w:t xml:space="preserve">Sherman, S. (1992) </w:t>
                            </w:r>
                            <w:r w:rsidRPr="00A256B6">
                              <w:rPr>
                                <w:rFonts w:ascii="Arial" w:hAnsi="Arial" w:cs="Arial"/>
                                <w:i/>
                                <w:iCs/>
                                <w:sz w:val="20"/>
                                <w:szCs w:val="20"/>
                              </w:rPr>
                              <w:t>Untitled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51916A" id="_x0000_s1031" type="#_x0000_t202" style="position:absolute;margin-left:296.3pt;margin-top:16.9pt;width:139.8pt;height:28.3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" strokecolor="white [3212]">
                <v:textbox>
                  <w:txbxContent>
                    <w:p w14:paraId="64FA2B93" w14:textId="3D4B0749" w:rsidR="00A2681D" w:rsidRPr="00A256B6" w:rsidRDefault="00A2681D">
                      <w:pPr>
                        <w:rPr>
                          <w:rFonts w:ascii="Arial" w:hAnsi="Arial" w:cs="Arial"/>
                          <w:i/>
                          <w:iCs/>
                          <w:sz w:val="20"/>
                          <w:szCs w:val="20"/>
                        </w:rPr>
                      </w:pPr>
                      <w:r w:rsidRPr="00A256B6">
                        <w:rPr>
                          <w:rFonts w:ascii="Arial" w:hAnsi="Arial" w:cs="Arial"/>
                          <w:sz w:val="20"/>
                          <w:szCs w:val="20"/>
                        </w:rPr>
                        <w:t xml:space="preserve">Sherman, S. (1992) </w:t>
                      </w:r>
                      <w:r w:rsidRPr="00A256B6">
                        <w:rPr>
                          <w:rFonts w:ascii="Arial" w:hAnsi="Arial" w:cs="Arial"/>
                          <w:i/>
                          <w:iCs/>
                          <w:sz w:val="20"/>
                          <w:szCs w:val="20"/>
                        </w:rPr>
                        <w:t>Untitled</w:t>
                      </w:r>
                    </w:p>
                  </w:txbxContent>
                </v:textbox>
                <w10:wrap type="square"/>
              </v:shape>
            </w:pict>
          </mc:Fallback>
        </mc:AlternateContent>
      </w:r>
      <w:r w:rsidRPr="00A256B6">
        <w:rPr>
          <w:rFonts w:ascii="Arial" w:hAnsi="Arial" w:cs="Arial"/>
          <w:noProof/>
          <w:sz w:val="24"/>
          <w:szCs w:val="24"/>
        </w:rPr>
        <mc:AlternateContent>
          <mc:Choice Requires="wps">
            <w:drawing>
              <wp:anchor distT="45720" distB="45720" distL="114300" distR="114300" simplePos="0" relativeHeight="251675648" behindDoc="0" locked="0" layoutInCell="1" allowOverlap="1" wp14:anchorId="779E90A4" wp14:editId="20B28FD8">
                <wp:simplePos x="0" y="0"/>
                <wp:positionH relativeFrom="column">
                  <wp:posOffset>232436</wp:posOffset>
                </wp:positionH>
                <wp:positionV relativeFrom="paragraph">
                  <wp:posOffset>214472</wp:posOffset>
                </wp:positionV>
                <wp:extent cx="1907540" cy="300990"/>
                <wp:effectExtent l="0" t="0" r="16510" b="228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7540" cy="300990"/>
                        </a:xfrm>
                        <a:prstGeom prst="rect">
                          <a:avLst/>
                        </a:prstGeom>
                        <a:solidFill>
                          <a:srgbClr val="FFFFFF"/>
                        </a:solidFill>
                        <a:ln w="9525">
                          <a:solidFill>
                            <a:schemeClr val="bg1"/>
                          </a:solidFill>
                          <a:miter lim="800000"/>
                          <a:headEnd/>
                          <a:tailEnd/>
                        </a:ln>
                      </wps:spPr>
                      <wps:txbx>
                        <w:txbxContent>
                          <w:p w14:paraId="2A1817EF" w14:textId="7F74D548" w:rsidR="00A2681D" w:rsidRPr="00A256B6" w:rsidRDefault="00A2681D">
                            <w:pPr>
                              <w:rPr>
                                <w:rFonts w:ascii="Arial" w:hAnsi="Arial" w:cs="Arial"/>
                                <w:i/>
                                <w:iCs/>
                                <w:sz w:val="20"/>
                                <w:szCs w:val="20"/>
                              </w:rPr>
                            </w:pPr>
                            <w:r>
                              <w:rPr>
                                <w:rFonts w:ascii="Arial" w:hAnsi="Arial" w:cs="Arial"/>
                                <w:sz w:val="20"/>
                                <w:szCs w:val="20"/>
                              </w:rPr>
                              <w:t xml:space="preserve">Bellmer, H. (1936) </w:t>
                            </w:r>
                            <w:r>
                              <w:rPr>
                                <w:rFonts w:ascii="Arial" w:hAnsi="Arial" w:cs="Arial"/>
                                <w:i/>
                                <w:iCs/>
                                <w:sz w:val="20"/>
                                <w:szCs w:val="20"/>
                              </w:rPr>
                              <w:t>Die Puppe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E90A4" id="_x0000_s1032" type="#_x0000_t202" style="position:absolute;margin-left:18.3pt;margin-top:16.9pt;width:150.2pt;height:23.7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" strokecolor="white [3212]">
                <v:textbox>
                  <w:txbxContent>
                    <w:p w14:paraId="2A1817EF" w14:textId="7F74D548" w:rsidR="00A2681D" w:rsidRPr="00A256B6" w:rsidRDefault="00A2681D">
                      <w:pPr>
                        <w:rPr>
                          <w:rFonts w:ascii="Arial" w:hAnsi="Arial" w:cs="Arial"/>
                          <w:i/>
                          <w:iCs/>
                          <w:sz w:val="20"/>
                          <w:szCs w:val="20"/>
                        </w:rPr>
                      </w:pPr>
                      <w:r>
                        <w:rPr>
                          <w:rFonts w:ascii="Arial" w:hAnsi="Arial" w:cs="Arial"/>
                          <w:sz w:val="20"/>
                          <w:szCs w:val="20"/>
                        </w:rPr>
                        <w:t xml:space="preserve">Bellmer, H. (1936) </w:t>
                      </w:r>
                      <w:r>
                        <w:rPr>
                          <w:rFonts w:ascii="Arial" w:hAnsi="Arial" w:cs="Arial"/>
                          <w:i/>
                          <w:iCs/>
                          <w:sz w:val="20"/>
                          <w:szCs w:val="20"/>
                        </w:rPr>
                        <w:t>Die Puppe</w:t>
                      </w:r>
                    </w:p>
                  </w:txbxContent>
                </v:textbox>
                <w10:wrap type="square"/>
              </v:shape>
            </w:pict>
          </mc:Fallback>
        </mc:AlternateContent>
      </w:r>
    </w:p>
    <w:p w14:paraId="258CEACA" w14:textId="7C40B2E6" w:rsidR="00A256B6" w:rsidRDefault="00A256B6" w:rsidP="00AE25D2">
      <w:pPr>
        <w:tabs>
          <w:tab w:val="left" w:pos="1830"/>
        </w:tabs>
        <w:spacing w:line="480" w:lineRule="auto"/>
        <w:rPr>
          <w:rFonts w:ascii="Arial" w:hAnsi="Arial" w:cs="Arial"/>
          <w:sz w:val="24"/>
          <w:szCs w:val="24"/>
        </w:rPr>
      </w:pPr>
    </w:p>
    <w:p w14:paraId="591C231B" w14:textId="57DF6E27" w:rsidR="00A256B6" w:rsidRDefault="00A256B6" w:rsidP="00AE25D2">
      <w:pPr>
        <w:tabs>
          <w:tab w:val="left" w:pos="1830"/>
        </w:tabs>
        <w:spacing w:line="480" w:lineRule="auto"/>
        <w:rPr>
          <w:rFonts w:ascii="Arial" w:hAnsi="Arial" w:cs="Arial"/>
          <w:sz w:val="24"/>
          <w:szCs w:val="24"/>
        </w:rPr>
      </w:pPr>
      <w:r>
        <w:rPr>
          <w:rFonts w:ascii="Arial" w:hAnsi="Arial" w:cs="Arial"/>
          <w:sz w:val="24"/>
          <w:szCs w:val="24"/>
        </w:rPr>
        <w:t xml:space="preserve">  A more contemporary artist who uses the female form is Amy Brener, who used a silicone sculpture, </w:t>
      </w:r>
      <w:r>
        <w:rPr>
          <w:rFonts w:ascii="Arial" w:hAnsi="Arial" w:cs="Arial"/>
          <w:i/>
          <w:iCs/>
          <w:sz w:val="24"/>
          <w:szCs w:val="24"/>
        </w:rPr>
        <w:t xml:space="preserve">Invisibler, </w:t>
      </w:r>
      <w:r w:rsidR="000F6B5F">
        <w:rPr>
          <w:rFonts w:ascii="Arial" w:hAnsi="Arial" w:cs="Arial"/>
          <w:sz w:val="24"/>
          <w:szCs w:val="24"/>
        </w:rPr>
        <w:t>to criticise the way society expects women to be presentable yet also be invisible and silent.</w:t>
      </w:r>
      <w:r w:rsidR="003B32AE">
        <w:rPr>
          <w:rFonts w:ascii="Arial" w:hAnsi="Arial" w:cs="Arial"/>
          <w:sz w:val="24"/>
          <w:szCs w:val="24"/>
        </w:rPr>
        <w:t xml:space="preserve"> Unlike Bellmer and Sherman, Brener doesn’t use the body in a sexual way, her sculpture is see</w:t>
      </w:r>
      <w:r w:rsidR="00C2440E">
        <w:rPr>
          <w:rFonts w:ascii="Arial" w:hAnsi="Arial" w:cs="Arial"/>
          <w:sz w:val="24"/>
          <w:szCs w:val="24"/>
        </w:rPr>
        <w:t>-through and features pockets that hold mundane household items. She is using the body to criticise domestic oppression rather than sexual oppression.</w:t>
      </w:r>
    </w:p>
    <w:p w14:paraId="3191ABC1" w14:textId="5B689F9A" w:rsidR="00C2440E" w:rsidRPr="00454974" w:rsidRDefault="00C2440E" w:rsidP="00AE25D2">
      <w:pPr>
        <w:tabs>
          <w:tab w:val="left" w:pos="1830"/>
        </w:tabs>
        <w:spacing w:line="480" w:lineRule="auto"/>
        <w:rPr>
          <w:rFonts w:ascii="Arial" w:hAnsi="Arial" w:cs="Arial"/>
          <w:sz w:val="24"/>
          <w:szCs w:val="24"/>
        </w:rPr>
      </w:pPr>
      <w:r>
        <w:rPr>
          <w:rFonts w:ascii="Arial" w:hAnsi="Arial" w:cs="Arial"/>
          <w:sz w:val="24"/>
          <w:szCs w:val="24"/>
        </w:rPr>
        <w:lastRenderedPageBreak/>
        <w:t xml:space="preserve">  For theoretical research </w:t>
      </w:r>
      <w:r w:rsidR="000A3082">
        <w:rPr>
          <w:rFonts w:ascii="Arial" w:hAnsi="Arial" w:cs="Arial"/>
          <w:sz w:val="24"/>
          <w:szCs w:val="24"/>
        </w:rPr>
        <w:t xml:space="preserve">I will also be referring to relevant texts to research context around artists and to my own work. </w:t>
      </w:r>
      <w:r w:rsidR="00701082">
        <w:rPr>
          <w:rFonts w:ascii="Arial" w:hAnsi="Arial" w:cs="Arial"/>
          <w:sz w:val="24"/>
          <w:szCs w:val="24"/>
        </w:rPr>
        <w:t xml:space="preserve">Texts like Michel Foucault’s </w:t>
      </w:r>
      <w:r w:rsidR="00701082">
        <w:rPr>
          <w:rFonts w:ascii="Arial" w:hAnsi="Arial" w:cs="Arial"/>
          <w:i/>
          <w:iCs/>
          <w:sz w:val="24"/>
          <w:szCs w:val="24"/>
        </w:rPr>
        <w:t xml:space="preserve">Technologies of the Self </w:t>
      </w:r>
      <w:r w:rsidR="00701082">
        <w:rPr>
          <w:rFonts w:ascii="Arial" w:hAnsi="Arial" w:cs="Arial"/>
          <w:sz w:val="24"/>
          <w:szCs w:val="24"/>
        </w:rPr>
        <w:t>will aid the research in studying societies need to create perfected selves</w:t>
      </w:r>
      <w:r w:rsidR="0039388B">
        <w:rPr>
          <w:rFonts w:ascii="Arial" w:hAnsi="Arial" w:cs="Arial"/>
          <w:sz w:val="24"/>
          <w:szCs w:val="24"/>
        </w:rPr>
        <w:t xml:space="preserve">, rather than showing their true selves. Feminist texts that I will be referencing include </w:t>
      </w:r>
      <w:r w:rsidR="004464EB">
        <w:rPr>
          <w:rFonts w:ascii="Arial" w:hAnsi="Arial" w:cs="Arial"/>
          <w:sz w:val="24"/>
          <w:szCs w:val="24"/>
        </w:rPr>
        <w:t>Naomi</w:t>
      </w:r>
      <w:r w:rsidR="0039388B">
        <w:rPr>
          <w:rFonts w:ascii="Arial" w:hAnsi="Arial" w:cs="Arial"/>
          <w:sz w:val="24"/>
          <w:szCs w:val="24"/>
        </w:rPr>
        <w:t xml:space="preserve"> Wolf’s, </w:t>
      </w:r>
      <w:r w:rsidR="0039388B">
        <w:rPr>
          <w:rFonts w:ascii="Arial" w:hAnsi="Arial" w:cs="Arial"/>
          <w:i/>
          <w:iCs/>
          <w:sz w:val="24"/>
          <w:szCs w:val="24"/>
        </w:rPr>
        <w:t xml:space="preserve">The Beauty Myth, </w:t>
      </w:r>
      <w:r w:rsidR="0039388B">
        <w:rPr>
          <w:rFonts w:ascii="Arial" w:hAnsi="Arial" w:cs="Arial"/>
          <w:sz w:val="24"/>
          <w:szCs w:val="24"/>
        </w:rPr>
        <w:t xml:space="preserve">which discusses the struggles women still face despite </w:t>
      </w:r>
      <w:r w:rsidR="003E288B">
        <w:rPr>
          <w:rFonts w:ascii="Arial" w:hAnsi="Arial" w:cs="Arial"/>
          <w:sz w:val="24"/>
          <w:szCs w:val="24"/>
        </w:rPr>
        <w:t>having more rights than they did over 100 years ago.</w:t>
      </w:r>
      <w:r w:rsidR="00A2681D">
        <w:rPr>
          <w:rFonts w:ascii="Arial" w:hAnsi="Arial" w:cs="Arial"/>
          <w:sz w:val="24"/>
          <w:szCs w:val="24"/>
        </w:rPr>
        <w:t xml:space="preserve"> Other feminist texts will be referenced during the research including essays from </w:t>
      </w:r>
      <w:r w:rsidR="00A2681D">
        <w:rPr>
          <w:rFonts w:ascii="Arial" w:hAnsi="Arial" w:cs="Arial"/>
          <w:i/>
          <w:iCs/>
          <w:sz w:val="24"/>
          <w:szCs w:val="24"/>
        </w:rPr>
        <w:t xml:space="preserve">Writings on the Body, </w:t>
      </w:r>
      <w:r w:rsidR="00A2681D">
        <w:rPr>
          <w:rFonts w:ascii="Arial" w:hAnsi="Arial" w:cs="Arial"/>
          <w:sz w:val="24"/>
          <w:szCs w:val="24"/>
        </w:rPr>
        <w:t xml:space="preserve">to explore </w:t>
      </w:r>
      <w:r w:rsidR="00454974">
        <w:rPr>
          <w:rFonts w:ascii="Arial" w:hAnsi="Arial" w:cs="Arial"/>
          <w:sz w:val="24"/>
          <w:szCs w:val="24"/>
        </w:rPr>
        <w:t xml:space="preserve">the changes in cultural views of the female body and the tensions that it’s created in society. Works like Natalie Walter’s, </w:t>
      </w:r>
      <w:r w:rsidR="00454974">
        <w:rPr>
          <w:rFonts w:ascii="Arial" w:hAnsi="Arial" w:cs="Arial"/>
          <w:i/>
          <w:iCs/>
          <w:sz w:val="24"/>
          <w:szCs w:val="24"/>
        </w:rPr>
        <w:t>The Living Dolls</w:t>
      </w:r>
      <w:r w:rsidR="00454974">
        <w:rPr>
          <w:rFonts w:ascii="Arial" w:hAnsi="Arial" w:cs="Arial"/>
          <w:sz w:val="24"/>
          <w:szCs w:val="24"/>
        </w:rPr>
        <w:t xml:space="preserve"> highlight the oppression women still face to be maternal figures yet be sexual figures as well.</w:t>
      </w:r>
    </w:p>
    <w:p w14:paraId="253891B7" w14:textId="063ADF52" w:rsidR="00E22E04" w:rsidRDefault="00E22E04" w:rsidP="00AE25D2">
      <w:pPr>
        <w:tabs>
          <w:tab w:val="left" w:pos="1830"/>
        </w:tabs>
        <w:spacing w:line="480" w:lineRule="auto"/>
        <w:rPr>
          <w:rFonts w:ascii="Arial" w:hAnsi="Arial" w:cs="Arial"/>
          <w:sz w:val="24"/>
          <w:szCs w:val="24"/>
        </w:rPr>
      </w:pPr>
    </w:p>
    <w:p w14:paraId="1B95F07F" w14:textId="6237ED99" w:rsidR="00E22E04" w:rsidRDefault="00E22E04" w:rsidP="00AE25D2">
      <w:pPr>
        <w:tabs>
          <w:tab w:val="left" w:pos="1830"/>
        </w:tabs>
        <w:spacing w:line="480" w:lineRule="auto"/>
        <w:rPr>
          <w:rFonts w:ascii="Arial" w:hAnsi="Arial" w:cs="Arial"/>
          <w:sz w:val="24"/>
          <w:szCs w:val="24"/>
        </w:rPr>
      </w:pPr>
    </w:p>
    <w:p w14:paraId="16A2E448" w14:textId="021C6A4A" w:rsidR="00E22E04" w:rsidRDefault="00E22E04" w:rsidP="00AE25D2">
      <w:pPr>
        <w:tabs>
          <w:tab w:val="left" w:pos="1830"/>
        </w:tabs>
        <w:spacing w:line="480" w:lineRule="auto"/>
        <w:rPr>
          <w:rFonts w:ascii="Arial" w:hAnsi="Arial" w:cs="Arial"/>
          <w:sz w:val="24"/>
          <w:szCs w:val="24"/>
        </w:rPr>
      </w:pPr>
    </w:p>
    <w:p w14:paraId="17263AFA" w14:textId="30B1551A" w:rsidR="00E22E04" w:rsidRDefault="00E22E04" w:rsidP="00AE25D2">
      <w:pPr>
        <w:tabs>
          <w:tab w:val="left" w:pos="1830"/>
        </w:tabs>
        <w:spacing w:line="480" w:lineRule="auto"/>
        <w:rPr>
          <w:rFonts w:ascii="Arial" w:hAnsi="Arial" w:cs="Arial"/>
          <w:sz w:val="24"/>
          <w:szCs w:val="24"/>
        </w:rPr>
      </w:pPr>
    </w:p>
    <w:p w14:paraId="1E1A8D7B" w14:textId="7BB262A6" w:rsidR="00E22E04" w:rsidRDefault="00E22E04" w:rsidP="00AE25D2">
      <w:pPr>
        <w:tabs>
          <w:tab w:val="left" w:pos="1830"/>
        </w:tabs>
        <w:spacing w:line="480" w:lineRule="auto"/>
        <w:rPr>
          <w:rFonts w:ascii="Arial" w:hAnsi="Arial" w:cs="Arial"/>
          <w:sz w:val="24"/>
          <w:szCs w:val="24"/>
        </w:rPr>
      </w:pPr>
    </w:p>
    <w:p w14:paraId="057F78A3" w14:textId="0643C249" w:rsidR="00E22E04" w:rsidRDefault="00E22E04" w:rsidP="00AE25D2">
      <w:pPr>
        <w:tabs>
          <w:tab w:val="left" w:pos="1830"/>
        </w:tabs>
        <w:spacing w:line="480" w:lineRule="auto"/>
        <w:rPr>
          <w:rFonts w:ascii="Arial" w:hAnsi="Arial" w:cs="Arial"/>
          <w:sz w:val="24"/>
          <w:szCs w:val="24"/>
        </w:rPr>
      </w:pPr>
    </w:p>
    <w:p w14:paraId="70811F6B" w14:textId="249F2EDA" w:rsidR="00E22E04" w:rsidRDefault="00E22E04" w:rsidP="00AE25D2">
      <w:pPr>
        <w:tabs>
          <w:tab w:val="left" w:pos="1830"/>
        </w:tabs>
        <w:spacing w:line="480" w:lineRule="auto"/>
        <w:rPr>
          <w:rFonts w:ascii="Arial" w:hAnsi="Arial" w:cs="Arial"/>
          <w:sz w:val="24"/>
          <w:szCs w:val="24"/>
        </w:rPr>
      </w:pPr>
    </w:p>
    <w:p w14:paraId="09D53917" w14:textId="53FBDD4E" w:rsidR="00E22E04" w:rsidRDefault="00E22E04" w:rsidP="00AE25D2">
      <w:pPr>
        <w:tabs>
          <w:tab w:val="left" w:pos="1830"/>
        </w:tabs>
        <w:spacing w:line="480" w:lineRule="auto"/>
        <w:rPr>
          <w:rFonts w:ascii="Arial" w:hAnsi="Arial" w:cs="Arial"/>
          <w:sz w:val="24"/>
          <w:szCs w:val="24"/>
        </w:rPr>
      </w:pPr>
    </w:p>
    <w:p w14:paraId="0065CACA" w14:textId="5C214581" w:rsidR="00E22E04" w:rsidRDefault="00E22E04" w:rsidP="00AE25D2">
      <w:pPr>
        <w:tabs>
          <w:tab w:val="left" w:pos="1830"/>
        </w:tabs>
        <w:spacing w:line="480" w:lineRule="auto"/>
        <w:rPr>
          <w:rFonts w:ascii="Arial" w:hAnsi="Arial" w:cs="Arial"/>
          <w:sz w:val="24"/>
          <w:szCs w:val="24"/>
        </w:rPr>
      </w:pPr>
    </w:p>
    <w:p w14:paraId="03744075" w14:textId="1DD97B28" w:rsidR="00E22E04" w:rsidRDefault="00E22E04" w:rsidP="00AE25D2">
      <w:pPr>
        <w:tabs>
          <w:tab w:val="left" w:pos="1830"/>
        </w:tabs>
        <w:spacing w:line="480" w:lineRule="auto"/>
        <w:rPr>
          <w:rFonts w:ascii="Arial" w:hAnsi="Arial" w:cs="Arial"/>
          <w:sz w:val="24"/>
          <w:szCs w:val="24"/>
        </w:rPr>
      </w:pPr>
    </w:p>
    <w:p w14:paraId="3B567F47" w14:textId="005DA728" w:rsidR="00E22E04" w:rsidRDefault="00E22E04" w:rsidP="00AE25D2">
      <w:pPr>
        <w:tabs>
          <w:tab w:val="left" w:pos="1830"/>
        </w:tabs>
        <w:spacing w:line="480" w:lineRule="auto"/>
        <w:rPr>
          <w:rFonts w:ascii="Arial" w:hAnsi="Arial" w:cs="Arial"/>
          <w:sz w:val="24"/>
          <w:szCs w:val="24"/>
        </w:rPr>
      </w:pPr>
    </w:p>
    <w:p w14:paraId="042883BA" w14:textId="21522AA6" w:rsidR="00E22E04" w:rsidRDefault="00E22E04" w:rsidP="00AE25D2">
      <w:pPr>
        <w:tabs>
          <w:tab w:val="left" w:pos="1830"/>
        </w:tabs>
        <w:spacing w:line="480" w:lineRule="auto"/>
        <w:rPr>
          <w:rFonts w:ascii="Arial" w:hAnsi="Arial" w:cs="Arial"/>
          <w:sz w:val="24"/>
          <w:szCs w:val="24"/>
        </w:rPr>
      </w:pPr>
    </w:p>
    <w:p w14:paraId="683ADEFF" w14:textId="0A948A54" w:rsidR="00E22E04" w:rsidRDefault="00E22E04" w:rsidP="00E22E04">
      <w:pPr>
        <w:tabs>
          <w:tab w:val="left" w:pos="1830"/>
        </w:tabs>
        <w:spacing w:line="480" w:lineRule="auto"/>
        <w:jc w:val="center"/>
        <w:rPr>
          <w:rFonts w:ascii="Arial" w:hAnsi="Arial" w:cs="Arial"/>
          <w:sz w:val="24"/>
          <w:szCs w:val="24"/>
        </w:rPr>
      </w:pPr>
      <w:r>
        <w:rPr>
          <w:rFonts w:ascii="Arial" w:hAnsi="Arial" w:cs="Arial"/>
          <w:sz w:val="24"/>
          <w:szCs w:val="24"/>
        </w:rPr>
        <w:lastRenderedPageBreak/>
        <w:t>Ethics</w:t>
      </w:r>
    </w:p>
    <w:p w14:paraId="7F8B7FFE" w14:textId="0A5C00D8" w:rsidR="00E22E04" w:rsidRDefault="00691572" w:rsidP="00E22E04">
      <w:pPr>
        <w:tabs>
          <w:tab w:val="left" w:pos="1830"/>
        </w:tabs>
        <w:spacing w:line="480" w:lineRule="auto"/>
        <w:rPr>
          <w:rFonts w:ascii="Arial" w:hAnsi="Arial" w:cs="Arial"/>
          <w:sz w:val="24"/>
          <w:szCs w:val="24"/>
        </w:rPr>
      </w:pPr>
      <w:r>
        <w:rPr>
          <w:rFonts w:ascii="Arial" w:hAnsi="Arial" w:cs="Arial"/>
          <w:sz w:val="24"/>
          <w:szCs w:val="24"/>
        </w:rPr>
        <w:t>For this project, the work that will be produced will be made from images that are already available to the public. I will not be taking any additional imagery of third party participants, any additional work made for this project that is not from publicly available sources will be taken of myself, as the project though is relevant to most audiences stems from my experience with the culture that I am researching. The only participants in this project will be the audience viewing the work, due to the graphic nature that I am aiming for this work to be, it will only be allowed to be viewed by members of the public over the age of 18</w:t>
      </w:r>
      <w:r w:rsidR="003478E9">
        <w:rPr>
          <w:rFonts w:ascii="Arial" w:hAnsi="Arial" w:cs="Arial"/>
          <w:sz w:val="24"/>
          <w:szCs w:val="24"/>
        </w:rPr>
        <w:t xml:space="preserve"> if it were to appear in a gallery setting. It would also be important to warn any audience member of the graphic imagery during any presentations so that they can remove themselves if they don’t wish to see the images.</w:t>
      </w:r>
      <w:r w:rsidR="004464EB">
        <w:rPr>
          <w:rFonts w:ascii="Arial" w:hAnsi="Arial" w:cs="Arial"/>
          <w:sz w:val="24"/>
          <w:szCs w:val="24"/>
        </w:rPr>
        <w:t xml:space="preserve"> The only issue that could possibly arise is not being able to fully prevent people under the age of eighteen to view any content on Instagram, as I want to keep the profile open so that it can reach as many people as possible, I will ensure to have a warning on the page though so people are aware of the graphic imagery that will be displayed on the page.</w:t>
      </w:r>
    </w:p>
    <w:p w14:paraId="49755797" w14:textId="0699086F" w:rsidR="003478E9" w:rsidRDefault="003478E9" w:rsidP="00E22E04">
      <w:pPr>
        <w:tabs>
          <w:tab w:val="left" w:pos="1830"/>
        </w:tabs>
        <w:spacing w:line="480" w:lineRule="auto"/>
        <w:rPr>
          <w:rFonts w:ascii="Arial" w:hAnsi="Arial" w:cs="Arial"/>
          <w:sz w:val="24"/>
          <w:szCs w:val="24"/>
        </w:rPr>
      </w:pPr>
      <w:r>
        <w:rPr>
          <w:rFonts w:ascii="Arial" w:hAnsi="Arial" w:cs="Arial"/>
          <w:sz w:val="24"/>
          <w:szCs w:val="24"/>
        </w:rPr>
        <w:t xml:space="preserve">  </w:t>
      </w:r>
      <w:r w:rsidR="0084265A">
        <w:rPr>
          <w:rFonts w:ascii="Arial" w:hAnsi="Arial" w:cs="Arial"/>
          <w:sz w:val="24"/>
          <w:szCs w:val="24"/>
        </w:rPr>
        <w:t xml:space="preserve">In terms of the research around my project, particularly psychological impacts, I will be referencing </w:t>
      </w:r>
      <w:r w:rsidR="00AB34B1">
        <w:rPr>
          <w:rFonts w:ascii="Arial" w:hAnsi="Arial" w:cs="Arial"/>
          <w:sz w:val="24"/>
          <w:szCs w:val="24"/>
        </w:rPr>
        <w:t xml:space="preserve">research that has already been conducted to support research into the impact of social media and the generational differences on the view of women. </w:t>
      </w:r>
      <w:r w:rsidR="00D76DAF">
        <w:rPr>
          <w:rFonts w:ascii="Arial" w:hAnsi="Arial" w:cs="Arial"/>
          <w:sz w:val="24"/>
          <w:szCs w:val="24"/>
        </w:rPr>
        <w:t xml:space="preserve">I will possibly be collecting my own data as well to support findings from previously conducted studies, I aim to use students from UWTSD and any peers with permission and with assurance that their data will be handled only by myself and stored in a place that can’t be accessed by anyone else. They will have the option to remain anonymous if they so wish. I aim to do a one-time questionnaire or interview to collect this data, at any point participants will be able to remove themselves from </w:t>
      </w:r>
      <w:r w:rsidR="00D76DAF">
        <w:rPr>
          <w:rFonts w:ascii="Arial" w:hAnsi="Arial" w:cs="Arial"/>
          <w:sz w:val="24"/>
          <w:szCs w:val="24"/>
        </w:rPr>
        <w:lastRenderedPageBreak/>
        <w:t>the study. Any information gathered during this part of the research process will not be available to anyone but myself and will only be used as a reference point for the dissertation.</w:t>
      </w:r>
    </w:p>
    <w:p w14:paraId="37E53303" w14:textId="6EE2C5C4" w:rsidR="004464EB" w:rsidRDefault="004464EB" w:rsidP="00E22E04">
      <w:pPr>
        <w:tabs>
          <w:tab w:val="left" w:pos="1830"/>
        </w:tabs>
        <w:spacing w:line="480" w:lineRule="auto"/>
        <w:rPr>
          <w:rFonts w:ascii="Arial" w:hAnsi="Arial" w:cs="Arial"/>
          <w:sz w:val="24"/>
          <w:szCs w:val="24"/>
        </w:rPr>
      </w:pPr>
    </w:p>
    <w:p w14:paraId="0CC9DB94" w14:textId="36F97B7B" w:rsidR="004464EB" w:rsidRDefault="004464EB" w:rsidP="00E22E04">
      <w:pPr>
        <w:tabs>
          <w:tab w:val="left" w:pos="1830"/>
        </w:tabs>
        <w:spacing w:line="480" w:lineRule="auto"/>
        <w:rPr>
          <w:rFonts w:ascii="Arial" w:hAnsi="Arial" w:cs="Arial"/>
          <w:sz w:val="24"/>
          <w:szCs w:val="24"/>
        </w:rPr>
      </w:pPr>
    </w:p>
    <w:p w14:paraId="1C02F8CD" w14:textId="390F7F27" w:rsidR="004464EB" w:rsidRDefault="004464EB" w:rsidP="00E22E04">
      <w:pPr>
        <w:tabs>
          <w:tab w:val="left" w:pos="1830"/>
        </w:tabs>
        <w:spacing w:line="480" w:lineRule="auto"/>
        <w:rPr>
          <w:rFonts w:ascii="Arial" w:hAnsi="Arial" w:cs="Arial"/>
          <w:sz w:val="24"/>
          <w:szCs w:val="24"/>
        </w:rPr>
      </w:pPr>
    </w:p>
    <w:p w14:paraId="228DDB3A" w14:textId="372014AA" w:rsidR="004464EB" w:rsidRDefault="004464EB" w:rsidP="00E22E04">
      <w:pPr>
        <w:tabs>
          <w:tab w:val="left" w:pos="1830"/>
        </w:tabs>
        <w:spacing w:line="480" w:lineRule="auto"/>
        <w:rPr>
          <w:rFonts w:ascii="Arial" w:hAnsi="Arial" w:cs="Arial"/>
          <w:sz w:val="24"/>
          <w:szCs w:val="24"/>
        </w:rPr>
      </w:pPr>
    </w:p>
    <w:p w14:paraId="64C59A5E" w14:textId="0BBFF579" w:rsidR="004464EB" w:rsidRDefault="004464EB" w:rsidP="00E22E04">
      <w:pPr>
        <w:tabs>
          <w:tab w:val="left" w:pos="1830"/>
        </w:tabs>
        <w:spacing w:line="480" w:lineRule="auto"/>
        <w:rPr>
          <w:rFonts w:ascii="Arial" w:hAnsi="Arial" w:cs="Arial"/>
          <w:sz w:val="24"/>
          <w:szCs w:val="24"/>
        </w:rPr>
      </w:pPr>
    </w:p>
    <w:p w14:paraId="5E38D6F5" w14:textId="459B5117" w:rsidR="004464EB" w:rsidRDefault="004464EB" w:rsidP="00E22E04">
      <w:pPr>
        <w:tabs>
          <w:tab w:val="left" w:pos="1830"/>
        </w:tabs>
        <w:spacing w:line="480" w:lineRule="auto"/>
        <w:rPr>
          <w:rFonts w:ascii="Arial" w:hAnsi="Arial" w:cs="Arial"/>
          <w:sz w:val="24"/>
          <w:szCs w:val="24"/>
        </w:rPr>
      </w:pPr>
    </w:p>
    <w:p w14:paraId="7282C242" w14:textId="1D635531" w:rsidR="004464EB" w:rsidRDefault="004464EB" w:rsidP="00E22E04">
      <w:pPr>
        <w:tabs>
          <w:tab w:val="left" w:pos="1830"/>
        </w:tabs>
        <w:spacing w:line="480" w:lineRule="auto"/>
        <w:rPr>
          <w:rFonts w:ascii="Arial" w:hAnsi="Arial" w:cs="Arial"/>
          <w:sz w:val="24"/>
          <w:szCs w:val="24"/>
        </w:rPr>
      </w:pPr>
    </w:p>
    <w:p w14:paraId="06C7EBFB" w14:textId="3EB4B1FC" w:rsidR="004464EB" w:rsidRDefault="004464EB" w:rsidP="00E22E04">
      <w:pPr>
        <w:tabs>
          <w:tab w:val="left" w:pos="1830"/>
        </w:tabs>
        <w:spacing w:line="480" w:lineRule="auto"/>
        <w:rPr>
          <w:rFonts w:ascii="Arial" w:hAnsi="Arial" w:cs="Arial"/>
          <w:sz w:val="24"/>
          <w:szCs w:val="24"/>
        </w:rPr>
      </w:pPr>
    </w:p>
    <w:p w14:paraId="351CD40F" w14:textId="2E00102D" w:rsidR="004464EB" w:rsidRDefault="004464EB" w:rsidP="00E22E04">
      <w:pPr>
        <w:tabs>
          <w:tab w:val="left" w:pos="1830"/>
        </w:tabs>
        <w:spacing w:line="480" w:lineRule="auto"/>
        <w:rPr>
          <w:rFonts w:ascii="Arial" w:hAnsi="Arial" w:cs="Arial"/>
          <w:sz w:val="24"/>
          <w:szCs w:val="24"/>
        </w:rPr>
      </w:pPr>
    </w:p>
    <w:p w14:paraId="53796830" w14:textId="739ECB1B" w:rsidR="004464EB" w:rsidRDefault="004464EB" w:rsidP="00E22E04">
      <w:pPr>
        <w:tabs>
          <w:tab w:val="left" w:pos="1830"/>
        </w:tabs>
        <w:spacing w:line="480" w:lineRule="auto"/>
        <w:rPr>
          <w:rFonts w:ascii="Arial" w:hAnsi="Arial" w:cs="Arial"/>
          <w:sz w:val="24"/>
          <w:szCs w:val="24"/>
        </w:rPr>
      </w:pPr>
    </w:p>
    <w:p w14:paraId="2DE2CA90" w14:textId="7081C49C" w:rsidR="004464EB" w:rsidRDefault="004464EB" w:rsidP="00E22E04">
      <w:pPr>
        <w:tabs>
          <w:tab w:val="left" w:pos="1830"/>
        </w:tabs>
        <w:spacing w:line="480" w:lineRule="auto"/>
        <w:rPr>
          <w:rFonts w:ascii="Arial" w:hAnsi="Arial" w:cs="Arial"/>
          <w:sz w:val="24"/>
          <w:szCs w:val="24"/>
        </w:rPr>
      </w:pPr>
    </w:p>
    <w:p w14:paraId="3D608DC2" w14:textId="3C2B1355" w:rsidR="004464EB" w:rsidRDefault="004464EB" w:rsidP="00E22E04">
      <w:pPr>
        <w:tabs>
          <w:tab w:val="left" w:pos="1830"/>
        </w:tabs>
        <w:spacing w:line="480" w:lineRule="auto"/>
        <w:rPr>
          <w:rFonts w:ascii="Arial" w:hAnsi="Arial" w:cs="Arial"/>
          <w:sz w:val="24"/>
          <w:szCs w:val="24"/>
        </w:rPr>
      </w:pPr>
    </w:p>
    <w:p w14:paraId="5B918522" w14:textId="78AD60B6" w:rsidR="004464EB" w:rsidRDefault="004464EB" w:rsidP="00E22E04">
      <w:pPr>
        <w:tabs>
          <w:tab w:val="left" w:pos="1830"/>
        </w:tabs>
        <w:spacing w:line="480" w:lineRule="auto"/>
        <w:rPr>
          <w:rFonts w:ascii="Arial" w:hAnsi="Arial" w:cs="Arial"/>
          <w:sz w:val="24"/>
          <w:szCs w:val="24"/>
        </w:rPr>
      </w:pPr>
    </w:p>
    <w:p w14:paraId="2E640D85" w14:textId="4F677444" w:rsidR="004464EB" w:rsidRDefault="004464EB" w:rsidP="00E22E04">
      <w:pPr>
        <w:tabs>
          <w:tab w:val="left" w:pos="1830"/>
        </w:tabs>
        <w:spacing w:line="480" w:lineRule="auto"/>
        <w:rPr>
          <w:rFonts w:ascii="Arial" w:hAnsi="Arial" w:cs="Arial"/>
          <w:sz w:val="24"/>
          <w:szCs w:val="24"/>
        </w:rPr>
      </w:pPr>
    </w:p>
    <w:p w14:paraId="4EE44372" w14:textId="25FC5817" w:rsidR="004464EB" w:rsidRDefault="004464EB" w:rsidP="00E22E04">
      <w:pPr>
        <w:tabs>
          <w:tab w:val="left" w:pos="1830"/>
        </w:tabs>
        <w:spacing w:line="480" w:lineRule="auto"/>
        <w:rPr>
          <w:rFonts w:ascii="Arial" w:hAnsi="Arial" w:cs="Arial"/>
          <w:sz w:val="24"/>
          <w:szCs w:val="24"/>
        </w:rPr>
      </w:pPr>
    </w:p>
    <w:p w14:paraId="5CCC1E81" w14:textId="1DBB24E4" w:rsidR="004464EB" w:rsidRDefault="004464EB" w:rsidP="00E22E04">
      <w:pPr>
        <w:tabs>
          <w:tab w:val="left" w:pos="1830"/>
        </w:tabs>
        <w:spacing w:line="480" w:lineRule="auto"/>
        <w:rPr>
          <w:rFonts w:ascii="Arial" w:hAnsi="Arial" w:cs="Arial"/>
          <w:sz w:val="24"/>
          <w:szCs w:val="24"/>
        </w:rPr>
      </w:pPr>
    </w:p>
    <w:p w14:paraId="2F82F321" w14:textId="77777777" w:rsidR="004464EB" w:rsidRDefault="004464EB" w:rsidP="00E22E04">
      <w:pPr>
        <w:tabs>
          <w:tab w:val="left" w:pos="1830"/>
        </w:tabs>
        <w:spacing w:line="480" w:lineRule="auto"/>
        <w:rPr>
          <w:rFonts w:ascii="Arial" w:hAnsi="Arial" w:cs="Arial"/>
          <w:sz w:val="24"/>
          <w:szCs w:val="24"/>
        </w:rPr>
      </w:pPr>
    </w:p>
    <w:p w14:paraId="585A9C42" w14:textId="4EE43251" w:rsidR="009D61BB" w:rsidRDefault="009D61BB" w:rsidP="009D61BB">
      <w:pPr>
        <w:tabs>
          <w:tab w:val="left" w:pos="1830"/>
        </w:tabs>
        <w:spacing w:line="480" w:lineRule="auto"/>
        <w:jc w:val="center"/>
        <w:rPr>
          <w:rFonts w:ascii="Arial" w:hAnsi="Arial" w:cs="Arial"/>
          <w:sz w:val="24"/>
          <w:szCs w:val="24"/>
        </w:rPr>
      </w:pPr>
      <w:r>
        <w:rPr>
          <w:rFonts w:ascii="Arial" w:hAnsi="Arial" w:cs="Arial"/>
          <w:sz w:val="24"/>
          <w:szCs w:val="24"/>
        </w:rPr>
        <w:lastRenderedPageBreak/>
        <w:t>Bibliography</w:t>
      </w:r>
    </w:p>
    <w:p w14:paraId="236B2D69" w14:textId="321BD3F0" w:rsidR="009D61BB" w:rsidRDefault="009D61BB" w:rsidP="009D61BB">
      <w:pPr>
        <w:tabs>
          <w:tab w:val="left" w:pos="1830"/>
        </w:tabs>
        <w:spacing w:line="480" w:lineRule="auto"/>
        <w:rPr>
          <w:rFonts w:ascii="Arial" w:hAnsi="Arial" w:cs="Arial"/>
          <w:sz w:val="24"/>
          <w:szCs w:val="24"/>
        </w:rPr>
      </w:pPr>
      <w:r>
        <w:rPr>
          <w:rFonts w:ascii="Arial" w:hAnsi="Arial" w:cs="Arial"/>
          <w:sz w:val="24"/>
          <w:szCs w:val="24"/>
        </w:rPr>
        <w:t xml:space="preserve">Russo, M. (1994). </w:t>
      </w:r>
      <w:r>
        <w:rPr>
          <w:rFonts w:ascii="Arial" w:hAnsi="Arial" w:cs="Arial"/>
          <w:i/>
          <w:iCs/>
          <w:sz w:val="24"/>
          <w:szCs w:val="24"/>
        </w:rPr>
        <w:t xml:space="preserve">The female grotesque: risk, excess and modernity. </w:t>
      </w:r>
      <w:r>
        <w:rPr>
          <w:rFonts w:ascii="Arial" w:hAnsi="Arial" w:cs="Arial"/>
          <w:sz w:val="24"/>
          <w:szCs w:val="24"/>
        </w:rPr>
        <w:t>Routledge, New York, London.</w:t>
      </w:r>
    </w:p>
    <w:p w14:paraId="709E710E" w14:textId="4A92C046" w:rsidR="009D61BB" w:rsidRDefault="009D61BB" w:rsidP="009D61BB">
      <w:pPr>
        <w:tabs>
          <w:tab w:val="left" w:pos="1830"/>
        </w:tabs>
        <w:spacing w:line="480" w:lineRule="auto"/>
        <w:rPr>
          <w:rFonts w:ascii="Arial" w:hAnsi="Arial" w:cs="Arial"/>
          <w:sz w:val="24"/>
          <w:szCs w:val="24"/>
        </w:rPr>
      </w:pPr>
      <w:r>
        <w:rPr>
          <w:rFonts w:ascii="Arial" w:hAnsi="Arial" w:cs="Arial"/>
          <w:sz w:val="24"/>
          <w:szCs w:val="24"/>
        </w:rPr>
        <w:t xml:space="preserve">  Mary Russo studies the grotesque in terms of gender and discusses the grotesque as an ‘operation through which genders and identities are both constituted and de-constituted.’ Russo explores the ‘ugly turn’ of the female body by feminist politics and the irony of fighting against male spectatorship by using the naked female boy. Referencing theoretical texts and artworks by artists such as Orlan to support her theories of the female grotesque. </w:t>
      </w:r>
    </w:p>
    <w:p w14:paraId="7AE72C78" w14:textId="2C037982" w:rsidR="0095448E" w:rsidRDefault="0095448E" w:rsidP="009D61BB">
      <w:pPr>
        <w:tabs>
          <w:tab w:val="left" w:pos="1830"/>
        </w:tabs>
        <w:spacing w:line="480" w:lineRule="auto"/>
        <w:rPr>
          <w:rFonts w:ascii="Arial" w:hAnsi="Arial" w:cs="Arial"/>
          <w:sz w:val="24"/>
          <w:szCs w:val="24"/>
        </w:rPr>
      </w:pPr>
      <w:r>
        <w:rPr>
          <w:rFonts w:ascii="Arial" w:hAnsi="Arial" w:cs="Arial"/>
          <w:sz w:val="24"/>
          <w:szCs w:val="24"/>
        </w:rPr>
        <w:t xml:space="preserve">Wolf, N. (2002). </w:t>
      </w:r>
      <w:r>
        <w:rPr>
          <w:rFonts w:ascii="Arial" w:hAnsi="Arial" w:cs="Arial"/>
          <w:i/>
          <w:iCs/>
          <w:sz w:val="24"/>
          <w:szCs w:val="24"/>
        </w:rPr>
        <w:t xml:space="preserve">The Beauty Myth. </w:t>
      </w:r>
      <w:r>
        <w:rPr>
          <w:rFonts w:ascii="Arial" w:hAnsi="Arial" w:cs="Arial"/>
          <w:sz w:val="24"/>
          <w:szCs w:val="24"/>
        </w:rPr>
        <w:t>Harper Collins Publisher.</w:t>
      </w:r>
    </w:p>
    <w:p w14:paraId="1C5935FD" w14:textId="0CC56DED" w:rsidR="0095448E" w:rsidRDefault="0095448E" w:rsidP="009D61BB">
      <w:pPr>
        <w:tabs>
          <w:tab w:val="left" w:pos="1830"/>
        </w:tabs>
        <w:spacing w:line="480" w:lineRule="auto"/>
        <w:rPr>
          <w:rFonts w:ascii="Arial" w:hAnsi="Arial" w:cs="Arial"/>
          <w:sz w:val="24"/>
          <w:szCs w:val="24"/>
        </w:rPr>
      </w:pPr>
      <w:r>
        <w:rPr>
          <w:rFonts w:ascii="Arial" w:hAnsi="Arial" w:cs="Arial"/>
          <w:sz w:val="24"/>
          <w:szCs w:val="24"/>
        </w:rPr>
        <w:t xml:space="preserve">  Naomi Wolf describes the struggle women still face despite having more rights and power than before. The unrealistic standards of beauty force women to still restrict themselves into new social boxes. Wolf argues that these new restrictive expectations trap women and could possibly constrain them just as much is not more than the homemaker and wife roles. She supports this hypothesis with statistics and examples, revealing to the reader the unrealistic standards of beauty; the airbrushed model and the curvaceous pornographic film star.</w:t>
      </w:r>
    </w:p>
    <w:p w14:paraId="0D16D3E0" w14:textId="5FB80BD6" w:rsidR="00EC2701" w:rsidRDefault="00EC2701" w:rsidP="009D61BB">
      <w:pPr>
        <w:tabs>
          <w:tab w:val="left" w:pos="1830"/>
        </w:tabs>
        <w:spacing w:line="480" w:lineRule="auto"/>
        <w:rPr>
          <w:rFonts w:ascii="Arial" w:hAnsi="Arial" w:cs="Arial"/>
          <w:sz w:val="24"/>
          <w:szCs w:val="24"/>
        </w:rPr>
      </w:pPr>
      <w:r>
        <w:rPr>
          <w:rFonts w:ascii="Arial" w:hAnsi="Arial" w:cs="Arial"/>
          <w:sz w:val="24"/>
          <w:szCs w:val="24"/>
        </w:rPr>
        <w:t xml:space="preserve">Ince, K. (2000). </w:t>
      </w:r>
      <w:r>
        <w:rPr>
          <w:rFonts w:ascii="Arial" w:hAnsi="Arial" w:cs="Arial"/>
          <w:i/>
          <w:iCs/>
          <w:sz w:val="24"/>
          <w:szCs w:val="24"/>
        </w:rPr>
        <w:t>Orlan: Millennial Female.</w:t>
      </w:r>
      <w:r>
        <w:rPr>
          <w:rFonts w:ascii="Arial" w:hAnsi="Arial" w:cs="Arial"/>
          <w:sz w:val="24"/>
          <w:szCs w:val="24"/>
        </w:rPr>
        <w:t xml:space="preserve"> Oxford: Berg Publishing.</w:t>
      </w:r>
    </w:p>
    <w:p w14:paraId="32AAEF3A" w14:textId="6335E74F" w:rsidR="00EC2701" w:rsidRDefault="00EC2701" w:rsidP="009D61BB">
      <w:pPr>
        <w:tabs>
          <w:tab w:val="left" w:pos="1830"/>
        </w:tabs>
        <w:spacing w:line="480" w:lineRule="auto"/>
        <w:rPr>
          <w:rFonts w:ascii="Arial" w:hAnsi="Arial" w:cs="Arial"/>
          <w:sz w:val="24"/>
          <w:szCs w:val="24"/>
        </w:rPr>
      </w:pPr>
      <w:r>
        <w:rPr>
          <w:rFonts w:ascii="Arial" w:hAnsi="Arial" w:cs="Arial"/>
          <w:sz w:val="24"/>
          <w:szCs w:val="24"/>
        </w:rPr>
        <w:t xml:space="preserve">  Kate Ince writes about feminist artist, Orlan, discussing the controversial body art and the way it raised concerns about medical ethics</w:t>
      </w:r>
      <w:r w:rsidR="00C77250">
        <w:rPr>
          <w:rFonts w:ascii="Arial" w:hAnsi="Arial" w:cs="Arial"/>
          <w:sz w:val="24"/>
          <w:szCs w:val="24"/>
        </w:rPr>
        <w:t xml:space="preserve"> and how her work questioned sexuality and beauty with gender and technology. Ince studies Orlan’s artworks referencing to philosophers such as Irigaray and Deleuze and examining how the artworks challenges viewers to reconsider notions of gender and sexuality.</w:t>
      </w:r>
    </w:p>
    <w:p w14:paraId="25F7ADE6" w14:textId="5F5EA6E3" w:rsidR="00C77250" w:rsidRDefault="00C77250" w:rsidP="009D61BB">
      <w:pPr>
        <w:tabs>
          <w:tab w:val="left" w:pos="1830"/>
        </w:tabs>
        <w:spacing w:line="480" w:lineRule="auto"/>
        <w:rPr>
          <w:rFonts w:ascii="Arial" w:hAnsi="Arial" w:cs="Arial"/>
          <w:sz w:val="24"/>
          <w:szCs w:val="24"/>
        </w:rPr>
      </w:pPr>
      <w:r>
        <w:rPr>
          <w:rFonts w:ascii="Arial" w:hAnsi="Arial" w:cs="Arial"/>
          <w:sz w:val="24"/>
          <w:szCs w:val="24"/>
        </w:rPr>
        <w:lastRenderedPageBreak/>
        <w:t xml:space="preserve">Walter, N. (2011). </w:t>
      </w:r>
      <w:r>
        <w:rPr>
          <w:rFonts w:ascii="Arial" w:hAnsi="Arial" w:cs="Arial"/>
          <w:i/>
          <w:iCs/>
          <w:sz w:val="24"/>
          <w:szCs w:val="24"/>
        </w:rPr>
        <w:t>Living Dolls: The Return of Sexism.</w:t>
      </w:r>
      <w:r>
        <w:rPr>
          <w:rFonts w:ascii="Arial" w:hAnsi="Arial" w:cs="Arial"/>
          <w:sz w:val="24"/>
          <w:szCs w:val="24"/>
        </w:rPr>
        <w:t xml:space="preserve"> Virago.</w:t>
      </w:r>
    </w:p>
    <w:p w14:paraId="4D353A77" w14:textId="748B4B89" w:rsidR="00C77250" w:rsidRDefault="00C77250" w:rsidP="009D61BB">
      <w:pPr>
        <w:tabs>
          <w:tab w:val="left" w:pos="1830"/>
        </w:tabs>
        <w:spacing w:line="480" w:lineRule="auto"/>
        <w:rPr>
          <w:rFonts w:ascii="Arial" w:hAnsi="Arial" w:cs="Arial"/>
          <w:sz w:val="24"/>
          <w:szCs w:val="24"/>
        </w:rPr>
      </w:pPr>
      <w:r>
        <w:rPr>
          <w:rFonts w:ascii="Arial" w:hAnsi="Arial" w:cs="Arial"/>
          <w:sz w:val="24"/>
          <w:szCs w:val="24"/>
        </w:rPr>
        <w:t xml:space="preserve">  Natalie Walter’s book discusses the way modern women are conditioned to focus on their looks and conform to the male gaze. From childhood collecting ‘fashion dolls’, to finding a man to give</w:t>
      </w:r>
      <w:r w:rsidR="00237838">
        <w:rPr>
          <w:rFonts w:ascii="Arial" w:hAnsi="Arial" w:cs="Arial"/>
          <w:sz w:val="24"/>
          <w:szCs w:val="24"/>
        </w:rPr>
        <w:t xml:space="preserve"> them a baby to dress up. Of course, it’s not a new thing, Walter’s writings reflect the writings of Simone de Beauvoir, however it’s still important to talk about as it still occurs, just </w:t>
      </w:r>
      <w:r w:rsidR="004464EB">
        <w:rPr>
          <w:rFonts w:ascii="Arial" w:hAnsi="Arial" w:cs="Arial"/>
          <w:sz w:val="24"/>
          <w:szCs w:val="24"/>
        </w:rPr>
        <w:t>pinker and glitterier</w:t>
      </w:r>
      <w:r w:rsidR="00237838">
        <w:rPr>
          <w:rFonts w:ascii="Arial" w:hAnsi="Arial" w:cs="Arial"/>
          <w:sz w:val="24"/>
          <w:szCs w:val="24"/>
        </w:rPr>
        <w:t xml:space="preserve"> and more sexualised in this modern age.</w:t>
      </w:r>
    </w:p>
    <w:p w14:paraId="03760B11" w14:textId="440D787B" w:rsidR="00157F88" w:rsidRDefault="00157F88" w:rsidP="009D61BB">
      <w:pPr>
        <w:tabs>
          <w:tab w:val="left" w:pos="1830"/>
        </w:tabs>
        <w:spacing w:line="480" w:lineRule="auto"/>
        <w:rPr>
          <w:rFonts w:ascii="Arial" w:hAnsi="Arial" w:cs="Arial"/>
          <w:sz w:val="24"/>
          <w:szCs w:val="24"/>
        </w:rPr>
      </w:pPr>
      <w:r>
        <w:rPr>
          <w:rFonts w:ascii="Arial" w:hAnsi="Arial" w:cs="Arial"/>
          <w:sz w:val="24"/>
          <w:szCs w:val="24"/>
        </w:rPr>
        <w:t xml:space="preserve">Arthurs, J. &amp; Grimshaw, J. [Eds.] (1999). </w:t>
      </w:r>
      <w:r>
        <w:rPr>
          <w:rFonts w:ascii="Arial" w:hAnsi="Arial" w:cs="Arial"/>
          <w:i/>
          <w:iCs/>
          <w:sz w:val="24"/>
          <w:szCs w:val="24"/>
        </w:rPr>
        <w:t xml:space="preserve">Women’s Bodies: Cultural Representation and Identity. </w:t>
      </w:r>
      <w:r>
        <w:rPr>
          <w:rFonts w:ascii="Arial" w:hAnsi="Arial" w:cs="Arial"/>
          <w:sz w:val="24"/>
          <w:szCs w:val="24"/>
        </w:rPr>
        <w:t>London: Continuum.</w:t>
      </w:r>
    </w:p>
    <w:p w14:paraId="0F8273CE" w14:textId="7DE2E6AC" w:rsidR="00157F88" w:rsidRDefault="00157F88" w:rsidP="009D61BB">
      <w:pPr>
        <w:tabs>
          <w:tab w:val="left" w:pos="1830"/>
        </w:tabs>
        <w:spacing w:line="480" w:lineRule="auto"/>
        <w:rPr>
          <w:rFonts w:ascii="Arial" w:hAnsi="Arial" w:cs="Arial"/>
          <w:sz w:val="24"/>
          <w:szCs w:val="24"/>
        </w:rPr>
      </w:pPr>
      <w:r>
        <w:rPr>
          <w:rFonts w:ascii="Arial" w:hAnsi="Arial" w:cs="Arial"/>
          <w:sz w:val="24"/>
          <w:szCs w:val="24"/>
        </w:rPr>
        <w:t xml:space="preserve">  A collection of essays studying the representation of the female body in various medias, in both historical and contemporary cultures, considering how the feminine decorum has been played with and challenged by these medias. Looking at imagery from soft-porn magazines and comparing them to the way it’s used in women’s magazines such as ‘Cosmopolitan’. The essays also study famous TV figures, examining the ‘comic body’ of stars like Jo Brand and characters from ‘Absolutely Fabulous’.</w:t>
      </w:r>
    </w:p>
    <w:p w14:paraId="04B859F0" w14:textId="7880D8AB" w:rsidR="00157F88" w:rsidRDefault="00157F88" w:rsidP="009D61BB">
      <w:pPr>
        <w:tabs>
          <w:tab w:val="left" w:pos="1830"/>
        </w:tabs>
        <w:spacing w:line="480" w:lineRule="auto"/>
        <w:rPr>
          <w:rFonts w:ascii="Arial" w:hAnsi="Arial" w:cs="Arial"/>
          <w:sz w:val="24"/>
          <w:szCs w:val="24"/>
        </w:rPr>
      </w:pPr>
      <w:r>
        <w:rPr>
          <w:rFonts w:ascii="Arial" w:hAnsi="Arial" w:cs="Arial"/>
          <w:sz w:val="24"/>
          <w:szCs w:val="24"/>
        </w:rPr>
        <w:t xml:space="preserve">Arthurs, J. (2004). </w:t>
      </w:r>
      <w:r>
        <w:rPr>
          <w:rFonts w:ascii="Arial" w:hAnsi="Arial" w:cs="Arial"/>
          <w:i/>
          <w:iCs/>
          <w:sz w:val="24"/>
          <w:szCs w:val="24"/>
        </w:rPr>
        <w:t>Television and Sexuality.</w:t>
      </w:r>
      <w:r>
        <w:rPr>
          <w:rFonts w:ascii="Arial" w:hAnsi="Arial" w:cs="Arial"/>
          <w:sz w:val="24"/>
          <w:szCs w:val="24"/>
        </w:rPr>
        <w:t xml:space="preserve"> McGraw-Hill Education.</w:t>
      </w:r>
    </w:p>
    <w:p w14:paraId="02050393" w14:textId="2070DE54" w:rsidR="00157F88" w:rsidRDefault="00157F88" w:rsidP="009D61BB">
      <w:pPr>
        <w:tabs>
          <w:tab w:val="left" w:pos="1830"/>
        </w:tabs>
        <w:spacing w:line="480" w:lineRule="auto"/>
        <w:rPr>
          <w:rFonts w:ascii="Arial" w:hAnsi="Arial" w:cs="Arial"/>
          <w:sz w:val="24"/>
          <w:szCs w:val="24"/>
        </w:rPr>
      </w:pPr>
      <w:r>
        <w:rPr>
          <w:rFonts w:ascii="Arial" w:hAnsi="Arial" w:cs="Arial"/>
          <w:sz w:val="24"/>
          <w:szCs w:val="24"/>
        </w:rPr>
        <w:t xml:space="preserve">  Jane Arthurs addresses the rise in sexual imagery and talk in the mass media, examining a multiple range of channels and genres and the sexual information they provide. How sexual consumerism has risen with the digital age, drawing on the works of key thinkers and referencing feminist and queer theories</w:t>
      </w:r>
      <w:r w:rsidR="002E3981">
        <w:rPr>
          <w:rFonts w:ascii="Arial" w:hAnsi="Arial" w:cs="Arial"/>
          <w:sz w:val="24"/>
          <w:szCs w:val="24"/>
        </w:rPr>
        <w:t xml:space="preserve">. Arthurs uses these writings to criticise societies acceptance of the rise of sexual culture and question the political significance of these developments. </w:t>
      </w:r>
    </w:p>
    <w:p w14:paraId="250E1070" w14:textId="75240149" w:rsidR="004F185F" w:rsidRDefault="004F185F" w:rsidP="009D61BB">
      <w:pPr>
        <w:tabs>
          <w:tab w:val="left" w:pos="1830"/>
        </w:tabs>
        <w:spacing w:line="480" w:lineRule="auto"/>
        <w:rPr>
          <w:rFonts w:ascii="Arial" w:hAnsi="Arial" w:cs="Arial"/>
          <w:sz w:val="24"/>
          <w:szCs w:val="24"/>
        </w:rPr>
      </w:pPr>
      <w:r>
        <w:rPr>
          <w:rFonts w:ascii="Arial" w:hAnsi="Arial" w:cs="Arial"/>
          <w:sz w:val="24"/>
          <w:szCs w:val="24"/>
        </w:rPr>
        <w:lastRenderedPageBreak/>
        <w:t xml:space="preserve">Conboy, K. Medina, N &amp; Stanbury, S. (1997). </w:t>
      </w:r>
      <w:r>
        <w:rPr>
          <w:rFonts w:ascii="Arial" w:hAnsi="Arial" w:cs="Arial"/>
          <w:i/>
          <w:iCs/>
          <w:sz w:val="24"/>
          <w:szCs w:val="24"/>
        </w:rPr>
        <w:t>Writing on the Body: Female Embodiment and Feminist Theory.</w:t>
      </w:r>
      <w:r>
        <w:rPr>
          <w:rFonts w:ascii="Arial" w:hAnsi="Arial" w:cs="Arial"/>
          <w:sz w:val="24"/>
          <w:szCs w:val="24"/>
        </w:rPr>
        <w:t xml:space="preserve"> Columbia University Press.</w:t>
      </w:r>
    </w:p>
    <w:p w14:paraId="0152548B" w14:textId="6FA9529C" w:rsidR="004F185F" w:rsidRDefault="004F185F" w:rsidP="009D61BB">
      <w:pPr>
        <w:tabs>
          <w:tab w:val="left" w:pos="1830"/>
        </w:tabs>
        <w:spacing w:line="480" w:lineRule="auto"/>
        <w:rPr>
          <w:rFonts w:ascii="Arial" w:hAnsi="Arial" w:cs="Arial"/>
          <w:sz w:val="24"/>
          <w:szCs w:val="24"/>
        </w:rPr>
      </w:pPr>
      <w:r>
        <w:rPr>
          <w:rFonts w:ascii="Arial" w:hAnsi="Arial" w:cs="Arial"/>
          <w:sz w:val="24"/>
          <w:szCs w:val="24"/>
        </w:rPr>
        <w:t xml:space="preserve">  Writings of the female body have generated exciting research and feminist theories. Writing on the Body examines the rising tensions as women begin to freely love bodily experiences but fighting against cultural expectations of femininity. The book includes essays, both classic and contemporary studying rape, pornography, eating disorders and challenge racial, class and sexual categories. Writings on the Body is a sourcebook of major theories of the female body, including essays on menstruation and maternity.</w:t>
      </w:r>
    </w:p>
    <w:p w14:paraId="4DD321CF" w14:textId="17E5767E" w:rsidR="004F185F" w:rsidRDefault="004F185F" w:rsidP="009D61BB">
      <w:pPr>
        <w:tabs>
          <w:tab w:val="left" w:pos="1830"/>
        </w:tabs>
        <w:spacing w:line="480" w:lineRule="auto"/>
        <w:rPr>
          <w:rFonts w:ascii="Arial" w:hAnsi="Arial" w:cs="Arial"/>
          <w:sz w:val="24"/>
          <w:szCs w:val="24"/>
        </w:rPr>
      </w:pPr>
      <w:r>
        <w:rPr>
          <w:rFonts w:ascii="Arial" w:hAnsi="Arial" w:cs="Arial"/>
          <w:sz w:val="24"/>
          <w:szCs w:val="24"/>
        </w:rPr>
        <w:t xml:space="preserve">Bauhmeister, R.F &amp; Vohs, K.D. Soc (2012). 49:520. </w:t>
      </w:r>
      <w:hyperlink r:id="rId13" w:history="1">
        <w:r w:rsidRPr="00B471A4">
          <w:rPr>
            <w:rStyle w:val="Hyperlink"/>
            <w:rFonts w:ascii="Arial" w:hAnsi="Arial" w:cs="Arial"/>
            <w:sz w:val="24"/>
            <w:szCs w:val="24"/>
          </w:rPr>
          <w:t>https://doi.org/10.1007/512115-012-9596-y</w:t>
        </w:r>
      </w:hyperlink>
    </w:p>
    <w:p w14:paraId="146E809F" w14:textId="70A16BC0" w:rsidR="004F185F" w:rsidRDefault="004F185F" w:rsidP="009D61BB">
      <w:pPr>
        <w:tabs>
          <w:tab w:val="left" w:pos="1830"/>
        </w:tabs>
        <w:spacing w:line="480" w:lineRule="auto"/>
        <w:rPr>
          <w:rFonts w:ascii="Arial" w:hAnsi="Arial" w:cs="Arial"/>
          <w:sz w:val="24"/>
          <w:szCs w:val="24"/>
        </w:rPr>
      </w:pPr>
      <w:r>
        <w:rPr>
          <w:rFonts w:ascii="Arial" w:hAnsi="Arial" w:cs="Arial"/>
          <w:sz w:val="24"/>
          <w:szCs w:val="24"/>
        </w:rPr>
        <w:t xml:space="preserve">  This article discusses sexual economics in modern society, how men tend to constitute the demand</w:t>
      </w:r>
      <w:r w:rsidR="00A2681D">
        <w:rPr>
          <w:rFonts w:ascii="Arial" w:hAnsi="Arial" w:cs="Arial"/>
          <w:sz w:val="24"/>
          <w:szCs w:val="24"/>
        </w:rPr>
        <w:t xml:space="preserve"> for sex whilst women are the suppliers. It examines the change in sexual culture, when women were the minority in the 50s it could be argued that they were more in control, had committed relationships and young marriages whereas in the modern world with a female majority, men have more options which has led to a culture involving multiple partners and adultery. In both cases, the writers suggest women have been oppressed, of oppressive domestication and are now victims of not being able to dictate their own sexual relations.</w:t>
      </w:r>
    </w:p>
    <w:p w14:paraId="02566E2B" w14:textId="77777777" w:rsidR="00B70F28" w:rsidRDefault="00B70F28" w:rsidP="009D61BB">
      <w:pPr>
        <w:tabs>
          <w:tab w:val="left" w:pos="1830"/>
        </w:tabs>
        <w:spacing w:line="480" w:lineRule="auto"/>
        <w:rPr>
          <w:rFonts w:ascii="Arial" w:hAnsi="Arial" w:cs="Arial"/>
          <w:sz w:val="24"/>
          <w:szCs w:val="24"/>
        </w:rPr>
      </w:pPr>
    </w:p>
    <w:p w14:paraId="7C8A62CD" w14:textId="77777777" w:rsidR="00B70F28" w:rsidRDefault="00B70F28" w:rsidP="009D61BB">
      <w:pPr>
        <w:tabs>
          <w:tab w:val="left" w:pos="1830"/>
        </w:tabs>
        <w:spacing w:line="480" w:lineRule="auto"/>
        <w:rPr>
          <w:rFonts w:ascii="Arial" w:hAnsi="Arial" w:cs="Arial"/>
          <w:sz w:val="24"/>
          <w:szCs w:val="24"/>
        </w:rPr>
      </w:pPr>
    </w:p>
    <w:p w14:paraId="069EDC84" w14:textId="77777777" w:rsidR="00B70F28" w:rsidRDefault="00B70F28" w:rsidP="009D61BB">
      <w:pPr>
        <w:tabs>
          <w:tab w:val="left" w:pos="1830"/>
        </w:tabs>
        <w:spacing w:line="480" w:lineRule="auto"/>
        <w:rPr>
          <w:rFonts w:ascii="Arial" w:hAnsi="Arial" w:cs="Arial"/>
          <w:sz w:val="24"/>
          <w:szCs w:val="24"/>
        </w:rPr>
      </w:pPr>
    </w:p>
    <w:p w14:paraId="7BAFA805" w14:textId="63FD4722" w:rsidR="005E6063" w:rsidRDefault="00B70F28" w:rsidP="009D61BB">
      <w:pPr>
        <w:tabs>
          <w:tab w:val="left" w:pos="1830"/>
        </w:tabs>
        <w:spacing w:line="480" w:lineRule="auto"/>
        <w:rPr>
          <w:rFonts w:ascii="Arial" w:hAnsi="Arial" w:cs="Arial"/>
          <w:sz w:val="24"/>
          <w:szCs w:val="24"/>
        </w:rPr>
      </w:pPr>
      <w:r>
        <w:rPr>
          <w:rFonts w:ascii="Arial" w:hAnsi="Arial" w:cs="Arial"/>
          <w:sz w:val="24"/>
          <w:szCs w:val="24"/>
        </w:rPr>
        <w:lastRenderedPageBreak/>
        <w:t xml:space="preserve">Perloff, R.M. (2014). </w:t>
      </w:r>
      <w:r>
        <w:rPr>
          <w:rFonts w:ascii="Arial" w:hAnsi="Arial" w:cs="Arial"/>
          <w:i/>
          <w:iCs/>
          <w:sz w:val="24"/>
          <w:szCs w:val="24"/>
        </w:rPr>
        <w:t>Social Media Effects on Young Women’s Body Image Concerns.</w:t>
      </w:r>
      <w:r>
        <w:rPr>
          <w:rFonts w:ascii="Arial" w:hAnsi="Arial" w:cs="Arial"/>
          <w:sz w:val="24"/>
          <w:szCs w:val="24"/>
        </w:rPr>
        <w:t xml:space="preserve"> Springer Science + Medic. New York.</w:t>
      </w:r>
    </w:p>
    <w:p w14:paraId="02689664" w14:textId="7C51A977" w:rsidR="00B70F28" w:rsidRPr="00B70F28" w:rsidRDefault="00B70F28" w:rsidP="009D61BB">
      <w:pPr>
        <w:tabs>
          <w:tab w:val="left" w:pos="1830"/>
        </w:tabs>
        <w:spacing w:line="480" w:lineRule="auto"/>
        <w:rPr>
          <w:rFonts w:ascii="Arial" w:hAnsi="Arial" w:cs="Arial"/>
          <w:sz w:val="24"/>
          <w:szCs w:val="24"/>
        </w:rPr>
      </w:pPr>
      <w:r>
        <w:rPr>
          <w:rFonts w:ascii="Arial" w:hAnsi="Arial" w:cs="Arial"/>
          <w:sz w:val="24"/>
          <w:szCs w:val="24"/>
        </w:rPr>
        <w:t xml:space="preserve">  Perloff points out that even though there are many writings on the psychological impact social media can have but there are very little studies into the effects. Perloff draws from communication and psychological theories to summarise ideas and a guide to address social media effects on female body image. The study suggests that the use of ‘strong peer presence and exchange of a multitude of visual images, suggest that social media, working via negative social comparisons’ can negatively impact a female’s perspective of her body.</w:t>
      </w:r>
    </w:p>
    <w:sectPr w:rsidR="00B70F28" w:rsidRPr="00B70F2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2F51C" w14:textId="77777777" w:rsidR="00FD5D74" w:rsidRDefault="00FD5D74" w:rsidP="00330C66">
      <w:pPr>
        <w:spacing w:after="0" w:line="240" w:lineRule="auto"/>
      </w:pPr>
      <w:r>
        <w:separator/>
      </w:r>
    </w:p>
  </w:endnote>
  <w:endnote w:type="continuationSeparator" w:id="0">
    <w:p w14:paraId="76A3E2BF" w14:textId="77777777" w:rsidR="00FD5D74" w:rsidRDefault="00FD5D74" w:rsidP="00330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0805009"/>
      <w:docPartObj>
        <w:docPartGallery w:val="Page Numbers (Bottom of Page)"/>
        <w:docPartUnique/>
      </w:docPartObj>
    </w:sdtPr>
    <w:sdtEndPr>
      <w:rPr>
        <w:noProof/>
      </w:rPr>
    </w:sdtEndPr>
    <w:sdtContent>
      <w:p w14:paraId="6E0462DA" w14:textId="7C593D63" w:rsidR="00330C66" w:rsidRDefault="00330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5748BC" w14:textId="77777777" w:rsidR="00330C66" w:rsidRDefault="00330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9278FC" w14:textId="77777777" w:rsidR="00FD5D74" w:rsidRDefault="00FD5D74" w:rsidP="00330C66">
      <w:pPr>
        <w:spacing w:after="0" w:line="240" w:lineRule="auto"/>
      </w:pPr>
      <w:r>
        <w:separator/>
      </w:r>
    </w:p>
  </w:footnote>
  <w:footnote w:type="continuationSeparator" w:id="0">
    <w:p w14:paraId="1269A365" w14:textId="77777777" w:rsidR="00FD5D74" w:rsidRDefault="00FD5D74" w:rsidP="00330C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B70"/>
    <w:rsid w:val="0003259D"/>
    <w:rsid w:val="00062A36"/>
    <w:rsid w:val="000A3082"/>
    <w:rsid w:val="000D12B5"/>
    <w:rsid w:val="000F6B5F"/>
    <w:rsid w:val="00157F88"/>
    <w:rsid w:val="001A53FC"/>
    <w:rsid w:val="001C2B70"/>
    <w:rsid w:val="00237838"/>
    <w:rsid w:val="00257C96"/>
    <w:rsid w:val="002A633A"/>
    <w:rsid w:val="002E3981"/>
    <w:rsid w:val="003113F2"/>
    <w:rsid w:val="00330C66"/>
    <w:rsid w:val="003478E9"/>
    <w:rsid w:val="00361A73"/>
    <w:rsid w:val="0039388B"/>
    <w:rsid w:val="003B32AE"/>
    <w:rsid w:val="003E288B"/>
    <w:rsid w:val="004176FA"/>
    <w:rsid w:val="004464EB"/>
    <w:rsid w:val="00454974"/>
    <w:rsid w:val="00491612"/>
    <w:rsid w:val="004B69A3"/>
    <w:rsid w:val="004F185F"/>
    <w:rsid w:val="0057203D"/>
    <w:rsid w:val="00590120"/>
    <w:rsid w:val="005E6063"/>
    <w:rsid w:val="00691572"/>
    <w:rsid w:val="006E7113"/>
    <w:rsid w:val="00701082"/>
    <w:rsid w:val="007B1296"/>
    <w:rsid w:val="007C3BBB"/>
    <w:rsid w:val="00811872"/>
    <w:rsid w:val="00813EF7"/>
    <w:rsid w:val="0084265A"/>
    <w:rsid w:val="008511D8"/>
    <w:rsid w:val="008C2DE2"/>
    <w:rsid w:val="008F27C5"/>
    <w:rsid w:val="009336C4"/>
    <w:rsid w:val="00954183"/>
    <w:rsid w:val="0095448E"/>
    <w:rsid w:val="009B57FE"/>
    <w:rsid w:val="009D61BB"/>
    <w:rsid w:val="00A127D1"/>
    <w:rsid w:val="00A256B6"/>
    <w:rsid w:val="00A2681D"/>
    <w:rsid w:val="00A316FC"/>
    <w:rsid w:val="00A425EA"/>
    <w:rsid w:val="00AB34B1"/>
    <w:rsid w:val="00AE25D2"/>
    <w:rsid w:val="00B05FC7"/>
    <w:rsid w:val="00B70F28"/>
    <w:rsid w:val="00BA1F7F"/>
    <w:rsid w:val="00BB27D9"/>
    <w:rsid w:val="00C1045A"/>
    <w:rsid w:val="00C2440E"/>
    <w:rsid w:val="00C631B0"/>
    <w:rsid w:val="00C77250"/>
    <w:rsid w:val="00C8230D"/>
    <w:rsid w:val="00C95DA5"/>
    <w:rsid w:val="00D214E6"/>
    <w:rsid w:val="00D231A4"/>
    <w:rsid w:val="00D34B17"/>
    <w:rsid w:val="00D56BFF"/>
    <w:rsid w:val="00D63A97"/>
    <w:rsid w:val="00D76DAF"/>
    <w:rsid w:val="00DF5C26"/>
    <w:rsid w:val="00E11F37"/>
    <w:rsid w:val="00E22E04"/>
    <w:rsid w:val="00E618F6"/>
    <w:rsid w:val="00EA1995"/>
    <w:rsid w:val="00EC2701"/>
    <w:rsid w:val="00F06C5A"/>
    <w:rsid w:val="00F12FFC"/>
    <w:rsid w:val="00F2742F"/>
    <w:rsid w:val="00FD5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B981C"/>
  <w15:chartTrackingRefBased/>
  <w15:docId w15:val="{3FE4C9BA-E860-4D52-B48D-42F7DF753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85F"/>
    <w:rPr>
      <w:color w:val="0563C1" w:themeColor="hyperlink"/>
      <w:u w:val="single"/>
    </w:rPr>
  </w:style>
  <w:style w:type="character" w:styleId="UnresolvedMention">
    <w:name w:val="Unresolved Mention"/>
    <w:basedOn w:val="DefaultParagraphFont"/>
    <w:uiPriority w:val="99"/>
    <w:semiHidden/>
    <w:unhideWhenUsed/>
    <w:rsid w:val="004F185F"/>
    <w:rPr>
      <w:color w:val="605E5C"/>
      <w:shd w:val="clear" w:color="auto" w:fill="E1DFDD"/>
    </w:rPr>
  </w:style>
  <w:style w:type="paragraph" w:styleId="Header">
    <w:name w:val="header"/>
    <w:basedOn w:val="Normal"/>
    <w:link w:val="HeaderChar"/>
    <w:uiPriority w:val="99"/>
    <w:unhideWhenUsed/>
    <w:rsid w:val="00330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C66"/>
  </w:style>
  <w:style w:type="paragraph" w:styleId="Footer">
    <w:name w:val="footer"/>
    <w:basedOn w:val="Normal"/>
    <w:link w:val="FooterChar"/>
    <w:uiPriority w:val="99"/>
    <w:unhideWhenUsed/>
    <w:rsid w:val="00330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C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doi.org/10.1007/512115-012-9596-y"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3279</TotalTime>
  <Pages>17</Pages>
  <Words>2824</Words>
  <Characters>16102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Tyler</dc:creator>
  <cp:keywords/>
  <dc:description/>
  <cp:lastModifiedBy>Lauren Tyler</cp:lastModifiedBy>
  <cp:revision>18</cp:revision>
  <dcterms:created xsi:type="dcterms:W3CDTF">2020-01-06T14:40:00Z</dcterms:created>
  <dcterms:modified xsi:type="dcterms:W3CDTF">2020-01-09T00:32:00Z</dcterms:modified>
</cp:coreProperties>
</file>