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92284" w14:textId="77777777" w:rsidR="00677DA7" w:rsidRDefault="00677DA7" w:rsidP="007D4901">
      <w:pPr>
        <w:spacing w:line="480" w:lineRule="auto"/>
        <w:jc w:val="center"/>
        <w:rPr>
          <w:rFonts w:ascii="Times New Roman" w:eastAsia="Times New Roman" w:hAnsi="Times New Roman" w:cs="Times New Roman"/>
          <w:b/>
          <w:bCs/>
          <w:sz w:val="28"/>
          <w:szCs w:val="28"/>
          <w:u w:val="single"/>
        </w:rPr>
      </w:pPr>
    </w:p>
    <w:p w14:paraId="24FC4513" w14:textId="2774431C" w:rsidR="00677DA7" w:rsidRDefault="00101602" w:rsidP="007D4901">
      <w:pPr>
        <w:spacing w:line="480" w:lineRule="auto"/>
        <w:jc w:val="center"/>
        <w:rPr>
          <w:rFonts w:ascii="Times New Roman" w:eastAsia="Times New Roman" w:hAnsi="Times New Roman" w:cs="Times New Roman"/>
          <w:b/>
          <w:bCs/>
          <w:sz w:val="28"/>
          <w:szCs w:val="28"/>
          <w:u w:val="single"/>
        </w:rPr>
      </w:pPr>
      <w:r>
        <w:rPr>
          <w:noProof/>
        </w:rPr>
        <w:drawing>
          <wp:inline distT="0" distB="0" distL="0" distR="0" wp14:anchorId="323F5034" wp14:editId="41F4BC39">
            <wp:extent cx="3461462" cy="1380422"/>
            <wp:effectExtent l="0" t="0" r="5715" b="0"/>
            <wp:docPr id="4" name="Picture 3" descr="Text&#10;&#10;Description automatically generated with medium confidence">
              <a:extLst xmlns:a="http://schemas.openxmlformats.org/drawingml/2006/main">
                <a:ext uri="{FF2B5EF4-FFF2-40B4-BE49-F238E27FC236}">
                  <a16:creationId xmlns:a16="http://schemas.microsoft.com/office/drawing/2014/main" id="{F1971AB9-E364-BB2D-80D5-A90AF5640C5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with medium confidence">
                      <a:extLst>
                        <a:ext uri="{FF2B5EF4-FFF2-40B4-BE49-F238E27FC236}">
                          <a16:creationId xmlns:a16="http://schemas.microsoft.com/office/drawing/2014/main" id="{F1971AB9-E364-BB2D-80D5-A90AF5640C5C}"/>
                        </a:ext>
                      </a:extLst>
                    </pic:cNvPr>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461462" cy="1380422"/>
                    </a:xfrm>
                    <a:prstGeom prst="rect">
                      <a:avLst/>
                    </a:prstGeom>
                  </pic:spPr>
                </pic:pic>
              </a:graphicData>
            </a:graphic>
          </wp:inline>
        </w:drawing>
      </w:r>
    </w:p>
    <w:p w14:paraId="06C81328" w14:textId="77777777" w:rsidR="00677DA7" w:rsidRDefault="00677DA7" w:rsidP="007D4901">
      <w:pPr>
        <w:spacing w:line="480" w:lineRule="auto"/>
        <w:jc w:val="center"/>
        <w:rPr>
          <w:rFonts w:ascii="Times New Roman" w:eastAsia="Times New Roman" w:hAnsi="Times New Roman" w:cs="Times New Roman"/>
          <w:b/>
          <w:bCs/>
          <w:sz w:val="28"/>
          <w:szCs w:val="28"/>
          <w:u w:val="single"/>
        </w:rPr>
      </w:pPr>
    </w:p>
    <w:p w14:paraId="703612CE" w14:textId="77777777" w:rsidR="00677DA7" w:rsidRDefault="00677DA7" w:rsidP="007D4901">
      <w:pPr>
        <w:spacing w:line="480" w:lineRule="auto"/>
        <w:jc w:val="center"/>
        <w:rPr>
          <w:rFonts w:ascii="Times New Roman" w:eastAsia="Times New Roman" w:hAnsi="Times New Roman" w:cs="Times New Roman"/>
          <w:b/>
          <w:bCs/>
          <w:sz w:val="28"/>
          <w:szCs w:val="28"/>
          <w:u w:val="single"/>
        </w:rPr>
      </w:pPr>
    </w:p>
    <w:p w14:paraId="705DBBCF" w14:textId="77777777" w:rsidR="00677DA7" w:rsidRDefault="00677DA7" w:rsidP="007D4901">
      <w:pPr>
        <w:spacing w:line="480" w:lineRule="auto"/>
        <w:jc w:val="center"/>
        <w:rPr>
          <w:rFonts w:ascii="Times New Roman" w:eastAsia="Times New Roman" w:hAnsi="Times New Roman" w:cs="Times New Roman"/>
          <w:b/>
          <w:bCs/>
          <w:sz w:val="28"/>
          <w:szCs w:val="28"/>
          <w:u w:val="single"/>
        </w:rPr>
      </w:pPr>
    </w:p>
    <w:p w14:paraId="5B8931EA" w14:textId="1325F789" w:rsidR="007D4901" w:rsidRPr="005C74F0" w:rsidRDefault="00663B1C" w:rsidP="007D4901">
      <w:pPr>
        <w:spacing w:line="480" w:lineRule="auto"/>
        <w:jc w:val="center"/>
        <w:rPr>
          <w:rFonts w:eastAsia="Times New Roman"/>
          <w:b/>
          <w:bCs/>
          <w:sz w:val="28"/>
          <w:szCs w:val="28"/>
          <w:u w:val="single"/>
        </w:rPr>
      </w:pPr>
      <w:r w:rsidRPr="005C74F0">
        <w:rPr>
          <w:rFonts w:eastAsia="Times New Roman"/>
          <w:b/>
          <w:bCs/>
          <w:sz w:val="28"/>
          <w:szCs w:val="28"/>
          <w:u w:val="single"/>
        </w:rPr>
        <w:t xml:space="preserve">BMSW5106 </w:t>
      </w:r>
      <w:r w:rsidR="007D4901" w:rsidRPr="005C74F0">
        <w:rPr>
          <w:rFonts w:eastAsia="Times New Roman"/>
          <w:b/>
          <w:bCs/>
          <w:sz w:val="28"/>
          <w:szCs w:val="28"/>
          <w:u w:val="single"/>
        </w:rPr>
        <w:t>Amazon's Knowledge and Information Management</w:t>
      </w:r>
    </w:p>
    <w:p w14:paraId="51049CAF" w14:textId="77777777" w:rsidR="007D4901" w:rsidRPr="005C74F0" w:rsidRDefault="007D4901" w:rsidP="007D4901">
      <w:pPr>
        <w:spacing w:line="480" w:lineRule="auto"/>
        <w:jc w:val="center"/>
        <w:rPr>
          <w:rFonts w:eastAsia="Times New Roman"/>
          <w:sz w:val="24"/>
          <w:szCs w:val="24"/>
        </w:rPr>
      </w:pPr>
    </w:p>
    <w:p w14:paraId="30B62844" w14:textId="27BC2DC3" w:rsidR="007D4901" w:rsidRPr="005C74F0" w:rsidRDefault="007D4901" w:rsidP="007478FB">
      <w:pPr>
        <w:spacing w:line="480" w:lineRule="auto"/>
        <w:jc w:val="center"/>
        <w:rPr>
          <w:rFonts w:eastAsia="Times New Roman"/>
          <w:sz w:val="24"/>
          <w:szCs w:val="24"/>
        </w:rPr>
      </w:pPr>
      <w:r w:rsidRPr="005C74F0">
        <w:rPr>
          <w:rFonts w:eastAsia="Times New Roman"/>
          <w:sz w:val="24"/>
          <w:szCs w:val="24"/>
        </w:rPr>
        <w:t>Name</w:t>
      </w:r>
      <w:r w:rsidR="00677DA7" w:rsidRPr="005C74F0">
        <w:rPr>
          <w:rFonts w:eastAsia="Times New Roman"/>
          <w:sz w:val="24"/>
          <w:szCs w:val="24"/>
        </w:rPr>
        <w:t>: Stefani Petrova 191490</w:t>
      </w:r>
      <w:r w:rsidR="003E672F" w:rsidRPr="005C74F0">
        <w:rPr>
          <w:rFonts w:eastAsia="Times New Roman"/>
          <w:sz w:val="24"/>
          <w:szCs w:val="24"/>
        </w:rPr>
        <w:t>7</w:t>
      </w:r>
    </w:p>
    <w:p w14:paraId="573398D6" w14:textId="091B1BF4" w:rsidR="007D4901" w:rsidRPr="005C74F0" w:rsidRDefault="003E672F" w:rsidP="007D4901">
      <w:pPr>
        <w:spacing w:line="480" w:lineRule="auto"/>
        <w:jc w:val="center"/>
        <w:rPr>
          <w:rFonts w:eastAsia="Times New Roman"/>
          <w:sz w:val="24"/>
          <w:szCs w:val="24"/>
        </w:rPr>
      </w:pPr>
      <w:r w:rsidRPr="005C74F0">
        <w:rPr>
          <w:rFonts w:eastAsia="Times New Roman"/>
          <w:sz w:val="24"/>
          <w:szCs w:val="24"/>
        </w:rPr>
        <w:t xml:space="preserve">Lecturer: </w:t>
      </w:r>
      <w:r w:rsidR="007478FB" w:rsidRPr="005C74F0">
        <w:rPr>
          <w:rFonts w:eastAsia="Times New Roman"/>
          <w:sz w:val="24"/>
          <w:szCs w:val="24"/>
        </w:rPr>
        <w:t>MD Kalam</w:t>
      </w:r>
    </w:p>
    <w:p w14:paraId="717B254D" w14:textId="7947F04D" w:rsidR="007D4901" w:rsidRPr="005C74F0" w:rsidRDefault="007D4901" w:rsidP="007D4901">
      <w:pPr>
        <w:spacing w:line="480" w:lineRule="auto"/>
        <w:jc w:val="center"/>
        <w:rPr>
          <w:rFonts w:eastAsia="Times New Roman"/>
          <w:sz w:val="24"/>
          <w:szCs w:val="24"/>
        </w:rPr>
      </w:pPr>
    </w:p>
    <w:p w14:paraId="1C52F9D4" w14:textId="77777777" w:rsidR="007D4901" w:rsidRPr="005C74F0" w:rsidRDefault="007D4901" w:rsidP="007D4901">
      <w:pPr>
        <w:spacing w:line="480" w:lineRule="auto"/>
        <w:jc w:val="center"/>
        <w:rPr>
          <w:rFonts w:eastAsia="Times New Roman"/>
          <w:sz w:val="24"/>
          <w:szCs w:val="24"/>
        </w:rPr>
      </w:pPr>
    </w:p>
    <w:p w14:paraId="3647016C" w14:textId="77777777" w:rsidR="007D4901" w:rsidRPr="005C74F0" w:rsidRDefault="007D4901" w:rsidP="007D4901">
      <w:pPr>
        <w:spacing w:line="480" w:lineRule="auto"/>
        <w:jc w:val="center"/>
        <w:rPr>
          <w:rFonts w:eastAsia="Times New Roman"/>
          <w:sz w:val="24"/>
          <w:szCs w:val="24"/>
        </w:rPr>
      </w:pPr>
    </w:p>
    <w:p w14:paraId="5D0E6A0B" w14:textId="77777777" w:rsidR="007D4901" w:rsidRPr="005C74F0" w:rsidRDefault="007D4901" w:rsidP="007D4901">
      <w:pPr>
        <w:spacing w:line="480" w:lineRule="auto"/>
        <w:jc w:val="center"/>
        <w:rPr>
          <w:rFonts w:eastAsia="Times New Roman"/>
          <w:sz w:val="24"/>
          <w:szCs w:val="24"/>
        </w:rPr>
      </w:pPr>
    </w:p>
    <w:p w14:paraId="0D0711B9" w14:textId="77777777" w:rsidR="007D4901" w:rsidRPr="005C74F0" w:rsidRDefault="007D4901" w:rsidP="007D4901">
      <w:pPr>
        <w:spacing w:line="480" w:lineRule="auto"/>
        <w:jc w:val="center"/>
        <w:rPr>
          <w:rFonts w:eastAsia="Times New Roman"/>
          <w:sz w:val="24"/>
          <w:szCs w:val="24"/>
        </w:rPr>
      </w:pPr>
    </w:p>
    <w:p w14:paraId="633FA4FF" w14:textId="77777777" w:rsidR="007D4901" w:rsidRPr="005C74F0" w:rsidRDefault="007D4901" w:rsidP="007D4901">
      <w:pPr>
        <w:spacing w:line="480" w:lineRule="auto"/>
        <w:jc w:val="center"/>
        <w:rPr>
          <w:rFonts w:eastAsia="Times New Roman"/>
          <w:sz w:val="24"/>
          <w:szCs w:val="24"/>
        </w:rPr>
      </w:pPr>
    </w:p>
    <w:p w14:paraId="1BA9ACB8" w14:textId="77777777" w:rsidR="007D4901" w:rsidRPr="005C74F0" w:rsidRDefault="007D4901" w:rsidP="007D4901">
      <w:pPr>
        <w:spacing w:line="480" w:lineRule="auto"/>
        <w:jc w:val="center"/>
        <w:rPr>
          <w:rFonts w:eastAsia="Times New Roman"/>
          <w:sz w:val="24"/>
          <w:szCs w:val="24"/>
        </w:rPr>
      </w:pPr>
    </w:p>
    <w:p w14:paraId="5753DFC4" w14:textId="77777777" w:rsidR="007D4901" w:rsidRPr="005C74F0" w:rsidRDefault="007D4901" w:rsidP="007D4901">
      <w:pPr>
        <w:spacing w:line="480" w:lineRule="auto"/>
        <w:jc w:val="center"/>
        <w:rPr>
          <w:rFonts w:eastAsia="Times New Roman"/>
          <w:sz w:val="24"/>
          <w:szCs w:val="24"/>
        </w:rPr>
      </w:pPr>
    </w:p>
    <w:p w14:paraId="47BC42A3" w14:textId="77777777" w:rsidR="007D4901" w:rsidRPr="005C74F0" w:rsidRDefault="007D4901" w:rsidP="007D4901">
      <w:pPr>
        <w:spacing w:line="480" w:lineRule="auto"/>
        <w:jc w:val="center"/>
        <w:rPr>
          <w:rFonts w:eastAsia="Times New Roman"/>
          <w:sz w:val="24"/>
          <w:szCs w:val="24"/>
        </w:rPr>
      </w:pPr>
    </w:p>
    <w:p w14:paraId="1C55384A" w14:textId="77777777" w:rsidR="007D4901" w:rsidRPr="005C74F0" w:rsidRDefault="007D4901" w:rsidP="007D4901">
      <w:pPr>
        <w:spacing w:line="480" w:lineRule="auto"/>
        <w:jc w:val="center"/>
        <w:rPr>
          <w:rFonts w:eastAsia="Times New Roman"/>
          <w:sz w:val="24"/>
          <w:szCs w:val="24"/>
        </w:rPr>
      </w:pPr>
    </w:p>
    <w:p w14:paraId="64BE366B" w14:textId="77777777" w:rsidR="007D4901" w:rsidRDefault="007D4901" w:rsidP="007D4901">
      <w:pPr>
        <w:spacing w:line="480" w:lineRule="auto"/>
        <w:rPr>
          <w:rFonts w:eastAsia="Times New Roman"/>
          <w:sz w:val="24"/>
          <w:szCs w:val="24"/>
        </w:rPr>
      </w:pPr>
    </w:p>
    <w:p w14:paraId="155D78BD" w14:textId="77777777" w:rsidR="008A5A5C" w:rsidRPr="005C74F0" w:rsidRDefault="008A5A5C" w:rsidP="007D4901">
      <w:pPr>
        <w:spacing w:line="480" w:lineRule="auto"/>
        <w:rPr>
          <w:rFonts w:eastAsia="Times New Roman"/>
          <w:sz w:val="24"/>
          <w:szCs w:val="24"/>
        </w:rPr>
      </w:pPr>
    </w:p>
    <w:p w14:paraId="703AA2E0" w14:textId="77777777" w:rsidR="007D4901" w:rsidRPr="005C74F0" w:rsidRDefault="007D4901" w:rsidP="004148CA">
      <w:pPr>
        <w:spacing w:line="480" w:lineRule="auto"/>
        <w:jc w:val="center"/>
        <w:rPr>
          <w:rFonts w:eastAsia="Times New Roman"/>
          <w:b/>
          <w:sz w:val="24"/>
          <w:szCs w:val="24"/>
        </w:rPr>
      </w:pPr>
      <w:r w:rsidRPr="005C74F0">
        <w:rPr>
          <w:rFonts w:eastAsia="Times New Roman"/>
          <w:b/>
          <w:sz w:val="24"/>
          <w:szCs w:val="24"/>
        </w:rPr>
        <w:lastRenderedPageBreak/>
        <w:t>Executive summary</w:t>
      </w:r>
    </w:p>
    <w:p w14:paraId="14875CD2" w14:textId="77777777" w:rsidR="007D4901" w:rsidRPr="005C74F0" w:rsidRDefault="007D4901" w:rsidP="007D4901">
      <w:pPr>
        <w:spacing w:line="480" w:lineRule="auto"/>
        <w:rPr>
          <w:rFonts w:eastAsia="Times New Roman"/>
          <w:sz w:val="24"/>
          <w:szCs w:val="24"/>
        </w:rPr>
      </w:pPr>
      <w:r w:rsidRPr="005C74F0">
        <w:rPr>
          <w:rFonts w:eastAsia="Times New Roman"/>
          <w:sz w:val="24"/>
          <w:szCs w:val="24"/>
        </w:rPr>
        <w:t>This research aimed to examine Amazon's Knowledge and Information Management. The notion of knowledge management and the knowledge management processes to be followed for organisational development were discussed in this report. This report will also look at knowledge management models, theories, and methods to explore Amazon's knowledge and information management process. The Covid 19 crisis has accelerated digital transformation, which already existed on Amazon's action plan, but digital transformation does more than automate processes and provide remote labour. The Covid-19 outbreak's effects on society and the market compelled Amazon.com and other corporate entities to adjust to the changing needs. Those who were not forced to shut down and halt their work should learn to work diversely and adopt new behaviours. In a broad sense, Amazon is structured to perform well but not to learn or generate as much. These two activities appear to have never existed in Amazon, but they are critical to the currently even more pressing transition. In this ecosystem, knowledge management is a critical organisational capability for responding quickly amid uncertainty and establishing a new management threshold for the years ahead.</w:t>
      </w:r>
    </w:p>
    <w:p w14:paraId="28009811" w14:textId="77777777" w:rsidR="007D4901" w:rsidRPr="005C74F0" w:rsidRDefault="007D4901" w:rsidP="007D4901">
      <w:pPr>
        <w:spacing w:line="480" w:lineRule="auto"/>
        <w:rPr>
          <w:rFonts w:eastAsia="Times New Roman"/>
          <w:sz w:val="24"/>
          <w:szCs w:val="24"/>
        </w:rPr>
      </w:pPr>
    </w:p>
    <w:p w14:paraId="39D68B5C" w14:textId="77777777" w:rsidR="007D4901" w:rsidRPr="005C74F0" w:rsidRDefault="007D4901" w:rsidP="007D4901">
      <w:pPr>
        <w:spacing w:line="480" w:lineRule="auto"/>
        <w:rPr>
          <w:rFonts w:eastAsia="Times New Roman"/>
          <w:sz w:val="24"/>
          <w:szCs w:val="24"/>
        </w:rPr>
      </w:pPr>
    </w:p>
    <w:p w14:paraId="76AD1153" w14:textId="77777777" w:rsidR="007D4901" w:rsidRPr="005C74F0" w:rsidRDefault="007D4901" w:rsidP="007D4901">
      <w:pPr>
        <w:spacing w:line="480" w:lineRule="auto"/>
        <w:rPr>
          <w:rFonts w:eastAsia="Times New Roman"/>
          <w:sz w:val="24"/>
          <w:szCs w:val="24"/>
        </w:rPr>
      </w:pPr>
    </w:p>
    <w:p w14:paraId="687E933D" w14:textId="77777777" w:rsidR="007D4901" w:rsidRPr="005C74F0" w:rsidRDefault="007D4901" w:rsidP="007D4901">
      <w:pPr>
        <w:spacing w:line="480" w:lineRule="auto"/>
        <w:rPr>
          <w:rFonts w:eastAsia="Times New Roman"/>
          <w:sz w:val="24"/>
          <w:szCs w:val="24"/>
        </w:rPr>
      </w:pPr>
    </w:p>
    <w:p w14:paraId="5AE36F30" w14:textId="77777777" w:rsidR="007D4901" w:rsidRPr="005C74F0" w:rsidRDefault="007D4901" w:rsidP="007D4901">
      <w:pPr>
        <w:spacing w:line="480" w:lineRule="auto"/>
        <w:rPr>
          <w:rFonts w:eastAsia="Times New Roman"/>
          <w:sz w:val="24"/>
          <w:szCs w:val="24"/>
        </w:rPr>
      </w:pPr>
    </w:p>
    <w:p w14:paraId="770F2DE1" w14:textId="77777777" w:rsidR="007D4901" w:rsidRPr="005C74F0" w:rsidRDefault="007D4901" w:rsidP="007D4901">
      <w:pPr>
        <w:spacing w:line="480" w:lineRule="auto"/>
        <w:rPr>
          <w:rFonts w:eastAsia="Times New Roman"/>
          <w:sz w:val="24"/>
          <w:szCs w:val="24"/>
        </w:rPr>
      </w:pPr>
    </w:p>
    <w:p w14:paraId="1C600148" w14:textId="77777777" w:rsidR="007D4901" w:rsidRPr="005C74F0" w:rsidRDefault="007D4901" w:rsidP="007D4901">
      <w:pPr>
        <w:spacing w:line="480" w:lineRule="auto"/>
        <w:rPr>
          <w:rFonts w:eastAsia="Times New Roman"/>
          <w:sz w:val="24"/>
          <w:szCs w:val="24"/>
        </w:rPr>
      </w:pPr>
    </w:p>
    <w:p w14:paraId="3361BF49" w14:textId="77777777" w:rsidR="007013DF" w:rsidRDefault="007013DF" w:rsidP="007D4901">
      <w:pPr>
        <w:spacing w:line="480" w:lineRule="auto"/>
        <w:jc w:val="center"/>
        <w:rPr>
          <w:rFonts w:eastAsia="Times New Roman"/>
          <w:b/>
          <w:sz w:val="24"/>
          <w:szCs w:val="24"/>
        </w:rPr>
      </w:pPr>
    </w:p>
    <w:p w14:paraId="2A1DFA67" w14:textId="746A76F0" w:rsidR="007D4901" w:rsidRPr="005C74F0" w:rsidRDefault="007D4901" w:rsidP="007D4901">
      <w:pPr>
        <w:spacing w:line="480" w:lineRule="auto"/>
        <w:jc w:val="center"/>
        <w:rPr>
          <w:rFonts w:eastAsia="Times New Roman"/>
          <w:b/>
          <w:sz w:val="24"/>
          <w:szCs w:val="24"/>
        </w:rPr>
      </w:pPr>
      <w:r w:rsidRPr="005C74F0">
        <w:rPr>
          <w:rFonts w:eastAsia="Times New Roman"/>
          <w:b/>
          <w:sz w:val="24"/>
          <w:szCs w:val="24"/>
        </w:rPr>
        <w:lastRenderedPageBreak/>
        <w:t>Table of Contents</w:t>
      </w:r>
    </w:p>
    <w:p w14:paraId="5B1C13B0" w14:textId="45D52411" w:rsidR="007D4901" w:rsidRPr="005C74F0" w:rsidRDefault="007D4901" w:rsidP="007D4901">
      <w:pPr>
        <w:spacing w:line="480" w:lineRule="auto"/>
        <w:rPr>
          <w:rFonts w:eastAsia="Times New Roman"/>
          <w:sz w:val="24"/>
          <w:szCs w:val="24"/>
        </w:rPr>
      </w:pPr>
      <w:r w:rsidRPr="005C74F0">
        <w:rPr>
          <w:rFonts w:eastAsia="Times New Roman"/>
          <w:sz w:val="24"/>
          <w:szCs w:val="24"/>
        </w:rPr>
        <w:t>Executive summary............................................................................................................2 Introduction........................................................................................................4 Section 1: Knowledge management and Information management..................5 Amazon’s Background.....................................................................</w:t>
      </w:r>
      <w:r w:rsidR="003442DB">
        <w:rPr>
          <w:rFonts w:eastAsia="Times New Roman"/>
          <w:sz w:val="24"/>
          <w:szCs w:val="24"/>
        </w:rPr>
        <w:t>....</w:t>
      </w:r>
      <w:r w:rsidRPr="005C74F0">
        <w:rPr>
          <w:rFonts w:eastAsia="Times New Roman"/>
          <w:sz w:val="24"/>
          <w:szCs w:val="24"/>
        </w:rPr>
        <w:t>..............5</w:t>
      </w:r>
    </w:p>
    <w:p w14:paraId="61410CDE" w14:textId="77777777" w:rsidR="0007435C" w:rsidRDefault="007D4901" w:rsidP="007D4901">
      <w:pPr>
        <w:spacing w:line="480" w:lineRule="auto"/>
        <w:rPr>
          <w:rFonts w:eastAsia="Times New Roman"/>
          <w:sz w:val="24"/>
          <w:szCs w:val="24"/>
        </w:rPr>
      </w:pPr>
      <w:r w:rsidRPr="005C74F0">
        <w:rPr>
          <w:rFonts w:eastAsia="Times New Roman"/>
          <w:sz w:val="24"/>
          <w:szCs w:val="24"/>
        </w:rPr>
        <w:t>Knowledge Management Meaning.....................................................................6</w:t>
      </w:r>
    </w:p>
    <w:p w14:paraId="5D342B8B" w14:textId="4454229C" w:rsidR="003442DB" w:rsidRDefault="007D4901" w:rsidP="007D4901">
      <w:pPr>
        <w:spacing w:line="480" w:lineRule="auto"/>
        <w:rPr>
          <w:rFonts w:eastAsia="Times New Roman"/>
          <w:sz w:val="24"/>
          <w:szCs w:val="24"/>
        </w:rPr>
      </w:pPr>
      <w:r w:rsidRPr="005C74F0">
        <w:rPr>
          <w:rFonts w:eastAsia="Times New Roman"/>
          <w:sz w:val="24"/>
          <w:szCs w:val="24"/>
        </w:rPr>
        <w:t>Why is knowledge management significant for any organisation, including Amazon's?</w:t>
      </w:r>
      <w:r w:rsidR="003442DB">
        <w:rPr>
          <w:rFonts w:eastAsia="Times New Roman"/>
          <w:sz w:val="24"/>
          <w:szCs w:val="24"/>
        </w:rPr>
        <w:t xml:space="preserve">  ………………………………………………………………………….. </w:t>
      </w:r>
      <w:r w:rsidRPr="005C74F0">
        <w:rPr>
          <w:rFonts w:eastAsia="Times New Roman"/>
          <w:sz w:val="24"/>
          <w:szCs w:val="24"/>
        </w:rPr>
        <w:t xml:space="preserve">6 </w:t>
      </w:r>
    </w:p>
    <w:p w14:paraId="637D8B0C" w14:textId="21D3937B" w:rsidR="003442DB" w:rsidRDefault="007D4901" w:rsidP="007D4901">
      <w:pPr>
        <w:spacing w:line="480" w:lineRule="auto"/>
        <w:rPr>
          <w:rFonts w:eastAsia="Times New Roman"/>
          <w:sz w:val="24"/>
          <w:szCs w:val="24"/>
        </w:rPr>
      </w:pPr>
      <w:r w:rsidRPr="005C74F0">
        <w:rPr>
          <w:rFonts w:eastAsia="Times New Roman"/>
          <w:sz w:val="24"/>
          <w:szCs w:val="24"/>
        </w:rPr>
        <w:t>How knowledge management helps an organisation satisfy its customers and gain a competitive edge.........................................</w:t>
      </w:r>
      <w:r w:rsidR="003442DB">
        <w:rPr>
          <w:rFonts w:eastAsia="Times New Roman"/>
          <w:sz w:val="24"/>
          <w:szCs w:val="24"/>
        </w:rPr>
        <w:t>.........</w:t>
      </w:r>
      <w:r w:rsidRPr="005C74F0">
        <w:rPr>
          <w:rFonts w:eastAsia="Times New Roman"/>
          <w:sz w:val="24"/>
          <w:szCs w:val="24"/>
        </w:rPr>
        <w:t>..............................................9 Section 2: Evaluation of Knowledge and information management models or theories......</w:t>
      </w:r>
      <w:r w:rsidR="003442DB">
        <w:rPr>
          <w:rFonts w:eastAsia="Times New Roman"/>
          <w:sz w:val="24"/>
          <w:szCs w:val="24"/>
        </w:rPr>
        <w:t>.....................................................................................................</w:t>
      </w:r>
      <w:r w:rsidRPr="005C74F0">
        <w:rPr>
          <w:rFonts w:eastAsia="Times New Roman"/>
          <w:sz w:val="24"/>
          <w:szCs w:val="24"/>
        </w:rPr>
        <w:t xml:space="preserve">..10 </w:t>
      </w:r>
    </w:p>
    <w:p w14:paraId="1EF6EE47" w14:textId="77777777" w:rsidR="003442DB" w:rsidRDefault="007D4901" w:rsidP="007D4901">
      <w:pPr>
        <w:spacing w:line="480" w:lineRule="auto"/>
        <w:rPr>
          <w:rFonts w:eastAsia="Times New Roman"/>
          <w:sz w:val="24"/>
          <w:szCs w:val="24"/>
        </w:rPr>
      </w:pPr>
      <w:r w:rsidRPr="005C74F0">
        <w:rPr>
          <w:rFonts w:eastAsia="Times New Roman"/>
          <w:sz w:val="24"/>
          <w:szCs w:val="24"/>
        </w:rPr>
        <w:t>How knowledge is embedded in products and the service concept in individuals' tacit knowledge.........................................................................................................10</w:t>
      </w:r>
    </w:p>
    <w:p w14:paraId="5F2C31B5" w14:textId="7927B83A" w:rsidR="007D4901" w:rsidRPr="005C74F0" w:rsidRDefault="007D4901" w:rsidP="007D4901">
      <w:pPr>
        <w:spacing w:line="480" w:lineRule="auto"/>
        <w:rPr>
          <w:rFonts w:eastAsia="Times New Roman"/>
          <w:sz w:val="24"/>
          <w:szCs w:val="24"/>
        </w:rPr>
      </w:pPr>
      <w:r w:rsidRPr="005C74F0">
        <w:rPr>
          <w:rFonts w:eastAsia="Times New Roman"/>
          <w:sz w:val="24"/>
          <w:szCs w:val="24"/>
        </w:rPr>
        <w:t>How knowledge management (KM) denotes a systematic approach to exchanging and sharing an organisation's knowledge base…………………</w:t>
      </w:r>
      <w:r w:rsidR="003442DB">
        <w:rPr>
          <w:rFonts w:eastAsia="Times New Roman"/>
          <w:sz w:val="24"/>
          <w:szCs w:val="24"/>
        </w:rPr>
        <w:t>…………….</w:t>
      </w:r>
      <w:r w:rsidRPr="005C74F0">
        <w:rPr>
          <w:rFonts w:eastAsia="Times New Roman"/>
          <w:sz w:val="24"/>
          <w:szCs w:val="24"/>
        </w:rPr>
        <w:t>…12</w:t>
      </w:r>
    </w:p>
    <w:p w14:paraId="7669F94B" w14:textId="77777777" w:rsidR="003442DB" w:rsidRDefault="007D4901" w:rsidP="007D4901">
      <w:pPr>
        <w:spacing w:line="480" w:lineRule="auto"/>
        <w:rPr>
          <w:rFonts w:eastAsia="Times New Roman"/>
          <w:sz w:val="24"/>
          <w:szCs w:val="24"/>
        </w:rPr>
      </w:pPr>
      <w:r w:rsidRPr="005C74F0">
        <w:rPr>
          <w:rFonts w:eastAsia="Times New Roman"/>
          <w:sz w:val="24"/>
          <w:szCs w:val="24"/>
        </w:rPr>
        <w:t xml:space="preserve">Nonaka's model of tacit and explicit conversion and decision making.............12 Section 3: Knowledge Management Methods used by Amazon.com…….......13 </w:t>
      </w:r>
    </w:p>
    <w:p w14:paraId="42F22273" w14:textId="77777777" w:rsidR="003442DB" w:rsidRDefault="007D4901" w:rsidP="007D4901">
      <w:pPr>
        <w:spacing w:line="480" w:lineRule="auto"/>
        <w:rPr>
          <w:rFonts w:eastAsia="Times New Roman"/>
          <w:sz w:val="24"/>
          <w:szCs w:val="24"/>
        </w:rPr>
      </w:pPr>
      <w:r w:rsidRPr="005C74F0">
        <w:rPr>
          <w:rFonts w:eastAsia="Times New Roman"/>
          <w:sz w:val="24"/>
          <w:szCs w:val="24"/>
        </w:rPr>
        <w:t xml:space="preserve">How knowledge has become increasingly significant in Amazon’s Standard Operating Processes.......................................................................................13 </w:t>
      </w:r>
    </w:p>
    <w:p w14:paraId="294343A2" w14:textId="22DC1F0F" w:rsidR="003442DB" w:rsidRDefault="007D4901" w:rsidP="007D4901">
      <w:pPr>
        <w:spacing w:line="480" w:lineRule="auto"/>
        <w:rPr>
          <w:rFonts w:eastAsia="Times New Roman"/>
          <w:sz w:val="24"/>
          <w:szCs w:val="24"/>
        </w:rPr>
      </w:pPr>
      <w:r w:rsidRPr="005C74F0">
        <w:rPr>
          <w:rFonts w:eastAsia="Times New Roman"/>
          <w:sz w:val="24"/>
          <w:szCs w:val="24"/>
        </w:rPr>
        <w:t>The primary results that Amazon has been achieving with the use of the procedures</w:t>
      </w:r>
      <w:r w:rsidR="003442DB">
        <w:rPr>
          <w:rFonts w:eastAsia="Times New Roman"/>
          <w:sz w:val="24"/>
          <w:szCs w:val="24"/>
        </w:rPr>
        <w:t xml:space="preserve"> ……………………………………………………………………………………</w:t>
      </w:r>
      <w:r w:rsidR="008A5A5C">
        <w:rPr>
          <w:rFonts w:eastAsia="Times New Roman"/>
          <w:sz w:val="24"/>
          <w:szCs w:val="24"/>
        </w:rPr>
        <w:t>…...</w:t>
      </w:r>
      <w:r w:rsidRPr="005C74F0">
        <w:rPr>
          <w:rFonts w:eastAsia="Times New Roman"/>
          <w:sz w:val="24"/>
          <w:szCs w:val="24"/>
        </w:rPr>
        <w:t xml:space="preserve">14 </w:t>
      </w:r>
    </w:p>
    <w:p w14:paraId="3D7BE6BD" w14:textId="628B4874" w:rsidR="007D4901" w:rsidRPr="005C74F0" w:rsidRDefault="007D4901" w:rsidP="007D4901">
      <w:pPr>
        <w:spacing w:line="480" w:lineRule="auto"/>
        <w:rPr>
          <w:rFonts w:eastAsia="Times New Roman"/>
          <w:sz w:val="24"/>
          <w:szCs w:val="24"/>
        </w:rPr>
      </w:pPr>
      <w:r w:rsidRPr="005C74F0">
        <w:rPr>
          <w:rFonts w:eastAsia="Times New Roman"/>
          <w:sz w:val="24"/>
          <w:szCs w:val="24"/>
        </w:rPr>
        <w:lastRenderedPageBreak/>
        <w:t>Some areas where Amazon.com can still improve in the future to overcome the obstacles?............................................................</w:t>
      </w:r>
      <w:r w:rsidR="008A5A5C">
        <w:rPr>
          <w:rFonts w:eastAsia="Times New Roman"/>
          <w:sz w:val="24"/>
          <w:szCs w:val="24"/>
        </w:rPr>
        <w:t>.</w:t>
      </w:r>
      <w:r w:rsidRPr="005C74F0">
        <w:rPr>
          <w:rFonts w:eastAsia="Times New Roman"/>
          <w:sz w:val="24"/>
          <w:szCs w:val="24"/>
        </w:rPr>
        <w:t>............................................14 Conclusion............................................................</w:t>
      </w:r>
      <w:r w:rsidR="008A5A5C">
        <w:rPr>
          <w:rFonts w:eastAsia="Times New Roman"/>
          <w:sz w:val="24"/>
          <w:szCs w:val="24"/>
        </w:rPr>
        <w:t>..</w:t>
      </w:r>
      <w:r w:rsidRPr="005C74F0">
        <w:rPr>
          <w:rFonts w:eastAsia="Times New Roman"/>
          <w:sz w:val="24"/>
          <w:szCs w:val="24"/>
        </w:rPr>
        <w:t>...........................................14</w:t>
      </w:r>
    </w:p>
    <w:p w14:paraId="554FAF69" w14:textId="1385A5C2" w:rsidR="007D4901" w:rsidRPr="005C74F0" w:rsidRDefault="007D4901" w:rsidP="007D4901">
      <w:pPr>
        <w:spacing w:line="480" w:lineRule="auto"/>
        <w:rPr>
          <w:rFonts w:eastAsia="Times New Roman"/>
          <w:sz w:val="24"/>
          <w:szCs w:val="24"/>
        </w:rPr>
      </w:pPr>
      <w:r w:rsidRPr="005C74F0">
        <w:rPr>
          <w:rFonts w:eastAsia="Times New Roman"/>
          <w:sz w:val="24"/>
          <w:szCs w:val="24"/>
        </w:rPr>
        <w:t>Recommendation…………………</w:t>
      </w:r>
      <w:r w:rsidR="008A5A5C">
        <w:rPr>
          <w:rFonts w:eastAsia="Times New Roman"/>
          <w:sz w:val="24"/>
          <w:szCs w:val="24"/>
        </w:rPr>
        <w:t>……………...</w:t>
      </w:r>
      <w:r w:rsidRPr="005C74F0">
        <w:rPr>
          <w:rFonts w:eastAsia="Times New Roman"/>
          <w:sz w:val="24"/>
          <w:szCs w:val="24"/>
        </w:rPr>
        <w:t>………………………………….15</w:t>
      </w:r>
    </w:p>
    <w:p w14:paraId="6D09254F" w14:textId="3CF5331E" w:rsidR="007D4901" w:rsidRPr="005C74F0" w:rsidRDefault="007D4901" w:rsidP="007D4901">
      <w:pPr>
        <w:spacing w:line="480" w:lineRule="auto"/>
        <w:rPr>
          <w:rFonts w:eastAsia="Times New Roman"/>
          <w:sz w:val="24"/>
          <w:szCs w:val="24"/>
        </w:rPr>
      </w:pPr>
      <w:r w:rsidRPr="005C74F0">
        <w:rPr>
          <w:rFonts w:eastAsia="Times New Roman"/>
          <w:sz w:val="24"/>
          <w:szCs w:val="24"/>
        </w:rPr>
        <w:t>References………………………………………………………………………</w:t>
      </w:r>
      <w:r w:rsidR="008A5A5C">
        <w:rPr>
          <w:rFonts w:eastAsia="Times New Roman"/>
          <w:sz w:val="24"/>
          <w:szCs w:val="24"/>
        </w:rPr>
        <w:t>…</w:t>
      </w:r>
      <w:r w:rsidRPr="005C74F0">
        <w:rPr>
          <w:rFonts w:eastAsia="Times New Roman"/>
          <w:sz w:val="24"/>
          <w:szCs w:val="24"/>
        </w:rPr>
        <w:t>…16</w:t>
      </w:r>
    </w:p>
    <w:p w14:paraId="20A12A1B" w14:textId="542B0E24" w:rsidR="00C90432" w:rsidRPr="005C74F0" w:rsidRDefault="00C90432" w:rsidP="007D4901">
      <w:pPr>
        <w:spacing w:line="480" w:lineRule="auto"/>
        <w:rPr>
          <w:rFonts w:eastAsia="Times New Roman"/>
          <w:sz w:val="24"/>
          <w:szCs w:val="24"/>
        </w:rPr>
      </w:pPr>
      <w:r w:rsidRPr="005C74F0">
        <w:rPr>
          <w:rFonts w:eastAsia="Times New Roman"/>
          <w:sz w:val="24"/>
          <w:szCs w:val="24"/>
        </w:rPr>
        <w:t>Appendixes …………………………………………………………</w:t>
      </w:r>
      <w:r w:rsidR="008A5A5C">
        <w:rPr>
          <w:rFonts w:eastAsia="Times New Roman"/>
          <w:sz w:val="24"/>
          <w:szCs w:val="24"/>
        </w:rPr>
        <w:t>….</w:t>
      </w:r>
      <w:r w:rsidRPr="005C74F0">
        <w:rPr>
          <w:rFonts w:eastAsia="Times New Roman"/>
          <w:sz w:val="24"/>
          <w:szCs w:val="24"/>
        </w:rPr>
        <w:t>…………….</w:t>
      </w:r>
      <w:r w:rsidR="00677DA7" w:rsidRPr="005C74F0">
        <w:rPr>
          <w:rFonts w:eastAsia="Times New Roman"/>
          <w:sz w:val="24"/>
          <w:szCs w:val="24"/>
        </w:rPr>
        <w:t xml:space="preserve"> </w:t>
      </w:r>
      <w:r w:rsidRPr="005C74F0">
        <w:rPr>
          <w:rFonts w:eastAsia="Times New Roman"/>
          <w:sz w:val="24"/>
          <w:szCs w:val="24"/>
        </w:rPr>
        <w:t>2</w:t>
      </w:r>
      <w:r w:rsidR="006F2328">
        <w:rPr>
          <w:rFonts w:eastAsia="Times New Roman"/>
          <w:sz w:val="24"/>
          <w:szCs w:val="24"/>
        </w:rPr>
        <w:t>2</w:t>
      </w:r>
    </w:p>
    <w:p w14:paraId="12E9438F" w14:textId="77777777" w:rsidR="007D4901" w:rsidRPr="005C74F0" w:rsidRDefault="007D4901" w:rsidP="007D4901">
      <w:pPr>
        <w:spacing w:line="480" w:lineRule="auto"/>
        <w:ind w:firstLine="720"/>
        <w:rPr>
          <w:rFonts w:eastAsia="Times New Roman"/>
          <w:b/>
          <w:sz w:val="24"/>
          <w:szCs w:val="24"/>
        </w:rPr>
      </w:pPr>
    </w:p>
    <w:p w14:paraId="79DA6E00" w14:textId="77777777" w:rsidR="008A5A5C" w:rsidRDefault="008A5A5C" w:rsidP="007D4901">
      <w:pPr>
        <w:spacing w:line="480" w:lineRule="auto"/>
        <w:ind w:firstLine="720"/>
        <w:rPr>
          <w:rFonts w:eastAsia="Times New Roman"/>
          <w:b/>
          <w:sz w:val="24"/>
          <w:szCs w:val="24"/>
        </w:rPr>
      </w:pPr>
    </w:p>
    <w:p w14:paraId="5FB4ACED" w14:textId="77777777" w:rsidR="008A5A5C" w:rsidRDefault="008A5A5C" w:rsidP="007D4901">
      <w:pPr>
        <w:spacing w:line="480" w:lineRule="auto"/>
        <w:ind w:firstLine="720"/>
        <w:rPr>
          <w:rFonts w:eastAsia="Times New Roman"/>
          <w:b/>
          <w:sz w:val="24"/>
          <w:szCs w:val="24"/>
        </w:rPr>
      </w:pPr>
    </w:p>
    <w:p w14:paraId="09E84A01" w14:textId="77777777" w:rsidR="008A5A5C" w:rsidRDefault="008A5A5C" w:rsidP="007D4901">
      <w:pPr>
        <w:spacing w:line="480" w:lineRule="auto"/>
        <w:ind w:firstLine="720"/>
        <w:rPr>
          <w:rFonts w:eastAsia="Times New Roman"/>
          <w:b/>
          <w:sz w:val="24"/>
          <w:szCs w:val="24"/>
        </w:rPr>
      </w:pPr>
    </w:p>
    <w:p w14:paraId="52909E99" w14:textId="77777777" w:rsidR="008A5A5C" w:rsidRDefault="008A5A5C" w:rsidP="007D4901">
      <w:pPr>
        <w:spacing w:line="480" w:lineRule="auto"/>
        <w:ind w:firstLine="720"/>
        <w:rPr>
          <w:rFonts w:eastAsia="Times New Roman"/>
          <w:b/>
          <w:sz w:val="24"/>
          <w:szCs w:val="24"/>
        </w:rPr>
      </w:pPr>
    </w:p>
    <w:p w14:paraId="3FD2C5AD" w14:textId="77777777" w:rsidR="008A5A5C" w:rsidRDefault="008A5A5C" w:rsidP="007D4901">
      <w:pPr>
        <w:spacing w:line="480" w:lineRule="auto"/>
        <w:ind w:firstLine="720"/>
        <w:rPr>
          <w:rFonts w:eastAsia="Times New Roman"/>
          <w:b/>
          <w:sz w:val="24"/>
          <w:szCs w:val="24"/>
        </w:rPr>
      </w:pPr>
    </w:p>
    <w:p w14:paraId="6B32FC41" w14:textId="77777777" w:rsidR="008A5A5C" w:rsidRDefault="008A5A5C" w:rsidP="007D4901">
      <w:pPr>
        <w:spacing w:line="480" w:lineRule="auto"/>
        <w:ind w:firstLine="720"/>
        <w:rPr>
          <w:rFonts w:eastAsia="Times New Roman"/>
          <w:b/>
          <w:sz w:val="24"/>
          <w:szCs w:val="24"/>
        </w:rPr>
      </w:pPr>
    </w:p>
    <w:p w14:paraId="257C8981" w14:textId="77777777" w:rsidR="008A5A5C" w:rsidRDefault="008A5A5C" w:rsidP="007D4901">
      <w:pPr>
        <w:spacing w:line="480" w:lineRule="auto"/>
        <w:ind w:firstLine="720"/>
        <w:rPr>
          <w:rFonts w:eastAsia="Times New Roman"/>
          <w:b/>
          <w:sz w:val="24"/>
          <w:szCs w:val="24"/>
        </w:rPr>
      </w:pPr>
    </w:p>
    <w:p w14:paraId="521AC343" w14:textId="77777777" w:rsidR="008A5A5C" w:rsidRDefault="008A5A5C" w:rsidP="007D4901">
      <w:pPr>
        <w:spacing w:line="480" w:lineRule="auto"/>
        <w:ind w:firstLine="720"/>
        <w:rPr>
          <w:rFonts w:eastAsia="Times New Roman"/>
          <w:b/>
          <w:sz w:val="24"/>
          <w:szCs w:val="24"/>
        </w:rPr>
      </w:pPr>
    </w:p>
    <w:p w14:paraId="0FCBF327" w14:textId="77777777" w:rsidR="008A5A5C" w:rsidRDefault="008A5A5C" w:rsidP="007D4901">
      <w:pPr>
        <w:spacing w:line="480" w:lineRule="auto"/>
        <w:ind w:firstLine="720"/>
        <w:rPr>
          <w:rFonts w:eastAsia="Times New Roman"/>
          <w:b/>
          <w:sz w:val="24"/>
          <w:szCs w:val="24"/>
        </w:rPr>
      </w:pPr>
    </w:p>
    <w:p w14:paraId="77240016" w14:textId="77777777" w:rsidR="008A5A5C" w:rsidRDefault="008A5A5C" w:rsidP="007D4901">
      <w:pPr>
        <w:spacing w:line="480" w:lineRule="auto"/>
        <w:ind w:firstLine="720"/>
        <w:rPr>
          <w:rFonts w:eastAsia="Times New Roman"/>
          <w:b/>
          <w:sz w:val="24"/>
          <w:szCs w:val="24"/>
        </w:rPr>
      </w:pPr>
    </w:p>
    <w:p w14:paraId="78C2E065" w14:textId="77777777" w:rsidR="008A5A5C" w:rsidRDefault="008A5A5C" w:rsidP="007D4901">
      <w:pPr>
        <w:spacing w:line="480" w:lineRule="auto"/>
        <w:ind w:firstLine="720"/>
        <w:rPr>
          <w:rFonts w:eastAsia="Times New Roman"/>
          <w:b/>
          <w:sz w:val="24"/>
          <w:szCs w:val="24"/>
        </w:rPr>
      </w:pPr>
    </w:p>
    <w:p w14:paraId="7239F87C" w14:textId="77777777" w:rsidR="008A5A5C" w:rsidRDefault="008A5A5C" w:rsidP="007D4901">
      <w:pPr>
        <w:spacing w:line="480" w:lineRule="auto"/>
        <w:ind w:firstLine="720"/>
        <w:rPr>
          <w:rFonts w:eastAsia="Times New Roman"/>
          <w:b/>
          <w:sz w:val="24"/>
          <w:szCs w:val="24"/>
        </w:rPr>
      </w:pPr>
    </w:p>
    <w:p w14:paraId="26F07D1A" w14:textId="77777777" w:rsidR="008A5A5C" w:rsidRDefault="008A5A5C" w:rsidP="007D4901">
      <w:pPr>
        <w:spacing w:line="480" w:lineRule="auto"/>
        <w:ind w:firstLine="720"/>
        <w:rPr>
          <w:rFonts w:eastAsia="Times New Roman"/>
          <w:b/>
          <w:sz w:val="24"/>
          <w:szCs w:val="24"/>
        </w:rPr>
      </w:pPr>
    </w:p>
    <w:p w14:paraId="4D7FF741" w14:textId="77777777" w:rsidR="008A5A5C" w:rsidRDefault="008A5A5C" w:rsidP="007D4901">
      <w:pPr>
        <w:spacing w:line="480" w:lineRule="auto"/>
        <w:ind w:firstLine="720"/>
        <w:rPr>
          <w:rFonts w:eastAsia="Times New Roman"/>
          <w:b/>
          <w:sz w:val="24"/>
          <w:szCs w:val="24"/>
        </w:rPr>
      </w:pPr>
    </w:p>
    <w:p w14:paraId="67A5486A" w14:textId="77777777" w:rsidR="008A5A5C" w:rsidRDefault="008A5A5C" w:rsidP="007D4901">
      <w:pPr>
        <w:spacing w:line="480" w:lineRule="auto"/>
        <w:ind w:firstLine="720"/>
        <w:rPr>
          <w:rFonts w:eastAsia="Times New Roman"/>
          <w:b/>
          <w:sz w:val="24"/>
          <w:szCs w:val="24"/>
        </w:rPr>
      </w:pPr>
    </w:p>
    <w:p w14:paraId="5BF4C73D" w14:textId="77777777" w:rsidR="008A5A5C" w:rsidRDefault="008A5A5C" w:rsidP="007D4901">
      <w:pPr>
        <w:spacing w:line="480" w:lineRule="auto"/>
        <w:ind w:firstLine="720"/>
        <w:rPr>
          <w:rFonts w:eastAsia="Times New Roman"/>
          <w:b/>
          <w:sz w:val="24"/>
          <w:szCs w:val="24"/>
        </w:rPr>
      </w:pPr>
    </w:p>
    <w:p w14:paraId="525D4C1F" w14:textId="77777777" w:rsidR="007013DF" w:rsidRDefault="007013DF" w:rsidP="007013DF">
      <w:pPr>
        <w:spacing w:line="480" w:lineRule="auto"/>
        <w:rPr>
          <w:rFonts w:eastAsia="Times New Roman"/>
          <w:b/>
          <w:sz w:val="24"/>
          <w:szCs w:val="24"/>
        </w:rPr>
      </w:pPr>
    </w:p>
    <w:p w14:paraId="4AFB7699" w14:textId="77777777" w:rsidR="007013DF" w:rsidRDefault="007013DF" w:rsidP="007013DF">
      <w:pPr>
        <w:spacing w:line="480" w:lineRule="auto"/>
        <w:rPr>
          <w:rFonts w:eastAsia="Times New Roman"/>
          <w:b/>
          <w:sz w:val="24"/>
          <w:szCs w:val="24"/>
        </w:rPr>
      </w:pPr>
    </w:p>
    <w:p w14:paraId="19D1822B" w14:textId="603E2417" w:rsidR="007D4901" w:rsidRPr="005C74F0" w:rsidRDefault="007D4901" w:rsidP="007013DF">
      <w:pPr>
        <w:spacing w:line="480" w:lineRule="auto"/>
        <w:jc w:val="center"/>
        <w:rPr>
          <w:rFonts w:eastAsia="Times New Roman"/>
          <w:b/>
          <w:sz w:val="24"/>
          <w:szCs w:val="24"/>
        </w:rPr>
      </w:pPr>
      <w:r w:rsidRPr="005C74F0">
        <w:rPr>
          <w:rFonts w:eastAsia="Times New Roman"/>
          <w:b/>
          <w:sz w:val="24"/>
          <w:szCs w:val="24"/>
        </w:rPr>
        <w:lastRenderedPageBreak/>
        <w:t>Introduction</w:t>
      </w:r>
    </w:p>
    <w:p w14:paraId="157B6E76"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The primary goal of this report is to examine Amazon's Knowledge and Information Management. The report will examine the knowledge management concept and the knowledge management processes requisite for organisational development. This report will also look at knowledge management models, theories, and methods to investigate Amazon's information and knowledge management process. Amazon is one of the globe's most popular online retailers, selling products at lower prices and with an incredible capacity to guarantee that Amazon's customer prerequisites are met in all of Amazon's enterprises.</w:t>
      </w:r>
    </w:p>
    <w:p w14:paraId="3B49593E"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 xml:space="preserve">Over 6 million people have died </w:t>
      </w:r>
      <w:proofErr w:type="gramStart"/>
      <w:r w:rsidRPr="005C74F0">
        <w:rPr>
          <w:rFonts w:eastAsia="Times New Roman"/>
          <w:sz w:val="24"/>
          <w:szCs w:val="24"/>
        </w:rPr>
        <w:t>as a result of</w:t>
      </w:r>
      <w:proofErr w:type="gramEnd"/>
      <w:r w:rsidRPr="005C74F0">
        <w:rPr>
          <w:rFonts w:eastAsia="Times New Roman"/>
          <w:sz w:val="24"/>
          <w:szCs w:val="24"/>
        </w:rPr>
        <w:t xml:space="preserve"> the Covid pandemic. It also inflicted devastation on the global economy, forcing near-total plant shutdowns and mass layoffs and hastening the slow demise of debilitated retail outlets. Amazon is one of the few exceptions. With its apparent steadfast determination and dedication to offering accommodation and low cost, the internet giant has emerged as the de facto retailer and critical aid for a few buyers in the vicinity of the Covid 19 emergency. Amazon Company offers registered businesses purchasing alternatives. Corporate account holders with purchasing manager privileges can make Amazon purchases on behalf of their employers. Amazon's realisation now includes knowledge management.</w:t>
      </w:r>
    </w:p>
    <w:p w14:paraId="07F17818"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 xml:space="preserve">The resource theory, Elton Mayo's theory, Herbert Simon's theory, Takeuchi theory, Nonaka theory and The P. Drucker, who was one of the first to </w:t>
      </w:r>
      <w:proofErr w:type="gramStart"/>
      <w:r w:rsidRPr="005C74F0">
        <w:rPr>
          <w:rFonts w:eastAsia="Times New Roman"/>
          <w:sz w:val="24"/>
          <w:szCs w:val="24"/>
        </w:rPr>
        <w:t>take into account</w:t>
      </w:r>
      <w:proofErr w:type="gramEnd"/>
      <w:r w:rsidRPr="005C74F0">
        <w:rPr>
          <w:rFonts w:eastAsia="Times New Roman"/>
          <w:sz w:val="24"/>
          <w:szCs w:val="24"/>
        </w:rPr>
        <w:t xml:space="preserve"> the development of new knowledge, were the KM theories utilised in this report. This research is anticipated to help Amazon implement effective knowledge-based strategies. This research will focus on providing an effective strategy for Amazon to conquer its knowledge management obstacles. This study will also focus </w:t>
      </w:r>
      <w:r w:rsidRPr="005C74F0">
        <w:rPr>
          <w:rFonts w:eastAsia="Times New Roman"/>
          <w:sz w:val="24"/>
          <w:szCs w:val="24"/>
        </w:rPr>
        <w:lastRenderedPageBreak/>
        <w:t>on knowledge management's primary characteristics and rationalisations. Its utility in obtaining and communicating this base of knowledge could also be highlighted in this report. The learner's immediate anticipation of the report's findings is that it will offer a wealth of insights to the readers about knowledge management. The learner also presumes that the focused readers are not cheated or misled when knowledge management approaches are employed in a particular organisation. This report would as well offer some appropriate suggestions at the end of the paper to help with the use of knowledge management.</w:t>
      </w:r>
    </w:p>
    <w:p w14:paraId="6C182389" w14:textId="77777777" w:rsidR="006F2328" w:rsidRDefault="006F2328" w:rsidP="007013DF">
      <w:pPr>
        <w:spacing w:line="480" w:lineRule="auto"/>
        <w:rPr>
          <w:rFonts w:eastAsia="Times New Roman"/>
          <w:b/>
          <w:sz w:val="24"/>
          <w:szCs w:val="24"/>
        </w:rPr>
      </w:pPr>
    </w:p>
    <w:p w14:paraId="5598D8A8" w14:textId="2610C311" w:rsidR="007D4901" w:rsidRPr="005C74F0" w:rsidRDefault="007D4901" w:rsidP="007D4901">
      <w:pPr>
        <w:spacing w:line="480" w:lineRule="auto"/>
        <w:ind w:firstLine="720"/>
        <w:rPr>
          <w:rFonts w:eastAsia="Times New Roman"/>
          <w:b/>
          <w:sz w:val="24"/>
          <w:szCs w:val="24"/>
        </w:rPr>
      </w:pPr>
      <w:r w:rsidRPr="005C74F0">
        <w:rPr>
          <w:rFonts w:eastAsia="Times New Roman"/>
          <w:b/>
          <w:sz w:val="24"/>
          <w:szCs w:val="24"/>
        </w:rPr>
        <w:t>Section 1: Knowledge and Information Management</w:t>
      </w:r>
    </w:p>
    <w:p w14:paraId="63BC77C0" w14:textId="77777777" w:rsidR="007D4901" w:rsidRPr="005C74F0" w:rsidRDefault="007D4901" w:rsidP="007D4901">
      <w:pPr>
        <w:spacing w:line="480" w:lineRule="auto"/>
        <w:ind w:firstLine="720"/>
        <w:rPr>
          <w:rFonts w:eastAsia="Times New Roman"/>
          <w:b/>
          <w:sz w:val="24"/>
          <w:szCs w:val="24"/>
        </w:rPr>
      </w:pPr>
      <w:r w:rsidRPr="005C74F0">
        <w:rPr>
          <w:rFonts w:eastAsia="Times New Roman"/>
          <w:b/>
          <w:sz w:val="24"/>
          <w:szCs w:val="24"/>
        </w:rPr>
        <w:t>Amazon's Background</w:t>
      </w:r>
    </w:p>
    <w:p w14:paraId="504AEEF8" w14:textId="4FBE7B4F"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 xml:space="preserve">Amazon is an international corporation headquartered in Seattle, Washington. This firm specialises in digital </w:t>
      </w:r>
      <w:r w:rsidR="007013DF" w:rsidRPr="005C74F0">
        <w:rPr>
          <w:rFonts w:eastAsia="Times New Roman"/>
          <w:sz w:val="24"/>
          <w:szCs w:val="24"/>
        </w:rPr>
        <w:t>streaming, e</w:t>
      </w:r>
      <w:r w:rsidRPr="005C74F0">
        <w:rPr>
          <w:rFonts w:eastAsia="Times New Roman"/>
          <w:sz w:val="24"/>
          <w:szCs w:val="24"/>
        </w:rPr>
        <w:t>-commerce, artificial intelligence, and cloud computing. It is one of the country's most prominent organisations. Google, Twitter, Facebook, Microsoft, and a few other well-known brands are among its competing companies (</w:t>
      </w:r>
      <w:r w:rsidRPr="005C74F0">
        <w:rPr>
          <w:rFonts w:eastAsia="Times New Roman"/>
          <w:color w:val="222222"/>
          <w:sz w:val="24"/>
          <w:szCs w:val="24"/>
        </w:rPr>
        <w:t>Payal, Ahmed and Debnath, 2019</w:t>
      </w:r>
      <w:r w:rsidRPr="005C74F0">
        <w:rPr>
          <w:rFonts w:eastAsia="Times New Roman"/>
          <w:sz w:val="24"/>
          <w:szCs w:val="24"/>
        </w:rPr>
        <w:t>). This corporation is recognised to be among the most significant influences and businesses that have helped to raise the quotient of the economy of the countries in which it has operated. Jeff Bezos is the organisation's founder. On July 5, 1994, he launched this business from his garage in Bellevue (</w:t>
      </w:r>
      <w:r w:rsidRPr="005C74F0">
        <w:rPr>
          <w:rFonts w:eastAsia="Times New Roman"/>
          <w:color w:val="222222"/>
          <w:sz w:val="24"/>
          <w:szCs w:val="24"/>
        </w:rPr>
        <w:t>Salloum, Al-Emran and Shaalan, 2018)</w:t>
      </w:r>
      <w:r w:rsidRPr="005C74F0">
        <w:rPr>
          <w:rFonts w:eastAsia="Times New Roman"/>
          <w:sz w:val="24"/>
          <w:szCs w:val="24"/>
        </w:rPr>
        <w:t>. This company began as a book online market but has since grown to include jewellery, clothing, food, toys, video games, and electronics. This organisation overtook Walmart in 2015 to become the most lucrative online retailer in the United States based on market capital base.</w:t>
      </w:r>
    </w:p>
    <w:p w14:paraId="65BE8159"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lastRenderedPageBreak/>
        <w:t>Jeff Bezos, the company's founder, established it in 1994. He picked a location such as Seattle because it has many skilled technological talents. Aside from that, Microsoft's headquarters are also located there. This company became publicly traded in May 1997. This company started its global expansion in 1998 by acquiring the online sale of diverse types of books. This organisation took a giant step in 2002 when it initiated its web series, widely recognized as the Amazon Web Series. It also supplied developers and marketers with data on the prominence of websites, different internet traffic trends, and diverse other statistics. In 2006, this organisation expanded its AWS portfolio (</w:t>
      </w:r>
      <w:r w:rsidRPr="005C74F0">
        <w:rPr>
          <w:rFonts w:eastAsia="Times New Roman"/>
          <w:color w:val="222222"/>
          <w:sz w:val="24"/>
          <w:szCs w:val="24"/>
        </w:rPr>
        <w:t xml:space="preserve">Wang, </w:t>
      </w:r>
      <w:proofErr w:type="gramStart"/>
      <w:r w:rsidRPr="005C74F0">
        <w:rPr>
          <w:rFonts w:eastAsia="Times New Roman"/>
          <w:color w:val="222222"/>
          <w:sz w:val="24"/>
          <w:szCs w:val="24"/>
        </w:rPr>
        <w:t>Yu</w:t>
      </w:r>
      <w:proofErr w:type="gramEnd"/>
      <w:r w:rsidRPr="005C74F0">
        <w:rPr>
          <w:rFonts w:eastAsia="Times New Roman"/>
          <w:color w:val="222222"/>
          <w:sz w:val="24"/>
          <w:szCs w:val="24"/>
        </w:rPr>
        <w:t xml:space="preserve"> and Xu, 2017)</w:t>
      </w:r>
      <w:r w:rsidRPr="005C74F0">
        <w:rPr>
          <w:rFonts w:eastAsia="Times New Roman"/>
          <w:sz w:val="24"/>
          <w:szCs w:val="24"/>
        </w:rPr>
        <w:t>. The following year, this organisation launched Fulfilment by Amazon, facilitating the administration of assorted small businesses' inventories. It also assisted in the maintenance of different facets of managing inventory for organisations that sold their assets or other stuff through the Amazon site. Kiya Systems was purchased by Amazon in 2012, marking yet another significant milestone for this company. In 2017, the corporation acquired the "Whole Foods Market" supermarket chain.</w:t>
      </w:r>
    </w:p>
    <w:p w14:paraId="58752AB1" w14:textId="77777777" w:rsidR="007D4901" w:rsidRPr="005C74F0" w:rsidRDefault="007D4901" w:rsidP="007D4901">
      <w:pPr>
        <w:spacing w:line="480" w:lineRule="auto"/>
        <w:ind w:firstLine="720"/>
        <w:rPr>
          <w:rFonts w:eastAsia="Times New Roman"/>
          <w:b/>
          <w:sz w:val="24"/>
          <w:szCs w:val="24"/>
        </w:rPr>
      </w:pPr>
      <w:r w:rsidRPr="005C74F0">
        <w:rPr>
          <w:rFonts w:eastAsia="Times New Roman"/>
          <w:b/>
          <w:sz w:val="24"/>
          <w:szCs w:val="24"/>
        </w:rPr>
        <w:t>Knowledge Management Meaning</w:t>
      </w:r>
    </w:p>
    <w:p w14:paraId="21F3AFB4"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Knowledge management can be described as simplified workarounds that assist in effectively disseminating, grasping, and utilising knowledge. An organisation could become more cost-productive and efficient if it can conveniently access, upgrade, and share operations and business knowledge.</w:t>
      </w:r>
    </w:p>
    <w:p w14:paraId="1CA85958" w14:textId="77777777" w:rsidR="007D4901" w:rsidRPr="005C74F0" w:rsidRDefault="007D4901" w:rsidP="007D4901">
      <w:pPr>
        <w:spacing w:line="480" w:lineRule="auto"/>
        <w:ind w:firstLine="720"/>
        <w:rPr>
          <w:rFonts w:eastAsia="Times New Roman"/>
          <w:b/>
          <w:sz w:val="24"/>
          <w:szCs w:val="24"/>
        </w:rPr>
      </w:pPr>
      <w:r w:rsidRPr="005C74F0">
        <w:rPr>
          <w:rFonts w:eastAsia="Times New Roman"/>
          <w:b/>
          <w:sz w:val="24"/>
          <w:szCs w:val="24"/>
        </w:rPr>
        <w:t>Why is knowledge management significant for any organisation, including Amazon's?</w:t>
      </w:r>
    </w:p>
    <w:p w14:paraId="01784D5B"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 xml:space="preserve">Knowledge management is defined as the deliberate process of defining, retaining, structuring, and ability to share the knowledge and experience of employees within an organisation. The primary goal of knowledge management is to </w:t>
      </w:r>
      <w:r w:rsidRPr="005C74F0">
        <w:rPr>
          <w:rFonts w:eastAsia="Times New Roman"/>
          <w:sz w:val="24"/>
          <w:szCs w:val="24"/>
        </w:rPr>
        <w:lastRenderedPageBreak/>
        <w:t>increase and enhance the company's efficiency while preserving knowledge within the organisation (</w:t>
      </w:r>
      <w:r w:rsidRPr="005C74F0">
        <w:rPr>
          <w:rFonts w:eastAsia="Times New Roman"/>
          <w:color w:val="222222"/>
          <w:sz w:val="24"/>
          <w:szCs w:val="24"/>
        </w:rPr>
        <w:t xml:space="preserve">Ramachandran, </w:t>
      </w:r>
      <w:proofErr w:type="gramStart"/>
      <w:r w:rsidRPr="005C74F0">
        <w:rPr>
          <w:rFonts w:eastAsia="Times New Roman"/>
          <w:color w:val="222222"/>
          <w:sz w:val="24"/>
          <w:szCs w:val="24"/>
        </w:rPr>
        <w:t>Chong</w:t>
      </w:r>
      <w:proofErr w:type="gramEnd"/>
      <w:r w:rsidRPr="005C74F0">
        <w:rPr>
          <w:rFonts w:eastAsia="Times New Roman"/>
          <w:color w:val="222222"/>
          <w:sz w:val="24"/>
          <w:szCs w:val="24"/>
        </w:rPr>
        <w:t xml:space="preserve"> and Wong, 2013</w:t>
      </w:r>
      <w:r w:rsidRPr="005C74F0">
        <w:rPr>
          <w:rFonts w:eastAsia="Times New Roman"/>
          <w:sz w:val="24"/>
          <w:szCs w:val="24"/>
        </w:rPr>
        <w:t>). It is frequently regarded as customer training and learning in a business. It consists of a cycle for creating, sharing, structuring, and auditing knowledge to maximise the efficacy of the enterprise's collective knowledge (</w:t>
      </w:r>
      <w:r w:rsidRPr="005C74F0">
        <w:rPr>
          <w:rFonts w:eastAsia="Times New Roman"/>
          <w:color w:val="222222"/>
          <w:sz w:val="24"/>
          <w:szCs w:val="24"/>
        </w:rPr>
        <w:t>Wang and Lai, 2014</w:t>
      </w:r>
      <w:r w:rsidRPr="005C74F0">
        <w:rPr>
          <w:rFonts w:eastAsia="Times New Roman"/>
          <w:sz w:val="24"/>
          <w:szCs w:val="24"/>
        </w:rPr>
        <w:t>). Knowledge management is divided into three categories. The first in this framework is knowledge accumulation. The second component in this frame of reference is knowledge storage, and the third is knowledge sharing. The primary goal of the process was to encourage organisational learning and to foster a learning civilisation in which knowledge sharing is encouraged (</w:t>
      </w:r>
      <w:r w:rsidRPr="005C74F0">
        <w:rPr>
          <w:rFonts w:eastAsia="Times New Roman"/>
          <w:color w:val="222222"/>
          <w:sz w:val="24"/>
          <w:szCs w:val="24"/>
        </w:rPr>
        <w:t xml:space="preserve">Ramachandran, </w:t>
      </w:r>
      <w:proofErr w:type="gramStart"/>
      <w:r w:rsidRPr="005C74F0">
        <w:rPr>
          <w:rFonts w:eastAsia="Times New Roman"/>
          <w:color w:val="222222"/>
          <w:sz w:val="24"/>
          <w:szCs w:val="24"/>
        </w:rPr>
        <w:t>Chong</w:t>
      </w:r>
      <w:proofErr w:type="gramEnd"/>
      <w:r w:rsidRPr="005C74F0">
        <w:rPr>
          <w:rFonts w:eastAsia="Times New Roman"/>
          <w:color w:val="222222"/>
          <w:sz w:val="24"/>
          <w:szCs w:val="24"/>
        </w:rPr>
        <w:t xml:space="preserve"> and Wong, 2013</w:t>
      </w:r>
      <w:r w:rsidRPr="005C74F0">
        <w:rPr>
          <w:rFonts w:eastAsia="Times New Roman"/>
          <w:sz w:val="24"/>
          <w:szCs w:val="24"/>
        </w:rPr>
        <w:t>). Workers or other persons from a corporate perspective who want to improve themselves can do so with the help of knowledge management (</w:t>
      </w:r>
      <w:proofErr w:type="spellStart"/>
      <w:r w:rsidRPr="005C74F0">
        <w:rPr>
          <w:rFonts w:eastAsia="Times New Roman"/>
          <w:color w:val="222222"/>
          <w:sz w:val="24"/>
          <w:szCs w:val="24"/>
        </w:rPr>
        <w:t>Bolisani</w:t>
      </w:r>
      <w:proofErr w:type="spellEnd"/>
      <w:r w:rsidRPr="005C74F0">
        <w:rPr>
          <w:rFonts w:eastAsia="Times New Roman"/>
          <w:color w:val="222222"/>
          <w:sz w:val="24"/>
          <w:szCs w:val="24"/>
        </w:rPr>
        <w:t xml:space="preserve"> and </w:t>
      </w:r>
      <w:proofErr w:type="spellStart"/>
      <w:r w:rsidRPr="005C74F0">
        <w:rPr>
          <w:rFonts w:eastAsia="Times New Roman"/>
          <w:color w:val="222222"/>
          <w:sz w:val="24"/>
          <w:szCs w:val="24"/>
        </w:rPr>
        <w:t>Handzic</w:t>
      </w:r>
      <w:proofErr w:type="spellEnd"/>
      <w:r w:rsidRPr="005C74F0">
        <w:rPr>
          <w:rFonts w:eastAsia="Times New Roman"/>
          <w:color w:val="222222"/>
          <w:sz w:val="24"/>
          <w:szCs w:val="24"/>
        </w:rPr>
        <w:t>, 2014)</w:t>
      </w:r>
      <w:r w:rsidRPr="005C74F0">
        <w:rPr>
          <w:rFonts w:eastAsia="Times New Roman"/>
          <w:sz w:val="24"/>
          <w:szCs w:val="24"/>
        </w:rPr>
        <w:t xml:space="preserve">. Effective knowledge management would benefit a business in a diverse array of contexts. It would also ensure that the specialised knowledge of the personnel would be advantageous to the company's other staff members. It would also help the organisation improve its contextual factors apprehension. It also assists the organisation in </w:t>
      </w:r>
      <w:proofErr w:type="gramStart"/>
      <w:r w:rsidRPr="005C74F0">
        <w:rPr>
          <w:rFonts w:eastAsia="Times New Roman"/>
          <w:sz w:val="24"/>
          <w:szCs w:val="24"/>
        </w:rPr>
        <w:t>opening up</w:t>
      </w:r>
      <w:proofErr w:type="gramEnd"/>
      <w:r w:rsidRPr="005C74F0">
        <w:rPr>
          <w:rFonts w:eastAsia="Times New Roman"/>
          <w:sz w:val="24"/>
          <w:szCs w:val="24"/>
        </w:rPr>
        <w:t xml:space="preserve"> new opportunities to gain knowledge regarding the most efficient and successful practices, which, if involved, would benefit the organisation in a variety of ways.</w:t>
      </w:r>
    </w:p>
    <w:p w14:paraId="7F3C3B00"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 xml:space="preserve">Knowledge management can be said to help improve the productivity of a company's decision-making functionality. It also contributes to the development of more intelligent employees. More innovative human resources would benefit the organisation because innovative employees are competent in making fast and informed choices. Knowledge management aids in the promotion of innovation in the workplace. Shoppers benefit from enhanced workplace innovation as well, as the </w:t>
      </w:r>
      <w:r w:rsidRPr="005C74F0">
        <w:rPr>
          <w:rFonts w:eastAsia="Times New Roman"/>
          <w:sz w:val="24"/>
          <w:szCs w:val="24"/>
        </w:rPr>
        <w:lastRenderedPageBreak/>
        <w:t>corporation tries to make more distinguishable products with the help of invention (</w:t>
      </w:r>
      <w:r w:rsidRPr="005C74F0">
        <w:rPr>
          <w:rFonts w:eastAsia="Times New Roman"/>
          <w:color w:val="222222"/>
          <w:sz w:val="24"/>
          <w:szCs w:val="24"/>
        </w:rPr>
        <w:t>Barão</w:t>
      </w:r>
      <w:r w:rsidRPr="005C74F0">
        <w:rPr>
          <w:rFonts w:eastAsia="Times New Roman"/>
          <w:sz w:val="24"/>
          <w:szCs w:val="24"/>
        </w:rPr>
        <w:t xml:space="preserve"> et al., 2017). With the use of knowledge management, the ideal service is offered to the customers. Knowledge management also helps to reduce workforce turnover and improve staff retention. The importance of knowledge management stems from the fact that it allows organisations to grow year after year and become more viable in the industry as time passes. With the advancement of time, the market has become more competitive, and one of the most effective strategies for remaining competitive in the marketplace is implementing knowledge management. With the assistance of efficient strategies of knowledge management, the organisation's operations and functioning become more adaptable, and a greater degree of intelligence present within its processes and functioning. </w:t>
      </w:r>
    </w:p>
    <w:p w14:paraId="44B06FE1"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Organisations start the knowledge management process for a wide range of reasons. They are depicted as follows:</w:t>
      </w:r>
    </w:p>
    <w:p w14:paraId="3FC0D9F0" w14:textId="77777777" w:rsidR="007D4901" w:rsidRPr="005C74F0" w:rsidRDefault="007D4901" w:rsidP="007D4901">
      <w:pPr>
        <w:numPr>
          <w:ilvl w:val="0"/>
          <w:numId w:val="3"/>
        </w:numPr>
        <w:spacing w:line="480" w:lineRule="auto"/>
        <w:rPr>
          <w:rFonts w:eastAsia="Times New Roman"/>
          <w:sz w:val="24"/>
          <w:szCs w:val="24"/>
        </w:rPr>
      </w:pPr>
      <w:r w:rsidRPr="005C74F0">
        <w:rPr>
          <w:rFonts w:eastAsia="Times New Roman"/>
          <w:sz w:val="24"/>
          <w:szCs w:val="24"/>
        </w:rPr>
        <w:t>A merger or acquisition can increase the requirement to formalise knowledge and inspire teams to impart knowledge.</w:t>
      </w:r>
    </w:p>
    <w:p w14:paraId="6475A5CD" w14:textId="77777777" w:rsidR="007D4901" w:rsidRPr="005C74F0" w:rsidRDefault="007D4901" w:rsidP="007D4901">
      <w:pPr>
        <w:numPr>
          <w:ilvl w:val="0"/>
          <w:numId w:val="3"/>
        </w:numPr>
        <w:spacing w:line="480" w:lineRule="auto"/>
        <w:rPr>
          <w:rFonts w:eastAsia="Times New Roman"/>
          <w:sz w:val="24"/>
          <w:szCs w:val="24"/>
        </w:rPr>
      </w:pPr>
      <w:r w:rsidRPr="005C74F0">
        <w:rPr>
          <w:rFonts w:eastAsia="Times New Roman"/>
          <w:sz w:val="24"/>
          <w:szCs w:val="24"/>
        </w:rPr>
        <w:t>The impending retirement of crucial personnel may also highlight the necessity and need for knowledge capture (</w:t>
      </w:r>
      <w:proofErr w:type="spellStart"/>
      <w:r w:rsidRPr="005C74F0">
        <w:rPr>
          <w:rFonts w:eastAsia="Times New Roman"/>
          <w:color w:val="222222"/>
          <w:sz w:val="24"/>
          <w:szCs w:val="24"/>
        </w:rPr>
        <w:t>Ismagilova</w:t>
      </w:r>
      <w:proofErr w:type="spellEnd"/>
      <w:r w:rsidRPr="005C74F0">
        <w:rPr>
          <w:rFonts w:eastAsia="Times New Roman"/>
          <w:sz w:val="24"/>
          <w:szCs w:val="24"/>
        </w:rPr>
        <w:t xml:space="preserve"> et al., 2019).</w:t>
      </w:r>
    </w:p>
    <w:p w14:paraId="10668C9B" w14:textId="77777777" w:rsidR="007D4901" w:rsidRPr="005C74F0" w:rsidRDefault="007D4901" w:rsidP="007D4901">
      <w:pPr>
        <w:numPr>
          <w:ilvl w:val="0"/>
          <w:numId w:val="3"/>
        </w:numPr>
        <w:spacing w:line="480" w:lineRule="auto"/>
        <w:rPr>
          <w:rFonts w:eastAsia="Times New Roman"/>
          <w:sz w:val="24"/>
          <w:szCs w:val="24"/>
        </w:rPr>
      </w:pPr>
      <w:r w:rsidRPr="005C74F0">
        <w:rPr>
          <w:rFonts w:eastAsia="Times New Roman"/>
          <w:sz w:val="24"/>
          <w:szCs w:val="24"/>
        </w:rPr>
        <w:t>A forthcoming hiring spree demonstrates the wisdom in utilising knowledge management to aid in training new staff members.</w:t>
      </w:r>
    </w:p>
    <w:p w14:paraId="492CD5B3"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 xml:space="preserve">Aside from the previously mentioned advantages of knowledge management, there are numerous other advantages to beginning the knowledge management process. It assists a company in establishing a more efficient place of work. It aids in the planning and execution of decisions in a more timely and effective manner. It improves the collaborative efforts of the organisation's teams and assists in the growth and enhancement of organisational knowledge. Another advantage that must </w:t>
      </w:r>
      <w:r w:rsidRPr="005C74F0">
        <w:rPr>
          <w:rFonts w:eastAsia="Times New Roman"/>
          <w:sz w:val="24"/>
          <w:szCs w:val="24"/>
        </w:rPr>
        <w:lastRenderedPageBreak/>
        <w:t>be mentioned in this respect is the element of worker onboarding. With the implementation of knowledge management, the organisation's employee training process is improved to a greater extent. Employee gratification is also increased by using efficient knowledge management strategies, which fosters a positive atmosphere within the organisation's establishments (</w:t>
      </w:r>
      <w:r w:rsidRPr="005C74F0">
        <w:rPr>
          <w:rFonts w:eastAsia="Times New Roman"/>
          <w:color w:val="222222"/>
          <w:sz w:val="24"/>
          <w:szCs w:val="24"/>
        </w:rPr>
        <w:t>Kane, 2017</w:t>
      </w:r>
      <w:r w:rsidRPr="005C74F0">
        <w:rPr>
          <w:rFonts w:eastAsia="Times New Roman"/>
          <w:sz w:val="24"/>
          <w:szCs w:val="24"/>
        </w:rPr>
        <w:t>).</w:t>
      </w:r>
    </w:p>
    <w:p w14:paraId="580F0121"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Knowledge management allows Amazon to collect the most crucial information with fewer interruptions from outside sources. With the help of knowledge management, information is also collected more quickly. The practical application of knowledge management assists staff members in performing work assigned to them with greater precision and efficiency as fewer errors are made. Amazon is well-known for making informed judgements and employing effective techniques to retrieve the most beneficial facets of resources available (</w:t>
      </w:r>
      <w:r w:rsidRPr="005C74F0">
        <w:rPr>
          <w:rFonts w:eastAsia="Times New Roman"/>
          <w:color w:val="222222"/>
          <w:sz w:val="24"/>
          <w:szCs w:val="24"/>
        </w:rPr>
        <w:t xml:space="preserve">Wang, </w:t>
      </w:r>
      <w:proofErr w:type="gramStart"/>
      <w:r w:rsidRPr="005C74F0">
        <w:rPr>
          <w:rFonts w:eastAsia="Times New Roman"/>
          <w:color w:val="222222"/>
          <w:sz w:val="24"/>
          <w:szCs w:val="24"/>
        </w:rPr>
        <w:t>Yu</w:t>
      </w:r>
      <w:proofErr w:type="gramEnd"/>
      <w:r w:rsidRPr="005C74F0">
        <w:rPr>
          <w:rFonts w:eastAsia="Times New Roman"/>
          <w:color w:val="222222"/>
          <w:sz w:val="24"/>
          <w:szCs w:val="24"/>
        </w:rPr>
        <w:t xml:space="preserve"> and Xu, 2017</w:t>
      </w:r>
      <w:r w:rsidRPr="005C74F0">
        <w:rPr>
          <w:rFonts w:eastAsia="Times New Roman"/>
          <w:sz w:val="24"/>
          <w:szCs w:val="24"/>
        </w:rPr>
        <w:t>). Because of its efficient knowledge management system, the company can do so. This organisation has always benefited from knowledge management in standardising processes and channelling information more openly and reasonably. Amazon Corporation is a household name globally in the marketplace for its customer pre-and post-sales services. This is due to the appropriate knowledge management strategies and practices this corporation has implemented.</w:t>
      </w:r>
    </w:p>
    <w:p w14:paraId="52AB254E" w14:textId="77777777" w:rsidR="007D4901" w:rsidRPr="005C74F0" w:rsidRDefault="007D4901" w:rsidP="007D4901">
      <w:pPr>
        <w:spacing w:line="480" w:lineRule="auto"/>
        <w:ind w:firstLine="720"/>
        <w:rPr>
          <w:rFonts w:eastAsia="Times New Roman"/>
          <w:b/>
          <w:sz w:val="24"/>
          <w:szCs w:val="24"/>
        </w:rPr>
      </w:pPr>
      <w:r w:rsidRPr="005C74F0">
        <w:rPr>
          <w:rFonts w:eastAsia="Times New Roman"/>
          <w:b/>
          <w:sz w:val="24"/>
          <w:szCs w:val="24"/>
        </w:rPr>
        <w:t>How knowledge management helps an organisation satisfy its customers and gain a competitive edge</w:t>
      </w:r>
    </w:p>
    <w:p w14:paraId="0AC304C5"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 xml:space="preserve">History has shown that good knowledge management techniques are a significant quotient of organisational progress. Ideal practices in knowledge management have indeed contributed to large-scale accomplishments. Knowledge management directly influences an organisation's effectiveness, innovation, and </w:t>
      </w:r>
      <w:r w:rsidRPr="005C74F0">
        <w:rPr>
          <w:rFonts w:eastAsia="Times New Roman"/>
          <w:sz w:val="24"/>
          <w:szCs w:val="24"/>
        </w:rPr>
        <w:lastRenderedPageBreak/>
        <w:t xml:space="preserve">efficiency. For instance, knowledge management would help Amazon provide a higher level of service to its customers. With the efficient management </w:t>
      </w:r>
      <w:proofErr w:type="gramStart"/>
      <w:r w:rsidRPr="005C74F0">
        <w:rPr>
          <w:rFonts w:eastAsia="Times New Roman"/>
          <w:sz w:val="24"/>
          <w:szCs w:val="24"/>
        </w:rPr>
        <w:t>strategies</w:t>
      </w:r>
      <w:proofErr w:type="gramEnd"/>
      <w:r w:rsidRPr="005C74F0">
        <w:rPr>
          <w:rFonts w:eastAsia="Times New Roman"/>
          <w:sz w:val="24"/>
          <w:szCs w:val="24"/>
        </w:rPr>
        <w:t xml:space="preserve"> it has integrated into its organisational procedures, the corporation can also resolve the customers' questions and other misgivings. Amazon uses a variety of internet media and mobile apps to ameliorate any problems pertaining to delivery delays to consumers' locations. Knowledge management is also crucial in this situation for boosting customer satisfaction (</w:t>
      </w:r>
      <w:r w:rsidRPr="005C74F0">
        <w:rPr>
          <w:rFonts w:eastAsia="Times New Roman"/>
          <w:color w:val="222222"/>
          <w:sz w:val="24"/>
          <w:szCs w:val="24"/>
        </w:rPr>
        <w:t>Szymczak et al.</w:t>
      </w:r>
      <w:r w:rsidRPr="005C74F0">
        <w:rPr>
          <w:rFonts w:eastAsia="Times New Roman"/>
          <w:sz w:val="24"/>
          <w:szCs w:val="24"/>
        </w:rPr>
        <w:t>, 2018). The different consumer feedbacks are displayed on Amazon's online platforms. This helps customers understand the quality, durability, and value for money that a particular product has and offers to clients. Customers can select the most suitable and high-quality products available from the corporation. This instils a feeling of fulfilment in customers' minds, increasing their gratification quotient. Consumers also recommend that other prospective customers try out this company's offerings. In this regard, word of mouth also serves as a marketing device. The corporation can attract more clients, and the high customer satisfaction rate contributes to Amazon's brand recognition quotient (</w:t>
      </w:r>
      <w:r w:rsidRPr="005C74F0">
        <w:rPr>
          <w:rFonts w:eastAsia="Times New Roman"/>
          <w:color w:val="222222"/>
          <w:sz w:val="24"/>
          <w:szCs w:val="24"/>
        </w:rPr>
        <w:t>Bhatti and Zaheer, 2014</w:t>
      </w:r>
      <w:r w:rsidRPr="005C74F0">
        <w:rPr>
          <w:rFonts w:eastAsia="Times New Roman"/>
          <w:sz w:val="24"/>
          <w:szCs w:val="24"/>
        </w:rPr>
        <w:t>). This facet increases the likelihood of the company producing high profits while offering it a competitive advantage in the market.</w:t>
      </w:r>
    </w:p>
    <w:p w14:paraId="769AAE76"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 xml:space="preserve">Knowledge management induces the stipulation of knowledge to the appropriate individuals in real-time (Sousa and Rocha, 2019). It is insufficient to disseminate information to the </w:t>
      </w:r>
      <w:proofErr w:type="gramStart"/>
      <w:r w:rsidRPr="005C74F0">
        <w:rPr>
          <w:rFonts w:eastAsia="Times New Roman"/>
          <w:sz w:val="24"/>
          <w:szCs w:val="24"/>
        </w:rPr>
        <w:t>general public</w:t>
      </w:r>
      <w:proofErr w:type="gramEnd"/>
      <w:r w:rsidRPr="005C74F0">
        <w:rPr>
          <w:rFonts w:eastAsia="Times New Roman"/>
          <w:sz w:val="24"/>
          <w:szCs w:val="24"/>
        </w:rPr>
        <w:t xml:space="preserve"> through technological means. The rationale is that navigating and utilising the information provided can become a sophisticated occurrence for the user. Knowledge management eradicates the possibility of human error by precisely and transparently channelling the most useful information. Customers are supplied with products that have a low percentage of </w:t>
      </w:r>
      <w:r w:rsidRPr="005C74F0">
        <w:rPr>
          <w:rFonts w:eastAsia="Times New Roman"/>
          <w:sz w:val="24"/>
          <w:szCs w:val="24"/>
        </w:rPr>
        <w:lastRenderedPageBreak/>
        <w:t>faults. Amazon's delivery system is extremely efficient since it employs knowledge management procedures, which assist users with orders placed at their precise location. Nevertheless, it should be noted from this perspective that technological implants make the operation easier. In this situation, it must be asserted that this organisation's customers are offered their ordered products at their convenience at meagre costs. The costs are also sometimes waived, which increases customer satisfaction because they are not required to visit any supermarkets or retail stores. When customer satisfaction is high, any organisation's goals are met. Also, Amazon has this critical goal to achieve, as achieving it would undoubtedly offer the enterprise an edge in competition over its competitors.</w:t>
      </w:r>
    </w:p>
    <w:p w14:paraId="2723EE36" w14:textId="77777777" w:rsidR="007D4901" w:rsidRPr="005C74F0" w:rsidRDefault="007D4901" w:rsidP="007D4901">
      <w:pPr>
        <w:spacing w:line="480" w:lineRule="auto"/>
        <w:ind w:firstLine="720"/>
        <w:rPr>
          <w:rFonts w:eastAsia="Times New Roman"/>
          <w:b/>
          <w:sz w:val="24"/>
          <w:szCs w:val="24"/>
        </w:rPr>
      </w:pPr>
      <w:r w:rsidRPr="005C74F0">
        <w:rPr>
          <w:rFonts w:eastAsia="Times New Roman"/>
          <w:b/>
          <w:sz w:val="24"/>
          <w:szCs w:val="24"/>
        </w:rPr>
        <w:t>Section 2: Assessment of Knowledge and Information Management Models or Theories</w:t>
      </w:r>
    </w:p>
    <w:p w14:paraId="28766583" w14:textId="77777777" w:rsidR="007D4901" w:rsidRPr="005C74F0" w:rsidRDefault="007D4901" w:rsidP="007D4901">
      <w:pPr>
        <w:spacing w:line="480" w:lineRule="auto"/>
        <w:ind w:firstLine="720"/>
        <w:rPr>
          <w:rFonts w:eastAsia="Times New Roman"/>
          <w:b/>
          <w:sz w:val="24"/>
          <w:szCs w:val="24"/>
        </w:rPr>
      </w:pPr>
      <w:r w:rsidRPr="005C74F0">
        <w:rPr>
          <w:rFonts w:eastAsia="Times New Roman"/>
          <w:b/>
          <w:sz w:val="24"/>
          <w:szCs w:val="24"/>
        </w:rPr>
        <w:t>How knowledge is embedded in products and the service concept in individuals' tacit knowledge</w:t>
      </w:r>
    </w:p>
    <w:p w14:paraId="61210889"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Embedded knowledge is defined as knowledge that is integrated into a company's products, cultures, structures, processes, and artefacts. Implicit knowledge is defined as knowledge that is recognised by a person or any person but cannot be communicated. Tacit knowledge can be transferred through interplay (</w:t>
      </w:r>
      <w:proofErr w:type="spellStart"/>
      <w:r w:rsidRPr="005C74F0">
        <w:rPr>
          <w:rFonts w:eastAsia="Times New Roman"/>
          <w:color w:val="222222"/>
          <w:sz w:val="24"/>
          <w:szCs w:val="24"/>
        </w:rPr>
        <w:t>Raudeliūnienė</w:t>
      </w:r>
      <w:proofErr w:type="spellEnd"/>
      <w:r w:rsidRPr="005C74F0">
        <w:rPr>
          <w:rFonts w:eastAsia="Times New Roman"/>
          <w:color w:val="222222"/>
          <w:sz w:val="24"/>
          <w:szCs w:val="24"/>
        </w:rPr>
        <w:t xml:space="preserve">, </w:t>
      </w:r>
      <w:proofErr w:type="spellStart"/>
      <w:r w:rsidRPr="005C74F0">
        <w:rPr>
          <w:rFonts w:eastAsia="Times New Roman"/>
          <w:color w:val="222222"/>
          <w:sz w:val="24"/>
          <w:szCs w:val="24"/>
        </w:rPr>
        <w:t>Davidavičienė</w:t>
      </w:r>
      <w:proofErr w:type="spellEnd"/>
      <w:r w:rsidRPr="005C74F0">
        <w:rPr>
          <w:rFonts w:eastAsia="Times New Roman"/>
          <w:color w:val="222222"/>
          <w:sz w:val="24"/>
          <w:szCs w:val="24"/>
        </w:rPr>
        <w:t xml:space="preserve"> and </w:t>
      </w:r>
      <w:proofErr w:type="spellStart"/>
      <w:r w:rsidRPr="005C74F0">
        <w:rPr>
          <w:rFonts w:eastAsia="Times New Roman"/>
          <w:color w:val="222222"/>
          <w:sz w:val="24"/>
          <w:szCs w:val="24"/>
        </w:rPr>
        <w:t>Jakubavičius</w:t>
      </w:r>
      <w:proofErr w:type="spellEnd"/>
      <w:r w:rsidRPr="005C74F0">
        <w:rPr>
          <w:rFonts w:eastAsia="Times New Roman"/>
          <w:color w:val="222222"/>
          <w:sz w:val="24"/>
          <w:szCs w:val="24"/>
        </w:rPr>
        <w:t>, 2018</w:t>
      </w:r>
      <w:r w:rsidRPr="005C74F0">
        <w:rPr>
          <w:rFonts w:eastAsia="Times New Roman"/>
          <w:sz w:val="24"/>
          <w:szCs w:val="24"/>
        </w:rPr>
        <w:t>). Tacit knowledge is challenging to formalise or articulate, making it hard to express through text, words, drawing, or any other type of symbol. The main advantage of being ready to transfer tacit knowledge is that it increases the permeability of the information and makes it readily available to members of the team.</w:t>
      </w:r>
    </w:p>
    <w:p w14:paraId="4B516794"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 xml:space="preserve">A wide range of processes is used to embed knowledge into the products. To begin with, the aspect of education and practice is critical for incorporating </w:t>
      </w:r>
      <w:r w:rsidRPr="005C74F0">
        <w:rPr>
          <w:rFonts w:eastAsia="Times New Roman"/>
          <w:sz w:val="24"/>
          <w:szCs w:val="24"/>
        </w:rPr>
        <w:lastRenderedPageBreak/>
        <w:t>knowledge into a product. Collaboration during the handling or delivery of any good or service improves the qualifications of integrated knowledge in a product that will be provided to customers. Relevant information and data are also employed to embed insights into any given product to better its quality and durability.</w:t>
      </w:r>
    </w:p>
    <w:p w14:paraId="0CFF839E"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Most organisations have reported that tacit knowledge management is a significant problem. Amazon is also addressing this problem. The notion of codification is central to a knowledge management system. For example, it can be challenging to read a customer's facial expression when the ordered item is delivered to determine that customer's level of satisfaction (</w:t>
      </w:r>
      <w:proofErr w:type="spellStart"/>
      <w:r w:rsidRPr="005C74F0">
        <w:rPr>
          <w:rFonts w:eastAsia="Times New Roman"/>
          <w:color w:val="222222"/>
          <w:sz w:val="24"/>
          <w:szCs w:val="24"/>
        </w:rPr>
        <w:t>Laihonen</w:t>
      </w:r>
      <w:proofErr w:type="spellEnd"/>
      <w:r w:rsidRPr="005C74F0">
        <w:rPr>
          <w:rFonts w:eastAsia="Times New Roman"/>
          <w:color w:val="222222"/>
          <w:sz w:val="24"/>
          <w:szCs w:val="24"/>
        </w:rPr>
        <w:t xml:space="preserve"> and Kokko, 2020</w:t>
      </w:r>
      <w:r w:rsidRPr="005C74F0">
        <w:rPr>
          <w:rFonts w:eastAsia="Times New Roman"/>
          <w:sz w:val="24"/>
          <w:szCs w:val="24"/>
        </w:rPr>
        <w:t>). Nevertheless, Amazon must implement some effective metrics and tactics to assist in apprehending, transferring, and developing tacit knowledge. Effective knowledge management alternatives should concentrate on this knowledge by emphasising the employees and the processes followed. Tacit knowledge includes each human stakeholder's sentiments, mental models, belief systems, perceptions, principles, and expert knowledge.</w:t>
      </w:r>
    </w:p>
    <w:p w14:paraId="4168F8A0"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Amazon can maestro the service idea by effectively utilising persons' tacit knowledge. Begin with the corporation's processes, morality, guidelines, and client offerings. The greater the gravitas and precision of implicit knowledge, the more advantageous that could be for the corporation's services, but only when it is open and communicated effectively.</w:t>
      </w:r>
    </w:p>
    <w:p w14:paraId="7316DCC0" w14:textId="77777777" w:rsidR="007D4901" w:rsidRPr="005C74F0" w:rsidRDefault="007D4901" w:rsidP="007D4901">
      <w:pPr>
        <w:spacing w:line="480" w:lineRule="auto"/>
        <w:ind w:firstLine="720"/>
        <w:rPr>
          <w:rFonts w:eastAsia="Times New Roman"/>
          <w:b/>
          <w:sz w:val="24"/>
          <w:szCs w:val="24"/>
        </w:rPr>
      </w:pPr>
      <w:r w:rsidRPr="005C74F0">
        <w:rPr>
          <w:rFonts w:eastAsia="Times New Roman"/>
          <w:b/>
          <w:sz w:val="24"/>
          <w:szCs w:val="24"/>
        </w:rPr>
        <w:t>How knowledge management (KM) denotes a systematic approach to exchanging and sharing an organisation's knowledge base</w:t>
      </w:r>
    </w:p>
    <w:p w14:paraId="4F1FAEA8"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 xml:space="preserve">Knowledge management makes reasonable knowledge or its source materials accessible to individuals at the appropriate time. Knowledge management is the most foundational process that assists in disseminating organisational </w:t>
      </w:r>
      <w:r w:rsidRPr="005C74F0">
        <w:rPr>
          <w:rFonts w:eastAsia="Times New Roman"/>
          <w:sz w:val="24"/>
          <w:szCs w:val="24"/>
        </w:rPr>
        <w:lastRenderedPageBreak/>
        <w:t>expertise to the relevant individuals and entities. Knowledge sharing can be described as a push or pull initiative. When knowledge and its source materials are pushed onto the corresponding users, this is known as knowledge push (</w:t>
      </w:r>
      <w:proofErr w:type="spellStart"/>
      <w:r w:rsidRPr="005C74F0">
        <w:rPr>
          <w:rFonts w:eastAsia="Times New Roman"/>
          <w:color w:val="222222"/>
          <w:sz w:val="24"/>
          <w:szCs w:val="24"/>
        </w:rPr>
        <w:t>Laihonen</w:t>
      </w:r>
      <w:proofErr w:type="spellEnd"/>
      <w:r w:rsidRPr="005C74F0">
        <w:rPr>
          <w:rFonts w:eastAsia="Times New Roman"/>
          <w:color w:val="222222"/>
          <w:sz w:val="24"/>
          <w:szCs w:val="24"/>
        </w:rPr>
        <w:t xml:space="preserve"> and Kokko, 2020</w:t>
      </w:r>
      <w:r w:rsidRPr="005C74F0">
        <w:rPr>
          <w:rFonts w:eastAsia="Times New Roman"/>
          <w:sz w:val="24"/>
          <w:szCs w:val="24"/>
        </w:rPr>
        <w:t>). On the contrary hand, knowledge pull occurs when a knowledge user strives for knowledge accretion or knowledge sources.</w:t>
      </w:r>
    </w:p>
    <w:p w14:paraId="0D7C3515"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The knowledge user or employee's willingness and behavioural patterns influence the knowledge-sharing facet. As a result, the appropriate incentives and culture should be prevalent within organisational processes to promote knowledge sharing. The steps outlined below initiate and carry out knowledge sharing. They are as follows:</w:t>
      </w:r>
    </w:p>
    <w:p w14:paraId="710D1621" w14:textId="77777777" w:rsidR="007D4901" w:rsidRPr="005C74F0" w:rsidRDefault="007D4901" w:rsidP="007D4901">
      <w:pPr>
        <w:numPr>
          <w:ilvl w:val="0"/>
          <w:numId w:val="1"/>
        </w:numPr>
        <w:spacing w:line="480" w:lineRule="auto"/>
        <w:rPr>
          <w:rFonts w:eastAsia="Times New Roman"/>
          <w:sz w:val="24"/>
          <w:szCs w:val="24"/>
        </w:rPr>
      </w:pPr>
      <w:r w:rsidRPr="005C74F0">
        <w:rPr>
          <w:rFonts w:eastAsia="Times New Roman"/>
          <w:sz w:val="24"/>
          <w:szCs w:val="24"/>
        </w:rPr>
        <w:t>Completeness: Availability of both self-managed and centralised published information is required. Centrally controlled knowledge is more difficult to scrutinise and takes longer to publish. Even so, self-published knowledge is not trustworthy (</w:t>
      </w:r>
      <w:r w:rsidRPr="005C74F0">
        <w:rPr>
          <w:rFonts w:eastAsia="Times New Roman"/>
          <w:color w:val="222222"/>
          <w:sz w:val="24"/>
          <w:szCs w:val="24"/>
        </w:rPr>
        <w:t xml:space="preserve">Ferreira, </w:t>
      </w:r>
      <w:proofErr w:type="gramStart"/>
      <w:r w:rsidRPr="005C74F0">
        <w:rPr>
          <w:rFonts w:eastAsia="Times New Roman"/>
          <w:color w:val="222222"/>
          <w:sz w:val="24"/>
          <w:szCs w:val="24"/>
        </w:rPr>
        <w:t>Mueller</w:t>
      </w:r>
      <w:proofErr w:type="gramEnd"/>
      <w:r w:rsidRPr="005C74F0">
        <w:rPr>
          <w:rFonts w:eastAsia="Times New Roman"/>
          <w:color w:val="222222"/>
          <w:sz w:val="24"/>
          <w:szCs w:val="24"/>
        </w:rPr>
        <w:t xml:space="preserve"> and Papa, 2018</w:t>
      </w:r>
      <w:r w:rsidRPr="005C74F0">
        <w:rPr>
          <w:rFonts w:eastAsia="Times New Roman"/>
          <w:sz w:val="24"/>
          <w:szCs w:val="24"/>
        </w:rPr>
        <w:t>).</w:t>
      </w:r>
    </w:p>
    <w:p w14:paraId="1E16F656" w14:textId="77777777" w:rsidR="007D4901" w:rsidRPr="005C74F0" w:rsidRDefault="007D4901" w:rsidP="007D4901">
      <w:pPr>
        <w:numPr>
          <w:ilvl w:val="0"/>
          <w:numId w:val="1"/>
        </w:numPr>
        <w:spacing w:line="480" w:lineRule="auto"/>
        <w:rPr>
          <w:rFonts w:eastAsia="Times New Roman"/>
          <w:sz w:val="24"/>
          <w:szCs w:val="24"/>
        </w:rPr>
      </w:pPr>
      <w:r w:rsidRPr="005C74F0">
        <w:rPr>
          <w:rFonts w:eastAsia="Times New Roman"/>
          <w:sz w:val="24"/>
          <w:szCs w:val="24"/>
        </w:rPr>
        <w:t>Guidance: Knowledge managers are regarded as crucial in the development of a knowledge-sharing system. They should help define the insight of the organisational stakeholders to guide their efforts, assist users, and be answerable for the language utilised in communication materials and publications—</w:t>
      </w:r>
      <w:proofErr w:type="gramStart"/>
      <w:r w:rsidRPr="005C74F0">
        <w:rPr>
          <w:rFonts w:eastAsia="Times New Roman"/>
          <w:sz w:val="24"/>
          <w:szCs w:val="24"/>
        </w:rPr>
        <w:t>this aids</w:t>
      </w:r>
      <w:proofErr w:type="gramEnd"/>
      <w:r w:rsidRPr="005C74F0">
        <w:rPr>
          <w:rFonts w:eastAsia="Times New Roman"/>
          <w:sz w:val="24"/>
          <w:szCs w:val="24"/>
        </w:rPr>
        <w:t xml:space="preserve"> in avoiding an overload of information.</w:t>
      </w:r>
    </w:p>
    <w:p w14:paraId="71F50EF1" w14:textId="77777777" w:rsidR="007D4901" w:rsidRPr="005C74F0" w:rsidRDefault="007D4901" w:rsidP="007D4901">
      <w:pPr>
        <w:numPr>
          <w:ilvl w:val="0"/>
          <w:numId w:val="1"/>
        </w:numPr>
        <w:spacing w:line="480" w:lineRule="auto"/>
        <w:rPr>
          <w:rFonts w:eastAsia="Times New Roman"/>
          <w:sz w:val="24"/>
          <w:szCs w:val="24"/>
        </w:rPr>
      </w:pPr>
      <w:r w:rsidRPr="005C74F0">
        <w:rPr>
          <w:rFonts w:eastAsia="Times New Roman"/>
          <w:sz w:val="24"/>
          <w:szCs w:val="24"/>
        </w:rPr>
        <w:t>Awareness: It is referred to as knowledge's understanding. The knowledge supplier is urged to use directories, maps, and enterprise yellow websites (</w:t>
      </w:r>
      <w:proofErr w:type="spellStart"/>
      <w:r w:rsidRPr="005C74F0">
        <w:rPr>
          <w:rFonts w:eastAsia="Times New Roman"/>
          <w:color w:val="222222"/>
          <w:sz w:val="24"/>
          <w:szCs w:val="24"/>
        </w:rPr>
        <w:t>Etori</w:t>
      </w:r>
      <w:proofErr w:type="spellEnd"/>
      <w:r w:rsidRPr="005C74F0">
        <w:rPr>
          <w:rFonts w:eastAsia="Times New Roman"/>
          <w:color w:val="222222"/>
          <w:sz w:val="24"/>
          <w:szCs w:val="24"/>
        </w:rPr>
        <w:t xml:space="preserve"> and Alilah, 2020</w:t>
      </w:r>
      <w:r w:rsidRPr="005C74F0">
        <w:rPr>
          <w:rFonts w:eastAsia="Times New Roman"/>
          <w:sz w:val="24"/>
          <w:szCs w:val="24"/>
        </w:rPr>
        <w:t>).</w:t>
      </w:r>
    </w:p>
    <w:p w14:paraId="614B1B40" w14:textId="77777777" w:rsidR="007D4901" w:rsidRPr="005C74F0" w:rsidRDefault="007D4901" w:rsidP="007D4901">
      <w:pPr>
        <w:numPr>
          <w:ilvl w:val="0"/>
          <w:numId w:val="1"/>
        </w:numPr>
        <w:spacing w:line="480" w:lineRule="auto"/>
        <w:rPr>
          <w:rFonts w:eastAsia="Times New Roman"/>
          <w:sz w:val="24"/>
          <w:szCs w:val="24"/>
        </w:rPr>
      </w:pPr>
      <w:r w:rsidRPr="005C74F0">
        <w:rPr>
          <w:rFonts w:eastAsia="Times New Roman"/>
          <w:sz w:val="24"/>
          <w:szCs w:val="24"/>
        </w:rPr>
        <w:t>Articulation is defined as the user's ability to express what they require.</w:t>
      </w:r>
    </w:p>
    <w:p w14:paraId="19614F14" w14:textId="77777777" w:rsidR="007D4901" w:rsidRPr="005C74F0" w:rsidRDefault="007D4901" w:rsidP="007D4901">
      <w:pPr>
        <w:spacing w:line="480" w:lineRule="auto"/>
        <w:ind w:firstLine="720"/>
        <w:rPr>
          <w:rFonts w:eastAsia="Times New Roman"/>
          <w:b/>
          <w:sz w:val="24"/>
          <w:szCs w:val="24"/>
        </w:rPr>
      </w:pPr>
      <w:r w:rsidRPr="005C74F0">
        <w:rPr>
          <w:rFonts w:eastAsia="Times New Roman"/>
          <w:b/>
          <w:sz w:val="24"/>
          <w:szCs w:val="24"/>
        </w:rPr>
        <w:t xml:space="preserve">Nonaka's model of </w:t>
      </w:r>
      <w:proofErr w:type="gramStart"/>
      <w:r w:rsidRPr="005C74F0">
        <w:rPr>
          <w:rFonts w:eastAsia="Times New Roman"/>
          <w:b/>
          <w:sz w:val="24"/>
          <w:szCs w:val="24"/>
        </w:rPr>
        <w:t>explicit  and</w:t>
      </w:r>
      <w:proofErr w:type="gramEnd"/>
      <w:r w:rsidRPr="005C74F0">
        <w:rPr>
          <w:rFonts w:eastAsia="Times New Roman"/>
          <w:b/>
          <w:sz w:val="24"/>
          <w:szCs w:val="24"/>
        </w:rPr>
        <w:t xml:space="preserve"> implicit conversion and making decisions</w:t>
      </w:r>
    </w:p>
    <w:p w14:paraId="45236A2A"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lastRenderedPageBreak/>
        <w:t>This approach represents the dynamic theory of organisational knowledge generation. Nonaka expresses that knowledge is warranted and perceived as a genuine belief held by the provider. It is reality's aspiration and transforms into the truth's subjective term. Nonaka divided knowledge into two categories. The first type is explicit knowledge, and the second type is tacit knowledge. Tacit knowledge is more personal. It is also challenging to share and communicate. Tacit knowledge includes unique insights, hunches, and intuitions (</w:t>
      </w:r>
      <w:r w:rsidRPr="005C74F0">
        <w:rPr>
          <w:rFonts w:eastAsia="Times New Roman"/>
          <w:color w:val="222222"/>
          <w:sz w:val="24"/>
          <w:szCs w:val="24"/>
        </w:rPr>
        <w:t xml:space="preserve">Yao, </w:t>
      </w:r>
      <w:proofErr w:type="gramStart"/>
      <w:r w:rsidRPr="005C74F0">
        <w:rPr>
          <w:rFonts w:eastAsia="Times New Roman"/>
          <w:color w:val="222222"/>
          <w:sz w:val="24"/>
          <w:szCs w:val="24"/>
        </w:rPr>
        <w:t>Liu</w:t>
      </w:r>
      <w:proofErr w:type="gramEnd"/>
      <w:r w:rsidRPr="005C74F0">
        <w:rPr>
          <w:rFonts w:eastAsia="Times New Roman"/>
          <w:color w:val="222222"/>
          <w:sz w:val="24"/>
          <w:szCs w:val="24"/>
        </w:rPr>
        <w:t xml:space="preserve"> and He, 2021</w:t>
      </w:r>
      <w:r w:rsidRPr="005C74F0">
        <w:rPr>
          <w:rFonts w:eastAsia="Times New Roman"/>
          <w:sz w:val="24"/>
          <w:szCs w:val="24"/>
        </w:rPr>
        <w:t>). It should also be mentioned that tacit knowledge is derived from an individual's experiences and actions. It is also ingrained in a person's values, ideas, and emotions. It is challenging to articulate tacit knowledge.</w:t>
      </w:r>
    </w:p>
    <w:p w14:paraId="7AAC9410"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On the contrary, explicit knowledge is the reasonable component of human knowledge. It is simpler to describe and convey implicit knowledge. Explicit knowledge can be filtered and transferred to other people (</w:t>
      </w:r>
      <w:r w:rsidRPr="005C74F0">
        <w:rPr>
          <w:rFonts w:eastAsia="Times New Roman"/>
          <w:color w:val="222222"/>
          <w:sz w:val="24"/>
          <w:szCs w:val="24"/>
        </w:rPr>
        <w:t>Yao, Liu, and He, 2021</w:t>
      </w:r>
      <w:r w:rsidRPr="005C74F0">
        <w:rPr>
          <w:rFonts w:eastAsia="Times New Roman"/>
          <w:sz w:val="24"/>
          <w:szCs w:val="24"/>
        </w:rPr>
        <w:t>).</w:t>
      </w:r>
    </w:p>
    <w:p w14:paraId="49B91C9A" w14:textId="77777777" w:rsidR="007D4901" w:rsidRPr="005C74F0" w:rsidRDefault="007D4901" w:rsidP="007D4901">
      <w:pPr>
        <w:spacing w:line="480" w:lineRule="auto"/>
        <w:ind w:firstLine="720"/>
        <w:rPr>
          <w:rFonts w:eastAsia="Times New Roman"/>
          <w:b/>
          <w:sz w:val="24"/>
          <w:szCs w:val="24"/>
        </w:rPr>
      </w:pPr>
      <w:r w:rsidRPr="005C74F0">
        <w:rPr>
          <w:rFonts w:eastAsia="Times New Roman"/>
          <w:b/>
          <w:sz w:val="24"/>
          <w:szCs w:val="24"/>
        </w:rPr>
        <w:t>Section 3: Knowledge Management Methods used by Amazon.com</w:t>
      </w:r>
    </w:p>
    <w:p w14:paraId="5D8B2446" w14:textId="77777777" w:rsidR="007D4901" w:rsidRPr="005C74F0" w:rsidRDefault="007D4901" w:rsidP="007D4901">
      <w:pPr>
        <w:spacing w:line="480" w:lineRule="auto"/>
        <w:ind w:firstLine="720"/>
        <w:rPr>
          <w:rFonts w:eastAsia="Times New Roman"/>
          <w:b/>
          <w:sz w:val="24"/>
          <w:szCs w:val="24"/>
        </w:rPr>
      </w:pPr>
      <w:r w:rsidRPr="005C74F0">
        <w:rPr>
          <w:rFonts w:eastAsia="Times New Roman"/>
          <w:b/>
          <w:sz w:val="24"/>
          <w:szCs w:val="24"/>
        </w:rPr>
        <w:t>How knowledge has become increasingly significant in Amazon’s Standard Operating Processes</w:t>
      </w:r>
    </w:p>
    <w:p w14:paraId="3DFB7396"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Amazon's SOP has become increasingly dependent on knowledge. It contributes to ensuring the continuity of operations. The organisation's work should not be halted simply because an Amazon employee is present or absent. The SOP would assist other workers in taking on the assignment and completing the urgent and awaiting duties. The source of SOP includes a variety of significant and critical knowledge elements. Workers' work should not be halted even if vital staff is not available in the workplace (</w:t>
      </w:r>
      <w:r w:rsidRPr="005C74F0">
        <w:rPr>
          <w:rFonts w:eastAsia="Times New Roman"/>
          <w:color w:val="222222"/>
          <w:sz w:val="24"/>
          <w:szCs w:val="24"/>
        </w:rPr>
        <w:t xml:space="preserve">Yao, </w:t>
      </w:r>
      <w:proofErr w:type="gramStart"/>
      <w:r w:rsidRPr="005C74F0">
        <w:rPr>
          <w:rFonts w:eastAsia="Times New Roman"/>
          <w:color w:val="222222"/>
          <w:sz w:val="24"/>
          <w:szCs w:val="24"/>
        </w:rPr>
        <w:t>Liu</w:t>
      </w:r>
      <w:proofErr w:type="gramEnd"/>
      <w:r w:rsidRPr="005C74F0">
        <w:rPr>
          <w:rFonts w:eastAsia="Times New Roman"/>
          <w:color w:val="222222"/>
          <w:sz w:val="24"/>
          <w:szCs w:val="24"/>
        </w:rPr>
        <w:t xml:space="preserve"> and He, 2021</w:t>
      </w:r>
      <w:r w:rsidRPr="005C74F0">
        <w:rPr>
          <w:rFonts w:eastAsia="Times New Roman"/>
          <w:sz w:val="24"/>
          <w:szCs w:val="24"/>
        </w:rPr>
        <w:t xml:space="preserve">). Amazon's SOP has become increasingly dependent on knowledge. It contributes to increased profitability and productivity. It provides consistent and dependable products and services. The </w:t>
      </w:r>
      <w:r w:rsidRPr="005C74F0">
        <w:rPr>
          <w:rFonts w:eastAsia="Times New Roman"/>
          <w:sz w:val="24"/>
          <w:szCs w:val="24"/>
        </w:rPr>
        <w:lastRenderedPageBreak/>
        <w:t>efficient channelling of expertise in this organisation's SOP has lowered errors in every Amazon department, nurturing a high level of satisfaction among customers. It also contributes to the creation of a healthy and safe environment.</w:t>
      </w:r>
    </w:p>
    <w:p w14:paraId="728E1961" w14:textId="77777777" w:rsidR="007D4901" w:rsidRPr="005C74F0" w:rsidRDefault="007D4901" w:rsidP="007D4901">
      <w:pPr>
        <w:spacing w:line="480" w:lineRule="auto"/>
        <w:ind w:firstLine="720"/>
        <w:rPr>
          <w:rFonts w:eastAsia="Times New Roman"/>
          <w:b/>
          <w:sz w:val="24"/>
          <w:szCs w:val="24"/>
        </w:rPr>
      </w:pPr>
      <w:r w:rsidRPr="005C74F0">
        <w:rPr>
          <w:rFonts w:eastAsia="Times New Roman"/>
          <w:b/>
          <w:sz w:val="24"/>
          <w:szCs w:val="24"/>
        </w:rPr>
        <w:t>The primary results Amazon has been accomplishing with the utilisation of the procedures</w:t>
      </w:r>
    </w:p>
    <w:p w14:paraId="5070A0EA"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 xml:space="preserve">The following are the preliminary results that Amazon has managed to accomplish </w:t>
      </w:r>
      <w:proofErr w:type="gramStart"/>
      <w:r w:rsidRPr="005C74F0">
        <w:rPr>
          <w:rFonts w:eastAsia="Times New Roman"/>
          <w:sz w:val="24"/>
          <w:szCs w:val="24"/>
        </w:rPr>
        <w:t>through the use of</w:t>
      </w:r>
      <w:proofErr w:type="gramEnd"/>
      <w:r w:rsidRPr="005C74F0">
        <w:rPr>
          <w:rFonts w:eastAsia="Times New Roman"/>
          <w:sz w:val="24"/>
          <w:szCs w:val="24"/>
        </w:rPr>
        <w:t xml:space="preserve"> the procedures:</w:t>
      </w:r>
    </w:p>
    <w:p w14:paraId="0BDA0275"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Communication: Amazon has achieved an outstanding level of communication. There have been numerous procedures implemented to improve the corporation's operational facets. In this framework, efficient training is also needed. Updating SOPs provides an effective communication technique to facilitate the process of transformation for workers (</w:t>
      </w:r>
      <w:proofErr w:type="spellStart"/>
      <w:r w:rsidRPr="005C74F0">
        <w:rPr>
          <w:rFonts w:eastAsia="Times New Roman"/>
          <w:color w:val="222222"/>
          <w:sz w:val="24"/>
          <w:szCs w:val="24"/>
        </w:rPr>
        <w:t>Etori</w:t>
      </w:r>
      <w:proofErr w:type="spellEnd"/>
      <w:r w:rsidRPr="005C74F0">
        <w:rPr>
          <w:rFonts w:eastAsia="Times New Roman"/>
          <w:color w:val="222222"/>
          <w:sz w:val="24"/>
          <w:szCs w:val="24"/>
        </w:rPr>
        <w:t xml:space="preserve"> and Alilah, 2020</w:t>
      </w:r>
      <w:r w:rsidRPr="005C74F0">
        <w:rPr>
          <w:rFonts w:eastAsia="Times New Roman"/>
          <w:sz w:val="24"/>
          <w:szCs w:val="24"/>
        </w:rPr>
        <w:t>).</w:t>
      </w:r>
    </w:p>
    <w:p w14:paraId="459D06FD"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Error reduction: A written procedure depicts a sequence of commands for a particular task. Individuals on the team should be capable of completing the tasks, and there is a good possibility of lowering errors.</w:t>
      </w:r>
    </w:p>
    <w:p w14:paraId="3421F280"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Consistency: The consistency of these procedures is critical. The ways in which the person implements the task or activities demonstrate persistence. The more consistent the process, the lower the possibility of quality error (</w:t>
      </w:r>
      <w:proofErr w:type="spellStart"/>
      <w:r w:rsidRPr="005C74F0">
        <w:rPr>
          <w:rFonts w:eastAsia="Times New Roman"/>
          <w:color w:val="222222"/>
          <w:sz w:val="24"/>
          <w:szCs w:val="24"/>
        </w:rPr>
        <w:t>Etori</w:t>
      </w:r>
      <w:proofErr w:type="spellEnd"/>
      <w:r w:rsidRPr="005C74F0">
        <w:rPr>
          <w:rFonts w:eastAsia="Times New Roman"/>
          <w:color w:val="222222"/>
          <w:sz w:val="24"/>
          <w:szCs w:val="24"/>
        </w:rPr>
        <w:t xml:space="preserve"> and Alilah, 2020</w:t>
      </w:r>
      <w:r w:rsidRPr="005C74F0">
        <w:rPr>
          <w:rFonts w:eastAsia="Times New Roman"/>
          <w:sz w:val="24"/>
          <w:szCs w:val="24"/>
        </w:rPr>
        <w:t>).</w:t>
      </w:r>
    </w:p>
    <w:p w14:paraId="1560E322"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The use of the procedures results in several other results. It offers consumers all types of security, environmental and operational information, wellness, and other factors that are necessary for appropriate task execution. It ensures that production processes are carried out continuously to keep quality control of processes and products.</w:t>
      </w:r>
    </w:p>
    <w:p w14:paraId="40F63F88"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Amazon's interested parties all want high-quality services and products.</w:t>
      </w:r>
    </w:p>
    <w:p w14:paraId="41F01661" w14:textId="77777777" w:rsidR="007D4901" w:rsidRPr="005C74F0" w:rsidRDefault="007D4901" w:rsidP="007D4901">
      <w:pPr>
        <w:spacing w:line="480" w:lineRule="auto"/>
        <w:ind w:firstLine="720"/>
        <w:rPr>
          <w:rFonts w:eastAsia="Times New Roman"/>
          <w:b/>
          <w:sz w:val="24"/>
          <w:szCs w:val="24"/>
        </w:rPr>
      </w:pPr>
      <w:r w:rsidRPr="005C74F0">
        <w:rPr>
          <w:rFonts w:eastAsia="Times New Roman"/>
          <w:b/>
          <w:sz w:val="24"/>
          <w:szCs w:val="24"/>
        </w:rPr>
        <w:lastRenderedPageBreak/>
        <w:t>Some areas where Amazon.com can enhance in the future to overcome obstacles</w:t>
      </w:r>
    </w:p>
    <w:p w14:paraId="32975624"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Amazon can improve the "Amazon Prime'' experience. It can include a variety of dependable information generators to help with knowledge management components. It should also support diverse products in its bag and allow those products to be sold under its trademark. It would increase this corporation's customer base and generate more revenue. Supply chain logistics and home delivery alternatives for prospective consumers could be more conspicuous and transparent (</w:t>
      </w:r>
      <w:r w:rsidRPr="005C74F0">
        <w:rPr>
          <w:rFonts w:eastAsia="Times New Roman"/>
          <w:color w:val="222222"/>
          <w:sz w:val="24"/>
          <w:szCs w:val="24"/>
        </w:rPr>
        <w:t>Davenport, 2016</w:t>
      </w:r>
      <w:r w:rsidRPr="005C74F0">
        <w:rPr>
          <w:rFonts w:eastAsia="Times New Roman"/>
          <w:sz w:val="24"/>
          <w:szCs w:val="24"/>
        </w:rPr>
        <w:t>). Knowledge concerning the products and their diverse attributes should be conveyed to prospective consumers via various tools for knowledge management. Amazon should use artificial intelligence to improve the user experience and to conduct knowledge management in the most effective manner possible. Amazon's geographic growth would be aided by efficient management of knowledge (</w:t>
      </w:r>
      <w:r w:rsidRPr="005C74F0">
        <w:rPr>
          <w:rFonts w:eastAsia="Times New Roman"/>
          <w:color w:val="222222"/>
          <w:sz w:val="24"/>
          <w:szCs w:val="24"/>
        </w:rPr>
        <w:t>Davenport, 2016)</w:t>
      </w:r>
      <w:r w:rsidRPr="005C74F0">
        <w:rPr>
          <w:rFonts w:eastAsia="Times New Roman"/>
          <w:sz w:val="24"/>
          <w:szCs w:val="24"/>
        </w:rPr>
        <w:t>. Effective knowledge management mechanisms and appropriate measures to enhance them would allow for more significant global expansion.</w:t>
      </w:r>
    </w:p>
    <w:p w14:paraId="72D060D1" w14:textId="77777777" w:rsidR="007D4901" w:rsidRPr="005C74F0" w:rsidRDefault="007D4901" w:rsidP="007D4901">
      <w:pPr>
        <w:spacing w:line="480" w:lineRule="auto"/>
        <w:ind w:firstLine="720"/>
        <w:rPr>
          <w:rFonts w:eastAsia="Times New Roman"/>
          <w:b/>
          <w:sz w:val="24"/>
          <w:szCs w:val="24"/>
        </w:rPr>
      </w:pPr>
      <w:r w:rsidRPr="005C74F0">
        <w:rPr>
          <w:rFonts w:eastAsia="Times New Roman"/>
          <w:b/>
          <w:sz w:val="24"/>
          <w:szCs w:val="24"/>
        </w:rPr>
        <w:t>Conclusion</w:t>
      </w:r>
    </w:p>
    <w:p w14:paraId="3F1F258A" w14:textId="77777777" w:rsidR="007D4901" w:rsidRPr="005C74F0" w:rsidRDefault="007D4901" w:rsidP="007D4901">
      <w:pPr>
        <w:spacing w:line="480" w:lineRule="auto"/>
        <w:ind w:firstLine="720"/>
        <w:rPr>
          <w:rFonts w:eastAsia="Times New Roman"/>
          <w:sz w:val="24"/>
          <w:szCs w:val="24"/>
        </w:rPr>
      </w:pPr>
      <w:r w:rsidRPr="005C74F0">
        <w:rPr>
          <w:rFonts w:eastAsia="Times New Roman"/>
          <w:sz w:val="24"/>
          <w:szCs w:val="24"/>
        </w:rPr>
        <w:t>According to the findings of this report, knowledge management plays a critical function in Amazon's corporate qualifications. This study has demonstrated the advantages that can be obtained through efficient knowledge management. This work of literature has relayed the chosen organisation's background and the connotation of knowledge management. With the support of this study, the significance of knowledge management for any organisation has been demonstrated.</w:t>
      </w:r>
    </w:p>
    <w:p w14:paraId="30EE53A0" w14:textId="77777777" w:rsidR="004148CA" w:rsidRDefault="004148CA" w:rsidP="007D4901">
      <w:pPr>
        <w:spacing w:line="480" w:lineRule="auto"/>
        <w:ind w:firstLine="720"/>
        <w:rPr>
          <w:rFonts w:eastAsia="Times New Roman"/>
          <w:b/>
          <w:sz w:val="24"/>
          <w:szCs w:val="24"/>
        </w:rPr>
      </w:pPr>
    </w:p>
    <w:p w14:paraId="28F00377" w14:textId="366DE4C6" w:rsidR="007D4901" w:rsidRPr="005C74F0" w:rsidRDefault="007D4901" w:rsidP="007D4901">
      <w:pPr>
        <w:spacing w:line="480" w:lineRule="auto"/>
        <w:ind w:firstLine="720"/>
        <w:rPr>
          <w:rFonts w:eastAsia="Times New Roman"/>
          <w:b/>
          <w:sz w:val="24"/>
          <w:szCs w:val="24"/>
        </w:rPr>
      </w:pPr>
      <w:r w:rsidRPr="005C74F0">
        <w:rPr>
          <w:rFonts w:eastAsia="Times New Roman"/>
          <w:b/>
          <w:sz w:val="24"/>
          <w:szCs w:val="24"/>
        </w:rPr>
        <w:lastRenderedPageBreak/>
        <w:t>Recommendations</w:t>
      </w:r>
    </w:p>
    <w:p w14:paraId="1AC1A807" w14:textId="77777777" w:rsidR="007D4901" w:rsidRPr="005C74F0" w:rsidRDefault="007D4901" w:rsidP="007D4901">
      <w:pPr>
        <w:numPr>
          <w:ilvl w:val="0"/>
          <w:numId w:val="2"/>
        </w:numPr>
        <w:spacing w:line="480" w:lineRule="auto"/>
        <w:rPr>
          <w:rFonts w:eastAsia="Times New Roman"/>
          <w:sz w:val="24"/>
          <w:szCs w:val="24"/>
        </w:rPr>
      </w:pPr>
      <w:r w:rsidRPr="005C74F0">
        <w:rPr>
          <w:rFonts w:eastAsia="Times New Roman"/>
          <w:sz w:val="24"/>
          <w:szCs w:val="24"/>
        </w:rPr>
        <w:t xml:space="preserve">Amazon has the potential to emerge as the </w:t>
      </w:r>
      <w:proofErr w:type="gramStart"/>
      <w:r w:rsidRPr="005C74F0">
        <w:rPr>
          <w:rFonts w:eastAsia="Times New Roman"/>
          <w:sz w:val="24"/>
          <w:szCs w:val="24"/>
        </w:rPr>
        <w:t>much cherished</w:t>
      </w:r>
      <w:proofErr w:type="gramEnd"/>
      <w:r w:rsidRPr="005C74F0">
        <w:rPr>
          <w:rFonts w:eastAsia="Times New Roman"/>
          <w:sz w:val="24"/>
          <w:szCs w:val="24"/>
        </w:rPr>
        <w:t xml:space="preserve"> organisation if it abides by new knowledge management approaches that its rivals are incorporating into enterprise operational frameworks.</w:t>
      </w:r>
    </w:p>
    <w:p w14:paraId="1257C613" w14:textId="77777777" w:rsidR="007D4901" w:rsidRPr="005C74F0" w:rsidRDefault="007D4901" w:rsidP="007D4901">
      <w:pPr>
        <w:numPr>
          <w:ilvl w:val="0"/>
          <w:numId w:val="2"/>
        </w:numPr>
        <w:spacing w:line="480" w:lineRule="auto"/>
        <w:rPr>
          <w:rFonts w:eastAsia="Times New Roman"/>
          <w:sz w:val="24"/>
          <w:szCs w:val="24"/>
        </w:rPr>
      </w:pPr>
      <w:r w:rsidRPr="005C74F0">
        <w:rPr>
          <w:rFonts w:eastAsia="Times New Roman"/>
          <w:sz w:val="24"/>
          <w:szCs w:val="24"/>
        </w:rPr>
        <w:t>Amazon should endeavour to disseminate knowledge in the most effective way possible.</w:t>
      </w:r>
    </w:p>
    <w:p w14:paraId="4C567CDA" w14:textId="77777777" w:rsidR="007D4901" w:rsidRPr="005C74F0" w:rsidRDefault="007D4901" w:rsidP="007D4901">
      <w:pPr>
        <w:numPr>
          <w:ilvl w:val="0"/>
          <w:numId w:val="2"/>
        </w:numPr>
        <w:spacing w:line="480" w:lineRule="auto"/>
        <w:rPr>
          <w:rFonts w:eastAsia="Times New Roman"/>
          <w:sz w:val="24"/>
          <w:szCs w:val="24"/>
        </w:rPr>
      </w:pPr>
      <w:r w:rsidRPr="005C74F0">
        <w:rPr>
          <w:rFonts w:eastAsia="Times New Roman"/>
          <w:sz w:val="24"/>
          <w:szCs w:val="24"/>
        </w:rPr>
        <w:t xml:space="preserve">The corporation should </w:t>
      </w:r>
      <w:proofErr w:type="gramStart"/>
      <w:r w:rsidRPr="005C74F0">
        <w:rPr>
          <w:rFonts w:eastAsia="Times New Roman"/>
          <w:sz w:val="24"/>
          <w:szCs w:val="24"/>
        </w:rPr>
        <w:t>make an effort</w:t>
      </w:r>
      <w:proofErr w:type="gramEnd"/>
      <w:r w:rsidRPr="005C74F0">
        <w:rPr>
          <w:rFonts w:eastAsia="Times New Roman"/>
          <w:sz w:val="24"/>
          <w:szCs w:val="24"/>
        </w:rPr>
        <w:t xml:space="preserve"> to integrate diverse, innovative knowledge management tools.</w:t>
      </w:r>
    </w:p>
    <w:p w14:paraId="39AC8E84" w14:textId="77777777" w:rsidR="004148CA" w:rsidRDefault="004148CA" w:rsidP="007D4901">
      <w:pPr>
        <w:spacing w:line="480" w:lineRule="auto"/>
        <w:jc w:val="center"/>
        <w:rPr>
          <w:rFonts w:eastAsia="Times New Roman"/>
          <w:b/>
          <w:sz w:val="24"/>
          <w:szCs w:val="24"/>
        </w:rPr>
      </w:pPr>
    </w:p>
    <w:p w14:paraId="6CA4DF45" w14:textId="77777777" w:rsidR="004148CA" w:rsidRDefault="004148CA" w:rsidP="007D4901">
      <w:pPr>
        <w:spacing w:line="480" w:lineRule="auto"/>
        <w:jc w:val="center"/>
        <w:rPr>
          <w:rFonts w:eastAsia="Times New Roman"/>
          <w:b/>
          <w:sz w:val="24"/>
          <w:szCs w:val="24"/>
        </w:rPr>
      </w:pPr>
    </w:p>
    <w:p w14:paraId="4EBD4FD1" w14:textId="77777777" w:rsidR="004148CA" w:rsidRDefault="004148CA" w:rsidP="007D4901">
      <w:pPr>
        <w:spacing w:line="480" w:lineRule="auto"/>
        <w:jc w:val="center"/>
        <w:rPr>
          <w:rFonts w:eastAsia="Times New Roman"/>
          <w:b/>
          <w:sz w:val="24"/>
          <w:szCs w:val="24"/>
        </w:rPr>
      </w:pPr>
    </w:p>
    <w:p w14:paraId="126AD5E6" w14:textId="77777777" w:rsidR="004148CA" w:rsidRDefault="004148CA" w:rsidP="007D4901">
      <w:pPr>
        <w:spacing w:line="480" w:lineRule="auto"/>
        <w:jc w:val="center"/>
        <w:rPr>
          <w:rFonts w:eastAsia="Times New Roman"/>
          <w:b/>
          <w:sz w:val="24"/>
          <w:szCs w:val="24"/>
        </w:rPr>
      </w:pPr>
    </w:p>
    <w:p w14:paraId="3F219922" w14:textId="77777777" w:rsidR="004148CA" w:rsidRDefault="004148CA" w:rsidP="007D4901">
      <w:pPr>
        <w:spacing w:line="480" w:lineRule="auto"/>
        <w:jc w:val="center"/>
        <w:rPr>
          <w:rFonts w:eastAsia="Times New Roman"/>
          <w:b/>
          <w:sz w:val="24"/>
          <w:szCs w:val="24"/>
        </w:rPr>
      </w:pPr>
    </w:p>
    <w:p w14:paraId="2225C59A" w14:textId="77777777" w:rsidR="004148CA" w:rsidRDefault="004148CA" w:rsidP="007D4901">
      <w:pPr>
        <w:spacing w:line="480" w:lineRule="auto"/>
        <w:jc w:val="center"/>
        <w:rPr>
          <w:rFonts w:eastAsia="Times New Roman"/>
          <w:b/>
          <w:sz w:val="24"/>
          <w:szCs w:val="24"/>
        </w:rPr>
      </w:pPr>
    </w:p>
    <w:p w14:paraId="77652EDF" w14:textId="77777777" w:rsidR="004148CA" w:rsidRDefault="004148CA" w:rsidP="007D4901">
      <w:pPr>
        <w:spacing w:line="480" w:lineRule="auto"/>
        <w:jc w:val="center"/>
        <w:rPr>
          <w:rFonts w:eastAsia="Times New Roman"/>
          <w:b/>
          <w:sz w:val="24"/>
          <w:szCs w:val="24"/>
        </w:rPr>
      </w:pPr>
    </w:p>
    <w:p w14:paraId="22AB27C3" w14:textId="77777777" w:rsidR="004148CA" w:rsidRDefault="004148CA" w:rsidP="007D4901">
      <w:pPr>
        <w:spacing w:line="480" w:lineRule="auto"/>
        <w:jc w:val="center"/>
        <w:rPr>
          <w:rFonts w:eastAsia="Times New Roman"/>
          <w:b/>
          <w:sz w:val="24"/>
          <w:szCs w:val="24"/>
        </w:rPr>
      </w:pPr>
    </w:p>
    <w:p w14:paraId="6079C53C" w14:textId="77777777" w:rsidR="004148CA" w:rsidRDefault="004148CA" w:rsidP="007D4901">
      <w:pPr>
        <w:spacing w:line="480" w:lineRule="auto"/>
        <w:jc w:val="center"/>
        <w:rPr>
          <w:rFonts w:eastAsia="Times New Roman"/>
          <w:b/>
          <w:sz w:val="24"/>
          <w:szCs w:val="24"/>
        </w:rPr>
      </w:pPr>
    </w:p>
    <w:p w14:paraId="50D74937" w14:textId="77777777" w:rsidR="004148CA" w:rsidRDefault="004148CA" w:rsidP="007D4901">
      <w:pPr>
        <w:spacing w:line="480" w:lineRule="auto"/>
        <w:jc w:val="center"/>
        <w:rPr>
          <w:rFonts w:eastAsia="Times New Roman"/>
          <w:b/>
          <w:sz w:val="24"/>
          <w:szCs w:val="24"/>
        </w:rPr>
      </w:pPr>
    </w:p>
    <w:p w14:paraId="73B9FB22" w14:textId="77777777" w:rsidR="004148CA" w:rsidRDefault="004148CA" w:rsidP="007D4901">
      <w:pPr>
        <w:spacing w:line="480" w:lineRule="auto"/>
        <w:jc w:val="center"/>
        <w:rPr>
          <w:rFonts w:eastAsia="Times New Roman"/>
          <w:b/>
          <w:sz w:val="24"/>
          <w:szCs w:val="24"/>
        </w:rPr>
      </w:pPr>
    </w:p>
    <w:p w14:paraId="0C839369" w14:textId="77777777" w:rsidR="004148CA" w:rsidRDefault="004148CA" w:rsidP="007D4901">
      <w:pPr>
        <w:spacing w:line="480" w:lineRule="auto"/>
        <w:jc w:val="center"/>
        <w:rPr>
          <w:rFonts w:eastAsia="Times New Roman"/>
          <w:b/>
          <w:sz w:val="24"/>
          <w:szCs w:val="24"/>
        </w:rPr>
      </w:pPr>
    </w:p>
    <w:p w14:paraId="5257F175" w14:textId="77777777" w:rsidR="004148CA" w:rsidRDefault="004148CA" w:rsidP="007D4901">
      <w:pPr>
        <w:spacing w:line="480" w:lineRule="auto"/>
        <w:jc w:val="center"/>
        <w:rPr>
          <w:rFonts w:eastAsia="Times New Roman"/>
          <w:b/>
          <w:sz w:val="24"/>
          <w:szCs w:val="24"/>
        </w:rPr>
      </w:pPr>
    </w:p>
    <w:p w14:paraId="5AFC30E4" w14:textId="77777777" w:rsidR="004148CA" w:rsidRDefault="004148CA" w:rsidP="007D4901">
      <w:pPr>
        <w:spacing w:line="480" w:lineRule="auto"/>
        <w:jc w:val="center"/>
        <w:rPr>
          <w:rFonts w:eastAsia="Times New Roman"/>
          <w:b/>
          <w:sz w:val="24"/>
          <w:szCs w:val="24"/>
        </w:rPr>
      </w:pPr>
    </w:p>
    <w:p w14:paraId="6489BE32" w14:textId="77777777" w:rsidR="004148CA" w:rsidRDefault="004148CA" w:rsidP="007D4901">
      <w:pPr>
        <w:spacing w:line="480" w:lineRule="auto"/>
        <w:jc w:val="center"/>
        <w:rPr>
          <w:rFonts w:eastAsia="Times New Roman"/>
          <w:b/>
          <w:sz w:val="24"/>
          <w:szCs w:val="24"/>
        </w:rPr>
      </w:pPr>
    </w:p>
    <w:p w14:paraId="5F81BDC2" w14:textId="77777777" w:rsidR="004148CA" w:rsidRDefault="004148CA" w:rsidP="007D4901">
      <w:pPr>
        <w:spacing w:line="480" w:lineRule="auto"/>
        <w:jc w:val="center"/>
        <w:rPr>
          <w:rFonts w:eastAsia="Times New Roman"/>
          <w:b/>
          <w:sz w:val="24"/>
          <w:szCs w:val="24"/>
        </w:rPr>
      </w:pPr>
    </w:p>
    <w:p w14:paraId="5B9739EA" w14:textId="77777777" w:rsidR="004148CA" w:rsidRDefault="004148CA" w:rsidP="007D4901">
      <w:pPr>
        <w:spacing w:line="480" w:lineRule="auto"/>
        <w:jc w:val="center"/>
        <w:rPr>
          <w:rFonts w:eastAsia="Times New Roman"/>
          <w:b/>
          <w:sz w:val="24"/>
          <w:szCs w:val="24"/>
        </w:rPr>
      </w:pPr>
    </w:p>
    <w:p w14:paraId="133E9ED9" w14:textId="218738B5" w:rsidR="007D4901" w:rsidRPr="005C74F0" w:rsidRDefault="007D4901" w:rsidP="007D4901">
      <w:pPr>
        <w:spacing w:line="480" w:lineRule="auto"/>
        <w:jc w:val="center"/>
        <w:rPr>
          <w:rFonts w:eastAsia="Times New Roman"/>
          <w:b/>
          <w:sz w:val="24"/>
          <w:szCs w:val="24"/>
        </w:rPr>
      </w:pPr>
      <w:r w:rsidRPr="005C74F0">
        <w:rPr>
          <w:rFonts w:eastAsia="Times New Roman"/>
          <w:b/>
          <w:sz w:val="24"/>
          <w:szCs w:val="24"/>
        </w:rPr>
        <w:lastRenderedPageBreak/>
        <w:t>References</w:t>
      </w:r>
    </w:p>
    <w:p w14:paraId="6460A2CD" w14:textId="77777777" w:rsidR="007D4901" w:rsidRPr="005C74F0" w:rsidRDefault="007D4901" w:rsidP="007D4901">
      <w:pPr>
        <w:spacing w:line="480" w:lineRule="auto"/>
        <w:ind w:left="720" w:hanging="720"/>
        <w:rPr>
          <w:rFonts w:eastAsia="Times New Roman"/>
          <w:color w:val="222222"/>
          <w:sz w:val="24"/>
          <w:szCs w:val="24"/>
        </w:rPr>
      </w:pPr>
      <w:r w:rsidRPr="005C74F0">
        <w:rPr>
          <w:rFonts w:eastAsia="Times New Roman"/>
          <w:color w:val="222222"/>
          <w:sz w:val="24"/>
          <w:szCs w:val="24"/>
        </w:rPr>
        <w:t xml:space="preserve">Bhatti, W. A., &amp; Zaheer, A. (2014). The role of intellectual capital in creating and adding value to organizational performance: A conceptual analysis. </w:t>
      </w:r>
      <w:r w:rsidRPr="005C74F0">
        <w:rPr>
          <w:rFonts w:eastAsia="Times New Roman"/>
          <w:i/>
          <w:color w:val="222222"/>
          <w:sz w:val="24"/>
          <w:szCs w:val="24"/>
        </w:rPr>
        <w:t>Electronic Journal of Knowledge Management</w:t>
      </w:r>
      <w:r w:rsidRPr="005C74F0">
        <w:rPr>
          <w:rFonts w:eastAsia="Times New Roman"/>
          <w:color w:val="222222"/>
          <w:sz w:val="24"/>
          <w:szCs w:val="24"/>
        </w:rPr>
        <w:t xml:space="preserve">, </w:t>
      </w:r>
      <w:r w:rsidRPr="005C74F0">
        <w:rPr>
          <w:rFonts w:eastAsia="Times New Roman"/>
          <w:i/>
          <w:color w:val="222222"/>
          <w:sz w:val="24"/>
          <w:szCs w:val="24"/>
        </w:rPr>
        <w:t>12</w:t>
      </w:r>
      <w:r w:rsidRPr="005C74F0">
        <w:rPr>
          <w:rFonts w:eastAsia="Times New Roman"/>
          <w:color w:val="222222"/>
          <w:sz w:val="24"/>
          <w:szCs w:val="24"/>
        </w:rPr>
        <w:t>(3), pp185-192.</w:t>
      </w:r>
      <w:hyperlink r:id="rId9">
        <w:r w:rsidRPr="005C74F0">
          <w:rPr>
            <w:rFonts w:eastAsia="Times New Roman"/>
            <w:color w:val="1155CC"/>
            <w:sz w:val="24"/>
            <w:szCs w:val="24"/>
            <w:u w:val="single"/>
          </w:rPr>
          <w:t>https://www.academic-publishing.org/index.php/ejkm/article/view/1026</w:t>
        </w:r>
      </w:hyperlink>
    </w:p>
    <w:p w14:paraId="6A52869C" w14:textId="77777777" w:rsidR="007D4901" w:rsidRPr="005C74F0" w:rsidRDefault="007D4901" w:rsidP="007D4901">
      <w:pPr>
        <w:spacing w:line="480" w:lineRule="auto"/>
        <w:ind w:left="720" w:hanging="720"/>
        <w:rPr>
          <w:rFonts w:eastAsia="Times New Roman"/>
          <w:color w:val="222222"/>
          <w:sz w:val="24"/>
          <w:szCs w:val="24"/>
        </w:rPr>
      </w:pPr>
      <w:r w:rsidRPr="005C74F0">
        <w:rPr>
          <w:rFonts w:eastAsia="Times New Roman"/>
          <w:color w:val="222222"/>
          <w:sz w:val="24"/>
          <w:szCs w:val="24"/>
        </w:rPr>
        <w:t xml:space="preserve">Barão de, A., de Vasconcelos, J. B., Rocha, Á., &amp; Pereira, R. (2017). A knowledge management approach to capture organizational learning networks. </w:t>
      </w:r>
      <w:r w:rsidRPr="005C74F0">
        <w:rPr>
          <w:rFonts w:eastAsia="Times New Roman"/>
          <w:i/>
          <w:color w:val="222222"/>
          <w:sz w:val="24"/>
          <w:szCs w:val="24"/>
        </w:rPr>
        <w:t>International Journal of Information Management</w:t>
      </w:r>
      <w:r w:rsidRPr="005C74F0">
        <w:rPr>
          <w:rFonts w:eastAsia="Times New Roman"/>
          <w:color w:val="222222"/>
          <w:sz w:val="24"/>
          <w:szCs w:val="24"/>
        </w:rPr>
        <w:t xml:space="preserve">, </w:t>
      </w:r>
      <w:r w:rsidRPr="005C74F0">
        <w:rPr>
          <w:rFonts w:eastAsia="Times New Roman"/>
          <w:i/>
          <w:color w:val="222222"/>
          <w:sz w:val="24"/>
          <w:szCs w:val="24"/>
        </w:rPr>
        <w:t>37</w:t>
      </w:r>
      <w:r w:rsidRPr="005C74F0">
        <w:rPr>
          <w:rFonts w:eastAsia="Times New Roman"/>
          <w:color w:val="222222"/>
          <w:sz w:val="24"/>
          <w:szCs w:val="24"/>
        </w:rPr>
        <w:t>(6), 735-740.</w:t>
      </w:r>
      <w:hyperlink r:id="rId10">
        <w:r w:rsidRPr="005C74F0">
          <w:rPr>
            <w:rFonts w:eastAsia="Times New Roman"/>
            <w:color w:val="1155CC"/>
            <w:sz w:val="24"/>
            <w:szCs w:val="24"/>
            <w:u w:val="single"/>
          </w:rPr>
          <w:t>https://www.sciencedirect.com/science/article/abs/pii/S0268401217306035</w:t>
        </w:r>
      </w:hyperlink>
    </w:p>
    <w:p w14:paraId="7B02FD56" w14:textId="77777777" w:rsidR="007D4901" w:rsidRPr="005C74F0" w:rsidRDefault="007D4901" w:rsidP="007D4901">
      <w:pPr>
        <w:spacing w:line="480" w:lineRule="auto"/>
        <w:ind w:left="720" w:hanging="720"/>
        <w:rPr>
          <w:rFonts w:eastAsia="Times New Roman"/>
          <w:color w:val="222222"/>
          <w:sz w:val="24"/>
          <w:szCs w:val="24"/>
        </w:rPr>
      </w:pPr>
      <w:proofErr w:type="spellStart"/>
      <w:r w:rsidRPr="005C74F0">
        <w:rPr>
          <w:rFonts w:eastAsia="Times New Roman"/>
          <w:color w:val="222222"/>
          <w:sz w:val="24"/>
          <w:szCs w:val="24"/>
        </w:rPr>
        <w:t>Bolisani</w:t>
      </w:r>
      <w:proofErr w:type="spellEnd"/>
      <w:r w:rsidRPr="005C74F0">
        <w:rPr>
          <w:rFonts w:eastAsia="Times New Roman"/>
          <w:color w:val="222222"/>
          <w:sz w:val="24"/>
          <w:szCs w:val="24"/>
        </w:rPr>
        <w:t xml:space="preserve">, E., &amp; </w:t>
      </w:r>
      <w:proofErr w:type="spellStart"/>
      <w:r w:rsidRPr="005C74F0">
        <w:rPr>
          <w:rFonts w:eastAsia="Times New Roman"/>
          <w:color w:val="222222"/>
          <w:sz w:val="24"/>
          <w:szCs w:val="24"/>
        </w:rPr>
        <w:t>Handzic</w:t>
      </w:r>
      <w:proofErr w:type="spellEnd"/>
      <w:r w:rsidRPr="005C74F0">
        <w:rPr>
          <w:rFonts w:eastAsia="Times New Roman"/>
          <w:color w:val="222222"/>
          <w:sz w:val="24"/>
          <w:szCs w:val="24"/>
        </w:rPr>
        <w:t xml:space="preserve">, M. (Eds.). (2014). </w:t>
      </w:r>
      <w:r w:rsidRPr="005C74F0">
        <w:rPr>
          <w:rFonts w:eastAsia="Times New Roman"/>
          <w:i/>
          <w:color w:val="222222"/>
          <w:sz w:val="24"/>
          <w:szCs w:val="24"/>
        </w:rPr>
        <w:t>Advances in knowledge management: celebrating twenty years of research and practice</w:t>
      </w:r>
      <w:r w:rsidRPr="005C74F0">
        <w:rPr>
          <w:rFonts w:eastAsia="Times New Roman"/>
          <w:color w:val="222222"/>
          <w:sz w:val="24"/>
          <w:szCs w:val="24"/>
        </w:rPr>
        <w:t xml:space="preserve"> (Vol. 1). Springer.</w:t>
      </w:r>
      <w:hyperlink r:id="rId11">
        <w:r w:rsidRPr="005C74F0">
          <w:rPr>
            <w:rFonts w:eastAsia="Times New Roman"/>
            <w:color w:val="1155CC"/>
            <w:sz w:val="24"/>
            <w:szCs w:val="24"/>
            <w:u w:val="single"/>
          </w:rPr>
          <w:t>https://link.springer.com/book/10.1007/978-3-319-09501-1</w:t>
        </w:r>
      </w:hyperlink>
    </w:p>
    <w:p w14:paraId="3CBDD74F" w14:textId="77777777" w:rsidR="007D4901" w:rsidRPr="005C74F0" w:rsidRDefault="007D4901" w:rsidP="007D4901">
      <w:pPr>
        <w:spacing w:line="480" w:lineRule="auto"/>
        <w:ind w:left="720" w:hanging="720"/>
        <w:rPr>
          <w:rFonts w:eastAsia="Times New Roman"/>
          <w:color w:val="222222"/>
          <w:sz w:val="24"/>
          <w:szCs w:val="24"/>
        </w:rPr>
      </w:pPr>
      <w:r w:rsidRPr="005C74F0">
        <w:rPr>
          <w:rFonts w:eastAsia="Times New Roman"/>
          <w:color w:val="222222"/>
          <w:sz w:val="24"/>
          <w:szCs w:val="24"/>
        </w:rPr>
        <w:t xml:space="preserve">Davenport, T. H. (2016). Personal knowledge management and knowledge worker capabilities. In </w:t>
      </w:r>
      <w:r w:rsidRPr="005C74F0">
        <w:rPr>
          <w:rFonts w:eastAsia="Times New Roman"/>
          <w:i/>
          <w:color w:val="222222"/>
          <w:sz w:val="24"/>
          <w:szCs w:val="24"/>
        </w:rPr>
        <w:t>Personal knowledge management</w:t>
      </w:r>
      <w:r w:rsidRPr="005C74F0">
        <w:rPr>
          <w:rFonts w:eastAsia="Times New Roman"/>
          <w:color w:val="222222"/>
          <w:sz w:val="24"/>
          <w:szCs w:val="24"/>
        </w:rPr>
        <w:t xml:space="preserve"> (pp. 189-210). Routledge.</w:t>
      </w:r>
      <w:hyperlink r:id="rId12">
        <w:r w:rsidRPr="005C74F0">
          <w:rPr>
            <w:rFonts w:eastAsia="Times New Roman"/>
            <w:color w:val="1155CC"/>
            <w:sz w:val="24"/>
            <w:szCs w:val="24"/>
            <w:u w:val="single"/>
          </w:rPr>
          <w:t>https://www.taylorfrancis.com/chapters/edit/10.4324/9781315600154-15/personal-knowledge-management-knowledge-worker-capabilities-tom-davenport</w:t>
        </w:r>
      </w:hyperlink>
    </w:p>
    <w:p w14:paraId="59F9D055" w14:textId="77777777" w:rsidR="007D4901" w:rsidRPr="005C74F0" w:rsidRDefault="007D4901" w:rsidP="007D4901">
      <w:pPr>
        <w:spacing w:line="480" w:lineRule="auto"/>
        <w:ind w:left="720" w:hanging="720"/>
        <w:rPr>
          <w:rFonts w:eastAsia="Times New Roman"/>
          <w:color w:val="222222"/>
          <w:sz w:val="24"/>
          <w:szCs w:val="24"/>
        </w:rPr>
      </w:pPr>
      <w:proofErr w:type="spellStart"/>
      <w:r w:rsidRPr="005C74F0">
        <w:rPr>
          <w:rFonts w:eastAsia="Times New Roman"/>
          <w:color w:val="222222"/>
          <w:sz w:val="24"/>
          <w:szCs w:val="24"/>
        </w:rPr>
        <w:t>Etori</w:t>
      </w:r>
      <w:proofErr w:type="spellEnd"/>
      <w:r w:rsidRPr="005C74F0">
        <w:rPr>
          <w:rFonts w:eastAsia="Times New Roman"/>
          <w:color w:val="222222"/>
          <w:sz w:val="24"/>
          <w:szCs w:val="24"/>
        </w:rPr>
        <w:t xml:space="preserve">, N. A., &amp; Alilah, D. A. (2020). Impact of knowledge management on organizational performance: A case of US retail firms. </w:t>
      </w:r>
      <w:r w:rsidRPr="005C74F0">
        <w:rPr>
          <w:rFonts w:eastAsia="Times New Roman"/>
          <w:i/>
          <w:color w:val="222222"/>
          <w:sz w:val="24"/>
          <w:szCs w:val="24"/>
        </w:rPr>
        <w:t>Journal of Economics and Business</w:t>
      </w:r>
      <w:r w:rsidRPr="005C74F0">
        <w:rPr>
          <w:rFonts w:eastAsia="Times New Roman"/>
          <w:color w:val="222222"/>
          <w:sz w:val="24"/>
          <w:szCs w:val="24"/>
        </w:rPr>
        <w:t xml:space="preserve">, </w:t>
      </w:r>
      <w:r w:rsidRPr="005C74F0">
        <w:rPr>
          <w:rFonts w:eastAsia="Times New Roman"/>
          <w:i/>
          <w:color w:val="222222"/>
          <w:sz w:val="24"/>
          <w:szCs w:val="24"/>
        </w:rPr>
        <w:t>3</w:t>
      </w:r>
      <w:r w:rsidRPr="005C74F0">
        <w:rPr>
          <w:rFonts w:eastAsia="Times New Roman"/>
          <w:color w:val="222222"/>
          <w:sz w:val="24"/>
          <w:szCs w:val="24"/>
        </w:rPr>
        <w:t>(2).</w:t>
      </w:r>
      <w:hyperlink r:id="rId13">
        <w:r w:rsidRPr="005C74F0">
          <w:rPr>
            <w:rFonts w:eastAsia="Times New Roman"/>
            <w:color w:val="1155CC"/>
            <w:sz w:val="24"/>
            <w:szCs w:val="24"/>
            <w:u w:val="single"/>
          </w:rPr>
          <w:t>https://papers.ssrn.com/sol3/papers.cfm?abstract_id=3637224</w:t>
        </w:r>
      </w:hyperlink>
    </w:p>
    <w:p w14:paraId="5FBA3687" w14:textId="77777777" w:rsidR="007D4901" w:rsidRPr="005C74F0" w:rsidRDefault="007D4901" w:rsidP="007D4901">
      <w:pPr>
        <w:spacing w:line="480" w:lineRule="auto"/>
        <w:ind w:left="720" w:hanging="720"/>
        <w:rPr>
          <w:rFonts w:eastAsia="Times New Roman"/>
          <w:color w:val="222222"/>
          <w:sz w:val="24"/>
          <w:szCs w:val="24"/>
        </w:rPr>
      </w:pPr>
      <w:r w:rsidRPr="005C74F0">
        <w:rPr>
          <w:rFonts w:eastAsia="Times New Roman"/>
          <w:color w:val="222222"/>
          <w:sz w:val="24"/>
          <w:szCs w:val="24"/>
        </w:rPr>
        <w:t xml:space="preserve">Ferreira, J., Mueller, J., &amp; Papa, A. (2018). Strategic knowledge management: theory, </w:t>
      </w:r>
      <w:proofErr w:type="gramStart"/>
      <w:r w:rsidRPr="005C74F0">
        <w:rPr>
          <w:rFonts w:eastAsia="Times New Roman"/>
          <w:color w:val="222222"/>
          <w:sz w:val="24"/>
          <w:szCs w:val="24"/>
        </w:rPr>
        <w:t>practice</w:t>
      </w:r>
      <w:proofErr w:type="gramEnd"/>
      <w:r w:rsidRPr="005C74F0">
        <w:rPr>
          <w:rFonts w:eastAsia="Times New Roman"/>
          <w:color w:val="222222"/>
          <w:sz w:val="24"/>
          <w:szCs w:val="24"/>
        </w:rPr>
        <w:t xml:space="preserve"> and future challenges. </w:t>
      </w:r>
      <w:r w:rsidRPr="005C74F0">
        <w:rPr>
          <w:rFonts w:eastAsia="Times New Roman"/>
          <w:i/>
          <w:color w:val="222222"/>
          <w:sz w:val="24"/>
          <w:szCs w:val="24"/>
        </w:rPr>
        <w:t xml:space="preserve">Journal of knowledge </w:t>
      </w:r>
      <w:r w:rsidRPr="005C74F0">
        <w:rPr>
          <w:rFonts w:eastAsia="Times New Roman"/>
          <w:i/>
          <w:color w:val="222222"/>
          <w:sz w:val="24"/>
          <w:szCs w:val="24"/>
        </w:rPr>
        <w:lastRenderedPageBreak/>
        <w:t>management</w:t>
      </w:r>
      <w:r w:rsidRPr="005C74F0">
        <w:rPr>
          <w:rFonts w:eastAsia="Times New Roman"/>
          <w:color w:val="222222"/>
          <w:sz w:val="24"/>
          <w:szCs w:val="24"/>
        </w:rPr>
        <w:t>.</w:t>
      </w:r>
      <w:hyperlink r:id="rId14">
        <w:r w:rsidRPr="005C74F0">
          <w:rPr>
            <w:rFonts w:eastAsia="Times New Roman"/>
            <w:color w:val="1155CC"/>
            <w:sz w:val="24"/>
            <w:szCs w:val="24"/>
            <w:u w:val="single"/>
          </w:rPr>
          <w:t>https://www.emerald.com/insight/content/doi/10.1108/JKM-07-2018-0461/full/html</w:t>
        </w:r>
      </w:hyperlink>
    </w:p>
    <w:p w14:paraId="05CAB73B" w14:textId="77777777" w:rsidR="007D4901" w:rsidRPr="005C74F0" w:rsidRDefault="007D4901" w:rsidP="007D4901">
      <w:pPr>
        <w:spacing w:line="480" w:lineRule="auto"/>
        <w:ind w:left="720" w:hanging="720"/>
        <w:rPr>
          <w:rFonts w:eastAsia="Times New Roman"/>
          <w:color w:val="222222"/>
          <w:sz w:val="24"/>
          <w:szCs w:val="24"/>
        </w:rPr>
      </w:pPr>
      <w:proofErr w:type="spellStart"/>
      <w:r w:rsidRPr="005C74F0">
        <w:rPr>
          <w:rFonts w:eastAsia="Times New Roman"/>
          <w:color w:val="222222"/>
          <w:sz w:val="24"/>
          <w:szCs w:val="24"/>
        </w:rPr>
        <w:t>Ismagilova</w:t>
      </w:r>
      <w:proofErr w:type="spellEnd"/>
      <w:r w:rsidRPr="005C74F0">
        <w:rPr>
          <w:rFonts w:eastAsia="Times New Roman"/>
          <w:color w:val="222222"/>
          <w:sz w:val="24"/>
          <w:szCs w:val="24"/>
        </w:rPr>
        <w:t xml:space="preserve">, E., Hughes, L., Dwivedi, Y. K., &amp; Raman, K. R. (2019). Smart cities: Advances in research—An information systems perspective. </w:t>
      </w:r>
      <w:r w:rsidRPr="005C74F0">
        <w:rPr>
          <w:rFonts w:eastAsia="Times New Roman"/>
          <w:i/>
          <w:color w:val="222222"/>
          <w:sz w:val="24"/>
          <w:szCs w:val="24"/>
        </w:rPr>
        <w:t>International Journal of Information Management</w:t>
      </w:r>
      <w:r w:rsidRPr="005C74F0">
        <w:rPr>
          <w:rFonts w:eastAsia="Times New Roman"/>
          <w:color w:val="222222"/>
          <w:sz w:val="24"/>
          <w:szCs w:val="24"/>
        </w:rPr>
        <w:t xml:space="preserve">, </w:t>
      </w:r>
      <w:r w:rsidRPr="005C74F0">
        <w:rPr>
          <w:rFonts w:eastAsia="Times New Roman"/>
          <w:i/>
          <w:color w:val="222222"/>
          <w:sz w:val="24"/>
          <w:szCs w:val="24"/>
        </w:rPr>
        <w:t>47</w:t>
      </w:r>
      <w:r w:rsidRPr="005C74F0">
        <w:rPr>
          <w:rFonts w:eastAsia="Times New Roman"/>
          <w:color w:val="222222"/>
          <w:sz w:val="24"/>
          <w:szCs w:val="24"/>
        </w:rPr>
        <w:t>, 88-100.</w:t>
      </w:r>
      <w:hyperlink r:id="rId15">
        <w:r w:rsidRPr="005C74F0">
          <w:rPr>
            <w:rFonts w:eastAsia="Times New Roman"/>
            <w:color w:val="1155CC"/>
            <w:sz w:val="24"/>
            <w:szCs w:val="24"/>
            <w:u w:val="single"/>
          </w:rPr>
          <w:t>https://www.sciencedirect.com/science/article/abs/pii/S0268401218312738</w:t>
        </w:r>
      </w:hyperlink>
    </w:p>
    <w:p w14:paraId="4CE41246" w14:textId="77777777" w:rsidR="007D4901" w:rsidRPr="005C74F0" w:rsidRDefault="007D4901" w:rsidP="007D4901">
      <w:pPr>
        <w:spacing w:line="480" w:lineRule="auto"/>
        <w:ind w:left="720" w:hanging="720"/>
        <w:rPr>
          <w:rFonts w:eastAsia="Times New Roman"/>
          <w:color w:val="222222"/>
          <w:sz w:val="24"/>
          <w:szCs w:val="24"/>
        </w:rPr>
      </w:pPr>
      <w:r w:rsidRPr="005C74F0">
        <w:rPr>
          <w:rFonts w:eastAsia="Times New Roman"/>
          <w:color w:val="222222"/>
          <w:sz w:val="24"/>
          <w:szCs w:val="24"/>
        </w:rPr>
        <w:t xml:space="preserve">Kane, G. C. (2017). The evolutionary implications of social media for organizational knowledge management. </w:t>
      </w:r>
      <w:r w:rsidRPr="005C74F0">
        <w:rPr>
          <w:rFonts w:eastAsia="Times New Roman"/>
          <w:i/>
          <w:color w:val="222222"/>
          <w:sz w:val="24"/>
          <w:szCs w:val="24"/>
        </w:rPr>
        <w:t>Information and organization</w:t>
      </w:r>
      <w:r w:rsidRPr="005C74F0">
        <w:rPr>
          <w:rFonts w:eastAsia="Times New Roman"/>
          <w:color w:val="222222"/>
          <w:sz w:val="24"/>
          <w:szCs w:val="24"/>
        </w:rPr>
        <w:t xml:space="preserve">, </w:t>
      </w:r>
      <w:r w:rsidRPr="005C74F0">
        <w:rPr>
          <w:rFonts w:eastAsia="Times New Roman"/>
          <w:i/>
          <w:color w:val="222222"/>
          <w:sz w:val="24"/>
          <w:szCs w:val="24"/>
        </w:rPr>
        <w:t>27</w:t>
      </w:r>
      <w:r w:rsidRPr="005C74F0">
        <w:rPr>
          <w:rFonts w:eastAsia="Times New Roman"/>
          <w:color w:val="222222"/>
          <w:sz w:val="24"/>
          <w:szCs w:val="24"/>
        </w:rPr>
        <w:t>(1), 37-46.</w:t>
      </w:r>
      <w:hyperlink r:id="rId16">
        <w:r w:rsidRPr="005C74F0">
          <w:rPr>
            <w:rFonts w:eastAsia="Times New Roman"/>
            <w:color w:val="1155CC"/>
            <w:sz w:val="24"/>
            <w:szCs w:val="24"/>
            <w:u w:val="single"/>
          </w:rPr>
          <w:t>https://www.sciencedirect.com/science/article/abs/pii/S147177271630080X</w:t>
        </w:r>
      </w:hyperlink>
    </w:p>
    <w:p w14:paraId="649DD7FA" w14:textId="77777777" w:rsidR="007D4901" w:rsidRPr="005C74F0" w:rsidRDefault="007D4901" w:rsidP="007D4901">
      <w:pPr>
        <w:spacing w:line="480" w:lineRule="auto"/>
        <w:ind w:left="720" w:hanging="720"/>
        <w:rPr>
          <w:rFonts w:eastAsia="Times New Roman"/>
          <w:color w:val="222222"/>
          <w:sz w:val="24"/>
          <w:szCs w:val="24"/>
        </w:rPr>
      </w:pPr>
      <w:proofErr w:type="spellStart"/>
      <w:r w:rsidRPr="005C74F0">
        <w:rPr>
          <w:rFonts w:eastAsia="Times New Roman"/>
          <w:color w:val="222222"/>
          <w:sz w:val="24"/>
          <w:szCs w:val="24"/>
        </w:rPr>
        <w:t>Laihonen</w:t>
      </w:r>
      <w:proofErr w:type="spellEnd"/>
      <w:r w:rsidRPr="005C74F0">
        <w:rPr>
          <w:rFonts w:eastAsia="Times New Roman"/>
          <w:color w:val="222222"/>
          <w:sz w:val="24"/>
          <w:szCs w:val="24"/>
        </w:rPr>
        <w:t xml:space="preserve">, H., &amp; Kokko, P. (2020). Knowledge management and hybridity of institutional logics in public sector. </w:t>
      </w:r>
      <w:r w:rsidRPr="005C74F0">
        <w:rPr>
          <w:rFonts w:eastAsia="Times New Roman"/>
          <w:i/>
          <w:color w:val="222222"/>
          <w:sz w:val="24"/>
          <w:szCs w:val="24"/>
        </w:rPr>
        <w:t>Knowledge management research &amp; practice</w:t>
      </w:r>
      <w:r w:rsidRPr="005C74F0">
        <w:rPr>
          <w:rFonts w:eastAsia="Times New Roman"/>
          <w:color w:val="222222"/>
          <w:sz w:val="24"/>
          <w:szCs w:val="24"/>
        </w:rPr>
        <w:t>, 1-15.</w:t>
      </w:r>
      <w:hyperlink r:id="rId17">
        <w:r w:rsidRPr="005C74F0">
          <w:rPr>
            <w:rFonts w:eastAsia="Times New Roman"/>
            <w:color w:val="1155CC"/>
            <w:sz w:val="24"/>
            <w:szCs w:val="24"/>
            <w:u w:val="single"/>
          </w:rPr>
          <w:t>https://www.tandfonline.com/doi/full/10.1080/14778238.2020.1788429</w:t>
        </w:r>
      </w:hyperlink>
    </w:p>
    <w:p w14:paraId="167375C7" w14:textId="77777777" w:rsidR="007D4901" w:rsidRPr="005C74F0" w:rsidRDefault="007D4901" w:rsidP="007D4901">
      <w:pPr>
        <w:spacing w:line="480" w:lineRule="auto"/>
        <w:ind w:left="720" w:hanging="720"/>
        <w:rPr>
          <w:rFonts w:eastAsia="Times New Roman"/>
          <w:color w:val="222222"/>
          <w:sz w:val="24"/>
          <w:szCs w:val="24"/>
        </w:rPr>
      </w:pPr>
      <w:r w:rsidRPr="005C74F0">
        <w:rPr>
          <w:rFonts w:eastAsia="Times New Roman"/>
          <w:color w:val="222222"/>
          <w:sz w:val="24"/>
          <w:szCs w:val="24"/>
        </w:rPr>
        <w:t xml:space="preserve">Payal, R., Ahmed, S., &amp; Debnath, R. M. (2019). Impact of knowledge management on organizational performance: An application of structural equation </w:t>
      </w:r>
      <w:proofErr w:type="spellStart"/>
      <w:r w:rsidRPr="005C74F0">
        <w:rPr>
          <w:rFonts w:eastAsia="Times New Roman"/>
          <w:color w:val="222222"/>
          <w:sz w:val="24"/>
          <w:szCs w:val="24"/>
        </w:rPr>
        <w:t>modeling</w:t>
      </w:r>
      <w:proofErr w:type="spellEnd"/>
      <w:r w:rsidRPr="005C74F0">
        <w:rPr>
          <w:rFonts w:eastAsia="Times New Roman"/>
          <w:color w:val="222222"/>
          <w:sz w:val="24"/>
          <w:szCs w:val="24"/>
        </w:rPr>
        <w:t xml:space="preserve">. </w:t>
      </w:r>
      <w:r w:rsidRPr="005C74F0">
        <w:rPr>
          <w:rFonts w:eastAsia="Times New Roman"/>
          <w:i/>
          <w:color w:val="222222"/>
          <w:sz w:val="24"/>
          <w:szCs w:val="24"/>
        </w:rPr>
        <w:t>VINE Journal of Information and Knowledge Management Systems</w:t>
      </w:r>
      <w:r w:rsidRPr="005C74F0">
        <w:rPr>
          <w:rFonts w:eastAsia="Times New Roman"/>
          <w:color w:val="222222"/>
          <w:sz w:val="24"/>
          <w:szCs w:val="24"/>
        </w:rPr>
        <w:t>.</w:t>
      </w:r>
      <w:hyperlink r:id="rId18">
        <w:r w:rsidRPr="005C74F0">
          <w:rPr>
            <w:rFonts w:eastAsia="Times New Roman"/>
            <w:color w:val="1155CC"/>
            <w:sz w:val="24"/>
            <w:szCs w:val="24"/>
            <w:u w:val="single"/>
          </w:rPr>
          <w:t>https://www.emerald.com/insight/content/doi/10.1108/VJIKMS-07-2018-0063/full/html?casa_token=bqnkZe9RggoAAAAA:2Zbvd-ajxh2K2kll2I7PtizrI1ncRDuqk2LJM11z--bBWzEZcNMQiWkX6yhzlgTgXYavnFUzaQWKnO-sneC2SAy_Ny8dcE5ojASUTFg9LGQX174UE8WY</w:t>
        </w:r>
      </w:hyperlink>
    </w:p>
    <w:p w14:paraId="667A129B" w14:textId="77777777" w:rsidR="007D4901" w:rsidRPr="005C74F0" w:rsidRDefault="007D4901" w:rsidP="007D4901">
      <w:pPr>
        <w:spacing w:line="480" w:lineRule="auto"/>
        <w:ind w:left="720" w:hanging="720"/>
        <w:rPr>
          <w:rFonts w:eastAsia="Times New Roman"/>
          <w:color w:val="222222"/>
          <w:sz w:val="24"/>
          <w:szCs w:val="24"/>
        </w:rPr>
      </w:pPr>
      <w:r w:rsidRPr="005C74F0">
        <w:rPr>
          <w:rFonts w:eastAsia="Times New Roman"/>
          <w:color w:val="222222"/>
          <w:sz w:val="24"/>
          <w:szCs w:val="24"/>
        </w:rPr>
        <w:t xml:space="preserve">Ramachandran, S. D., Chong, S. C., &amp; Wong, K. Y. (2013). Knowledge management practices and enablers in public universities: A gap analysis. </w:t>
      </w:r>
      <w:r w:rsidRPr="005C74F0">
        <w:rPr>
          <w:rFonts w:eastAsia="Times New Roman"/>
          <w:i/>
          <w:color w:val="222222"/>
          <w:sz w:val="24"/>
          <w:szCs w:val="24"/>
        </w:rPr>
        <w:t xml:space="preserve">Campus-Wide Information </w:t>
      </w:r>
      <w:r w:rsidRPr="005C74F0">
        <w:rPr>
          <w:rFonts w:eastAsia="Times New Roman"/>
          <w:i/>
          <w:color w:val="222222"/>
          <w:sz w:val="24"/>
          <w:szCs w:val="24"/>
        </w:rPr>
        <w:lastRenderedPageBreak/>
        <w:t>Systems</w:t>
      </w:r>
      <w:r w:rsidRPr="005C74F0">
        <w:rPr>
          <w:rFonts w:eastAsia="Times New Roman"/>
          <w:color w:val="222222"/>
          <w:sz w:val="24"/>
          <w:szCs w:val="24"/>
        </w:rPr>
        <w:t>.</w:t>
      </w:r>
      <w:hyperlink r:id="rId19">
        <w:r w:rsidRPr="005C74F0">
          <w:rPr>
            <w:rFonts w:eastAsia="Times New Roman"/>
            <w:color w:val="1155CC"/>
            <w:sz w:val="24"/>
            <w:szCs w:val="24"/>
            <w:u w:val="single"/>
          </w:rPr>
          <w:t>https://www.emerald.com/insight/content/doi/10.1108/10650741311306273/full/html?casa_token=s8omdMcxZ0IAAAAA:YAQuxoaCmMLNmnt_rjhtD-1SY90wQPBwnsPjeeqUWekhCE6jPQgGTbj7ZUZeAmeFoVPouYi66rUHZ2TKlVU_KnJVeGj05lrEA_caCV7ffLcYc42FDAlt</w:t>
        </w:r>
      </w:hyperlink>
    </w:p>
    <w:p w14:paraId="7428B0CD" w14:textId="77777777" w:rsidR="007D4901" w:rsidRPr="005C74F0" w:rsidRDefault="007D4901" w:rsidP="007D4901">
      <w:pPr>
        <w:spacing w:line="480" w:lineRule="auto"/>
        <w:ind w:left="720" w:hanging="720"/>
        <w:rPr>
          <w:rFonts w:eastAsia="Times New Roman"/>
          <w:color w:val="222222"/>
          <w:sz w:val="24"/>
          <w:szCs w:val="24"/>
        </w:rPr>
      </w:pPr>
      <w:proofErr w:type="spellStart"/>
      <w:r w:rsidRPr="005C74F0">
        <w:rPr>
          <w:rFonts w:eastAsia="Times New Roman"/>
          <w:color w:val="222222"/>
          <w:sz w:val="24"/>
          <w:szCs w:val="24"/>
        </w:rPr>
        <w:t>Raudeliūnienė</w:t>
      </w:r>
      <w:proofErr w:type="spellEnd"/>
      <w:r w:rsidRPr="005C74F0">
        <w:rPr>
          <w:rFonts w:eastAsia="Times New Roman"/>
          <w:color w:val="222222"/>
          <w:sz w:val="24"/>
          <w:szCs w:val="24"/>
        </w:rPr>
        <w:t xml:space="preserve">, J., </w:t>
      </w:r>
      <w:proofErr w:type="spellStart"/>
      <w:r w:rsidRPr="005C74F0">
        <w:rPr>
          <w:rFonts w:eastAsia="Times New Roman"/>
          <w:color w:val="222222"/>
          <w:sz w:val="24"/>
          <w:szCs w:val="24"/>
        </w:rPr>
        <w:t>Davidavičienė</w:t>
      </w:r>
      <w:proofErr w:type="spellEnd"/>
      <w:r w:rsidRPr="005C74F0">
        <w:rPr>
          <w:rFonts w:eastAsia="Times New Roman"/>
          <w:color w:val="222222"/>
          <w:sz w:val="24"/>
          <w:szCs w:val="24"/>
        </w:rPr>
        <w:t xml:space="preserve">, V., &amp; </w:t>
      </w:r>
      <w:proofErr w:type="spellStart"/>
      <w:r w:rsidRPr="005C74F0">
        <w:rPr>
          <w:rFonts w:eastAsia="Times New Roman"/>
          <w:color w:val="222222"/>
          <w:sz w:val="24"/>
          <w:szCs w:val="24"/>
        </w:rPr>
        <w:t>Jakubavičius</w:t>
      </w:r>
      <w:proofErr w:type="spellEnd"/>
      <w:r w:rsidRPr="005C74F0">
        <w:rPr>
          <w:rFonts w:eastAsia="Times New Roman"/>
          <w:color w:val="222222"/>
          <w:sz w:val="24"/>
          <w:szCs w:val="24"/>
        </w:rPr>
        <w:t xml:space="preserve">, A. (2018). Knowledge management process model. </w:t>
      </w:r>
      <w:r w:rsidRPr="005C74F0">
        <w:rPr>
          <w:rFonts w:eastAsia="Times New Roman"/>
          <w:i/>
          <w:color w:val="222222"/>
          <w:sz w:val="24"/>
          <w:szCs w:val="24"/>
        </w:rPr>
        <w:t>Entrepreneurship and Sustainability Issues</w:t>
      </w:r>
      <w:r w:rsidRPr="005C74F0">
        <w:rPr>
          <w:rFonts w:eastAsia="Times New Roman"/>
          <w:color w:val="222222"/>
          <w:sz w:val="24"/>
          <w:szCs w:val="24"/>
        </w:rPr>
        <w:t xml:space="preserve">, </w:t>
      </w:r>
      <w:r w:rsidRPr="005C74F0">
        <w:rPr>
          <w:rFonts w:eastAsia="Times New Roman"/>
          <w:i/>
          <w:color w:val="222222"/>
          <w:sz w:val="24"/>
          <w:szCs w:val="24"/>
        </w:rPr>
        <w:t>5</w:t>
      </w:r>
      <w:r w:rsidRPr="005C74F0">
        <w:rPr>
          <w:rFonts w:eastAsia="Times New Roman"/>
          <w:color w:val="222222"/>
          <w:sz w:val="24"/>
          <w:szCs w:val="24"/>
        </w:rPr>
        <w:t>(3), 542-554.</w:t>
      </w:r>
      <w:hyperlink r:id="rId20">
        <w:r w:rsidRPr="005C74F0">
          <w:rPr>
            <w:rFonts w:eastAsia="Times New Roman"/>
            <w:color w:val="1155CC"/>
            <w:sz w:val="24"/>
            <w:szCs w:val="24"/>
            <w:u w:val="single"/>
          </w:rPr>
          <w:t>https://hal.archives-ouvertes.fr/hal-01773979/</w:t>
        </w:r>
      </w:hyperlink>
    </w:p>
    <w:p w14:paraId="5813A946" w14:textId="77777777" w:rsidR="007D4901" w:rsidRPr="005C74F0" w:rsidRDefault="007D4901" w:rsidP="007D4901">
      <w:pPr>
        <w:spacing w:line="480" w:lineRule="auto"/>
        <w:ind w:left="720" w:hanging="720"/>
        <w:rPr>
          <w:rFonts w:eastAsia="Times New Roman"/>
          <w:color w:val="222222"/>
          <w:sz w:val="24"/>
          <w:szCs w:val="24"/>
        </w:rPr>
      </w:pPr>
      <w:r w:rsidRPr="005C74F0">
        <w:rPr>
          <w:rFonts w:eastAsia="Times New Roman"/>
          <w:color w:val="222222"/>
          <w:sz w:val="24"/>
          <w:szCs w:val="24"/>
        </w:rPr>
        <w:t xml:space="preserve">Salloum, S. A., Al-Emran, M., &amp; Shaalan, K. (2018). The impact of knowledge sharing on information systems: a review. In </w:t>
      </w:r>
      <w:r w:rsidRPr="005C74F0">
        <w:rPr>
          <w:rFonts w:eastAsia="Times New Roman"/>
          <w:i/>
          <w:color w:val="222222"/>
          <w:sz w:val="24"/>
          <w:szCs w:val="24"/>
        </w:rPr>
        <w:t>International conference on knowledge Management in Organizations</w:t>
      </w:r>
      <w:r w:rsidRPr="005C74F0">
        <w:rPr>
          <w:rFonts w:eastAsia="Times New Roman"/>
          <w:color w:val="222222"/>
          <w:sz w:val="24"/>
          <w:szCs w:val="24"/>
        </w:rPr>
        <w:t xml:space="preserve"> (pp. 94-106). Springer, Cham.</w:t>
      </w:r>
      <w:hyperlink r:id="rId21">
        <w:r w:rsidRPr="005C74F0">
          <w:rPr>
            <w:rFonts w:eastAsia="Times New Roman"/>
            <w:color w:val="1155CC"/>
            <w:sz w:val="24"/>
            <w:szCs w:val="24"/>
            <w:u w:val="single"/>
          </w:rPr>
          <w:t>https://link.springer.com/chapter/10.1007/978-3-319-95204-8_9</w:t>
        </w:r>
      </w:hyperlink>
    </w:p>
    <w:p w14:paraId="0551C590" w14:textId="77777777" w:rsidR="007D4901" w:rsidRPr="005C74F0" w:rsidRDefault="007D4901" w:rsidP="007D4901">
      <w:pPr>
        <w:spacing w:line="480" w:lineRule="auto"/>
        <w:ind w:left="720" w:hanging="720"/>
        <w:rPr>
          <w:rFonts w:eastAsia="Times New Roman"/>
          <w:color w:val="222222"/>
          <w:sz w:val="24"/>
          <w:szCs w:val="24"/>
        </w:rPr>
      </w:pPr>
      <w:r w:rsidRPr="005C74F0">
        <w:rPr>
          <w:rFonts w:eastAsia="Times New Roman"/>
          <w:color w:val="222222"/>
          <w:sz w:val="24"/>
          <w:szCs w:val="24"/>
        </w:rPr>
        <w:t xml:space="preserve">Sousa, M. J., &amp; Rocha, Á. (2019). Strategic knowledge management in the digital age: JBR special issue editorial. </w:t>
      </w:r>
      <w:r w:rsidRPr="005C74F0">
        <w:rPr>
          <w:rFonts w:eastAsia="Times New Roman"/>
          <w:i/>
          <w:color w:val="222222"/>
          <w:sz w:val="24"/>
          <w:szCs w:val="24"/>
        </w:rPr>
        <w:t>Journal of Business Research</w:t>
      </w:r>
      <w:r w:rsidRPr="005C74F0">
        <w:rPr>
          <w:rFonts w:eastAsia="Times New Roman"/>
          <w:color w:val="222222"/>
          <w:sz w:val="24"/>
          <w:szCs w:val="24"/>
        </w:rPr>
        <w:t xml:space="preserve">, </w:t>
      </w:r>
      <w:r w:rsidRPr="005C74F0">
        <w:rPr>
          <w:rFonts w:eastAsia="Times New Roman"/>
          <w:i/>
          <w:color w:val="222222"/>
          <w:sz w:val="24"/>
          <w:szCs w:val="24"/>
        </w:rPr>
        <w:t>94</w:t>
      </w:r>
      <w:r w:rsidRPr="005C74F0">
        <w:rPr>
          <w:rFonts w:eastAsia="Times New Roman"/>
          <w:color w:val="222222"/>
          <w:sz w:val="24"/>
          <w:szCs w:val="24"/>
        </w:rPr>
        <w:t>, 223-226.</w:t>
      </w:r>
      <w:hyperlink r:id="rId22">
        <w:r w:rsidRPr="005C74F0">
          <w:rPr>
            <w:rFonts w:eastAsia="Times New Roman"/>
            <w:color w:val="1155CC"/>
            <w:sz w:val="24"/>
            <w:szCs w:val="24"/>
            <w:u w:val="single"/>
          </w:rPr>
          <w:t>https://www.sciencedirect.com/science/article/abs/pii/S0148296318304892</w:t>
        </w:r>
      </w:hyperlink>
    </w:p>
    <w:p w14:paraId="2D14E4B4" w14:textId="77777777" w:rsidR="007D4901" w:rsidRPr="005C74F0" w:rsidRDefault="007D4901" w:rsidP="007D4901">
      <w:pPr>
        <w:spacing w:line="480" w:lineRule="auto"/>
        <w:ind w:left="720" w:hanging="720"/>
        <w:rPr>
          <w:rFonts w:eastAsia="Times New Roman"/>
          <w:color w:val="222222"/>
          <w:sz w:val="24"/>
          <w:szCs w:val="24"/>
        </w:rPr>
      </w:pPr>
      <w:r w:rsidRPr="005C74F0">
        <w:rPr>
          <w:rFonts w:eastAsia="Times New Roman"/>
          <w:color w:val="222222"/>
          <w:sz w:val="24"/>
          <w:szCs w:val="24"/>
        </w:rPr>
        <w:t xml:space="preserve">Szymczak, M., </w:t>
      </w:r>
      <w:proofErr w:type="spellStart"/>
      <w:r w:rsidRPr="005C74F0">
        <w:rPr>
          <w:rFonts w:eastAsia="Times New Roman"/>
          <w:color w:val="222222"/>
          <w:sz w:val="24"/>
          <w:szCs w:val="24"/>
        </w:rPr>
        <w:t>Ryciuk</w:t>
      </w:r>
      <w:proofErr w:type="spellEnd"/>
      <w:r w:rsidRPr="005C74F0">
        <w:rPr>
          <w:rFonts w:eastAsia="Times New Roman"/>
          <w:color w:val="222222"/>
          <w:sz w:val="24"/>
          <w:szCs w:val="24"/>
        </w:rPr>
        <w:t xml:space="preserve">, U., </w:t>
      </w:r>
      <w:proofErr w:type="spellStart"/>
      <w:r w:rsidRPr="005C74F0">
        <w:rPr>
          <w:rFonts w:eastAsia="Times New Roman"/>
          <w:color w:val="222222"/>
          <w:sz w:val="24"/>
          <w:szCs w:val="24"/>
        </w:rPr>
        <w:t>Leończuk</w:t>
      </w:r>
      <w:proofErr w:type="spellEnd"/>
      <w:r w:rsidRPr="005C74F0">
        <w:rPr>
          <w:rFonts w:eastAsia="Times New Roman"/>
          <w:color w:val="222222"/>
          <w:sz w:val="24"/>
          <w:szCs w:val="24"/>
        </w:rPr>
        <w:t xml:space="preserve">, D., Piotrowicz, W., Witkowski, K., Nazarko, J., &amp; </w:t>
      </w:r>
      <w:proofErr w:type="spellStart"/>
      <w:r w:rsidRPr="005C74F0">
        <w:rPr>
          <w:rFonts w:eastAsia="Times New Roman"/>
          <w:color w:val="222222"/>
          <w:sz w:val="24"/>
          <w:szCs w:val="24"/>
        </w:rPr>
        <w:t>Jakuszewicz</w:t>
      </w:r>
      <w:proofErr w:type="spellEnd"/>
      <w:r w:rsidRPr="005C74F0">
        <w:rPr>
          <w:rFonts w:eastAsia="Times New Roman"/>
          <w:color w:val="222222"/>
          <w:sz w:val="24"/>
          <w:szCs w:val="24"/>
        </w:rPr>
        <w:t xml:space="preserve">, J. (2018). Key factors for information integration in the supply chain–measurement, </w:t>
      </w:r>
      <w:proofErr w:type="gramStart"/>
      <w:r w:rsidRPr="005C74F0">
        <w:rPr>
          <w:rFonts w:eastAsia="Times New Roman"/>
          <w:color w:val="222222"/>
          <w:sz w:val="24"/>
          <w:szCs w:val="24"/>
        </w:rPr>
        <w:t>technology</w:t>
      </w:r>
      <w:proofErr w:type="gramEnd"/>
      <w:r w:rsidRPr="005C74F0">
        <w:rPr>
          <w:rFonts w:eastAsia="Times New Roman"/>
          <w:color w:val="222222"/>
          <w:sz w:val="24"/>
          <w:szCs w:val="24"/>
        </w:rPr>
        <w:t xml:space="preserve"> and information characteristics. </w:t>
      </w:r>
      <w:r w:rsidRPr="005C74F0">
        <w:rPr>
          <w:rFonts w:eastAsia="Times New Roman"/>
          <w:i/>
          <w:color w:val="222222"/>
          <w:sz w:val="24"/>
          <w:szCs w:val="24"/>
        </w:rPr>
        <w:t>Journal of Business Economics and Management</w:t>
      </w:r>
      <w:r w:rsidRPr="005C74F0">
        <w:rPr>
          <w:rFonts w:eastAsia="Times New Roman"/>
          <w:color w:val="222222"/>
          <w:sz w:val="24"/>
          <w:szCs w:val="24"/>
        </w:rPr>
        <w:t xml:space="preserve">, </w:t>
      </w:r>
      <w:r w:rsidRPr="005C74F0">
        <w:rPr>
          <w:rFonts w:eastAsia="Times New Roman"/>
          <w:i/>
          <w:color w:val="222222"/>
          <w:sz w:val="24"/>
          <w:szCs w:val="24"/>
        </w:rPr>
        <w:t>19</w:t>
      </w:r>
      <w:r w:rsidRPr="005C74F0">
        <w:rPr>
          <w:rFonts w:eastAsia="Times New Roman"/>
          <w:color w:val="222222"/>
          <w:sz w:val="24"/>
          <w:szCs w:val="24"/>
        </w:rPr>
        <w:t>(5), 759-776.</w:t>
      </w:r>
      <w:hyperlink r:id="rId23">
        <w:r w:rsidRPr="005C74F0">
          <w:rPr>
            <w:rFonts w:eastAsia="Times New Roman"/>
            <w:color w:val="1155CC"/>
            <w:sz w:val="24"/>
            <w:szCs w:val="24"/>
            <w:u w:val="single"/>
          </w:rPr>
          <w:t>https://journals.vilniustech.lt/index.php/JBEM/article/view/6359</w:t>
        </w:r>
      </w:hyperlink>
    </w:p>
    <w:p w14:paraId="15969A7F" w14:textId="77777777" w:rsidR="007D4901" w:rsidRPr="005C74F0" w:rsidRDefault="007D4901" w:rsidP="007D4901">
      <w:pPr>
        <w:spacing w:line="480" w:lineRule="auto"/>
        <w:ind w:left="720" w:hanging="720"/>
        <w:rPr>
          <w:rFonts w:eastAsia="Times New Roman"/>
          <w:color w:val="222222"/>
          <w:sz w:val="24"/>
          <w:szCs w:val="24"/>
        </w:rPr>
      </w:pPr>
      <w:r w:rsidRPr="005C74F0">
        <w:rPr>
          <w:rFonts w:eastAsia="Times New Roman"/>
          <w:color w:val="222222"/>
          <w:sz w:val="24"/>
          <w:szCs w:val="24"/>
        </w:rPr>
        <w:t xml:space="preserve">Wang, W. T., &amp; Lai, Y. J. (2014). Examining the adoption of KMS in organizations from an integrated perspective of technology, individual, and organization. </w:t>
      </w:r>
      <w:r w:rsidRPr="005C74F0">
        <w:rPr>
          <w:rFonts w:eastAsia="Times New Roman"/>
          <w:i/>
          <w:color w:val="222222"/>
          <w:sz w:val="24"/>
          <w:szCs w:val="24"/>
        </w:rPr>
        <w:t xml:space="preserve">Computers in Human </w:t>
      </w:r>
      <w:proofErr w:type="spellStart"/>
      <w:r w:rsidRPr="005C74F0">
        <w:rPr>
          <w:rFonts w:eastAsia="Times New Roman"/>
          <w:i/>
          <w:color w:val="222222"/>
          <w:sz w:val="24"/>
          <w:szCs w:val="24"/>
        </w:rPr>
        <w:t>Behavior</w:t>
      </w:r>
      <w:proofErr w:type="spellEnd"/>
      <w:r w:rsidRPr="005C74F0">
        <w:rPr>
          <w:rFonts w:eastAsia="Times New Roman"/>
          <w:color w:val="222222"/>
          <w:sz w:val="24"/>
          <w:szCs w:val="24"/>
        </w:rPr>
        <w:t xml:space="preserve">, </w:t>
      </w:r>
      <w:r w:rsidRPr="005C74F0">
        <w:rPr>
          <w:rFonts w:eastAsia="Times New Roman"/>
          <w:i/>
          <w:color w:val="222222"/>
          <w:sz w:val="24"/>
          <w:szCs w:val="24"/>
        </w:rPr>
        <w:t>38</w:t>
      </w:r>
      <w:r w:rsidRPr="005C74F0">
        <w:rPr>
          <w:rFonts w:eastAsia="Times New Roman"/>
          <w:color w:val="222222"/>
          <w:sz w:val="24"/>
          <w:szCs w:val="24"/>
        </w:rPr>
        <w:t>, 55-67.</w:t>
      </w:r>
      <w:hyperlink r:id="rId24">
        <w:r w:rsidRPr="005C74F0">
          <w:rPr>
            <w:rFonts w:eastAsia="Times New Roman"/>
            <w:color w:val="1155CC"/>
            <w:sz w:val="24"/>
            <w:szCs w:val="24"/>
            <w:u w:val="single"/>
          </w:rPr>
          <w:t>https://journals.sagepub.com/doi/full/10.1177/0149206311412192?casa_to</w:t>
        </w:r>
        <w:r w:rsidRPr="005C74F0">
          <w:rPr>
            <w:rFonts w:eastAsia="Times New Roman"/>
            <w:color w:val="1155CC"/>
            <w:sz w:val="24"/>
            <w:szCs w:val="24"/>
            <w:u w:val="single"/>
          </w:rPr>
          <w:lastRenderedPageBreak/>
          <w:t>ken=izXwTKFJQ2QAAAAA%3Ak6OZ5bsONmDKzh37m8K9ztep0Fku936DsX_u8-Fqwvf2NgosTymacqT1Q--7V_mble5sF_gMDywXtg</w:t>
        </w:r>
      </w:hyperlink>
    </w:p>
    <w:p w14:paraId="4DB1AA17" w14:textId="77777777" w:rsidR="007D4901" w:rsidRPr="005C74F0" w:rsidRDefault="007D4901" w:rsidP="007D4901">
      <w:pPr>
        <w:spacing w:line="480" w:lineRule="auto"/>
        <w:ind w:left="720" w:hanging="720"/>
        <w:rPr>
          <w:rFonts w:eastAsia="Times New Roman"/>
          <w:color w:val="222222"/>
          <w:sz w:val="24"/>
          <w:szCs w:val="24"/>
        </w:rPr>
      </w:pPr>
      <w:r w:rsidRPr="005C74F0">
        <w:rPr>
          <w:rFonts w:eastAsia="Times New Roman"/>
          <w:color w:val="222222"/>
          <w:sz w:val="24"/>
          <w:szCs w:val="24"/>
        </w:rPr>
        <w:t xml:space="preserve">Wang, Y., Yu, S., &amp; Xu, T. (2017). A user requirement driven framework for collaborative design knowledge management. </w:t>
      </w:r>
      <w:r w:rsidRPr="005C74F0">
        <w:rPr>
          <w:rFonts w:eastAsia="Times New Roman"/>
          <w:i/>
          <w:color w:val="222222"/>
          <w:sz w:val="24"/>
          <w:szCs w:val="24"/>
        </w:rPr>
        <w:t>Advanced Engineering Informatics</w:t>
      </w:r>
      <w:r w:rsidRPr="005C74F0">
        <w:rPr>
          <w:rFonts w:eastAsia="Times New Roman"/>
          <w:color w:val="222222"/>
          <w:sz w:val="24"/>
          <w:szCs w:val="24"/>
        </w:rPr>
        <w:t xml:space="preserve">, </w:t>
      </w:r>
      <w:r w:rsidRPr="005C74F0">
        <w:rPr>
          <w:rFonts w:eastAsia="Times New Roman"/>
          <w:i/>
          <w:color w:val="222222"/>
          <w:sz w:val="24"/>
          <w:szCs w:val="24"/>
        </w:rPr>
        <w:t>33</w:t>
      </w:r>
      <w:r w:rsidRPr="005C74F0">
        <w:rPr>
          <w:rFonts w:eastAsia="Times New Roman"/>
          <w:color w:val="222222"/>
          <w:sz w:val="24"/>
          <w:szCs w:val="24"/>
        </w:rPr>
        <w:t>, 16-28.</w:t>
      </w:r>
      <w:hyperlink r:id="rId25">
        <w:r w:rsidRPr="005C74F0">
          <w:rPr>
            <w:rFonts w:eastAsia="Times New Roman"/>
            <w:color w:val="1155CC"/>
            <w:sz w:val="24"/>
            <w:szCs w:val="24"/>
            <w:u w:val="single"/>
          </w:rPr>
          <w:t>https://www.sciencedirect.com/science/article/abs/pii/S1474034616303706</w:t>
        </w:r>
      </w:hyperlink>
    </w:p>
    <w:p w14:paraId="33D717C9" w14:textId="77777777" w:rsidR="007D4901" w:rsidRPr="005C74F0" w:rsidRDefault="007D4901" w:rsidP="007D4901">
      <w:pPr>
        <w:spacing w:line="480" w:lineRule="auto"/>
        <w:ind w:left="720" w:hanging="720"/>
        <w:rPr>
          <w:rFonts w:eastAsia="Times New Roman"/>
          <w:color w:val="222222"/>
          <w:sz w:val="24"/>
          <w:szCs w:val="24"/>
        </w:rPr>
      </w:pPr>
      <w:r w:rsidRPr="005C74F0">
        <w:rPr>
          <w:rFonts w:eastAsia="Times New Roman"/>
          <w:color w:val="222222"/>
          <w:sz w:val="24"/>
          <w:szCs w:val="24"/>
        </w:rPr>
        <w:t xml:space="preserve">Yao, J., Liu, X., &amp; He, W. (2021). How to make use of team knowledge variety? The role of power disparity. </w:t>
      </w:r>
      <w:r w:rsidRPr="005C74F0">
        <w:rPr>
          <w:rFonts w:eastAsia="Times New Roman"/>
          <w:i/>
          <w:color w:val="222222"/>
          <w:sz w:val="24"/>
          <w:szCs w:val="24"/>
        </w:rPr>
        <w:t>Journal of Knowledge Management</w:t>
      </w:r>
      <w:r w:rsidRPr="005C74F0">
        <w:rPr>
          <w:rFonts w:eastAsia="Times New Roman"/>
          <w:color w:val="222222"/>
          <w:sz w:val="24"/>
          <w:szCs w:val="24"/>
        </w:rPr>
        <w:t>.</w:t>
      </w:r>
      <w:hyperlink r:id="rId26">
        <w:r w:rsidRPr="005C74F0">
          <w:rPr>
            <w:rFonts w:eastAsia="Times New Roman"/>
            <w:color w:val="1155CC"/>
            <w:sz w:val="24"/>
            <w:szCs w:val="24"/>
            <w:u w:val="single"/>
          </w:rPr>
          <w:t>https://www.emerald.com/insight/content/doi/10.1108/JKM-08-2020-0620/full/html?casa_token=6hrvnQ83s3IAAAAA:cJx3qHU0hqY9OIrg_lg7KEmnkkiGq7ILL6VOGBZpiaq23hgFe62lrGgy-fXo8uiltsYXSUlsy0eMTV10HCBISsMuKE9_PVAzGw_C4_ZYfNlvcOcmfD2t</w:t>
        </w:r>
      </w:hyperlink>
    </w:p>
    <w:p w14:paraId="5DB85548" w14:textId="77777777" w:rsidR="007D4901" w:rsidRPr="005C74F0" w:rsidRDefault="007D4901" w:rsidP="007D4901">
      <w:pPr>
        <w:spacing w:line="480" w:lineRule="auto"/>
        <w:ind w:left="720" w:hanging="720"/>
        <w:rPr>
          <w:rFonts w:eastAsia="Times New Roman"/>
          <w:color w:val="222222"/>
          <w:sz w:val="24"/>
          <w:szCs w:val="24"/>
        </w:rPr>
      </w:pPr>
    </w:p>
    <w:p w14:paraId="2430B3A0" w14:textId="77777777" w:rsidR="008F4F5E" w:rsidRPr="005C74F0" w:rsidRDefault="008F4F5E"/>
    <w:p w14:paraId="1E6C822A" w14:textId="77777777" w:rsidR="007D4901" w:rsidRPr="005C74F0" w:rsidRDefault="007D4901"/>
    <w:p w14:paraId="4109094C" w14:textId="77777777" w:rsidR="007D4901" w:rsidRPr="005C74F0" w:rsidRDefault="007D4901"/>
    <w:p w14:paraId="7B9DEB24" w14:textId="77777777" w:rsidR="007D4901" w:rsidRPr="005C74F0" w:rsidRDefault="007D4901"/>
    <w:p w14:paraId="242A27F6" w14:textId="77777777" w:rsidR="007D4901" w:rsidRPr="005C74F0" w:rsidRDefault="007D4901"/>
    <w:p w14:paraId="7552550D" w14:textId="77777777" w:rsidR="007D4901" w:rsidRPr="005C74F0" w:rsidRDefault="007D4901"/>
    <w:p w14:paraId="76B12518" w14:textId="77777777" w:rsidR="007D4901" w:rsidRPr="005C74F0" w:rsidRDefault="007D4901"/>
    <w:p w14:paraId="787C9384" w14:textId="77777777" w:rsidR="007D4901" w:rsidRPr="005C74F0" w:rsidRDefault="007D4901"/>
    <w:p w14:paraId="12BA0697" w14:textId="77777777" w:rsidR="007D4901" w:rsidRPr="005C74F0" w:rsidRDefault="007D4901"/>
    <w:p w14:paraId="3A1A6618" w14:textId="77777777" w:rsidR="007D4901" w:rsidRPr="005C74F0" w:rsidRDefault="007D4901"/>
    <w:p w14:paraId="16C2231E" w14:textId="77777777" w:rsidR="007D4901" w:rsidRPr="005C74F0" w:rsidRDefault="007D4901"/>
    <w:p w14:paraId="4C6700EB" w14:textId="77777777" w:rsidR="007D4901" w:rsidRPr="005C74F0" w:rsidRDefault="007D4901"/>
    <w:p w14:paraId="2693EEEB" w14:textId="77777777" w:rsidR="007D4901" w:rsidRPr="005C74F0" w:rsidRDefault="007D4901"/>
    <w:p w14:paraId="30269D37" w14:textId="77777777" w:rsidR="007D4901" w:rsidRPr="005C74F0" w:rsidRDefault="007D4901"/>
    <w:p w14:paraId="030771AB" w14:textId="77777777" w:rsidR="007D4901" w:rsidRPr="005C74F0" w:rsidRDefault="007D4901"/>
    <w:p w14:paraId="5675C174" w14:textId="77777777" w:rsidR="007D4901" w:rsidRPr="005C74F0" w:rsidRDefault="007D4901"/>
    <w:p w14:paraId="4542CB70" w14:textId="77777777" w:rsidR="007D4901" w:rsidRPr="005C74F0" w:rsidRDefault="007D4901"/>
    <w:p w14:paraId="02833B3C" w14:textId="77777777" w:rsidR="007D4901" w:rsidRPr="005C74F0" w:rsidRDefault="007D4901"/>
    <w:p w14:paraId="0A97B1F4" w14:textId="77777777" w:rsidR="007D4901" w:rsidRPr="005C74F0" w:rsidRDefault="007D4901"/>
    <w:p w14:paraId="299100AD" w14:textId="77777777" w:rsidR="007D4901" w:rsidRPr="005C74F0" w:rsidRDefault="007D4901"/>
    <w:p w14:paraId="6701BC0F" w14:textId="77777777" w:rsidR="007D4901" w:rsidRPr="005C74F0" w:rsidRDefault="007D4901"/>
    <w:p w14:paraId="1D04B06E" w14:textId="77777777" w:rsidR="007D4901" w:rsidRPr="005C74F0" w:rsidRDefault="007D4901"/>
    <w:p w14:paraId="5D12A686" w14:textId="77777777" w:rsidR="007D4901" w:rsidRPr="005C74F0" w:rsidRDefault="007D4901"/>
    <w:p w14:paraId="00E231EB" w14:textId="77777777" w:rsidR="007D4901" w:rsidRDefault="007D4901"/>
    <w:p w14:paraId="3D74E8D0" w14:textId="77777777" w:rsidR="005C74F0" w:rsidRPr="005C74F0" w:rsidRDefault="005C74F0"/>
    <w:p w14:paraId="569B3711" w14:textId="632FC7DD" w:rsidR="007D4901" w:rsidRPr="005C74F0" w:rsidRDefault="007D4901">
      <w:pPr>
        <w:rPr>
          <w:b/>
          <w:bCs/>
          <w:u w:val="single"/>
        </w:rPr>
      </w:pPr>
      <w:r w:rsidRPr="005C74F0">
        <w:rPr>
          <w:b/>
          <w:bCs/>
          <w:u w:val="single"/>
        </w:rPr>
        <w:t>Appendixes</w:t>
      </w:r>
    </w:p>
    <w:p w14:paraId="479EF407" w14:textId="77777777" w:rsidR="00C90432" w:rsidRPr="005C74F0" w:rsidRDefault="00C90432">
      <w:pPr>
        <w:rPr>
          <w:b/>
          <w:bCs/>
          <w:u w:val="single"/>
        </w:rPr>
      </w:pPr>
    </w:p>
    <w:p w14:paraId="23B326F4" w14:textId="24EE3676" w:rsidR="00C90432" w:rsidRPr="005C74F0" w:rsidRDefault="00C90432">
      <w:r w:rsidRPr="005C74F0">
        <w:t>Task 2 (poster)</w:t>
      </w:r>
    </w:p>
    <w:p w14:paraId="723018AD" w14:textId="77777777" w:rsidR="007D4901" w:rsidRPr="005C74F0" w:rsidRDefault="007D4901">
      <w:pPr>
        <w:rPr>
          <w:b/>
          <w:bCs/>
          <w:u w:val="single"/>
        </w:rPr>
      </w:pPr>
    </w:p>
    <w:p w14:paraId="4DCAF8DA" w14:textId="21F534E4" w:rsidR="007D4901" w:rsidRPr="007D4901" w:rsidRDefault="00C90432">
      <w:pPr>
        <w:rPr>
          <w:b/>
          <w:bCs/>
          <w:u w:val="single"/>
        </w:rPr>
      </w:pPr>
      <w:r>
        <w:rPr>
          <w:b/>
          <w:bCs/>
          <w:noProof/>
          <w:u w:val="single"/>
        </w:rPr>
        <w:drawing>
          <wp:inline distT="0" distB="0" distL="0" distR="0" wp14:anchorId="56FAD8A2" wp14:editId="4C29602B">
            <wp:extent cx="5731510" cy="5209540"/>
            <wp:effectExtent l="0" t="0" r="2540" b="0"/>
            <wp:docPr id="1" name="Picture 1"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5209540"/>
                    </a:xfrm>
                    <a:prstGeom prst="rect">
                      <a:avLst/>
                    </a:prstGeom>
                  </pic:spPr>
                </pic:pic>
              </a:graphicData>
            </a:graphic>
          </wp:inline>
        </w:drawing>
      </w:r>
    </w:p>
    <w:sectPr w:rsidR="007D4901" w:rsidRPr="007D4901">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926CCF" w14:textId="77777777" w:rsidR="00132181" w:rsidRDefault="00132181" w:rsidP="00132181">
      <w:pPr>
        <w:spacing w:line="240" w:lineRule="auto"/>
      </w:pPr>
      <w:r>
        <w:separator/>
      </w:r>
    </w:p>
  </w:endnote>
  <w:endnote w:type="continuationSeparator" w:id="0">
    <w:p w14:paraId="412051E9" w14:textId="77777777" w:rsidR="00132181" w:rsidRDefault="00132181" w:rsidP="001321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0279361"/>
      <w:docPartObj>
        <w:docPartGallery w:val="Page Numbers (Bottom of Page)"/>
        <w:docPartUnique/>
      </w:docPartObj>
    </w:sdtPr>
    <w:sdtEndPr>
      <w:rPr>
        <w:noProof/>
      </w:rPr>
    </w:sdtEndPr>
    <w:sdtContent>
      <w:p w14:paraId="781888F6" w14:textId="416872FE" w:rsidR="00132181" w:rsidRDefault="001321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545BD9" w14:textId="77777777" w:rsidR="00132181" w:rsidRDefault="0013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F5DCB" w14:textId="77777777" w:rsidR="00132181" w:rsidRDefault="00132181" w:rsidP="00132181">
      <w:pPr>
        <w:spacing w:line="240" w:lineRule="auto"/>
      </w:pPr>
      <w:r>
        <w:separator/>
      </w:r>
    </w:p>
  </w:footnote>
  <w:footnote w:type="continuationSeparator" w:id="0">
    <w:p w14:paraId="3379BDCB" w14:textId="77777777" w:rsidR="00132181" w:rsidRDefault="00132181" w:rsidP="0013218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A6421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83A478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844634"/>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1607381">
    <w:abstractNumId w:val="1"/>
  </w:num>
  <w:num w:numId="2" w16cid:durableId="1497912573">
    <w:abstractNumId w:val="2"/>
  </w:num>
  <w:num w:numId="3" w16cid:durableId="968170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844"/>
    <w:rsid w:val="0007435C"/>
    <w:rsid w:val="00101602"/>
    <w:rsid w:val="00132181"/>
    <w:rsid w:val="003442DB"/>
    <w:rsid w:val="003B7B9D"/>
    <w:rsid w:val="003E672F"/>
    <w:rsid w:val="004148CA"/>
    <w:rsid w:val="005A02A1"/>
    <w:rsid w:val="005C74F0"/>
    <w:rsid w:val="00663B1C"/>
    <w:rsid w:val="00665844"/>
    <w:rsid w:val="00677DA7"/>
    <w:rsid w:val="006F2328"/>
    <w:rsid w:val="007013DF"/>
    <w:rsid w:val="00723EF5"/>
    <w:rsid w:val="007478FB"/>
    <w:rsid w:val="007D4901"/>
    <w:rsid w:val="008A5A5C"/>
    <w:rsid w:val="008F4F5E"/>
    <w:rsid w:val="00C90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74656"/>
  <w15:chartTrackingRefBased/>
  <w15:docId w15:val="{245A6D07-A4AD-4793-AABE-8BBC3931F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901"/>
    <w:pPr>
      <w:spacing w:after="0" w:line="276" w:lineRule="auto"/>
    </w:pPr>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2181"/>
    <w:pPr>
      <w:tabs>
        <w:tab w:val="center" w:pos="4513"/>
        <w:tab w:val="right" w:pos="9026"/>
      </w:tabs>
      <w:spacing w:line="240" w:lineRule="auto"/>
    </w:pPr>
  </w:style>
  <w:style w:type="character" w:customStyle="1" w:styleId="HeaderChar">
    <w:name w:val="Header Char"/>
    <w:basedOn w:val="DefaultParagraphFont"/>
    <w:link w:val="Header"/>
    <w:uiPriority w:val="99"/>
    <w:rsid w:val="00132181"/>
  </w:style>
  <w:style w:type="paragraph" w:styleId="Footer">
    <w:name w:val="footer"/>
    <w:basedOn w:val="Normal"/>
    <w:link w:val="FooterChar"/>
    <w:uiPriority w:val="99"/>
    <w:unhideWhenUsed/>
    <w:rsid w:val="00132181"/>
    <w:pPr>
      <w:tabs>
        <w:tab w:val="center" w:pos="4513"/>
        <w:tab w:val="right" w:pos="9026"/>
      </w:tabs>
      <w:spacing w:line="240" w:lineRule="auto"/>
    </w:pPr>
  </w:style>
  <w:style w:type="character" w:customStyle="1" w:styleId="FooterChar">
    <w:name w:val="Footer Char"/>
    <w:basedOn w:val="DefaultParagraphFont"/>
    <w:link w:val="Footer"/>
    <w:uiPriority w:val="99"/>
    <w:rsid w:val="001321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Wales_Trinity_Saint_David" TargetMode="External"/><Relationship Id="rId13" Type="http://schemas.openxmlformats.org/officeDocument/2006/relationships/hyperlink" Target="https://papers.ssrn.com/sol3/papers.cfm?abstract_id=3637224" TargetMode="External"/><Relationship Id="rId18" Type="http://schemas.openxmlformats.org/officeDocument/2006/relationships/hyperlink" Target="https://www.emerald.com/insight/content/doi/10.1108/VJIKMS-07-2018-0063/full/html?casa_token=bqnkZe9RggoAAAAA:2Zbvd-ajxh2K2kll2I7PtizrI1ncRDuqk2LJM11z--bBWzEZcNMQiWkX6yhzlgTgXYavnFUzaQWKnO-sneC2SAy_Ny8dcE5ojASUTFg9LGQX174UE8WY" TargetMode="External"/><Relationship Id="rId26" Type="http://schemas.openxmlformats.org/officeDocument/2006/relationships/hyperlink" Target="https://www.emerald.com/insight/content/doi/10.1108/JKM-08-2020-0620/full/html?casa_token=6hrvnQ83s3IAAAAA:cJx3qHU0hqY9OIrg_lg7KEmnkkiGq7ILL6VOGBZpiaq23hgFe62lrGgy-fXo8uiltsYXSUlsy0eMTV10HCBISsMuKE9_PVAzGw_C4_ZYfNlvcOcmfD2t" TargetMode="External"/><Relationship Id="rId3" Type="http://schemas.openxmlformats.org/officeDocument/2006/relationships/settings" Target="settings.xml"/><Relationship Id="rId21" Type="http://schemas.openxmlformats.org/officeDocument/2006/relationships/hyperlink" Target="https://link.springer.com/chapter/10.1007/978-3-319-95204-8_9" TargetMode="External"/><Relationship Id="rId7" Type="http://schemas.openxmlformats.org/officeDocument/2006/relationships/image" Target="media/image1.png"/><Relationship Id="rId12" Type="http://schemas.openxmlformats.org/officeDocument/2006/relationships/hyperlink" Target="https://www.taylorfrancis.com/chapters/edit/10.4324/9781315600154-15/personal-knowledge-management-knowledge-worker-capabilities-tom-davenport" TargetMode="External"/><Relationship Id="rId17" Type="http://schemas.openxmlformats.org/officeDocument/2006/relationships/hyperlink" Target="https://www.tandfonline.com/doi/full/10.1080/14778238.2020.1788429" TargetMode="External"/><Relationship Id="rId25" Type="http://schemas.openxmlformats.org/officeDocument/2006/relationships/hyperlink" Target="https://www.sciencedirect.com/science/article/abs/pii/S1474034616303706" TargetMode="External"/><Relationship Id="rId2" Type="http://schemas.openxmlformats.org/officeDocument/2006/relationships/styles" Target="styles.xml"/><Relationship Id="rId16" Type="http://schemas.openxmlformats.org/officeDocument/2006/relationships/hyperlink" Target="https://www.sciencedirect.com/science/article/abs/pii/S147177271630080X" TargetMode="External"/><Relationship Id="rId20" Type="http://schemas.openxmlformats.org/officeDocument/2006/relationships/hyperlink" Target="https://hal.archives-ouvertes.fr/hal-01773979/"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book/10.1007/978-3-319-09501-1" TargetMode="External"/><Relationship Id="rId24" Type="http://schemas.openxmlformats.org/officeDocument/2006/relationships/hyperlink" Target="https://journals.sagepub.com/doi/full/10.1177/0149206311412192?casa_token=izXwTKFJQ2QAAAAA%3Ak6OZ5bsONmDKzh37m8K9ztep0Fku936DsX_u8-Fqwvf2NgosTymacqT1Q--7V_mble5sF_gMDywXtg" TargetMode="External"/><Relationship Id="rId5" Type="http://schemas.openxmlformats.org/officeDocument/2006/relationships/footnotes" Target="footnotes.xml"/><Relationship Id="rId15" Type="http://schemas.openxmlformats.org/officeDocument/2006/relationships/hyperlink" Target="https://www.sciencedirect.com/science/article/abs/pii/S0268401218312738" TargetMode="External"/><Relationship Id="rId23" Type="http://schemas.openxmlformats.org/officeDocument/2006/relationships/hyperlink" Target="https://journals.vilniustech.lt/index.php/JBEM/article/view/6359" TargetMode="External"/><Relationship Id="rId28" Type="http://schemas.openxmlformats.org/officeDocument/2006/relationships/footer" Target="footer1.xml"/><Relationship Id="rId10" Type="http://schemas.openxmlformats.org/officeDocument/2006/relationships/hyperlink" Target="https://www.sciencedirect.com/science/article/abs/pii/S0268401217306035" TargetMode="External"/><Relationship Id="rId19" Type="http://schemas.openxmlformats.org/officeDocument/2006/relationships/hyperlink" Target="https://www.emerald.com/insight/content/doi/10.1108/10650741311306273/full/html?casa_token=s8omdMcxZ0IAAAAA:YAQuxoaCmMLNmnt_rjhtD-1SY90wQPBwnsPjeeqUWekhCE6jPQgGTbj7ZUZeAmeFoVPouYi66rUHZ2TKlVU_KnJVeGj05lrEA_caCV7ffLcYc42FDAlt" TargetMode="External"/><Relationship Id="rId4" Type="http://schemas.openxmlformats.org/officeDocument/2006/relationships/webSettings" Target="webSettings.xml"/><Relationship Id="rId9" Type="http://schemas.openxmlformats.org/officeDocument/2006/relationships/hyperlink" Target="https://www.academic-publishing.org/index.php/ejkm/article/view/1026" TargetMode="External"/><Relationship Id="rId14" Type="http://schemas.openxmlformats.org/officeDocument/2006/relationships/hyperlink" Target="https://www.emerald.com/insight/content/doi/10.1108/JKM-07-2018-0461/full/html" TargetMode="External"/><Relationship Id="rId22" Type="http://schemas.openxmlformats.org/officeDocument/2006/relationships/hyperlink" Target="https://www.sciencedirect.com/science/article/abs/pii/S0148296318304892" TargetMode="External"/><Relationship Id="rId27" Type="http://schemas.openxmlformats.org/officeDocument/2006/relationships/image" Target="media/image2.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23</Pages>
  <Words>5183</Words>
  <Characters>29545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 Petrova</dc:creator>
  <cp:keywords/>
  <dc:description/>
  <cp:lastModifiedBy>Stefani Petrova</cp:lastModifiedBy>
  <cp:revision>16</cp:revision>
  <dcterms:created xsi:type="dcterms:W3CDTF">2022-09-09T20:50:00Z</dcterms:created>
  <dcterms:modified xsi:type="dcterms:W3CDTF">2022-09-09T21:22:00Z</dcterms:modified>
</cp:coreProperties>
</file>