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C3A0EA" w14:textId="51CBBC7B" w:rsidR="0077728B" w:rsidRDefault="0077728B" w:rsidP="0077728B">
      <w:pPr>
        <w:pStyle w:val="Title"/>
      </w:pPr>
      <w:bookmarkStart w:id="0" w:name="_Hlk505786184"/>
      <w:bookmarkEnd w:id="0"/>
      <w:r>
        <w:t>Advanced web development: assgnment 1</w:t>
      </w:r>
    </w:p>
    <w:p w14:paraId="100A89E3" w14:textId="63523F9C" w:rsidR="0077728B" w:rsidRPr="0077728B" w:rsidRDefault="0077728B" w:rsidP="0077728B">
      <w:pPr>
        <w:pStyle w:val="Title"/>
      </w:pPr>
      <w:r>
        <w:t>Jennifer ada</w:t>
      </w:r>
    </w:p>
    <w:p w14:paraId="2D63B2AD" w14:textId="6C101A08" w:rsidR="0077728B" w:rsidRDefault="0077728B" w:rsidP="0077728B">
      <w:pPr>
        <w:pStyle w:val="Title"/>
        <w:rPr>
          <w:color w:val="365F91" w:themeColor="accent1" w:themeShade="BF"/>
          <w:sz w:val="32"/>
          <w:szCs w:val="32"/>
        </w:rPr>
      </w:pPr>
      <w:r>
        <w:br w:type="page"/>
      </w:r>
    </w:p>
    <w:p w14:paraId="57410452" w14:textId="77777777" w:rsidR="00ED0265" w:rsidRDefault="00ED0265" w:rsidP="005D79ED">
      <w:pPr>
        <w:pStyle w:val="Heading2"/>
      </w:pPr>
    </w:p>
    <w:sdt>
      <w:sdtPr>
        <w:rPr>
          <w:rFonts w:asciiTheme="minorHAnsi" w:eastAsiaTheme="minorEastAsia" w:hAnsiTheme="minorHAnsi" w:cstheme="minorBidi"/>
          <w:color w:val="auto"/>
          <w:sz w:val="22"/>
          <w:szCs w:val="22"/>
        </w:rPr>
        <w:id w:val="2010636351"/>
        <w:docPartObj>
          <w:docPartGallery w:val="Table of Contents"/>
          <w:docPartUnique/>
        </w:docPartObj>
      </w:sdtPr>
      <w:sdtEndPr>
        <w:rPr>
          <w:b/>
          <w:bCs/>
          <w:noProof/>
        </w:rPr>
      </w:sdtEndPr>
      <w:sdtContent>
        <w:p w14:paraId="390BF4BA" w14:textId="6D5B29A9" w:rsidR="00ED0265" w:rsidRDefault="00ED0265">
          <w:pPr>
            <w:pStyle w:val="TOCHeading"/>
          </w:pPr>
          <w:r>
            <w:t>Contents</w:t>
          </w:r>
        </w:p>
        <w:p w14:paraId="23742019" w14:textId="5D3B2A0C" w:rsidR="00FB333A" w:rsidRDefault="00ED0265">
          <w:pPr>
            <w:pStyle w:val="TOC2"/>
            <w:tabs>
              <w:tab w:val="right" w:leader="dot" w:pos="10444"/>
            </w:tabs>
            <w:rPr>
              <w:noProof/>
            </w:rPr>
          </w:pPr>
          <w:r>
            <w:fldChar w:fldCharType="begin"/>
          </w:r>
          <w:r>
            <w:instrText xml:space="preserve"> TOC \o "1-3" \h \z \u </w:instrText>
          </w:r>
          <w:r>
            <w:fldChar w:fldCharType="separate"/>
          </w:r>
          <w:hyperlink w:anchor="_Toc505808044" w:history="1">
            <w:r w:rsidR="00FB333A" w:rsidRPr="007F7DCD">
              <w:rPr>
                <w:rStyle w:val="Hyperlink"/>
                <w:noProof/>
              </w:rPr>
              <w:t>Introduction</w:t>
            </w:r>
            <w:r w:rsidR="00FB333A">
              <w:rPr>
                <w:noProof/>
                <w:webHidden/>
              </w:rPr>
              <w:tab/>
            </w:r>
            <w:r w:rsidR="00FB333A">
              <w:rPr>
                <w:noProof/>
                <w:webHidden/>
              </w:rPr>
              <w:fldChar w:fldCharType="begin"/>
            </w:r>
            <w:r w:rsidR="00FB333A">
              <w:rPr>
                <w:noProof/>
                <w:webHidden/>
              </w:rPr>
              <w:instrText xml:space="preserve"> PAGEREF _Toc505808044 \h </w:instrText>
            </w:r>
            <w:r w:rsidR="00FB333A">
              <w:rPr>
                <w:noProof/>
                <w:webHidden/>
              </w:rPr>
            </w:r>
            <w:r w:rsidR="00FB333A">
              <w:rPr>
                <w:noProof/>
                <w:webHidden/>
              </w:rPr>
              <w:fldChar w:fldCharType="separate"/>
            </w:r>
            <w:r w:rsidR="00FB333A">
              <w:rPr>
                <w:noProof/>
                <w:webHidden/>
              </w:rPr>
              <w:t>2</w:t>
            </w:r>
            <w:r w:rsidR="00FB333A">
              <w:rPr>
                <w:noProof/>
                <w:webHidden/>
              </w:rPr>
              <w:fldChar w:fldCharType="end"/>
            </w:r>
          </w:hyperlink>
        </w:p>
        <w:p w14:paraId="3900207F" w14:textId="7473CB47" w:rsidR="00FB333A" w:rsidRDefault="00FB333A">
          <w:pPr>
            <w:pStyle w:val="TOC2"/>
            <w:tabs>
              <w:tab w:val="right" w:leader="dot" w:pos="10444"/>
            </w:tabs>
            <w:rPr>
              <w:noProof/>
            </w:rPr>
          </w:pPr>
          <w:hyperlink w:anchor="_Toc505808045" w:history="1">
            <w:r w:rsidRPr="007F7DCD">
              <w:rPr>
                <w:rStyle w:val="Hyperlink"/>
                <w:noProof/>
              </w:rPr>
              <w:t>The MVC pattern in web applications.</w:t>
            </w:r>
            <w:r>
              <w:rPr>
                <w:noProof/>
                <w:webHidden/>
              </w:rPr>
              <w:tab/>
            </w:r>
            <w:r>
              <w:rPr>
                <w:noProof/>
                <w:webHidden/>
              </w:rPr>
              <w:fldChar w:fldCharType="begin"/>
            </w:r>
            <w:r>
              <w:rPr>
                <w:noProof/>
                <w:webHidden/>
              </w:rPr>
              <w:instrText xml:space="preserve"> PAGEREF _Toc505808045 \h </w:instrText>
            </w:r>
            <w:r>
              <w:rPr>
                <w:noProof/>
                <w:webHidden/>
              </w:rPr>
            </w:r>
            <w:r>
              <w:rPr>
                <w:noProof/>
                <w:webHidden/>
              </w:rPr>
              <w:fldChar w:fldCharType="separate"/>
            </w:r>
            <w:r>
              <w:rPr>
                <w:noProof/>
                <w:webHidden/>
              </w:rPr>
              <w:t>3</w:t>
            </w:r>
            <w:r>
              <w:rPr>
                <w:noProof/>
                <w:webHidden/>
              </w:rPr>
              <w:fldChar w:fldCharType="end"/>
            </w:r>
          </w:hyperlink>
        </w:p>
        <w:p w14:paraId="54EB7191" w14:textId="7C1D19CB" w:rsidR="00FB333A" w:rsidRDefault="00FB333A">
          <w:pPr>
            <w:pStyle w:val="TOC3"/>
            <w:tabs>
              <w:tab w:val="right" w:leader="dot" w:pos="10444"/>
            </w:tabs>
            <w:rPr>
              <w:noProof/>
            </w:rPr>
          </w:pPr>
          <w:hyperlink w:anchor="_Toc505808046" w:history="1">
            <w:r w:rsidRPr="007F7DCD">
              <w:rPr>
                <w:rStyle w:val="Hyperlink"/>
                <w:noProof/>
              </w:rPr>
              <w:t>The Model</w:t>
            </w:r>
            <w:r>
              <w:rPr>
                <w:noProof/>
                <w:webHidden/>
              </w:rPr>
              <w:tab/>
            </w:r>
            <w:r>
              <w:rPr>
                <w:noProof/>
                <w:webHidden/>
              </w:rPr>
              <w:fldChar w:fldCharType="begin"/>
            </w:r>
            <w:r>
              <w:rPr>
                <w:noProof/>
                <w:webHidden/>
              </w:rPr>
              <w:instrText xml:space="preserve"> PAGEREF _Toc505808046 \h </w:instrText>
            </w:r>
            <w:r>
              <w:rPr>
                <w:noProof/>
                <w:webHidden/>
              </w:rPr>
            </w:r>
            <w:r>
              <w:rPr>
                <w:noProof/>
                <w:webHidden/>
              </w:rPr>
              <w:fldChar w:fldCharType="separate"/>
            </w:r>
            <w:r>
              <w:rPr>
                <w:noProof/>
                <w:webHidden/>
              </w:rPr>
              <w:t>3</w:t>
            </w:r>
            <w:r>
              <w:rPr>
                <w:noProof/>
                <w:webHidden/>
              </w:rPr>
              <w:fldChar w:fldCharType="end"/>
            </w:r>
          </w:hyperlink>
        </w:p>
        <w:p w14:paraId="6770A1D0" w14:textId="0E4A0AC0" w:rsidR="00FB333A" w:rsidRDefault="00FB333A">
          <w:pPr>
            <w:pStyle w:val="TOC3"/>
            <w:tabs>
              <w:tab w:val="right" w:leader="dot" w:pos="10444"/>
            </w:tabs>
            <w:rPr>
              <w:noProof/>
            </w:rPr>
          </w:pPr>
          <w:hyperlink w:anchor="_Toc505808047" w:history="1">
            <w:r w:rsidRPr="007F7DCD">
              <w:rPr>
                <w:rStyle w:val="Hyperlink"/>
                <w:noProof/>
              </w:rPr>
              <w:t>The View</w:t>
            </w:r>
            <w:r>
              <w:rPr>
                <w:noProof/>
                <w:webHidden/>
              </w:rPr>
              <w:tab/>
            </w:r>
            <w:r>
              <w:rPr>
                <w:noProof/>
                <w:webHidden/>
              </w:rPr>
              <w:fldChar w:fldCharType="begin"/>
            </w:r>
            <w:r>
              <w:rPr>
                <w:noProof/>
                <w:webHidden/>
              </w:rPr>
              <w:instrText xml:space="preserve"> PAGEREF _Toc505808047 \h </w:instrText>
            </w:r>
            <w:r>
              <w:rPr>
                <w:noProof/>
                <w:webHidden/>
              </w:rPr>
            </w:r>
            <w:r>
              <w:rPr>
                <w:noProof/>
                <w:webHidden/>
              </w:rPr>
              <w:fldChar w:fldCharType="separate"/>
            </w:r>
            <w:r>
              <w:rPr>
                <w:noProof/>
                <w:webHidden/>
              </w:rPr>
              <w:t>3</w:t>
            </w:r>
            <w:r>
              <w:rPr>
                <w:noProof/>
                <w:webHidden/>
              </w:rPr>
              <w:fldChar w:fldCharType="end"/>
            </w:r>
          </w:hyperlink>
        </w:p>
        <w:p w14:paraId="66FC961B" w14:textId="37F41D75" w:rsidR="00FB333A" w:rsidRDefault="00FB333A">
          <w:pPr>
            <w:pStyle w:val="TOC3"/>
            <w:tabs>
              <w:tab w:val="right" w:leader="dot" w:pos="10444"/>
            </w:tabs>
            <w:rPr>
              <w:noProof/>
            </w:rPr>
          </w:pPr>
          <w:hyperlink w:anchor="_Toc505808048" w:history="1">
            <w:r w:rsidRPr="007F7DCD">
              <w:rPr>
                <w:rStyle w:val="Hyperlink"/>
                <w:noProof/>
              </w:rPr>
              <w:t>The Controller</w:t>
            </w:r>
            <w:r>
              <w:rPr>
                <w:noProof/>
                <w:webHidden/>
              </w:rPr>
              <w:tab/>
            </w:r>
            <w:r>
              <w:rPr>
                <w:noProof/>
                <w:webHidden/>
              </w:rPr>
              <w:fldChar w:fldCharType="begin"/>
            </w:r>
            <w:r>
              <w:rPr>
                <w:noProof/>
                <w:webHidden/>
              </w:rPr>
              <w:instrText xml:space="preserve"> PAGEREF _Toc505808048 \h </w:instrText>
            </w:r>
            <w:r>
              <w:rPr>
                <w:noProof/>
                <w:webHidden/>
              </w:rPr>
            </w:r>
            <w:r>
              <w:rPr>
                <w:noProof/>
                <w:webHidden/>
              </w:rPr>
              <w:fldChar w:fldCharType="separate"/>
            </w:r>
            <w:r>
              <w:rPr>
                <w:noProof/>
                <w:webHidden/>
              </w:rPr>
              <w:t>3</w:t>
            </w:r>
            <w:r>
              <w:rPr>
                <w:noProof/>
                <w:webHidden/>
              </w:rPr>
              <w:fldChar w:fldCharType="end"/>
            </w:r>
          </w:hyperlink>
        </w:p>
        <w:p w14:paraId="03177915" w14:textId="4F7A8CC3" w:rsidR="00FB333A" w:rsidRDefault="00FB333A">
          <w:pPr>
            <w:pStyle w:val="TOC3"/>
            <w:tabs>
              <w:tab w:val="right" w:leader="dot" w:pos="10444"/>
            </w:tabs>
            <w:rPr>
              <w:noProof/>
            </w:rPr>
          </w:pPr>
          <w:hyperlink w:anchor="_Toc505808049" w:history="1">
            <w:r w:rsidRPr="007F7DCD">
              <w:rPr>
                <w:rStyle w:val="Hyperlink"/>
                <w:noProof/>
              </w:rPr>
              <w:t>MVC Example</w:t>
            </w:r>
            <w:r>
              <w:rPr>
                <w:noProof/>
                <w:webHidden/>
              </w:rPr>
              <w:tab/>
            </w:r>
            <w:r>
              <w:rPr>
                <w:noProof/>
                <w:webHidden/>
              </w:rPr>
              <w:fldChar w:fldCharType="begin"/>
            </w:r>
            <w:r>
              <w:rPr>
                <w:noProof/>
                <w:webHidden/>
              </w:rPr>
              <w:instrText xml:space="preserve"> PAGEREF _Toc505808049 \h </w:instrText>
            </w:r>
            <w:r>
              <w:rPr>
                <w:noProof/>
                <w:webHidden/>
              </w:rPr>
            </w:r>
            <w:r>
              <w:rPr>
                <w:noProof/>
                <w:webHidden/>
              </w:rPr>
              <w:fldChar w:fldCharType="separate"/>
            </w:r>
            <w:r>
              <w:rPr>
                <w:noProof/>
                <w:webHidden/>
              </w:rPr>
              <w:t>4</w:t>
            </w:r>
            <w:r>
              <w:rPr>
                <w:noProof/>
                <w:webHidden/>
              </w:rPr>
              <w:fldChar w:fldCharType="end"/>
            </w:r>
          </w:hyperlink>
        </w:p>
        <w:p w14:paraId="368CC3FD" w14:textId="315D8E77" w:rsidR="00FB333A" w:rsidRDefault="00FB333A">
          <w:pPr>
            <w:pStyle w:val="TOC3"/>
            <w:tabs>
              <w:tab w:val="right" w:leader="dot" w:pos="10444"/>
            </w:tabs>
            <w:rPr>
              <w:noProof/>
            </w:rPr>
          </w:pPr>
          <w:hyperlink w:anchor="_Toc505808050" w:history="1">
            <w:r w:rsidRPr="007F7DCD">
              <w:rPr>
                <w:rStyle w:val="Hyperlink"/>
                <w:noProof/>
              </w:rPr>
              <w:t>Benefits and Disadvantages of MVC</w:t>
            </w:r>
            <w:r>
              <w:rPr>
                <w:noProof/>
                <w:webHidden/>
              </w:rPr>
              <w:tab/>
            </w:r>
            <w:r>
              <w:rPr>
                <w:noProof/>
                <w:webHidden/>
              </w:rPr>
              <w:fldChar w:fldCharType="begin"/>
            </w:r>
            <w:r>
              <w:rPr>
                <w:noProof/>
                <w:webHidden/>
              </w:rPr>
              <w:instrText xml:space="preserve"> PAGEREF _Toc505808050 \h </w:instrText>
            </w:r>
            <w:r>
              <w:rPr>
                <w:noProof/>
                <w:webHidden/>
              </w:rPr>
            </w:r>
            <w:r>
              <w:rPr>
                <w:noProof/>
                <w:webHidden/>
              </w:rPr>
              <w:fldChar w:fldCharType="separate"/>
            </w:r>
            <w:r>
              <w:rPr>
                <w:noProof/>
                <w:webHidden/>
              </w:rPr>
              <w:t>5</w:t>
            </w:r>
            <w:r>
              <w:rPr>
                <w:noProof/>
                <w:webHidden/>
              </w:rPr>
              <w:fldChar w:fldCharType="end"/>
            </w:r>
          </w:hyperlink>
        </w:p>
        <w:p w14:paraId="5147A4F1" w14:textId="2E5EF059" w:rsidR="00FB333A" w:rsidRDefault="00FB333A">
          <w:pPr>
            <w:pStyle w:val="TOC2"/>
            <w:tabs>
              <w:tab w:val="right" w:leader="dot" w:pos="10444"/>
            </w:tabs>
            <w:rPr>
              <w:noProof/>
            </w:rPr>
          </w:pPr>
          <w:hyperlink w:anchor="_Toc505808051" w:history="1">
            <w:r w:rsidRPr="007F7DCD">
              <w:rPr>
                <w:rStyle w:val="Hyperlink"/>
                <w:noProof/>
              </w:rPr>
              <w:t>Presentation-Abstraction-Control</w:t>
            </w:r>
            <w:r>
              <w:rPr>
                <w:noProof/>
                <w:webHidden/>
              </w:rPr>
              <w:tab/>
            </w:r>
            <w:r>
              <w:rPr>
                <w:noProof/>
                <w:webHidden/>
              </w:rPr>
              <w:fldChar w:fldCharType="begin"/>
            </w:r>
            <w:r>
              <w:rPr>
                <w:noProof/>
                <w:webHidden/>
              </w:rPr>
              <w:instrText xml:space="preserve"> PAGEREF _Toc505808051 \h </w:instrText>
            </w:r>
            <w:r>
              <w:rPr>
                <w:noProof/>
                <w:webHidden/>
              </w:rPr>
            </w:r>
            <w:r>
              <w:rPr>
                <w:noProof/>
                <w:webHidden/>
              </w:rPr>
              <w:fldChar w:fldCharType="separate"/>
            </w:r>
            <w:r>
              <w:rPr>
                <w:noProof/>
                <w:webHidden/>
              </w:rPr>
              <w:t>6</w:t>
            </w:r>
            <w:r>
              <w:rPr>
                <w:noProof/>
                <w:webHidden/>
              </w:rPr>
              <w:fldChar w:fldCharType="end"/>
            </w:r>
          </w:hyperlink>
        </w:p>
        <w:p w14:paraId="448F8ED6" w14:textId="67DE1CAE" w:rsidR="00FB333A" w:rsidRDefault="00FB333A">
          <w:pPr>
            <w:pStyle w:val="TOC3"/>
            <w:tabs>
              <w:tab w:val="right" w:leader="dot" w:pos="10444"/>
            </w:tabs>
            <w:rPr>
              <w:noProof/>
            </w:rPr>
          </w:pPr>
          <w:hyperlink w:anchor="_Toc505808052" w:history="1">
            <w:r w:rsidRPr="007F7DCD">
              <w:rPr>
                <w:rStyle w:val="Hyperlink"/>
                <w:noProof/>
              </w:rPr>
              <w:t>Presentation</w:t>
            </w:r>
            <w:r>
              <w:rPr>
                <w:noProof/>
                <w:webHidden/>
              </w:rPr>
              <w:tab/>
            </w:r>
            <w:r>
              <w:rPr>
                <w:noProof/>
                <w:webHidden/>
              </w:rPr>
              <w:fldChar w:fldCharType="begin"/>
            </w:r>
            <w:r>
              <w:rPr>
                <w:noProof/>
                <w:webHidden/>
              </w:rPr>
              <w:instrText xml:space="preserve"> PAGEREF _Toc505808052 \h </w:instrText>
            </w:r>
            <w:r>
              <w:rPr>
                <w:noProof/>
                <w:webHidden/>
              </w:rPr>
            </w:r>
            <w:r>
              <w:rPr>
                <w:noProof/>
                <w:webHidden/>
              </w:rPr>
              <w:fldChar w:fldCharType="separate"/>
            </w:r>
            <w:r>
              <w:rPr>
                <w:noProof/>
                <w:webHidden/>
              </w:rPr>
              <w:t>6</w:t>
            </w:r>
            <w:r>
              <w:rPr>
                <w:noProof/>
                <w:webHidden/>
              </w:rPr>
              <w:fldChar w:fldCharType="end"/>
            </w:r>
          </w:hyperlink>
        </w:p>
        <w:p w14:paraId="5267870D" w14:textId="5E791B74" w:rsidR="00FB333A" w:rsidRDefault="00FB333A">
          <w:pPr>
            <w:pStyle w:val="TOC3"/>
            <w:tabs>
              <w:tab w:val="right" w:leader="dot" w:pos="10444"/>
            </w:tabs>
            <w:rPr>
              <w:noProof/>
            </w:rPr>
          </w:pPr>
          <w:hyperlink w:anchor="_Toc505808053" w:history="1">
            <w:r w:rsidRPr="007F7DCD">
              <w:rPr>
                <w:rStyle w:val="Hyperlink"/>
                <w:noProof/>
              </w:rPr>
              <w:t>Abstraction</w:t>
            </w:r>
            <w:r>
              <w:rPr>
                <w:noProof/>
                <w:webHidden/>
              </w:rPr>
              <w:tab/>
            </w:r>
            <w:r>
              <w:rPr>
                <w:noProof/>
                <w:webHidden/>
              </w:rPr>
              <w:fldChar w:fldCharType="begin"/>
            </w:r>
            <w:r>
              <w:rPr>
                <w:noProof/>
                <w:webHidden/>
              </w:rPr>
              <w:instrText xml:space="preserve"> PAGEREF _Toc505808053 \h </w:instrText>
            </w:r>
            <w:r>
              <w:rPr>
                <w:noProof/>
                <w:webHidden/>
              </w:rPr>
            </w:r>
            <w:r>
              <w:rPr>
                <w:noProof/>
                <w:webHidden/>
              </w:rPr>
              <w:fldChar w:fldCharType="separate"/>
            </w:r>
            <w:r>
              <w:rPr>
                <w:noProof/>
                <w:webHidden/>
              </w:rPr>
              <w:t>6</w:t>
            </w:r>
            <w:r>
              <w:rPr>
                <w:noProof/>
                <w:webHidden/>
              </w:rPr>
              <w:fldChar w:fldCharType="end"/>
            </w:r>
          </w:hyperlink>
        </w:p>
        <w:p w14:paraId="68B4D95C" w14:textId="447CEE5A" w:rsidR="00FB333A" w:rsidRDefault="00FB333A">
          <w:pPr>
            <w:pStyle w:val="TOC3"/>
            <w:tabs>
              <w:tab w:val="right" w:leader="dot" w:pos="10444"/>
            </w:tabs>
            <w:rPr>
              <w:noProof/>
            </w:rPr>
          </w:pPr>
          <w:hyperlink w:anchor="_Toc505808054" w:history="1">
            <w:r w:rsidRPr="007F7DCD">
              <w:rPr>
                <w:rStyle w:val="Hyperlink"/>
                <w:noProof/>
              </w:rPr>
              <w:t>Control</w:t>
            </w:r>
            <w:r>
              <w:rPr>
                <w:noProof/>
                <w:webHidden/>
              </w:rPr>
              <w:tab/>
            </w:r>
            <w:r>
              <w:rPr>
                <w:noProof/>
                <w:webHidden/>
              </w:rPr>
              <w:fldChar w:fldCharType="begin"/>
            </w:r>
            <w:r>
              <w:rPr>
                <w:noProof/>
                <w:webHidden/>
              </w:rPr>
              <w:instrText xml:space="preserve"> PAGEREF _Toc505808054 \h </w:instrText>
            </w:r>
            <w:r>
              <w:rPr>
                <w:noProof/>
                <w:webHidden/>
              </w:rPr>
            </w:r>
            <w:r>
              <w:rPr>
                <w:noProof/>
                <w:webHidden/>
              </w:rPr>
              <w:fldChar w:fldCharType="separate"/>
            </w:r>
            <w:r>
              <w:rPr>
                <w:noProof/>
                <w:webHidden/>
              </w:rPr>
              <w:t>6</w:t>
            </w:r>
            <w:r>
              <w:rPr>
                <w:noProof/>
                <w:webHidden/>
              </w:rPr>
              <w:fldChar w:fldCharType="end"/>
            </w:r>
          </w:hyperlink>
        </w:p>
        <w:p w14:paraId="7D037DE1" w14:textId="4C3CA6E4" w:rsidR="00FB333A" w:rsidRDefault="00FB333A">
          <w:pPr>
            <w:pStyle w:val="TOC3"/>
            <w:tabs>
              <w:tab w:val="right" w:leader="dot" w:pos="10444"/>
            </w:tabs>
            <w:rPr>
              <w:noProof/>
            </w:rPr>
          </w:pPr>
          <w:hyperlink w:anchor="_Toc505808055" w:history="1">
            <w:r w:rsidRPr="007F7DCD">
              <w:rPr>
                <w:rStyle w:val="Hyperlink"/>
                <w:noProof/>
              </w:rPr>
              <w:t>PAC Example</w:t>
            </w:r>
            <w:r>
              <w:rPr>
                <w:noProof/>
                <w:webHidden/>
              </w:rPr>
              <w:tab/>
            </w:r>
            <w:r>
              <w:rPr>
                <w:noProof/>
                <w:webHidden/>
              </w:rPr>
              <w:fldChar w:fldCharType="begin"/>
            </w:r>
            <w:r>
              <w:rPr>
                <w:noProof/>
                <w:webHidden/>
              </w:rPr>
              <w:instrText xml:space="preserve"> PAGEREF _Toc505808055 \h </w:instrText>
            </w:r>
            <w:r>
              <w:rPr>
                <w:noProof/>
                <w:webHidden/>
              </w:rPr>
            </w:r>
            <w:r>
              <w:rPr>
                <w:noProof/>
                <w:webHidden/>
              </w:rPr>
              <w:fldChar w:fldCharType="separate"/>
            </w:r>
            <w:r>
              <w:rPr>
                <w:noProof/>
                <w:webHidden/>
              </w:rPr>
              <w:t>7</w:t>
            </w:r>
            <w:r>
              <w:rPr>
                <w:noProof/>
                <w:webHidden/>
              </w:rPr>
              <w:fldChar w:fldCharType="end"/>
            </w:r>
          </w:hyperlink>
        </w:p>
        <w:p w14:paraId="0A010A51" w14:textId="34AD5D80" w:rsidR="00FB333A" w:rsidRDefault="00FB333A">
          <w:pPr>
            <w:pStyle w:val="TOC2"/>
            <w:tabs>
              <w:tab w:val="right" w:leader="dot" w:pos="10444"/>
            </w:tabs>
            <w:rPr>
              <w:noProof/>
            </w:rPr>
          </w:pPr>
          <w:hyperlink w:anchor="_Toc505808056" w:history="1">
            <w:r w:rsidRPr="007F7DCD">
              <w:rPr>
                <w:rStyle w:val="Hyperlink"/>
                <w:noProof/>
              </w:rPr>
              <w:t>Model-View-Presenter</w:t>
            </w:r>
            <w:r>
              <w:rPr>
                <w:noProof/>
                <w:webHidden/>
              </w:rPr>
              <w:tab/>
            </w:r>
            <w:r>
              <w:rPr>
                <w:noProof/>
                <w:webHidden/>
              </w:rPr>
              <w:fldChar w:fldCharType="begin"/>
            </w:r>
            <w:r>
              <w:rPr>
                <w:noProof/>
                <w:webHidden/>
              </w:rPr>
              <w:instrText xml:space="preserve"> PAGEREF _Toc505808056 \h </w:instrText>
            </w:r>
            <w:r>
              <w:rPr>
                <w:noProof/>
                <w:webHidden/>
              </w:rPr>
            </w:r>
            <w:r>
              <w:rPr>
                <w:noProof/>
                <w:webHidden/>
              </w:rPr>
              <w:fldChar w:fldCharType="separate"/>
            </w:r>
            <w:r>
              <w:rPr>
                <w:noProof/>
                <w:webHidden/>
              </w:rPr>
              <w:t>8</w:t>
            </w:r>
            <w:r>
              <w:rPr>
                <w:noProof/>
                <w:webHidden/>
              </w:rPr>
              <w:fldChar w:fldCharType="end"/>
            </w:r>
          </w:hyperlink>
        </w:p>
        <w:p w14:paraId="64F5765A" w14:textId="57D13B28" w:rsidR="00FB333A" w:rsidRDefault="00FB333A">
          <w:pPr>
            <w:pStyle w:val="TOC3"/>
            <w:tabs>
              <w:tab w:val="right" w:leader="dot" w:pos="10444"/>
            </w:tabs>
            <w:rPr>
              <w:noProof/>
            </w:rPr>
          </w:pPr>
          <w:hyperlink w:anchor="_Toc505808057" w:history="1">
            <w:r w:rsidRPr="007F7DCD">
              <w:rPr>
                <w:rStyle w:val="Hyperlink"/>
                <w:noProof/>
              </w:rPr>
              <w:t>Model: “What is my data?”</w:t>
            </w:r>
            <w:r>
              <w:rPr>
                <w:noProof/>
                <w:webHidden/>
              </w:rPr>
              <w:tab/>
            </w:r>
            <w:r>
              <w:rPr>
                <w:noProof/>
                <w:webHidden/>
              </w:rPr>
              <w:fldChar w:fldCharType="begin"/>
            </w:r>
            <w:r>
              <w:rPr>
                <w:noProof/>
                <w:webHidden/>
              </w:rPr>
              <w:instrText xml:space="preserve"> PAGEREF _Toc505808057 \h </w:instrText>
            </w:r>
            <w:r>
              <w:rPr>
                <w:noProof/>
                <w:webHidden/>
              </w:rPr>
            </w:r>
            <w:r>
              <w:rPr>
                <w:noProof/>
                <w:webHidden/>
              </w:rPr>
              <w:fldChar w:fldCharType="separate"/>
            </w:r>
            <w:r>
              <w:rPr>
                <w:noProof/>
                <w:webHidden/>
              </w:rPr>
              <w:t>8</w:t>
            </w:r>
            <w:r>
              <w:rPr>
                <w:noProof/>
                <w:webHidden/>
              </w:rPr>
              <w:fldChar w:fldCharType="end"/>
            </w:r>
          </w:hyperlink>
        </w:p>
        <w:p w14:paraId="37CA4BFD" w14:textId="2705C9A7" w:rsidR="00FB333A" w:rsidRDefault="00FB333A">
          <w:pPr>
            <w:pStyle w:val="TOC3"/>
            <w:tabs>
              <w:tab w:val="right" w:leader="dot" w:pos="10444"/>
            </w:tabs>
            <w:rPr>
              <w:noProof/>
            </w:rPr>
          </w:pPr>
          <w:hyperlink w:anchor="_Toc505808058" w:history="1">
            <w:r w:rsidRPr="007F7DCD">
              <w:rPr>
                <w:rStyle w:val="Hyperlink"/>
                <w:noProof/>
              </w:rPr>
              <w:t>View: “How do I display my data”</w:t>
            </w:r>
            <w:r>
              <w:rPr>
                <w:noProof/>
                <w:webHidden/>
              </w:rPr>
              <w:tab/>
            </w:r>
            <w:r>
              <w:rPr>
                <w:noProof/>
                <w:webHidden/>
              </w:rPr>
              <w:fldChar w:fldCharType="begin"/>
            </w:r>
            <w:r>
              <w:rPr>
                <w:noProof/>
                <w:webHidden/>
              </w:rPr>
              <w:instrText xml:space="preserve"> PAGEREF _Toc505808058 \h </w:instrText>
            </w:r>
            <w:r>
              <w:rPr>
                <w:noProof/>
                <w:webHidden/>
              </w:rPr>
            </w:r>
            <w:r>
              <w:rPr>
                <w:noProof/>
                <w:webHidden/>
              </w:rPr>
              <w:fldChar w:fldCharType="separate"/>
            </w:r>
            <w:r>
              <w:rPr>
                <w:noProof/>
                <w:webHidden/>
              </w:rPr>
              <w:t>8</w:t>
            </w:r>
            <w:r>
              <w:rPr>
                <w:noProof/>
                <w:webHidden/>
              </w:rPr>
              <w:fldChar w:fldCharType="end"/>
            </w:r>
          </w:hyperlink>
        </w:p>
        <w:p w14:paraId="66D1F4F6" w14:textId="592699FA" w:rsidR="00FB333A" w:rsidRDefault="00FB333A">
          <w:pPr>
            <w:pStyle w:val="TOC3"/>
            <w:tabs>
              <w:tab w:val="right" w:leader="dot" w:pos="10444"/>
            </w:tabs>
            <w:rPr>
              <w:noProof/>
            </w:rPr>
          </w:pPr>
          <w:hyperlink w:anchor="_Toc505808059" w:history="1">
            <w:r w:rsidRPr="007F7DCD">
              <w:rPr>
                <w:rStyle w:val="Hyperlink"/>
                <w:noProof/>
              </w:rPr>
              <w:t>Presenter: “How do I put it all together?”</w:t>
            </w:r>
            <w:r>
              <w:rPr>
                <w:noProof/>
                <w:webHidden/>
              </w:rPr>
              <w:tab/>
            </w:r>
            <w:r>
              <w:rPr>
                <w:noProof/>
                <w:webHidden/>
              </w:rPr>
              <w:fldChar w:fldCharType="begin"/>
            </w:r>
            <w:r>
              <w:rPr>
                <w:noProof/>
                <w:webHidden/>
              </w:rPr>
              <w:instrText xml:space="preserve"> PAGEREF _Toc505808059 \h </w:instrText>
            </w:r>
            <w:r>
              <w:rPr>
                <w:noProof/>
                <w:webHidden/>
              </w:rPr>
            </w:r>
            <w:r>
              <w:rPr>
                <w:noProof/>
                <w:webHidden/>
              </w:rPr>
              <w:fldChar w:fldCharType="separate"/>
            </w:r>
            <w:r>
              <w:rPr>
                <w:noProof/>
                <w:webHidden/>
              </w:rPr>
              <w:t>8</w:t>
            </w:r>
            <w:r>
              <w:rPr>
                <w:noProof/>
                <w:webHidden/>
              </w:rPr>
              <w:fldChar w:fldCharType="end"/>
            </w:r>
          </w:hyperlink>
        </w:p>
        <w:p w14:paraId="1FAF6938" w14:textId="7CEDD921" w:rsidR="00FB333A" w:rsidRDefault="00FB333A">
          <w:pPr>
            <w:pStyle w:val="TOC3"/>
            <w:tabs>
              <w:tab w:val="right" w:leader="dot" w:pos="10444"/>
            </w:tabs>
            <w:rPr>
              <w:noProof/>
            </w:rPr>
          </w:pPr>
          <w:hyperlink w:anchor="_Toc505808060" w:history="1">
            <w:r w:rsidRPr="007F7DCD">
              <w:rPr>
                <w:rStyle w:val="Hyperlink"/>
                <w:noProof/>
              </w:rPr>
              <w:t>Interactor: "How do events map into changes in my data?"</w:t>
            </w:r>
            <w:r>
              <w:rPr>
                <w:noProof/>
                <w:webHidden/>
              </w:rPr>
              <w:tab/>
            </w:r>
            <w:r>
              <w:rPr>
                <w:noProof/>
                <w:webHidden/>
              </w:rPr>
              <w:fldChar w:fldCharType="begin"/>
            </w:r>
            <w:r>
              <w:rPr>
                <w:noProof/>
                <w:webHidden/>
              </w:rPr>
              <w:instrText xml:space="preserve"> PAGEREF _Toc505808060 \h </w:instrText>
            </w:r>
            <w:r>
              <w:rPr>
                <w:noProof/>
                <w:webHidden/>
              </w:rPr>
            </w:r>
            <w:r>
              <w:rPr>
                <w:noProof/>
                <w:webHidden/>
              </w:rPr>
              <w:fldChar w:fldCharType="separate"/>
            </w:r>
            <w:r>
              <w:rPr>
                <w:noProof/>
                <w:webHidden/>
              </w:rPr>
              <w:t>8</w:t>
            </w:r>
            <w:r>
              <w:rPr>
                <w:noProof/>
                <w:webHidden/>
              </w:rPr>
              <w:fldChar w:fldCharType="end"/>
            </w:r>
          </w:hyperlink>
        </w:p>
        <w:p w14:paraId="276459BE" w14:textId="26313D34" w:rsidR="00FB333A" w:rsidRDefault="00FB333A">
          <w:pPr>
            <w:pStyle w:val="TOC3"/>
            <w:tabs>
              <w:tab w:val="right" w:leader="dot" w:pos="10444"/>
            </w:tabs>
            <w:rPr>
              <w:noProof/>
            </w:rPr>
          </w:pPr>
          <w:hyperlink w:anchor="_Toc505808061" w:history="1">
            <w:r w:rsidRPr="007F7DCD">
              <w:rPr>
                <w:rStyle w:val="Hyperlink"/>
                <w:noProof/>
              </w:rPr>
              <w:t>Commands: “How do I change my data?”</w:t>
            </w:r>
            <w:r>
              <w:rPr>
                <w:noProof/>
                <w:webHidden/>
              </w:rPr>
              <w:tab/>
            </w:r>
            <w:r>
              <w:rPr>
                <w:noProof/>
                <w:webHidden/>
              </w:rPr>
              <w:fldChar w:fldCharType="begin"/>
            </w:r>
            <w:r>
              <w:rPr>
                <w:noProof/>
                <w:webHidden/>
              </w:rPr>
              <w:instrText xml:space="preserve"> PAGEREF _Toc505808061 \h </w:instrText>
            </w:r>
            <w:r>
              <w:rPr>
                <w:noProof/>
                <w:webHidden/>
              </w:rPr>
            </w:r>
            <w:r>
              <w:rPr>
                <w:noProof/>
                <w:webHidden/>
              </w:rPr>
              <w:fldChar w:fldCharType="separate"/>
            </w:r>
            <w:r>
              <w:rPr>
                <w:noProof/>
                <w:webHidden/>
              </w:rPr>
              <w:t>8</w:t>
            </w:r>
            <w:r>
              <w:rPr>
                <w:noProof/>
                <w:webHidden/>
              </w:rPr>
              <w:fldChar w:fldCharType="end"/>
            </w:r>
          </w:hyperlink>
        </w:p>
        <w:p w14:paraId="4FD3A40A" w14:textId="34FB0EB6" w:rsidR="00FB333A" w:rsidRDefault="00FB333A">
          <w:pPr>
            <w:pStyle w:val="TOC3"/>
            <w:tabs>
              <w:tab w:val="right" w:leader="dot" w:pos="10444"/>
            </w:tabs>
            <w:rPr>
              <w:noProof/>
            </w:rPr>
          </w:pPr>
          <w:hyperlink w:anchor="_Toc505808062" w:history="1">
            <w:r w:rsidRPr="007F7DCD">
              <w:rPr>
                <w:rStyle w:val="Hyperlink"/>
                <w:noProof/>
              </w:rPr>
              <w:t>Selections: “How do I specify my data?”</w:t>
            </w:r>
            <w:r>
              <w:rPr>
                <w:noProof/>
                <w:webHidden/>
              </w:rPr>
              <w:tab/>
            </w:r>
            <w:r>
              <w:rPr>
                <w:noProof/>
                <w:webHidden/>
              </w:rPr>
              <w:fldChar w:fldCharType="begin"/>
            </w:r>
            <w:r>
              <w:rPr>
                <w:noProof/>
                <w:webHidden/>
              </w:rPr>
              <w:instrText xml:space="preserve"> PAGEREF _Toc505808062 \h </w:instrText>
            </w:r>
            <w:r>
              <w:rPr>
                <w:noProof/>
                <w:webHidden/>
              </w:rPr>
            </w:r>
            <w:r>
              <w:rPr>
                <w:noProof/>
                <w:webHidden/>
              </w:rPr>
              <w:fldChar w:fldCharType="separate"/>
            </w:r>
            <w:r>
              <w:rPr>
                <w:noProof/>
                <w:webHidden/>
              </w:rPr>
              <w:t>8</w:t>
            </w:r>
            <w:r>
              <w:rPr>
                <w:noProof/>
                <w:webHidden/>
              </w:rPr>
              <w:fldChar w:fldCharType="end"/>
            </w:r>
          </w:hyperlink>
        </w:p>
        <w:p w14:paraId="0549018E" w14:textId="2B10E67E" w:rsidR="00FB333A" w:rsidRDefault="00FB333A">
          <w:pPr>
            <w:pStyle w:val="TOC3"/>
            <w:tabs>
              <w:tab w:val="right" w:leader="dot" w:pos="10444"/>
            </w:tabs>
            <w:rPr>
              <w:noProof/>
            </w:rPr>
          </w:pPr>
          <w:hyperlink w:anchor="_Toc505808063" w:history="1">
            <w:r w:rsidRPr="007F7DCD">
              <w:rPr>
                <w:rStyle w:val="Hyperlink"/>
                <w:noProof/>
              </w:rPr>
              <w:t>MVP Example</w:t>
            </w:r>
            <w:r>
              <w:rPr>
                <w:noProof/>
                <w:webHidden/>
              </w:rPr>
              <w:tab/>
            </w:r>
            <w:r>
              <w:rPr>
                <w:noProof/>
                <w:webHidden/>
              </w:rPr>
              <w:fldChar w:fldCharType="begin"/>
            </w:r>
            <w:r>
              <w:rPr>
                <w:noProof/>
                <w:webHidden/>
              </w:rPr>
              <w:instrText xml:space="preserve"> PAGEREF _Toc505808063 \h </w:instrText>
            </w:r>
            <w:r>
              <w:rPr>
                <w:noProof/>
                <w:webHidden/>
              </w:rPr>
            </w:r>
            <w:r>
              <w:rPr>
                <w:noProof/>
                <w:webHidden/>
              </w:rPr>
              <w:fldChar w:fldCharType="separate"/>
            </w:r>
            <w:r>
              <w:rPr>
                <w:noProof/>
                <w:webHidden/>
              </w:rPr>
              <w:t>9</w:t>
            </w:r>
            <w:r>
              <w:rPr>
                <w:noProof/>
                <w:webHidden/>
              </w:rPr>
              <w:fldChar w:fldCharType="end"/>
            </w:r>
          </w:hyperlink>
        </w:p>
        <w:p w14:paraId="5CCD69F8" w14:textId="00C22D6C" w:rsidR="00FB333A" w:rsidRDefault="00FB333A">
          <w:pPr>
            <w:pStyle w:val="TOC3"/>
            <w:tabs>
              <w:tab w:val="right" w:leader="dot" w:pos="10444"/>
            </w:tabs>
            <w:rPr>
              <w:noProof/>
            </w:rPr>
          </w:pPr>
          <w:hyperlink w:anchor="_Toc505808064" w:history="1">
            <w:r w:rsidRPr="007F7DCD">
              <w:rPr>
                <w:rStyle w:val="Hyperlink"/>
                <w:noProof/>
              </w:rPr>
              <w:t>Benefits of PAC and MVP</w:t>
            </w:r>
            <w:r>
              <w:rPr>
                <w:noProof/>
                <w:webHidden/>
              </w:rPr>
              <w:tab/>
            </w:r>
            <w:r>
              <w:rPr>
                <w:noProof/>
                <w:webHidden/>
              </w:rPr>
              <w:fldChar w:fldCharType="begin"/>
            </w:r>
            <w:r>
              <w:rPr>
                <w:noProof/>
                <w:webHidden/>
              </w:rPr>
              <w:instrText xml:space="preserve"> PAGEREF _Toc505808064 \h </w:instrText>
            </w:r>
            <w:r>
              <w:rPr>
                <w:noProof/>
                <w:webHidden/>
              </w:rPr>
            </w:r>
            <w:r>
              <w:rPr>
                <w:noProof/>
                <w:webHidden/>
              </w:rPr>
              <w:fldChar w:fldCharType="separate"/>
            </w:r>
            <w:r>
              <w:rPr>
                <w:noProof/>
                <w:webHidden/>
              </w:rPr>
              <w:t>10</w:t>
            </w:r>
            <w:r>
              <w:rPr>
                <w:noProof/>
                <w:webHidden/>
              </w:rPr>
              <w:fldChar w:fldCharType="end"/>
            </w:r>
          </w:hyperlink>
        </w:p>
        <w:p w14:paraId="4F673093" w14:textId="2529B4C9" w:rsidR="00FB333A" w:rsidRDefault="00FB333A">
          <w:pPr>
            <w:pStyle w:val="TOC2"/>
            <w:tabs>
              <w:tab w:val="right" w:leader="dot" w:pos="10444"/>
            </w:tabs>
            <w:rPr>
              <w:noProof/>
            </w:rPr>
          </w:pPr>
          <w:hyperlink w:anchor="_Toc505808065" w:history="1">
            <w:r w:rsidRPr="007F7DCD">
              <w:rPr>
                <w:rStyle w:val="Hyperlink"/>
                <w:noProof/>
              </w:rPr>
              <w:t>Conclusion</w:t>
            </w:r>
            <w:r>
              <w:rPr>
                <w:noProof/>
                <w:webHidden/>
              </w:rPr>
              <w:tab/>
            </w:r>
            <w:r>
              <w:rPr>
                <w:noProof/>
                <w:webHidden/>
              </w:rPr>
              <w:fldChar w:fldCharType="begin"/>
            </w:r>
            <w:r>
              <w:rPr>
                <w:noProof/>
                <w:webHidden/>
              </w:rPr>
              <w:instrText xml:space="preserve"> PAGEREF _Toc505808065 \h </w:instrText>
            </w:r>
            <w:r>
              <w:rPr>
                <w:noProof/>
                <w:webHidden/>
              </w:rPr>
            </w:r>
            <w:r>
              <w:rPr>
                <w:noProof/>
                <w:webHidden/>
              </w:rPr>
              <w:fldChar w:fldCharType="separate"/>
            </w:r>
            <w:r>
              <w:rPr>
                <w:noProof/>
                <w:webHidden/>
              </w:rPr>
              <w:t>12</w:t>
            </w:r>
            <w:r>
              <w:rPr>
                <w:noProof/>
                <w:webHidden/>
              </w:rPr>
              <w:fldChar w:fldCharType="end"/>
            </w:r>
          </w:hyperlink>
        </w:p>
        <w:p w14:paraId="44BF5D4E" w14:textId="439383FE" w:rsidR="00FB333A" w:rsidRDefault="00FB333A">
          <w:pPr>
            <w:pStyle w:val="TOC1"/>
            <w:tabs>
              <w:tab w:val="right" w:leader="dot" w:pos="10444"/>
            </w:tabs>
            <w:rPr>
              <w:noProof/>
            </w:rPr>
          </w:pPr>
          <w:hyperlink w:anchor="_Toc505808066" w:history="1">
            <w:r w:rsidRPr="007F7DCD">
              <w:rPr>
                <w:rStyle w:val="Hyperlink"/>
                <w:noProof/>
              </w:rPr>
              <w:t>References</w:t>
            </w:r>
            <w:r>
              <w:rPr>
                <w:noProof/>
                <w:webHidden/>
              </w:rPr>
              <w:tab/>
            </w:r>
            <w:r>
              <w:rPr>
                <w:noProof/>
                <w:webHidden/>
              </w:rPr>
              <w:fldChar w:fldCharType="begin"/>
            </w:r>
            <w:r>
              <w:rPr>
                <w:noProof/>
                <w:webHidden/>
              </w:rPr>
              <w:instrText xml:space="preserve"> PAGEREF _Toc505808066 \h </w:instrText>
            </w:r>
            <w:r>
              <w:rPr>
                <w:noProof/>
                <w:webHidden/>
              </w:rPr>
            </w:r>
            <w:r>
              <w:rPr>
                <w:noProof/>
                <w:webHidden/>
              </w:rPr>
              <w:fldChar w:fldCharType="separate"/>
            </w:r>
            <w:r>
              <w:rPr>
                <w:noProof/>
                <w:webHidden/>
              </w:rPr>
              <w:t>13</w:t>
            </w:r>
            <w:r>
              <w:rPr>
                <w:noProof/>
                <w:webHidden/>
              </w:rPr>
              <w:fldChar w:fldCharType="end"/>
            </w:r>
          </w:hyperlink>
        </w:p>
        <w:p w14:paraId="1AB846A2" w14:textId="09F1FC99" w:rsidR="00ED0265" w:rsidRDefault="00ED0265">
          <w:r>
            <w:rPr>
              <w:b/>
              <w:bCs/>
              <w:noProof/>
            </w:rPr>
            <w:fldChar w:fldCharType="end"/>
          </w:r>
        </w:p>
      </w:sdtContent>
    </w:sdt>
    <w:p w14:paraId="46F82212" w14:textId="6AEDD1E3" w:rsidR="00ED0265" w:rsidRDefault="00ED0265">
      <w:pPr>
        <w:rPr>
          <w:rFonts w:asciiTheme="majorHAnsi" w:eastAsiaTheme="majorEastAsia" w:hAnsiTheme="majorHAnsi" w:cstheme="majorBidi"/>
          <w:color w:val="365F91" w:themeColor="accent1" w:themeShade="BF"/>
          <w:sz w:val="32"/>
          <w:szCs w:val="32"/>
        </w:rPr>
      </w:pPr>
      <w:r>
        <w:br w:type="page"/>
      </w:r>
    </w:p>
    <w:p w14:paraId="4FF28359" w14:textId="1CE92795" w:rsidR="00EF7E10" w:rsidRDefault="00EF7E10" w:rsidP="005D79ED">
      <w:pPr>
        <w:pStyle w:val="Heading2"/>
      </w:pPr>
      <w:bookmarkStart w:id="1" w:name="_Toc505808044"/>
      <w:r>
        <w:lastRenderedPageBreak/>
        <w:t>Introduction</w:t>
      </w:r>
      <w:bookmarkEnd w:id="1"/>
    </w:p>
    <w:p w14:paraId="3BFA0B26" w14:textId="77777777" w:rsidR="00C9017E" w:rsidRDefault="00C9017E" w:rsidP="00EF7E10"/>
    <w:p w14:paraId="31175AD5" w14:textId="1D9D70B8" w:rsidR="00C9017E" w:rsidRDefault="00EF7E10" w:rsidP="00EF7E10">
      <w:r>
        <w:t>Design patterns are inherently good practice for web applications</w:t>
      </w:r>
      <w:r w:rsidR="00646D55">
        <w:fldChar w:fldCharType="begin" w:fldLock="1"/>
      </w:r>
      <w:r w:rsidR="00646D55">
        <w:instrText>ADDIN CSL_CITATION { "citationItems" : [ { "id" : "ITEM-1", "itemData" : { "DOI" : "10.1109/IWMSE.2009.5071377", "ISBN" : "9781424437184", "abstract" : "The behavioral correctness of parallel programs has a pivotal role\\nin computational sciences and engineering applications as researchers\\ndraw scientific conclusions from the results generated by parallel\\napplications. Moreover, with the advent of multicore processors,\\nthe development of parallel programs should be facilitated for the\\nmainstream developers. While numerous programming models and APIs\\nexist for parallel programming, we pose the view that more emphasis\\nshould be placed on designing the synchronization mechanisms of parallel\\nprograms independent from the design of their functional behaviors.\\nMore importantly, programs' behaviors evolve (due to new requirements\\nand change of configuration), thereby creating a need for techniques\\nand tools that enable developers to reason about the behavioral evolution\\nof parallel programs. With such motivations, we introduce a framework\\nfor automated design/evolution of the synchronization mechanisms\\nof parallel programs. \u00a9 2009 IEEE.", "author" : [ { "dropping-particle" : "", "family" : "Ebnenasir", "given" : "Ali", "non-dropping-particle" : "", "parse-names" : false, "suffix" : "" }, { "dropping-particle" : "", "family" : "Beik", "given" : "Rasoul", "non-dropping-particle" : "", "parse-names" : false, "suffix" : "" } ], "container-title" : "Proceedings of the 2009 ICSE Workshop on Multicore Software Engineering, IWMSE 2009", "id" : "ITEM-1", "issued" : { "date-parts" : [ [ "2009" ] ] }, "title" : "Developing parallel programs: A design-oriented perspective", "type" : "paper-conference" }, "uris" : [ "http://www.mendeley.com/documents/?uuid=ed695ab1-e608-3360-b134-1cb5d02e7a4a" ] } ], "mendeley" : { "formattedCitation" : "[1]", "plainTextFormattedCitation" : "[1]", "previouslyFormattedCitation" : "[1]" }, "properties" : {  }, "schema" : "https://github.com/citation-style-language/schema/raw/master/csl-citation.json" }</w:instrText>
      </w:r>
      <w:r w:rsidR="00646D55">
        <w:fldChar w:fldCharType="separate"/>
      </w:r>
      <w:r w:rsidR="00646D55" w:rsidRPr="00646D55">
        <w:rPr>
          <w:noProof/>
        </w:rPr>
        <w:t>[1]</w:t>
      </w:r>
      <w:r w:rsidR="00646D55">
        <w:fldChar w:fldCharType="end"/>
      </w:r>
      <w:r>
        <w:t xml:space="preserve">. As web application functionality in terms of complexity and sophistication continue to increase, it only makes sense to abstract and codify practices for the economies of reuse and the insurance of proven practices. </w:t>
      </w:r>
    </w:p>
    <w:p w14:paraId="64B12989" w14:textId="0886A93E" w:rsidR="00EF7E10" w:rsidRPr="00EF7E10" w:rsidRDefault="00EF7E10" w:rsidP="00EF7E10">
      <w:r>
        <w:t>As Moore’s Law</w:t>
      </w:r>
      <w:r w:rsidR="00646D55">
        <w:fldChar w:fldCharType="begin" w:fldLock="1"/>
      </w:r>
      <w:r w:rsidR="00646D55">
        <w:instrText>ADDIN CSL_CITATION { "citationItems" : [ { "id" : "ITEM-1", "itemData" : { "abstract" : "With unit cost falling as the number of components per\r\ncircuit rises, by 1975 economics may dictate squeezing as\r\nmany as 65,000 components on a single silicon chip", "author" : [ { "dropping-particle" : "", "family" : "Moore", "given" : "Gordon E.", "non-dropping-particle" : "", "parse-names" : false, "suffix" : "" } ], "container-title" : "Electronics", "id" : "ITEM-1", "issue" : "8", "issued" : { "date-parts" : [ [ "1965" ] ] }, "title" : "Cramming more components onto integrated circuits.", "type" : "article-journal", "volume" : "38" }, "uris" : [ "http://www.mendeley.com/documents/?uuid=b5f91082-0c25-3c46-b0b3-d2eb2955ba7a" ] } ], "mendeley" : { "formattedCitation" : "[2]", "plainTextFormattedCitation" : "[2]", "previouslyFormattedCitation" : "[2]" }, "properties" : {  }, "schema" : "https://github.com/citation-style-language/schema/raw/master/csl-citation.json" }</w:instrText>
      </w:r>
      <w:r w:rsidR="00646D55">
        <w:fldChar w:fldCharType="separate"/>
      </w:r>
      <w:r w:rsidR="00646D55" w:rsidRPr="00646D55">
        <w:rPr>
          <w:noProof/>
        </w:rPr>
        <w:t>[2]</w:t>
      </w:r>
      <w:r w:rsidR="00646D55">
        <w:fldChar w:fldCharType="end"/>
      </w:r>
      <w:r>
        <w:t xml:space="preserve"> continues to push hardware towards more distributed</w:t>
      </w:r>
      <w:r w:rsidR="00646D55">
        <w:fldChar w:fldCharType="begin" w:fldLock="1"/>
      </w:r>
      <w:r w:rsidR="00646D55">
        <w:instrText>ADDIN CSL_CITATION { "citationItems" : [ { "id" : "ITEM-1", "itemData" : { "DOI" : "10.2495/CMEM-V5-N3-395-403", "ISSN" : "2046-0546", "abstract" : "The Dual Reciprocity BEM (DRBEM) and the Time-Dependent BEM (TDBEM) are considered in the context of radiative and time-dependent thermal transport, respectively. In order to achieve sen-sible solution times for realistic 3D problems with large meshes, a range of optimisation techniques are considered, and a number of parallelisation techniques applied: shared memory using multi-core threading, Graphics Processing Unit (GPU) acceleration using CUDA, and distributed memory on a high performance cluster using MPI. Particular consideration is given to practical methods to invert large dense matrices.", "author" : [ { "dropping-particle" : "", "family" : "Bashford", "given" : "Tim", "non-dropping-particle" : "", "parse-names" : false, "suffix" : "" }, { "dropping-particle" : "", "family" : "Donne", "given" : "Kelvin", "non-dropping-particle" : "", "parse-names" : false, "suffix" : "" } ], "container-title" : "Int. J. Comp. Meth. and Exp. Meas", "id" : "ITEM-1", "issue" : "3", "issued" : { "date-parts" : [ [ "2017" ] ] }, "page" : "395-403", "title" : "PARALLELISATION TECHNIQUES FOR THE DUAL RECIPROCITY AND TIME-DEPENDENT BOUNDARY ELEMENT METHOD ALGORITHMS", "type" : "article-journal", "volume" : "5" }, "uris" : [ "http://www.mendeley.com/documents/?uuid=1e1741c7-06d8-38ef-ac24-d7ec07f83e16" ] } ], "mendeley" : { "formattedCitation" : "[3]", "plainTextFormattedCitation" : "[3]", "previouslyFormattedCitation" : "[3]" }, "properties" : {  }, "schema" : "https://github.com/citation-style-language/schema/raw/master/csl-citation.json" }</w:instrText>
      </w:r>
      <w:r w:rsidR="00646D55">
        <w:fldChar w:fldCharType="separate"/>
      </w:r>
      <w:r w:rsidR="00646D55" w:rsidRPr="00646D55">
        <w:rPr>
          <w:noProof/>
        </w:rPr>
        <w:t>[3]</w:t>
      </w:r>
      <w:r w:rsidR="00646D55">
        <w:fldChar w:fldCharType="end"/>
      </w:r>
      <w:r>
        <w:t>, multi-core</w:t>
      </w:r>
      <w:r w:rsidR="00646D55">
        <w:fldChar w:fldCharType="begin" w:fldLock="1"/>
      </w:r>
      <w:r w:rsidR="00646D55">
        <w:instrText>ADDIN CSL_CITATION { "citationItems" : [ { "id" : "ITEM-1", "itemData" : { "abstract" : "Microprocessors have revolutionized the world we live in and continuous efforts are being made to manufacture not only faster chips but also smarter ones. A number of techniques such as data level parallelism, instruction level parallelism and hyper threading (Intel's HT) already exists which have dramatically improved the performance of microprocessor cores. [1, 2] This paper briefs on evolution of multi-core processors followed by introducing the technology and its advantages in today's world. The paper concludes by detailing on the challenges currently faced by multi-core processors and how the industry is trying to address these issues. Keywords Microprocessor, Multi core, multi threading technology, hardware parallelism, software challenges and High performance computing (HPC).", "author" : [ { "dropping-particle" : "", "family" : "Venu", "given" : "Balaji", "non-dropping-particle" : "", "parse-names" : false, "suffix" : "" } ], "id" : "ITEM-1", "issued" : { "date-parts" : [ [ "2011" ] ] }, "page" : "6", "title" : "Multi-core processors \u2013 An overview", "type" : "article-journal" }, "uris" : [ "http://www.mendeley.com/documents/?uuid=117b7fe6-12f2-397c-a4c0-c936cabf436f" ] } ], "mendeley" : { "formattedCitation" : "[4]", "plainTextFormattedCitation" : "[4]", "previouslyFormattedCitation" : "[4]" }, "properties" : {  }, "schema" : "https://github.com/citation-style-language/schema/raw/master/csl-citation.json" }</w:instrText>
      </w:r>
      <w:r w:rsidR="00646D55">
        <w:fldChar w:fldCharType="separate"/>
      </w:r>
      <w:r w:rsidR="00646D55" w:rsidRPr="00646D55">
        <w:rPr>
          <w:noProof/>
        </w:rPr>
        <w:t>[4]</w:t>
      </w:r>
      <w:r w:rsidR="00646D55">
        <w:fldChar w:fldCharType="end"/>
      </w:r>
      <w:r>
        <w:t xml:space="preserve"> and asymmetric processing architecture</w:t>
      </w:r>
      <w:r w:rsidR="00646D55">
        <w:fldChar w:fldCharType="begin" w:fldLock="1"/>
      </w:r>
      <w:r w:rsidR="00646D55">
        <w:instrText>ADDIN CSL_CITATION { "citationItems" : [ { "id" : "ITEM-1", "itemData" : { "DOI" : "10.1145/2856125", "ISSN" : "03600300", "author" : [ { "dropping-particle" : "", "family" : "Mittal", "given" : "Sparsh", "non-dropping-particle" : "", "parse-names" : false, "suffix" : "" }, { "dropping-particle" : "", "family" : "Sparsh", "given" : "", "non-dropping-particle" : "", "parse-names" : false, "suffix" : "" } ], "container-title" : "ACM Computing Surveys", "id" : "ITEM-1", "issue" : "3", "issued" : { "date-parts" : [ [ "2016", "2", "8" ] ] }, "page" : "1-38", "publisher" : "ACM", "title" : "A Survey of Techniques for Architecting and Managing Asymmetric Multicore Processors", "type" : "article-journal", "volume" : "48" }, "uris" : [ "http://www.mendeley.com/documents/?uuid=68e12f9a-c6fa-346c-a267-6d2723dc23d8" ] } ], "mendeley" : { "formattedCitation" : "[5]", "plainTextFormattedCitation" : "[5]", "previouslyFormattedCitation" : "[5]" }, "properties" : {  }, "schema" : "https://github.com/citation-style-language/schema/raw/master/csl-citation.json" }</w:instrText>
      </w:r>
      <w:r w:rsidR="00646D55">
        <w:fldChar w:fldCharType="separate"/>
      </w:r>
      <w:r w:rsidR="00646D55" w:rsidRPr="00646D55">
        <w:rPr>
          <w:noProof/>
        </w:rPr>
        <w:t>[5]</w:t>
      </w:r>
      <w:r w:rsidR="00646D55">
        <w:fldChar w:fldCharType="end"/>
      </w:r>
      <w:r>
        <w:t xml:space="preserve"> further challenges present themselves in terms of both programming </w:t>
      </w:r>
      <w:r w:rsidR="00646D55">
        <w:t xml:space="preserve">these applications </w:t>
      </w:r>
      <w:r>
        <w:t>to mitigate waste</w:t>
      </w:r>
      <w:r w:rsidR="00646D55">
        <w:t>d</w:t>
      </w:r>
      <w:r>
        <w:t xml:space="preserve"> processing resources</w:t>
      </w:r>
      <w:r w:rsidR="00646D55">
        <w:t>, and assurance that threads etc. do not fail due to concurrency issues. These can all be solved with architectural patterns</w:t>
      </w:r>
      <w:r w:rsidR="00646D55">
        <w:fldChar w:fldCharType="begin" w:fldLock="1"/>
      </w:r>
      <w:r w:rsidR="00646D55">
        <w:instrText>ADDIN CSL_CITATION { "citationItems" : [ { "id" : "ITEM-1", "itemData" : { "abstract" : "This article reports our reflection on software architecture modelling for multi-user systems (or groupware). First, we introduce the notion of software architecture and make explicit the design steps that most software designers in HCI tend to blend in a fuzzy way. Building on general concepts and practice from main stream software engineering, we then present a comparative analysis of the most significant architecture models developed for single-and multi-user systems. We close with the presentation of PAC*, a new architectural framework for modelling and designing the software architecture of multi-user systems. PAC* is a motivated combination of existing architectural models selected for the complementarity of their \" good properties \" . These include operational heuristics such as rules for deriving agents in accordance to the task model or criteria for reasoning about replication, as well as properties such as support for style heterogeneity, portability, and reusability.", "author" : [ { "dropping-particle" : "", "family" : "Calvary", "given" : "Ga\u00eblle", "non-dropping-particle" : "", "parse-names" : false, "suffix" : "" }, { "dropping-particle" : "", "family" : "Coutaz", "given" : "Jo\u00eblle", "non-dropping-particle" : "", "parse-names" : false, "suffix" : "" }, { "dropping-particle" : "", "family" : "Nigay", "given" : "Laurence", "non-dropping-particle" : "", "parse-names" : false, "suffix" : "" } ], "id" : "ITEM-1", "issued" : { "date-parts" : [ [ "0" ] ] }, "page" : "242-249", "publisher" : "ACM Publ", "title" : "From Single-User Architectural Design to PAC*: a Generic Software Architecture Model for CSCW", "type" : "article-journal" }, "uris" : [ "http://www.mendeley.com/documents/?uuid=0b27b9a3-8e9b-34f3-9f4c-caf1de868c8b" ] } ], "mendeley" : { "formattedCitation" : "[6]", "plainTextFormattedCitation" : "[6]", "previouslyFormattedCitation" : "[6]" }, "properties" : {  }, "schema" : "https://github.com/citation-style-language/schema/raw/master/csl-citation.json" }</w:instrText>
      </w:r>
      <w:r w:rsidR="00646D55">
        <w:fldChar w:fldCharType="separate"/>
      </w:r>
      <w:r w:rsidR="00646D55" w:rsidRPr="00646D55">
        <w:rPr>
          <w:noProof/>
        </w:rPr>
        <w:t>[6]</w:t>
      </w:r>
      <w:r w:rsidR="00646D55">
        <w:fldChar w:fldCharType="end"/>
      </w:r>
      <w:r w:rsidR="00646D55">
        <w:t>.</w:t>
      </w:r>
    </w:p>
    <w:p w14:paraId="2A37428B" w14:textId="77777777" w:rsidR="00646D55" w:rsidRDefault="00646D55">
      <w:pPr>
        <w:rPr>
          <w:rFonts w:asciiTheme="majorHAnsi" w:eastAsiaTheme="majorEastAsia" w:hAnsiTheme="majorHAnsi" w:cstheme="majorBidi"/>
          <w:color w:val="365F91" w:themeColor="accent1" w:themeShade="BF"/>
          <w:sz w:val="32"/>
          <w:szCs w:val="32"/>
        </w:rPr>
      </w:pPr>
      <w:r>
        <w:br w:type="page"/>
      </w:r>
    </w:p>
    <w:p w14:paraId="500AEB8D" w14:textId="70313125" w:rsidR="005D79ED" w:rsidRDefault="005D79ED" w:rsidP="005D79ED">
      <w:pPr>
        <w:pStyle w:val="Heading2"/>
      </w:pPr>
      <w:bookmarkStart w:id="2" w:name="_Toc505808045"/>
      <w:r>
        <w:lastRenderedPageBreak/>
        <w:t>The MVC pattern in web applications.</w:t>
      </w:r>
      <w:bookmarkEnd w:id="2"/>
    </w:p>
    <w:p w14:paraId="5C879589" w14:textId="77777777" w:rsidR="00C9017E" w:rsidRDefault="00C9017E" w:rsidP="005D79ED"/>
    <w:p w14:paraId="58E58564" w14:textId="500974E4" w:rsidR="005D79ED" w:rsidRDefault="005D79ED" w:rsidP="005D79ED">
      <w:r>
        <w:t>First introduced as a design pattern in the late 70’s by Trygve Reenskaug</w:t>
      </w:r>
      <w:r>
        <w:fldChar w:fldCharType="begin" w:fldLock="1"/>
      </w:r>
      <w:r w:rsidR="00646D55">
        <w:instrText>ADDIN CSL_CITATION { "citationItems" : [ { "id" : "ITEM-1", "itemData" : { "author" : [ { "dropping-particle" : "", "family" : "Burbeck", "given" : "Steve", "non-dropping-particle" : "", "parse-names" : false, "suffix" : "" } ], "id" : "ITEM-1", "issued" : { "date-parts" : [ [ "0" ] ] }, "title" : "Applications Programming in Smalltalk-80 (TM): How to use Model-View-Controller (MVC)", "type" : "article-journal" }, "uris" : [ "http://www.mendeley.com/documents/?uuid=ec0d0061-5bf5-35bb-bc72-8fc20bbcdbe7" ] } ], "mendeley" : { "formattedCitation" : "[7]", "plainTextFormattedCitation" : "[7]", "previouslyFormattedCitation" : "[7]" }, "properties" : {  }, "schema" : "https://github.com/citation-style-language/schema/raw/master/csl-citation.json" }</w:instrText>
      </w:r>
      <w:r>
        <w:fldChar w:fldCharType="separate"/>
      </w:r>
      <w:r w:rsidR="00646D55" w:rsidRPr="00646D55">
        <w:rPr>
          <w:noProof/>
        </w:rPr>
        <w:t>[7]</w:t>
      </w:r>
      <w:r>
        <w:fldChar w:fldCharType="end"/>
      </w:r>
      <w:r>
        <w:t xml:space="preserve">. Model-View-Controller (MVC) takes advantage of the separation of concerns to decouple the input, output and processing / storage of data into components which interface in a structured manner. As the name would imply, the pattern consists of three interdependent components, sometimes </w:t>
      </w:r>
      <w:r w:rsidR="00963E28">
        <w:t>referred</w:t>
      </w:r>
      <w:r>
        <w:t xml:space="preserve"> to as a triad. The components cannot be summarised more succinctly than Reenskaug</w:t>
      </w:r>
      <w:r w:rsidR="00AE0159">
        <w:fldChar w:fldCharType="begin" w:fldLock="1"/>
      </w:r>
      <w:r w:rsidR="00646D55">
        <w:instrText>ADDIN CSL_CITATION { "citationItems" : [ { "id" : "ITEM-1", "itemData" : { "author" : [ { "dropping-particle" : "", "family" : "Burbeck", "given" : "Steve", "non-dropping-particle" : "", "parse-names" : false, "suffix" : "" } ], "id" : "ITEM-1", "issued" : { "date-parts" : [ [ "0" ] ] }, "title" : "Applications Programming in Smalltalk-80 (TM): How to use Model-View-Controller (MVC)", "type" : "article-journal" }, "uris" : [ "http://www.mendeley.com/documents/?uuid=ec0d0061-5bf5-35bb-bc72-8fc20bbcdbe7" ] } ], "mendeley" : { "formattedCitation" : "[7]", "plainTextFormattedCitation" : "[7]", "previouslyFormattedCitation" : "[7]" }, "properties" : {  }, "schema" : "https://github.com/citation-style-language/schema/raw/master/csl-citation.json" }</w:instrText>
      </w:r>
      <w:r w:rsidR="00AE0159">
        <w:fldChar w:fldCharType="separate"/>
      </w:r>
      <w:r w:rsidR="00646D55" w:rsidRPr="00646D55">
        <w:rPr>
          <w:noProof/>
        </w:rPr>
        <w:t>[7]</w:t>
      </w:r>
      <w:r w:rsidR="00AE0159">
        <w:fldChar w:fldCharType="end"/>
      </w:r>
      <w:r>
        <w:t>:</w:t>
      </w:r>
    </w:p>
    <w:p w14:paraId="15D63FAC" w14:textId="77777777" w:rsidR="00C9017E" w:rsidRDefault="00C9017E" w:rsidP="005D79ED"/>
    <w:p w14:paraId="2873B816" w14:textId="5070743D" w:rsidR="005D79ED" w:rsidRDefault="005D79ED" w:rsidP="00C9017E">
      <w:pPr>
        <w:pStyle w:val="Heading3"/>
      </w:pPr>
      <w:bookmarkStart w:id="3" w:name="_Toc505808046"/>
      <w:r>
        <w:t>The Model</w:t>
      </w:r>
      <w:bookmarkEnd w:id="3"/>
    </w:p>
    <w:p w14:paraId="2BC7129D" w14:textId="72AE27DA" w:rsidR="005D79ED" w:rsidRDefault="005D79ED" w:rsidP="00C9017E">
      <w:pPr>
        <w:pStyle w:val="Quote"/>
      </w:pPr>
      <w:r>
        <w:t xml:space="preserve">“The model manages the </w:t>
      </w:r>
      <w:r w:rsidR="00963E28">
        <w:t>behaviour</w:t>
      </w:r>
      <w:r>
        <w:t xml:space="preserve"> and data of the application domain, responds to requests for information about its state (usually from the view), and responds to instructions to change state (usually from the controller).”</w:t>
      </w:r>
    </w:p>
    <w:p w14:paraId="1E3BC94A" w14:textId="77777777" w:rsidR="00C9017E" w:rsidRPr="00C9017E" w:rsidRDefault="00C9017E" w:rsidP="00C9017E"/>
    <w:p w14:paraId="564221BC" w14:textId="02E072E7" w:rsidR="005D79ED" w:rsidRDefault="005D79ED" w:rsidP="00C9017E">
      <w:pPr>
        <w:pStyle w:val="Heading3"/>
      </w:pPr>
      <w:bookmarkStart w:id="4" w:name="_Toc505808047"/>
      <w:r>
        <w:t>The View</w:t>
      </w:r>
      <w:bookmarkEnd w:id="4"/>
    </w:p>
    <w:p w14:paraId="64F76EA6" w14:textId="2EBE69FF" w:rsidR="005D79ED" w:rsidRDefault="00AE0159" w:rsidP="00C9017E">
      <w:pPr>
        <w:pStyle w:val="Quote"/>
      </w:pPr>
      <w:r>
        <w:t>“</w:t>
      </w:r>
      <w:r w:rsidR="005D79ED">
        <w:t>The view manages the graphical and/or textual output to the portion of the bitmapped display that is allocated to its application.</w:t>
      </w:r>
      <w:r>
        <w:t>”</w:t>
      </w:r>
    </w:p>
    <w:p w14:paraId="59F520CB" w14:textId="77777777" w:rsidR="00C9017E" w:rsidRPr="00C9017E" w:rsidRDefault="00C9017E" w:rsidP="00C9017E"/>
    <w:p w14:paraId="02F2E83A" w14:textId="77185D9C" w:rsidR="005D79ED" w:rsidRDefault="005D79ED" w:rsidP="00C9017E">
      <w:pPr>
        <w:pStyle w:val="Heading3"/>
      </w:pPr>
      <w:bookmarkStart w:id="5" w:name="_Toc505808048"/>
      <w:r>
        <w:t>The Controller</w:t>
      </w:r>
      <w:bookmarkEnd w:id="5"/>
    </w:p>
    <w:p w14:paraId="56801CF5" w14:textId="5BA2D633" w:rsidR="005D79ED" w:rsidRDefault="005D79ED" w:rsidP="00C9017E">
      <w:pPr>
        <w:pStyle w:val="Quote"/>
      </w:pPr>
      <w:r>
        <w:t>“The controller interprets the mouse and keyboard inputs from the user, commanding the model and/or the view to change as appropriate.”</w:t>
      </w:r>
    </w:p>
    <w:p w14:paraId="11004EF4" w14:textId="77777777" w:rsidR="00C9017E" w:rsidRPr="00C9017E" w:rsidRDefault="00C9017E" w:rsidP="00C9017E"/>
    <w:p w14:paraId="1A0D77C9" w14:textId="44DA6357" w:rsidR="005D79ED" w:rsidRDefault="005D79ED" w:rsidP="005D79ED">
      <w:r>
        <w:t>See Figure 1 for a high</w:t>
      </w:r>
      <w:r w:rsidR="00C9017E">
        <w:t>-</w:t>
      </w:r>
      <w:r>
        <w:t xml:space="preserve">level diagram of the MVC pattern: </w:t>
      </w:r>
    </w:p>
    <w:p w14:paraId="3D0191C5" w14:textId="77777777" w:rsidR="005D79ED" w:rsidRDefault="005D79ED" w:rsidP="005D79ED">
      <w:pPr>
        <w:pStyle w:val="Caption"/>
      </w:pPr>
    </w:p>
    <w:p w14:paraId="4CCC5D9F" w14:textId="6A19DCE6" w:rsidR="005D79ED" w:rsidRDefault="005D79ED" w:rsidP="005D79ED">
      <w:pPr>
        <w:pStyle w:val="Caption"/>
        <w:jc w:val="center"/>
      </w:pPr>
      <w:r>
        <w:rPr>
          <w:noProof/>
        </w:rPr>
        <w:drawing>
          <wp:inline distT="0" distB="0" distL="0" distR="0" wp14:anchorId="46AAB77A" wp14:editId="05E3B247">
            <wp:extent cx="5440299" cy="249555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254" t="50017" r="43466" b="24464"/>
                    <a:stretch/>
                  </pic:blipFill>
                  <pic:spPr bwMode="auto">
                    <a:xfrm>
                      <a:off x="0" y="0"/>
                      <a:ext cx="5445044" cy="2497727"/>
                    </a:xfrm>
                    <a:prstGeom prst="rect">
                      <a:avLst/>
                    </a:prstGeom>
                    <a:ln>
                      <a:noFill/>
                    </a:ln>
                    <a:extLst>
                      <a:ext uri="{53640926-AAD7-44D8-BBD7-CCE9431645EC}">
                        <a14:shadowObscured xmlns:a14="http://schemas.microsoft.com/office/drawing/2010/main"/>
                      </a:ext>
                    </a:extLst>
                  </pic:spPr>
                </pic:pic>
              </a:graphicData>
            </a:graphic>
          </wp:inline>
        </w:drawing>
      </w:r>
    </w:p>
    <w:p w14:paraId="47E81A47" w14:textId="0773A1B0" w:rsidR="005D79ED" w:rsidRDefault="005D79ED" w:rsidP="005D79ED">
      <w:pPr>
        <w:pStyle w:val="Caption"/>
        <w:jc w:val="center"/>
        <w:rPr>
          <w:noProof/>
        </w:rPr>
      </w:pPr>
      <w:r>
        <w:t xml:space="preserve">Figure </w:t>
      </w:r>
      <w:fldSimple w:instr=" SEQ Figure \* ARABIC ">
        <w:r w:rsidR="00C27AFC">
          <w:rPr>
            <w:noProof/>
          </w:rPr>
          <w:t>1</w:t>
        </w:r>
      </w:fldSimple>
      <w:r>
        <w:t xml:space="preserve"> Use</w:t>
      </w:r>
      <w:r w:rsidR="00C27AFC">
        <w:t>-</w:t>
      </w:r>
      <w:r>
        <w:t>case</w:t>
      </w:r>
      <w:r>
        <w:rPr>
          <w:noProof/>
        </w:rPr>
        <w:t xml:space="preserve"> diagram for MVC</w:t>
      </w:r>
      <w:r>
        <w:rPr>
          <w:noProof/>
        </w:rPr>
        <w:fldChar w:fldCharType="begin" w:fldLock="1"/>
      </w:r>
      <w:r w:rsidR="00646D55">
        <w:rPr>
          <w:noProof/>
        </w:rPr>
        <w:instrText>ADDIN CSL_CITATION { "citationItems" : [ { "id" : "ITEM-1", "itemData" : { "ISSN" : "2229-5518", "abstract" : "-Web applications that used design pattern have becomes popular because of their reusability and consistency and flexibility, Developer uses design pattern to increase flexibility and due to its popularity as it proved as a best practice for developer to solve many problem occurs during software/web application, but when some un-experience uses it, unfortunately they does not find desired result because of lack of experience in applying them. This paper is intent to write to understand their proper use and will help to understand the design patterns, their categories, usage, and the situation in which developer has to make right decision to select appropriate design pattern, key elements of design pattern, comparison of design pattern and brief description of all design pattern, this paper also tell the mostly used design pattern during web application.", "author" : [ { "dropping-particle" : "", "family" : "Hameed", "given" : "Madiha", "non-dropping-particle" : "", "parse-names" : false, "suffix" : "" }, { "dropping-particle" : "", "family" : "Abrar", "given" : "Muhammad", "non-dropping-particle" : "", "parse-names" : false, "suffix" : "" }, { "dropping-particle" : "", "family" : "Siddiq", "given" : "Ahmer", "non-dropping-particle" : "", "parse-names" : false, "suffix" : "" }, { "dropping-particle" : "", "family" : "Javeed", "given" : "Tahir", "non-dropping-particle" : "", "parse-names" : false, "suffix" : "" } ], "container-title" : "International Journal of Scientific &amp; Engineering Research", "id" : "ITEM-1", "issue" : "5", "issued" : { "date-parts" : [ [ "2014" ] ] }, "title" : "MVC Software Design Pattern in Web Application Development", "type" : "article-journal", "volume" : "5" }, "uris" : [ "http://www.mendeley.com/documents/?uuid=9599a761-998d-321e-ad72-23865751767d" ] } ], "mendeley" : { "formattedCitation" : "[8]", "plainTextFormattedCitation" : "[8]", "previouslyFormattedCitation" : "[8]" }, "properties" : {  }, "schema" : "https://github.com/citation-style-language/schema/raw/master/csl-citation.json" }</w:instrText>
      </w:r>
      <w:r>
        <w:rPr>
          <w:noProof/>
        </w:rPr>
        <w:fldChar w:fldCharType="separate"/>
      </w:r>
      <w:r w:rsidR="00646D55" w:rsidRPr="00646D55">
        <w:rPr>
          <w:b w:val="0"/>
          <w:smallCaps w:val="0"/>
          <w:noProof/>
        </w:rPr>
        <w:t>[8]</w:t>
      </w:r>
      <w:r>
        <w:rPr>
          <w:noProof/>
        </w:rPr>
        <w:fldChar w:fldCharType="end"/>
      </w:r>
      <w:r>
        <w:rPr>
          <w:noProof/>
        </w:rPr>
        <w:t>.</w:t>
      </w:r>
    </w:p>
    <w:p w14:paraId="1BBDDA64" w14:textId="77777777" w:rsidR="005D79ED" w:rsidRDefault="005D79ED" w:rsidP="005D79ED"/>
    <w:p w14:paraId="0D2AD577" w14:textId="77777777" w:rsidR="005D79ED" w:rsidRDefault="005D79ED">
      <w:r>
        <w:br w:type="page"/>
      </w:r>
    </w:p>
    <w:p w14:paraId="7E9211D0" w14:textId="34B1698B" w:rsidR="00C9017E" w:rsidRDefault="00C9017E" w:rsidP="00C9017E">
      <w:pPr>
        <w:pStyle w:val="Heading3"/>
      </w:pPr>
      <w:bookmarkStart w:id="6" w:name="_Toc505808049"/>
      <w:r>
        <w:lastRenderedPageBreak/>
        <w:t>MVC Example</w:t>
      </w:r>
      <w:bookmarkEnd w:id="6"/>
    </w:p>
    <w:p w14:paraId="41825B1F" w14:textId="77777777" w:rsidR="00FB333A" w:rsidRDefault="00FB333A" w:rsidP="005D79ED"/>
    <w:p w14:paraId="0380A701" w14:textId="4856B59E" w:rsidR="005D79ED" w:rsidRDefault="005D79ED" w:rsidP="005D79ED">
      <w:r>
        <w:t xml:space="preserve">It can be difficult to understand from a description so an example of its use as an analogy may help to comprehend it more effectively (See Figure 2 for illustration): </w:t>
      </w:r>
    </w:p>
    <w:p w14:paraId="70C8F5EB" w14:textId="77777777" w:rsidR="005D79ED" w:rsidRDefault="005D79ED" w:rsidP="005D79ED">
      <w:r>
        <w:t>Assume that a website allows the user to rate their favourite critics a number from 0 to 10:</w:t>
      </w:r>
    </w:p>
    <w:p w14:paraId="1A29ECE6" w14:textId="41024091" w:rsidR="005D79ED" w:rsidRDefault="005D79ED" w:rsidP="005D79ED">
      <w:pPr>
        <w:pStyle w:val="ListParagraph"/>
        <w:numPr>
          <w:ilvl w:val="0"/>
          <w:numId w:val="15"/>
        </w:numPr>
      </w:pPr>
      <w:r>
        <w:t xml:space="preserve">After selecting their rating from a dropdown box, they click a button to submit their selected rating. </w:t>
      </w:r>
    </w:p>
    <w:p w14:paraId="1F057472" w14:textId="4081AB14" w:rsidR="005D79ED" w:rsidRDefault="005D79ED" w:rsidP="005D79ED">
      <w:pPr>
        <w:pStyle w:val="ListParagraph"/>
        <w:numPr>
          <w:ilvl w:val="1"/>
          <w:numId w:val="15"/>
        </w:numPr>
      </w:pPr>
      <w:r>
        <w:t>The controller handles the user input event from the button.</w:t>
      </w:r>
    </w:p>
    <w:p w14:paraId="240B8F27" w14:textId="2D2B26E7" w:rsidR="005D79ED" w:rsidRDefault="005D79ED" w:rsidP="005D79ED">
      <w:pPr>
        <w:pStyle w:val="ListParagraph"/>
        <w:numPr>
          <w:ilvl w:val="1"/>
          <w:numId w:val="15"/>
        </w:numPr>
      </w:pPr>
      <w:r>
        <w:t xml:space="preserve">The controller sends the data from the dropdown box to the model. </w:t>
      </w:r>
    </w:p>
    <w:p w14:paraId="3E5969A6" w14:textId="72F33949" w:rsidR="005D79ED" w:rsidRDefault="005D79ED" w:rsidP="005D79ED">
      <w:pPr>
        <w:pStyle w:val="ListParagraph"/>
        <w:numPr>
          <w:ilvl w:val="0"/>
          <w:numId w:val="15"/>
        </w:numPr>
      </w:pPr>
      <w:r>
        <w:t xml:space="preserve">The model adds the data to a database of ratings for different critics. </w:t>
      </w:r>
    </w:p>
    <w:p w14:paraId="6D479E53" w14:textId="55ACFBA1" w:rsidR="005D79ED" w:rsidRDefault="005D79ED" w:rsidP="005D79ED">
      <w:pPr>
        <w:pStyle w:val="ListParagraph"/>
        <w:numPr>
          <w:ilvl w:val="1"/>
          <w:numId w:val="15"/>
        </w:numPr>
      </w:pPr>
      <w:r>
        <w:t xml:space="preserve">It updates the state of the model. </w:t>
      </w:r>
    </w:p>
    <w:p w14:paraId="0AF94C16" w14:textId="2F8FC9AE" w:rsidR="005D79ED" w:rsidRDefault="005D79ED" w:rsidP="005D79ED">
      <w:pPr>
        <w:pStyle w:val="ListParagraph"/>
        <w:numPr>
          <w:ilvl w:val="0"/>
          <w:numId w:val="15"/>
        </w:numPr>
      </w:pPr>
      <w:r>
        <w:t>The view inspects the rating data managed by the model.</w:t>
      </w:r>
    </w:p>
    <w:p w14:paraId="2976770F" w14:textId="0C17E528" w:rsidR="005D79ED" w:rsidRDefault="005D79ED" w:rsidP="005D79ED">
      <w:pPr>
        <w:pStyle w:val="ListParagraph"/>
        <w:numPr>
          <w:ilvl w:val="1"/>
          <w:numId w:val="15"/>
        </w:numPr>
      </w:pPr>
      <w:r>
        <w:t xml:space="preserve">Perhaps updating the new </w:t>
      </w:r>
      <w:r w:rsidR="00985E18">
        <w:t>sum</w:t>
      </w:r>
      <w:r>
        <w:t xml:space="preserve"> of ratings for the critic which was rated.</w:t>
      </w:r>
    </w:p>
    <w:p w14:paraId="495CA403" w14:textId="77777777" w:rsidR="005D79ED" w:rsidRDefault="005D79ED" w:rsidP="005D79ED">
      <w:pPr>
        <w:rPr>
          <w:noProof/>
        </w:rPr>
      </w:pPr>
    </w:p>
    <w:p w14:paraId="0B841492" w14:textId="77777777" w:rsidR="005D79ED" w:rsidRDefault="005D79ED" w:rsidP="005D79ED">
      <w:pPr>
        <w:keepNext/>
        <w:jc w:val="center"/>
      </w:pPr>
      <w:r>
        <w:rPr>
          <w:noProof/>
        </w:rPr>
        <w:drawing>
          <wp:inline distT="0" distB="0" distL="0" distR="0" wp14:anchorId="1DAA007A" wp14:editId="5C07C80B">
            <wp:extent cx="6648450" cy="3324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674" t="45934" r="23522" b="7112"/>
                    <a:stretch/>
                  </pic:blipFill>
                  <pic:spPr bwMode="auto">
                    <a:xfrm>
                      <a:off x="0" y="0"/>
                      <a:ext cx="6652256" cy="3326128"/>
                    </a:xfrm>
                    <a:prstGeom prst="rect">
                      <a:avLst/>
                    </a:prstGeom>
                    <a:ln>
                      <a:noFill/>
                    </a:ln>
                    <a:extLst>
                      <a:ext uri="{53640926-AAD7-44D8-BBD7-CCE9431645EC}">
                        <a14:shadowObscured xmlns:a14="http://schemas.microsoft.com/office/drawing/2010/main"/>
                      </a:ext>
                    </a:extLst>
                  </pic:spPr>
                </pic:pic>
              </a:graphicData>
            </a:graphic>
          </wp:inline>
        </w:drawing>
      </w:r>
    </w:p>
    <w:p w14:paraId="6ABF0066" w14:textId="49F737EB" w:rsidR="005D79ED" w:rsidRPr="005D79ED" w:rsidRDefault="005D79ED" w:rsidP="005D79ED">
      <w:pPr>
        <w:pStyle w:val="Caption"/>
        <w:jc w:val="center"/>
      </w:pPr>
      <w:r>
        <w:t xml:space="preserve">Figure </w:t>
      </w:r>
      <w:fldSimple w:instr=" SEQ Figure \* ARABIC ">
        <w:r w:rsidR="00C27AFC">
          <w:rPr>
            <w:noProof/>
          </w:rPr>
          <w:t>2</w:t>
        </w:r>
      </w:fldSimple>
      <w:r>
        <w:t xml:space="preserve"> Use</w:t>
      </w:r>
      <w:r w:rsidR="00C27AFC">
        <w:t>-</w:t>
      </w:r>
      <w:r>
        <w:t>case diagram for a critic rating web application using MVC.</w:t>
      </w:r>
    </w:p>
    <w:p w14:paraId="0EF74C65" w14:textId="77777777" w:rsidR="005D79ED" w:rsidRDefault="005D79ED">
      <w:pPr>
        <w:rPr>
          <w:rFonts w:asciiTheme="majorHAnsi" w:eastAsiaTheme="majorEastAsia" w:hAnsiTheme="majorHAnsi" w:cstheme="majorBidi"/>
          <w:color w:val="365F91" w:themeColor="accent1" w:themeShade="BF"/>
          <w:sz w:val="28"/>
          <w:szCs w:val="28"/>
        </w:rPr>
      </w:pPr>
      <w:r>
        <w:br w:type="page"/>
      </w:r>
    </w:p>
    <w:p w14:paraId="5CB10E07" w14:textId="0E5A63EC" w:rsidR="00C9017E" w:rsidRDefault="00C9017E" w:rsidP="00C9017E">
      <w:pPr>
        <w:pStyle w:val="Heading3"/>
      </w:pPr>
      <w:bookmarkStart w:id="7" w:name="_Toc505808050"/>
      <w:r>
        <w:lastRenderedPageBreak/>
        <w:t>Benefits and Disadvantages of MVC</w:t>
      </w:r>
      <w:bookmarkEnd w:id="7"/>
    </w:p>
    <w:p w14:paraId="3CB801EB" w14:textId="77777777" w:rsidR="00FB333A" w:rsidRPr="00FB333A" w:rsidRDefault="00FB333A" w:rsidP="00FB333A"/>
    <w:p w14:paraId="2E7D6980" w14:textId="21914281" w:rsidR="005D79ED" w:rsidRDefault="005D79ED" w:rsidP="005D79ED">
      <w:r>
        <w:t>One of the primary benefits to using the MVC design pattern properly is the adhesion to the DRY principle. DRY is an acronym for “Don’t Repeat Yourself” and encourages code reuse where feasible, barring edge cases where optimisation necessitates copies of code be in more than one place. This is not exclusive to PHP and also appears in Ruby on Rails amongst countless other web languages</w:t>
      </w:r>
      <w:r>
        <w:fldChar w:fldCharType="begin" w:fldLock="1"/>
      </w:r>
      <w:r w:rsidR="00646D55">
        <w:instrText>ADDIN CSL_CITATION { "citationItems" : [ { "id" : "ITEM-1", "itemData" : { "abstract" : "Agile development framework is a free, open source web application development framework. It aims at expanding the speed and ease with which database-driven web applications can be made. Agile web development emphasizes clear goals, planning, incremental and iterative delivery in this way guarantees the successful completion of a product at the end of each iteration. Successful interaction increases success of the application because of the core focus mainly on client participation. This declines problems that come with the development team changing the product in a late stage due to changes in requirements. Rather, both the development team and the clients are informed, therefore client confidence remains high and there are minimal delays till the end of the development and in addition deployment. All tasks are performed at defined period, with simply less documentation work. The agile environment deal with rapid application development and in this manner making developers to do software and web solutions in a shorter timeline[1]. Organization ranging from start-ups to established enterprises and have arrived at the conclusion that when making web applications, Ruby on Rails is the best choice. This paper highlights the Rails framework characteristics and its relevance to adaptive nature, iterative and incremental development using agile methodologies[2].", "author" : [ { "dropping-particle" : "", "family" : "Meenakshi", "given" : "S", "non-dropping-particle" : "", "parse-names" : false, "suffix" : "" } ], "container-title" : "International Journal of Computer Applications", "id" : "ITEM-1", "issue" : "1", "issued" : { "date-parts" : [ [ "2015" ] ] }, "page" : "975-8887", "title" : "Ruby on Rails \u2013 An Agile Developer's Framework", "type" : "article-journal", "volume" : "112" }, "uris" : [ "http://www.mendeley.com/documents/?uuid=3f2e159e-3df1-3850-ab8c-986b3546d9e6" ] } ], "mendeley" : { "formattedCitation" : "[9]", "plainTextFormattedCitation" : "[9]", "previouslyFormattedCitation" : "[9]" }, "properties" : {  }, "schema" : "https://github.com/citation-style-language/schema/raw/master/csl-citation.json" }</w:instrText>
      </w:r>
      <w:r>
        <w:fldChar w:fldCharType="separate"/>
      </w:r>
      <w:r w:rsidR="00646D55" w:rsidRPr="00646D55">
        <w:rPr>
          <w:noProof/>
        </w:rPr>
        <w:t>[9]</w:t>
      </w:r>
      <w:r>
        <w:fldChar w:fldCharType="end"/>
      </w:r>
      <w:r>
        <w:t xml:space="preserve">. </w:t>
      </w:r>
    </w:p>
    <w:p w14:paraId="0A476294" w14:textId="17A5BFF4" w:rsidR="005D79ED" w:rsidRDefault="005D79ED" w:rsidP="005D79ED">
      <w:r>
        <w:t xml:space="preserve">The DRY principle is also not exclusive to MVC, inheritance in </w:t>
      </w:r>
      <w:r w:rsidR="00357882">
        <w:t>object-oriented</w:t>
      </w:r>
      <w:r w:rsidR="005F34FE">
        <w:t>-</w:t>
      </w:r>
      <w:r>
        <w:t>programming (OOP) for example also adhere to DRY. This is most explicit in the MVC framework in the way in which inheritance is used to create instances of pairs of views and controller which can use the same model.</w:t>
      </w:r>
    </w:p>
    <w:p w14:paraId="7E1C9207" w14:textId="6D680F8F" w:rsidR="005D79ED" w:rsidRDefault="005D79ED" w:rsidP="005D79ED">
      <w:r>
        <w:t>An example of this would be an authorisation interface for the critic rating website. Administrators that log in could be presented with a view and controller which allow them to add new critics to the database. In contrast, non-administrators would be presented with a view and controller which allows them to rate critics, effectively updating the critic table or associated table in the same model.</w:t>
      </w:r>
    </w:p>
    <w:p w14:paraId="7E6D6A32" w14:textId="1B0A5861" w:rsidR="005D79ED" w:rsidRDefault="005D79ED" w:rsidP="00AE0159">
      <w:r>
        <w:t>In addition and complementary to the DRY principle, orthogonality is also identified as an important benefit of the MVC pattern for web applications</w:t>
      </w:r>
      <w:r>
        <w:fldChar w:fldCharType="begin" w:fldLock="1"/>
      </w:r>
      <w:r w:rsidR="00646D55">
        <w:instrText>ADDIN CSL_CITATION { "citationItems" : [ { "id" : "ITEM-1", "itemData" : { "author" : [ { "dropping-particle" : "", "family" : "Hunt", "given" : "Andrew", "non-dropping-particle" : "", "parse-names" : false, "suffix" : "" }, { "dropping-particle" : "", "family" : "Thomas", "given" : "David", "non-dropping-particle" : "", "parse-names" : false, "suffix" : "" } ], "edition" : "1st", "id" : "ITEM-1", "issued" : { "date-parts" : [ [ "1999" ] ] }, "publisher" : "Addison Wesley", "title" : "The Pragmatic Programmer: From Journeyman to Master", "type" : "book" }, "uris" : [ "http://www.mendeley.com/documents/?uuid=46c940eb-f129-40d6-815b-793964926013" ] } ], "mendeley" : { "formattedCitation" : "[10]", "plainTextFormattedCitation" : "[10]", "previouslyFormattedCitation" : "[10]" }, "properties" : {  }, "schema" : "https://github.com/citation-style-language/schema/raw/master/csl-citation.json" }</w:instrText>
      </w:r>
      <w:r>
        <w:fldChar w:fldCharType="separate"/>
      </w:r>
      <w:r w:rsidR="00646D55" w:rsidRPr="00646D55">
        <w:rPr>
          <w:noProof/>
        </w:rPr>
        <w:t>[10]</w:t>
      </w:r>
      <w:r>
        <w:fldChar w:fldCharType="end"/>
      </w:r>
      <w:r>
        <w:t>. Whereas DRY avoids duplication of code, orthogonality avoids interdependency among code. These two principles combined make MVC “flexible, more understandable, and easier to debug, test, and maintain.”</w:t>
      </w:r>
      <w:r>
        <w:fldChar w:fldCharType="begin" w:fldLock="1"/>
      </w:r>
      <w:r w:rsidR="00646D55">
        <w:instrText>ADDIN CSL_CITATION { "citationItems" : [ { "id" : "ITEM-1", "itemData" : { "author" : [ { "dropping-particle" : "", "family" : "Hunt", "given" : "Andrew", "non-dropping-particle" : "", "parse-names" : false, "suffix" : "" }, { "dropping-particle" : "", "family" : "Thomas", "given" : "David", "non-dropping-particle" : "", "parse-names" : false, "suffix" : "" } ], "edition" : "1st", "id" : "ITEM-1", "issued" : { "date-parts" : [ [ "1999" ] ] }, "publisher" : "Addison Wesley", "title" : "The Pragmatic Programmer: From Journeyman to Master", "type" : "book" }, "uris" : [ "http://www.mendeley.com/documents/?uuid=46c940eb-f129-40d6-815b-793964926013" ] } ], "mendeley" : { "formattedCitation" : "[10]", "plainTextFormattedCitation" : "[10]", "previouslyFormattedCitation" : "[10]" }, "properties" : {  }, "schema" : "https://github.com/citation-style-language/schema/raw/master/csl-citation.json" }</w:instrText>
      </w:r>
      <w:r>
        <w:fldChar w:fldCharType="separate"/>
      </w:r>
      <w:r w:rsidR="00646D55" w:rsidRPr="00646D55">
        <w:rPr>
          <w:noProof/>
        </w:rPr>
        <w:t>[10]</w:t>
      </w:r>
      <w:r>
        <w:fldChar w:fldCharType="end"/>
      </w:r>
    </w:p>
    <w:p w14:paraId="76ED4605" w14:textId="52983371" w:rsidR="00C9017E" w:rsidRPr="006B6AB4" w:rsidRDefault="00C9017E" w:rsidP="00AE0159">
      <w:r>
        <w:t>Unfortunately, MVC has been a victim of its own popularity</w:t>
      </w:r>
      <w:r w:rsidR="00D3707E">
        <w:fldChar w:fldCharType="begin" w:fldLock="1"/>
      </w:r>
      <w:r w:rsidR="00D3707E">
        <w:instrText>ADDIN CSL_CITATION { "citationItems" : [ { "id" : "ITEM-1", "itemData" : { "author" : [ { "dropping-particle" : "", "family" : "Hunt", "given" : "Andrew", "non-dropping-particle" : "", "parse-names" : false, "suffix" : "" }, { "dropping-particle" : "", "family" : "Thomas", "given" : "David", "non-dropping-particle" : "", "parse-names" : false, "suffix" : "" } ], "edition" : "1st", "id" : "ITEM-1", "issued" : { "date-parts" : [ [ "1999" ] ] }, "publisher" : "Addison Wesley", "title" : "The Pragmatic Programmer: From Journeyman to Master", "type" : "book" }, "uris" : [ "http://www.mendeley.com/documents/?uuid=46c940eb-f129-40d6-815b-793964926013" ] } ], "mendeley" : { "formattedCitation" : "[10]", "plainTextFormattedCitation" : "[10]", "previouslyFormattedCitation" : "[10]" }, "properties" : {  }, "schema" : "https://github.com/citation-style-language/schema/raw/master/csl-citation.json" }</w:instrText>
      </w:r>
      <w:r w:rsidR="00D3707E">
        <w:fldChar w:fldCharType="separate"/>
      </w:r>
      <w:r w:rsidR="00D3707E" w:rsidRPr="00D3707E">
        <w:rPr>
          <w:noProof/>
        </w:rPr>
        <w:t>[10]</w:t>
      </w:r>
      <w:r w:rsidR="00D3707E">
        <w:fldChar w:fldCharType="end"/>
      </w:r>
      <w:r>
        <w:t xml:space="preserve">. Many </w:t>
      </w:r>
      <w:r w:rsidR="00D3707E">
        <w:t>frameworks which claim to use MVC or similar architectural patterns do not adhere to design principles the perusal of qualities espoused by MVC can also lead to unnecessary decoupling and overcomplication of the solution when abused</w:t>
      </w:r>
      <w:r w:rsidR="00D3707E">
        <w:fldChar w:fldCharType="begin" w:fldLock="1"/>
      </w:r>
      <w:r w:rsidR="00D3707E">
        <w:instrText>ADDIN CSL_CITATION { "citationItems" : [ { "id" : "ITEM-1", "itemData" : { "ISSN" : "2229-5518", "abstract" : "-Web applications that used design pattern have becomes popular because of their reusability and consistency and flexibility, Developer uses design pattern to increase flexibility and due to its popularity as it proved as a best practice for developer to solve many problem occurs during software/web application, but when some un-experience uses it, unfortunately they does not find desired result because of lack of experience in applying them. This paper is intent to write to understand their proper use and will help to understand the design patterns, their categories, usage, and the situation in which developer has to make right decision to select appropriate design pattern, key elements of design pattern, comparison of design pattern and brief description of all design pattern, this paper also tell the mostly used design pattern during web application.", "author" : [ { "dropping-particle" : "", "family" : "Hameed", "given" : "Madiha", "non-dropping-particle" : "", "parse-names" : false, "suffix" : "" }, { "dropping-particle" : "", "family" : "Abrar", "given" : "Muhammad", "non-dropping-particle" : "", "parse-names" : false, "suffix" : "" }, { "dropping-particle" : "", "family" : "Siddiq", "given" : "Ahmer", "non-dropping-particle" : "", "parse-names" : false, "suffix" : "" }, { "dropping-particle" : "", "family" : "Javeed", "given" : "Tahir", "non-dropping-particle" : "", "parse-names" : false, "suffix" : "" } ], "container-title" : "International Journal of Scientific &amp; Engineering Research", "id" : "ITEM-1", "issue" : "5", "issued" : { "date-parts" : [ [ "2014" ] ] }, "title" : "MVC Software Design Pattern in Web Application Development", "type" : "article-journal", "volume" : "5" }, "uris" : [ "http://www.mendeley.com/documents/?uuid=9599a761-998d-321e-ad72-23865751767d" ] } ], "mendeley" : { "formattedCitation" : "[8]", "plainTextFormattedCitation" : "[8]", "previouslyFormattedCitation" : "[8]" }, "properties" : {  }, "schema" : "https://github.com/citation-style-language/schema/raw/master/csl-citation.json" }</w:instrText>
      </w:r>
      <w:r w:rsidR="00D3707E">
        <w:fldChar w:fldCharType="separate"/>
      </w:r>
      <w:r w:rsidR="00D3707E" w:rsidRPr="00D3707E">
        <w:rPr>
          <w:noProof/>
        </w:rPr>
        <w:t>[8]</w:t>
      </w:r>
      <w:r w:rsidR="00D3707E">
        <w:fldChar w:fldCharType="end"/>
      </w:r>
      <w:r w:rsidR="00D3707E">
        <w:t>.</w:t>
      </w:r>
    </w:p>
    <w:p w14:paraId="39FACAD9" w14:textId="77777777" w:rsidR="00CE1FF7" w:rsidRDefault="00CE1FF7">
      <w:pPr>
        <w:rPr>
          <w:rFonts w:asciiTheme="majorHAnsi" w:eastAsiaTheme="majorEastAsia" w:hAnsiTheme="majorHAnsi" w:cstheme="majorBidi"/>
          <w:color w:val="365F91" w:themeColor="accent1" w:themeShade="BF"/>
          <w:sz w:val="32"/>
          <w:szCs w:val="32"/>
        </w:rPr>
      </w:pPr>
      <w:r>
        <w:br w:type="page"/>
      </w:r>
    </w:p>
    <w:p w14:paraId="1D2766E4" w14:textId="3EA30065" w:rsidR="00C9017E" w:rsidRDefault="00C9017E" w:rsidP="00C9017E">
      <w:pPr>
        <w:pStyle w:val="Heading2"/>
      </w:pPr>
      <w:bookmarkStart w:id="8" w:name="_Toc505808051"/>
      <w:r w:rsidRPr="00C9017E">
        <w:lastRenderedPageBreak/>
        <w:t>Presentation-Abstraction-Control</w:t>
      </w:r>
      <w:bookmarkEnd w:id="8"/>
      <w:r w:rsidRPr="00C9017E">
        <w:t xml:space="preserve"> </w:t>
      </w:r>
    </w:p>
    <w:p w14:paraId="0E52F45E" w14:textId="77777777" w:rsidR="00FB333A" w:rsidRPr="00FB333A" w:rsidRDefault="00FB333A" w:rsidP="00FB333A"/>
    <w:p w14:paraId="7251C36B" w14:textId="2D11C10A" w:rsidR="009612C6" w:rsidRDefault="006254AD" w:rsidP="005D79ED">
      <w:r>
        <w:t xml:space="preserve">An alternative to MVC </w:t>
      </w:r>
      <w:r w:rsidR="00136E6D">
        <w:t>is</w:t>
      </w:r>
      <w:r w:rsidR="006E5297">
        <w:t xml:space="preserve"> the</w:t>
      </w:r>
      <w:r w:rsidR="00136E6D">
        <w:t xml:space="preserve"> </w:t>
      </w:r>
      <w:bookmarkStart w:id="9" w:name="_Hlk505802779"/>
      <w:r w:rsidR="00136E6D">
        <w:t>Presentation</w:t>
      </w:r>
      <w:r>
        <w:t xml:space="preserve">-Abstraction-Control </w:t>
      </w:r>
      <w:bookmarkEnd w:id="9"/>
      <w:r>
        <w:t>(PAC)</w:t>
      </w:r>
      <w:r w:rsidR="006E5297">
        <w:t xml:space="preserve"> pattern</w:t>
      </w:r>
      <w:r w:rsidR="00937B69">
        <w:t xml:space="preserve"> introduced by </w:t>
      </w:r>
      <w:r w:rsidR="00937B69" w:rsidRPr="00937B69">
        <w:t>Joëlle Coutaz</w:t>
      </w:r>
      <w:r w:rsidR="00937B69">
        <w:t xml:space="preserve"> in 1987</w:t>
      </w:r>
      <w:r w:rsidR="00E64C9D">
        <w:fldChar w:fldCharType="begin" w:fldLock="1"/>
      </w:r>
      <w:r w:rsidR="00646D55">
        <w:instrText>ADDIN CSL_CITATION { "citationItems" : [ { "id" : "ITEM-1", "itemData" : { "author" : [ { "dropping-particle" : "", "family" : "Coutaz", "given" : "Jo\u00eblle", "non-dropping-particle" : "", "parse-names" : false, "suffix" : "" } ], "container-title" : "Human-Computer Interaction - INtERACT", "id" : "ITEM-1", "issued" : { "date-parts" : [ [ "1987" ] ] }, "title" : "PAC, an Object Oriented Model for Dialog Design", "type" : "article-journal" }, "uris" : [ "http://www.mendeley.com/documents/?uuid=3b08acae-de7e-3ab7-82cf-9c0cf2b7195b" ] } ], "mendeley" : { "formattedCitation" : "[11]", "plainTextFormattedCitation" : "[11]", "previouslyFormattedCitation" : "[11]" }, "properties" : {  }, "schema" : "https://github.com/citation-style-language/schema/raw/master/csl-citation.json" }</w:instrText>
      </w:r>
      <w:r w:rsidR="00E64C9D">
        <w:fldChar w:fldCharType="separate"/>
      </w:r>
      <w:r w:rsidR="00646D55" w:rsidRPr="00646D55">
        <w:rPr>
          <w:noProof/>
        </w:rPr>
        <w:t>[11]</w:t>
      </w:r>
      <w:r w:rsidR="00E64C9D">
        <w:fldChar w:fldCharType="end"/>
      </w:r>
      <w:r>
        <w:t>.</w:t>
      </w:r>
      <w:r w:rsidR="00C1731A">
        <w:t xml:space="preserve"> </w:t>
      </w:r>
      <w:r>
        <w:t xml:space="preserve">This architectural pattern </w:t>
      </w:r>
      <w:r w:rsidR="0075795B">
        <w:t xml:space="preserve">also </w:t>
      </w:r>
      <w:r w:rsidR="009612C6">
        <w:t xml:space="preserve">takes </w:t>
      </w:r>
      <w:r w:rsidR="0075795B">
        <w:t>advantage of</w:t>
      </w:r>
      <w:r>
        <w:t xml:space="preserve"> a structure that is suitable for </w:t>
      </w:r>
      <w:r w:rsidR="0075795B">
        <w:t>web applications especially regarding interactivity and data handling</w:t>
      </w:r>
      <w:r w:rsidR="00C1731A">
        <w:t xml:space="preserve"> like MVC, but it uses a</w:t>
      </w:r>
      <w:r>
        <w:t xml:space="preserve"> hierarchy of agents</w:t>
      </w:r>
      <w:r w:rsidR="00C1731A">
        <w:t xml:space="preserve"> </w:t>
      </w:r>
      <w:r w:rsidR="009612C6">
        <w:t>in combination with the triad structure</w:t>
      </w:r>
      <w:r>
        <w:t xml:space="preserve">. </w:t>
      </w:r>
    </w:p>
    <w:p w14:paraId="65781C06" w14:textId="5C9E915A" w:rsidR="0075795B" w:rsidRDefault="006254AD" w:rsidP="005D79ED">
      <w:r>
        <w:t>Each agent is responsible for the specific aspect of applications functionality</w:t>
      </w:r>
      <w:r w:rsidR="00C1731A">
        <w:t xml:space="preserve"> so one agent may be responsible for a graph of the data in one client while another agent is responsible for a chart in another client</w:t>
      </w:r>
      <w:r w:rsidR="0075795B">
        <w:fldChar w:fldCharType="begin" w:fldLock="1"/>
      </w:r>
      <w:r w:rsidR="00646D55">
        <w:instrText>ADDIN CSL_CITATION { "citationItems" : [ { "id" : "ITEM-1", "itemData" : { "abstract" : "This article reports our reflection on software architecture modelling for multi-user systems (or groupware). First, we introduce the notion of software architecture and make explicit the design steps that most software designers in HCI tend to blend in a fuzzy way. Building on general concepts and practice from main stream software engineering, we then present a comparative analysis of the most significant architecture models developed for single-and multi-user systems. We close with the presentation of PAC*, a new architectural framework for modelling and designing the software architecture of multi-user systems. PAC* is a motivated combination of existing architectural models selected for the complementarity of their \" good properties \" . These include operational heuristics such as rules for deriving agents in accordance to the task model or criteria for reasoning about replication, as well as properties such as support for style heterogeneity, portability, and reusability.", "author" : [ { "dropping-particle" : "", "family" : "Calvary", "given" : "Ga\u00eblle", "non-dropping-particle" : "", "parse-names" : false, "suffix" : "" }, { "dropping-particle" : "", "family" : "Coutaz", "given" : "Jo\u00eblle", "non-dropping-particle" : "", "parse-names" : false, "suffix" : "" }, { "dropping-particle" : "", "family" : "Nigay", "given" : "Laurence", "non-dropping-particle" : "", "parse-names" : false, "suffix" : "" } ], "id" : "ITEM-1", "issued" : { "date-parts" : [ [ "0" ] ] }, "page" : "242-249", "publisher" : "ACM Publ", "title" : "From Single-User Architectural Design to PAC*: a Generic Software Architecture Model for CSCW", "type" : "article-journal" }, "uris" : [ "http://www.mendeley.com/documents/?uuid=0b27b9a3-8e9b-34f3-9f4c-caf1de868c8b" ] } ], "mendeley" : { "formattedCitation" : "[6]", "plainTextFormattedCitation" : "[6]", "previouslyFormattedCitation" : "[6]" }, "properties" : {  }, "schema" : "https://github.com/citation-style-language/schema/raw/master/csl-citation.json" }</w:instrText>
      </w:r>
      <w:r w:rsidR="0075795B">
        <w:fldChar w:fldCharType="separate"/>
      </w:r>
      <w:r w:rsidR="00646D55" w:rsidRPr="00646D55">
        <w:rPr>
          <w:noProof/>
        </w:rPr>
        <w:t>[6]</w:t>
      </w:r>
      <w:r w:rsidR="0075795B">
        <w:fldChar w:fldCharType="end"/>
      </w:r>
      <w:r>
        <w:t xml:space="preserve">. </w:t>
      </w:r>
      <w:r w:rsidR="0075795B">
        <w:t>As the name would imply, this pattern also consists of three interdependent components, sometimes referred to as a triad. They are the following</w:t>
      </w:r>
      <w:r w:rsidR="00AE0159">
        <w:fldChar w:fldCharType="begin" w:fldLock="1"/>
      </w:r>
      <w:r w:rsidR="00646D55">
        <w:instrText>ADDIN CSL_CITATION { "citationItems" : [ { "id" : "ITEM-1", "itemData" : { "author" : [ { "dropping-particle" : "", "family" : "Coutaz", "given" : "Jo\u00eblle", "non-dropping-particle" : "", "parse-names" : false, "suffix" : "" } ], "container-title" : "Human-Computer Interaction - INtERACT", "id" : "ITEM-1", "issued" : { "date-parts" : [ [ "1987" ] ] }, "title" : "PAC, an Object Oriented Model for Dialog Design", "type" : "article-journal" }, "uris" : [ "http://www.mendeley.com/documents/?uuid=3b08acae-de7e-3ab7-82cf-9c0cf2b7195b" ] } ], "mendeley" : { "formattedCitation" : "[11]", "plainTextFormattedCitation" : "[11]", "previouslyFormattedCitation" : "[11]" }, "properties" : {  }, "schema" : "https://github.com/citation-style-language/schema/raw/master/csl-citation.json" }</w:instrText>
      </w:r>
      <w:r w:rsidR="00AE0159">
        <w:fldChar w:fldCharType="separate"/>
      </w:r>
      <w:r w:rsidR="00646D55" w:rsidRPr="00646D55">
        <w:rPr>
          <w:noProof/>
        </w:rPr>
        <w:t>[11]</w:t>
      </w:r>
      <w:r w:rsidR="00AE0159">
        <w:fldChar w:fldCharType="end"/>
      </w:r>
      <w:r w:rsidR="0075795B">
        <w:t>:</w:t>
      </w:r>
    </w:p>
    <w:p w14:paraId="06E9A705" w14:textId="3620C904" w:rsidR="0075795B" w:rsidRDefault="0075795B" w:rsidP="00C9017E">
      <w:pPr>
        <w:pStyle w:val="Heading3"/>
      </w:pPr>
      <w:bookmarkStart w:id="10" w:name="_Toc505808052"/>
      <w:r>
        <w:t>Presentation</w:t>
      </w:r>
      <w:bookmarkEnd w:id="10"/>
    </w:p>
    <w:p w14:paraId="01EC1B29" w14:textId="6E85B6DF" w:rsidR="00AE0159" w:rsidRDefault="00AE0159" w:rsidP="00C9017E">
      <w:pPr>
        <w:pStyle w:val="Quote"/>
      </w:pPr>
      <w:r>
        <w:t>“the input and output behaviour of the application as perceived by the user”</w:t>
      </w:r>
    </w:p>
    <w:p w14:paraId="0084D9EB" w14:textId="77A15A2B" w:rsidR="0075795B" w:rsidRDefault="0075795B" w:rsidP="00C9017E">
      <w:pPr>
        <w:pStyle w:val="Heading3"/>
      </w:pPr>
      <w:bookmarkStart w:id="11" w:name="_Toc505808053"/>
      <w:r>
        <w:t>Abstraction</w:t>
      </w:r>
      <w:bookmarkEnd w:id="11"/>
    </w:p>
    <w:p w14:paraId="31B06D59" w14:textId="697ECB6D" w:rsidR="00AE0159" w:rsidRDefault="00AE0159" w:rsidP="00C9017E">
      <w:pPr>
        <w:pStyle w:val="Quote"/>
      </w:pPr>
      <w:r>
        <w:t>“implements the functions that the application is able to perform.”</w:t>
      </w:r>
    </w:p>
    <w:p w14:paraId="3A270E15" w14:textId="437057B5" w:rsidR="0075795B" w:rsidRDefault="0075795B" w:rsidP="00C9017E">
      <w:pPr>
        <w:pStyle w:val="Heading3"/>
      </w:pPr>
      <w:bookmarkStart w:id="12" w:name="_Toc505808054"/>
      <w:r>
        <w:t>Control</w:t>
      </w:r>
      <w:bookmarkEnd w:id="12"/>
    </w:p>
    <w:p w14:paraId="54C1AC38" w14:textId="4E18A55F" w:rsidR="00AE0159" w:rsidRDefault="00AE0159" w:rsidP="00C9017E">
      <w:pPr>
        <w:pStyle w:val="Quote"/>
      </w:pPr>
      <w:r>
        <w:t>“maintains mapping and the consistency between the abstract entities (involved in the interaction and implemented in the Abstract part) and their presentation to the user. “</w:t>
      </w:r>
    </w:p>
    <w:p w14:paraId="265A7CD4" w14:textId="5B14508D" w:rsidR="00AE0159" w:rsidRDefault="00AE0159" w:rsidP="005D79ED">
      <w:r>
        <w:t>The inter-agent communication is better displayed visually as in Figure 3.</w:t>
      </w:r>
    </w:p>
    <w:p w14:paraId="75C7ED69" w14:textId="77777777" w:rsidR="009612C6" w:rsidRDefault="00AE0159" w:rsidP="00476AEA">
      <w:pPr>
        <w:jc w:val="center"/>
      </w:pPr>
      <w:r>
        <w:rPr>
          <w:noProof/>
        </w:rPr>
        <w:drawing>
          <wp:inline distT="0" distB="0" distL="0" distR="0" wp14:anchorId="31C708DE" wp14:editId="3BABF1E2">
            <wp:extent cx="4791075" cy="3900103"/>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8123" t="23223" r="30983" b="17573"/>
                    <a:stretch/>
                  </pic:blipFill>
                  <pic:spPr bwMode="auto">
                    <a:xfrm>
                      <a:off x="0" y="0"/>
                      <a:ext cx="4807666" cy="3913609"/>
                    </a:xfrm>
                    <a:prstGeom prst="rect">
                      <a:avLst/>
                    </a:prstGeom>
                    <a:ln>
                      <a:noFill/>
                    </a:ln>
                    <a:extLst>
                      <a:ext uri="{53640926-AAD7-44D8-BBD7-CCE9431645EC}">
                        <a14:shadowObscured xmlns:a14="http://schemas.microsoft.com/office/drawing/2010/main"/>
                      </a:ext>
                    </a:extLst>
                  </pic:spPr>
                </pic:pic>
              </a:graphicData>
            </a:graphic>
          </wp:inline>
        </w:drawing>
      </w:r>
    </w:p>
    <w:p w14:paraId="15D672D8" w14:textId="1AE52BF0" w:rsidR="009612C6" w:rsidRDefault="009612C6" w:rsidP="009612C6">
      <w:pPr>
        <w:pStyle w:val="Caption"/>
        <w:jc w:val="center"/>
      </w:pPr>
      <w:r>
        <w:t xml:space="preserve">Figure </w:t>
      </w:r>
      <w:fldSimple w:instr=" SEQ Figure \* ARABIC ">
        <w:r w:rsidR="00C27AFC">
          <w:rPr>
            <w:noProof/>
          </w:rPr>
          <w:t>3</w:t>
        </w:r>
      </w:fldSimple>
      <w:r>
        <w:t xml:space="preserve"> Use-case diagram for PAC illustrating communication between PAC components via their control components in the hierarchy</w:t>
      </w:r>
      <w:r>
        <w:fldChar w:fldCharType="begin" w:fldLock="1"/>
      </w:r>
      <w:r w:rsidR="00646D55">
        <w:instrText>ADDIN CSL_CITATION { "citationItems" : [ { "id" : "ITEM-1", "itemData" : { "abstract" : "A number of architectural models, such as PAC, are available for the software design of interactive systems. These design abstractions, however, are not always clearly articulated nor do they explicitly exploit the foundational concepts developed recently in main-stream software architecture engineering. Similarly, technical solutions from main-stream software engineering may improve portability and reusability at the code level while hindering the quality of the resulting user interfaces. This article is an attempt to undertake an explicit bridging effort between software engineering and the specific domain of user interface software design using PAC as the running example. We present a brief evolution of the architectural models for single-user systems that motivated PAC. We then unfold PAC into PAC* for designing the conceptual architecture of multi-user systems.", "author" : [ { "dropping-particle" : "", "family" : "Coutaz", "given" : "Jo\u00eblle", "non-dropping-particle" : "", "parse-names" : false, "suffix" : "" } ], "id" : "ITEM-1", "issued" : { "date-parts" : [ [ "0" ] ] }, "title" : "PAC-ing the Architecture of Your User Interface", "type" : "article-journal" }, "uris" : [ "http://www.mendeley.com/documents/?uuid=08681932-4354-380a-b9d5-42dc4b68f28b" ] } ], "mendeley" : { "formattedCitation" : "[12]", "plainTextFormattedCitation" : "[12]", "previouslyFormattedCitation" : "[12]" }, "properties" : {  }, "schema" : "https://github.com/citation-style-language/schema/raw/master/csl-citation.json" }</w:instrText>
      </w:r>
      <w:r>
        <w:fldChar w:fldCharType="separate"/>
      </w:r>
      <w:r w:rsidR="00646D55" w:rsidRPr="00646D55">
        <w:rPr>
          <w:b w:val="0"/>
          <w:smallCaps w:val="0"/>
          <w:noProof/>
        </w:rPr>
        <w:t>[12]</w:t>
      </w:r>
      <w:r>
        <w:fldChar w:fldCharType="end"/>
      </w:r>
      <w:r>
        <w:t>.</w:t>
      </w:r>
    </w:p>
    <w:p w14:paraId="77F795A3" w14:textId="77777777" w:rsidR="009612C6" w:rsidRDefault="009612C6">
      <w:r>
        <w:br w:type="page"/>
      </w:r>
    </w:p>
    <w:p w14:paraId="170896C3" w14:textId="5B0AF235" w:rsidR="00D3707E" w:rsidRDefault="00D3707E" w:rsidP="00D3707E">
      <w:pPr>
        <w:pStyle w:val="Heading3"/>
      </w:pPr>
      <w:bookmarkStart w:id="13" w:name="_Toc505808055"/>
      <w:r>
        <w:lastRenderedPageBreak/>
        <w:t>PAC Example</w:t>
      </w:r>
      <w:bookmarkEnd w:id="13"/>
    </w:p>
    <w:p w14:paraId="4DFACB59" w14:textId="77777777" w:rsidR="00FB333A" w:rsidRPr="00FB333A" w:rsidRDefault="00FB333A" w:rsidP="00FB333A"/>
    <w:p w14:paraId="7E148E16" w14:textId="3107E5D3" w:rsidR="00476AEA" w:rsidRDefault="00476AEA" w:rsidP="00476AEA">
      <w:r>
        <w:t xml:space="preserve">Using the previous example for MVC to illustrate PAC may aid in clarifying how it works (See Figure 4 for illustration): </w:t>
      </w:r>
    </w:p>
    <w:p w14:paraId="759BE2A4" w14:textId="77777777" w:rsidR="00476AEA" w:rsidRDefault="00476AEA" w:rsidP="00476AEA">
      <w:r>
        <w:t>Assume that a website allows the user to rate their favourite critics a number from 0 to 10:</w:t>
      </w:r>
    </w:p>
    <w:p w14:paraId="7852A922" w14:textId="77777777" w:rsidR="00476AEA" w:rsidRDefault="00476AEA" w:rsidP="00476AEA">
      <w:pPr>
        <w:pStyle w:val="ListParagraph"/>
        <w:numPr>
          <w:ilvl w:val="0"/>
          <w:numId w:val="16"/>
        </w:numPr>
      </w:pPr>
      <w:r>
        <w:t xml:space="preserve">After selecting their rating from a dropdown box, they click a button to submit their selected rating. </w:t>
      </w:r>
    </w:p>
    <w:p w14:paraId="162F6B6D" w14:textId="150AA94E" w:rsidR="00476AEA" w:rsidRDefault="00476AEA" w:rsidP="00476AEA">
      <w:pPr>
        <w:pStyle w:val="ListParagraph"/>
        <w:numPr>
          <w:ilvl w:val="1"/>
          <w:numId w:val="16"/>
        </w:numPr>
      </w:pPr>
      <w:r>
        <w:t>The bottom-level controller for the button handles the user input event from the button.</w:t>
      </w:r>
    </w:p>
    <w:p w14:paraId="3438E1A1" w14:textId="19C08BE9" w:rsidR="00476AEA" w:rsidRDefault="00476AEA" w:rsidP="00476AEA">
      <w:pPr>
        <w:pStyle w:val="ListParagraph"/>
        <w:numPr>
          <w:ilvl w:val="1"/>
          <w:numId w:val="16"/>
        </w:numPr>
      </w:pPr>
      <w:r>
        <w:t xml:space="preserve">The </w:t>
      </w:r>
      <w:r w:rsidR="007D06FB">
        <w:t xml:space="preserve">intermediate-level </w:t>
      </w:r>
      <w:r>
        <w:t xml:space="preserve">controller sends the data from the dropdown box to the </w:t>
      </w:r>
      <w:r w:rsidR="007D06FB">
        <w:t>Top-level agent</w:t>
      </w:r>
      <w:r>
        <w:t xml:space="preserve">. </w:t>
      </w:r>
    </w:p>
    <w:p w14:paraId="0534BDB3" w14:textId="736D4BDF" w:rsidR="00476AEA" w:rsidRDefault="00476AEA" w:rsidP="00476AEA">
      <w:pPr>
        <w:pStyle w:val="ListParagraph"/>
        <w:numPr>
          <w:ilvl w:val="0"/>
          <w:numId w:val="16"/>
        </w:numPr>
      </w:pPr>
      <w:r>
        <w:t xml:space="preserve">The </w:t>
      </w:r>
      <w:r w:rsidR="007D06FB">
        <w:t>t</w:t>
      </w:r>
      <w:r>
        <w:t>op</w:t>
      </w:r>
      <w:r w:rsidR="007D06FB">
        <w:t>-</w:t>
      </w:r>
      <w:r>
        <w:t>level controll</w:t>
      </w:r>
      <w:r w:rsidR="007D06FB">
        <w:t>er</w:t>
      </w:r>
      <w:r>
        <w:t xml:space="preserve"> </w:t>
      </w:r>
      <w:r w:rsidR="007D06FB">
        <w:t xml:space="preserve">sends a signal to the abstraction component to </w:t>
      </w:r>
      <w:r>
        <w:t xml:space="preserve">add the data to a database of ratings for different critics. </w:t>
      </w:r>
    </w:p>
    <w:p w14:paraId="535E3832" w14:textId="0A5E091B" w:rsidR="00476AEA" w:rsidRDefault="007D06FB" w:rsidP="00476AEA">
      <w:pPr>
        <w:pStyle w:val="ListParagraph"/>
        <w:numPr>
          <w:ilvl w:val="1"/>
          <w:numId w:val="16"/>
        </w:numPr>
      </w:pPr>
      <w:r>
        <w:t>The top-level abstraction component of the agent</w:t>
      </w:r>
      <w:r w:rsidR="00476AEA">
        <w:t xml:space="preserve"> updates the state of the model. </w:t>
      </w:r>
    </w:p>
    <w:p w14:paraId="609EAA88" w14:textId="29C28094" w:rsidR="00476AEA" w:rsidRDefault="007D06FB" w:rsidP="00476AEA">
      <w:pPr>
        <w:pStyle w:val="ListParagraph"/>
        <w:numPr>
          <w:ilvl w:val="0"/>
          <w:numId w:val="16"/>
        </w:numPr>
      </w:pPr>
      <w:r>
        <w:t>A bottom-level agent</w:t>
      </w:r>
      <w:r w:rsidR="00476AEA">
        <w:t xml:space="preserve"> </w:t>
      </w:r>
      <w:r>
        <w:t xml:space="preserve">presentation component </w:t>
      </w:r>
      <w:r w:rsidR="00476AEA">
        <w:t xml:space="preserve">inspects the rating data </w:t>
      </w:r>
      <w:r>
        <w:t>through the control component propagating calls up the hierarchy again through the control components</w:t>
      </w:r>
      <w:r w:rsidR="00476AEA">
        <w:t>.</w:t>
      </w:r>
    </w:p>
    <w:p w14:paraId="4201117A" w14:textId="77777777" w:rsidR="00476AEA" w:rsidRDefault="00476AEA" w:rsidP="00476AEA">
      <w:pPr>
        <w:pStyle w:val="ListParagraph"/>
        <w:numPr>
          <w:ilvl w:val="1"/>
          <w:numId w:val="16"/>
        </w:numPr>
      </w:pPr>
      <w:r>
        <w:t>Perhaps updating the new sum of ratings for the critic which was rated.</w:t>
      </w:r>
    </w:p>
    <w:p w14:paraId="3B20040A" w14:textId="77777777" w:rsidR="00476AEA" w:rsidRDefault="00476AEA" w:rsidP="005D79ED"/>
    <w:p w14:paraId="66728084" w14:textId="77777777" w:rsidR="00476AEA" w:rsidRDefault="00476AEA" w:rsidP="00476AEA">
      <w:pPr>
        <w:keepNext/>
        <w:jc w:val="center"/>
      </w:pPr>
      <w:r>
        <w:rPr>
          <w:noProof/>
        </w:rPr>
        <w:drawing>
          <wp:inline distT="0" distB="0" distL="0" distR="0" wp14:anchorId="6E3CEC98" wp14:editId="7C6DB087">
            <wp:extent cx="5819775" cy="347036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9988" t="33175" r="15631" b="9153"/>
                    <a:stretch/>
                  </pic:blipFill>
                  <pic:spPr bwMode="auto">
                    <a:xfrm>
                      <a:off x="0" y="0"/>
                      <a:ext cx="5827957" cy="3475246"/>
                    </a:xfrm>
                    <a:prstGeom prst="rect">
                      <a:avLst/>
                    </a:prstGeom>
                    <a:ln>
                      <a:noFill/>
                    </a:ln>
                    <a:extLst>
                      <a:ext uri="{53640926-AAD7-44D8-BBD7-CCE9431645EC}">
                        <a14:shadowObscured xmlns:a14="http://schemas.microsoft.com/office/drawing/2010/main"/>
                      </a:ext>
                    </a:extLst>
                  </pic:spPr>
                </pic:pic>
              </a:graphicData>
            </a:graphic>
          </wp:inline>
        </w:drawing>
      </w:r>
    </w:p>
    <w:p w14:paraId="2FD90FA2" w14:textId="705300DC" w:rsidR="00136E6D" w:rsidRDefault="00476AEA" w:rsidP="007D06FB">
      <w:pPr>
        <w:pStyle w:val="Caption"/>
        <w:jc w:val="center"/>
      </w:pPr>
      <w:r>
        <w:t xml:space="preserve">Figure </w:t>
      </w:r>
      <w:fldSimple w:instr=" SEQ Figure \* ARABIC ">
        <w:r w:rsidR="00C27AFC">
          <w:rPr>
            <w:noProof/>
          </w:rPr>
          <w:t>4</w:t>
        </w:r>
      </w:fldSimple>
      <w:r>
        <w:t xml:space="preserve"> </w:t>
      </w:r>
      <w:r w:rsidRPr="004D0845">
        <w:t>U</w:t>
      </w:r>
      <w:r w:rsidR="00C27AFC">
        <w:t>se-case</w:t>
      </w:r>
      <w:r w:rsidRPr="004D0845">
        <w:t xml:space="preserve"> </w:t>
      </w:r>
      <w:r w:rsidR="00C27AFC">
        <w:t>diagram</w:t>
      </w:r>
      <w:r w:rsidRPr="004D0845">
        <w:t xml:space="preserve"> </w:t>
      </w:r>
      <w:r w:rsidR="00C27AFC">
        <w:t>for a</w:t>
      </w:r>
      <w:r w:rsidRPr="004D0845">
        <w:t xml:space="preserve"> </w:t>
      </w:r>
      <w:r w:rsidR="00C27AFC">
        <w:t>critic rating web application using PAC</w:t>
      </w:r>
      <w:r w:rsidRPr="004D0845">
        <w:t>.</w:t>
      </w:r>
    </w:p>
    <w:p w14:paraId="67896355" w14:textId="77777777" w:rsidR="007D06FB" w:rsidRDefault="007D06FB" w:rsidP="005D79ED"/>
    <w:p w14:paraId="7CE20EB6" w14:textId="3428C33D" w:rsidR="00713EF4" w:rsidRDefault="00713EF4">
      <w:r>
        <w:br w:type="page"/>
      </w:r>
    </w:p>
    <w:p w14:paraId="06CBA48A" w14:textId="259FBE63" w:rsidR="00C9017E" w:rsidRDefault="00C9017E" w:rsidP="00C9017E">
      <w:pPr>
        <w:pStyle w:val="Heading2"/>
      </w:pPr>
      <w:bookmarkStart w:id="14" w:name="_Toc505808056"/>
      <w:r>
        <w:lastRenderedPageBreak/>
        <w:t>Model-View-Presenter</w:t>
      </w:r>
      <w:bookmarkEnd w:id="14"/>
    </w:p>
    <w:p w14:paraId="7C57AD8F" w14:textId="77777777" w:rsidR="00FB333A" w:rsidRPr="00FB333A" w:rsidRDefault="00FB333A" w:rsidP="00FB333A"/>
    <w:p w14:paraId="62F2F6AF" w14:textId="064100E2" w:rsidR="00493D66" w:rsidRDefault="00713EF4" w:rsidP="00176ADD">
      <w:r>
        <w:t xml:space="preserve">The final alternative to be examined in contrast to MVC and PAC is </w:t>
      </w:r>
      <w:r w:rsidR="007A44F1">
        <w:t xml:space="preserve">the </w:t>
      </w:r>
      <w:r w:rsidR="00176ADD">
        <w:t>Model-View-Presenter</w:t>
      </w:r>
      <w:r w:rsidR="007A44F1">
        <w:t xml:space="preserve"> (</w:t>
      </w:r>
      <w:r w:rsidR="00176ADD">
        <w:t>MVP</w:t>
      </w:r>
      <w:r w:rsidR="007A44F1">
        <w:t>) architectural pattern introduced by</w:t>
      </w:r>
      <w:r w:rsidR="00176ADD">
        <w:t xml:space="preserve"> Mike Potel in a paper for IBM in 1994</w:t>
      </w:r>
      <w:r w:rsidR="00176ADD">
        <w:fldChar w:fldCharType="begin" w:fldLock="1"/>
      </w:r>
      <w:r w:rsidR="00176ADD">
        <w:instrText>ADDIN CSL_CITATION { "citationItems" : [ { "id" : "ITEM-1", "itemData" : { "abstract" : "Taligent, a wholly-owned subsidiary of IBM, is developing a next generation programming model for the C++ and Java programming languages, called Model-View-Presenter or MVP, based on a generalization of the classic MVC programming model of Smalltalk. MVP provides a powerful yet easy to understand design methodology for a broad range of application and component development tasks. Taligent's framework-based implementation of these concepts adds great value to developer programs that employ MVP. MVP also is adaptable across multiple client/server and multi-tier application architectures. MVP will enable IBM to deliver a unified conceptual programming model across all its major object-oriented language environments. Smalltalk Programming Model The most familiar example of a programming model is the Model-View-Controller (MVC) model 1 of Smalltalk developed at Xerox PARC in the late 1970's. MVC is the fundamental design pattern used in Smalltalk for implementing graphical user interface (GUI) objects, and it has been reused and adopted to varying degrees in most other GUI class libraries and application frameworks since.", "author" : [ { "dropping-particle" : "", "family" : "Potel", "given" : "Mike", "non-dropping-particle" : "", "parse-names" : false, "suffix" : "" } ], "id" : "ITEM-1", "issued" : { "date-parts" : [ [ "0" ] ] }, "title" : "MVP: Model-View-Presenter The Taligent Programming Model for C++ and Java", "type" : "article-journal" }, "uris" : [ "http://www.mendeley.com/documents/?uuid=8668f056-82ff-3cca-897c-3650b505a9f2" ] } ], "mendeley" : { "formattedCitation" : "[13]", "plainTextFormattedCitation" : "[13]", "previouslyFormattedCitation" : "[13]" }, "properties" : {  }, "schema" : "https://github.com/citation-style-language/schema/raw/master/csl-citation.json" }</w:instrText>
      </w:r>
      <w:r w:rsidR="00176ADD">
        <w:fldChar w:fldCharType="separate"/>
      </w:r>
      <w:r w:rsidR="00176ADD" w:rsidRPr="00176ADD">
        <w:rPr>
          <w:noProof/>
        </w:rPr>
        <w:t>[13]</w:t>
      </w:r>
      <w:r w:rsidR="00176ADD">
        <w:fldChar w:fldCharType="end"/>
      </w:r>
      <w:r w:rsidR="00176ADD">
        <w:t xml:space="preserve">. This architectural pattern also takes advantage of a structure that is suitable for web </w:t>
      </w:r>
      <w:r w:rsidR="00493D66">
        <w:t>applications based on a generalization of MVC targeted at SmallTalk.</w:t>
      </w:r>
    </w:p>
    <w:p w14:paraId="7361D9BD" w14:textId="78ECD222" w:rsidR="00493D66" w:rsidRDefault="00493D66" w:rsidP="00176ADD">
      <w:r>
        <w:t xml:space="preserve"> MVP is a design methodology for application and component development tasks especially focused on the ability to adapt to multiple client/server and multi-tier application architectures like PAC but with a structure </w:t>
      </w:r>
      <w:r w:rsidR="00C9017E">
        <w:t>like</w:t>
      </w:r>
      <w:r w:rsidR="004C3C58">
        <w:t xml:space="preserve"> </w:t>
      </w:r>
      <w:r>
        <w:t>MVC</w:t>
      </w:r>
      <w:r w:rsidR="004C3C58">
        <w:t xml:space="preserve"> and emphasis on the separation of data and model that has been fundamental to previously discussed patterns</w:t>
      </w:r>
      <w:r>
        <w:t>. The components are as follows</w:t>
      </w:r>
      <w:r w:rsidR="00050C8E">
        <w:t xml:space="preserve"> and are presented in Potels paper in a series of requirements questions</w:t>
      </w:r>
      <w:r>
        <w:t>:</w:t>
      </w:r>
    </w:p>
    <w:p w14:paraId="7378873E" w14:textId="54391B1B" w:rsidR="00050C8E" w:rsidRDefault="00493D66" w:rsidP="00C27AFC">
      <w:pPr>
        <w:pStyle w:val="Heading3"/>
      </w:pPr>
      <w:bookmarkStart w:id="15" w:name="_Toc505808057"/>
      <w:r>
        <w:t>Model</w:t>
      </w:r>
      <w:r w:rsidR="00C27AFC">
        <w:t xml:space="preserve">: </w:t>
      </w:r>
      <w:r w:rsidR="00050C8E">
        <w:t>“What is my data?”</w:t>
      </w:r>
      <w:bookmarkEnd w:id="15"/>
    </w:p>
    <w:p w14:paraId="6CED471A" w14:textId="4B143927" w:rsidR="00C9017E" w:rsidRPr="00C9017E" w:rsidRDefault="00C20097" w:rsidP="00C20097">
      <w:r w:rsidRPr="00C20097">
        <w:t xml:space="preserve">The </w:t>
      </w:r>
      <w:r>
        <w:t>model is responsible for the data referred to as “</w:t>
      </w:r>
      <w:r w:rsidR="00050C8E">
        <w:t>encapsulated data, read and write access methods, etc.”</w:t>
      </w:r>
      <w:r>
        <w:t>.</w:t>
      </w:r>
    </w:p>
    <w:p w14:paraId="31B1EC9B" w14:textId="6D0B2C13" w:rsidR="00C9017E" w:rsidRDefault="00493D66" w:rsidP="00C27AFC">
      <w:pPr>
        <w:pStyle w:val="Heading3"/>
      </w:pPr>
      <w:bookmarkStart w:id="16" w:name="_Toc505808058"/>
      <w:r>
        <w:t>View</w:t>
      </w:r>
      <w:r w:rsidR="00C27AFC">
        <w:t xml:space="preserve">: </w:t>
      </w:r>
      <w:r w:rsidR="00050C8E">
        <w:t>“How do I display my data”</w:t>
      </w:r>
      <w:bookmarkEnd w:id="16"/>
    </w:p>
    <w:p w14:paraId="72D491FD" w14:textId="7BDCA009" w:rsidR="00C20097" w:rsidRPr="00C20097" w:rsidRDefault="00C20097" w:rsidP="00C20097">
      <w:r>
        <w:t>Views display interactors, facets of the model but care must be taken to remember that they may also be used for non-visual elements of a model.</w:t>
      </w:r>
    </w:p>
    <w:p w14:paraId="0A13CC6B" w14:textId="706A0B11" w:rsidR="00050C8E" w:rsidRDefault="00493D66" w:rsidP="00C27AFC">
      <w:pPr>
        <w:pStyle w:val="Heading3"/>
      </w:pPr>
      <w:bookmarkStart w:id="17" w:name="_Toc505808059"/>
      <w:r>
        <w:t>Presenter</w:t>
      </w:r>
      <w:r w:rsidR="00C27AFC">
        <w:t xml:space="preserve">: </w:t>
      </w:r>
      <w:r w:rsidR="00050C8E">
        <w:t>“How do I put it all together?”</w:t>
      </w:r>
      <w:bookmarkEnd w:id="17"/>
    </w:p>
    <w:p w14:paraId="59E37BB3" w14:textId="0151844D" w:rsidR="006F5BB2" w:rsidRPr="006F5BB2" w:rsidRDefault="00050C8E" w:rsidP="00050C8E">
      <w:r>
        <w:t xml:space="preserve">Presenters </w:t>
      </w:r>
      <w:r w:rsidR="00C20097">
        <w:t>control which commands are activated when an interactor is activated by a user event.</w:t>
      </w:r>
    </w:p>
    <w:p w14:paraId="26CBA77A" w14:textId="6CB3301E" w:rsidR="00050C8E" w:rsidRDefault="00C9017E" w:rsidP="00C27AFC">
      <w:pPr>
        <w:pStyle w:val="Heading3"/>
      </w:pPr>
      <w:bookmarkStart w:id="18" w:name="_Toc505808060"/>
      <w:r>
        <w:t>Interactor</w:t>
      </w:r>
      <w:r w:rsidR="00C27AFC">
        <w:t xml:space="preserve">: </w:t>
      </w:r>
      <w:r w:rsidR="00050C8E">
        <w:t>"How do events map into changes in my data?"</w:t>
      </w:r>
      <w:bookmarkEnd w:id="18"/>
    </w:p>
    <w:p w14:paraId="7DBDB2CA" w14:textId="1620606A" w:rsidR="00050C8E" w:rsidRPr="00050C8E" w:rsidRDefault="00050C8E" w:rsidP="00050C8E">
      <w:r>
        <w:t>Interactors deal with user events such as mouse clicks and keyboard key presses.</w:t>
      </w:r>
    </w:p>
    <w:p w14:paraId="12DF37BD" w14:textId="3EAB1623" w:rsidR="00050C8E" w:rsidRDefault="00C9017E" w:rsidP="00C27AFC">
      <w:pPr>
        <w:pStyle w:val="Heading3"/>
      </w:pPr>
      <w:bookmarkStart w:id="19" w:name="_Toc505808061"/>
      <w:r>
        <w:t>Commands</w:t>
      </w:r>
      <w:r w:rsidR="00C27AFC">
        <w:t xml:space="preserve">: </w:t>
      </w:r>
      <w:r w:rsidR="00050C8E">
        <w:t>“How do I change my data?”</w:t>
      </w:r>
      <w:bookmarkEnd w:id="19"/>
    </w:p>
    <w:p w14:paraId="012406DF" w14:textId="75C88213" w:rsidR="00D3707E" w:rsidRPr="00D3707E" w:rsidRDefault="00C20097" w:rsidP="00C20097">
      <w:r>
        <w:t xml:space="preserve">Commands are activated by the presenter such as </w:t>
      </w:r>
      <w:r w:rsidR="00D3707E">
        <w:t xml:space="preserve">“delete, move, copy, change the values, save, or print” </w:t>
      </w:r>
      <w:r>
        <w:t>on selections of the model.</w:t>
      </w:r>
    </w:p>
    <w:p w14:paraId="1D3F9FD9" w14:textId="5CD93FF8" w:rsidR="00050C8E" w:rsidRDefault="00C9017E" w:rsidP="00C27AFC">
      <w:pPr>
        <w:pStyle w:val="Heading3"/>
      </w:pPr>
      <w:bookmarkStart w:id="20" w:name="_Toc505808062"/>
      <w:r>
        <w:t>Selections</w:t>
      </w:r>
      <w:r w:rsidR="00C27AFC">
        <w:t xml:space="preserve">: </w:t>
      </w:r>
      <w:r w:rsidR="00050C8E">
        <w:t>“How do I specify my data?”</w:t>
      </w:r>
      <w:bookmarkEnd w:id="20"/>
    </w:p>
    <w:p w14:paraId="546C98BA" w14:textId="659F0256" w:rsidR="00D3707E" w:rsidRDefault="00C20097" w:rsidP="00C20097">
      <w:r>
        <w:t xml:space="preserve">Selections are </w:t>
      </w:r>
      <w:r w:rsidR="00D3707E">
        <w:t>“abstractions for specifying different subsets”</w:t>
      </w:r>
      <w:r>
        <w:t xml:space="preserve"> in the model, E.g. data tables, columns and rows, etc.</w:t>
      </w:r>
    </w:p>
    <w:p w14:paraId="621D10CA" w14:textId="1D6CB4C1" w:rsidR="00C20097" w:rsidRDefault="00C20097" w:rsidP="00C20097">
      <w:r>
        <w:t>This structure and the relationship between the expanded triad is better displayed visually as in Figure 5.</w:t>
      </w:r>
    </w:p>
    <w:p w14:paraId="7B8E4B83" w14:textId="77777777" w:rsidR="004C3C58" w:rsidRDefault="004C3C58" w:rsidP="004C3C58">
      <w:pPr>
        <w:keepNext/>
        <w:jc w:val="center"/>
      </w:pPr>
      <w:r>
        <w:rPr>
          <w:noProof/>
        </w:rPr>
        <w:drawing>
          <wp:inline distT="0" distB="0" distL="0" distR="0" wp14:anchorId="27884D67" wp14:editId="15997D5F">
            <wp:extent cx="4581525" cy="316570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5879" t="35798" r="39199" b="21287"/>
                    <a:stretch/>
                  </pic:blipFill>
                  <pic:spPr bwMode="auto">
                    <a:xfrm>
                      <a:off x="0" y="0"/>
                      <a:ext cx="4620330" cy="3192519"/>
                    </a:xfrm>
                    <a:prstGeom prst="rect">
                      <a:avLst/>
                    </a:prstGeom>
                    <a:ln>
                      <a:noFill/>
                    </a:ln>
                    <a:extLst>
                      <a:ext uri="{53640926-AAD7-44D8-BBD7-CCE9431645EC}">
                        <a14:shadowObscured xmlns:a14="http://schemas.microsoft.com/office/drawing/2010/main"/>
                      </a:ext>
                    </a:extLst>
                  </pic:spPr>
                </pic:pic>
              </a:graphicData>
            </a:graphic>
          </wp:inline>
        </w:drawing>
      </w:r>
    </w:p>
    <w:p w14:paraId="18119D89" w14:textId="0118C21A" w:rsidR="00C27AFC" w:rsidRPr="00C27AFC" w:rsidRDefault="004C3C58" w:rsidP="00C27AFC">
      <w:pPr>
        <w:pStyle w:val="Caption"/>
        <w:jc w:val="center"/>
      </w:pPr>
      <w:r>
        <w:t xml:space="preserve">Figure </w:t>
      </w:r>
      <w:fldSimple w:instr=" SEQ Figure \* ARABIC ">
        <w:r w:rsidR="00C27AFC">
          <w:rPr>
            <w:noProof/>
          </w:rPr>
          <w:t>5</w:t>
        </w:r>
      </w:fldSimple>
      <w:r>
        <w:t xml:space="preserve"> </w:t>
      </w:r>
      <w:r w:rsidRPr="00C959B7">
        <w:t>U</w:t>
      </w:r>
      <w:r>
        <w:t>se-case diagram for mvp</w:t>
      </w:r>
      <w:r w:rsidR="00C9017E">
        <w:t xml:space="preserve"> </w:t>
      </w:r>
      <w:r w:rsidR="00C9017E">
        <w:fldChar w:fldCharType="begin" w:fldLock="1"/>
      </w:r>
      <w:r w:rsidR="00C9017E">
        <w:instrText>ADDIN CSL_CITATION { "citationItems" : [ { "id" : "ITEM-1", "itemData" : { "abstract" : "Taligent, a wholly-owned subsidiary of IBM, is developing a next generation programming model for the C++ and Java programming languages, called Model-View-Presenter or MVP, based on a generalization of the classic MVC programming model of Smalltalk. MVP provides a powerful yet easy to understand design methodology for a broad range of application and component development tasks. Taligent's framework-based implementation of these concepts adds great value to developer programs that employ MVP. MVP also is adaptable across multiple client/server and multi-tier application architectures. MVP will enable IBM to deliver a unified conceptual programming model across all its major object-oriented language environments. Smalltalk Programming Model The most familiar example of a programming model is the Model-View-Controller (MVC) model 1 of Smalltalk developed at Xerox PARC in the late 1970's. MVC is the fundamental design pattern used in Smalltalk for implementing graphical user interface (GUI) objects, and it has been reused and adopted to varying degrees in most other GUI class libraries and application frameworks since.", "author" : [ { "dropping-particle" : "", "family" : "Potel", "given" : "Mike", "non-dropping-particle" : "", "parse-names" : false, "suffix" : "" } ], "id" : "ITEM-1", "issued" : { "date-parts" : [ [ "0" ] ] }, "title" : "MVP: Model-View-Presenter The Taligent Programming Model for C++ and Java", "type" : "article-journal" }, "uris" : [ "http://www.mendeley.com/documents/?uuid=8668f056-82ff-3cca-897c-3650b505a9f2" ] } ], "mendeley" : { "formattedCitation" : "[13]", "plainTextFormattedCitation" : "[13]", "previouslyFormattedCitation" : "[13]" }, "properties" : {  }, "schema" : "https://github.com/citation-style-language/schema/raw/master/csl-citation.json" }</w:instrText>
      </w:r>
      <w:r w:rsidR="00C9017E">
        <w:fldChar w:fldCharType="separate"/>
      </w:r>
      <w:r w:rsidR="00C9017E" w:rsidRPr="00176ADD">
        <w:rPr>
          <w:noProof/>
        </w:rPr>
        <w:t>[13]</w:t>
      </w:r>
      <w:r w:rsidR="00C9017E">
        <w:fldChar w:fldCharType="end"/>
      </w:r>
      <w:r w:rsidRPr="00C959B7">
        <w:t>.</w:t>
      </w:r>
    </w:p>
    <w:p w14:paraId="6B346705" w14:textId="1C63A03E" w:rsidR="00C20097" w:rsidRDefault="00C27AFC" w:rsidP="00C20097">
      <w:pPr>
        <w:pStyle w:val="Heading3"/>
      </w:pPr>
      <w:bookmarkStart w:id="21" w:name="_Toc505808063"/>
      <w:r>
        <w:lastRenderedPageBreak/>
        <w:t>MVP Example</w:t>
      </w:r>
      <w:bookmarkEnd w:id="21"/>
    </w:p>
    <w:p w14:paraId="3507189B" w14:textId="77777777" w:rsidR="00FB333A" w:rsidRPr="00FB333A" w:rsidRDefault="00FB333A" w:rsidP="00FB333A"/>
    <w:p w14:paraId="1C5C50AD" w14:textId="1130C73A" w:rsidR="00C27AFC" w:rsidRDefault="00C27AFC" w:rsidP="00C27AFC">
      <w:r>
        <w:t xml:space="preserve">Using the previous example for MVC and PAC may aid in clarifying how it works (See Figure 6 for illustration): </w:t>
      </w:r>
    </w:p>
    <w:p w14:paraId="52910D9D" w14:textId="5F6ACDAC" w:rsidR="00C27AFC" w:rsidRDefault="00C27AFC" w:rsidP="00C27AFC">
      <w:pPr>
        <w:pStyle w:val="ListParagraph"/>
        <w:numPr>
          <w:ilvl w:val="0"/>
          <w:numId w:val="17"/>
        </w:numPr>
      </w:pPr>
      <w:r>
        <w:t xml:space="preserve">They click a button to submit their selected rating. </w:t>
      </w:r>
    </w:p>
    <w:p w14:paraId="21C4166E" w14:textId="1FCA0393" w:rsidR="00C27AFC" w:rsidRDefault="00C27AFC" w:rsidP="00C27AFC">
      <w:pPr>
        <w:pStyle w:val="ListParagraph"/>
        <w:numPr>
          <w:ilvl w:val="1"/>
          <w:numId w:val="17"/>
        </w:numPr>
      </w:pPr>
      <w:r>
        <w:t>The interactor for the button handles the user input event from the button.</w:t>
      </w:r>
    </w:p>
    <w:p w14:paraId="7A9D3DFE" w14:textId="24F6B994" w:rsidR="00C27AFC" w:rsidRDefault="00C27AFC" w:rsidP="00C27AFC">
      <w:pPr>
        <w:pStyle w:val="ListParagraph"/>
        <w:numPr>
          <w:ilvl w:val="1"/>
          <w:numId w:val="17"/>
        </w:numPr>
      </w:pPr>
      <w:r>
        <w:t xml:space="preserve">The </w:t>
      </w:r>
      <w:r w:rsidR="00FB333A">
        <w:t>interactor sends a signal to the presenter</w:t>
      </w:r>
      <w:r>
        <w:t xml:space="preserve">. </w:t>
      </w:r>
    </w:p>
    <w:p w14:paraId="7D6036C6" w14:textId="25A6AFA1" w:rsidR="00C27AFC" w:rsidRDefault="00C27AFC" w:rsidP="00C27AFC">
      <w:pPr>
        <w:pStyle w:val="ListParagraph"/>
        <w:numPr>
          <w:ilvl w:val="0"/>
          <w:numId w:val="17"/>
        </w:numPr>
      </w:pPr>
      <w:r>
        <w:t xml:space="preserve">The </w:t>
      </w:r>
      <w:r w:rsidR="00FB333A">
        <w:t>presenter chooses the appropriate command and selection of the model</w:t>
      </w:r>
      <w:r>
        <w:t xml:space="preserve"> to add the data to a database of ratings for different critics. </w:t>
      </w:r>
    </w:p>
    <w:p w14:paraId="65AA285E" w14:textId="5982AEFE" w:rsidR="00C27AFC" w:rsidRPr="00C27AFC" w:rsidRDefault="00FB333A" w:rsidP="00C27AFC">
      <w:pPr>
        <w:pStyle w:val="ListParagraph"/>
        <w:numPr>
          <w:ilvl w:val="0"/>
          <w:numId w:val="17"/>
        </w:numPr>
      </w:pPr>
      <w:r>
        <w:t xml:space="preserve">The view </w:t>
      </w:r>
      <w:r w:rsidR="00C27AFC">
        <w:t xml:space="preserve">component </w:t>
      </w:r>
      <w:r>
        <w:t>is updated with</w:t>
      </w:r>
      <w:r w:rsidR="00C27AFC">
        <w:t xml:space="preserve"> data </w:t>
      </w:r>
      <w:r>
        <w:t>from the model.</w:t>
      </w:r>
    </w:p>
    <w:p w14:paraId="40BC7EA0" w14:textId="77777777" w:rsidR="00C27AFC" w:rsidRDefault="00C27AFC" w:rsidP="00C27AFC">
      <w:pPr>
        <w:keepNext/>
        <w:jc w:val="center"/>
      </w:pPr>
      <w:r>
        <w:rPr>
          <w:noProof/>
        </w:rPr>
        <w:drawing>
          <wp:inline distT="0" distB="0" distL="0" distR="0" wp14:anchorId="00740C62" wp14:editId="775407EF">
            <wp:extent cx="5524500" cy="318071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5778" t="42970" r="33370" b="15201"/>
                    <a:stretch/>
                  </pic:blipFill>
                  <pic:spPr bwMode="auto">
                    <a:xfrm>
                      <a:off x="0" y="0"/>
                      <a:ext cx="5531102" cy="3184516"/>
                    </a:xfrm>
                    <a:prstGeom prst="rect">
                      <a:avLst/>
                    </a:prstGeom>
                    <a:ln>
                      <a:noFill/>
                    </a:ln>
                    <a:extLst>
                      <a:ext uri="{53640926-AAD7-44D8-BBD7-CCE9431645EC}">
                        <a14:shadowObscured xmlns:a14="http://schemas.microsoft.com/office/drawing/2010/main"/>
                      </a:ext>
                    </a:extLst>
                  </pic:spPr>
                </pic:pic>
              </a:graphicData>
            </a:graphic>
          </wp:inline>
        </w:drawing>
      </w:r>
    </w:p>
    <w:p w14:paraId="00A73BCE" w14:textId="5328730F" w:rsidR="00C20097" w:rsidRPr="00C20097" w:rsidRDefault="00C27AFC" w:rsidP="00C27AFC">
      <w:pPr>
        <w:pStyle w:val="Caption"/>
        <w:jc w:val="center"/>
      </w:pPr>
      <w:r>
        <w:t xml:space="preserve">Figure </w:t>
      </w:r>
      <w:fldSimple w:instr=" SEQ Figure \* ARABIC ">
        <w:r>
          <w:rPr>
            <w:noProof/>
          </w:rPr>
          <w:t>6</w:t>
        </w:r>
      </w:fldSimple>
      <w:r>
        <w:t xml:space="preserve"> </w:t>
      </w:r>
      <w:r w:rsidRPr="00586A06">
        <w:t>U</w:t>
      </w:r>
      <w:r>
        <w:t>se</w:t>
      </w:r>
      <w:r w:rsidRPr="00586A06">
        <w:t>-</w:t>
      </w:r>
      <w:r>
        <w:t>case</w:t>
      </w:r>
      <w:r w:rsidRPr="00586A06">
        <w:t xml:space="preserve"> </w:t>
      </w:r>
      <w:r>
        <w:t>diagram for</w:t>
      </w:r>
      <w:r w:rsidRPr="00586A06">
        <w:t xml:space="preserve"> </w:t>
      </w:r>
      <w:r>
        <w:t>a critic</w:t>
      </w:r>
      <w:r w:rsidRPr="00586A06">
        <w:t xml:space="preserve"> </w:t>
      </w:r>
      <w:r>
        <w:t>rating</w:t>
      </w:r>
      <w:r w:rsidRPr="00586A06">
        <w:t xml:space="preserve"> </w:t>
      </w:r>
      <w:r>
        <w:t>web</w:t>
      </w:r>
      <w:r w:rsidRPr="00586A06">
        <w:t xml:space="preserve"> </w:t>
      </w:r>
      <w:r>
        <w:t>application</w:t>
      </w:r>
      <w:r w:rsidRPr="00586A06">
        <w:t xml:space="preserve"> </w:t>
      </w:r>
      <w:r>
        <w:t>using</w:t>
      </w:r>
      <w:r w:rsidRPr="00586A06">
        <w:t xml:space="preserve"> MV</w:t>
      </w:r>
      <w:r>
        <w:t>P</w:t>
      </w:r>
      <w:r w:rsidRPr="00586A06">
        <w:t>.</w:t>
      </w:r>
    </w:p>
    <w:p w14:paraId="5EB99F50" w14:textId="77777777" w:rsidR="00FB333A" w:rsidRDefault="00FB333A">
      <w:pPr>
        <w:rPr>
          <w:rFonts w:asciiTheme="majorHAnsi" w:eastAsiaTheme="majorEastAsia" w:hAnsiTheme="majorHAnsi" w:cstheme="majorBidi"/>
          <w:color w:val="365F91" w:themeColor="accent1" w:themeShade="BF"/>
          <w:sz w:val="28"/>
          <w:szCs w:val="28"/>
        </w:rPr>
      </w:pPr>
      <w:r>
        <w:br w:type="page"/>
      </w:r>
    </w:p>
    <w:p w14:paraId="5E225036" w14:textId="3CF6D9B3" w:rsidR="00FB333A" w:rsidRDefault="00FB333A" w:rsidP="00FB333A">
      <w:pPr>
        <w:pStyle w:val="Heading3"/>
      </w:pPr>
      <w:bookmarkStart w:id="22" w:name="_Toc505808064"/>
      <w:r>
        <w:lastRenderedPageBreak/>
        <w:t>Benefits of PAC and MVP</w:t>
      </w:r>
      <w:bookmarkEnd w:id="22"/>
    </w:p>
    <w:p w14:paraId="650A6B89" w14:textId="77777777" w:rsidR="0077728B" w:rsidRPr="0077728B" w:rsidRDefault="0077728B" w:rsidP="0077728B"/>
    <w:p w14:paraId="656C1F0D" w14:textId="77777777" w:rsidR="00FB333A" w:rsidRDefault="00FB333A" w:rsidP="00FB333A">
      <w:r>
        <w:t>One of the primary strengths of PAC is that user interface components such as data displays and controls on forms are separated from the agents’ function and communication with other agents in the hierarchy. Different views and behaviour can be slotted in where necessary and changes to the abstraction and presentation or even control component of an individual agent will have little to no effect on other agents.</w:t>
      </w:r>
    </w:p>
    <w:p w14:paraId="7FF02417" w14:textId="4EF02DF4" w:rsidR="00FB333A" w:rsidRDefault="00FB333A" w:rsidP="00FB333A">
      <w:r>
        <w:t>PAC is also designed to support multi-tasking. The architecture of components allows PAC agents to be distributed. Different use-cases for distributed architecture include threads or processes amongst others and this makes it attractive for site back-ends that run on server farms which have scalable scope for parallelisation resources. Multi-tasking also benefits the front-end as multiple user can share different views of an application and interactivity is also supported due to different abstractions processing data and different presentations handling input and output concurrently.</w:t>
      </w:r>
    </w:p>
    <w:p w14:paraId="4E921A4C" w14:textId="3C3DC02A" w:rsidR="00713EF4" w:rsidRDefault="00FB333A" w:rsidP="005D79ED">
      <w:r>
        <w:t>MVP’s strength can be broken down per component of the pattern but can be summarised as including flexibility and reusability of code due to generalisation of commands and independent components much like MVC.</w:t>
      </w:r>
    </w:p>
    <w:p w14:paraId="2B7E3DF4" w14:textId="6553F4EB" w:rsidR="006254AD" w:rsidRDefault="005D79ED" w:rsidP="005D79ED">
      <w:r>
        <w:t>In summary, there are similar characteristics between</w:t>
      </w:r>
      <w:r w:rsidR="006254AD">
        <w:t xml:space="preserve"> </w:t>
      </w:r>
      <w:r>
        <w:t xml:space="preserve">MVC and PAC </w:t>
      </w:r>
      <w:r w:rsidR="00963E28">
        <w:t>in terms of their problem domain and</w:t>
      </w:r>
      <w:r>
        <w:t xml:space="preserve"> </w:t>
      </w:r>
      <w:r w:rsidR="00963E28">
        <w:t xml:space="preserve">therefore </w:t>
      </w:r>
      <w:r>
        <w:t xml:space="preserve">design </w:t>
      </w:r>
      <w:r w:rsidR="00963E28">
        <w:t xml:space="preserve">as architectural </w:t>
      </w:r>
      <w:r>
        <w:t xml:space="preserve">patterns. </w:t>
      </w:r>
      <w:r w:rsidR="008514CF">
        <w:t>The main d</w:t>
      </w:r>
      <w:r w:rsidR="006254AD">
        <w:t>ifference between PAC and MVC</w:t>
      </w:r>
      <w:r w:rsidR="00963E28">
        <w:t xml:space="preserve"> is the alloca</w:t>
      </w:r>
      <w:r>
        <w:t>tion of input and output</w:t>
      </w:r>
      <w:r w:rsidR="006254AD">
        <w:t xml:space="preserve"> </w:t>
      </w:r>
      <w:r>
        <w:t>responsibilities</w:t>
      </w:r>
      <w:r w:rsidR="00963E28">
        <w:t xml:space="preserve"> to different components</w:t>
      </w:r>
      <w:r>
        <w:t>.</w:t>
      </w:r>
      <w:r w:rsidR="00EF7E10">
        <w:t xml:space="preserve"> </w:t>
      </w:r>
      <w:r>
        <w:t>For</w:t>
      </w:r>
      <w:r w:rsidR="00963E28">
        <w:t xml:space="preserve"> example</w:t>
      </w:r>
      <w:r w:rsidR="00AD745A">
        <w:t>,</w:t>
      </w:r>
      <w:r w:rsidR="00963E28">
        <w:t xml:space="preserve"> in MVC</w:t>
      </w:r>
      <w:r>
        <w:t xml:space="preserve"> model</w:t>
      </w:r>
      <w:r w:rsidR="00AD745A">
        <w:t>,</w:t>
      </w:r>
      <w:r>
        <w:t xml:space="preserve"> view </w:t>
      </w:r>
      <w:r w:rsidR="00AD745A">
        <w:t xml:space="preserve">and controller </w:t>
      </w:r>
      <w:r>
        <w:t>components</w:t>
      </w:r>
      <w:r w:rsidR="006254AD">
        <w:t xml:space="preserve"> </w:t>
      </w:r>
      <w:r>
        <w:t xml:space="preserve">are </w:t>
      </w:r>
      <w:r w:rsidR="00AD745A">
        <w:t xml:space="preserve">separate </w:t>
      </w:r>
      <w:r>
        <w:t>and work independently</w:t>
      </w:r>
      <w:r w:rsidR="00963E28">
        <w:t xml:space="preserve"> </w:t>
      </w:r>
      <w:r w:rsidR="00AD745A">
        <w:t>providing orthogonality and flexibility. In contrast,</w:t>
      </w:r>
      <w:r w:rsidR="00963E28">
        <w:t xml:space="preserve"> i</w:t>
      </w:r>
      <w:r>
        <w:t>n PAC, input</w:t>
      </w:r>
      <w:r w:rsidR="006254AD">
        <w:t xml:space="preserve"> </w:t>
      </w:r>
      <w:r>
        <w:t>and output is combined in the presentation component</w:t>
      </w:r>
      <w:bookmarkStart w:id="23" w:name="_Hlk505634780"/>
      <w:r w:rsidR="00B84BA7">
        <w:fldChar w:fldCharType="begin" w:fldLock="1"/>
      </w:r>
      <w:r w:rsidR="00176ADD">
        <w:instrText>ADDIN CSL_CITATION { "citationItems" : [ { "id" : "ITEM-1", "itemData" : { "abstract" : "The Model-View-Controller (MVC) and Presentation-Abstraction-Control (PAC) models are object-oriented architectural models for Graphical User Interfaces (GUI's). Such models view a human-computer interface as composed of several interacting objects. In this paper we describe the charac-teristics of the MVC and PAC architectures and compare their suitability as program architectures. The MVC and PAC architectures are modelled using the Object-Z speciication language and the models are applied in a case study.", "author" : [ { "dropping-particle" : "", "family" : "Hussey", "given" : "Andrew", "non-dropping-particle" : "", "parse-names" : false, "suffix" : "" }, { "dropping-particle" : "", "family" : "Carrington", "given" : "David", "non-dropping-particle" : "", "parse-names" : false, "suffix" : "" } ], "id" : "ITEM-1", "issued" : { "date-parts" : [ [ "1995" ] ] }, "title" : "Comparing two user-interface architectures: MVC and PAC", "type" : "article-journal" }, "uris" : [ "http://www.mendeley.com/documents/?uuid=74ec6875-015c-374d-8fc0-62ca9939677f" ] } ], "mendeley" : { "formattedCitation" : "[14]", "plainTextFormattedCitation" : "[14]", "previouslyFormattedCitation" : "[14]" }, "properties" : {  }, "schema" : "https://github.com/citation-style-language/schema/raw/master/csl-citation.json" }</w:instrText>
      </w:r>
      <w:r w:rsidR="00B84BA7">
        <w:fldChar w:fldCharType="separate"/>
      </w:r>
      <w:r w:rsidR="00176ADD" w:rsidRPr="00176ADD">
        <w:rPr>
          <w:noProof/>
        </w:rPr>
        <w:t>[14]</w:t>
      </w:r>
      <w:r w:rsidR="00B84BA7">
        <w:fldChar w:fldCharType="end"/>
      </w:r>
      <w:bookmarkEnd w:id="23"/>
      <w:r>
        <w:t xml:space="preserve">. </w:t>
      </w:r>
    </w:p>
    <w:p w14:paraId="4D44C1F6" w14:textId="3E651CAF" w:rsidR="00C27AFC" w:rsidRDefault="005D79ED" w:rsidP="00C27AFC">
      <w:r>
        <w:t>In addition,</w:t>
      </w:r>
      <w:r w:rsidR="006254AD">
        <w:t xml:space="preserve"> </w:t>
      </w:r>
      <w:r w:rsidR="00AD745A">
        <w:t xml:space="preserve">while both models can be difficult to comprehend at first, </w:t>
      </w:r>
      <w:r w:rsidR="006254AD">
        <w:t>the</w:t>
      </w:r>
      <w:r>
        <w:t xml:space="preserve"> MVC model is simpler than </w:t>
      </w:r>
      <w:r w:rsidR="00AD745A">
        <w:t xml:space="preserve">the </w:t>
      </w:r>
      <w:r>
        <w:t>PAC model</w:t>
      </w:r>
      <w:r w:rsidR="006254AD">
        <w:t xml:space="preserve"> </w:t>
      </w:r>
      <w:r>
        <w:t xml:space="preserve">because the </w:t>
      </w:r>
      <w:r w:rsidR="00AD745A">
        <w:t>“</w:t>
      </w:r>
      <w:r>
        <w:t>relationships between objects can be interpreted as</w:t>
      </w:r>
      <w:r w:rsidR="006254AD">
        <w:t xml:space="preserve"> </w:t>
      </w:r>
      <w:r>
        <w:t>different views of the model</w:t>
      </w:r>
      <w:r w:rsidR="00AD745A">
        <w:t>”</w:t>
      </w:r>
      <w:r w:rsidR="00B84BA7">
        <w:fldChar w:fldCharType="begin" w:fldLock="1"/>
      </w:r>
      <w:r w:rsidR="00176ADD">
        <w:instrText>ADDIN CSL_CITATION { "citationItems" : [ { "id" : "ITEM-1", "itemData" : { "abstract" : "The Model-View-Controller (MVC) and Presentation-Abstraction-Control (PAC) models are object-oriented architectural models for Graphical User Interfaces (GUI's). Such models view a human-computer interface as composed of several interacting objects. In this paper we describe the charac-teristics of the MVC and PAC architectures and compare their suitability as program architectures. The MVC and PAC architectures are modelled using the Object-Z speciication language and the models are applied in a case study.", "author" : [ { "dropping-particle" : "", "family" : "Hussey", "given" : "Andrew", "non-dropping-particle" : "", "parse-names" : false, "suffix" : "" }, { "dropping-particle" : "", "family" : "Carrington", "given" : "David", "non-dropping-particle" : "", "parse-names" : false, "suffix" : "" } ], "id" : "ITEM-1", "issued" : { "date-parts" : [ [ "1995" ] ] }, "title" : "Comparing two user-interface architectures: MVC and PAC", "type" : "article-journal" }, "uris" : [ "http://www.mendeley.com/documents/?uuid=74ec6875-015c-374d-8fc0-62ca9939677f" ] } ], "mendeley" : { "formattedCitation" : "[14]", "plainTextFormattedCitation" : "[14]", "previouslyFormattedCitation" : "[14]" }, "properties" : {  }, "schema" : "https://github.com/citation-style-language/schema/raw/master/csl-citation.json" }</w:instrText>
      </w:r>
      <w:r w:rsidR="00B84BA7">
        <w:fldChar w:fldCharType="separate"/>
      </w:r>
      <w:r w:rsidR="00176ADD" w:rsidRPr="00176ADD">
        <w:rPr>
          <w:noProof/>
        </w:rPr>
        <w:t>[14]</w:t>
      </w:r>
      <w:r w:rsidR="00B84BA7">
        <w:fldChar w:fldCharType="end"/>
      </w:r>
      <w:r>
        <w:t xml:space="preserve"> while PAC does not. PAC</w:t>
      </w:r>
      <w:r w:rsidR="006254AD">
        <w:t xml:space="preserve"> </w:t>
      </w:r>
      <w:r>
        <w:t xml:space="preserve">model uses </w:t>
      </w:r>
      <w:r w:rsidR="00AD745A">
        <w:t>“</w:t>
      </w:r>
      <w:r>
        <w:t>hierarchy of control components that leads to more</w:t>
      </w:r>
      <w:r w:rsidR="006254AD">
        <w:t xml:space="preserve"> </w:t>
      </w:r>
      <w:r>
        <w:t xml:space="preserve">complex specification and </w:t>
      </w:r>
      <w:r w:rsidR="00AD745A">
        <w:t>implementation”</w:t>
      </w:r>
      <w:r w:rsidR="00AD745A" w:rsidRPr="00B375E4">
        <w:t xml:space="preserve"> [</w:t>
      </w:r>
      <w:r w:rsidR="00B375E4" w:rsidRPr="00B375E4">
        <w:t>5]</w:t>
      </w:r>
      <w:r>
        <w:t>.</w:t>
      </w:r>
      <w:r w:rsidR="00AD745A">
        <w:t xml:space="preserve"> </w:t>
      </w:r>
      <w:r w:rsidR="00C27AFC">
        <w:t>Although less widely adopted IBM’s MVP lends further granularity to the MVC model which may ease comprehension as it describes the interactions between components more explicitly.</w:t>
      </w:r>
    </w:p>
    <w:p w14:paraId="0464F295" w14:textId="5A9CF416" w:rsidR="006254AD" w:rsidRDefault="00D403A7" w:rsidP="005D79ED">
      <w:r>
        <w:t xml:space="preserve">PAC </w:t>
      </w:r>
      <w:r w:rsidR="00937B69">
        <w:t>sacrifices the simplicity of MVC to facilitate parallelization</w:t>
      </w:r>
      <w:r w:rsidR="007D06FB">
        <w:t xml:space="preserve"> and further modularisation of components</w:t>
      </w:r>
      <w:r w:rsidR="00937B69">
        <w:t>.</w:t>
      </w:r>
      <w:r w:rsidR="00EF7E10" w:rsidRPr="00EF7E10">
        <w:t xml:space="preserve"> </w:t>
      </w:r>
      <w:r w:rsidR="00EF7E10">
        <w:t xml:space="preserve">It is also worth noting that there is no inherent argument for MVC not being run in a parallelised manner although it could be argued that PAC </w:t>
      </w:r>
      <w:r w:rsidR="00C27AFC">
        <w:t>and MVP are</w:t>
      </w:r>
      <w:r w:rsidR="00EF7E10">
        <w:t xml:space="preserve"> inherently designed for parallelisation.</w:t>
      </w:r>
    </w:p>
    <w:p w14:paraId="29F0F365" w14:textId="77777777" w:rsidR="00761D0A" w:rsidRDefault="00761D0A">
      <w:r>
        <w:br w:type="page"/>
      </w:r>
    </w:p>
    <w:p w14:paraId="580516F0" w14:textId="3B7A8230" w:rsidR="00761D0A" w:rsidRDefault="00713EF4" w:rsidP="00761D0A">
      <w:pPr>
        <w:pStyle w:val="Heading2"/>
      </w:pPr>
      <w:bookmarkStart w:id="24" w:name="_Toc505808065"/>
      <w:r>
        <w:lastRenderedPageBreak/>
        <w:t>Conclusion</w:t>
      </w:r>
      <w:bookmarkEnd w:id="24"/>
    </w:p>
    <w:p w14:paraId="15AE3F91" w14:textId="3AF36AD1" w:rsidR="00761D0A" w:rsidRPr="00EF7E10" w:rsidRDefault="00713EF4" w:rsidP="00761D0A">
      <w:r>
        <w:t>Architectural patterns</w:t>
      </w:r>
      <w:r w:rsidRPr="00713EF4">
        <w:t xml:space="preserve"> </w:t>
      </w:r>
      <w:r>
        <w:t>such as MVC</w:t>
      </w:r>
      <w:r w:rsidR="00C20097">
        <w:t>,</w:t>
      </w:r>
      <w:r>
        <w:t xml:space="preserve"> PAC</w:t>
      </w:r>
      <w:r w:rsidR="00C20097">
        <w:t xml:space="preserve"> and MVP</w:t>
      </w:r>
      <w:r>
        <w:t xml:space="preserve"> can be used to solve problems inherent to web applications. The use of architectural</w:t>
      </w:r>
      <w:r w:rsidR="00761D0A">
        <w:t xml:space="preserve"> patterns </w:t>
      </w:r>
      <w:r>
        <w:t>designed for handling the demands of interactive and multifunctional programs make much of the functionality possible to realise through modularisation and communication as part of their inherent design</w:t>
      </w:r>
      <w:r w:rsidR="00761D0A">
        <w:t xml:space="preserve">. </w:t>
      </w:r>
      <w:r>
        <w:t xml:space="preserve">As more distributed, multi-core and asymmetric processing architectures are developed, further challenges will present themselves in terms of both programming these applications to mitigate wasted processing resources, and assurance that threads etc. do not fail due to concurrency issues. </w:t>
      </w:r>
      <w:r w:rsidR="00761D0A">
        <w:t xml:space="preserve">As web application functionality in terms of complexity and sophistication continue to increase, it only makes sense to </w:t>
      </w:r>
      <w:r>
        <w:t>further develop</w:t>
      </w:r>
      <w:r w:rsidR="00761D0A">
        <w:t xml:space="preserve"> practices for </w:t>
      </w:r>
      <w:r>
        <w:t>design patterns to ease the development and use of web applications</w:t>
      </w:r>
      <w:r w:rsidR="00761D0A">
        <w:t xml:space="preserve">. </w:t>
      </w:r>
      <w:r w:rsidR="00C20097">
        <w:t>There are variations even among MVP, PAC and especially MVC but it is prudent to examine whether a solution is what it claims to be.</w:t>
      </w:r>
    </w:p>
    <w:p w14:paraId="418A79B8" w14:textId="1477EE7E" w:rsidR="00761D0A" w:rsidRDefault="00761D0A" w:rsidP="00761D0A">
      <w:pPr>
        <w:rPr>
          <w:rFonts w:eastAsiaTheme="majorEastAsia"/>
          <w:color w:val="244061" w:themeColor="accent1" w:themeShade="80"/>
          <w:sz w:val="36"/>
          <w:szCs w:val="36"/>
        </w:rPr>
      </w:pPr>
      <w:r>
        <w:br w:type="page"/>
      </w:r>
    </w:p>
    <w:p w14:paraId="41A4B3C2" w14:textId="09F2C55F" w:rsidR="00ED0265" w:rsidRDefault="00ED0265" w:rsidP="00ED0265">
      <w:pPr>
        <w:pStyle w:val="Heading1"/>
      </w:pPr>
      <w:bookmarkStart w:id="25" w:name="_Toc505808066"/>
      <w:r>
        <w:lastRenderedPageBreak/>
        <w:t>Referenc</w:t>
      </w:r>
      <w:bookmarkStart w:id="26" w:name="_GoBack"/>
      <w:bookmarkEnd w:id="26"/>
      <w:r>
        <w:t>es</w:t>
      </w:r>
      <w:bookmarkEnd w:id="25"/>
    </w:p>
    <w:p w14:paraId="483CF136" w14:textId="1D2E95AC" w:rsidR="00D3707E" w:rsidRPr="00D3707E" w:rsidRDefault="005D79ED" w:rsidP="00D3707E">
      <w:pPr>
        <w:widowControl w:val="0"/>
        <w:autoSpaceDE w:val="0"/>
        <w:autoSpaceDN w:val="0"/>
        <w:adjustRightInd w:val="0"/>
        <w:spacing w:line="240" w:lineRule="auto"/>
        <w:ind w:left="640" w:hanging="640"/>
        <w:rPr>
          <w:rFonts w:ascii="Calibri" w:hAnsi="Calibri" w:cs="Times New Roman"/>
          <w:noProof/>
          <w:szCs w:val="24"/>
        </w:rPr>
      </w:pPr>
      <w:r>
        <w:fldChar w:fldCharType="begin" w:fldLock="1"/>
      </w:r>
      <w:r>
        <w:instrText xml:space="preserve">ADDIN Mendeley Bibliography CSL_BIBLIOGRAPHY </w:instrText>
      </w:r>
      <w:r>
        <w:fldChar w:fldCharType="separate"/>
      </w:r>
      <w:r w:rsidR="00D3707E" w:rsidRPr="00D3707E">
        <w:rPr>
          <w:rFonts w:ascii="Calibri" w:hAnsi="Calibri" w:cs="Times New Roman"/>
          <w:noProof/>
          <w:szCs w:val="24"/>
        </w:rPr>
        <w:t>[1]</w:t>
      </w:r>
      <w:r w:rsidR="00D3707E" w:rsidRPr="00D3707E">
        <w:rPr>
          <w:rFonts w:ascii="Calibri" w:hAnsi="Calibri" w:cs="Times New Roman"/>
          <w:noProof/>
          <w:szCs w:val="24"/>
        </w:rPr>
        <w:tab/>
        <w:t xml:space="preserve">A. Ebnenasir and R. Beik, “Developing parallel programs: A design-oriented perspective,” in </w:t>
      </w:r>
      <w:r w:rsidR="00D3707E" w:rsidRPr="00D3707E">
        <w:rPr>
          <w:rFonts w:ascii="Calibri" w:hAnsi="Calibri" w:cs="Times New Roman"/>
          <w:i/>
          <w:iCs/>
          <w:noProof/>
          <w:szCs w:val="24"/>
        </w:rPr>
        <w:t>Proceedings of the 2009 ICSE Workshop on Multicore Software Engineering, IWMSE 2009</w:t>
      </w:r>
      <w:r w:rsidR="00D3707E" w:rsidRPr="00D3707E">
        <w:rPr>
          <w:rFonts w:ascii="Calibri" w:hAnsi="Calibri" w:cs="Times New Roman"/>
          <w:noProof/>
          <w:szCs w:val="24"/>
        </w:rPr>
        <w:t>, 2009.</w:t>
      </w:r>
    </w:p>
    <w:p w14:paraId="64FE7DC8" w14:textId="77777777" w:rsidR="00D3707E" w:rsidRPr="00D3707E" w:rsidRDefault="00D3707E" w:rsidP="00D3707E">
      <w:pPr>
        <w:widowControl w:val="0"/>
        <w:autoSpaceDE w:val="0"/>
        <w:autoSpaceDN w:val="0"/>
        <w:adjustRightInd w:val="0"/>
        <w:spacing w:line="240" w:lineRule="auto"/>
        <w:ind w:left="640" w:hanging="640"/>
        <w:rPr>
          <w:rFonts w:ascii="Calibri" w:hAnsi="Calibri" w:cs="Times New Roman"/>
          <w:noProof/>
          <w:szCs w:val="24"/>
        </w:rPr>
      </w:pPr>
      <w:r w:rsidRPr="00D3707E">
        <w:rPr>
          <w:rFonts w:ascii="Calibri" w:hAnsi="Calibri" w:cs="Times New Roman"/>
          <w:noProof/>
          <w:szCs w:val="24"/>
        </w:rPr>
        <w:t>[2]</w:t>
      </w:r>
      <w:r w:rsidRPr="00D3707E">
        <w:rPr>
          <w:rFonts w:ascii="Calibri" w:hAnsi="Calibri" w:cs="Times New Roman"/>
          <w:noProof/>
          <w:szCs w:val="24"/>
        </w:rPr>
        <w:tab/>
        <w:t xml:space="preserve">G. E. Moore, “Cramming more components onto integrated circuits.,” </w:t>
      </w:r>
      <w:r w:rsidRPr="00D3707E">
        <w:rPr>
          <w:rFonts w:ascii="Calibri" w:hAnsi="Calibri" w:cs="Times New Roman"/>
          <w:i/>
          <w:iCs/>
          <w:noProof/>
          <w:szCs w:val="24"/>
        </w:rPr>
        <w:t>Electronics</w:t>
      </w:r>
      <w:r w:rsidRPr="00D3707E">
        <w:rPr>
          <w:rFonts w:ascii="Calibri" w:hAnsi="Calibri" w:cs="Times New Roman"/>
          <w:noProof/>
          <w:szCs w:val="24"/>
        </w:rPr>
        <w:t>, vol. 38, no. 8, 1965.</w:t>
      </w:r>
    </w:p>
    <w:p w14:paraId="122C4158" w14:textId="77777777" w:rsidR="00D3707E" w:rsidRPr="00D3707E" w:rsidRDefault="00D3707E" w:rsidP="00D3707E">
      <w:pPr>
        <w:widowControl w:val="0"/>
        <w:autoSpaceDE w:val="0"/>
        <w:autoSpaceDN w:val="0"/>
        <w:adjustRightInd w:val="0"/>
        <w:spacing w:line="240" w:lineRule="auto"/>
        <w:ind w:left="640" w:hanging="640"/>
        <w:rPr>
          <w:rFonts w:ascii="Calibri" w:hAnsi="Calibri" w:cs="Times New Roman"/>
          <w:noProof/>
          <w:szCs w:val="24"/>
        </w:rPr>
      </w:pPr>
      <w:r w:rsidRPr="00D3707E">
        <w:rPr>
          <w:rFonts w:ascii="Calibri" w:hAnsi="Calibri" w:cs="Times New Roman"/>
          <w:noProof/>
          <w:szCs w:val="24"/>
        </w:rPr>
        <w:t>[3]</w:t>
      </w:r>
      <w:r w:rsidRPr="00D3707E">
        <w:rPr>
          <w:rFonts w:ascii="Calibri" w:hAnsi="Calibri" w:cs="Times New Roman"/>
          <w:noProof/>
          <w:szCs w:val="24"/>
        </w:rPr>
        <w:tab/>
        <w:t xml:space="preserve">T. Bashford and K. Donne, “PARALLELISATION TECHNIQUES FOR THE DUAL RECIPROCITY AND TIME-DEPENDENT BOUNDARY ELEMENT METHOD ALGORITHMS,” </w:t>
      </w:r>
      <w:r w:rsidRPr="00D3707E">
        <w:rPr>
          <w:rFonts w:ascii="Calibri" w:hAnsi="Calibri" w:cs="Times New Roman"/>
          <w:i/>
          <w:iCs/>
          <w:noProof/>
          <w:szCs w:val="24"/>
        </w:rPr>
        <w:t>Int. J. Comp. Meth. Exp. Meas</w:t>
      </w:r>
      <w:r w:rsidRPr="00D3707E">
        <w:rPr>
          <w:rFonts w:ascii="Calibri" w:hAnsi="Calibri" w:cs="Times New Roman"/>
          <w:noProof/>
          <w:szCs w:val="24"/>
        </w:rPr>
        <w:t>, vol. 5, no. 3, pp. 395–403, 2017.</w:t>
      </w:r>
    </w:p>
    <w:p w14:paraId="46D37EB9" w14:textId="77777777" w:rsidR="00D3707E" w:rsidRPr="00D3707E" w:rsidRDefault="00D3707E" w:rsidP="00D3707E">
      <w:pPr>
        <w:widowControl w:val="0"/>
        <w:autoSpaceDE w:val="0"/>
        <w:autoSpaceDN w:val="0"/>
        <w:adjustRightInd w:val="0"/>
        <w:spacing w:line="240" w:lineRule="auto"/>
        <w:ind w:left="640" w:hanging="640"/>
        <w:rPr>
          <w:rFonts w:ascii="Calibri" w:hAnsi="Calibri" w:cs="Times New Roman"/>
          <w:noProof/>
          <w:szCs w:val="24"/>
        </w:rPr>
      </w:pPr>
      <w:r w:rsidRPr="00D3707E">
        <w:rPr>
          <w:rFonts w:ascii="Calibri" w:hAnsi="Calibri" w:cs="Times New Roman"/>
          <w:noProof/>
          <w:szCs w:val="24"/>
        </w:rPr>
        <w:t>[4]</w:t>
      </w:r>
      <w:r w:rsidRPr="00D3707E">
        <w:rPr>
          <w:rFonts w:ascii="Calibri" w:hAnsi="Calibri" w:cs="Times New Roman"/>
          <w:noProof/>
          <w:szCs w:val="24"/>
        </w:rPr>
        <w:tab/>
        <w:t>B. Venu, “Multi-core processors – An overview,” p. 6, 2011.</w:t>
      </w:r>
    </w:p>
    <w:p w14:paraId="3AB14A10" w14:textId="77777777" w:rsidR="00D3707E" w:rsidRPr="00D3707E" w:rsidRDefault="00D3707E" w:rsidP="00D3707E">
      <w:pPr>
        <w:widowControl w:val="0"/>
        <w:autoSpaceDE w:val="0"/>
        <w:autoSpaceDN w:val="0"/>
        <w:adjustRightInd w:val="0"/>
        <w:spacing w:line="240" w:lineRule="auto"/>
        <w:ind w:left="640" w:hanging="640"/>
        <w:rPr>
          <w:rFonts w:ascii="Calibri" w:hAnsi="Calibri" w:cs="Times New Roman"/>
          <w:noProof/>
          <w:szCs w:val="24"/>
        </w:rPr>
      </w:pPr>
      <w:r w:rsidRPr="00D3707E">
        <w:rPr>
          <w:rFonts w:ascii="Calibri" w:hAnsi="Calibri" w:cs="Times New Roman"/>
          <w:noProof/>
          <w:szCs w:val="24"/>
        </w:rPr>
        <w:t>[5]</w:t>
      </w:r>
      <w:r w:rsidRPr="00D3707E">
        <w:rPr>
          <w:rFonts w:ascii="Calibri" w:hAnsi="Calibri" w:cs="Times New Roman"/>
          <w:noProof/>
          <w:szCs w:val="24"/>
        </w:rPr>
        <w:tab/>
        <w:t xml:space="preserve">S. Mittal and Sparsh, “A Survey of Techniques for Architecting and Managing Asymmetric Multicore Processors,” </w:t>
      </w:r>
      <w:r w:rsidRPr="00D3707E">
        <w:rPr>
          <w:rFonts w:ascii="Calibri" w:hAnsi="Calibri" w:cs="Times New Roman"/>
          <w:i/>
          <w:iCs/>
          <w:noProof/>
          <w:szCs w:val="24"/>
        </w:rPr>
        <w:t>ACM Comput. Surv.</w:t>
      </w:r>
      <w:r w:rsidRPr="00D3707E">
        <w:rPr>
          <w:rFonts w:ascii="Calibri" w:hAnsi="Calibri" w:cs="Times New Roman"/>
          <w:noProof/>
          <w:szCs w:val="24"/>
        </w:rPr>
        <w:t>, vol. 48, no. 3, pp. 1–38, Feb. 2016.</w:t>
      </w:r>
    </w:p>
    <w:p w14:paraId="3E730CE6" w14:textId="77777777" w:rsidR="00D3707E" w:rsidRPr="00D3707E" w:rsidRDefault="00D3707E" w:rsidP="00D3707E">
      <w:pPr>
        <w:widowControl w:val="0"/>
        <w:autoSpaceDE w:val="0"/>
        <w:autoSpaceDN w:val="0"/>
        <w:adjustRightInd w:val="0"/>
        <w:spacing w:line="240" w:lineRule="auto"/>
        <w:ind w:left="640" w:hanging="640"/>
        <w:rPr>
          <w:rFonts w:ascii="Calibri" w:hAnsi="Calibri" w:cs="Times New Roman"/>
          <w:noProof/>
          <w:szCs w:val="24"/>
        </w:rPr>
      </w:pPr>
      <w:r w:rsidRPr="00D3707E">
        <w:rPr>
          <w:rFonts w:ascii="Calibri" w:hAnsi="Calibri" w:cs="Times New Roman"/>
          <w:noProof/>
          <w:szCs w:val="24"/>
        </w:rPr>
        <w:t>[6]</w:t>
      </w:r>
      <w:r w:rsidRPr="00D3707E">
        <w:rPr>
          <w:rFonts w:ascii="Calibri" w:hAnsi="Calibri" w:cs="Times New Roman"/>
          <w:noProof/>
          <w:szCs w:val="24"/>
        </w:rPr>
        <w:tab/>
        <w:t>G. Calvary, J. Coutaz, and L. Nigay, “From Single-User Architectural Design to PAC*: a Generic Software Architecture Model for CSCW,” pp. 242–249.</w:t>
      </w:r>
    </w:p>
    <w:p w14:paraId="5EC29929" w14:textId="77777777" w:rsidR="00D3707E" w:rsidRPr="00D3707E" w:rsidRDefault="00D3707E" w:rsidP="00D3707E">
      <w:pPr>
        <w:widowControl w:val="0"/>
        <w:autoSpaceDE w:val="0"/>
        <w:autoSpaceDN w:val="0"/>
        <w:adjustRightInd w:val="0"/>
        <w:spacing w:line="240" w:lineRule="auto"/>
        <w:ind w:left="640" w:hanging="640"/>
        <w:rPr>
          <w:rFonts w:ascii="Calibri" w:hAnsi="Calibri" w:cs="Times New Roman"/>
          <w:noProof/>
          <w:szCs w:val="24"/>
        </w:rPr>
      </w:pPr>
      <w:r w:rsidRPr="00D3707E">
        <w:rPr>
          <w:rFonts w:ascii="Calibri" w:hAnsi="Calibri" w:cs="Times New Roman"/>
          <w:noProof/>
          <w:szCs w:val="24"/>
        </w:rPr>
        <w:t>[7]</w:t>
      </w:r>
      <w:r w:rsidRPr="00D3707E">
        <w:rPr>
          <w:rFonts w:ascii="Calibri" w:hAnsi="Calibri" w:cs="Times New Roman"/>
          <w:noProof/>
          <w:szCs w:val="24"/>
        </w:rPr>
        <w:tab/>
        <w:t>S. Burbeck, “Applications Programming in Smalltalk-80 (TM): How to use Model-View-Controller (MVC).”</w:t>
      </w:r>
    </w:p>
    <w:p w14:paraId="6A7AB047" w14:textId="77777777" w:rsidR="00D3707E" w:rsidRPr="00D3707E" w:rsidRDefault="00D3707E" w:rsidP="00D3707E">
      <w:pPr>
        <w:widowControl w:val="0"/>
        <w:autoSpaceDE w:val="0"/>
        <w:autoSpaceDN w:val="0"/>
        <w:adjustRightInd w:val="0"/>
        <w:spacing w:line="240" w:lineRule="auto"/>
        <w:ind w:left="640" w:hanging="640"/>
        <w:rPr>
          <w:rFonts w:ascii="Calibri" w:hAnsi="Calibri" w:cs="Times New Roman"/>
          <w:noProof/>
          <w:szCs w:val="24"/>
        </w:rPr>
      </w:pPr>
      <w:r w:rsidRPr="00D3707E">
        <w:rPr>
          <w:rFonts w:ascii="Calibri" w:hAnsi="Calibri" w:cs="Times New Roman"/>
          <w:noProof/>
          <w:szCs w:val="24"/>
        </w:rPr>
        <w:t>[8]</w:t>
      </w:r>
      <w:r w:rsidRPr="00D3707E">
        <w:rPr>
          <w:rFonts w:ascii="Calibri" w:hAnsi="Calibri" w:cs="Times New Roman"/>
          <w:noProof/>
          <w:szCs w:val="24"/>
        </w:rPr>
        <w:tab/>
        <w:t xml:space="preserve">M. Hameed, M. Abrar, A. Siddiq, and T. Javeed, “MVC Software Design Pattern in Web Application Development,” </w:t>
      </w:r>
      <w:r w:rsidRPr="00D3707E">
        <w:rPr>
          <w:rFonts w:ascii="Calibri" w:hAnsi="Calibri" w:cs="Times New Roman"/>
          <w:i/>
          <w:iCs/>
          <w:noProof/>
          <w:szCs w:val="24"/>
        </w:rPr>
        <w:t>Int. J. Sci. Eng. Res.</w:t>
      </w:r>
      <w:r w:rsidRPr="00D3707E">
        <w:rPr>
          <w:rFonts w:ascii="Calibri" w:hAnsi="Calibri" w:cs="Times New Roman"/>
          <w:noProof/>
          <w:szCs w:val="24"/>
        </w:rPr>
        <w:t>, vol. 5, no. 5, 2014.</w:t>
      </w:r>
    </w:p>
    <w:p w14:paraId="7FC993B1" w14:textId="77777777" w:rsidR="00D3707E" w:rsidRPr="00D3707E" w:rsidRDefault="00D3707E" w:rsidP="00D3707E">
      <w:pPr>
        <w:widowControl w:val="0"/>
        <w:autoSpaceDE w:val="0"/>
        <w:autoSpaceDN w:val="0"/>
        <w:adjustRightInd w:val="0"/>
        <w:spacing w:line="240" w:lineRule="auto"/>
        <w:ind w:left="640" w:hanging="640"/>
        <w:rPr>
          <w:rFonts w:ascii="Calibri" w:hAnsi="Calibri" w:cs="Times New Roman"/>
          <w:noProof/>
          <w:szCs w:val="24"/>
        </w:rPr>
      </w:pPr>
      <w:r w:rsidRPr="00D3707E">
        <w:rPr>
          <w:rFonts w:ascii="Calibri" w:hAnsi="Calibri" w:cs="Times New Roman"/>
          <w:noProof/>
          <w:szCs w:val="24"/>
        </w:rPr>
        <w:t>[9]</w:t>
      </w:r>
      <w:r w:rsidRPr="00D3707E">
        <w:rPr>
          <w:rFonts w:ascii="Calibri" w:hAnsi="Calibri" w:cs="Times New Roman"/>
          <w:noProof/>
          <w:szCs w:val="24"/>
        </w:rPr>
        <w:tab/>
        <w:t xml:space="preserve">S. Meenakshi, “Ruby on Rails – An Agile Developer’s Framework,” </w:t>
      </w:r>
      <w:r w:rsidRPr="00D3707E">
        <w:rPr>
          <w:rFonts w:ascii="Calibri" w:hAnsi="Calibri" w:cs="Times New Roman"/>
          <w:i/>
          <w:iCs/>
          <w:noProof/>
          <w:szCs w:val="24"/>
        </w:rPr>
        <w:t>Int. J. Comput. Appl.</w:t>
      </w:r>
      <w:r w:rsidRPr="00D3707E">
        <w:rPr>
          <w:rFonts w:ascii="Calibri" w:hAnsi="Calibri" w:cs="Times New Roman"/>
          <w:noProof/>
          <w:szCs w:val="24"/>
        </w:rPr>
        <w:t>, vol. 112, no. 1, pp. 975–8887, 2015.</w:t>
      </w:r>
    </w:p>
    <w:p w14:paraId="7333EFD3" w14:textId="77777777" w:rsidR="00D3707E" w:rsidRPr="00D3707E" w:rsidRDefault="00D3707E" w:rsidP="00D3707E">
      <w:pPr>
        <w:widowControl w:val="0"/>
        <w:autoSpaceDE w:val="0"/>
        <w:autoSpaceDN w:val="0"/>
        <w:adjustRightInd w:val="0"/>
        <w:spacing w:line="240" w:lineRule="auto"/>
        <w:ind w:left="640" w:hanging="640"/>
        <w:rPr>
          <w:rFonts w:ascii="Calibri" w:hAnsi="Calibri" w:cs="Times New Roman"/>
          <w:noProof/>
          <w:szCs w:val="24"/>
        </w:rPr>
      </w:pPr>
      <w:r w:rsidRPr="00D3707E">
        <w:rPr>
          <w:rFonts w:ascii="Calibri" w:hAnsi="Calibri" w:cs="Times New Roman"/>
          <w:noProof/>
          <w:szCs w:val="24"/>
        </w:rPr>
        <w:t>[10]</w:t>
      </w:r>
      <w:r w:rsidRPr="00D3707E">
        <w:rPr>
          <w:rFonts w:ascii="Calibri" w:hAnsi="Calibri" w:cs="Times New Roman"/>
          <w:noProof/>
          <w:szCs w:val="24"/>
        </w:rPr>
        <w:tab/>
        <w:t xml:space="preserve">A. Hunt and D. Thomas, </w:t>
      </w:r>
      <w:r w:rsidRPr="00D3707E">
        <w:rPr>
          <w:rFonts w:ascii="Calibri" w:hAnsi="Calibri" w:cs="Times New Roman"/>
          <w:i/>
          <w:iCs/>
          <w:noProof/>
          <w:szCs w:val="24"/>
        </w:rPr>
        <w:t>The Pragmatic Programmer: From Journeyman to Master</w:t>
      </w:r>
      <w:r w:rsidRPr="00D3707E">
        <w:rPr>
          <w:rFonts w:ascii="Calibri" w:hAnsi="Calibri" w:cs="Times New Roman"/>
          <w:noProof/>
          <w:szCs w:val="24"/>
        </w:rPr>
        <w:t>, 1st ed. Addison Wesley, 1999.</w:t>
      </w:r>
    </w:p>
    <w:p w14:paraId="2A845BAD" w14:textId="77777777" w:rsidR="00D3707E" w:rsidRPr="00D3707E" w:rsidRDefault="00D3707E" w:rsidP="00D3707E">
      <w:pPr>
        <w:widowControl w:val="0"/>
        <w:autoSpaceDE w:val="0"/>
        <w:autoSpaceDN w:val="0"/>
        <w:adjustRightInd w:val="0"/>
        <w:spacing w:line="240" w:lineRule="auto"/>
        <w:ind w:left="640" w:hanging="640"/>
        <w:rPr>
          <w:rFonts w:ascii="Calibri" w:hAnsi="Calibri" w:cs="Times New Roman"/>
          <w:noProof/>
          <w:szCs w:val="24"/>
        </w:rPr>
      </w:pPr>
      <w:r w:rsidRPr="00D3707E">
        <w:rPr>
          <w:rFonts w:ascii="Calibri" w:hAnsi="Calibri" w:cs="Times New Roman"/>
          <w:noProof/>
          <w:szCs w:val="24"/>
        </w:rPr>
        <w:t>[11]</w:t>
      </w:r>
      <w:r w:rsidRPr="00D3707E">
        <w:rPr>
          <w:rFonts w:ascii="Calibri" w:hAnsi="Calibri" w:cs="Times New Roman"/>
          <w:noProof/>
          <w:szCs w:val="24"/>
        </w:rPr>
        <w:tab/>
        <w:t xml:space="preserve">J. Coutaz, “PAC, an Object Oriented Model for Dialog Design,” </w:t>
      </w:r>
      <w:r w:rsidRPr="00D3707E">
        <w:rPr>
          <w:rFonts w:ascii="Calibri" w:hAnsi="Calibri" w:cs="Times New Roman"/>
          <w:i/>
          <w:iCs/>
          <w:noProof/>
          <w:szCs w:val="24"/>
        </w:rPr>
        <w:t>Human-Computer Interact. - INtERACT</w:t>
      </w:r>
      <w:r w:rsidRPr="00D3707E">
        <w:rPr>
          <w:rFonts w:ascii="Calibri" w:hAnsi="Calibri" w:cs="Times New Roman"/>
          <w:noProof/>
          <w:szCs w:val="24"/>
        </w:rPr>
        <w:t>, 1987.</w:t>
      </w:r>
    </w:p>
    <w:p w14:paraId="32BDD696" w14:textId="77777777" w:rsidR="00D3707E" w:rsidRPr="00D3707E" w:rsidRDefault="00D3707E" w:rsidP="00D3707E">
      <w:pPr>
        <w:widowControl w:val="0"/>
        <w:autoSpaceDE w:val="0"/>
        <w:autoSpaceDN w:val="0"/>
        <w:adjustRightInd w:val="0"/>
        <w:spacing w:line="240" w:lineRule="auto"/>
        <w:ind w:left="640" w:hanging="640"/>
        <w:rPr>
          <w:rFonts w:ascii="Calibri" w:hAnsi="Calibri" w:cs="Times New Roman"/>
          <w:noProof/>
          <w:szCs w:val="24"/>
        </w:rPr>
      </w:pPr>
      <w:r w:rsidRPr="00D3707E">
        <w:rPr>
          <w:rFonts w:ascii="Calibri" w:hAnsi="Calibri" w:cs="Times New Roman"/>
          <w:noProof/>
          <w:szCs w:val="24"/>
        </w:rPr>
        <w:t>[12]</w:t>
      </w:r>
      <w:r w:rsidRPr="00D3707E">
        <w:rPr>
          <w:rFonts w:ascii="Calibri" w:hAnsi="Calibri" w:cs="Times New Roman"/>
          <w:noProof/>
          <w:szCs w:val="24"/>
        </w:rPr>
        <w:tab/>
        <w:t>J. Coutaz, “PAC-ing the Architecture of Your User Interface.”</w:t>
      </w:r>
    </w:p>
    <w:p w14:paraId="37DE110F" w14:textId="77777777" w:rsidR="00D3707E" w:rsidRPr="00D3707E" w:rsidRDefault="00D3707E" w:rsidP="00D3707E">
      <w:pPr>
        <w:widowControl w:val="0"/>
        <w:autoSpaceDE w:val="0"/>
        <w:autoSpaceDN w:val="0"/>
        <w:adjustRightInd w:val="0"/>
        <w:spacing w:line="240" w:lineRule="auto"/>
        <w:ind w:left="640" w:hanging="640"/>
        <w:rPr>
          <w:rFonts w:ascii="Calibri" w:hAnsi="Calibri" w:cs="Times New Roman"/>
          <w:noProof/>
          <w:szCs w:val="24"/>
        </w:rPr>
      </w:pPr>
      <w:r w:rsidRPr="00D3707E">
        <w:rPr>
          <w:rFonts w:ascii="Calibri" w:hAnsi="Calibri" w:cs="Times New Roman"/>
          <w:noProof/>
          <w:szCs w:val="24"/>
        </w:rPr>
        <w:t>[13]</w:t>
      </w:r>
      <w:r w:rsidRPr="00D3707E">
        <w:rPr>
          <w:rFonts w:ascii="Calibri" w:hAnsi="Calibri" w:cs="Times New Roman"/>
          <w:noProof/>
          <w:szCs w:val="24"/>
        </w:rPr>
        <w:tab/>
        <w:t>M. Potel, “MVP: Model-View-Presenter The Taligent Programming Model for C++ and Java.”</w:t>
      </w:r>
    </w:p>
    <w:p w14:paraId="5D413ABF" w14:textId="77777777" w:rsidR="00D3707E" w:rsidRPr="00D3707E" w:rsidRDefault="00D3707E" w:rsidP="00D3707E">
      <w:pPr>
        <w:widowControl w:val="0"/>
        <w:autoSpaceDE w:val="0"/>
        <w:autoSpaceDN w:val="0"/>
        <w:adjustRightInd w:val="0"/>
        <w:spacing w:line="240" w:lineRule="auto"/>
        <w:ind w:left="640" w:hanging="640"/>
        <w:rPr>
          <w:rFonts w:ascii="Calibri" w:hAnsi="Calibri"/>
          <w:noProof/>
        </w:rPr>
      </w:pPr>
      <w:r w:rsidRPr="00D3707E">
        <w:rPr>
          <w:rFonts w:ascii="Calibri" w:hAnsi="Calibri" w:cs="Times New Roman"/>
          <w:noProof/>
          <w:szCs w:val="24"/>
        </w:rPr>
        <w:t>[14]</w:t>
      </w:r>
      <w:r w:rsidRPr="00D3707E">
        <w:rPr>
          <w:rFonts w:ascii="Calibri" w:hAnsi="Calibri" w:cs="Times New Roman"/>
          <w:noProof/>
          <w:szCs w:val="24"/>
        </w:rPr>
        <w:tab/>
        <w:t>A. Hussey and D. Carrington, “Comparing two user-interface architectures: MVC and PAC,” 1995.</w:t>
      </w:r>
    </w:p>
    <w:p w14:paraId="37042E43" w14:textId="6D064612" w:rsidR="005D79ED" w:rsidRDefault="005D79ED" w:rsidP="006B6AB4">
      <w:r>
        <w:fldChar w:fldCharType="end"/>
      </w:r>
    </w:p>
    <w:sectPr w:rsidR="005D79ED" w:rsidSect="00F61A20">
      <w:footerReference w:type="default" r:id="rId14"/>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A78C37" w14:textId="77777777" w:rsidR="008A19CF" w:rsidRDefault="008A19CF">
      <w:r>
        <w:separator/>
      </w:r>
    </w:p>
  </w:endnote>
  <w:endnote w:type="continuationSeparator" w:id="0">
    <w:p w14:paraId="0145D234" w14:textId="77777777" w:rsidR="008A19CF" w:rsidRDefault="008A1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8432A" w14:textId="4C393308" w:rsidR="00FB333A" w:rsidRDefault="00FB333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540DB">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540DB">
      <w:rPr>
        <w:b/>
        <w:noProof/>
      </w:rPr>
      <w:t>13</w:t>
    </w:r>
    <w:r>
      <w:rPr>
        <w:b/>
        <w:sz w:val="24"/>
        <w:szCs w:val="24"/>
      </w:rPr>
      <w:fldChar w:fldCharType="end"/>
    </w:r>
  </w:p>
  <w:p w14:paraId="55D59BB7" w14:textId="77777777" w:rsidR="00FB333A" w:rsidRDefault="00FB333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CD12D9" w14:textId="77777777" w:rsidR="008A19CF" w:rsidRDefault="008A19CF">
      <w:r>
        <w:separator/>
      </w:r>
    </w:p>
  </w:footnote>
  <w:footnote w:type="continuationSeparator" w:id="0">
    <w:p w14:paraId="304A8703" w14:textId="77777777" w:rsidR="008A19CF" w:rsidRDefault="008A19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C17B1"/>
    <w:multiLevelType w:val="hybridMultilevel"/>
    <w:tmpl w:val="BCFA3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F74160A"/>
    <w:multiLevelType w:val="hybridMultilevel"/>
    <w:tmpl w:val="1234C426"/>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A6E64"/>
    <w:multiLevelType w:val="hybridMultilevel"/>
    <w:tmpl w:val="1234C426"/>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B9550C6"/>
    <w:multiLevelType w:val="hybridMultilevel"/>
    <w:tmpl w:val="1234C426"/>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69707E"/>
    <w:multiLevelType w:val="hybridMultilevel"/>
    <w:tmpl w:val="7AD6CE9C"/>
    <w:lvl w:ilvl="0" w:tplc="AB6AB0EA">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5F169E9"/>
    <w:multiLevelType w:val="hybridMultilevel"/>
    <w:tmpl w:val="9DB25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E8511F"/>
    <w:multiLevelType w:val="hybridMultilevel"/>
    <w:tmpl w:val="A13AB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6C37203"/>
    <w:multiLevelType w:val="hybridMultilevel"/>
    <w:tmpl w:val="818079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FBD4ECB"/>
    <w:multiLevelType w:val="hybridMultilevel"/>
    <w:tmpl w:val="F6688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14"/>
  </w:num>
  <w:num w:numId="4">
    <w:abstractNumId w:val="11"/>
  </w:num>
  <w:num w:numId="5">
    <w:abstractNumId w:val="7"/>
  </w:num>
  <w:num w:numId="6">
    <w:abstractNumId w:val="1"/>
  </w:num>
  <w:num w:numId="7">
    <w:abstractNumId w:val="13"/>
  </w:num>
  <w:num w:numId="8">
    <w:abstractNumId w:val="6"/>
  </w:num>
  <w:num w:numId="9">
    <w:abstractNumId w:val="8"/>
  </w:num>
  <w:num w:numId="10">
    <w:abstractNumId w:val="0"/>
  </w:num>
  <w:num w:numId="11">
    <w:abstractNumId w:val="15"/>
  </w:num>
  <w:num w:numId="12">
    <w:abstractNumId w:val="16"/>
  </w:num>
  <w:num w:numId="13">
    <w:abstractNumId w:val="12"/>
  </w:num>
  <w:num w:numId="14">
    <w:abstractNumId w:val="10"/>
  </w:num>
  <w:num w:numId="15">
    <w:abstractNumId w:val="5"/>
  </w:num>
  <w:num w:numId="16">
    <w:abstractNumId w:val="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50C8E"/>
    <w:rsid w:val="00052D6F"/>
    <w:rsid w:val="000971FC"/>
    <w:rsid w:val="000A2A3A"/>
    <w:rsid w:val="000A492A"/>
    <w:rsid w:val="000D2FD0"/>
    <w:rsid w:val="000D6BF4"/>
    <w:rsid w:val="000E32B7"/>
    <w:rsid w:val="000E413A"/>
    <w:rsid w:val="000F5AA3"/>
    <w:rsid w:val="00100396"/>
    <w:rsid w:val="00100B5C"/>
    <w:rsid w:val="001106E9"/>
    <w:rsid w:val="00134F77"/>
    <w:rsid w:val="00136E6D"/>
    <w:rsid w:val="0013758B"/>
    <w:rsid w:val="00154487"/>
    <w:rsid w:val="00176ADD"/>
    <w:rsid w:val="001B5F45"/>
    <w:rsid w:val="001C3369"/>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2CFA"/>
    <w:rsid w:val="002D5B3F"/>
    <w:rsid w:val="002E0197"/>
    <w:rsid w:val="002E272E"/>
    <w:rsid w:val="002E4F1C"/>
    <w:rsid w:val="002F5778"/>
    <w:rsid w:val="003048BF"/>
    <w:rsid w:val="00310E4D"/>
    <w:rsid w:val="00315246"/>
    <w:rsid w:val="003223E0"/>
    <w:rsid w:val="00345656"/>
    <w:rsid w:val="00347DDC"/>
    <w:rsid w:val="00352C4A"/>
    <w:rsid w:val="00357882"/>
    <w:rsid w:val="00362560"/>
    <w:rsid w:val="003732FD"/>
    <w:rsid w:val="003753B2"/>
    <w:rsid w:val="00376559"/>
    <w:rsid w:val="00380BD4"/>
    <w:rsid w:val="00384D73"/>
    <w:rsid w:val="00393EB6"/>
    <w:rsid w:val="003A3CE5"/>
    <w:rsid w:val="003B366F"/>
    <w:rsid w:val="003B3F9D"/>
    <w:rsid w:val="003B4526"/>
    <w:rsid w:val="003E6159"/>
    <w:rsid w:val="00404B5D"/>
    <w:rsid w:val="00404C50"/>
    <w:rsid w:val="00406ED2"/>
    <w:rsid w:val="00423934"/>
    <w:rsid w:val="00426244"/>
    <w:rsid w:val="00437D20"/>
    <w:rsid w:val="00455B9F"/>
    <w:rsid w:val="00476AEA"/>
    <w:rsid w:val="00477CF6"/>
    <w:rsid w:val="004874DE"/>
    <w:rsid w:val="00493D66"/>
    <w:rsid w:val="004B5334"/>
    <w:rsid w:val="004B6C14"/>
    <w:rsid w:val="004C059E"/>
    <w:rsid w:val="004C3C58"/>
    <w:rsid w:val="004D0F13"/>
    <w:rsid w:val="0050249F"/>
    <w:rsid w:val="0051261E"/>
    <w:rsid w:val="00524566"/>
    <w:rsid w:val="00530BEF"/>
    <w:rsid w:val="005360C2"/>
    <w:rsid w:val="00561F00"/>
    <w:rsid w:val="00562DEC"/>
    <w:rsid w:val="00576AB4"/>
    <w:rsid w:val="00577917"/>
    <w:rsid w:val="00590667"/>
    <w:rsid w:val="005969E2"/>
    <w:rsid w:val="005B61CD"/>
    <w:rsid w:val="005C6630"/>
    <w:rsid w:val="005D1D58"/>
    <w:rsid w:val="005D432C"/>
    <w:rsid w:val="005D79ED"/>
    <w:rsid w:val="005E285E"/>
    <w:rsid w:val="005E72F8"/>
    <w:rsid w:val="005E7FBA"/>
    <w:rsid w:val="005F34FE"/>
    <w:rsid w:val="006056CD"/>
    <w:rsid w:val="00610E08"/>
    <w:rsid w:val="006140BF"/>
    <w:rsid w:val="00622085"/>
    <w:rsid w:val="00624969"/>
    <w:rsid w:val="006254AD"/>
    <w:rsid w:val="00632434"/>
    <w:rsid w:val="00633F38"/>
    <w:rsid w:val="00644256"/>
    <w:rsid w:val="00646D55"/>
    <w:rsid w:val="00647D94"/>
    <w:rsid w:val="00661D6F"/>
    <w:rsid w:val="0066357F"/>
    <w:rsid w:val="0066725E"/>
    <w:rsid w:val="006716C7"/>
    <w:rsid w:val="00681208"/>
    <w:rsid w:val="00683048"/>
    <w:rsid w:val="006866F8"/>
    <w:rsid w:val="00693452"/>
    <w:rsid w:val="006934D4"/>
    <w:rsid w:val="006A6DC3"/>
    <w:rsid w:val="006A6E64"/>
    <w:rsid w:val="006B6AB4"/>
    <w:rsid w:val="006D2D83"/>
    <w:rsid w:val="006D49ED"/>
    <w:rsid w:val="006D55CE"/>
    <w:rsid w:val="006D637A"/>
    <w:rsid w:val="006E21BA"/>
    <w:rsid w:val="006E5297"/>
    <w:rsid w:val="006F45BF"/>
    <w:rsid w:val="006F5BB2"/>
    <w:rsid w:val="006F60E0"/>
    <w:rsid w:val="00702F71"/>
    <w:rsid w:val="00703ED6"/>
    <w:rsid w:val="00713EF4"/>
    <w:rsid w:val="007366DF"/>
    <w:rsid w:val="00757839"/>
    <w:rsid w:val="0075795B"/>
    <w:rsid w:val="00761D0A"/>
    <w:rsid w:val="00770C81"/>
    <w:rsid w:val="0077728B"/>
    <w:rsid w:val="00795C4D"/>
    <w:rsid w:val="007A44F1"/>
    <w:rsid w:val="007C3D59"/>
    <w:rsid w:val="007C682C"/>
    <w:rsid w:val="007D06FB"/>
    <w:rsid w:val="007D2385"/>
    <w:rsid w:val="007D4C00"/>
    <w:rsid w:val="00800069"/>
    <w:rsid w:val="008146E8"/>
    <w:rsid w:val="008310A0"/>
    <w:rsid w:val="00842E7F"/>
    <w:rsid w:val="008514CF"/>
    <w:rsid w:val="00852933"/>
    <w:rsid w:val="00863DD9"/>
    <w:rsid w:val="0086432B"/>
    <w:rsid w:val="00865B46"/>
    <w:rsid w:val="00872A51"/>
    <w:rsid w:val="00896134"/>
    <w:rsid w:val="008A19CF"/>
    <w:rsid w:val="008A3249"/>
    <w:rsid w:val="008A62BC"/>
    <w:rsid w:val="008B43E7"/>
    <w:rsid w:val="008B587F"/>
    <w:rsid w:val="008B7BE7"/>
    <w:rsid w:val="008D763F"/>
    <w:rsid w:val="008E4E1D"/>
    <w:rsid w:val="008F036F"/>
    <w:rsid w:val="008F78C2"/>
    <w:rsid w:val="00910AF6"/>
    <w:rsid w:val="00911394"/>
    <w:rsid w:val="009157C4"/>
    <w:rsid w:val="00923EF2"/>
    <w:rsid w:val="00926D25"/>
    <w:rsid w:val="00926E9D"/>
    <w:rsid w:val="00932C6E"/>
    <w:rsid w:val="00933F10"/>
    <w:rsid w:val="00937B69"/>
    <w:rsid w:val="00941F3F"/>
    <w:rsid w:val="009433C5"/>
    <w:rsid w:val="00943E4C"/>
    <w:rsid w:val="0095232A"/>
    <w:rsid w:val="00953511"/>
    <w:rsid w:val="00954D25"/>
    <w:rsid w:val="009612C6"/>
    <w:rsid w:val="00963E28"/>
    <w:rsid w:val="00965881"/>
    <w:rsid w:val="00967DA6"/>
    <w:rsid w:val="0098396C"/>
    <w:rsid w:val="00985E18"/>
    <w:rsid w:val="009871FF"/>
    <w:rsid w:val="00996619"/>
    <w:rsid w:val="009D3EA4"/>
    <w:rsid w:val="009E4BC1"/>
    <w:rsid w:val="009F446C"/>
    <w:rsid w:val="00A03BB8"/>
    <w:rsid w:val="00A273B4"/>
    <w:rsid w:val="00A30C96"/>
    <w:rsid w:val="00A4036F"/>
    <w:rsid w:val="00A45FBB"/>
    <w:rsid w:val="00A4641C"/>
    <w:rsid w:val="00A55876"/>
    <w:rsid w:val="00A765B2"/>
    <w:rsid w:val="00A773F4"/>
    <w:rsid w:val="00A974C8"/>
    <w:rsid w:val="00AA3974"/>
    <w:rsid w:val="00AB5B2B"/>
    <w:rsid w:val="00AB6FE7"/>
    <w:rsid w:val="00AB7AD7"/>
    <w:rsid w:val="00AC0B64"/>
    <w:rsid w:val="00AD2430"/>
    <w:rsid w:val="00AD745A"/>
    <w:rsid w:val="00AE0159"/>
    <w:rsid w:val="00AF0E34"/>
    <w:rsid w:val="00AF271D"/>
    <w:rsid w:val="00AF47D8"/>
    <w:rsid w:val="00AF4F0B"/>
    <w:rsid w:val="00AF56C2"/>
    <w:rsid w:val="00B004E6"/>
    <w:rsid w:val="00B0744D"/>
    <w:rsid w:val="00B3389D"/>
    <w:rsid w:val="00B350D0"/>
    <w:rsid w:val="00B375E4"/>
    <w:rsid w:val="00B45905"/>
    <w:rsid w:val="00B50D84"/>
    <w:rsid w:val="00B66A69"/>
    <w:rsid w:val="00B81AD3"/>
    <w:rsid w:val="00B829D8"/>
    <w:rsid w:val="00B84B5B"/>
    <w:rsid w:val="00B84BA7"/>
    <w:rsid w:val="00B876DA"/>
    <w:rsid w:val="00BA1176"/>
    <w:rsid w:val="00BC3436"/>
    <w:rsid w:val="00BE0B01"/>
    <w:rsid w:val="00BE746B"/>
    <w:rsid w:val="00BE79C7"/>
    <w:rsid w:val="00BF1F6B"/>
    <w:rsid w:val="00BF3CB5"/>
    <w:rsid w:val="00C1285B"/>
    <w:rsid w:val="00C1361B"/>
    <w:rsid w:val="00C15853"/>
    <w:rsid w:val="00C159B7"/>
    <w:rsid w:val="00C1731A"/>
    <w:rsid w:val="00C20097"/>
    <w:rsid w:val="00C27AFC"/>
    <w:rsid w:val="00C3118C"/>
    <w:rsid w:val="00C36D9A"/>
    <w:rsid w:val="00C44A72"/>
    <w:rsid w:val="00C63D4A"/>
    <w:rsid w:val="00C66371"/>
    <w:rsid w:val="00C80F0F"/>
    <w:rsid w:val="00C9017E"/>
    <w:rsid w:val="00C906E2"/>
    <w:rsid w:val="00C93BCB"/>
    <w:rsid w:val="00C97BEA"/>
    <w:rsid w:val="00CC241A"/>
    <w:rsid w:val="00CC699B"/>
    <w:rsid w:val="00CE1FF7"/>
    <w:rsid w:val="00CE65AB"/>
    <w:rsid w:val="00CF253C"/>
    <w:rsid w:val="00CF4266"/>
    <w:rsid w:val="00CF4D08"/>
    <w:rsid w:val="00D04950"/>
    <w:rsid w:val="00D241F1"/>
    <w:rsid w:val="00D275CB"/>
    <w:rsid w:val="00D33EE8"/>
    <w:rsid w:val="00D3707E"/>
    <w:rsid w:val="00D403A7"/>
    <w:rsid w:val="00D47A9A"/>
    <w:rsid w:val="00D703C0"/>
    <w:rsid w:val="00D770BD"/>
    <w:rsid w:val="00D93E93"/>
    <w:rsid w:val="00DB116D"/>
    <w:rsid w:val="00DD17CC"/>
    <w:rsid w:val="00E230E0"/>
    <w:rsid w:val="00E51AAC"/>
    <w:rsid w:val="00E540DB"/>
    <w:rsid w:val="00E57719"/>
    <w:rsid w:val="00E64C9D"/>
    <w:rsid w:val="00E66CC0"/>
    <w:rsid w:val="00E728A9"/>
    <w:rsid w:val="00E76356"/>
    <w:rsid w:val="00E7789F"/>
    <w:rsid w:val="00E856AE"/>
    <w:rsid w:val="00E85F4C"/>
    <w:rsid w:val="00E94FF1"/>
    <w:rsid w:val="00E96BFB"/>
    <w:rsid w:val="00EA0F4E"/>
    <w:rsid w:val="00EA295B"/>
    <w:rsid w:val="00EB4F96"/>
    <w:rsid w:val="00EC5A70"/>
    <w:rsid w:val="00ED0265"/>
    <w:rsid w:val="00ED2ADB"/>
    <w:rsid w:val="00ED2C9A"/>
    <w:rsid w:val="00EE3132"/>
    <w:rsid w:val="00EE3D9D"/>
    <w:rsid w:val="00EE6F25"/>
    <w:rsid w:val="00EF7E10"/>
    <w:rsid w:val="00F02126"/>
    <w:rsid w:val="00F03D85"/>
    <w:rsid w:val="00F249F1"/>
    <w:rsid w:val="00F25B9D"/>
    <w:rsid w:val="00F2664E"/>
    <w:rsid w:val="00F27C62"/>
    <w:rsid w:val="00F31163"/>
    <w:rsid w:val="00F31C04"/>
    <w:rsid w:val="00F463CE"/>
    <w:rsid w:val="00F61A20"/>
    <w:rsid w:val="00F827F1"/>
    <w:rsid w:val="00F8381F"/>
    <w:rsid w:val="00F9679F"/>
    <w:rsid w:val="00FA04CD"/>
    <w:rsid w:val="00FA67AB"/>
    <w:rsid w:val="00FA68F8"/>
    <w:rsid w:val="00FB1DC0"/>
    <w:rsid w:val="00FB333A"/>
    <w:rsid w:val="00FB4521"/>
    <w:rsid w:val="00FB4C49"/>
    <w:rsid w:val="00FB4F84"/>
    <w:rsid w:val="00FB5CF8"/>
    <w:rsid w:val="00FC69BD"/>
    <w:rsid w:val="00FC753E"/>
    <w:rsid w:val="00FE1792"/>
    <w:rsid w:val="00FF1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9C0406"/>
  <w15:docId w15:val="{B35F1D93-3870-4CFC-841B-01080E7D4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B4526"/>
  </w:style>
  <w:style w:type="paragraph" w:styleId="Heading1">
    <w:name w:val="heading 1"/>
    <w:basedOn w:val="Normal"/>
    <w:next w:val="Normal"/>
    <w:link w:val="Heading1Char"/>
    <w:uiPriority w:val="9"/>
    <w:qFormat/>
    <w:rsid w:val="003B4526"/>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3B4526"/>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3B4526"/>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3B4526"/>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3B4526"/>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unhideWhenUsed/>
    <w:qFormat/>
    <w:rsid w:val="003B4526"/>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3B4526"/>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3B4526"/>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3B4526"/>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uiPriority w:val="9"/>
    <w:rsid w:val="003B4526"/>
    <w:rPr>
      <w:rFonts w:asciiTheme="majorHAnsi" w:eastAsiaTheme="majorEastAsia" w:hAnsiTheme="majorHAnsi" w:cstheme="majorBidi"/>
      <w:i/>
      <w:iCs/>
      <w:caps/>
      <w:color w:val="244061" w:themeColor="accent1" w:themeShade="80"/>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uiPriority w:val="9"/>
    <w:rsid w:val="003B4526"/>
    <w:rPr>
      <w:rFonts w:asciiTheme="majorHAnsi" w:eastAsiaTheme="majorEastAsia" w:hAnsiTheme="majorHAnsi" w:cstheme="majorBidi"/>
      <w:color w:val="365F91" w:themeColor="accent1" w:themeShade="BF"/>
      <w:sz w:val="28"/>
      <w:szCs w:val="28"/>
    </w:rPr>
  </w:style>
  <w:style w:type="character" w:customStyle="1" w:styleId="BodyText2Char">
    <w:name w:val="Body Text 2 Char"/>
    <w:link w:val="BodyText2"/>
    <w:rsid w:val="006056CD"/>
    <w:rPr>
      <w:sz w:val="16"/>
      <w:lang w:eastAsia="en-US"/>
    </w:rPr>
  </w:style>
  <w:style w:type="paragraph" w:styleId="FootnoteText">
    <w:name w:val="footnote text"/>
    <w:basedOn w:val="Normal"/>
    <w:link w:val="FootnoteTextChar"/>
    <w:rsid w:val="005C6630"/>
  </w:style>
  <w:style w:type="character" w:customStyle="1" w:styleId="FootnoteTextChar">
    <w:name w:val="Footnote Text Char"/>
    <w:basedOn w:val="DefaultParagraphFont"/>
    <w:link w:val="FootnoteText"/>
    <w:rsid w:val="005C6630"/>
  </w:style>
  <w:style w:type="character" w:styleId="FootnoteReference">
    <w:name w:val="footnote reference"/>
    <w:rsid w:val="005C6630"/>
    <w:rPr>
      <w:vertAlign w:val="superscript"/>
    </w:rPr>
  </w:style>
  <w:style w:type="character" w:customStyle="1" w:styleId="Heading1Char">
    <w:name w:val="Heading 1 Char"/>
    <w:basedOn w:val="DefaultParagraphFont"/>
    <w:link w:val="Heading1"/>
    <w:uiPriority w:val="9"/>
    <w:rsid w:val="003B4526"/>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3B4526"/>
    <w:rPr>
      <w:rFonts w:asciiTheme="majorHAnsi" w:eastAsiaTheme="majorEastAsia" w:hAnsiTheme="majorHAnsi" w:cstheme="majorBidi"/>
      <w:color w:val="365F91" w:themeColor="accent1" w:themeShade="BF"/>
      <w:sz w:val="32"/>
      <w:szCs w:val="32"/>
    </w:rPr>
  </w:style>
  <w:style w:type="character" w:customStyle="1" w:styleId="Heading4Char">
    <w:name w:val="Heading 4 Char"/>
    <w:basedOn w:val="DefaultParagraphFont"/>
    <w:link w:val="Heading4"/>
    <w:uiPriority w:val="9"/>
    <w:rsid w:val="003B4526"/>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semiHidden/>
    <w:rsid w:val="003B4526"/>
    <w:rPr>
      <w:rFonts w:asciiTheme="majorHAnsi" w:eastAsiaTheme="majorEastAsia" w:hAnsiTheme="majorHAnsi" w:cstheme="majorBidi"/>
      <w:caps/>
      <w:color w:val="365F91" w:themeColor="accent1" w:themeShade="BF"/>
    </w:rPr>
  </w:style>
  <w:style w:type="character" w:customStyle="1" w:styleId="Heading7Char">
    <w:name w:val="Heading 7 Char"/>
    <w:basedOn w:val="DefaultParagraphFont"/>
    <w:link w:val="Heading7"/>
    <w:uiPriority w:val="9"/>
    <w:semiHidden/>
    <w:rsid w:val="003B4526"/>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3B4526"/>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3B4526"/>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unhideWhenUsed/>
    <w:qFormat/>
    <w:rsid w:val="003B4526"/>
    <w:pPr>
      <w:spacing w:line="240" w:lineRule="auto"/>
    </w:pPr>
    <w:rPr>
      <w:b/>
      <w:bCs/>
      <w:smallCaps/>
      <w:color w:val="1F497D" w:themeColor="text2"/>
    </w:rPr>
  </w:style>
  <w:style w:type="paragraph" w:styleId="Title">
    <w:name w:val="Title"/>
    <w:basedOn w:val="Normal"/>
    <w:next w:val="Normal"/>
    <w:link w:val="TitleChar"/>
    <w:uiPriority w:val="10"/>
    <w:qFormat/>
    <w:rsid w:val="003B4526"/>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3B4526"/>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3B4526"/>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3B4526"/>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3B4526"/>
    <w:rPr>
      <w:b/>
      <w:bCs/>
    </w:rPr>
  </w:style>
  <w:style w:type="character" w:styleId="Emphasis">
    <w:name w:val="Emphasis"/>
    <w:basedOn w:val="DefaultParagraphFont"/>
    <w:uiPriority w:val="20"/>
    <w:qFormat/>
    <w:rsid w:val="003B4526"/>
    <w:rPr>
      <w:i/>
      <w:iCs/>
    </w:rPr>
  </w:style>
  <w:style w:type="paragraph" w:styleId="NoSpacing">
    <w:name w:val="No Spacing"/>
    <w:uiPriority w:val="1"/>
    <w:qFormat/>
    <w:rsid w:val="003B4526"/>
    <w:pPr>
      <w:spacing w:after="0" w:line="240" w:lineRule="auto"/>
    </w:pPr>
  </w:style>
  <w:style w:type="paragraph" w:styleId="Quote">
    <w:name w:val="Quote"/>
    <w:basedOn w:val="Normal"/>
    <w:next w:val="Normal"/>
    <w:link w:val="QuoteChar"/>
    <w:uiPriority w:val="29"/>
    <w:qFormat/>
    <w:rsid w:val="003B4526"/>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3B4526"/>
    <w:rPr>
      <w:color w:val="1F497D" w:themeColor="text2"/>
      <w:sz w:val="24"/>
      <w:szCs w:val="24"/>
    </w:rPr>
  </w:style>
  <w:style w:type="paragraph" w:styleId="IntenseQuote">
    <w:name w:val="Intense Quote"/>
    <w:basedOn w:val="Normal"/>
    <w:next w:val="Normal"/>
    <w:link w:val="IntenseQuoteChar"/>
    <w:uiPriority w:val="30"/>
    <w:qFormat/>
    <w:rsid w:val="003B4526"/>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3B4526"/>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3B4526"/>
    <w:rPr>
      <w:i/>
      <w:iCs/>
      <w:color w:val="595959" w:themeColor="text1" w:themeTint="A6"/>
    </w:rPr>
  </w:style>
  <w:style w:type="character" w:styleId="IntenseEmphasis">
    <w:name w:val="Intense Emphasis"/>
    <w:basedOn w:val="DefaultParagraphFont"/>
    <w:uiPriority w:val="21"/>
    <w:qFormat/>
    <w:rsid w:val="003B4526"/>
    <w:rPr>
      <w:b/>
      <w:bCs/>
      <w:i/>
      <w:iCs/>
    </w:rPr>
  </w:style>
  <w:style w:type="character" w:styleId="SubtleReference">
    <w:name w:val="Subtle Reference"/>
    <w:basedOn w:val="DefaultParagraphFont"/>
    <w:uiPriority w:val="31"/>
    <w:qFormat/>
    <w:rsid w:val="003B452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3B4526"/>
    <w:rPr>
      <w:b/>
      <w:bCs/>
      <w:smallCaps/>
      <w:color w:val="1F497D" w:themeColor="text2"/>
      <w:u w:val="single"/>
    </w:rPr>
  </w:style>
  <w:style w:type="character" w:styleId="BookTitle">
    <w:name w:val="Book Title"/>
    <w:basedOn w:val="DefaultParagraphFont"/>
    <w:uiPriority w:val="33"/>
    <w:qFormat/>
    <w:rsid w:val="003B4526"/>
    <w:rPr>
      <w:b/>
      <w:bCs/>
      <w:smallCaps/>
      <w:spacing w:val="10"/>
    </w:rPr>
  </w:style>
  <w:style w:type="paragraph" w:styleId="TOCHeading">
    <w:name w:val="TOC Heading"/>
    <w:basedOn w:val="Heading1"/>
    <w:next w:val="Normal"/>
    <w:uiPriority w:val="39"/>
    <w:unhideWhenUsed/>
    <w:qFormat/>
    <w:rsid w:val="003B4526"/>
    <w:pPr>
      <w:outlineLvl w:val="9"/>
    </w:pPr>
  </w:style>
  <w:style w:type="character" w:styleId="Hyperlink">
    <w:name w:val="Hyperlink"/>
    <w:basedOn w:val="DefaultParagraphFont"/>
    <w:uiPriority w:val="99"/>
    <w:unhideWhenUsed/>
    <w:rsid w:val="00647D94"/>
    <w:rPr>
      <w:color w:val="0000FF" w:themeColor="hyperlink"/>
      <w:u w:val="single"/>
    </w:rPr>
  </w:style>
  <w:style w:type="character" w:styleId="UnresolvedMention">
    <w:name w:val="Unresolved Mention"/>
    <w:basedOn w:val="DefaultParagraphFont"/>
    <w:uiPriority w:val="99"/>
    <w:semiHidden/>
    <w:unhideWhenUsed/>
    <w:rsid w:val="00647D94"/>
    <w:rPr>
      <w:color w:val="808080"/>
      <w:shd w:val="clear" w:color="auto" w:fill="E6E6E6"/>
    </w:rPr>
  </w:style>
  <w:style w:type="character" w:styleId="FollowedHyperlink">
    <w:name w:val="FollowedHyperlink"/>
    <w:basedOn w:val="DefaultParagraphFont"/>
    <w:semiHidden/>
    <w:unhideWhenUsed/>
    <w:rsid w:val="00CC699B"/>
    <w:rPr>
      <w:color w:val="800080" w:themeColor="followedHyperlink"/>
      <w:u w:val="single"/>
    </w:rPr>
  </w:style>
  <w:style w:type="paragraph" w:styleId="TOC2">
    <w:name w:val="toc 2"/>
    <w:basedOn w:val="Normal"/>
    <w:next w:val="Normal"/>
    <w:autoRedefine/>
    <w:uiPriority w:val="39"/>
    <w:unhideWhenUsed/>
    <w:rsid w:val="00ED0265"/>
    <w:pPr>
      <w:spacing w:after="100"/>
      <w:ind w:left="220"/>
    </w:pPr>
  </w:style>
  <w:style w:type="paragraph" w:styleId="TOC3">
    <w:name w:val="toc 3"/>
    <w:basedOn w:val="Normal"/>
    <w:next w:val="Normal"/>
    <w:autoRedefine/>
    <w:uiPriority w:val="39"/>
    <w:unhideWhenUsed/>
    <w:rsid w:val="00ED0265"/>
    <w:pPr>
      <w:spacing w:after="100"/>
      <w:ind w:left="440"/>
    </w:pPr>
  </w:style>
  <w:style w:type="paragraph" w:styleId="TOC1">
    <w:name w:val="toc 1"/>
    <w:basedOn w:val="Normal"/>
    <w:next w:val="Normal"/>
    <w:autoRedefine/>
    <w:uiPriority w:val="39"/>
    <w:unhideWhenUsed/>
    <w:rsid w:val="00ED026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E05BD-34AE-4A6B-B9A6-DD1953FC2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7326</Words>
  <Characters>41760</Characters>
  <Application>Microsoft Office Word</Application>
  <DocSecurity>0</DocSecurity>
  <Lines>348</Lines>
  <Paragraphs>97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Jennifer Ada</cp:lastModifiedBy>
  <cp:revision>2</cp:revision>
  <cp:lastPrinted>2012-06-14T15:25:00Z</cp:lastPrinted>
  <dcterms:created xsi:type="dcterms:W3CDTF">2018-02-07T23:21:00Z</dcterms:created>
  <dcterms:modified xsi:type="dcterms:W3CDTF">2018-02-07T23:21:00Z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Mendeley Document_1">
    <vt:lpwstr>True</vt:lpwstr>
  </property>
  <property fmtid="{D5CDD505-2E9C-101B-9397-08002B2CF9AE}" pid="6" name="Mendeley Unique User Id_1">
    <vt:lpwstr>7fda3c2e-9276-3397-8985-461955a2009e</vt:lpwstr>
  </property>
  <property fmtid="{D5CDD505-2E9C-101B-9397-08002B2CF9AE}" pid="7" name="Mendeley Recent Style Id 0_1">
    <vt:lpwstr>http://www.zotero.org/styles/american-medical-association</vt:lpwstr>
  </property>
  <property fmtid="{D5CDD505-2E9C-101B-9397-08002B2CF9AE}" pid="8" name="Mendeley Recent Style Name 0_1">
    <vt:lpwstr>American Medical Association</vt:lpwstr>
  </property>
  <property fmtid="{D5CDD505-2E9C-101B-9397-08002B2CF9AE}" pid="9" name="Mendeley Recent Style Id 1_1">
    <vt:lpwstr>http://www.zotero.org/styles/american-political-science-association</vt:lpwstr>
  </property>
  <property fmtid="{D5CDD505-2E9C-101B-9397-08002B2CF9AE}" pid="10" name="Mendeley Recent Style Name 1_1">
    <vt:lpwstr>American Political Science Association</vt:lpwstr>
  </property>
  <property fmtid="{D5CDD505-2E9C-101B-9397-08002B2CF9AE}" pid="11" name="Mendeley Recent Style Id 2_1">
    <vt:lpwstr>http://www.zotero.org/styles/apa</vt:lpwstr>
  </property>
  <property fmtid="{D5CDD505-2E9C-101B-9397-08002B2CF9AE}" pid="12" name="Mendeley Recent Style Name 2_1">
    <vt:lpwstr>American Psychological Association 6th edition</vt:lpwstr>
  </property>
  <property fmtid="{D5CDD505-2E9C-101B-9397-08002B2CF9AE}" pid="13" name="Mendeley Recent Style Id 3_1">
    <vt:lpwstr>http://www.zotero.org/styles/american-sociological-association</vt:lpwstr>
  </property>
  <property fmtid="{D5CDD505-2E9C-101B-9397-08002B2CF9AE}" pid="14" name="Mendeley Recent Style Name 3_1">
    <vt:lpwstr>American Sociological Association</vt:lpwstr>
  </property>
  <property fmtid="{D5CDD505-2E9C-101B-9397-08002B2CF9AE}" pid="15" name="Mendeley Recent Style Id 4_1">
    <vt:lpwstr>http://www.zotero.org/styles/chicago-author-date</vt:lpwstr>
  </property>
  <property fmtid="{D5CDD505-2E9C-101B-9397-08002B2CF9AE}" pid="16" name="Mendeley Recent Style Name 4_1">
    <vt:lpwstr>Chicago Manual of Style 16th edition (author-date)</vt:lpwstr>
  </property>
  <property fmtid="{D5CDD505-2E9C-101B-9397-08002B2CF9AE}" pid="17" name="Mendeley Recent Style Id 5_1">
    <vt:lpwstr>http://www.zotero.org/styles/harvard-cite-them-right</vt:lpwstr>
  </property>
  <property fmtid="{D5CDD505-2E9C-101B-9397-08002B2CF9AE}" pid="18" name="Mendeley Recent Style Name 5_1">
    <vt:lpwstr>Cite Them Right 10th edition - Harvard</vt:lpwstr>
  </property>
  <property fmtid="{D5CDD505-2E9C-101B-9397-08002B2CF9AE}" pid="19" name="Mendeley Recent Style Id 6_1">
    <vt:lpwstr>http://www.zotero.org/styles/ieee</vt:lpwstr>
  </property>
  <property fmtid="{D5CDD505-2E9C-101B-9397-08002B2CF9AE}" pid="20" name="Mendeley Recent Style Name 6_1">
    <vt:lpwstr>IEEE</vt:lpwstr>
  </property>
  <property fmtid="{D5CDD505-2E9C-101B-9397-08002B2CF9AE}" pid="21" name="Mendeley Recent Style Id 7_1">
    <vt:lpwstr>http://www.zotero.org/styles/modern-humanities-research-association</vt:lpwstr>
  </property>
  <property fmtid="{D5CDD505-2E9C-101B-9397-08002B2CF9AE}" pid="22" name="Mendeley Recent Style Name 7_1">
    <vt:lpwstr>Modern Humanities Research Association 3rd edition (note with bibliography)</vt:lpwstr>
  </property>
  <property fmtid="{D5CDD505-2E9C-101B-9397-08002B2CF9AE}" pid="23" name="Mendeley Recent Style Id 8_1">
    <vt:lpwstr>http://www.zotero.org/styles/modern-language-association</vt:lpwstr>
  </property>
  <property fmtid="{D5CDD505-2E9C-101B-9397-08002B2CF9AE}" pid="24" name="Mendeley Recent Style Name 8_1">
    <vt:lpwstr>Modern Language Association 8th edition</vt:lpwstr>
  </property>
  <property fmtid="{D5CDD505-2E9C-101B-9397-08002B2CF9AE}" pid="25" name="Mendeley Recent Style Id 9_1">
    <vt:lpwstr>http://www.zotero.org/styles/nature</vt:lpwstr>
  </property>
  <property fmtid="{D5CDD505-2E9C-101B-9397-08002B2CF9AE}" pid="26" name="Mendeley Recent Style Name 9_1">
    <vt:lpwstr>Nature</vt:lpwstr>
  </property>
  <property fmtid="{D5CDD505-2E9C-101B-9397-08002B2CF9AE}" pid="27" name="Mendeley Citation Style_1">
    <vt:lpwstr>http://www.zotero.org/styles/ieee</vt:lpwstr>
  </property>
</Properties>
</file>