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B6895" w:rsidRPr="00B23192" w:rsidRDefault="00AB6895" w:rsidP="00AB6895">
      <w:pPr>
        <w:rPr>
          <w:rFonts w:ascii="Calibri" w:hAnsi="Calibri" w:cs="Times"/>
          <w:b/>
          <w:spacing w:val="-3"/>
          <w:u w:val="single"/>
        </w:rPr>
      </w:pPr>
      <w:r w:rsidRPr="00B23192">
        <w:rPr>
          <w:rFonts w:ascii="Calibri" w:hAnsi="Calibri" w:cs="Times"/>
          <w:b/>
          <w:spacing w:val="-3"/>
          <w:u w:val="single"/>
        </w:rPr>
        <w:t>The Normans in Holy Land:</w:t>
      </w:r>
    </w:p>
    <w:p w:rsidR="00AB6895" w:rsidRPr="00B23192" w:rsidRDefault="00AB6895" w:rsidP="00AB6895">
      <w:pPr>
        <w:rPr>
          <w:rFonts w:ascii="Calibri" w:hAnsi="Calibri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r w:rsidRPr="00B23192">
        <w:rPr>
          <w:rFonts w:ascii="Calibri" w:hAnsi="Calibri" w:cs="Times"/>
          <w:spacing w:val="-3"/>
        </w:rPr>
        <w:t xml:space="preserve">Archer, T.A., </w:t>
      </w:r>
      <w:r w:rsidRPr="00B23192">
        <w:rPr>
          <w:rFonts w:ascii="Calibri" w:hAnsi="Calibri" w:cs="Times"/>
          <w:i/>
          <w:spacing w:val="-3"/>
        </w:rPr>
        <w:t>The crusades; the story of the Latin kingdom of Jerusalem</w:t>
      </w:r>
      <w:r w:rsidRPr="00B23192">
        <w:rPr>
          <w:rFonts w:ascii="Calibri" w:hAnsi="Calibri" w:cs="Times"/>
          <w:spacing w:val="-3"/>
        </w:rPr>
        <w:t xml:space="preserve"> (New York, 1894)</w:t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r w:rsidRPr="00B23192">
        <w:rPr>
          <w:rFonts w:ascii="Calibri" w:hAnsi="Calibri" w:cs="Times"/>
          <w:spacing w:val="-3"/>
        </w:rPr>
        <w:t xml:space="preserve">Baldwin, Marshall </w:t>
      </w:r>
      <w:proofErr w:type="spellStart"/>
      <w:r w:rsidRPr="00B23192">
        <w:rPr>
          <w:rFonts w:ascii="Calibri" w:hAnsi="Calibri" w:cs="Times"/>
          <w:spacing w:val="-3"/>
        </w:rPr>
        <w:t>Whithed</w:t>
      </w:r>
      <w:proofErr w:type="spellEnd"/>
      <w:r w:rsidRPr="00B23192">
        <w:rPr>
          <w:rFonts w:ascii="Calibri" w:hAnsi="Calibri" w:cs="Times"/>
          <w:spacing w:val="-3"/>
        </w:rPr>
        <w:t xml:space="preserve">, </w:t>
      </w:r>
      <w:r w:rsidRPr="00B23192">
        <w:rPr>
          <w:rFonts w:ascii="Calibri" w:hAnsi="Calibri" w:cs="Times"/>
          <w:i/>
          <w:spacing w:val="-3"/>
        </w:rPr>
        <w:t xml:space="preserve">Raymond III of </w:t>
      </w:r>
      <w:proofErr w:type="spellStart"/>
      <w:r w:rsidRPr="00B23192">
        <w:rPr>
          <w:rFonts w:ascii="Calibri" w:hAnsi="Calibri" w:cs="Times"/>
          <w:i/>
          <w:spacing w:val="-3"/>
        </w:rPr>
        <w:t>Tripolis</w:t>
      </w:r>
      <w:proofErr w:type="spellEnd"/>
      <w:r w:rsidRPr="00B23192">
        <w:rPr>
          <w:rFonts w:ascii="Calibri" w:hAnsi="Calibri" w:cs="Times"/>
          <w:i/>
          <w:spacing w:val="-3"/>
        </w:rPr>
        <w:t xml:space="preserve"> and the fall of Jerusalem (1140-1187)</w:t>
      </w:r>
      <w:r w:rsidRPr="00B23192">
        <w:rPr>
          <w:rFonts w:ascii="Calibri" w:hAnsi="Calibri" w:cs="Times"/>
          <w:spacing w:val="-3"/>
        </w:rPr>
        <w:t xml:space="preserve"> (New York, 1978)</w:t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r w:rsidRPr="00B23192">
        <w:rPr>
          <w:rFonts w:ascii="Calibri" w:hAnsi="Calibri" w:cs="Times"/>
          <w:spacing w:val="-3"/>
        </w:rPr>
        <w:t xml:space="preserve">Ben-Ami, </w:t>
      </w:r>
      <w:proofErr w:type="spellStart"/>
      <w:r w:rsidRPr="00B23192">
        <w:rPr>
          <w:rFonts w:ascii="Calibri" w:hAnsi="Calibri" w:cs="Times"/>
          <w:spacing w:val="-3"/>
        </w:rPr>
        <w:t>Aharon</w:t>
      </w:r>
      <w:proofErr w:type="spellEnd"/>
      <w:r w:rsidRPr="00B23192">
        <w:rPr>
          <w:rFonts w:ascii="Calibri" w:hAnsi="Calibri" w:cs="Times"/>
          <w:spacing w:val="-3"/>
        </w:rPr>
        <w:t xml:space="preserve">, </w:t>
      </w:r>
      <w:r w:rsidRPr="00B23192">
        <w:rPr>
          <w:rFonts w:ascii="Calibri" w:hAnsi="Calibri" w:cs="Times"/>
          <w:i/>
          <w:spacing w:val="-3"/>
        </w:rPr>
        <w:t>Social change in a hostile environment: the crusader's Kingdom of Jerusalem</w:t>
      </w:r>
      <w:r w:rsidRPr="00B23192">
        <w:rPr>
          <w:rFonts w:ascii="Calibri" w:hAnsi="Calibri" w:cs="Times"/>
          <w:spacing w:val="-3"/>
        </w:rPr>
        <w:t xml:space="preserve"> (Princeton, N.J., 1969)</w:t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proofErr w:type="spellStart"/>
      <w:r w:rsidRPr="00B23192">
        <w:rPr>
          <w:rFonts w:ascii="Calibri" w:hAnsi="Calibri" w:cs="Times"/>
          <w:spacing w:val="-3"/>
        </w:rPr>
        <w:t>Boase</w:t>
      </w:r>
      <w:proofErr w:type="spellEnd"/>
      <w:r w:rsidRPr="00B23192">
        <w:rPr>
          <w:rFonts w:ascii="Calibri" w:hAnsi="Calibri" w:cs="Times"/>
          <w:spacing w:val="-3"/>
        </w:rPr>
        <w:t xml:space="preserve">, T.S.R., </w:t>
      </w:r>
      <w:r w:rsidRPr="00B23192">
        <w:rPr>
          <w:rFonts w:ascii="Calibri" w:hAnsi="Calibri" w:cs="Times"/>
          <w:i/>
          <w:spacing w:val="-3"/>
        </w:rPr>
        <w:t>Castles and churches of the crusading kingdom</w:t>
      </w:r>
      <w:r w:rsidRPr="00B23192">
        <w:rPr>
          <w:rFonts w:ascii="Calibri" w:hAnsi="Calibri" w:cs="Times"/>
          <w:spacing w:val="-3"/>
        </w:rPr>
        <w:t xml:space="preserve"> (London, 1967)</w:t>
      </w:r>
    </w:p>
    <w:p w:rsidR="00AB6895" w:rsidRPr="00B23192" w:rsidRDefault="00AB6895" w:rsidP="00AB6895">
      <w:pPr>
        <w:rPr>
          <w:rFonts w:ascii="Calibri" w:hAnsi="Calibri"/>
        </w:rPr>
      </w:pPr>
    </w:p>
    <w:p w:rsidR="00AB6895" w:rsidRPr="00B23192" w:rsidRDefault="00AB6895" w:rsidP="00AB6895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Daniel, Norman, </w:t>
      </w:r>
      <w:r w:rsidRPr="00B23192">
        <w:rPr>
          <w:rFonts w:ascii="Calibri" w:hAnsi="Calibri"/>
          <w:i/>
        </w:rPr>
        <w:t xml:space="preserve">Heroes and Saracens: an interpretation of the chansons de </w:t>
      </w:r>
      <w:proofErr w:type="spellStart"/>
      <w:r w:rsidRPr="00B23192">
        <w:rPr>
          <w:rFonts w:ascii="Calibri" w:hAnsi="Calibri"/>
          <w:i/>
        </w:rPr>
        <w:t>geste</w:t>
      </w:r>
      <w:proofErr w:type="spellEnd"/>
      <w:r w:rsidRPr="00B23192">
        <w:rPr>
          <w:rFonts w:ascii="Calibri" w:hAnsi="Calibri"/>
        </w:rPr>
        <w:t xml:space="preserve"> (Edinburgh, 1984)</w:t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r w:rsidRPr="00B23192">
        <w:rPr>
          <w:rFonts w:ascii="Calibri" w:hAnsi="Calibri" w:cs="Times"/>
          <w:spacing w:val="-3"/>
        </w:rPr>
        <w:t xml:space="preserve">Kennedy, Hugh, </w:t>
      </w:r>
      <w:r w:rsidRPr="00B23192">
        <w:rPr>
          <w:rFonts w:ascii="Calibri" w:hAnsi="Calibri" w:cs="Times"/>
          <w:i/>
          <w:spacing w:val="-3"/>
        </w:rPr>
        <w:t>Crusader castles</w:t>
      </w:r>
      <w:r w:rsidRPr="00B23192">
        <w:rPr>
          <w:rFonts w:ascii="Calibri" w:hAnsi="Calibri" w:cs="Times"/>
          <w:spacing w:val="-3"/>
        </w:rPr>
        <w:t xml:space="preserve"> (Cambridge, 1994)</w:t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r w:rsidRPr="00B23192">
        <w:rPr>
          <w:rFonts w:ascii="Calibri" w:hAnsi="Calibri" w:cs="Times"/>
          <w:spacing w:val="-3"/>
        </w:rPr>
        <w:t xml:space="preserve">Munro, Dana Carleton, </w:t>
      </w:r>
      <w:r w:rsidRPr="00B23192">
        <w:rPr>
          <w:rFonts w:ascii="Calibri" w:hAnsi="Calibri" w:cs="Times"/>
          <w:i/>
          <w:spacing w:val="-3"/>
        </w:rPr>
        <w:t>The kingdom of the Crusaders</w:t>
      </w:r>
      <w:r w:rsidRPr="00B23192">
        <w:rPr>
          <w:rFonts w:ascii="Calibri" w:hAnsi="Calibri" w:cs="Times"/>
          <w:spacing w:val="-3"/>
        </w:rPr>
        <w:t xml:space="preserve"> (Port Washington, N.Y., 1966) </w:t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r w:rsidRPr="00B23192">
        <w:rPr>
          <w:rFonts w:ascii="Calibri" w:hAnsi="Calibri" w:cs="Times"/>
          <w:spacing w:val="-3"/>
        </w:rPr>
        <w:t xml:space="preserve">Nicholson, Robert Lawrence, </w:t>
      </w:r>
      <w:proofErr w:type="spellStart"/>
      <w:r w:rsidRPr="00B23192">
        <w:rPr>
          <w:rFonts w:ascii="Calibri" w:hAnsi="Calibri" w:cs="Times"/>
          <w:i/>
          <w:spacing w:val="-3"/>
        </w:rPr>
        <w:t>Joscelyn</w:t>
      </w:r>
      <w:proofErr w:type="spellEnd"/>
      <w:r w:rsidRPr="00B23192">
        <w:rPr>
          <w:rFonts w:ascii="Calibri" w:hAnsi="Calibri" w:cs="Times"/>
          <w:i/>
          <w:spacing w:val="-3"/>
        </w:rPr>
        <w:t xml:space="preserve"> III and the fall of the crusader states 1134-1199</w:t>
      </w:r>
      <w:r w:rsidRPr="00B23192">
        <w:rPr>
          <w:rFonts w:ascii="Calibri" w:hAnsi="Calibri" w:cs="Times"/>
          <w:spacing w:val="-3"/>
        </w:rPr>
        <w:t xml:space="preserve"> (Leiden, 1973)</w:t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r w:rsidRPr="00B23192">
        <w:rPr>
          <w:rFonts w:ascii="Calibri" w:hAnsi="Calibri" w:cs="Times"/>
          <w:i/>
          <w:spacing w:val="-3"/>
        </w:rPr>
        <w:t xml:space="preserve">Outremer: studies in the history of the crusading kingdom of Jerusalem presented to Joshua </w:t>
      </w:r>
      <w:proofErr w:type="spellStart"/>
      <w:r w:rsidRPr="00B23192">
        <w:rPr>
          <w:rFonts w:ascii="Calibri" w:hAnsi="Calibri" w:cs="Times"/>
          <w:i/>
          <w:spacing w:val="-3"/>
        </w:rPr>
        <w:t>Prawer</w:t>
      </w:r>
      <w:proofErr w:type="spellEnd"/>
      <w:r w:rsidRPr="00B23192">
        <w:rPr>
          <w:rFonts w:ascii="Calibri" w:hAnsi="Calibri" w:cs="Times"/>
          <w:spacing w:val="-3"/>
        </w:rPr>
        <w:t xml:space="preserve">, eds. B.Z. </w:t>
      </w:r>
      <w:proofErr w:type="spellStart"/>
      <w:r w:rsidRPr="00B23192">
        <w:rPr>
          <w:rFonts w:ascii="Calibri" w:hAnsi="Calibri" w:cs="Times"/>
          <w:spacing w:val="-3"/>
        </w:rPr>
        <w:t>Ḳedar</w:t>
      </w:r>
      <w:proofErr w:type="spellEnd"/>
      <w:r w:rsidRPr="00B23192">
        <w:rPr>
          <w:rFonts w:ascii="Calibri" w:hAnsi="Calibri" w:cs="Times"/>
          <w:spacing w:val="-3"/>
        </w:rPr>
        <w:t xml:space="preserve">, Hans Eberhard Mayer, R C </w:t>
      </w:r>
      <w:proofErr w:type="spellStart"/>
      <w:r w:rsidRPr="00B23192">
        <w:rPr>
          <w:rFonts w:ascii="Calibri" w:hAnsi="Calibri" w:cs="Times"/>
          <w:spacing w:val="-3"/>
        </w:rPr>
        <w:t>Smail</w:t>
      </w:r>
      <w:proofErr w:type="spellEnd"/>
      <w:r w:rsidRPr="00B23192">
        <w:rPr>
          <w:rFonts w:ascii="Calibri" w:hAnsi="Calibri" w:cs="Times"/>
          <w:spacing w:val="-3"/>
        </w:rPr>
        <w:t xml:space="preserve">, </w:t>
      </w:r>
      <w:proofErr w:type="spellStart"/>
      <w:r w:rsidRPr="00B23192">
        <w:rPr>
          <w:rFonts w:ascii="Calibri" w:hAnsi="Calibri" w:cs="Times"/>
          <w:spacing w:val="-3"/>
        </w:rPr>
        <w:t>Yad</w:t>
      </w:r>
      <w:proofErr w:type="spellEnd"/>
      <w:r w:rsidRPr="00B23192">
        <w:rPr>
          <w:rFonts w:ascii="Calibri" w:hAnsi="Calibri" w:cs="Times"/>
          <w:spacing w:val="-3"/>
        </w:rPr>
        <w:t xml:space="preserve"> </w:t>
      </w:r>
      <w:proofErr w:type="spellStart"/>
      <w:r w:rsidRPr="00B23192">
        <w:rPr>
          <w:rFonts w:ascii="Calibri" w:hAnsi="Calibri" w:cs="Times"/>
          <w:spacing w:val="-3"/>
        </w:rPr>
        <w:t>Yitsḥak</w:t>
      </w:r>
      <w:proofErr w:type="spellEnd"/>
      <w:r w:rsidRPr="00B23192">
        <w:rPr>
          <w:rFonts w:ascii="Calibri" w:hAnsi="Calibri" w:cs="Times"/>
          <w:spacing w:val="-3"/>
        </w:rPr>
        <w:t>̣ and Ben-</w:t>
      </w:r>
      <w:proofErr w:type="spellStart"/>
      <w:r w:rsidRPr="00B23192">
        <w:rPr>
          <w:rFonts w:ascii="Calibri" w:hAnsi="Calibri" w:cs="Times"/>
          <w:spacing w:val="-3"/>
        </w:rPr>
        <w:t>Tsevi</w:t>
      </w:r>
      <w:proofErr w:type="spellEnd"/>
      <w:r w:rsidRPr="00B23192">
        <w:rPr>
          <w:rFonts w:ascii="Calibri" w:hAnsi="Calibri" w:cs="Times"/>
          <w:spacing w:val="-3"/>
        </w:rPr>
        <w:t xml:space="preserve"> (Jerusalem, 1982)</w:t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proofErr w:type="spellStart"/>
      <w:r w:rsidRPr="00B23192">
        <w:rPr>
          <w:rFonts w:ascii="Calibri" w:hAnsi="Calibri" w:cs="Times"/>
          <w:spacing w:val="-3"/>
        </w:rPr>
        <w:t>Prawer</w:t>
      </w:r>
      <w:proofErr w:type="spellEnd"/>
      <w:r w:rsidRPr="00B23192">
        <w:rPr>
          <w:rFonts w:ascii="Calibri" w:hAnsi="Calibri" w:cs="Times"/>
          <w:spacing w:val="-3"/>
        </w:rPr>
        <w:t xml:space="preserve">, Joshua, </w:t>
      </w:r>
      <w:r w:rsidRPr="00B23192">
        <w:rPr>
          <w:rFonts w:ascii="Calibri" w:hAnsi="Calibri" w:cs="Times"/>
          <w:i/>
          <w:spacing w:val="-3"/>
        </w:rPr>
        <w:t>The history of the Jews in the Latin Kingdom of Jerusalem</w:t>
      </w:r>
      <w:r w:rsidRPr="00B23192">
        <w:rPr>
          <w:rFonts w:ascii="Calibri" w:hAnsi="Calibri" w:cs="Times"/>
          <w:spacing w:val="-3"/>
        </w:rPr>
        <w:t xml:space="preserve"> (Oxford, 1988)</w:t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proofErr w:type="spellStart"/>
      <w:r w:rsidRPr="00B23192">
        <w:rPr>
          <w:rFonts w:ascii="Calibri" w:hAnsi="Calibri" w:cs="Times"/>
          <w:spacing w:val="-3"/>
        </w:rPr>
        <w:t>Prawer</w:t>
      </w:r>
      <w:proofErr w:type="spellEnd"/>
      <w:r w:rsidRPr="00B23192">
        <w:rPr>
          <w:rFonts w:ascii="Calibri" w:hAnsi="Calibri" w:cs="Times"/>
          <w:spacing w:val="-3"/>
        </w:rPr>
        <w:t xml:space="preserve">, Joshua, </w:t>
      </w:r>
      <w:r w:rsidRPr="00B23192">
        <w:rPr>
          <w:rFonts w:ascii="Calibri" w:hAnsi="Calibri" w:cs="Times"/>
          <w:i/>
          <w:spacing w:val="-3"/>
        </w:rPr>
        <w:t xml:space="preserve">The Latin kingdom of Jerusalem: European colonialism in the </w:t>
      </w:r>
      <w:proofErr w:type="gramStart"/>
      <w:r w:rsidRPr="00B23192">
        <w:rPr>
          <w:rFonts w:ascii="Calibri" w:hAnsi="Calibri" w:cs="Times"/>
          <w:i/>
          <w:spacing w:val="-3"/>
        </w:rPr>
        <w:t>Middle</w:t>
      </w:r>
      <w:proofErr w:type="gramEnd"/>
      <w:r w:rsidRPr="00B23192">
        <w:rPr>
          <w:rFonts w:ascii="Calibri" w:hAnsi="Calibri" w:cs="Times"/>
          <w:i/>
          <w:spacing w:val="-3"/>
        </w:rPr>
        <w:t xml:space="preserve"> Ages</w:t>
      </w:r>
      <w:r w:rsidRPr="00B23192">
        <w:rPr>
          <w:rFonts w:ascii="Calibri" w:hAnsi="Calibri" w:cs="Times"/>
          <w:spacing w:val="-3"/>
        </w:rPr>
        <w:t xml:space="preserve"> (London, 1972)</w:t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r w:rsidRPr="00B23192">
        <w:rPr>
          <w:rFonts w:ascii="Calibri" w:hAnsi="Calibri" w:cs="Times"/>
          <w:spacing w:val="-3"/>
        </w:rPr>
        <w:t>Richard</w:t>
      </w:r>
      <w:r w:rsidRPr="00B23192">
        <w:rPr>
          <w:rFonts w:ascii="Calibri" w:hAnsi="Calibri" w:cs="Times"/>
          <w:spacing w:val="-3"/>
        </w:rPr>
        <w:tab/>
        <w:t xml:space="preserve">, Jean, </w:t>
      </w:r>
      <w:r w:rsidRPr="00B23192">
        <w:rPr>
          <w:rFonts w:ascii="Calibri" w:hAnsi="Calibri" w:cs="Times"/>
          <w:i/>
          <w:spacing w:val="-3"/>
        </w:rPr>
        <w:t>The Latin kingdom of Jerusalem</w:t>
      </w:r>
      <w:r w:rsidRPr="00B23192">
        <w:rPr>
          <w:rFonts w:ascii="Calibri" w:hAnsi="Calibri" w:cs="Times"/>
          <w:spacing w:val="-3"/>
        </w:rPr>
        <w:t xml:space="preserve"> (Amsterdam, 1978)</w:t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r w:rsidRPr="00B23192">
        <w:rPr>
          <w:rFonts w:ascii="Calibri" w:hAnsi="Calibri" w:cs="Times"/>
          <w:spacing w:val="-3"/>
        </w:rPr>
        <w:t xml:space="preserve">Riley-Smith, Jonathan Simon, </w:t>
      </w:r>
      <w:r w:rsidRPr="00B23192">
        <w:rPr>
          <w:rFonts w:ascii="Calibri" w:hAnsi="Calibri" w:cs="Times"/>
          <w:i/>
          <w:spacing w:val="-3"/>
        </w:rPr>
        <w:t>The feudal nobility and the Kingdom of Jerusalem, 1174-1276</w:t>
      </w:r>
      <w:r w:rsidRPr="00B23192">
        <w:rPr>
          <w:rFonts w:ascii="Calibri" w:hAnsi="Calibri" w:cs="Times"/>
          <w:spacing w:val="-3"/>
        </w:rPr>
        <w:t xml:space="preserve"> (London, 1973)</w:t>
      </w:r>
      <w:r w:rsidRPr="00B23192">
        <w:rPr>
          <w:rFonts w:ascii="Calibri" w:hAnsi="Calibri" w:cs="Times"/>
          <w:spacing w:val="-3"/>
        </w:rPr>
        <w:tab/>
      </w:r>
      <w:r w:rsidRPr="00B23192">
        <w:rPr>
          <w:rFonts w:ascii="Calibri" w:hAnsi="Calibri" w:cs="Times"/>
          <w:spacing w:val="-3"/>
        </w:rPr>
        <w:tab/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proofErr w:type="spellStart"/>
      <w:r w:rsidRPr="00B23192">
        <w:rPr>
          <w:rFonts w:ascii="Calibri" w:hAnsi="Calibri" w:cs="Times"/>
          <w:spacing w:val="-3"/>
        </w:rPr>
        <w:t>Runciman</w:t>
      </w:r>
      <w:proofErr w:type="spellEnd"/>
      <w:r w:rsidRPr="00B23192">
        <w:rPr>
          <w:rFonts w:ascii="Calibri" w:hAnsi="Calibri" w:cs="Times"/>
          <w:spacing w:val="-3"/>
        </w:rPr>
        <w:t xml:space="preserve">, Steven, </w:t>
      </w:r>
      <w:r w:rsidRPr="00B23192">
        <w:rPr>
          <w:rFonts w:ascii="Calibri" w:hAnsi="Calibri" w:cs="Times"/>
          <w:i/>
          <w:spacing w:val="-3"/>
        </w:rPr>
        <w:t>The families of Outremer; the feudal nobility of the Crusader Kingdom of Jerusalem, 1099-1291</w:t>
      </w:r>
      <w:r w:rsidRPr="00B23192">
        <w:rPr>
          <w:rFonts w:ascii="Calibri" w:hAnsi="Calibri" w:cs="Times"/>
          <w:spacing w:val="-3"/>
        </w:rPr>
        <w:t xml:space="preserve"> (London, 1960)</w:t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  <w:proofErr w:type="spellStart"/>
      <w:r w:rsidRPr="00B23192">
        <w:rPr>
          <w:rFonts w:ascii="Calibri" w:hAnsi="Calibri" w:cs="Times"/>
          <w:spacing w:val="-3"/>
        </w:rPr>
        <w:t>Tibble</w:t>
      </w:r>
      <w:proofErr w:type="spellEnd"/>
      <w:r w:rsidRPr="00B23192">
        <w:rPr>
          <w:rFonts w:ascii="Calibri" w:hAnsi="Calibri" w:cs="Times"/>
          <w:spacing w:val="-3"/>
        </w:rPr>
        <w:t xml:space="preserve">, </w:t>
      </w:r>
      <w:r w:rsidRPr="00B23192">
        <w:rPr>
          <w:rFonts w:ascii="Calibri" w:hAnsi="Calibri" w:cs="Times"/>
          <w:spacing w:val="-3"/>
        </w:rPr>
        <w:tab/>
        <w:t xml:space="preserve">Steven, </w:t>
      </w:r>
      <w:r w:rsidRPr="00B23192">
        <w:rPr>
          <w:rFonts w:ascii="Calibri" w:hAnsi="Calibri" w:cs="Times"/>
          <w:i/>
          <w:spacing w:val="-3"/>
        </w:rPr>
        <w:t>Monarchy and lordships in the Latin Kingdom of Jerusalem, 1099-1291</w:t>
      </w:r>
      <w:r w:rsidRPr="00B23192">
        <w:rPr>
          <w:rFonts w:ascii="Calibri" w:hAnsi="Calibri" w:cs="Times"/>
          <w:spacing w:val="-3"/>
        </w:rPr>
        <w:t xml:space="preserve"> (Oxford, 1989)</w:t>
      </w:r>
    </w:p>
    <w:p w:rsidR="00AB6895" w:rsidRDefault="00AB6895" w:rsidP="00AB6895">
      <w:pPr>
        <w:rPr>
          <w:rFonts w:ascii="Calibri" w:hAnsi="Calibri" w:cs="Times"/>
          <w:spacing w:val="-3"/>
        </w:rPr>
      </w:pPr>
    </w:p>
    <w:p w:rsidR="00AB6895" w:rsidRPr="002D6253" w:rsidRDefault="00AB6895" w:rsidP="00AB6895">
      <w:pPr>
        <w:rPr>
          <w:rFonts w:ascii="Calibri" w:hAnsi="Calibri" w:cs="Times"/>
          <w:spacing w:val="-3"/>
        </w:rPr>
      </w:pPr>
      <w:proofErr w:type="spellStart"/>
      <w:r w:rsidRPr="002D6253">
        <w:rPr>
          <w:rFonts w:ascii="Calibri" w:hAnsi="Calibri" w:cs="Times"/>
          <w:spacing w:val="-3"/>
        </w:rPr>
        <w:t>Yewdale</w:t>
      </w:r>
      <w:proofErr w:type="spellEnd"/>
      <w:r w:rsidRPr="002D6253">
        <w:rPr>
          <w:rFonts w:ascii="Calibri" w:hAnsi="Calibri" w:cs="Times"/>
          <w:spacing w:val="-3"/>
        </w:rPr>
        <w:t xml:space="preserve">, Ralph Bailey, </w:t>
      </w:r>
      <w:proofErr w:type="spellStart"/>
      <w:r w:rsidRPr="00B81FEC">
        <w:rPr>
          <w:rFonts w:ascii="Calibri" w:hAnsi="Calibri" w:cs="Times"/>
          <w:i/>
          <w:spacing w:val="-3"/>
        </w:rPr>
        <w:t>Bohemond</w:t>
      </w:r>
      <w:proofErr w:type="spellEnd"/>
      <w:r w:rsidRPr="00B81FEC">
        <w:rPr>
          <w:rFonts w:ascii="Calibri" w:hAnsi="Calibri" w:cs="Times"/>
          <w:i/>
          <w:spacing w:val="-3"/>
        </w:rPr>
        <w:t xml:space="preserve"> I, Prince of Antioch</w:t>
      </w:r>
      <w:r w:rsidRPr="002D6253">
        <w:rPr>
          <w:rFonts w:ascii="Calibri" w:hAnsi="Calibri" w:cs="Times"/>
          <w:spacing w:val="-3"/>
        </w:rPr>
        <w:t xml:space="preserve"> (New York, 1980)</w:t>
      </w:r>
    </w:p>
    <w:p w:rsidR="00AB6895" w:rsidRPr="00B23192" w:rsidRDefault="00AB6895" w:rsidP="00AB6895">
      <w:pPr>
        <w:rPr>
          <w:rFonts w:ascii="Calibri" w:hAnsi="Calibri" w:cs="Times"/>
          <w:spacing w:val="-3"/>
        </w:rPr>
      </w:pPr>
    </w:p>
    <w:p w:rsidR="00030F86" w:rsidRDefault="00030F86">
      <w:bookmarkStart w:id="0" w:name="_GoBack"/>
      <w:bookmarkEnd w:id="0"/>
    </w:p>
    <w:sectPr w:rsidR="00030F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B6895"/>
    <w:rsid w:val="00030F86"/>
    <w:rsid w:val="00AB6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B689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B689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241</Words>
  <Characters>1378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2015-01-27T15:29:00Z</dcterms:created>
  <dcterms:modified xsi:type="dcterms:W3CDTF">2015-01-27T15:29:00Z</dcterms:modified>
</cp:coreProperties>
</file>