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10.png" ContentType="image/png"/>
  <Override PartName="/word/media/image5.png" ContentType="image/png"/>
  <Override PartName="/word/media/image11.png" ContentType="image/png"/>
  <Override PartName="/word/media/image6.png" ContentType="image/png"/>
  <Override PartName="/word/media/image7.png" ContentType="image/png"/>
  <Override PartName="/word/media/image12.png" ContentType="image/png"/>
  <Override PartName="/word/media/image8.png" ContentType="image/png"/>
  <Override PartName="/word/media/image13.png" ContentType="image/png"/>
  <Override PartName="/word/media/image9.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media/image19.png" ContentType="image/png"/>
  <Override PartName="/word/media/image20.png" ContentType="image/png"/>
  <Override PartName="/word/media/image21.png" ContentType="image/png"/>
  <Override PartName="/word/media/image22.png" ContentType="image/png"/>
  <Override PartName="/word/media/image23.png" ContentType="image/png"/>
  <Override PartName="/word/media/image24.png" ContentType="image/png"/>
  <Override PartName="/word/media/image25.png" ContentType="image/png"/>
  <Override PartName="/word/media/image26.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before="120" w:after="120"/>
        <w:jc w:val="both"/>
        <w:rPr>
          <w:rFonts w:ascii="Arial" w:hAnsi="Arial" w:cs="Arial"/>
          <w:sz w:val="22"/>
          <w:szCs w:val="22"/>
        </w:rPr>
      </w:pPr>
      <w:r>
        <w:rPr>
          <w:rFonts w:cs="Arial" w:ascii="Arial" w:hAnsi="Arial"/>
        </w:rPr>
        <w:t xml:space="preserve">Gareth Bryant </w:t>
      </w:r>
    </w:p>
    <w:p>
      <w:pPr>
        <w:pStyle w:val="Normal"/>
        <w:bidi w:val="0"/>
        <w:spacing w:before="120" w:after="120"/>
        <w:jc w:val="both"/>
        <w:rPr>
          <w:rFonts w:ascii="Arial" w:hAnsi="Arial" w:cs="Arial"/>
          <w:sz w:val="22"/>
          <w:szCs w:val="22"/>
        </w:rPr>
      </w:pPr>
      <w:r>
        <w:rPr>
          <w:rFonts w:cs="Arial" w:ascii="Arial" w:hAnsi="Arial"/>
        </w:rPr>
        <w:t>0150226</w:t>
      </w:r>
    </w:p>
    <w:p>
      <w:pPr>
        <w:pStyle w:val="Normal"/>
        <w:bidi w:val="0"/>
        <w:spacing w:before="120" w:after="120"/>
        <w:jc w:val="both"/>
        <w:rPr>
          <w:rFonts w:ascii="Arial" w:hAnsi="Arial" w:cs="Arial"/>
          <w:sz w:val="22"/>
          <w:szCs w:val="22"/>
        </w:rPr>
      </w:pPr>
      <w:bookmarkStart w:id="0" w:name="_Toc45558070"/>
      <w:r>
        <w:rPr>
          <w:rFonts w:cs="Arial" w:ascii="Arial" w:hAnsi="Arial"/>
        </w:rPr>
        <w:t>Network Operating Systems and Services</w:t>
      </w:r>
      <w:bookmarkEnd w:id="0"/>
      <w:r>
        <w:rPr>
          <w:rFonts w:cs="Arial" w:ascii="Arial" w:hAnsi="Arial"/>
        </w:rPr>
        <w:t xml:space="preserve"> – ACCA5023</w:t>
      </w:r>
    </w:p>
    <w:p>
      <w:pPr>
        <w:pStyle w:val="Normal"/>
        <w:bidi w:val="0"/>
        <w:spacing w:before="120" w:after="120"/>
        <w:jc w:val="both"/>
        <w:rPr>
          <w:rFonts w:ascii="Arial" w:hAnsi="Arial" w:cs="Arial"/>
          <w:sz w:val="22"/>
          <w:szCs w:val="22"/>
        </w:rPr>
      </w:pPr>
      <w:r>
        <w:rPr>
          <w:rFonts w:cs="Arial" w:ascii="Arial" w:hAnsi="Arial"/>
        </w:rPr>
        <w:t>Task 2 – Implementation</w:t>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sdt>
      <w:sdtPr>
        <w:docPartObj>
          <w:docPartGallery w:val="Table of Contents"/>
          <w:docPartUnique w:val="true"/>
        </w:docPartObj>
      </w:sdtPr>
      <w:sdtContent>
        <w:p>
          <w:pPr>
            <w:pStyle w:val="TOCHeading"/>
            <w:suppressLineNumbers/>
            <w:bidi w:val="0"/>
            <w:ind w:hanging="0" w:left="0"/>
            <w:jc w:val="left"/>
            <w:rPr>
              <w:b/>
              <w:bCs/>
              <w:sz w:val="32"/>
              <w:szCs w:val="32"/>
            </w:rPr>
          </w:pPr>
          <w:r>
            <w:rPr>
              <w:b/>
              <w:bCs/>
              <w:sz w:val="32"/>
              <w:szCs w:val="32"/>
            </w:rPr>
            <w:t>Table of Contents</w:t>
          </w:r>
        </w:p>
        <w:p>
          <w:pPr>
            <w:pStyle w:val="TOC1"/>
            <w:bidi w:val="0"/>
            <w:jc w:val="left"/>
            <w:rPr/>
          </w:pPr>
          <w:r>
            <w:fldChar w:fldCharType="begin"/>
          </w:r>
          <w:r>
            <w:rPr>
              <w:rStyle w:val="IndexLink"/>
            </w:rPr>
            <w:instrText xml:space="preserve"> TOC \f \o "1-9" \h</w:instrText>
          </w:r>
          <w:r>
            <w:rPr>
              <w:rStyle w:val="IndexLink"/>
            </w:rPr>
            <w:fldChar w:fldCharType="separate"/>
          </w:r>
          <w:hyperlink w:anchor="__RefHeading___Toc15725_699130923">
            <w:r>
              <w:rPr>
                <w:rStyle w:val="IndexLink"/>
              </w:rPr>
              <w:t>Implementation</w:t>
              <w:tab/>
              <w:t>3</w:t>
            </w:r>
          </w:hyperlink>
        </w:p>
        <w:p>
          <w:pPr>
            <w:pStyle w:val="TOC2"/>
            <w:bidi w:val="0"/>
            <w:jc w:val="left"/>
            <w:rPr/>
          </w:pPr>
          <w:hyperlink w:anchor="__RefHeading___Toc15727_699130923">
            <w:r>
              <w:rPr>
                <w:rStyle w:val="IndexLink"/>
              </w:rPr>
              <w:t>Oracle Virtual Box overview</w:t>
              <w:tab/>
              <w:t>3</w:t>
            </w:r>
          </w:hyperlink>
        </w:p>
        <w:p>
          <w:pPr>
            <w:pStyle w:val="TOC2"/>
            <w:bidi w:val="0"/>
            <w:jc w:val="left"/>
            <w:rPr/>
          </w:pPr>
          <w:hyperlink w:anchor="__RefHeading___Toc15729_699130923">
            <w:r>
              <w:rPr>
                <w:rStyle w:val="IndexLink"/>
              </w:rPr>
              <w:t>Domain controller and Active Directory on Swansea Server to create gareth.noss domain and forest.</w:t>
              <w:tab/>
              <w:t>4</w:t>
            </w:r>
          </w:hyperlink>
        </w:p>
        <w:p>
          <w:pPr>
            <w:pStyle w:val="TOC2"/>
            <w:bidi w:val="0"/>
            <w:jc w:val="left"/>
            <w:rPr/>
          </w:pPr>
          <w:hyperlink w:anchor="__RefHeading___Toc15731_699130923">
            <w:r>
              <w:rPr>
                <w:rStyle w:val="IndexLink"/>
              </w:rPr>
              <w:t>Domain controller and Active Directory on London Server to create LD.gareth.noss as child domain in the gareth.noss forest.</w:t>
              <w:tab/>
              <w:t>4</w:t>
            </w:r>
          </w:hyperlink>
        </w:p>
        <w:p>
          <w:pPr>
            <w:pStyle w:val="TOC2"/>
            <w:bidi w:val="0"/>
            <w:jc w:val="left"/>
            <w:rPr/>
          </w:pPr>
          <w:hyperlink w:anchor="__RefHeading___Toc15733_699130923">
            <w:r>
              <w:rPr>
                <w:rStyle w:val="IndexLink"/>
              </w:rPr>
              <w:t>Swansea Windows Client NIC setup</w:t>
              <w:tab/>
              <w:t>5</w:t>
            </w:r>
          </w:hyperlink>
        </w:p>
        <w:p>
          <w:pPr>
            <w:pStyle w:val="TOC2"/>
            <w:bidi w:val="0"/>
            <w:jc w:val="left"/>
            <w:rPr/>
          </w:pPr>
          <w:hyperlink w:anchor="__RefHeading___Toc15735_699130923">
            <w:r>
              <w:rPr>
                <w:rStyle w:val="IndexLink"/>
              </w:rPr>
              <w:t xml:space="preserve"> </w:t>
            </w:r>
            <w:r>
              <w:rPr>
                <w:rStyle w:val="IndexLink"/>
              </w:rPr>
              <w:t>London Client NIC setup</w:t>
              <w:tab/>
              <w:t>6</w:t>
            </w:r>
          </w:hyperlink>
        </w:p>
        <w:p>
          <w:pPr>
            <w:pStyle w:val="TOC2"/>
            <w:bidi w:val="0"/>
            <w:jc w:val="left"/>
            <w:rPr/>
          </w:pPr>
          <w:hyperlink w:anchor="__RefHeading___Toc15737_699130923">
            <w:r>
              <w:rPr>
                <w:rStyle w:val="IndexLink"/>
              </w:rPr>
              <w:t>Swansea client connectivity IP</w:t>
              <w:tab/>
              <w:t>6</w:t>
            </w:r>
          </w:hyperlink>
        </w:p>
        <w:p>
          <w:pPr>
            <w:pStyle w:val="TOC3"/>
            <w:bidi w:val="0"/>
            <w:jc w:val="left"/>
            <w:rPr/>
          </w:pPr>
          <w:hyperlink w:anchor="__RefHeading___Toc15739_699130923">
            <w:r>
              <w:rPr>
                <w:rStyle w:val="IndexLink"/>
              </w:rPr>
              <w:tab/>
              <w:t>7</w:t>
            </w:r>
          </w:hyperlink>
        </w:p>
        <w:p>
          <w:pPr>
            <w:pStyle w:val="TOC3"/>
            <w:bidi w:val="0"/>
            <w:jc w:val="left"/>
            <w:rPr/>
          </w:pPr>
          <w:hyperlink w:anchor="__RefHeading___Toc15741_699130923">
            <w:r>
              <w:rPr>
                <w:rStyle w:val="IndexLink"/>
              </w:rPr>
              <w:t>Hostname DNS resolution</w:t>
              <w:tab/>
              <w:t>8</w:t>
            </w:r>
          </w:hyperlink>
        </w:p>
        <w:p>
          <w:pPr>
            <w:pStyle w:val="TOC2"/>
            <w:bidi w:val="0"/>
            <w:jc w:val="left"/>
            <w:rPr/>
          </w:pPr>
          <w:hyperlink w:anchor="__RefHeading___Toc15743_699130923">
            <w:r>
              <w:rPr>
                <w:rStyle w:val="IndexLink"/>
              </w:rPr>
              <w:t xml:space="preserve"> </w:t>
            </w:r>
            <w:r>
              <w:rPr>
                <w:rStyle w:val="IndexLink"/>
              </w:rPr>
              <w:t>London client connectivity IP</w:t>
              <w:tab/>
              <w:t>8</w:t>
            </w:r>
          </w:hyperlink>
        </w:p>
        <w:p>
          <w:pPr>
            <w:pStyle w:val="TOC3"/>
            <w:bidi w:val="0"/>
            <w:jc w:val="left"/>
            <w:rPr/>
          </w:pPr>
          <w:hyperlink w:anchor="__RefHeading___Toc15745_699130923">
            <w:r>
              <w:rPr>
                <w:rStyle w:val="IndexLink"/>
              </w:rPr>
              <w:tab/>
              <w:t>9</w:t>
            </w:r>
          </w:hyperlink>
        </w:p>
        <w:p>
          <w:pPr>
            <w:pStyle w:val="TOC3"/>
            <w:bidi w:val="0"/>
            <w:jc w:val="left"/>
            <w:rPr/>
          </w:pPr>
          <w:hyperlink w:anchor="__RefHeading___Toc15747_699130923">
            <w:r>
              <w:rPr>
                <w:rStyle w:val="IndexLink"/>
              </w:rPr>
              <w:t>Hostname DNS resolution</w:t>
              <w:tab/>
              <w:t>9</w:t>
            </w:r>
          </w:hyperlink>
        </w:p>
        <w:p>
          <w:pPr>
            <w:pStyle w:val="TOC2"/>
            <w:bidi w:val="0"/>
            <w:jc w:val="left"/>
            <w:rPr/>
          </w:pPr>
          <w:hyperlink w:anchor="__RefHeading___Toc15749_699130923">
            <w:r>
              <w:rPr>
                <w:rStyle w:val="IndexLink"/>
              </w:rPr>
              <w:t>Routing and Remote Access Swansea Server</w:t>
              <w:tab/>
              <w:t>10</w:t>
            </w:r>
          </w:hyperlink>
        </w:p>
        <w:p>
          <w:pPr>
            <w:pStyle w:val="TOC2"/>
            <w:bidi w:val="0"/>
            <w:jc w:val="left"/>
            <w:rPr/>
          </w:pPr>
          <w:hyperlink w:anchor="__RefHeading___Toc15751_699130923">
            <w:r>
              <w:rPr>
                <w:rStyle w:val="IndexLink"/>
              </w:rPr>
              <w:tab/>
              <w:t>10</w:t>
            </w:r>
          </w:hyperlink>
        </w:p>
        <w:p>
          <w:pPr>
            <w:pStyle w:val="TOC2"/>
            <w:bidi w:val="0"/>
            <w:jc w:val="left"/>
            <w:rPr/>
          </w:pPr>
          <w:hyperlink w:anchor="__RefHeading___Toc15753_699130923">
            <w:r>
              <w:rPr>
                <w:rStyle w:val="IndexLink"/>
              </w:rPr>
              <w:t>Routing and Remote Access London Server</w:t>
              <w:tab/>
              <w:t>11</w:t>
            </w:r>
          </w:hyperlink>
        </w:p>
        <w:p>
          <w:pPr>
            <w:pStyle w:val="TOC2"/>
            <w:bidi w:val="0"/>
            <w:jc w:val="left"/>
            <w:rPr/>
          </w:pPr>
          <w:hyperlink w:anchor="__RefHeading___Toc15755_699130923">
            <w:r>
              <w:rPr>
                <w:rStyle w:val="IndexLink"/>
              </w:rPr>
              <w:t xml:space="preserve"> </w:t>
            </w:r>
            <w:r>
              <w:rPr>
                <w:rStyle w:val="IndexLink"/>
              </w:rPr>
              <w:t>Script for importing users from CSV file into London AD</w:t>
              <w:tab/>
              <w:t>12</w:t>
            </w:r>
          </w:hyperlink>
        </w:p>
        <w:p>
          <w:pPr>
            <w:pStyle w:val="TOC2"/>
            <w:bidi w:val="0"/>
            <w:jc w:val="left"/>
            <w:rPr/>
          </w:pPr>
          <w:hyperlink w:anchor="__RefHeading___Toc15757_699130923">
            <w:r>
              <w:rPr>
                <w:rStyle w:val="IndexLink"/>
              </w:rPr>
              <w:t xml:space="preserve"> </w:t>
            </w:r>
            <w:r>
              <w:rPr>
                <w:rStyle w:val="IndexLink"/>
              </w:rPr>
              <w:t>Active Directory Showing Sample of User list</w:t>
              <w:tab/>
              <w:t>12</w:t>
            </w:r>
          </w:hyperlink>
        </w:p>
        <w:p>
          <w:pPr>
            <w:pStyle w:val="TOC2"/>
            <w:bidi w:val="0"/>
            <w:jc w:val="left"/>
            <w:rPr/>
          </w:pPr>
          <w:hyperlink w:anchor="__RefHeading___Toc15759_699130923">
            <w:r>
              <w:rPr>
                <w:rStyle w:val="IndexLink"/>
              </w:rPr>
              <w:t xml:space="preserve"> </w:t>
            </w:r>
            <w:r>
              <w:rPr>
                <w:rStyle w:val="IndexLink"/>
              </w:rPr>
              <w:t>London File Share Group in AD with London Users for Share Permissions</w:t>
              <w:tab/>
              <w:t>13</w:t>
            </w:r>
          </w:hyperlink>
        </w:p>
        <w:p>
          <w:pPr>
            <w:pStyle w:val="TOC2"/>
            <w:bidi w:val="0"/>
            <w:jc w:val="left"/>
            <w:rPr/>
          </w:pPr>
          <w:hyperlink w:anchor="__RefHeading___Toc15761_699130923">
            <w:r>
              <w:rPr>
                <w:rStyle w:val="IndexLink"/>
              </w:rPr>
              <w:t xml:space="preserve"> </w:t>
            </w:r>
            <w:r>
              <w:rPr>
                <w:rStyle w:val="IndexLink"/>
              </w:rPr>
              <w:t>Swansea DHCP</w:t>
              <w:tab/>
              <w:t>13</w:t>
            </w:r>
          </w:hyperlink>
        </w:p>
        <w:p>
          <w:pPr>
            <w:pStyle w:val="TOC2"/>
            <w:bidi w:val="0"/>
            <w:jc w:val="left"/>
            <w:rPr/>
          </w:pPr>
          <w:hyperlink w:anchor="__RefHeading___Toc15763_699130923">
            <w:r>
              <w:rPr>
                <w:rStyle w:val="IndexLink"/>
              </w:rPr>
              <w:t xml:space="preserve"> </w:t>
            </w:r>
            <w:r>
              <w:rPr>
                <w:rStyle w:val="IndexLink"/>
              </w:rPr>
              <w:t>London DHCP</w:t>
              <w:tab/>
              <w:t>14</w:t>
            </w:r>
          </w:hyperlink>
        </w:p>
        <w:p>
          <w:pPr>
            <w:pStyle w:val="TOC2"/>
            <w:bidi w:val="0"/>
            <w:jc w:val="left"/>
            <w:rPr/>
          </w:pPr>
          <w:hyperlink w:anchor="__RefHeading___Toc15765_699130923">
            <w:r>
              <w:rPr>
                <w:rStyle w:val="IndexLink"/>
              </w:rPr>
              <w:t xml:space="preserve"> </w:t>
            </w:r>
            <w:r>
              <w:rPr>
                <w:rStyle w:val="IndexLink"/>
              </w:rPr>
              <w:t>File share permissions to London File Share</w:t>
              <w:tab/>
              <w:t>14</w:t>
            </w:r>
          </w:hyperlink>
        </w:p>
        <w:p>
          <w:pPr>
            <w:pStyle w:val="TOC2"/>
            <w:bidi w:val="0"/>
            <w:jc w:val="left"/>
            <w:rPr/>
          </w:pPr>
          <w:hyperlink w:anchor="__RefHeading___Toc15767_699130923">
            <w:r>
              <w:rPr>
                <w:rStyle w:val="IndexLink"/>
              </w:rPr>
              <w:t xml:space="preserve"> </w:t>
            </w:r>
            <w:r>
              <w:rPr>
                <w:rStyle w:val="IndexLink"/>
              </w:rPr>
              <w:t>RDS Web Access</w:t>
              <w:tab/>
              <w:t>15</w:t>
            </w:r>
          </w:hyperlink>
        </w:p>
        <w:p>
          <w:pPr>
            <w:pStyle w:val="TOC2"/>
            <w:bidi w:val="0"/>
            <w:jc w:val="left"/>
            <w:rPr/>
          </w:pPr>
          <w:hyperlink w:anchor="__RefHeading___Toc15769_699130923">
            <w:r>
              <w:rPr>
                <w:rStyle w:val="IndexLink"/>
              </w:rPr>
              <w:t>RDS Trusted and Signed Certificates issued from Certification Authority on Swansea Domain Controller</w:t>
              <w:tab/>
              <w:t>16</w:t>
            </w:r>
          </w:hyperlink>
        </w:p>
        <w:p>
          <w:pPr>
            <w:pStyle w:val="TOC2"/>
            <w:bidi w:val="0"/>
            <w:jc w:val="left"/>
            <w:rPr/>
          </w:pPr>
          <w:hyperlink w:anchor="__RefHeading___Toc15771_699130923">
            <w:r>
              <w:rPr>
                <w:rStyle w:val="IndexLink"/>
              </w:rPr>
              <w:t xml:space="preserve"> </w:t>
            </w:r>
            <w:r>
              <w:rPr>
                <w:rStyle w:val="IndexLink"/>
              </w:rPr>
              <w:t>IIS Requires domain user authentication</w:t>
              <w:tab/>
              <w:t>16</w:t>
            </w:r>
          </w:hyperlink>
        </w:p>
        <w:p>
          <w:pPr>
            <w:pStyle w:val="TOC1"/>
            <w:bidi w:val="0"/>
            <w:jc w:val="left"/>
            <w:rPr/>
          </w:pPr>
          <w:hyperlink w:anchor="__RefHeading___Toc15773_699130923">
            <w:r>
              <w:rPr>
                <w:rStyle w:val="IndexLink"/>
              </w:rPr>
              <w:t>All The machines and the virtual Box Installation together</w:t>
              <w:tab/>
              <w:t>17</w:t>
            </w:r>
          </w:hyperlink>
        </w:p>
        <w:p>
          <w:pPr>
            <w:pStyle w:val="TOC1"/>
            <w:bidi w:val="0"/>
            <w:jc w:val="left"/>
            <w:rPr/>
          </w:pPr>
          <w:hyperlink w:anchor="__RefHeading___Toc15775_699130923">
            <w:r>
              <w:rPr>
                <w:rStyle w:val="IndexLink"/>
              </w:rPr>
              <w:t>Summary Reflection -Technical</w:t>
              <w:tab/>
              <w:t>18</w:t>
            </w:r>
          </w:hyperlink>
        </w:p>
        <w:p>
          <w:pPr>
            <w:pStyle w:val="TOC1"/>
            <w:bidi w:val="0"/>
            <w:jc w:val="left"/>
            <w:rPr/>
          </w:pPr>
          <w:hyperlink w:anchor="__RefHeading___Toc15777_699130923">
            <w:r>
              <w:rPr>
                <w:rStyle w:val="IndexLink"/>
              </w:rPr>
              <w:t>Summary Reflection – Personal</w:t>
              <w:tab/>
              <w:t>18</w:t>
            </w:r>
          </w:hyperlink>
        </w:p>
        <w:p>
          <w:pPr>
            <w:pStyle w:val="TOC1"/>
            <w:bidi w:val="0"/>
            <w:jc w:val="left"/>
            <w:rPr/>
          </w:pPr>
          <w:hyperlink w:anchor="__RefHeading___Toc15779_699130923">
            <w:r>
              <w:rPr>
                <w:rStyle w:val="IndexLink"/>
              </w:rPr>
              <w:t>Bibliography</w:t>
              <w:tab/>
              <w:t>20</w:t>
            </w:r>
          </w:hyperlink>
          <w:r>
            <w:rPr>
              <w:rStyle w:val="IndexLink"/>
            </w:rPr>
            <w:fldChar w:fldCharType="end"/>
          </w:r>
        </w:p>
      </w:sdtContent>
    </w:sdt>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Heading1"/>
        <w:bidi w:val="0"/>
        <w:ind w:hanging="0" w:left="0"/>
        <w:jc w:val="left"/>
        <w:rPr/>
      </w:pPr>
      <w:bookmarkStart w:id="1" w:name="__RefHeading___Toc15725_699130923"/>
      <w:bookmarkEnd w:id="1"/>
      <w:r>
        <w:rPr/>
        <w:t>Implementation</w:t>
      </w:r>
    </w:p>
    <w:p>
      <w:pPr>
        <w:pStyle w:val="Normal"/>
        <w:bidi w:val="0"/>
        <w:spacing w:before="120" w:after="120"/>
        <w:jc w:val="both"/>
        <w:rPr>
          <w:rFonts w:ascii="Arial" w:hAnsi="Arial" w:cs="Arial"/>
          <w:sz w:val="22"/>
          <w:szCs w:val="22"/>
        </w:rPr>
      </w:pPr>
      <w:r>
        <w:rPr>
          <w:rFonts w:cs="Arial" w:ascii="Arial" w:hAnsi="Arial"/>
        </w:rPr>
        <w:t>In order to install and configure the network and services required the following implementation was setup on top of the network created in task 1 of this assignment: -</w:t>
      </w:r>
    </w:p>
    <w:p>
      <w:pPr>
        <w:pStyle w:val="Normal"/>
        <w:bidi w:val="0"/>
        <w:spacing w:before="120" w:after="120"/>
        <w:jc w:val="both"/>
        <w:rPr>
          <w:rFonts w:ascii="Arial" w:hAnsi="Arial" w:cs="Arial"/>
          <w:sz w:val="22"/>
          <w:szCs w:val="22"/>
        </w:rPr>
      </w:pPr>
      <w:r>
        <w:rPr/>
      </w:r>
    </w:p>
    <w:p>
      <w:pPr>
        <w:pStyle w:val="Heading2"/>
        <w:bidi w:val="0"/>
        <w:ind w:hanging="0" w:left="0"/>
        <w:jc w:val="left"/>
        <w:rPr/>
      </w:pPr>
      <w:bookmarkStart w:id="2" w:name="__RefHeading___Toc15727_699130923"/>
      <w:bookmarkEnd w:id="2"/>
      <w:r>
        <w:rPr/>
        <w:t>Oracle Virtual Box overview</w:t>
      </w:r>
    </w:p>
    <w:p>
      <w:pPr>
        <w:pStyle w:val="Normal"/>
        <w:bidi w:val="0"/>
        <w:spacing w:before="120" w:after="120"/>
        <w:jc w:val="both"/>
        <w:rPr>
          <w:rFonts w:ascii="Arial" w:hAnsi="Arial" w:cs="Arial"/>
          <w:sz w:val="22"/>
          <w:szCs w:val="22"/>
        </w:rPr>
      </w:pPr>
      <w:r>
        <w:rPr/>
        <w:drawing>
          <wp:anchor behindDoc="0" distT="0" distB="0" distL="0" distR="0" simplePos="0" locked="0" layoutInCell="0" allowOverlap="1" relativeHeight="12">
            <wp:simplePos x="0" y="0"/>
            <wp:positionH relativeFrom="column">
              <wp:posOffset>671195</wp:posOffset>
            </wp:positionH>
            <wp:positionV relativeFrom="paragraph">
              <wp:posOffset>93980</wp:posOffset>
            </wp:positionV>
            <wp:extent cx="5163185" cy="1809115"/>
            <wp:effectExtent l="0" t="0" r="0" b="0"/>
            <wp:wrapTopAndBottom/>
            <wp:docPr id="1"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1" descr=""/>
                    <pic:cNvPicPr>
                      <a:picLocks noChangeAspect="1" noChangeArrowheads="1"/>
                    </pic:cNvPicPr>
                  </pic:nvPicPr>
                  <pic:blipFill>
                    <a:blip r:embed="rId2"/>
                    <a:srcRect l="15636" t="6796" r="0" b="0"/>
                    <a:stretch>
                      <a:fillRect/>
                    </a:stretch>
                  </pic:blipFill>
                  <pic:spPr bwMode="auto">
                    <a:xfrm>
                      <a:off x="0" y="0"/>
                      <a:ext cx="5163185" cy="1809115"/>
                    </a:xfrm>
                    <a:prstGeom prst="rect">
                      <a:avLst/>
                    </a:prstGeom>
                  </pic:spPr>
                </pic:pic>
              </a:graphicData>
            </a:graphic>
          </wp:anchor>
        </w:drawing>
      </w:r>
    </w:p>
    <w:p>
      <w:pPr>
        <w:pStyle w:val="Normal"/>
        <w:bidi w:val="0"/>
        <w:spacing w:before="120" w:after="120"/>
        <w:jc w:val="both"/>
        <w:rPr>
          <w:rFonts w:ascii="Arial" w:hAnsi="Arial" w:cs="Arial"/>
          <w:sz w:val="22"/>
          <w:szCs w:val="22"/>
        </w:rPr>
      </w:pPr>
      <w:r>
        <w:rPr/>
      </w:r>
    </w:p>
    <w:p>
      <w:pPr>
        <w:pStyle w:val="Heading2"/>
        <w:bidi w:val="0"/>
        <w:ind w:hanging="0" w:left="0"/>
        <w:jc w:val="left"/>
        <w:rPr/>
      </w:pPr>
      <w:bookmarkStart w:id="3" w:name="__RefHeading___Toc15729_699130923"/>
      <w:bookmarkEnd w:id="3"/>
      <w:r>
        <w:rPr/>
        <w:t>Domain controller and Active Directory on Swansea Server to create gareth.noss domain and forest.</w:t>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drawing>
          <wp:anchor behindDoc="0" distT="0" distB="0" distL="0" distR="0" simplePos="0" locked="0" layoutInCell="0" allowOverlap="1" relativeHeight="27">
            <wp:simplePos x="0" y="0"/>
            <wp:positionH relativeFrom="column">
              <wp:align>center</wp:align>
            </wp:positionH>
            <wp:positionV relativeFrom="paragraph">
              <wp:posOffset>635</wp:posOffset>
            </wp:positionV>
            <wp:extent cx="4060825" cy="3516630"/>
            <wp:effectExtent l="0" t="0" r="0" b="0"/>
            <wp:wrapSquare wrapText="largest"/>
            <wp:docPr id="2" name="Image2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6" descr=""/>
                    <pic:cNvPicPr>
                      <a:picLocks noChangeAspect="1" noChangeArrowheads="1"/>
                    </pic:cNvPicPr>
                  </pic:nvPicPr>
                  <pic:blipFill>
                    <a:blip r:embed="rId3"/>
                    <a:stretch>
                      <a:fillRect/>
                    </a:stretch>
                  </pic:blipFill>
                  <pic:spPr bwMode="auto">
                    <a:xfrm>
                      <a:off x="0" y="0"/>
                      <a:ext cx="4060825" cy="3516630"/>
                    </a:xfrm>
                    <a:prstGeom prst="rect">
                      <a:avLst/>
                    </a:prstGeom>
                  </pic:spPr>
                </pic:pic>
              </a:graphicData>
            </a:graphic>
          </wp:anchor>
        </w:drawing>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Normal"/>
        <w:bidi w:val="0"/>
        <w:spacing w:before="120" w:after="120"/>
        <w:jc w:val="both"/>
        <w:rPr>
          <w:rFonts w:ascii="Arial" w:hAnsi="Arial" w:cs="Arial"/>
          <w:sz w:val="22"/>
          <w:szCs w:val="22"/>
        </w:rPr>
      </w:pPr>
      <w:r>
        <w:rPr/>
      </w:r>
    </w:p>
    <w:p>
      <w:pPr>
        <w:pStyle w:val="Heading2"/>
        <w:bidi w:val="0"/>
        <w:ind w:hanging="0" w:left="0"/>
        <w:jc w:val="left"/>
        <w:rPr/>
      </w:pPr>
      <w:bookmarkStart w:id="4" w:name="__RefHeading___Toc15731_699130923"/>
      <w:bookmarkEnd w:id="4"/>
      <w:r>
        <w:rPr/>
        <w:t>Domain controller and Active Directory on London Server to create LD.gareth.noss as child domain in the gareth.noss forest.</w:t>
      </w:r>
    </w:p>
    <w:p>
      <w:pPr>
        <w:pStyle w:val="Normal"/>
        <w:bidi w:val="0"/>
        <w:spacing w:before="120" w:after="120"/>
        <w:jc w:val="both"/>
        <w:rPr>
          <w:rFonts w:ascii="Arial" w:hAnsi="Arial" w:cs="Arial"/>
          <w:sz w:val="22"/>
          <w:szCs w:val="22"/>
        </w:rPr>
      </w:pPr>
      <w:r>
        <w:rPr/>
        <w:drawing>
          <wp:anchor behindDoc="0" distT="0" distB="0" distL="0" distR="0" simplePos="0" locked="0" layoutInCell="0" allowOverlap="1" relativeHeight="2">
            <wp:simplePos x="0" y="0"/>
            <wp:positionH relativeFrom="column">
              <wp:posOffset>152400</wp:posOffset>
            </wp:positionH>
            <wp:positionV relativeFrom="paragraph">
              <wp:posOffset>192405</wp:posOffset>
            </wp:positionV>
            <wp:extent cx="3986530" cy="3418840"/>
            <wp:effectExtent l="0" t="0" r="0" b="0"/>
            <wp:wrapTopAndBottom/>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4"/>
                    <a:stretch>
                      <a:fillRect/>
                    </a:stretch>
                  </pic:blipFill>
                  <pic:spPr bwMode="auto">
                    <a:xfrm>
                      <a:off x="0" y="0"/>
                      <a:ext cx="3986530" cy="3418840"/>
                    </a:xfrm>
                    <a:prstGeom prst="rect">
                      <a:avLst/>
                    </a:prstGeom>
                  </pic:spPr>
                </pic:pic>
              </a:graphicData>
            </a:graphic>
          </wp:anchor>
        </w:drawing>
      </w:r>
    </w:p>
    <w:p>
      <w:pPr>
        <w:pStyle w:val="Normal"/>
        <w:bidi w:val="0"/>
        <w:spacing w:before="120" w:after="120"/>
        <w:jc w:val="both"/>
        <w:rPr>
          <w:rFonts w:ascii="Arial" w:hAnsi="Arial" w:cs="Arial"/>
          <w:sz w:val="22"/>
          <w:szCs w:val="22"/>
        </w:rPr>
      </w:pPr>
      <w:r>
        <w:rPr>
          <w:rFonts w:cs="Arial" w:ascii="Arial" w:hAnsi="Arial"/>
        </w:rPr>
        <w:drawing>
          <wp:anchor behindDoc="0" distT="0" distB="0" distL="0" distR="0" simplePos="0" locked="0" layoutInCell="0" allowOverlap="1" relativeHeight="3">
            <wp:simplePos x="0" y="0"/>
            <wp:positionH relativeFrom="column">
              <wp:posOffset>228600</wp:posOffset>
            </wp:positionH>
            <wp:positionV relativeFrom="paragraph">
              <wp:posOffset>405130</wp:posOffset>
            </wp:positionV>
            <wp:extent cx="4634230" cy="3940175"/>
            <wp:effectExtent l="0" t="0" r="0" b="0"/>
            <wp:wrapTopAndBottom/>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5"/>
                    <a:stretch>
                      <a:fillRect/>
                    </a:stretch>
                  </pic:blipFill>
                  <pic:spPr bwMode="auto">
                    <a:xfrm>
                      <a:off x="0" y="0"/>
                      <a:ext cx="4634230" cy="3940175"/>
                    </a:xfrm>
                    <a:prstGeom prst="rect">
                      <a:avLst/>
                    </a:prstGeom>
                  </pic:spPr>
                </pic:pic>
              </a:graphicData>
            </a:graphic>
          </wp:anchor>
        </w:drawing>
      </w:r>
      <w:r>
        <w:rPr>
          <w:rFonts w:cs="Arial" w:ascii="Arial" w:hAnsi="Arial"/>
        </w:rPr>
        <w:br/>
      </w:r>
    </w:p>
    <w:p>
      <w:pPr>
        <w:pStyle w:val="Heading2"/>
        <w:bidi w:val="0"/>
        <w:ind w:hanging="0" w:left="0"/>
        <w:jc w:val="left"/>
        <w:rPr/>
      </w:pPr>
      <w:bookmarkStart w:id="5" w:name="__RefHeading___Toc15733_699130923"/>
      <w:bookmarkEnd w:id="5"/>
      <w:r>
        <w:rPr/>
        <w:t>Swansea Windows Client NIC setup</w:t>
      </w:r>
    </w:p>
    <w:p>
      <w:pPr>
        <w:pStyle w:val="Heading2"/>
        <w:bidi w:val="0"/>
        <w:ind w:hanging="0" w:left="0"/>
        <w:jc w:val="left"/>
        <w:rPr/>
      </w:pPr>
      <w:bookmarkStart w:id="6" w:name="__RefHeading___Toc15735_699130923"/>
      <w:bookmarkEnd w:id="6"/>
      <w:r>
        <w:rPr/>
        <w:drawing>
          <wp:anchor behindDoc="0" distT="0" distB="0" distL="0" distR="0" simplePos="0" locked="0" layoutInCell="0" allowOverlap="1" relativeHeight="7">
            <wp:simplePos x="0" y="0"/>
            <wp:positionH relativeFrom="column">
              <wp:posOffset>664845</wp:posOffset>
            </wp:positionH>
            <wp:positionV relativeFrom="paragraph">
              <wp:posOffset>81915</wp:posOffset>
            </wp:positionV>
            <wp:extent cx="4828540" cy="3952875"/>
            <wp:effectExtent l="0" t="0" r="0" b="0"/>
            <wp:wrapTopAndBottom/>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4828540" cy="3952875"/>
                    </a:xfrm>
                    <a:prstGeom prst="rect">
                      <a:avLst/>
                    </a:prstGeom>
                  </pic:spPr>
                </pic:pic>
              </a:graphicData>
            </a:graphic>
          </wp:anchor>
        </w:drawing>
        <w:br/>
        <w:br/>
        <w:t>Londo</w:t>
      </w:r>
      <w:r>
        <w:drawing>
          <wp:anchor behindDoc="0" distT="0" distB="0" distL="0" distR="0" simplePos="0" locked="0" layoutInCell="0" allowOverlap="1" relativeHeight="4">
            <wp:simplePos x="0" y="0"/>
            <wp:positionH relativeFrom="column">
              <wp:posOffset>666115</wp:posOffset>
            </wp:positionH>
            <wp:positionV relativeFrom="paragraph">
              <wp:posOffset>5116830</wp:posOffset>
            </wp:positionV>
            <wp:extent cx="4272280" cy="3505835"/>
            <wp:effectExtent l="0" t="0" r="0" b="0"/>
            <wp:wrapTopAndBottom/>
            <wp:docPr id="6"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descr=""/>
                    <pic:cNvPicPr>
                      <a:picLocks noChangeAspect="1" noChangeArrowheads="1"/>
                    </pic:cNvPicPr>
                  </pic:nvPicPr>
                  <pic:blipFill>
                    <a:blip r:embed="rId7"/>
                    <a:stretch>
                      <a:fillRect/>
                    </a:stretch>
                  </pic:blipFill>
                  <pic:spPr bwMode="auto">
                    <a:xfrm>
                      <a:off x="0" y="0"/>
                      <a:ext cx="4272280" cy="3505835"/>
                    </a:xfrm>
                    <a:prstGeom prst="rect">
                      <a:avLst/>
                    </a:prstGeom>
                  </pic:spPr>
                </pic:pic>
              </a:graphicData>
            </a:graphic>
          </wp:anchor>
        </w:drawing>
      </w:r>
      <w:r>
        <w:rPr/>
        <w:t>n Client NIC setup</w:t>
      </w:r>
    </w:p>
    <w:p>
      <w:pPr>
        <w:pStyle w:val="Normal"/>
        <w:bidi w:val="0"/>
        <w:spacing w:before="120" w:after="120"/>
        <w:jc w:val="both"/>
        <w:rPr>
          <w:rFonts w:ascii="Arial" w:hAnsi="Arial" w:cs="Arial"/>
          <w:sz w:val="22"/>
          <w:szCs w:val="22"/>
        </w:rPr>
      </w:pPr>
      <w:r>
        <w:rPr/>
      </w:r>
    </w:p>
    <w:p>
      <w:pPr>
        <w:pStyle w:val="Heading2"/>
        <w:bidi w:val="0"/>
        <w:ind w:hanging="0" w:left="0"/>
        <w:jc w:val="left"/>
        <w:rPr/>
      </w:pPr>
      <w:bookmarkStart w:id="7" w:name="__RefHeading___Toc15737_699130923"/>
      <w:bookmarkEnd w:id="7"/>
      <w:r>
        <w:rPr/>
        <w:t>Swansea client connectivity IP</w:t>
      </w:r>
    </w:p>
    <w:p>
      <w:pPr>
        <w:pStyle w:val="Heading3"/>
        <w:bidi w:val="0"/>
        <w:ind w:hanging="0" w:left="0"/>
        <w:jc w:val="left"/>
        <w:rPr/>
      </w:pPr>
      <w:bookmarkStart w:id="8" w:name="__RefHeading___Toc15739_699130923"/>
      <w:bookmarkEnd w:id="8"/>
      <w:r>
        <w:rPr/>
        <w:drawing>
          <wp:anchor behindDoc="0" distT="0" distB="0" distL="0" distR="0" simplePos="0" locked="0" layoutInCell="0" allowOverlap="1" relativeHeight="5">
            <wp:simplePos x="0" y="0"/>
            <wp:positionH relativeFrom="column">
              <wp:posOffset>648970</wp:posOffset>
            </wp:positionH>
            <wp:positionV relativeFrom="paragraph">
              <wp:posOffset>179705</wp:posOffset>
            </wp:positionV>
            <wp:extent cx="4615180" cy="3771265"/>
            <wp:effectExtent l="0" t="0" r="0" b="0"/>
            <wp:wrapTopAndBottom/>
            <wp:docPr id="7"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descr=""/>
                    <pic:cNvPicPr>
                      <a:picLocks noChangeAspect="1" noChangeArrowheads="1"/>
                    </pic:cNvPicPr>
                  </pic:nvPicPr>
                  <pic:blipFill>
                    <a:blip r:embed="rId8"/>
                    <a:stretch>
                      <a:fillRect/>
                    </a:stretch>
                  </pic:blipFill>
                  <pic:spPr bwMode="auto">
                    <a:xfrm>
                      <a:off x="0" y="0"/>
                      <a:ext cx="4615180" cy="3771265"/>
                    </a:xfrm>
                    <a:prstGeom prst="rect">
                      <a:avLst/>
                    </a:prstGeom>
                  </pic:spPr>
                </pic:pic>
              </a:graphicData>
            </a:graphic>
          </wp:anchor>
        </w:drawing>
        <w:br/>
        <w:br/>
      </w:r>
      <w:r>
        <w:drawing>
          <wp:anchor behindDoc="0" distT="0" distB="0" distL="0" distR="0" simplePos="0" locked="0" layoutInCell="0" allowOverlap="1" relativeHeight="6">
            <wp:simplePos x="0" y="0"/>
            <wp:positionH relativeFrom="column">
              <wp:posOffset>568960</wp:posOffset>
            </wp:positionH>
            <wp:positionV relativeFrom="paragraph">
              <wp:posOffset>4157345</wp:posOffset>
            </wp:positionV>
            <wp:extent cx="4596130" cy="3771265"/>
            <wp:effectExtent l="0" t="0" r="0" b="0"/>
            <wp:wrapTopAndBottom/>
            <wp:docPr id="8"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 descr=""/>
                    <pic:cNvPicPr>
                      <a:picLocks noChangeAspect="1" noChangeArrowheads="1"/>
                    </pic:cNvPicPr>
                  </pic:nvPicPr>
                  <pic:blipFill>
                    <a:blip r:embed="rId9"/>
                    <a:stretch>
                      <a:fillRect/>
                    </a:stretch>
                  </pic:blipFill>
                  <pic:spPr bwMode="auto">
                    <a:xfrm>
                      <a:off x="0" y="0"/>
                      <a:ext cx="4596130" cy="3771265"/>
                    </a:xfrm>
                    <a:prstGeom prst="rect">
                      <a:avLst/>
                    </a:prstGeom>
                  </pic:spPr>
                </pic:pic>
              </a:graphicData>
            </a:graphic>
          </wp:anchor>
        </w:drawing>
      </w:r>
      <w:r>
        <w:rPr/>
        <w:br/>
        <w:br/>
        <w:br/>
      </w:r>
    </w:p>
    <w:p>
      <w:pPr>
        <w:pStyle w:val="Heading3"/>
        <w:bidi w:val="0"/>
        <w:ind w:hanging="0" w:left="0"/>
        <w:jc w:val="left"/>
        <w:rPr/>
      </w:pPr>
      <w:bookmarkStart w:id="9" w:name="__RefHeading___Toc15741_699130923"/>
      <w:bookmarkEnd w:id="9"/>
      <w:r>
        <w:rPr/>
        <w:t>Hostname DNS resolution</w:t>
      </w:r>
    </w:p>
    <w:p>
      <w:pPr>
        <w:pStyle w:val="Heading2"/>
        <w:bidi w:val="0"/>
        <w:ind w:hanging="0" w:left="0"/>
        <w:jc w:val="left"/>
        <w:rPr/>
      </w:pPr>
      <w:bookmarkStart w:id="10" w:name="__RefHeading___Toc15743_699130923"/>
      <w:bookmarkEnd w:id="10"/>
      <w:r>
        <w:drawing>
          <wp:anchor behindDoc="0" distT="0" distB="0" distL="0" distR="0" simplePos="0" locked="0" layoutInCell="0" allowOverlap="1" relativeHeight="9">
            <wp:simplePos x="0" y="0"/>
            <wp:positionH relativeFrom="column">
              <wp:posOffset>527050</wp:posOffset>
            </wp:positionH>
            <wp:positionV relativeFrom="paragraph">
              <wp:posOffset>5715</wp:posOffset>
            </wp:positionV>
            <wp:extent cx="4148455" cy="3408680"/>
            <wp:effectExtent l="0" t="0" r="0" b="0"/>
            <wp:wrapTopAndBottom/>
            <wp:docPr id="9"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
                    <pic:cNvPicPr>
                      <a:picLocks noChangeAspect="1" noChangeArrowheads="1"/>
                    </pic:cNvPicPr>
                  </pic:nvPicPr>
                  <pic:blipFill>
                    <a:blip r:embed="rId10"/>
                    <a:stretch>
                      <a:fillRect/>
                    </a:stretch>
                  </pic:blipFill>
                  <pic:spPr bwMode="auto">
                    <a:xfrm>
                      <a:off x="0" y="0"/>
                      <a:ext cx="4148455" cy="3408680"/>
                    </a:xfrm>
                    <a:prstGeom prst="rect">
                      <a:avLst/>
                    </a:prstGeom>
                  </pic:spPr>
                </pic:pic>
              </a:graphicData>
            </a:graphic>
          </wp:anchor>
        </w:drawing>
      </w:r>
      <w:r>
        <w:rPr/>
        <w:br/>
        <w:br/>
        <w:br/>
        <w:t>London client connectivity IP</w:t>
      </w:r>
    </w:p>
    <w:p>
      <w:pPr>
        <w:pStyle w:val="Normal"/>
        <w:bidi w:val="0"/>
        <w:spacing w:before="120" w:after="120"/>
        <w:jc w:val="both"/>
        <w:rPr>
          <w:rFonts w:ascii="Arial" w:hAnsi="Arial" w:cs="Arial"/>
          <w:sz w:val="22"/>
          <w:szCs w:val="22"/>
        </w:rPr>
      </w:pPr>
      <w:r>
        <w:rPr/>
      </w:r>
    </w:p>
    <w:p>
      <w:pPr>
        <w:pStyle w:val="Heading3"/>
        <w:bidi w:val="0"/>
        <w:ind w:hanging="0" w:left="0"/>
        <w:jc w:val="left"/>
        <w:rPr/>
      </w:pPr>
      <w:bookmarkStart w:id="11" w:name="__RefHeading___Toc15745_699130923"/>
      <w:bookmarkEnd w:id="11"/>
      <w:r>
        <w:drawing>
          <wp:anchor behindDoc="0" distT="0" distB="0" distL="0" distR="0" simplePos="0" locked="0" layoutInCell="0" allowOverlap="1" relativeHeight="8">
            <wp:simplePos x="0" y="0"/>
            <wp:positionH relativeFrom="column">
              <wp:align>center</wp:align>
            </wp:positionH>
            <wp:positionV relativeFrom="paragraph">
              <wp:posOffset>635</wp:posOffset>
            </wp:positionV>
            <wp:extent cx="4605655" cy="3779520"/>
            <wp:effectExtent l="0" t="0" r="0" b="0"/>
            <wp:wrapTopAndBottom/>
            <wp:docPr id="10"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 descr=""/>
                    <pic:cNvPicPr>
                      <a:picLocks noChangeAspect="1" noChangeArrowheads="1"/>
                    </pic:cNvPicPr>
                  </pic:nvPicPr>
                  <pic:blipFill>
                    <a:blip r:embed="rId11"/>
                    <a:stretch>
                      <a:fillRect/>
                    </a:stretch>
                  </pic:blipFill>
                  <pic:spPr bwMode="auto">
                    <a:xfrm>
                      <a:off x="0" y="0"/>
                      <a:ext cx="4605655" cy="3779520"/>
                    </a:xfrm>
                    <a:prstGeom prst="rect">
                      <a:avLst/>
                    </a:prstGeom>
                  </pic:spPr>
                </pic:pic>
              </a:graphicData>
            </a:graphic>
          </wp:anchor>
        </w:drawing>
      </w:r>
      <w:r>
        <w:rPr/>
        <w:br/>
        <w:br/>
        <w:br/>
      </w:r>
    </w:p>
    <w:p>
      <w:pPr>
        <w:pStyle w:val="Heading3"/>
        <w:bidi w:val="0"/>
        <w:ind w:hanging="0" w:left="0"/>
        <w:jc w:val="left"/>
        <w:rPr/>
      </w:pPr>
      <w:bookmarkStart w:id="12" w:name="__RefHeading___Toc15747_699130923"/>
      <w:bookmarkEnd w:id="12"/>
      <w:r>
        <w:rPr/>
        <w:t>Hostname DNS resolution</w:t>
      </w:r>
    </w:p>
    <w:p>
      <w:pPr>
        <w:pStyle w:val="Normal"/>
        <w:bidi w:val="0"/>
        <w:spacing w:before="120" w:after="120"/>
        <w:jc w:val="both"/>
        <w:rPr>
          <w:rFonts w:ascii="Arial" w:hAnsi="Arial" w:cs="Arial"/>
          <w:sz w:val="22"/>
          <w:szCs w:val="22"/>
        </w:rPr>
      </w:pPr>
      <w:r>
        <w:drawing>
          <wp:anchor behindDoc="0" distT="0" distB="0" distL="0" distR="0" simplePos="0" locked="0" layoutInCell="0" allowOverlap="1" relativeHeight="10">
            <wp:simplePos x="0" y="0"/>
            <wp:positionH relativeFrom="column">
              <wp:align>center</wp:align>
            </wp:positionH>
            <wp:positionV relativeFrom="paragraph">
              <wp:posOffset>635</wp:posOffset>
            </wp:positionV>
            <wp:extent cx="4415155" cy="3644900"/>
            <wp:effectExtent l="0" t="0" r="0" b="0"/>
            <wp:wrapTopAndBottom/>
            <wp:docPr id="11"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9" descr=""/>
                    <pic:cNvPicPr>
                      <a:picLocks noChangeAspect="1" noChangeArrowheads="1"/>
                    </pic:cNvPicPr>
                  </pic:nvPicPr>
                  <pic:blipFill>
                    <a:blip r:embed="rId12"/>
                    <a:stretch>
                      <a:fillRect/>
                    </a:stretch>
                  </pic:blipFill>
                  <pic:spPr bwMode="auto">
                    <a:xfrm>
                      <a:off x="0" y="0"/>
                      <a:ext cx="4415155" cy="3644900"/>
                    </a:xfrm>
                    <a:prstGeom prst="rect">
                      <a:avLst/>
                    </a:prstGeom>
                  </pic:spPr>
                </pic:pic>
              </a:graphicData>
            </a:graphic>
          </wp:anchor>
        </w:drawing>
      </w:r>
      <w:r>
        <w:rPr>
          <w:rFonts w:cs="Arial" w:ascii="Arial" w:hAnsi="Arial"/>
        </w:rPr>
        <w:br/>
        <w:br/>
      </w:r>
    </w:p>
    <w:p>
      <w:pPr>
        <w:pStyle w:val="Heading2"/>
        <w:bidi w:val="0"/>
        <w:ind w:hanging="0" w:left="0"/>
        <w:jc w:val="left"/>
        <w:rPr/>
      </w:pPr>
      <w:bookmarkStart w:id="13" w:name="__RefHeading___Toc15749_699130923"/>
      <w:bookmarkEnd w:id="13"/>
      <w:r>
        <w:drawing>
          <wp:anchor behindDoc="0" distT="0" distB="0" distL="0" distR="0" simplePos="0" locked="0" layoutInCell="0" allowOverlap="1" relativeHeight="11">
            <wp:simplePos x="0" y="0"/>
            <wp:positionH relativeFrom="column">
              <wp:posOffset>852805</wp:posOffset>
            </wp:positionH>
            <wp:positionV relativeFrom="paragraph">
              <wp:posOffset>4044315</wp:posOffset>
            </wp:positionV>
            <wp:extent cx="4362450" cy="3572510"/>
            <wp:effectExtent l="0" t="0" r="0" b="0"/>
            <wp:wrapTopAndBottom/>
            <wp:docPr id="12"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0" descr=""/>
                    <pic:cNvPicPr>
                      <a:picLocks noChangeAspect="1" noChangeArrowheads="1"/>
                    </pic:cNvPicPr>
                  </pic:nvPicPr>
                  <pic:blipFill>
                    <a:blip r:embed="rId13"/>
                    <a:stretch>
                      <a:fillRect/>
                    </a:stretch>
                  </pic:blipFill>
                  <pic:spPr bwMode="auto">
                    <a:xfrm>
                      <a:off x="0" y="0"/>
                      <a:ext cx="4362450" cy="3572510"/>
                    </a:xfrm>
                    <a:prstGeom prst="rect">
                      <a:avLst/>
                    </a:prstGeom>
                  </pic:spPr>
                </pic:pic>
              </a:graphicData>
            </a:graphic>
          </wp:anchor>
        </w:drawing>
      </w:r>
      <w:r>
        <w:rPr/>
        <w:t>Routing and Remote Access Swansea Server</w:t>
      </w:r>
    </w:p>
    <w:p>
      <w:pPr>
        <w:pStyle w:val="Heading2"/>
        <w:bidi w:val="0"/>
        <w:ind w:hanging="0" w:left="0"/>
        <w:jc w:val="left"/>
        <w:rPr/>
      </w:pPr>
      <w:bookmarkStart w:id="14" w:name="__RefHeading___Toc15751_699130923"/>
      <w:bookmarkEnd w:id="14"/>
      <w:r>
        <w:drawing>
          <wp:anchor behindDoc="0" distT="0" distB="0" distL="0" distR="0" simplePos="0" locked="0" layoutInCell="0" allowOverlap="1" relativeHeight="13">
            <wp:simplePos x="0" y="0"/>
            <wp:positionH relativeFrom="column">
              <wp:posOffset>704850</wp:posOffset>
            </wp:positionH>
            <wp:positionV relativeFrom="paragraph">
              <wp:posOffset>635</wp:posOffset>
            </wp:positionV>
            <wp:extent cx="4767580" cy="3182620"/>
            <wp:effectExtent l="0" t="0" r="0" b="0"/>
            <wp:wrapTopAndBottom/>
            <wp:docPr id="13"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 descr=""/>
                    <pic:cNvPicPr>
                      <a:picLocks noChangeAspect="1" noChangeArrowheads="1"/>
                    </pic:cNvPicPr>
                  </pic:nvPicPr>
                  <pic:blipFill>
                    <a:blip r:embed="rId14"/>
                    <a:stretch>
                      <a:fillRect/>
                    </a:stretch>
                  </pic:blipFill>
                  <pic:spPr bwMode="auto">
                    <a:xfrm>
                      <a:off x="0" y="0"/>
                      <a:ext cx="4767580" cy="3182620"/>
                    </a:xfrm>
                    <a:prstGeom prst="rect">
                      <a:avLst/>
                    </a:prstGeom>
                  </pic:spPr>
                </pic:pic>
              </a:graphicData>
            </a:graphic>
          </wp:anchor>
        </w:drawing>
      </w:r>
      <w:r>
        <w:rPr/>
        <w:br/>
        <w:br/>
        <w:br/>
        <w:br/>
      </w:r>
    </w:p>
    <w:p>
      <w:pPr>
        <w:pStyle w:val="Heading2"/>
        <w:bidi w:val="0"/>
        <w:ind w:hanging="0" w:left="0"/>
        <w:jc w:val="left"/>
        <w:rPr/>
      </w:pPr>
      <w:r>
        <w:rPr/>
      </w:r>
    </w:p>
    <w:p>
      <w:pPr>
        <w:pStyle w:val="Heading2"/>
        <w:bidi w:val="0"/>
        <w:ind w:hanging="0" w:left="0"/>
        <w:jc w:val="left"/>
        <w:rPr/>
      </w:pPr>
      <w:r>
        <w:rPr/>
      </w:r>
    </w:p>
    <w:p>
      <w:pPr>
        <w:pStyle w:val="Heading2"/>
        <w:bidi w:val="0"/>
        <w:ind w:hanging="0" w:left="0"/>
        <w:jc w:val="left"/>
        <w:rPr/>
      </w:pPr>
      <w:bookmarkStart w:id="15" w:name="__RefHeading___Toc15753_699130923"/>
      <w:bookmarkEnd w:id="15"/>
      <w:r>
        <w:rPr/>
        <w:t>Routing and Remote Access London Server</w:t>
      </w:r>
    </w:p>
    <w:p>
      <w:pPr>
        <w:pStyle w:val="Normal"/>
        <w:bidi w:val="0"/>
        <w:spacing w:before="120" w:after="120"/>
        <w:jc w:val="both"/>
        <w:rPr>
          <w:rFonts w:ascii="Arial" w:hAnsi="Arial" w:cs="Arial"/>
          <w:sz w:val="22"/>
          <w:szCs w:val="22"/>
        </w:rPr>
      </w:pPr>
      <w:r>
        <w:rPr/>
        <w:drawing>
          <wp:anchor behindDoc="0" distT="0" distB="0" distL="0" distR="0" simplePos="0" locked="0" layoutInCell="0" allowOverlap="1" relativeHeight="14">
            <wp:simplePos x="0" y="0"/>
            <wp:positionH relativeFrom="column">
              <wp:posOffset>414655</wp:posOffset>
            </wp:positionH>
            <wp:positionV relativeFrom="paragraph">
              <wp:posOffset>128270</wp:posOffset>
            </wp:positionV>
            <wp:extent cx="5072380" cy="4333875"/>
            <wp:effectExtent l="0" t="0" r="0" b="0"/>
            <wp:wrapTopAndBottom/>
            <wp:docPr id="14"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3" descr=""/>
                    <pic:cNvPicPr>
                      <a:picLocks noChangeAspect="1" noChangeArrowheads="1"/>
                    </pic:cNvPicPr>
                  </pic:nvPicPr>
                  <pic:blipFill>
                    <a:blip r:embed="rId15"/>
                    <a:stretch>
                      <a:fillRect/>
                    </a:stretch>
                  </pic:blipFill>
                  <pic:spPr bwMode="auto">
                    <a:xfrm>
                      <a:off x="0" y="0"/>
                      <a:ext cx="5072380" cy="4333875"/>
                    </a:xfrm>
                    <a:prstGeom prst="rect">
                      <a:avLst/>
                    </a:prstGeom>
                  </pic:spPr>
                </pic:pic>
              </a:graphicData>
            </a:graphic>
          </wp:anchor>
        </w:drawing>
      </w:r>
    </w:p>
    <w:p>
      <w:pPr>
        <w:pStyle w:val="Heading2"/>
        <w:bidi w:val="0"/>
        <w:ind w:hanging="0" w:left="0"/>
        <w:jc w:val="left"/>
        <w:rPr/>
      </w:pPr>
      <w:bookmarkStart w:id="16" w:name="__RefHeading___Toc15755_699130923"/>
      <w:bookmarkEnd w:id="16"/>
      <w:r>
        <w:rPr/>
        <w:br/>
        <w:t>Script for importing users from CSV file into London AD</w:t>
      </w:r>
    </w:p>
    <w:p>
      <w:pPr>
        <w:pStyle w:val="Heading2"/>
        <w:bidi w:val="0"/>
        <w:ind w:hanging="0" w:left="0"/>
        <w:jc w:val="left"/>
        <w:rPr/>
      </w:pPr>
      <w:bookmarkStart w:id="17" w:name="__RefHeading___Toc15757_699130923"/>
      <w:bookmarkEnd w:id="17"/>
      <w:r>
        <w:rPr/>
        <w:drawing>
          <wp:anchor behindDoc="0" distT="0" distB="0" distL="0" distR="0" simplePos="0" locked="0" layoutInCell="0" allowOverlap="1" relativeHeight="15">
            <wp:simplePos x="0" y="0"/>
            <wp:positionH relativeFrom="column">
              <wp:posOffset>142875</wp:posOffset>
            </wp:positionH>
            <wp:positionV relativeFrom="paragraph">
              <wp:posOffset>202565</wp:posOffset>
            </wp:positionV>
            <wp:extent cx="4308475" cy="3683000"/>
            <wp:effectExtent l="0" t="0" r="0" b="0"/>
            <wp:wrapTopAndBottom/>
            <wp:docPr id="15"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 descr=""/>
                    <pic:cNvPicPr>
                      <a:picLocks noChangeAspect="1" noChangeArrowheads="1"/>
                    </pic:cNvPicPr>
                  </pic:nvPicPr>
                  <pic:blipFill>
                    <a:blip r:embed="rId16"/>
                    <a:stretch>
                      <a:fillRect/>
                    </a:stretch>
                  </pic:blipFill>
                  <pic:spPr bwMode="auto">
                    <a:xfrm>
                      <a:off x="0" y="0"/>
                      <a:ext cx="4308475" cy="3683000"/>
                    </a:xfrm>
                    <a:prstGeom prst="rect">
                      <a:avLst/>
                    </a:prstGeom>
                  </pic:spPr>
                </pic:pic>
              </a:graphicData>
            </a:graphic>
          </wp:anchor>
        </w:drawing>
        <w:br/>
        <w:br/>
        <w:t>Active</w:t>
      </w:r>
      <w:r>
        <w:drawing>
          <wp:anchor behindDoc="0" distT="0" distB="0" distL="0" distR="0" simplePos="0" locked="0" layoutInCell="0" allowOverlap="1" relativeHeight="16">
            <wp:simplePos x="0" y="0"/>
            <wp:positionH relativeFrom="column">
              <wp:posOffset>561340</wp:posOffset>
            </wp:positionH>
            <wp:positionV relativeFrom="paragraph">
              <wp:posOffset>4935220</wp:posOffset>
            </wp:positionV>
            <wp:extent cx="3456305" cy="2964815"/>
            <wp:effectExtent l="0" t="0" r="0" b="0"/>
            <wp:wrapTopAndBottom/>
            <wp:docPr id="16"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 descr=""/>
                    <pic:cNvPicPr>
                      <a:picLocks noChangeAspect="1" noChangeArrowheads="1"/>
                    </pic:cNvPicPr>
                  </pic:nvPicPr>
                  <pic:blipFill>
                    <a:blip r:embed="rId17"/>
                    <a:stretch>
                      <a:fillRect/>
                    </a:stretch>
                  </pic:blipFill>
                  <pic:spPr bwMode="auto">
                    <a:xfrm>
                      <a:off x="0" y="0"/>
                      <a:ext cx="3456305" cy="2964815"/>
                    </a:xfrm>
                    <a:prstGeom prst="rect">
                      <a:avLst/>
                    </a:prstGeom>
                  </pic:spPr>
                </pic:pic>
              </a:graphicData>
            </a:graphic>
          </wp:anchor>
        </w:drawing>
      </w:r>
      <w:r>
        <w:rPr/>
        <w:t xml:space="preserve"> Directory Showing Sample of User list</w:t>
      </w:r>
    </w:p>
    <w:p>
      <w:pPr>
        <w:pStyle w:val="Heading2"/>
        <w:bidi w:val="0"/>
        <w:ind w:hanging="0" w:left="0"/>
        <w:jc w:val="left"/>
        <w:rPr/>
      </w:pPr>
      <w:r>
        <w:rPr/>
      </w:r>
    </w:p>
    <w:p>
      <w:pPr>
        <w:pStyle w:val="Heading2"/>
        <w:bidi w:val="0"/>
        <w:ind w:hanging="0" w:left="0"/>
        <w:jc w:val="left"/>
        <w:rPr/>
      </w:pPr>
      <w:bookmarkStart w:id="18" w:name="__RefHeading___Toc15759_699130923"/>
      <w:bookmarkEnd w:id="18"/>
      <w:r>
        <w:rPr/>
        <w:br/>
        <w:t>London File Share Group in AD with London Users for Share Permissions</w:t>
      </w:r>
    </w:p>
    <w:p>
      <w:pPr>
        <w:pStyle w:val="Heading2"/>
        <w:bidi w:val="0"/>
        <w:ind w:hanging="0" w:left="0"/>
        <w:jc w:val="left"/>
        <w:rPr/>
      </w:pPr>
      <w:bookmarkStart w:id="19" w:name="__RefHeading___Toc15761_699130923"/>
      <w:bookmarkEnd w:id="19"/>
      <w:r>
        <w:rPr/>
        <w:drawing>
          <wp:anchor behindDoc="0" distT="0" distB="0" distL="0" distR="0" simplePos="0" locked="0" layoutInCell="0" allowOverlap="1" relativeHeight="17">
            <wp:simplePos x="0" y="0"/>
            <wp:positionH relativeFrom="column">
              <wp:posOffset>495300</wp:posOffset>
            </wp:positionH>
            <wp:positionV relativeFrom="paragraph">
              <wp:posOffset>323850</wp:posOffset>
            </wp:positionV>
            <wp:extent cx="4558030" cy="3891280"/>
            <wp:effectExtent l="0" t="0" r="0" b="0"/>
            <wp:wrapTopAndBottom/>
            <wp:docPr id="17"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6" descr=""/>
                    <pic:cNvPicPr>
                      <a:picLocks noChangeAspect="1" noChangeArrowheads="1"/>
                    </pic:cNvPicPr>
                  </pic:nvPicPr>
                  <pic:blipFill>
                    <a:blip r:embed="rId18"/>
                    <a:stretch>
                      <a:fillRect/>
                    </a:stretch>
                  </pic:blipFill>
                  <pic:spPr bwMode="auto">
                    <a:xfrm>
                      <a:off x="0" y="0"/>
                      <a:ext cx="4558030" cy="3891280"/>
                    </a:xfrm>
                    <a:prstGeom prst="rect">
                      <a:avLst/>
                    </a:prstGeom>
                  </pic:spPr>
                </pic:pic>
              </a:graphicData>
            </a:graphic>
          </wp:anchor>
        </w:drawing>
        <w:br/>
        <w:br/>
        <w:br/>
        <w:t>Swanse</w:t>
      </w:r>
      <w:r>
        <w:drawing>
          <wp:anchor behindDoc="0" distT="0" distB="0" distL="0" distR="0" simplePos="0" locked="0" layoutInCell="0" allowOverlap="1" relativeHeight="19">
            <wp:simplePos x="0" y="0"/>
            <wp:positionH relativeFrom="column">
              <wp:posOffset>807085</wp:posOffset>
            </wp:positionH>
            <wp:positionV relativeFrom="paragraph">
              <wp:posOffset>5711825</wp:posOffset>
            </wp:positionV>
            <wp:extent cx="3118485" cy="2086610"/>
            <wp:effectExtent l="0" t="0" r="0" b="0"/>
            <wp:wrapTopAndBottom/>
            <wp:docPr id="18"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8" descr=""/>
                    <pic:cNvPicPr>
                      <a:picLocks noChangeAspect="1" noChangeArrowheads="1"/>
                    </pic:cNvPicPr>
                  </pic:nvPicPr>
                  <pic:blipFill>
                    <a:blip r:embed="rId19"/>
                    <a:stretch>
                      <a:fillRect/>
                    </a:stretch>
                  </pic:blipFill>
                  <pic:spPr bwMode="auto">
                    <a:xfrm>
                      <a:off x="0" y="0"/>
                      <a:ext cx="3118485" cy="2086610"/>
                    </a:xfrm>
                    <a:prstGeom prst="rect">
                      <a:avLst/>
                    </a:prstGeom>
                  </pic:spPr>
                </pic:pic>
              </a:graphicData>
            </a:graphic>
          </wp:anchor>
        </w:drawing>
      </w:r>
      <w:r>
        <w:rPr/>
        <w:t>a DHCP</w:t>
      </w:r>
    </w:p>
    <w:p>
      <w:pPr>
        <w:pStyle w:val="Heading2"/>
        <w:bidi w:val="0"/>
        <w:ind w:hanging="0" w:left="0"/>
        <w:jc w:val="left"/>
        <w:rPr/>
      </w:pPr>
      <w:bookmarkStart w:id="20" w:name="__RefHeading___Toc15763_699130923"/>
      <w:bookmarkEnd w:id="20"/>
      <w:r>
        <w:rPr/>
        <w:br/>
        <w:br/>
        <w:br/>
        <w:br/>
        <w:br/>
        <w:t>London DHCP</w:t>
        <w:br/>
      </w:r>
    </w:p>
    <w:p>
      <w:pPr>
        <w:pStyle w:val="Heading2"/>
        <w:bidi w:val="0"/>
        <w:ind w:hanging="0" w:left="0"/>
        <w:jc w:val="left"/>
        <w:rPr/>
      </w:pPr>
      <w:bookmarkStart w:id="21" w:name="__RefHeading___Toc15765_699130923"/>
      <w:bookmarkEnd w:id="21"/>
      <w:r>
        <w:rPr/>
        <w:drawing>
          <wp:anchor behindDoc="0" distT="0" distB="0" distL="0" distR="0" simplePos="0" locked="0" layoutInCell="0" allowOverlap="1" relativeHeight="18">
            <wp:simplePos x="0" y="0"/>
            <wp:positionH relativeFrom="column">
              <wp:posOffset>700405</wp:posOffset>
            </wp:positionH>
            <wp:positionV relativeFrom="paragraph">
              <wp:posOffset>17780</wp:posOffset>
            </wp:positionV>
            <wp:extent cx="4186555" cy="3584575"/>
            <wp:effectExtent l="0" t="0" r="0" b="0"/>
            <wp:wrapTopAndBottom/>
            <wp:docPr id="19"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7" descr=""/>
                    <pic:cNvPicPr>
                      <a:picLocks noChangeAspect="1" noChangeArrowheads="1"/>
                    </pic:cNvPicPr>
                  </pic:nvPicPr>
                  <pic:blipFill>
                    <a:blip r:embed="rId20"/>
                    <a:stretch>
                      <a:fillRect/>
                    </a:stretch>
                  </pic:blipFill>
                  <pic:spPr bwMode="auto">
                    <a:xfrm>
                      <a:off x="0" y="0"/>
                      <a:ext cx="4186555" cy="3584575"/>
                    </a:xfrm>
                    <a:prstGeom prst="rect">
                      <a:avLst/>
                    </a:prstGeom>
                  </pic:spPr>
                </pic:pic>
              </a:graphicData>
            </a:graphic>
          </wp:anchor>
        </w:drawing>
        <w:br/>
        <w:br/>
        <w:br/>
        <w:t>File sh</w:t>
      </w:r>
      <w:r>
        <w:drawing>
          <wp:anchor behindDoc="0" distT="0" distB="0" distL="0" distR="0" simplePos="0" locked="0" layoutInCell="0" allowOverlap="1" relativeHeight="21">
            <wp:simplePos x="0" y="0"/>
            <wp:positionH relativeFrom="column">
              <wp:posOffset>814070</wp:posOffset>
            </wp:positionH>
            <wp:positionV relativeFrom="paragraph">
              <wp:posOffset>5109845</wp:posOffset>
            </wp:positionV>
            <wp:extent cx="3032760" cy="2601595"/>
            <wp:effectExtent l="0" t="0" r="0" b="0"/>
            <wp:wrapTopAndBottom/>
            <wp:docPr id="20" name="Image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0" descr=""/>
                    <pic:cNvPicPr>
                      <a:picLocks noChangeAspect="1" noChangeArrowheads="1"/>
                    </pic:cNvPicPr>
                  </pic:nvPicPr>
                  <pic:blipFill>
                    <a:blip r:embed="rId21"/>
                    <a:stretch>
                      <a:fillRect/>
                    </a:stretch>
                  </pic:blipFill>
                  <pic:spPr bwMode="auto">
                    <a:xfrm>
                      <a:off x="0" y="0"/>
                      <a:ext cx="3032760" cy="2601595"/>
                    </a:xfrm>
                    <a:prstGeom prst="rect">
                      <a:avLst/>
                    </a:prstGeom>
                  </pic:spPr>
                </pic:pic>
              </a:graphicData>
            </a:graphic>
          </wp:anchor>
        </w:drawing>
      </w:r>
      <w:r>
        <w:rPr/>
        <w:t>are permissions to London File Share</w:t>
      </w:r>
    </w:p>
    <w:p>
      <w:pPr>
        <w:pStyle w:val="Heading2"/>
        <w:bidi w:val="0"/>
        <w:ind w:hanging="0" w:left="0"/>
        <w:jc w:val="left"/>
        <w:rPr/>
      </w:pPr>
      <w:bookmarkStart w:id="22" w:name="__RefHeading___Toc15767_699130923"/>
      <w:bookmarkEnd w:id="22"/>
      <w:r>
        <w:drawing>
          <wp:anchor behindDoc="0" distT="0" distB="0" distL="0" distR="0" simplePos="0" locked="0" layoutInCell="0" allowOverlap="1" relativeHeight="20">
            <wp:simplePos x="0" y="0"/>
            <wp:positionH relativeFrom="column">
              <wp:posOffset>786130</wp:posOffset>
            </wp:positionH>
            <wp:positionV relativeFrom="paragraph">
              <wp:posOffset>228600</wp:posOffset>
            </wp:positionV>
            <wp:extent cx="3145155" cy="2693035"/>
            <wp:effectExtent l="0" t="0" r="0" b="0"/>
            <wp:wrapTopAndBottom/>
            <wp:docPr id="21" name="Imag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19" descr=""/>
                    <pic:cNvPicPr>
                      <a:picLocks noChangeAspect="1" noChangeArrowheads="1"/>
                    </pic:cNvPicPr>
                  </pic:nvPicPr>
                  <pic:blipFill>
                    <a:blip r:embed="rId22"/>
                    <a:stretch>
                      <a:fillRect/>
                    </a:stretch>
                  </pic:blipFill>
                  <pic:spPr bwMode="auto">
                    <a:xfrm>
                      <a:off x="0" y="0"/>
                      <a:ext cx="3145155" cy="2693035"/>
                    </a:xfrm>
                    <a:prstGeom prst="rect">
                      <a:avLst/>
                    </a:prstGeom>
                  </pic:spPr>
                </pic:pic>
              </a:graphicData>
            </a:graphic>
          </wp:anchor>
        </w:drawing>
      </w:r>
      <w:r>
        <w:rPr/>
        <w:br/>
        <w:br/>
        <w:br/>
        <w:br/>
        <w:t>RDS Web Access</w:t>
      </w:r>
    </w:p>
    <w:p>
      <w:pPr>
        <w:pStyle w:val="Normal"/>
        <w:bidi w:val="0"/>
        <w:spacing w:before="120" w:after="120"/>
        <w:jc w:val="left"/>
        <w:rPr>
          <w:rFonts w:ascii="Arial" w:hAnsi="Arial" w:cs="Arial"/>
          <w:sz w:val="22"/>
          <w:szCs w:val="22"/>
        </w:rPr>
      </w:pPr>
      <w:r>
        <w:rPr/>
        <w:drawing>
          <wp:anchor behindDoc="0" distT="0" distB="0" distL="0" distR="0" simplePos="0" locked="0" layoutInCell="0" allowOverlap="1" relativeHeight="22">
            <wp:simplePos x="0" y="0"/>
            <wp:positionH relativeFrom="column">
              <wp:posOffset>857250</wp:posOffset>
            </wp:positionH>
            <wp:positionV relativeFrom="paragraph">
              <wp:posOffset>247650</wp:posOffset>
            </wp:positionV>
            <wp:extent cx="4405630" cy="3766185"/>
            <wp:effectExtent l="0" t="0" r="0" b="0"/>
            <wp:wrapSquare wrapText="largest"/>
            <wp:docPr id="22" name="Image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1" descr=""/>
                    <pic:cNvPicPr>
                      <a:picLocks noChangeAspect="1" noChangeArrowheads="1"/>
                    </pic:cNvPicPr>
                  </pic:nvPicPr>
                  <pic:blipFill>
                    <a:blip r:embed="rId23"/>
                    <a:stretch>
                      <a:fillRect/>
                    </a:stretch>
                  </pic:blipFill>
                  <pic:spPr bwMode="auto">
                    <a:xfrm>
                      <a:off x="0" y="0"/>
                      <a:ext cx="4405630" cy="3766185"/>
                    </a:xfrm>
                    <a:prstGeom prst="rect">
                      <a:avLst/>
                    </a:prstGeom>
                  </pic:spPr>
                </pic:pic>
              </a:graphicData>
            </a:graphic>
          </wp:anchor>
        </w:drawing>
      </w:r>
    </w:p>
    <w:p>
      <w:pPr>
        <w:pStyle w:val="Normal"/>
        <w:bidi w:val="0"/>
        <w:spacing w:before="120" w:after="120"/>
        <w:jc w:val="left"/>
        <w:rPr>
          <w:rFonts w:ascii="Arial" w:hAnsi="Arial" w:cs="Arial"/>
          <w:sz w:val="22"/>
          <w:szCs w:val="22"/>
        </w:rPr>
      </w:pPr>
      <w:r>
        <w:rPr>
          <w:rFonts w:cs="Arial" w:ascii="Arial" w:hAnsi="Arial"/>
        </w:rPr>
        <w:br/>
        <w:br/>
        <w:br/>
        <w:br/>
        <w:br/>
        <w:br/>
        <w:br/>
        <w:br/>
        <w:br/>
        <w:br/>
        <w:br/>
        <w:br/>
        <w:br/>
        <w:br/>
        <w:br/>
        <w:br/>
        <w:br/>
        <w:br/>
        <w:br/>
        <w:br/>
        <w:br/>
        <w:br/>
        <w:br/>
        <w:br/>
      </w:r>
    </w:p>
    <w:p>
      <w:pPr>
        <w:pStyle w:val="Heading2"/>
        <w:bidi w:val="0"/>
        <w:ind w:hanging="0" w:left="0"/>
        <w:jc w:val="left"/>
        <w:rPr/>
      </w:pPr>
      <w:bookmarkStart w:id="23" w:name="__RefHeading___Toc15769_699130923"/>
      <w:bookmarkEnd w:id="23"/>
      <w:r>
        <w:rPr/>
        <w:t>RDS Trusted and Signed Certificates issued from Certification Authority on Swansea Domain Controller</w:t>
      </w:r>
    </w:p>
    <w:p>
      <w:pPr>
        <w:pStyle w:val="Heading2"/>
        <w:bidi w:val="0"/>
        <w:ind w:hanging="0" w:left="0"/>
        <w:jc w:val="left"/>
        <w:rPr/>
      </w:pPr>
      <w:bookmarkStart w:id="24" w:name="__RefHeading___Toc15771_699130923"/>
      <w:bookmarkEnd w:id="24"/>
      <w:r>
        <w:rPr/>
        <w:drawing>
          <wp:anchor behindDoc="0" distT="0" distB="0" distL="0" distR="0" simplePos="0" locked="0" layoutInCell="0" allowOverlap="1" relativeHeight="23">
            <wp:simplePos x="0" y="0"/>
            <wp:positionH relativeFrom="column">
              <wp:align>center</wp:align>
            </wp:positionH>
            <wp:positionV relativeFrom="paragraph">
              <wp:posOffset>635</wp:posOffset>
            </wp:positionV>
            <wp:extent cx="4605655" cy="3937000"/>
            <wp:effectExtent l="0" t="0" r="0" b="0"/>
            <wp:wrapTopAndBottom/>
            <wp:docPr id="23" name="Image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22" descr=""/>
                    <pic:cNvPicPr>
                      <a:picLocks noChangeAspect="1" noChangeArrowheads="1"/>
                    </pic:cNvPicPr>
                  </pic:nvPicPr>
                  <pic:blipFill>
                    <a:blip r:embed="rId24"/>
                    <a:stretch>
                      <a:fillRect/>
                    </a:stretch>
                  </pic:blipFill>
                  <pic:spPr bwMode="auto">
                    <a:xfrm>
                      <a:off x="0" y="0"/>
                      <a:ext cx="4605655" cy="3937000"/>
                    </a:xfrm>
                    <a:prstGeom prst="rect">
                      <a:avLst/>
                    </a:prstGeom>
                  </pic:spPr>
                </pic:pic>
              </a:graphicData>
            </a:graphic>
          </wp:anchor>
        </w:drawing>
        <w:br/>
        <w:br/>
        <w:br/>
        <w:t>I</w:t>
      </w:r>
      <w:r>
        <w:drawing>
          <wp:anchor behindDoc="0" distT="0" distB="0" distL="0" distR="0" simplePos="0" locked="0" layoutInCell="0" allowOverlap="1" relativeHeight="24">
            <wp:simplePos x="0" y="0"/>
            <wp:positionH relativeFrom="column">
              <wp:posOffset>767080</wp:posOffset>
            </wp:positionH>
            <wp:positionV relativeFrom="paragraph">
              <wp:posOffset>4994910</wp:posOffset>
            </wp:positionV>
            <wp:extent cx="4548505" cy="3750310"/>
            <wp:effectExtent l="0" t="0" r="0" b="0"/>
            <wp:wrapTopAndBottom/>
            <wp:docPr id="24" name="Imag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3" descr=""/>
                    <pic:cNvPicPr>
                      <a:picLocks noChangeAspect="1" noChangeArrowheads="1"/>
                    </pic:cNvPicPr>
                  </pic:nvPicPr>
                  <pic:blipFill>
                    <a:blip r:embed="rId25"/>
                    <a:stretch>
                      <a:fillRect/>
                    </a:stretch>
                  </pic:blipFill>
                  <pic:spPr bwMode="auto">
                    <a:xfrm>
                      <a:off x="0" y="0"/>
                      <a:ext cx="4548505" cy="3750310"/>
                    </a:xfrm>
                    <a:prstGeom prst="rect">
                      <a:avLst/>
                    </a:prstGeom>
                  </pic:spPr>
                </pic:pic>
              </a:graphicData>
            </a:graphic>
          </wp:anchor>
        </w:drawing>
      </w:r>
      <w:r>
        <w:rPr/>
        <w:t>IS Requires domain user authentication</w:t>
      </w:r>
    </w:p>
    <w:p>
      <w:pPr>
        <w:pStyle w:val="Normal"/>
        <w:bidi w:val="0"/>
        <w:spacing w:before="120" w:after="120"/>
        <w:jc w:val="left"/>
        <w:rPr>
          <w:rFonts w:ascii="Arial" w:hAnsi="Arial" w:cs="Arial"/>
          <w:sz w:val="22"/>
          <w:szCs w:val="22"/>
        </w:rPr>
      </w:pPr>
      <w:r>
        <w:drawing>
          <wp:anchor behindDoc="0" distT="0" distB="0" distL="0" distR="0" simplePos="0" locked="0" layoutInCell="0" allowOverlap="1" relativeHeight="25">
            <wp:simplePos x="0" y="0"/>
            <wp:positionH relativeFrom="column">
              <wp:align>center</wp:align>
            </wp:positionH>
            <wp:positionV relativeFrom="paragraph">
              <wp:posOffset>635</wp:posOffset>
            </wp:positionV>
            <wp:extent cx="3824605" cy="3292475"/>
            <wp:effectExtent l="0" t="0" r="0" b="0"/>
            <wp:wrapTopAndBottom/>
            <wp:docPr id="25" name="Image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24" descr=""/>
                    <pic:cNvPicPr>
                      <a:picLocks noChangeAspect="1" noChangeArrowheads="1"/>
                    </pic:cNvPicPr>
                  </pic:nvPicPr>
                  <pic:blipFill>
                    <a:blip r:embed="rId26"/>
                    <a:stretch>
                      <a:fillRect/>
                    </a:stretch>
                  </pic:blipFill>
                  <pic:spPr bwMode="auto">
                    <a:xfrm>
                      <a:off x="0" y="0"/>
                      <a:ext cx="3824605" cy="3292475"/>
                    </a:xfrm>
                    <a:prstGeom prst="rect">
                      <a:avLst/>
                    </a:prstGeom>
                  </pic:spPr>
                </pic:pic>
              </a:graphicData>
            </a:graphic>
          </wp:anchor>
        </w:drawing>
      </w:r>
      <w:r>
        <w:rPr>
          <w:rFonts w:cs="Arial" w:ascii="Arial" w:hAnsi="Arial"/>
        </w:rPr>
        <w:br/>
        <w:br/>
      </w:r>
    </w:p>
    <w:p>
      <w:pPr>
        <w:pStyle w:val="Heading1"/>
        <w:bidi w:val="0"/>
        <w:ind w:hanging="0" w:left="0"/>
        <w:jc w:val="left"/>
        <w:rPr/>
      </w:pPr>
      <w:bookmarkStart w:id="25" w:name="__RefHeading___Toc15773_699130923"/>
      <w:bookmarkEnd w:id="25"/>
      <w:r>
        <w:rPr/>
        <w:t>All The machines and the virtual Box Installation together</w:t>
      </w:r>
    </w:p>
    <w:p>
      <w:pPr>
        <w:pStyle w:val="Normal"/>
        <w:bidi w:val="0"/>
        <w:spacing w:before="120" w:after="120"/>
        <w:jc w:val="left"/>
        <w:rPr>
          <w:rFonts w:ascii="Arial" w:hAnsi="Arial" w:cs="Arial"/>
          <w:sz w:val="22"/>
          <w:szCs w:val="22"/>
        </w:rPr>
      </w:pPr>
      <w:r>
        <w:drawing>
          <wp:anchor behindDoc="0" distT="0" distB="0" distL="0" distR="0" simplePos="0" locked="0" layoutInCell="0" allowOverlap="1" relativeHeight="26">
            <wp:simplePos x="0" y="0"/>
            <wp:positionH relativeFrom="column">
              <wp:align>center</wp:align>
            </wp:positionH>
            <wp:positionV relativeFrom="paragraph">
              <wp:posOffset>635</wp:posOffset>
            </wp:positionV>
            <wp:extent cx="6120130" cy="3439160"/>
            <wp:effectExtent l="0" t="0" r="0" b="0"/>
            <wp:wrapTopAndBottom/>
            <wp:docPr id="26" name="Image2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5" descr=""/>
                    <pic:cNvPicPr>
                      <a:picLocks noChangeAspect="1" noChangeArrowheads="1"/>
                    </pic:cNvPicPr>
                  </pic:nvPicPr>
                  <pic:blipFill>
                    <a:blip r:embed="rId27"/>
                    <a:stretch>
                      <a:fillRect/>
                    </a:stretch>
                  </pic:blipFill>
                  <pic:spPr bwMode="auto">
                    <a:xfrm>
                      <a:off x="0" y="0"/>
                      <a:ext cx="6120130" cy="3439160"/>
                    </a:xfrm>
                    <a:prstGeom prst="rect">
                      <a:avLst/>
                    </a:prstGeom>
                  </pic:spPr>
                </pic:pic>
              </a:graphicData>
            </a:graphic>
          </wp:anchor>
        </w:drawing>
      </w:r>
      <w:r>
        <w:rPr>
          <w:rFonts w:cs="Arial" w:ascii="Arial" w:hAnsi="Arial"/>
        </w:rPr>
        <w:br/>
        <w:br/>
      </w:r>
    </w:p>
    <w:p>
      <w:pPr>
        <w:pStyle w:val="Normal"/>
        <w:bidi w:val="0"/>
        <w:spacing w:before="120" w:after="120"/>
        <w:jc w:val="left"/>
        <w:rPr>
          <w:rFonts w:ascii="Arial" w:hAnsi="Arial" w:cs="Arial"/>
          <w:sz w:val="22"/>
          <w:szCs w:val="22"/>
        </w:rPr>
      </w:pPr>
      <w:r>
        <w:rPr/>
      </w:r>
    </w:p>
    <w:p>
      <w:pPr>
        <w:pStyle w:val="Heading1"/>
        <w:bidi w:val="0"/>
        <w:ind w:hanging="0" w:left="0"/>
        <w:jc w:val="left"/>
        <w:rPr/>
      </w:pPr>
      <w:bookmarkStart w:id="26" w:name="__RefHeading___Toc15775_699130923"/>
      <w:bookmarkEnd w:id="26"/>
      <w:r>
        <w:rPr/>
        <w:t>Summary Reflection -Technical</w:t>
      </w:r>
    </w:p>
    <w:p>
      <w:pPr>
        <w:pStyle w:val="BodyText"/>
        <w:bidi w:val="0"/>
        <w:jc w:val="left"/>
        <w:rPr/>
      </w:pPr>
      <w:r>
        <w:rPr/>
        <w:t>AD scripts provided give errors….</w:t>
      </w:r>
    </w:p>
    <w:p>
      <w:pPr>
        <w:pStyle w:val="Normal"/>
        <w:bidi w:val="0"/>
        <w:spacing w:before="120" w:after="120"/>
        <w:jc w:val="left"/>
        <w:rPr>
          <w:rFonts w:ascii="Arial" w:hAnsi="Arial" w:cs="Arial"/>
          <w:sz w:val="22"/>
          <w:szCs w:val="22"/>
        </w:rPr>
      </w:pPr>
      <w:r>
        <w:rPr>
          <w:rFonts w:ascii="Arial" w:hAnsi="Arial"/>
        </w:rPr>
        <w:t>During the course of the semester and the development of the current network topology and networking services setup the described setup was possible. It was not without issues however, The implementation of certain services have interfered with the setup of other features. This is most prominently noticeable when installing the routing and remote services, and the remote desktop service as we require the network policy server (NPS).</w:t>
      </w:r>
    </w:p>
    <w:p>
      <w:pPr>
        <w:pStyle w:val="Normal"/>
        <w:bidi w:val="0"/>
        <w:spacing w:before="120" w:after="120"/>
        <w:jc w:val="left"/>
        <w:rPr>
          <w:rFonts w:ascii="Arial" w:hAnsi="Arial" w:cs="Arial"/>
          <w:sz w:val="22"/>
          <w:szCs w:val="22"/>
        </w:rPr>
      </w:pPr>
      <w:r>
        <w:rPr>
          <w:rFonts w:ascii="Arial" w:hAnsi="Arial"/>
        </w:rPr>
        <w:t>After having make some mistakes trying to set up KFEv2 instead of PPTP. After the certificate was created from the certification server and enrolled on both servers I was unable to get the service to connect. When rolling this change back to the original PPTP the NPS was left unchanged (as an oversight I did not release it had rules added to it with the connection change).</w:t>
      </w:r>
    </w:p>
    <w:p>
      <w:pPr>
        <w:pStyle w:val="Normal"/>
        <w:bidi w:val="0"/>
        <w:spacing w:before="120" w:after="120"/>
        <w:jc w:val="left"/>
        <w:rPr>
          <w:rFonts w:ascii="Arial" w:hAnsi="Arial" w:cs="Arial"/>
          <w:sz w:val="22"/>
          <w:szCs w:val="22"/>
        </w:rPr>
      </w:pPr>
      <w:r>
        <w:rPr>
          <w:rFonts w:ascii="Arial" w:hAnsi="Arial"/>
        </w:rPr>
        <w:t>This then caused later issues with the setup and enrolled certificates when setting up the Remote Desktop Service.</w:t>
      </w:r>
    </w:p>
    <w:p>
      <w:pPr>
        <w:pStyle w:val="Normal"/>
        <w:bidi w:val="0"/>
        <w:spacing w:before="120" w:after="120"/>
        <w:jc w:val="left"/>
        <w:rPr>
          <w:rFonts w:ascii="Arial" w:hAnsi="Arial" w:cs="Arial"/>
          <w:sz w:val="22"/>
          <w:szCs w:val="22"/>
        </w:rPr>
      </w:pPr>
      <w:r>
        <w:rPr>
          <w:rFonts w:ascii="Arial" w:hAnsi="Arial"/>
        </w:rPr>
        <w:t>Another issue was also encountered, after a restart I was unable to start the terminal services, routing or RDS. This was caused by the NPS server being unable to write to the log file.</w:t>
      </w:r>
    </w:p>
    <w:p>
      <w:pPr>
        <w:pStyle w:val="Normal"/>
        <w:bidi w:val="0"/>
        <w:spacing w:before="120" w:after="120"/>
        <w:jc w:val="left"/>
        <w:rPr>
          <w:rFonts w:ascii="Arial" w:hAnsi="Arial" w:cs="Arial"/>
          <w:sz w:val="22"/>
          <w:szCs w:val="22"/>
        </w:rPr>
      </w:pPr>
      <w:hyperlink r:id="rId28">
        <w:r>
          <w:rPr>
            <w:rStyle w:val="Hyperlink"/>
            <w:rFonts w:ascii="Arial" w:hAnsi="Arial"/>
          </w:rPr>
          <w:t>NPS bug on windows server 2019 - Microsoft Community</w:t>
        </w:r>
      </w:hyperlink>
      <w:r>
        <w:rPr>
          <w:rFonts w:ascii="Arial" w:hAnsi="Arial"/>
        </w:rPr>
        <w:t xml:space="preserve"> </w:t>
      </w:r>
    </w:p>
    <w:p>
      <w:pPr>
        <w:pStyle w:val="Normal"/>
        <w:bidi w:val="0"/>
        <w:spacing w:before="120" w:after="120"/>
        <w:jc w:val="left"/>
        <w:rPr>
          <w:rFonts w:ascii="Arial" w:hAnsi="Arial" w:cs="Arial"/>
          <w:sz w:val="22"/>
          <w:szCs w:val="22"/>
        </w:rPr>
      </w:pPr>
      <w:r>
        <w:rPr>
          <w:rFonts w:ascii="Arial" w:hAnsi="Arial"/>
        </w:rPr>
        <w:t>Unfortunately, I was unable to sort this out and had to use the work around. The work around involves turning off the mechanism to deny all requests for connections from the NPS if logging is unavailable.</w:t>
      </w:r>
    </w:p>
    <w:p>
      <w:pPr>
        <w:pStyle w:val="Normal"/>
        <w:bidi w:val="0"/>
        <w:spacing w:before="120" w:after="120"/>
        <w:jc w:val="left"/>
        <w:rPr>
          <w:rFonts w:ascii="Arial" w:hAnsi="Arial" w:cs="Arial"/>
          <w:sz w:val="22"/>
          <w:szCs w:val="22"/>
        </w:rPr>
      </w:pPr>
      <w:r>
        <w:rPr>
          <w:rFonts w:ascii="Arial" w:hAnsi="Arial"/>
        </w:rPr>
        <w:t>Another issue that constantly plagued my setup and work was my Oracle VM’s crashing, which I managed to make less frequent by installing the guest additions CD for oracle windows VMs and then updating the guest additions, as the guest additions alone was locking up my VMs. The guest additions was required to copy and paste to and from the server with clipboard.</w:t>
      </w:r>
    </w:p>
    <w:p>
      <w:pPr>
        <w:pStyle w:val="Normal"/>
        <w:bidi w:val="0"/>
        <w:spacing w:before="120" w:after="120"/>
        <w:jc w:val="left"/>
        <w:rPr>
          <w:rFonts w:ascii="Arial" w:hAnsi="Arial" w:cs="Arial"/>
          <w:sz w:val="22"/>
          <w:szCs w:val="22"/>
        </w:rPr>
      </w:pPr>
      <w:r>
        <w:rPr>
          <w:rFonts w:ascii="Arial" w:hAnsi="Arial"/>
        </w:rPr>
        <w:t>With the knowledge gained from the course work and my own reading I was able to navigate and diagnose the errors and issues that I was faced with.</w:t>
      </w:r>
    </w:p>
    <w:p>
      <w:pPr>
        <w:pStyle w:val="Normal"/>
        <w:bidi w:val="0"/>
        <w:spacing w:before="120" w:after="120"/>
        <w:jc w:val="left"/>
        <w:rPr>
          <w:rFonts w:ascii="Arial" w:hAnsi="Arial" w:cs="Arial"/>
          <w:sz w:val="22"/>
          <w:szCs w:val="22"/>
        </w:rPr>
      </w:pPr>
      <w:r>
        <w:rPr>
          <w:rFonts w:ascii="Arial" w:hAnsi="Arial"/>
        </w:rPr>
      </w:r>
    </w:p>
    <w:p>
      <w:pPr>
        <w:pStyle w:val="Heading1"/>
        <w:bidi w:val="0"/>
        <w:ind w:hanging="0" w:left="0"/>
        <w:jc w:val="left"/>
        <w:rPr/>
      </w:pPr>
      <w:bookmarkStart w:id="27" w:name="__RefHeading___Toc15777_699130923"/>
      <w:bookmarkEnd w:id="27"/>
      <w:r>
        <w:rPr/>
        <w:t>Summary Reflection – Personal</w:t>
      </w:r>
    </w:p>
    <w:p>
      <w:pPr>
        <w:pStyle w:val="Normal"/>
        <w:bidi w:val="0"/>
        <w:spacing w:before="120" w:after="120"/>
        <w:jc w:val="left"/>
        <w:rPr>
          <w:rFonts w:ascii="Arial" w:hAnsi="Arial" w:cs="Arial"/>
          <w:sz w:val="22"/>
          <w:szCs w:val="22"/>
        </w:rPr>
      </w:pPr>
      <w:r>
        <w:rPr>
          <w:rFonts w:ascii="Arial" w:hAnsi="Arial"/>
        </w:rPr>
        <w:t>In regards to the issues faced, partially it was the crashing of the VM’s that was leaving changes and services half installed, on occasion they needed to be re installed.</w:t>
      </w:r>
    </w:p>
    <w:p>
      <w:pPr>
        <w:pStyle w:val="Normal"/>
        <w:bidi w:val="0"/>
        <w:spacing w:before="120" w:after="120"/>
        <w:jc w:val="left"/>
        <w:rPr>
          <w:rFonts w:ascii="Arial" w:hAnsi="Arial" w:cs="Arial"/>
          <w:sz w:val="22"/>
          <w:szCs w:val="22"/>
        </w:rPr>
      </w:pPr>
      <w:hyperlink r:id="rId29">
        <w:r>
          <w:rPr>
            <w:rStyle w:val="Hyperlink"/>
            <w:rFonts w:ascii="Arial" w:hAnsi="Arial"/>
          </w:rPr>
          <w:t>Guest additions always locks up the Windows 11 VM - virtualbox.org</w:t>
        </w:r>
      </w:hyperlink>
      <w:r>
        <w:rPr>
          <w:rFonts w:ascii="Arial" w:hAnsi="Arial"/>
        </w:rPr>
        <w:t xml:space="preserve"> </w:t>
      </w:r>
    </w:p>
    <w:p>
      <w:pPr>
        <w:pStyle w:val="Normal"/>
        <w:bidi w:val="0"/>
        <w:spacing w:before="120" w:after="120"/>
        <w:jc w:val="left"/>
        <w:rPr>
          <w:rFonts w:ascii="Arial" w:hAnsi="Arial" w:cs="Arial"/>
          <w:sz w:val="22"/>
          <w:szCs w:val="22"/>
        </w:rPr>
      </w:pPr>
      <w:r>
        <w:rPr>
          <w:rFonts w:ascii="Arial" w:hAnsi="Arial"/>
        </w:rPr>
        <w:t>The worst moment was when I restarted the London domain controller to find that the NPS was denying access to all connections. This caused me to re install routing and remote services, NPS, and the RDS. This was devastating to the progress of the documentation.</w:t>
      </w:r>
    </w:p>
    <w:p>
      <w:pPr>
        <w:pStyle w:val="Normal"/>
        <w:bidi w:val="0"/>
        <w:spacing w:before="120" w:after="120"/>
        <w:jc w:val="left"/>
        <w:rPr>
          <w:rFonts w:ascii="Arial" w:hAnsi="Arial" w:cs="Arial"/>
          <w:sz w:val="22"/>
          <w:szCs w:val="22"/>
        </w:rPr>
      </w:pPr>
      <w:r>
        <w:rPr>
          <w:rFonts w:ascii="Arial" w:hAnsi="Arial"/>
        </w:rPr>
        <w:t>However, I approach problems and issues as an opportunity to get some real experience and solidify current and new knowledge gain through the passage of solving the issue.</w:t>
      </w:r>
    </w:p>
    <w:p>
      <w:pPr>
        <w:pStyle w:val="Normal"/>
        <w:bidi w:val="0"/>
        <w:spacing w:before="120" w:after="120"/>
        <w:jc w:val="left"/>
        <w:rPr>
          <w:rFonts w:ascii="Arial" w:hAnsi="Arial" w:cs="Arial"/>
          <w:sz w:val="22"/>
          <w:szCs w:val="22"/>
        </w:rPr>
      </w:pPr>
      <w:r>
        <w:rPr>
          <w:rFonts w:ascii="Arial" w:hAnsi="Arial"/>
        </w:rPr>
        <w:t>Updated Screen shots have been provided, and also a screen shot at the end with all of the machines in their final state with the Oracle Virtual box implementation and the time of the host machine which matches the VMs.</w:t>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t xml:space="preserve"> </w:t>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Normal"/>
        <w:bidi w:val="0"/>
        <w:spacing w:before="120" w:after="120"/>
        <w:jc w:val="left"/>
        <w:rPr>
          <w:rFonts w:ascii="Arial" w:hAnsi="Arial" w:cs="Arial"/>
          <w:sz w:val="22"/>
          <w:szCs w:val="22"/>
        </w:rPr>
      </w:pPr>
      <w:r>
        <w:rPr>
          <w:rFonts w:ascii="Arial" w:hAnsi="Arial"/>
        </w:rPr>
      </w:r>
    </w:p>
    <w:p>
      <w:pPr>
        <w:pStyle w:val="Heading1"/>
        <w:bidi w:val="0"/>
        <w:ind w:hanging="0" w:left="0"/>
        <w:jc w:val="left"/>
        <w:rPr/>
      </w:pPr>
      <w:bookmarkStart w:id="28" w:name="__RefHeading___Toc15779_699130923"/>
      <w:bookmarkEnd w:id="28"/>
      <w:r>
        <w:rPr/>
        <w:t>Bibliography</w:t>
      </w:r>
    </w:p>
    <w:p>
      <w:pPr>
        <w:pStyle w:val="Normal"/>
        <w:bidi w:val="0"/>
        <w:spacing w:before="120" w:after="120"/>
        <w:jc w:val="left"/>
        <w:rPr>
          <w:rFonts w:ascii="Arial" w:hAnsi="Arial" w:cs="Arial"/>
          <w:sz w:val="22"/>
          <w:szCs w:val="22"/>
        </w:rPr>
      </w:pPr>
      <w:r>
        <w:rPr>
          <w:rFonts w:ascii="Arial" w:hAnsi="Arial"/>
          <w:sz w:val="20"/>
          <w:szCs w:val="20"/>
        </w:rPr>
        <w:t>https://www.rcdevops.io/posts/Setting-up-a-new-Domain-Controller-for-Windows-2022/</w:t>
      </w:r>
    </w:p>
    <w:p>
      <w:pPr>
        <w:pStyle w:val="Normal"/>
        <w:bidi w:val="0"/>
        <w:spacing w:before="120" w:after="120"/>
        <w:jc w:val="left"/>
        <w:rPr>
          <w:rFonts w:ascii="Arial" w:hAnsi="Arial" w:cs="Arial"/>
          <w:sz w:val="22"/>
          <w:szCs w:val="22"/>
        </w:rPr>
      </w:pPr>
      <w:r>
        <w:rPr>
          <w:rFonts w:ascii="Arial" w:hAnsi="Arial"/>
          <w:sz w:val="20"/>
          <w:szCs w:val="20"/>
        </w:rPr>
        <w:t>dhcp</w:t>
      </w:r>
    </w:p>
    <w:p>
      <w:pPr>
        <w:pStyle w:val="Normal"/>
        <w:bidi w:val="0"/>
        <w:spacing w:before="120" w:after="120"/>
        <w:jc w:val="left"/>
        <w:rPr>
          <w:rFonts w:ascii="Arial" w:hAnsi="Arial" w:cs="Arial"/>
          <w:sz w:val="22"/>
          <w:szCs w:val="22"/>
        </w:rPr>
      </w:pPr>
      <w:r>
        <w:rPr>
          <w:rFonts w:ascii="Arial" w:hAnsi="Arial"/>
          <w:sz w:val="20"/>
          <w:szCs w:val="20"/>
        </w:rPr>
        <w:t>https://learn.microsoft.com/en-us/windows-server/networking/technologies/dhcp/quickstart-install-configure-dhcp-server?tabs=gui</w:t>
      </w:r>
    </w:p>
    <w:p>
      <w:pPr>
        <w:pStyle w:val="Normal"/>
        <w:bidi w:val="0"/>
        <w:spacing w:before="120" w:after="120"/>
        <w:jc w:val="left"/>
        <w:rPr>
          <w:rFonts w:ascii="Arial" w:hAnsi="Arial" w:cs="Arial"/>
          <w:sz w:val="22"/>
          <w:szCs w:val="22"/>
        </w:rPr>
      </w:pPr>
      <w:r>
        <w:rPr>
          <w:rFonts w:ascii="Arial" w:hAnsi="Arial"/>
          <w:sz w:val="20"/>
          <w:szCs w:val="20"/>
        </w:rPr>
        <w:t>vpn</w:t>
      </w:r>
    </w:p>
    <w:p>
      <w:pPr>
        <w:pStyle w:val="Normal"/>
        <w:bidi w:val="0"/>
        <w:spacing w:before="120" w:after="120"/>
        <w:jc w:val="left"/>
        <w:rPr>
          <w:rFonts w:ascii="Arial" w:hAnsi="Arial" w:cs="Arial"/>
          <w:sz w:val="22"/>
          <w:szCs w:val="22"/>
        </w:rPr>
      </w:pPr>
      <w:r>
        <w:rPr>
          <w:rFonts w:ascii="Arial" w:hAnsi="Arial"/>
          <w:sz w:val="20"/>
          <w:szCs w:val="20"/>
        </w:rPr>
        <w:t>https://openvpn.net/cloud-docs/owner/networks-and-gateways/networks/connecting-to-a-windows-server-2022-network.html#:~:text=Configure%20LAN%20routing%20on%20Windows%20Server%202022,Enable%20Routing%20and%20Remote%20Access.&amp;text=Select%20Custom%20configuration%20and%20click%20on%20the%20Next%20button.</w:t>
      </w:r>
    </w:p>
    <w:p>
      <w:pPr>
        <w:pStyle w:val="Normal"/>
        <w:bidi w:val="0"/>
        <w:spacing w:before="120" w:after="120"/>
        <w:jc w:val="left"/>
        <w:rPr>
          <w:rFonts w:ascii="Arial" w:hAnsi="Arial" w:cs="Arial"/>
          <w:sz w:val="22"/>
          <w:szCs w:val="22"/>
        </w:rPr>
      </w:pPr>
      <w:r>
        <w:rPr>
          <w:rFonts w:ascii="Arial" w:hAnsi="Arial"/>
          <w:sz w:val="20"/>
          <w:szCs w:val="20"/>
        </w:rPr>
        <w:t>vpn protocols</w:t>
      </w:r>
    </w:p>
    <w:p>
      <w:pPr>
        <w:pStyle w:val="Normal"/>
        <w:bidi w:val="0"/>
        <w:spacing w:before="120" w:after="120"/>
        <w:jc w:val="left"/>
        <w:rPr>
          <w:rFonts w:ascii="Arial" w:hAnsi="Arial" w:cs="Arial"/>
          <w:sz w:val="22"/>
          <w:szCs w:val="22"/>
        </w:rPr>
      </w:pPr>
      <w:r>
        <w:rPr>
          <w:rFonts w:ascii="Arial" w:hAnsi="Arial"/>
          <w:sz w:val="20"/>
          <w:szCs w:val="20"/>
        </w:rPr>
        <w:t>https://www.avast.com/c-vpn-protocols#:~:text=L2TP%2FIPSec,as%20mobile%2Dfriendly%20as%20IKEv2.</w:t>
      </w:r>
    </w:p>
    <w:p>
      <w:pPr>
        <w:pStyle w:val="Normal"/>
        <w:bidi w:val="0"/>
        <w:spacing w:before="120" w:after="120"/>
        <w:jc w:val="left"/>
        <w:rPr>
          <w:rFonts w:ascii="Arial" w:hAnsi="Arial" w:cs="Arial"/>
          <w:sz w:val="22"/>
          <w:szCs w:val="22"/>
        </w:rPr>
      </w:pPr>
      <w:r>
        <w:rPr>
          <w:rFonts w:ascii="Arial" w:hAnsi="Arial"/>
          <w:sz w:val="20"/>
          <w:szCs w:val="20"/>
        </w:rPr>
        <w:t>IKEv2</w:t>
      </w:r>
    </w:p>
    <w:p>
      <w:pPr>
        <w:pStyle w:val="Normal"/>
        <w:bidi w:val="0"/>
        <w:spacing w:before="120" w:after="120"/>
        <w:jc w:val="left"/>
        <w:rPr>
          <w:rFonts w:ascii="Arial" w:hAnsi="Arial" w:cs="Arial"/>
          <w:sz w:val="22"/>
          <w:szCs w:val="22"/>
        </w:rPr>
      </w:pPr>
      <w:r>
        <w:rPr>
          <w:rFonts w:ascii="Arial" w:hAnsi="Arial"/>
          <w:sz w:val="20"/>
          <w:szCs w:val="20"/>
        </w:rPr>
        <w:t>https://www.youtube.com/watch?v=7bA6fhmCJw4</w:t>
      </w:r>
    </w:p>
    <w:p>
      <w:pPr>
        <w:pStyle w:val="Normal"/>
        <w:bidi w:val="0"/>
        <w:spacing w:before="120" w:after="120"/>
        <w:jc w:val="left"/>
        <w:rPr>
          <w:rFonts w:ascii="Arial" w:hAnsi="Arial" w:cs="Arial"/>
          <w:sz w:val="22"/>
          <w:szCs w:val="22"/>
        </w:rPr>
      </w:pPr>
      <w:r>
        <w:rPr>
          <w:rFonts w:ascii="Arial" w:hAnsi="Arial"/>
          <w:sz w:val="20"/>
          <w:szCs w:val="20"/>
        </w:rPr>
        <w:t>https://www.youtube.com/watch?v=AnOHAMkTQVA</w:t>
      </w:r>
    </w:p>
    <w:p>
      <w:pPr>
        <w:pStyle w:val="Normal"/>
        <w:bidi w:val="0"/>
        <w:spacing w:before="120" w:after="120"/>
        <w:jc w:val="left"/>
        <w:rPr>
          <w:rFonts w:ascii="Arial" w:hAnsi="Arial" w:cs="Arial"/>
          <w:sz w:val="22"/>
          <w:szCs w:val="22"/>
        </w:rPr>
      </w:pPr>
      <w:r>
        <w:rPr>
          <w:rFonts w:ascii="Arial" w:hAnsi="Arial"/>
          <w:sz w:val="20"/>
          <w:szCs w:val="20"/>
        </w:rPr>
        <w:t>gpo and firewall</w:t>
      </w:r>
    </w:p>
    <w:p>
      <w:pPr>
        <w:pStyle w:val="Normal"/>
        <w:bidi w:val="0"/>
        <w:spacing w:before="120" w:after="120"/>
        <w:jc w:val="left"/>
        <w:rPr>
          <w:rFonts w:ascii="Arial" w:hAnsi="Arial" w:cs="Arial"/>
          <w:sz w:val="22"/>
          <w:szCs w:val="22"/>
        </w:rPr>
      </w:pPr>
      <w:r>
        <w:rPr>
          <w:rFonts w:ascii="Arial" w:hAnsi="Arial"/>
          <w:sz w:val="20"/>
          <w:szCs w:val="20"/>
        </w:rPr>
        <w:t>https://learn.microsoft.com/en-us/windows/security/operating-system-security/network-security/windows-firewall/configure</w:t>
      </w:r>
    </w:p>
    <w:p>
      <w:pPr>
        <w:pStyle w:val="Normal"/>
        <w:bidi w:val="0"/>
        <w:spacing w:before="120" w:after="120"/>
        <w:jc w:val="left"/>
        <w:rPr>
          <w:rFonts w:ascii="Arial" w:hAnsi="Arial" w:cs="Arial"/>
          <w:sz w:val="22"/>
          <w:szCs w:val="22"/>
        </w:rPr>
      </w:pPr>
      <w:r>
        <w:rPr>
          <w:rFonts w:ascii="Arial" w:hAnsi="Arial"/>
          <w:sz w:val="20"/>
          <w:szCs w:val="20"/>
        </w:rPr>
        <w:t>certs by gpo</w:t>
      </w:r>
    </w:p>
    <w:p>
      <w:pPr>
        <w:pStyle w:val="Normal"/>
        <w:bidi w:val="0"/>
        <w:spacing w:before="120" w:after="120"/>
        <w:jc w:val="left"/>
        <w:rPr>
          <w:rFonts w:ascii="Arial" w:hAnsi="Arial" w:cs="Arial"/>
          <w:sz w:val="22"/>
          <w:szCs w:val="22"/>
        </w:rPr>
      </w:pPr>
      <w:r>
        <w:rPr>
          <w:rFonts w:ascii="Arial" w:hAnsi="Arial"/>
          <w:sz w:val="20"/>
          <w:szCs w:val="20"/>
        </w:rPr>
        <w:t>https://learn.microsoft.com/en-us/windows-server/identity/ad-fs/deployment/distribute-certificates-to-client-computers-by-using-group-policy</w:t>
      </w:r>
    </w:p>
    <w:p>
      <w:pPr>
        <w:pStyle w:val="Normal"/>
        <w:bidi w:val="0"/>
        <w:spacing w:before="120" w:after="120"/>
        <w:jc w:val="left"/>
        <w:rPr>
          <w:rFonts w:ascii="Arial" w:hAnsi="Arial" w:cs="Arial"/>
          <w:sz w:val="22"/>
          <w:szCs w:val="22"/>
        </w:rPr>
      </w:pPr>
      <w:r>
        <w:rPr>
          <w:rFonts w:ascii="Arial" w:hAnsi="Arial"/>
          <w:sz w:val="20"/>
          <w:szCs w:val="20"/>
        </w:rPr>
        <w:t>cert auth</w:t>
      </w:r>
    </w:p>
    <w:p>
      <w:pPr>
        <w:pStyle w:val="Normal"/>
        <w:bidi w:val="0"/>
        <w:spacing w:before="120" w:after="120"/>
        <w:jc w:val="left"/>
        <w:rPr>
          <w:rFonts w:ascii="Arial" w:hAnsi="Arial" w:cs="Arial"/>
          <w:sz w:val="22"/>
          <w:szCs w:val="22"/>
        </w:rPr>
      </w:pPr>
      <w:r>
        <w:rPr>
          <w:rFonts w:ascii="Arial" w:hAnsi="Arial"/>
          <w:sz w:val="20"/>
          <w:szCs w:val="20"/>
        </w:rPr>
        <w:t>https://learn.microsoft.com/en-us/windows-server/networking/core-network-guide/cncg/server-certs/install-the-certification-authority</w:t>
      </w:r>
    </w:p>
    <w:p>
      <w:pPr>
        <w:pStyle w:val="Normal"/>
        <w:bidi w:val="0"/>
        <w:spacing w:before="120" w:after="120"/>
        <w:jc w:val="left"/>
        <w:rPr>
          <w:rFonts w:ascii="Arial" w:hAnsi="Arial" w:cs="Arial"/>
          <w:sz w:val="22"/>
          <w:szCs w:val="22"/>
        </w:rPr>
      </w:pPr>
      <w:r>
        <w:rPr>
          <w:rFonts w:ascii="Arial" w:hAnsi="Arial"/>
          <w:sz w:val="20"/>
          <w:szCs w:val="20"/>
        </w:rPr>
      </w:r>
    </w:p>
    <w:p>
      <w:pPr>
        <w:pStyle w:val="Normal"/>
        <w:bidi w:val="0"/>
        <w:spacing w:before="120" w:after="120"/>
        <w:jc w:val="left"/>
        <w:rPr>
          <w:rFonts w:ascii="Arial" w:hAnsi="Arial" w:cs="Arial"/>
          <w:sz w:val="22"/>
          <w:szCs w:val="22"/>
        </w:rPr>
      </w:pPr>
      <w:r>
        <w:rPr>
          <w:rFonts w:ascii="Arial" w:hAnsi="Arial"/>
          <w:sz w:val="20"/>
          <w:szCs w:val="20"/>
        </w:rPr>
        <w:t>add users via powershell</w:t>
      </w:r>
    </w:p>
    <w:p>
      <w:pPr>
        <w:pStyle w:val="Normal"/>
        <w:bidi w:val="0"/>
        <w:spacing w:before="120" w:after="120"/>
        <w:jc w:val="left"/>
        <w:rPr>
          <w:rFonts w:ascii="Arial" w:hAnsi="Arial" w:cs="Arial"/>
          <w:sz w:val="22"/>
          <w:szCs w:val="22"/>
        </w:rPr>
      </w:pPr>
      <w:r>
        <w:rPr>
          <w:rFonts w:ascii="Arial" w:hAnsi="Arial"/>
          <w:sz w:val="20"/>
          <w:szCs w:val="20"/>
        </w:rPr>
        <w:t>https://learn.microsoft.com/en-us/powershell/module/activedirectory/new-aduser?view=windowsserver2022-ps</w:t>
      </w:r>
    </w:p>
    <w:p>
      <w:pPr>
        <w:pStyle w:val="Normal"/>
        <w:bidi w:val="0"/>
        <w:spacing w:before="120" w:after="120"/>
        <w:jc w:val="left"/>
        <w:rPr>
          <w:rFonts w:ascii="Arial" w:hAnsi="Arial" w:cs="Arial"/>
          <w:sz w:val="22"/>
          <w:szCs w:val="22"/>
        </w:rPr>
      </w:pPr>
      <w:r>
        <w:rPr>
          <w:rFonts w:ascii="Arial" w:hAnsi="Arial"/>
          <w:sz w:val="20"/>
          <w:szCs w:val="20"/>
        </w:rPr>
        <w:t>PASSWORD settings</w:t>
      </w:r>
    </w:p>
    <w:p>
      <w:pPr>
        <w:pStyle w:val="Normal"/>
        <w:bidi w:val="0"/>
        <w:spacing w:before="120" w:after="120"/>
        <w:jc w:val="left"/>
        <w:rPr>
          <w:rFonts w:ascii="Arial" w:hAnsi="Arial" w:cs="Arial"/>
          <w:sz w:val="22"/>
          <w:szCs w:val="22"/>
        </w:rPr>
      </w:pPr>
      <w:r>
        <w:rPr>
          <w:rFonts w:ascii="Arial" w:hAnsi="Arial"/>
          <w:sz w:val="20"/>
          <w:szCs w:val="20"/>
        </w:rPr>
        <w:t>https://www.techtarget.com/searchitoperations/tutorial/How-to-secure-passwords-with-PowerShell</w:t>
      </w:r>
    </w:p>
    <w:p>
      <w:pPr>
        <w:pStyle w:val="Normal"/>
        <w:bidi w:val="0"/>
        <w:spacing w:before="120" w:after="120"/>
        <w:jc w:val="left"/>
        <w:rPr>
          <w:rFonts w:ascii="Arial" w:hAnsi="Arial" w:cs="Arial"/>
          <w:sz w:val="22"/>
          <w:szCs w:val="22"/>
        </w:rPr>
      </w:pPr>
      <w:r>
        <w:rPr>
          <w:rFonts w:ascii="Arial" w:hAnsi="Arial"/>
          <w:sz w:val="20"/>
          <w:szCs w:val="20"/>
        </w:rPr>
        <w:t>GUEST edition locking up computers in VM</w:t>
      </w:r>
    </w:p>
    <w:p>
      <w:pPr>
        <w:pStyle w:val="Normal"/>
        <w:bidi w:val="0"/>
        <w:spacing w:before="120" w:after="120"/>
        <w:jc w:val="left"/>
        <w:rPr>
          <w:rFonts w:ascii="Arial" w:hAnsi="Arial" w:cs="Arial"/>
          <w:sz w:val="22"/>
          <w:szCs w:val="22"/>
        </w:rPr>
      </w:pPr>
      <w:r>
        <w:rPr>
          <w:rFonts w:ascii="Arial" w:hAnsi="Arial"/>
          <w:sz w:val="20"/>
          <w:szCs w:val="20"/>
        </w:rPr>
        <w:t>https://forums.virtualbox.org/viewtopic.php?t=107363</w:t>
      </w:r>
    </w:p>
    <w:sectPr>
      <w:type w:val="nextPage"/>
      <w:pgSz w:w="11906" w:h="16838"/>
      <w:pgMar w:left="1134" w:right="1134" w:gutter="0" w:header="0" w:top="1134" w:footer="0" w:bottom="1134"/>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 w:name="Arial">
    <w:charset w:val="00"/>
    <w:family w:val="roman"/>
    <w:pitch w:val="variable"/>
  </w:font>
  <w:font w:name="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80"/>
  <w:defaultTabStop w:val="709"/>
  <w:autoHyphenation w:val="true"/>
  <w:compat>
    <w:compatSetting w:name="compatibilityMode" w:uri="http://schemas.microsoft.com/office/word" w:val="12"/>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GB"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SimSun" w:cs="Lucida Sans"/>
      <w:color w:val="auto"/>
      <w:kern w:val="2"/>
      <w:sz w:val="24"/>
      <w:szCs w:val="24"/>
      <w:lang w:val="en-GB" w:eastAsia="zh-CN" w:bidi="hi-IN"/>
    </w:rPr>
  </w:style>
  <w:style w:type="paragraph" w:styleId="Heading1">
    <w:name w:val="Heading 1"/>
    <w:basedOn w:val="Heading"/>
    <w:next w:val="BodyText"/>
    <w:qFormat/>
    <w:pPr>
      <w:numPr>
        <w:ilvl w:val="0"/>
        <w:numId w:val="1"/>
      </w:numPr>
      <w:spacing w:before="240" w:after="120"/>
      <w:outlineLvl w:val="0"/>
    </w:pPr>
    <w:rPr>
      <w:b/>
      <w:bCs/>
      <w:sz w:val="36"/>
      <w:szCs w:val="36"/>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IndexHeading">
    <w:name w:val="Index Heading"/>
    <w:basedOn w:val="Heading"/>
    <w:pPr>
      <w:suppressLineNumbers/>
      <w:ind w:hanging="0" w:left="0"/>
    </w:pPr>
    <w:rPr>
      <w:b/>
      <w:bCs/>
      <w:sz w:val="32"/>
      <w:szCs w:val="32"/>
    </w:rPr>
  </w:style>
  <w:style w:type="paragraph" w:styleId="TOCHeading">
    <w:name w:val="TOC Heading"/>
    <w:basedOn w:val="IndexHeading"/>
    <w:qFormat/>
    <w:pPr>
      <w:suppressLineNumbers/>
      <w:ind w:hanging="0" w:left="0"/>
    </w:pPr>
    <w:rPr>
      <w:b/>
      <w:bCs/>
      <w:sz w:val="32"/>
      <w:szCs w:val="32"/>
    </w:rPr>
  </w:style>
  <w:style w:type="paragraph" w:styleId="TOC1">
    <w:name w:val="TOC 1"/>
    <w:basedOn w:val="Index"/>
    <w:pPr>
      <w:tabs>
        <w:tab w:val="clear" w:pos="709"/>
        <w:tab w:val="right" w:pos="9638" w:leader="dot"/>
      </w:tabs>
      <w:ind w:hanging="0" w:left="0"/>
    </w:pPr>
    <w:rPr/>
  </w:style>
  <w:style w:type="paragraph" w:styleId="TOC2">
    <w:name w:val="TOC 2"/>
    <w:basedOn w:val="Index"/>
    <w:pPr>
      <w:tabs>
        <w:tab w:val="clear" w:pos="709"/>
        <w:tab w:val="right" w:pos="9638" w:leader="dot"/>
      </w:tabs>
      <w:ind w:hanging="0" w:left="283"/>
    </w:pPr>
    <w:rPr/>
  </w:style>
  <w:style w:type="paragraph" w:styleId="TOC3">
    <w:name w:val="TOC 3"/>
    <w:basedOn w:val="Index"/>
    <w:pPr>
      <w:tabs>
        <w:tab w:val="clear" w:pos="709"/>
        <w:tab w:val="right" w:pos="9638" w:leader="dot"/>
      </w:tabs>
      <w:ind w:hanging="0" w:left="567"/>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image" Target="media/image19.png"/><Relationship Id="rId21" Type="http://schemas.openxmlformats.org/officeDocument/2006/relationships/image" Target="media/image20.png"/><Relationship Id="rId22" Type="http://schemas.openxmlformats.org/officeDocument/2006/relationships/image" Target="media/image21.png"/><Relationship Id="rId23" Type="http://schemas.openxmlformats.org/officeDocument/2006/relationships/image" Target="media/image22.png"/><Relationship Id="rId24" Type="http://schemas.openxmlformats.org/officeDocument/2006/relationships/image" Target="media/image23.png"/><Relationship Id="rId25" Type="http://schemas.openxmlformats.org/officeDocument/2006/relationships/image" Target="media/image24.png"/><Relationship Id="rId26" Type="http://schemas.openxmlformats.org/officeDocument/2006/relationships/image" Target="media/image25.png"/><Relationship Id="rId27" Type="http://schemas.openxmlformats.org/officeDocument/2006/relationships/image" Target="media/image26.png"/><Relationship Id="rId28" Type="http://schemas.openxmlformats.org/officeDocument/2006/relationships/hyperlink" Target="https://answers.microsoft.com/en-us/windows/forum/all/nps-bug-on-windows-server-2019/1156e9e2-87ec-45ed-a3d8-4d8922e61806" TargetMode="External"/><Relationship Id="rId29" Type="http://schemas.openxmlformats.org/officeDocument/2006/relationships/hyperlink" Target="https://forums.virtualbox.org/viewtopic.php?t=107363" TargetMode="External"/><Relationship Id="rId30" Type="http://schemas.openxmlformats.org/officeDocument/2006/relationships/numbering" Target="numbering.xml"/><Relationship Id="rId31" Type="http://schemas.openxmlformats.org/officeDocument/2006/relationships/fontTable" Target="fontTable.xml"/><Relationship Id="rId32" Type="http://schemas.openxmlformats.org/officeDocument/2006/relationships/settings" Target="settings.xml"/><Relationship Id="rId33"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211</TotalTime>
  <Application>LibreOffice/7.6.4.1$Windows_X86_64 LibreOffice_project/e19e193f88cd6c0525a17fb7a176ed8e6a3e2aa1</Application>
  <AppVersion>15.0000</AppVersion>
  <Pages>20</Pages>
  <Words>889</Words>
  <Characters>5851</Characters>
  <CharactersWithSpaces>6737</CharactersWithSpaces>
  <Paragraphs>104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2024-05-03T11:23:15Z</dcterms:created>
  <dc:creator/>
  <dc:description/>
  <dc:language>en-GB</dc:language>
  <cp:lastModifiedBy/>
  <dcterms:modified xsi:type="dcterms:W3CDTF">2024-05-03T14:54:42Z</dcterms:modified>
  <cp:revision>2</cp:revision>
  <dc:subject/>
  <dc:title/>
</cp:coreProperties>
</file>