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9DE" w:rsidRPr="00A85BFE" w:rsidRDefault="004209DE" w:rsidP="004209D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D563A2B" wp14:editId="000256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4209DE" w:rsidRPr="00A406E5" w:rsidRDefault="004209DE" w:rsidP="004209D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209DE" w:rsidRPr="00A406E5" w:rsidTr="00D220AD">
        <w:tc>
          <w:tcPr>
            <w:tcW w:w="9922" w:type="dxa"/>
            <w:shd w:val="clear" w:color="auto" w:fill="C0C0C0"/>
          </w:tcPr>
          <w:p w:rsidR="004209DE" w:rsidRPr="00A406E5" w:rsidRDefault="004209DE" w:rsidP="00D220A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4209DE" w:rsidRPr="00A406E5" w:rsidRDefault="004209DE" w:rsidP="004209D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209DE" w:rsidRPr="00A406E5" w:rsidTr="00D220AD">
        <w:tc>
          <w:tcPr>
            <w:tcW w:w="2093"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209DE" w:rsidRPr="00A406E5" w:rsidRDefault="004209DE" w:rsidP="00D220AD">
            <w:pPr>
              <w:spacing w:before="120" w:after="120"/>
              <w:jc w:val="both"/>
              <w:rPr>
                <w:rFonts w:ascii="Arial" w:hAnsi="Arial" w:cs="Arial"/>
                <w:b/>
                <w:sz w:val="22"/>
                <w:szCs w:val="22"/>
              </w:rPr>
            </w:pPr>
          </w:p>
        </w:tc>
      </w:tr>
      <w:tr w:rsidR="004209DE" w:rsidRPr="00A406E5" w:rsidTr="00D220AD">
        <w:tc>
          <w:tcPr>
            <w:tcW w:w="2093"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209DE" w:rsidRPr="00A406E5" w:rsidRDefault="004209DE" w:rsidP="00D220AD">
            <w:pPr>
              <w:spacing w:before="120" w:after="120"/>
              <w:jc w:val="both"/>
              <w:rPr>
                <w:rFonts w:ascii="Arial" w:hAnsi="Arial" w:cs="Arial"/>
                <w:b/>
                <w:sz w:val="22"/>
                <w:szCs w:val="22"/>
              </w:rPr>
            </w:pPr>
            <w:r>
              <w:rPr>
                <w:rFonts w:ascii="Arial" w:hAnsi="Arial" w:cs="Arial"/>
                <w:b/>
                <w:sz w:val="22"/>
                <w:szCs w:val="22"/>
              </w:rPr>
              <w:t>MA Children and Young People</w:t>
            </w:r>
          </w:p>
        </w:tc>
      </w:tr>
      <w:tr w:rsidR="004209DE" w:rsidRPr="00A406E5" w:rsidTr="00D220AD">
        <w:tc>
          <w:tcPr>
            <w:tcW w:w="2093"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209DE" w:rsidRPr="00A406E5" w:rsidRDefault="004209DE" w:rsidP="00D220AD">
            <w:pPr>
              <w:spacing w:before="120" w:after="120"/>
              <w:jc w:val="both"/>
              <w:rPr>
                <w:rFonts w:ascii="Arial" w:hAnsi="Arial" w:cs="Arial"/>
                <w:b/>
                <w:sz w:val="22"/>
                <w:szCs w:val="22"/>
              </w:rPr>
            </w:pPr>
            <w:r>
              <w:rPr>
                <w:rFonts w:ascii="Arial" w:hAnsi="Arial" w:cs="Arial"/>
                <w:b/>
                <w:sz w:val="22"/>
                <w:szCs w:val="22"/>
              </w:rPr>
              <w:t>Contemporary Discourses in Professional Practice</w:t>
            </w:r>
          </w:p>
        </w:tc>
      </w:tr>
      <w:tr w:rsidR="004209DE" w:rsidRPr="00A406E5" w:rsidTr="00D220AD">
        <w:tc>
          <w:tcPr>
            <w:tcW w:w="2093"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209DE" w:rsidRPr="00A406E5" w:rsidRDefault="004209DE" w:rsidP="00D220AD">
            <w:pPr>
              <w:spacing w:before="120" w:after="120"/>
              <w:jc w:val="both"/>
              <w:rPr>
                <w:rFonts w:ascii="Arial" w:hAnsi="Arial" w:cs="Arial"/>
                <w:b/>
                <w:sz w:val="22"/>
                <w:szCs w:val="22"/>
              </w:rPr>
            </w:pPr>
            <w:r>
              <w:rPr>
                <w:rFonts w:ascii="Arial" w:hAnsi="Arial" w:cs="Arial"/>
                <w:b/>
                <w:sz w:val="22"/>
                <w:szCs w:val="22"/>
              </w:rPr>
              <w:t>ECCH7004</w:t>
            </w:r>
          </w:p>
        </w:tc>
        <w:tc>
          <w:tcPr>
            <w:tcW w:w="2268" w:type="dxa"/>
            <w:shd w:val="clear" w:color="auto" w:fill="D9D9D9"/>
          </w:tcPr>
          <w:p w:rsidR="004209DE" w:rsidRPr="004D5E9B" w:rsidRDefault="004209DE" w:rsidP="00D220A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209DE" w:rsidRPr="00A406E5" w:rsidRDefault="004209DE" w:rsidP="00D220AD">
            <w:pPr>
              <w:spacing w:before="120" w:after="120"/>
              <w:jc w:val="both"/>
              <w:rPr>
                <w:rFonts w:ascii="Arial" w:hAnsi="Arial" w:cs="Arial"/>
                <w:b/>
                <w:sz w:val="22"/>
                <w:szCs w:val="22"/>
              </w:rPr>
            </w:pPr>
            <w:r>
              <w:rPr>
                <w:rFonts w:ascii="Arial" w:hAnsi="Arial" w:cs="Arial"/>
                <w:b/>
                <w:sz w:val="22"/>
                <w:szCs w:val="22"/>
              </w:rPr>
              <w:t>40%</w:t>
            </w:r>
          </w:p>
        </w:tc>
      </w:tr>
      <w:tr w:rsidR="004209DE" w:rsidRPr="00A406E5" w:rsidTr="00D220AD">
        <w:tc>
          <w:tcPr>
            <w:tcW w:w="2093"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209DE" w:rsidRPr="00A406E5" w:rsidRDefault="004209DE" w:rsidP="00D220AD">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209DE" w:rsidRPr="00A406E5" w:rsidRDefault="004209DE" w:rsidP="00D220AD">
            <w:pPr>
              <w:spacing w:before="120" w:after="120"/>
              <w:jc w:val="both"/>
              <w:rPr>
                <w:rFonts w:ascii="Arial" w:hAnsi="Arial" w:cs="Arial"/>
                <w:b/>
                <w:sz w:val="22"/>
                <w:szCs w:val="22"/>
              </w:rPr>
            </w:pPr>
          </w:p>
        </w:tc>
      </w:tr>
      <w:tr w:rsidR="004209DE" w:rsidRPr="00A406E5" w:rsidTr="00D220AD">
        <w:tc>
          <w:tcPr>
            <w:tcW w:w="2093"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209DE" w:rsidRPr="004209DE" w:rsidRDefault="0037165C" w:rsidP="004209DE">
            <w:pPr>
              <w:spacing w:before="120" w:after="120"/>
              <w:jc w:val="both"/>
              <w:rPr>
                <w:rFonts w:ascii="Arial" w:hAnsi="Arial" w:cs="Arial"/>
                <w:sz w:val="22"/>
                <w:szCs w:val="22"/>
              </w:rPr>
            </w:pPr>
            <w:r w:rsidRPr="004209DE">
              <w:rPr>
                <w:rFonts w:ascii="Arial" w:hAnsi="Arial" w:cs="Arial"/>
                <w:bCs/>
                <w:sz w:val="22"/>
                <w:szCs w:val="22"/>
              </w:rPr>
              <w:t>Collaboration or cheating? What can be learned from global research, policy and practice which might enhance education for the health and well-being of the children and young people of Wales?</w:t>
            </w:r>
          </w:p>
        </w:tc>
        <w:tc>
          <w:tcPr>
            <w:tcW w:w="2268" w:type="dxa"/>
            <w:shd w:val="pct15" w:color="auto" w:fill="auto"/>
          </w:tcPr>
          <w:p w:rsidR="004209DE" w:rsidRPr="00A406E5" w:rsidRDefault="004209DE" w:rsidP="00D220A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209DE" w:rsidRPr="00A406E5" w:rsidRDefault="004209DE" w:rsidP="00D220AD">
            <w:pPr>
              <w:spacing w:before="120" w:after="120"/>
              <w:jc w:val="both"/>
              <w:rPr>
                <w:rFonts w:ascii="Arial" w:hAnsi="Arial" w:cs="Arial"/>
                <w:b/>
                <w:sz w:val="22"/>
                <w:szCs w:val="22"/>
              </w:rPr>
            </w:pPr>
            <w:r>
              <w:rPr>
                <w:rFonts w:ascii="Arial" w:hAnsi="Arial" w:cs="Arial"/>
                <w:b/>
                <w:sz w:val="22"/>
                <w:szCs w:val="22"/>
              </w:rPr>
              <w:t>15 minutes</w:t>
            </w:r>
          </w:p>
        </w:tc>
      </w:tr>
      <w:tr w:rsidR="004209DE" w:rsidRPr="00A406E5" w:rsidTr="00D220AD">
        <w:tc>
          <w:tcPr>
            <w:tcW w:w="2093"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209DE" w:rsidRPr="00A406E5" w:rsidRDefault="00DA33B2" w:rsidP="004209DE">
            <w:pPr>
              <w:spacing w:before="120" w:after="120"/>
              <w:jc w:val="both"/>
              <w:rPr>
                <w:rFonts w:ascii="Arial" w:hAnsi="Arial" w:cs="Arial"/>
                <w:b/>
                <w:sz w:val="22"/>
                <w:szCs w:val="22"/>
              </w:rPr>
            </w:pPr>
            <w:r>
              <w:rPr>
                <w:rFonts w:ascii="Arial" w:hAnsi="Arial" w:cs="Arial"/>
                <w:b/>
                <w:sz w:val="22"/>
                <w:szCs w:val="22"/>
              </w:rPr>
              <w:t>15</w:t>
            </w:r>
            <w:r w:rsidRPr="00DA33B2">
              <w:rPr>
                <w:rFonts w:ascii="Arial" w:hAnsi="Arial" w:cs="Arial"/>
                <w:b/>
                <w:sz w:val="22"/>
                <w:szCs w:val="22"/>
                <w:vertAlign w:val="superscript"/>
              </w:rPr>
              <w:t>TH</w:t>
            </w:r>
            <w:r>
              <w:rPr>
                <w:rFonts w:ascii="Arial" w:hAnsi="Arial" w:cs="Arial"/>
                <w:b/>
                <w:sz w:val="22"/>
                <w:szCs w:val="22"/>
              </w:rPr>
              <w:t xml:space="preserve"> </w:t>
            </w:r>
            <w:bookmarkStart w:id="0" w:name="_GoBack"/>
            <w:bookmarkEnd w:id="0"/>
            <w:r w:rsidR="0037165C">
              <w:rPr>
                <w:rFonts w:ascii="Arial" w:hAnsi="Arial" w:cs="Arial"/>
                <w:b/>
                <w:sz w:val="22"/>
                <w:szCs w:val="22"/>
              </w:rPr>
              <w:t>A</w:t>
            </w:r>
            <w:r w:rsidR="004209DE">
              <w:rPr>
                <w:rFonts w:ascii="Arial" w:hAnsi="Arial" w:cs="Arial"/>
                <w:b/>
                <w:sz w:val="22"/>
                <w:szCs w:val="22"/>
              </w:rPr>
              <w:t>pril 2020</w:t>
            </w:r>
          </w:p>
        </w:tc>
        <w:tc>
          <w:tcPr>
            <w:tcW w:w="2268"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209DE" w:rsidRPr="00A406E5" w:rsidRDefault="004209DE" w:rsidP="0037165C">
            <w:pPr>
              <w:spacing w:before="120" w:after="120"/>
              <w:jc w:val="both"/>
              <w:rPr>
                <w:rFonts w:ascii="Arial" w:hAnsi="Arial" w:cs="Arial"/>
                <w:b/>
                <w:sz w:val="22"/>
                <w:szCs w:val="22"/>
              </w:rPr>
            </w:pPr>
            <w:r>
              <w:rPr>
                <w:rFonts w:ascii="Arial" w:hAnsi="Arial" w:cs="Arial"/>
                <w:b/>
                <w:sz w:val="22"/>
                <w:szCs w:val="22"/>
              </w:rPr>
              <w:t>2</w:t>
            </w:r>
            <w:r w:rsidR="0037165C">
              <w:rPr>
                <w:rFonts w:ascii="Arial" w:hAnsi="Arial" w:cs="Arial"/>
                <w:b/>
                <w:sz w:val="22"/>
                <w:szCs w:val="22"/>
              </w:rPr>
              <w:t>7</w:t>
            </w:r>
            <w:r w:rsidR="0037165C" w:rsidRPr="0037165C">
              <w:rPr>
                <w:rFonts w:ascii="Arial" w:hAnsi="Arial" w:cs="Arial"/>
                <w:b/>
                <w:sz w:val="22"/>
                <w:szCs w:val="22"/>
                <w:vertAlign w:val="superscript"/>
              </w:rPr>
              <w:t>th</w:t>
            </w:r>
            <w:r w:rsidR="0037165C">
              <w:rPr>
                <w:rFonts w:ascii="Arial" w:hAnsi="Arial" w:cs="Arial"/>
                <w:b/>
                <w:sz w:val="22"/>
                <w:szCs w:val="22"/>
              </w:rPr>
              <w:t xml:space="preserve"> May</w:t>
            </w:r>
            <w:r>
              <w:rPr>
                <w:rFonts w:ascii="Arial" w:hAnsi="Arial" w:cs="Arial"/>
                <w:b/>
                <w:sz w:val="22"/>
                <w:szCs w:val="22"/>
              </w:rPr>
              <w:t xml:space="preserve"> 2020</w:t>
            </w:r>
          </w:p>
        </w:tc>
      </w:tr>
      <w:tr w:rsidR="004209DE" w:rsidRPr="00A406E5" w:rsidTr="00D220AD">
        <w:tc>
          <w:tcPr>
            <w:tcW w:w="2093" w:type="dxa"/>
            <w:shd w:val="pct15" w:color="auto" w:fill="auto"/>
          </w:tcPr>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209DE" w:rsidRPr="00A406E5" w:rsidRDefault="004209DE" w:rsidP="00D220A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209DE" w:rsidRPr="00A406E5" w:rsidRDefault="004209DE" w:rsidP="00D220A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4209DE" w:rsidRPr="00A406E5" w:rsidTr="00D220AD">
        <w:tc>
          <w:tcPr>
            <w:tcW w:w="2093" w:type="dxa"/>
            <w:shd w:val="pct15" w:color="auto" w:fill="auto"/>
          </w:tcPr>
          <w:p w:rsidR="004209DE" w:rsidRPr="00A406E5" w:rsidRDefault="004209DE" w:rsidP="00D220A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209DE" w:rsidRPr="00A406E5" w:rsidRDefault="004209DE" w:rsidP="00D220A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209DE" w:rsidRPr="00A406E5" w:rsidRDefault="004209DE" w:rsidP="004209DE">
      <w:pPr>
        <w:rPr>
          <w:rFonts w:ascii="Arial" w:hAnsi="Arial" w:cs="Arial"/>
          <w:sz w:val="32"/>
        </w:rPr>
      </w:pPr>
    </w:p>
    <w:p w:rsidR="004209DE" w:rsidRPr="00A406E5" w:rsidRDefault="004209DE" w:rsidP="004209DE">
      <w:pPr>
        <w:rPr>
          <w:rFonts w:ascii="Arial" w:hAnsi="Arial" w:cs="Arial"/>
          <w:sz w:val="32"/>
        </w:rPr>
      </w:pPr>
    </w:p>
    <w:p w:rsidR="004209DE" w:rsidRPr="00A406E5" w:rsidRDefault="004209DE" w:rsidP="004209DE">
      <w:pPr>
        <w:rPr>
          <w:rFonts w:ascii="Arial" w:hAnsi="Arial" w:cs="Arial"/>
          <w:sz w:val="32"/>
        </w:rPr>
      </w:pPr>
    </w:p>
    <w:p w:rsidR="004209DE" w:rsidRPr="00A406E5" w:rsidRDefault="004209DE" w:rsidP="004209DE">
      <w:pPr>
        <w:rPr>
          <w:rFonts w:ascii="Arial" w:hAnsi="Arial" w:cs="Arial"/>
          <w:sz w:val="32"/>
        </w:rPr>
      </w:pPr>
    </w:p>
    <w:p w:rsidR="004209DE" w:rsidRPr="00A406E5" w:rsidRDefault="004209DE" w:rsidP="004209DE">
      <w:pPr>
        <w:rPr>
          <w:rFonts w:ascii="Arial" w:hAnsi="Arial" w:cs="Arial"/>
          <w:sz w:val="32"/>
        </w:rPr>
      </w:pPr>
    </w:p>
    <w:p w:rsidR="004209DE" w:rsidRPr="00A406E5" w:rsidRDefault="004209DE" w:rsidP="004209DE">
      <w:pPr>
        <w:rPr>
          <w:rFonts w:ascii="Arial" w:hAnsi="Arial" w:cs="Arial"/>
          <w:sz w:val="32"/>
        </w:rPr>
      </w:pPr>
    </w:p>
    <w:p w:rsidR="004209DE" w:rsidRDefault="004209DE" w:rsidP="004209DE">
      <w:pPr>
        <w:rPr>
          <w:rFonts w:ascii="Arial" w:hAnsi="Arial" w:cs="Arial"/>
          <w:sz w:val="32"/>
        </w:rPr>
      </w:pPr>
      <w:r>
        <w:rPr>
          <w:rFonts w:ascii="Arial" w:hAnsi="Arial" w:cs="Arial"/>
          <w:sz w:val="32"/>
        </w:rPr>
        <w:br w:type="page"/>
      </w:r>
    </w:p>
    <w:p w:rsidR="004209DE" w:rsidRPr="00A406E5" w:rsidRDefault="004209DE" w:rsidP="004209D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209DE" w:rsidRPr="00A406E5" w:rsidTr="00D220AD">
        <w:tc>
          <w:tcPr>
            <w:tcW w:w="9747" w:type="dxa"/>
            <w:shd w:val="pct10" w:color="auto" w:fill="auto"/>
          </w:tcPr>
          <w:p w:rsidR="004209DE" w:rsidRPr="00A406E5" w:rsidRDefault="004209DE" w:rsidP="00D220AD">
            <w:pPr>
              <w:rPr>
                <w:rFonts w:ascii="Arial" w:hAnsi="Arial" w:cs="Arial"/>
                <w:b/>
                <w:sz w:val="22"/>
                <w:szCs w:val="22"/>
              </w:rPr>
            </w:pPr>
            <w:r w:rsidRPr="00A406E5">
              <w:rPr>
                <w:rFonts w:ascii="Arial" w:hAnsi="Arial" w:cs="Arial"/>
                <w:b/>
                <w:sz w:val="22"/>
                <w:szCs w:val="22"/>
              </w:rPr>
              <w:t xml:space="preserve">Module Learning Outcomes </w:t>
            </w:r>
          </w:p>
          <w:p w:rsidR="004209DE" w:rsidRPr="00A406E5" w:rsidRDefault="004209DE" w:rsidP="00D220AD">
            <w:pPr>
              <w:rPr>
                <w:rFonts w:ascii="Arial" w:hAnsi="Arial" w:cs="Arial"/>
                <w:sz w:val="22"/>
                <w:szCs w:val="22"/>
              </w:rPr>
            </w:pPr>
            <w:r w:rsidRPr="00A406E5">
              <w:rPr>
                <w:rFonts w:ascii="Arial" w:hAnsi="Arial" w:cs="Arial"/>
                <w:b/>
                <w:sz w:val="22"/>
                <w:szCs w:val="22"/>
              </w:rPr>
              <w:t>(from module syllabus)</w:t>
            </w:r>
          </w:p>
        </w:tc>
      </w:tr>
      <w:tr w:rsidR="004209DE" w:rsidRPr="00A406E5" w:rsidTr="00D220AD">
        <w:tc>
          <w:tcPr>
            <w:tcW w:w="9747" w:type="dxa"/>
          </w:tcPr>
          <w:p w:rsidR="004209DE" w:rsidRPr="00A406E5" w:rsidRDefault="004209DE" w:rsidP="00D220AD">
            <w:pPr>
              <w:rPr>
                <w:rFonts w:ascii="Arial" w:hAnsi="Arial" w:cs="Arial"/>
                <w:sz w:val="22"/>
                <w:szCs w:val="22"/>
              </w:rPr>
            </w:pPr>
          </w:p>
          <w:p w:rsidR="004209DE" w:rsidRDefault="004209DE" w:rsidP="00D220AD">
            <w:pPr>
              <w:autoSpaceDE w:val="0"/>
              <w:autoSpaceDN w:val="0"/>
              <w:adjustRightInd w:val="0"/>
              <w:rPr>
                <w:rFonts w:ascii="Helvetica" w:hAnsi="Helvetica" w:cs="Helvetica"/>
                <w:sz w:val="22"/>
                <w:szCs w:val="22"/>
                <w:lang w:eastAsia="en-US"/>
              </w:rPr>
            </w:pPr>
            <w:r>
              <w:rPr>
                <w:rFonts w:ascii="Helvetica" w:hAnsi="Helvetica" w:cs="Helvetica"/>
                <w:sz w:val="22"/>
                <w:szCs w:val="22"/>
                <w:lang w:eastAsia="en-US"/>
              </w:rPr>
              <w:t>Upon successful completion of this module, the student should be able to:</w:t>
            </w:r>
          </w:p>
          <w:p w:rsidR="004209DE" w:rsidRDefault="004209DE" w:rsidP="00D220AD">
            <w:pPr>
              <w:autoSpaceDE w:val="0"/>
              <w:autoSpaceDN w:val="0"/>
              <w:adjustRightInd w:val="0"/>
              <w:rPr>
                <w:rFonts w:ascii="Helvetica" w:hAnsi="Helvetica" w:cs="Helvetica"/>
                <w:sz w:val="22"/>
                <w:szCs w:val="22"/>
                <w:lang w:eastAsia="en-US"/>
              </w:rPr>
            </w:pPr>
          </w:p>
          <w:p w:rsidR="00245E68" w:rsidRPr="004209DE" w:rsidRDefault="0037165C" w:rsidP="004209DE">
            <w:pPr>
              <w:numPr>
                <w:ilvl w:val="0"/>
                <w:numId w:val="3"/>
              </w:numPr>
              <w:autoSpaceDE w:val="0"/>
              <w:autoSpaceDN w:val="0"/>
              <w:adjustRightInd w:val="0"/>
              <w:rPr>
                <w:rFonts w:ascii="Helvetica" w:hAnsi="Helvetica" w:cs="Helvetica"/>
                <w:sz w:val="22"/>
                <w:szCs w:val="22"/>
                <w:lang w:eastAsia="en-US"/>
              </w:rPr>
            </w:pPr>
            <w:r w:rsidRPr="004209DE">
              <w:rPr>
                <w:rFonts w:ascii="Helvetica" w:hAnsi="Helvetica" w:cs="Helvetica"/>
                <w:sz w:val="22"/>
                <w:szCs w:val="22"/>
                <w:lang w:eastAsia="en-US"/>
              </w:rPr>
              <w:t>Engage critically with theory and policy as it impacts upon the education of children and young people.</w:t>
            </w:r>
          </w:p>
          <w:p w:rsidR="00245E68" w:rsidRPr="004209DE" w:rsidRDefault="0037165C" w:rsidP="004209DE">
            <w:pPr>
              <w:numPr>
                <w:ilvl w:val="0"/>
                <w:numId w:val="3"/>
              </w:numPr>
              <w:autoSpaceDE w:val="0"/>
              <w:autoSpaceDN w:val="0"/>
              <w:adjustRightInd w:val="0"/>
              <w:rPr>
                <w:rFonts w:ascii="Helvetica" w:hAnsi="Helvetica" w:cs="Helvetica"/>
                <w:sz w:val="22"/>
                <w:szCs w:val="22"/>
                <w:lang w:eastAsia="en-US"/>
              </w:rPr>
            </w:pPr>
            <w:r w:rsidRPr="004209DE">
              <w:rPr>
                <w:rFonts w:ascii="Helvetica" w:hAnsi="Helvetica" w:cs="Helvetica"/>
                <w:sz w:val="22"/>
                <w:szCs w:val="22"/>
                <w:lang w:eastAsia="en-US"/>
              </w:rPr>
              <w:t>Show an advanced understanding of a variety of learning philosophies, personal and social education in a rapidly changing society; informal education, non-formal education, community education, lifelong learning.</w:t>
            </w:r>
          </w:p>
          <w:p w:rsidR="00245E68" w:rsidRDefault="0037165C" w:rsidP="004209DE">
            <w:pPr>
              <w:numPr>
                <w:ilvl w:val="0"/>
                <w:numId w:val="3"/>
              </w:numPr>
              <w:autoSpaceDE w:val="0"/>
              <w:autoSpaceDN w:val="0"/>
              <w:adjustRightInd w:val="0"/>
              <w:rPr>
                <w:rFonts w:ascii="Helvetica" w:hAnsi="Helvetica" w:cs="Helvetica"/>
                <w:sz w:val="22"/>
                <w:szCs w:val="22"/>
                <w:lang w:eastAsia="en-US"/>
              </w:rPr>
            </w:pPr>
            <w:r w:rsidRPr="004209DE">
              <w:rPr>
                <w:rFonts w:ascii="Helvetica" w:hAnsi="Helvetica" w:cs="Helvetica"/>
                <w:sz w:val="22"/>
                <w:szCs w:val="22"/>
                <w:lang w:eastAsia="en-US"/>
              </w:rPr>
              <w:t xml:space="preserve">Critically analyse ideologies which influence the education of children and young people in contemporary society, complemented by practical intervention approaches. </w:t>
            </w:r>
          </w:p>
          <w:p w:rsidR="00245E68" w:rsidRPr="004209DE" w:rsidRDefault="0037165C" w:rsidP="004209DE">
            <w:pPr>
              <w:numPr>
                <w:ilvl w:val="0"/>
                <w:numId w:val="3"/>
              </w:numPr>
              <w:autoSpaceDE w:val="0"/>
              <w:autoSpaceDN w:val="0"/>
              <w:adjustRightInd w:val="0"/>
              <w:rPr>
                <w:rFonts w:ascii="Helvetica" w:hAnsi="Helvetica" w:cs="Helvetica"/>
                <w:sz w:val="22"/>
                <w:szCs w:val="22"/>
                <w:lang w:eastAsia="en-US"/>
              </w:rPr>
            </w:pPr>
            <w:r w:rsidRPr="004209DE">
              <w:rPr>
                <w:rFonts w:ascii="Helvetica" w:hAnsi="Helvetica" w:cs="Helvetica"/>
                <w:sz w:val="22"/>
                <w:szCs w:val="22"/>
                <w:lang w:eastAsia="en-US"/>
              </w:rPr>
              <w:t xml:space="preserve">Demonstrate a critical understanding of the cultural and social factors which influence the education of children and young people. </w:t>
            </w:r>
          </w:p>
          <w:p w:rsidR="00245E68" w:rsidRPr="004209DE" w:rsidRDefault="0037165C" w:rsidP="004209DE">
            <w:pPr>
              <w:numPr>
                <w:ilvl w:val="0"/>
                <w:numId w:val="3"/>
              </w:numPr>
              <w:autoSpaceDE w:val="0"/>
              <w:autoSpaceDN w:val="0"/>
              <w:adjustRightInd w:val="0"/>
              <w:rPr>
                <w:rFonts w:ascii="Helvetica" w:hAnsi="Helvetica" w:cs="Helvetica"/>
                <w:sz w:val="22"/>
                <w:szCs w:val="22"/>
                <w:lang w:eastAsia="en-US"/>
              </w:rPr>
            </w:pPr>
            <w:r w:rsidRPr="004209DE">
              <w:rPr>
                <w:rFonts w:ascii="Helvetica" w:hAnsi="Helvetica" w:cs="Helvetica"/>
                <w:sz w:val="22"/>
                <w:szCs w:val="22"/>
                <w:lang w:eastAsia="en-US"/>
              </w:rPr>
              <w:t>Critically analyse how government policy and education provision can be influenced by social forces, the evidence for whole-school and community approaches.</w:t>
            </w:r>
          </w:p>
          <w:p w:rsidR="004209DE" w:rsidRPr="004209DE" w:rsidRDefault="0037165C" w:rsidP="004209DE">
            <w:pPr>
              <w:numPr>
                <w:ilvl w:val="0"/>
                <w:numId w:val="3"/>
              </w:numPr>
              <w:autoSpaceDE w:val="0"/>
              <w:autoSpaceDN w:val="0"/>
              <w:adjustRightInd w:val="0"/>
              <w:rPr>
                <w:rFonts w:ascii="Helvetica" w:hAnsi="Helvetica" w:cs="Helvetica"/>
                <w:sz w:val="22"/>
                <w:szCs w:val="22"/>
                <w:lang w:eastAsia="en-US"/>
              </w:rPr>
            </w:pPr>
            <w:r w:rsidRPr="004209DE">
              <w:rPr>
                <w:rFonts w:ascii="Helvetica" w:hAnsi="Helvetica" w:cs="Helvetica"/>
                <w:sz w:val="22"/>
                <w:szCs w:val="22"/>
                <w:lang w:eastAsia="en-US"/>
              </w:rPr>
              <w:t>Present their work appropriately, with an understanding of the requirements of critical thinking.</w:t>
            </w:r>
          </w:p>
          <w:p w:rsidR="004209DE" w:rsidRPr="00A406E5" w:rsidRDefault="004209DE" w:rsidP="00D220AD">
            <w:pPr>
              <w:ind w:left="360"/>
              <w:rPr>
                <w:rFonts w:ascii="Arial" w:hAnsi="Arial" w:cs="Arial"/>
                <w:sz w:val="22"/>
                <w:szCs w:val="22"/>
              </w:rPr>
            </w:pPr>
          </w:p>
          <w:p w:rsidR="004209DE" w:rsidRPr="00A406E5" w:rsidRDefault="004209DE" w:rsidP="00D220AD">
            <w:pPr>
              <w:rPr>
                <w:rFonts w:ascii="Arial" w:hAnsi="Arial" w:cs="Arial"/>
                <w:sz w:val="22"/>
                <w:szCs w:val="22"/>
              </w:rPr>
            </w:pPr>
          </w:p>
          <w:p w:rsidR="004209DE" w:rsidRPr="00A406E5" w:rsidRDefault="004209DE" w:rsidP="00D220AD">
            <w:pPr>
              <w:rPr>
                <w:rFonts w:ascii="Arial" w:hAnsi="Arial" w:cs="Arial"/>
                <w:sz w:val="22"/>
                <w:szCs w:val="22"/>
              </w:rPr>
            </w:pPr>
          </w:p>
        </w:tc>
      </w:tr>
    </w:tbl>
    <w:p w:rsidR="004209DE" w:rsidRPr="00A406E5" w:rsidRDefault="004209DE" w:rsidP="004209DE">
      <w:pPr>
        <w:rPr>
          <w:rFonts w:ascii="Arial" w:hAnsi="Arial" w:cs="Arial"/>
          <w:b/>
        </w:rPr>
      </w:pPr>
    </w:p>
    <w:p w:rsidR="004209DE" w:rsidRPr="00A406E5" w:rsidRDefault="004209DE" w:rsidP="004209DE">
      <w:pPr>
        <w:rPr>
          <w:rFonts w:ascii="Arial" w:hAnsi="Arial" w:cs="Arial"/>
          <w:b/>
        </w:rPr>
      </w:pPr>
    </w:p>
    <w:p w:rsidR="004209DE" w:rsidRPr="00A406E5" w:rsidRDefault="004209DE" w:rsidP="004209D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209DE" w:rsidRPr="00A406E5" w:rsidTr="00D220AD">
        <w:tc>
          <w:tcPr>
            <w:tcW w:w="9781" w:type="dxa"/>
            <w:shd w:val="clear" w:color="auto" w:fill="C0C0C0"/>
          </w:tcPr>
          <w:p w:rsidR="004209DE" w:rsidRPr="00A406E5" w:rsidRDefault="004209DE" w:rsidP="00D220A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4209DE" w:rsidRPr="00A406E5" w:rsidRDefault="004209DE" w:rsidP="004209DE">
      <w:pPr>
        <w:jc w:val="both"/>
        <w:rPr>
          <w:rFonts w:ascii="Arial" w:hAnsi="Arial" w:cs="Arial"/>
          <w:sz w:val="22"/>
          <w:szCs w:val="22"/>
        </w:rPr>
      </w:pPr>
    </w:p>
    <w:p w:rsidR="004209DE" w:rsidRDefault="004209DE" w:rsidP="004209DE">
      <w:pPr>
        <w:ind w:left="720"/>
        <w:rPr>
          <w:rFonts w:ascii="Arial" w:hAnsi="Arial" w:cs="Arial"/>
          <w:sz w:val="24"/>
          <w:szCs w:val="24"/>
        </w:rPr>
      </w:pPr>
      <w:r>
        <w:rPr>
          <w:rFonts w:ascii="Arial" w:hAnsi="Arial" w:cs="Arial"/>
          <w:sz w:val="24"/>
          <w:szCs w:val="24"/>
        </w:rPr>
        <w:t xml:space="preserve">The academic task for this assignment involves students adopting a critical approach to the question.  Students could explore trend data available to help understand cultural differences.  Students could explore education for health and well-being across national borders. Please also be mindful to engage effectively with the literature, draw on a breadth of contemporary literature, realising that this issue is changing rapidly and that </w:t>
      </w:r>
      <w:r w:rsidR="003B2039">
        <w:rPr>
          <w:rFonts w:ascii="Arial" w:hAnsi="Arial" w:cs="Arial"/>
          <w:sz w:val="24"/>
          <w:szCs w:val="24"/>
        </w:rPr>
        <w:t>ideas about successful education are a contested topic, for example, consider the approaches which are evident in different cultures, when does formal education begin in different cultures, who decides on education content or curricula, how is success judged in different cultures.  Consider too, the suite of skills, knowledge and understanding that may be required of human adults in the twenty first century and importantly, what can the Welsh education system adopt to enhance its effectiveness as a system of mass education.</w:t>
      </w:r>
      <w:r>
        <w:rPr>
          <w:rFonts w:ascii="Arial" w:hAnsi="Arial" w:cs="Arial"/>
          <w:sz w:val="24"/>
          <w:szCs w:val="24"/>
        </w:rPr>
        <w:t xml:space="preserve">  </w:t>
      </w:r>
    </w:p>
    <w:p w:rsidR="003B2039" w:rsidRDefault="003B2039" w:rsidP="004209DE">
      <w:pPr>
        <w:ind w:left="720"/>
        <w:rPr>
          <w:rFonts w:ascii="Arial" w:hAnsi="Arial" w:cs="Arial"/>
          <w:sz w:val="24"/>
          <w:szCs w:val="24"/>
        </w:rPr>
      </w:pPr>
    </w:p>
    <w:p w:rsidR="003B2039" w:rsidRPr="00A406E5" w:rsidRDefault="003B2039" w:rsidP="004209DE">
      <w:pPr>
        <w:ind w:left="720"/>
        <w:rPr>
          <w:rFonts w:ascii="Arial" w:hAnsi="Arial" w:cs="Arial"/>
          <w:sz w:val="24"/>
          <w:szCs w:val="24"/>
        </w:rPr>
      </w:pPr>
      <w:r>
        <w:rPr>
          <w:rFonts w:ascii="Arial" w:hAnsi="Arial" w:cs="Arial"/>
          <w:sz w:val="24"/>
          <w:szCs w:val="24"/>
        </w:rPr>
        <w:t>You could consider some of the ideas below, of course we encourage you to engage critically with the question, the module learning outcomes to craft your own answer to the question.  So, make sure you answer the question fully, make your presentation clear for all and remember, you will all have individual approaches to addressing the topic.</w:t>
      </w:r>
    </w:p>
    <w:p w:rsidR="004209DE" w:rsidRPr="00A406E5" w:rsidRDefault="004209DE" w:rsidP="004209DE">
      <w:pPr>
        <w:ind w:left="720"/>
        <w:rPr>
          <w:rFonts w:ascii="Arial" w:hAnsi="Arial" w:cs="Arial"/>
          <w:sz w:val="24"/>
          <w:szCs w:val="24"/>
        </w:rPr>
      </w:pPr>
    </w:p>
    <w:p w:rsidR="004209DE" w:rsidRPr="00A406E5" w:rsidRDefault="004209DE" w:rsidP="004209DE">
      <w:pPr>
        <w:ind w:left="720"/>
        <w:rPr>
          <w:rFonts w:ascii="Arial" w:hAnsi="Arial" w:cs="Arial"/>
          <w:sz w:val="24"/>
          <w:szCs w:val="24"/>
        </w:rPr>
      </w:pPr>
    </w:p>
    <w:p w:rsidR="00245E68" w:rsidRPr="004209DE" w:rsidRDefault="003B2039" w:rsidP="004209DE">
      <w:pPr>
        <w:numPr>
          <w:ilvl w:val="0"/>
          <w:numId w:val="5"/>
        </w:numPr>
        <w:rPr>
          <w:rFonts w:ascii="Arial" w:hAnsi="Arial" w:cs="Arial"/>
          <w:sz w:val="24"/>
          <w:szCs w:val="24"/>
        </w:rPr>
      </w:pPr>
      <w:r>
        <w:rPr>
          <w:rFonts w:ascii="Arial" w:hAnsi="Arial" w:cs="Arial"/>
          <w:sz w:val="24"/>
          <w:szCs w:val="24"/>
        </w:rPr>
        <w:t>How have different cultures adopted learning philosophies</w:t>
      </w:r>
      <w:r w:rsidR="0037165C" w:rsidRPr="004209DE">
        <w:rPr>
          <w:rFonts w:ascii="Arial" w:hAnsi="Arial" w:cs="Arial"/>
          <w:sz w:val="24"/>
          <w:szCs w:val="24"/>
        </w:rPr>
        <w:t>?</w:t>
      </w:r>
    </w:p>
    <w:p w:rsidR="00245E68" w:rsidRPr="004209DE" w:rsidRDefault="0037165C" w:rsidP="004209DE">
      <w:pPr>
        <w:numPr>
          <w:ilvl w:val="0"/>
          <w:numId w:val="5"/>
        </w:numPr>
        <w:rPr>
          <w:rFonts w:ascii="Arial" w:hAnsi="Arial" w:cs="Arial"/>
          <w:sz w:val="24"/>
          <w:szCs w:val="24"/>
        </w:rPr>
      </w:pPr>
      <w:r w:rsidRPr="004209DE">
        <w:rPr>
          <w:rFonts w:ascii="Arial" w:hAnsi="Arial" w:cs="Arial"/>
          <w:sz w:val="24"/>
          <w:szCs w:val="24"/>
        </w:rPr>
        <w:t>Explore social and personal edu</w:t>
      </w:r>
      <w:r w:rsidR="003B2039">
        <w:rPr>
          <w:rFonts w:ascii="Arial" w:hAnsi="Arial" w:cs="Arial"/>
          <w:sz w:val="24"/>
          <w:szCs w:val="24"/>
        </w:rPr>
        <w:t>cation, does it have a place in contemporary society?</w:t>
      </w:r>
      <w:r w:rsidRPr="004209DE">
        <w:rPr>
          <w:rFonts w:ascii="Arial" w:hAnsi="Arial" w:cs="Arial"/>
          <w:sz w:val="24"/>
          <w:szCs w:val="24"/>
        </w:rPr>
        <w:t xml:space="preserve"> </w:t>
      </w:r>
    </w:p>
    <w:p w:rsidR="003B2039" w:rsidRDefault="003B2039" w:rsidP="00FD0A60">
      <w:pPr>
        <w:numPr>
          <w:ilvl w:val="0"/>
          <w:numId w:val="5"/>
        </w:numPr>
        <w:rPr>
          <w:rFonts w:ascii="Arial" w:hAnsi="Arial" w:cs="Arial"/>
          <w:sz w:val="24"/>
          <w:szCs w:val="24"/>
        </w:rPr>
      </w:pPr>
      <w:r w:rsidRPr="003B2039">
        <w:rPr>
          <w:rFonts w:ascii="Arial" w:hAnsi="Arial" w:cs="Arial"/>
          <w:sz w:val="24"/>
          <w:szCs w:val="24"/>
        </w:rPr>
        <w:t>What ideas underpin education within Wales</w:t>
      </w:r>
      <w:r>
        <w:rPr>
          <w:rFonts w:ascii="Arial" w:hAnsi="Arial" w:cs="Arial"/>
          <w:sz w:val="24"/>
          <w:szCs w:val="24"/>
        </w:rPr>
        <w:t>.</w:t>
      </w:r>
    </w:p>
    <w:p w:rsidR="00245E68" w:rsidRPr="003B2039" w:rsidRDefault="0037165C" w:rsidP="00FD0A60">
      <w:pPr>
        <w:numPr>
          <w:ilvl w:val="0"/>
          <w:numId w:val="5"/>
        </w:numPr>
        <w:rPr>
          <w:rFonts w:ascii="Arial" w:hAnsi="Arial" w:cs="Arial"/>
          <w:sz w:val="24"/>
          <w:szCs w:val="24"/>
        </w:rPr>
      </w:pPr>
      <w:r w:rsidRPr="003B2039">
        <w:rPr>
          <w:rFonts w:ascii="Arial" w:hAnsi="Arial" w:cs="Arial"/>
          <w:sz w:val="24"/>
          <w:szCs w:val="24"/>
        </w:rPr>
        <w:t>Demonstrate a critical understanding of the cultural and social factors which influence the education of children and young people</w:t>
      </w:r>
      <w:r w:rsidR="003B2039">
        <w:rPr>
          <w:rFonts w:ascii="Arial" w:hAnsi="Arial" w:cs="Arial"/>
          <w:sz w:val="24"/>
          <w:szCs w:val="24"/>
        </w:rPr>
        <w:t xml:space="preserve"> across cultures</w:t>
      </w:r>
      <w:r w:rsidRPr="003B2039">
        <w:rPr>
          <w:rFonts w:ascii="Arial" w:hAnsi="Arial" w:cs="Arial"/>
          <w:sz w:val="24"/>
          <w:szCs w:val="24"/>
        </w:rPr>
        <w:t xml:space="preserve">. </w:t>
      </w:r>
    </w:p>
    <w:p w:rsidR="00245E68" w:rsidRPr="004209DE" w:rsidRDefault="0037165C" w:rsidP="004209DE">
      <w:pPr>
        <w:numPr>
          <w:ilvl w:val="0"/>
          <w:numId w:val="5"/>
        </w:numPr>
        <w:rPr>
          <w:rFonts w:ascii="Arial" w:hAnsi="Arial" w:cs="Arial"/>
          <w:sz w:val="24"/>
          <w:szCs w:val="24"/>
        </w:rPr>
      </w:pPr>
      <w:r w:rsidRPr="004209DE">
        <w:rPr>
          <w:rFonts w:ascii="Arial" w:hAnsi="Arial" w:cs="Arial"/>
          <w:sz w:val="24"/>
          <w:szCs w:val="24"/>
        </w:rPr>
        <w:t>Which ideolog</w:t>
      </w:r>
      <w:r w:rsidR="003B2039">
        <w:rPr>
          <w:rFonts w:ascii="Arial" w:hAnsi="Arial" w:cs="Arial"/>
          <w:sz w:val="24"/>
          <w:szCs w:val="24"/>
        </w:rPr>
        <w:t>ies are you familiar with, what ideas</w:t>
      </w:r>
      <w:r w:rsidRPr="004209DE">
        <w:rPr>
          <w:rFonts w:ascii="Arial" w:hAnsi="Arial" w:cs="Arial"/>
          <w:sz w:val="24"/>
          <w:szCs w:val="24"/>
        </w:rPr>
        <w:t xml:space="preserve"> influence the education of children and young people in contemporary society? How are the</w:t>
      </w:r>
      <w:r w:rsidR="003B2039">
        <w:rPr>
          <w:rFonts w:ascii="Arial" w:hAnsi="Arial" w:cs="Arial"/>
          <w:sz w:val="24"/>
          <w:szCs w:val="24"/>
        </w:rPr>
        <w:t>se dominant ideas</w:t>
      </w:r>
      <w:r w:rsidRPr="004209DE">
        <w:rPr>
          <w:rFonts w:ascii="Arial" w:hAnsi="Arial" w:cs="Arial"/>
          <w:sz w:val="24"/>
          <w:szCs w:val="24"/>
        </w:rPr>
        <w:t xml:space="preserve"> complemented by p</w:t>
      </w:r>
      <w:r w:rsidR="003B2039">
        <w:rPr>
          <w:rFonts w:ascii="Arial" w:hAnsi="Arial" w:cs="Arial"/>
          <w:sz w:val="24"/>
          <w:szCs w:val="24"/>
        </w:rPr>
        <w:t>ractical interventions</w:t>
      </w:r>
      <w:r w:rsidRPr="004209DE">
        <w:rPr>
          <w:rFonts w:ascii="Arial" w:hAnsi="Arial" w:cs="Arial"/>
          <w:sz w:val="24"/>
          <w:szCs w:val="24"/>
        </w:rPr>
        <w:t>?</w:t>
      </w:r>
    </w:p>
    <w:p w:rsidR="00245E68" w:rsidRDefault="0037165C" w:rsidP="004209DE">
      <w:pPr>
        <w:numPr>
          <w:ilvl w:val="0"/>
          <w:numId w:val="5"/>
        </w:numPr>
        <w:rPr>
          <w:rFonts w:ascii="Arial" w:hAnsi="Arial" w:cs="Arial"/>
          <w:sz w:val="24"/>
          <w:szCs w:val="24"/>
        </w:rPr>
      </w:pPr>
      <w:r w:rsidRPr="004209DE">
        <w:rPr>
          <w:rFonts w:ascii="Arial" w:hAnsi="Arial" w:cs="Arial"/>
          <w:sz w:val="24"/>
          <w:szCs w:val="24"/>
        </w:rPr>
        <w:t>How is government policy and education provision influenced by social forces? What the evidence is there for whole-school and community approaches?</w:t>
      </w:r>
    </w:p>
    <w:p w:rsidR="003B2039" w:rsidRPr="004209DE" w:rsidRDefault="003B2039" w:rsidP="004209DE">
      <w:pPr>
        <w:numPr>
          <w:ilvl w:val="0"/>
          <w:numId w:val="5"/>
        </w:numPr>
        <w:rPr>
          <w:rFonts w:ascii="Arial" w:hAnsi="Arial" w:cs="Arial"/>
          <w:sz w:val="24"/>
          <w:szCs w:val="24"/>
        </w:rPr>
      </w:pPr>
    </w:p>
    <w:p w:rsidR="004209DE" w:rsidRPr="00A406E5" w:rsidRDefault="004209DE" w:rsidP="004209DE">
      <w:pPr>
        <w:ind w:left="720"/>
        <w:rPr>
          <w:rFonts w:ascii="Arial" w:hAnsi="Arial" w:cs="Arial"/>
          <w:sz w:val="24"/>
          <w:szCs w:val="24"/>
        </w:rPr>
      </w:pPr>
    </w:p>
    <w:p w:rsidR="004209DE" w:rsidRPr="00A406E5" w:rsidRDefault="004209DE" w:rsidP="004209DE">
      <w:pPr>
        <w:ind w:left="720"/>
        <w:rPr>
          <w:rFonts w:ascii="Arial" w:hAnsi="Arial" w:cs="Arial"/>
          <w:sz w:val="24"/>
          <w:szCs w:val="24"/>
        </w:rPr>
      </w:pPr>
    </w:p>
    <w:p w:rsidR="004209DE" w:rsidRDefault="004209DE" w:rsidP="004209DE">
      <w:pPr>
        <w:rPr>
          <w:rFonts w:ascii="Arial" w:hAnsi="Arial" w:cs="Arial"/>
          <w:sz w:val="22"/>
          <w:szCs w:val="22"/>
        </w:rPr>
      </w:pPr>
    </w:p>
    <w:p w:rsidR="004209DE" w:rsidRPr="00A406E5" w:rsidRDefault="004209DE" w:rsidP="004209D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209DE" w:rsidRPr="00A406E5" w:rsidTr="00D220AD">
        <w:trPr>
          <w:trHeight w:val="414"/>
        </w:trPr>
        <w:tc>
          <w:tcPr>
            <w:tcW w:w="10670" w:type="dxa"/>
            <w:shd w:val="clear" w:color="auto" w:fill="D9D9D9"/>
          </w:tcPr>
          <w:p w:rsidR="004209DE" w:rsidRPr="00A406E5" w:rsidRDefault="004209DE" w:rsidP="00D220AD">
            <w:pPr>
              <w:jc w:val="center"/>
              <w:rPr>
                <w:rFonts w:ascii="Arial" w:hAnsi="Arial" w:cs="Arial"/>
                <w:b/>
                <w:caps/>
                <w:sz w:val="40"/>
              </w:rPr>
            </w:pPr>
            <w:r w:rsidRPr="00A406E5">
              <w:rPr>
                <w:rFonts w:ascii="Arial" w:hAnsi="Arial" w:cs="Arial"/>
                <w:b/>
                <w:caps/>
                <w:sz w:val="40"/>
              </w:rPr>
              <w:t>GUIDANCE FOR Students IN THE COMPLETION OF TASKS</w:t>
            </w:r>
          </w:p>
        </w:tc>
      </w:tr>
    </w:tbl>
    <w:p w:rsidR="004209DE" w:rsidRPr="00A406E5" w:rsidRDefault="004209DE" w:rsidP="004209DE">
      <w:pPr>
        <w:jc w:val="both"/>
        <w:rPr>
          <w:rFonts w:ascii="Arial" w:hAnsi="Arial" w:cs="Arial"/>
          <w:sz w:val="22"/>
          <w:szCs w:val="22"/>
        </w:rPr>
      </w:pPr>
    </w:p>
    <w:p w:rsidR="004209DE" w:rsidRDefault="004209DE" w:rsidP="004209D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209DE" w:rsidRDefault="004209DE" w:rsidP="004209DE">
      <w:pPr>
        <w:jc w:val="both"/>
        <w:rPr>
          <w:rFonts w:ascii="Arial" w:hAnsi="Arial" w:cs="Arial"/>
          <w:b/>
          <w:sz w:val="22"/>
          <w:szCs w:val="22"/>
        </w:rPr>
      </w:pPr>
    </w:p>
    <w:p w:rsidR="004209DE" w:rsidRPr="00A406E5" w:rsidRDefault="004209DE" w:rsidP="004209DE">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4209DE" w:rsidRPr="00A406E5" w:rsidRDefault="004209DE" w:rsidP="004209D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209DE" w:rsidRPr="00A406E5" w:rsidRDefault="004209DE" w:rsidP="004209DE">
      <w:pPr>
        <w:jc w:val="both"/>
        <w:rPr>
          <w:rFonts w:ascii="Arial" w:hAnsi="Arial" w:cs="Arial"/>
          <w:sz w:val="22"/>
          <w:szCs w:val="22"/>
        </w:rPr>
      </w:pPr>
    </w:p>
    <w:p w:rsidR="004209DE" w:rsidRPr="00A406E5" w:rsidRDefault="004209DE" w:rsidP="004209D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209DE" w:rsidRDefault="004209DE" w:rsidP="004209DE">
      <w:pPr>
        <w:jc w:val="both"/>
        <w:rPr>
          <w:rFonts w:ascii="Arial" w:hAnsi="Arial" w:cs="Arial"/>
          <w:sz w:val="22"/>
          <w:szCs w:val="22"/>
        </w:rPr>
      </w:pPr>
    </w:p>
    <w:p w:rsidR="0037165C" w:rsidRDefault="0037165C" w:rsidP="0037165C">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w:t>
      </w:r>
      <w:r>
        <w:rPr>
          <w:rFonts w:ascii="Arial" w:hAnsi="Arial" w:cs="Arial"/>
          <w:sz w:val="22"/>
          <w:szCs w:val="22"/>
        </w:rPr>
        <w:t xml:space="preserve"> and education</w:t>
      </w:r>
      <w:r w:rsidRPr="00606D6E">
        <w:rPr>
          <w:rFonts w:ascii="Arial" w:hAnsi="Arial" w:cs="Arial"/>
          <w:sz w:val="22"/>
          <w:szCs w:val="22"/>
        </w:rPr>
        <w:t xml:space="preserve"> as it impacts upon the lives of children and young people</w:t>
      </w:r>
      <w:r>
        <w:rPr>
          <w:rFonts w:ascii="Arial" w:hAnsi="Arial" w:cs="Arial"/>
          <w:sz w:val="22"/>
          <w:szCs w:val="22"/>
        </w:rPr>
        <w:t xml:space="preserve">. </w:t>
      </w:r>
    </w:p>
    <w:p w:rsidR="0037165C" w:rsidRDefault="0037165C" w:rsidP="0037165C">
      <w:pPr>
        <w:spacing w:before="240"/>
        <w:jc w:val="both"/>
        <w:rPr>
          <w:rFonts w:ascii="Arial" w:hAnsi="Arial" w:cs="Arial"/>
          <w:sz w:val="22"/>
          <w:szCs w:val="22"/>
        </w:rPr>
      </w:pPr>
      <w:r w:rsidRPr="00606D6E">
        <w:rPr>
          <w:rFonts w:ascii="Arial" w:hAnsi="Arial" w:cs="Arial"/>
          <w:sz w:val="22"/>
          <w:szCs w:val="22"/>
        </w:rPr>
        <w:t>Critically analyse ideologies which influence the position of children and young people</w:t>
      </w:r>
      <w:r>
        <w:rPr>
          <w:rFonts w:ascii="Arial" w:hAnsi="Arial" w:cs="Arial"/>
          <w:sz w:val="22"/>
          <w:szCs w:val="22"/>
        </w:rPr>
        <w:t xml:space="preserve"> and their education</w:t>
      </w:r>
      <w:r w:rsidRPr="00606D6E">
        <w:rPr>
          <w:rFonts w:ascii="Arial" w:hAnsi="Arial" w:cs="Arial"/>
          <w:sz w:val="22"/>
          <w:szCs w:val="22"/>
        </w:rPr>
        <w:t xml:space="preserve"> in contemporary society</w:t>
      </w:r>
      <w:r>
        <w:rPr>
          <w:rFonts w:ascii="Arial" w:hAnsi="Arial" w:cs="Arial"/>
          <w:sz w:val="22"/>
          <w:szCs w:val="22"/>
        </w:rPr>
        <w:t>.</w:t>
      </w:r>
    </w:p>
    <w:p w:rsidR="0037165C" w:rsidRDefault="0037165C" w:rsidP="0037165C">
      <w:pPr>
        <w:overflowPunct w:val="0"/>
        <w:autoSpaceDE w:val="0"/>
        <w:autoSpaceDN w:val="0"/>
        <w:adjustRightInd w:val="0"/>
        <w:spacing w:after="120"/>
        <w:jc w:val="both"/>
        <w:textAlignment w:val="baseline"/>
        <w:rPr>
          <w:rFonts w:ascii="Arial" w:hAnsi="Arial" w:cs="Arial"/>
          <w:sz w:val="22"/>
          <w:szCs w:val="22"/>
        </w:rPr>
      </w:pPr>
    </w:p>
    <w:p w:rsidR="0037165C" w:rsidRPr="00606D6E" w:rsidRDefault="0037165C" w:rsidP="0037165C">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 xml:space="preserve">Critically analyse how </w:t>
      </w:r>
      <w:r>
        <w:rPr>
          <w:rFonts w:ascii="Arial" w:hAnsi="Arial" w:cs="Arial"/>
          <w:sz w:val="22"/>
          <w:szCs w:val="22"/>
        </w:rPr>
        <w:t>education</w:t>
      </w:r>
      <w:r w:rsidRPr="00606D6E">
        <w:rPr>
          <w:rFonts w:ascii="Arial" w:hAnsi="Arial" w:cs="Arial"/>
          <w:sz w:val="22"/>
          <w:szCs w:val="22"/>
        </w:rPr>
        <w:t xml:space="preserve"> policy and provision can be influenced by </w:t>
      </w:r>
      <w:r>
        <w:rPr>
          <w:rFonts w:ascii="Arial" w:hAnsi="Arial" w:cs="Arial"/>
          <w:sz w:val="22"/>
          <w:szCs w:val="22"/>
        </w:rPr>
        <w:t>social forces, how do these differ and what lessons can be learned in Wales.</w:t>
      </w:r>
    </w:p>
    <w:p w:rsidR="0037165C" w:rsidRPr="00A406E5" w:rsidRDefault="0037165C" w:rsidP="004209DE">
      <w:pPr>
        <w:jc w:val="both"/>
        <w:rPr>
          <w:rFonts w:ascii="Arial" w:hAnsi="Arial" w:cs="Arial"/>
          <w:sz w:val="22"/>
          <w:szCs w:val="22"/>
        </w:rPr>
      </w:pPr>
    </w:p>
    <w:p w:rsidR="004209DE" w:rsidRPr="00A406E5" w:rsidRDefault="004209DE" w:rsidP="004209DE">
      <w:pPr>
        <w:jc w:val="both"/>
        <w:rPr>
          <w:rFonts w:ascii="Arial" w:hAnsi="Arial" w:cs="Arial"/>
          <w:sz w:val="22"/>
          <w:szCs w:val="22"/>
        </w:rPr>
      </w:pPr>
    </w:p>
    <w:p w:rsidR="004209DE" w:rsidRPr="00A406E5" w:rsidRDefault="004209DE" w:rsidP="004209DE">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209DE" w:rsidRPr="00A406E5" w:rsidRDefault="004209DE" w:rsidP="004209DE">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4209DE" w:rsidRPr="00A406E5" w:rsidRDefault="004209DE" w:rsidP="004209DE">
      <w:pPr>
        <w:jc w:val="both"/>
        <w:rPr>
          <w:rFonts w:ascii="Arial" w:hAnsi="Arial" w:cs="Arial"/>
          <w:b/>
          <w:i/>
          <w:sz w:val="22"/>
          <w:szCs w:val="22"/>
        </w:rPr>
      </w:pPr>
    </w:p>
    <w:p w:rsidR="004209DE" w:rsidRPr="00A406E5" w:rsidRDefault="004209DE" w:rsidP="004209D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209DE" w:rsidRPr="00A406E5" w:rsidRDefault="004209DE" w:rsidP="004209DE">
      <w:pPr>
        <w:jc w:val="both"/>
        <w:rPr>
          <w:rFonts w:ascii="Arial" w:hAnsi="Arial" w:cs="Arial"/>
          <w:sz w:val="22"/>
          <w:szCs w:val="22"/>
        </w:rPr>
      </w:pPr>
    </w:p>
    <w:p w:rsidR="0037165C" w:rsidRPr="004B5D62" w:rsidRDefault="0037165C" w:rsidP="0037165C">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 xml:space="preserve">. </w:t>
      </w:r>
    </w:p>
    <w:p w:rsidR="0037165C" w:rsidRPr="00606D6E" w:rsidRDefault="0037165C" w:rsidP="0037165C">
      <w:pPr>
        <w:spacing w:before="240"/>
        <w:jc w:val="both"/>
        <w:rPr>
          <w:rFonts w:ascii="Arial" w:hAnsi="Arial" w:cs="Arial"/>
          <w:sz w:val="22"/>
          <w:szCs w:val="22"/>
        </w:rPr>
      </w:pPr>
      <w:r w:rsidRPr="00606D6E">
        <w:rPr>
          <w:rFonts w:ascii="Arial" w:hAnsi="Arial" w:cs="Arial"/>
          <w:sz w:val="22"/>
          <w:szCs w:val="22"/>
        </w:rPr>
        <w:t>Demonstrate a critical understanding of the cultural and social factors which influence</w:t>
      </w:r>
      <w:r>
        <w:rPr>
          <w:rFonts w:ascii="Arial" w:hAnsi="Arial" w:cs="Arial"/>
          <w:sz w:val="22"/>
          <w:szCs w:val="22"/>
        </w:rPr>
        <w:t xml:space="preserve"> education.</w:t>
      </w:r>
    </w:p>
    <w:p w:rsidR="004209DE" w:rsidRDefault="004209DE" w:rsidP="004209DE">
      <w:pPr>
        <w:jc w:val="both"/>
        <w:rPr>
          <w:rFonts w:ascii="Arial" w:hAnsi="Arial" w:cs="Arial"/>
          <w:b/>
          <w:sz w:val="22"/>
          <w:szCs w:val="22"/>
        </w:rPr>
      </w:pPr>
    </w:p>
    <w:p w:rsidR="0037165C" w:rsidRPr="00A406E5" w:rsidRDefault="0037165C" w:rsidP="004209DE">
      <w:pPr>
        <w:jc w:val="both"/>
        <w:rPr>
          <w:rFonts w:ascii="Arial" w:hAnsi="Arial" w:cs="Arial"/>
          <w:b/>
          <w:sz w:val="22"/>
          <w:szCs w:val="22"/>
        </w:rPr>
      </w:pPr>
    </w:p>
    <w:p w:rsidR="004209DE" w:rsidRPr="00A406E5" w:rsidRDefault="004209DE" w:rsidP="004209DE">
      <w:pPr>
        <w:numPr>
          <w:ilvl w:val="0"/>
          <w:numId w:val="1"/>
        </w:numPr>
        <w:jc w:val="both"/>
        <w:rPr>
          <w:rFonts w:ascii="Arial" w:hAnsi="Arial" w:cs="Arial"/>
          <w:b/>
          <w:sz w:val="22"/>
          <w:szCs w:val="22"/>
        </w:rPr>
      </w:pPr>
      <w:r>
        <w:rPr>
          <w:rFonts w:ascii="Arial" w:hAnsi="Arial" w:cs="Arial"/>
          <w:b/>
          <w:sz w:val="22"/>
          <w:szCs w:val="22"/>
        </w:rPr>
        <w:t>Cognitive and Intellectual Skills</w:t>
      </w:r>
    </w:p>
    <w:p w:rsidR="004209DE" w:rsidRPr="00A406E5" w:rsidRDefault="004209DE" w:rsidP="004209D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4209DE" w:rsidRPr="00A406E5" w:rsidRDefault="004209DE" w:rsidP="004209DE">
      <w:pPr>
        <w:jc w:val="both"/>
        <w:rPr>
          <w:rFonts w:ascii="Arial" w:hAnsi="Arial" w:cs="Arial"/>
          <w:sz w:val="22"/>
          <w:szCs w:val="22"/>
        </w:rPr>
      </w:pPr>
    </w:p>
    <w:p w:rsidR="004209DE" w:rsidRPr="00A406E5" w:rsidRDefault="004209DE" w:rsidP="004209D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209DE" w:rsidRPr="00A406E5" w:rsidRDefault="004209DE" w:rsidP="004209DE">
      <w:pPr>
        <w:jc w:val="both"/>
        <w:rPr>
          <w:rFonts w:ascii="Arial" w:hAnsi="Arial" w:cs="Arial"/>
          <w:sz w:val="22"/>
          <w:szCs w:val="22"/>
        </w:rPr>
      </w:pPr>
    </w:p>
    <w:p w:rsidR="0037165C" w:rsidRPr="00606D6E" w:rsidRDefault="0037165C" w:rsidP="0037165C">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 xml:space="preserve">Engage critically with theory and policy of </w:t>
      </w:r>
      <w:r>
        <w:rPr>
          <w:rFonts w:ascii="Arial" w:hAnsi="Arial" w:cs="Arial"/>
          <w:sz w:val="22"/>
          <w:szCs w:val="22"/>
        </w:rPr>
        <w:t>education</w:t>
      </w:r>
      <w:r w:rsidRPr="00606D6E">
        <w:rPr>
          <w:rFonts w:ascii="Arial" w:hAnsi="Arial" w:cs="Arial"/>
          <w:sz w:val="22"/>
          <w:szCs w:val="22"/>
        </w:rPr>
        <w:t xml:space="preserve"> as it impacts upon the lives of children and young people</w:t>
      </w:r>
      <w:r>
        <w:rPr>
          <w:rFonts w:ascii="Arial" w:hAnsi="Arial" w:cs="Arial"/>
          <w:sz w:val="22"/>
          <w:szCs w:val="22"/>
        </w:rPr>
        <w:t>, preparing them for a good life.</w:t>
      </w:r>
    </w:p>
    <w:p w:rsidR="0037165C" w:rsidRPr="00A406E5" w:rsidRDefault="0037165C" w:rsidP="0037165C">
      <w:pPr>
        <w:spacing w:before="240" w:after="240"/>
        <w:jc w:val="both"/>
        <w:rPr>
          <w:rFonts w:ascii="Arial" w:hAnsi="Arial" w:cs="Arial"/>
          <w:sz w:val="22"/>
          <w:szCs w:val="22"/>
        </w:rPr>
      </w:pPr>
      <w:r w:rsidRPr="00606D6E">
        <w:rPr>
          <w:rFonts w:ascii="Arial" w:hAnsi="Arial" w:cs="Arial"/>
          <w:sz w:val="22"/>
          <w:szCs w:val="22"/>
        </w:rPr>
        <w:t xml:space="preserve">Critically analyse how </w:t>
      </w:r>
      <w:r>
        <w:rPr>
          <w:rFonts w:ascii="Arial" w:hAnsi="Arial" w:cs="Arial"/>
          <w:sz w:val="22"/>
          <w:szCs w:val="22"/>
        </w:rPr>
        <w:t>education</w:t>
      </w:r>
      <w:r w:rsidRPr="00606D6E">
        <w:rPr>
          <w:rFonts w:ascii="Arial" w:hAnsi="Arial" w:cs="Arial"/>
          <w:sz w:val="22"/>
          <w:szCs w:val="22"/>
        </w:rPr>
        <w:t xml:space="preserve"> provision can be influe</w:t>
      </w:r>
      <w:r>
        <w:rPr>
          <w:rFonts w:ascii="Arial" w:hAnsi="Arial" w:cs="Arial"/>
          <w:sz w:val="22"/>
          <w:szCs w:val="22"/>
        </w:rPr>
        <w:t>nced.</w:t>
      </w:r>
    </w:p>
    <w:p w:rsidR="004209DE" w:rsidRDefault="004209DE" w:rsidP="004209DE">
      <w:pPr>
        <w:jc w:val="both"/>
        <w:rPr>
          <w:rFonts w:ascii="Arial" w:hAnsi="Arial" w:cs="Arial"/>
          <w:b/>
          <w:sz w:val="22"/>
          <w:szCs w:val="22"/>
        </w:rPr>
      </w:pPr>
    </w:p>
    <w:p w:rsidR="0037165C" w:rsidRPr="00A406E5" w:rsidRDefault="0037165C" w:rsidP="004209DE">
      <w:pPr>
        <w:jc w:val="both"/>
        <w:rPr>
          <w:rFonts w:ascii="Arial" w:hAnsi="Arial" w:cs="Arial"/>
          <w:b/>
          <w:sz w:val="22"/>
          <w:szCs w:val="22"/>
        </w:rPr>
      </w:pPr>
    </w:p>
    <w:p w:rsidR="004209DE" w:rsidRPr="00A406E5" w:rsidRDefault="004209DE" w:rsidP="004209DE">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4209DE" w:rsidRDefault="004209DE" w:rsidP="004209DE">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4209DE" w:rsidRDefault="004209DE" w:rsidP="004209DE">
      <w:pPr>
        <w:jc w:val="both"/>
        <w:rPr>
          <w:rFonts w:ascii="Arial" w:hAnsi="Arial" w:cs="Arial"/>
          <w:sz w:val="22"/>
          <w:szCs w:val="22"/>
        </w:rPr>
      </w:pPr>
    </w:p>
    <w:p w:rsidR="004209DE" w:rsidRPr="00A406E5" w:rsidRDefault="004209DE" w:rsidP="004209DE">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004209DE" w:rsidRPr="00A406E5" w:rsidRDefault="004209DE" w:rsidP="004209DE">
      <w:pPr>
        <w:jc w:val="both"/>
        <w:rPr>
          <w:rFonts w:ascii="Arial" w:hAnsi="Arial" w:cs="Arial"/>
          <w:sz w:val="22"/>
          <w:szCs w:val="22"/>
        </w:rPr>
      </w:pPr>
    </w:p>
    <w:p w:rsidR="004209DE" w:rsidRPr="00A406E5" w:rsidRDefault="004209DE" w:rsidP="004209D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209DE" w:rsidRDefault="004209DE" w:rsidP="004209DE">
      <w:pPr>
        <w:jc w:val="both"/>
        <w:rPr>
          <w:rFonts w:ascii="Arial" w:hAnsi="Arial" w:cs="Arial"/>
          <w:sz w:val="22"/>
          <w:szCs w:val="22"/>
        </w:rPr>
      </w:pPr>
    </w:p>
    <w:p w:rsidR="0037165C" w:rsidRDefault="0037165C" w:rsidP="0037165C">
      <w:pPr>
        <w:spacing w:before="240"/>
        <w:jc w:val="both"/>
        <w:rPr>
          <w:rFonts w:ascii="Arial" w:hAnsi="Arial" w:cs="Arial"/>
          <w:sz w:val="22"/>
          <w:szCs w:val="22"/>
        </w:rPr>
      </w:pPr>
      <w:r w:rsidRPr="00606D6E">
        <w:rPr>
          <w:rFonts w:ascii="Arial" w:hAnsi="Arial" w:cs="Arial"/>
          <w:sz w:val="22"/>
          <w:szCs w:val="22"/>
        </w:rPr>
        <w:t xml:space="preserve">Demonstrate a critical understanding of the cultural and social factors which influence </w:t>
      </w:r>
      <w:r>
        <w:rPr>
          <w:rFonts w:ascii="Arial" w:hAnsi="Arial" w:cs="Arial"/>
          <w:sz w:val="22"/>
          <w:szCs w:val="22"/>
        </w:rPr>
        <w:t>education for health and</w:t>
      </w:r>
      <w:r w:rsidRPr="00606D6E">
        <w:rPr>
          <w:rFonts w:ascii="Arial" w:hAnsi="Arial" w:cs="Arial"/>
          <w:sz w:val="22"/>
          <w:szCs w:val="22"/>
        </w:rPr>
        <w:t xml:space="preserve"> wel</w:t>
      </w:r>
      <w:r>
        <w:rPr>
          <w:rFonts w:ascii="Arial" w:hAnsi="Arial" w:cs="Arial"/>
          <w:sz w:val="22"/>
          <w:szCs w:val="22"/>
        </w:rPr>
        <w:t>l-being.</w:t>
      </w:r>
    </w:p>
    <w:p w:rsidR="0037165C" w:rsidRDefault="0037165C" w:rsidP="0037165C">
      <w:pPr>
        <w:overflowPunct w:val="0"/>
        <w:autoSpaceDE w:val="0"/>
        <w:autoSpaceDN w:val="0"/>
        <w:adjustRightInd w:val="0"/>
        <w:spacing w:after="120"/>
        <w:jc w:val="both"/>
        <w:textAlignment w:val="baseline"/>
        <w:rPr>
          <w:rFonts w:ascii="Arial" w:hAnsi="Arial" w:cs="Arial"/>
          <w:sz w:val="22"/>
          <w:szCs w:val="22"/>
        </w:rPr>
      </w:pPr>
    </w:p>
    <w:p w:rsidR="0037165C" w:rsidRPr="00A406E5" w:rsidRDefault="0037165C" w:rsidP="0037165C">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37165C" w:rsidRDefault="0037165C" w:rsidP="004209DE">
      <w:pPr>
        <w:jc w:val="both"/>
        <w:rPr>
          <w:rFonts w:ascii="Arial" w:hAnsi="Arial" w:cs="Arial"/>
          <w:sz w:val="22"/>
          <w:szCs w:val="22"/>
        </w:rPr>
      </w:pPr>
    </w:p>
    <w:p w:rsidR="0037165C" w:rsidRPr="00A406E5" w:rsidRDefault="0037165C" w:rsidP="004209DE">
      <w:pPr>
        <w:jc w:val="both"/>
        <w:rPr>
          <w:rFonts w:ascii="Arial" w:hAnsi="Arial" w:cs="Arial"/>
          <w:sz w:val="22"/>
          <w:szCs w:val="22"/>
        </w:rPr>
      </w:pPr>
    </w:p>
    <w:p w:rsidR="004209DE" w:rsidRPr="00A406E5" w:rsidRDefault="004209DE" w:rsidP="004209DE">
      <w:pPr>
        <w:jc w:val="both"/>
        <w:rPr>
          <w:rFonts w:ascii="Arial" w:hAnsi="Arial" w:cs="Arial"/>
          <w:sz w:val="22"/>
          <w:szCs w:val="22"/>
        </w:rPr>
      </w:pPr>
    </w:p>
    <w:p w:rsidR="004209DE" w:rsidRPr="00A406E5" w:rsidRDefault="004209DE" w:rsidP="004209DE">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209DE" w:rsidRPr="00A406E5" w:rsidRDefault="004209DE" w:rsidP="004209DE">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209DE" w:rsidRDefault="004209DE" w:rsidP="004209DE">
      <w:pPr>
        <w:jc w:val="both"/>
        <w:rPr>
          <w:rFonts w:ascii="Arial" w:hAnsi="Arial" w:cs="Arial"/>
          <w:sz w:val="22"/>
          <w:szCs w:val="22"/>
        </w:rPr>
      </w:pPr>
    </w:p>
    <w:p w:rsidR="004209DE" w:rsidRPr="00A406E5" w:rsidRDefault="004209DE" w:rsidP="004209DE">
      <w:pPr>
        <w:jc w:val="both"/>
        <w:rPr>
          <w:rFonts w:ascii="Arial" w:hAnsi="Arial" w:cs="Arial"/>
          <w:sz w:val="22"/>
          <w:szCs w:val="22"/>
        </w:rPr>
      </w:pPr>
    </w:p>
    <w:p w:rsidR="004209DE" w:rsidRPr="00A406E5" w:rsidRDefault="004209DE" w:rsidP="004209D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209DE" w:rsidRPr="00A406E5" w:rsidRDefault="004209DE" w:rsidP="004209DE">
      <w:pPr>
        <w:jc w:val="both"/>
        <w:rPr>
          <w:rFonts w:ascii="Arial" w:hAnsi="Arial" w:cs="Arial"/>
          <w:sz w:val="22"/>
          <w:szCs w:val="22"/>
        </w:rPr>
      </w:pPr>
    </w:p>
    <w:p w:rsidR="0037165C" w:rsidRDefault="0037165C" w:rsidP="0037165C">
      <w:pPr>
        <w:overflowPunct w:val="0"/>
        <w:autoSpaceDE w:val="0"/>
        <w:autoSpaceDN w:val="0"/>
        <w:adjustRightInd w:val="0"/>
        <w:spacing w:after="120"/>
        <w:jc w:val="both"/>
        <w:textAlignment w:val="baseline"/>
        <w:rPr>
          <w:rFonts w:ascii="Arial" w:hAnsi="Arial" w:cs="Arial"/>
          <w:b/>
          <w:i/>
          <w:sz w:val="22"/>
          <w:szCs w:val="22"/>
        </w:rPr>
      </w:pPr>
      <w:r w:rsidRPr="00606D6E">
        <w:rPr>
          <w:rFonts w:ascii="Arial" w:hAnsi="Arial" w:cs="Arial"/>
          <w:sz w:val="22"/>
          <w:szCs w:val="22"/>
        </w:rPr>
        <w:t xml:space="preserve">Demonstrate a critical understanding of the cultural and social factors which influence the </w:t>
      </w:r>
      <w:r>
        <w:rPr>
          <w:rFonts w:ascii="Arial" w:hAnsi="Arial" w:cs="Arial"/>
          <w:sz w:val="22"/>
          <w:szCs w:val="22"/>
        </w:rPr>
        <w:t>education of</w:t>
      </w:r>
      <w:r w:rsidRPr="00606D6E">
        <w:rPr>
          <w:rFonts w:ascii="Arial" w:hAnsi="Arial" w:cs="Arial"/>
          <w:sz w:val="22"/>
          <w:szCs w:val="22"/>
        </w:rPr>
        <w:t xml:space="preserve"> children and young people to enhance their health</w:t>
      </w:r>
      <w:r>
        <w:rPr>
          <w:rFonts w:ascii="Arial" w:hAnsi="Arial" w:cs="Arial"/>
          <w:sz w:val="22"/>
          <w:szCs w:val="22"/>
        </w:rPr>
        <w:t xml:space="preserve"> and</w:t>
      </w:r>
      <w:r w:rsidRPr="00606D6E">
        <w:rPr>
          <w:rFonts w:ascii="Arial" w:hAnsi="Arial" w:cs="Arial"/>
          <w:sz w:val="22"/>
          <w:szCs w:val="22"/>
        </w:rPr>
        <w:t xml:space="preserve"> well-being</w:t>
      </w:r>
    </w:p>
    <w:p w:rsidR="0037165C" w:rsidRPr="00606D6E" w:rsidRDefault="0037165C" w:rsidP="0037165C">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4209DE" w:rsidRPr="00A406E5" w:rsidRDefault="004209DE" w:rsidP="004209DE">
      <w:pPr>
        <w:jc w:val="both"/>
        <w:rPr>
          <w:rFonts w:ascii="Arial" w:hAnsi="Arial" w:cs="Arial"/>
          <w:sz w:val="22"/>
          <w:szCs w:val="22"/>
        </w:rPr>
      </w:pPr>
    </w:p>
    <w:p w:rsidR="004209DE" w:rsidRPr="00A406E5" w:rsidRDefault="004209DE" w:rsidP="004209DE">
      <w:pPr>
        <w:jc w:val="both"/>
        <w:rPr>
          <w:rFonts w:ascii="Arial" w:hAnsi="Arial" w:cs="Arial"/>
          <w:sz w:val="22"/>
          <w:szCs w:val="22"/>
        </w:rPr>
      </w:pPr>
    </w:p>
    <w:p w:rsidR="004209DE" w:rsidRPr="00A406E5" w:rsidRDefault="004209DE" w:rsidP="004209DE">
      <w:pPr>
        <w:rPr>
          <w:rFonts w:ascii="Arial" w:hAnsi="Arial" w:cs="Arial"/>
          <w:sz w:val="22"/>
          <w:szCs w:val="22"/>
        </w:rPr>
      </w:pPr>
      <w:r w:rsidRPr="00A406E5">
        <w:rPr>
          <w:rFonts w:ascii="Arial" w:hAnsi="Arial" w:cs="Arial"/>
          <w:sz w:val="22"/>
          <w:szCs w:val="22"/>
        </w:rPr>
        <w:br w:type="page"/>
      </w:r>
    </w:p>
    <w:p w:rsidR="004209DE" w:rsidRPr="00A406E5" w:rsidRDefault="004209DE" w:rsidP="004209D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209DE" w:rsidRPr="00A406E5" w:rsidTr="00D220AD">
        <w:trPr>
          <w:jc w:val="center"/>
        </w:trPr>
        <w:tc>
          <w:tcPr>
            <w:tcW w:w="10670" w:type="dxa"/>
            <w:shd w:val="clear" w:color="auto" w:fill="BFBFBF"/>
          </w:tcPr>
          <w:p w:rsidR="004209DE" w:rsidRPr="00A406E5" w:rsidRDefault="004209DE" w:rsidP="00D220A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209DE" w:rsidRPr="00A406E5" w:rsidRDefault="004209DE" w:rsidP="004209DE">
      <w:pPr>
        <w:rPr>
          <w:rFonts w:ascii="Arial" w:hAnsi="Arial" w:cs="Arial"/>
        </w:rPr>
      </w:pPr>
    </w:p>
    <w:p w:rsidR="004209DE" w:rsidRPr="00A406E5" w:rsidRDefault="004209DE" w:rsidP="004209D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209DE" w:rsidRPr="00A406E5" w:rsidRDefault="004209DE" w:rsidP="004209DE">
      <w:pPr>
        <w:rPr>
          <w:rFonts w:ascii="Arial" w:hAnsi="Arial" w:cs="Arial"/>
          <w:b/>
          <w:sz w:val="22"/>
          <w:szCs w:val="22"/>
        </w:rPr>
        <w:sectPr w:rsidR="004209DE" w:rsidRPr="00A406E5" w:rsidSect="00F31C04">
          <w:footerReference w:type="default" r:id="rId9"/>
          <w:pgSz w:w="11894" w:h="16834"/>
          <w:pgMar w:top="720" w:right="720" w:bottom="720" w:left="720" w:header="706" w:footer="454" w:gutter="0"/>
          <w:paperSrc w:first="1" w:other="1"/>
          <w:cols w:space="720"/>
          <w:docGrid w:linePitch="272"/>
        </w:sectPr>
      </w:pPr>
    </w:p>
    <w:p w:rsidR="004209DE" w:rsidRPr="00A406E5" w:rsidRDefault="004209DE" w:rsidP="004209D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209DE" w:rsidRPr="00A406E5" w:rsidTr="00D220A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209DE" w:rsidRPr="00A406E5" w:rsidRDefault="004209DE" w:rsidP="00D220A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209DE" w:rsidRPr="00A85BFE" w:rsidRDefault="004209DE" w:rsidP="00D220A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209DE" w:rsidRPr="00A85BFE" w:rsidRDefault="004209DE" w:rsidP="00D220AD">
            <w:pPr>
              <w:ind w:left="113" w:right="113"/>
              <w:jc w:val="center"/>
              <w:rPr>
                <w:rFonts w:ascii="Arial" w:hAnsi="Arial" w:cs="Arial"/>
                <w:b/>
                <w:sz w:val="18"/>
                <w:szCs w:val="18"/>
              </w:rPr>
            </w:pPr>
            <w:r w:rsidRPr="00A85BFE">
              <w:rPr>
                <w:rFonts w:ascii="Arial" w:hAnsi="Arial" w:cs="Arial"/>
                <w:b/>
                <w:sz w:val="18"/>
                <w:szCs w:val="18"/>
              </w:rPr>
              <w:t xml:space="preserve">Marks </w:t>
            </w:r>
          </w:p>
          <w:p w:rsidR="004209DE" w:rsidRPr="00A85BFE" w:rsidRDefault="004209DE" w:rsidP="00D220AD">
            <w:pPr>
              <w:ind w:left="113" w:right="113"/>
              <w:jc w:val="center"/>
              <w:rPr>
                <w:rFonts w:ascii="Arial" w:hAnsi="Arial" w:cs="Arial"/>
                <w:b/>
                <w:sz w:val="18"/>
                <w:szCs w:val="18"/>
              </w:rPr>
            </w:pPr>
            <w:r w:rsidRPr="00A85BFE">
              <w:rPr>
                <w:rFonts w:ascii="Arial" w:hAnsi="Arial" w:cs="Arial"/>
                <w:b/>
                <w:sz w:val="18"/>
                <w:szCs w:val="18"/>
              </w:rPr>
              <w:t>awarded</w:t>
            </w:r>
          </w:p>
        </w:tc>
      </w:tr>
      <w:tr w:rsidR="004209DE" w:rsidRPr="00A406E5" w:rsidTr="00D220AD">
        <w:trPr>
          <w:trHeight w:val="450"/>
        </w:trPr>
        <w:tc>
          <w:tcPr>
            <w:tcW w:w="4169" w:type="pct"/>
            <w:tcBorders>
              <w:top w:val="single" w:sz="4" w:space="0" w:color="auto"/>
              <w:left w:val="single" w:sz="4" w:space="0" w:color="auto"/>
              <w:right w:val="single" w:sz="4" w:space="0" w:color="auto"/>
            </w:tcBorders>
            <w:shd w:val="clear" w:color="auto" w:fill="D9D9D9"/>
          </w:tcPr>
          <w:p w:rsidR="004209DE" w:rsidRPr="00A406E5" w:rsidRDefault="004209DE" w:rsidP="00D220A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209DE" w:rsidRPr="00A406E5" w:rsidRDefault="004209DE" w:rsidP="00D220A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vMerge w:val="restart"/>
            <w:tcBorders>
              <w:top w:val="single" w:sz="4" w:space="0" w:color="auto"/>
              <w:left w:val="single" w:sz="4" w:space="0" w:color="auto"/>
              <w:right w:val="single" w:sz="4" w:space="0" w:color="auto"/>
            </w:tcBorders>
          </w:tcPr>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1"/>
        </w:trPr>
        <w:tc>
          <w:tcPr>
            <w:tcW w:w="4169" w:type="pct"/>
            <w:vMerge/>
            <w:tcBorders>
              <w:left w:val="single" w:sz="4" w:space="0" w:color="auto"/>
              <w:bottom w:val="single" w:sz="4" w:space="0" w:color="auto"/>
              <w:right w:val="single" w:sz="4" w:space="0" w:color="auto"/>
            </w:tcBorders>
          </w:tcPr>
          <w:p w:rsidR="004209DE" w:rsidRPr="00A406E5" w:rsidRDefault="004209DE" w:rsidP="00D220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tcBorders>
              <w:top w:val="single" w:sz="4" w:space="0" w:color="auto"/>
              <w:left w:val="single" w:sz="4" w:space="0" w:color="auto"/>
              <w:right w:val="single" w:sz="4" w:space="0" w:color="auto"/>
            </w:tcBorders>
            <w:shd w:val="clear" w:color="auto" w:fill="D9D9D9"/>
          </w:tcPr>
          <w:p w:rsidR="004209DE" w:rsidRPr="00A406E5" w:rsidRDefault="004209DE" w:rsidP="00D220A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vMerge w:val="restart"/>
            <w:tcBorders>
              <w:top w:val="single" w:sz="4" w:space="0" w:color="auto"/>
              <w:left w:val="single" w:sz="4" w:space="0" w:color="auto"/>
              <w:right w:val="single" w:sz="4" w:space="0" w:color="auto"/>
            </w:tcBorders>
          </w:tcPr>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1"/>
        </w:trPr>
        <w:tc>
          <w:tcPr>
            <w:tcW w:w="4169" w:type="pct"/>
            <w:vMerge/>
            <w:tcBorders>
              <w:left w:val="single" w:sz="4" w:space="0" w:color="auto"/>
              <w:bottom w:val="single" w:sz="4" w:space="0" w:color="auto"/>
              <w:right w:val="single" w:sz="4" w:space="0" w:color="auto"/>
            </w:tcBorders>
          </w:tcPr>
          <w:p w:rsidR="004209DE" w:rsidRPr="00A406E5" w:rsidRDefault="004209DE" w:rsidP="00D220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tcBorders>
              <w:top w:val="single" w:sz="4" w:space="0" w:color="auto"/>
              <w:left w:val="single" w:sz="4" w:space="0" w:color="auto"/>
              <w:right w:val="single" w:sz="4" w:space="0" w:color="auto"/>
            </w:tcBorders>
            <w:shd w:val="clear" w:color="auto" w:fill="D9D9D9"/>
          </w:tcPr>
          <w:p w:rsidR="004209DE" w:rsidRPr="00A406E5" w:rsidRDefault="004209DE" w:rsidP="00D220A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vMerge w:val="restart"/>
            <w:tcBorders>
              <w:top w:val="single" w:sz="4" w:space="0" w:color="auto"/>
              <w:left w:val="single" w:sz="4" w:space="0" w:color="auto"/>
              <w:right w:val="single" w:sz="4" w:space="0" w:color="auto"/>
            </w:tcBorders>
          </w:tcPr>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1"/>
        </w:trPr>
        <w:tc>
          <w:tcPr>
            <w:tcW w:w="4169" w:type="pct"/>
            <w:vMerge/>
            <w:tcBorders>
              <w:left w:val="single" w:sz="4" w:space="0" w:color="auto"/>
              <w:bottom w:val="single" w:sz="4" w:space="0" w:color="auto"/>
              <w:right w:val="single" w:sz="4" w:space="0" w:color="auto"/>
            </w:tcBorders>
          </w:tcPr>
          <w:p w:rsidR="004209DE" w:rsidRPr="00A406E5" w:rsidRDefault="004209DE" w:rsidP="00D220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tcBorders>
              <w:top w:val="single" w:sz="4" w:space="0" w:color="auto"/>
              <w:left w:val="single" w:sz="4" w:space="0" w:color="auto"/>
              <w:right w:val="single" w:sz="4" w:space="0" w:color="auto"/>
            </w:tcBorders>
            <w:shd w:val="clear" w:color="auto" w:fill="D9D9D9"/>
          </w:tcPr>
          <w:p w:rsidR="004209DE" w:rsidRPr="00A406E5" w:rsidRDefault="004209DE" w:rsidP="00D220A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r>
      <w:tr w:rsidR="004209DE" w:rsidRPr="00A406E5" w:rsidTr="00D220AD">
        <w:trPr>
          <w:trHeight w:val="451"/>
        </w:trPr>
        <w:tc>
          <w:tcPr>
            <w:tcW w:w="4169" w:type="pct"/>
            <w:vMerge w:val="restart"/>
            <w:tcBorders>
              <w:top w:val="single" w:sz="4" w:space="0" w:color="auto"/>
              <w:left w:val="single" w:sz="4" w:space="0" w:color="auto"/>
              <w:right w:val="single" w:sz="4" w:space="0" w:color="auto"/>
            </w:tcBorders>
          </w:tcPr>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vMerge/>
            <w:tcBorders>
              <w:left w:val="single" w:sz="4" w:space="0" w:color="auto"/>
              <w:bottom w:val="single" w:sz="4" w:space="0" w:color="auto"/>
              <w:right w:val="single" w:sz="4" w:space="0" w:color="auto"/>
            </w:tcBorders>
          </w:tcPr>
          <w:p w:rsidR="004209DE" w:rsidRPr="00A406E5" w:rsidRDefault="004209DE" w:rsidP="00D220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tcBorders>
              <w:top w:val="single" w:sz="4" w:space="0" w:color="auto"/>
              <w:left w:val="single" w:sz="4" w:space="0" w:color="auto"/>
              <w:right w:val="single" w:sz="4" w:space="0" w:color="auto"/>
            </w:tcBorders>
            <w:shd w:val="clear" w:color="auto" w:fill="D9D9D9"/>
          </w:tcPr>
          <w:p w:rsidR="004209DE" w:rsidRPr="00A406E5" w:rsidRDefault="004209DE" w:rsidP="00D220A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209DE" w:rsidRPr="00A406E5" w:rsidRDefault="004209DE" w:rsidP="00D220AD">
            <w:pPr>
              <w:jc w:val="center"/>
              <w:rPr>
                <w:rFonts w:ascii="Arial" w:hAnsi="Arial" w:cs="Arial"/>
                <w:sz w:val="32"/>
              </w:rPr>
            </w:pPr>
          </w:p>
        </w:tc>
      </w:tr>
      <w:tr w:rsidR="004209DE" w:rsidRPr="00A406E5" w:rsidTr="00D220AD">
        <w:trPr>
          <w:trHeight w:val="451"/>
        </w:trPr>
        <w:tc>
          <w:tcPr>
            <w:tcW w:w="4169" w:type="pct"/>
            <w:vMerge w:val="restart"/>
            <w:tcBorders>
              <w:top w:val="single" w:sz="4" w:space="0" w:color="auto"/>
              <w:left w:val="single" w:sz="4" w:space="0" w:color="auto"/>
              <w:right w:val="single" w:sz="4" w:space="0" w:color="auto"/>
            </w:tcBorders>
          </w:tcPr>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p w:rsidR="004209DE" w:rsidRPr="00A406E5" w:rsidRDefault="004209DE" w:rsidP="00D220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r w:rsidR="004209DE" w:rsidRPr="00A406E5" w:rsidTr="00D220AD">
        <w:trPr>
          <w:trHeight w:val="450"/>
        </w:trPr>
        <w:tc>
          <w:tcPr>
            <w:tcW w:w="4169" w:type="pct"/>
            <w:vMerge/>
            <w:tcBorders>
              <w:left w:val="single" w:sz="4" w:space="0" w:color="auto"/>
              <w:bottom w:val="single" w:sz="4" w:space="0" w:color="auto"/>
              <w:right w:val="single" w:sz="4" w:space="0" w:color="auto"/>
            </w:tcBorders>
          </w:tcPr>
          <w:p w:rsidR="004209DE" w:rsidRPr="00A406E5" w:rsidRDefault="004209DE" w:rsidP="00D220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209DE" w:rsidRPr="00A406E5" w:rsidRDefault="004209DE" w:rsidP="00D220AD">
            <w:pPr>
              <w:jc w:val="center"/>
              <w:rPr>
                <w:rFonts w:ascii="Arial" w:hAnsi="Arial" w:cs="Arial"/>
                <w:sz w:val="32"/>
              </w:rPr>
            </w:pPr>
          </w:p>
        </w:tc>
      </w:tr>
    </w:tbl>
    <w:p w:rsidR="004209DE" w:rsidRPr="00A406E5" w:rsidRDefault="004209DE" w:rsidP="004209D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209DE" w:rsidRPr="00A406E5" w:rsidTr="00D220AD">
        <w:trPr>
          <w:cantSplit/>
        </w:trPr>
        <w:tc>
          <w:tcPr>
            <w:tcW w:w="6062" w:type="dxa"/>
            <w:vMerge w:val="restart"/>
            <w:shd w:val="pct15" w:color="auto" w:fill="auto"/>
            <w:vAlign w:val="center"/>
          </w:tcPr>
          <w:p w:rsidR="004209DE" w:rsidRPr="00A406E5" w:rsidRDefault="004209DE" w:rsidP="00D220A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209DE" w:rsidRPr="00A406E5" w:rsidRDefault="004209DE" w:rsidP="00D220A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209DE" w:rsidRPr="00A406E5" w:rsidRDefault="004209DE" w:rsidP="00D220AD">
            <w:pPr>
              <w:jc w:val="right"/>
              <w:rPr>
                <w:rFonts w:ascii="Arial" w:hAnsi="Arial" w:cs="Arial"/>
                <w:b/>
                <w:bCs/>
              </w:rPr>
            </w:pPr>
            <w:r w:rsidRPr="00A406E5">
              <w:rPr>
                <w:rFonts w:ascii="Arial" w:hAnsi="Arial" w:cs="Arial"/>
                <w:b/>
                <w:bCs/>
              </w:rPr>
              <w:t>%</w:t>
            </w:r>
          </w:p>
        </w:tc>
      </w:tr>
      <w:tr w:rsidR="004209DE" w:rsidRPr="00A406E5" w:rsidTr="00D220AD">
        <w:trPr>
          <w:cantSplit/>
        </w:trPr>
        <w:tc>
          <w:tcPr>
            <w:tcW w:w="6062" w:type="dxa"/>
            <w:vMerge/>
            <w:vAlign w:val="bottom"/>
          </w:tcPr>
          <w:p w:rsidR="004209DE" w:rsidRPr="00A406E5" w:rsidRDefault="004209DE" w:rsidP="00D220AD">
            <w:pPr>
              <w:rPr>
                <w:rFonts w:ascii="Arial" w:hAnsi="Arial" w:cs="Arial"/>
              </w:rPr>
            </w:pPr>
          </w:p>
        </w:tc>
        <w:tc>
          <w:tcPr>
            <w:tcW w:w="2903" w:type="dxa"/>
            <w:vAlign w:val="bottom"/>
          </w:tcPr>
          <w:p w:rsidR="004209DE" w:rsidRPr="00A406E5" w:rsidRDefault="004209DE" w:rsidP="00D220A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4209DE" w:rsidRPr="00A406E5" w:rsidRDefault="004209DE" w:rsidP="00D220AD">
            <w:pPr>
              <w:jc w:val="center"/>
              <w:rPr>
                <w:rFonts w:ascii="Arial" w:hAnsi="Arial" w:cs="Arial"/>
                <w:sz w:val="12"/>
                <w:szCs w:val="12"/>
              </w:rPr>
            </w:pPr>
          </w:p>
        </w:tc>
        <w:tc>
          <w:tcPr>
            <w:tcW w:w="1060" w:type="dxa"/>
            <w:vMerge/>
            <w:vAlign w:val="bottom"/>
          </w:tcPr>
          <w:p w:rsidR="004209DE" w:rsidRPr="00A406E5" w:rsidRDefault="004209DE" w:rsidP="00D220AD">
            <w:pPr>
              <w:ind w:leftChars="71" w:left="142"/>
              <w:rPr>
                <w:rFonts w:ascii="Arial" w:hAnsi="Arial" w:cs="Arial"/>
              </w:rPr>
            </w:pPr>
          </w:p>
        </w:tc>
      </w:tr>
      <w:tr w:rsidR="004209DE" w:rsidRPr="00A406E5" w:rsidTr="00D220AD">
        <w:trPr>
          <w:cantSplit/>
        </w:trPr>
        <w:tc>
          <w:tcPr>
            <w:tcW w:w="6062" w:type="dxa"/>
            <w:vMerge/>
            <w:vAlign w:val="bottom"/>
          </w:tcPr>
          <w:p w:rsidR="004209DE" w:rsidRPr="00A406E5" w:rsidRDefault="004209DE" w:rsidP="00D220AD">
            <w:pPr>
              <w:rPr>
                <w:rFonts w:ascii="Arial" w:hAnsi="Arial" w:cs="Arial"/>
              </w:rPr>
            </w:pPr>
          </w:p>
        </w:tc>
        <w:tc>
          <w:tcPr>
            <w:tcW w:w="2903" w:type="dxa"/>
            <w:vAlign w:val="bottom"/>
          </w:tcPr>
          <w:p w:rsidR="004209DE" w:rsidRPr="00A406E5" w:rsidRDefault="004209DE" w:rsidP="00D220A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209DE" w:rsidRPr="00A406E5" w:rsidRDefault="004209DE" w:rsidP="00D220AD">
            <w:pPr>
              <w:jc w:val="center"/>
              <w:rPr>
                <w:rFonts w:ascii="Arial" w:hAnsi="Arial" w:cs="Arial"/>
                <w:sz w:val="12"/>
                <w:szCs w:val="12"/>
              </w:rPr>
            </w:pPr>
          </w:p>
        </w:tc>
        <w:tc>
          <w:tcPr>
            <w:tcW w:w="1060" w:type="dxa"/>
            <w:vMerge/>
            <w:vAlign w:val="bottom"/>
          </w:tcPr>
          <w:p w:rsidR="004209DE" w:rsidRPr="00A406E5" w:rsidRDefault="004209DE" w:rsidP="00D220AD">
            <w:pPr>
              <w:ind w:firstLineChars="141" w:firstLine="282"/>
              <w:rPr>
                <w:rFonts w:ascii="Arial" w:hAnsi="Arial" w:cs="Arial"/>
              </w:rPr>
            </w:pPr>
          </w:p>
        </w:tc>
      </w:tr>
    </w:tbl>
    <w:p w:rsidR="004209DE" w:rsidRDefault="004209DE" w:rsidP="004209DE">
      <w:pPr>
        <w:rPr>
          <w:rFonts w:ascii="Arial" w:hAnsi="Arial" w:cs="Arial"/>
        </w:rPr>
      </w:pPr>
    </w:p>
    <w:p w:rsidR="004209DE" w:rsidRDefault="004209DE" w:rsidP="004209DE">
      <w:pPr>
        <w:rPr>
          <w:rFonts w:ascii="Arial" w:hAnsi="Arial" w:cs="Arial"/>
        </w:rPr>
      </w:pPr>
    </w:p>
    <w:p w:rsidR="004209DE" w:rsidRDefault="004209DE" w:rsidP="004209DE">
      <w:pPr>
        <w:rPr>
          <w:rFonts w:ascii="Arial" w:hAnsi="Arial" w:cs="Arial"/>
          <w:vanish/>
        </w:rPr>
        <w:sectPr w:rsidR="004209DE" w:rsidSect="00F61A20">
          <w:footerReference w:type="default" r:id="rId10"/>
          <w:type w:val="continuous"/>
          <w:pgSz w:w="11894" w:h="16834"/>
          <w:pgMar w:top="720" w:right="720" w:bottom="720" w:left="720" w:header="706" w:footer="706" w:gutter="0"/>
          <w:paperSrc w:first="1" w:other="1"/>
          <w:cols w:space="720"/>
        </w:sectPr>
      </w:pPr>
    </w:p>
    <w:p w:rsidR="004209DE" w:rsidRDefault="004209DE" w:rsidP="004209DE">
      <w:pPr>
        <w:rPr>
          <w:rFonts w:ascii="Arial" w:hAnsi="Arial" w:cs="Arial"/>
          <w:vanish/>
        </w:rPr>
        <w:sectPr w:rsidR="004209DE" w:rsidSect="00C073F1">
          <w:pgSz w:w="16834" w:h="11894" w:orient="landscape"/>
          <w:pgMar w:top="720" w:right="720" w:bottom="720" w:left="720" w:header="706" w:footer="706" w:gutter="0"/>
          <w:paperSrc w:first="1" w:other="1"/>
          <w:cols w:space="720"/>
          <w:docGrid w:linePitch="272"/>
        </w:sectPr>
      </w:pPr>
    </w:p>
    <w:p w:rsidR="004209DE" w:rsidRPr="00A406E5" w:rsidRDefault="004209DE" w:rsidP="004209DE">
      <w:pPr>
        <w:rPr>
          <w:rFonts w:ascii="Arial" w:hAnsi="Arial" w:cs="Arial"/>
          <w:vanish/>
        </w:rPr>
      </w:pPr>
    </w:p>
    <w:p w:rsidR="004209DE" w:rsidRDefault="004209DE" w:rsidP="004209DE">
      <w:pPr>
        <w:pStyle w:val="NormalWeb"/>
        <w:rPr>
          <w:rFonts w:ascii="Arial" w:hAnsi="Arial" w:cs="Arial"/>
          <w:color w:val="303B44"/>
          <w:sz w:val="22"/>
          <w:szCs w:val="22"/>
        </w:rPr>
      </w:pPr>
    </w:p>
    <w:tbl>
      <w:tblPr>
        <w:tblStyle w:val="TableGrid"/>
        <w:tblW w:w="0" w:type="auto"/>
        <w:shd w:val="clear" w:color="auto" w:fill="9CC2E5" w:themeFill="accent1" w:themeFillTint="99"/>
        <w:tblLook w:val="04A0" w:firstRow="1" w:lastRow="0" w:firstColumn="1" w:lastColumn="0" w:noHBand="0" w:noVBand="1"/>
      </w:tblPr>
      <w:tblGrid>
        <w:gridCol w:w="13858"/>
      </w:tblGrid>
      <w:tr w:rsidR="004209DE" w:rsidTr="00D220AD">
        <w:tc>
          <w:tcPr>
            <w:tcW w:w="13858" w:type="dxa"/>
            <w:shd w:val="clear" w:color="auto" w:fill="9CC2E5" w:themeFill="accent1" w:themeFillTint="99"/>
          </w:tcPr>
          <w:p w:rsidR="004209DE" w:rsidRPr="00995D51" w:rsidRDefault="004209DE" w:rsidP="00D220A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209DE" w:rsidRDefault="004209DE" w:rsidP="004209D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209DE" w:rsidRPr="00D9771E" w:rsidTr="00D220AD">
        <w:tc>
          <w:tcPr>
            <w:tcW w:w="13948" w:type="dxa"/>
            <w:shd w:val="clear" w:color="auto" w:fill="9CC2E5" w:themeFill="accent1" w:themeFillTint="99"/>
          </w:tcPr>
          <w:p w:rsidR="004209DE" w:rsidRPr="00D9771E" w:rsidRDefault="004209DE" w:rsidP="00D220AD">
            <w:pPr>
              <w:rPr>
                <w:rFonts w:ascii="Arial" w:hAnsi="Arial" w:cs="Arial"/>
                <w:b/>
              </w:rPr>
            </w:pPr>
            <w:r>
              <w:rPr>
                <w:rFonts w:ascii="Arial" w:hAnsi="Arial" w:cs="Arial"/>
                <w:b/>
              </w:rPr>
              <w:t>Level 7</w:t>
            </w:r>
          </w:p>
        </w:tc>
      </w:tr>
      <w:tr w:rsidR="004209DE" w:rsidRPr="00D9771E" w:rsidTr="00D220AD">
        <w:tc>
          <w:tcPr>
            <w:tcW w:w="13948" w:type="dxa"/>
            <w:shd w:val="clear" w:color="auto" w:fill="DEEAF6" w:themeFill="accent1" w:themeFillTint="33"/>
          </w:tcPr>
          <w:p w:rsidR="004209DE" w:rsidRPr="00B669B1" w:rsidRDefault="004209DE" w:rsidP="00D220AD">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4209DE" w:rsidRPr="00D9771E" w:rsidRDefault="004209DE" w:rsidP="004209D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209DE" w:rsidRPr="00D9771E" w:rsidTr="00D220AD">
        <w:trPr>
          <w:tblHeader/>
        </w:trPr>
        <w:tc>
          <w:tcPr>
            <w:tcW w:w="1735" w:type="dxa"/>
            <w:shd w:val="clear" w:color="auto" w:fill="9CC2E5" w:themeFill="accent1" w:themeFillTint="99"/>
          </w:tcPr>
          <w:p w:rsidR="004209DE" w:rsidRPr="00C73F6F" w:rsidRDefault="004209DE" w:rsidP="00D220AD">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rsidR="004209DE" w:rsidRPr="00D9771E" w:rsidRDefault="004209DE" w:rsidP="00D220A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rsidR="004209DE" w:rsidRPr="00D9771E" w:rsidRDefault="004209DE" w:rsidP="00D220A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rsidR="004209DE" w:rsidRPr="00D9771E" w:rsidRDefault="004209DE" w:rsidP="00D220A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rsidR="004209DE" w:rsidRPr="00D9771E" w:rsidRDefault="004209DE" w:rsidP="00D220AD">
            <w:pPr>
              <w:jc w:val="center"/>
              <w:rPr>
                <w:rFonts w:ascii="Arial" w:hAnsi="Arial" w:cs="Arial"/>
                <w:b/>
                <w:sz w:val="18"/>
                <w:szCs w:val="18"/>
              </w:rPr>
            </w:pPr>
            <w:r w:rsidRPr="00D9771E">
              <w:rPr>
                <w:rFonts w:ascii="Arial" w:hAnsi="Arial" w:cs="Arial"/>
                <w:b/>
                <w:sz w:val="18"/>
                <w:szCs w:val="18"/>
              </w:rPr>
              <w:t>SATISFACTORY</w:t>
            </w:r>
          </w:p>
          <w:p w:rsidR="004209DE" w:rsidRPr="00D9771E" w:rsidRDefault="004209DE" w:rsidP="00D220AD">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rsidR="004209DE" w:rsidRPr="00D9771E" w:rsidRDefault="004209DE" w:rsidP="00D220A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4209DE" w:rsidRPr="00D9771E" w:rsidRDefault="004209DE" w:rsidP="00D220AD">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CC2E5" w:themeFill="accent1" w:themeFillTint="99"/>
            <w:vAlign w:val="center"/>
          </w:tcPr>
          <w:p w:rsidR="004209DE" w:rsidRPr="00D9771E" w:rsidRDefault="004209DE" w:rsidP="00D220AD">
            <w:pPr>
              <w:jc w:val="center"/>
              <w:rPr>
                <w:rFonts w:ascii="Arial" w:hAnsi="Arial" w:cs="Arial"/>
                <w:b/>
                <w:sz w:val="18"/>
                <w:szCs w:val="18"/>
              </w:rPr>
            </w:pPr>
            <w:r w:rsidRPr="00D9771E">
              <w:rPr>
                <w:rFonts w:ascii="Arial" w:hAnsi="Arial" w:cs="Arial"/>
                <w:b/>
                <w:sz w:val="18"/>
                <w:szCs w:val="18"/>
              </w:rPr>
              <w:t>EXCELLENT</w:t>
            </w:r>
          </w:p>
          <w:p w:rsidR="004209DE" w:rsidRPr="00D9771E" w:rsidRDefault="004209DE" w:rsidP="00D220AD">
            <w:pPr>
              <w:jc w:val="center"/>
              <w:rPr>
                <w:rFonts w:ascii="Arial" w:hAnsi="Arial" w:cs="Arial"/>
                <w:b/>
                <w:sz w:val="18"/>
                <w:szCs w:val="18"/>
              </w:rPr>
            </w:pPr>
            <w:r>
              <w:rPr>
                <w:rFonts w:ascii="Arial" w:hAnsi="Arial" w:cs="Arial"/>
                <w:b/>
                <w:sz w:val="18"/>
                <w:szCs w:val="18"/>
              </w:rPr>
              <w:t>(Distinction)</w:t>
            </w:r>
          </w:p>
        </w:tc>
        <w:tc>
          <w:tcPr>
            <w:tcW w:w="1736" w:type="dxa"/>
            <w:shd w:val="clear" w:color="auto" w:fill="9CC2E5" w:themeFill="accent1" w:themeFillTint="99"/>
            <w:vAlign w:val="center"/>
          </w:tcPr>
          <w:p w:rsidR="004209DE" w:rsidRPr="00D9771E" w:rsidRDefault="004209DE" w:rsidP="00D220AD">
            <w:pPr>
              <w:jc w:val="center"/>
              <w:rPr>
                <w:rFonts w:ascii="Arial" w:hAnsi="Arial" w:cs="Arial"/>
                <w:b/>
                <w:sz w:val="18"/>
                <w:szCs w:val="18"/>
              </w:rPr>
            </w:pPr>
            <w:r w:rsidRPr="00D9771E">
              <w:rPr>
                <w:rFonts w:ascii="Arial" w:hAnsi="Arial" w:cs="Arial"/>
                <w:b/>
                <w:sz w:val="18"/>
                <w:szCs w:val="18"/>
              </w:rPr>
              <w:t>EXCEPTIONAL</w:t>
            </w:r>
          </w:p>
          <w:p w:rsidR="004209DE" w:rsidRPr="00D9771E" w:rsidRDefault="004209DE" w:rsidP="00D220AD">
            <w:pPr>
              <w:jc w:val="center"/>
              <w:rPr>
                <w:rFonts w:ascii="Arial" w:hAnsi="Arial" w:cs="Arial"/>
                <w:b/>
                <w:sz w:val="18"/>
                <w:szCs w:val="18"/>
              </w:rPr>
            </w:pPr>
            <w:r>
              <w:rPr>
                <w:rFonts w:ascii="Arial" w:hAnsi="Arial" w:cs="Arial"/>
                <w:b/>
                <w:sz w:val="18"/>
                <w:szCs w:val="18"/>
              </w:rPr>
              <w:t>(Distinction)</w:t>
            </w:r>
          </w:p>
        </w:tc>
      </w:tr>
      <w:tr w:rsidR="004209DE" w:rsidRPr="00D9771E" w:rsidTr="00D220AD">
        <w:trPr>
          <w:tblHeader/>
        </w:trPr>
        <w:tc>
          <w:tcPr>
            <w:tcW w:w="1735" w:type="dxa"/>
            <w:shd w:val="clear" w:color="auto" w:fill="9CC2E5" w:themeFill="accent1" w:themeFillTint="99"/>
          </w:tcPr>
          <w:p w:rsidR="004209DE" w:rsidRPr="00D9771E" w:rsidRDefault="004209DE" w:rsidP="00D220A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CC2E5" w:themeFill="accent1" w:themeFillTint="99"/>
            <w:vAlign w:val="bottom"/>
          </w:tcPr>
          <w:p w:rsidR="004209DE" w:rsidRPr="00D9771E" w:rsidRDefault="004209DE" w:rsidP="00D220A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vAlign w:val="bottom"/>
          </w:tcPr>
          <w:p w:rsidR="004209DE" w:rsidRPr="00D9771E" w:rsidRDefault="004209DE" w:rsidP="00D220AD">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rsidR="004209DE" w:rsidRPr="00D9771E" w:rsidRDefault="004209DE" w:rsidP="00D220AD">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rsidR="004209DE" w:rsidRPr="00D9771E" w:rsidRDefault="004209DE" w:rsidP="00D220A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vAlign w:val="bottom"/>
          </w:tcPr>
          <w:p w:rsidR="004209DE" w:rsidRPr="00D9771E" w:rsidRDefault="004209DE" w:rsidP="00D220A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rsidR="004209DE" w:rsidRPr="00D9771E" w:rsidRDefault="004209DE" w:rsidP="00D220A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rsidR="004209DE" w:rsidRPr="00D9771E" w:rsidRDefault="004209DE" w:rsidP="00D220A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209DE" w:rsidRPr="00D9771E" w:rsidTr="00D220AD">
        <w:tc>
          <w:tcPr>
            <w:tcW w:w="1735" w:type="dxa"/>
            <w:shd w:val="clear" w:color="auto" w:fill="9CC2E5" w:themeFill="accent1" w:themeFillTint="99"/>
          </w:tcPr>
          <w:p w:rsidR="004209DE" w:rsidRPr="00F65EEE" w:rsidRDefault="004209DE" w:rsidP="00D220A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4209DE" w:rsidRPr="00F65EEE" w:rsidRDefault="004209DE" w:rsidP="00D220A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209DE" w:rsidRDefault="004209DE" w:rsidP="00D220A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209DE" w:rsidRPr="00B669B1" w:rsidRDefault="004209DE" w:rsidP="00D220A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4209DE" w:rsidRPr="00B669B1" w:rsidRDefault="004209DE" w:rsidP="00D220A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209DE" w:rsidRPr="00B669B1" w:rsidRDefault="004209DE" w:rsidP="00D220A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209DE" w:rsidRPr="00B669B1" w:rsidRDefault="004209DE" w:rsidP="00D220A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209DE" w:rsidRPr="00B669B1" w:rsidRDefault="004209DE" w:rsidP="00D220AD">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4209DE" w:rsidRPr="00B669B1" w:rsidRDefault="004209DE" w:rsidP="00D220A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209DE" w:rsidRPr="00B669B1" w:rsidRDefault="004209DE" w:rsidP="00D220A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209DE" w:rsidRPr="00B669B1" w:rsidRDefault="004209DE" w:rsidP="00D220A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4209DE" w:rsidRPr="00B669B1" w:rsidRDefault="004209DE" w:rsidP="00D220A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209DE" w:rsidRPr="00B669B1" w:rsidRDefault="004209DE" w:rsidP="00D220A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209DE" w:rsidRPr="00B669B1" w:rsidRDefault="004209DE" w:rsidP="00D220A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209DE" w:rsidRPr="00D9771E" w:rsidTr="00D220AD">
        <w:tc>
          <w:tcPr>
            <w:tcW w:w="1735" w:type="dxa"/>
            <w:shd w:val="clear" w:color="auto" w:fill="9CC2E5" w:themeFill="accent1" w:themeFillTint="99"/>
          </w:tcPr>
          <w:p w:rsidR="004209DE" w:rsidRPr="00CA7DB9" w:rsidRDefault="004209DE" w:rsidP="00D220A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4209DE" w:rsidRPr="00D9771E" w:rsidRDefault="004209DE" w:rsidP="00D220A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4209DE" w:rsidRDefault="004209DE" w:rsidP="00D220AD">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4209DE" w:rsidRPr="00B669B1" w:rsidRDefault="004209DE" w:rsidP="00D220A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209DE" w:rsidRPr="00B669B1" w:rsidRDefault="004209DE" w:rsidP="00D220AD">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4209DE" w:rsidRPr="00B669B1" w:rsidRDefault="004209DE" w:rsidP="00D220AD">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209DE" w:rsidRPr="00B669B1" w:rsidRDefault="004209DE" w:rsidP="00D220AD">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209DE" w:rsidRPr="00B669B1" w:rsidRDefault="004209DE" w:rsidP="00D220AD">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209DE" w:rsidRDefault="004209DE" w:rsidP="00D220AD">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4209DE" w:rsidRPr="00B669B1" w:rsidRDefault="004209DE" w:rsidP="00D220AD">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209DE" w:rsidRPr="00B669B1" w:rsidRDefault="004209DE" w:rsidP="00D220AD">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209DE" w:rsidRPr="00D9771E" w:rsidTr="00D220AD">
        <w:tc>
          <w:tcPr>
            <w:tcW w:w="1735" w:type="dxa"/>
            <w:shd w:val="clear" w:color="auto" w:fill="9CC2E5" w:themeFill="accent1" w:themeFillTint="99"/>
          </w:tcPr>
          <w:p w:rsidR="004209DE" w:rsidRDefault="004209DE" w:rsidP="00D220A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209DE" w:rsidRPr="00F65EEE" w:rsidRDefault="004209DE" w:rsidP="00D220A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4209DE" w:rsidRDefault="004209DE" w:rsidP="00D220AD">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4209DE" w:rsidRDefault="004209DE" w:rsidP="00D220A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4209DE" w:rsidRPr="00B669B1" w:rsidRDefault="004209DE" w:rsidP="00D220AD">
            <w:pPr>
              <w:rPr>
                <w:rFonts w:ascii="Arial" w:hAnsi="Arial" w:cs="Arial"/>
              </w:rPr>
            </w:pPr>
          </w:p>
        </w:tc>
        <w:tc>
          <w:tcPr>
            <w:tcW w:w="1736" w:type="dxa"/>
          </w:tcPr>
          <w:p w:rsidR="004209DE" w:rsidRPr="00B669B1" w:rsidRDefault="004209DE" w:rsidP="00D220AD">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209DE" w:rsidRPr="00B669B1" w:rsidRDefault="004209DE" w:rsidP="00D220A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4209DE" w:rsidRDefault="004209DE" w:rsidP="00D220AD">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4209DE" w:rsidRPr="00E518DC" w:rsidRDefault="004209DE" w:rsidP="00D220AD">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4209DE" w:rsidRPr="00B669B1" w:rsidRDefault="004209DE" w:rsidP="00D220AD">
            <w:pPr>
              <w:rPr>
                <w:rFonts w:ascii="Arial" w:hAnsi="Arial" w:cs="Arial"/>
              </w:rPr>
            </w:pPr>
          </w:p>
        </w:tc>
        <w:tc>
          <w:tcPr>
            <w:tcW w:w="1736" w:type="dxa"/>
          </w:tcPr>
          <w:p w:rsidR="004209DE" w:rsidRPr="00B669B1" w:rsidRDefault="004209DE" w:rsidP="00D220AD">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4209DE" w:rsidRDefault="004209DE" w:rsidP="00D220AD">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4209DE" w:rsidRDefault="004209DE" w:rsidP="00D220AD">
            <w:pPr>
              <w:rPr>
                <w:rFonts w:ascii="Arial" w:hAnsi="Arial" w:cs="Arial"/>
              </w:rPr>
            </w:pPr>
          </w:p>
          <w:p w:rsidR="004209DE" w:rsidRPr="00B669B1" w:rsidRDefault="004209DE" w:rsidP="00D220AD">
            <w:pPr>
              <w:rPr>
                <w:rFonts w:ascii="Arial" w:hAnsi="Arial" w:cs="Arial"/>
              </w:rPr>
            </w:pPr>
          </w:p>
        </w:tc>
        <w:tc>
          <w:tcPr>
            <w:tcW w:w="1736" w:type="dxa"/>
          </w:tcPr>
          <w:p w:rsidR="004209DE" w:rsidRPr="00B669B1" w:rsidRDefault="004209DE" w:rsidP="00D220AD">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4209DE" w:rsidRPr="00B669B1" w:rsidRDefault="004209DE" w:rsidP="00D220AD">
            <w:pPr>
              <w:rPr>
                <w:rFonts w:ascii="Arial" w:hAnsi="Arial" w:cs="Arial"/>
              </w:rPr>
            </w:pPr>
          </w:p>
        </w:tc>
        <w:tc>
          <w:tcPr>
            <w:tcW w:w="1736" w:type="dxa"/>
          </w:tcPr>
          <w:p w:rsidR="004209DE" w:rsidRPr="00B669B1" w:rsidRDefault="004209DE" w:rsidP="00D220AD">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4209DE" w:rsidRPr="00B669B1" w:rsidRDefault="004209DE" w:rsidP="00D220A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209DE" w:rsidRPr="00D9771E" w:rsidTr="00D220AD">
        <w:tc>
          <w:tcPr>
            <w:tcW w:w="1735" w:type="dxa"/>
            <w:shd w:val="clear" w:color="auto" w:fill="9CC2E5" w:themeFill="accent1" w:themeFillTint="99"/>
          </w:tcPr>
          <w:p w:rsidR="004209DE" w:rsidRDefault="004209DE" w:rsidP="00D220A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4209DE" w:rsidRPr="00F65EEE" w:rsidRDefault="004209DE" w:rsidP="00D220A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4209DE" w:rsidRPr="00B669B1" w:rsidRDefault="004209DE" w:rsidP="00D220AD">
            <w:pPr>
              <w:rPr>
                <w:rFonts w:ascii="Arial" w:hAnsi="Arial" w:cs="Arial"/>
              </w:rPr>
            </w:pPr>
            <w:r w:rsidRPr="00B669B1">
              <w:rPr>
                <w:rFonts w:ascii="Arial" w:hAnsi="Arial" w:cs="Arial"/>
              </w:rPr>
              <w:t>Limited or no use of methods, materials, tools and/or techniques.</w:t>
            </w:r>
          </w:p>
          <w:p w:rsidR="004209DE" w:rsidRDefault="004209DE" w:rsidP="00D220AD">
            <w:pPr>
              <w:rPr>
                <w:rFonts w:ascii="Arial" w:hAnsi="Arial" w:cs="Arial"/>
              </w:rPr>
            </w:pPr>
            <w:r w:rsidRPr="00B669B1">
              <w:rPr>
                <w:rFonts w:ascii="Arial" w:hAnsi="Arial" w:cs="Arial"/>
              </w:rPr>
              <w:t>Little or no appreciation of the context of the application.</w:t>
            </w:r>
          </w:p>
          <w:p w:rsidR="004209DE" w:rsidRDefault="004209DE" w:rsidP="00D220A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4209DE" w:rsidRPr="00B669B1" w:rsidRDefault="004209DE" w:rsidP="00D220A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4209DE" w:rsidRDefault="004209DE" w:rsidP="00D220A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4209DE" w:rsidRPr="00B669B1" w:rsidRDefault="004209DE" w:rsidP="00D220A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4209DE" w:rsidRPr="00B669B1" w:rsidRDefault="004209DE" w:rsidP="00D220AD">
            <w:pPr>
              <w:rPr>
                <w:rFonts w:ascii="Arial" w:hAnsi="Arial" w:cs="Arial"/>
              </w:rPr>
            </w:pPr>
          </w:p>
          <w:p w:rsidR="004209DE" w:rsidRPr="00B669B1" w:rsidRDefault="004209DE" w:rsidP="00D220AD">
            <w:pPr>
              <w:rPr>
                <w:rFonts w:ascii="Arial" w:hAnsi="Arial" w:cs="Arial"/>
              </w:rPr>
            </w:pPr>
          </w:p>
        </w:tc>
        <w:tc>
          <w:tcPr>
            <w:tcW w:w="1736" w:type="dxa"/>
          </w:tcPr>
          <w:p w:rsidR="004209DE" w:rsidRPr="00B669B1" w:rsidRDefault="004209DE" w:rsidP="00D220AD">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4209DE" w:rsidRDefault="004209DE" w:rsidP="00D220A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4209DE" w:rsidRPr="00B669B1" w:rsidRDefault="004209DE" w:rsidP="00D220A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4209DE" w:rsidRPr="00B669B1" w:rsidRDefault="004209DE" w:rsidP="00D220AD">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4209DE" w:rsidRDefault="004209DE" w:rsidP="00D220A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4209DE" w:rsidRPr="00B669B1" w:rsidRDefault="004209DE" w:rsidP="00D220A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4209DE" w:rsidRPr="00B669B1" w:rsidRDefault="004209DE" w:rsidP="00D220AD">
            <w:pPr>
              <w:rPr>
                <w:rFonts w:ascii="Arial" w:hAnsi="Arial" w:cs="Arial"/>
              </w:rPr>
            </w:pPr>
            <w:r w:rsidRPr="00B669B1">
              <w:rPr>
                <w:rFonts w:ascii="Arial" w:hAnsi="Arial" w:cs="Arial"/>
              </w:rPr>
              <w:t>A very good application of a range of methods, materials, tools and/or techniques.</w:t>
            </w:r>
          </w:p>
          <w:p w:rsidR="004209DE" w:rsidRPr="00B669B1" w:rsidRDefault="004209DE" w:rsidP="00D220A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4209DE" w:rsidRPr="00B669B1" w:rsidRDefault="004209DE" w:rsidP="00D220AD">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4209DE" w:rsidRPr="00B669B1" w:rsidRDefault="004209DE" w:rsidP="00D220AD">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4209DE" w:rsidRPr="00B669B1" w:rsidRDefault="004209DE" w:rsidP="00D220A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4209DE" w:rsidRPr="00885BD7" w:rsidRDefault="004209DE" w:rsidP="00D220AD">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4209DE" w:rsidRPr="00B669B1" w:rsidRDefault="004209DE" w:rsidP="00D220AD">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4209DE" w:rsidRDefault="004209DE" w:rsidP="00D220AD">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4209DE" w:rsidRPr="00885BD7" w:rsidRDefault="004209DE" w:rsidP="00D220AD">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4209DE" w:rsidRPr="00B669B1" w:rsidRDefault="004209DE" w:rsidP="00D220AD">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209DE" w:rsidRPr="00D9771E" w:rsidTr="00D220AD">
        <w:tc>
          <w:tcPr>
            <w:tcW w:w="1735" w:type="dxa"/>
            <w:shd w:val="clear" w:color="auto" w:fill="9CC2E5" w:themeFill="accent1" w:themeFillTint="99"/>
          </w:tcPr>
          <w:p w:rsidR="004209DE" w:rsidRDefault="004209DE" w:rsidP="00D220A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209DE" w:rsidRPr="00F65EEE" w:rsidRDefault="004209DE" w:rsidP="00D220A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4209DE" w:rsidRPr="00E07BE3" w:rsidRDefault="004209DE" w:rsidP="00D220AD">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4209DE" w:rsidRPr="00E07BE3" w:rsidRDefault="004209DE" w:rsidP="00D220A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4209DE" w:rsidRPr="00ED3ABD" w:rsidRDefault="004209DE" w:rsidP="00D220AD">
            <w:pPr>
              <w:rPr>
                <w:rFonts w:ascii="Arial" w:hAnsi="Arial" w:cs="Arial"/>
              </w:rPr>
            </w:pPr>
          </w:p>
          <w:p w:rsidR="004209DE" w:rsidRPr="00E07BE3" w:rsidRDefault="004209DE" w:rsidP="00D220A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209DE" w:rsidRPr="00E07BE3" w:rsidRDefault="004209DE" w:rsidP="00D220AD">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4209DE" w:rsidRPr="00E07BE3" w:rsidRDefault="004209DE" w:rsidP="00D220A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4209DE" w:rsidRPr="00E07BE3" w:rsidRDefault="004209DE" w:rsidP="00D220AD">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4209DE" w:rsidRPr="00E07BE3" w:rsidRDefault="004209DE" w:rsidP="00D220A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4209DE" w:rsidRPr="00E07BE3" w:rsidRDefault="004209DE" w:rsidP="00D220AD">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4209DE" w:rsidRPr="00E07BE3" w:rsidRDefault="004209DE" w:rsidP="00D220AD">
            <w:pPr>
              <w:rPr>
                <w:rFonts w:ascii="Arial" w:hAnsi="Arial" w:cs="Arial"/>
              </w:rPr>
            </w:pPr>
            <w:r w:rsidRPr="00E07BE3">
              <w:rPr>
                <w:rFonts w:ascii="Arial" w:hAnsi="Arial" w:cs="Arial"/>
              </w:rPr>
              <w:t>Can communicate effectively in a suitable format, but may have minor errors.</w:t>
            </w:r>
          </w:p>
          <w:p w:rsidR="004209DE" w:rsidRPr="00E07BE3" w:rsidRDefault="004209DE" w:rsidP="00D220A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4209DE" w:rsidRPr="00E07BE3" w:rsidRDefault="004209DE" w:rsidP="00D220AD">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209DE" w:rsidRPr="00E07BE3" w:rsidRDefault="004209DE" w:rsidP="00D220AD">
            <w:pPr>
              <w:rPr>
                <w:rFonts w:ascii="Arial" w:hAnsi="Arial" w:cs="Arial"/>
              </w:rPr>
            </w:pPr>
            <w:r w:rsidRPr="00E07BE3">
              <w:rPr>
                <w:rFonts w:ascii="Arial" w:hAnsi="Arial" w:cs="Arial"/>
              </w:rPr>
              <w:t>Can communicate well, confidently and in a suitable format.</w:t>
            </w:r>
          </w:p>
          <w:p w:rsidR="004209DE" w:rsidRPr="00E07BE3" w:rsidRDefault="004209DE" w:rsidP="00D220A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4209DE" w:rsidRPr="00E07BE3" w:rsidRDefault="004209DE" w:rsidP="00D220AD">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209DE" w:rsidRPr="00E07BE3" w:rsidRDefault="004209DE" w:rsidP="00D220AD">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4209DE" w:rsidRPr="00E07BE3" w:rsidRDefault="004209DE" w:rsidP="00D220A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4209DE" w:rsidRPr="00E07BE3" w:rsidRDefault="004209DE" w:rsidP="00D220A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209DE" w:rsidRPr="00E07BE3" w:rsidRDefault="004209DE" w:rsidP="00D220AD">
            <w:pPr>
              <w:rPr>
                <w:rFonts w:ascii="Arial" w:hAnsi="Arial" w:cs="Arial"/>
              </w:rPr>
            </w:pPr>
            <w:r w:rsidRPr="00E07BE3">
              <w:rPr>
                <w:rFonts w:ascii="Arial" w:hAnsi="Arial" w:cs="Arial"/>
              </w:rPr>
              <w:t xml:space="preserve">Can consistently communicate with an exceptionally high level of professionalism. </w:t>
            </w:r>
          </w:p>
          <w:p w:rsidR="004209DE" w:rsidRPr="00E07BE3" w:rsidRDefault="004209DE" w:rsidP="00D220AD">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Default="004209DE" w:rsidP="004209DE">
      <w:pPr>
        <w:pStyle w:val="NormalWeb"/>
        <w:rPr>
          <w:rFonts w:ascii="Arial" w:hAnsi="Arial" w:cs="Arial"/>
          <w:color w:val="303B44"/>
          <w:sz w:val="22"/>
          <w:szCs w:val="22"/>
        </w:rPr>
      </w:pPr>
    </w:p>
    <w:p w:rsidR="004209DE" w:rsidRPr="00050AF9" w:rsidRDefault="004209DE" w:rsidP="004209DE">
      <w:pPr>
        <w:rPr>
          <w:rFonts w:ascii="Arial" w:hAnsi="Arial" w:cs="Arial"/>
          <w:b/>
        </w:rPr>
      </w:pPr>
      <w:r>
        <w:rPr>
          <w:rFonts w:ascii="Arial" w:hAnsi="Arial" w:cs="Arial"/>
          <w:b/>
        </w:rPr>
        <w:t>THIS DOCUMENT IS ALSO AVAILABLE IN WELSH</w:t>
      </w:r>
    </w:p>
    <w:p w:rsidR="00B16314" w:rsidRDefault="00B16314"/>
    <w:sectPr w:rsidR="00B1631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68A2" w:rsidRDefault="0037165C">
      <w:r>
        <w:separator/>
      </w:r>
    </w:p>
  </w:endnote>
  <w:endnote w:type="continuationSeparator" w:id="0">
    <w:p w:rsidR="005D68A2" w:rsidRDefault="003716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37165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A33B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A33B2">
      <w:rPr>
        <w:b/>
        <w:noProof/>
      </w:rPr>
      <w:t>1</w:t>
    </w:r>
    <w:r>
      <w:rPr>
        <w:b/>
        <w:sz w:val="24"/>
        <w:szCs w:val="24"/>
      </w:rPr>
      <w:fldChar w:fldCharType="end"/>
    </w:r>
  </w:p>
  <w:p w:rsidR="00152E9D" w:rsidRDefault="00DA33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DA33B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68A2" w:rsidRDefault="0037165C">
      <w:r>
        <w:separator/>
      </w:r>
    </w:p>
  </w:footnote>
  <w:footnote w:type="continuationSeparator" w:id="0">
    <w:p w:rsidR="005D68A2" w:rsidRDefault="003716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93B51"/>
    <w:multiLevelType w:val="hybridMultilevel"/>
    <w:tmpl w:val="988CC224"/>
    <w:lvl w:ilvl="0" w:tplc="6A4C823E">
      <w:start w:val="1"/>
      <w:numFmt w:val="bullet"/>
      <w:lvlText w:val="◦"/>
      <w:lvlJc w:val="left"/>
      <w:pPr>
        <w:tabs>
          <w:tab w:val="num" w:pos="720"/>
        </w:tabs>
        <w:ind w:left="720" w:hanging="360"/>
      </w:pPr>
      <w:rPr>
        <w:rFonts w:ascii="Garamond" w:hAnsi="Garamond" w:hint="default"/>
      </w:rPr>
    </w:lvl>
    <w:lvl w:ilvl="1" w:tplc="E7AE951A" w:tentative="1">
      <w:start w:val="1"/>
      <w:numFmt w:val="bullet"/>
      <w:lvlText w:val="◦"/>
      <w:lvlJc w:val="left"/>
      <w:pPr>
        <w:tabs>
          <w:tab w:val="num" w:pos="1440"/>
        </w:tabs>
        <w:ind w:left="1440" w:hanging="360"/>
      </w:pPr>
      <w:rPr>
        <w:rFonts w:ascii="Garamond" w:hAnsi="Garamond" w:hint="default"/>
      </w:rPr>
    </w:lvl>
    <w:lvl w:ilvl="2" w:tplc="A5AE9B7E" w:tentative="1">
      <w:start w:val="1"/>
      <w:numFmt w:val="bullet"/>
      <w:lvlText w:val="◦"/>
      <w:lvlJc w:val="left"/>
      <w:pPr>
        <w:tabs>
          <w:tab w:val="num" w:pos="2160"/>
        </w:tabs>
        <w:ind w:left="2160" w:hanging="360"/>
      </w:pPr>
      <w:rPr>
        <w:rFonts w:ascii="Garamond" w:hAnsi="Garamond" w:hint="default"/>
      </w:rPr>
    </w:lvl>
    <w:lvl w:ilvl="3" w:tplc="C3866E56" w:tentative="1">
      <w:start w:val="1"/>
      <w:numFmt w:val="bullet"/>
      <w:lvlText w:val="◦"/>
      <w:lvlJc w:val="left"/>
      <w:pPr>
        <w:tabs>
          <w:tab w:val="num" w:pos="2880"/>
        </w:tabs>
        <w:ind w:left="2880" w:hanging="360"/>
      </w:pPr>
      <w:rPr>
        <w:rFonts w:ascii="Garamond" w:hAnsi="Garamond" w:hint="default"/>
      </w:rPr>
    </w:lvl>
    <w:lvl w:ilvl="4" w:tplc="3A7AB5F6" w:tentative="1">
      <w:start w:val="1"/>
      <w:numFmt w:val="bullet"/>
      <w:lvlText w:val="◦"/>
      <w:lvlJc w:val="left"/>
      <w:pPr>
        <w:tabs>
          <w:tab w:val="num" w:pos="3600"/>
        </w:tabs>
        <w:ind w:left="3600" w:hanging="360"/>
      </w:pPr>
      <w:rPr>
        <w:rFonts w:ascii="Garamond" w:hAnsi="Garamond" w:hint="default"/>
      </w:rPr>
    </w:lvl>
    <w:lvl w:ilvl="5" w:tplc="4B3CCBC6" w:tentative="1">
      <w:start w:val="1"/>
      <w:numFmt w:val="bullet"/>
      <w:lvlText w:val="◦"/>
      <w:lvlJc w:val="left"/>
      <w:pPr>
        <w:tabs>
          <w:tab w:val="num" w:pos="4320"/>
        </w:tabs>
        <w:ind w:left="4320" w:hanging="360"/>
      </w:pPr>
      <w:rPr>
        <w:rFonts w:ascii="Garamond" w:hAnsi="Garamond" w:hint="default"/>
      </w:rPr>
    </w:lvl>
    <w:lvl w:ilvl="6" w:tplc="29CAAC54" w:tentative="1">
      <w:start w:val="1"/>
      <w:numFmt w:val="bullet"/>
      <w:lvlText w:val="◦"/>
      <w:lvlJc w:val="left"/>
      <w:pPr>
        <w:tabs>
          <w:tab w:val="num" w:pos="5040"/>
        </w:tabs>
        <w:ind w:left="5040" w:hanging="360"/>
      </w:pPr>
      <w:rPr>
        <w:rFonts w:ascii="Garamond" w:hAnsi="Garamond" w:hint="default"/>
      </w:rPr>
    </w:lvl>
    <w:lvl w:ilvl="7" w:tplc="8A7C5062" w:tentative="1">
      <w:start w:val="1"/>
      <w:numFmt w:val="bullet"/>
      <w:lvlText w:val="◦"/>
      <w:lvlJc w:val="left"/>
      <w:pPr>
        <w:tabs>
          <w:tab w:val="num" w:pos="5760"/>
        </w:tabs>
        <w:ind w:left="5760" w:hanging="360"/>
      </w:pPr>
      <w:rPr>
        <w:rFonts w:ascii="Garamond" w:hAnsi="Garamond" w:hint="default"/>
      </w:rPr>
    </w:lvl>
    <w:lvl w:ilvl="8" w:tplc="3050CF6A"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0D883E68"/>
    <w:multiLevelType w:val="hybridMultilevel"/>
    <w:tmpl w:val="9BACC438"/>
    <w:lvl w:ilvl="0" w:tplc="38E65BEA">
      <w:start w:val="1"/>
      <w:numFmt w:val="bullet"/>
      <w:lvlText w:val="◦"/>
      <w:lvlJc w:val="left"/>
      <w:pPr>
        <w:tabs>
          <w:tab w:val="num" w:pos="720"/>
        </w:tabs>
        <w:ind w:left="720" w:hanging="360"/>
      </w:pPr>
      <w:rPr>
        <w:rFonts w:ascii="Garamond" w:hAnsi="Garamond" w:hint="default"/>
      </w:rPr>
    </w:lvl>
    <w:lvl w:ilvl="1" w:tplc="9A04178C" w:tentative="1">
      <w:start w:val="1"/>
      <w:numFmt w:val="bullet"/>
      <w:lvlText w:val="◦"/>
      <w:lvlJc w:val="left"/>
      <w:pPr>
        <w:tabs>
          <w:tab w:val="num" w:pos="1440"/>
        </w:tabs>
        <w:ind w:left="1440" w:hanging="360"/>
      </w:pPr>
      <w:rPr>
        <w:rFonts w:ascii="Garamond" w:hAnsi="Garamond" w:hint="default"/>
      </w:rPr>
    </w:lvl>
    <w:lvl w:ilvl="2" w:tplc="C1D20E32" w:tentative="1">
      <w:start w:val="1"/>
      <w:numFmt w:val="bullet"/>
      <w:lvlText w:val="◦"/>
      <w:lvlJc w:val="left"/>
      <w:pPr>
        <w:tabs>
          <w:tab w:val="num" w:pos="2160"/>
        </w:tabs>
        <w:ind w:left="2160" w:hanging="360"/>
      </w:pPr>
      <w:rPr>
        <w:rFonts w:ascii="Garamond" w:hAnsi="Garamond" w:hint="default"/>
      </w:rPr>
    </w:lvl>
    <w:lvl w:ilvl="3" w:tplc="DB6433DC" w:tentative="1">
      <w:start w:val="1"/>
      <w:numFmt w:val="bullet"/>
      <w:lvlText w:val="◦"/>
      <w:lvlJc w:val="left"/>
      <w:pPr>
        <w:tabs>
          <w:tab w:val="num" w:pos="2880"/>
        </w:tabs>
        <w:ind w:left="2880" w:hanging="360"/>
      </w:pPr>
      <w:rPr>
        <w:rFonts w:ascii="Garamond" w:hAnsi="Garamond" w:hint="default"/>
      </w:rPr>
    </w:lvl>
    <w:lvl w:ilvl="4" w:tplc="DDD49408" w:tentative="1">
      <w:start w:val="1"/>
      <w:numFmt w:val="bullet"/>
      <w:lvlText w:val="◦"/>
      <w:lvlJc w:val="left"/>
      <w:pPr>
        <w:tabs>
          <w:tab w:val="num" w:pos="3600"/>
        </w:tabs>
        <w:ind w:left="3600" w:hanging="360"/>
      </w:pPr>
      <w:rPr>
        <w:rFonts w:ascii="Garamond" w:hAnsi="Garamond" w:hint="default"/>
      </w:rPr>
    </w:lvl>
    <w:lvl w:ilvl="5" w:tplc="9B989C74" w:tentative="1">
      <w:start w:val="1"/>
      <w:numFmt w:val="bullet"/>
      <w:lvlText w:val="◦"/>
      <w:lvlJc w:val="left"/>
      <w:pPr>
        <w:tabs>
          <w:tab w:val="num" w:pos="4320"/>
        </w:tabs>
        <w:ind w:left="4320" w:hanging="360"/>
      </w:pPr>
      <w:rPr>
        <w:rFonts w:ascii="Garamond" w:hAnsi="Garamond" w:hint="default"/>
      </w:rPr>
    </w:lvl>
    <w:lvl w:ilvl="6" w:tplc="AB882066" w:tentative="1">
      <w:start w:val="1"/>
      <w:numFmt w:val="bullet"/>
      <w:lvlText w:val="◦"/>
      <w:lvlJc w:val="left"/>
      <w:pPr>
        <w:tabs>
          <w:tab w:val="num" w:pos="5040"/>
        </w:tabs>
        <w:ind w:left="5040" w:hanging="360"/>
      </w:pPr>
      <w:rPr>
        <w:rFonts w:ascii="Garamond" w:hAnsi="Garamond" w:hint="default"/>
      </w:rPr>
    </w:lvl>
    <w:lvl w:ilvl="7" w:tplc="4CEEBB48" w:tentative="1">
      <w:start w:val="1"/>
      <w:numFmt w:val="bullet"/>
      <w:lvlText w:val="◦"/>
      <w:lvlJc w:val="left"/>
      <w:pPr>
        <w:tabs>
          <w:tab w:val="num" w:pos="5760"/>
        </w:tabs>
        <w:ind w:left="5760" w:hanging="360"/>
      </w:pPr>
      <w:rPr>
        <w:rFonts w:ascii="Garamond" w:hAnsi="Garamond" w:hint="default"/>
      </w:rPr>
    </w:lvl>
    <w:lvl w:ilvl="8" w:tplc="434ACEB8"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1C1C0B98"/>
    <w:multiLevelType w:val="hybridMultilevel"/>
    <w:tmpl w:val="D68A2CDA"/>
    <w:lvl w:ilvl="0" w:tplc="0926301C">
      <w:start w:val="1"/>
      <w:numFmt w:val="bullet"/>
      <w:lvlText w:val="◦"/>
      <w:lvlJc w:val="left"/>
      <w:pPr>
        <w:tabs>
          <w:tab w:val="num" w:pos="720"/>
        </w:tabs>
        <w:ind w:left="720" w:hanging="360"/>
      </w:pPr>
      <w:rPr>
        <w:rFonts w:ascii="Garamond" w:hAnsi="Garamond" w:hint="default"/>
      </w:rPr>
    </w:lvl>
    <w:lvl w:ilvl="1" w:tplc="140A1EF6" w:tentative="1">
      <w:start w:val="1"/>
      <w:numFmt w:val="bullet"/>
      <w:lvlText w:val="◦"/>
      <w:lvlJc w:val="left"/>
      <w:pPr>
        <w:tabs>
          <w:tab w:val="num" w:pos="1440"/>
        </w:tabs>
        <w:ind w:left="1440" w:hanging="360"/>
      </w:pPr>
      <w:rPr>
        <w:rFonts w:ascii="Garamond" w:hAnsi="Garamond" w:hint="default"/>
      </w:rPr>
    </w:lvl>
    <w:lvl w:ilvl="2" w:tplc="3F6092CE" w:tentative="1">
      <w:start w:val="1"/>
      <w:numFmt w:val="bullet"/>
      <w:lvlText w:val="◦"/>
      <w:lvlJc w:val="left"/>
      <w:pPr>
        <w:tabs>
          <w:tab w:val="num" w:pos="2160"/>
        </w:tabs>
        <w:ind w:left="2160" w:hanging="360"/>
      </w:pPr>
      <w:rPr>
        <w:rFonts w:ascii="Garamond" w:hAnsi="Garamond" w:hint="default"/>
      </w:rPr>
    </w:lvl>
    <w:lvl w:ilvl="3" w:tplc="5048381C" w:tentative="1">
      <w:start w:val="1"/>
      <w:numFmt w:val="bullet"/>
      <w:lvlText w:val="◦"/>
      <w:lvlJc w:val="left"/>
      <w:pPr>
        <w:tabs>
          <w:tab w:val="num" w:pos="2880"/>
        </w:tabs>
        <w:ind w:left="2880" w:hanging="360"/>
      </w:pPr>
      <w:rPr>
        <w:rFonts w:ascii="Garamond" w:hAnsi="Garamond" w:hint="default"/>
      </w:rPr>
    </w:lvl>
    <w:lvl w:ilvl="4" w:tplc="FFF01D46" w:tentative="1">
      <w:start w:val="1"/>
      <w:numFmt w:val="bullet"/>
      <w:lvlText w:val="◦"/>
      <w:lvlJc w:val="left"/>
      <w:pPr>
        <w:tabs>
          <w:tab w:val="num" w:pos="3600"/>
        </w:tabs>
        <w:ind w:left="3600" w:hanging="360"/>
      </w:pPr>
      <w:rPr>
        <w:rFonts w:ascii="Garamond" w:hAnsi="Garamond" w:hint="default"/>
      </w:rPr>
    </w:lvl>
    <w:lvl w:ilvl="5" w:tplc="88E06DD0" w:tentative="1">
      <w:start w:val="1"/>
      <w:numFmt w:val="bullet"/>
      <w:lvlText w:val="◦"/>
      <w:lvlJc w:val="left"/>
      <w:pPr>
        <w:tabs>
          <w:tab w:val="num" w:pos="4320"/>
        </w:tabs>
        <w:ind w:left="4320" w:hanging="360"/>
      </w:pPr>
      <w:rPr>
        <w:rFonts w:ascii="Garamond" w:hAnsi="Garamond" w:hint="default"/>
      </w:rPr>
    </w:lvl>
    <w:lvl w:ilvl="6" w:tplc="36D4F2B2" w:tentative="1">
      <w:start w:val="1"/>
      <w:numFmt w:val="bullet"/>
      <w:lvlText w:val="◦"/>
      <w:lvlJc w:val="left"/>
      <w:pPr>
        <w:tabs>
          <w:tab w:val="num" w:pos="5040"/>
        </w:tabs>
        <w:ind w:left="5040" w:hanging="360"/>
      </w:pPr>
      <w:rPr>
        <w:rFonts w:ascii="Garamond" w:hAnsi="Garamond" w:hint="default"/>
      </w:rPr>
    </w:lvl>
    <w:lvl w:ilvl="7" w:tplc="3C982622" w:tentative="1">
      <w:start w:val="1"/>
      <w:numFmt w:val="bullet"/>
      <w:lvlText w:val="◦"/>
      <w:lvlJc w:val="left"/>
      <w:pPr>
        <w:tabs>
          <w:tab w:val="num" w:pos="5760"/>
        </w:tabs>
        <w:ind w:left="5760" w:hanging="360"/>
      </w:pPr>
      <w:rPr>
        <w:rFonts w:ascii="Garamond" w:hAnsi="Garamond" w:hint="default"/>
      </w:rPr>
    </w:lvl>
    <w:lvl w:ilvl="8" w:tplc="73028A5E"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3D6226AE"/>
    <w:multiLevelType w:val="hybridMultilevel"/>
    <w:tmpl w:val="3EBACA36"/>
    <w:lvl w:ilvl="0" w:tplc="2E109FE6">
      <w:start w:val="1"/>
      <w:numFmt w:val="bullet"/>
      <w:lvlText w:val="◦"/>
      <w:lvlJc w:val="left"/>
      <w:pPr>
        <w:tabs>
          <w:tab w:val="num" w:pos="720"/>
        </w:tabs>
        <w:ind w:left="720" w:hanging="360"/>
      </w:pPr>
      <w:rPr>
        <w:rFonts w:ascii="Garamond" w:hAnsi="Garamond" w:hint="default"/>
      </w:rPr>
    </w:lvl>
    <w:lvl w:ilvl="1" w:tplc="A560ED0E" w:tentative="1">
      <w:start w:val="1"/>
      <w:numFmt w:val="bullet"/>
      <w:lvlText w:val="◦"/>
      <w:lvlJc w:val="left"/>
      <w:pPr>
        <w:tabs>
          <w:tab w:val="num" w:pos="1440"/>
        </w:tabs>
        <w:ind w:left="1440" w:hanging="360"/>
      </w:pPr>
      <w:rPr>
        <w:rFonts w:ascii="Garamond" w:hAnsi="Garamond" w:hint="default"/>
      </w:rPr>
    </w:lvl>
    <w:lvl w:ilvl="2" w:tplc="EDDEE2FE" w:tentative="1">
      <w:start w:val="1"/>
      <w:numFmt w:val="bullet"/>
      <w:lvlText w:val="◦"/>
      <w:lvlJc w:val="left"/>
      <w:pPr>
        <w:tabs>
          <w:tab w:val="num" w:pos="2160"/>
        </w:tabs>
        <w:ind w:left="2160" w:hanging="360"/>
      </w:pPr>
      <w:rPr>
        <w:rFonts w:ascii="Garamond" w:hAnsi="Garamond" w:hint="default"/>
      </w:rPr>
    </w:lvl>
    <w:lvl w:ilvl="3" w:tplc="CF9AE3E0" w:tentative="1">
      <w:start w:val="1"/>
      <w:numFmt w:val="bullet"/>
      <w:lvlText w:val="◦"/>
      <w:lvlJc w:val="left"/>
      <w:pPr>
        <w:tabs>
          <w:tab w:val="num" w:pos="2880"/>
        </w:tabs>
        <w:ind w:left="2880" w:hanging="360"/>
      </w:pPr>
      <w:rPr>
        <w:rFonts w:ascii="Garamond" w:hAnsi="Garamond" w:hint="default"/>
      </w:rPr>
    </w:lvl>
    <w:lvl w:ilvl="4" w:tplc="C8EA37DA" w:tentative="1">
      <w:start w:val="1"/>
      <w:numFmt w:val="bullet"/>
      <w:lvlText w:val="◦"/>
      <w:lvlJc w:val="left"/>
      <w:pPr>
        <w:tabs>
          <w:tab w:val="num" w:pos="3600"/>
        </w:tabs>
        <w:ind w:left="3600" w:hanging="360"/>
      </w:pPr>
      <w:rPr>
        <w:rFonts w:ascii="Garamond" w:hAnsi="Garamond" w:hint="default"/>
      </w:rPr>
    </w:lvl>
    <w:lvl w:ilvl="5" w:tplc="2654D0B4" w:tentative="1">
      <w:start w:val="1"/>
      <w:numFmt w:val="bullet"/>
      <w:lvlText w:val="◦"/>
      <w:lvlJc w:val="left"/>
      <w:pPr>
        <w:tabs>
          <w:tab w:val="num" w:pos="4320"/>
        </w:tabs>
        <w:ind w:left="4320" w:hanging="360"/>
      </w:pPr>
      <w:rPr>
        <w:rFonts w:ascii="Garamond" w:hAnsi="Garamond" w:hint="default"/>
      </w:rPr>
    </w:lvl>
    <w:lvl w:ilvl="6" w:tplc="0B68D1C0" w:tentative="1">
      <w:start w:val="1"/>
      <w:numFmt w:val="bullet"/>
      <w:lvlText w:val="◦"/>
      <w:lvlJc w:val="left"/>
      <w:pPr>
        <w:tabs>
          <w:tab w:val="num" w:pos="5040"/>
        </w:tabs>
        <w:ind w:left="5040" w:hanging="360"/>
      </w:pPr>
      <w:rPr>
        <w:rFonts w:ascii="Garamond" w:hAnsi="Garamond" w:hint="default"/>
      </w:rPr>
    </w:lvl>
    <w:lvl w:ilvl="7" w:tplc="290C359E" w:tentative="1">
      <w:start w:val="1"/>
      <w:numFmt w:val="bullet"/>
      <w:lvlText w:val="◦"/>
      <w:lvlJc w:val="left"/>
      <w:pPr>
        <w:tabs>
          <w:tab w:val="num" w:pos="5760"/>
        </w:tabs>
        <w:ind w:left="5760" w:hanging="360"/>
      </w:pPr>
      <w:rPr>
        <w:rFonts w:ascii="Garamond" w:hAnsi="Garamond" w:hint="default"/>
      </w:rPr>
    </w:lvl>
    <w:lvl w:ilvl="8" w:tplc="6F6277B2"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42562F61"/>
    <w:multiLevelType w:val="hybridMultilevel"/>
    <w:tmpl w:val="BB902470"/>
    <w:lvl w:ilvl="0" w:tplc="2F5C50AE">
      <w:start w:val="1"/>
      <w:numFmt w:val="bullet"/>
      <w:lvlText w:val="◦"/>
      <w:lvlJc w:val="left"/>
      <w:pPr>
        <w:tabs>
          <w:tab w:val="num" w:pos="720"/>
        </w:tabs>
        <w:ind w:left="720" w:hanging="360"/>
      </w:pPr>
      <w:rPr>
        <w:rFonts w:ascii="Garamond" w:hAnsi="Garamond" w:hint="default"/>
      </w:rPr>
    </w:lvl>
    <w:lvl w:ilvl="1" w:tplc="AF96C26C" w:tentative="1">
      <w:start w:val="1"/>
      <w:numFmt w:val="bullet"/>
      <w:lvlText w:val="◦"/>
      <w:lvlJc w:val="left"/>
      <w:pPr>
        <w:tabs>
          <w:tab w:val="num" w:pos="1440"/>
        </w:tabs>
        <w:ind w:left="1440" w:hanging="360"/>
      </w:pPr>
      <w:rPr>
        <w:rFonts w:ascii="Garamond" w:hAnsi="Garamond" w:hint="default"/>
      </w:rPr>
    </w:lvl>
    <w:lvl w:ilvl="2" w:tplc="3CD05058" w:tentative="1">
      <w:start w:val="1"/>
      <w:numFmt w:val="bullet"/>
      <w:lvlText w:val="◦"/>
      <w:lvlJc w:val="left"/>
      <w:pPr>
        <w:tabs>
          <w:tab w:val="num" w:pos="2160"/>
        </w:tabs>
        <w:ind w:left="2160" w:hanging="360"/>
      </w:pPr>
      <w:rPr>
        <w:rFonts w:ascii="Garamond" w:hAnsi="Garamond" w:hint="default"/>
      </w:rPr>
    </w:lvl>
    <w:lvl w:ilvl="3" w:tplc="A9C0C148" w:tentative="1">
      <w:start w:val="1"/>
      <w:numFmt w:val="bullet"/>
      <w:lvlText w:val="◦"/>
      <w:lvlJc w:val="left"/>
      <w:pPr>
        <w:tabs>
          <w:tab w:val="num" w:pos="2880"/>
        </w:tabs>
        <w:ind w:left="2880" w:hanging="360"/>
      </w:pPr>
      <w:rPr>
        <w:rFonts w:ascii="Garamond" w:hAnsi="Garamond" w:hint="default"/>
      </w:rPr>
    </w:lvl>
    <w:lvl w:ilvl="4" w:tplc="72604EC2" w:tentative="1">
      <w:start w:val="1"/>
      <w:numFmt w:val="bullet"/>
      <w:lvlText w:val="◦"/>
      <w:lvlJc w:val="left"/>
      <w:pPr>
        <w:tabs>
          <w:tab w:val="num" w:pos="3600"/>
        </w:tabs>
        <w:ind w:left="3600" w:hanging="360"/>
      </w:pPr>
      <w:rPr>
        <w:rFonts w:ascii="Garamond" w:hAnsi="Garamond" w:hint="default"/>
      </w:rPr>
    </w:lvl>
    <w:lvl w:ilvl="5" w:tplc="F034AD6C" w:tentative="1">
      <w:start w:val="1"/>
      <w:numFmt w:val="bullet"/>
      <w:lvlText w:val="◦"/>
      <w:lvlJc w:val="left"/>
      <w:pPr>
        <w:tabs>
          <w:tab w:val="num" w:pos="4320"/>
        </w:tabs>
        <w:ind w:left="4320" w:hanging="360"/>
      </w:pPr>
      <w:rPr>
        <w:rFonts w:ascii="Garamond" w:hAnsi="Garamond" w:hint="default"/>
      </w:rPr>
    </w:lvl>
    <w:lvl w:ilvl="6" w:tplc="9D6E1E86" w:tentative="1">
      <w:start w:val="1"/>
      <w:numFmt w:val="bullet"/>
      <w:lvlText w:val="◦"/>
      <w:lvlJc w:val="left"/>
      <w:pPr>
        <w:tabs>
          <w:tab w:val="num" w:pos="5040"/>
        </w:tabs>
        <w:ind w:left="5040" w:hanging="360"/>
      </w:pPr>
      <w:rPr>
        <w:rFonts w:ascii="Garamond" w:hAnsi="Garamond" w:hint="default"/>
      </w:rPr>
    </w:lvl>
    <w:lvl w:ilvl="7" w:tplc="6EF4DEB6" w:tentative="1">
      <w:start w:val="1"/>
      <w:numFmt w:val="bullet"/>
      <w:lvlText w:val="◦"/>
      <w:lvlJc w:val="left"/>
      <w:pPr>
        <w:tabs>
          <w:tab w:val="num" w:pos="5760"/>
        </w:tabs>
        <w:ind w:left="5760" w:hanging="360"/>
      </w:pPr>
      <w:rPr>
        <w:rFonts w:ascii="Garamond" w:hAnsi="Garamond" w:hint="default"/>
      </w:rPr>
    </w:lvl>
    <w:lvl w:ilvl="8" w:tplc="8BEC7160"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42736C96"/>
    <w:multiLevelType w:val="hybridMultilevel"/>
    <w:tmpl w:val="F03A905C"/>
    <w:lvl w:ilvl="0" w:tplc="A872B15E">
      <w:start w:val="1"/>
      <w:numFmt w:val="bullet"/>
      <w:lvlText w:val="◦"/>
      <w:lvlJc w:val="left"/>
      <w:pPr>
        <w:tabs>
          <w:tab w:val="num" w:pos="720"/>
        </w:tabs>
        <w:ind w:left="720" w:hanging="360"/>
      </w:pPr>
      <w:rPr>
        <w:rFonts w:ascii="Garamond" w:hAnsi="Garamond" w:hint="default"/>
      </w:rPr>
    </w:lvl>
    <w:lvl w:ilvl="1" w:tplc="E3E2D254" w:tentative="1">
      <w:start w:val="1"/>
      <w:numFmt w:val="bullet"/>
      <w:lvlText w:val="◦"/>
      <w:lvlJc w:val="left"/>
      <w:pPr>
        <w:tabs>
          <w:tab w:val="num" w:pos="1440"/>
        </w:tabs>
        <w:ind w:left="1440" w:hanging="360"/>
      </w:pPr>
      <w:rPr>
        <w:rFonts w:ascii="Garamond" w:hAnsi="Garamond" w:hint="default"/>
      </w:rPr>
    </w:lvl>
    <w:lvl w:ilvl="2" w:tplc="6970438C" w:tentative="1">
      <w:start w:val="1"/>
      <w:numFmt w:val="bullet"/>
      <w:lvlText w:val="◦"/>
      <w:lvlJc w:val="left"/>
      <w:pPr>
        <w:tabs>
          <w:tab w:val="num" w:pos="2160"/>
        </w:tabs>
        <w:ind w:left="2160" w:hanging="360"/>
      </w:pPr>
      <w:rPr>
        <w:rFonts w:ascii="Garamond" w:hAnsi="Garamond" w:hint="default"/>
      </w:rPr>
    </w:lvl>
    <w:lvl w:ilvl="3" w:tplc="B7AE1086" w:tentative="1">
      <w:start w:val="1"/>
      <w:numFmt w:val="bullet"/>
      <w:lvlText w:val="◦"/>
      <w:lvlJc w:val="left"/>
      <w:pPr>
        <w:tabs>
          <w:tab w:val="num" w:pos="2880"/>
        </w:tabs>
        <w:ind w:left="2880" w:hanging="360"/>
      </w:pPr>
      <w:rPr>
        <w:rFonts w:ascii="Garamond" w:hAnsi="Garamond" w:hint="default"/>
      </w:rPr>
    </w:lvl>
    <w:lvl w:ilvl="4" w:tplc="2F6C9A06" w:tentative="1">
      <w:start w:val="1"/>
      <w:numFmt w:val="bullet"/>
      <w:lvlText w:val="◦"/>
      <w:lvlJc w:val="left"/>
      <w:pPr>
        <w:tabs>
          <w:tab w:val="num" w:pos="3600"/>
        </w:tabs>
        <w:ind w:left="3600" w:hanging="360"/>
      </w:pPr>
      <w:rPr>
        <w:rFonts w:ascii="Garamond" w:hAnsi="Garamond" w:hint="default"/>
      </w:rPr>
    </w:lvl>
    <w:lvl w:ilvl="5" w:tplc="701EB52C" w:tentative="1">
      <w:start w:val="1"/>
      <w:numFmt w:val="bullet"/>
      <w:lvlText w:val="◦"/>
      <w:lvlJc w:val="left"/>
      <w:pPr>
        <w:tabs>
          <w:tab w:val="num" w:pos="4320"/>
        </w:tabs>
        <w:ind w:left="4320" w:hanging="360"/>
      </w:pPr>
      <w:rPr>
        <w:rFonts w:ascii="Garamond" w:hAnsi="Garamond" w:hint="default"/>
      </w:rPr>
    </w:lvl>
    <w:lvl w:ilvl="6" w:tplc="FC029E8E" w:tentative="1">
      <w:start w:val="1"/>
      <w:numFmt w:val="bullet"/>
      <w:lvlText w:val="◦"/>
      <w:lvlJc w:val="left"/>
      <w:pPr>
        <w:tabs>
          <w:tab w:val="num" w:pos="5040"/>
        </w:tabs>
        <w:ind w:left="5040" w:hanging="360"/>
      </w:pPr>
      <w:rPr>
        <w:rFonts w:ascii="Garamond" w:hAnsi="Garamond" w:hint="default"/>
      </w:rPr>
    </w:lvl>
    <w:lvl w:ilvl="7" w:tplc="5AD280D0" w:tentative="1">
      <w:start w:val="1"/>
      <w:numFmt w:val="bullet"/>
      <w:lvlText w:val="◦"/>
      <w:lvlJc w:val="left"/>
      <w:pPr>
        <w:tabs>
          <w:tab w:val="num" w:pos="5760"/>
        </w:tabs>
        <w:ind w:left="5760" w:hanging="360"/>
      </w:pPr>
      <w:rPr>
        <w:rFonts w:ascii="Garamond" w:hAnsi="Garamond" w:hint="default"/>
      </w:rPr>
    </w:lvl>
    <w:lvl w:ilvl="8" w:tplc="15E682FE"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CB16025"/>
    <w:multiLevelType w:val="hybridMultilevel"/>
    <w:tmpl w:val="5A5A9526"/>
    <w:lvl w:ilvl="0" w:tplc="5520FCAA">
      <w:start w:val="1"/>
      <w:numFmt w:val="bullet"/>
      <w:lvlText w:val="◦"/>
      <w:lvlJc w:val="left"/>
      <w:pPr>
        <w:tabs>
          <w:tab w:val="num" w:pos="720"/>
        </w:tabs>
        <w:ind w:left="720" w:hanging="360"/>
      </w:pPr>
      <w:rPr>
        <w:rFonts w:ascii="Garamond" w:hAnsi="Garamond" w:hint="default"/>
      </w:rPr>
    </w:lvl>
    <w:lvl w:ilvl="1" w:tplc="D2E8A6FE" w:tentative="1">
      <w:start w:val="1"/>
      <w:numFmt w:val="bullet"/>
      <w:lvlText w:val="◦"/>
      <w:lvlJc w:val="left"/>
      <w:pPr>
        <w:tabs>
          <w:tab w:val="num" w:pos="1440"/>
        </w:tabs>
        <w:ind w:left="1440" w:hanging="360"/>
      </w:pPr>
      <w:rPr>
        <w:rFonts w:ascii="Garamond" w:hAnsi="Garamond" w:hint="default"/>
      </w:rPr>
    </w:lvl>
    <w:lvl w:ilvl="2" w:tplc="078E2FBA" w:tentative="1">
      <w:start w:val="1"/>
      <w:numFmt w:val="bullet"/>
      <w:lvlText w:val="◦"/>
      <w:lvlJc w:val="left"/>
      <w:pPr>
        <w:tabs>
          <w:tab w:val="num" w:pos="2160"/>
        </w:tabs>
        <w:ind w:left="2160" w:hanging="360"/>
      </w:pPr>
      <w:rPr>
        <w:rFonts w:ascii="Garamond" w:hAnsi="Garamond" w:hint="default"/>
      </w:rPr>
    </w:lvl>
    <w:lvl w:ilvl="3" w:tplc="76341DE8" w:tentative="1">
      <w:start w:val="1"/>
      <w:numFmt w:val="bullet"/>
      <w:lvlText w:val="◦"/>
      <w:lvlJc w:val="left"/>
      <w:pPr>
        <w:tabs>
          <w:tab w:val="num" w:pos="2880"/>
        </w:tabs>
        <w:ind w:left="2880" w:hanging="360"/>
      </w:pPr>
      <w:rPr>
        <w:rFonts w:ascii="Garamond" w:hAnsi="Garamond" w:hint="default"/>
      </w:rPr>
    </w:lvl>
    <w:lvl w:ilvl="4" w:tplc="C05E7006" w:tentative="1">
      <w:start w:val="1"/>
      <w:numFmt w:val="bullet"/>
      <w:lvlText w:val="◦"/>
      <w:lvlJc w:val="left"/>
      <w:pPr>
        <w:tabs>
          <w:tab w:val="num" w:pos="3600"/>
        </w:tabs>
        <w:ind w:left="3600" w:hanging="360"/>
      </w:pPr>
      <w:rPr>
        <w:rFonts w:ascii="Garamond" w:hAnsi="Garamond" w:hint="default"/>
      </w:rPr>
    </w:lvl>
    <w:lvl w:ilvl="5" w:tplc="35AEC81C" w:tentative="1">
      <w:start w:val="1"/>
      <w:numFmt w:val="bullet"/>
      <w:lvlText w:val="◦"/>
      <w:lvlJc w:val="left"/>
      <w:pPr>
        <w:tabs>
          <w:tab w:val="num" w:pos="4320"/>
        </w:tabs>
        <w:ind w:left="4320" w:hanging="360"/>
      </w:pPr>
      <w:rPr>
        <w:rFonts w:ascii="Garamond" w:hAnsi="Garamond" w:hint="default"/>
      </w:rPr>
    </w:lvl>
    <w:lvl w:ilvl="6" w:tplc="924AA8B0" w:tentative="1">
      <w:start w:val="1"/>
      <w:numFmt w:val="bullet"/>
      <w:lvlText w:val="◦"/>
      <w:lvlJc w:val="left"/>
      <w:pPr>
        <w:tabs>
          <w:tab w:val="num" w:pos="5040"/>
        </w:tabs>
        <w:ind w:left="5040" w:hanging="360"/>
      </w:pPr>
      <w:rPr>
        <w:rFonts w:ascii="Garamond" w:hAnsi="Garamond" w:hint="default"/>
      </w:rPr>
    </w:lvl>
    <w:lvl w:ilvl="7" w:tplc="085AC218" w:tentative="1">
      <w:start w:val="1"/>
      <w:numFmt w:val="bullet"/>
      <w:lvlText w:val="◦"/>
      <w:lvlJc w:val="left"/>
      <w:pPr>
        <w:tabs>
          <w:tab w:val="num" w:pos="5760"/>
        </w:tabs>
        <w:ind w:left="5760" w:hanging="360"/>
      </w:pPr>
      <w:rPr>
        <w:rFonts w:ascii="Garamond" w:hAnsi="Garamond" w:hint="default"/>
      </w:rPr>
    </w:lvl>
    <w:lvl w:ilvl="8" w:tplc="83166950" w:tentative="1">
      <w:start w:val="1"/>
      <w:numFmt w:val="bullet"/>
      <w:lvlText w:val="◦"/>
      <w:lvlJc w:val="left"/>
      <w:pPr>
        <w:tabs>
          <w:tab w:val="num" w:pos="6480"/>
        </w:tabs>
        <w:ind w:left="6480" w:hanging="360"/>
      </w:pPr>
      <w:rPr>
        <w:rFonts w:ascii="Garamond" w:hAnsi="Garamond" w:hint="default"/>
      </w:rPr>
    </w:lvl>
  </w:abstractNum>
  <w:num w:numId="1">
    <w:abstractNumId w:val="6"/>
  </w:num>
  <w:num w:numId="2">
    <w:abstractNumId w:val="1"/>
  </w:num>
  <w:num w:numId="3">
    <w:abstractNumId w:val="0"/>
  </w:num>
  <w:num w:numId="4">
    <w:abstractNumId w:val="2"/>
  </w:num>
  <w:num w:numId="5">
    <w:abstractNumId w:val="7"/>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9DE"/>
    <w:rsid w:val="00053BEF"/>
    <w:rsid w:val="000B7B0F"/>
    <w:rsid w:val="001517A5"/>
    <w:rsid w:val="00160270"/>
    <w:rsid w:val="00174288"/>
    <w:rsid w:val="0018737A"/>
    <w:rsid w:val="0019416E"/>
    <w:rsid w:val="001C1E69"/>
    <w:rsid w:val="001E63FE"/>
    <w:rsid w:val="00215EFF"/>
    <w:rsid w:val="002160EF"/>
    <w:rsid w:val="00234366"/>
    <w:rsid w:val="002432D8"/>
    <w:rsid w:val="00243951"/>
    <w:rsid w:val="00245E68"/>
    <w:rsid w:val="002C533D"/>
    <w:rsid w:val="00304399"/>
    <w:rsid w:val="003606C1"/>
    <w:rsid w:val="0037165C"/>
    <w:rsid w:val="003902BF"/>
    <w:rsid w:val="003B2039"/>
    <w:rsid w:val="003B3204"/>
    <w:rsid w:val="003C0002"/>
    <w:rsid w:val="003D1939"/>
    <w:rsid w:val="003E402F"/>
    <w:rsid w:val="004209DE"/>
    <w:rsid w:val="00425650"/>
    <w:rsid w:val="00436630"/>
    <w:rsid w:val="00437B3A"/>
    <w:rsid w:val="00442A24"/>
    <w:rsid w:val="00443263"/>
    <w:rsid w:val="00445E20"/>
    <w:rsid w:val="00450713"/>
    <w:rsid w:val="00486D3A"/>
    <w:rsid w:val="00493F12"/>
    <w:rsid w:val="004A619D"/>
    <w:rsid w:val="004E7E88"/>
    <w:rsid w:val="005005FA"/>
    <w:rsid w:val="00515CF6"/>
    <w:rsid w:val="00541A30"/>
    <w:rsid w:val="0054343D"/>
    <w:rsid w:val="00554E97"/>
    <w:rsid w:val="005B122F"/>
    <w:rsid w:val="005B1E45"/>
    <w:rsid w:val="005C5090"/>
    <w:rsid w:val="005D68A2"/>
    <w:rsid w:val="005F3727"/>
    <w:rsid w:val="00623C2B"/>
    <w:rsid w:val="00623C2D"/>
    <w:rsid w:val="006467A2"/>
    <w:rsid w:val="00677DB9"/>
    <w:rsid w:val="006837A2"/>
    <w:rsid w:val="00694547"/>
    <w:rsid w:val="006A1533"/>
    <w:rsid w:val="006B2955"/>
    <w:rsid w:val="006C3595"/>
    <w:rsid w:val="006E42B0"/>
    <w:rsid w:val="007073B8"/>
    <w:rsid w:val="00717D84"/>
    <w:rsid w:val="007700AA"/>
    <w:rsid w:val="007751C0"/>
    <w:rsid w:val="00775EC7"/>
    <w:rsid w:val="007810B5"/>
    <w:rsid w:val="007C09DB"/>
    <w:rsid w:val="007C3DE3"/>
    <w:rsid w:val="007F6C4A"/>
    <w:rsid w:val="008376B7"/>
    <w:rsid w:val="0084188B"/>
    <w:rsid w:val="008455C8"/>
    <w:rsid w:val="008C44D5"/>
    <w:rsid w:val="008C4E82"/>
    <w:rsid w:val="008C6F6D"/>
    <w:rsid w:val="009140FC"/>
    <w:rsid w:val="00926398"/>
    <w:rsid w:val="00931E13"/>
    <w:rsid w:val="009461E7"/>
    <w:rsid w:val="00957B2B"/>
    <w:rsid w:val="009870A8"/>
    <w:rsid w:val="00987281"/>
    <w:rsid w:val="009B3FE3"/>
    <w:rsid w:val="009C1ACC"/>
    <w:rsid w:val="009D411C"/>
    <w:rsid w:val="009E206E"/>
    <w:rsid w:val="009F1880"/>
    <w:rsid w:val="00A54BEC"/>
    <w:rsid w:val="00A56ABF"/>
    <w:rsid w:val="00AD1D2B"/>
    <w:rsid w:val="00AF7DAA"/>
    <w:rsid w:val="00B06CA3"/>
    <w:rsid w:val="00B16314"/>
    <w:rsid w:val="00B42725"/>
    <w:rsid w:val="00B51CC2"/>
    <w:rsid w:val="00B923C4"/>
    <w:rsid w:val="00BA2124"/>
    <w:rsid w:val="00BC6CCC"/>
    <w:rsid w:val="00BD7303"/>
    <w:rsid w:val="00BE33DA"/>
    <w:rsid w:val="00BE73F9"/>
    <w:rsid w:val="00C174B8"/>
    <w:rsid w:val="00C31EF1"/>
    <w:rsid w:val="00C40B4D"/>
    <w:rsid w:val="00C81A8B"/>
    <w:rsid w:val="00C951FF"/>
    <w:rsid w:val="00C973A9"/>
    <w:rsid w:val="00CE6E03"/>
    <w:rsid w:val="00D2773A"/>
    <w:rsid w:val="00D320FD"/>
    <w:rsid w:val="00D43F86"/>
    <w:rsid w:val="00DA0845"/>
    <w:rsid w:val="00DA33B2"/>
    <w:rsid w:val="00DB2F8C"/>
    <w:rsid w:val="00DC2CC7"/>
    <w:rsid w:val="00DC7C31"/>
    <w:rsid w:val="00DD566F"/>
    <w:rsid w:val="00DE76B2"/>
    <w:rsid w:val="00DF1DA8"/>
    <w:rsid w:val="00E4282F"/>
    <w:rsid w:val="00E45B55"/>
    <w:rsid w:val="00E644A7"/>
    <w:rsid w:val="00EA7AF4"/>
    <w:rsid w:val="00ED07B9"/>
    <w:rsid w:val="00ED462D"/>
    <w:rsid w:val="00F2660F"/>
    <w:rsid w:val="00F36907"/>
    <w:rsid w:val="00F43AFB"/>
    <w:rsid w:val="00F45C13"/>
    <w:rsid w:val="00F80C56"/>
    <w:rsid w:val="00F8653C"/>
    <w:rsid w:val="00F92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6E097"/>
  <w15:chartTrackingRefBased/>
  <w15:docId w15:val="{7A180900-A0E2-4278-AE60-017AF4B8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9DE"/>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209DE"/>
    <w:pPr>
      <w:keepNext/>
      <w:jc w:val="both"/>
      <w:outlineLvl w:val="1"/>
    </w:pPr>
    <w:rPr>
      <w:b/>
      <w:sz w:val="24"/>
    </w:rPr>
  </w:style>
  <w:style w:type="paragraph" w:styleId="Heading4">
    <w:name w:val="heading 4"/>
    <w:basedOn w:val="Normal"/>
    <w:next w:val="Normal"/>
    <w:link w:val="Heading4Char"/>
    <w:qFormat/>
    <w:rsid w:val="004209D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209D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209DE"/>
    <w:rPr>
      <w:rFonts w:ascii="Times New Roman" w:eastAsia="Times New Roman" w:hAnsi="Times New Roman" w:cs="Times New Roman"/>
      <w:sz w:val="40"/>
      <w:szCs w:val="20"/>
      <w:lang w:eastAsia="en-GB"/>
    </w:rPr>
  </w:style>
  <w:style w:type="paragraph" w:styleId="Header">
    <w:name w:val="header"/>
    <w:basedOn w:val="Normal"/>
    <w:link w:val="HeaderChar"/>
    <w:rsid w:val="004209DE"/>
    <w:pPr>
      <w:tabs>
        <w:tab w:val="center" w:pos="4153"/>
        <w:tab w:val="right" w:pos="8306"/>
      </w:tabs>
    </w:pPr>
  </w:style>
  <w:style w:type="character" w:customStyle="1" w:styleId="HeaderChar">
    <w:name w:val="Header Char"/>
    <w:basedOn w:val="DefaultParagraphFont"/>
    <w:link w:val="Header"/>
    <w:rsid w:val="004209DE"/>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209DE"/>
    <w:pPr>
      <w:tabs>
        <w:tab w:val="center" w:pos="4153"/>
        <w:tab w:val="right" w:pos="8306"/>
      </w:tabs>
    </w:pPr>
  </w:style>
  <w:style w:type="character" w:customStyle="1" w:styleId="FooterChar">
    <w:name w:val="Footer Char"/>
    <w:basedOn w:val="DefaultParagraphFont"/>
    <w:link w:val="Footer"/>
    <w:uiPriority w:val="99"/>
    <w:rsid w:val="004209DE"/>
    <w:rPr>
      <w:rFonts w:ascii="Times New Roman" w:eastAsia="Times New Roman" w:hAnsi="Times New Roman" w:cs="Times New Roman"/>
      <w:sz w:val="20"/>
      <w:szCs w:val="20"/>
      <w:lang w:eastAsia="en-GB"/>
    </w:rPr>
  </w:style>
  <w:style w:type="paragraph" w:styleId="NormalWeb">
    <w:name w:val="Normal (Web)"/>
    <w:basedOn w:val="Normal"/>
    <w:uiPriority w:val="99"/>
    <w:rsid w:val="004209DE"/>
    <w:pPr>
      <w:spacing w:before="100" w:after="100"/>
    </w:pPr>
    <w:rPr>
      <w:sz w:val="24"/>
      <w:lang w:eastAsia="en-US"/>
    </w:rPr>
  </w:style>
  <w:style w:type="table" w:styleId="TableGrid">
    <w:name w:val="Table Grid"/>
    <w:basedOn w:val="TableNormal"/>
    <w:uiPriority w:val="39"/>
    <w:rsid w:val="004209D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209DE"/>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4209DE"/>
    <w:pPr>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1673195">
      <w:bodyDiv w:val="1"/>
      <w:marLeft w:val="0"/>
      <w:marRight w:val="0"/>
      <w:marTop w:val="0"/>
      <w:marBottom w:val="0"/>
      <w:divBdr>
        <w:top w:val="none" w:sz="0" w:space="0" w:color="auto"/>
        <w:left w:val="none" w:sz="0" w:space="0" w:color="auto"/>
        <w:bottom w:val="none" w:sz="0" w:space="0" w:color="auto"/>
        <w:right w:val="none" w:sz="0" w:space="0" w:color="auto"/>
      </w:divBdr>
      <w:divsChild>
        <w:div w:id="89014205">
          <w:marLeft w:val="288"/>
          <w:marRight w:val="0"/>
          <w:marTop w:val="180"/>
          <w:marBottom w:val="0"/>
          <w:divBdr>
            <w:top w:val="none" w:sz="0" w:space="0" w:color="auto"/>
            <w:left w:val="none" w:sz="0" w:space="0" w:color="auto"/>
            <w:bottom w:val="none" w:sz="0" w:space="0" w:color="auto"/>
            <w:right w:val="none" w:sz="0" w:space="0" w:color="auto"/>
          </w:divBdr>
        </w:div>
        <w:div w:id="1060903735">
          <w:marLeft w:val="288"/>
          <w:marRight w:val="0"/>
          <w:marTop w:val="180"/>
          <w:marBottom w:val="0"/>
          <w:divBdr>
            <w:top w:val="none" w:sz="0" w:space="0" w:color="auto"/>
            <w:left w:val="none" w:sz="0" w:space="0" w:color="auto"/>
            <w:bottom w:val="none" w:sz="0" w:space="0" w:color="auto"/>
            <w:right w:val="none" w:sz="0" w:space="0" w:color="auto"/>
          </w:divBdr>
        </w:div>
        <w:div w:id="1000885340">
          <w:marLeft w:val="288"/>
          <w:marRight w:val="0"/>
          <w:marTop w:val="180"/>
          <w:marBottom w:val="0"/>
          <w:divBdr>
            <w:top w:val="none" w:sz="0" w:space="0" w:color="auto"/>
            <w:left w:val="none" w:sz="0" w:space="0" w:color="auto"/>
            <w:bottom w:val="none" w:sz="0" w:space="0" w:color="auto"/>
            <w:right w:val="none" w:sz="0" w:space="0" w:color="auto"/>
          </w:divBdr>
        </w:div>
      </w:divsChild>
    </w:div>
    <w:div w:id="255871177">
      <w:bodyDiv w:val="1"/>
      <w:marLeft w:val="0"/>
      <w:marRight w:val="0"/>
      <w:marTop w:val="0"/>
      <w:marBottom w:val="0"/>
      <w:divBdr>
        <w:top w:val="none" w:sz="0" w:space="0" w:color="auto"/>
        <w:left w:val="none" w:sz="0" w:space="0" w:color="auto"/>
        <w:bottom w:val="none" w:sz="0" w:space="0" w:color="auto"/>
        <w:right w:val="none" w:sz="0" w:space="0" w:color="auto"/>
      </w:divBdr>
      <w:divsChild>
        <w:div w:id="395320871">
          <w:marLeft w:val="288"/>
          <w:marRight w:val="0"/>
          <w:marTop w:val="180"/>
          <w:marBottom w:val="0"/>
          <w:divBdr>
            <w:top w:val="none" w:sz="0" w:space="0" w:color="auto"/>
            <w:left w:val="none" w:sz="0" w:space="0" w:color="auto"/>
            <w:bottom w:val="none" w:sz="0" w:space="0" w:color="auto"/>
            <w:right w:val="none" w:sz="0" w:space="0" w:color="auto"/>
          </w:divBdr>
        </w:div>
        <w:div w:id="1764180037">
          <w:marLeft w:val="288"/>
          <w:marRight w:val="0"/>
          <w:marTop w:val="180"/>
          <w:marBottom w:val="0"/>
          <w:divBdr>
            <w:top w:val="none" w:sz="0" w:space="0" w:color="auto"/>
            <w:left w:val="none" w:sz="0" w:space="0" w:color="auto"/>
            <w:bottom w:val="none" w:sz="0" w:space="0" w:color="auto"/>
            <w:right w:val="none" w:sz="0" w:space="0" w:color="auto"/>
          </w:divBdr>
        </w:div>
        <w:div w:id="419722422">
          <w:marLeft w:val="288"/>
          <w:marRight w:val="0"/>
          <w:marTop w:val="180"/>
          <w:marBottom w:val="0"/>
          <w:divBdr>
            <w:top w:val="none" w:sz="0" w:space="0" w:color="auto"/>
            <w:left w:val="none" w:sz="0" w:space="0" w:color="auto"/>
            <w:bottom w:val="none" w:sz="0" w:space="0" w:color="auto"/>
            <w:right w:val="none" w:sz="0" w:space="0" w:color="auto"/>
          </w:divBdr>
        </w:div>
      </w:divsChild>
    </w:div>
    <w:div w:id="363822211">
      <w:bodyDiv w:val="1"/>
      <w:marLeft w:val="0"/>
      <w:marRight w:val="0"/>
      <w:marTop w:val="0"/>
      <w:marBottom w:val="0"/>
      <w:divBdr>
        <w:top w:val="none" w:sz="0" w:space="0" w:color="auto"/>
        <w:left w:val="none" w:sz="0" w:space="0" w:color="auto"/>
        <w:bottom w:val="none" w:sz="0" w:space="0" w:color="auto"/>
        <w:right w:val="none" w:sz="0" w:space="0" w:color="auto"/>
      </w:divBdr>
      <w:divsChild>
        <w:div w:id="1614969905">
          <w:marLeft w:val="288"/>
          <w:marRight w:val="0"/>
          <w:marTop w:val="180"/>
          <w:marBottom w:val="0"/>
          <w:divBdr>
            <w:top w:val="none" w:sz="0" w:space="0" w:color="auto"/>
            <w:left w:val="none" w:sz="0" w:space="0" w:color="auto"/>
            <w:bottom w:val="none" w:sz="0" w:space="0" w:color="auto"/>
            <w:right w:val="none" w:sz="0" w:space="0" w:color="auto"/>
          </w:divBdr>
        </w:div>
      </w:divsChild>
    </w:div>
    <w:div w:id="566762664">
      <w:bodyDiv w:val="1"/>
      <w:marLeft w:val="0"/>
      <w:marRight w:val="0"/>
      <w:marTop w:val="0"/>
      <w:marBottom w:val="0"/>
      <w:divBdr>
        <w:top w:val="none" w:sz="0" w:space="0" w:color="auto"/>
        <w:left w:val="none" w:sz="0" w:space="0" w:color="auto"/>
        <w:bottom w:val="none" w:sz="0" w:space="0" w:color="auto"/>
        <w:right w:val="none" w:sz="0" w:space="0" w:color="auto"/>
      </w:divBdr>
      <w:divsChild>
        <w:div w:id="2045059734">
          <w:marLeft w:val="288"/>
          <w:marRight w:val="0"/>
          <w:marTop w:val="180"/>
          <w:marBottom w:val="0"/>
          <w:divBdr>
            <w:top w:val="none" w:sz="0" w:space="0" w:color="auto"/>
            <w:left w:val="none" w:sz="0" w:space="0" w:color="auto"/>
            <w:bottom w:val="none" w:sz="0" w:space="0" w:color="auto"/>
            <w:right w:val="none" w:sz="0" w:space="0" w:color="auto"/>
          </w:divBdr>
        </w:div>
        <w:div w:id="993336882">
          <w:marLeft w:val="288"/>
          <w:marRight w:val="0"/>
          <w:marTop w:val="180"/>
          <w:marBottom w:val="0"/>
          <w:divBdr>
            <w:top w:val="none" w:sz="0" w:space="0" w:color="auto"/>
            <w:left w:val="none" w:sz="0" w:space="0" w:color="auto"/>
            <w:bottom w:val="none" w:sz="0" w:space="0" w:color="auto"/>
            <w:right w:val="none" w:sz="0" w:space="0" w:color="auto"/>
          </w:divBdr>
        </w:div>
        <w:div w:id="399518871">
          <w:marLeft w:val="288"/>
          <w:marRight w:val="0"/>
          <w:marTop w:val="180"/>
          <w:marBottom w:val="0"/>
          <w:divBdr>
            <w:top w:val="none" w:sz="0" w:space="0" w:color="auto"/>
            <w:left w:val="none" w:sz="0" w:space="0" w:color="auto"/>
            <w:bottom w:val="none" w:sz="0" w:space="0" w:color="auto"/>
            <w:right w:val="none" w:sz="0" w:space="0" w:color="auto"/>
          </w:divBdr>
        </w:div>
      </w:divsChild>
    </w:div>
    <w:div w:id="627468142">
      <w:bodyDiv w:val="1"/>
      <w:marLeft w:val="0"/>
      <w:marRight w:val="0"/>
      <w:marTop w:val="0"/>
      <w:marBottom w:val="0"/>
      <w:divBdr>
        <w:top w:val="none" w:sz="0" w:space="0" w:color="auto"/>
        <w:left w:val="none" w:sz="0" w:space="0" w:color="auto"/>
        <w:bottom w:val="none" w:sz="0" w:space="0" w:color="auto"/>
        <w:right w:val="none" w:sz="0" w:space="0" w:color="auto"/>
      </w:divBdr>
      <w:divsChild>
        <w:div w:id="1454135265">
          <w:marLeft w:val="288"/>
          <w:marRight w:val="0"/>
          <w:marTop w:val="180"/>
          <w:marBottom w:val="0"/>
          <w:divBdr>
            <w:top w:val="none" w:sz="0" w:space="0" w:color="auto"/>
            <w:left w:val="none" w:sz="0" w:space="0" w:color="auto"/>
            <w:bottom w:val="none" w:sz="0" w:space="0" w:color="auto"/>
            <w:right w:val="none" w:sz="0" w:space="0" w:color="auto"/>
          </w:divBdr>
        </w:div>
        <w:div w:id="1466268304">
          <w:marLeft w:val="288"/>
          <w:marRight w:val="0"/>
          <w:marTop w:val="180"/>
          <w:marBottom w:val="0"/>
          <w:divBdr>
            <w:top w:val="none" w:sz="0" w:space="0" w:color="auto"/>
            <w:left w:val="none" w:sz="0" w:space="0" w:color="auto"/>
            <w:bottom w:val="none" w:sz="0" w:space="0" w:color="auto"/>
            <w:right w:val="none" w:sz="0" w:space="0" w:color="auto"/>
          </w:divBdr>
        </w:div>
        <w:div w:id="1748383185">
          <w:marLeft w:val="288"/>
          <w:marRight w:val="0"/>
          <w:marTop w:val="180"/>
          <w:marBottom w:val="0"/>
          <w:divBdr>
            <w:top w:val="none" w:sz="0" w:space="0" w:color="auto"/>
            <w:left w:val="none" w:sz="0" w:space="0" w:color="auto"/>
            <w:bottom w:val="none" w:sz="0" w:space="0" w:color="auto"/>
            <w:right w:val="none" w:sz="0" w:space="0" w:color="auto"/>
          </w:divBdr>
        </w:div>
      </w:divsChild>
    </w:div>
    <w:div w:id="1365399734">
      <w:bodyDiv w:val="1"/>
      <w:marLeft w:val="0"/>
      <w:marRight w:val="0"/>
      <w:marTop w:val="0"/>
      <w:marBottom w:val="0"/>
      <w:divBdr>
        <w:top w:val="none" w:sz="0" w:space="0" w:color="auto"/>
        <w:left w:val="none" w:sz="0" w:space="0" w:color="auto"/>
        <w:bottom w:val="none" w:sz="0" w:space="0" w:color="auto"/>
        <w:right w:val="none" w:sz="0" w:space="0" w:color="auto"/>
      </w:divBdr>
      <w:divsChild>
        <w:div w:id="1213230580">
          <w:marLeft w:val="288"/>
          <w:marRight w:val="0"/>
          <w:marTop w:val="180"/>
          <w:marBottom w:val="0"/>
          <w:divBdr>
            <w:top w:val="none" w:sz="0" w:space="0" w:color="auto"/>
            <w:left w:val="none" w:sz="0" w:space="0" w:color="auto"/>
            <w:bottom w:val="none" w:sz="0" w:space="0" w:color="auto"/>
            <w:right w:val="none" w:sz="0" w:space="0" w:color="auto"/>
          </w:divBdr>
        </w:div>
      </w:divsChild>
    </w:div>
    <w:div w:id="1707367002">
      <w:bodyDiv w:val="1"/>
      <w:marLeft w:val="0"/>
      <w:marRight w:val="0"/>
      <w:marTop w:val="0"/>
      <w:marBottom w:val="0"/>
      <w:divBdr>
        <w:top w:val="none" w:sz="0" w:space="0" w:color="auto"/>
        <w:left w:val="none" w:sz="0" w:space="0" w:color="auto"/>
        <w:bottom w:val="none" w:sz="0" w:space="0" w:color="auto"/>
        <w:right w:val="none" w:sz="0" w:space="0" w:color="auto"/>
      </w:divBdr>
      <w:divsChild>
        <w:div w:id="123669194">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4209</Words>
  <Characters>23993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2</cp:revision>
  <dcterms:created xsi:type="dcterms:W3CDTF">2020-03-25T10:47:00Z</dcterms:created>
  <dcterms:modified xsi:type="dcterms:W3CDTF">2020-03-25T10:47:00Z</dcterms:modified>
</cp:coreProperties>
</file>