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16="http://schemas.microsoft.com/office/drawing/2014/main" xmlns:pic="http://schemas.openxmlformats.org/drawingml/2006/picture" xmlns:a14="http://schemas.microsoft.com/office/drawing/2010/main" mc:Ignorable="w14 w15 w16se w16cid w16 w16cex w16sdtdh w16sdtfl w16du wp14">
  <w:body>
    <w:p w:rsidR="003358BF" w:rsidP="7304B461" w:rsidRDefault="7CE44744" w14:paraId="02E76423" w14:textId="7C15FBD0">
      <w:pPr>
        <w:spacing w:line="259" w:lineRule="auto"/>
        <w:jc w:val="center"/>
        <w:rPr>
          <w:rFonts w:ascii="Verdana" w:hAnsi="Verdana" w:eastAsia="Verdana" w:cs="Verdana"/>
          <w:color w:val="000000" w:themeColor="text1"/>
          <w:sz w:val="44"/>
          <w:szCs w:val="44"/>
        </w:rPr>
      </w:pPr>
      <w:r w:rsidRPr="7304B461">
        <w:rPr>
          <w:rFonts w:hint="cs" w:eastAsia="Verdana" w:asciiTheme="minorBidi" w:hAnsiTheme="minorBidi"/>
          <w:b/>
          <w:bCs/>
          <w:i/>
          <w:iCs/>
          <w:color w:val="000000" w:themeColor="text1"/>
          <w:sz w:val="44"/>
          <w:szCs w:val="44"/>
        </w:rPr>
        <w:t>R</w:t>
      </w:r>
      <w:r w:rsidRPr="7304B461">
        <w:rPr>
          <w:rFonts w:ascii="Verdana" w:hAnsi="Verdana" w:eastAsia="Verdana" w:cs="Verdana"/>
          <w:b/>
          <w:bCs/>
          <w:i/>
          <w:iCs/>
          <w:color w:val="000000" w:themeColor="text1"/>
          <w:sz w:val="44"/>
          <w:szCs w:val="44"/>
        </w:rPr>
        <w:t xml:space="preserve">eflective Essay </w:t>
      </w:r>
    </w:p>
    <w:p w:rsidR="003358BF" w:rsidP="7304B461" w:rsidRDefault="003358BF" w14:paraId="55EB30C3" w14:textId="52D43290">
      <w:pPr>
        <w:spacing w:line="259" w:lineRule="auto"/>
        <w:rPr>
          <w:rFonts w:ascii="Verdana" w:hAnsi="Verdana" w:eastAsia="Verdana" w:cs="Verdana"/>
          <w:color w:val="000000" w:themeColor="text1"/>
          <w:sz w:val="18"/>
          <w:szCs w:val="18"/>
        </w:rPr>
      </w:pPr>
    </w:p>
    <w:p w:rsidR="003358BF" w:rsidP="7304B461" w:rsidRDefault="7CE44744" w14:paraId="54F28B01" w14:textId="19FB556F">
      <w:pPr>
        <w:spacing w:before="212" w:after="200" w:line="276" w:lineRule="auto"/>
        <w:jc w:val="center"/>
        <w:rPr>
          <w:rFonts w:ascii="Arial" w:hAnsi="Arial" w:eastAsia="Arial" w:cs="Arial"/>
          <w:color w:val="000000" w:themeColor="text1"/>
          <w:sz w:val="48"/>
          <w:szCs w:val="48"/>
        </w:rPr>
      </w:pPr>
      <w:r w:rsidRPr="7304B461">
        <w:rPr>
          <w:rFonts w:ascii="Calibri" w:hAnsi="Calibri" w:eastAsia="Calibri" w:cs="Calibri"/>
          <w:color w:val="000000" w:themeColor="text1"/>
          <w:sz w:val="22"/>
          <w:szCs w:val="22"/>
        </w:rPr>
        <w:t xml:space="preserve">) </w:t>
      </w:r>
      <w:r>
        <w:rPr>
          <w:noProof/>
        </w:rPr>
        <w:drawing>
          <wp:inline distT="0" distB="0" distL="0" distR="0" wp14:anchorId="502A75FF" wp14:editId="7B3FCDF6">
            <wp:extent cx="2971800" cy="1181100"/>
            <wp:effectExtent l="0" t="0" r="0" b="0"/>
            <wp:docPr id="1217458081" name="drawing" title="A close-up of black text&#10;&#10;AI-generated content may be incorrect.">
              <a:extLst xmlns:a="http://schemas.openxmlformats.org/drawingml/2006/main">
                <a:ext uri="{FF2B5EF4-FFF2-40B4-BE49-F238E27FC236}">
                  <a16:creationId xmlns:a16="http://schemas.microsoft.com/office/drawing/2014/main" id="{E1BA22AF-D85C-4CF1-B5D8-6E259A877A6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7458081" name="Picture 1217458081"/>
                    <pic:cNvPicPr/>
                  </pic:nvPicPr>
                  <pic:blipFill>
                    <a:blip r:embed="rId4">
                      <a:extLst>
                        <a:ext uri="{28A0092B-C50C-407E-A947-70E740481C1C}">
                          <a14:useLocalDpi xmlns:a14="http://schemas.microsoft.com/office/drawing/2010/main"/>
                        </a:ext>
                      </a:extLst>
                    </a:blip>
                    <a:stretch>
                      <a:fillRect/>
                    </a:stretch>
                  </pic:blipFill>
                  <pic:spPr>
                    <a:xfrm>
                      <a:off x="0" y="0"/>
                      <a:ext cx="2971800" cy="1181100"/>
                    </a:xfrm>
                    <a:prstGeom prst="rect">
                      <a:avLst/>
                    </a:prstGeom>
                  </pic:spPr>
                </pic:pic>
              </a:graphicData>
            </a:graphic>
          </wp:inline>
        </w:drawing>
      </w:r>
    </w:p>
    <w:p w:rsidR="003358BF" w:rsidP="7304B461" w:rsidRDefault="7CE44744" w14:paraId="4E14E452" w14:textId="63FBBB7D">
      <w:pPr>
        <w:spacing w:before="212" w:after="200" w:line="276" w:lineRule="auto"/>
        <w:rPr>
          <w:rFonts w:ascii="Arial" w:hAnsi="Arial" w:eastAsia="Arial" w:cs="Arial"/>
          <w:color w:val="000000" w:themeColor="text1"/>
          <w:sz w:val="48"/>
          <w:szCs w:val="48"/>
        </w:rPr>
      </w:pPr>
      <w:r w:rsidRPr="7304B461">
        <w:rPr>
          <w:rFonts w:ascii="Arial" w:hAnsi="Arial" w:eastAsia="Arial" w:cs="Arial"/>
          <w:b/>
          <w:bCs/>
          <w:color w:val="000000" w:themeColor="text1"/>
          <w:sz w:val="48"/>
          <w:szCs w:val="48"/>
        </w:rPr>
        <w:t xml:space="preserve">Module Name: </w:t>
      </w:r>
      <w:r w:rsidRPr="7304B461">
        <w:rPr>
          <w:rFonts w:ascii="Arial" w:hAnsi="Arial" w:eastAsia="Arial" w:cs="Arial"/>
          <w:color w:val="000000" w:themeColor="text1"/>
          <w:sz w:val="48"/>
          <w:szCs w:val="48"/>
        </w:rPr>
        <w:t>Academic Skills in the Digital Era.</w:t>
      </w:r>
    </w:p>
    <w:p w:rsidR="003358BF" w:rsidP="7304B461" w:rsidRDefault="7CE44744" w14:paraId="44EFF6BA" w14:textId="2AAD0217">
      <w:pPr>
        <w:spacing w:before="212" w:after="200" w:line="276" w:lineRule="auto"/>
        <w:rPr>
          <w:rFonts w:ascii="Arial" w:hAnsi="Arial" w:eastAsia="Arial" w:cs="Arial"/>
          <w:color w:val="000000" w:themeColor="text1"/>
          <w:sz w:val="48"/>
          <w:szCs w:val="48"/>
        </w:rPr>
      </w:pPr>
      <w:r w:rsidRPr="7304B461">
        <w:rPr>
          <w:rFonts w:ascii="Arial" w:hAnsi="Arial" w:eastAsia="Arial" w:cs="Arial"/>
          <w:b/>
          <w:bCs/>
          <w:color w:val="000000" w:themeColor="text1"/>
          <w:sz w:val="48"/>
          <w:szCs w:val="48"/>
        </w:rPr>
        <w:t xml:space="preserve">Module Code:  </w:t>
      </w:r>
      <w:r w:rsidRPr="7304B461">
        <w:rPr>
          <w:rFonts w:ascii="Arial" w:hAnsi="Arial" w:eastAsia="Arial" w:cs="Arial"/>
          <w:color w:val="000000" w:themeColor="text1"/>
          <w:sz w:val="48"/>
          <w:szCs w:val="48"/>
        </w:rPr>
        <w:t>BMSW4013.</w:t>
      </w:r>
    </w:p>
    <w:p w:rsidR="003358BF" w:rsidP="7304B461" w:rsidRDefault="7CE44744" w14:paraId="1C4A42BB" w14:textId="2CB4203A">
      <w:pPr>
        <w:spacing w:before="212" w:after="200" w:line="276" w:lineRule="auto"/>
        <w:rPr>
          <w:rFonts w:ascii="Arial" w:hAnsi="Arial" w:eastAsia="Arial" w:cs="Arial"/>
          <w:color w:val="000000" w:themeColor="text1"/>
          <w:sz w:val="48"/>
          <w:szCs w:val="48"/>
        </w:rPr>
      </w:pPr>
      <w:r w:rsidRPr="7304B461">
        <w:rPr>
          <w:rFonts w:ascii="Arial" w:hAnsi="Arial" w:eastAsia="Arial" w:cs="Arial"/>
          <w:b/>
          <w:bCs/>
          <w:color w:val="000000" w:themeColor="text1"/>
          <w:sz w:val="48"/>
          <w:szCs w:val="48"/>
        </w:rPr>
        <w:t xml:space="preserve">Assessment 1: </w:t>
      </w:r>
      <w:r w:rsidRPr="7304B461">
        <w:rPr>
          <w:rFonts w:ascii="Arial" w:hAnsi="Arial" w:eastAsia="Arial" w:cs="Arial"/>
          <w:color w:val="000000" w:themeColor="text1"/>
          <w:sz w:val="48"/>
          <w:szCs w:val="48"/>
        </w:rPr>
        <w:t>E-Portfolio.</w:t>
      </w:r>
    </w:p>
    <w:p w:rsidR="003358BF" w:rsidP="7304B461" w:rsidRDefault="7CE44744" w14:paraId="6AADB58C" w14:textId="6DFE4434">
      <w:pPr>
        <w:spacing w:before="3" w:after="200" w:line="276" w:lineRule="auto"/>
        <w:rPr>
          <w:rFonts w:ascii="Arial" w:hAnsi="Arial" w:eastAsia="Arial" w:cs="Arial"/>
          <w:color w:val="000000" w:themeColor="text1"/>
          <w:sz w:val="48"/>
          <w:szCs w:val="48"/>
        </w:rPr>
      </w:pPr>
      <w:r w:rsidRPr="7304B461">
        <w:rPr>
          <w:rFonts w:ascii="Arial" w:hAnsi="Arial" w:eastAsia="Arial" w:cs="Arial"/>
          <w:b/>
          <w:bCs/>
          <w:color w:val="000000" w:themeColor="text1"/>
          <w:sz w:val="48"/>
          <w:szCs w:val="48"/>
        </w:rPr>
        <w:t xml:space="preserve">Student Name: </w:t>
      </w:r>
      <w:proofErr w:type="spellStart"/>
      <w:r w:rsidRPr="7304B461">
        <w:rPr>
          <w:rFonts w:ascii="Arial" w:hAnsi="Arial" w:eastAsia="Arial" w:cs="Arial"/>
          <w:color w:val="000000" w:themeColor="text1"/>
          <w:sz w:val="48"/>
          <w:szCs w:val="48"/>
        </w:rPr>
        <w:t>Kera</w:t>
      </w:r>
      <w:proofErr w:type="spellEnd"/>
      <w:r w:rsidRPr="7304B461">
        <w:rPr>
          <w:rFonts w:ascii="Arial" w:hAnsi="Arial" w:eastAsia="Arial" w:cs="Arial"/>
          <w:color w:val="000000" w:themeColor="text1"/>
          <w:sz w:val="48"/>
          <w:szCs w:val="48"/>
        </w:rPr>
        <w:t xml:space="preserve"> Ahmed.</w:t>
      </w:r>
    </w:p>
    <w:p w:rsidR="003358BF" w:rsidP="7304B461" w:rsidRDefault="7CE44744" w14:paraId="6C2DFD63" w14:textId="3EF28B80">
      <w:pPr>
        <w:spacing w:before="3" w:after="200" w:line="276" w:lineRule="auto"/>
        <w:rPr>
          <w:rFonts w:ascii="Arial" w:hAnsi="Arial" w:eastAsia="Arial" w:cs="Arial"/>
          <w:color w:val="000000" w:themeColor="text1"/>
          <w:sz w:val="48"/>
          <w:szCs w:val="48"/>
        </w:rPr>
      </w:pPr>
      <w:r w:rsidRPr="7304B461">
        <w:rPr>
          <w:rFonts w:ascii="Arial" w:hAnsi="Arial" w:eastAsia="Arial" w:cs="Arial"/>
          <w:b/>
          <w:bCs/>
          <w:color w:val="000000" w:themeColor="text1"/>
          <w:sz w:val="48"/>
          <w:szCs w:val="48"/>
        </w:rPr>
        <w:t xml:space="preserve">Student Number: </w:t>
      </w:r>
      <w:r w:rsidRPr="7304B461">
        <w:rPr>
          <w:rFonts w:ascii="Arial" w:hAnsi="Arial" w:eastAsia="Arial" w:cs="Arial"/>
          <w:color w:val="000000" w:themeColor="text1"/>
          <w:sz w:val="48"/>
          <w:szCs w:val="48"/>
        </w:rPr>
        <w:t>2441883.</w:t>
      </w:r>
    </w:p>
    <w:p w:rsidR="003358BF" w:rsidP="7304B461" w:rsidRDefault="7CE44744" w14:paraId="1CA70688" w14:textId="34FFE5E3">
      <w:pPr>
        <w:spacing w:after="200" w:line="360" w:lineRule="auto"/>
        <w:jc w:val="both"/>
        <w:rPr>
          <w:rFonts w:ascii="Arial" w:hAnsi="Arial" w:eastAsia="Arial" w:cs="Arial"/>
          <w:color w:val="000000" w:themeColor="text1"/>
          <w:sz w:val="48"/>
          <w:szCs w:val="48"/>
        </w:rPr>
      </w:pPr>
      <w:r w:rsidRPr="7304B461">
        <w:rPr>
          <w:rFonts w:ascii="Arial" w:hAnsi="Arial" w:eastAsia="Arial" w:cs="Arial"/>
          <w:b/>
          <w:bCs/>
          <w:color w:val="000000" w:themeColor="text1"/>
          <w:sz w:val="48"/>
          <w:szCs w:val="48"/>
        </w:rPr>
        <w:t>Lecturer:</w:t>
      </w:r>
      <w:r w:rsidRPr="7304B461">
        <w:rPr>
          <w:rFonts w:ascii="Arial" w:hAnsi="Arial" w:eastAsia="Arial" w:cs="Arial"/>
          <w:color w:val="000000" w:themeColor="text1"/>
          <w:sz w:val="48"/>
          <w:szCs w:val="48"/>
        </w:rPr>
        <w:t xml:space="preserve"> </w:t>
      </w:r>
      <w:r w:rsidRPr="7304B461">
        <w:rPr>
          <w:rFonts w:ascii="Segoe UI" w:hAnsi="Segoe UI" w:eastAsia="Segoe UI" w:cs="Segoe UI"/>
          <w:color w:val="000000" w:themeColor="text1"/>
          <w:sz w:val="48"/>
          <w:szCs w:val="48"/>
        </w:rPr>
        <w:t>Ffion</w:t>
      </w:r>
      <w:r w:rsidRPr="7304B461">
        <w:rPr>
          <w:rFonts w:ascii="Arial" w:hAnsi="Arial" w:eastAsia="Arial" w:cs="Arial"/>
          <w:b/>
          <w:bCs/>
          <w:color w:val="000000" w:themeColor="text1"/>
          <w:sz w:val="48"/>
          <w:szCs w:val="48"/>
        </w:rPr>
        <w:t xml:space="preserve"> </w:t>
      </w:r>
      <w:proofErr w:type="spellStart"/>
      <w:r w:rsidRPr="7304B461">
        <w:rPr>
          <w:rFonts w:ascii="Arial" w:hAnsi="Arial" w:eastAsia="Arial" w:cs="Arial"/>
          <w:color w:val="000000" w:themeColor="text1"/>
          <w:sz w:val="48"/>
          <w:szCs w:val="48"/>
        </w:rPr>
        <w:t>Cumberpatch</w:t>
      </w:r>
      <w:proofErr w:type="spellEnd"/>
      <w:r w:rsidRPr="7304B461">
        <w:rPr>
          <w:rFonts w:ascii="Arial" w:hAnsi="Arial" w:eastAsia="Arial" w:cs="Arial"/>
          <w:color w:val="000000" w:themeColor="text1"/>
          <w:sz w:val="48"/>
          <w:szCs w:val="48"/>
        </w:rPr>
        <w:t>.</w:t>
      </w:r>
      <w:r w:rsidR="003358BF">
        <w:br/>
      </w:r>
      <w:r w:rsidRPr="7304B461">
        <w:rPr>
          <w:rFonts w:ascii="Arial" w:hAnsi="Arial" w:eastAsia="Arial" w:cs="Arial"/>
          <w:b/>
          <w:bCs/>
          <w:color w:val="000000" w:themeColor="text1"/>
          <w:sz w:val="48"/>
          <w:szCs w:val="48"/>
        </w:rPr>
        <w:t xml:space="preserve">Deadline: </w:t>
      </w:r>
      <w:r w:rsidRPr="7304B461">
        <w:rPr>
          <w:rFonts w:ascii="Arial" w:hAnsi="Arial" w:eastAsia="Arial" w:cs="Arial"/>
          <w:color w:val="000000" w:themeColor="text1"/>
          <w:sz w:val="48"/>
          <w:szCs w:val="48"/>
        </w:rPr>
        <w:t>8</w:t>
      </w:r>
      <w:r w:rsidRPr="7304B461">
        <w:rPr>
          <w:rFonts w:ascii="Arial" w:hAnsi="Arial" w:eastAsia="Arial" w:cs="Arial"/>
          <w:color w:val="000000" w:themeColor="text1"/>
          <w:sz w:val="48"/>
          <w:szCs w:val="48"/>
          <w:vertAlign w:val="superscript"/>
        </w:rPr>
        <w:t>th</w:t>
      </w:r>
      <w:r w:rsidRPr="7304B461">
        <w:rPr>
          <w:rFonts w:ascii="Arial" w:hAnsi="Arial" w:eastAsia="Arial" w:cs="Arial"/>
          <w:color w:val="000000" w:themeColor="text1"/>
          <w:sz w:val="48"/>
          <w:szCs w:val="48"/>
        </w:rPr>
        <w:t xml:space="preserve"> of December.</w:t>
      </w:r>
    </w:p>
    <w:p w:rsidR="003358BF" w:rsidP="7304B461" w:rsidRDefault="003358BF" w14:paraId="30CA747F" w14:textId="54A44EF1">
      <w:pPr>
        <w:spacing w:after="200" w:line="360" w:lineRule="auto"/>
        <w:jc w:val="both"/>
        <w:rPr>
          <w:rFonts w:ascii="Arial" w:hAnsi="Arial" w:eastAsia="Arial" w:cs="Arial"/>
          <w:color w:val="000000" w:themeColor="text1"/>
          <w:sz w:val="48"/>
          <w:szCs w:val="48"/>
        </w:rPr>
      </w:pPr>
    </w:p>
    <w:p w:rsidR="003358BF" w:rsidP="1C030A6B" w:rsidRDefault="003358BF" w14:paraId="01DD2C35" w14:textId="06C83BD5">
      <w:pPr>
        <w:spacing w:after="200" w:line="360" w:lineRule="auto"/>
        <w:jc w:val="both"/>
        <w:rPr>
          <w:rFonts w:ascii="Arial" w:hAnsi="Arial" w:eastAsia="Arial" w:cs="Arial"/>
          <w:color w:val="000000" w:themeColor="text1"/>
          <w:sz w:val="48"/>
          <w:szCs w:val="48"/>
        </w:rPr>
      </w:pPr>
    </w:p>
    <w:p w:rsidR="003358BF" w:rsidP="77F17F33" w:rsidRDefault="003358BF" w14:paraId="15284A96" w14:textId="6255F285">
      <w:pPr>
        <w:spacing w:after="200" w:line="360" w:lineRule="auto"/>
        <w:jc w:val="both"/>
        <w:rPr>
          <w:rFonts w:ascii="Arial" w:hAnsi="Arial" w:eastAsia="Arial" w:cs="Arial"/>
          <w:color w:val="000000" w:themeColor="text1"/>
          <w:sz w:val="48"/>
          <w:szCs w:val="48"/>
        </w:rPr>
      </w:pPr>
    </w:p>
    <w:p w:rsidR="003358BF" w:rsidP="37259173" w:rsidRDefault="7C0A64E5" w14:paraId="27C070FB" w14:textId="04E59D7E">
      <w:pPr>
        <w:spacing w:after="200" w:line="360" w:lineRule="auto"/>
        <w:jc w:val="both"/>
        <w:rPr>
          <w:rFonts w:ascii="Arial" w:hAnsi="Arial" w:eastAsia="Arial" w:cs="Arial"/>
          <w:color w:val="000000" w:themeColor="text1"/>
          <w:sz w:val="32"/>
          <w:szCs w:val="32"/>
        </w:rPr>
      </w:pPr>
      <w:r w:rsidRPr="37259173">
        <w:rPr>
          <w:rFonts w:ascii="Arial" w:hAnsi="Arial" w:eastAsia="Arial" w:cs="Arial"/>
          <w:b/>
          <w:bCs/>
          <w:color w:val="000000" w:themeColor="text1"/>
          <w:sz w:val="32"/>
          <w:szCs w:val="32"/>
        </w:rPr>
        <w:t xml:space="preserve">AI Acknowledgement  </w:t>
      </w:r>
    </w:p>
    <w:p w:rsidR="003358BF" w:rsidP="37259173" w:rsidRDefault="7C0A64E5" w14:paraId="603751AA" w14:textId="14F6CE41">
      <w:pPr>
        <w:spacing w:after="200" w:line="360" w:lineRule="auto"/>
        <w:jc w:val="both"/>
        <w:rPr>
          <w:rFonts w:ascii="Arial" w:hAnsi="Arial" w:eastAsia="Arial" w:cs="Arial"/>
          <w:color w:val="000000" w:themeColor="text1"/>
        </w:rPr>
      </w:pPr>
      <w:r w:rsidRPr="47B311CE">
        <w:rPr>
          <w:rFonts w:ascii="Arial" w:hAnsi="Arial" w:eastAsia="Arial" w:cs="Arial"/>
          <w:b/>
          <w:bCs/>
          <w:color w:val="000000" w:themeColor="text1"/>
        </w:rPr>
        <w:t>I confirm</w:t>
      </w:r>
      <w:r w:rsidRPr="37259173">
        <w:rPr>
          <w:rFonts w:ascii="Arial" w:hAnsi="Arial" w:eastAsia="Arial" w:cs="Arial"/>
          <w:color w:val="000000" w:themeColor="text1"/>
        </w:rPr>
        <w:t xml:space="preserve"> that I have not submitted any AI-generated material as my own work.</w:t>
      </w:r>
    </w:p>
    <w:p w:rsidR="003358BF" w:rsidP="37259173" w:rsidRDefault="003358BF" w14:paraId="75B56E48" w14:textId="2EDA4061">
      <w:pPr>
        <w:spacing w:after="200" w:line="360" w:lineRule="auto"/>
        <w:jc w:val="both"/>
        <w:rPr>
          <w:rFonts w:ascii="Arial" w:hAnsi="Arial" w:eastAsia="Arial" w:cs="Arial"/>
          <w:color w:val="000000" w:themeColor="text1"/>
        </w:rPr>
      </w:pPr>
    </w:p>
    <w:p w:rsidR="003358BF" w:rsidP="37259173" w:rsidRDefault="7C0A64E5" w14:paraId="7EADAD92" w14:textId="4D2D3B91">
      <w:pPr>
        <w:spacing w:after="200" w:line="360" w:lineRule="auto"/>
        <w:jc w:val="both"/>
        <w:rPr>
          <w:rFonts w:ascii="Arial" w:hAnsi="Arial" w:eastAsia="Arial" w:cs="Arial"/>
          <w:color w:val="000000" w:themeColor="text1"/>
        </w:rPr>
      </w:pPr>
      <w:r w:rsidRPr="344F655B">
        <w:rPr>
          <w:rFonts w:ascii="Arial" w:hAnsi="Arial" w:eastAsia="Arial" w:cs="Arial"/>
          <w:b/>
          <w:bCs/>
          <w:color w:val="000000" w:themeColor="text1"/>
        </w:rPr>
        <w:t>I confirm</w:t>
      </w:r>
      <w:r w:rsidRPr="37259173">
        <w:rPr>
          <w:rFonts w:ascii="Arial" w:hAnsi="Arial" w:eastAsia="Arial" w:cs="Arial"/>
          <w:color w:val="000000" w:themeColor="text1"/>
        </w:rPr>
        <w:t xml:space="preserve"> that I have copies of my drafts, notes, and other resources that I have used, which I may be asked to provide as evidence.</w:t>
      </w:r>
    </w:p>
    <w:p w:rsidR="003358BF" w:rsidP="37259173" w:rsidRDefault="003358BF" w14:paraId="0A620825" w14:textId="2A6065A7">
      <w:pPr>
        <w:spacing w:after="200" w:line="360" w:lineRule="auto"/>
        <w:jc w:val="both"/>
        <w:rPr>
          <w:rFonts w:ascii="Arial" w:hAnsi="Arial" w:eastAsia="Arial" w:cs="Arial"/>
          <w:color w:val="000000" w:themeColor="text1"/>
        </w:rPr>
      </w:pPr>
    </w:p>
    <w:p w:rsidR="003358BF" w:rsidP="37259173" w:rsidRDefault="7C0A64E5" w14:paraId="56E14395" w14:textId="7C6D6044">
      <w:pPr>
        <w:spacing w:after="200" w:line="360" w:lineRule="auto"/>
        <w:jc w:val="both"/>
        <w:rPr>
          <w:rFonts w:ascii="Arial" w:hAnsi="Arial" w:eastAsia="Arial" w:cs="Arial"/>
          <w:color w:val="000000" w:themeColor="text1"/>
        </w:rPr>
      </w:pPr>
      <w:r w:rsidRPr="0083420F">
        <w:rPr>
          <w:rFonts w:ascii="Arial" w:hAnsi="Arial" w:eastAsia="Arial" w:cs="Arial"/>
          <w:b/>
          <w:bCs/>
          <w:color w:val="000000" w:themeColor="text1"/>
        </w:rPr>
        <w:t>I</w:t>
      </w:r>
      <w:r w:rsidRPr="7618BB25">
        <w:rPr>
          <w:rFonts w:ascii="Arial" w:hAnsi="Arial" w:eastAsia="Arial" w:cs="Arial"/>
          <w:b/>
          <w:bCs/>
          <w:color w:val="000000" w:themeColor="text1"/>
        </w:rPr>
        <w:t xml:space="preserve"> </w:t>
      </w:r>
      <w:r w:rsidRPr="0083420F" w:rsidR="00D06D9B">
        <w:rPr>
          <w:rFonts w:ascii="Arial" w:hAnsi="Arial" w:eastAsia="Arial" w:cs="Arial"/>
          <w:b/>
          <w:bCs/>
          <w:color w:val="000000" w:themeColor="text1"/>
        </w:rPr>
        <w:t>acknowledge</w:t>
      </w:r>
      <w:r w:rsidR="00D06D9B">
        <w:rPr>
          <w:rFonts w:ascii="Arial" w:hAnsi="Arial" w:eastAsia="Arial" w:cs="Arial"/>
          <w:b/>
          <w:bCs/>
          <w:color w:val="000000" w:themeColor="text1"/>
        </w:rPr>
        <w:t xml:space="preserve"> </w:t>
      </w:r>
      <w:r w:rsidRPr="37259173">
        <w:rPr>
          <w:rFonts w:ascii="Arial" w:hAnsi="Arial" w:eastAsia="Arial" w:cs="Arial"/>
          <w:color w:val="000000" w:themeColor="text1"/>
        </w:rPr>
        <w:t>using</w:t>
      </w:r>
      <w:r w:rsidR="0074383C">
        <w:rPr>
          <w:rFonts w:ascii="Arial" w:hAnsi="Arial" w:eastAsia="Arial" w:cs="Arial"/>
          <w:color w:val="000000" w:themeColor="text1"/>
        </w:rPr>
        <w:t xml:space="preserve"> </w:t>
      </w:r>
      <w:proofErr w:type="spellStart"/>
      <w:r w:rsidRPr="37259173">
        <w:rPr>
          <w:rFonts w:ascii="Arial" w:hAnsi="Arial" w:eastAsia="Arial" w:cs="Arial"/>
          <w:color w:val="000000" w:themeColor="text1"/>
        </w:rPr>
        <w:t>Grammarly</w:t>
      </w:r>
      <w:proofErr w:type="spellEnd"/>
      <w:r w:rsidRPr="37259173">
        <w:rPr>
          <w:rFonts w:ascii="Arial" w:hAnsi="Arial" w:eastAsia="Arial" w:cs="Arial"/>
          <w:color w:val="000000" w:themeColor="text1"/>
        </w:rPr>
        <w:t xml:space="preserve"> (</w:t>
      </w:r>
      <w:hyperlink r:id="rId5">
        <w:r w:rsidRPr="37259173">
          <w:rPr>
            <w:rStyle w:val="Hyperlink"/>
            <w:rFonts w:ascii="Arial" w:hAnsi="Arial" w:eastAsia="Arial" w:cs="Arial"/>
          </w:rPr>
          <w:t>https://www.grammarly.com/</w:t>
        </w:r>
      </w:hyperlink>
      <w:r w:rsidRPr="37259173">
        <w:rPr>
          <w:rFonts w:ascii="Arial" w:hAnsi="Arial" w:eastAsia="Arial" w:cs="Arial"/>
          <w:color w:val="000000" w:themeColor="text1"/>
        </w:rPr>
        <w:t xml:space="preserve">) </w:t>
      </w:r>
      <w:r w:rsidRPr="0567164B">
        <w:rPr>
          <w:rFonts w:ascii="Arial" w:hAnsi="Arial" w:eastAsia="Arial" w:cs="Arial"/>
          <w:color w:val="000000" w:themeColor="text1"/>
        </w:rPr>
        <w:t>to</w:t>
      </w:r>
      <w:r w:rsidRPr="37259173">
        <w:rPr>
          <w:rFonts w:ascii="Arial" w:hAnsi="Arial" w:eastAsia="Arial" w:cs="Arial"/>
          <w:color w:val="000000" w:themeColor="text1"/>
        </w:rPr>
        <w:t xml:space="preserve"> check my work using the following prompt(s):</w:t>
      </w:r>
    </w:p>
    <w:p w:rsidR="003358BF" w:rsidP="52079DFC" w:rsidRDefault="1A6A9328" w14:paraId="45D5924A" w14:textId="31CA8870">
      <w:pPr>
        <w:spacing w:after="200" w:line="360" w:lineRule="auto"/>
        <w:jc w:val="both"/>
        <w:rPr>
          <w:rFonts w:ascii="Arial" w:hAnsi="Arial" w:eastAsia="Arial" w:cs="Arial"/>
          <w:color w:val="000000" w:themeColor="text1"/>
        </w:rPr>
      </w:pPr>
      <w:r w:rsidRPr="31CC3899">
        <w:rPr>
          <w:rFonts w:ascii="Arial" w:hAnsi="Arial" w:eastAsia="Arial" w:cs="Arial"/>
          <w:color w:val="000000" w:themeColor="text1"/>
        </w:rPr>
        <w:t>’’</w:t>
      </w:r>
      <w:r w:rsidRPr="31CC3899" w:rsidR="7C0A64E5">
        <w:rPr>
          <w:rFonts w:ascii="Arial" w:hAnsi="Arial" w:eastAsia="Arial" w:cs="Arial"/>
          <w:color w:val="000000" w:themeColor="text1"/>
        </w:rPr>
        <w:t>Please</w:t>
      </w:r>
      <w:r w:rsidRPr="37259173" w:rsidR="7C0A64E5">
        <w:rPr>
          <w:rFonts w:ascii="Arial" w:hAnsi="Arial" w:eastAsia="Arial" w:cs="Arial"/>
          <w:color w:val="000000" w:themeColor="text1"/>
        </w:rPr>
        <w:t xml:space="preserve"> check the following text for readability, grammar, and syntax</w:t>
      </w:r>
      <w:r w:rsidRPr="73736C15" w:rsidR="7C0A64E5">
        <w:rPr>
          <w:rFonts w:ascii="Arial" w:hAnsi="Arial" w:eastAsia="Arial" w:cs="Arial"/>
          <w:color w:val="000000" w:themeColor="text1"/>
        </w:rPr>
        <w:t>.</w:t>
      </w:r>
      <w:r w:rsidRPr="720734D0" w:rsidR="0A70CD67">
        <w:rPr>
          <w:rFonts w:ascii="Arial" w:hAnsi="Arial" w:eastAsia="Arial" w:cs="Arial"/>
          <w:color w:val="000000" w:themeColor="text1"/>
        </w:rPr>
        <w:t>’’</w:t>
      </w:r>
    </w:p>
    <w:p w:rsidR="003358BF" w:rsidP="37259173" w:rsidRDefault="7C0A64E5" w14:paraId="61D76CB4" w14:textId="6A6F5A18">
      <w:pPr>
        <w:spacing w:after="200" w:line="360" w:lineRule="auto"/>
        <w:jc w:val="both"/>
        <w:rPr>
          <w:rFonts w:ascii="Arial" w:hAnsi="Arial" w:eastAsia="Arial" w:cs="Arial"/>
          <w:color w:val="000000" w:themeColor="text1"/>
        </w:rPr>
      </w:pPr>
      <w:r w:rsidRPr="49EB578E">
        <w:rPr>
          <w:rFonts w:ascii="Arial" w:hAnsi="Arial" w:eastAsia="Arial" w:cs="Arial"/>
          <w:b/>
          <w:bCs/>
          <w:color w:val="000000" w:themeColor="text1"/>
        </w:rPr>
        <w:t>I</w:t>
      </w:r>
      <w:r w:rsidRPr="49EB578E" w:rsidR="1F88C4DF">
        <w:rPr>
          <w:rFonts w:ascii="Arial" w:hAnsi="Arial" w:eastAsia="Arial" w:cs="Arial"/>
          <w:b/>
          <w:bCs/>
          <w:color w:val="000000" w:themeColor="text1"/>
        </w:rPr>
        <w:t xml:space="preserve"> </w:t>
      </w:r>
      <w:r w:rsidRPr="49EB578E">
        <w:rPr>
          <w:rFonts w:ascii="Arial" w:hAnsi="Arial" w:eastAsia="Arial" w:cs="Arial"/>
          <w:b/>
          <w:bCs/>
          <w:color w:val="000000" w:themeColor="text1"/>
        </w:rPr>
        <w:t>acknowledge</w:t>
      </w:r>
      <w:r w:rsidRPr="37259173">
        <w:rPr>
          <w:rFonts w:ascii="Arial" w:hAnsi="Arial" w:eastAsia="Arial" w:cs="Arial"/>
          <w:color w:val="000000" w:themeColor="text1"/>
        </w:rPr>
        <w:t xml:space="preserve"> using </w:t>
      </w:r>
      <w:proofErr w:type="spellStart"/>
      <w:r w:rsidRPr="37259173">
        <w:rPr>
          <w:rFonts w:ascii="Arial" w:hAnsi="Arial" w:eastAsia="Arial" w:cs="Arial"/>
          <w:color w:val="000000" w:themeColor="text1"/>
        </w:rPr>
        <w:t>ChatGPT</w:t>
      </w:r>
      <w:proofErr w:type="spellEnd"/>
      <w:r w:rsidRPr="37259173">
        <w:rPr>
          <w:rFonts w:ascii="Arial" w:hAnsi="Arial" w:eastAsia="Arial" w:cs="Arial"/>
          <w:color w:val="000000" w:themeColor="text1"/>
        </w:rPr>
        <w:t xml:space="preserve"> (</w:t>
      </w:r>
      <w:hyperlink r:id="rId6">
        <w:r w:rsidRPr="37259173">
          <w:rPr>
            <w:rStyle w:val="Hyperlink"/>
            <w:rFonts w:ascii="Arial" w:hAnsi="Arial" w:eastAsia="Arial" w:cs="Arial"/>
          </w:rPr>
          <w:t>https://chatgpt.com/</w:t>
        </w:r>
      </w:hyperlink>
      <w:r w:rsidRPr="37259173">
        <w:rPr>
          <w:rFonts w:ascii="Arial" w:hAnsi="Arial" w:eastAsia="Arial" w:cs="Arial"/>
          <w:color w:val="000000" w:themeColor="text1"/>
        </w:rPr>
        <w:t xml:space="preserve">) </w:t>
      </w:r>
      <w:r w:rsidRPr="30D35562" w:rsidR="24DBECF1">
        <w:rPr>
          <w:rFonts w:ascii="Arial" w:hAnsi="Arial" w:eastAsia="Arial" w:cs="Arial"/>
          <w:color w:val="000000" w:themeColor="text1"/>
        </w:rPr>
        <w:t>/</w:t>
      </w:r>
      <w:r w:rsidRPr="37259173">
        <w:rPr>
          <w:rFonts w:ascii="Arial" w:hAnsi="Arial" w:eastAsia="Arial" w:cs="Arial"/>
          <w:color w:val="000000" w:themeColor="text1"/>
        </w:rPr>
        <w:t xml:space="preserve"> </w:t>
      </w:r>
      <w:r w:rsidRPr="2355B413" w:rsidR="24DBECF1">
        <w:rPr>
          <w:rFonts w:ascii="Arial" w:hAnsi="Arial" w:eastAsia="Arial" w:cs="Arial"/>
          <w:color w:val="000000" w:themeColor="text1"/>
        </w:rPr>
        <w:t>Gemini</w:t>
      </w:r>
      <w:r w:rsidRPr="7A75FD7E" w:rsidR="24DBECF1">
        <w:rPr>
          <w:rFonts w:ascii="Arial" w:hAnsi="Arial" w:eastAsia="Arial" w:cs="Arial"/>
          <w:color w:val="000000" w:themeColor="text1"/>
        </w:rPr>
        <w:t xml:space="preserve"> </w:t>
      </w:r>
      <w:r w:rsidRPr="3FFD4998" w:rsidR="24DBECF1">
        <w:rPr>
          <w:rFonts w:ascii="Arial" w:hAnsi="Arial" w:eastAsia="Arial" w:cs="Arial"/>
          <w:color w:val="000000" w:themeColor="text1"/>
        </w:rPr>
        <w:t>(</w:t>
      </w:r>
      <w:hyperlink r:id="rId7">
        <w:r w:rsidRPr="3FFD4998" w:rsidR="24DBECF1">
          <w:rPr>
            <w:rStyle w:val="Hyperlink"/>
            <w:rFonts w:ascii="Arial" w:hAnsi="Arial" w:eastAsia="Arial" w:cs="Arial"/>
          </w:rPr>
          <w:t>gemini.</w:t>
        </w:r>
        <w:r w:rsidRPr="3FFD4998" w:rsidR="2184A2A3">
          <w:rPr>
            <w:rStyle w:val="Hyperlink"/>
            <w:rFonts w:ascii="Arial" w:hAnsi="Arial" w:eastAsia="Arial" w:cs="Arial"/>
          </w:rPr>
          <w:t>google.com/</w:t>
        </w:r>
        <w:r w:rsidRPr="3FFD4998" w:rsidR="367B8F68">
          <w:rPr>
            <w:rStyle w:val="Hyperlink"/>
            <w:rFonts w:ascii="Arial" w:hAnsi="Arial" w:eastAsia="Arial" w:cs="Arial"/>
          </w:rPr>
          <w:t>app</w:t>
        </w:r>
      </w:hyperlink>
      <w:r w:rsidRPr="3FFD4998" w:rsidR="367B8F68">
        <w:rPr>
          <w:rFonts w:ascii="Arial" w:hAnsi="Arial" w:eastAsia="Arial" w:cs="Arial"/>
          <w:color w:val="000000" w:themeColor="text1"/>
        </w:rPr>
        <w:t>)</w:t>
      </w:r>
      <w:r w:rsidRPr="243D53B6" w:rsidR="24DBECF1">
        <w:rPr>
          <w:rFonts w:ascii="Arial" w:hAnsi="Arial" w:eastAsia="Arial" w:cs="Arial"/>
          <w:color w:val="000000" w:themeColor="text1"/>
        </w:rPr>
        <w:t xml:space="preserve"> </w:t>
      </w:r>
      <w:r w:rsidRPr="37259173">
        <w:rPr>
          <w:rFonts w:ascii="Arial" w:hAnsi="Arial" w:eastAsia="Arial" w:cs="Arial"/>
          <w:color w:val="000000" w:themeColor="text1"/>
        </w:rPr>
        <w:t xml:space="preserve">to </w:t>
      </w:r>
      <w:r w:rsidR="002D2FEF">
        <w:rPr>
          <w:rFonts w:ascii="Arial" w:hAnsi="Arial" w:eastAsia="Arial" w:cs="Arial"/>
          <w:color w:val="000000" w:themeColor="text1"/>
        </w:rPr>
        <w:t>che</w:t>
      </w:r>
      <w:r w:rsidR="0074383C">
        <w:rPr>
          <w:rFonts w:ascii="Arial" w:hAnsi="Arial" w:eastAsia="Arial" w:cs="Arial"/>
          <w:color w:val="000000" w:themeColor="text1"/>
        </w:rPr>
        <w:t xml:space="preserve">ck my work </w:t>
      </w:r>
      <w:r w:rsidRPr="25BB2CDD" w:rsidR="0E747A20">
        <w:rPr>
          <w:rFonts w:ascii="Arial" w:hAnsi="Arial" w:eastAsia="Arial" w:cs="Arial"/>
          <w:color w:val="000000" w:themeColor="text1"/>
        </w:rPr>
        <w:t>and</w:t>
      </w:r>
      <w:r w:rsidRPr="172A10CA" w:rsidR="0E747A20">
        <w:rPr>
          <w:rFonts w:ascii="Arial" w:hAnsi="Arial" w:eastAsia="Arial" w:cs="Arial"/>
          <w:color w:val="000000" w:themeColor="text1"/>
        </w:rPr>
        <w:t xml:space="preserve"> </w:t>
      </w:r>
      <w:r w:rsidRPr="769CD1D1" w:rsidR="0E747A20">
        <w:rPr>
          <w:rFonts w:ascii="Arial" w:hAnsi="Arial" w:eastAsia="Arial" w:cs="Arial"/>
          <w:color w:val="000000" w:themeColor="text1"/>
        </w:rPr>
        <w:t>check</w:t>
      </w:r>
      <w:r w:rsidRPr="5558CFE1" w:rsidR="0E747A20">
        <w:rPr>
          <w:rFonts w:ascii="Arial" w:hAnsi="Arial" w:eastAsia="Arial" w:cs="Arial"/>
          <w:color w:val="000000" w:themeColor="text1"/>
        </w:rPr>
        <w:t xml:space="preserve"> </w:t>
      </w:r>
      <w:r w:rsidRPr="279AF0FD" w:rsidR="0E747A20">
        <w:rPr>
          <w:rFonts w:ascii="Arial" w:hAnsi="Arial" w:eastAsia="Arial" w:cs="Arial"/>
          <w:color w:val="000000" w:themeColor="text1"/>
        </w:rPr>
        <w:t>my</w:t>
      </w:r>
      <w:r w:rsidRPr="1E6DDA4B" w:rsidR="0E747A20">
        <w:rPr>
          <w:rFonts w:ascii="Arial" w:hAnsi="Arial" w:eastAsia="Arial" w:cs="Arial"/>
          <w:color w:val="000000" w:themeColor="text1"/>
        </w:rPr>
        <w:t xml:space="preserve"> </w:t>
      </w:r>
      <w:r w:rsidRPr="7F8BB5D2" w:rsidR="0E747A20">
        <w:rPr>
          <w:rFonts w:ascii="Arial" w:hAnsi="Arial" w:eastAsia="Arial" w:cs="Arial"/>
          <w:color w:val="000000" w:themeColor="text1"/>
        </w:rPr>
        <w:t xml:space="preserve">grammar as </w:t>
      </w:r>
      <w:r w:rsidRPr="07673387" w:rsidR="0E747A20">
        <w:rPr>
          <w:rFonts w:ascii="Arial" w:hAnsi="Arial" w:eastAsia="Arial" w:cs="Arial"/>
          <w:color w:val="000000" w:themeColor="text1"/>
        </w:rPr>
        <w:t>well.</w:t>
      </w:r>
    </w:p>
    <w:p w:rsidR="003358BF" w:rsidP="7304B461" w:rsidRDefault="003358BF" w14:paraId="3DF18B42" w14:textId="02CA1339">
      <w:pPr>
        <w:spacing w:after="200" w:line="360" w:lineRule="auto"/>
        <w:jc w:val="both"/>
        <w:rPr>
          <w:rFonts w:ascii="Arial" w:hAnsi="Arial" w:eastAsia="Arial" w:cs="Arial"/>
          <w:color w:val="000000" w:themeColor="text1"/>
          <w:sz w:val="48"/>
          <w:szCs w:val="48"/>
        </w:rPr>
      </w:pPr>
    </w:p>
    <w:p w:rsidR="003358BF" w:rsidP="7304B461" w:rsidRDefault="003358BF" w14:paraId="05E83CBD" w14:textId="70A20D2D">
      <w:pPr>
        <w:spacing w:after="200" w:line="360" w:lineRule="auto"/>
        <w:jc w:val="both"/>
        <w:rPr>
          <w:rFonts w:ascii="Arial" w:hAnsi="Arial" w:eastAsia="Arial" w:cs="Arial"/>
          <w:color w:val="000000" w:themeColor="text1"/>
          <w:sz w:val="48"/>
          <w:szCs w:val="48"/>
        </w:rPr>
      </w:pPr>
    </w:p>
    <w:p w:rsidR="77F17F33" w:rsidP="77F17F33" w:rsidRDefault="77F17F33" w14:paraId="55EFCDE9" w14:textId="45C1E3E3">
      <w:pPr>
        <w:spacing w:after="200" w:line="360" w:lineRule="auto"/>
        <w:jc w:val="both"/>
        <w:rPr>
          <w:rFonts w:ascii="Arial" w:hAnsi="Arial" w:eastAsia="Arial" w:cs="Arial"/>
          <w:color w:val="000000" w:themeColor="text1"/>
          <w:sz w:val="48"/>
          <w:szCs w:val="48"/>
        </w:rPr>
      </w:pPr>
    </w:p>
    <w:p w:rsidR="0D0FA41F" w:rsidP="0D0FA41F" w:rsidRDefault="0D0FA41F" w14:paraId="502B932F" w14:textId="14CDB3EA">
      <w:pPr>
        <w:spacing w:after="200" w:line="360" w:lineRule="auto"/>
        <w:jc w:val="both"/>
        <w:rPr>
          <w:rFonts w:ascii="Arial" w:hAnsi="Arial" w:eastAsia="Arial" w:cs="Arial"/>
          <w:color w:val="000000" w:themeColor="text1"/>
          <w:sz w:val="48"/>
          <w:szCs w:val="48"/>
        </w:rPr>
      </w:pPr>
    </w:p>
    <w:p w:rsidR="0D0FA41F" w:rsidP="0D0FA41F" w:rsidRDefault="0D0FA41F" w14:paraId="421DA306" w14:textId="0AE734F0">
      <w:pPr>
        <w:spacing w:after="200" w:line="360" w:lineRule="auto"/>
        <w:jc w:val="both"/>
        <w:rPr>
          <w:rFonts w:ascii="Arial" w:hAnsi="Arial" w:eastAsia="Arial" w:cs="Arial"/>
          <w:color w:val="000000" w:themeColor="text1"/>
          <w:sz w:val="48"/>
          <w:szCs w:val="48"/>
        </w:rPr>
      </w:pPr>
    </w:p>
    <w:p w:rsidR="06302403" w:rsidP="06302403" w:rsidRDefault="06302403" w14:paraId="23F3F2FF" w14:textId="2418E1CB">
      <w:pPr>
        <w:spacing w:after="200" w:line="360" w:lineRule="auto"/>
        <w:jc w:val="both"/>
        <w:rPr>
          <w:rFonts w:ascii="Arial" w:hAnsi="Arial" w:eastAsia="Arial" w:cs="Arial"/>
          <w:color w:val="000000" w:themeColor="text1"/>
          <w:sz w:val="48"/>
          <w:szCs w:val="48"/>
        </w:rPr>
      </w:pPr>
    </w:p>
    <w:p w:rsidR="06302403" w:rsidP="06302403" w:rsidRDefault="06302403" w14:paraId="5BC4F497" w14:textId="70A82E40">
      <w:pPr>
        <w:spacing w:after="200" w:line="360" w:lineRule="auto"/>
        <w:jc w:val="both"/>
        <w:rPr>
          <w:rFonts w:ascii="Arial" w:hAnsi="Arial" w:eastAsia="Arial" w:cs="Arial"/>
          <w:color w:val="000000" w:themeColor="text1"/>
          <w:sz w:val="48"/>
          <w:szCs w:val="48"/>
        </w:rPr>
      </w:pPr>
    </w:p>
    <w:p w:rsidR="003358BF" w:rsidRDefault="329892E5" w14:paraId="290E4F1C" w14:textId="09D4A2AE">
      <w:r>
        <w:t xml:space="preserve">    </w:t>
      </w:r>
      <w:r w:rsidR="44B2AA75">
        <w:t>In the rapid development of digital technologies and their widespread use in our modern era, it has become necessary for students to have skills that help them deal with these technologies in addition to academic skills. Some studies show that combining digital skills with academic abilities enhances a student’s productivity in higher education and contributes to improving their academic results (</w:t>
      </w:r>
      <w:proofErr w:type="spellStart"/>
      <w:r w:rsidR="44B2AA75">
        <w:t>Cabero-Almenara</w:t>
      </w:r>
      <w:proofErr w:type="spellEnd"/>
      <w:r w:rsidR="44B2AA75">
        <w:t>, 2023).</w:t>
      </w:r>
    </w:p>
    <w:p w:rsidR="003358BF" w:rsidRDefault="003358BF" w14:paraId="24FDA311" w14:textId="77777777"/>
    <w:p w:rsidR="003358BF" w:rsidRDefault="4F614269" w14:paraId="31657800" w14:textId="090C42C1">
      <w:r>
        <w:t xml:space="preserve">    </w:t>
      </w:r>
      <w:r w:rsidR="44B2AA75">
        <w:t>Building a future-ready workforce requires a strategic integration of digital skills with academic and cognitive skills. While digital literacy, at various levels from basic to advanced, has become a prerequisite for academic success and integration into the labour market (</w:t>
      </w:r>
      <w:proofErr w:type="spellStart"/>
      <w:r w:rsidR="44B2AA75">
        <w:t>Cabero-Almenara</w:t>
      </w:r>
      <w:proofErr w:type="spellEnd"/>
      <w:r w:rsidR="44B2AA75">
        <w:t xml:space="preserve"> et al., 2023), technical proficiency alone is insufficient. These digital skills must be complemented by higher-order academic and cognitive abilities such as critical thinking, problem-solving, collaboration, and ethical decision-making when using digital tools (Singh &amp; Singh, 2025). Research confirms that these complementary competencies enable individuals to handle future non-routine analytical tasks, ensure they can fully leverage digital transformation for economic growth, and bridge the skills gaps that hinder progress in vital sectors such as education and construction (</w:t>
      </w:r>
      <w:proofErr w:type="spellStart"/>
      <w:r w:rsidR="44B2AA75">
        <w:t>Gladovic</w:t>
      </w:r>
      <w:proofErr w:type="spellEnd"/>
      <w:r w:rsidR="44B2AA75">
        <w:t xml:space="preserve">, 2025; Ibrahim &amp; </w:t>
      </w:r>
      <w:proofErr w:type="spellStart"/>
      <w:r w:rsidR="44B2AA75">
        <w:t>Aliu</w:t>
      </w:r>
      <w:proofErr w:type="spellEnd"/>
      <w:r w:rsidR="44B2AA75">
        <w:t>, 2025). Therefore, investing in educational reform that supports both types of skills is fundamental to enabling individuals and institutions to thrive in the evolving digital economy.</w:t>
      </w:r>
    </w:p>
    <w:p w:rsidR="003358BF" w:rsidRDefault="003358BF" w14:paraId="1CB97404" w14:textId="77777777"/>
    <w:p w:rsidR="003358BF" w:rsidRDefault="401E0925" w14:paraId="11A47308" w14:textId="56A1B2E3">
      <w:r>
        <w:t xml:space="preserve">     </w:t>
      </w:r>
      <w:r w:rsidR="44B2AA75">
        <w:t>This essay will reflect on my experience in learning and developing both digital and academic skills, and I will analyse this experience using the Gibbs Reflective Cycle.</w:t>
      </w:r>
    </w:p>
    <w:p w:rsidR="003358BF" w:rsidRDefault="003358BF" w14:paraId="6CDDA882" w14:textId="77777777"/>
    <w:p w:rsidR="003358BF" w:rsidRDefault="187BB4CC" w14:paraId="0E9682AF" w14:textId="06E849C3">
      <w:r>
        <w:t xml:space="preserve">     </w:t>
      </w:r>
      <w:r w:rsidR="44B2AA75">
        <w:t xml:space="preserve">During this module, I worked on developing several skills, but I will focus on three in this reflection: time management, research skills, and presentation skills. The module included several tasks that guided me step-by-step through the process of planning and producing my work. First, I had to organise my time, which I studied in the first week of the unit. We discussed time management methods such as the </w:t>
      </w:r>
      <w:proofErr w:type="spellStart"/>
      <w:r w:rsidR="44B2AA75">
        <w:t>Pomodoro</w:t>
      </w:r>
      <w:proofErr w:type="spellEnd"/>
      <w:r w:rsidR="44B2AA75">
        <w:t xml:space="preserve"> Technique, which involves dividing work into time periods, and another method, which is scheduling tasks and completing them according to priority. I initially tried working with both methods. Although I planned this well, the time management and scheduling did not work for me because I tend to work haphazardly rather than sticking to a specific plan, which sometimes caused me problems.</w:t>
      </w:r>
    </w:p>
    <w:p w:rsidR="003358BF" w:rsidRDefault="003358BF" w14:paraId="3F202600" w14:textId="77777777"/>
    <w:p w:rsidR="003358BF" w:rsidRDefault="7868D5D2" w14:paraId="4F5EB134" w14:textId="1EB39531">
      <w:r>
        <w:t xml:space="preserve">    </w:t>
      </w:r>
      <w:r w:rsidR="44B2AA75">
        <w:t>Another skill I learned in the second week was improving my research skills and finding information. At first, I thought finding reliable and relevant academic sources for my topic would be easy, but that changed when I started the research process. I struggled a lot with finding sources, both using the university library (which was complicated for me) and artificial intelligence tools, as I had to double-check the sources before using them.</w:t>
      </w:r>
    </w:p>
    <w:p w:rsidR="003358BF" w:rsidRDefault="003358BF" w14:paraId="7EC1049C" w14:textId="77777777"/>
    <w:p w:rsidR="003358BF" w:rsidRDefault="07F21D79" w14:paraId="4DDAC404" w14:textId="6BE7092D">
      <w:r>
        <w:t xml:space="preserve">    </w:t>
      </w:r>
      <w:r w:rsidR="44B2AA75">
        <w:t>Finally, I needed to develop my presentation skills. Week seven helped me understand how to create a good presentation, and after completing the PowerPoint presentation and creating a mock presentation in week eight, it helped me relieve some of my anxiety and boosted my confidence. However, I still felt somewhat nervous during the final presentation, but I think I did well.</w:t>
      </w:r>
    </w:p>
    <w:p w:rsidR="003358BF" w:rsidRDefault="003358BF" w14:paraId="5C9EA425" w14:textId="77777777"/>
    <w:p w:rsidR="003358BF" w:rsidRDefault="7AA254F6" w14:paraId="4D0BFF59" w14:textId="08FB66F8">
      <w:r>
        <w:t xml:space="preserve">     </w:t>
      </w:r>
      <w:r w:rsidR="44B2AA75">
        <w:t>At the beginning of this module, I felt a mix of anxiety and uncertainty, as many of the tasks were new to me, especially those related to research and presentations. When I first learned about time management techniques, I hoped they would help me organise my time, but I was also apprehensive because I knew I often struggled to stick to a consistent plan. When I tried these techniques, I was frustrated when they did not work, which made me wonder whether I was managing my studies effectively. However, I am now determined to try time management again and plan to complete my future tasks on time instead of leaving them to the last minute.</w:t>
      </w:r>
    </w:p>
    <w:p w:rsidR="003358BF" w:rsidRDefault="003358BF" w14:paraId="604FE65A" w14:textId="77777777"/>
    <w:p w:rsidR="003358BF" w:rsidRDefault="6D981DA8" w14:paraId="7444EF8C" w14:textId="348CB301">
      <w:r>
        <w:t xml:space="preserve">     </w:t>
      </w:r>
      <w:r w:rsidR="44B2AA75">
        <w:t>During the research phase, I felt overwhelmed and sometimes exhausted. Finding academic resources was more difficult than I expected, and using the university library was confusing. I could not easily find the resources there, and every time I did not find a relevant article, I felt frustrated. So, I felt a little relieved when I started using artificial intelligence for searching as well. This made the search process slightly easier, and I felt proud every time I managed to find a useful resource after many attempts.</w:t>
      </w:r>
    </w:p>
    <w:p w:rsidR="003358BF" w:rsidRDefault="003358BF" w14:paraId="13A6BA6F" w14:textId="77777777"/>
    <w:p w:rsidR="003358BF" w:rsidRDefault="3661E35F" w14:paraId="7E4AEF70" w14:textId="0EDAC186">
      <w:r>
        <w:t xml:space="preserve">     </w:t>
      </w:r>
      <w:r w:rsidR="44B2AA75">
        <w:t>As for the presentation, I was nervous from the start because speaking in front of others in English is something I am still learning, and I have always worried about making mistakes. But after doing the mock presentation, which helped ease my anxiety a little, and I did not feel bad about making a few mistakes, I still felt nervous before the final presentation. However, after I did it, I felt relieved and confident in my ability to speak in front of others, and proud of accomplishing something new for the first time.</w:t>
      </w:r>
    </w:p>
    <w:p w:rsidR="003358BF" w:rsidRDefault="003358BF" w14:paraId="1BD0A7F5" w14:textId="77777777"/>
    <w:p w:rsidR="003358BF" w:rsidRDefault="50D8BCE8" w14:paraId="2EC816AE" w14:textId="2479C357">
      <w:r>
        <w:t xml:space="preserve">    </w:t>
      </w:r>
      <w:r w:rsidR="44B2AA75">
        <w:t xml:space="preserve">Based on my experience in this module, I can say that there were both positive and negative aspects during these weeks. On the positive side, I became more aware of my strengths, especially when I </w:t>
      </w:r>
      <w:r w:rsidR="050B4C9A">
        <w:t>realised,</w:t>
      </w:r>
      <w:r w:rsidR="44B2AA75">
        <w:t xml:space="preserve"> I was able to accomplish difficult tasks such as preparing the presentation and finding suitable academic resources. My self-confidence also gradually increased during these weeks, and my awareness of research and academic resources grew. Although I faced some initial challenges, things gradually became easier over the course of these weeks. However, there were also negative aspects that affected my progress. Difficulty in managing my time made some tasks more challenging than necessary, and I sometimes felt rushed due to not following a clear schedule. Another challenge was the research process itself. Although I eventually found useful resources, it took longer than I intended, which sometimes slowed down my work. My presentation skills still need improvement, as I felt nervous during the mock presentation and the final presentation, even though I believe my performance was better than I expected.</w:t>
      </w:r>
    </w:p>
    <w:p w:rsidR="003358BF" w:rsidRDefault="003358BF" w14:paraId="4D1ADF49" w14:textId="77777777"/>
    <w:p w:rsidR="003358BF" w:rsidRDefault="49CDAEB3" w14:paraId="1AF4D7B4" w14:textId="04EAAECD">
      <w:r>
        <w:t xml:space="preserve">      </w:t>
      </w:r>
      <w:r w:rsidR="44B2AA75">
        <w:t>Overall, the experience included both successes and challenges, and each one helped me understand what I need to improve in the future.</w:t>
      </w:r>
    </w:p>
    <w:p w:rsidR="003358BF" w:rsidRDefault="003358BF" w14:paraId="3E03C23F" w14:textId="77777777"/>
    <w:p w:rsidR="003358BF" w:rsidRDefault="003358BF" w14:paraId="313FCB05" w14:textId="77777777">
      <w:r>
        <w:t xml:space="preserve">     </w:t>
      </w:r>
    </w:p>
    <w:p w:rsidR="003358BF" w:rsidRDefault="003358BF" w14:paraId="775C5A60" w14:textId="77777777"/>
    <w:p w:rsidR="003358BF" w:rsidRDefault="0ACCD3CD" w14:paraId="2D0413BB" w14:textId="5E989006">
      <w:r>
        <w:t xml:space="preserve">     </w:t>
      </w:r>
      <w:r w:rsidR="44B2AA75">
        <w:t xml:space="preserve">When I analyse my experience in this module, I see that many of the challenges I faced were related to my habits and approach to tasks. For example, the difficulty with time management was not solely due to the techniques themselves, but also to my unfamiliarity with following a rigid schedule. I often work better when I am relaxed rather than adhering to a fixed timetable, which explains why the </w:t>
      </w:r>
      <w:proofErr w:type="spellStart"/>
      <w:r w:rsidR="44B2AA75">
        <w:t>Pomodoro</w:t>
      </w:r>
      <w:proofErr w:type="spellEnd"/>
      <w:r w:rsidR="44B2AA75">
        <w:t xml:space="preserve"> Technique and task prioritisation did not initially work for me. This highlights my need to develop more discipline and consistency instead of relying solely on motivation. It also made me realise that time management is not a skill learned in one week; it requires continuous practice, routine, and making small adjustments to fit my personal working style. I also understood that having a flexible plan rather than a strict one might suit me better, and that effective organisation means finding a system I can realistically follow, not just one that looks good on paper.</w:t>
      </w:r>
    </w:p>
    <w:p w:rsidR="003358BF" w:rsidRDefault="003358BF" w14:paraId="1075B458" w14:textId="77777777"/>
    <w:p w:rsidR="003358BF" w:rsidRDefault="6A63951B" w14:paraId="0E944B6B" w14:textId="20DCA55C">
      <w:r>
        <w:t xml:space="preserve">    </w:t>
      </w:r>
      <w:r w:rsidR="44B2AA75">
        <w:t>The research challenges I encountered were also understandable. Finding academic resources is a skill that requires practice, and my experience with academic databases was very limited. This led me to rely more heavily on simple searches or artificial intelligence, which sometimes slowed me down because I still had to verify the reliability of the information. As a result, the research process seemed more complex than I had anticipated. Through this experience, I learned that research is not only about finding sources but also about understanding how to evaluate them. I realised that knowing how to distinguish between strong and weak sources is just as important as finding the source itself. This made me appreciate the importance of academic reading skills and the ability to identify credible authors, recent publications, and peer-reviewed articles. With more practice, I believe this process will become easier and faster for me.</w:t>
      </w:r>
    </w:p>
    <w:p w:rsidR="003358BF" w:rsidRDefault="003358BF" w14:paraId="6A1E0B3B" w14:textId="77777777"/>
    <w:p w:rsidR="003358BF" w:rsidRDefault="7F049F7D" w14:paraId="1DA1BB97" w14:textId="07267A49">
      <w:r>
        <w:t xml:space="preserve">    </w:t>
      </w:r>
      <w:r w:rsidR="44B2AA75">
        <w:t>Regarding presentations, my anxiety stemmed primarily from my limited experience presenting in English and my fear of making mistakes. I think this kind of anxiety is understandable, especially when speaking a second language. However, the mock presentation showed me that I can improve through practice, and that confidence grows gradually with repeated experience. I also realised that most of the pressure I felt came from worrying about what others might think, rather than from the presentation itself. The more I presented, the more I understood that small mistakes are normal and do not affect the overall quality of the presentation as long as I stay calm and well-prepared. This made me see presentations not as something to fear, but as an opportunity to express my ideas more clearly and develop my communication skills.</w:t>
      </w:r>
    </w:p>
    <w:p w:rsidR="003358BF" w:rsidRDefault="003358BF" w14:paraId="60A64B92" w14:textId="77777777"/>
    <w:p w:rsidR="003358BF" w:rsidRDefault="14CE8D6F" w14:paraId="66AE1753" w14:textId="4EFA8008">
      <w:r>
        <w:t xml:space="preserve">     </w:t>
      </w:r>
      <w:r w:rsidR="44B2AA75">
        <w:t>Overall, the challenges I faced were not failures, but rather a natural part of the learning process, and they helped me understand the areas I need to strengthen.</w:t>
      </w:r>
    </w:p>
    <w:p w:rsidR="003358BF" w:rsidRDefault="003358BF" w14:paraId="3FC1AB96" w14:textId="77777777"/>
    <w:p w:rsidR="003358BF" w:rsidRDefault="003358BF" w14:paraId="03E06A92" w14:textId="77777777"/>
    <w:p w:rsidR="003358BF" w:rsidRDefault="6BC7AF6D" w14:paraId="536504AE" w14:textId="05180C01">
      <w:r>
        <w:t xml:space="preserve">    </w:t>
      </w:r>
      <w:r w:rsidR="44B2AA75">
        <w:t>In conclusion, this module allowed me to understand my strengths and weaknesses more clearly, especially in time management, research, and presentation skills. Although I faced several challenges at the beginning, I gradually realised that these difficulties were part of the learning process and helped me recognise the areas I need to develop. I learned that effective time management requires consistency, not just techniques, and that academic research becomes easier with practice and familiarity with reliable sources. I also discovered that presenting in second language can become less stressful when I prepare and practise more. Overall, this experience helped me grow academically and personally, and it made me more aware of the skills I must continue improving in future modules. I now feel more confident about my ability to handle similar tasks moving forward.</w:t>
      </w:r>
    </w:p>
    <w:p w:rsidR="003358BF" w:rsidRDefault="003358BF" w14:paraId="65717667" w14:textId="77777777"/>
    <w:p w:rsidR="003358BF" w:rsidRDefault="003358BF" w14:paraId="4CD83C89" w14:textId="77777777"/>
    <w:p w:rsidR="003358BF" w:rsidRDefault="003358BF" w14:paraId="1E973BEC" w14:textId="77777777"/>
    <w:p w:rsidR="003358BF" w:rsidRDefault="003358BF" w14:paraId="2AE292A5" w14:textId="77777777"/>
    <w:p w:rsidR="7304B461" w:rsidRDefault="7304B461" w14:paraId="008287A3" w14:textId="2AD35A9E"/>
    <w:p w:rsidR="7304B461" w:rsidRDefault="7304B461" w14:paraId="6A8038E1" w14:textId="4FC6EE51"/>
    <w:p w:rsidR="7304B461" w:rsidRDefault="7304B461" w14:paraId="03DB0E95" w14:textId="2FE28090"/>
    <w:p w:rsidR="7304B461" w:rsidRDefault="7304B461" w14:paraId="6D1DDA2F" w14:textId="184490E8"/>
    <w:p w:rsidR="7304B461" w:rsidRDefault="7304B461" w14:paraId="644FFE9E" w14:textId="646F8003"/>
    <w:p w:rsidR="5BCDCCE4" w:rsidP="7304B461" w:rsidRDefault="5BCDCCE4" w14:paraId="65BC2C55" w14:textId="5A9ADB6C">
      <w:pPr>
        <w:rPr>
          <w:rFonts w:ascii="Aptos" w:hAnsi="Aptos" w:eastAsia="Aptos" w:cs="Aptos"/>
          <w:color w:val="595959" w:themeColor="text1" w:themeTint="A6"/>
          <w:sz w:val="28"/>
          <w:szCs w:val="28"/>
        </w:rPr>
      </w:pPr>
      <w:r w:rsidRPr="7304B461">
        <w:rPr>
          <w:rFonts w:ascii="Aptos" w:hAnsi="Aptos" w:eastAsia="Aptos" w:cs="Aptos"/>
          <w:color w:val="595959" w:themeColor="text1" w:themeTint="A6"/>
          <w:sz w:val="28"/>
          <w:szCs w:val="28"/>
        </w:rPr>
        <w:t xml:space="preserve"> ACTION PLAN </w:t>
      </w:r>
      <w:r w:rsidRPr="7304B461" w:rsidR="1D6CD473">
        <w:rPr>
          <w:rFonts w:ascii="Aptos" w:hAnsi="Aptos" w:eastAsia="Aptos" w:cs="Aptos"/>
          <w:color w:val="595959" w:themeColor="text1" w:themeTint="A6"/>
          <w:sz w:val="28"/>
          <w:szCs w:val="28"/>
        </w:rPr>
        <w:t>.</w:t>
      </w:r>
    </w:p>
    <w:tbl>
      <w:tblPr>
        <w:tblStyle w:val="TableGrid"/>
        <w:tblW w:w="0" w:type="auto"/>
        <w:tblBorders>
          <w:top w:val="single" w:color="auto" w:sz="6" w:space="0"/>
          <w:left w:val="single" w:color="auto" w:sz="6" w:space="0"/>
          <w:bottom w:val="single" w:color="auto" w:sz="6" w:space="0"/>
          <w:right w:val="single" w:color="auto" w:sz="6" w:space="0"/>
        </w:tblBorders>
        <w:tblLook w:val="04A0" w:firstRow="1" w:lastRow="0" w:firstColumn="1" w:lastColumn="0" w:noHBand="0" w:noVBand="1"/>
      </w:tblPr>
      <w:tblGrid>
        <w:gridCol w:w="1907"/>
        <w:gridCol w:w="1676"/>
        <w:gridCol w:w="1629"/>
        <w:gridCol w:w="1953"/>
        <w:gridCol w:w="1845"/>
      </w:tblGrid>
      <w:tr w:rsidR="7304B461" w:rsidTr="7304B461" w14:paraId="5A43D184" w14:textId="77777777">
        <w:trPr>
          <w:trHeight w:val="765"/>
        </w:trPr>
        <w:tc>
          <w:tcPr>
            <w:tcW w:w="1803" w:type="dxa"/>
            <w:tcMar>
              <w:left w:w="105" w:type="dxa"/>
              <w:right w:w="105" w:type="dxa"/>
            </w:tcMar>
          </w:tcPr>
          <w:p w:rsidR="7304B461" w:rsidP="7304B461" w:rsidRDefault="7304B461" w14:paraId="15BA473D" w14:textId="5E3E3012">
            <w:pPr>
              <w:pStyle w:val="Subtitle"/>
              <w:spacing w:line="278" w:lineRule="auto"/>
              <w:rPr>
                <w:rFonts w:ascii="Aptos Display" w:hAnsi="Aptos Display" w:eastAsia="Aptos Display" w:cs="Aptos Display"/>
              </w:rPr>
            </w:pPr>
            <w:r w:rsidRPr="7304B461">
              <w:rPr>
                <w:rFonts w:ascii="Aptos Display" w:hAnsi="Aptos Display" w:eastAsia="Aptos Display" w:cs="Aptos Display"/>
              </w:rPr>
              <w:t>Specific</w:t>
            </w:r>
          </w:p>
        </w:tc>
        <w:tc>
          <w:tcPr>
            <w:tcW w:w="1803" w:type="dxa"/>
            <w:tcMar>
              <w:left w:w="105" w:type="dxa"/>
              <w:right w:w="105" w:type="dxa"/>
            </w:tcMar>
          </w:tcPr>
          <w:p w:rsidR="7304B461" w:rsidP="7304B461" w:rsidRDefault="7304B461" w14:paraId="62CD0AE5" w14:textId="6C0F385B">
            <w:pPr>
              <w:pStyle w:val="Subtitle"/>
              <w:spacing w:line="278" w:lineRule="auto"/>
              <w:rPr>
                <w:rFonts w:ascii="Aptos Display" w:hAnsi="Aptos Display" w:eastAsia="Aptos Display" w:cs="Aptos Display"/>
              </w:rPr>
            </w:pPr>
            <w:r w:rsidRPr="7304B461">
              <w:rPr>
                <w:rFonts w:ascii="Aptos Display" w:hAnsi="Aptos Display" w:eastAsia="Aptos Display" w:cs="Aptos Display"/>
              </w:rPr>
              <w:t>Measurable</w:t>
            </w:r>
          </w:p>
        </w:tc>
        <w:tc>
          <w:tcPr>
            <w:tcW w:w="1803" w:type="dxa"/>
            <w:tcMar>
              <w:left w:w="105" w:type="dxa"/>
              <w:right w:w="105" w:type="dxa"/>
            </w:tcMar>
          </w:tcPr>
          <w:p w:rsidR="7304B461" w:rsidP="7304B461" w:rsidRDefault="7304B461" w14:paraId="42DD07D2" w14:textId="69D2C94D">
            <w:pPr>
              <w:pStyle w:val="Subtitle"/>
              <w:spacing w:line="278" w:lineRule="auto"/>
              <w:rPr>
                <w:rFonts w:ascii="Aptos Display" w:hAnsi="Aptos Display" w:eastAsia="Aptos Display" w:cs="Aptos Display"/>
              </w:rPr>
            </w:pPr>
            <w:r w:rsidRPr="7304B461">
              <w:rPr>
                <w:rFonts w:ascii="Aptos Display" w:hAnsi="Aptos Display" w:eastAsia="Aptos Display" w:cs="Aptos Display"/>
              </w:rPr>
              <w:t>Attainable</w:t>
            </w:r>
          </w:p>
        </w:tc>
        <w:tc>
          <w:tcPr>
            <w:tcW w:w="1803" w:type="dxa"/>
            <w:tcMar>
              <w:left w:w="105" w:type="dxa"/>
              <w:right w:w="105" w:type="dxa"/>
            </w:tcMar>
          </w:tcPr>
          <w:p w:rsidR="7304B461" w:rsidP="7304B461" w:rsidRDefault="7304B461" w14:paraId="46765D21" w14:textId="455F656A">
            <w:pPr>
              <w:pStyle w:val="Subtitle"/>
              <w:spacing w:line="278" w:lineRule="auto"/>
              <w:rPr>
                <w:rFonts w:ascii="Aptos Display" w:hAnsi="Aptos Display" w:eastAsia="Aptos Display" w:cs="Aptos Display"/>
              </w:rPr>
            </w:pPr>
            <w:r w:rsidRPr="7304B461">
              <w:rPr>
                <w:rFonts w:ascii="Aptos Display" w:hAnsi="Aptos Display" w:eastAsia="Aptos Display" w:cs="Aptos Display"/>
              </w:rPr>
              <w:t>Relevant</w:t>
            </w:r>
          </w:p>
        </w:tc>
        <w:tc>
          <w:tcPr>
            <w:tcW w:w="1803" w:type="dxa"/>
            <w:tcMar>
              <w:left w:w="105" w:type="dxa"/>
              <w:right w:w="105" w:type="dxa"/>
            </w:tcMar>
          </w:tcPr>
          <w:p w:rsidR="7304B461" w:rsidP="7304B461" w:rsidRDefault="7304B461" w14:paraId="32930F9E" w14:textId="0E2C0DB8">
            <w:pPr>
              <w:pStyle w:val="Subtitle"/>
              <w:spacing w:line="278" w:lineRule="auto"/>
              <w:rPr>
                <w:rFonts w:ascii="Aptos Display" w:hAnsi="Aptos Display" w:eastAsia="Aptos Display" w:cs="Aptos Display"/>
              </w:rPr>
            </w:pPr>
            <w:r w:rsidRPr="7304B461">
              <w:rPr>
                <w:rFonts w:ascii="Aptos Display" w:hAnsi="Aptos Display" w:eastAsia="Aptos Display" w:cs="Aptos Display"/>
              </w:rPr>
              <w:t>Time Bound</w:t>
            </w:r>
          </w:p>
        </w:tc>
      </w:tr>
      <w:tr w:rsidR="7304B461" w:rsidTr="7304B461" w14:paraId="54E85C64" w14:textId="77777777">
        <w:trPr>
          <w:trHeight w:val="780"/>
        </w:trPr>
        <w:tc>
          <w:tcPr>
            <w:tcW w:w="1803" w:type="dxa"/>
            <w:tcMar>
              <w:left w:w="105" w:type="dxa"/>
              <w:right w:w="105" w:type="dxa"/>
            </w:tcMar>
          </w:tcPr>
          <w:p w:rsidR="2F10C35D" w:rsidP="7304B461" w:rsidRDefault="2F10C35D" w14:paraId="56094573" w14:textId="7036D8CF">
            <w:pPr>
              <w:spacing w:line="278" w:lineRule="auto"/>
              <w:rPr>
                <w:rFonts w:ascii="Aptos" w:hAnsi="Aptos" w:eastAsia="Aptos" w:cs="Aptos"/>
                <w:color w:val="595959" w:themeColor="text1" w:themeTint="A6"/>
                <w:sz w:val="28"/>
                <w:szCs w:val="28"/>
              </w:rPr>
            </w:pPr>
            <w:r w:rsidRPr="7304B461">
              <w:rPr>
                <w:rFonts w:ascii="Aptos" w:hAnsi="Aptos" w:eastAsia="Aptos" w:cs="Aptos"/>
                <w:color w:val="595959" w:themeColor="text1" w:themeTint="A6"/>
                <w:sz w:val="28"/>
                <w:szCs w:val="28"/>
              </w:rPr>
              <w:t xml:space="preserve">I want to improve my time </w:t>
            </w:r>
            <w:proofErr w:type="spellStart"/>
            <w:r w:rsidRPr="7304B461">
              <w:rPr>
                <w:rFonts w:ascii="Aptos" w:hAnsi="Aptos" w:eastAsia="Aptos" w:cs="Aptos"/>
                <w:color w:val="595959" w:themeColor="text1" w:themeTint="A6"/>
                <w:sz w:val="28"/>
                <w:szCs w:val="28"/>
              </w:rPr>
              <w:t>manganate</w:t>
            </w:r>
            <w:proofErr w:type="spellEnd"/>
            <w:r w:rsidRPr="7304B461">
              <w:rPr>
                <w:rFonts w:ascii="Aptos" w:hAnsi="Aptos" w:eastAsia="Aptos" w:cs="Aptos"/>
                <w:color w:val="595959" w:themeColor="text1" w:themeTint="A6"/>
                <w:sz w:val="28"/>
                <w:szCs w:val="28"/>
              </w:rPr>
              <w:t xml:space="preserve"> </w:t>
            </w:r>
            <w:r w:rsidRPr="7304B461" w:rsidR="2A9B9496">
              <w:rPr>
                <w:rFonts w:ascii="Aptos" w:hAnsi="Aptos" w:eastAsia="Aptos" w:cs="Aptos"/>
                <w:color w:val="595959" w:themeColor="text1" w:themeTint="A6"/>
                <w:sz w:val="28"/>
                <w:szCs w:val="28"/>
              </w:rPr>
              <w:t>by creating new plan</w:t>
            </w:r>
            <w:r w:rsidRPr="7304B461" w:rsidR="0F2AC043">
              <w:rPr>
                <w:rFonts w:ascii="Aptos" w:hAnsi="Aptos" w:eastAsia="Aptos" w:cs="Aptos"/>
                <w:color w:val="595959" w:themeColor="text1" w:themeTint="A6"/>
                <w:sz w:val="28"/>
                <w:szCs w:val="28"/>
              </w:rPr>
              <w:t xml:space="preserve"> to study</w:t>
            </w:r>
            <w:r w:rsidRPr="7304B461" w:rsidR="455E2779">
              <w:rPr>
                <w:rFonts w:ascii="Aptos" w:hAnsi="Aptos" w:eastAsia="Aptos" w:cs="Aptos"/>
                <w:color w:val="595959" w:themeColor="text1" w:themeTint="A6"/>
                <w:sz w:val="28"/>
                <w:szCs w:val="28"/>
              </w:rPr>
              <w:t>.</w:t>
            </w:r>
            <w:r w:rsidRPr="7304B461" w:rsidR="2A9B9496">
              <w:rPr>
                <w:rFonts w:ascii="Aptos" w:hAnsi="Aptos" w:eastAsia="Aptos" w:cs="Aptos"/>
                <w:color w:val="595959" w:themeColor="text1" w:themeTint="A6"/>
                <w:sz w:val="28"/>
                <w:szCs w:val="28"/>
              </w:rPr>
              <w:t xml:space="preserve"> </w:t>
            </w:r>
            <w:r w:rsidRPr="7304B461">
              <w:rPr>
                <w:rFonts w:ascii="Aptos" w:hAnsi="Aptos" w:eastAsia="Aptos" w:cs="Aptos"/>
                <w:color w:val="595959" w:themeColor="text1" w:themeTint="A6"/>
                <w:sz w:val="28"/>
                <w:szCs w:val="28"/>
              </w:rPr>
              <w:t xml:space="preserve"> </w:t>
            </w:r>
          </w:p>
        </w:tc>
        <w:tc>
          <w:tcPr>
            <w:tcW w:w="1803" w:type="dxa"/>
            <w:tcMar>
              <w:left w:w="105" w:type="dxa"/>
              <w:right w:w="105" w:type="dxa"/>
            </w:tcMar>
          </w:tcPr>
          <w:p w:rsidR="6A526F1D" w:rsidP="7304B461" w:rsidRDefault="6A526F1D" w14:paraId="40A67A14" w14:textId="16B93310">
            <w:pPr>
              <w:spacing w:line="278" w:lineRule="auto"/>
              <w:rPr>
                <w:rFonts w:ascii="Aptos" w:hAnsi="Aptos" w:eastAsia="Aptos" w:cs="Aptos"/>
                <w:color w:val="595959" w:themeColor="text1" w:themeTint="A6"/>
                <w:sz w:val="28"/>
                <w:szCs w:val="28"/>
              </w:rPr>
            </w:pPr>
            <w:r w:rsidRPr="7304B461">
              <w:rPr>
                <w:rFonts w:ascii="Aptos" w:hAnsi="Aptos" w:eastAsia="Aptos" w:cs="Aptos"/>
                <w:color w:val="595959" w:themeColor="text1" w:themeTint="A6"/>
                <w:sz w:val="28"/>
                <w:szCs w:val="28"/>
              </w:rPr>
              <w:t>I will follow my plan at least two days per week.</w:t>
            </w:r>
          </w:p>
        </w:tc>
        <w:tc>
          <w:tcPr>
            <w:tcW w:w="1803" w:type="dxa"/>
            <w:tcMar>
              <w:left w:w="105" w:type="dxa"/>
              <w:right w:w="105" w:type="dxa"/>
            </w:tcMar>
          </w:tcPr>
          <w:p w:rsidR="08F35138" w:rsidP="7304B461" w:rsidRDefault="08F35138" w14:paraId="58C672EA" w14:textId="22367437">
            <w:pPr>
              <w:spacing w:line="278" w:lineRule="auto"/>
              <w:rPr>
                <w:rFonts w:ascii="Aptos" w:hAnsi="Aptos" w:eastAsia="Aptos" w:cs="Aptos"/>
                <w:color w:val="595959" w:themeColor="text1" w:themeTint="A6"/>
                <w:sz w:val="28"/>
                <w:szCs w:val="28"/>
              </w:rPr>
            </w:pPr>
            <w:r w:rsidRPr="7304B461">
              <w:rPr>
                <w:rFonts w:ascii="Aptos" w:hAnsi="Aptos" w:eastAsia="Aptos" w:cs="Aptos"/>
                <w:color w:val="595959" w:themeColor="text1" w:themeTint="A6"/>
                <w:sz w:val="28"/>
                <w:szCs w:val="28"/>
              </w:rPr>
              <w:t>I will use Outlook calendar to org</w:t>
            </w:r>
            <w:r w:rsidRPr="7304B461" w:rsidR="686792EC">
              <w:rPr>
                <w:rFonts w:ascii="Aptos" w:hAnsi="Aptos" w:eastAsia="Aptos" w:cs="Aptos"/>
                <w:color w:val="595959" w:themeColor="text1" w:themeTint="A6"/>
                <w:sz w:val="28"/>
                <w:szCs w:val="28"/>
              </w:rPr>
              <w:t>anise my study schedule and set remin</w:t>
            </w:r>
            <w:r w:rsidRPr="7304B461" w:rsidR="4966756B">
              <w:rPr>
                <w:rFonts w:ascii="Aptos" w:hAnsi="Aptos" w:eastAsia="Aptos" w:cs="Aptos"/>
                <w:color w:val="595959" w:themeColor="text1" w:themeTint="A6"/>
                <w:sz w:val="28"/>
                <w:szCs w:val="28"/>
              </w:rPr>
              <w:t>ders.</w:t>
            </w:r>
          </w:p>
        </w:tc>
        <w:tc>
          <w:tcPr>
            <w:tcW w:w="1803" w:type="dxa"/>
            <w:tcMar>
              <w:left w:w="105" w:type="dxa"/>
              <w:right w:w="105" w:type="dxa"/>
            </w:tcMar>
          </w:tcPr>
          <w:p w:rsidR="0EAFBFE9" w:rsidP="7304B461" w:rsidRDefault="0EAFBFE9" w14:paraId="2F441F2B" w14:textId="64E9E0D9">
            <w:pPr>
              <w:spacing w:line="278" w:lineRule="auto"/>
              <w:rPr>
                <w:rFonts w:ascii="Aptos" w:hAnsi="Aptos" w:eastAsia="Aptos" w:cs="Aptos"/>
                <w:color w:val="595959" w:themeColor="text1" w:themeTint="A6"/>
                <w:sz w:val="28"/>
                <w:szCs w:val="28"/>
              </w:rPr>
            </w:pPr>
            <w:r w:rsidRPr="7304B461">
              <w:rPr>
                <w:rFonts w:ascii="Aptos" w:hAnsi="Aptos" w:eastAsia="Aptos" w:cs="Aptos"/>
                <w:color w:val="595959" w:themeColor="text1" w:themeTint="A6"/>
                <w:sz w:val="28"/>
                <w:szCs w:val="28"/>
              </w:rPr>
              <w:t xml:space="preserve">Better time management will he </w:t>
            </w:r>
            <w:r w:rsidRPr="7304B461" w:rsidR="0677D85A">
              <w:rPr>
                <w:rFonts w:ascii="Aptos" w:hAnsi="Aptos" w:eastAsia="Aptos" w:cs="Aptos"/>
                <w:color w:val="595959" w:themeColor="text1" w:themeTint="A6"/>
                <w:sz w:val="28"/>
                <w:szCs w:val="28"/>
              </w:rPr>
              <w:t>finish</w:t>
            </w:r>
            <w:r w:rsidRPr="7304B461">
              <w:rPr>
                <w:rFonts w:ascii="Aptos" w:hAnsi="Aptos" w:eastAsia="Aptos" w:cs="Aptos"/>
                <w:color w:val="595959" w:themeColor="text1" w:themeTint="A6"/>
                <w:sz w:val="28"/>
                <w:szCs w:val="28"/>
              </w:rPr>
              <w:t xml:space="preserve"> </w:t>
            </w:r>
            <w:r w:rsidRPr="7304B461" w:rsidR="17FD7702">
              <w:rPr>
                <w:rFonts w:ascii="Aptos" w:hAnsi="Aptos" w:eastAsia="Aptos" w:cs="Aptos"/>
                <w:color w:val="595959" w:themeColor="text1" w:themeTint="A6"/>
                <w:sz w:val="28"/>
                <w:szCs w:val="28"/>
              </w:rPr>
              <w:t>my assignments earlier</w:t>
            </w:r>
            <w:r w:rsidRPr="7304B461" w:rsidR="2F8ABC90">
              <w:rPr>
                <w:rFonts w:ascii="Aptos" w:hAnsi="Aptos" w:eastAsia="Aptos" w:cs="Aptos"/>
                <w:color w:val="595959" w:themeColor="text1" w:themeTint="A6"/>
                <w:sz w:val="28"/>
                <w:szCs w:val="28"/>
              </w:rPr>
              <w:t>.</w:t>
            </w:r>
          </w:p>
        </w:tc>
        <w:tc>
          <w:tcPr>
            <w:tcW w:w="1803" w:type="dxa"/>
            <w:tcMar>
              <w:left w:w="105" w:type="dxa"/>
              <w:right w:w="105" w:type="dxa"/>
            </w:tcMar>
          </w:tcPr>
          <w:p w:rsidR="17FD7702" w:rsidP="7304B461" w:rsidRDefault="17FD7702" w14:paraId="254FA5B3" w14:textId="7A2B6B27">
            <w:pPr>
              <w:spacing w:line="278" w:lineRule="auto"/>
              <w:rPr>
                <w:rFonts w:ascii="Aptos" w:hAnsi="Aptos" w:eastAsia="Aptos" w:cs="Aptos"/>
                <w:color w:val="595959" w:themeColor="text1" w:themeTint="A6"/>
                <w:sz w:val="28"/>
                <w:szCs w:val="28"/>
              </w:rPr>
            </w:pPr>
            <w:r w:rsidRPr="7304B461">
              <w:rPr>
                <w:rFonts w:ascii="Aptos" w:hAnsi="Aptos" w:eastAsia="Aptos" w:cs="Aptos"/>
                <w:color w:val="595959" w:themeColor="text1" w:themeTint="A6"/>
                <w:sz w:val="28"/>
                <w:szCs w:val="28"/>
              </w:rPr>
              <w:t>I will start this plan</w:t>
            </w:r>
            <w:r w:rsidRPr="7304B461" w:rsidR="50B88521">
              <w:rPr>
                <w:rFonts w:ascii="Aptos" w:hAnsi="Aptos" w:eastAsia="Aptos" w:cs="Aptos"/>
                <w:color w:val="595959" w:themeColor="text1" w:themeTint="A6"/>
                <w:sz w:val="28"/>
                <w:szCs w:val="28"/>
              </w:rPr>
              <w:t xml:space="preserve"> the</w:t>
            </w:r>
            <w:r w:rsidRPr="7304B461">
              <w:rPr>
                <w:rFonts w:ascii="Aptos" w:hAnsi="Aptos" w:eastAsia="Aptos" w:cs="Aptos"/>
                <w:color w:val="595959" w:themeColor="text1" w:themeTint="A6"/>
                <w:sz w:val="28"/>
                <w:szCs w:val="28"/>
              </w:rPr>
              <w:t xml:space="preserve"> </w:t>
            </w:r>
            <w:r w:rsidRPr="7304B461" w:rsidR="3F0AC29F">
              <w:rPr>
                <w:rFonts w:ascii="Aptos" w:hAnsi="Aptos" w:eastAsia="Aptos" w:cs="Aptos"/>
                <w:color w:val="595959" w:themeColor="text1" w:themeTint="A6"/>
                <w:sz w:val="28"/>
                <w:szCs w:val="28"/>
              </w:rPr>
              <w:t>next term.</w:t>
            </w:r>
          </w:p>
        </w:tc>
      </w:tr>
      <w:tr w:rsidR="7304B461" w:rsidTr="7304B461" w14:paraId="2158C460" w14:textId="77777777">
        <w:trPr>
          <w:trHeight w:val="765"/>
        </w:trPr>
        <w:tc>
          <w:tcPr>
            <w:tcW w:w="1803" w:type="dxa"/>
            <w:tcMar>
              <w:left w:w="105" w:type="dxa"/>
              <w:right w:w="105" w:type="dxa"/>
            </w:tcMar>
          </w:tcPr>
          <w:p w:rsidR="5F0C7A56" w:rsidP="7304B461" w:rsidRDefault="5F0C7A56" w14:paraId="3FBB7303" w14:textId="3C65408E">
            <w:pPr>
              <w:spacing w:line="278" w:lineRule="auto"/>
              <w:rPr>
                <w:rFonts w:ascii="Aptos" w:hAnsi="Aptos" w:eastAsia="Aptos" w:cs="Aptos"/>
                <w:color w:val="595959" w:themeColor="text1" w:themeTint="A6"/>
                <w:sz w:val="28"/>
                <w:szCs w:val="28"/>
              </w:rPr>
            </w:pPr>
            <w:r w:rsidRPr="7304B461">
              <w:rPr>
                <w:rFonts w:ascii="Aptos" w:hAnsi="Aptos" w:eastAsia="Aptos" w:cs="Aptos"/>
                <w:color w:val="595959" w:themeColor="text1" w:themeTint="A6"/>
                <w:sz w:val="28"/>
                <w:szCs w:val="28"/>
              </w:rPr>
              <w:t>I want to improve my ability to find reliable academic sources</w:t>
            </w:r>
            <w:r w:rsidRPr="7304B461" w:rsidR="0C148D47">
              <w:rPr>
                <w:rFonts w:ascii="Aptos" w:hAnsi="Aptos" w:eastAsia="Aptos" w:cs="Aptos"/>
                <w:color w:val="595959" w:themeColor="text1" w:themeTint="A6"/>
                <w:sz w:val="28"/>
                <w:szCs w:val="28"/>
              </w:rPr>
              <w:t xml:space="preserve"> using the university library,</w:t>
            </w:r>
          </w:p>
        </w:tc>
        <w:tc>
          <w:tcPr>
            <w:tcW w:w="1803" w:type="dxa"/>
            <w:tcMar>
              <w:left w:w="105" w:type="dxa"/>
              <w:right w:w="105" w:type="dxa"/>
            </w:tcMar>
          </w:tcPr>
          <w:p w:rsidR="588BC9F6" w:rsidP="7304B461" w:rsidRDefault="588BC9F6" w14:paraId="47F78DB7" w14:textId="7BF5C69A">
            <w:pPr>
              <w:spacing w:line="278" w:lineRule="auto"/>
              <w:rPr>
                <w:rFonts w:ascii="Aptos" w:hAnsi="Aptos" w:eastAsia="Aptos" w:cs="Aptos"/>
                <w:color w:val="595959" w:themeColor="text1" w:themeTint="A6"/>
                <w:sz w:val="28"/>
                <w:szCs w:val="28"/>
              </w:rPr>
            </w:pPr>
            <w:r w:rsidRPr="7304B461">
              <w:rPr>
                <w:rFonts w:ascii="Aptos" w:hAnsi="Aptos" w:eastAsia="Aptos" w:cs="Aptos"/>
                <w:color w:val="595959" w:themeColor="text1" w:themeTint="A6"/>
                <w:sz w:val="28"/>
                <w:szCs w:val="28"/>
              </w:rPr>
              <w:t xml:space="preserve">I will choose a topic and </w:t>
            </w:r>
            <w:r w:rsidRPr="7304B461" w:rsidR="60286E25">
              <w:rPr>
                <w:rFonts w:ascii="Aptos" w:hAnsi="Aptos" w:eastAsia="Aptos" w:cs="Aptos"/>
                <w:color w:val="595959" w:themeColor="text1" w:themeTint="A6"/>
                <w:sz w:val="28"/>
                <w:szCs w:val="28"/>
              </w:rPr>
              <w:t>find at least one source for it every week/</w:t>
            </w:r>
          </w:p>
        </w:tc>
        <w:tc>
          <w:tcPr>
            <w:tcW w:w="1803" w:type="dxa"/>
            <w:tcMar>
              <w:left w:w="105" w:type="dxa"/>
              <w:right w:w="105" w:type="dxa"/>
            </w:tcMar>
          </w:tcPr>
          <w:p w:rsidR="07780169" w:rsidP="7304B461" w:rsidRDefault="07780169" w14:paraId="73C8A9F7" w14:textId="7397FB8B">
            <w:pPr>
              <w:spacing w:line="278" w:lineRule="auto"/>
              <w:rPr>
                <w:rFonts w:ascii="Aptos" w:hAnsi="Aptos" w:eastAsia="Aptos" w:cs="Aptos"/>
                <w:color w:val="595959" w:themeColor="text1" w:themeTint="A6"/>
                <w:sz w:val="28"/>
                <w:szCs w:val="28"/>
              </w:rPr>
            </w:pPr>
            <w:r w:rsidRPr="7304B461">
              <w:rPr>
                <w:rFonts w:ascii="Aptos" w:hAnsi="Aptos" w:eastAsia="Aptos" w:cs="Aptos"/>
                <w:color w:val="595959" w:themeColor="text1" w:themeTint="A6"/>
                <w:sz w:val="28"/>
                <w:szCs w:val="28"/>
              </w:rPr>
              <w:t xml:space="preserve">I will practise library database </w:t>
            </w:r>
            <w:r w:rsidRPr="7304B461" w:rsidR="771D1604">
              <w:rPr>
                <w:rFonts w:ascii="Aptos" w:hAnsi="Aptos" w:eastAsia="Aptos" w:cs="Aptos"/>
                <w:color w:val="595959" w:themeColor="text1" w:themeTint="A6"/>
                <w:sz w:val="28"/>
                <w:szCs w:val="28"/>
              </w:rPr>
              <w:t>to find sources.</w:t>
            </w:r>
          </w:p>
        </w:tc>
        <w:tc>
          <w:tcPr>
            <w:tcW w:w="1803" w:type="dxa"/>
            <w:tcMar>
              <w:left w:w="105" w:type="dxa"/>
              <w:right w:w="105" w:type="dxa"/>
            </w:tcMar>
          </w:tcPr>
          <w:p w:rsidR="4D288C7E" w:rsidP="7304B461" w:rsidRDefault="4D288C7E" w14:paraId="67F1AB4D" w14:textId="0F30864F">
            <w:pPr>
              <w:spacing w:line="278" w:lineRule="auto"/>
              <w:rPr>
                <w:rFonts w:ascii="Aptos" w:hAnsi="Aptos" w:eastAsia="Aptos" w:cs="Aptos"/>
                <w:color w:val="595959" w:themeColor="text1" w:themeTint="A6"/>
                <w:sz w:val="28"/>
                <w:szCs w:val="28"/>
              </w:rPr>
            </w:pPr>
            <w:r w:rsidRPr="7304B461">
              <w:rPr>
                <w:rFonts w:ascii="Aptos" w:hAnsi="Aptos" w:eastAsia="Aptos" w:cs="Aptos"/>
                <w:color w:val="595959" w:themeColor="text1" w:themeTint="A6"/>
                <w:sz w:val="28"/>
                <w:szCs w:val="28"/>
              </w:rPr>
              <w:t xml:space="preserve">Strong research skills will help me produce </w:t>
            </w:r>
            <w:r w:rsidRPr="7304B461" w:rsidR="7281AA01">
              <w:rPr>
                <w:rFonts w:ascii="Aptos" w:hAnsi="Aptos" w:eastAsia="Aptos" w:cs="Aptos"/>
                <w:color w:val="595959" w:themeColor="text1" w:themeTint="A6"/>
                <w:sz w:val="28"/>
                <w:szCs w:val="28"/>
              </w:rPr>
              <w:t>higher-quality academic work.</w:t>
            </w:r>
          </w:p>
        </w:tc>
        <w:tc>
          <w:tcPr>
            <w:tcW w:w="1803" w:type="dxa"/>
            <w:tcMar>
              <w:left w:w="105" w:type="dxa"/>
              <w:right w:w="105" w:type="dxa"/>
            </w:tcMar>
          </w:tcPr>
          <w:p w:rsidR="7281AA01" w:rsidP="7304B461" w:rsidRDefault="7281AA01" w14:paraId="6EA86194" w14:textId="1A4B5A36">
            <w:pPr>
              <w:spacing w:line="278" w:lineRule="auto"/>
              <w:rPr>
                <w:rFonts w:ascii="Aptos" w:hAnsi="Aptos" w:eastAsia="Aptos" w:cs="Aptos"/>
                <w:color w:val="595959" w:themeColor="text1" w:themeTint="A6"/>
                <w:sz w:val="28"/>
                <w:szCs w:val="28"/>
              </w:rPr>
            </w:pPr>
            <w:r w:rsidRPr="7304B461">
              <w:rPr>
                <w:rFonts w:ascii="Aptos" w:hAnsi="Aptos" w:eastAsia="Aptos" w:cs="Aptos"/>
                <w:color w:val="595959" w:themeColor="text1" w:themeTint="A6"/>
                <w:sz w:val="28"/>
                <w:szCs w:val="28"/>
              </w:rPr>
              <w:t>I will</w:t>
            </w:r>
            <w:r w:rsidRPr="7304B461" w:rsidR="3D3DB627">
              <w:rPr>
                <w:rFonts w:ascii="Aptos" w:hAnsi="Aptos" w:eastAsia="Aptos" w:cs="Aptos"/>
                <w:color w:val="595959" w:themeColor="text1" w:themeTint="A6"/>
                <w:sz w:val="28"/>
                <w:szCs w:val="28"/>
              </w:rPr>
              <w:t xml:space="preserve"> start</w:t>
            </w:r>
            <w:r w:rsidRPr="7304B461">
              <w:rPr>
                <w:rFonts w:ascii="Aptos" w:hAnsi="Aptos" w:eastAsia="Aptos" w:cs="Aptos"/>
                <w:color w:val="595959" w:themeColor="text1" w:themeTint="A6"/>
                <w:sz w:val="28"/>
                <w:szCs w:val="28"/>
              </w:rPr>
              <w:t xml:space="preserve"> follow</w:t>
            </w:r>
            <w:r w:rsidRPr="7304B461" w:rsidR="4754521B">
              <w:rPr>
                <w:rFonts w:ascii="Aptos" w:hAnsi="Aptos" w:eastAsia="Aptos" w:cs="Aptos"/>
                <w:color w:val="595959" w:themeColor="text1" w:themeTint="A6"/>
                <w:sz w:val="28"/>
                <w:szCs w:val="28"/>
              </w:rPr>
              <w:t>ing</w:t>
            </w:r>
            <w:r w:rsidRPr="7304B461">
              <w:rPr>
                <w:rFonts w:ascii="Aptos" w:hAnsi="Aptos" w:eastAsia="Aptos" w:cs="Aptos"/>
                <w:color w:val="595959" w:themeColor="text1" w:themeTint="A6"/>
                <w:sz w:val="28"/>
                <w:szCs w:val="28"/>
              </w:rPr>
              <w:t xml:space="preserve"> this plan </w:t>
            </w:r>
            <w:r w:rsidRPr="7304B461" w:rsidR="1BCD9CA7">
              <w:rPr>
                <w:rFonts w:ascii="Aptos" w:hAnsi="Aptos" w:eastAsia="Aptos" w:cs="Aptos"/>
                <w:color w:val="595959" w:themeColor="text1" w:themeTint="A6"/>
                <w:sz w:val="28"/>
                <w:szCs w:val="28"/>
              </w:rPr>
              <w:t xml:space="preserve">from the next week </w:t>
            </w:r>
          </w:p>
        </w:tc>
      </w:tr>
      <w:tr w:rsidR="7304B461" w:rsidTr="7304B461" w14:paraId="6D9FB230" w14:textId="77777777">
        <w:trPr>
          <w:trHeight w:val="780"/>
        </w:trPr>
        <w:tc>
          <w:tcPr>
            <w:tcW w:w="1803" w:type="dxa"/>
            <w:tcMar>
              <w:left w:w="105" w:type="dxa"/>
              <w:right w:w="105" w:type="dxa"/>
            </w:tcMar>
          </w:tcPr>
          <w:p w:rsidR="7304B461" w:rsidP="7304B461" w:rsidRDefault="0026153E" w14:paraId="385BCDA0" w14:textId="44893DBA">
            <w:pPr>
              <w:spacing w:line="278" w:lineRule="auto"/>
              <w:rPr>
                <w:rFonts w:ascii="Aptos" w:hAnsi="Aptos" w:eastAsia="Aptos" w:cs="Aptos"/>
                <w:color w:val="595959" w:themeColor="text1" w:themeTint="A6"/>
                <w:sz w:val="28"/>
                <w:szCs w:val="28"/>
              </w:rPr>
            </w:pPr>
            <w:r>
              <w:rPr>
                <w:rFonts w:hint="cs" w:eastAsia="Aptos" w:asciiTheme="minorBidi" w:hAnsiTheme="minorBidi"/>
                <w:color w:val="595959" w:themeColor="text1" w:themeTint="A6"/>
                <w:sz w:val="28"/>
                <w:szCs w:val="28"/>
              </w:rPr>
              <w:t>I want to improve my confidence when presenting.</w:t>
            </w:r>
          </w:p>
        </w:tc>
        <w:tc>
          <w:tcPr>
            <w:tcW w:w="1803" w:type="dxa"/>
            <w:tcMar>
              <w:left w:w="105" w:type="dxa"/>
              <w:right w:w="105" w:type="dxa"/>
            </w:tcMar>
          </w:tcPr>
          <w:p w:rsidR="7304B461" w:rsidP="7304B461" w:rsidRDefault="00340ED1" w14:paraId="471892BA" w14:textId="35952801">
            <w:pPr>
              <w:spacing w:line="278" w:lineRule="auto"/>
              <w:rPr>
                <w:rFonts w:eastAsia="Aptos" w:asciiTheme="minorBidi" w:hAnsiTheme="minorBidi"/>
                <w:color w:val="595959" w:themeColor="text1" w:themeTint="A6"/>
                <w:sz w:val="28"/>
                <w:szCs w:val="28"/>
              </w:rPr>
            </w:pPr>
            <w:r>
              <w:rPr>
                <w:rFonts w:hint="cs" w:eastAsia="Aptos" w:asciiTheme="minorBidi" w:hAnsiTheme="minorBidi"/>
                <w:color w:val="595959" w:themeColor="text1" w:themeTint="A6"/>
                <w:sz w:val="28"/>
                <w:szCs w:val="28"/>
              </w:rPr>
              <w:t>I will practise presenting for 5-7 minutes once per</w:t>
            </w:r>
          </w:p>
          <w:p w:rsidR="00340ED1" w:rsidP="7304B461" w:rsidRDefault="00340ED1" w14:paraId="67388497" w14:textId="14C1B6E6">
            <w:pPr>
              <w:spacing w:line="278" w:lineRule="auto"/>
              <w:rPr>
                <w:rFonts w:ascii="Aptos" w:hAnsi="Aptos" w:eastAsia="Aptos" w:cs="Aptos"/>
                <w:color w:val="595959" w:themeColor="text1" w:themeTint="A6"/>
                <w:sz w:val="28"/>
                <w:szCs w:val="28"/>
              </w:rPr>
            </w:pPr>
            <w:r>
              <w:rPr>
                <w:rFonts w:hint="cs" w:eastAsia="Aptos" w:asciiTheme="minorBidi" w:hAnsiTheme="minorBidi"/>
                <w:color w:val="595959" w:themeColor="text1" w:themeTint="A6"/>
                <w:sz w:val="28"/>
                <w:szCs w:val="28"/>
              </w:rPr>
              <w:t>Week.</w:t>
            </w:r>
          </w:p>
        </w:tc>
        <w:tc>
          <w:tcPr>
            <w:tcW w:w="1803" w:type="dxa"/>
            <w:tcMar>
              <w:left w:w="105" w:type="dxa"/>
              <w:right w:w="105" w:type="dxa"/>
            </w:tcMar>
          </w:tcPr>
          <w:p w:rsidR="7304B461" w:rsidP="7304B461" w:rsidRDefault="006977C1" w14:paraId="4D343C5B" w14:textId="24FF8118">
            <w:pPr>
              <w:spacing w:line="278" w:lineRule="auto"/>
              <w:rPr>
                <w:rFonts w:ascii="Aptos" w:hAnsi="Aptos" w:eastAsia="Aptos" w:cs="Aptos"/>
                <w:color w:val="595959" w:themeColor="text1" w:themeTint="A6"/>
                <w:sz w:val="28"/>
                <w:szCs w:val="28"/>
              </w:rPr>
            </w:pPr>
            <w:r>
              <w:rPr>
                <w:rFonts w:hint="cs" w:eastAsia="Aptos" w:asciiTheme="minorBidi" w:hAnsiTheme="minorBidi"/>
                <w:color w:val="595959" w:themeColor="text1" w:themeTint="A6"/>
                <w:sz w:val="28"/>
                <w:szCs w:val="28"/>
              </w:rPr>
              <w:t>I wi</w:t>
            </w:r>
            <w:r w:rsidR="008E3DA9">
              <w:rPr>
                <w:rFonts w:hint="cs" w:eastAsia="Aptos" w:asciiTheme="minorBidi" w:hAnsiTheme="minorBidi"/>
                <w:color w:val="595959" w:themeColor="text1" w:themeTint="A6"/>
                <w:sz w:val="28"/>
                <w:szCs w:val="28"/>
              </w:rPr>
              <w:t xml:space="preserve">ll rehearse </w:t>
            </w:r>
            <w:r>
              <w:rPr>
                <w:rFonts w:hint="cs" w:eastAsia="Aptos" w:asciiTheme="minorBidi" w:hAnsiTheme="minorBidi"/>
                <w:color w:val="595959" w:themeColor="text1" w:themeTint="A6"/>
                <w:sz w:val="28"/>
                <w:szCs w:val="28"/>
              </w:rPr>
              <w:t>using</w:t>
            </w:r>
            <w:r w:rsidR="008E3DA9">
              <w:rPr>
                <w:rFonts w:hint="cs" w:eastAsia="Aptos" w:asciiTheme="minorBidi" w:hAnsiTheme="minorBidi"/>
                <w:color w:val="595959" w:themeColor="text1" w:themeTint="A6"/>
                <w:sz w:val="28"/>
                <w:szCs w:val="28"/>
              </w:rPr>
              <w:t xml:space="preserve"> PowerPoint and record myself to check progress.</w:t>
            </w:r>
          </w:p>
        </w:tc>
        <w:tc>
          <w:tcPr>
            <w:tcW w:w="1803" w:type="dxa"/>
            <w:tcMar>
              <w:left w:w="105" w:type="dxa"/>
              <w:right w:w="105" w:type="dxa"/>
            </w:tcMar>
          </w:tcPr>
          <w:p w:rsidR="7304B461" w:rsidP="7304B461" w:rsidRDefault="00C77B64" w14:paraId="146883B2" w14:textId="1165D42D">
            <w:pPr>
              <w:spacing w:line="278" w:lineRule="auto"/>
              <w:rPr>
                <w:rFonts w:ascii="Aptos" w:hAnsi="Aptos" w:eastAsia="Aptos" w:cs="Aptos"/>
                <w:color w:val="595959" w:themeColor="text1" w:themeTint="A6"/>
                <w:sz w:val="28"/>
                <w:szCs w:val="28"/>
              </w:rPr>
            </w:pPr>
            <w:r>
              <w:rPr>
                <w:rFonts w:hint="cs" w:eastAsia="Aptos" w:asciiTheme="minorBidi" w:hAnsiTheme="minorBidi"/>
                <w:color w:val="595959" w:themeColor="text1" w:themeTint="A6"/>
                <w:sz w:val="28"/>
                <w:szCs w:val="28"/>
              </w:rPr>
              <w:t>Improving my speaking confidence will help me perform better in presentations.</w:t>
            </w:r>
          </w:p>
        </w:tc>
        <w:tc>
          <w:tcPr>
            <w:tcW w:w="1803" w:type="dxa"/>
            <w:tcMar>
              <w:left w:w="105" w:type="dxa"/>
              <w:right w:w="105" w:type="dxa"/>
            </w:tcMar>
          </w:tcPr>
          <w:p w:rsidR="7304B461" w:rsidP="7304B461" w:rsidRDefault="009D10D5" w14:paraId="58477287" w14:textId="6DE4A993">
            <w:pPr>
              <w:spacing w:line="278" w:lineRule="auto"/>
              <w:rPr>
                <w:rFonts w:ascii="Aptos" w:hAnsi="Aptos" w:eastAsia="Aptos" w:cs="Aptos"/>
                <w:color w:val="595959" w:themeColor="text1" w:themeTint="A6"/>
                <w:sz w:val="28"/>
                <w:szCs w:val="28"/>
              </w:rPr>
            </w:pPr>
            <w:r>
              <w:rPr>
                <w:rFonts w:hint="cs" w:eastAsia="Aptos" w:asciiTheme="minorBidi" w:hAnsiTheme="minorBidi"/>
                <w:color w:val="595959" w:themeColor="text1" w:themeTint="A6"/>
                <w:sz w:val="28"/>
                <w:szCs w:val="28"/>
              </w:rPr>
              <w:t>I will continue practising until the next presentation assessment.</w:t>
            </w:r>
          </w:p>
        </w:tc>
      </w:tr>
      <w:tr w:rsidR="7304B461" w:rsidTr="7304B461" w14:paraId="1883BDA9" w14:textId="77777777">
        <w:trPr>
          <w:trHeight w:val="765"/>
        </w:trPr>
        <w:tc>
          <w:tcPr>
            <w:tcW w:w="1803" w:type="dxa"/>
            <w:tcMar>
              <w:left w:w="105" w:type="dxa"/>
              <w:right w:w="105" w:type="dxa"/>
            </w:tcMar>
          </w:tcPr>
          <w:p w:rsidR="7304B461" w:rsidP="7304B461" w:rsidRDefault="005A49F4" w14:paraId="7351C3C1" w14:textId="5D7C9BBD">
            <w:pPr>
              <w:spacing w:line="278" w:lineRule="auto"/>
              <w:rPr>
                <w:rFonts w:ascii="Aptos" w:hAnsi="Aptos" w:eastAsia="Aptos" w:cs="Aptos"/>
                <w:color w:val="595959" w:themeColor="text1" w:themeTint="A6"/>
                <w:sz w:val="28"/>
                <w:szCs w:val="28"/>
              </w:rPr>
            </w:pPr>
            <w:r>
              <w:rPr>
                <w:rFonts w:hint="cs" w:eastAsia="Aptos" w:asciiTheme="minorBidi" w:hAnsiTheme="minorBidi"/>
                <w:color w:val="595959" w:themeColor="text1" w:themeTint="A6"/>
                <w:sz w:val="28"/>
                <w:szCs w:val="28"/>
              </w:rPr>
              <w:t>I want to improve my academic writing by focusing on structure paraphrasing, and grammar.</w:t>
            </w:r>
          </w:p>
        </w:tc>
        <w:tc>
          <w:tcPr>
            <w:tcW w:w="1803" w:type="dxa"/>
            <w:tcMar>
              <w:left w:w="105" w:type="dxa"/>
              <w:right w:w="105" w:type="dxa"/>
            </w:tcMar>
          </w:tcPr>
          <w:p w:rsidR="7304B461" w:rsidP="7304B461" w:rsidRDefault="00F17A16" w14:paraId="2E865393" w14:textId="6656F51B">
            <w:pPr>
              <w:spacing w:line="278" w:lineRule="auto"/>
              <w:rPr>
                <w:rFonts w:ascii="Aptos" w:hAnsi="Aptos" w:eastAsia="Aptos" w:cs="Aptos"/>
                <w:color w:val="595959" w:themeColor="text1" w:themeTint="A6"/>
                <w:sz w:val="28"/>
                <w:szCs w:val="28"/>
              </w:rPr>
            </w:pPr>
            <w:r>
              <w:rPr>
                <w:rFonts w:hint="cs" w:eastAsia="Aptos" w:asciiTheme="minorBidi" w:hAnsiTheme="minorBidi"/>
                <w:color w:val="595959" w:themeColor="text1" w:themeTint="A6"/>
                <w:sz w:val="28"/>
                <w:szCs w:val="28"/>
              </w:rPr>
              <w:t>I will write a short 150</w:t>
            </w:r>
            <w:r w:rsidRPr="3B46B6EC" w:rsidR="2C32B63B">
              <w:rPr>
                <w:rFonts w:eastAsia="Aptos" w:asciiTheme="minorBidi" w:hAnsiTheme="minorBidi"/>
                <w:color w:val="595959" w:themeColor="text1" w:themeTint="A6"/>
                <w:sz w:val="28"/>
                <w:szCs w:val="28"/>
              </w:rPr>
              <w:t>–</w:t>
            </w:r>
            <w:r>
              <w:rPr>
                <w:rFonts w:hint="cs" w:eastAsia="Aptos" w:asciiTheme="minorBidi" w:hAnsiTheme="minorBidi"/>
                <w:color w:val="595959" w:themeColor="text1" w:themeTint="A6"/>
                <w:sz w:val="28"/>
                <w:szCs w:val="28"/>
              </w:rPr>
              <w:t>200</w:t>
            </w:r>
            <w:r w:rsidRPr="3B46B6EC" w:rsidR="2C32B63B">
              <w:rPr>
                <w:rFonts w:eastAsia="Aptos" w:asciiTheme="minorBidi" w:hAnsiTheme="minorBidi"/>
                <w:color w:val="595959" w:themeColor="text1" w:themeTint="A6"/>
                <w:sz w:val="28"/>
                <w:szCs w:val="28"/>
              </w:rPr>
              <w:t>-</w:t>
            </w:r>
            <w:r>
              <w:rPr>
                <w:rFonts w:hint="cs" w:eastAsia="Aptos" w:asciiTheme="minorBidi" w:hAnsiTheme="minorBidi"/>
                <w:color w:val="595959" w:themeColor="text1" w:themeTint="A6"/>
                <w:sz w:val="28"/>
                <w:szCs w:val="28"/>
              </w:rPr>
              <w:t>word paragraph twice a week for practice.</w:t>
            </w:r>
          </w:p>
        </w:tc>
        <w:tc>
          <w:tcPr>
            <w:tcW w:w="1803" w:type="dxa"/>
            <w:tcMar>
              <w:left w:w="105" w:type="dxa"/>
              <w:right w:w="105" w:type="dxa"/>
            </w:tcMar>
          </w:tcPr>
          <w:p w:rsidR="7304B461" w:rsidP="7304B461" w:rsidRDefault="008A7611" w14:paraId="650AF547" w14:textId="208B2854">
            <w:pPr>
              <w:spacing w:line="278" w:lineRule="auto"/>
              <w:rPr>
                <w:rFonts w:eastAsia="Aptos" w:asciiTheme="minorBidi" w:hAnsiTheme="minorBidi"/>
                <w:color w:val="595959" w:themeColor="text1" w:themeTint="A6"/>
                <w:sz w:val="28"/>
                <w:szCs w:val="28"/>
              </w:rPr>
            </w:pPr>
            <w:r>
              <w:rPr>
                <w:rFonts w:hint="cs" w:eastAsia="Aptos" w:asciiTheme="minorBidi" w:hAnsiTheme="minorBidi"/>
                <w:color w:val="595959" w:themeColor="text1" w:themeTint="A6"/>
                <w:sz w:val="28"/>
                <w:szCs w:val="28"/>
              </w:rPr>
              <w:t xml:space="preserve">I will use </w:t>
            </w:r>
            <w:proofErr w:type="spellStart"/>
            <w:r>
              <w:rPr>
                <w:rFonts w:hint="cs" w:eastAsia="Aptos" w:asciiTheme="minorBidi" w:hAnsiTheme="minorBidi"/>
                <w:color w:val="595959" w:themeColor="text1" w:themeTint="A6"/>
                <w:sz w:val="28"/>
                <w:szCs w:val="28"/>
              </w:rPr>
              <w:t>Grammarly</w:t>
            </w:r>
            <w:proofErr w:type="spellEnd"/>
            <w:r>
              <w:rPr>
                <w:rFonts w:hint="cs" w:eastAsia="Aptos" w:asciiTheme="minorBidi" w:hAnsiTheme="minorBidi"/>
                <w:color w:val="595959" w:themeColor="text1" w:themeTint="A6"/>
                <w:sz w:val="28"/>
                <w:szCs w:val="28"/>
              </w:rPr>
              <w:t xml:space="preserve"> to help me with this.</w:t>
            </w:r>
          </w:p>
        </w:tc>
        <w:tc>
          <w:tcPr>
            <w:tcW w:w="1803" w:type="dxa"/>
            <w:tcMar>
              <w:left w:w="105" w:type="dxa"/>
              <w:right w:w="105" w:type="dxa"/>
            </w:tcMar>
          </w:tcPr>
          <w:p w:rsidR="7304B461" w:rsidP="7304B461" w:rsidRDefault="003604CA" w14:paraId="22348156" w14:textId="0206736B">
            <w:pPr>
              <w:spacing w:line="278" w:lineRule="auto"/>
              <w:rPr>
                <w:rFonts w:ascii="Aptos" w:hAnsi="Aptos" w:eastAsia="Aptos" w:cs="Aptos"/>
                <w:color w:val="595959" w:themeColor="text1" w:themeTint="A6"/>
                <w:sz w:val="28"/>
                <w:szCs w:val="28"/>
              </w:rPr>
            </w:pPr>
            <w:r>
              <w:rPr>
                <w:rFonts w:hint="cs" w:eastAsia="Aptos" w:asciiTheme="minorBidi" w:hAnsiTheme="minorBidi"/>
                <w:color w:val="595959" w:themeColor="text1" w:themeTint="A6"/>
                <w:sz w:val="28"/>
                <w:szCs w:val="28"/>
              </w:rPr>
              <w:t>Better writing skills will improve the quality of my assignments.</w:t>
            </w:r>
          </w:p>
        </w:tc>
        <w:tc>
          <w:tcPr>
            <w:tcW w:w="1803" w:type="dxa"/>
            <w:tcMar>
              <w:left w:w="105" w:type="dxa"/>
              <w:right w:w="105" w:type="dxa"/>
            </w:tcMar>
          </w:tcPr>
          <w:p w:rsidR="7304B461" w:rsidP="7304B461" w:rsidRDefault="0006796F" w14:paraId="016A0969" w14:textId="5B7913E4">
            <w:pPr>
              <w:spacing w:line="278" w:lineRule="auto"/>
              <w:rPr>
                <w:rFonts w:ascii="Aptos" w:hAnsi="Aptos" w:eastAsia="Aptos" w:cs="Aptos"/>
                <w:color w:val="595959" w:themeColor="text1" w:themeTint="A6"/>
                <w:sz w:val="28"/>
                <w:szCs w:val="28"/>
              </w:rPr>
            </w:pPr>
            <w:r>
              <w:rPr>
                <w:rFonts w:hint="cs" w:eastAsia="Aptos" w:asciiTheme="minorBidi" w:hAnsiTheme="minorBidi"/>
                <w:color w:val="595959" w:themeColor="text1" w:themeTint="A6"/>
                <w:sz w:val="28"/>
                <w:szCs w:val="28"/>
              </w:rPr>
              <w:t>I will follow this plan for the next 6 weeks.</w:t>
            </w:r>
          </w:p>
        </w:tc>
      </w:tr>
      <w:tr w:rsidR="7304B461" w:rsidTr="7304B461" w14:paraId="0B86FBFE" w14:textId="77777777">
        <w:trPr>
          <w:trHeight w:val="780"/>
        </w:trPr>
        <w:tc>
          <w:tcPr>
            <w:tcW w:w="1803" w:type="dxa"/>
            <w:tcMar>
              <w:left w:w="105" w:type="dxa"/>
              <w:right w:w="105" w:type="dxa"/>
            </w:tcMar>
          </w:tcPr>
          <w:p w:rsidR="7304B461" w:rsidP="7304B461" w:rsidRDefault="009B516D" w14:paraId="432DC8F3" w14:textId="3C648E7B">
            <w:pPr>
              <w:spacing w:line="278" w:lineRule="auto"/>
              <w:rPr>
                <w:rFonts w:ascii="Aptos" w:hAnsi="Aptos" w:eastAsia="Aptos" w:cs="Aptos"/>
                <w:color w:val="595959" w:themeColor="text1" w:themeTint="A6"/>
                <w:sz w:val="28"/>
                <w:szCs w:val="28"/>
              </w:rPr>
            </w:pPr>
            <w:r>
              <w:rPr>
                <w:rFonts w:hint="cs" w:eastAsia="Aptos" w:asciiTheme="minorBidi" w:hAnsiTheme="minorBidi"/>
                <w:color w:val="595959" w:themeColor="text1" w:themeTint="A6"/>
                <w:sz w:val="28"/>
                <w:szCs w:val="28"/>
              </w:rPr>
              <w:t xml:space="preserve">I want to reduce my reliance on </w:t>
            </w:r>
            <w:r w:rsidR="006D34BE">
              <w:rPr>
                <w:rFonts w:hint="cs" w:eastAsia="Aptos" w:asciiTheme="minorBidi" w:hAnsiTheme="minorBidi"/>
                <w:color w:val="595959" w:themeColor="text1" w:themeTint="A6"/>
                <w:sz w:val="28"/>
                <w:szCs w:val="28"/>
              </w:rPr>
              <w:t>AI by searching first by my own</w:t>
            </w:r>
            <w:r>
              <w:rPr>
                <w:rFonts w:hint="cs" w:eastAsia="Aptos" w:asciiTheme="minorBidi" w:hAnsiTheme="minorBidi"/>
                <w:color w:val="595959" w:themeColor="text1" w:themeTint="A6"/>
                <w:sz w:val="28"/>
                <w:szCs w:val="28"/>
              </w:rPr>
              <w:t>.</w:t>
            </w:r>
          </w:p>
        </w:tc>
        <w:tc>
          <w:tcPr>
            <w:tcW w:w="1803" w:type="dxa"/>
            <w:tcMar>
              <w:left w:w="105" w:type="dxa"/>
              <w:right w:w="105" w:type="dxa"/>
            </w:tcMar>
          </w:tcPr>
          <w:p w:rsidR="7304B461" w:rsidP="7304B461" w:rsidRDefault="000179F3" w14:paraId="7B67E45E" w14:textId="270DC792">
            <w:pPr>
              <w:spacing w:line="278" w:lineRule="auto"/>
              <w:rPr>
                <w:rFonts w:ascii="Aptos" w:hAnsi="Aptos" w:eastAsia="Aptos" w:cs="Aptos"/>
                <w:color w:val="595959" w:themeColor="text1" w:themeTint="A6"/>
                <w:sz w:val="28"/>
                <w:szCs w:val="28"/>
              </w:rPr>
            </w:pPr>
            <w:r>
              <w:rPr>
                <w:rFonts w:hint="cs" w:eastAsia="Aptos" w:asciiTheme="minorBidi" w:hAnsiTheme="minorBidi"/>
                <w:color w:val="595959" w:themeColor="text1" w:themeTint="A6"/>
                <w:sz w:val="28"/>
                <w:szCs w:val="28"/>
              </w:rPr>
              <w:t xml:space="preserve">I will write my first </w:t>
            </w:r>
            <w:r w:rsidR="00F3348E">
              <w:rPr>
                <w:rFonts w:hint="cs" w:eastAsia="Aptos" w:asciiTheme="minorBidi" w:hAnsiTheme="minorBidi"/>
                <w:color w:val="595959" w:themeColor="text1" w:themeTint="A6"/>
                <w:sz w:val="28"/>
                <w:szCs w:val="28"/>
              </w:rPr>
              <w:t>the information that I</w:t>
            </w:r>
            <w:r w:rsidR="006830D2">
              <w:rPr>
                <w:rFonts w:hint="cs" w:eastAsia="Aptos" w:asciiTheme="minorBidi" w:hAnsiTheme="minorBidi"/>
                <w:color w:val="595959" w:themeColor="text1" w:themeTint="A6"/>
                <w:sz w:val="28"/>
                <w:szCs w:val="28"/>
              </w:rPr>
              <w:t xml:space="preserve"> collect in </w:t>
            </w:r>
            <w:r>
              <w:rPr>
                <w:rFonts w:hint="cs" w:eastAsia="Aptos" w:asciiTheme="minorBidi" w:hAnsiTheme="minorBidi"/>
                <w:color w:val="595959" w:themeColor="text1" w:themeTint="A6"/>
                <w:sz w:val="28"/>
                <w:szCs w:val="28"/>
              </w:rPr>
              <w:t>draft before checking with Al.</w:t>
            </w:r>
          </w:p>
        </w:tc>
        <w:tc>
          <w:tcPr>
            <w:tcW w:w="1803" w:type="dxa"/>
            <w:tcMar>
              <w:left w:w="105" w:type="dxa"/>
              <w:right w:w="105" w:type="dxa"/>
            </w:tcMar>
          </w:tcPr>
          <w:p w:rsidR="7304B461" w:rsidP="7304B461" w:rsidRDefault="008250A4" w14:paraId="594CF6BF" w14:textId="7F7A68A7">
            <w:pPr>
              <w:spacing w:line="278" w:lineRule="auto"/>
              <w:rPr>
                <w:rFonts w:ascii="Aptos" w:hAnsi="Aptos" w:eastAsia="Aptos" w:cs="Aptos"/>
                <w:color w:val="595959" w:themeColor="text1" w:themeTint="A6"/>
                <w:sz w:val="28"/>
                <w:szCs w:val="28"/>
              </w:rPr>
            </w:pPr>
            <w:r>
              <w:rPr>
                <w:rFonts w:hint="cs" w:eastAsia="Aptos" w:asciiTheme="minorBidi" w:hAnsiTheme="minorBidi"/>
                <w:color w:val="595959" w:themeColor="text1" w:themeTint="A6"/>
                <w:sz w:val="28"/>
                <w:szCs w:val="28"/>
              </w:rPr>
              <w:t>I will use Al only for checking grammar or improving clarity.</w:t>
            </w:r>
          </w:p>
        </w:tc>
        <w:tc>
          <w:tcPr>
            <w:tcW w:w="1803" w:type="dxa"/>
            <w:tcMar>
              <w:left w:w="105" w:type="dxa"/>
              <w:right w:w="105" w:type="dxa"/>
            </w:tcMar>
          </w:tcPr>
          <w:p w:rsidR="7304B461" w:rsidP="7304B461" w:rsidRDefault="00157390" w14:paraId="62462C0C" w14:textId="00F64C94">
            <w:pPr>
              <w:spacing w:line="278" w:lineRule="auto"/>
              <w:rPr>
                <w:rFonts w:ascii="Aptos" w:hAnsi="Aptos" w:eastAsia="Aptos" w:cs="Aptos"/>
                <w:color w:val="595959" w:themeColor="text1" w:themeTint="A6"/>
                <w:sz w:val="28"/>
                <w:szCs w:val="28"/>
              </w:rPr>
            </w:pPr>
            <w:r>
              <w:rPr>
                <w:rFonts w:hint="cs" w:eastAsia="Aptos" w:asciiTheme="minorBidi" w:hAnsiTheme="minorBidi"/>
                <w:color w:val="595959" w:themeColor="text1" w:themeTint="A6"/>
                <w:sz w:val="28"/>
                <w:szCs w:val="28"/>
              </w:rPr>
              <w:t>This will help me develop stronger independent academic skills and improve my critical thinking.</w:t>
            </w:r>
          </w:p>
        </w:tc>
        <w:tc>
          <w:tcPr>
            <w:tcW w:w="1803" w:type="dxa"/>
            <w:tcMar>
              <w:left w:w="105" w:type="dxa"/>
              <w:right w:w="105" w:type="dxa"/>
            </w:tcMar>
          </w:tcPr>
          <w:p w:rsidR="7304B461" w:rsidP="7304B461" w:rsidRDefault="009C3967" w14:paraId="2FFC7726" w14:textId="6181C98C">
            <w:pPr>
              <w:spacing w:line="278" w:lineRule="auto"/>
              <w:rPr>
                <w:rFonts w:ascii="Aptos" w:hAnsi="Aptos" w:eastAsia="Aptos" w:cs="Aptos"/>
                <w:color w:val="595959" w:themeColor="text1" w:themeTint="A6"/>
                <w:sz w:val="28"/>
                <w:szCs w:val="28"/>
              </w:rPr>
            </w:pPr>
            <w:r>
              <w:rPr>
                <w:rFonts w:hint="cs" w:eastAsia="Aptos" w:asciiTheme="minorBidi" w:hAnsiTheme="minorBidi"/>
                <w:color w:val="595959" w:themeColor="text1" w:themeTint="A6"/>
                <w:sz w:val="28"/>
                <w:szCs w:val="28"/>
              </w:rPr>
              <w:t>I will use this strategy for all future assignments.</w:t>
            </w:r>
          </w:p>
        </w:tc>
      </w:tr>
    </w:tbl>
    <w:p w:rsidR="7304B461" w:rsidP="7304B461" w:rsidRDefault="7304B461" w14:paraId="284F9CDA" w14:textId="4BE3B362">
      <w:pPr>
        <w:spacing w:after="200" w:line="360" w:lineRule="auto"/>
        <w:jc w:val="both"/>
        <w:rPr>
          <w:rFonts w:ascii="Verdana" w:hAnsi="Verdana" w:eastAsia="Verdana" w:cs="Verdana"/>
          <w:color w:val="000000" w:themeColor="text1"/>
          <w:sz w:val="18"/>
          <w:szCs w:val="18"/>
        </w:rPr>
      </w:pPr>
    </w:p>
    <w:p w:rsidR="7304B461" w:rsidP="7304B461" w:rsidRDefault="7304B461" w14:paraId="15FDE53B" w14:textId="4D29A593">
      <w:pPr>
        <w:spacing w:after="200" w:line="360" w:lineRule="auto"/>
        <w:jc w:val="both"/>
        <w:rPr>
          <w:rFonts w:ascii="Verdana" w:hAnsi="Verdana" w:eastAsia="Verdana" w:cs="Verdana"/>
          <w:color w:val="000000" w:themeColor="text1"/>
          <w:sz w:val="18"/>
          <w:szCs w:val="18"/>
        </w:rPr>
      </w:pPr>
    </w:p>
    <w:p w:rsidR="7304B461" w:rsidP="7304B461" w:rsidRDefault="7304B461" w14:paraId="10A64BBD" w14:textId="33EF405C">
      <w:pPr>
        <w:spacing w:after="200" w:line="360" w:lineRule="auto"/>
        <w:jc w:val="both"/>
        <w:rPr>
          <w:rFonts w:ascii="Verdana" w:hAnsi="Verdana" w:eastAsia="Verdana" w:cs="Verdana"/>
          <w:color w:val="000000" w:themeColor="text1"/>
          <w:sz w:val="18"/>
          <w:szCs w:val="18"/>
        </w:rPr>
      </w:pPr>
    </w:p>
    <w:p w:rsidR="7304B461" w:rsidP="7304B461" w:rsidRDefault="7304B461" w14:paraId="110754E7" w14:textId="74D9D6DA">
      <w:pPr>
        <w:spacing w:after="200" w:line="360" w:lineRule="auto"/>
        <w:jc w:val="both"/>
        <w:rPr>
          <w:rFonts w:ascii="Verdana" w:hAnsi="Verdana" w:eastAsia="Verdana" w:cs="Verdana"/>
          <w:color w:val="000000" w:themeColor="text1"/>
          <w:sz w:val="18"/>
          <w:szCs w:val="18"/>
        </w:rPr>
      </w:pPr>
    </w:p>
    <w:p w:rsidR="7304B461" w:rsidP="7304B461" w:rsidRDefault="7304B461" w14:paraId="6BB002B7" w14:textId="4A803B19">
      <w:pPr>
        <w:spacing w:after="200" w:line="360" w:lineRule="auto"/>
        <w:jc w:val="both"/>
        <w:rPr>
          <w:rFonts w:ascii="Verdana" w:hAnsi="Verdana" w:eastAsia="Verdana" w:cs="Verdana"/>
          <w:color w:val="000000" w:themeColor="text1"/>
          <w:sz w:val="18"/>
          <w:szCs w:val="18"/>
        </w:rPr>
      </w:pPr>
    </w:p>
    <w:p w:rsidR="7304B461" w:rsidP="7304B461" w:rsidRDefault="7304B461" w14:paraId="07258EF9" w14:textId="6431AF0B">
      <w:pPr>
        <w:spacing w:after="200" w:line="360" w:lineRule="auto"/>
        <w:jc w:val="both"/>
        <w:rPr>
          <w:rFonts w:ascii="Verdana" w:hAnsi="Verdana" w:eastAsia="Verdana" w:cs="Verdana"/>
          <w:color w:val="000000" w:themeColor="text1"/>
          <w:sz w:val="18"/>
          <w:szCs w:val="18"/>
        </w:rPr>
      </w:pPr>
    </w:p>
    <w:p w:rsidR="7304B461" w:rsidP="7304B461" w:rsidRDefault="7304B461" w14:paraId="11B9C068" w14:textId="3CF96F86">
      <w:pPr>
        <w:spacing w:after="200" w:line="360" w:lineRule="auto"/>
        <w:jc w:val="both"/>
        <w:rPr>
          <w:rFonts w:ascii="Verdana" w:hAnsi="Verdana" w:eastAsia="Verdana" w:cs="Verdana"/>
          <w:color w:val="000000" w:themeColor="text1"/>
          <w:sz w:val="18"/>
          <w:szCs w:val="18"/>
        </w:rPr>
      </w:pPr>
    </w:p>
    <w:p w:rsidR="7304B461" w:rsidP="7304B461" w:rsidRDefault="7304B461" w14:paraId="7E470343" w14:textId="39B8D99C">
      <w:pPr>
        <w:spacing w:after="200" w:line="360" w:lineRule="auto"/>
        <w:jc w:val="both"/>
        <w:rPr>
          <w:rFonts w:ascii="Verdana" w:hAnsi="Verdana" w:eastAsia="Verdana" w:cs="Verdana"/>
          <w:color w:val="000000" w:themeColor="text1"/>
          <w:sz w:val="18"/>
          <w:szCs w:val="18"/>
        </w:rPr>
      </w:pPr>
    </w:p>
    <w:p w:rsidR="7304B461" w:rsidP="7304B461" w:rsidRDefault="7304B461" w14:paraId="7A05D787" w14:textId="635AF335">
      <w:pPr>
        <w:spacing w:after="200" w:line="360" w:lineRule="auto"/>
        <w:jc w:val="both"/>
        <w:rPr>
          <w:rFonts w:ascii="Verdana" w:hAnsi="Verdana" w:eastAsia="Verdana" w:cs="Verdana"/>
          <w:color w:val="000000" w:themeColor="text1"/>
          <w:sz w:val="18"/>
          <w:szCs w:val="18"/>
        </w:rPr>
      </w:pPr>
    </w:p>
    <w:p w:rsidR="7304B461" w:rsidP="7304B461" w:rsidRDefault="7304B461" w14:paraId="4DA5DD32" w14:textId="619293F4">
      <w:pPr>
        <w:spacing w:after="200" w:line="360" w:lineRule="auto"/>
        <w:jc w:val="both"/>
        <w:rPr>
          <w:rFonts w:ascii="Verdana" w:hAnsi="Verdana" w:eastAsia="Verdana" w:cs="Verdana"/>
          <w:color w:val="000000" w:themeColor="text1"/>
          <w:sz w:val="18"/>
          <w:szCs w:val="18"/>
        </w:rPr>
      </w:pPr>
    </w:p>
    <w:p w:rsidR="7304B461" w:rsidP="7304B461" w:rsidRDefault="7304B461" w14:paraId="7FF4CA88" w14:textId="38BBD108">
      <w:pPr>
        <w:spacing w:after="200" w:line="360" w:lineRule="auto"/>
        <w:jc w:val="both"/>
        <w:rPr>
          <w:rFonts w:ascii="Verdana" w:hAnsi="Verdana" w:eastAsia="Verdana" w:cs="Verdana"/>
          <w:color w:val="000000" w:themeColor="text1"/>
          <w:sz w:val="18"/>
          <w:szCs w:val="18"/>
        </w:rPr>
      </w:pPr>
    </w:p>
    <w:p w:rsidR="7304B461" w:rsidP="7304B461" w:rsidRDefault="7304B461" w14:paraId="590DEEA7" w14:textId="668664A4">
      <w:pPr>
        <w:spacing w:after="200" w:line="360" w:lineRule="auto"/>
        <w:jc w:val="both"/>
        <w:rPr>
          <w:rFonts w:ascii="Verdana" w:hAnsi="Verdana" w:eastAsia="Verdana" w:cs="Verdana"/>
          <w:color w:val="000000" w:themeColor="text1"/>
          <w:sz w:val="18"/>
          <w:szCs w:val="18"/>
        </w:rPr>
      </w:pPr>
    </w:p>
    <w:p w:rsidR="6343365B" w:rsidP="6343365B" w:rsidRDefault="6343365B" w14:paraId="75B702BD" w14:textId="51BBE7CF">
      <w:pPr>
        <w:spacing w:after="200" w:line="360" w:lineRule="auto"/>
        <w:jc w:val="both"/>
        <w:rPr>
          <w:rFonts w:ascii="Verdana" w:hAnsi="Verdana" w:eastAsia="Verdana" w:cs="Verdana"/>
          <w:color w:val="000000" w:themeColor="text1" w:themeTint="FF" w:themeShade="FF"/>
          <w:sz w:val="18"/>
          <w:szCs w:val="18"/>
        </w:rPr>
      </w:pPr>
    </w:p>
    <w:p w:rsidR="6343365B" w:rsidP="6343365B" w:rsidRDefault="6343365B" w14:paraId="55A88F8E" w14:textId="399B903F">
      <w:pPr>
        <w:spacing w:after="200" w:line="360" w:lineRule="auto"/>
        <w:jc w:val="both"/>
        <w:rPr>
          <w:rFonts w:ascii="Verdana" w:hAnsi="Verdana" w:eastAsia="Verdana" w:cs="Verdana"/>
          <w:color w:val="000000" w:themeColor="text1" w:themeTint="FF" w:themeShade="FF"/>
          <w:sz w:val="18"/>
          <w:szCs w:val="18"/>
        </w:rPr>
      </w:pPr>
    </w:p>
    <w:p w:rsidR="6343365B" w:rsidP="6343365B" w:rsidRDefault="6343365B" w14:paraId="282B6850" w14:textId="61EB3933">
      <w:pPr>
        <w:spacing w:after="200" w:line="360" w:lineRule="auto"/>
        <w:jc w:val="both"/>
        <w:rPr>
          <w:rFonts w:ascii="Verdana" w:hAnsi="Verdana" w:eastAsia="Verdana" w:cs="Verdana"/>
          <w:color w:val="000000" w:themeColor="text1" w:themeTint="FF" w:themeShade="FF"/>
          <w:sz w:val="18"/>
          <w:szCs w:val="18"/>
        </w:rPr>
      </w:pPr>
    </w:p>
    <w:p w:rsidR="6343365B" w:rsidP="6343365B" w:rsidRDefault="6343365B" w14:paraId="5F96A739" w14:textId="2865D620">
      <w:pPr>
        <w:spacing w:after="200" w:line="360" w:lineRule="auto"/>
        <w:jc w:val="both"/>
        <w:rPr>
          <w:rFonts w:ascii="Verdana" w:hAnsi="Verdana" w:eastAsia="Verdana" w:cs="Verdana"/>
          <w:color w:val="000000" w:themeColor="text1" w:themeTint="FF" w:themeShade="FF"/>
          <w:sz w:val="18"/>
          <w:szCs w:val="18"/>
        </w:rPr>
      </w:pPr>
    </w:p>
    <w:p w:rsidR="6343365B" w:rsidP="6343365B" w:rsidRDefault="6343365B" w14:paraId="4CD279F2" w14:textId="79E41E12">
      <w:pPr>
        <w:spacing w:after="200" w:line="360" w:lineRule="auto"/>
        <w:jc w:val="both"/>
        <w:rPr>
          <w:rFonts w:ascii="Verdana" w:hAnsi="Verdana" w:eastAsia="Verdana" w:cs="Verdana"/>
          <w:color w:val="000000" w:themeColor="text1" w:themeTint="FF" w:themeShade="FF"/>
          <w:sz w:val="18"/>
          <w:szCs w:val="18"/>
        </w:rPr>
      </w:pPr>
    </w:p>
    <w:p w:rsidR="6343365B" w:rsidP="6343365B" w:rsidRDefault="6343365B" w14:paraId="627F3F78" w14:textId="03B9A0DB">
      <w:pPr>
        <w:spacing w:after="200" w:line="360" w:lineRule="auto"/>
        <w:jc w:val="both"/>
        <w:rPr>
          <w:rFonts w:ascii="Verdana" w:hAnsi="Verdana" w:eastAsia="Verdana" w:cs="Verdana"/>
          <w:color w:val="000000" w:themeColor="text1" w:themeTint="FF" w:themeShade="FF"/>
          <w:sz w:val="18"/>
          <w:szCs w:val="18"/>
        </w:rPr>
      </w:pPr>
    </w:p>
    <w:p w:rsidR="003358BF" w:rsidRDefault="003358BF" w14:paraId="51208979" w14:textId="77777777"/>
    <w:p w:rsidR="003358BF" w:rsidRDefault="003358BF" w14:paraId="6846D660" w14:textId="77777777"/>
    <w:p w:rsidR="003358BF" w:rsidP="7304B461" w:rsidRDefault="3D487ACF" w14:paraId="61FA5DD0" w14:textId="06AA4E77">
      <w:pPr>
        <w:pStyle w:val="Subtitle"/>
        <w:rPr>
          <w:rFonts w:ascii="Aptos" w:hAnsi="Aptos" w:eastAsia="Aptos" w:cs="Aptos"/>
          <w:color w:val="215E99" w:themeColor="text2" w:themeTint="BF"/>
        </w:rPr>
      </w:pPr>
      <w:r w:rsidRPr="7304B461">
        <w:rPr>
          <w:rFonts w:ascii="Aptos" w:hAnsi="Aptos" w:eastAsia="Aptos" w:cs="Aptos"/>
          <w:color w:val="215E99" w:themeColor="text2" w:themeTint="BF"/>
        </w:rPr>
        <w:t>REFERENCE LIST</w:t>
      </w:r>
    </w:p>
    <w:p w:rsidR="003358BF" w:rsidP="7304B461" w:rsidRDefault="3D487ACF" w14:paraId="757FE99D" w14:textId="0E3083A4">
      <w:pPr>
        <w:spacing w:after="200" w:line="276" w:lineRule="auto"/>
        <w:rPr>
          <w:rFonts w:ascii="Calibri" w:hAnsi="Calibri" w:eastAsia="Calibri" w:cs="Calibri"/>
          <w:color w:val="000000" w:themeColor="text1"/>
          <w:sz w:val="22"/>
          <w:szCs w:val="22"/>
        </w:rPr>
      </w:pPr>
      <w:proofErr w:type="spellStart"/>
      <w:r w:rsidRPr="7304B461">
        <w:rPr>
          <w:rFonts w:ascii="Calibri" w:hAnsi="Calibri" w:eastAsia="Calibri" w:cs="Calibri"/>
          <w:b/>
          <w:bCs/>
          <w:color w:val="000000" w:themeColor="text1"/>
          <w:sz w:val="21"/>
          <w:szCs w:val="21"/>
        </w:rPr>
        <w:t>Cabero-Almenara</w:t>
      </w:r>
      <w:proofErr w:type="spellEnd"/>
      <w:r w:rsidRPr="7304B461">
        <w:rPr>
          <w:rFonts w:ascii="Calibri" w:hAnsi="Calibri" w:eastAsia="Calibri" w:cs="Calibri"/>
          <w:b/>
          <w:bCs/>
          <w:color w:val="000000" w:themeColor="text1"/>
          <w:sz w:val="21"/>
          <w:szCs w:val="21"/>
        </w:rPr>
        <w:t xml:space="preserve">, J., Gutiérrez-Castillo, J. J., </w:t>
      </w:r>
      <w:proofErr w:type="spellStart"/>
      <w:r w:rsidRPr="7304B461">
        <w:rPr>
          <w:rFonts w:ascii="Calibri" w:hAnsi="Calibri" w:eastAsia="Calibri" w:cs="Calibri"/>
          <w:b/>
          <w:bCs/>
          <w:color w:val="000000" w:themeColor="text1"/>
          <w:sz w:val="21"/>
          <w:szCs w:val="21"/>
        </w:rPr>
        <w:t>Guillén-Gámez</w:t>
      </w:r>
      <w:proofErr w:type="spellEnd"/>
      <w:r w:rsidRPr="7304B461">
        <w:rPr>
          <w:rFonts w:ascii="Calibri" w:hAnsi="Calibri" w:eastAsia="Calibri" w:cs="Calibri"/>
          <w:b/>
          <w:bCs/>
          <w:color w:val="000000" w:themeColor="text1"/>
          <w:sz w:val="21"/>
          <w:szCs w:val="21"/>
        </w:rPr>
        <w:t xml:space="preserve">, F. D., &amp; </w:t>
      </w:r>
      <w:proofErr w:type="spellStart"/>
      <w:r w:rsidRPr="7304B461">
        <w:rPr>
          <w:rFonts w:ascii="Calibri" w:hAnsi="Calibri" w:eastAsia="Calibri" w:cs="Calibri"/>
          <w:b/>
          <w:bCs/>
          <w:color w:val="000000" w:themeColor="text1"/>
          <w:sz w:val="21"/>
          <w:szCs w:val="21"/>
        </w:rPr>
        <w:t>Gaete</w:t>
      </w:r>
      <w:proofErr w:type="spellEnd"/>
      <w:r w:rsidRPr="7304B461">
        <w:rPr>
          <w:rFonts w:ascii="Calibri" w:hAnsi="Calibri" w:eastAsia="Calibri" w:cs="Calibri"/>
          <w:b/>
          <w:bCs/>
          <w:color w:val="000000" w:themeColor="text1"/>
          <w:sz w:val="21"/>
          <w:szCs w:val="21"/>
        </w:rPr>
        <w:t>-Bravo, A. F.</w:t>
      </w:r>
      <w:r w:rsidRPr="7304B461">
        <w:rPr>
          <w:rFonts w:ascii="Calibri" w:hAnsi="Calibri" w:eastAsia="Calibri" w:cs="Calibri"/>
          <w:color w:val="000000" w:themeColor="text1"/>
          <w:sz w:val="21"/>
          <w:szCs w:val="21"/>
        </w:rPr>
        <w:t xml:space="preserve"> (2023). Digital Competence of Higher Education Students as a Predictor of Academic Success. Technology, Knowledge and Learning, 28, 683–702. </w:t>
      </w:r>
      <w:r w:rsidR="003358BF">
        <w:br/>
      </w:r>
      <w:hyperlink r:id="rId8">
        <w:r w:rsidRPr="7304B461">
          <w:rPr>
            <w:rStyle w:val="Hyperlink"/>
            <w:rFonts w:ascii="Calibri" w:hAnsi="Calibri" w:eastAsia="Calibri" w:cs="Calibri"/>
            <w:sz w:val="21"/>
            <w:szCs w:val="21"/>
          </w:rPr>
          <w:t>https://doi.org/10.1007/s10758-022-09624-8</w:t>
        </w:r>
      </w:hyperlink>
      <w:r w:rsidRPr="7304B461">
        <w:rPr>
          <w:rFonts w:ascii="Calibri" w:hAnsi="Calibri" w:eastAsia="Calibri" w:cs="Calibri"/>
          <w:color w:val="000000" w:themeColor="text1"/>
          <w:sz w:val="22"/>
          <w:szCs w:val="22"/>
        </w:rPr>
        <w:t xml:space="preserve"> </w:t>
      </w:r>
      <w:r w:rsidR="003358BF">
        <w:br/>
      </w:r>
      <w:r w:rsidR="003358BF">
        <w:br/>
      </w:r>
      <w:proofErr w:type="spellStart"/>
      <w:r w:rsidRPr="7304B461">
        <w:rPr>
          <w:rFonts w:ascii="Calibri" w:hAnsi="Calibri" w:eastAsia="Calibri" w:cs="Calibri"/>
          <w:b/>
          <w:bCs/>
          <w:color w:val="000000" w:themeColor="text1"/>
          <w:sz w:val="21"/>
          <w:szCs w:val="21"/>
        </w:rPr>
        <w:t>Gladovic</w:t>
      </w:r>
      <w:proofErr w:type="spellEnd"/>
      <w:r w:rsidRPr="7304B461">
        <w:rPr>
          <w:rFonts w:ascii="Calibri" w:hAnsi="Calibri" w:eastAsia="Calibri" w:cs="Calibri"/>
          <w:b/>
          <w:bCs/>
          <w:color w:val="000000" w:themeColor="text1"/>
          <w:sz w:val="21"/>
          <w:szCs w:val="21"/>
        </w:rPr>
        <w:t>, C.</w:t>
      </w:r>
      <w:r w:rsidRPr="7304B461">
        <w:rPr>
          <w:rFonts w:ascii="Calibri" w:hAnsi="Calibri" w:eastAsia="Calibri" w:cs="Calibri"/>
          <w:color w:val="000000" w:themeColor="text1"/>
          <w:sz w:val="21"/>
          <w:szCs w:val="21"/>
        </w:rPr>
        <w:t xml:space="preserve"> (2025). Bridging the digital divide: Co-creating Australia's future construction workforce. Industry and Higher Education, 0(0), 1–5.</w:t>
      </w:r>
      <w:r w:rsidR="003358BF">
        <w:br/>
      </w:r>
      <w:hyperlink r:id="rId9">
        <w:r w:rsidRPr="7304B461">
          <w:rPr>
            <w:rStyle w:val="Hyperlink"/>
            <w:rFonts w:ascii="Calibri" w:hAnsi="Calibri" w:eastAsia="Calibri" w:cs="Calibri"/>
            <w:sz w:val="21"/>
            <w:szCs w:val="21"/>
          </w:rPr>
          <w:t>https://doi.org/10.1177/09504222251375564</w:t>
        </w:r>
      </w:hyperlink>
      <w:r w:rsidRPr="7304B461">
        <w:rPr>
          <w:rFonts w:ascii="Calibri" w:hAnsi="Calibri" w:eastAsia="Calibri" w:cs="Calibri"/>
          <w:color w:val="000000" w:themeColor="text1"/>
          <w:sz w:val="22"/>
          <w:szCs w:val="22"/>
        </w:rPr>
        <w:t xml:space="preserve"> </w:t>
      </w:r>
    </w:p>
    <w:p w:rsidR="003358BF" w:rsidP="7304B461" w:rsidRDefault="003358BF" w14:paraId="268CEF76" w14:textId="5CD49307">
      <w:pPr>
        <w:spacing w:after="200" w:line="276" w:lineRule="auto"/>
        <w:rPr>
          <w:rFonts w:ascii="Calibri" w:hAnsi="Calibri" w:eastAsia="Calibri" w:cs="Calibri"/>
          <w:color w:val="000000" w:themeColor="text1"/>
          <w:sz w:val="21"/>
          <w:szCs w:val="21"/>
        </w:rPr>
      </w:pPr>
      <w:r>
        <w:br/>
      </w:r>
      <w:r w:rsidRPr="7304B461" w:rsidR="3D487ACF">
        <w:rPr>
          <w:rFonts w:ascii="Calibri" w:hAnsi="Calibri" w:eastAsia="Calibri" w:cs="Calibri"/>
          <w:b/>
          <w:bCs/>
          <w:color w:val="000000" w:themeColor="text1"/>
          <w:sz w:val="21"/>
          <w:szCs w:val="21"/>
        </w:rPr>
        <w:t xml:space="preserve">Ibrahim, M. K. &amp; </w:t>
      </w:r>
      <w:proofErr w:type="spellStart"/>
      <w:r w:rsidRPr="7304B461" w:rsidR="3D487ACF">
        <w:rPr>
          <w:rFonts w:ascii="Calibri" w:hAnsi="Calibri" w:eastAsia="Calibri" w:cs="Calibri"/>
          <w:b/>
          <w:bCs/>
          <w:color w:val="000000" w:themeColor="text1"/>
          <w:sz w:val="21"/>
          <w:szCs w:val="21"/>
        </w:rPr>
        <w:t>Aliu</w:t>
      </w:r>
      <w:proofErr w:type="spellEnd"/>
      <w:r w:rsidRPr="7304B461" w:rsidR="3D487ACF">
        <w:rPr>
          <w:rFonts w:ascii="Calibri" w:hAnsi="Calibri" w:eastAsia="Calibri" w:cs="Calibri"/>
          <w:b/>
          <w:bCs/>
          <w:color w:val="000000" w:themeColor="text1"/>
          <w:sz w:val="21"/>
          <w:szCs w:val="21"/>
        </w:rPr>
        <w:t>, J. O.</w:t>
      </w:r>
      <w:r w:rsidRPr="7304B461" w:rsidR="3D487ACF">
        <w:rPr>
          <w:rFonts w:ascii="Calibri" w:hAnsi="Calibri" w:eastAsia="Calibri" w:cs="Calibri"/>
          <w:color w:val="000000" w:themeColor="text1"/>
          <w:sz w:val="21"/>
          <w:szCs w:val="21"/>
        </w:rPr>
        <w:t xml:space="preserve"> (2025). Bridging the digital divide: strategies for successful technology implementation in the UK construction sector. International Journal of Construction Management.  </w:t>
      </w:r>
      <w:hyperlink r:id="rId10">
        <w:r w:rsidRPr="7304B461" w:rsidR="3D487ACF">
          <w:rPr>
            <w:rStyle w:val="Hyperlink"/>
            <w:rFonts w:ascii="Calibri" w:hAnsi="Calibri" w:eastAsia="Calibri" w:cs="Calibri"/>
            <w:sz w:val="21"/>
            <w:szCs w:val="21"/>
          </w:rPr>
          <w:t>https://doi.org/10.1080/15623599.2025.2541721</w:t>
        </w:r>
      </w:hyperlink>
    </w:p>
    <w:p w:rsidR="003358BF" w:rsidP="7304B461" w:rsidRDefault="003358BF" w14:paraId="1D40FE6C" w14:textId="2EEA9BCF">
      <w:pPr>
        <w:spacing w:after="200" w:line="276" w:lineRule="auto"/>
        <w:rPr>
          <w:rFonts w:ascii="Calibri" w:hAnsi="Calibri" w:eastAsia="Calibri" w:cs="Calibri"/>
          <w:color w:val="000000" w:themeColor="text1"/>
          <w:sz w:val="21"/>
          <w:szCs w:val="21"/>
        </w:rPr>
      </w:pPr>
      <w:r>
        <w:br/>
      </w:r>
      <w:proofErr w:type="spellStart"/>
      <w:r w:rsidRPr="7304B461" w:rsidR="3D487ACF">
        <w:rPr>
          <w:rFonts w:ascii="Calibri" w:hAnsi="Calibri" w:eastAsia="Calibri" w:cs="Calibri"/>
          <w:b/>
          <w:bCs/>
          <w:color w:val="000000" w:themeColor="text1"/>
          <w:sz w:val="21"/>
          <w:szCs w:val="21"/>
        </w:rPr>
        <w:t>Kraght</w:t>
      </w:r>
      <w:proofErr w:type="spellEnd"/>
      <w:r w:rsidRPr="7304B461" w:rsidR="3D487ACF">
        <w:rPr>
          <w:rFonts w:ascii="Calibri" w:hAnsi="Calibri" w:eastAsia="Calibri" w:cs="Calibri"/>
          <w:b/>
          <w:bCs/>
          <w:color w:val="000000" w:themeColor="text1"/>
          <w:sz w:val="21"/>
          <w:szCs w:val="21"/>
        </w:rPr>
        <w:t xml:space="preserve">, H. &amp; </w:t>
      </w:r>
      <w:proofErr w:type="spellStart"/>
      <w:r w:rsidRPr="7304B461" w:rsidR="3D487ACF">
        <w:rPr>
          <w:rFonts w:ascii="Calibri" w:hAnsi="Calibri" w:eastAsia="Calibri" w:cs="Calibri"/>
          <w:b/>
          <w:bCs/>
          <w:color w:val="000000" w:themeColor="text1"/>
          <w:sz w:val="21"/>
          <w:szCs w:val="21"/>
        </w:rPr>
        <w:t>Brøndum</w:t>
      </w:r>
      <w:proofErr w:type="spellEnd"/>
      <w:r w:rsidRPr="7304B461" w:rsidR="3D487ACF">
        <w:rPr>
          <w:rFonts w:ascii="Calibri" w:hAnsi="Calibri" w:eastAsia="Calibri" w:cs="Calibri"/>
          <w:b/>
          <w:bCs/>
          <w:color w:val="000000" w:themeColor="text1"/>
          <w:sz w:val="21"/>
          <w:szCs w:val="21"/>
        </w:rPr>
        <w:t>, L.</w:t>
      </w:r>
      <w:r w:rsidRPr="7304B461" w:rsidR="3D487ACF">
        <w:rPr>
          <w:rFonts w:ascii="Calibri" w:hAnsi="Calibri" w:eastAsia="Calibri" w:cs="Calibri"/>
          <w:color w:val="000000" w:themeColor="text1"/>
          <w:sz w:val="21"/>
          <w:szCs w:val="21"/>
        </w:rPr>
        <w:t xml:space="preserve"> (2025). Bridging The Generational Divide: Soft Skills And Value Perceptions Of Gen Z In The Workforce. Journal of Innovation in Polytechnic Education, 6(2), 20-30 </w:t>
      </w:r>
      <w:hyperlink r:id="rId11">
        <w:r w:rsidRPr="7304B461" w:rsidR="3D487ACF">
          <w:rPr>
            <w:rStyle w:val="Hyperlink"/>
            <w:rFonts w:ascii="Calibri" w:hAnsi="Calibri" w:eastAsia="Calibri" w:cs="Calibri"/>
            <w:sz w:val="21"/>
            <w:szCs w:val="21"/>
          </w:rPr>
          <w:t>https://jipe.ca/</w:t>
        </w:r>
        <w:r>
          <w:br/>
        </w:r>
      </w:hyperlink>
      <w:r w:rsidRPr="7304B461" w:rsidR="3D487ACF">
        <w:rPr>
          <w:rFonts w:ascii="Calibri" w:hAnsi="Calibri" w:eastAsia="Calibri" w:cs="Calibri"/>
          <w:b/>
          <w:bCs/>
          <w:color w:val="000000" w:themeColor="text1"/>
          <w:sz w:val="21"/>
          <w:szCs w:val="21"/>
        </w:rPr>
        <w:t> </w:t>
      </w:r>
      <w:r>
        <w:br/>
      </w:r>
      <w:r w:rsidRPr="7304B461" w:rsidR="3D487ACF">
        <w:rPr>
          <w:rFonts w:ascii="Calibri" w:hAnsi="Calibri" w:eastAsia="Calibri" w:cs="Calibri"/>
          <w:b/>
          <w:bCs/>
          <w:color w:val="000000" w:themeColor="text1"/>
          <w:sz w:val="21"/>
          <w:szCs w:val="21"/>
        </w:rPr>
        <w:t>Singh, S. K. &amp; Singh, K.</w:t>
      </w:r>
      <w:r w:rsidRPr="7304B461" w:rsidR="3D487ACF">
        <w:rPr>
          <w:rFonts w:ascii="Calibri" w:hAnsi="Calibri" w:eastAsia="Calibri" w:cs="Calibri"/>
          <w:color w:val="000000" w:themeColor="text1"/>
          <w:sz w:val="21"/>
          <w:szCs w:val="21"/>
        </w:rPr>
        <w:t xml:space="preserve"> (2025). The Workplace Digital Divide: Addressing Skills Gaps and Employment Inequality. Journal of Interdisciplinary and Multidisciplinary Research, 11(1),  </w:t>
      </w:r>
      <w:hyperlink r:id="rId12">
        <w:r w:rsidRPr="7304B461" w:rsidR="3D487ACF">
          <w:rPr>
            <w:rStyle w:val="Hyperlink"/>
            <w:rFonts w:ascii="Calibri" w:hAnsi="Calibri" w:eastAsia="Calibri" w:cs="Calibri"/>
            <w:sz w:val="21"/>
            <w:szCs w:val="21"/>
          </w:rPr>
          <w:t>https://jimres.org/</w:t>
        </w:r>
      </w:hyperlink>
    </w:p>
    <w:p w:rsidR="003358BF" w:rsidRDefault="003358BF" w14:paraId="6DF9430C" w14:textId="23F159AF"/>
    <w:sectPr w:rsidR="003358BF">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Yu Mincho">
    <w:altName w:val="游明朝"/>
    <w:panose1 w:val="02020400000000000000"/>
    <w:charset w:val="80"/>
    <w:family w:val="roman"/>
    <w:pitch w:val="variable"/>
    <w:sig w:usb0="800002E7" w:usb1="2AC7FCFF" w:usb2="00000012" w:usb3="00000000" w:csb0="0002009F" w:csb1="00000000"/>
  </w:font>
  <w:font w:name="Arial">
    <w:panose1 w:val="020B0604020202020204"/>
    <w:charset w:val="00"/>
    <w:family w:val="swiss"/>
    <w:pitch w:val="variable"/>
    <w:sig w:usb0="E0002E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4002EFF" w:usb1="C200ACFF"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proofState w:spelling="clean" w:grammar="dirty"/>
  <w:revisionView w:inkAnnotations="0"/>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58BF"/>
    <w:rsid w:val="00003B38"/>
    <w:rsid w:val="00003E29"/>
    <w:rsid w:val="00011AE5"/>
    <w:rsid w:val="000179F3"/>
    <w:rsid w:val="00031860"/>
    <w:rsid w:val="00031943"/>
    <w:rsid w:val="0006796F"/>
    <w:rsid w:val="00085586"/>
    <w:rsid w:val="000B325B"/>
    <w:rsid w:val="000B4759"/>
    <w:rsid w:val="000E6381"/>
    <w:rsid w:val="00107C09"/>
    <w:rsid w:val="00136207"/>
    <w:rsid w:val="00157201"/>
    <w:rsid w:val="00157390"/>
    <w:rsid w:val="001658CA"/>
    <w:rsid w:val="001C70CA"/>
    <w:rsid w:val="001F2CE2"/>
    <w:rsid w:val="0026153E"/>
    <w:rsid w:val="00276CF0"/>
    <w:rsid w:val="00281CFB"/>
    <w:rsid w:val="002B7E81"/>
    <w:rsid w:val="002C15CC"/>
    <w:rsid w:val="002D2FEF"/>
    <w:rsid w:val="002E0B91"/>
    <w:rsid w:val="002E3F53"/>
    <w:rsid w:val="0032174C"/>
    <w:rsid w:val="00331163"/>
    <w:rsid w:val="003358BF"/>
    <w:rsid w:val="00340579"/>
    <w:rsid w:val="00340ED1"/>
    <w:rsid w:val="003420EE"/>
    <w:rsid w:val="003604CA"/>
    <w:rsid w:val="00366B33"/>
    <w:rsid w:val="003B5311"/>
    <w:rsid w:val="003C331C"/>
    <w:rsid w:val="003F215A"/>
    <w:rsid w:val="00435924"/>
    <w:rsid w:val="0046062A"/>
    <w:rsid w:val="004844D3"/>
    <w:rsid w:val="004A0104"/>
    <w:rsid w:val="004C48AF"/>
    <w:rsid w:val="004E07EA"/>
    <w:rsid w:val="004E48A6"/>
    <w:rsid w:val="005010B4"/>
    <w:rsid w:val="00537B66"/>
    <w:rsid w:val="00545A1D"/>
    <w:rsid w:val="005A49F4"/>
    <w:rsid w:val="006442DB"/>
    <w:rsid w:val="00651EA7"/>
    <w:rsid w:val="0065501F"/>
    <w:rsid w:val="006830D2"/>
    <w:rsid w:val="00696482"/>
    <w:rsid w:val="006977C1"/>
    <w:rsid w:val="006C257D"/>
    <w:rsid w:val="006C6D8A"/>
    <w:rsid w:val="006D34BE"/>
    <w:rsid w:val="00700AB5"/>
    <w:rsid w:val="00713870"/>
    <w:rsid w:val="0073215D"/>
    <w:rsid w:val="0074383C"/>
    <w:rsid w:val="00784AC7"/>
    <w:rsid w:val="00797E9E"/>
    <w:rsid w:val="007F7389"/>
    <w:rsid w:val="00807156"/>
    <w:rsid w:val="008250A4"/>
    <w:rsid w:val="0083420F"/>
    <w:rsid w:val="0084107E"/>
    <w:rsid w:val="00856B62"/>
    <w:rsid w:val="008A7611"/>
    <w:rsid w:val="008A7A19"/>
    <w:rsid w:val="008B4A54"/>
    <w:rsid w:val="008E3DA9"/>
    <w:rsid w:val="00904AB5"/>
    <w:rsid w:val="0094026F"/>
    <w:rsid w:val="00963E03"/>
    <w:rsid w:val="00990A59"/>
    <w:rsid w:val="009A7B1C"/>
    <w:rsid w:val="009B516D"/>
    <w:rsid w:val="009C3967"/>
    <w:rsid w:val="009C48A1"/>
    <w:rsid w:val="009D10D5"/>
    <w:rsid w:val="009E4FF2"/>
    <w:rsid w:val="009F23B2"/>
    <w:rsid w:val="009F368D"/>
    <w:rsid w:val="00A3483E"/>
    <w:rsid w:val="00A53464"/>
    <w:rsid w:val="00A6499E"/>
    <w:rsid w:val="00A670B7"/>
    <w:rsid w:val="00AB19BD"/>
    <w:rsid w:val="00AB65A0"/>
    <w:rsid w:val="00AD650E"/>
    <w:rsid w:val="00B15C08"/>
    <w:rsid w:val="00B17247"/>
    <w:rsid w:val="00B4437C"/>
    <w:rsid w:val="00B46AAA"/>
    <w:rsid w:val="00B52B93"/>
    <w:rsid w:val="00B539D6"/>
    <w:rsid w:val="00BC1F4A"/>
    <w:rsid w:val="00BC2C92"/>
    <w:rsid w:val="00BD63F3"/>
    <w:rsid w:val="00BE36F9"/>
    <w:rsid w:val="00BF1104"/>
    <w:rsid w:val="00C01D27"/>
    <w:rsid w:val="00C22952"/>
    <w:rsid w:val="00C33DB8"/>
    <w:rsid w:val="00C373CA"/>
    <w:rsid w:val="00C444C7"/>
    <w:rsid w:val="00C565C3"/>
    <w:rsid w:val="00C64835"/>
    <w:rsid w:val="00C679A5"/>
    <w:rsid w:val="00C71292"/>
    <w:rsid w:val="00C75C1E"/>
    <w:rsid w:val="00C77B64"/>
    <w:rsid w:val="00CD231F"/>
    <w:rsid w:val="00CE4920"/>
    <w:rsid w:val="00CE4A52"/>
    <w:rsid w:val="00CF0DEF"/>
    <w:rsid w:val="00D06D9B"/>
    <w:rsid w:val="00D12A92"/>
    <w:rsid w:val="00D67E42"/>
    <w:rsid w:val="00DA3EAD"/>
    <w:rsid w:val="00DC6259"/>
    <w:rsid w:val="00E24166"/>
    <w:rsid w:val="00E61A49"/>
    <w:rsid w:val="00E6401A"/>
    <w:rsid w:val="00E83638"/>
    <w:rsid w:val="00EB2877"/>
    <w:rsid w:val="00ED1A99"/>
    <w:rsid w:val="00F17A16"/>
    <w:rsid w:val="00F3348E"/>
    <w:rsid w:val="00F81291"/>
    <w:rsid w:val="00F92ACC"/>
    <w:rsid w:val="00FE7532"/>
    <w:rsid w:val="00FE79EF"/>
    <w:rsid w:val="00FF613C"/>
    <w:rsid w:val="042C1E0D"/>
    <w:rsid w:val="044EE742"/>
    <w:rsid w:val="04A16396"/>
    <w:rsid w:val="050B4C9A"/>
    <w:rsid w:val="0567164B"/>
    <w:rsid w:val="058BD599"/>
    <w:rsid w:val="06302403"/>
    <w:rsid w:val="0677D85A"/>
    <w:rsid w:val="076519BA"/>
    <w:rsid w:val="07673387"/>
    <w:rsid w:val="07780169"/>
    <w:rsid w:val="07D97D06"/>
    <w:rsid w:val="07F21D79"/>
    <w:rsid w:val="083F480C"/>
    <w:rsid w:val="08F35138"/>
    <w:rsid w:val="09DC2CDE"/>
    <w:rsid w:val="0A1C1C51"/>
    <w:rsid w:val="0A70CD67"/>
    <w:rsid w:val="0ACCD3CD"/>
    <w:rsid w:val="0B27372A"/>
    <w:rsid w:val="0C148D47"/>
    <w:rsid w:val="0CF166DD"/>
    <w:rsid w:val="0D0FA41F"/>
    <w:rsid w:val="0DDD95DE"/>
    <w:rsid w:val="0E747A20"/>
    <w:rsid w:val="0EAFBFE9"/>
    <w:rsid w:val="0F2AC043"/>
    <w:rsid w:val="0F6673CB"/>
    <w:rsid w:val="0F749173"/>
    <w:rsid w:val="1032F1E4"/>
    <w:rsid w:val="103F4969"/>
    <w:rsid w:val="10EBC12E"/>
    <w:rsid w:val="12C68546"/>
    <w:rsid w:val="14CE8D6F"/>
    <w:rsid w:val="15498287"/>
    <w:rsid w:val="1559CC3C"/>
    <w:rsid w:val="15EF9BB9"/>
    <w:rsid w:val="16CC46C8"/>
    <w:rsid w:val="172A10CA"/>
    <w:rsid w:val="17626F6E"/>
    <w:rsid w:val="17FD7702"/>
    <w:rsid w:val="187BB4CC"/>
    <w:rsid w:val="1935F5BA"/>
    <w:rsid w:val="194C1D8B"/>
    <w:rsid w:val="1A6A9328"/>
    <w:rsid w:val="1BCD9CA7"/>
    <w:rsid w:val="1BEAC5AB"/>
    <w:rsid w:val="1C030A6B"/>
    <w:rsid w:val="1D18D005"/>
    <w:rsid w:val="1D6CD473"/>
    <w:rsid w:val="1E6DDA4B"/>
    <w:rsid w:val="1F0693C5"/>
    <w:rsid w:val="1F37D74D"/>
    <w:rsid w:val="1F88C4DF"/>
    <w:rsid w:val="2088F22A"/>
    <w:rsid w:val="21386D1A"/>
    <w:rsid w:val="215684DC"/>
    <w:rsid w:val="2184A2A3"/>
    <w:rsid w:val="21C1C8C4"/>
    <w:rsid w:val="221B1BBA"/>
    <w:rsid w:val="22FC302A"/>
    <w:rsid w:val="2355B413"/>
    <w:rsid w:val="2407E0DE"/>
    <w:rsid w:val="243D53B6"/>
    <w:rsid w:val="24DBECF1"/>
    <w:rsid w:val="25BB2CDD"/>
    <w:rsid w:val="2652D2F4"/>
    <w:rsid w:val="27579B14"/>
    <w:rsid w:val="2761441E"/>
    <w:rsid w:val="279AF0FD"/>
    <w:rsid w:val="28A67D8B"/>
    <w:rsid w:val="28C738D9"/>
    <w:rsid w:val="295C5B38"/>
    <w:rsid w:val="29769423"/>
    <w:rsid w:val="2A9B9496"/>
    <w:rsid w:val="2BABBEB6"/>
    <w:rsid w:val="2C32B63B"/>
    <w:rsid w:val="2D35AD11"/>
    <w:rsid w:val="2DD42743"/>
    <w:rsid w:val="2DF254EA"/>
    <w:rsid w:val="2E1EE847"/>
    <w:rsid w:val="2E2FC79C"/>
    <w:rsid w:val="2F10C35D"/>
    <w:rsid w:val="2F8ABC90"/>
    <w:rsid w:val="2FD9AD2F"/>
    <w:rsid w:val="2FDF4769"/>
    <w:rsid w:val="2FE1076F"/>
    <w:rsid w:val="3024A0D4"/>
    <w:rsid w:val="30D35562"/>
    <w:rsid w:val="31CC3899"/>
    <w:rsid w:val="32805721"/>
    <w:rsid w:val="3286B291"/>
    <w:rsid w:val="329892E5"/>
    <w:rsid w:val="332DC735"/>
    <w:rsid w:val="33EB0532"/>
    <w:rsid w:val="344F655B"/>
    <w:rsid w:val="34D606F0"/>
    <w:rsid w:val="3608D326"/>
    <w:rsid w:val="360F72ED"/>
    <w:rsid w:val="3661E35F"/>
    <w:rsid w:val="367B8F68"/>
    <w:rsid w:val="37259173"/>
    <w:rsid w:val="378273EC"/>
    <w:rsid w:val="39AB6F6B"/>
    <w:rsid w:val="39D8A39E"/>
    <w:rsid w:val="39F4F141"/>
    <w:rsid w:val="3A8E7B1B"/>
    <w:rsid w:val="3B46B6EC"/>
    <w:rsid w:val="3BB09AEA"/>
    <w:rsid w:val="3CE53986"/>
    <w:rsid w:val="3D3DB627"/>
    <w:rsid w:val="3D487ACF"/>
    <w:rsid w:val="3DB99CDE"/>
    <w:rsid w:val="3DED8646"/>
    <w:rsid w:val="3E767F66"/>
    <w:rsid w:val="3EDA129F"/>
    <w:rsid w:val="3F0AC29F"/>
    <w:rsid w:val="3F4EC7A9"/>
    <w:rsid w:val="3FAEFBE0"/>
    <w:rsid w:val="3FFD4998"/>
    <w:rsid w:val="401E0925"/>
    <w:rsid w:val="41F1DEE7"/>
    <w:rsid w:val="4430DAF3"/>
    <w:rsid w:val="44B2AA75"/>
    <w:rsid w:val="44E6A4D6"/>
    <w:rsid w:val="455E2779"/>
    <w:rsid w:val="4662147E"/>
    <w:rsid w:val="466660CA"/>
    <w:rsid w:val="466733D4"/>
    <w:rsid w:val="4722CD43"/>
    <w:rsid w:val="4754521B"/>
    <w:rsid w:val="47B311CE"/>
    <w:rsid w:val="47D1A6CE"/>
    <w:rsid w:val="48883AA1"/>
    <w:rsid w:val="49063F7B"/>
    <w:rsid w:val="494516E6"/>
    <w:rsid w:val="4966756B"/>
    <w:rsid w:val="498B6F9A"/>
    <w:rsid w:val="49CDAEB3"/>
    <w:rsid w:val="49EB578E"/>
    <w:rsid w:val="4A18F3A6"/>
    <w:rsid w:val="4A9BB323"/>
    <w:rsid w:val="4D28658F"/>
    <w:rsid w:val="4D288C7E"/>
    <w:rsid w:val="4D4B60E7"/>
    <w:rsid w:val="4D6D0106"/>
    <w:rsid w:val="4E516098"/>
    <w:rsid w:val="4EA9C561"/>
    <w:rsid w:val="4F614269"/>
    <w:rsid w:val="4F7116FD"/>
    <w:rsid w:val="4FC834F6"/>
    <w:rsid w:val="50B88521"/>
    <w:rsid w:val="50D8BCE8"/>
    <w:rsid w:val="52079DFC"/>
    <w:rsid w:val="5360D311"/>
    <w:rsid w:val="54B2AC89"/>
    <w:rsid w:val="5558CFE1"/>
    <w:rsid w:val="588BC9F6"/>
    <w:rsid w:val="5972A3DC"/>
    <w:rsid w:val="59B0A319"/>
    <w:rsid w:val="5A1F8F4C"/>
    <w:rsid w:val="5A64A479"/>
    <w:rsid w:val="5B8131E5"/>
    <w:rsid w:val="5BCDCCE4"/>
    <w:rsid w:val="5D44A9ED"/>
    <w:rsid w:val="5E5BBDC5"/>
    <w:rsid w:val="5E850C88"/>
    <w:rsid w:val="5EA5FA82"/>
    <w:rsid w:val="5F0C7A56"/>
    <w:rsid w:val="5FCC7C79"/>
    <w:rsid w:val="5FD86A9A"/>
    <w:rsid w:val="5FE5F1A1"/>
    <w:rsid w:val="6001903D"/>
    <w:rsid w:val="60286E25"/>
    <w:rsid w:val="60FA79E1"/>
    <w:rsid w:val="61289A8B"/>
    <w:rsid w:val="612D0F90"/>
    <w:rsid w:val="6154F423"/>
    <w:rsid w:val="618446A9"/>
    <w:rsid w:val="62227925"/>
    <w:rsid w:val="6343365B"/>
    <w:rsid w:val="66622317"/>
    <w:rsid w:val="66BE0D0A"/>
    <w:rsid w:val="686792EC"/>
    <w:rsid w:val="69214AB8"/>
    <w:rsid w:val="6A526F1D"/>
    <w:rsid w:val="6A63951B"/>
    <w:rsid w:val="6BC7AF6D"/>
    <w:rsid w:val="6C551B7F"/>
    <w:rsid w:val="6C5ADC9B"/>
    <w:rsid w:val="6CCD3845"/>
    <w:rsid w:val="6D981DA8"/>
    <w:rsid w:val="6F794BC8"/>
    <w:rsid w:val="7057BEAD"/>
    <w:rsid w:val="720734D0"/>
    <w:rsid w:val="7281AA01"/>
    <w:rsid w:val="72FDB2F2"/>
    <w:rsid w:val="7304B461"/>
    <w:rsid w:val="73736C15"/>
    <w:rsid w:val="742E6817"/>
    <w:rsid w:val="7465F2A9"/>
    <w:rsid w:val="74EED906"/>
    <w:rsid w:val="75E84562"/>
    <w:rsid w:val="7618BB25"/>
    <w:rsid w:val="7635A6C0"/>
    <w:rsid w:val="769CD1D1"/>
    <w:rsid w:val="76E439FA"/>
    <w:rsid w:val="771D1604"/>
    <w:rsid w:val="77F17F33"/>
    <w:rsid w:val="780E957D"/>
    <w:rsid w:val="7868D5D2"/>
    <w:rsid w:val="7A3FD560"/>
    <w:rsid w:val="7A75FD7E"/>
    <w:rsid w:val="7A7D9B0B"/>
    <w:rsid w:val="7AA254F6"/>
    <w:rsid w:val="7C0A64E5"/>
    <w:rsid w:val="7C554827"/>
    <w:rsid w:val="7CE44744"/>
    <w:rsid w:val="7D42A39D"/>
    <w:rsid w:val="7E15704E"/>
    <w:rsid w:val="7EAB7A3F"/>
    <w:rsid w:val="7EF9C2B3"/>
    <w:rsid w:val="7F049F7D"/>
    <w:rsid w:val="7F8BB5D2"/>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54852874"/>
  <w15:chartTrackingRefBased/>
  <w15:docId w15:val="{3F5CC75A-9371-45DE-AE53-791B43E8DB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3358BF"/>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358BF"/>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358B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358B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358B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358B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358B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358B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358BF"/>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3358BF"/>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3358BF"/>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3358BF"/>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3358BF"/>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3358BF"/>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3358BF"/>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3358BF"/>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3358BF"/>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3358BF"/>
    <w:rPr>
      <w:rFonts w:eastAsiaTheme="majorEastAsia" w:cstheme="majorBidi"/>
      <w:color w:val="272727" w:themeColor="text1" w:themeTint="D8"/>
    </w:rPr>
  </w:style>
  <w:style w:type="paragraph" w:styleId="Title">
    <w:name w:val="Title"/>
    <w:basedOn w:val="Normal"/>
    <w:next w:val="Normal"/>
    <w:link w:val="TitleChar"/>
    <w:uiPriority w:val="10"/>
    <w:qFormat/>
    <w:rsid w:val="003358BF"/>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3358BF"/>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3358BF"/>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3358B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358BF"/>
    <w:pPr>
      <w:spacing w:before="160"/>
      <w:jc w:val="center"/>
    </w:pPr>
    <w:rPr>
      <w:i/>
      <w:iCs/>
      <w:color w:val="404040" w:themeColor="text1" w:themeTint="BF"/>
    </w:rPr>
  </w:style>
  <w:style w:type="character" w:styleId="QuoteChar" w:customStyle="1">
    <w:name w:val="Quote Char"/>
    <w:basedOn w:val="DefaultParagraphFont"/>
    <w:link w:val="Quote"/>
    <w:uiPriority w:val="29"/>
    <w:rsid w:val="003358BF"/>
    <w:rPr>
      <w:i/>
      <w:iCs/>
      <w:color w:val="404040" w:themeColor="text1" w:themeTint="BF"/>
    </w:rPr>
  </w:style>
  <w:style w:type="paragraph" w:styleId="ListParagraph">
    <w:name w:val="List Paragraph"/>
    <w:basedOn w:val="Normal"/>
    <w:uiPriority w:val="34"/>
    <w:qFormat/>
    <w:rsid w:val="003358BF"/>
    <w:pPr>
      <w:ind w:left="720"/>
      <w:contextualSpacing/>
    </w:pPr>
  </w:style>
  <w:style w:type="character" w:styleId="IntenseEmphasis">
    <w:name w:val="Intense Emphasis"/>
    <w:basedOn w:val="DefaultParagraphFont"/>
    <w:uiPriority w:val="21"/>
    <w:qFormat/>
    <w:rsid w:val="003358BF"/>
    <w:rPr>
      <w:i/>
      <w:iCs/>
      <w:color w:val="0F4761" w:themeColor="accent1" w:themeShade="BF"/>
    </w:rPr>
  </w:style>
  <w:style w:type="paragraph" w:styleId="IntenseQuote">
    <w:name w:val="Intense Quote"/>
    <w:basedOn w:val="Normal"/>
    <w:next w:val="Normal"/>
    <w:link w:val="IntenseQuoteChar"/>
    <w:uiPriority w:val="30"/>
    <w:qFormat/>
    <w:rsid w:val="003358BF"/>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3358BF"/>
    <w:rPr>
      <w:i/>
      <w:iCs/>
      <w:color w:val="0F4761" w:themeColor="accent1" w:themeShade="BF"/>
    </w:rPr>
  </w:style>
  <w:style w:type="character" w:styleId="IntenseReference">
    <w:name w:val="Intense Reference"/>
    <w:basedOn w:val="DefaultParagraphFont"/>
    <w:uiPriority w:val="32"/>
    <w:qFormat/>
    <w:rsid w:val="003358BF"/>
    <w:rPr>
      <w:b/>
      <w:bCs/>
      <w:smallCaps/>
      <w:color w:val="0F4761" w:themeColor="accent1" w:themeShade="BF"/>
      <w:spacing w:val="5"/>
    </w:rPr>
  </w:style>
  <w:style w:type="character" w:styleId="Hyperlink">
    <w:name w:val="Hyperlink"/>
    <w:basedOn w:val="DefaultParagraphFont"/>
    <w:uiPriority w:val="99"/>
    <w:unhideWhenUsed/>
    <w:rsid w:val="7304B461"/>
    <w:rPr>
      <w:color w:val="467886"/>
      <w:u w:val="single"/>
    </w:r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doi.org/10.1007/s10758-022-09624-8" TargetMode="External" Id="rId8" /><Relationship Type="http://schemas.openxmlformats.org/officeDocument/2006/relationships/fontTable" Target="fontTable.xml" Id="rId13" /><Relationship Type="http://schemas.openxmlformats.org/officeDocument/2006/relationships/webSettings" Target="webSettings.xml" Id="rId3" /><Relationship Type="http://schemas.openxmlformats.org/officeDocument/2006/relationships/hyperlink" Target="https://gemini.google.com/app" TargetMode="External" Id="rId7" /><Relationship Type="http://schemas.openxmlformats.org/officeDocument/2006/relationships/hyperlink" Target="https://jimres.org/" TargetMode="External" Id="rId12"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hyperlink" Target="https://chatgpt.com/" TargetMode="External" Id="rId6" /><Relationship Type="http://schemas.openxmlformats.org/officeDocument/2006/relationships/hyperlink" Target="https://jipe.ca/" TargetMode="External" Id="rId11" /><Relationship Type="http://schemas.openxmlformats.org/officeDocument/2006/relationships/hyperlink" Target="https://www.grammarly.com/" TargetMode="External" Id="rId5" /><Relationship Type="http://schemas.openxmlformats.org/officeDocument/2006/relationships/hyperlink" Target="https://doi.org/10.1080/15623599.2025.2541721" TargetMode="External" Id="rId10" /><Relationship Type="http://schemas.openxmlformats.org/officeDocument/2006/relationships/image" Target="media/image1.png" Id="rId4" /><Relationship Type="http://schemas.openxmlformats.org/officeDocument/2006/relationships/hyperlink" Target="https://doi.org/10.1177/09504222251375564" TargetMode="External" Id="rId9" /><Relationship Type="http://schemas.openxmlformats.org/officeDocument/2006/relationships/theme" Target="theme/theme1.xml" Id="rId1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Kera Ahmed</dc:creator>
  <keywords/>
  <dc:description/>
  <lastModifiedBy>Kera Ahmed (2441883)</lastModifiedBy>
  <revision>30</revision>
  <dcterms:created xsi:type="dcterms:W3CDTF">2025-12-05T12:10:00.0000000Z</dcterms:created>
  <dcterms:modified xsi:type="dcterms:W3CDTF">2025-12-07T17:19:11.2723867Z</dcterms:modified>
</coreProperties>
</file>