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FD4" w:rsidRPr="00060FD4" w:rsidRDefault="00060FD4" w:rsidP="00060FD4">
      <w:pPr>
        <w:widowControl/>
        <w:shd w:val="clear" w:color="auto" w:fill="FFFFFF"/>
        <w:jc w:val="center"/>
        <w:rPr>
          <w:rFonts w:ascii="細明體" w:eastAsia="細明體" w:hAnsi="細明體" w:cs="SimSun"/>
          <w:color w:val="000000"/>
          <w:kern w:val="0"/>
          <w:sz w:val="24"/>
          <w:szCs w:val="24"/>
          <w:lang w:eastAsia="zh-TW"/>
        </w:rPr>
      </w:pPr>
      <w:r w:rsidRPr="00060FD4">
        <w:rPr>
          <w:rFonts w:ascii="標楷體" w:eastAsia="標楷體" w:hAnsi="標楷體" w:cs="SimSun" w:hint="eastAsia"/>
          <w:b/>
          <w:bCs/>
          <w:color w:val="FF6600"/>
          <w:kern w:val="0"/>
          <w:sz w:val="72"/>
          <w:szCs w:val="72"/>
          <w:lang w:eastAsia="zh-TW"/>
        </w:rPr>
        <w:t>佛說阿彌陀經要解</w:t>
      </w:r>
    </w:p>
    <w:p w:rsidR="00060FD4" w:rsidRPr="00060FD4" w:rsidRDefault="00060FD4" w:rsidP="00060FD4">
      <w:pPr>
        <w:widowControl/>
        <w:shd w:val="clear" w:color="auto" w:fill="FFFFFF"/>
        <w:jc w:val="center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jc w:val="center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3300"/>
          <w:kern w:val="0"/>
          <w:sz w:val="24"/>
          <w:szCs w:val="24"/>
          <w:lang w:eastAsia="zh-TW"/>
        </w:rPr>
        <w:t>姚秦三藏法師鳩摩羅什譯</w:t>
      </w:r>
    </w:p>
    <w:p w:rsidR="00060FD4" w:rsidRPr="00060FD4" w:rsidRDefault="00060FD4" w:rsidP="00060FD4">
      <w:pPr>
        <w:widowControl/>
        <w:shd w:val="clear" w:color="auto" w:fill="FFFFFF"/>
        <w:jc w:val="center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3300"/>
          <w:kern w:val="0"/>
          <w:sz w:val="24"/>
          <w:szCs w:val="24"/>
          <w:lang w:eastAsia="zh-TW"/>
        </w:rPr>
        <w:t>清西有沙門蕅益智旭解</w:t>
      </w:r>
    </w:p>
    <w:p w:rsidR="00060FD4" w:rsidRPr="00060FD4" w:rsidRDefault="00060FD4" w:rsidP="00060FD4">
      <w:pPr>
        <w:widowControl/>
        <w:shd w:val="clear" w:color="auto" w:fill="FFFFFF"/>
        <w:jc w:val="center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原夫諸佛憫念群迷，隨機施化。雖歸元無二，而方便多門。然於一切方便之中，求其至直捷、至圓頓者，則莫若念佛求生淨土。又於一切念佛法門之中，求其至簡易、至穩當者，則莫若信願專持名號。是故淨土三經並行於世，而古人獨以《阿彌陀經》列為日課。豈非有見於持名一法，普被三根，攝事理以無遺，統宗教而無外，尤為不可思議也哉！古來註疏，代不乏人，世遠就湮，所存無幾。雲棲和尚著為《疏鈔》，廣大精微。幽谿師伯述《圓中鈔》，高深洪博。蓋如日月中天，有目皆睹，特以文富義繁，邊涯莫測，或致初機淺識，信願難階。故復弗揣庸愚，再述《要解》。不敢與二翁競異，亦不必與二翁強同。譬如側看成峰，橫看成嶺，縱皆不盡廬山真境，要不失為各各親見廬山而已。將釋經文，五重玄義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第一釋名。此經以能說所說人為名。佛者，此土能說之教主，即釋迦牟尼。乘大悲願力，生五濁惡世。以先覺覺後覺，無法不知，無法不見者也。說者，悅所懷也。佛以度生為懷，眾生成佛機熟，為說難信法，令究竟脫，故悅也。阿彌陀，所說彼土之導師，以四十八願，接信願念佛眾生生極樂世界，永階不退者也。梵語阿彌陀，此云無量壽，亦云無量光。要之功德智慧，神通道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力，依正莊嚴，說法化度，一一無量也。一切金口，通名為經。對上五字，是通別合為題也。教行理三，各論通別，廣如台藏所明。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第二辨體。大乘經皆以實相為正體。吾人現前一念心性，不在內，不在外，不在中間。非過去，非現在，非未來。非青黃赤白，長短方圓。非香，非味，非觸，非法。覓之了不可得，而不可言其無。具造百界千如，而不可言其有。離一切緣慮分別，語言文字相。而緣慮分別，語言文字，非離此別有自性。要之離一切相，即一切法。離故無相，即故無不相，不得已強名實相。實相之體，非寂非照，而復寂而恒照，照而恒寂。照而寂，強名常寂光土。寂而照，強名清淨法身。又照寂強名法身，寂照強名報身。又性德寂照名法身，修德寂照名報身。又修德照寂名受用身，修德寂照名應化身。寂照不二，身土不二，性修不二，真應不二，無非實相。實相無二，亦無不二。是故舉體作依作正，作法作報，作自作他。乃至能說所說，能度所度，能信所信，能願所願，能持所持，能生所生，能讚所讚，無非實相正印之所印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第三明宗。宗是修行要徑，會體樞機，而萬行之綱領也。提綱則眾目張，挈領則襟袖至。故體後應須辨宗。此經以信願持名為修行之宗要。非信不足啟願，非願不足導行，非持名妙行不足滿所願而證所信。經中先陳依正以生信，次勸發願以導行，次示持名以徑登不退。信則信自，信他，信因，信果，信事，信理。願則厭離娑婆，欣求極樂。行則執持名號，一心不亂。信自者，信我現前一念之心，本非肉團，亦非緣影；豎無初後，橫絕邊涯；終日隨緣，終日不變。十方虛空微塵國土，元我一念心中所現物。我雖昏迷倒惑，苟一念回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心，決定得生自心本具極樂，更無疑慮。是名信自。信他者，信釋迦如來決無誑語，彌陀世尊決無虛願，六方諸佛廣長舌決無二言。隨順諸佛真實教誨，決志求生，更無疑惑。是名信他。信因者，深信散亂稱名，猶為成佛種子，況一心不亂，安得不生淨土。是名信因。信果者，深信淨土，諸善聚會，皆從念佛三昧得生，如種瓜得瓜，種豆得豆，亦如影必隨形，響必應聲，決無虛棄。是名信果。信事者，深信只今現前一念不可盡故，依心所現十方世界亦不可盡。實有極樂國在十萬億土外，最極清淨莊嚴，不同莊生寓言。是名信事。信理者，深信十萬億土，實不出我今現前介爾一念心外，以吾現前一念心性實無外故。又深信西方依正主伴，皆吾現前一念心中所現影。全事即理，全妄即真，全修即性，全他即自。我心遍故，佛心亦遍，一切眾生心性亦遍。譬如一室千燈，光光互遍，重重交攝，不相妨礙。是名信理。如此信已，則娑婆即自心所感之穢，而自心穢，理應厭離。極樂即自心所感之淨，而自心淨，理應欣求。厭穢須捨至究竟，方無可捨。欣淨須取至究竟，方無可取。故《妙宗》云：取捨若極，與不取捨亦非異轍。設不從事取捨，但尚不取不捨，即是執理廢事。既廢於事，理亦不圓。若達全事即理，則取亦即理，捨亦即理。一取一捨，無非法界。故次信而明願也。言執持名號一心不亂者，名以召德，德不可思議，故名號亦不可思議。名號功德不可思議，故使散稱為佛種，執持登不退也。然諸經示淨土行，萬別千差。如觀像、觀想、禮拜供養、五悔六念等，一一行成，皆生淨土。唯持名一法，收機最廣，下手最易。故釋迦慈尊，無問自說，特向大智舍利弗拈出，可謂方便中第一方便，了義中無上了義，圓頓中最極圓頓。故云：清珠投于濁水，濁水不得不清；佛號投於亂心，亂心不得不佛也。信願持名，以為一乘真因。四種淨土，以為一乘妙果。舉因則果必隨之，故以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信願持名為經正宗。其四種淨土之相，詳在《妙宗鈔》，及《梵網玄義》，茲不具述。俟後釋依正文中，當略示耳。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第四明力用。此經以往生不退為力用。往生有四土，各論九品。且略明得生四土之相：若執持名號，未斷見思，隨其或散或定，於同居土分三輩九品；若持至事一心不亂，見思任運先落，則生方便有餘淨土；若至理一心不亂，豁破無明一品，乃至四十一品，則生實報莊嚴淨土，亦分證常寂光土；若無明斷盡，則是上上實報，究竟寂光也。不退有四義：一念不退。破無明，顯佛性，徑生實報，分證寂光。二行不退。見思既落，塵沙亦破，生方便土，進趨極果。三位不退。帶業往生，在同居土，蓮華托質，永離退緣。四畢竟不退。不論至心散心，有心無心，或解不解，但彌陀名號，或六方佛名，此經名字，一經於耳，假使千萬劫後，畢竟因斯度脫。如聞塗毒鼓，遠近皆喪，食少金剛，決定不消也。復次只帶業生同居淨證位不退者，皆與補處俱，亦皆一生必補佛位。夫上善一處，是生同居，即已橫生上三土，一生補佛。是位不退，即已圓證三不退。如斯力用，乃千經萬論所未曾有。較彼頓悟正因，僅為出塵階漸，生生不退，始可期於佛階者，不可同日語矣。宗教之士，如何勿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第五教相。此大乘菩薩藏攝。又是無問自說，徹底大慈之所加持，能令末法多障有情，依斯徑登不退。故當來經法滅盡，特留此經住世百年，廣度含識。阿伽陀藥，萬病總持，絕待圓融，不可思議。華嚴奧藏，法華秘髓，一切諸佛之心要，菩薩萬行之司南，皆不出於此矣。欲廣歎述，窮劫莫盡，智者自當知之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入文分三：初序分、二正宗分、三流通分。此三名初善、中善、後善。序如首，五官具存。正宗如身，臟腑無闕。流通如手足，運行不滯。故智者釋《法華》，初一品皆為序，後十一品半皆為流通。又一時跡本二門，各分三段。則法師等五品，皆為跡門流通。蓋序必提一經之綱，流通則法施不壅，關係非小。後人不達，見經文稍涉義理，便判入正宗。致序及流通，僅存故套。安所稱初語亦善，後語亦善也哉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（甲）初序分二：初通序、二別序。（乙）初中二：初標法會時處、二引大眾同聞。（丙）今初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如是我聞。一時佛在舍衛國，祇樹給孤獨園。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如是，標信順。我聞，標師承。一時，標機感。佛，標教主。舍衛等，標說經處也。實相妙理，古今不變名如。依實相理，念佛求生淨土，決定無非曰是。實相非我非無我，阿難不壞假名，故仍稱我。耳根發耳識，親聆圓音，如空印空名聞。時無實法，以師資道合，說聽周足名一時。自覺覺他，覺行圓滿，人天大師名佛。舍衛，此云聞物，中印度大國之名，波斯匿王所都也。匿王太子名祇陀，此云戰勝。匿王大臣名須達多，此云給孤獨。給孤長者布金買太子園，供佛及僧。祇陀感歎，施餘未布少地。故並名祇樹給孤獨園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（丙）二引大眾同聞三：初聲聞眾、二菩薩眾、三天人眾。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聲聞居首者，出世相故，常隨從故，佛法賴僧傳故。菩薩居中者，相不定故，不常隨故，表中道義故。天人列後者，世間相故，凡聖品雜故，外護職故。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（丁）初聲聞眾又三：初明類標數、二表位歎德、三列上首名。（戊）今初。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與大比丘僧，千二百五十人俱。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大比丘，受具足戒出家人也。比丘梵語，含三義：一、乞士，一缽資身，無所蓄藏，專求出要；二、破惡，正慧觀察，破煩惱惡，不墮愛見；三、怖魔，發心受戒，羯磨成就，魔即怖也。僧者，具云僧伽，此翻和合眾。同證無為解脫，名理和。身同住，口無諍，意同悅，見同解，戒同修，利同均，名事和也。千二百五十人者，三迦葉師資共千人，身子、目連師資二百人，耶舍子等五十人。皆佛成道，先得度脫，感佛深恩，常隨從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（戊）二表位歎德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皆是大阿羅漢，眾所知識。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阿羅漢亦含三義：一、應供，即乞士果；二、殺賊，即破惡果；三、無生，即怖魔果。復有慧解脫、俱解脫、無疑解脫三種不同，今是無疑解脫，故名大。又本是法身大士，示作聲聞，證此淨土不思議法，故名大也。從佛轉輪，廣利人天，故為眾所知識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（戊）三列上首名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長老舍利弗、摩訶目犍連、摩訶迦葉、摩訶迦旃延、摩訶俱絺羅、離婆多、周利槃陀伽、難陀、阿難陀、羅侯羅、憍梵波提、賓頭盧頗羅墮、迦留陀夷、摩訶劫賓那、薄拘羅、阿冕樓馱，如是等諸大弟子。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德臘俱尊，故名長老。身子尊者聲聞眾中，智慧第一。目連尊者神通第一。飲光尊者身有金光，傳佛心印為初祖，頭陀行第一。文飾尊者婆羅門種，論議第一。大膝尊者答問第一。星宿尊者無倒亂第一。繼道尊者因根鈍僅持一偈，辯才無盡，義持第一。喜尊者佛之親弟，儀容第一。慶喜尊者佛之堂弟，復為侍者，多聞第一。覆障尊者佛之太子，密行第一。牛司尊者宿世惡口，感此餘報，受天供養第一。不動尊者久住世間，應末世供，福田第一。黑光尊者為佛使者，教化第一。房宿尊者知星宿第一。善容尊者壽命第一。無貧尊者亦佛堂弟，天眼第一。此等常隨眾，本法身大士，示作聲聞，為影響眾。今聞淨土攝受功德，得第一義悉檀之益，增道損生，自淨佛土，復名當機眾矣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（丁）二菩薩眾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並諸菩薩摩訶薩，文殊師利法王子、阿逸多菩薩、乾陀訶提菩薩、常精進菩薩，與如是等諸大菩薩。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菩薩摩訶薩，此云大道心成就有情。乃悲智雙運，自他兼利之稱。佛為法王，文殊紹佛家業，名法王子，菩薩眾中，智慧第一。非勇猛實智，不能證解淨土法門，故居初。彌勒當來成佛，現居等覺，以究竟嚴淨佛國為要務，故次列。不休息者，曠劫修行不暫停故。常精進者，自利利他無疲倦故。此等深位菩薩，必皆求生淨土，以不離見佛，不離聞法，不離親近供養眾僧，乃能速疾圓滿菩提故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（丁）三天人眾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及釋提桓因等，無量諸天大眾俱。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釋提桓因，此云能為主，即忉利天王。等者，下等四王，上等夜摩、兜率、化樂、他化，色、無色無量諸天也。大眾俱，謂十方天人八部修羅人非人等無不與會，無非淨土法門所攝之機也。通序竟。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（乙）二別序。發起序也。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淨土妙門，不可思議，無人能問，佛自唱依正名字為發起。又佛智鑒機無謬，見此大眾應聞淨土妙門而獲四益，故不俟問，便自發起。如《梵網》下卷自唱位號云我今盧舍那等，智者判作發起序，例可知也。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爾時佛告長老舍利弗：從是西方，過十萬億佛土，有世界名曰極樂。其土有佛，號阿彌陀，今現在說法。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淨土法門，三根普攝，絕待圓融，不可思議。圓收圓超一切法門，甚深難信。故特告大智慧者，非第一智慧，不能直下無疑也。西方者，橫亙直西，標示現處也。十萬億者，千萬曰億，今積億至十萬也。佛土者，三千大千世界，通為一佛所化。且以此土言之，一須彌山，東西南北各一洲，同一日月所照，一鐵圍山所繞，名一四天下。千四天下名小千世界，千小千名中千世界，千中千名大千世界。過如此佛土十萬億之西，是極樂世界也。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問：何故極樂在西方？答：此非善問。假使極樂在東，汝又問何故在東，豈非戲論。況自十一萬億佛土視之，又在東矣，何足致疑。有世界名曰極樂，序依報國土之名也。豎約三際以辨時劫，橫約十方以定疆隅，故稱世界。極樂者，梵語須摩提，亦云安養、安樂、清泰等，乃永離眾苦第一安隱之謂，如下廣釋。然佛土有四，各分淨穢。凡聖同居土，五濁重者穢，五濁輕者淨。方便有餘土，析空拙度證入者穢，體空巧度證入者淨。實報無障礙土，次第三觀證入者穢，一心三觀證入者淨。常寂光土，分證者穢，究竟滿證者淨。今云極樂世界，正指同居淨土，亦即橫具上三淨土也。有佛號阿彌陀，序正報教主之名也，翻譯如下廣釋。佛有三身，各論單複。法身單，指所證理性。報身單，指能證功德智慧。化身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單，指所現相好色像。法身複者，自性清淨法身，離垢妙極法身。報身複者，自受用報身，他受用報身。化身複者，示生化身，應現化身。又佛界化身，隨類化身。雖辨單複三身，實非一非三，而三而一。不縱橫，不並別，離過絕非，不可思議。今云阿彌陀佛，正指同居土中示生化身，仍復即報即法也。復次世界及佛皆言有者，具四義：的標實境，令欣求故；誠語指示，令專一故；簡非乾城陽焰，非權現曲示，非緣影虛妄，非保真偏但，破魔邪權小故；圓彰性具，令深證故。今現在說法者，簡上依正二有，非過去已滅，未來未成，正應發願往生，親覲聽法，速成正覺也。復次二有現在，勸信序也；世界名極樂，勸願序也；佛號阿彌陀，勸持名妙行序也。復次阿彌序佛，說法序法，現在海會序僧。佛法僧同一實相，序體；從此起信願行，序宗；信願行成，必得往生見佛聞法，序用；唯一佛界為所緣境，不雜餘事，序教相也。言略意周矣。初序分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（甲）二正宗分三：初廣陳彼土依正妙果以啟信、二特勸眾生應求往生以發願、三正示行者執持名號以立行。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信願持名，一經要旨。信願為慧行，持名為行行。得生與否，全由信願之有無。品位高下，全由持名之深淺。故慧行為前導，行行為正修，如目足並運也。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（乙）初文為二：初依報妙、二正報妙。（丙）初又二：初徵釋、二廣釋。（丁）初又二：初徵、二釋。（戊）今初。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舍利弗，彼土何故名為極樂？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（戊）二釋又二：初約能受用釋、二約所受用釋。（己）今初。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其國眾生，無有眾苦，但受諸樂，故名極樂。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眾生是能受用人，等覺以還皆可名。今且約人民言，以下下例上上也。娑婆苦樂雜。其實苦是苦苦，逼身心故。樂是壞苦，不久住故。非苦非樂是行苦，性遷流故。彼土永離三苦，不同此土對苦之樂，乃名極樂。一往分別。同居五濁輕，無分段八苦，但受不病不老，自在遊行，天食天衣，諸善聚會等樂。方便體觀巧，無沈空滯寂之苦，但受遊戲神通等樂。實報心觀圓，無隔別不融之苦，但受無礙不思議樂。寂光究竟等，無法身滲漏，真常流注之苦，但受稱性圓滿究竟樂。然同居眾生，以持名善根福德同佛故，圓淨四土，圓受諸樂也。復次極樂最勝，不在上三土，而在同居。良以上之，則十方同居，遜其殊特，下又可與此土較量。所以凡夫優入而從容，橫超而度越。佛說苦樂，意在於此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（己）二約所受用釋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又舍利弗，極樂國土，七重欄楯，七重羅網，七重行樹，皆是四寶，周匝圍繞，是故彼國名為極樂。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七重，表七科道品。四寶，表常、樂、我、淨四德。周匝圍繞者，佛菩薩等無量住處也。皆四寶則自功德深，周匝繞則他賢聖遍，此極樂真因緣也。此等莊嚴，同居淨土是增上善業所感，亦圓五品觀所感，以緣生勝妙五塵為體；方便淨土是即空觀智所感，亦相似三觀所感，以妙真諦無漏五塵為體；實報淨土是妙假觀智所感，亦分證三觀所感，以妙俗諦無盡五塵為體；常寂光土是即中觀智所感，亦究竟三觀所感，以妙中諦稱性五塵為體。欲令易解，作此分別，實四土莊嚴，無非因緣所生法，無不即空假中。所以極樂同居淨境，真俗圓融，不可限量。下皆仿此。問：寂光惟理性，何得有此莊嚴？答：一一莊嚴全體理性，一一理性具足莊嚴，方是諸佛究竟依果。若寂光不具勝妙五塵，何異偏真法性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（丁）二廣釋二：初別釋所受、二合釋能受所受。（戊）初又二：初釋生處、二結示佛力。（己）今初。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又舍利弗，極樂國土有七寶池，八功德水，充滿其中。池底純以金沙布地，四邊階道，金、銀、琉璃、玻璃合成。上有樓閣，亦以金、銀、琉璃、玻璃、硨磲、赤珠、瑪瑙而嚴飾之。池中蓮華，大如車輪，青色青光，黃色黃光，赤色赤光，白色白光，微妙香潔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上明住處，今明生處。寶池金銀等所成，不同此方土石也。八功德者：一、澄清，異此方渾濁；二、清冷，異寒熱；三、甘美，異鹹淡劣味；四、輕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軟，異沈重；五、潤澤，異縮腐褪色；六、安和，異急暴；七、除饑渴，異生冷；八、長養諸根，異損壞諸根，及沴戾增病沒溺等也。充滿其中，異枯竭泛濫。底純金沙，異污泥。階道四寶，異磚石。陛級名階，坦途名道，重屋名樓，岑樓名閣。七寶樓閣，異此方土木丹青也。樓閣是住處，及法會處。但得寶池蓮胞開敷，便可登四岸，入法會，見佛聞法也。華輪者，輪王金輪大四十里，且舉最小者言。若據《觀經》及《無量壽會》，大小實不可量，由同居淨土身相不等故也。青色名優缽羅，黃色名拘勿頭，赤色名缽頭摩，白色名芬陀利。由生身有光，故蓮胞亦有光。然極樂蓮華，光色無量，此亦略言耳。微妙香潔，略歎蓮華四德。質而非形曰微。無礙曰妙。非形則非塵，故潔也。蓮胞如此，生身可知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（己）二結示佛力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舍利弗，極樂國土，成就如是功德莊嚴。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明上住處生處種種莊嚴，皆是阿彌陀佛大願大行稱性功德之所成就。故能遍嚴四種淨土，普攝十方三世一切凡聖令往生也。復次佛以大願作眾生多善根之因，以大行作眾生多福德之緣。令信願持名者，念念成就如是功德，而皆是已成，非今非當。此則以阿彌種種莊嚴作增上本質，帶起眾生自心種種莊嚴。全佛即生，全他即自。故曰成就如是功德莊嚴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lastRenderedPageBreak/>
        <w:t>（戊）二合釋能受所受又二：初約五根五塵明受用、次約耳根聲塵明受用。（己）初又二：初正明、二結示。（庚）今初。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又舍利弗，彼佛國土，常作天樂，黃金為地。晝夜六時，雨天曼陀羅華。其土眾生，常以清旦，各以衣祴，盛眾妙華，供養他方十萬億佛。即以食時，還到本國，飯食經行。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樂是聲塵，地是色塵，華是色香二塵，食是味塵，盛華、散華、經行是觸塵，眾生五根對五塵可知。常作者，即六時也。黃金為地者，七寶所嚴地界，體是黃金也。日分初、中、後，名晝三時。夜分初、中、後，名夜三時。故云晝夜六時。然彼土依正各有光明，不假日月，安分晝夜，且順此方假說分際耳。曼陀羅，此云適意，又云白華。衣祴，是盛華器。眾妙華，明非曼陀羅一種，應如妙經四華，表四因位。供養他方佛，表真因會趨極果，果德無不遍也。且據娑婆言十萬億佛，意顯生極樂已，還供釋迦、彌勒，皆不難耳。若阿彌神力所加，何遠不到哉。食時，即清旦，故云即以。明其神足不可思議，不離彼土，常遍十方，不假逾時回還也。此文顯極樂一聲、一塵、一剎那，乃至跨步彈指，悉與十方三寶貫徹無礙。又顯在娑婆則濁重惡障，與極樂不隔而隔。生極樂則功德甚深，與娑婆隔而不隔也。飯食經行者，念食食至，不假安排。食畢缽去，不勞舉拭。但經行金地，華樂娛樂，任運進修而已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（庚）二結示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lastRenderedPageBreak/>
        <w:t>舍利弗，極樂國土，成就如是功德莊嚴。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（己）二約耳根聲塵明受用。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以此方耳根最利，故別就法音廣明。其實極樂攝法界機，五塵一一圓妙，出生一切法門也。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又二：初別明、二總結。（庚）初中二：初化有情聲、二化無情聲。（辛）初又二：初鳥音法利、二徵釋略顯。（壬）今初。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復次舍利弗，彼國常有種種奇妙雜色之鳥，白鶴、孔雀、鸚鵡、舍利、迦陵頻伽、共命之鳥。是諸眾鳥，晝夜六時，出和雅音。其音演暢五根、五力、七菩提分、八聖道分，如是等法。其土眾生，聞是音已，皆悉念佛念法念僧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種種奇妙雜色，言多且美也，下略出六種。舍利，舊云鶖鷺，琦禪師云是春鶯，或然。迦陵頻伽，此云妙音，未出殼時，音超眾鳥。共命，一身兩頭，識別報同。此二種西域雪山等處有之，皆寄此間愛賞者言其似而已。六時出音，則知淨土不以鳥棲為夜，良以蓮華托生之身，本無昏睡，不假夜臥也。五根等者，三十七道品也。所謂四念處，一身念處，二受念處，三心念處，四法念處。四正勤，一已生惡法令斷，二未生惡法不令生，三未生善法令生，四已生善法令增長。四如意足，一欲如意足，二精進如意足，三心如意足，四思惟如意足。五根者，信正道及助道法名信根；行正道及諸助道善法，勤求不息，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名精進根；念正道及諸助道善法，更無他念，名念根；攝心在正道及諸助道善法中，相應不散，名定根；為正道及諸助道善法，觀於苦等四諦，名慧根。五力者，信根增長，能破疑惑，破諸邪信，及破煩惱，名信力；精進根增長，破種種身心懈怠，成辦出世大事，名精進力；念根增長，破諸邪念，成就一切出世正念功德，名念力；定根增長，能破亂想，發諸事理禪定，名定力；慧根增長，能遮通別諸惑，發真無漏，名慧力。七菩提分，亦名七覺分。智慧觀諸法時，善能簡別真偽，不謬取諸虛偽法，名擇法覺分。精進修諸道法時，善能覺了，不謬行於無益苦行，常勤心在真法中行，名精進覺分。若心得法喜，善能覺了此喜，不依顛倒之法而喜，住真法喜，名喜覺分。若斷除諸見煩惱之時，善能覺了，除諸虛偽，不損真正善根，名除覺分。若捨所見念著境時，善能覺了所捨之境虛偽不實，永不追憶，名捨覺分。若發諸禪定之時，善能覺了諸禪虛假，不生愛見妄想，名定覺分。若修出世道時，善能覺了，常使定慧均平；或心沈沒，當念用擇法、精進、喜三覺分以察起之；或心浮動，當念用除、捨、定三覺分以攝持之；調和適中，名念覺分。八聖道分，亦名八正道分。修無漏行觀，見四諦分明，名正見。以無漏心相應思惟動發覺知籌量，為令增長入大涅槃，名正思惟。以無漏慧除四邪命，攝諸口業，住一切正語中，名正語。以無漏慧除身一切邪業，住清淨正身業中，名正業。以無漏慧通除三業中五種邪命，住清淨正命中，名正命。以無漏慧相應勤精進修涅槃道，名正精進。以無漏慧相應念正道及助道法，名正念。以無漏慧相應入定，名正定。此等道品，依生滅四諦而修，即藏教道品。依無生四諦而修，即通教道品。依無量四諦而修，即別教道品。依無作四諦而修，即圓教道品。藏道品名半字法門，淨土濁輕，似不必用，為小種先熟者或暫用之。通道品名大乘初門，三乘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共稟，同居淨土多說之。別道品名獨菩薩法，同居方便淨土多說之。圓道品名無上佛法，有利根者，於四淨土皆得聞也。如是等法者，等前念處、正勤、如意足，等餘四攝、六度、十力無畏無量法門也。三十七品，收法雖盡，而機緣不等，作種種開合名義不同，隨所欲聞，無不演暢。故令聞者念三寶，發菩提心，伏滅煩惱也。灼見慈威不可思議，故念佛。法喜入心，法味充足，故念法。同聞共稟，一心修證，故念僧。能念即三觀。所念三寶，有別相、一體及四教意義，三諦權實之不同，如上料簡道品，應知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（壬）二徵釋略顯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舍利弗，汝勿謂此鳥，實是罪報所生。所以者何，彼佛國土，無三惡道。舍利弗，其佛國土，尚無惡道之名，何況有實。是諸眾鳥，皆是阿彌陀佛欲令法音宣流，變化所作。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徵釋可知。問：白鶴等非惡道名耶？答：既非罪報，則一一名字，皆詮如來究竟功德。所謂究竟白鶴等，無非性德美稱，豈惡名哉。問：化作眾鳥何義？答：有四悉檀因緣。凡情喜此諸鳥，順情而化，令歡喜故；鳥尚說法，令聞生善故；不於鳥起下劣想，對治分別心故；鳥即彌陀，令悟法身平等，無不具無不造故。此中顯微風、樹、網等音，及一切依正假實，當體即是阿彌陀佛三身四德，毫無差別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（辛）二化無情聲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舍利弗，彼佛國土，微風吹動諸寶行樹，及寶羅網，出微妙音，譬如百千種樂同時俱作。聞是音者，自然皆生念佛念法念僧之心。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情與無情，同宣妙法。四教道品，無量法門，同時演說，隨類各解，能令聞者念三寶也。念三寶是從悉檀獲益。凡夫創聞，大踴遍身，是歡喜益；與三寶氣分交接，必能發菩提心，是生善益；由此伏滅煩惱，是破惡益；證悟一體三寶，是入理益也。初別明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（庚）二總結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舍利弗，其佛國土，成就如是功德莊嚴。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重重結示，令深信一切莊嚴，皆導師願行所成，種智所現；皆吾人淨業所感，唯識所變。佛心生心，互為影質，如眾燈明，各遍似一。全理成事，全事即理，全性起修，全修在性。亦可深長思矣！奈何離此淨土，別談唯心淨土，甘墮鼠即鳥空之誚也哉！初依報妙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（丙）二正報妙二：初徵釋名號、二別釋主伴。（丁）初中二：初徵、二釋。（戊）今初。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舍利弗，於汝意云何，彼佛何故號阿彌陀？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此經的示持名妙行，故特徵釋名號，欲人深信萬德洪名不可思議，一心執持，無復疑貳也。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（戊）二釋二：初約光明釋、二約壽命釋。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阿彌陀，正翻無量，本不可說。本師以光、壽二義，收盡一切無量。光則橫遍十方，壽則豎窮三際。橫豎交徹，即法界體。舉此體作彌陀身土，亦即舉此體作彌陀名號。是故彌陀名號，即眾生本覺理性。持名，即始覺合本。始本不二，生佛不二。故一念相應一念佛，念念相應念念佛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（己）今初。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舍利弗，彼佛光明無量，照十方國，無所障礙，是故號為阿彌陀。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心性寂而常照，故為光明。今徹證心性無量之體，故光明無量也。諸佛皆徹性體，皆照十方，皆可名無量光。而因中願力不同，隨因緣立別名。彌陀為法藏比丘，發四十八願，有光明恒照十方之願，今果成如願也。法身光明無分際，報身光明稱真性，此則佛佛道同。應身光明有照一由旬者，十百千由旬者，一世界十百千世界者。唯阿彌普照，故別名無量光。然三身不一不異，為令眾生得四益故，作此分別耳。當知無障礙，約人民言。由眾生與佛緣深，故佛光到處，一切世間無不圓見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（己）二約壽命釋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又舍利弗，彼佛壽命，及其人民，無量無邊阿僧祇劫，故名阿彌陀。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心性照而常寂，故為壽命。今徹證心性無量之體，故壽命無量也。法身壽命無始無終，報身壽命有始無終。此亦佛佛道同，皆可名無量壽。應身隨願隨機，延促不等。法藏願王，有佛及人壽命皆無量之願，今果成如願，別名無量壽也。阿僧祇，無邊、無量，皆算數名，實有量之無量。然三身不一不異，應身亦可即是無量之無量矣。及者，並也。人民，指等覺以還。謂佛壽命並其人民壽命，皆無量等也。當知光壽名號，皆本眾生建立。以生佛平等，能令持名者，光明壽命同佛無異也。復次由無量光義，故眾生生極樂即生十方，見阿彌陀佛即見十方諸佛，能自度即普利一切。由無量壽義，故極樂人民，即是一生補處，皆定此生成佛，不至異生。當知離卻現前一念無量光壽之心，何處有阿彌陀佛名號。而離卻阿彌陀佛名號，何由徹證現前一念無量光壽之心。願深思之，願深思之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（丁）二別釋主伴二：初別釋、二結示。（戊）初又二：初主、二伴。（己）今初，此亦釋別序中今現在說法句。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舍利弗，阿彌陀佛成佛以來，於今十劫。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此明極樂世界教主成就也。然法身無成無不成，不應論劫。報身因圓果滿名成，應身為物示生名成，皆可論劫。又法身因修德顯，亦可論成論劫。報身別無新得，應身如月印川，亦無成不成，不應論劫。但諸佛成道，各有本跡，本地並不可測。且約極樂示成之跡而言，即是三身一成一切成，亦是非成非不成而論成也。又佛壽無量，今僅十劫。則現在說法，時正未央。普勸三世眾生速求往生，同佛壽命，一生成辦也。又下文無數聲聞菩薩及與補處，皆十劫所成就。正顯十方三世往生不退者，多且易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（己）二伴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又舍利弗，彼佛有無量無邊聲聞弟子，皆阿羅漢，非是算數之所能知。諸菩薩眾，亦復如是。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他方定性二乘，不得生彼。若先習小行，臨終回向菩提，發大誓願者，生彼國已，佛順機說法，令斷見思，故名羅漢。如別教七住斷見思之類，非實聲聞也。蓋藏通二教，不聞他方佛名，今聞彌陀名號，信願往生，總屬別圓二教所攝機矣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（戊）二結示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舍利弗，彼佛國土，成就如是功德莊嚴。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佛及聲聞菩薩，並是彌陀因中願行所成，亦是果上一成一切成。是則佛、菩薩、聲聞，各各非自非他，自他不二，故云成就如是功德莊嚴。能令信願持名者，念念亦如是成就也。初廣陳彼土依正妙果以啟信竟。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（乙）二特勸眾生應求往生以發願二：初揭示無上因緣、二特勸。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淨土殊勝，謂帶業往生，橫出三界；同居橫具四土，開顯四教法輪；眾生圓淨四土，圓見三身，圓證三不退；人民皆一生成佛。如是等勝異超絕，全在此二科點示，須諦研之。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（丙）今初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又舍利弗，極樂國土，眾生生者，皆是阿鞞跋致。其中多有一生補處，其數甚多，非是算數所能知之，但可以無量無邊阿僧祇說。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阿鞞跋致，此云不退。一位不退，入聖流，不墮凡地。二行不退，恒度生，不墮二乘地。三念不退，心心流入薩婆若海。若約此土藏初果，通見地，別初住，圓初信，名位不退。通菩薩，別十行，圓十信，名行不退。別初地，圓初住，名念不退。今淨土五逆十惡十念成就帶業往生居下下品者，皆得三不退。然據教道，若是凡夫，則非初果等；若是二乘，則非菩薩等；若是異生，則非同生性等。又念不退，非復異生；行不退，非僅見道；位不退，非是人民。躐等則成大妄，進步則捨故稱。唯極樂同居，一切俱非，一切俱是。十方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佛土無此名相，無此階位，無此法門。非心性之極致，持名之奇勳，彌陀之大願，何以有此！一生補處者，只一生補佛位，如彌勒、觀音等。極樂人民普皆一生成佛，人人必實證補處。故其中多有此等上善，不可數知也。復次釋迦一代時教，惟《華嚴》明一生圓滿。而一生圓滿之因，則末後《普賢行願品》中，十大願王導歸安養，且以此勸進華藏海眾。嗟乎！凡夫例登補處，奇倡極談，不可測度。《華嚴》所稟，卻在此經。而天下古今，信鮮疑多，辭繁義蝕，余唯有剖心瀝血而已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（丙）二特勸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舍利弗，眾生聞者，應當發願，願生彼國。所以者何？得與如是諸上善人，俱會一處。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前羅漢菩薩，但可云善人。唯補處居因位之極，故云上。其數甚多，故云諸。俱會一處，猶言凡聖同居。尋常由實聖過去有漏業，權聖大慈悲願，故凡夫得與聖人同居。至實聖灰身，權聖機盡，便升沈碩異，苦樂懸殊。乃暫同，非究竟同也。又天壤之間，見聞者少。幸獲見聞，親近步趨者少。又佛世聖人縱多，如珍如瑞，不能遍滿國土，如眾星微塵。又居雖同，而所作所辦，則迥不同。今同以無漏不思議業，感生俱會一處為師友，如壎如篪，同盡無明，同登妙覺。是則下凡眾生於念不退中，超盡四十一因位。若謂是凡夫，卻不歷異生，必補佛職，與觀音、勢至無別。若謂是一生補處，卻可名凡夫，不可名等覺菩薩。此皆教網所不能收，剎網所不能例。當知吾人大事因緣，同居一關，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最難透脫。唯極樂同居，超出十方同居之外。了此，方能深信彌陀願力。信佛力，方能深信名號功德。信持名，方能深信吾人心性本不可思議也。具此深信，方能發於大願。文中應當二字，即指深信。深信發願，即無上菩提。合此信願，的為淨土指南。由此而執持名號，乃為正行。若信願堅固，臨終十念一念，亦決得生。若無信願，縱將名號持至風吹不入，雨打不濕，如銀牆鐵壁相似，亦無得生之理。修淨業者，不可不知也。大本《阿彌陀經》，亦以發菩提願為要，正與此同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（乙）三正示行者執持名號以立行二：初正示無上因果、二重勸。（丙）今初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不可以少善根福德因緣，得生彼國。舍利弗，若有善男子、善女人，聞說阿彌陀佛，執持名號，若一日、若二日、若三日、若四日、若五日、若六日、若七日，一心不亂。其人臨命終時，阿彌陀佛與諸聖眾，現在其前。是人終時，心不顛倒，即得往生阿彌陀佛極樂國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菩提正道名善根，即親因。種種助道施戒禪等名福德，即助緣。聲聞緣覺菩提善根少，人天有漏福業福德少，皆不可生淨土。唯以信願執持名號，則一一聲悉具多善根福德。散心稱名，福善亦不可量，況一心不亂哉！故使感應道交，文成印壞。彌陀聖眾，不來而來，親垂接引。行人心識，不往而往，托質寶蓮也。善男女者，不論出家在家，貴賤老少，六趣四生。但聞佛名，即多劫善根成熟，五逆十惡皆名善也。阿彌陀佛是萬德洪名，以名召德，罄無不盡。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故即以執持名號為正行，不必更涉觀想參究等行。至簡易，至直捷也。聞而信，信而願，乃肯執持。不信不願，與不聞等，雖為遠因，不名聞慧。執持則念念憶佛名號，故是思慧，然有事持理持。事持者，信有西方阿彌陀佛，而未達是心作佛，是心是佛。但以決志願求生故，如子憶母，無時暫忘。理持者，信西方阿彌陀佛，是我心具，是我心造。即以自心所具所造洪名，為繫心之境，令不暫忘也。一日至七日者，克期辦事也。利根一日即不亂，鈍根七日方不亂，中根二三四五六日不定。又利根能七日不亂，鈍根僅一日不亂，中根六五四三二日不定。一心亦二種。不論事持、理持，持至伏除煩惱，乃至見思先盡，皆事一心。不論事持、理持，持至心開見本性佛，皆理一心。事一心不為見思所亂，理一心不為二邊所亂，即修慧也。不為見思亂，故感變化身佛及諸聖眾現前，心不復起娑婆界中三有顛倒，往生同居、方便二種極樂世界。不為二邊亂，故感受用身佛及諸聖眾現前，心不復起生死涅槃二見顛倒，往生實報、寂光二種極樂世界。當知執持名號，既簡易直捷，仍至頓至圓。以念念即佛故，不勞觀想，不必參究，當下圓明，無餘無欠。上上根不能踰其閫，下下根亦能臻其域。其所感佛，所生土，往往勝進，亦不一概。可謂橫該八教，豎徹五時。所以徹底悲心，無問自說，且深歎其難信也。問：《觀經》專明作觀，何謂不勞觀想？答：此義即出《觀經》，彼經因勝觀非凡夫心力所及，故於第十三別開劣像之觀。而障重者猶不能念彼佛，故於第十六大開稱名之門。今經因末世障重者多，故專主第十六觀。當知人根雖鈍，而丈六八尺之像身，無量壽佛之名字，未嘗不心作心是。故觀劣者不勞勝觀，而稱名者並不勞觀想也。問：天奇毒峰諸祖，皆主參念佛者是誰，何謂不必參究？答：此義即出天奇諸祖，前祖因念佛人不契釋迦徹底悲心，故傍不甘，直下詰問，一猛提醒，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何止長夜復旦。我輩至今日，猶不肯死心念佛，苦欲執敲門瓦子，向屋裏打親生爺娘，則于諸祖成惡逆，非善順也。進問：此在肯心者則可，未肯者何得相應？曰：噫，正唯未肯，所以要你肯心相應。汝等正信未開，如生牛皮，不可屈折。當知有目者，固無日下燃燈之理。而無目者，亦何必于日中苦覓燈炬。大勢至法王子云：不假方便，自得心開。此一行三昧中大火聚語也，敢有觸者，寧不被燒。問：臨終佛現，寧保非魔？答：修心人不作佛觀，而佛忽現，非本所期，故名魔事。念佛見佛，已是相應。況臨終非致魔時，何須疑慮。問：七日不亂，平時耶，臨終耶？答：平時也。問：七日不亂之後，復起惑造業，亦得生耶？答：果得一心不亂之人，無更起惑造業之事。問：大本十念，寶王一念，平時耶，臨終耶？答：十念通二時。晨朝十念屬平時。十念得生，與《觀經》十念稱名同，屬臨終時。一念則但約臨終時。問：十念一念並得生，何須七日？答：若無平時七日功夫，安有臨終十念一念？縱下下品逆惡之人，並是夙因成熟，故感臨終遇善友，聞便信願。此事萬中無一，豈可僥倖。《淨土或問》斥此最詳，今人不可不讀。問：西方去此十萬億土，何得即生？答：十萬億土，不出我現前一念心性之外，以心性本無外故。又仗自心之佛力接引，何難即生。如鏡中照數十層山水樓閣，層數宛然，實無遠近，一照俱了，見無先後。從是西方過十萬億佛土，有世界名曰極樂亦如是。其土有佛號阿彌陀，今現在說法亦如是。其人臨命終時，阿彌陀佛與諸聖眾現在其前，是人終時心不顛倒，即得往生阿彌陀佛極樂國土亦如是。當知字字皆海印三昧，大圓鏡智之靈文也。問：持名判行行，則是助行，何名正行？答：依一心說信願行，非先後，非定三。蓋無願行不名真信，無行信不名真願，無信願不名真行。今全由信願持名，故信願行三，聲聲圓具，所以名多善根福德因緣。《觀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經》稱佛名故，念念中除八十億劫生死之罪，此之謂也。若福善不多，安能除罪如此之大。問：臨終猛切，能除多罪，平日至心稱名，亦除罪否？答：如日出，群暗消。稱洪名，萬罪滅。問：散心稱名，亦除罪否？答：名號功德不可思議，寧不除罪，但不定往生。以悠悠散善，難敵無始積罪故。當知積罪假使有體相者，盡虛空界不能容受，雖百年晝夜彌陀十萬，一一聲滅八十億劫生死，然所滅罪如爪上土，未滅罪如大地土。唯念至一心不亂，則如健人突圍而出，非復三軍能制耳。然稱名便為成佛種子，如金剛終不可壞。佛世一老人求出家，五百聖眾皆謂無善根。佛言：此人無量劫前為虎逼，失聲稱南無佛。今此善根成熟，值我得道，非二乘道眼所知也。由此觀之，《法華》明過去佛所，散亂稱名，皆已成佛，豈不信哉。伏願緇素智愚，於此簡易直捷無上圓頓法門，勿視為難而輒生退諉，勿視為易而漫不策勤。勿視為淺而妄致藐輕，勿視為深而弗敢承任。蓋所持之名號，真實不可思議。能持之心性，亦真實不可思議。持一聲，則一聲不可思議。持十百千萬無量無數聲，聲聲皆不可思議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（丙）二重勸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舍利弗，我見是利，故說此言。若有眾生，聞是說者，應當發願，生彼國土。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我見者，佛眼所見究盡明瞭也。是利者，橫出五濁，圓淨四土，直至不退位盡，是為不可思議功德之利也。復次是利，約命終時心不顛倒而言。蓋穢土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自力修行，生死關頭，最難得力。無論頑修狂慧，麼羅無功。即悟門深遠，操履潛確之人，倘分毫習氣未除，未免隨強偏墜。永明祖師所謂十人九蹉路，陰境若現前，瞥爾隨他去。此誠可寒心者也。初果昧於出胎，菩薩昏于隔陰。者〔這〕裡豈容強作主宰，僥倖顢頇。唯有信願持名，仗他力故，佛慈悲願，定不唐捐。彌陀聖眾，現前慰導，故得無倒，自在往生。佛見眾生臨終倒亂之苦，特為保任此事，所以殷勤再勸發願，以願能導行故也。問：佛既心作心是，何不竟言自佛，而必以他佛為勝，何也？答：此之法門，全在了他即自。若諱言他佛，則是他見未忘。若偏重自佛，卻成我見顛倒。又悉檀四益，後三益事不孤起。倘不從世界深發慶信，則欣厭二益尚不能生，何況悟入理佛。唯即事持達理持，所以彌陀聖眾現前，即是本性明顯。往生彼土，見佛聞法，即是成就慧身。不由他悟，法門深妙，破盡一切戲論，斬盡一切意見。唯馬鳴、龍樹、智者、永明之流，徹底擔荷得去。其餘世智辯聰，通儒禪客，盡思度量，愈推愈遠。又不若愚夫婦老實念佛者，為能潛通佛智，暗合道妙也。我見是利，故說此言，分明以佛眼佛音，印定此事。豈敢違抗，不善順入也哉！二正宗分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（甲）三流通分。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信願持名一法，圓收圓超一切法門。豎與一切法門渾同，橫與一切法門迥異。既無問自說，誰堪倡募流通。唯佛與佛，乃能究盡諸法實相。此經唯佛境界，唯佛佛可與流通耳。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lastRenderedPageBreak/>
        <w:t>文為二：初普勸、二結勸。（乙）初中三：初勸信流通、二勸願流通、三勸行流通。（丙）初中二：初略引標題、二徵釋經題。（丁）初中六：初東方、六上方。唐譯十方，今略攝故。（戊）今初。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舍利弗，如我今者，讚歎阿彌陀佛不可思議功德之利。東方亦有阿</w:t>
      </w:r>
      <w:r w:rsidRPr="00060FD4">
        <w:rPr>
          <w:rFonts w:ascii="細明體" w:eastAsia="細明體" w:hAnsi="細明體" w:cs="SimSun"/>
          <w:b/>
          <w:bCs/>
          <w:noProof/>
          <w:color w:val="008080"/>
          <w:kern w:val="0"/>
          <w:sz w:val="24"/>
          <w:szCs w:val="24"/>
        </w:rPr>
        <w:drawing>
          <wp:inline distT="0" distB="0" distL="0" distR="0">
            <wp:extent cx="152400" cy="152400"/>
            <wp:effectExtent l="0" t="0" r="0" b="0"/>
            <wp:docPr id="3" name="圖片 3" descr="https://book.bfnn.org/books2/1200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ook.bfnn.org/books2/1200.files/image00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鞞佛、須彌相佛、大須彌佛、須彌光佛、妙音佛，如是等恒河沙數諸佛，各于其國，出廣長舌相，遍覆三千大千世界，說誠實言：汝等眾生，當信是稱讚不可思議功德一切諸佛所護念經。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不可思議，略有五意：一、橫超三界，不俟斷惑；二、即西方橫具四土，非由漸證；三、但持名號，不假禪觀諸方便；四、一七為期，不藉多劫多生多年月；五、持一佛名，即為諸佛護念，不異持一切佛名。此皆導師大願行之所成就，故曰阿彌陀佛不可思議功德之利。又行人信願持名，全攝佛功德成自功德，故亦曰阿彌陀佛不可思議功德之利。下又曰諸佛不可思議功德，我不可思議功德，是諸佛釋迦，皆以阿彌為自也。阿</w:t>
      </w:r>
      <w:r w:rsidRPr="00060FD4">
        <w:rPr>
          <w:rFonts w:ascii="細明體" w:eastAsia="細明體" w:hAnsi="細明體" w:cs="SimSun"/>
          <w:noProof/>
          <w:color w:val="000000"/>
          <w:kern w:val="0"/>
          <w:sz w:val="24"/>
          <w:szCs w:val="24"/>
        </w:rPr>
        <w:drawing>
          <wp:inline distT="0" distB="0" distL="0" distR="0">
            <wp:extent cx="152400" cy="142875"/>
            <wp:effectExtent l="0" t="0" r="0" b="9525"/>
            <wp:docPr id="2" name="圖片 2" descr="https://book.bfnn.org/books2/1200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ook.bfnn.org/books2/1200.files/image00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（音同觸ㄔㄨˋ）鞞，此云無動。佛有無量德，應有無量名。隨機而立，或取因，或取果，或性，或相，或行願等。雖舉一隅，仍具四悉。隨一一名，顯所詮德。劫壽說之，不能悉也。東方虛空不可盡，世界亦不可盡。世界不可盡，住世諸佛亦不可盡。略舉恒河沙耳。此等諸佛，各出廣長舌勸信此經。而眾生猶不生信，頑冥極矣。常人三世不妄語，舌能至鼻。藏果頭佛，三大僧祇劫不妄語，舌薄廣長可覆面。今證大乘淨土妙門，所以遍覆三千。表理誠稱真，事實非謬也。標出經題，流通之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本。什師順此方好，略譯今題，巧合持名妙行。奘師譯云《稱讚淨土佛攝受經》。文有詳略，義無增減。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（戊）二南方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南方世界有日月燈佛、名聞光佛、大焰肩佛、須彌燈佛、無量精進佛，如是等恒河沙數諸佛，各于其國，出廣長舌相，遍覆三千大千世界，說誠實言：汝等眾生，當信是稱讚不可思議功德一切諸佛所護念經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（戊）三西方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西方世界有無量壽佛、無量相佛、無量幢佛、大光佛、大明佛、寶相佛、淨光佛，如是等恒河沙數諸佛，各于其國，出廣長舌相，遍覆三千大千世界，說誠實言：汝等眾生，當信是稱讚不可思議功德一切諸佛所護念經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無量壽佛，與彌陀同名。十方各方面同名諸佛無量也，然即是導師亦可。為度眾生，不妨轉讚釋迦如來所說。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（戊）四北方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lastRenderedPageBreak/>
        <w:t>舍利弗，北方世界有焰肩佛、最勝音佛、難沮佛、日生佛、網明佛，如是等恒河沙數諸佛，各于其國，出廣長舌相，遍覆三千大千世界，說誠實言：汝等眾生，當信是稱讚不可思議功德一切諸佛所護念經。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（戊）五下方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舍利弗，下方世界有師子佛、名聞佛、名光佛、達摩佛、法幢佛、持法佛，如是等恒河沙數諸佛，各于其國，出廣長舌相，遍覆三千大千世界，說誠實言：汝等眾生，當信是稱讚不可思議功德一切諸佛所護念經。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此界水輪金輪風輪之下，復有下界非非想天等，乃至重重無盡也。達摩，此云法。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（戊）六上方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上方世界有梵音佛、宿王佛、香上佛、香光佛、大焰肩佛、雜色寶華嚴身佛、娑羅樹王佛、寶華德佛、見一切義佛、如須彌山佛，如是等恒河沙數諸佛，各于其國，出廣長舌相，遍覆三千大千世界，說誠實言：汝等眾生，當信是稱讚不可思議功德一切諸佛所護念經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此界非非想天之上，復有上界風輪金輪及三界等，重重無盡也。問：諸方必有淨土，何偏讚西方？答：此亦非善問。假使讚阿</w:t>
      </w:r>
      <w:r w:rsidRPr="00060FD4">
        <w:rPr>
          <w:rFonts w:ascii="細明體" w:eastAsia="細明體" w:hAnsi="細明體" w:cs="SimSun"/>
          <w:noProof/>
          <w:color w:val="000000"/>
          <w:kern w:val="0"/>
          <w:sz w:val="24"/>
          <w:szCs w:val="24"/>
        </w:rPr>
        <w:drawing>
          <wp:inline distT="0" distB="0" distL="0" distR="0">
            <wp:extent cx="152400" cy="152400"/>
            <wp:effectExtent l="0" t="0" r="0" b="0"/>
            <wp:docPr id="1" name="圖片 1" descr="https://book.bfnn.org/books2/1200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ook.bfnn.org/books2/1200.files/image00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（音同觸ㄔㄨˋ）佛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國，汝又疑偏東方，展轉戲論。問：何不遍緣法界？答：有三義。令初機易標心故，阿彌本願勝故，佛與此土眾生偏有緣故。蓋佛度生，生受化，其間難易淺深，總在於緣。緣之所在，恩德弘深，種種教啟，能令歡喜信入，能令觸動宿種，能令魔障難遮，能令體性開發。諸佛本從法身垂跡，固結緣種，若世出世，悉不可思議。尊隆於教乘，舉揚於海會，沁入於苦海，慈契於寂光，所以萬德欽承，群靈拱極。當知佛種從緣起，緣即法界。一念一切念，一生一切生。一香一華，一聲一色，乃至受懺授記，摩頂垂手。十方三世，莫不遍融。故此增上緣因，名法界緣起。此正所謂遍緣法界者也。淺位人便可決志專求，深位人亦不必捨西方而別求華藏。若謂西方是權，華藏是實，西方小，華藏大者，全墮眾生遍計執情。以不達權實一體，大小無性故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（丁）二徵釋經題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於汝意云何，何故名為一切諸佛所護念經？舍利弗，若有善男子、善女人，聞是經受持者，及聞諸佛名者，是諸善男子、善女人，皆為一切諸佛之所護念，皆得不退轉于阿耨多羅三藐三菩提。是故舍利弗，汝等皆當信受我語，及諸佛所說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此經獨詮無上心要，諸佛名字，並詮無上圓滿究竟萬德，故聞者皆為諸佛護念。又聞經受持，即執持名號。阿彌名號，諸佛所護念故。問：但聞諸佛名，而未持經，亦得護念不退耶？答：此義有局有通。《占察》謂雜亂垢心，雖誦我名而不為聞。以不能生決定信解，但獲世間善報，不得廣大深妙利益。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若到一行三昧，則成廣大微妙行心，名得相似無生法忍，乃為得聞十方佛名。此亦應爾。故須聞已執持至一心不亂，方為聞諸佛名，蒙諸佛護念。此局義也。通義者，諸佛慈悲，不可思議，名號功德，亦不可思議。故一聞佛名，不論有心無心，若信若否，皆成緣種。況佛度眾生，不簡怨親，恒無疲倦，苟聞佛名，佛必護念，又何疑焉。然據《金剛三論》，根熟菩薩為佛護念，位在別地圓住。蓋約自力，必入同生性乃可護念。今仗他力，故相似位即蒙護念。乃至相似位以還，亦皆有通護念之義。下至一聞佛名，於同體法性有資發力，亦得遠因終不退也。阿耨多羅，此云無上。三藐三菩提，此云正等正覺。即大乘果覺也。圓三不退，乃一生成佛異名。故勸身子等皆當信受。聞名功德如此，釋迦及十方諸佛同所宣說，可不信乎！初勸信流通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（丙）二勸願流通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若有人已發願、今發願、當發願，欲生阿彌陀佛國者，是諸人等，皆得不退轉于阿耨多羅三藐三菩提，於彼國土，若已生、若今生、若當生。是故舍利弗，諸善男子、善女人，若有信者，應當發願，生彼國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已願已生，今願今生，當願當生，正顯依信所發之願無虛也。非信不能發願，非願信亦不生。故云若有信者，應當發願。又願者，信之券，行之樞，尤為要務。舉願則信行在其中，所以殷勤三勸也。復次願生彼國，即欣厭二門。厭離娑婆，與依苦集二諦所發二種弘誓相應。欣求極樂，與依道滅二諦所發二種弘誓相應。故得不退轉於大菩提道。問：今發願但可云當生，何名今生？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答：此亦二義。一、約一期名今，現生發願持名，臨終定生淨土。二、約剎那名今，一念相應一念生，念念相應念念生。妙因妙果，不離一心，如稱兩頭，低昂時等。何俟娑婆報盡，方育珍池。只今信願持名，蓮萼光榮，金台影現，便非娑婆界內人矣。極圓極頓，難議難思，唯有大智，方能諦信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（丙）三勸行流通二：初諸佛轉讚、二教主結歎。（丁）今初。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</w:rPr>
        <w:t>舍利弗，如我今者，稱讚諸佛不可思議功德。彼諸佛等，亦稱讚我不可思議功德，而作是言：釋迦牟尼佛，能為甚難希有之事，能於娑婆國土五濁惡世，劫濁、見濁、煩惱濁、眾生濁、命濁中，得阿耨多羅三藐三菩提，為諸眾生，說是一切世間難信之法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諸佛功德智慧，雖皆平等，而施化則有難易。淨土成菩提易，濁世難。為淨土眾生說法易，為濁世眾生難。為濁世眾生說漸法猶易，說頓法難。為濁世眾生說餘頓法猶易，說淨土橫超頓法尤難。為濁世眾生說淨土橫超頓修頓證妙觀，已自不易，說此無藉劬勞修證，但持名號，徑登不退，奇特勝妙超出思議第一方便，更為難中之難。故十方諸佛，無不推我釋迦偏為勇猛也。劫濁者，濁法聚會之時。劫濁中，非帶業橫出之行，必不能度。見濁者，五利使，邪見增盛。謂身見、邊見、見取、戒取及諸邪見，昏昧汩沒，故名為濁。見濁中，非不假方便之行，必不能度。煩惱濁者，五鈍使，煩惑增盛。謂貪、瞋、癡、慢、疑，煩動惱亂，故名為濁。煩惱濁中，非即凡心是佛心之行，必不能度。眾生濁者，見煩惱所感粗弊五陰和合，假名眾生，色心並皆陋劣，故名為濁。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lastRenderedPageBreak/>
        <w:t>眾生濁中，非欣厭之行，必不能度。命濁者，因果並劣，壽命短促，乃至不滿百歲，故名為濁。命濁中，非不費時劫，不勞勤苦之行，必不能度。復次只此信願莊嚴一聲阿彌陀佛，轉劫濁為清淨海會，轉見濁為無量光，轉煩惱濁為常寂光，轉眾生濁為蓮華化生，轉命濁為無量壽。故一聲阿彌陀佛，即釋迦本師於五濁惡世，所得之阿耨多羅三藐三菩提法。今以此果覺全體授與濁惡眾生，乃諸佛所行境界，唯佛與佛能究盡，非九界自力所能信解也。諸眾生，別指五濁惡人。一切世間，通指四土器世間，九界有情世間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</w:rPr>
        <w:t>（丁）二教主結歎。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前勸信流通是諸佛付囑，此本師付囑。囑語略別從通，但云一切世間，猶前諸佛所云汝等眾生。當知文殊、迦葉等，皆在所囑也。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舍利弗，當知我於五濁惡世，行此難事，得阿耨多羅三藐三菩提，為一切世間說此難信之法，是為甚難。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信願持名一行，不涉施為，圓轉五濁。唯信乃入，非思議所行境界。設非本師來入惡世，示得菩提，以大智大悲，見此、行此、說此，眾生何由稟此也哉！然吾人處劫濁中，決定為時所囿，為苦所逼。處見濁中，決定為邪智所纏，邪師所惑。處煩惱濁中，決定為貪欲所陷，惡業所螫。處眾生濁中，決定安於臭穢而不能洞覺，甘於劣弱而不能奮飛。處命濁中，決定為無常所吞，石火電光，措手不及。若不深知其甚難，將謂更有別法可出五濁，烽烰宅裏，戲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論紛然。唯深知其甚難，方肯死盡偷心，寶此一行。此本師所以極口說其難甚，而深囑我等當知也。初普勸竟。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（乙）二結勸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b/>
          <w:bCs/>
          <w:color w:val="008080"/>
          <w:kern w:val="0"/>
          <w:sz w:val="24"/>
          <w:szCs w:val="24"/>
          <w:lang w:eastAsia="zh-TW"/>
        </w:rPr>
        <w:t>佛說此經已，舍利弗，及諸比丘，一切世間天人阿修羅等，聞佛所說，歡喜信受，作禮而去。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法門不可思議，難信難知，無一人能發問者。佛智鑒機，知眾生成佛緣熟，無問自說，令得四益，如時雨化，故歡喜信受也。身心怡悅名歡喜。毫無疑惑名信。領納不忘名受。感大恩德，投身歸命，名作禮。依教修持，一往不退，名而去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333399"/>
          <w:kern w:val="0"/>
          <w:sz w:val="24"/>
          <w:szCs w:val="24"/>
          <w:lang w:eastAsia="zh-TW"/>
        </w:rPr>
        <w:t>蕅益大師跋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 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t>經云：末法億億人修行，罕一得道，唯依念佛得度。嗚呼！今正是其時矣。捨此不思議法門，其何能淑。旭出家時，宗乘自負，藐視教典。妄謂持名，曲為中下。後因大病，發意西歸。復研《妙宗》《圓中》二鈔，及雲棲《疏鈔》等書，始知念佛三昧，實無上寶王，方肯死心執持名號，萬牛莫挽也。吾友去病，久事淨業，欲令此經大旨，辭不繁而炳著，請余為述要解。余欲普與法界有情同生極樂，理不可卻。舉筆于丁亥九月二十有七，脫稿於十月初五，凡九日告成。所願一句一字，咸作資糧。一見一聞，同階不退。信疑皆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  <w:lang w:eastAsia="zh-TW"/>
        </w:rPr>
        <w:lastRenderedPageBreak/>
        <w:t>植道種，讚謗等歸解脫。仰唯諸佛菩薩攝受證明，同學友人隨喜加被。</w:t>
      </w:r>
      <w:r w:rsidRPr="00060FD4"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  <w:t>西有道人蕅益智旭閣筆故跋，時年四十有九。</w:t>
      </w:r>
    </w:p>
    <w:p w:rsidR="00060FD4" w:rsidRPr="00060FD4" w:rsidRDefault="00060FD4" w:rsidP="00060FD4">
      <w:pPr>
        <w:widowControl/>
        <w:shd w:val="clear" w:color="auto" w:fill="FFFFFF"/>
        <w:ind w:firstLine="480"/>
        <w:jc w:val="left"/>
        <w:rPr>
          <w:rFonts w:ascii="細明體" w:eastAsia="細明體" w:hAnsi="細明體" w:cs="SimSun" w:hint="eastAsia"/>
          <w:color w:val="000000"/>
          <w:kern w:val="0"/>
          <w:sz w:val="24"/>
          <w:szCs w:val="24"/>
        </w:rPr>
      </w:pPr>
      <w:r w:rsidRPr="00060FD4">
        <w:rPr>
          <w:rFonts w:ascii="Times New Roman" w:eastAsia="細明體" w:hAnsi="Times New Roman" w:cs="Times New Roman"/>
          <w:color w:val="000000"/>
          <w:kern w:val="0"/>
          <w:sz w:val="24"/>
          <w:szCs w:val="24"/>
        </w:rPr>
        <w:t> </w:t>
      </w:r>
    </w:p>
    <w:p w:rsidR="006B7FAC" w:rsidRDefault="006B7FAC">
      <w:bookmarkStart w:id="0" w:name="_GoBack"/>
      <w:bookmarkEnd w:id="0"/>
    </w:p>
    <w:sectPr w:rsidR="006B7F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94A"/>
    <w:rsid w:val="00060FD4"/>
    <w:rsid w:val="003B77D6"/>
    <w:rsid w:val="0043280F"/>
    <w:rsid w:val="006B7FAC"/>
    <w:rsid w:val="00A71DCB"/>
    <w:rsid w:val="00D8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E2C7C2-59E1-4DB4-8EA3-A2E70525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60FD4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a4">
    <w:name w:val="純文字 字元"/>
    <w:basedOn w:val="a0"/>
    <w:link w:val="a3"/>
    <w:uiPriority w:val="99"/>
    <w:semiHidden/>
    <w:rsid w:val="00060FD4"/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5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2921</Words>
  <Characters>16654</Characters>
  <Application>Microsoft Office Word</Application>
  <DocSecurity>0</DocSecurity>
  <Lines>138</Lines>
  <Paragraphs>39</Paragraphs>
  <ScaleCrop>false</ScaleCrop>
  <Company>Microsoft</Company>
  <LinksUpToDate>false</LinksUpToDate>
  <CharactersWithSpaces>19536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 shi</cp:lastModifiedBy>
  <cp:revision>2</cp:revision>
  <dcterms:created xsi:type="dcterms:W3CDTF">2019-08-04T09:54:00Z</dcterms:created>
  <dcterms:modified xsi:type="dcterms:W3CDTF">2019-08-04T09:54:00Z</dcterms:modified>
</cp:coreProperties>
</file>