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82640688"/>
        <w:docPartObj>
          <w:docPartGallery w:val="Cover Pages"/>
          <w:docPartUnique/>
        </w:docPartObj>
      </w:sdtPr>
      <w:sdtEndPr>
        <w:rPr>
          <w:rFonts w:eastAsiaTheme="majorEastAsia" w:cstheme="minorHAnsi"/>
          <w:caps/>
          <w:color w:val="0070C0"/>
          <w:sz w:val="96"/>
          <w:szCs w:val="96"/>
          <w:lang w:val="en-US"/>
        </w:rPr>
      </w:sdtEndPr>
      <w:sdtContent>
        <w:p w:rsidR="00D34E7D" w:rsidRDefault="00D34E7D">
          <w:r>
            <w:rPr>
              <w:noProof/>
              <w:lang w:eastAsia="en-GB"/>
            </w:rPr>
            <mc:AlternateContent>
              <mc:Choice Requires="wps">
                <w:drawing>
                  <wp:anchor distT="0" distB="0" distL="114300" distR="114300" simplePos="0" relativeHeight="25170534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rFonts w:asciiTheme="minorHAnsi" w:hAnsiTheme="minorHAnsi"/>
                                    <w:caps w:val="0"/>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D34E7D" w:rsidRPr="00EE7E22" w:rsidRDefault="00A16F0F" w:rsidP="007B7C84">
                                    <w:pPr>
                                      <w:pStyle w:val="Title"/>
                                      <w:jc w:val="center"/>
                                      <w:rPr>
                                        <w:rFonts w:asciiTheme="minorHAnsi" w:hAnsiTheme="minorHAnsi"/>
                                        <w:caps w:val="0"/>
                                        <w:color w:val="FFFFFF" w:themeColor="background1"/>
                                        <w:sz w:val="80"/>
                                        <w:szCs w:val="80"/>
                                      </w:rPr>
                                    </w:pPr>
                                    <w:r>
                                      <w:rPr>
                                        <w:rFonts w:asciiTheme="minorHAnsi" w:hAnsiTheme="minorHAnsi"/>
                                        <w:caps w:val="0"/>
                                        <w:color w:val="FFFFFF" w:themeColor="background1"/>
                                        <w:sz w:val="80"/>
                                        <w:szCs w:val="80"/>
                                      </w:rPr>
                                      <w:t>NATIONAL       INTELLIGENCE MODEL</w:t>
                                    </w:r>
                                  </w:p>
                                </w:sdtContent>
                              </w:sdt>
                              <w:p w:rsidR="00D34E7D" w:rsidRDefault="00D34E7D" w:rsidP="0067297B">
                                <w:pPr>
                                  <w:spacing w:before="240"/>
                                  <w:ind w:left="720"/>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70534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" fillcolor="#5b9bd5 [3204]" stroked="f">
                    <v:path arrowok="t"/>
                    <v:textbox inset="21.6pt,1in,21.6pt">
                      <w:txbxContent>
                        <w:sdt>
                          <w:sdtPr>
                            <w:rPr>
                              <w:rFonts w:asciiTheme="minorHAnsi" w:hAnsiTheme="minorHAnsi"/>
                              <w:caps w:val="0"/>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D34E7D" w:rsidRPr="00EE7E22" w:rsidRDefault="00A16F0F" w:rsidP="007B7C84">
                              <w:pPr>
                                <w:pStyle w:val="Title"/>
                                <w:jc w:val="center"/>
                                <w:rPr>
                                  <w:rFonts w:asciiTheme="minorHAnsi" w:hAnsiTheme="minorHAnsi"/>
                                  <w:caps w:val="0"/>
                                  <w:color w:val="FFFFFF" w:themeColor="background1"/>
                                  <w:sz w:val="80"/>
                                  <w:szCs w:val="80"/>
                                </w:rPr>
                              </w:pPr>
                              <w:r>
                                <w:rPr>
                                  <w:rFonts w:asciiTheme="minorHAnsi" w:hAnsiTheme="minorHAnsi"/>
                                  <w:caps w:val="0"/>
                                  <w:color w:val="FFFFFF" w:themeColor="background1"/>
                                  <w:sz w:val="80"/>
                                  <w:szCs w:val="80"/>
                                </w:rPr>
                                <w:t>NATIONAL       INTELLIGENCE MODEL</w:t>
                              </w:r>
                            </w:p>
                          </w:sdtContent>
                        </w:sdt>
                        <w:p w:rsidR="00D34E7D" w:rsidRDefault="00D34E7D" w:rsidP="0067297B">
                          <w:pPr>
                            <w:spacing w:before="240"/>
                            <w:ind w:left="720"/>
                            <w:jc w:val="right"/>
                            <w:rPr>
                              <w:color w:val="FFFFFF" w:themeColor="background1"/>
                            </w:rPr>
                          </w:pPr>
                        </w:p>
                      </w:txbxContent>
                    </v:textbox>
                    <w10:wrap anchorx="page" anchory="page"/>
                  </v:rect>
                </w:pict>
              </mc:Fallback>
            </mc:AlternateContent>
          </w:r>
          <w:r>
            <w:rPr>
              <w:noProof/>
              <w:lang w:eastAsia="en-GB"/>
            </w:rPr>
            <mc:AlternateContent>
              <mc:Choice Requires="wps">
                <w:drawing>
                  <wp:anchor distT="0" distB="0" distL="114300" distR="114300" simplePos="0" relativeHeight="25170636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olor w:val="FFFFFF" w:themeColor="background1"/>
                                    <w:sz w:val="24"/>
                                    <w:szCs w:val="24"/>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D34E7D" w:rsidRPr="00EE7E22" w:rsidRDefault="00EE7E22">
                                    <w:pPr>
                                      <w:pStyle w:val="Subtitle"/>
                                      <w:rPr>
                                        <w:b/>
                                        <w:color w:val="FFFFFF" w:themeColor="background1"/>
                                        <w:sz w:val="24"/>
                                        <w:szCs w:val="24"/>
                                      </w:rPr>
                                    </w:pPr>
                                    <w:r w:rsidRPr="00EE7E22">
                                      <w:rPr>
                                        <w:b/>
                                        <w:color w:val="FFFFFF" w:themeColor="background1"/>
                                        <w:sz w:val="24"/>
                                        <w:szCs w:val="24"/>
                                      </w:rPr>
                                      <w:t xml:space="preserve">INFORMATION </w:t>
                                    </w:r>
                                    <w:r w:rsidR="00A16F0F">
                                      <w:rPr>
                                        <w:b/>
                                        <w:color w:val="FFFFFF" w:themeColor="background1"/>
                                        <w:sz w:val="24"/>
                                        <w:szCs w:val="24"/>
                                      </w:rPr>
                                      <w:t xml:space="preserve">AND INTELLIGENCE LESSON – </w:t>
                                    </w:r>
                                    <w:r w:rsidRPr="00EE7E22">
                                      <w:rPr>
                                        <w:b/>
                                        <w:color w:val="FFFFFF" w:themeColor="background1"/>
                                        <w:sz w:val="24"/>
                                        <w:szCs w:val="24"/>
                                      </w:rPr>
                                      <w:t>2019</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70636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" fillcolor="#44546a [3215]" stroked="f" strokeweight="2pt">
                    <v:path arrowok="t"/>
                    <v:textbox inset="14.4pt,,14.4pt">
                      <w:txbxContent>
                        <w:sdt>
                          <w:sdtPr>
                            <w:rPr>
                              <w:b/>
                              <w:color w:val="FFFFFF" w:themeColor="background1"/>
                              <w:sz w:val="24"/>
                              <w:szCs w:val="24"/>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D34E7D" w:rsidRPr="00EE7E22" w:rsidRDefault="00EE7E22">
                              <w:pPr>
                                <w:pStyle w:val="Subtitle"/>
                                <w:rPr>
                                  <w:b/>
                                  <w:color w:val="FFFFFF" w:themeColor="background1"/>
                                  <w:sz w:val="24"/>
                                  <w:szCs w:val="24"/>
                                </w:rPr>
                              </w:pPr>
                              <w:r w:rsidRPr="00EE7E22">
                                <w:rPr>
                                  <w:b/>
                                  <w:color w:val="FFFFFF" w:themeColor="background1"/>
                                  <w:sz w:val="24"/>
                                  <w:szCs w:val="24"/>
                                </w:rPr>
                                <w:t xml:space="preserve">INFORMATION </w:t>
                              </w:r>
                              <w:r w:rsidR="00A16F0F">
                                <w:rPr>
                                  <w:b/>
                                  <w:color w:val="FFFFFF" w:themeColor="background1"/>
                                  <w:sz w:val="24"/>
                                  <w:szCs w:val="24"/>
                                </w:rPr>
                                <w:t xml:space="preserve">AND INTELLIGENCE LESSON – </w:t>
                              </w:r>
                              <w:r w:rsidRPr="00EE7E22">
                                <w:rPr>
                                  <w:b/>
                                  <w:color w:val="FFFFFF" w:themeColor="background1"/>
                                  <w:sz w:val="24"/>
                                  <w:szCs w:val="24"/>
                                </w:rPr>
                                <w:t>2019</w:t>
                              </w:r>
                            </w:p>
                          </w:sdtContent>
                        </w:sdt>
                      </w:txbxContent>
                    </v:textbox>
                    <w10:wrap anchorx="page" anchory="page"/>
                  </v:rect>
                </w:pict>
              </mc:Fallback>
            </mc:AlternateContent>
          </w:r>
        </w:p>
        <w:p w:rsidR="00D34E7D" w:rsidRDefault="00D34E7D"/>
        <w:p w:rsidR="00D34E7D" w:rsidRDefault="00D34E7D">
          <w:pPr>
            <w:rPr>
              <w:rFonts w:eastAsiaTheme="majorEastAsia" w:cstheme="minorHAnsi"/>
              <w:caps/>
              <w:color w:val="0070C0"/>
              <w:sz w:val="96"/>
              <w:szCs w:val="96"/>
              <w:lang w:val="en-US"/>
            </w:rPr>
          </w:pPr>
          <w:r>
            <w:rPr>
              <w:rFonts w:eastAsiaTheme="majorEastAsia" w:cstheme="minorHAnsi"/>
              <w:caps/>
              <w:color w:val="0070C0"/>
              <w:sz w:val="96"/>
              <w:szCs w:val="96"/>
              <w:lang w:val="en-US"/>
            </w:rPr>
            <w:br w:type="page"/>
          </w:r>
        </w:p>
      </w:sdtContent>
    </w:sdt>
    <w:p w:rsidR="00D66B79" w:rsidRPr="001523C4" w:rsidRDefault="00821FD5" w:rsidP="00EE7E22">
      <w:pPr>
        <w:pStyle w:val="Heading1"/>
        <w:rPr>
          <w:b/>
          <w:sz w:val="28"/>
          <w:szCs w:val="28"/>
        </w:rPr>
      </w:pPr>
      <w:r w:rsidRPr="001523C4">
        <w:rPr>
          <w:b/>
          <w:sz w:val="28"/>
          <w:szCs w:val="28"/>
        </w:rPr>
        <w:lastRenderedPageBreak/>
        <w:t>The National Intelligence Model (NIM)</w:t>
      </w:r>
    </w:p>
    <w:p w:rsidR="00EE7E22" w:rsidRDefault="00EE7E22" w:rsidP="006238F4">
      <w:pPr>
        <w:pStyle w:val="NormalWeb"/>
        <w:kinsoku w:val="0"/>
        <w:overflowPunct w:val="0"/>
        <w:spacing w:before="79" w:beforeAutospacing="0" w:after="0" w:afterAutospacing="0"/>
        <w:jc w:val="both"/>
        <w:textAlignment w:val="baseline"/>
        <w:rPr>
          <w:rFonts w:asciiTheme="minorHAnsi" w:eastAsiaTheme="minorEastAsia" w:hAnsiTheme="minorHAnsi" w:cstheme="minorBidi"/>
          <w:sz w:val="22"/>
          <w:szCs w:val="22"/>
          <w:lang w:eastAsia="en-US"/>
        </w:rPr>
      </w:pPr>
    </w:p>
    <w:p w:rsidR="006238F4" w:rsidRPr="00503596" w:rsidRDefault="006238F4" w:rsidP="006238F4">
      <w:pPr>
        <w:pStyle w:val="NormalWeb"/>
        <w:kinsoku w:val="0"/>
        <w:overflowPunct w:val="0"/>
        <w:spacing w:before="79" w:beforeAutospacing="0" w:after="0" w:afterAutospacing="0"/>
        <w:jc w:val="both"/>
        <w:textAlignment w:val="baseline"/>
        <w:rPr>
          <w:rFonts w:asciiTheme="minorHAnsi" w:hAnsiTheme="minorHAnsi"/>
          <w:sz w:val="22"/>
          <w:szCs w:val="22"/>
        </w:rPr>
      </w:pPr>
      <w:r w:rsidRPr="00503596">
        <w:rPr>
          <w:rFonts w:asciiTheme="minorHAnsi" w:hAnsiTheme="minorHAnsi"/>
          <w:color w:val="000000" w:themeColor="text1"/>
          <w:kern w:val="32"/>
          <w:sz w:val="22"/>
          <w:szCs w:val="22"/>
        </w:rPr>
        <w:t>The National Intelligence Model (NIM) is a ‘Model for Policing’ that ensures information is fully researched, developed and analysed to provide intelligence to senior managers to:-</w:t>
      </w:r>
      <w:r w:rsidRPr="00503596">
        <w:rPr>
          <w:rFonts w:asciiTheme="minorHAnsi" w:hAnsiTheme="minorHAnsi"/>
          <w:color w:val="000000" w:themeColor="text1"/>
          <w:kern w:val="24"/>
          <w:sz w:val="22"/>
          <w:szCs w:val="22"/>
        </w:rPr>
        <w:t> </w:t>
      </w:r>
    </w:p>
    <w:p w:rsidR="006238F4" w:rsidRPr="00503596" w:rsidRDefault="006238F4" w:rsidP="006238F4">
      <w:pPr>
        <w:pStyle w:val="ListParagraph"/>
        <w:numPr>
          <w:ilvl w:val="0"/>
          <w:numId w:val="1"/>
        </w:numPr>
        <w:tabs>
          <w:tab w:val="left" w:pos="360"/>
        </w:tabs>
        <w:kinsoku w:val="0"/>
        <w:overflowPunct w:val="0"/>
        <w:jc w:val="both"/>
        <w:textAlignment w:val="baseline"/>
        <w:rPr>
          <w:sz w:val="22"/>
          <w:szCs w:val="22"/>
        </w:rPr>
      </w:pPr>
      <w:r w:rsidRPr="00503596">
        <w:rPr>
          <w:color w:val="000000" w:themeColor="text1"/>
          <w:kern w:val="24"/>
          <w:sz w:val="22"/>
          <w:szCs w:val="22"/>
        </w:rPr>
        <w:t>Provide strategic direction.</w:t>
      </w:r>
    </w:p>
    <w:p w:rsidR="006238F4" w:rsidRPr="00503596" w:rsidRDefault="006238F4" w:rsidP="006238F4">
      <w:pPr>
        <w:pStyle w:val="ListParagraph"/>
        <w:numPr>
          <w:ilvl w:val="0"/>
          <w:numId w:val="1"/>
        </w:numPr>
        <w:tabs>
          <w:tab w:val="left" w:pos="360"/>
        </w:tabs>
        <w:kinsoku w:val="0"/>
        <w:overflowPunct w:val="0"/>
        <w:jc w:val="both"/>
        <w:textAlignment w:val="baseline"/>
        <w:rPr>
          <w:sz w:val="22"/>
          <w:szCs w:val="22"/>
        </w:rPr>
      </w:pPr>
      <w:r w:rsidRPr="00503596">
        <w:rPr>
          <w:color w:val="000000" w:themeColor="text1"/>
          <w:kern w:val="24"/>
          <w:sz w:val="22"/>
          <w:szCs w:val="22"/>
        </w:rPr>
        <w:t>Make tactical resourcing decisions about operational policing, and</w:t>
      </w:r>
    </w:p>
    <w:p w:rsidR="006238F4" w:rsidRPr="00503596" w:rsidRDefault="006238F4" w:rsidP="006238F4">
      <w:pPr>
        <w:pStyle w:val="ListParagraph"/>
        <w:numPr>
          <w:ilvl w:val="0"/>
          <w:numId w:val="1"/>
        </w:numPr>
        <w:tabs>
          <w:tab w:val="left" w:pos="360"/>
        </w:tabs>
        <w:kinsoku w:val="0"/>
        <w:overflowPunct w:val="0"/>
        <w:jc w:val="both"/>
        <w:textAlignment w:val="baseline"/>
        <w:rPr>
          <w:sz w:val="22"/>
          <w:szCs w:val="22"/>
        </w:rPr>
      </w:pPr>
      <w:r w:rsidRPr="00503596">
        <w:rPr>
          <w:color w:val="000000" w:themeColor="text1"/>
          <w:kern w:val="24"/>
          <w:sz w:val="22"/>
          <w:szCs w:val="22"/>
        </w:rPr>
        <w:t>Manage risk.</w:t>
      </w:r>
    </w:p>
    <w:p w:rsidR="006238F4" w:rsidRPr="00503596" w:rsidRDefault="006238F4" w:rsidP="006238F4">
      <w:pPr>
        <w:pStyle w:val="NormalWeb"/>
        <w:kinsoku w:val="0"/>
        <w:overflowPunct w:val="0"/>
        <w:spacing w:before="79" w:beforeAutospacing="0" w:after="0" w:afterAutospacing="0"/>
        <w:jc w:val="both"/>
        <w:textAlignment w:val="baseline"/>
        <w:rPr>
          <w:rFonts w:ascii="Arial" w:hAnsi="Arial"/>
          <w:color w:val="000000" w:themeColor="text1"/>
          <w:kern w:val="24"/>
          <w:sz w:val="22"/>
          <w:szCs w:val="22"/>
        </w:rPr>
      </w:pPr>
      <w:r w:rsidRPr="00503596">
        <w:rPr>
          <w:rFonts w:asciiTheme="minorHAnsi" w:hAnsiTheme="minorHAnsi"/>
          <w:color w:val="000000" w:themeColor="text1"/>
          <w:kern w:val="24"/>
          <w:sz w:val="22"/>
          <w:szCs w:val="22"/>
        </w:rPr>
        <w:t xml:space="preserve">It aims to ensure that policing is delivered in a targeted manner through the development of information and intelligence. NIM is applicable to all aspects of operational policing because it enables managers to prioritise activities and resources. </w:t>
      </w:r>
    </w:p>
    <w:p w:rsidR="00503596" w:rsidRDefault="00503596" w:rsidP="006238F4">
      <w:pPr>
        <w:pStyle w:val="NormalWeb"/>
        <w:spacing w:before="79" w:beforeAutospacing="0" w:after="0" w:afterAutospacing="0"/>
        <w:textAlignment w:val="baseline"/>
        <w:rPr>
          <w:rFonts w:ascii="Arial" w:eastAsiaTheme="minorEastAsia" w:hAnsi="Arial" w:cs="Arial"/>
          <w:b/>
          <w:bCs/>
          <w:color w:val="0070C0"/>
          <w:kern w:val="24"/>
        </w:rPr>
      </w:pPr>
    </w:p>
    <w:p w:rsidR="006238F4" w:rsidRPr="00503596" w:rsidRDefault="006238F4" w:rsidP="00503596">
      <w:pPr>
        <w:pStyle w:val="NormalWeb"/>
        <w:shd w:val="clear" w:color="auto" w:fill="DEEAF6" w:themeFill="accent1" w:themeFillTint="33"/>
        <w:spacing w:before="79" w:beforeAutospacing="0" w:after="0" w:afterAutospacing="0"/>
        <w:jc w:val="center"/>
        <w:textAlignment w:val="baseline"/>
        <w:rPr>
          <w:rFonts w:asciiTheme="minorHAnsi" w:hAnsiTheme="minorHAnsi" w:cstheme="minorHAnsi"/>
          <w:sz w:val="22"/>
          <w:szCs w:val="22"/>
        </w:rPr>
      </w:pPr>
      <w:r w:rsidRPr="00503596">
        <w:rPr>
          <w:rFonts w:asciiTheme="minorHAnsi" w:eastAsiaTheme="minorEastAsia" w:hAnsiTheme="minorHAnsi" w:cstheme="minorHAnsi"/>
          <w:bCs/>
          <w:kern w:val="24"/>
          <w:sz w:val="22"/>
          <w:szCs w:val="22"/>
        </w:rPr>
        <w:t xml:space="preserve">It is important to note that the NIM is NOT just about crime and NOT just about intelligence - </w:t>
      </w:r>
      <w:r w:rsidR="00503596">
        <w:rPr>
          <w:rFonts w:asciiTheme="minorHAnsi" w:eastAsiaTheme="minorEastAsia" w:hAnsiTheme="minorHAnsi" w:cstheme="minorHAnsi"/>
          <w:bCs/>
          <w:kern w:val="24"/>
          <w:sz w:val="22"/>
          <w:szCs w:val="22"/>
        </w:rPr>
        <w:t xml:space="preserve">              </w:t>
      </w:r>
      <w:r w:rsidRPr="00503596">
        <w:rPr>
          <w:rFonts w:asciiTheme="minorHAnsi" w:eastAsiaTheme="minorEastAsia" w:hAnsiTheme="minorHAnsi" w:cstheme="minorHAnsi"/>
          <w:bCs/>
          <w:kern w:val="24"/>
          <w:sz w:val="22"/>
          <w:szCs w:val="22"/>
        </w:rPr>
        <w:t>it is a model that can be used for most areas of policing.</w:t>
      </w:r>
    </w:p>
    <w:p w:rsidR="00EE7E22" w:rsidRDefault="00EE7E22" w:rsidP="006238F4">
      <w:pPr>
        <w:pStyle w:val="NormalWeb"/>
        <w:kinsoku w:val="0"/>
        <w:overflowPunct w:val="0"/>
        <w:spacing w:before="79" w:beforeAutospacing="0" w:after="0" w:afterAutospacing="0"/>
        <w:textAlignment w:val="baseline"/>
        <w:rPr>
          <w:rFonts w:ascii="Arial" w:eastAsiaTheme="minorEastAsia" w:hAnsi="Arial" w:cs="Arial"/>
          <w:b/>
          <w:bCs/>
          <w:color w:val="FF3300"/>
          <w:kern w:val="24"/>
        </w:rPr>
      </w:pPr>
    </w:p>
    <w:p w:rsidR="006238F4" w:rsidRPr="00503596" w:rsidRDefault="006238F4" w:rsidP="006238F4">
      <w:pPr>
        <w:pStyle w:val="NormalWeb"/>
        <w:kinsoku w:val="0"/>
        <w:overflowPunct w:val="0"/>
        <w:spacing w:before="79" w:beforeAutospacing="0" w:after="0" w:afterAutospacing="0"/>
        <w:textAlignment w:val="baseline"/>
        <w:rPr>
          <w:rFonts w:asciiTheme="minorHAnsi" w:hAnsiTheme="minorHAnsi"/>
          <w:b/>
          <w:sz w:val="22"/>
          <w:szCs w:val="22"/>
        </w:rPr>
      </w:pPr>
      <w:r w:rsidRPr="00503596">
        <w:rPr>
          <w:rFonts w:asciiTheme="minorHAnsi" w:eastAsiaTheme="minorEastAsia" w:hAnsiTheme="minorHAnsi" w:cs="Arial"/>
          <w:b/>
          <w:bCs/>
          <w:kern w:val="24"/>
          <w:sz w:val="22"/>
          <w:szCs w:val="22"/>
        </w:rPr>
        <w:t>NIM</w:t>
      </w:r>
      <w:r w:rsidRPr="00503596">
        <w:rPr>
          <w:rFonts w:asciiTheme="minorHAnsi" w:eastAsiaTheme="minorEastAsia" w:hAnsiTheme="minorHAnsi" w:cs="Arial"/>
          <w:b/>
          <w:color w:val="000000" w:themeColor="text1"/>
          <w:kern w:val="24"/>
          <w:sz w:val="22"/>
          <w:szCs w:val="22"/>
        </w:rPr>
        <w:t xml:space="preserve"> is: </w:t>
      </w:r>
    </w:p>
    <w:p w:rsidR="006238F4" w:rsidRPr="00503596" w:rsidRDefault="006238F4" w:rsidP="006238F4">
      <w:pPr>
        <w:pStyle w:val="ListParagraph"/>
        <w:numPr>
          <w:ilvl w:val="0"/>
          <w:numId w:val="2"/>
        </w:numPr>
        <w:kinsoku w:val="0"/>
        <w:overflowPunct w:val="0"/>
        <w:textAlignment w:val="baseline"/>
        <w:rPr>
          <w:sz w:val="22"/>
          <w:szCs w:val="22"/>
        </w:rPr>
      </w:pPr>
      <w:proofErr w:type="gramStart"/>
      <w:r w:rsidRPr="00503596">
        <w:rPr>
          <w:rFonts w:cs="Arial"/>
          <w:color w:val="000000" w:themeColor="text1"/>
          <w:kern w:val="24"/>
          <w:sz w:val="22"/>
          <w:szCs w:val="22"/>
        </w:rPr>
        <w:t>concerned</w:t>
      </w:r>
      <w:proofErr w:type="gramEnd"/>
      <w:r w:rsidRPr="00503596">
        <w:rPr>
          <w:rFonts w:cs="Arial"/>
          <w:color w:val="000000" w:themeColor="text1"/>
          <w:kern w:val="24"/>
          <w:sz w:val="22"/>
          <w:szCs w:val="22"/>
        </w:rPr>
        <w:t xml:space="preserve"> with using intelligence to determine priorities for policing. </w:t>
      </w:r>
    </w:p>
    <w:p w:rsidR="006238F4" w:rsidRPr="00503596" w:rsidRDefault="006238F4" w:rsidP="006238F4">
      <w:pPr>
        <w:pStyle w:val="ListParagraph"/>
        <w:numPr>
          <w:ilvl w:val="0"/>
          <w:numId w:val="2"/>
        </w:numPr>
        <w:kinsoku w:val="0"/>
        <w:overflowPunct w:val="0"/>
        <w:textAlignment w:val="baseline"/>
        <w:rPr>
          <w:sz w:val="22"/>
          <w:szCs w:val="22"/>
        </w:rPr>
      </w:pPr>
      <w:r w:rsidRPr="00503596">
        <w:rPr>
          <w:rFonts w:cs="Arial"/>
          <w:color w:val="000000" w:themeColor="text1"/>
          <w:kern w:val="24"/>
          <w:sz w:val="22"/>
          <w:szCs w:val="22"/>
        </w:rPr>
        <w:t xml:space="preserve">It is a model for policing that senior managers can use to help them to determine the strategic direction and make tactical decisions about resourcing and operational policing to support local and national objectives </w:t>
      </w:r>
    </w:p>
    <w:p w:rsidR="006238F4" w:rsidRPr="00503596" w:rsidRDefault="006238F4" w:rsidP="006238F4">
      <w:pPr>
        <w:pStyle w:val="ListParagraph"/>
        <w:numPr>
          <w:ilvl w:val="0"/>
          <w:numId w:val="2"/>
        </w:numPr>
        <w:kinsoku w:val="0"/>
        <w:overflowPunct w:val="0"/>
        <w:textAlignment w:val="baseline"/>
        <w:rPr>
          <w:sz w:val="22"/>
          <w:szCs w:val="22"/>
        </w:rPr>
      </w:pPr>
      <w:proofErr w:type="gramStart"/>
      <w:r w:rsidRPr="00503596">
        <w:rPr>
          <w:rFonts w:cs="Arial"/>
          <w:color w:val="000000" w:themeColor="text1"/>
          <w:kern w:val="24"/>
          <w:sz w:val="22"/>
          <w:szCs w:val="22"/>
        </w:rPr>
        <w:t>it</w:t>
      </w:r>
      <w:proofErr w:type="gramEnd"/>
      <w:r w:rsidRPr="00503596">
        <w:rPr>
          <w:rFonts w:cs="Arial"/>
          <w:color w:val="000000" w:themeColor="text1"/>
          <w:kern w:val="24"/>
          <w:sz w:val="22"/>
          <w:szCs w:val="22"/>
        </w:rPr>
        <w:t xml:space="preserve"> also helps manage risk. </w:t>
      </w:r>
    </w:p>
    <w:p w:rsidR="006238F4" w:rsidRPr="00503596" w:rsidRDefault="006238F4" w:rsidP="006238F4">
      <w:pPr>
        <w:pStyle w:val="NormalWeb"/>
        <w:kinsoku w:val="0"/>
        <w:overflowPunct w:val="0"/>
        <w:spacing w:before="79" w:beforeAutospacing="0" w:after="0" w:afterAutospacing="0"/>
        <w:textAlignment w:val="baseline"/>
        <w:rPr>
          <w:rFonts w:asciiTheme="minorHAnsi" w:hAnsiTheme="minorHAnsi"/>
          <w:sz w:val="22"/>
          <w:szCs w:val="22"/>
        </w:rPr>
      </w:pPr>
      <w:r w:rsidRPr="00503596">
        <w:rPr>
          <w:rFonts w:asciiTheme="minorHAnsi" w:eastAsiaTheme="minorEastAsia" w:hAnsiTheme="minorHAnsi" w:cs="Arial"/>
          <w:color w:val="000000" w:themeColor="text1"/>
          <w:kern w:val="24"/>
          <w:sz w:val="22"/>
          <w:szCs w:val="22"/>
        </w:rPr>
        <w:t xml:space="preserve">Therefore, </w:t>
      </w:r>
      <w:r w:rsidRPr="00503596">
        <w:rPr>
          <w:rFonts w:asciiTheme="minorHAnsi" w:eastAsiaTheme="minorEastAsia" w:hAnsiTheme="minorHAnsi" w:cs="Arial"/>
          <w:bCs/>
          <w:kern w:val="24"/>
          <w:sz w:val="22"/>
          <w:szCs w:val="22"/>
        </w:rPr>
        <w:t>NIM</w:t>
      </w:r>
      <w:r w:rsidRPr="00503596">
        <w:rPr>
          <w:rFonts w:asciiTheme="minorHAnsi" w:eastAsiaTheme="minorEastAsia" w:hAnsiTheme="minorHAnsi" w:cs="Arial"/>
          <w:color w:val="000000" w:themeColor="text1"/>
          <w:kern w:val="24"/>
          <w:sz w:val="22"/>
          <w:szCs w:val="22"/>
        </w:rPr>
        <w:t xml:space="preserve"> is not just about intelligence gathering, it is also </w:t>
      </w:r>
      <w:r w:rsidRPr="00503596">
        <w:rPr>
          <w:rFonts w:asciiTheme="minorHAnsi" w:eastAsiaTheme="minorEastAsia" w:hAnsiTheme="minorHAnsi" w:cs="Arial"/>
          <w:bCs/>
          <w:color w:val="000000" w:themeColor="text1"/>
          <w:kern w:val="24"/>
          <w:sz w:val="22"/>
          <w:szCs w:val="22"/>
        </w:rPr>
        <w:t xml:space="preserve">a business process </w:t>
      </w:r>
      <w:r w:rsidRPr="00503596">
        <w:rPr>
          <w:rFonts w:asciiTheme="minorHAnsi" w:eastAsiaTheme="minorEastAsia" w:hAnsiTheme="minorHAnsi" w:cs="Arial"/>
          <w:color w:val="000000" w:themeColor="text1"/>
          <w:kern w:val="24"/>
          <w:sz w:val="22"/>
          <w:szCs w:val="22"/>
        </w:rPr>
        <w:t>model that can be used to guide all activities of a police force.</w:t>
      </w:r>
    </w:p>
    <w:p w:rsidR="00810BD3" w:rsidRDefault="00810BD3" w:rsidP="006238F4">
      <w:pPr>
        <w:pStyle w:val="NormalWeb"/>
        <w:kinsoku w:val="0"/>
        <w:overflowPunct w:val="0"/>
        <w:spacing w:before="79" w:beforeAutospacing="0" w:after="0" w:afterAutospacing="0"/>
        <w:textAlignment w:val="baseline"/>
        <w:rPr>
          <w:rFonts w:ascii="Arial" w:eastAsiaTheme="minorEastAsia" w:hAnsi="Arial" w:cs="Arial"/>
          <w:b/>
          <w:bCs/>
          <w:color w:val="000000" w:themeColor="text1"/>
          <w:kern w:val="24"/>
        </w:rPr>
      </w:pPr>
    </w:p>
    <w:p w:rsidR="00810BD3" w:rsidRPr="00503596" w:rsidRDefault="006238F4" w:rsidP="00503596">
      <w:pPr>
        <w:pStyle w:val="NormalWeb"/>
        <w:kinsoku w:val="0"/>
        <w:overflowPunct w:val="0"/>
        <w:spacing w:before="79" w:beforeAutospacing="0" w:after="0" w:afterAutospacing="0"/>
        <w:textAlignment w:val="baseline"/>
        <w:rPr>
          <w:rFonts w:asciiTheme="minorHAnsi" w:eastAsiaTheme="minorEastAsia" w:hAnsiTheme="minorHAnsi" w:cs="Arial"/>
          <w:b/>
          <w:bCs/>
          <w:color w:val="0070C0"/>
          <w:kern w:val="24"/>
          <w:sz w:val="22"/>
          <w:szCs w:val="22"/>
        </w:rPr>
      </w:pPr>
      <w:r w:rsidRPr="00503596">
        <w:rPr>
          <w:rFonts w:asciiTheme="minorHAnsi" w:eastAsiaTheme="minorEastAsia" w:hAnsiTheme="minorHAnsi" w:cs="Arial"/>
          <w:b/>
          <w:bCs/>
          <w:color w:val="0070C0"/>
          <w:kern w:val="24"/>
          <w:sz w:val="22"/>
          <w:szCs w:val="22"/>
        </w:rPr>
        <w:t>Advantages of NIM:</w:t>
      </w:r>
    </w:p>
    <w:p w:rsidR="006238F4" w:rsidRPr="00503596" w:rsidRDefault="006238F4" w:rsidP="006238F4">
      <w:pPr>
        <w:pStyle w:val="ListParagraph"/>
        <w:numPr>
          <w:ilvl w:val="0"/>
          <w:numId w:val="3"/>
        </w:numPr>
        <w:kinsoku w:val="0"/>
        <w:overflowPunct w:val="0"/>
        <w:textAlignment w:val="baseline"/>
        <w:rPr>
          <w:sz w:val="22"/>
          <w:szCs w:val="22"/>
        </w:rPr>
      </w:pPr>
      <w:r w:rsidRPr="00503596">
        <w:rPr>
          <w:rFonts w:cs="Arial"/>
          <w:color w:val="000000" w:themeColor="text1"/>
          <w:kern w:val="24"/>
          <w:sz w:val="22"/>
          <w:szCs w:val="22"/>
        </w:rPr>
        <w:t>allows operational strategies to focus on key priorities</w:t>
      </w:r>
    </w:p>
    <w:p w:rsidR="006238F4" w:rsidRPr="00503596" w:rsidRDefault="006238F4" w:rsidP="006238F4">
      <w:pPr>
        <w:pStyle w:val="ListParagraph"/>
        <w:numPr>
          <w:ilvl w:val="0"/>
          <w:numId w:val="3"/>
        </w:numPr>
        <w:kinsoku w:val="0"/>
        <w:overflowPunct w:val="0"/>
        <w:textAlignment w:val="baseline"/>
        <w:rPr>
          <w:sz w:val="22"/>
          <w:szCs w:val="22"/>
        </w:rPr>
      </w:pPr>
      <w:r w:rsidRPr="00503596">
        <w:rPr>
          <w:rFonts w:cs="Arial"/>
          <w:color w:val="000000" w:themeColor="text1"/>
          <w:kern w:val="24"/>
          <w:sz w:val="22"/>
          <w:szCs w:val="22"/>
        </w:rPr>
        <w:t xml:space="preserve">allows more officers to focus on solving priority problems and targeting the most prolific and active offenders  </w:t>
      </w:r>
    </w:p>
    <w:p w:rsidR="006238F4" w:rsidRPr="00503596" w:rsidRDefault="006238F4" w:rsidP="006238F4">
      <w:pPr>
        <w:pStyle w:val="ListParagraph"/>
        <w:numPr>
          <w:ilvl w:val="0"/>
          <w:numId w:val="3"/>
        </w:numPr>
        <w:kinsoku w:val="0"/>
        <w:overflowPunct w:val="0"/>
        <w:textAlignment w:val="baseline"/>
        <w:rPr>
          <w:sz w:val="22"/>
          <w:szCs w:val="22"/>
        </w:rPr>
      </w:pPr>
      <w:r w:rsidRPr="00503596">
        <w:rPr>
          <w:rFonts w:cs="Arial"/>
          <w:color w:val="000000" w:themeColor="text1"/>
          <w:kern w:val="24"/>
          <w:sz w:val="22"/>
          <w:szCs w:val="22"/>
        </w:rPr>
        <w:t xml:space="preserve">informs the management of risk    </w:t>
      </w:r>
    </w:p>
    <w:p w:rsidR="006238F4" w:rsidRPr="00503596" w:rsidRDefault="006238F4" w:rsidP="006238F4">
      <w:pPr>
        <w:pStyle w:val="ListParagraph"/>
        <w:numPr>
          <w:ilvl w:val="0"/>
          <w:numId w:val="3"/>
        </w:numPr>
        <w:kinsoku w:val="0"/>
        <w:overflowPunct w:val="0"/>
        <w:textAlignment w:val="baseline"/>
        <w:rPr>
          <w:sz w:val="22"/>
          <w:szCs w:val="22"/>
        </w:rPr>
      </w:pPr>
      <w:r w:rsidRPr="00503596">
        <w:rPr>
          <w:rFonts w:cs="Arial"/>
          <w:color w:val="000000" w:themeColor="text1"/>
          <w:kern w:val="24"/>
          <w:sz w:val="22"/>
          <w:szCs w:val="22"/>
        </w:rPr>
        <w:t xml:space="preserve">provides more informed business planning and a greater link to operational policing issues </w:t>
      </w:r>
    </w:p>
    <w:p w:rsidR="006238F4" w:rsidRPr="00503596" w:rsidRDefault="006238F4" w:rsidP="006238F4">
      <w:pPr>
        <w:pStyle w:val="ListParagraph"/>
        <w:numPr>
          <w:ilvl w:val="0"/>
          <w:numId w:val="3"/>
        </w:numPr>
        <w:kinsoku w:val="0"/>
        <w:overflowPunct w:val="0"/>
        <w:textAlignment w:val="baseline"/>
        <w:rPr>
          <w:sz w:val="22"/>
          <w:szCs w:val="22"/>
        </w:rPr>
      </w:pPr>
      <w:r w:rsidRPr="00503596">
        <w:rPr>
          <w:rFonts w:cs="Arial"/>
          <w:color w:val="000000" w:themeColor="text1"/>
          <w:kern w:val="24"/>
          <w:sz w:val="22"/>
          <w:szCs w:val="22"/>
        </w:rPr>
        <w:t xml:space="preserve">improves the direction and briefing of patrols </w:t>
      </w:r>
    </w:p>
    <w:p w:rsidR="006238F4" w:rsidRPr="00503596" w:rsidRDefault="006238F4" w:rsidP="006238F4">
      <w:pPr>
        <w:pStyle w:val="ListParagraph"/>
        <w:numPr>
          <w:ilvl w:val="0"/>
          <w:numId w:val="3"/>
        </w:numPr>
        <w:kinsoku w:val="0"/>
        <w:overflowPunct w:val="0"/>
        <w:textAlignment w:val="baseline"/>
        <w:rPr>
          <w:sz w:val="22"/>
          <w:szCs w:val="22"/>
        </w:rPr>
      </w:pPr>
      <w:r w:rsidRPr="00503596">
        <w:rPr>
          <w:rFonts w:cs="Arial"/>
          <w:color w:val="000000" w:themeColor="text1"/>
          <w:kern w:val="24"/>
          <w:sz w:val="22"/>
          <w:szCs w:val="22"/>
        </w:rPr>
        <w:t>improves integration with partner agencies</w:t>
      </w:r>
    </w:p>
    <w:p w:rsidR="00810BD3" w:rsidRPr="00503596" w:rsidRDefault="006238F4" w:rsidP="00503596">
      <w:pPr>
        <w:pStyle w:val="NormalWeb"/>
        <w:kinsoku w:val="0"/>
        <w:overflowPunct w:val="0"/>
        <w:spacing w:before="79" w:beforeAutospacing="0" w:after="0" w:afterAutospacing="0"/>
        <w:textAlignment w:val="baseline"/>
        <w:rPr>
          <w:rFonts w:asciiTheme="minorHAnsi" w:eastAsiaTheme="minorEastAsia" w:hAnsiTheme="minorHAnsi" w:cs="Arial"/>
          <w:b/>
          <w:color w:val="0070C0"/>
          <w:kern w:val="24"/>
          <w:sz w:val="22"/>
          <w:szCs w:val="22"/>
        </w:rPr>
      </w:pPr>
      <w:r w:rsidRPr="00503596">
        <w:rPr>
          <w:rFonts w:asciiTheme="minorHAnsi" w:eastAsiaTheme="minorEastAsia" w:hAnsiTheme="minorHAnsi" w:cs="Arial"/>
          <w:b/>
          <w:color w:val="0070C0"/>
          <w:kern w:val="24"/>
          <w:sz w:val="22"/>
          <w:szCs w:val="22"/>
        </w:rPr>
        <w:t>NIM is NOT just about crime or intelligence. It is used, for example, to:</w:t>
      </w:r>
    </w:p>
    <w:p w:rsidR="006238F4" w:rsidRPr="00503596" w:rsidRDefault="006238F4" w:rsidP="006238F4">
      <w:pPr>
        <w:pStyle w:val="ListParagraph"/>
        <w:numPr>
          <w:ilvl w:val="0"/>
          <w:numId w:val="4"/>
        </w:numPr>
        <w:kinsoku w:val="0"/>
        <w:overflowPunct w:val="0"/>
        <w:textAlignment w:val="baseline"/>
        <w:rPr>
          <w:sz w:val="22"/>
          <w:szCs w:val="22"/>
        </w:rPr>
      </w:pPr>
      <w:r w:rsidRPr="00503596">
        <w:rPr>
          <w:rFonts w:cs="Arial"/>
          <w:color w:val="000000" w:themeColor="text1"/>
          <w:kern w:val="24"/>
          <w:sz w:val="22"/>
          <w:szCs w:val="22"/>
        </w:rPr>
        <w:t>Direct patrols;</w:t>
      </w:r>
    </w:p>
    <w:p w:rsidR="006238F4" w:rsidRPr="00503596" w:rsidRDefault="006238F4" w:rsidP="006238F4">
      <w:pPr>
        <w:pStyle w:val="ListParagraph"/>
        <w:numPr>
          <w:ilvl w:val="0"/>
          <w:numId w:val="4"/>
        </w:numPr>
        <w:kinsoku w:val="0"/>
        <w:overflowPunct w:val="0"/>
        <w:textAlignment w:val="baseline"/>
        <w:rPr>
          <w:sz w:val="22"/>
          <w:szCs w:val="22"/>
        </w:rPr>
      </w:pPr>
      <w:r w:rsidRPr="00503596">
        <w:rPr>
          <w:rFonts w:cs="Arial"/>
          <w:color w:val="000000" w:themeColor="text1"/>
          <w:kern w:val="24"/>
          <w:sz w:val="22"/>
          <w:szCs w:val="22"/>
        </w:rPr>
        <w:t>Target prolific and priority offenders and resolve crime and disorder problems;</w:t>
      </w:r>
    </w:p>
    <w:p w:rsidR="006238F4" w:rsidRPr="00503596" w:rsidRDefault="006238F4" w:rsidP="006238F4">
      <w:pPr>
        <w:pStyle w:val="ListParagraph"/>
        <w:numPr>
          <w:ilvl w:val="0"/>
          <w:numId w:val="4"/>
        </w:numPr>
        <w:kinsoku w:val="0"/>
        <w:overflowPunct w:val="0"/>
        <w:textAlignment w:val="baseline"/>
        <w:rPr>
          <w:sz w:val="22"/>
          <w:szCs w:val="22"/>
        </w:rPr>
      </w:pPr>
      <w:r w:rsidRPr="00503596">
        <w:rPr>
          <w:rFonts w:cs="Arial"/>
          <w:color w:val="000000" w:themeColor="text1"/>
          <w:kern w:val="24"/>
          <w:sz w:val="22"/>
          <w:szCs w:val="22"/>
        </w:rPr>
        <w:t>Work effectively with partner agencies</w:t>
      </w:r>
    </w:p>
    <w:p w:rsidR="006238F4" w:rsidRPr="00503596" w:rsidRDefault="006238F4" w:rsidP="006238F4">
      <w:pPr>
        <w:pStyle w:val="ListParagraph"/>
        <w:numPr>
          <w:ilvl w:val="0"/>
          <w:numId w:val="4"/>
        </w:numPr>
        <w:kinsoku w:val="0"/>
        <w:overflowPunct w:val="0"/>
        <w:textAlignment w:val="baseline"/>
        <w:rPr>
          <w:sz w:val="22"/>
          <w:szCs w:val="22"/>
        </w:rPr>
      </w:pPr>
      <w:r w:rsidRPr="00503596">
        <w:rPr>
          <w:rFonts w:cs="Arial"/>
          <w:color w:val="000000" w:themeColor="text1"/>
          <w:kern w:val="24"/>
          <w:sz w:val="22"/>
          <w:szCs w:val="22"/>
        </w:rPr>
        <w:t>Drive problem solving;</w:t>
      </w:r>
    </w:p>
    <w:p w:rsidR="006238F4" w:rsidRPr="00503596" w:rsidRDefault="006238F4" w:rsidP="006238F4">
      <w:pPr>
        <w:pStyle w:val="ListParagraph"/>
        <w:numPr>
          <w:ilvl w:val="0"/>
          <w:numId w:val="4"/>
        </w:numPr>
        <w:kinsoku w:val="0"/>
        <w:overflowPunct w:val="0"/>
        <w:textAlignment w:val="baseline"/>
        <w:rPr>
          <w:sz w:val="22"/>
          <w:szCs w:val="22"/>
        </w:rPr>
      </w:pPr>
      <w:r w:rsidRPr="00503596">
        <w:rPr>
          <w:rFonts w:cs="Arial"/>
          <w:color w:val="000000" w:themeColor="text1"/>
          <w:kern w:val="24"/>
          <w:sz w:val="22"/>
          <w:szCs w:val="22"/>
        </w:rPr>
        <w:t>Improve road safety;</w:t>
      </w:r>
    </w:p>
    <w:p w:rsidR="006238F4" w:rsidRPr="00503596" w:rsidRDefault="006238F4" w:rsidP="006238F4">
      <w:pPr>
        <w:pStyle w:val="ListParagraph"/>
        <w:numPr>
          <w:ilvl w:val="0"/>
          <w:numId w:val="4"/>
        </w:numPr>
        <w:kinsoku w:val="0"/>
        <w:overflowPunct w:val="0"/>
        <w:textAlignment w:val="baseline"/>
        <w:rPr>
          <w:sz w:val="22"/>
          <w:szCs w:val="22"/>
        </w:rPr>
      </w:pPr>
      <w:r w:rsidRPr="00503596">
        <w:rPr>
          <w:rFonts w:cs="Arial"/>
          <w:color w:val="000000" w:themeColor="text1"/>
          <w:kern w:val="24"/>
          <w:sz w:val="22"/>
          <w:szCs w:val="22"/>
        </w:rPr>
        <w:t>Manage priority locations and high risk issues;</w:t>
      </w:r>
    </w:p>
    <w:p w:rsidR="006238F4" w:rsidRPr="00503596" w:rsidRDefault="006238F4" w:rsidP="006238F4">
      <w:pPr>
        <w:pStyle w:val="ListParagraph"/>
        <w:numPr>
          <w:ilvl w:val="0"/>
          <w:numId w:val="4"/>
        </w:numPr>
        <w:kinsoku w:val="0"/>
        <w:overflowPunct w:val="0"/>
        <w:textAlignment w:val="baseline"/>
        <w:rPr>
          <w:sz w:val="22"/>
          <w:szCs w:val="22"/>
        </w:rPr>
      </w:pPr>
      <w:r w:rsidRPr="00503596">
        <w:rPr>
          <w:rFonts w:cs="Arial"/>
          <w:color w:val="000000" w:themeColor="text1"/>
          <w:kern w:val="24"/>
          <w:sz w:val="22"/>
          <w:szCs w:val="22"/>
        </w:rPr>
        <w:t>Guide neighbourhood policing activity;</w:t>
      </w:r>
    </w:p>
    <w:p w:rsidR="00503596" w:rsidRPr="00503596" w:rsidRDefault="006238F4" w:rsidP="00503596">
      <w:pPr>
        <w:pStyle w:val="ListParagraph"/>
        <w:numPr>
          <w:ilvl w:val="0"/>
          <w:numId w:val="4"/>
        </w:numPr>
        <w:kinsoku w:val="0"/>
        <w:overflowPunct w:val="0"/>
        <w:textAlignment w:val="baseline"/>
        <w:rPr>
          <w:sz w:val="22"/>
          <w:szCs w:val="22"/>
        </w:rPr>
      </w:pPr>
      <w:r w:rsidRPr="00503596">
        <w:rPr>
          <w:rFonts w:cs="Arial"/>
          <w:color w:val="000000" w:themeColor="text1"/>
          <w:kern w:val="24"/>
          <w:sz w:val="22"/>
          <w:szCs w:val="22"/>
        </w:rPr>
        <w:t>Increase the understanding of criminality and anti-social behaviour issues.</w:t>
      </w:r>
    </w:p>
    <w:p w:rsidR="006238F4" w:rsidRPr="00503596" w:rsidRDefault="006238F4" w:rsidP="00503596">
      <w:pPr>
        <w:kinsoku w:val="0"/>
        <w:overflowPunct w:val="0"/>
        <w:textAlignment w:val="baseline"/>
        <w:rPr>
          <w:sz w:val="22"/>
          <w:szCs w:val="22"/>
        </w:rPr>
      </w:pPr>
      <w:r w:rsidRPr="00503596">
        <w:rPr>
          <w:rFonts w:cs="Arial"/>
          <w:color w:val="000000" w:themeColor="text1"/>
          <w:kern w:val="24"/>
          <w:sz w:val="22"/>
          <w:szCs w:val="22"/>
        </w:rPr>
        <w:lastRenderedPageBreak/>
        <w:t>NIM is based on proactive policing. Proactive policing is about identifying, understanding and addressing underlying problems and trends rather than responding to crime and non-crime problems in a reactive manner. This broader perspective allows for prioritisation of police activity which makes it easier to respond to the increasing demands placed on the Police Service</w:t>
      </w:r>
    </w:p>
    <w:p w:rsidR="006238F4" w:rsidRPr="00503596" w:rsidRDefault="006238F4" w:rsidP="006238F4">
      <w:pPr>
        <w:pStyle w:val="NormalWeb"/>
        <w:kinsoku w:val="0"/>
        <w:overflowPunct w:val="0"/>
        <w:spacing w:before="79" w:beforeAutospacing="0" w:after="0" w:afterAutospacing="0"/>
        <w:textAlignment w:val="baseline"/>
        <w:rPr>
          <w:rFonts w:asciiTheme="minorHAnsi" w:hAnsiTheme="minorHAnsi"/>
          <w:sz w:val="22"/>
          <w:szCs w:val="22"/>
        </w:rPr>
      </w:pPr>
      <w:r w:rsidRPr="00503596">
        <w:rPr>
          <w:rFonts w:asciiTheme="minorHAnsi" w:eastAsiaTheme="minorEastAsia" w:hAnsiTheme="minorHAnsi" w:cs="Arial"/>
          <w:color w:val="000000" w:themeColor="text1"/>
          <w:kern w:val="24"/>
          <w:sz w:val="22"/>
          <w:szCs w:val="22"/>
        </w:rPr>
        <w:t xml:space="preserve">The National Intelligence Model has implications for all </w:t>
      </w:r>
      <w:r w:rsidR="00810BD3" w:rsidRPr="00503596">
        <w:rPr>
          <w:rFonts w:asciiTheme="minorHAnsi" w:eastAsiaTheme="minorEastAsia" w:hAnsiTheme="minorHAnsi" w:cs="Arial"/>
          <w:color w:val="000000" w:themeColor="text1"/>
          <w:kern w:val="24"/>
          <w:sz w:val="22"/>
          <w:szCs w:val="22"/>
        </w:rPr>
        <w:t xml:space="preserve">staff </w:t>
      </w:r>
      <w:r w:rsidRPr="00503596">
        <w:rPr>
          <w:rFonts w:asciiTheme="minorHAnsi" w:eastAsiaTheme="minorEastAsia" w:hAnsiTheme="minorHAnsi" w:cs="Arial"/>
          <w:color w:val="000000" w:themeColor="text1"/>
          <w:kern w:val="24"/>
          <w:sz w:val="22"/>
          <w:szCs w:val="22"/>
        </w:rPr>
        <w:t xml:space="preserve">at all levels, whether they are Police Officers or Police Staff, uniformed or plain clothes. Every member of staff has a role to play in </w:t>
      </w:r>
      <w:r w:rsidR="00810BD3" w:rsidRPr="00503596">
        <w:rPr>
          <w:rFonts w:asciiTheme="minorHAnsi" w:eastAsiaTheme="minorEastAsia" w:hAnsiTheme="minorHAnsi" w:cs="Arial"/>
          <w:color w:val="000000" w:themeColor="text1"/>
          <w:kern w:val="24"/>
          <w:sz w:val="22"/>
          <w:szCs w:val="22"/>
        </w:rPr>
        <w:t xml:space="preserve">making NIM work. </w:t>
      </w:r>
    </w:p>
    <w:p w:rsidR="00810BD3" w:rsidRPr="00503596" w:rsidRDefault="00810BD3" w:rsidP="006238F4">
      <w:pPr>
        <w:pStyle w:val="NormalWeb"/>
        <w:kinsoku w:val="0"/>
        <w:overflowPunct w:val="0"/>
        <w:spacing w:before="79" w:beforeAutospacing="0" w:after="0" w:afterAutospacing="0"/>
        <w:textAlignment w:val="baseline"/>
        <w:rPr>
          <w:rFonts w:asciiTheme="minorHAnsi" w:eastAsiaTheme="minorEastAsia" w:hAnsiTheme="minorHAnsi" w:cs="Arial"/>
          <w:color w:val="000000" w:themeColor="text1"/>
          <w:kern w:val="24"/>
          <w:sz w:val="22"/>
          <w:szCs w:val="22"/>
        </w:rPr>
      </w:pPr>
    </w:p>
    <w:p w:rsidR="00810BD3" w:rsidRPr="00503596" w:rsidRDefault="006238F4" w:rsidP="006238F4">
      <w:pPr>
        <w:pStyle w:val="NormalWeb"/>
        <w:kinsoku w:val="0"/>
        <w:overflowPunct w:val="0"/>
        <w:spacing w:before="79" w:beforeAutospacing="0" w:after="0" w:afterAutospacing="0"/>
        <w:textAlignment w:val="baseline"/>
        <w:rPr>
          <w:rFonts w:asciiTheme="minorHAnsi" w:eastAsiaTheme="minorEastAsia" w:hAnsiTheme="minorHAnsi" w:cs="Arial"/>
          <w:b/>
          <w:color w:val="0070C0"/>
          <w:kern w:val="24"/>
          <w:sz w:val="22"/>
          <w:szCs w:val="22"/>
        </w:rPr>
      </w:pPr>
      <w:r w:rsidRPr="00503596">
        <w:rPr>
          <w:rFonts w:asciiTheme="minorHAnsi" w:eastAsiaTheme="minorEastAsia" w:hAnsiTheme="minorHAnsi" w:cs="Arial"/>
          <w:b/>
          <w:color w:val="0070C0"/>
          <w:kern w:val="24"/>
          <w:sz w:val="22"/>
          <w:szCs w:val="22"/>
        </w:rPr>
        <w:t>NIM enables staff to:</w:t>
      </w:r>
    </w:p>
    <w:p w:rsidR="006238F4" w:rsidRPr="00503596" w:rsidRDefault="006238F4" w:rsidP="006238F4">
      <w:pPr>
        <w:pStyle w:val="ListParagraph"/>
        <w:numPr>
          <w:ilvl w:val="0"/>
          <w:numId w:val="5"/>
        </w:numPr>
        <w:kinsoku w:val="0"/>
        <w:overflowPunct w:val="0"/>
        <w:textAlignment w:val="baseline"/>
        <w:rPr>
          <w:sz w:val="22"/>
          <w:szCs w:val="22"/>
        </w:rPr>
      </w:pPr>
      <w:r w:rsidRPr="00503596">
        <w:rPr>
          <w:rFonts w:cs="Arial"/>
          <w:color w:val="000000" w:themeColor="text1"/>
          <w:kern w:val="24"/>
          <w:sz w:val="22"/>
          <w:szCs w:val="22"/>
        </w:rPr>
        <w:t>Receive better tasking and direction (</w:t>
      </w:r>
      <w:r w:rsidR="00503596" w:rsidRPr="00503596">
        <w:rPr>
          <w:rFonts w:cs="Arial"/>
          <w:color w:val="000000" w:themeColor="text1"/>
          <w:kern w:val="24"/>
          <w:sz w:val="22"/>
          <w:szCs w:val="22"/>
        </w:rPr>
        <w:t>e.g.</w:t>
      </w:r>
      <w:r w:rsidRPr="00503596">
        <w:rPr>
          <w:rFonts w:cs="Arial"/>
          <w:color w:val="000000" w:themeColor="text1"/>
          <w:kern w:val="24"/>
          <w:sz w:val="22"/>
          <w:szCs w:val="22"/>
        </w:rPr>
        <w:t xml:space="preserve"> staff are deployed to a location or to deal with a problem where they can have most impact);</w:t>
      </w:r>
    </w:p>
    <w:p w:rsidR="006238F4" w:rsidRPr="00503596" w:rsidRDefault="006238F4" w:rsidP="006238F4">
      <w:pPr>
        <w:pStyle w:val="ListParagraph"/>
        <w:numPr>
          <w:ilvl w:val="0"/>
          <w:numId w:val="5"/>
        </w:numPr>
        <w:kinsoku w:val="0"/>
        <w:overflowPunct w:val="0"/>
        <w:textAlignment w:val="baseline"/>
        <w:rPr>
          <w:sz w:val="22"/>
          <w:szCs w:val="22"/>
        </w:rPr>
      </w:pPr>
      <w:r w:rsidRPr="00503596">
        <w:rPr>
          <w:rFonts w:cs="Arial"/>
          <w:color w:val="000000" w:themeColor="text1"/>
          <w:kern w:val="24"/>
          <w:sz w:val="22"/>
          <w:szCs w:val="22"/>
        </w:rPr>
        <w:t>Contribute to effective policing (by collecting and recording relevant information which is used to create greater understanding of crime and non-crime problems)</w:t>
      </w:r>
    </w:p>
    <w:p w:rsidR="006238F4" w:rsidRPr="00503596" w:rsidRDefault="006238F4" w:rsidP="006238F4">
      <w:pPr>
        <w:pStyle w:val="ListParagraph"/>
        <w:numPr>
          <w:ilvl w:val="0"/>
          <w:numId w:val="5"/>
        </w:numPr>
        <w:kinsoku w:val="0"/>
        <w:overflowPunct w:val="0"/>
        <w:textAlignment w:val="baseline"/>
        <w:rPr>
          <w:sz w:val="22"/>
          <w:szCs w:val="22"/>
        </w:rPr>
      </w:pPr>
      <w:r w:rsidRPr="00503596">
        <w:rPr>
          <w:rFonts w:cs="Arial"/>
          <w:color w:val="000000" w:themeColor="text1"/>
          <w:kern w:val="24"/>
          <w:sz w:val="22"/>
          <w:szCs w:val="22"/>
        </w:rPr>
        <w:t>Provide a better service to the public (As a result, an improved service is provided to the public, public confidence is increased and more offenders are brought to justice)</w:t>
      </w:r>
    </w:p>
    <w:p w:rsidR="00810BD3" w:rsidRPr="00503596" w:rsidRDefault="00A95E61" w:rsidP="00810BD3">
      <w:pPr>
        <w:kinsoku w:val="0"/>
        <w:overflowPunct w:val="0"/>
        <w:textAlignment w:val="baseline"/>
        <w:rPr>
          <w:rFonts w:cs="Arial"/>
          <w:b/>
          <w:color w:val="0070C0"/>
          <w:sz w:val="22"/>
          <w:szCs w:val="22"/>
        </w:rPr>
      </w:pPr>
      <w:r w:rsidRPr="00503596">
        <w:rPr>
          <w:rFonts w:cs="Arial"/>
          <w:b/>
          <w:color w:val="0070C0"/>
          <w:sz w:val="22"/>
          <w:szCs w:val="22"/>
        </w:rPr>
        <w:t>Positive Outcomes</w:t>
      </w:r>
    </w:p>
    <w:p w:rsidR="00A95E61" w:rsidRPr="00503596" w:rsidRDefault="00A95E61" w:rsidP="00A95E61">
      <w:pPr>
        <w:pStyle w:val="ListParagraph"/>
        <w:numPr>
          <w:ilvl w:val="0"/>
          <w:numId w:val="6"/>
        </w:numPr>
        <w:rPr>
          <w:rFonts w:cs="Arial"/>
          <w:sz w:val="22"/>
          <w:szCs w:val="22"/>
        </w:rPr>
      </w:pPr>
      <w:r w:rsidRPr="00503596">
        <w:rPr>
          <w:rFonts w:cs="Arial"/>
          <w:kern w:val="24"/>
          <w:sz w:val="22"/>
          <w:szCs w:val="22"/>
        </w:rPr>
        <w:t xml:space="preserve">Improved prevention and detection of crime </w:t>
      </w:r>
    </w:p>
    <w:p w:rsidR="00A95E61" w:rsidRPr="00503596" w:rsidRDefault="00A95E61" w:rsidP="00A95E61">
      <w:pPr>
        <w:pStyle w:val="ListParagraph"/>
        <w:numPr>
          <w:ilvl w:val="0"/>
          <w:numId w:val="6"/>
        </w:numPr>
        <w:rPr>
          <w:rFonts w:cs="Arial"/>
          <w:sz w:val="22"/>
          <w:szCs w:val="22"/>
        </w:rPr>
      </w:pPr>
      <w:r w:rsidRPr="00503596">
        <w:rPr>
          <w:rFonts w:cs="Arial"/>
          <w:kern w:val="24"/>
          <w:sz w:val="22"/>
          <w:szCs w:val="22"/>
        </w:rPr>
        <w:t xml:space="preserve">More policing opportunities through the linking of person records across business areas to enable evaluation and action </w:t>
      </w:r>
    </w:p>
    <w:p w:rsidR="00A95E61" w:rsidRPr="00503596" w:rsidRDefault="00A95E61" w:rsidP="00A95E61">
      <w:pPr>
        <w:pStyle w:val="ListParagraph"/>
        <w:numPr>
          <w:ilvl w:val="0"/>
          <w:numId w:val="6"/>
        </w:numPr>
        <w:rPr>
          <w:rFonts w:cs="Arial"/>
          <w:sz w:val="22"/>
          <w:szCs w:val="22"/>
        </w:rPr>
      </w:pPr>
      <w:r w:rsidRPr="00503596">
        <w:rPr>
          <w:rFonts w:cs="Arial"/>
          <w:kern w:val="24"/>
          <w:sz w:val="22"/>
          <w:szCs w:val="22"/>
        </w:rPr>
        <w:t xml:space="preserve">Increased protection for the most vulnerable members of the community by sharing information with other forces and partner agencies </w:t>
      </w:r>
    </w:p>
    <w:p w:rsidR="00A95E61" w:rsidRPr="00503596" w:rsidRDefault="00A95E61" w:rsidP="00A95E61">
      <w:pPr>
        <w:pStyle w:val="ListParagraph"/>
        <w:numPr>
          <w:ilvl w:val="0"/>
          <w:numId w:val="6"/>
        </w:numPr>
        <w:rPr>
          <w:rFonts w:cs="Arial"/>
          <w:sz w:val="22"/>
          <w:szCs w:val="22"/>
        </w:rPr>
      </w:pPr>
      <w:r w:rsidRPr="00503596">
        <w:rPr>
          <w:rFonts w:cs="Arial"/>
          <w:kern w:val="24"/>
          <w:sz w:val="22"/>
          <w:szCs w:val="22"/>
        </w:rPr>
        <w:t xml:space="preserve">More effective briefings and tasking of officers. </w:t>
      </w:r>
    </w:p>
    <w:p w:rsidR="00A95E61" w:rsidRPr="00503596" w:rsidRDefault="00A95E61" w:rsidP="00A95E61">
      <w:pPr>
        <w:rPr>
          <w:rFonts w:cs="Arial"/>
          <w:b/>
          <w:color w:val="0070C0"/>
          <w:sz w:val="22"/>
          <w:szCs w:val="22"/>
        </w:rPr>
      </w:pPr>
      <w:r w:rsidRPr="00503596">
        <w:rPr>
          <w:rFonts w:cs="Arial"/>
          <w:b/>
          <w:color w:val="0070C0"/>
          <w:sz w:val="22"/>
          <w:szCs w:val="22"/>
        </w:rPr>
        <w:t>Negative Outcomes</w:t>
      </w:r>
    </w:p>
    <w:p w:rsidR="00A95E61" w:rsidRPr="00503596" w:rsidRDefault="00A95E61" w:rsidP="00A95E61">
      <w:pPr>
        <w:pStyle w:val="ListParagraph"/>
        <w:numPr>
          <w:ilvl w:val="0"/>
          <w:numId w:val="7"/>
        </w:numPr>
        <w:rPr>
          <w:rFonts w:cs="Arial"/>
          <w:sz w:val="22"/>
          <w:szCs w:val="22"/>
        </w:rPr>
      </w:pPr>
      <w:r w:rsidRPr="00503596">
        <w:rPr>
          <w:rFonts w:cs="Arial"/>
          <w:kern w:val="24"/>
          <w:sz w:val="22"/>
          <w:szCs w:val="22"/>
        </w:rPr>
        <w:t xml:space="preserve">The potential for incorrect or misinformed decisions </w:t>
      </w:r>
    </w:p>
    <w:p w:rsidR="00A95E61" w:rsidRPr="00503596" w:rsidRDefault="00A95E61" w:rsidP="00A95E61">
      <w:pPr>
        <w:pStyle w:val="ListParagraph"/>
        <w:numPr>
          <w:ilvl w:val="0"/>
          <w:numId w:val="7"/>
        </w:numPr>
        <w:rPr>
          <w:rFonts w:cs="Arial"/>
          <w:sz w:val="22"/>
          <w:szCs w:val="22"/>
        </w:rPr>
      </w:pPr>
      <w:r w:rsidRPr="00503596">
        <w:rPr>
          <w:rFonts w:cs="Arial"/>
          <w:kern w:val="24"/>
          <w:sz w:val="22"/>
          <w:szCs w:val="22"/>
        </w:rPr>
        <w:t xml:space="preserve">Unnecessary risks to the public especially those who are vulnerable </w:t>
      </w:r>
    </w:p>
    <w:p w:rsidR="00A95E61" w:rsidRPr="00503596" w:rsidRDefault="00A95E61" w:rsidP="00A95E61">
      <w:pPr>
        <w:pStyle w:val="ListParagraph"/>
        <w:numPr>
          <w:ilvl w:val="0"/>
          <w:numId w:val="7"/>
        </w:numPr>
        <w:rPr>
          <w:rFonts w:cs="Arial"/>
          <w:sz w:val="22"/>
          <w:szCs w:val="22"/>
        </w:rPr>
      </w:pPr>
      <w:r w:rsidRPr="00503596">
        <w:rPr>
          <w:rFonts w:cs="Arial"/>
          <w:kern w:val="24"/>
          <w:sz w:val="22"/>
          <w:szCs w:val="22"/>
        </w:rPr>
        <w:t xml:space="preserve">Possible breaches of legislation </w:t>
      </w:r>
    </w:p>
    <w:p w:rsidR="00A95E61" w:rsidRPr="00503596" w:rsidRDefault="00A95E61" w:rsidP="00A95E61">
      <w:pPr>
        <w:pStyle w:val="ListParagraph"/>
        <w:numPr>
          <w:ilvl w:val="0"/>
          <w:numId w:val="7"/>
        </w:numPr>
        <w:rPr>
          <w:rFonts w:cs="Arial"/>
          <w:sz w:val="22"/>
          <w:szCs w:val="22"/>
        </w:rPr>
      </w:pPr>
      <w:r w:rsidRPr="00503596">
        <w:rPr>
          <w:rFonts w:cs="Arial"/>
          <w:kern w:val="24"/>
          <w:sz w:val="22"/>
          <w:szCs w:val="22"/>
        </w:rPr>
        <w:t xml:space="preserve">Improper or inappropriate access to police information </w:t>
      </w:r>
    </w:p>
    <w:p w:rsidR="00A95E61" w:rsidRPr="00503596" w:rsidRDefault="00A95E61" w:rsidP="00A95E61">
      <w:pPr>
        <w:pStyle w:val="ListParagraph"/>
        <w:numPr>
          <w:ilvl w:val="0"/>
          <w:numId w:val="7"/>
        </w:numPr>
        <w:rPr>
          <w:rFonts w:cs="Arial"/>
          <w:sz w:val="22"/>
          <w:szCs w:val="22"/>
        </w:rPr>
      </w:pPr>
      <w:r w:rsidRPr="00503596">
        <w:rPr>
          <w:rFonts w:cs="Arial"/>
          <w:kern w:val="24"/>
          <w:sz w:val="22"/>
          <w:szCs w:val="22"/>
        </w:rPr>
        <w:t xml:space="preserve">Increased risks to officer safety. </w:t>
      </w:r>
    </w:p>
    <w:p w:rsidR="00381141" w:rsidRPr="00503596" w:rsidRDefault="00F0346C" w:rsidP="00381141">
      <w:pPr>
        <w:rPr>
          <w:rFonts w:cs="Arial"/>
          <w:sz w:val="22"/>
          <w:szCs w:val="22"/>
        </w:rPr>
      </w:pPr>
      <w:r w:rsidRPr="00503596">
        <w:rPr>
          <w:rFonts w:cs="Arial"/>
          <w:sz w:val="22"/>
          <w:szCs w:val="22"/>
        </w:rPr>
        <w:t xml:space="preserve">You would look at the </w:t>
      </w:r>
      <w:r w:rsidR="00381141" w:rsidRPr="00503596">
        <w:rPr>
          <w:rFonts w:cs="Arial"/>
          <w:sz w:val="22"/>
          <w:szCs w:val="22"/>
        </w:rPr>
        <w:t xml:space="preserve">Police Systems </w:t>
      </w:r>
      <w:proofErr w:type="spellStart"/>
      <w:r w:rsidR="00381141" w:rsidRPr="00503596">
        <w:rPr>
          <w:rFonts w:cs="Arial"/>
          <w:sz w:val="22"/>
          <w:szCs w:val="22"/>
        </w:rPr>
        <w:t>eg</w:t>
      </w:r>
      <w:proofErr w:type="spellEnd"/>
      <w:r w:rsidR="00381141" w:rsidRPr="00503596">
        <w:rPr>
          <w:rFonts w:cs="Arial"/>
          <w:sz w:val="22"/>
          <w:szCs w:val="22"/>
        </w:rPr>
        <w:t>. Briefing, but you can find out from other agencies and organisations who help people how they see the problems an example of this would be at PACT meetings or other similar local schemes.</w:t>
      </w:r>
    </w:p>
    <w:p w:rsidR="00381141" w:rsidRPr="00503596" w:rsidRDefault="00381141" w:rsidP="00381141">
      <w:pPr>
        <w:rPr>
          <w:rFonts w:cs="Arial"/>
          <w:sz w:val="22"/>
          <w:szCs w:val="22"/>
        </w:rPr>
      </w:pPr>
      <w:r w:rsidRPr="00503596">
        <w:rPr>
          <w:rFonts w:cs="Arial"/>
          <w:sz w:val="22"/>
          <w:szCs w:val="22"/>
        </w:rPr>
        <w:t>Briefing system will bring up people who have been in custody, intelligence logs that have been submitted, what crimes have been committed and where, and any information that officers want to pass on.</w:t>
      </w:r>
    </w:p>
    <w:p w:rsidR="00381141" w:rsidRPr="00503596" w:rsidRDefault="00381141" w:rsidP="00381141">
      <w:pPr>
        <w:rPr>
          <w:rFonts w:cs="Arial"/>
          <w:sz w:val="22"/>
          <w:szCs w:val="22"/>
        </w:rPr>
      </w:pPr>
      <w:r w:rsidRPr="00503596">
        <w:rPr>
          <w:rFonts w:cs="Arial"/>
          <w:sz w:val="22"/>
          <w:szCs w:val="22"/>
        </w:rPr>
        <w:t xml:space="preserve">The police gather information that is required for a policing purpose and that will include one, or a combination, of the following drivers: </w:t>
      </w:r>
    </w:p>
    <w:p w:rsidR="00F0346C" w:rsidRDefault="00F0346C" w:rsidP="00381141">
      <w:pPr>
        <w:rPr>
          <w:rFonts w:ascii="Arial" w:hAnsi="Arial" w:cs="Arial"/>
          <w:color w:val="0070C0"/>
          <w:sz w:val="24"/>
          <w:szCs w:val="24"/>
        </w:rPr>
      </w:pPr>
    </w:p>
    <w:p w:rsidR="00381141" w:rsidRPr="00503596" w:rsidRDefault="00381141" w:rsidP="00381141">
      <w:pPr>
        <w:rPr>
          <w:rFonts w:cstheme="minorHAnsi"/>
          <w:color w:val="0070C0"/>
          <w:sz w:val="22"/>
          <w:szCs w:val="22"/>
        </w:rPr>
      </w:pPr>
      <w:r w:rsidRPr="00503596">
        <w:rPr>
          <w:rFonts w:cstheme="minorHAnsi"/>
          <w:color w:val="0070C0"/>
          <w:sz w:val="22"/>
          <w:szCs w:val="22"/>
        </w:rPr>
        <w:t xml:space="preserve">1. Protecting life and property </w:t>
      </w:r>
    </w:p>
    <w:p w:rsidR="00381141" w:rsidRPr="00503596" w:rsidRDefault="00381141" w:rsidP="00381141">
      <w:pPr>
        <w:rPr>
          <w:rFonts w:cstheme="minorHAnsi"/>
          <w:color w:val="0070C0"/>
          <w:sz w:val="22"/>
          <w:szCs w:val="22"/>
        </w:rPr>
      </w:pPr>
      <w:r w:rsidRPr="00503596">
        <w:rPr>
          <w:rFonts w:cstheme="minorHAnsi"/>
          <w:color w:val="0070C0"/>
          <w:sz w:val="22"/>
          <w:szCs w:val="22"/>
        </w:rPr>
        <w:t xml:space="preserve">2. Preserving order </w:t>
      </w:r>
    </w:p>
    <w:p w:rsidR="00381141" w:rsidRPr="00503596" w:rsidRDefault="00381141" w:rsidP="00381141">
      <w:pPr>
        <w:rPr>
          <w:rFonts w:cstheme="minorHAnsi"/>
          <w:color w:val="0070C0"/>
          <w:sz w:val="22"/>
          <w:szCs w:val="22"/>
        </w:rPr>
      </w:pPr>
      <w:r w:rsidRPr="00503596">
        <w:rPr>
          <w:rFonts w:cstheme="minorHAnsi"/>
          <w:color w:val="0070C0"/>
          <w:sz w:val="22"/>
          <w:szCs w:val="22"/>
        </w:rPr>
        <w:t xml:space="preserve">3. Preventing the commission of offences </w:t>
      </w:r>
    </w:p>
    <w:p w:rsidR="00381141" w:rsidRPr="00503596" w:rsidRDefault="00381141" w:rsidP="00381141">
      <w:pPr>
        <w:rPr>
          <w:rFonts w:cstheme="minorHAnsi"/>
          <w:color w:val="0070C0"/>
          <w:sz w:val="22"/>
          <w:szCs w:val="22"/>
        </w:rPr>
      </w:pPr>
      <w:r w:rsidRPr="00503596">
        <w:rPr>
          <w:rFonts w:cstheme="minorHAnsi"/>
          <w:color w:val="0070C0"/>
          <w:sz w:val="22"/>
          <w:szCs w:val="22"/>
        </w:rPr>
        <w:t xml:space="preserve">4. Bringing offenders to justice </w:t>
      </w:r>
    </w:p>
    <w:p w:rsidR="00381141" w:rsidRPr="00503596" w:rsidRDefault="00381141" w:rsidP="00381141">
      <w:pPr>
        <w:rPr>
          <w:rFonts w:cstheme="minorHAnsi"/>
          <w:color w:val="0070C0"/>
          <w:sz w:val="22"/>
          <w:szCs w:val="22"/>
        </w:rPr>
      </w:pPr>
      <w:r w:rsidRPr="00503596">
        <w:rPr>
          <w:rFonts w:cstheme="minorHAnsi"/>
          <w:color w:val="0070C0"/>
          <w:sz w:val="22"/>
          <w:szCs w:val="22"/>
        </w:rPr>
        <w:t xml:space="preserve">5. Any duty or responsibility arising from common or statute law. </w:t>
      </w:r>
    </w:p>
    <w:p w:rsidR="00381141" w:rsidRPr="00503596" w:rsidRDefault="00381141" w:rsidP="00381141">
      <w:pPr>
        <w:rPr>
          <w:rFonts w:cs="Arial"/>
          <w:sz w:val="22"/>
          <w:szCs w:val="22"/>
        </w:rPr>
      </w:pPr>
      <w:r w:rsidRPr="00503596">
        <w:rPr>
          <w:rFonts w:cs="Arial"/>
          <w:sz w:val="22"/>
          <w:szCs w:val="22"/>
        </w:rPr>
        <w:t xml:space="preserve">These five policing purposes provide the legal basis for collecting, recording, evaluating, sharing and retaining police information. </w:t>
      </w:r>
    </w:p>
    <w:p w:rsidR="00381141" w:rsidRPr="00503596" w:rsidRDefault="00381141" w:rsidP="00381141">
      <w:pPr>
        <w:rPr>
          <w:rFonts w:cs="Arial"/>
          <w:sz w:val="22"/>
          <w:szCs w:val="22"/>
        </w:rPr>
      </w:pPr>
      <w:r w:rsidRPr="00503596">
        <w:rPr>
          <w:rFonts w:cs="Arial"/>
          <w:sz w:val="22"/>
          <w:szCs w:val="22"/>
        </w:rPr>
        <w:t xml:space="preserve">Identifying these links enables decisions to be made about the priorities and resources needed to manage risk and provide an efficient and effective service. Accurate and timely intelligence gathered, collated and analysed in a professional manner must be at the centre of law enforcement activity - the basic reason for intelligence is that it is used to focus on the future to allow resources to be deployed to the best effect. For instance, in the above example the offenders, once identified, could be arrested using a raft of different resources like armed officers, helicopter and dog support, a Scenes of Crime team on standby in the vicinity and a growing team of investigators headed by a Senior Investigating Officer (SIO) and including a media team. It might also involve complex cross-border cooperation and possibly the National Crime Agency, each to coordinate a pre-planned arrest strategy. </w:t>
      </w:r>
    </w:p>
    <w:p w:rsidR="00503596" w:rsidRDefault="00381141" w:rsidP="00A95E61">
      <w:pPr>
        <w:rPr>
          <w:rFonts w:cs="Arial"/>
          <w:sz w:val="22"/>
          <w:szCs w:val="22"/>
        </w:rPr>
      </w:pPr>
      <w:r w:rsidRPr="00503596">
        <w:rPr>
          <w:rFonts w:cs="Arial"/>
          <w:sz w:val="22"/>
          <w:szCs w:val="22"/>
        </w:rPr>
        <w:t>The way in which police information is managed is integral to the overall efficiency and effectiveness of your force. It can result in both positive and negative outcomes. When and how you collect, record, evaluate, share, review, retain and disp</w:t>
      </w:r>
      <w:r w:rsidR="00503596" w:rsidRPr="00503596">
        <w:rPr>
          <w:rFonts w:cs="Arial"/>
          <w:sz w:val="22"/>
          <w:szCs w:val="22"/>
        </w:rPr>
        <w:t>ose of information, is critical.</w:t>
      </w:r>
    </w:p>
    <w:p w:rsidR="002105FD" w:rsidRPr="00503596" w:rsidRDefault="00503596" w:rsidP="00A95E61">
      <w:pPr>
        <w:rPr>
          <w:rFonts w:cs="Arial"/>
          <w:sz w:val="22"/>
          <w:szCs w:val="22"/>
        </w:rPr>
      </w:pPr>
      <w:r w:rsidRPr="00AA5715">
        <w:rPr>
          <w:noProof/>
          <w:lang w:eastAsia="en-GB"/>
        </w:rPr>
        <mc:AlternateContent>
          <mc:Choice Requires="wps">
            <w:drawing>
              <wp:anchor distT="0" distB="0" distL="114300" distR="114300" simplePos="0" relativeHeight="251682816" behindDoc="0" locked="0" layoutInCell="1" allowOverlap="1" wp14:anchorId="2745B40C" wp14:editId="624CCCAD">
                <wp:simplePos x="0" y="0"/>
                <wp:positionH relativeFrom="column">
                  <wp:posOffset>1323975</wp:posOffset>
                </wp:positionH>
                <wp:positionV relativeFrom="paragraph">
                  <wp:posOffset>295910</wp:posOffset>
                </wp:positionV>
                <wp:extent cx="2695575" cy="285750"/>
                <wp:effectExtent l="0" t="0" r="0" b="0"/>
                <wp:wrapNone/>
                <wp:docPr id="16" name="Text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557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A5715" w:rsidRPr="00503596" w:rsidRDefault="00AA5715" w:rsidP="00AA5715">
                            <w:pPr>
                              <w:pStyle w:val="NormalWeb"/>
                              <w:spacing w:before="0" w:beforeAutospacing="0" w:after="0" w:afterAutospacing="0"/>
                              <w:jc w:val="center"/>
                              <w:rPr>
                                <w:rFonts w:asciiTheme="minorHAnsi" w:hAnsiTheme="minorHAnsi"/>
                                <w:sz w:val="22"/>
                                <w:szCs w:val="22"/>
                              </w:rPr>
                            </w:pPr>
                            <w:r w:rsidRPr="00503596">
                              <w:rPr>
                                <w:rFonts w:asciiTheme="minorHAnsi" w:hAnsiTheme="minorHAnsi" w:cs="Arial"/>
                                <w:b/>
                                <w:bCs/>
                                <w:position w:val="1"/>
                                <w:sz w:val="22"/>
                                <w:szCs w:val="22"/>
                              </w:rPr>
                              <w:t>National Intelligence Model (NIM)</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type w14:anchorId="2745B40C" id="_x0000_t202" coordsize="21600,21600" o:spt="202" path="m,l,21600r21600,l21600,xe">
                <v:stroke joinstyle="miter"/>
                <v:path gradientshapeok="t" o:connecttype="rect"/>
              </v:shapetype>
              <v:shape id="TextBox 15" o:spid="_x0000_s1028" type="#_x0000_t202" style="position:absolute;margin-left:104.25pt;margin-top:23.3pt;width:212.25pt;height:2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" filled="f" stroked="f">
                <v:textbox>
                  <w:txbxContent>
                    <w:p w:rsidR="00AA5715" w:rsidRPr="00503596" w:rsidRDefault="00AA5715" w:rsidP="00AA5715">
                      <w:pPr>
                        <w:pStyle w:val="NormalWeb"/>
                        <w:spacing w:before="0" w:beforeAutospacing="0" w:after="0" w:afterAutospacing="0"/>
                        <w:jc w:val="center"/>
                        <w:rPr>
                          <w:rFonts w:asciiTheme="minorHAnsi" w:hAnsiTheme="minorHAnsi"/>
                          <w:sz w:val="22"/>
                          <w:szCs w:val="22"/>
                        </w:rPr>
                      </w:pPr>
                      <w:r w:rsidRPr="00503596">
                        <w:rPr>
                          <w:rFonts w:asciiTheme="minorHAnsi" w:hAnsiTheme="minorHAnsi" w:cs="Arial"/>
                          <w:b/>
                          <w:bCs/>
                          <w:position w:val="1"/>
                          <w:sz w:val="22"/>
                          <w:szCs w:val="22"/>
                        </w:rPr>
                        <w:t>National Intelligence Model (NIM)</w:t>
                      </w:r>
                    </w:p>
                  </w:txbxContent>
                </v:textbox>
              </v:shape>
            </w:pict>
          </mc:Fallback>
        </mc:AlternateContent>
      </w:r>
    </w:p>
    <w:p w:rsidR="00A95E61" w:rsidRPr="00A95E61" w:rsidRDefault="00A95E61" w:rsidP="00A95E61">
      <w:pPr>
        <w:rPr>
          <w:rFonts w:ascii="Arial" w:hAnsi="Arial" w:cs="Arial"/>
        </w:rPr>
      </w:pPr>
    </w:p>
    <w:p w:rsidR="00A95E61" w:rsidRPr="00A95E61" w:rsidRDefault="00503596" w:rsidP="00A95E61">
      <w:pPr>
        <w:kinsoku w:val="0"/>
        <w:overflowPunct w:val="0"/>
        <w:textAlignment w:val="baseline"/>
        <w:rPr>
          <w:rFonts w:ascii="Arial" w:hAnsi="Arial" w:cs="Arial"/>
          <w:sz w:val="24"/>
          <w:szCs w:val="24"/>
        </w:rPr>
      </w:pPr>
      <w:r w:rsidRPr="00F0346C">
        <w:rPr>
          <w:noProof/>
          <w:color w:val="0070C0"/>
          <w:lang w:eastAsia="en-GB"/>
        </w:rPr>
        <mc:AlternateContent>
          <mc:Choice Requires="wps">
            <w:drawing>
              <wp:anchor distT="0" distB="0" distL="114300" distR="114300" simplePos="0" relativeHeight="251659264" behindDoc="0" locked="0" layoutInCell="1" allowOverlap="1" wp14:anchorId="6842595B" wp14:editId="26DFB2B8">
                <wp:simplePos x="0" y="0"/>
                <wp:positionH relativeFrom="margin">
                  <wp:posOffset>114300</wp:posOffset>
                </wp:positionH>
                <wp:positionV relativeFrom="paragraph">
                  <wp:posOffset>187325</wp:posOffset>
                </wp:positionV>
                <wp:extent cx="5038725" cy="2581275"/>
                <wp:effectExtent l="0" t="0" r="9525" b="9525"/>
                <wp:wrapNone/>
                <wp:docPr id="2" name="Isosceles Triangle 1"/>
                <wp:cNvGraphicFramePr/>
                <a:graphic xmlns:a="http://schemas.openxmlformats.org/drawingml/2006/main">
                  <a:graphicData uri="http://schemas.microsoft.com/office/word/2010/wordprocessingShape">
                    <wps:wsp>
                      <wps:cNvSpPr/>
                      <wps:spPr bwMode="auto">
                        <a:xfrm>
                          <a:off x="0" y="0"/>
                          <a:ext cx="5038725" cy="2581275"/>
                        </a:xfrm>
                        <a:prstGeom prst="triangle">
                          <a:avLst/>
                        </a:prstGeom>
                        <a:solidFill>
                          <a:srgbClr val="0070C0"/>
                        </a:solidFill>
                        <a:ln w="9525" cap="flat" cmpd="sng" algn="ctr">
                          <a:noFill/>
                          <a:prstDash val="solid"/>
                          <a:round/>
                          <a:headEnd type="none" w="med" len="med"/>
                          <a:tailEnd type="none" w="med" len="med"/>
                        </a:ln>
                        <a:effectLst/>
                      </wps:spPr>
                      <wps:bodyPr/>
                    </wps:wsp>
                  </a:graphicData>
                </a:graphic>
                <wp14:sizeRelH relativeFrom="margin">
                  <wp14:pctWidth>0</wp14:pctWidth>
                </wp14:sizeRelH>
                <wp14:sizeRelV relativeFrom="margin">
                  <wp14:pctHeight>0</wp14:pctHeight>
                </wp14:sizeRelV>
              </wp:anchor>
            </w:drawing>
          </mc:Choice>
          <mc:Fallback>
            <w:pict>
              <v:shapetype w14:anchorId="6823963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margin-left:9pt;margin-top:14.75pt;width:396.75pt;height:203.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" fillcolor="#0070c0" stroked="f">
                <v:stroke joinstyle="round"/>
                <w10:wrap anchorx="margin"/>
              </v:shape>
            </w:pict>
          </mc:Fallback>
        </mc:AlternateContent>
      </w:r>
      <w:r w:rsidRPr="006B49B3">
        <w:rPr>
          <w:noProof/>
          <w:color w:val="92D050"/>
          <w:lang w:eastAsia="en-GB"/>
        </w:rPr>
        <mc:AlternateContent>
          <mc:Choice Requires="wps">
            <w:drawing>
              <wp:anchor distT="0" distB="0" distL="114300" distR="114300" simplePos="0" relativeHeight="251666432" behindDoc="0" locked="0" layoutInCell="1" allowOverlap="1" wp14:anchorId="044B53B6" wp14:editId="4F2CE2D9">
                <wp:simplePos x="0" y="0"/>
                <wp:positionH relativeFrom="column">
                  <wp:posOffset>962025</wp:posOffset>
                </wp:positionH>
                <wp:positionV relativeFrom="paragraph">
                  <wp:posOffset>206375</wp:posOffset>
                </wp:positionV>
                <wp:extent cx="3371850" cy="1695450"/>
                <wp:effectExtent l="0" t="0" r="19050" b="19050"/>
                <wp:wrapNone/>
                <wp:docPr id="5" name="Isosceles Triangle 4"/>
                <wp:cNvGraphicFramePr/>
                <a:graphic xmlns:a="http://schemas.openxmlformats.org/drawingml/2006/main">
                  <a:graphicData uri="http://schemas.microsoft.com/office/word/2010/wordprocessingShape">
                    <wps:wsp>
                      <wps:cNvSpPr/>
                      <wps:spPr bwMode="auto">
                        <a:xfrm>
                          <a:off x="0" y="0"/>
                          <a:ext cx="3371850" cy="1695450"/>
                        </a:xfrm>
                        <a:prstGeom prst="triangle">
                          <a:avLst/>
                        </a:prstGeom>
                        <a:solidFill>
                          <a:srgbClr val="0091C4"/>
                        </a:solidFill>
                        <a:ln w="9525" cap="flat" cmpd="sng" algn="ctr">
                          <a:gradFill>
                            <a:gsLst>
                              <a:gs pos="0">
                                <a:srgbClr val="BBE0E3">
                                  <a:lumMod val="5000"/>
                                  <a:lumOff val="95000"/>
                                </a:srgbClr>
                              </a:gs>
                              <a:gs pos="14000">
                                <a:srgbClr val="BBE0E3">
                                  <a:lumMod val="45000"/>
                                  <a:lumOff val="55000"/>
                                </a:srgbClr>
                              </a:gs>
                              <a:gs pos="83000">
                                <a:srgbClr val="BBE0E3">
                                  <a:lumMod val="45000"/>
                                  <a:lumOff val="55000"/>
                                </a:srgbClr>
                              </a:gs>
                              <a:gs pos="100000">
                                <a:srgbClr val="BBE0E3">
                                  <a:lumMod val="30000"/>
                                  <a:lumOff val="70000"/>
                                </a:srgbClr>
                              </a:gs>
                            </a:gsLst>
                            <a:lin ang="5400000" scaled="1"/>
                          </a:gradFill>
                          <a:prstDash val="solid"/>
                          <a:round/>
                          <a:headEnd type="none" w="med" len="med"/>
                          <a:tailEnd type="none" w="med" len="med"/>
                        </a:ln>
                        <a:effectLst/>
                      </wps:spPr>
                      <wps:bodyPr/>
                    </wps:wsp>
                  </a:graphicData>
                </a:graphic>
                <wp14:sizeRelH relativeFrom="margin">
                  <wp14:pctWidth>0</wp14:pctWidth>
                </wp14:sizeRelH>
                <wp14:sizeRelV relativeFrom="margin">
                  <wp14:pctHeight>0</wp14:pctHeight>
                </wp14:sizeRelV>
              </wp:anchor>
            </w:drawing>
          </mc:Choice>
          <mc:Fallback>
            <w:pict>
              <v:shape w14:anchorId="2AFB2550" id="Isosceles Triangle 4" o:spid="_x0000_s1026" type="#_x0000_t5" style="position:absolute;margin-left:75.75pt;margin-top:16.25pt;width:265.5pt;height:13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" fillcolor="#0091c4">
                <v:stroke joinstyle="round"/>
              </v:shape>
            </w:pict>
          </mc:Fallback>
        </mc:AlternateContent>
      </w:r>
      <w:r>
        <w:rPr>
          <w:noProof/>
          <w:lang w:eastAsia="en-GB"/>
        </w:rPr>
        <mc:AlternateContent>
          <mc:Choice Requires="wps">
            <w:drawing>
              <wp:anchor distT="0" distB="0" distL="114300" distR="114300" simplePos="0" relativeHeight="251668480" behindDoc="0" locked="0" layoutInCell="1" allowOverlap="1" wp14:anchorId="14A7E07C" wp14:editId="649BD47C">
                <wp:simplePos x="0" y="0"/>
                <wp:positionH relativeFrom="column">
                  <wp:posOffset>1828800</wp:posOffset>
                </wp:positionH>
                <wp:positionV relativeFrom="paragraph">
                  <wp:posOffset>25400</wp:posOffset>
                </wp:positionV>
                <wp:extent cx="1647825" cy="1009650"/>
                <wp:effectExtent l="0" t="0" r="9525" b="0"/>
                <wp:wrapNone/>
                <wp:docPr id="6" name="Isosceles Triangle 5"/>
                <wp:cNvGraphicFramePr/>
                <a:graphic xmlns:a="http://schemas.openxmlformats.org/drawingml/2006/main">
                  <a:graphicData uri="http://schemas.microsoft.com/office/word/2010/wordprocessingShape">
                    <wps:wsp>
                      <wps:cNvSpPr/>
                      <wps:spPr bwMode="auto">
                        <a:xfrm>
                          <a:off x="0" y="0"/>
                          <a:ext cx="1647825" cy="1009650"/>
                        </a:xfrm>
                        <a:prstGeom prst="triangle">
                          <a:avLst/>
                        </a:prstGeom>
                        <a:solidFill>
                          <a:srgbClr val="00B9FA"/>
                        </a:solidFill>
                        <a:ln w="9525" cap="flat" cmpd="sng" algn="ctr">
                          <a:noFill/>
                          <a:prstDash val="solid"/>
                          <a:round/>
                          <a:headEnd type="none" w="med" len="med"/>
                          <a:tailEnd type="none" w="med" len="med"/>
                        </a:ln>
                        <a:effectLst/>
                      </wps:spPr>
                      <wps:bodyPr/>
                    </wps:wsp>
                  </a:graphicData>
                </a:graphic>
                <wp14:sizeRelH relativeFrom="margin">
                  <wp14:pctWidth>0</wp14:pctWidth>
                </wp14:sizeRelH>
                <wp14:sizeRelV relativeFrom="margin">
                  <wp14:pctHeight>0</wp14:pctHeight>
                </wp14:sizeRelV>
              </wp:anchor>
            </w:drawing>
          </mc:Choice>
          <mc:Fallback>
            <w:pict>
              <v:shape w14:anchorId="1A960CD6" id="Isosceles Triangle 5" o:spid="_x0000_s1026" type="#_x0000_t5" style="position:absolute;margin-left:2in;margin-top:2pt;width:129.75pt;height:7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" fillcolor="#00b9fa" stroked="f">
                <v:stroke joinstyle="round"/>
              </v:shape>
            </w:pict>
          </mc:Fallback>
        </mc:AlternateContent>
      </w:r>
    </w:p>
    <w:p w:rsidR="006238F4" w:rsidRDefault="00503596" w:rsidP="006238F4">
      <w:pPr>
        <w:kinsoku w:val="0"/>
        <w:overflowPunct w:val="0"/>
        <w:textAlignment w:val="baseline"/>
        <w:rPr>
          <w:sz w:val="24"/>
          <w:szCs w:val="24"/>
        </w:rPr>
      </w:pPr>
      <w:r w:rsidRPr="00AA5715">
        <w:rPr>
          <w:noProof/>
          <w:lang w:eastAsia="en-GB"/>
        </w:rPr>
        <mc:AlternateContent>
          <mc:Choice Requires="wps">
            <w:drawing>
              <wp:anchor distT="0" distB="0" distL="114300" distR="114300" simplePos="0" relativeHeight="251684864" behindDoc="0" locked="0" layoutInCell="1" allowOverlap="1" wp14:anchorId="53AAA259" wp14:editId="672B4CE0">
                <wp:simplePos x="0" y="0"/>
                <wp:positionH relativeFrom="column">
                  <wp:posOffset>582930</wp:posOffset>
                </wp:positionH>
                <wp:positionV relativeFrom="paragraph">
                  <wp:posOffset>7620</wp:posOffset>
                </wp:positionV>
                <wp:extent cx="1474788" cy="1477963"/>
                <wp:effectExtent l="0" t="0" r="0" b="8255"/>
                <wp:wrapNone/>
                <wp:docPr id="7" name="Text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4788" cy="147796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A5715" w:rsidRPr="00503596" w:rsidRDefault="00AA5715" w:rsidP="00AA5715">
                            <w:pPr>
                              <w:pStyle w:val="NormalWeb"/>
                              <w:spacing w:before="0" w:beforeAutospacing="0" w:after="0" w:afterAutospacing="0"/>
                              <w:jc w:val="center"/>
                              <w:rPr>
                                <w:rFonts w:asciiTheme="minorHAnsi" w:hAnsiTheme="minorHAnsi" w:cstheme="minorHAnsi"/>
                                <w:sz w:val="22"/>
                                <w:szCs w:val="22"/>
                              </w:rPr>
                            </w:pPr>
                            <w:r w:rsidRPr="00503596">
                              <w:rPr>
                                <w:rFonts w:asciiTheme="minorHAnsi" w:hAnsiTheme="minorHAnsi" w:cstheme="minorHAnsi"/>
                                <w:b/>
                                <w:bCs/>
                                <w:color w:val="002060"/>
                                <w:sz w:val="22"/>
                                <w:szCs w:val="22"/>
                              </w:rPr>
                              <w:t>National Intelligence</w:t>
                            </w:r>
                          </w:p>
                          <w:p w:rsidR="00AA5715" w:rsidRPr="00ED1220" w:rsidRDefault="00AA5715" w:rsidP="00AA5715">
                            <w:pPr>
                              <w:pStyle w:val="NormalWeb"/>
                              <w:spacing w:before="0" w:beforeAutospacing="0" w:after="0" w:afterAutospacing="0"/>
                              <w:jc w:val="center"/>
                              <w:rPr>
                                <w:color w:val="0070C0"/>
                              </w:rPr>
                            </w:pPr>
                            <w:r w:rsidRPr="00503596">
                              <w:rPr>
                                <w:rFonts w:asciiTheme="minorHAnsi" w:hAnsiTheme="minorHAnsi" w:cstheme="minorHAnsi"/>
                                <w:b/>
                                <w:bCs/>
                                <w:color w:val="0070C0"/>
                                <w:sz w:val="22"/>
                                <w:szCs w:val="22"/>
                              </w:rPr>
                              <w:t>National Crime Agency</w:t>
                            </w:r>
                          </w:p>
                        </w:txbxContent>
                      </wps:txbx>
                      <wps:bodyPr>
                        <a:spAutoFit/>
                      </wps:bodyPr>
                    </wps:wsp>
                  </a:graphicData>
                </a:graphic>
              </wp:anchor>
            </w:drawing>
          </mc:Choice>
          <mc:Fallback>
            <w:pict>
              <v:shape w14:anchorId="53AAA259" id="_x0000_s1029" type="#_x0000_t202" style="position:absolute;margin-left:45.9pt;margin-top:.6pt;width:116.15pt;height:116.4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" filled="f" stroked="f">
                <v:textbox style="mso-fit-shape-to-text:t">
                  <w:txbxContent>
                    <w:p w:rsidR="00AA5715" w:rsidRPr="00503596" w:rsidRDefault="00AA5715" w:rsidP="00AA5715">
                      <w:pPr>
                        <w:pStyle w:val="NormalWeb"/>
                        <w:spacing w:before="0" w:beforeAutospacing="0" w:after="0" w:afterAutospacing="0"/>
                        <w:jc w:val="center"/>
                        <w:rPr>
                          <w:rFonts w:asciiTheme="minorHAnsi" w:hAnsiTheme="minorHAnsi" w:cstheme="minorHAnsi"/>
                          <w:sz w:val="22"/>
                          <w:szCs w:val="22"/>
                        </w:rPr>
                      </w:pPr>
                      <w:r w:rsidRPr="00503596">
                        <w:rPr>
                          <w:rFonts w:asciiTheme="minorHAnsi" w:hAnsiTheme="minorHAnsi" w:cstheme="minorHAnsi"/>
                          <w:b/>
                          <w:bCs/>
                          <w:color w:val="002060"/>
                          <w:sz w:val="22"/>
                          <w:szCs w:val="22"/>
                        </w:rPr>
                        <w:t>National Intelligence</w:t>
                      </w:r>
                    </w:p>
                    <w:p w:rsidR="00AA5715" w:rsidRPr="00ED1220" w:rsidRDefault="00AA5715" w:rsidP="00AA5715">
                      <w:pPr>
                        <w:pStyle w:val="NormalWeb"/>
                        <w:spacing w:before="0" w:beforeAutospacing="0" w:after="0" w:afterAutospacing="0"/>
                        <w:jc w:val="center"/>
                        <w:rPr>
                          <w:color w:val="0070C0"/>
                        </w:rPr>
                      </w:pPr>
                      <w:r w:rsidRPr="00503596">
                        <w:rPr>
                          <w:rFonts w:asciiTheme="minorHAnsi" w:hAnsiTheme="minorHAnsi" w:cstheme="minorHAnsi"/>
                          <w:b/>
                          <w:bCs/>
                          <w:color w:val="0070C0"/>
                          <w:sz w:val="22"/>
                          <w:szCs w:val="22"/>
                        </w:rPr>
                        <w:t>National Crime Agency</w:t>
                      </w:r>
                    </w:p>
                  </w:txbxContent>
                </v:textbox>
              </v:shape>
            </w:pict>
          </mc:Fallback>
        </mc:AlternateContent>
      </w:r>
      <w:r w:rsidRPr="00521965">
        <w:rPr>
          <w:noProof/>
          <w:lang w:eastAsia="en-GB"/>
        </w:rPr>
        <mc:AlternateContent>
          <mc:Choice Requires="wps">
            <w:drawing>
              <wp:anchor distT="0" distB="0" distL="114300" distR="114300" simplePos="0" relativeHeight="251676672" behindDoc="0" locked="0" layoutInCell="1" allowOverlap="1" wp14:anchorId="0A7E028C" wp14:editId="0E0457DA">
                <wp:simplePos x="0" y="0"/>
                <wp:positionH relativeFrom="column">
                  <wp:posOffset>1790700</wp:posOffset>
                </wp:positionH>
                <wp:positionV relativeFrom="paragraph">
                  <wp:posOffset>236855</wp:posOffset>
                </wp:positionV>
                <wp:extent cx="1724025" cy="645795"/>
                <wp:effectExtent l="0" t="0" r="0" b="1905"/>
                <wp:wrapNone/>
                <wp:docPr id="10"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6457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1965" w:rsidRPr="00F0346C" w:rsidRDefault="00521965" w:rsidP="00521965">
                            <w:pPr>
                              <w:pStyle w:val="NormalWeb"/>
                              <w:spacing w:before="0" w:beforeAutospacing="0" w:after="0" w:afterAutospacing="0"/>
                              <w:jc w:val="center"/>
                              <w:rPr>
                                <w:color w:val="FFFFFF" w:themeColor="background1"/>
                              </w:rPr>
                            </w:pPr>
                            <w:r w:rsidRPr="00F0346C">
                              <w:rPr>
                                <w:rFonts w:ascii="Arial" w:hAnsi="Arial" w:cs="Arial"/>
                                <w:b/>
                                <w:bCs/>
                                <w:color w:val="FFFFFF" w:themeColor="background1"/>
                              </w:rPr>
                              <w:t>National and International</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0A7E028C" id="TextBox 17" o:spid="_x0000_s1030" type="#_x0000_t202" style="position:absolute;margin-left:141pt;margin-top:18.65pt;width:135.75pt;height:50.8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" filled="f" stroked="f">
                <v:textbox>
                  <w:txbxContent>
                    <w:p w:rsidR="00521965" w:rsidRPr="00F0346C" w:rsidRDefault="00521965" w:rsidP="00521965">
                      <w:pPr>
                        <w:pStyle w:val="NormalWeb"/>
                        <w:spacing w:before="0" w:beforeAutospacing="0" w:after="0" w:afterAutospacing="0"/>
                        <w:jc w:val="center"/>
                        <w:rPr>
                          <w:color w:val="FFFFFF" w:themeColor="background1"/>
                        </w:rPr>
                      </w:pPr>
                      <w:r w:rsidRPr="00F0346C">
                        <w:rPr>
                          <w:rFonts w:ascii="Arial" w:hAnsi="Arial" w:cs="Arial"/>
                          <w:b/>
                          <w:bCs/>
                          <w:color w:val="FFFFFF" w:themeColor="background1"/>
                        </w:rPr>
                        <w:t>National and International</w:t>
                      </w:r>
                    </w:p>
                  </w:txbxContent>
                </v:textbox>
              </v:shape>
            </w:pict>
          </mc:Fallback>
        </mc:AlternateContent>
      </w:r>
      <w:r w:rsidRPr="006B49B3">
        <w:rPr>
          <w:noProof/>
          <w:lang w:eastAsia="en-GB"/>
        </w:rPr>
        <mc:AlternateContent>
          <mc:Choice Requires="wps">
            <w:drawing>
              <wp:anchor distT="0" distB="0" distL="114300" distR="114300" simplePos="0" relativeHeight="251670528" behindDoc="0" locked="0" layoutInCell="1" allowOverlap="1" wp14:anchorId="1AB57305" wp14:editId="3E0A5844">
                <wp:simplePos x="0" y="0"/>
                <wp:positionH relativeFrom="column">
                  <wp:posOffset>2095500</wp:posOffset>
                </wp:positionH>
                <wp:positionV relativeFrom="paragraph">
                  <wp:posOffset>45720</wp:posOffset>
                </wp:positionV>
                <wp:extent cx="1076325" cy="257175"/>
                <wp:effectExtent l="0" t="0" r="0" b="9525"/>
                <wp:wrapNone/>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6325" cy="2571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B49B3" w:rsidRPr="00F0346C" w:rsidRDefault="006B49B3" w:rsidP="006B49B3">
                            <w:pPr>
                              <w:pStyle w:val="NormalWeb"/>
                              <w:spacing w:before="0" w:beforeAutospacing="0" w:after="0" w:afterAutospacing="0"/>
                              <w:jc w:val="center"/>
                              <w:rPr>
                                <w:color w:val="FFFFFF" w:themeColor="background1"/>
                              </w:rPr>
                            </w:pPr>
                            <w:r w:rsidRPr="00F0346C">
                              <w:rPr>
                                <w:rFonts w:ascii="Arial" w:hAnsi="Arial" w:cs="Arial"/>
                                <w:b/>
                                <w:bCs/>
                                <w:color w:val="FFFFFF" w:themeColor="background1"/>
                              </w:rPr>
                              <w:t>Level 3</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1AB57305" id="TextBox 11" o:spid="_x0000_s1031" type="#_x0000_t202" style="position:absolute;margin-left:165pt;margin-top:3.6pt;width:84.75pt;height:20.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" filled="f" stroked="f">
                <v:textbox>
                  <w:txbxContent>
                    <w:p w:rsidR="006B49B3" w:rsidRPr="00F0346C" w:rsidRDefault="006B49B3" w:rsidP="006B49B3">
                      <w:pPr>
                        <w:pStyle w:val="NormalWeb"/>
                        <w:spacing w:before="0" w:beforeAutospacing="0" w:after="0" w:afterAutospacing="0"/>
                        <w:jc w:val="center"/>
                        <w:rPr>
                          <w:color w:val="FFFFFF" w:themeColor="background1"/>
                        </w:rPr>
                      </w:pPr>
                      <w:r w:rsidRPr="00F0346C">
                        <w:rPr>
                          <w:rFonts w:ascii="Arial" w:hAnsi="Arial" w:cs="Arial"/>
                          <w:b/>
                          <w:bCs/>
                          <w:color w:val="FFFFFF" w:themeColor="background1"/>
                        </w:rPr>
                        <w:t>Level 3</w:t>
                      </w:r>
                    </w:p>
                  </w:txbxContent>
                </v:textbox>
              </v:shape>
            </w:pict>
          </mc:Fallback>
        </mc:AlternateContent>
      </w:r>
    </w:p>
    <w:p w:rsidR="00A457CB" w:rsidRPr="006238F4" w:rsidRDefault="00A457CB" w:rsidP="006238F4">
      <w:pPr>
        <w:kinsoku w:val="0"/>
        <w:overflowPunct w:val="0"/>
        <w:textAlignment w:val="baseline"/>
        <w:rPr>
          <w:sz w:val="24"/>
          <w:szCs w:val="24"/>
        </w:rPr>
      </w:pPr>
    </w:p>
    <w:p w:rsidR="002F1922" w:rsidRDefault="00503596" w:rsidP="006238F4">
      <w:pPr>
        <w:rPr>
          <w:sz w:val="24"/>
          <w:szCs w:val="24"/>
        </w:rPr>
      </w:pPr>
      <w:r w:rsidRPr="00AA5715">
        <w:rPr>
          <w:noProof/>
          <w:lang w:eastAsia="en-GB"/>
        </w:rPr>
        <mc:AlternateContent>
          <mc:Choice Requires="wps">
            <w:drawing>
              <wp:anchor distT="0" distB="0" distL="114300" distR="114300" simplePos="0" relativeHeight="251686912" behindDoc="0" locked="0" layoutInCell="1" allowOverlap="1" wp14:anchorId="066F397A" wp14:editId="278246FE">
                <wp:simplePos x="0" y="0"/>
                <wp:positionH relativeFrom="margin">
                  <wp:posOffset>-123825</wp:posOffset>
                </wp:positionH>
                <wp:positionV relativeFrom="paragraph">
                  <wp:posOffset>133350</wp:posOffset>
                </wp:positionV>
                <wp:extent cx="1476375" cy="1477962"/>
                <wp:effectExtent l="0" t="0" r="0" b="3810"/>
                <wp:wrapNone/>
                <wp:docPr id="8"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147796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A5715" w:rsidRPr="00503596" w:rsidRDefault="00AA5715" w:rsidP="00AA5715">
                            <w:pPr>
                              <w:pStyle w:val="NormalWeb"/>
                              <w:spacing w:before="0" w:beforeAutospacing="0" w:after="0" w:afterAutospacing="0"/>
                              <w:jc w:val="center"/>
                              <w:rPr>
                                <w:rFonts w:asciiTheme="minorHAnsi" w:hAnsiTheme="minorHAnsi" w:cstheme="minorHAnsi"/>
                                <w:sz w:val="22"/>
                                <w:szCs w:val="22"/>
                              </w:rPr>
                            </w:pPr>
                            <w:r w:rsidRPr="00503596">
                              <w:rPr>
                                <w:rFonts w:asciiTheme="minorHAnsi" w:hAnsiTheme="minorHAnsi" w:cstheme="minorHAnsi"/>
                                <w:b/>
                                <w:bCs/>
                                <w:color w:val="002060"/>
                                <w:sz w:val="22"/>
                                <w:szCs w:val="22"/>
                              </w:rPr>
                              <w:t xml:space="preserve">Regional Intelligence </w:t>
                            </w:r>
                            <w:r w:rsidRPr="00503596">
                              <w:rPr>
                                <w:rFonts w:asciiTheme="minorHAnsi" w:hAnsiTheme="minorHAnsi" w:cstheme="minorHAnsi"/>
                                <w:b/>
                                <w:bCs/>
                                <w:color w:val="0070C0"/>
                                <w:sz w:val="22"/>
                                <w:szCs w:val="22"/>
                              </w:rPr>
                              <w:t>Force Intelligence Bureau</w:t>
                            </w:r>
                          </w:p>
                        </w:txbxContent>
                      </wps:txbx>
                      <wps:bodyPr>
                        <a:spAutoFit/>
                      </wps:bodyPr>
                    </wps:wsp>
                  </a:graphicData>
                </a:graphic>
              </wp:anchor>
            </w:drawing>
          </mc:Choice>
          <mc:Fallback>
            <w:pict>
              <v:shape w14:anchorId="066F397A" id="TextBox 14" o:spid="_x0000_s1032" type="#_x0000_t202" style="position:absolute;margin-left:-9.75pt;margin-top:10.5pt;width:116.25pt;height:116.35pt;z-index:2516869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" filled="f" stroked="f">
                <v:textbox style="mso-fit-shape-to-text:t">
                  <w:txbxContent>
                    <w:p w:rsidR="00AA5715" w:rsidRPr="00503596" w:rsidRDefault="00AA5715" w:rsidP="00AA5715">
                      <w:pPr>
                        <w:pStyle w:val="NormalWeb"/>
                        <w:spacing w:before="0" w:beforeAutospacing="0" w:after="0" w:afterAutospacing="0"/>
                        <w:jc w:val="center"/>
                        <w:rPr>
                          <w:rFonts w:asciiTheme="minorHAnsi" w:hAnsiTheme="minorHAnsi" w:cstheme="minorHAnsi"/>
                          <w:sz w:val="22"/>
                          <w:szCs w:val="22"/>
                        </w:rPr>
                      </w:pPr>
                      <w:r w:rsidRPr="00503596">
                        <w:rPr>
                          <w:rFonts w:asciiTheme="minorHAnsi" w:hAnsiTheme="minorHAnsi" w:cstheme="minorHAnsi"/>
                          <w:b/>
                          <w:bCs/>
                          <w:color w:val="002060"/>
                          <w:sz w:val="22"/>
                          <w:szCs w:val="22"/>
                        </w:rPr>
                        <w:t xml:space="preserve">Regional Intelligence </w:t>
                      </w:r>
                      <w:r w:rsidRPr="00503596">
                        <w:rPr>
                          <w:rFonts w:asciiTheme="minorHAnsi" w:hAnsiTheme="minorHAnsi" w:cstheme="minorHAnsi"/>
                          <w:b/>
                          <w:bCs/>
                          <w:color w:val="0070C0"/>
                          <w:sz w:val="22"/>
                          <w:szCs w:val="22"/>
                        </w:rPr>
                        <w:t>Force Intelligence Bureau</w:t>
                      </w:r>
                    </w:p>
                  </w:txbxContent>
                </v:textbox>
                <w10:wrap anchorx="margin"/>
              </v:shape>
            </w:pict>
          </mc:Fallback>
        </mc:AlternateContent>
      </w:r>
      <w:r w:rsidRPr="00521965">
        <w:rPr>
          <w:noProof/>
          <w:lang w:eastAsia="en-GB"/>
        </w:rPr>
        <mc:AlternateContent>
          <mc:Choice Requires="wps">
            <w:drawing>
              <wp:anchor distT="0" distB="0" distL="114300" distR="114300" simplePos="0" relativeHeight="251672576" behindDoc="0" locked="0" layoutInCell="1" allowOverlap="1" wp14:anchorId="78D0C816" wp14:editId="7C98FB03">
                <wp:simplePos x="0" y="0"/>
                <wp:positionH relativeFrom="column">
                  <wp:posOffset>1666875</wp:posOffset>
                </wp:positionH>
                <wp:positionV relativeFrom="paragraph">
                  <wp:posOffset>59690</wp:posOffset>
                </wp:positionV>
                <wp:extent cx="1990725" cy="390525"/>
                <wp:effectExtent l="0" t="0" r="0" b="9525"/>
                <wp:wrapNone/>
                <wp:docPr id="12"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390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1965" w:rsidRPr="00F0346C" w:rsidRDefault="00521965" w:rsidP="00521965">
                            <w:pPr>
                              <w:pStyle w:val="NormalWeb"/>
                              <w:spacing w:before="0" w:beforeAutospacing="0" w:after="0" w:afterAutospacing="0"/>
                              <w:jc w:val="center"/>
                              <w:rPr>
                                <w:color w:val="FFFFFF" w:themeColor="background1"/>
                              </w:rPr>
                            </w:pPr>
                            <w:r w:rsidRPr="00F0346C">
                              <w:rPr>
                                <w:rFonts w:ascii="Arial" w:hAnsi="Arial" w:cs="Arial"/>
                                <w:b/>
                                <w:bCs/>
                                <w:color w:val="FFFFFF" w:themeColor="background1"/>
                              </w:rPr>
                              <w:t>Level 2</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78D0C816" id="TextBox 10" o:spid="_x0000_s1033" type="#_x0000_t202" style="position:absolute;margin-left:131.25pt;margin-top:4.7pt;width:156.75pt;height:30.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" filled="f" stroked="f">
                <v:textbox>
                  <w:txbxContent>
                    <w:p w:rsidR="00521965" w:rsidRPr="00F0346C" w:rsidRDefault="00521965" w:rsidP="00521965">
                      <w:pPr>
                        <w:pStyle w:val="NormalWeb"/>
                        <w:spacing w:before="0" w:beforeAutospacing="0" w:after="0" w:afterAutospacing="0"/>
                        <w:jc w:val="center"/>
                        <w:rPr>
                          <w:color w:val="FFFFFF" w:themeColor="background1"/>
                        </w:rPr>
                      </w:pPr>
                      <w:r w:rsidRPr="00F0346C">
                        <w:rPr>
                          <w:rFonts w:ascii="Arial" w:hAnsi="Arial" w:cs="Arial"/>
                          <w:b/>
                          <w:bCs/>
                          <w:color w:val="FFFFFF" w:themeColor="background1"/>
                        </w:rPr>
                        <w:t>Level 2</w:t>
                      </w:r>
                    </w:p>
                  </w:txbxContent>
                </v:textbox>
              </v:shape>
            </w:pict>
          </mc:Fallback>
        </mc:AlternateContent>
      </w:r>
    </w:p>
    <w:p w:rsidR="002F1922" w:rsidRPr="002F1922" w:rsidRDefault="00503596" w:rsidP="002F1922">
      <w:pPr>
        <w:rPr>
          <w:sz w:val="24"/>
          <w:szCs w:val="24"/>
        </w:rPr>
      </w:pPr>
      <w:r w:rsidRPr="00AA5715">
        <w:rPr>
          <w:noProof/>
          <w:lang w:eastAsia="en-GB"/>
        </w:rPr>
        <mc:AlternateContent>
          <mc:Choice Requires="wps">
            <w:drawing>
              <wp:anchor distT="0" distB="0" distL="114300" distR="114300" simplePos="0" relativeHeight="251678720" behindDoc="0" locked="0" layoutInCell="1" allowOverlap="1" wp14:anchorId="21A0A5F3" wp14:editId="2B0B327F">
                <wp:simplePos x="0" y="0"/>
                <wp:positionH relativeFrom="column">
                  <wp:posOffset>742950</wp:posOffset>
                </wp:positionH>
                <wp:positionV relativeFrom="paragraph">
                  <wp:posOffset>4445</wp:posOffset>
                </wp:positionV>
                <wp:extent cx="3738562" cy="368300"/>
                <wp:effectExtent l="0" t="0" r="0" b="0"/>
                <wp:wrapNone/>
                <wp:docPr id="13" name="Text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8562" cy="368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A5715" w:rsidRPr="00F0346C" w:rsidRDefault="00AA5715" w:rsidP="00AA5715">
                            <w:pPr>
                              <w:pStyle w:val="NormalWeb"/>
                              <w:spacing w:before="0" w:beforeAutospacing="0" w:after="0" w:afterAutospacing="0"/>
                              <w:jc w:val="center"/>
                              <w:rPr>
                                <w:color w:val="FFFFFF" w:themeColor="background1"/>
                              </w:rPr>
                            </w:pPr>
                            <w:r w:rsidRPr="00F0346C">
                              <w:rPr>
                                <w:rFonts w:ascii="Arial" w:hAnsi="Arial" w:cs="Arial"/>
                                <w:b/>
                                <w:bCs/>
                                <w:color w:val="FFFFFF" w:themeColor="background1"/>
                              </w:rPr>
                              <w:t>Force and Neighbouring Forces</w:t>
                            </w:r>
                          </w:p>
                        </w:txbxContent>
                      </wps:txbx>
                      <wps:bodyPr>
                        <a:spAutoFit/>
                      </wps:bodyPr>
                    </wps:wsp>
                  </a:graphicData>
                </a:graphic>
              </wp:anchor>
            </w:drawing>
          </mc:Choice>
          <mc:Fallback>
            <w:pict>
              <v:shape w14:anchorId="21A0A5F3" id="TextBox 16" o:spid="_x0000_s1034" type="#_x0000_t202" style="position:absolute;margin-left:58.5pt;margin-top:.35pt;width:294.35pt;height:29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" filled="f" stroked="f">
                <v:textbox style="mso-fit-shape-to-text:t">
                  <w:txbxContent>
                    <w:p w:rsidR="00AA5715" w:rsidRPr="00F0346C" w:rsidRDefault="00AA5715" w:rsidP="00AA5715">
                      <w:pPr>
                        <w:pStyle w:val="NormalWeb"/>
                        <w:spacing w:before="0" w:beforeAutospacing="0" w:after="0" w:afterAutospacing="0"/>
                        <w:jc w:val="center"/>
                        <w:rPr>
                          <w:color w:val="FFFFFF" w:themeColor="background1"/>
                        </w:rPr>
                      </w:pPr>
                      <w:r w:rsidRPr="00F0346C">
                        <w:rPr>
                          <w:rFonts w:ascii="Arial" w:hAnsi="Arial" w:cs="Arial"/>
                          <w:b/>
                          <w:bCs/>
                          <w:color w:val="FFFFFF" w:themeColor="background1"/>
                        </w:rPr>
                        <w:t>Force and Neighbouring Forces</w:t>
                      </w:r>
                    </w:p>
                  </w:txbxContent>
                </v:textbox>
              </v:shape>
            </w:pict>
          </mc:Fallback>
        </mc:AlternateContent>
      </w:r>
    </w:p>
    <w:p w:rsidR="002F1922" w:rsidRPr="002F1922" w:rsidRDefault="00503596" w:rsidP="002F1922">
      <w:pPr>
        <w:rPr>
          <w:sz w:val="24"/>
          <w:szCs w:val="24"/>
        </w:rPr>
      </w:pPr>
      <w:r w:rsidRPr="00AA5715">
        <w:rPr>
          <w:noProof/>
          <w:lang w:eastAsia="en-GB"/>
        </w:rPr>
        <mc:AlternateContent>
          <mc:Choice Requires="wps">
            <w:drawing>
              <wp:anchor distT="0" distB="0" distL="114300" distR="114300" simplePos="0" relativeHeight="251688960" behindDoc="0" locked="0" layoutInCell="1" allowOverlap="1" wp14:anchorId="48921C55" wp14:editId="2855C68B">
                <wp:simplePos x="0" y="0"/>
                <wp:positionH relativeFrom="column">
                  <wp:posOffset>-676275</wp:posOffset>
                </wp:positionH>
                <wp:positionV relativeFrom="paragraph">
                  <wp:posOffset>231140</wp:posOffset>
                </wp:positionV>
                <wp:extent cx="1323975" cy="1200150"/>
                <wp:effectExtent l="0" t="0" r="0" b="7620"/>
                <wp:wrapNone/>
                <wp:docPr id="9"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3975" cy="1200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A5715" w:rsidRPr="00503596" w:rsidRDefault="00AA5715" w:rsidP="00AA5715">
                            <w:pPr>
                              <w:pStyle w:val="NormalWeb"/>
                              <w:spacing w:before="0" w:beforeAutospacing="0" w:after="0" w:afterAutospacing="0"/>
                              <w:jc w:val="center"/>
                              <w:rPr>
                                <w:rFonts w:asciiTheme="minorHAnsi" w:hAnsiTheme="minorHAnsi" w:cstheme="minorHAnsi"/>
                                <w:sz w:val="22"/>
                                <w:szCs w:val="22"/>
                              </w:rPr>
                            </w:pPr>
                            <w:r w:rsidRPr="00503596">
                              <w:rPr>
                                <w:rFonts w:asciiTheme="minorHAnsi" w:hAnsiTheme="minorHAnsi" w:cstheme="minorHAnsi"/>
                                <w:b/>
                                <w:bCs/>
                                <w:color w:val="002060"/>
                                <w:sz w:val="22"/>
                                <w:szCs w:val="22"/>
                              </w:rPr>
                              <w:t>Local Intelligence</w:t>
                            </w:r>
                          </w:p>
                          <w:p w:rsidR="00AA5715" w:rsidRPr="00ED1220" w:rsidRDefault="00AA5715" w:rsidP="00AA5715">
                            <w:pPr>
                              <w:pStyle w:val="NormalWeb"/>
                              <w:spacing w:before="0" w:beforeAutospacing="0" w:after="0" w:afterAutospacing="0"/>
                              <w:jc w:val="center"/>
                              <w:rPr>
                                <w:color w:val="0070C0"/>
                              </w:rPr>
                            </w:pPr>
                            <w:r w:rsidRPr="00503596">
                              <w:rPr>
                                <w:rFonts w:asciiTheme="minorHAnsi" w:hAnsiTheme="minorHAnsi" w:cstheme="minorHAnsi"/>
                                <w:b/>
                                <w:bCs/>
                                <w:color w:val="0070C0"/>
                                <w:sz w:val="22"/>
                                <w:szCs w:val="22"/>
                              </w:rPr>
                              <w:t>Local Intel Units</w:t>
                            </w:r>
                          </w:p>
                        </w:txbxContent>
                      </wps:txbx>
                      <wps:bodyPr wrap="square">
                        <a:spAutoFit/>
                      </wps:bodyPr>
                    </wps:wsp>
                  </a:graphicData>
                </a:graphic>
                <wp14:sizeRelH relativeFrom="margin">
                  <wp14:pctWidth>0</wp14:pctWidth>
                </wp14:sizeRelH>
              </wp:anchor>
            </w:drawing>
          </mc:Choice>
          <mc:Fallback>
            <w:pict>
              <v:shape w14:anchorId="48921C55" id="TextBox 12" o:spid="_x0000_s1035" type="#_x0000_t202" style="position:absolute;margin-left:-53.25pt;margin-top:18.2pt;width:104.25pt;height:94.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" filled="f" stroked="f">
                <v:textbox style="mso-fit-shape-to-text:t">
                  <w:txbxContent>
                    <w:p w:rsidR="00AA5715" w:rsidRPr="00503596" w:rsidRDefault="00AA5715" w:rsidP="00AA5715">
                      <w:pPr>
                        <w:pStyle w:val="NormalWeb"/>
                        <w:spacing w:before="0" w:beforeAutospacing="0" w:after="0" w:afterAutospacing="0"/>
                        <w:jc w:val="center"/>
                        <w:rPr>
                          <w:rFonts w:asciiTheme="minorHAnsi" w:hAnsiTheme="minorHAnsi" w:cstheme="minorHAnsi"/>
                          <w:sz w:val="22"/>
                          <w:szCs w:val="22"/>
                        </w:rPr>
                      </w:pPr>
                      <w:r w:rsidRPr="00503596">
                        <w:rPr>
                          <w:rFonts w:asciiTheme="minorHAnsi" w:hAnsiTheme="minorHAnsi" w:cstheme="minorHAnsi"/>
                          <w:b/>
                          <w:bCs/>
                          <w:color w:val="002060"/>
                          <w:sz w:val="22"/>
                          <w:szCs w:val="22"/>
                        </w:rPr>
                        <w:t>Local Intelligence</w:t>
                      </w:r>
                    </w:p>
                    <w:p w:rsidR="00AA5715" w:rsidRPr="00ED1220" w:rsidRDefault="00AA5715" w:rsidP="00AA5715">
                      <w:pPr>
                        <w:pStyle w:val="NormalWeb"/>
                        <w:spacing w:before="0" w:beforeAutospacing="0" w:after="0" w:afterAutospacing="0"/>
                        <w:jc w:val="center"/>
                        <w:rPr>
                          <w:color w:val="0070C0"/>
                        </w:rPr>
                      </w:pPr>
                      <w:r w:rsidRPr="00503596">
                        <w:rPr>
                          <w:rFonts w:asciiTheme="minorHAnsi" w:hAnsiTheme="minorHAnsi" w:cstheme="minorHAnsi"/>
                          <w:b/>
                          <w:bCs/>
                          <w:color w:val="0070C0"/>
                          <w:sz w:val="22"/>
                          <w:szCs w:val="22"/>
                        </w:rPr>
                        <w:t>Local Intel Units</w:t>
                      </w:r>
                    </w:p>
                  </w:txbxContent>
                </v:textbox>
              </v:shape>
            </w:pict>
          </mc:Fallback>
        </mc:AlternateContent>
      </w:r>
    </w:p>
    <w:p w:rsidR="002F1922" w:rsidRPr="002F1922" w:rsidRDefault="00503596" w:rsidP="002F1922">
      <w:pPr>
        <w:rPr>
          <w:sz w:val="24"/>
          <w:szCs w:val="24"/>
        </w:rPr>
      </w:pPr>
      <w:r w:rsidRPr="00521965">
        <w:rPr>
          <w:noProof/>
          <w:lang w:eastAsia="en-GB"/>
        </w:rPr>
        <mc:AlternateContent>
          <mc:Choice Requires="wps">
            <w:drawing>
              <wp:anchor distT="0" distB="0" distL="114300" distR="114300" simplePos="0" relativeHeight="251674624" behindDoc="0" locked="0" layoutInCell="1" allowOverlap="1" wp14:anchorId="517A44DB" wp14:editId="5AB05907">
                <wp:simplePos x="0" y="0"/>
                <wp:positionH relativeFrom="column">
                  <wp:posOffset>1501775</wp:posOffset>
                </wp:positionH>
                <wp:positionV relativeFrom="paragraph">
                  <wp:posOffset>55880</wp:posOffset>
                </wp:positionV>
                <wp:extent cx="2016125" cy="369888"/>
                <wp:effectExtent l="0" t="0" r="0" b="0"/>
                <wp:wrapNone/>
                <wp:docPr id="14"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6125" cy="3698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1965" w:rsidRPr="00F0346C" w:rsidRDefault="00521965" w:rsidP="00521965">
                            <w:pPr>
                              <w:pStyle w:val="NormalWeb"/>
                              <w:spacing w:before="0" w:beforeAutospacing="0" w:after="0" w:afterAutospacing="0"/>
                              <w:jc w:val="center"/>
                              <w:rPr>
                                <w:color w:val="FFFFFF" w:themeColor="background1"/>
                              </w:rPr>
                            </w:pPr>
                            <w:r w:rsidRPr="00F0346C">
                              <w:rPr>
                                <w:rFonts w:ascii="Arial" w:hAnsi="Arial" w:cs="Arial"/>
                                <w:b/>
                                <w:bCs/>
                                <w:color w:val="FFFFFF" w:themeColor="background1"/>
                              </w:rPr>
                              <w:t>Level 1</w:t>
                            </w:r>
                          </w:p>
                        </w:txbxContent>
                      </wps:txbx>
                      <wps:bodyPr>
                        <a:spAutoFit/>
                      </wps:bodyPr>
                    </wps:wsp>
                  </a:graphicData>
                </a:graphic>
              </wp:anchor>
            </w:drawing>
          </mc:Choice>
          <mc:Fallback>
            <w:pict>
              <v:shape w14:anchorId="517A44DB" id="TextBox 9" o:spid="_x0000_s1036" type="#_x0000_t202" style="position:absolute;margin-left:118.25pt;margin-top:4.4pt;width:158.75pt;height:29.1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" filled="f" stroked="f">
                <v:textbox style="mso-fit-shape-to-text:t">
                  <w:txbxContent>
                    <w:p w:rsidR="00521965" w:rsidRPr="00F0346C" w:rsidRDefault="00521965" w:rsidP="00521965">
                      <w:pPr>
                        <w:pStyle w:val="NormalWeb"/>
                        <w:spacing w:before="0" w:beforeAutospacing="0" w:after="0" w:afterAutospacing="0"/>
                        <w:jc w:val="center"/>
                        <w:rPr>
                          <w:color w:val="FFFFFF" w:themeColor="background1"/>
                        </w:rPr>
                      </w:pPr>
                      <w:r w:rsidRPr="00F0346C">
                        <w:rPr>
                          <w:rFonts w:ascii="Arial" w:hAnsi="Arial" w:cs="Arial"/>
                          <w:b/>
                          <w:bCs/>
                          <w:color w:val="FFFFFF" w:themeColor="background1"/>
                        </w:rPr>
                        <w:t>Level 1</w:t>
                      </w:r>
                    </w:p>
                  </w:txbxContent>
                </v:textbox>
              </v:shape>
            </w:pict>
          </mc:Fallback>
        </mc:AlternateContent>
      </w:r>
    </w:p>
    <w:p w:rsidR="002F1922" w:rsidRPr="002F1922" w:rsidRDefault="00503596" w:rsidP="002F1922">
      <w:pPr>
        <w:rPr>
          <w:sz w:val="24"/>
          <w:szCs w:val="24"/>
        </w:rPr>
      </w:pPr>
      <w:r w:rsidRPr="00AA5715">
        <w:rPr>
          <w:noProof/>
          <w:lang w:eastAsia="en-GB"/>
        </w:rPr>
        <mc:AlternateContent>
          <mc:Choice Requires="wps">
            <w:drawing>
              <wp:anchor distT="0" distB="0" distL="114300" distR="114300" simplePos="0" relativeHeight="251680768" behindDoc="0" locked="0" layoutInCell="1" allowOverlap="1" wp14:anchorId="4128320C" wp14:editId="3E14D67E">
                <wp:simplePos x="0" y="0"/>
                <wp:positionH relativeFrom="column">
                  <wp:posOffset>480695</wp:posOffset>
                </wp:positionH>
                <wp:positionV relativeFrom="paragraph">
                  <wp:posOffset>10160</wp:posOffset>
                </wp:positionV>
                <wp:extent cx="4038600" cy="369887"/>
                <wp:effectExtent l="0" t="0" r="0" b="0"/>
                <wp:wrapNone/>
                <wp:docPr id="15"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8600" cy="3698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A5715" w:rsidRPr="00F0346C" w:rsidRDefault="00AA5715" w:rsidP="00AA5715">
                            <w:pPr>
                              <w:pStyle w:val="NormalWeb"/>
                              <w:spacing w:before="0" w:beforeAutospacing="0" w:after="0" w:afterAutospacing="0"/>
                              <w:jc w:val="center"/>
                              <w:rPr>
                                <w:color w:val="FFFFFF" w:themeColor="background1"/>
                              </w:rPr>
                            </w:pPr>
                            <w:r w:rsidRPr="00F0346C">
                              <w:rPr>
                                <w:rFonts w:ascii="Arial" w:hAnsi="Arial" w:cs="Arial"/>
                                <w:b/>
                                <w:bCs/>
                                <w:color w:val="FFFFFF" w:themeColor="background1"/>
                              </w:rPr>
                              <w:t xml:space="preserve">Neighbourhood and BCU </w:t>
                            </w:r>
                          </w:p>
                        </w:txbxContent>
                      </wps:txbx>
                      <wps:bodyPr>
                        <a:spAutoFit/>
                      </wps:bodyPr>
                    </wps:wsp>
                  </a:graphicData>
                </a:graphic>
              </wp:anchor>
            </w:drawing>
          </mc:Choice>
          <mc:Fallback>
            <w:pict>
              <v:shape w14:anchorId="4128320C" id="TextBox 13" o:spid="_x0000_s1037" type="#_x0000_t202" style="position:absolute;margin-left:37.85pt;margin-top:.8pt;width:318pt;height:29.1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" filled="f" stroked="f">
                <v:textbox style="mso-fit-shape-to-text:t">
                  <w:txbxContent>
                    <w:p w:rsidR="00AA5715" w:rsidRPr="00F0346C" w:rsidRDefault="00AA5715" w:rsidP="00AA5715">
                      <w:pPr>
                        <w:pStyle w:val="NormalWeb"/>
                        <w:spacing w:before="0" w:beforeAutospacing="0" w:after="0" w:afterAutospacing="0"/>
                        <w:jc w:val="center"/>
                        <w:rPr>
                          <w:color w:val="FFFFFF" w:themeColor="background1"/>
                        </w:rPr>
                      </w:pPr>
                      <w:r w:rsidRPr="00F0346C">
                        <w:rPr>
                          <w:rFonts w:ascii="Arial" w:hAnsi="Arial" w:cs="Arial"/>
                          <w:b/>
                          <w:bCs/>
                          <w:color w:val="FFFFFF" w:themeColor="background1"/>
                        </w:rPr>
                        <w:t xml:space="preserve">Neighbourhood and BCU </w:t>
                      </w:r>
                    </w:p>
                  </w:txbxContent>
                </v:textbox>
              </v:shape>
            </w:pict>
          </mc:Fallback>
        </mc:AlternateContent>
      </w:r>
    </w:p>
    <w:p w:rsidR="002F1922" w:rsidRPr="002F1922" w:rsidRDefault="002F1922" w:rsidP="002F1922">
      <w:pPr>
        <w:rPr>
          <w:sz w:val="24"/>
          <w:szCs w:val="24"/>
        </w:rPr>
      </w:pPr>
    </w:p>
    <w:p w:rsidR="00503596" w:rsidRDefault="00503596" w:rsidP="00F0346C">
      <w:pPr>
        <w:kinsoku w:val="0"/>
        <w:overflowPunct w:val="0"/>
        <w:spacing w:after="0" w:line="240" w:lineRule="auto"/>
        <w:contextualSpacing/>
        <w:textAlignment w:val="baseline"/>
        <w:rPr>
          <w:sz w:val="24"/>
          <w:szCs w:val="24"/>
        </w:rPr>
      </w:pPr>
    </w:p>
    <w:p w:rsidR="002F1922" w:rsidRPr="00503596" w:rsidRDefault="002F1922" w:rsidP="00F0346C">
      <w:pPr>
        <w:kinsoku w:val="0"/>
        <w:overflowPunct w:val="0"/>
        <w:spacing w:after="0" w:line="240" w:lineRule="auto"/>
        <w:contextualSpacing/>
        <w:textAlignment w:val="baseline"/>
        <w:rPr>
          <w:rFonts w:eastAsia="Times New Roman" w:cs="Times New Roman"/>
          <w:sz w:val="22"/>
          <w:szCs w:val="22"/>
          <w:lang w:eastAsia="en-GB"/>
        </w:rPr>
      </w:pPr>
      <w:r w:rsidRPr="00503596">
        <w:rPr>
          <w:rFonts w:eastAsia="MS PGothic" w:cs="Arial"/>
          <w:color w:val="000000" w:themeColor="text1"/>
          <w:kern w:val="24"/>
          <w:sz w:val="22"/>
          <w:szCs w:val="22"/>
          <w:lang w:eastAsia="en-GB"/>
        </w:rPr>
        <w:t>The model works at three levels:</w:t>
      </w:r>
    </w:p>
    <w:p w:rsidR="002F1922" w:rsidRPr="00503596" w:rsidRDefault="002F1922" w:rsidP="002F1922">
      <w:pPr>
        <w:kinsoku w:val="0"/>
        <w:overflowPunct w:val="0"/>
        <w:spacing w:before="79" w:after="0" w:line="240" w:lineRule="auto"/>
        <w:textAlignment w:val="baseline"/>
        <w:rPr>
          <w:rFonts w:eastAsia="Times New Roman" w:cs="Times New Roman"/>
          <w:sz w:val="22"/>
          <w:szCs w:val="22"/>
          <w:lang w:eastAsia="en-GB"/>
        </w:rPr>
      </w:pPr>
      <w:r w:rsidRPr="00503596">
        <w:rPr>
          <w:rFonts w:cs="Arial"/>
          <w:b/>
          <w:bCs/>
          <w:color w:val="0070C0"/>
          <w:kern w:val="24"/>
          <w:sz w:val="22"/>
          <w:szCs w:val="22"/>
          <w:lang w:eastAsia="en-GB"/>
        </w:rPr>
        <w:t>Level 1</w:t>
      </w:r>
      <w:r w:rsidRPr="00503596">
        <w:rPr>
          <w:rFonts w:cs="Arial"/>
          <w:b/>
          <w:bCs/>
          <w:color w:val="0070C0"/>
          <w:kern w:val="24"/>
          <w:sz w:val="22"/>
          <w:szCs w:val="22"/>
          <w:u w:val="single"/>
          <w:lang w:eastAsia="en-GB"/>
        </w:rPr>
        <w:t xml:space="preserve"> </w:t>
      </w:r>
      <w:r w:rsidRPr="00503596">
        <w:rPr>
          <w:rFonts w:cs="Arial"/>
          <w:color w:val="000000" w:themeColor="text1"/>
          <w:kern w:val="24"/>
          <w:sz w:val="22"/>
          <w:szCs w:val="22"/>
          <w:lang w:eastAsia="en-GB"/>
        </w:rPr>
        <w:t xml:space="preserve">- deals with crime, incidents and neighbourhood priorities occurring at a local Basic Command Unit (BCU) level. </w:t>
      </w:r>
      <w:r w:rsidRPr="00503596">
        <w:rPr>
          <w:rFonts w:cs="Arial"/>
          <w:bCs/>
          <w:kern w:val="24"/>
          <w:sz w:val="22"/>
          <w:szCs w:val="22"/>
          <w:lang w:eastAsia="en-GB"/>
        </w:rPr>
        <w:t>Local Intelligence Units</w:t>
      </w:r>
      <w:r w:rsidRPr="00503596">
        <w:rPr>
          <w:rFonts w:cs="Arial"/>
          <w:kern w:val="24"/>
          <w:sz w:val="22"/>
          <w:szCs w:val="22"/>
          <w:lang w:eastAsia="en-GB"/>
        </w:rPr>
        <w:t xml:space="preserve"> </w:t>
      </w:r>
      <w:r w:rsidRPr="00503596">
        <w:rPr>
          <w:rFonts w:cs="Arial"/>
          <w:color w:val="000000" w:themeColor="text1"/>
          <w:kern w:val="24"/>
          <w:sz w:val="22"/>
          <w:szCs w:val="22"/>
          <w:lang w:eastAsia="en-GB"/>
        </w:rPr>
        <w:t>provide intelligence to operational officers within BCUs or areas and will vary in staffing levels. The intelligence you submit as an operational officer will be submitted via Local Intelligence Units.</w:t>
      </w:r>
    </w:p>
    <w:p w:rsidR="002F1922" w:rsidRPr="00503596" w:rsidRDefault="002F1922" w:rsidP="002F1922">
      <w:pPr>
        <w:kinsoku w:val="0"/>
        <w:overflowPunct w:val="0"/>
        <w:spacing w:before="79" w:after="0" w:line="240" w:lineRule="auto"/>
        <w:textAlignment w:val="baseline"/>
        <w:rPr>
          <w:rFonts w:eastAsia="Times New Roman" w:cs="Times New Roman"/>
          <w:sz w:val="22"/>
          <w:szCs w:val="22"/>
          <w:lang w:eastAsia="en-GB"/>
        </w:rPr>
      </w:pPr>
      <w:r w:rsidRPr="00503596">
        <w:rPr>
          <w:rFonts w:cs="Arial"/>
          <w:b/>
          <w:bCs/>
          <w:color w:val="0070C0"/>
          <w:kern w:val="24"/>
          <w:sz w:val="22"/>
          <w:szCs w:val="22"/>
          <w:lang w:eastAsia="en-GB"/>
        </w:rPr>
        <w:t>Level 2</w:t>
      </w:r>
      <w:r w:rsidRPr="00503596">
        <w:rPr>
          <w:rFonts w:cs="Arial"/>
          <w:b/>
          <w:bCs/>
          <w:color w:val="0070C0"/>
          <w:kern w:val="24"/>
          <w:sz w:val="22"/>
          <w:szCs w:val="22"/>
          <w:u w:val="single"/>
          <w:lang w:eastAsia="en-GB"/>
        </w:rPr>
        <w:t xml:space="preserve"> </w:t>
      </w:r>
      <w:r w:rsidRPr="00503596">
        <w:rPr>
          <w:rFonts w:cs="Arial"/>
          <w:color w:val="000000" w:themeColor="text1"/>
          <w:kern w:val="24"/>
          <w:sz w:val="22"/>
          <w:szCs w:val="22"/>
          <w:lang w:eastAsia="en-GB"/>
        </w:rPr>
        <w:t xml:space="preserve">- deals with issues affecting a group of BCUs, neighbouring forces or a group of forces. </w:t>
      </w:r>
      <w:r w:rsidRPr="00503596">
        <w:rPr>
          <w:rFonts w:cs="Arial"/>
          <w:bCs/>
          <w:kern w:val="24"/>
          <w:sz w:val="22"/>
          <w:szCs w:val="22"/>
          <w:lang w:eastAsia="en-GB"/>
        </w:rPr>
        <w:t>FIB</w:t>
      </w:r>
      <w:r w:rsidRPr="00503596">
        <w:rPr>
          <w:rFonts w:cs="Arial"/>
          <w:color w:val="0070C0"/>
          <w:kern w:val="24"/>
          <w:sz w:val="22"/>
          <w:szCs w:val="22"/>
          <w:lang w:eastAsia="en-GB"/>
        </w:rPr>
        <w:t xml:space="preserve"> </w:t>
      </w:r>
      <w:r w:rsidRPr="00503596">
        <w:rPr>
          <w:rFonts w:cs="Arial"/>
          <w:kern w:val="24"/>
          <w:sz w:val="22"/>
          <w:szCs w:val="22"/>
          <w:lang w:eastAsia="en-GB"/>
        </w:rPr>
        <w:t xml:space="preserve">is the </w:t>
      </w:r>
      <w:r w:rsidRPr="00503596">
        <w:rPr>
          <w:rFonts w:cs="Arial"/>
          <w:bCs/>
          <w:kern w:val="24"/>
          <w:sz w:val="22"/>
          <w:szCs w:val="22"/>
          <w:lang w:eastAsia="en-GB"/>
        </w:rPr>
        <w:t>Force Intelligence Bureau</w:t>
      </w:r>
      <w:r w:rsidRPr="00503596">
        <w:rPr>
          <w:rFonts w:cs="Arial"/>
          <w:kern w:val="24"/>
          <w:sz w:val="22"/>
          <w:szCs w:val="22"/>
          <w:lang w:eastAsia="en-GB"/>
        </w:rPr>
        <w:t xml:space="preserve">, </w:t>
      </w:r>
      <w:r w:rsidRPr="00503596">
        <w:rPr>
          <w:rFonts w:cs="Arial"/>
          <w:color w:val="000000" w:themeColor="text1"/>
          <w:kern w:val="24"/>
          <w:sz w:val="22"/>
          <w:szCs w:val="22"/>
          <w:lang w:eastAsia="en-GB"/>
        </w:rPr>
        <w:t>who deal with serious and inter-force intelligence.  Within this department are specialists such as interception of communication experts etc.</w:t>
      </w:r>
    </w:p>
    <w:p w:rsidR="002E0BEB" w:rsidRPr="00503596" w:rsidRDefault="002F1922" w:rsidP="002F1922">
      <w:pPr>
        <w:kinsoku w:val="0"/>
        <w:overflowPunct w:val="0"/>
        <w:spacing w:before="79" w:after="0" w:line="240" w:lineRule="auto"/>
        <w:textAlignment w:val="baseline"/>
        <w:rPr>
          <w:rFonts w:eastAsia="Times New Roman" w:cs="Times New Roman"/>
          <w:sz w:val="22"/>
          <w:szCs w:val="22"/>
          <w:lang w:eastAsia="en-GB"/>
        </w:rPr>
      </w:pPr>
      <w:r w:rsidRPr="00503596">
        <w:rPr>
          <w:rFonts w:cs="Arial"/>
          <w:b/>
          <w:bCs/>
          <w:color w:val="0070C0"/>
          <w:kern w:val="24"/>
          <w:sz w:val="22"/>
          <w:szCs w:val="22"/>
          <w:lang w:eastAsia="en-GB"/>
        </w:rPr>
        <w:t>Level 3</w:t>
      </w:r>
      <w:r w:rsidRPr="00503596">
        <w:rPr>
          <w:rFonts w:cs="Arial"/>
          <w:b/>
          <w:bCs/>
          <w:color w:val="0070C0"/>
          <w:kern w:val="24"/>
          <w:sz w:val="22"/>
          <w:szCs w:val="22"/>
          <w:u w:val="single"/>
          <w:lang w:eastAsia="en-GB"/>
        </w:rPr>
        <w:t xml:space="preserve"> </w:t>
      </w:r>
      <w:r w:rsidRPr="00503596">
        <w:rPr>
          <w:rFonts w:cs="Arial"/>
          <w:color w:val="000000" w:themeColor="text1"/>
          <w:kern w:val="24"/>
          <w:sz w:val="22"/>
          <w:szCs w:val="22"/>
          <w:lang w:eastAsia="en-GB"/>
        </w:rPr>
        <w:t xml:space="preserve">- is dealt with by the National Crime Agency (NCA) and UK Border Agency which operate on a national or international scale. The </w:t>
      </w:r>
      <w:r w:rsidRPr="00503596">
        <w:rPr>
          <w:rFonts w:cs="Arial"/>
          <w:bCs/>
          <w:kern w:val="24"/>
          <w:sz w:val="22"/>
          <w:szCs w:val="22"/>
          <w:lang w:eastAsia="en-GB"/>
        </w:rPr>
        <w:t>National Crime Agency</w:t>
      </w:r>
      <w:r w:rsidRPr="00503596">
        <w:rPr>
          <w:rFonts w:cs="Arial"/>
          <w:b/>
          <w:bCs/>
          <w:kern w:val="24"/>
          <w:sz w:val="22"/>
          <w:szCs w:val="22"/>
          <w:lang w:eastAsia="en-GB"/>
        </w:rPr>
        <w:t xml:space="preserve"> </w:t>
      </w:r>
      <w:r w:rsidRPr="00503596">
        <w:rPr>
          <w:rFonts w:cs="Arial"/>
          <w:color w:val="000000" w:themeColor="text1"/>
          <w:kern w:val="24"/>
          <w:sz w:val="22"/>
          <w:szCs w:val="22"/>
          <w:lang w:eastAsia="en-GB"/>
        </w:rPr>
        <w:t>handles serious and organised crime as it affects the UK.  It is divided between seven regional offices.  As well as developing strategic pictures of the different areas in which organised crime operates, the UK Division also collates and analyses intelligence on the UK’s top criminal groups and their key players.  NCA is also a one-stop shop for UK law enforcement’s international enquiries.</w:t>
      </w:r>
    </w:p>
    <w:p w:rsidR="00503596" w:rsidRDefault="00503596" w:rsidP="002F1922">
      <w:pPr>
        <w:kinsoku w:val="0"/>
        <w:overflowPunct w:val="0"/>
        <w:spacing w:before="79" w:after="0" w:line="240" w:lineRule="auto"/>
        <w:textAlignment w:val="baseline"/>
        <w:rPr>
          <w:rFonts w:eastAsia="MS PGothic" w:cs="Arial"/>
          <w:b/>
          <w:bCs/>
          <w:color w:val="0070C0"/>
          <w:kern w:val="24"/>
          <w:sz w:val="22"/>
          <w:szCs w:val="22"/>
          <w:lang w:eastAsia="en-GB"/>
        </w:rPr>
      </w:pPr>
    </w:p>
    <w:p w:rsidR="00503596" w:rsidRPr="00503596" w:rsidRDefault="002F1922" w:rsidP="002F1922">
      <w:pPr>
        <w:kinsoku w:val="0"/>
        <w:overflowPunct w:val="0"/>
        <w:spacing w:before="79" w:after="0" w:line="240" w:lineRule="auto"/>
        <w:textAlignment w:val="baseline"/>
        <w:rPr>
          <w:rFonts w:eastAsia="MS PGothic" w:cs="Arial"/>
          <w:b/>
          <w:bCs/>
          <w:color w:val="0070C0"/>
          <w:kern w:val="24"/>
          <w:sz w:val="22"/>
          <w:szCs w:val="22"/>
          <w:lang w:eastAsia="en-GB"/>
        </w:rPr>
      </w:pPr>
      <w:r w:rsidRPr="00503596">
        <w:rPr>
          <w:rFonts w:eastAsia="MS PGothic" w:cs="Arial"/>
          <w:b/>
          <w:bCs/>
          <w:color w:val="0070C0"/>
          <w:kern w:val="24"/>
          <w:sz w:val="22"/>
          <w:szCs w:val="22"/>
          <w:lang w:eastAsia="en-GB"/>
        </w:rPr>
        <w:t>First</w:t>
      </w:r>
      <w:proofErr w:type="gramStart"/>
      <w:r w:rsidRPr="00503596">
        <w:rPr>
          <w:rFonts w:eastAsia="MS PGothic" w:cs="Arial"/>
          <w:b/>
          <w:bCs/>
          <w:color w:val="0070C0"/>
          <w:kern w:val="24"/>
          <w:sz w:val="22"/>
          <w:szCs w:val="22"/>
          <w:lang w:eastAsia="en-GB"/>
        </w:rPr>
        <w:t>:</w:t>
      </w:r>
      <w:proofErr w:type="gramEnd"/>
      <w:r w:rsidRPr="00503596">
        <w:rPr>
          <w:rFonts w:eastAsia="MS PGothic" w:cs="Arial"/>
          <w:color w:val="000000" w:themeColor="text1"/>
          <w:kern w:val="24"/>
          <w:sz w:val="22"/>
          <w:szCs w:val="22"/>
          <w:lang w:eastAsia="en-GB"/>
        </w:rPr>
        <w:br/>
        <w:t xml:space="preserve">1. Certain key 'Assets' must be in place at each level to enable intelligence to be produced. Without them, the intelligence function will not operate efficiently. </w:t>
      </w:r>
      <w:r w:rsidRPr="00503596">
        <w:rPr>
          <w:rFonts w:eastAsia="MS PGothic" w:cs="Arial"/>
          <w:color w:val="000000" w:themeColor="text1"/>
          <w:kern w:val="24"/>
          <w:sz w:val="22"/>
          <w:szCs w:val="22"/>
          <w:lang w:eastAsia="en-GB"/>
        </w:rPr>
        <w:br/>
        <w:t>2. A sufficiently flexible 'Tactical Capability' must also be present at each level to deal with identified problems. Without it, too much intelligence will be produced with little or no capability to deal with it.</w:t>
      </w:r>
      <w:r w:rsidRPr="00503596">
        <w:rPr>
          <w:rFonts w:eastAsia="MS PGothic" w:cs="Arial"/>
          <w:color w:val="000000" w:themeColor="text1"/>
          <w:kern w:val="24"/>
          <w:sz w:val="22"/>
          <w:szCs w:val="22"/>
          <w:lang w:eastAsia="en-GB"/>
        </w:rPr>
        <w:br/>
        <w:t> </w:t>
      </w:r>
      <w:r w:rsidRPr="00503596">
        <w:rPr>
          <w:rFonts w:eastAsia="MS PGothic" w:cs="Arial"/>
          <w:color w:val="000000" w:themeColor="text1"/>
          <w:kern w:val="24"/>
          <w:sz w:val="22"/>
          <w:szCs w:val="22"/>
          <w:lang w:eastAsia="en-GB"/>
        </w:rPr>
        <w:br/>
      </w:r>
      <w:r w:rsidRPr="00503596">
        <w:rPr>
          <w:rFonts w:eastAsia="MS PGothic" w:cs="Arial"/>
          <w:b/>
          <w:bCs/>
          <w:color w:val="0070C0"/>
          <w:kern w:val="24"/>
          <w:sz w:val="22"/>
          <w:szCs w:val="22"/>
          <w:lang w:eastAsia="en-GB"/>
        </w:rPr>
        <w:t>Second:</w:t>
      </w:r>
      <w:r w:rsidR="00503596">
        <w:rPr>
          <w:rFonts w:eastAsia="MS PGothic" w:cs="Arial"/>
          <w:b/>
          <w:bCs/>
          <w:color w:val="0070C0"/>
          <w:kern w:val="24"/>
          <w:sz w:val="22"/>
          <w:szCs w:val="22"/>
          <w:lang w:eastAsia="en-GB"/>
        </w:rPr>
        <w:t xml:space="preserve"> </w:t>
      </w:r>
      <w:r w:rsidRPr="00503596">
        <w:rPr>
          <w:rFonts w:eastAsia="MS PGothic" w:cs="Arial"/>
          <w:color w:val="000000" w:themeColor="text1"/>
          <w:kern w:val="24"/>
          <w:sz w:val="22"/>
          <w:szCs w:val="22"/>
          <w:lang w:eastAsia="en-GB"/>
        </w:rPr>
        <w:t xml:space="preserve">Four key 'Intelligence Products' are produced to drive policing through the Tasking and Co-ordinating process: </w:t>
      </w:r>
    </w:p>
    <w:p w:rsidR="00503596" w:rsidRPr="00503596" w:rsidRDefault="00503596" w:rsidP="00503596">
      <w:pPr>
        <w:pStyle w:val="ListParagraph"/>
        <w:numPr>
          <w:ilvl w:val="0"/>
          <w:numId w:val="9"/>
        </w:numPr>
        <w:kinsoku w:val="0"/>
        <w:overflowPunct w:val="0"/>
        <w:spacing w:before="79" w:after="0" w:line="240" w:lineRule="auto"/>
        <w:textAlignment w:val="baseline"/>
        <w:rPr>
          <w:rFonts w:eastAsia="MS PGothic" w:cs="Arial"/>
          <w:b/>
          <w:bCs/>
          <w:color w:val="000000" w:themeColor="text1"/>
          <w:kern w:val="24"/>
          <w:sz w:val="22"/>
          <w:szCs w:val="22"/>
          <w:lang w:eastAsia="en-GB"/>
        </w:rPr>
      </w:pPr>
      <w:r>
        <w:rPr>
          <w:rFonts w:eastAsia="MS PGothic" w:cs="Arial"/>
          <w:color w:val="000000" w:themeColor="text1"/>
          <w:kern w:val="24"/>
          <w:sz w:val="22"/>
          <w:szCs w:val="22"/>
          <w:lang w:eastAsia="en-GB"/>
        </w:rPr>
        <w:t>The Strategic Assessment</w:t>
      </w:r>
    </w:p>
    <w:p w:rsidR="00503596" w:rsidRPr="00503596" w:rsidRDefault="00503596" w:rsidP="00503596">
      <w:pPr>
        <w:pStyle w:val="ListParagraph"/>
        <w:numPr>
          <w:ilvl w:val="0"/>
          <w:numId w:val="9"/>
        </w:numPr>
        <w:kinsoku w:val="0"/>
        <w:overflowPunct w:val="0"/>
        <w:spacing w:before="79" w:after="0" w:line="240" w:lineRule="auto"/>
        <w:textAlignment w:val="baseline"/>
        <w:rPr>
          <w:rFonts w:eastAsia="MS PGothic" w:cs="Arial"/>
          <w:b/>
          <w:bCs/>
          <w:color w:val="000000" w:themeColor="text1"/>
          <w:kern w:val="24"/>
          <w:sz w:val="22"/>
          <w:szCs w:val="22"/>
          <w:lang w:eastAsia="en-GB"/>
        </w:rPr>
      </w:pPr>
      <w:r>
        <w:rPr>
          <w:rFonts w:eastAsia="MS PGothic" w:cs="Arial"/>
          <w:color w:val="000000" w:themeColor="text1"/>
          <w:kern w:val="24"/>
          <w:sz w:val="22"/>
          <w:szCs w:val="22"/>
          <w:lang w:eastAsia="en-GB"/>
        </w:rPr>
        <w:t>The Tactical Assessment</w:t>
      </w:r>
    </w:p>
    <w:p w:rsidR="00503596" w:rsidRPr="00503596" w:rsidRDefault="00503596" w:rsidP="00503596">
      <w:pPr>
        <w:pStyle w:val="ListParagraph"/>
        <w:numPr>
          <w:ilvl w:val="0"/>
          <w:numId w:val="9"/>
        </w:numPr>
        <w:kinsoku w:val="0"/>
        <w:overflowPunct w:val="0"/>
        <w:spacing w:before="79" w:after="0" w:line="240" w:lineRule="auto"/>
        <w:textAlignment w:val="baseline"/>
        <w:rPr>
          <w:rFonts w:eastAsia="MS PGothic" w:cs="Arial"/>
          <w:b/>
          <w:bCs/>
          <w:color w:val="000000" w:themeColor="text1"/>
          <w:kern w:val="24"/>
          <w:sz w:val="22"/>
          <w:szCs w:val="22"/>
          <w:lang w:eastAsia="en-GB"/>
        </w:rPr>
      </w:pPr>
      <w:r>
        <w:rPr>
          <w:rFonts w:eastAsia="MS PGothic" w:cs="Arial"/>
          <w:color w:val="000000" w:themeColor="text1"/>
          <w:kern w:val="24"/>
          <w:sz w:val="22"/>
          <w:szCs w:val="22"/>
          <w:lang w:eastAsia="en-GB"/>
        </w:rPr>
        <w:t>The Problem Profile</w:t>
      </w:r>
    </w:p>
    <w:p w:rsidR="00503596" w:rsidRPr="00503596" w:rsidRDefault="00503596" w:rsidP="00503596">
      <w:pPr>
        <w:pStyle w:val="ListParagraph"/>
        <w:numPr>
          <w:ilvl w:val="0"/>
          <w:numId w:val="9"/>
        </w:numPr>
        <w:kinsoku w:val="0"/>
        <w:overflowPunct w:val="0"/>
        <w:spacing w:before="79" w:after="0" w:line="240" w:lineRule="auto"/>
        <w:textAlignment w:val="baseline"/>
        <w:rPr>
          <w:rFonts w:eastAsia="MS PGothic" w:cs="Arial"/>
          <w:b/>
          <w:bCs/>
          <w:color w:val="000000" w:themeColor="text1"/>
          <w:kern w:val="24"/>
          <w:sz w:val="22"/>
          <w:szCs w:val="22"/>
          <w:lang w:eastAsia="en-GB"/>
        </w:rPr>
      </w:pPr>
      <w:r>
        <w:rPr>
          <w:rFonts w:eastAsia="MS PGothic" w:cs="Arial"/>
          <w:color w:val="000000" w:themeColor="text1"/>
          <w:kern w:val="24"/>
          <w:sz w:val="22"/>
          <w:szCs w:val="22"/>
          <w:lang w:eastAsia="en-GB"/>
        </w:rPr>
        <w:t>The Target Profile</w:t>
      </w:r>
      <w:r w:rsidR="002F1922" w:rsidRPr="00503596">
        <w:rPr>
          <w:rFonts w:eastAsia="MS PGothic" w:cs="Arial"/>
          <w:color w:val="000000" w:themeColor="text1"/>
          <w:kern w:val="24"/>
          <w:sz w:val="22"/>
          <w:szCs w:val="22"/>
          <w:lang w:eastAsia="en-GB"/>
        </w:rPr>
        <w:br/>
      </w:r>
    </w:p>
    <w:p w:rsidR="002F1922" w:rsidRPr="00503596" w:rsidRDefault="002F1922" w:rsidP="002F1922">
      <w:pPr>
        <w:kinsoku w:val="0"/>
        <w:overflowPunct w:val="0"/>
        <w:spacing w:before="79" w:after="0" w:line="240" w:lineRule="auto"/>
        <w:textAlignment w:val="baseline"/>
        <w:rPr>
          <w:rFonts w:eastAsia="MS PGothic" w:cs="Arial"/>
          <w:b/>
          <w:bCs/>
          <w:color w:val="000000" w:themeColor="text1"/>
          <w:kern w:val="24"/>
          <w:sz w:val="22"/>
          <w:szCs w:val="22"/>
          <w:lang w:eastAsia="en-GB"/>
        </w:rPr>
      </w:pPr>
      <w:r w:rsidRPr="00503596">
        <w:rPr>
          <w:rFonts w:eastAsia="MS PGothic" w:cs="Arial"/>
          <w:b/>
          <w:bCs/>
          <w:color w:val="0070C0"/>
          <w:kern w:val="24"/>
          <w:sz w:val="22"/>
          <w:szCs w:val="22"/>
          <w:lang w:eastAsia="en-GB"/>
        </w:rPr>
        <w:t>Third:</w:t>
      </w:r>
      <w:r w:rsidR="00503596">
        <w:rPr>
          <w:rFonts w:eastAsia="MS PGothic" w:cs="Arial"/>
          <w:b/>
          <w:bCs/>
          <w:color w:val="000000" w:themeColor="text1"/>
          <w:kern w:val="24"/>
          <w:sz w:val="22"/>
          <w:szCs w:val="22"/>
          <w:lang w:eastAsia="en-GB"/>
        </w:rPr>
        <w:t xml:space="preserve"> </w:t>
      </w:r>
      <w:r w:rsidRPr="00503596">
        <w:rPr>
          <w:rFonts w:eastAsia="MS PGothic" w:cs="Arial"/>
          <w:color w:val="000000" w:themeColor="text1"/>
          <w:kern w:val="24"/>
          <w:sz w:val="22"/>
          <w:szCs w:val="22"/>
          <w:lang w:eastAsia="en-GB"/>
        </w:rPr>
        <w:t xml:space="preserve">The Tasking and Co-ordinating Process takes place strategically and tactically at each level with information and intelligence flowing between levels and between neighbouring police forces and law enforcement agencies. </w:t>
      </w:r>
      <w:r w:rsidRPr="00503596">
        <w:rPr>
          <w:rFonts w:eastAsia="MS PGothic" w:cs="Arial"/>
          <w:color w:val="000000" w:themeColor="text1"/>
          <w:kern w:val="24"/>
          <w:sz w:val="22"/>
          <w:szCs w:val="22"/>
          <w:lang w:eastAsia="en-GB"/>
        </w:rPr>
        <w:br/>
        <w:t>At a strategic level, the NIM is strongly linked to all aspects of business planning, both in relation to the Policing Plans and the strategies of Crime and Disorder Reduction Partnerships.</w:t>
      </w:r>
    </w:p>
    <w:p w:rsidR="002F1922" w:rsidRPr="00503596" w:rsidRDefault="002F1922" w:rsidP="002F1922">
      <w:pPr>
        <w:kinsoku w:val="0"/>
        <w:overflowPunct w:val="0"/>
        <w:spacing w:before="79" w:after="0" w:line="240" w:lineRule="auto"/>
        <w:textAlignment w:val="baseline"/>
        <w:rPr>
          <w:rFonts w:cs="Arial"/>
          <w:color w:val="000000" w:themeColor="text1"/>
          <w:kern w:val="24"/>
          <w:sz w:val="22"/>
          <w:szCs w:val="22"/>
          <w:lang w:eastAsia="en-GB"/>
        </w:rPr>
      </w:pPr>
      <w:r w:rsidRPr="00503596">
        <w:rPr>
          <w:rFonts w:cs="Arial"/>
          <w:color w:val="000000" w:themeColor="text1"/>
          <w:kern w:val="24"/>
          <w:sz w:val="22"/>
          <w:szCs w:val="22"/>
          <w:lang w:eastAsia="en-GB"/>
        </w:rPr>
        <w:t xml:space="preserve">The description of these levels should not suggest that criminals operate at only three levels. Many criminals operate within all of them, disrupting their local communities whilst operating across local borders. </w:t>
      </w:r>
    </w:p>
    <w:p w:rsidR="001523C4" w:rsidRDefault="001523C4" w:rsidP="002F1922">
      <w:pPr>
        <w:kinsoku w:val="0"/>
        <w:overflowPunct w:val="0"/>
        <w:spacing w:before="79" w:after="0" w:line="240" w:lineRule="auto"/>
        <w:textAlignment w:val="baseline"/>
        <w:rPr>
          <w:rFonts w:eastAsia="Times New Roman" w:cs="Times New Roman"/>
          <w:sz w:val="28"/>
          <w:szCs w:val="28"/>
          <w:lang w:eastAsia="en-GB"/>
        </w:rPr>
      </w:pPr>
    </w:p>
    <w:p w:rsidR="002F1922" w:rsidRPr="00503596" w:rsidRDefault="002F1922" w:rsidP="002F1922">
      <w:pPr>
        <w:kinsoku w:val="0"/>
        <w:overflowPunct w:val="0"/>
        <w:spacing w:before="79" w:after="0" w:line="240" w:lineRule="auto"/>
        <w:textAlignment w:val="baseline"/>
        <w:rPr>
          <w:rFonts w:eastAsia="Times New Roman" w:cs="Times New Roman"/>
          <w:color w:val="0070C0"/>
          <w:sz w:val="22"/>
          <w:szCs w:val="22"/>
          <w:lang w:eastAsia="en-GB"/>
        </w:rPr>
      </w:pPr>
      <w:r w:rsidRPr="00503596">
        <w:rPr>
          <w:rFonts w:cs="Arial"/>
          <w:b/>
          <w:bCs/>
          <w:color w:val="0070C0"/>
          <w:kern w:val="24"/>
          <w:sz w:val="22"/>
          <w:szCs w:val="22"/>
          <w:lang w:eastAsia="en-GB"/>
        </w:rPr>
        <w:t>Why three levels?</w:t>
      </w:r>
    </w:p>
    <w:p w:rsidR="002E0BEB" w:rsidRPr="00503596" w:rsidRDefault="002F1922" w:rsidP="002E0BEB">
      <w:pPr>
        <w:kinsoku w:val="0"/>
        <w:overflowPunct w:val="0"/>
        <w:spacing w:before="79" w:after="0" w:line="240" w:lineRule="auto"/>
        <w:textAlignment w:val="baseline"/>
        <w:rPr>
          <w:rFonts w:cs="Arial"/>
          <w:color w:val="000000" w:themeColor="text1"/>
          <w:kern w:val="24"/>
          <w:sz w:val="22"/>
          <w:szCs w:val="22"/>
          <w:lang w:eastAsia="en-GB"/>
        </w:rPr>
      </w:pPr>
      <w:r w:rsidRPr="00503596">
        <w:rPr>
          <w:rFonts w:cs="Arial"/>
          <w:color w:val="000000" w:themeColor="text1"/>
          <w:kern w:val="24"/>
          <w:sz w:val="22"/>
          <w:szCs w:val="22"/>
          <w:lang w:eastAsia="en-GB"/>
        </w:rPr>
        <w:t xml:space="preserve">Any crime, incident or neighbourhood priority that is evident at the local level (i.e. Level 1) could originate from, or hold implications for, other levels. A key component of the NIM is ensuring that </w:t>
      </w:r>
      <w:r w:rsidRPr="00503596">
        <w:rPr>
          <w:rFonts w:cs="Arial"/>
          <w:color w:val="000000" w:themeColor="text1"/>
          <w:kern w:val="24"/>
          <w:sz w:val="22"/>
          <w:szCs w:val="22"/>
          <w:lang w:eastAsia="en-GB"/>
        </w:rPr>
        <w:lastRenderedPageBreak/>
        <w:t>communication and information flows between all three levels in order to maximise the effectiveness and efficiency of any formulated response, whatever the level.</w:t>
      </w:r>
    </w:p>
    <w:p w:rsidR="002E0BEB" w:rsidRPr="00503596" w:rsidRDefault="002E0BEB" w:rsidP="002E0BEB">
      <w:pPr>
        <w:kinsoku w:val="0"/>
        <w:overflowPunct w:val="0"/>
        <w:spacing w:before="79" w:after="0" w:line="240" w:lineRule="auto"/>
        <w:textAlignment w:val="baseline"/>
        <w:rPr>
          <w:rFonts w:cs="Arial"/>
          <w:color w:val="000000" w:themeColor="text1"/>
          <w:kern w:val="24"/>
          <w:sz w:val="22"/>
          <w:szCs w:val="22"/>
          <w:lang w:eastAsia="en-GB"/>
        </w:rPr>
      </w:pPr>
    </w:p>
    <w:p w:rsidR="00E256E4" w:rsidRPr="00503596" w:rsidRDefault="00E256E4" w:rsidP="002E0BEB">
      <w:pPr>
        <w:kinsoku w:val="0"/>
        <w:overflowPunct w:val="0"/>
        <w:spacing w:before="79" w:after="0" w:line="240" w:lineRule="auto"/>
        <w:textAlignment w:val="baseline"/>
        <w:rPr>
          <w:rFonts w:cs="Arial"/>
          <w:color w:val="000000" w:themeColor="text1"/>
          <w:kern w:val="24"/>
          <w:sz w:val="22"/>
          <w:szCs w:val="22"/>
          <w:lang w:eastAsia="en-GB"/>
        </w:rPr>
      </w:pPr>
      <w:r w:rsidRPr="00503596">
        <w:rPr>
          <w:rFonts w:cs="Arial"/>
          <w:color w:val="000000" w:themeColor="text1"/>
          <w:kern w:val="24"/>
          <w:sz w:val="22"/>
          <w:szCs w:val="22"/>
        </w:rPr>
        <w:t>There are a number of personnel who are involved in the management of information/intelligence.</w:t>
      </w:r>
    </w:p>
    <w:p w:rsidR="00E256E4" w:rsidRPr="00503596" w:rsidRDefault="00E256E4" w:rsidP="00E256E4">
      <w:pPr>
        <w:pStyle w:val="NormalWeb"/>
        <w:kinsoku w:val="0"/>
        <w:overflowPunct w:val="0"/>
        <w:spacing w:before="79" w:beforeAutospacing="0" w:after="0" w:afterAutospacing="0"/>
        <w:textAlignment w:val="baseline"/>
        <w:rPr>
          <w:rFonts w:asciiTheme="minorHAnsi" w:eastAsiaTheme="minorEastAsia" w:hAnsiTheme="minorHAnsi" w:cs="Arial"/>
          <w:color w:val="000000" w:themeColor="text1"/>
          <w:kern w:val="24"/>
          <w:sz w:val="22"/>
          <w:szCs w:val="22"/>
        </w:rPr>
      </w:pPr>
      <w:r w:rsidRPr="00503596">
        <w:rPr>
          <w:rFonts w:asciiTheme="minorHAnsi" w:eastAsiaTheme="minorEastAsia" w:hAnsiTheme="minorHAnsi" w:cs="Arial"/>
          <w:color w:val="000000" w:themeColor="text1"/>
          <w:kern w:val="24"/>
          <w:sz w:val="22"/>
          <w:szCs w:val="22"/>
        </w:rPr>
        <w:t>These include:</w:t>
      </w:r>
    </w:p>
    <w:p w:rsidR="00E256E4" w:rsidRPr="00503596" w:rsidRDefault="00E256E4" w:rsidP="001523C4">
      <w:pPr>
        <w:pStyle w:val="NormalWeb"/>
        <w:numPr>
          <w:ilvl w:val="0"/>
          <w:numId w:val="12"/>
        </w:numPr>
        <w:kinsoku w:val="0"/>
        <w:overflowPunct w:val="0"/>
        <w:spacing w:before="79" w:beforeAutospacing="0" w:after="0" w:afterAutospacing="0"/>
        <w:textAlignment w:val="baseline"/>
        <w:rPr>
          <w:rFonts w:asciiTheme="minorHAnsi" w:hAnsiTheme="minorHAnsi"/>
          <w:sz w:val="22"/>
          <w:szCs w:val="22"/>
        </w:rPr>
      </w:pPr>
      <w:r w:rsidRPr="00503596">
        <w:rPr>
          <w:rFonts w:asciiTheme="minorHAnsi" w:eastAsiaTheme="minorEastAsia" w:hAnsiTheme="minorHAnsi" w:cs="Arial"/>
          <w:b/>
          <w:bCs/>
          <w:color w:val="0070C0"/>
          <w:kern w:val="24"/>
          <w:sz w:val="22"/>
          <w:szCs w:val="22"/>
          <w:u w:val="single"/>
        </w:rPr>
        <w:t>SPOC</w:t>
      </w:r>
      <w:r w:rsidRPr="00503596">
        <w:rPr>
          <w:rFonts w:asciiTheme="minorHAnsi" w:eastAsiaTheme="minorEastAsia" w:hAnsiTheme="minorHAnsi" w:cs="Arial"/>
          <w:b/>
          <w:bCs/>
          <w:color w:val="0070C0"/>
          <w:kern w:val="24"/>
          <w:sz w:val="22"/>
          <w:szCs w:val="22"/>
        </w:rPr>
        <w:t xml:space="preserve"> - Single Point Of Contact </w:t>
      </w:r>
      <w:r w:rsidRPr="00503596">
        <w:rPr>
          <w:rFonts w:asciiTheme="minorHAnsi" w:eastAsiaTheme="minorEastAsia" w:hAnsiTheme="minorHAnsi" w:cs="Arial"/>
          <w:color w:val="000000" w:themeColor="text1"/>
          <w:kern w:val="24"/>
          <w:sz w:val="22"/>
          <w:szCs w:val="22"/>
        </w:rPr>
        <w:t xml:space="preserve">- e.g. specified person, usually in FIB, who liaises with the telecommunication industry for the purpose of gathering intelligence. Individual officers must not contact telephone companies direct. </w:t>
      </w:r>
    </w:p>
    <w:p w:rsidR="00E256E4" w:rsidRPr="00503596" w:rsidRDefault="00E256E4" w:rsidP="001523C4">
      <w:pPr>
        <w:pStyle w:val="NormalWeb"/>
        <w:numPr>
          <w:ilvl w:val="0"/>
          <w:numId w:val="12"/>
        </w:numPr>
        <w:kinsoku w:val="0"/>
        <w:overflowPunct w:val="0"/>
        <w:spacing w:before="79" w:beforeAutospacing="0" w:after="0" w:afterAutospacing="0"/>
        <w:textAlignment w:val="baseline"/>
        <w:rPr>
          <w:rFonts w:asciiTheme="minorHAnsi" w:hAnsiTheme="minorHAnsi"/>
          <w:sz w:val="22"/>
          <w:szCs w:val="22"/>
        </w:rPr>
      </w:pPr>
      <w:r w:rsidRPr="00503596">
        <w:rPr>
          <w:rFonts w:asciiTheme="minorHAnsi" w:eastAsiaTheme="minorEastAsia" w:hAnsiTheme="minorHAnsi" w:cs="Arial"/>
          <w:b/>
          <w:bCs/>
          <w:color w:val="0070C0"/>
          <w:kern w:val="24"/>
          <w:sz w:val="22"/>
          <w:szCs w:val="22"/>
          <w:u w:val="single"/>
        </w:rPr>
        <w:t>FIO</w:t>
      </w:r>
      <w:r w:rsidRPr="00503596">
        <w:rPr>
          <w:rFonts w:asciiTheme="minorHAnsi" w:eastAsiaTheme="minorEastAsia" w:hAnsiTheme="minorHAnsi" w:cs="Arial"/>
          <w:b/>
          <w:bCs/>
          <w:color w:val="0070C0"/>
          <w:kern w:val="24"/>
          <w:sz w:val="22"/>
          <w:szCs w:val="22"/>
        </w:rPr>
        <w:t xml:space="preserve"> - Field Intelligence Officer </w:t>
      </w:r>
      <w:r w:rsidRPr="00503596">
        <w:rPr>
          <w:rFonts w:asciiTheme="minorHAnsi" w:eastAsiaTheme="minorEastAsia" w:hAnsiTheme="minorHAnsi" w:cs="Arial"/>
          <w:color w:val="000000" w:themeColor="text1"/>
          <w:kern w:val="24"/>
          <w:sz w:val="22"/>
          <w:szCs w:val="22"/>
        </w:rPr>
        <w:t>- actively seeks intelligence from a variety of sources in support of the intelligence function</w:t>
      </w:r>
    </w:p>
    <w:p w:rsidR="00E256E4" w:rsidRPr="00503596" w:rsidRDefault="00E256E4" w:rsidP="001523C4">
      <w:pPr>
        <w:pStyle w:val="NormalWeb"/>
        <w:numPr>
          <w:ilvl w:val="0"/>
          <w:numId w:val="12"/>
        </w:numPr>
        <w:kinsoku w:val="0"/>
        <w:overflowPunct w:val="0"/>
        <w:spacing w:before="79" w:beforeAutospacing="0" w:after="0" w:afterAutospacing="0"/>
        <w:textAlignment w:val="baseline"/>
        <w:rPr>
          <w:rFonts w:asciiTheme="minorHAnsi" w:eastAsiaTheme="minorEastAsia" w:hAnsiTheme="minorHAnsi" w:cs="Arial"/>
          <w:color w:val="000000" w:themeColor="text1"/>
          <w:kern w:val="24"/>
          <w:sz w:val="22"/>
          <w:szCs w:val="22"/>
        </w:rPr>
      </w:pPr>
      <w:r w:rsidRPr="00503596">
        <w:rPr>
          <w:rFonts w:asciiTheme="minorHAnsi" w:eastAsiaTheme="minorEastAsia" w:hAnsiTheme="minorHAnsi" w:cs="Arial"/>
          <w:b/>
          <w:bCs/>
          <w:color w:val="0070C0"/>
          <w:kern w:val="24"/>
          <w:sz w:val="22"/>
          <w:szCs w:val="22"/>
          <w:u w:val="single"/>
        </w:rPr>
        <w:t>LIO</w:t>
      </w:r>
      <w:r w:rsidRPr="00503596">
        <w:rPr>
          <w:rFonts w:asciiTheme="minorHAnsi" w:eastAsiaTheme="minorEastAsia" w:hAnsiTheme="minorHAnsi" w:cs="Arial"/>
          <w:b/>
          <w:bCs/>
          <w:color w:val="0070C0"/>
          <w:kern w:val="24"/>
          <w:sz w:val="22"/>
          <w:szCs w:val="22"/>
        </w:rPr>
        <w:t xml:space="preserve"> - Local Intelligence Officer </w:t>
      </w:r>
      <w:r w:rsidRPr="00503596">
        <w:rPr>
          <w:rFonts w:asciiTheme="minorHAnsi" w:eastAsiaTheme="minorEastAsia" w:hAnsiTheme="minorHAnsi" w:cs="Arial"/>
          <w:b/>
          <w:bCs/>
          <w:color w:val="0033CC"/>
          <w:kern w:val="24"/>
          <w:sz w:val="22"/>
          <w:szCs w:val="22"/>
        </w:rPr>
        <w:t xml:space="preserve">- </w:t>
      </w:r>
      <w:r w:rsidRPr="00503596">
        <w:rPr>
          <w:rFonts w:asciiTheme="minorHAnsi" w:eastAsiaTheme="minorEastAsia" w:hAnsiTheme="minorHAnsi" w:cs="Arial"/>
          <w:color w:val="000000" w:themeColor="text1"/>
          <w:kern w:val="24"/>
          <w:sz w:val="22"/>
          <w:szCs w:val="22"/>
        </w:rPr>
        <w:t>manages/processes/collates local intelligence</w:t>
      </w:r>
      <w:r w:rsidR="001523C4">
        <w:rPr>
          <w:rFonts w:asciiTheme="minorHAnsi" w:eastAsiaTheme="minorEastAsia" w:hAnsiTheme="minorHAnsi" w:cs="Arial"/>
          <w:color w:val="000000" w:themeColor="text1"/>
          <w:kern w:val="24"/>
          <w:sz w:val="22"/>
          <w:szCs w:val="22"/>
        </w:rPr>
        <w:t>.</w:t>
      </w:r>
    </w:p>
    <w:p w:rsidR="00E256E4" w:rsidRPr="00503596" w:rsidRDefault="00E256E4" w:rsidP="00E256E4">
      <w:pPr>
        <w:pStyle w:val="NormalWeb"/>
        <w:kinsoku w:val="0"/>
        <w:overflowPunct w:val="0"/>
        <w:spacing w:before="79" w:beforeAutospacing="0" w:after="0" w:afterAutospacing="0"/>
        <w:textAlignment w:val="baseline"/>
        <w:rPr>
          <w:rFonts w:ascii="Arial" w:eastAsiaTheme="minorEastAsia" w:hAnsi="Arial" w:cs="Arial"/>
          <w:color w:val="000000" w:themeColor="text1"/>
          <w:kern w:val="24"/>
          <w:sz w:val="22"/>
          <w:szCs w:val="22"/>
        </w:rPr>
      </w:pPr>
    </w:p>
    <w:p w:rsidR="00E256E4" w:rsidRPr="00503596" w:rsidRDefault="00E256E4" w:rsidP="00E256E4">
      <w:pPr>
        <w:pStyle w:val="NormalWeb"/>
        <w:kinsoku w:val="0"/>
        <w:overflowPunct w:val="0"/>
        <w:spacing w:before="79" w:beforeAutospacing="0" w:after="0" w:afterAutospacing="0"/>
        <w:textAlignment w:val="baseline"/>
        <w:rPr>
          <w:rFonts w:asciiTheme="minorHAnsi" w:hAnsiTheme="minorHAnsi"/>
          <w:sz w:val="22"/>
          <w:szCs w:val="22"/>
        </w:rPr>
      </w:pPr>
      <w:r w:rsidRPr="00503596">
        <w:rPr>
          <w:rFonts w:asciiTheme="minorHAnsi" w:eastAsia="MS PGothic" w:hAnsiTheme="minorHAnsi" w:cs="Arial"/>
          <w:color w:val="000000" w:themeColor="text1"/>
          <w:kern w:val="24"/>
          <w:sz w:val="22"/>
          <w:szCs w:val="22"/>
        </w:rPr>
        <w:t>The National Intelligence Model is a method of working based on the principles of problem-solving policing and the use of community and criminal intelligence.</w:t>
      </w:r>
    </w:p>
    <w:p w:rsidR="00503596" w:rsidRDefault="00503596" w:rsidP="00E256E4">
      <w:pPr>
        <w:pStyle w:val="NormalWeb"/>
        <w:kinsoku w:val="0"/>
        <w:overflowPunct w:val="0"/>
        <w:spacing w:before="79" w:beforeAutospacing="0" w:after="0" w:afterAutospacing="0"/>
        <w:textAlignment w:val="baseline"/>
        <w:rPr>
          <w:rFonts w:asciiTheme="minorHAnsi" w:eastAsiaTheme="minorEastAsia" w:hAnsiTheme="minorHAnsi" w:cs="Arial"/>
          <w:kern w:val="24"/>
          <w:sz w:val="22"/>
          <w:szCs w:val="22"/>
          <w:u w:val="single"/>
        </w:rPr>
      </w:pPr>
    </w:p>
    <w:p w:rsidR="00E256E4" w:rsidRPr="00503596" w:rsidRDefault="00E256E4" w:rsidP="00E256E4">
      <w:pPr>
        <w:pStyle w:val="NormalWeb"/>
        <w:kinsoku w:val="0"/>
        <w:overflowPunct w:val="0"/>
        <w:spacing w:before="79" w:beforeAutospacing="0" w:after="0" w:afterAutospacing="0"/>
        <w:textAlignment w:val="baseline"/>
        <w:rPr>
          <w:rFonts w:asciiTheme="minorHAnsi" w:hAnsiTheme="minorHAnsi"/>
          <w:b/>
          <w:sz w:val="22"/>
          <w:szCs w:val="22"/>
        </w:rPr>
      </w:pPr>
      <w:r w:rsidRPr="00503596">
        <w:rPr>
          <w:rFonts w:asciiTheme="minorHAnsi" w:eastAsiaTheme="minorEastAsia" w:hAnsiTheme="minorHAnsi" w:cs="Arial"/>
          <w:b/>
          <w:kern w:val="24"/>
          <w:sz w:val="22"/>
          <w:szCs w:val="22"/>
        </w:rPr>
        <w:t>Intelligence Led Policing</w:t>
      </w:r>
    </w:p>
    <w:p w:rsidR="007C4B3D" w:rsidRPr="00503596" w:rsidRDefault="00E256E4" w:rsidP="00503596">
      <w:pPr>
        <w:pStyle w:val="NormalWeb"/>
        <w:kinsoku w:val="0"/>
        <w:overflowPunct w:val="0"/>
        <w:spacing w:before="79" w:beforeAutospacing="0" w:after="0" w:afterAutospacing="0"/>
        <w:textAlignment w:val="baseline"/>
        <w:rPr>
          <w:rFonts w:asciiTheme="minorHAnsi" w:hAnsiTheme="minorHAnsi"/>
          <w:sz w:val="22"/>
          <w:szCs w:val="22"/>
        </w:rPr>
      </w:pPr>
      <w:r w:rsidRPr="00503596">
        <w:rPr>
          <w:rFonts w:asciiTheme="minorHAnsi" w:eastAsiaTheme="minorEastAsia" w:hAnsiTheme="minorHAnsi" w:cs="Arial"/>
          <w:kern w:val="24"/>
          <w:sz w:val="22"/>
          <w:szCs w:val="22"/>
        </w:rPr>
        <w:t>Collection, mapping and analysis of Intelligence to aid the efficient management and coordination of police resources.</w:t>
      </w:r>
      <w:r w:rsidR="00503596">
        <w:rPr>
          <w:rFonts w:asciiTheme="minorHAnsi" w:hAnsiTheme="minorHAnsi"/>
          <w:sz w:val="22"/>
          <w:szCs w:val="22"/>
        </w:rPr>
        <w:t xml:space="preserve"> </w:t>
      </w:r>
      <w:r w:rsidRPr="00503596">
        <w:rPr>
          <w:rFonts w:asciiTheme="minorHAnsi" w:eastAsia="MS PGothic" w:hAnsiTheme="minorHAnsi" w:cs="Arial"/>
          <w:color w:val="000000" w:themeColor="text1"/>
          <w:kern w:val="24"/>
          <w:sz w:val="22"/>
          <w:szCs w:val="22"/>
        </w:rPr>
        <w:t>Basically it</w:t>
      </w:r>
      <w:r w:rsidR="00503596">
        <w:rPr>
          <w:rFonts w:asciiTheme="minorHAnsi" w:eastAsia="MS PGothic" w:hAnsiTheme="minorHAnsi" w:cs="Arial"/>
          <w:color w:val="000000" w:themeColor="text1"/>
          <w:kern w:val="24"/>
          <w:sz w:val="22"/>
          <w:szCs w:val="22"/>
        </w:rPr>
        <w:t>’</w:t>
      </w:r>
      <w:r w:rsidRPr="00503596">
        <w:rPr>
          <w:rFonts w:asciiTheme="minorHAnsi" w:eastAsia="MS PGothic" w:hAnsiTheme="minorHAnsi" w:cs="Arial"/>
          <w:color w:val="000000" w:themeColor="text1"/>
          <w:kern w:val="24"/>
          <w:sz w:val="22"/>
          <w:szCs w:val="22"/>
        </w:rPr>
        <w:t>s about using intelligence to direct patrols to target offending areas (HOTSPOTS).</w:t>
      </w:r>
    </w:p>
    <w:p w:rsidR="007C4B3D" w:rsidRDefault="007C4B3D" w:rsidP="00E256E4">
      <w:pPr>
        <w:pStyle w:val="NormalWeb"/>
        <w:kinsoku w:val="0"/>
        <w:overflowPunct w:val="0"/>
        <w:spacing w:before="79" w:beforeAutospacing="0" w:after="0" w:afterAutospacing="0"/>
        <w:jc w:val="center"/>
        <w:textAlignment w:val="baseline"/>
        <w:rPr>
          <w:rFonts w:ascii="Arial" w:eastAsia="MS PGothic" w:hAnsi="Arial" w:cs="Arial"/>
          <w:color w:val="000000" w:themeColor="text1"/>
          <w:kern w:val="24"/>
        </w:rPr>
      </w:pPr>
    </w:p>
    <w:p w:rsidR="00E256E4" w:rsidRPr="00503596" w:rsidRDefault="00E256E4" w:rsidP="00E256E4">
      <w:pPr>
        <w:pStyle w:val="NormalWeb"/>
        <w:kinsoku w:val="0"/>
        <w:overflowPunct w:val="0"/>
        <w:spacing w:before="79" w:beforeAutospacing="0" w:after="0" w:afterAutospacing="0"/>
        <w:jc w:val="center"/>
        <w:textAlignment w:val="baseline"/>
        <w:rPr>
          <w:rFonts w:asciiTheme="minorHAnsi" w:eastAsia="MS PGothic" w:hAnsiTheme="minorHAnsi" w:cs="Arial"/>
          <w:b/>
          <w:color w:val="0070C0"/>
          <w:kern w:val="24"/>
        </w:rPr>
      </w:pPr>
      <w:r w:rsidRPr="00503596">
        <w:rPr>
          <w:rFonts w:asciiTheme="minorHAnsi" w:eastAsia="MS PGothic" w:hAnsiTheme="minorHAnsi" w:cs="Arial"/>
          <w:b/>
          <w:color w:val="0070C0"/>
          <w:kern w:val="24"/>
        </w:rPr>
        <w:t>The Intelligence Cycle</w:t>
      </w:r>
    </w:p>
    <w:p w:rsidR="00E256E4" w:rsidRDefault="00E256E4" w:rsidP="00E256E4">
      <w:pPr>
        <w:pStyle w:val="NormalWeb"/>
        <w:kinsoku w:val="0"/>
        <w:overflowPunct w:val="0"/>
        <w:spacing w:before="79" w:beforeAutospacing="0" w:after="0" w:afterAutospacing="0"/>
        <w:textAlignment w:val="baseline"/>
        <w:rPr>
          <w:rFonts w:ascii="Arial" w:eastAsia="MS PGothic" w:hAnsi="Arial" w:cs="Arial"/>
          <w:color w:val="000000" w:themeColor="text1"/>
          <w:kern w:val="24"/>
        </w:rPr>
      </w:pPr>
      <w:r w:rsidRPr="00E256E4">
        <w:rPr>
          <w:rFonts w:asciiTheme="minorHAnsi" w:eastAsiaTheme="minorHAnsi" w:hAnsiTheme="minorHAnsi" w:cstheme="minorBidi"/>
          <w:noProof/>
          <w:sz w:val="22"/>
          <w:szCs w:val="22"/>
        </w:rPr>
        <mc:AlternateContent>
          <mc:Choice Requires="wps">
            <w:drawing>
              <wp:anchor distT="0" distB="0" distL="114300" distR="114300" simplePos="0" relativeHeight="251699200" behindDoc="0" locked="0" layoutInCell="1" allowOverlap="1" wp14:anchorId="0AC22494" wp14:editId="5501F40B">
                <wp:simplePos x="0" y="0"/>
                <wp:positionH relativeFrom="margin">
                  <wp:posOffset>-352425</wp:posOffset>
                </wp:positionH>
                <wp:positionV relativeFrom="paragraph">
                  <wp:posOffset>247015</wp:posOffset>
                </wp:positionV>
                <wp:extent cx="2333625" cy="514350"/>
                <wp:effectExtent l="38100" t="19050" r="85725" b="114300"/>
                <wp:wrapNone/>
                <wp:docPr id="20"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33625" cy="514350"/>
                        </a:xfrm>
                        <a:prstGeom prst="diamond">
                          <a:avLst/>
                        </a:prstGeom>
                        <a:solidFill>
                          <a:srgbClr val="0070C0"/>
                        </a:solidFill>
                        <a:ln w="12700" cap="sq">
                          <a:solidFill>
                            <a:srgbClr val="000000"/>
                          </a:solidFill>
                          <a:miter lim="800000"/>
                          <a:headEnd type="none" w="sm" len="sm"/>
                          <a:tailEnd type="none" w="sm" len="sm"/>
                        </a:ln>
                        <a:effectLst>
                          <a:outerShdw dist="107763" dir="2700000" algn="ctr" rotWithShape="0">
                            <a:srgbClr val="808080"/>
                          </a:outerShdw>
                        </a:effectLst>
                      </wps:spPr>
                      <wps:txbx>
                        <w:txbxContent>
                          <w:p w:rsidR="00E256E4" w:rsidRPr="007C4B3D" w:rsidRDefault="00E256E4" w:rsidP="00E256E4">
                            <w:pPr>
                              <w:pStyle w:val="NormalWeb"/>
                              <w:kinsoku w:val="0"/>
                              <w:overflowPunct w:val="0"/>
                              <w:spacing w:before="0" w:beforeAutospacing="0" w:after="0" w:afterAutospacing="0"/>
                              <w:jc w:val="center"/>
                              <w:rPr>
                                <w:rFonts w:asciiTheme="minorHAnsi" w:hAnsiTheme="minorHAnsi" w:cs="Arial"/>
                                <w:sz w:val="26"/>
                                <w:szCs w:val="26"/>
                              </w:rPr>
                            </w:pPr>
                            <w:r w:rsidRPr="007C4B3D">
                              <w:rPr>
                                <w:rFonts w:asciiTheme="minorHAnsi" w:eastAsia="MS PGothic" w:hAnsiTheme="minorHAnsi" w:cs="Arial"/>
                                <w:color w:val="000000"/>
                                <w:sz w:val="26"/>
                                <w:szCs w:val="26"/>
                              </w:rPr>
                              <w:t>Dissemination</w:t>
                            </w:r>
                          </w:p>
                        </w:txbxContent>
                      </wps:txbx>
                      <wps:bodyPr wrap="square" anchor="ctr">
                        <a:noAutofit/>
                      </wps:bodyPr>
                    </wps:wsp>
                  </a:graphicData>
                </a:graphic>
                <wp14:sizeRelH relativeFrom="margin">
                  <wp14:pctWidth>0</wp14:pctWidth>
                </wp14:sizeRelH>
                <wp14:sizeRelV relativeFrom="margin">
                  <wp14:pctHeight>0</wp14:pctHeight>
                </wp14:sizeRelV>
              </wp:anchor>
            </w:drawing>
          </mc:Choice>
          <mc:Fallback>
            <w:pict>
              <v:shapetype w14:anchorId="0AC22494" id="_x0000_t4" coordsize="21600,21600" o:spt="4" path="m10800,l,10800,10800,21600,21600,10800xe">
                <v:stroke joinstyle="miter"/>
                <v:path gradientshapeok="t" o:connecttype="rect" textboxrect="5400,5400,16200,16200"/>
              </v:shapetype>
              <v:shape id="AutoShape 2" o:spid="_x0000_s1038" type="#_x0000_t4" style="position:absolute;margin-left:-27.75pt;margin-top:19.45pt;width:183.75pt;height:40.5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" fillcolor="#0070c0" strokeweight="1pt">
                <v:stroke startarrowwidth="narrow" startarrowlength="short" endarrowwidth="narrow" endarrowlength="short" endcap="square"/>
                <v:shadow on="t" offset="6pt,6pt"/>
                <v:textbox>
                  <w:txbxContent>
                    <w:p w:rsidR="00E256E4" w:rsidRPr="007C4B3D" w:rsidRDefault="00E256E4" w:rsidP="00E256E4">
                      <w:pPr>
                        <w:pStyle w:val="NormalWeb"/>
                        <w:kinsoku w:val="0"/>
                        <w:overflowPunct w:val="0"/>
                        <w:spacing w:before="0" w:beforeAutospacing="0" w:after="0" w:afterAutospacing="0"/>
                        <w:jc w:val="center"/>
                        <w:rPr>
                          <w:rFonts w:asciiTheme="minorHAnsi" w:hAnsiTheme="minorHAnsi" w:cs="Arial"/>
                          <w:sz w:val="26"/>
                          <w:szCs w:val="26"/>
                        </w:rPr>
                      </w:pPr>
                      <w:r w:rsidRPr="007C4B3D">
                        <w:rPr>
                          <w:rFonts w:asciiTheme="minorHAnsi" w:eastAsia="MS PGothic" w:hAnsiTheme="minorHAnsi" w:cs="Arial"/>
                          <w:color w:val="000000"/>
                          <w:sz w:val="26"/>
                          <w:szCs w:val="26"/>
                        </w:rPr>
                        <w:t>Dissemination</w:t>
                      </w:r>
                    </w:p>
                  </w:txbxContent>
                </v:textbox>
                <w10:wrap anchorx="margin"/>
              </v:shape>
            </w:pict>
          </mc:Fallback>
        </mc:AlternateContent>
      </w:r>
    </w:p>
    <w:p w:rsidR="00E256E4" w:rsidRDefault="007C4B3D" w:rsidP="00E256E4">
      <w:pPr>
        <w:pStyle w:val="NormalWeb"/>
        <w:kinsoku w:val="0"/>
        <w:overflowPunct w:val="0"/>
        <w:spacing w:before="79" w:beforeAutospacing="0" w:after="0" w:afterAutospacing="0"/>
        <w:textAlignment w:val="baseline"/>
        <w:rPr>
          <w:rFonts w:ascii="Arial" w:eastAsia="MS PGothic" w:hAnsi="Arial" w:cs="Arial"/>
          <w:color w:val="000000" w:themeColor="text1"/>
          <w:kern w:val="24"/>
        </w:rPr>
      </w:pPr>
      <w:r w:rsidRPr="00E256E4">
        <w:rPr>
          <w:rFonts w:asciiTheme="minorHAnsi" w:eastAsiaTheme="minorHAnsi" w:hAnsiTheme="minorHAnsi" w:cstheme="minorBidi"/>
          <w:noProof/>
          <w:sz w:val="22"/>
          <w:szCs w:val="22"/>
        </w:rPr>
        <mc:AlternateContent>
          <mc:Choice Requires="wps">
            <w:drawing>
              <wp:anchor distT="0" distB="0" distL="114300" distR="114300" simplePos="0" relativeHeight="251695104" behindDoc="0" locked="0" layoutInCell="1" allowOverlap="1" wp14:anchorId="2ADFD7F7" wp14:editId="5937636B">
                <wp:simplePos x="0" y="0"/>
                <wp:positionH relativeFrom="margin">
                  <wp:posOffset>3600449</wp:posOffset>
                </wp:positionH>
                <wp:positionV relativeFrom="paragraph">
                  <wp:posOffset>38100</wp:posOffset>
                </wp:positionV>
                <wp:extent cx="2219325" cy="533400"/>
                <wp:effectExtent l="38100" t="19050" r="142875" b="114300"/>
                <wp:wrapNone/>
                <wp:docPr id="18"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19325" cy="533400"/>
                        </a:xfrm>
                        <a:prstGeom prst="diamond">
                          <a:avLst/>
                        </a:prstGeom>
                        <a:solidFill>
                          <a:srgbClr val="0070C0"/>
                        </a:solidFill>
                        <a:ln w="12700" cap="sq">
                          <a:solidFill>
                            <a:srgbClr val="000000"/>
                          </a:solidFill>
                          <a:miter lim="800000"/>
                          <a:headEnd type="none" w="sm" len="sm"/>
                          <a:tailEnd type="none" w="sm" len="sm"/>
                        </a:ln>
                        <a:effectLst>
                          <a:outerShdw dist="107763" dir="2700000" algn="ctr" rotWithShape="0">
                            <a:srgbClr val="808080"/>
                          </a:outerShdw>
                        </a:effectLst>
                      </wps:spPr>
                      <wps:txbx>
                        <w:txbxContent>
                          <w:p w:rsidR="00E256E4" w:rsidRPr="00E256E4" w:rsidRDefault="007F24A3" w:rsidP="00E256E4">
                            <w:pPr>
                              <w:pStyle w:val="NormalWeb"/>
                              <w:kinsoku w:val="0"/>
                              <w:overflowPunct w:val="0"/>
                              <w:spacing w:before="0" w:beforeAutospacing="0" w:after="0" w:afterAutospacing="0"/>
                              <w:jc w:val="center"/>
                              <w:rPr>
                                <w:rFonts w:ascii="Arial" w:hAnsi="Arial" w:cs="Arial"/>
                              </w:rPr>
                            </w:pPr>
                            <w:r>
                              <w:rPr>
                                <w:rFonts w:ascii="Arial" w:eastAsia="MS PGothic" w:hAnsi="Arial" w:cs="Arial"/>
                                <w:color w:val="000000"/>
                                <w:sz w:val="26"/>
                                <w:szCs w:val="26"/>
                              </w:rPr>
                              <w:t>Directio</w:t>
                            </w:r>
                            <w:r w:rsidR="00E256E4">
                              <w:rPr>
                                <w:rFonts w:ascii="Arial" w:eastAsia="MS PGothic" w:hAnsi="Arial" w:cs="Arial"/>
                                <w:color w:val="000000"/>
                              </w:rPr>
                              <w:t>n</w:t>
                            </w:r>
                          </w:p>
                        </w:txbxContent>
                      </wps:txbx>
                      <wps:bodyPr wrap="square" anchor="ctr">
                        <a:noAutofit/>
                      </wps:bodyPr>
                    </wps:wsp>
                  </a:graphicData>
                </a:graphic>
                <wp14:sizeRelH relativeFrom="margin">
                  <wp14:pctWidth>0</wp14:pctWidth>
                </wp14:sizeRelH>
                <wp14:sizeRelV relativeFrom="margin">
                  <wp14:pctHeight>0</wp14:pctHeight>
                </wp14:sizeRelV>
              </wp:anchor>
            </w:drawing>
          </mc:Choice>
          <mc:Fallback>
            <w:pict>
              <v:shape w14:anchorId="2ADFD7F7" id="_x0000_s1039" type="#_x0000_t4" style="position:absolute;margin-left:283.5pt;margin-top:3pt;width:174.75pt;height:42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" fillcolor="#0070c0" strokeweight="1pt">
                <v:stroke startarrowwidth="narrow" startarrowlength="short" endarrowwidth="narrow" endarrowlength="short" endcap="square"/>
                <v:shadow on="t" offset="6pt,6pt"/>
                <v:textbox>
                  <w:txbxContent>
                    <w:p w:rsidR="00E256E4" w:rsidRPr="00E256E4" w:rsidRDefault="007F24A3" w:rsidP="00E256E4">
                      <w:pPr>
                        <w:pStyle w:val="NormalWeb"/>
                        <w:kinsoku w:val="0"/>
                        <w:overflowPunct w:val="0"/>
                        <w:spacing w:before="0" w:beforeAutospacing="0" w:after="0" w:afterAutospacing="0"/>
                        <w:jc w:val="center"/>
                        <w:rPr>
                          <w:rFonts w:ascii="Arial" w:hAnsi="Arial" w:cs="Arial"/>
                        </w:rPr>
                      </w:pPr>
                      <w:r>
                        <w:rPr>
                          <w:rFonts w:ascii="Arial" w:eastAsia="MS PGothic" w:hAnsi="Arial" w:cs="Arial"/>
                          <w:color w:val="000000"/>
                          <w:sz w:val="26"/>
                          <w:szCs w:val="26"/>
                        </w:rPr>
                        <w:t>Directio</w:t>
                      </w:r>
                      <w:r w:rsidR="00E256E4">
                        <w:rPr>
                          <w:rFonts w:ascii="Arial" w:eastAsia="MS PGothic" w:hAnsi="Arial" w:cs="Arial"/>
                          <w:color w:val="000000"/>
                        </w:rPr>
                        <w:t>n</w:t>
                      </w:r>
                    </w:p>
                  </w:txbxContent>
                </v:textbox>
                <w10:wrap anchorx="margin"/>
              </v:shape>
            </w:pict>
          </mc:Fallback>
        </mc:AlternateContent>
      </w:r>
      <w:r w:rsidR="00E256E4">
        <w:rPr>
          <w:noProof/>
        </w:rPr>
        <mc:AlternateContent>
          <mc:Choice Requires="wps">
            <w:drawing>
              <wp:anchor distT="0" distB="0" distL="114300" distR="114300" simplePos="0" relativeHeight="251691008" behindDoc="0" locked="0" layoutInCell="1" allowOverlap="1" wp14:anchorId="12FF1796" wp14:editId="1A2CFE44">
                <wp:simplePos x="0" y="0"/>
                <wp:positionH relativeFrom="margin">
                  <wp:posOffset>1933575</wp:posOffset>
                </wp:positionH>
                <wp:positionV relativeFrom="paragraph">
                  <wp:posOffset>56515</wp:posOffset>
                </wp:positionV>
                <wp:extent cx="1800225" cy="678815"/>
                <wp:effectExtent l="0" t="0" r="9525" b="26035"/>
                <wp:wrapNone/>
                <wp:docPr id="3" name="Curved Down Arrow 2"/>
                <wp:cNvGraphicFramePr/>
                <a:graphic xmlns:a="http://schemas.openxmlformats.org/drawingml/2006/main">
                  <a:graphicData uri="http://schemas.microsoft.com/office/word/2010/wordprocessingShape">
                    <wps:wsp>
                      <wps:cNvSpPr/>
                      <wps:spPr>
                        <a:xfrm>
                          <a:off x="0" y="0"/>
                          <a:ext cx="1800225" cy="678815"/>
                        </a:xfrm>
                        <a:prstGeom prst="curvedDownArrow">
                          <a:avLst/>
                        </a:prstGeom>
                        <a:solidFill>
                          <a:srgbClr val="BBE0E3"/>
                        </a:solidFill>
                        <a:ln w="25400" cap="flat" cmpd="sng" algn="ctr">
                          <a:solidFill>
                            <a:srgbClr val="BBE0E3">
                              <a:shade val="50000"/>
                            </a:srgbClr>
                          </a:solidFill>
                          <a:prstDash val="solid"/>
                        </a:ln>
                        <a:effectLst/>
                      </wps:spPr>
                      <wps:bodyPr rtlCol="0" anchor="ctr"/>
                    </wps:wsp>
                  </a:graphicData>
                </a:graphic>
                <wp14:sizeRelH relativeFrom="margin">
                  <wp14:pctWidth>0</wp14:pctWidth>
                </wp14:sizeRelH>
                <wp14:sizeRelV relativeFrom="margin">
                  <wp14:pctHeight>0</wp14:pctHeight>
                </wp14:sizeRelV>
              </wp:anchor>
            </w:drawing>
          </mc:Choice>
          <mc:Fallback>
            <w:pict>
              <v:shapetype w14:anchorId="7A7D063B"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Curved Down Arrow 2" o:spid="_x0000_s1026" type="#_x0000_t105" style="position:absolute;margin-left:152.25pt;margin-top:4.45pt;width:141.75pt;height:53.4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" adj="17528,20582,16200" fillcolor="#bbe0e3" strokecolor="#89a4a7" strokeweight="2pt">
                <w10:wrap anchorx="margin"/>
              </v:shape>
            </w:pict>
          </mc:Fallback>
        </mc:AlternateContent>
      </w:r>
    </w:p>
    <w:p w:rsidR="00E256E4" w:rsidRDefault="00E256E4" w:rsidP="00E256E4">
      <w:pPr>
        <w:pStyle w:val="NormalWeb"/>
        <w:kinsoku w:val="0"/>
        <w:overflowPunct w:val="0"/>
        <w:spacing w:before="79" w:beforeAutospacing="0" w:after="0" w:afterAutospacing="0"/>
        <w:textAlignment w:val="baseline"/>
        <w:rPr>
          <w:rFonts w:ascii="Arial" w:eastAsia="MS PGothic" w:hAnsi="Arial" w:cs="Arial"/>
          <w:color w:val="000000" w:themeColor="text1"/>
          <w:kern w:val="24"/>
        </w:rPr>
      </w:pPr>
    </w:p>
    <w:p w:rsidR="00E256E4" w:rsidRDefault="00E256E4" w:rsidP="00E256E4">
      <w:pPr>
        <w:pStyle w:val="NormalWeb"/>
        <w:kinsoku w:val="0"/>
        <w:overflowPunct w:val="0"/>
        <w:spacing w:before="79" w:beforeAutospacing="0" w:after="0" w:afterAutospacing="0"/>
        <w:textAlignment w:val="baseline"/>
        <w:rPr>
          <w:rFonts w:ascii="Arial" w:eastAsia="MS PGothic" w:hAnsi="Arial" w:cs="Arial"/>
          <w:color w:val="000000" w:themeColor="text1"/>
          <w:kern w:val="24"/>
        </w:rPr>
      </w:pPr>
    </w:p>
    <w:p w:rsidR="00E256E4" w:rsidRDefault="00E256E4" w:rsidP="00E256E4">
      <w:pPr>
        <w:pStyle w:val="NormalWeb"/>
        <w:kinsoku w:val="0"/>
        <w:overflowPunct w:val="0"/>
        <w:spacing w:before="79" w:beforeAutospacing="0" w:after="0" w:afterAutospacing="0"/>
        <w:textAlignment w:val="baseline"/>
        <w:rPr>
          <w:rFonts w:ascii="Arial" w:eastAsia="MS PGothic" w:hAnsi="Arial" w:cs="Arial"/>
          <w:color w:val="000000" w:themeColor="text1"/>
          <w:kern w:val="24"/>
        </w:rPr>
      </w:pPr>
    </w:p>
    <w:p w:rsidR="00E256E4" w:rsidRPr="00E256E4" w:rsidRDefault="00E256E4" w:rsidP="00E256E4">
      <w:pPr>
        <w:pStyle w:val="NormalWeb"/>
        <w:kinsoku w:val="0"/>
        <w:overflowPunct w:val="0"/>
        <w:spacing w:before="79" w:beforeAutospacing="0" w:after="0" w:afterAutospacing="0"/>
        <w:textAlignment w:val="baseline"/>
      </w:pPr>
      <w:r>
        <w:rPr>
          <w:noProof/>
        </w:rPr>
        <mc:AlternateContent>
          <mc:Choice Requires="wps">
            <w:drawing>
              <wp:anchor distT="0" distB="0" distL="114300" distR="114300" simplePos="0" relativeHeight="251693056" behindDoc="0" locked="0" layoutInCell="1" allowOverlap="1" wp14:anchorId="2C0F2762" wp14:editId="677EEEC0">
                <wp:simplePos x="0" y="0"/>
                <wp:positionH relativeFrom="column">
                  <wp:posOffset>1847215</wp:posOffset>
                </wp:positionH>
                <wp:positionV relativeFrom="paragraph">
                  <wp:posOffset>59690</wp:posOffset>
                </wp:positionV>
                <wp:extent cx="1876425" cy="819150"/>
                <wp:effectExtent l="0" t="0" r="28575" b="19050"/>
                <wp:wrapNone/>
                <wp:docPr id="17" name="Curved Up Arrow 3"/>
                <wp:cNvGraphicFramePr/>
                <a:graphic xmlns:a="http://schemas.openxmlformats.org/drawingml/2006/main">
                  <a:graphicData uri="http://schemas.microsoft.com/office/word/2010/wordprocessingShape">
                    <wps:wsp>
                      <wps:cNvSpPr/>
                      <wps:spPr>
                        <a:xfrm flipH="1">
                          <a:off x="0" y="0"/>
                          <a:ext cx="1876425" cy="819150"/>
                        </a:xfrm>
                        <a:prstGeom prst="curvedUpArrow">
                          <a:avLst/>
                        </a:prstGeom>
                        <a:solidFill>
                          <a:srgbClr val="BBE0E3"/>
                        </a:solidFill>
                        <a:ln w="25400" cap="flat" cmpd="sng" algn="ctr">
                          <a:solidFill>
                            <a:srgbClr val="BBE0E3">
                              <a:shade val="50000"/>
                            </a:srgbClr>
                          </a:solidFill>
                          <a:prstDash val="solid"/>
                        </a:ln>
                        <a:effectLst/>
                      </wps:spPr>
                      <wps:bodyPr rtlCol="0" anchor="ctr"/>
                    </wps:wsp>
                  </a:graphicData>
                </a:graphic>
                <wp14:sizeRelH relativeFrom="margin">
                  <wp14:pctWidth>0</wp14:pctWidth>
                </wp14:sizeRelH>
                <wp14:sizeRelV relativeFrom="margin">
                  <wp14:pctHeight>0</wp14:pctHeight>
                </wp14:sizeRelV>
              </wp:anchor>
            </w:drawing>
          </mc:Choice>
          <mc:Fallback>
            <w:pict>
              <v:shapetype w14:anchorId="44AF1702"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Curved Up Arrow 3" o:spid="_x0000_s1026" type="#_x0000_t104" style="position:absolute;margin-left:145.45pt;margin-top:4.7pt;width:147.75pt;height:64.5pt;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" adj="16885,20421,5400" fillcolor="#bbe0e3" strokecolor="#89a4a7" strokeweight="2pt"/>
            </w:pict>
          </mc:Fallback>
        </mc:AlternateContent>
      </w:r>
    </w:p>
    <w:p w:rsidR="00E256E4" w:rsidRPr="00E256E4" w:rsidRDefault="007F24A3" w:rsidP="00E256E4">
      <w:pPr>
        <w:pStyle w:val="NormalWeb"/>
        <w:kinsoku w:val="0"/>
        <w:overflowPunct w:val="0"/>
        <w:spacing w:before="79" w:beforeAutospacing="0" w:after="0" w:afterAutospacing="0"/>
        <w:textAlignment w:val="baseline"/>
      </w:pPr>
      <w:r w:rsidRPr="00E256E4">
        <w:rPr>
          <w:rFonts w:asciiTheme="minorHAnsi" w:eastAsiaTheme="minorHAnsi" w:hAnsiTheme="minorHAnsi" w:cstheme="minorBidi"/>
          <w:noProof/>
          <w:sz w:val="22"/>
          <w:szCs w:val="22"/>
        </w:rPr>
        <mc:AlternateContent>
          <mc:Choice Requires="wps">
            <w:drawing>
              <wp:anchor distT="0" distB="0" distL="114300" distR="114300" simplePos="0" relativeHeight="251701248" behindDoc="0" locked="0" layoutInCell="1" allowOverlap="1" wp14:anchorId="0AC22494" wp14:editId="5501F40B">
                <wp:simplePos x="0" y="0"/>
                <wp:positionH relativeFrom="margin">
                  <wp:posOffset>3571875</wp:posOffset>
                </wp:positionH>
                <wp:positionV relativeFrom="paragraph">
                  <wp:posOffset>120650</wp:posOffset>
                </wp:positionV>
                <wp:extent cx="2190750" cy="533400"/>
                <wp:effectExtent l="38100" t="19050" r="133350" b="114300"/>
                <wp:wrapNone/>
                <wp:docPr id="21"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90750" cy="533400"/>
                        </a:xfrm>
                        <a:prstGeom prst="diamond">
                          <a:avLst/>
                        </a:prstGeom>
                        <a:solidFill>
                          <a:srgbClr val="0070C0"/>
                        </a:solidFill>
                        <a:ln w="12700" cap="sq">
                          <a:solidFill>
                            <a:srgbClr val="000000"/>
                          </a:solidFill>
                          <a:miter lim="800000"/>
                          <a:headEnd type="none" w="sm" len="sm"/>
                          <a:tailEnd type="none" w="sm" len="sm"/>
                        </a:ln>
                        <a:effectLst>
                          <a:outerShdw dist="107763" dir="2700000" algn="ctr" rotWithShape="0">
                            <a:srgbClr val="808080"/>
                          </a:outerShdw>
                        </a:effectLst>
                      </wps:spPr>
                      <wps:txbx>
                        <w:txbxContent>
                          <w:p w:rsidR="00E256E4" w:rsidRPr="007C4B3D" w:rsidRDefault="00E256E4" w:rsidP="00E256E4">
                            <w:pPr>
                              <w:pStyle w:val="NormalWeb"/>
                              <w:kinsoku w:val="0"/>
                              <w:overflowPunct w:val="0"/>
                              <w:spacing w:before="0" w:beforeAutospacing="0" w:after="0" w:afterAutospacing="0"/>
                              <w:jc w:val="center"/>
                              <w:rPr>
                                <w:rFonts w:ascii="Arial" w:hAnsi="Arial" w:cs="Arial"/>
                                <w:sz w:val="26"/>
                                <w:szCs w:val="26"/>
                              </w:rPr>
                            </w:pPr>
                            <w:r w:rsidRPr="007C4B3D">
                              <w:rPr>
                                <w:rFonts w:ascii="Arial" w:eastAsia="MS PGothic" w:hAnsi="Arial" w:cs="Arial"/>
                                <w:color w:val="000000"/>
                                <w:sz w:val="26"/>
                                <w:szCs w:val="26"/>
                              </w:rPr>
                              <w:t>Collection</w:t>
                            </w:r>
                          </w:p>
                        </w:txbxContent>
                      </wps:txbx>
                      <wps:bodyPr wrap="square" anchor="ctr">
                        <a:noAutofit/>
                      </wps:bodyPr>
                    </wps:wsp>
                  </a:graphicData>
                </a:graphic>
                <wp14:sizeRelH relativeFrom="margin">
                  <wp14:pctWidth>0</wp14:pctWidth>
                </wp14:sizeRelH>
                <wp14:sizeRelV relativeFrom="margin">
                  <wp14:pctHeight>0</wp14:pctHeight>
                </wp14:sizeRelV>
              </wp:anchor>
            </w:drawing>
          </mc:Choice>
          <mc:Fallback>
            <w:pict>
              <v:shape w14:anchorId="0AC22494" id="_x0000_s1040" type="#_x0000_t4" style="position:absolute;margin-left:281.25pt;margin-top:9.5pt;width:172.5pt;height:42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" fillcolor="#0070c0" strokeweight="1pt">
                <v:stroke startarrowwidth="narrow" startarrowlength="short" endarrowwidth="narrow" endarrowlength="short" endcap="square"/>
                <v:shadow on="t" offset="6pt,6pt"/>
                <v:textbox>
                  <w:txbxContent>
                    <w:p w:rsidR="00E256E4" w:rsidRPr="007C4B3D" w:rsidRDefault="00E256E4" w:rsidP="00E256E4">
                      <w:pPr>
                        <w:pStyle w:val="NormalWeb"/>
                        <w:kinsoku w:val="0"/>
                        <w:overflowPunct w:val="0"/>
                        <w:spacing w:before="0" w:beforeAutospacing="0" w:after="0" w:afterAutospacing="0"/>
                        <w:jc w:val="center"/>
                        <w:rPr>
                          <w:rFonts w:ascii="Arial" w:hAnsi="Arial" w:cs="Arial"/>
                          <w:sz w:val="26"/>
                          <w:szCs w:val="26"/>
                        </w:rPr>
                      </w:pPr>
                      <w:r w:rsidRPr="007C4B3D">
                        <w:rPr>
                          <w:rFonts w:ascii="Arial" w:eastAsia="MS PGothic" w:hAnsi="Arial" w:cs="Arial"/>
                          <w:color w:val="000000"/>
                          <w:sz w:val="26"/>
                          <w:szCs w:val="26"/>
                        </w:rPr>
                        <w:t>Collection</w:t>
                      </w:r>
                    </w:p>
                  </w:txbxContent>
                </v:textbox>
                <w10:wrap anchorx="margin"/>
              </v:shape>
            </w:pict>
          </mc:Fallback>
        </mc:AlternateContent>
      </w:r>
      <w:r w:rsidR="00BD5A5A" w:rsidRPr="00E256E4">
        <w:rPr>
          <w:noProof/>
        </w:rPr>
        <mc:AlternateContent>
          <mc:Choice Requires="wps">
            <w:drawing>
              <wp:anchor distT="0" distB="0" distL="114300" distR="114300" simplePos="0" relativeHeight="251697152" behindDoc="0" locked="0" layoutInCell="1" allowOverlap="1" wp14:anchorId="0AC22494" wp14:editId="5501F40B">
                <wp:simplePos x="0" y="0"/>
                <wp:positionH relativeFrom="margin">
                  <wp:posOffset>-285750</wp:posOffset>
                </wp:positionH>
                <wp:positionV relativeFrom="paragraph">
                  <wp:posOffset>139700</wp:posOffset>
                </wp:positionV>
                <wp:extent cx="2200275" cy="571500"/>
                <wp:effectExtent l="38100" t="19050" r="85725" b="114300"/>
                <wp:wrapNone/>
                <wp:docPr id="19"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00275" cy="571500"/>
                        </a:xfrm>
                        <a:prstGeom prst="diamond">
                          <a:avLst/>
                        </a:prstGeom>
                        <a:solidFill>
                          <a:srgbClr val="0070C0"/>
                        </a:solidFill>
                        <a:ln w="12700" cap="sq">
                          <a:solidFill>
                            <a:srgbClr val="000000"/>
                          </a:solidFill>
                          <a:miter lim="800000"/>
                          <a:headEnd type="none" w="sm" len="sm"/>
                          <a:tailEnd type="none" w="sm" len="sm"/>
                        </a:ln>
                        <a:effectLst>
                          <a:outerShdw dist="107763" dir="2700000" algn="ctr" rotWithShape="0">
                            <a:srgbClr val="808080"/>
                          </a:outerShdw>
                        </a:effectLst>
                      </wps:spPr>
                      <wps:txbx>
                        <w:txbxContent>
                          <w:p w:rsidR="00E256E4" w:rsidRPr="007C4B3D" w:rsidRDefault="00E256E4" w:rsidP="00E256E4">
                            <w:pPr>
                              <w:pStyle w:val="NormalWeb"/>
                              <w:kinsoku w:val="0"/>
                              <w:overflowPunct w:val="0"/>
                              <w:spacing w:before="0" w:beforeAutospacing="0" w:after="0" w:afterAutospacing="0"/>
                              <w:rPr>
                                <w:rFonts w:ascii="Arial" w:hAnsi="Arial" w:cs="Arial"/>
                                <w:sz w:val="26"/>
                                <w:szCs w:val="26"/>
                              </w:rPr>
                            </w:pPr>
                            <w:r w:rsidRPr="007C4B3D">
                              <w:rPr>
                                <w:rFonts w:ascii="Arial" w:eastAsia="MS PGothic" w:hAnsi="Arial" w:cs="Arial"/>
                                <w:color w:val="000000"/>
                                <w:sz w:val="26"/>
                                <w:szCs w:val="26"/>
                              </w:rPr>
                              <w:t>Analysis</w:t>
                            </w:r>
                          </w:p>
                        </w:txbxContent>
                      </wps:txbx>
                      <wps:bodyPr wrap="square" anchor="ctr">
                        <a:noAutofit/>
                      </wps:bodyPr>
                    </wps:wsp>
                  </a:graphicData>
                </a:graphic>
                <wp14:sizeRelH relativeFrom="margin">
                  <wp14:pctWidth>0</wp14:pctWidth>
                </wp14:sizeRelH>
                <wp14:sizeRelV relativeFrom="margin">
                  <wp14:pctHeight>0</wp14:pctHeight>
                </wp14:sizeRelV>
              </wp:anchor>
            </w:drawing>
          </mc:Choice>
          <mc:Fallback>
            <w:pict>
              <v:shape w14:anchorId="0AC22494" id="_x0000_s1041" type="#_x0000_t4" style="position:absolute;margin-left:-22.5pt;margin-top:11pt;width:173.25pt;height:45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" fillcolor="#0070c0" strokeweight="1pt">
                <v:stroke startarrowwidth="narrow" startarrowlength="short" endarrowwidth="narrow" endarrowlength="short" endcap="square"/>
                <v:shadow on="t" offset="6pt,6pt"/>
                <v:textbox>
                  <w:txbxContent>
                    <w:p w:rsidR="00E256E4" w:rsidRPr="007C4B3D" w:rsidRDefault="00E256E4" w:rsidP="00E256E4">
                      <w:pPr>
                        <w:pStyle w:val="NormalWeb"/>
                        <w:kinsoku w:val="0"/>
                        <w:overflowPunct w:val="0"/>
                        <w:spacing w:before="0" w:beforeAutospacing="0" w:after="0" w:afterAutospacing="0"/>
                        <w:rPr>
                          <w:rFonts w:ascii="Arial" w:hAnsi="Arial" w:cs="Arial"/>
                          <w:sz w:val="26"/>
                          <w:szCs w:val="26"/>
                        </w:rPr>
                      </w:pPr>
                      <w:r w:rsidRPr="007C4B3D">
                        <w:rPr>
                          <w:rFonts w:ascii="Arial" w:eastAsia="MS PGothic" w:hAnsi="Arial" w:cs="Arial"/>
                          <w:color w:val="000000"/>
                          <w:sz w:val="26"/>
                          <w:szCs w:val="26"/>
                        </w:rPr>
                        <w:t>Analysis</w:t>
                      </w:r>
                    </w:p>
                  </w:txbxContent>
                </v:textbox>
                <w10:wrap anchorx="margin"/>
              </v:shape>
            </w:pict>
          </mc:Fallback>
        </mc:AlternateContent>
      </w:r>
    </w:p>
    <w:p w:rsidR="002F1922" w:rsidRPr="002F1922" w:rsidRDefault="002F1922" w:rsidP="002F1922">
      <w:pPr>
        <w:kinsoku w:val="0"/>
        <w:overflowPunct w:val="0"/>
        <w:spacing w:before="79" w:after="0" w:line="240" w:lineRule="auto"/>
        <w:textAlignment w:val="baseline"/>
        <w:rPr>
          <w:rFonts w:ascii="Times New Roman" w:eastAsia="Times New Roman" w:hAnsi="Times New Roman" w:cs="Times New Roman"/>
          <w:sz w:val="24"/>
          <w:szCs w:val="24"/>
          <w:lang w:eastAsia="en-GB"/>
        </w:rPr>
      </w:pPr>
    </w:p>
    <w:p w:rsidR="002C0BDD" w:rsidRDefault="00E256E4" w:rsidP="002F1922">
      <w:pPr>
        <w:ind w:firstLine="720"/>
        <w:rPr>
          <w:sz w:val="24"/>
          <w:szCs w:val="24"/>
        </w:rPr>
      </w:pPr>
      <w:r w:rsidRPr="00E256E4">
        <w:rPr>
          <w:noProof/>
          <w:lang w:eastAsia="en-GB"/>
        </w:rPr>
        <mc:AlternateContent>
          <mc:Choice Requires="wps">
            <w:drawing>
              <wp:anchor distT="0" distB="0" distL="114300" distR="114300" simplePos="0" relativeHeight="251703296" behindDoc="0" locked="0" layoutInCell="1" allowOverlap="1" wp14:anchorId="0AC22494" wp14:editId="5501F40B">
                <wp:simplePos x="0" y="0"/>
                <wp:positionH relativeFrom="margin">
                  <wp:align>center</wp:align>
                </wp:positionH>
                <wp:positionV relativeFrom="paragraph">
                  <wp:posOffset>384175</wp:posOffset>
                </wp:positionV>
                <wp:extent cx="2305050" cy="581025"/>
                <wp:effectExtent l="38100" t="19050" r="76200" b="123825"/>
                <wp:wrapNone/>
                <wp:docPr id="22"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05050" cy="581025"/>
                        </a:xfrm>
                        <a:prstGeom prst="diamond">
                          <a:avLst/>
                        </a:prstGeom>
                        <a:solidFill>
                          <a:srgbClr val="0070C0"/>
                        </a:solidFill>
                        <a:ln w="12700" cap="sq">
                          <a:solidFill>
                            <a:srgbClr val="000000"/>
                          </a:solidFill>
                          <a:miter lim="800000"/>
                          <a:headEnd type="none" w="sm" len="sm"/>
                          <a:tailEnd type="none" w="sm" len="sm"/>
                        </a:ln>
                        <a:effectLst>
                          <a:outerShdw dist="107763" dir="2700000" algn="ctr" rotWithShape="0">
                            <a:srgbClr val="808080"/>
                          </a:outerShdw>
                        </a:effectLst>
                      </wps:spPr>
                      <wps:txbx>
                        <w:txbxContent>
                          <w:p w:rsidR="00E256E4" w:rsidRPr="007C4B3D" w:rsidRDefault="00E256E4" w:rsidP="00E256E4">
                            <w:pPr>
                              <w:pStyle w:val="NormalWeb"/>
                              <w:kinsoku w:val="0"/>
                              <w:overflowPunct w:val="0"/>
                              <w:spacing w:before="0" w:beforeAutospacing="0" w:after="0" w:afterAutospacing="0"/>
                              <w:jc w:val="center"/>
                              <w:rPr>
                                <w:rFonts w:ascii="Arial" w:hAnsi="Arial" w:cs="Arial"/>
                                <w:sz w:val="26"/>
                                <w:szCs w:val="26"/>
                              </w:rPr>
                            </w:pPr>
                            <w:r w:rsidRPr="007C4B3D">
                              <w:rPr>
                                <w:rFonts w:ascii="Arial" w:eastAsia="MS PGothic" w:hAnsi="Arial" w:cs="Arial"/>
                                <w:color w:val="000000"/>
                                <w:sz w:val="26"/>
                                <w:szCs w:val="26"/>
                              </w:rPr>
                              <w:t>Evaluation</w:t>
                            </w:r>
                          </w:p>
                        </w:txbxContent>
                      </wps:txbx>
                      <wps:bodyPr wrap="square" anchor="ctr">
                        <a:noAutofit/>
                      </wps:bodyPr>
                    </wps:wsp>
                  </a:graphicData>
                </a:graphic>
                <wp14:sizeRelH relativeFrom="margin">
                  <wp14:pctWidth>0</wp14:pctWidth>
                </wp14:sizeRelH>
                <wp14:sizeRelV relativeFrom="margin">
                  <wp14:pctHeight>0</wp14:pctHeight>
                </wp14:sizeRelV>
              </wp:anchor>
            </w:drawing>
          </mc:Choice>
          <mc:Fallback>
            <w:pict>
              <v:shape w14:anchorId="0AC22494" id="_x0000_s1042" type="#_x0000_t4" style="position:absolute;left:0;text-align:left;margin-left:0;margin-top:30.25pt;width:181.5pt;height:45.75pt;z-index:2517032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" fillcolor="#0070c0" strokeweight="1pt">
                <v:stroke startarrowwidth="narrow" startarrowlength="short" endarrowwidth="narrow" endarrowlength="short" endcap="square"/>
                <v:shadow on="t" offset="6pt,6pt"/>
                <v:textbox>
                  <w:txbxContent>
                    <w:p w:rsidR="00E256E4" w:rsidRPr="007C4B3D" w:rsidRDefault="00E256E4" w:rsidP="00E256E4">
                      <w:pPr>
                        <w:pStyle w:val="NormalWeb"/>
                        <w:kinsoku w:val="0"/>
                        <w:overflowPunct w:val="0"/>
                        <w:spacing w:before="0" w:beforeAutospacing="0" w:after="0" w:afterAutospacing="0"/>
                        <w:jc w:val="center"/>
                        <w:rPr>
                          <w:rFonts w:ascii="Arial" w:hAnsi="Arial" w:cs="Arial"/>
                          <w:sz w:val="26"/>
                          <w:szCs w:val="26"/>
                        </w:rPr>
                      </w:pPr>
                      <w:r w:rsidRPr="007C4B3D">
                        <w:rPr>
                          <w:rFonts w:ascii="Arial" w:eastAsia="MS PGothic" w:hAnsi="Arial" w:cs="Arial"/>
                          <w:color w:val="000000"/>
                          <w:sz w:val="26"/>
                          <w:szCs w:val="26"/>
                        </w:rPr>
                        <w:t>Evaluation</w:t>
                      </w:r>
                    </w:p>
                  </w:txbxContent>
                </v:textbox>
                <w10:wrap anchorx="margin"/>
              </v:shape>
            </w:pict>
          </mc:Fallback>
        </mc:AlternateContent>
      </w:r>
    </w:p>
    <w:p w:rsidR="00503596" w:rsidRDefault="00503596" w:rsidP="002C0BDD">
      <w:pPr>
        <w:pStyle w:val="NormalWeb"/>
        <w:kinsoku w:val="0"/>
        <w:overflowPunct w:val="0"/>
        <w:spacing w:before="79" w:beforeAutospacing="0" w:after="0" w:afterAutospacing="0"/>
        <w:textAlignment w:val="baseline"/>
        <w:rPr>
          <w:rFonts w:asciiTheme="minorHAnsi" w:eastAsiaTheme="minorEastAsia" w:hAnsiTheme="minorHAnsi" w:cs="Arial"/>
          <w:color w:val="000000" w:themeColor="text1"/>
          <w:kern w:val="24"/>
          <w:sz w:val="28"/>
          <w:szCs w:val="28"/>
        </w:rPr>
      </w:pPr>
    </w:p>
    <w:p w:rsidR="00503596" w:rsidRDefault="00503596" w:rsidP="002C0BDD">
      <w:pPr>
        <w:pStyle w:val="NormalWeb"/>
        <w:kinsoku w:val="0"/>
        <w:overflowPunct w:val="0"/>
        <w:spacing w:before="79" w:beforeAutospacing="0" w:after="0" w:afterAutospacing="0"/>
        <w:textAlignment w:val="baseline"/>
        <w:rPr>
          <w:rFonts w:asciiTheme="minorHAnsi" w:eastAsiaTheme="minorEastAsia" w:hAnsiTheme="minorHAnsi" w:cs="Arial"/>
          <w:color w:val="000000" w:themeColor="text1"/>
          <w:kern w:val="24"/>
          <w:sz w:val="28"/>
          <w:szCs w:val="28"/>
        </w:rPr>
      </w:pPr>
    </w:p>
    <w:p w:rsidR="00503596" w:rsidRPr="00503596" w:rsidRDefault="00503596" w:rsidP="002C0BDD">
      <w:pPr>
        <w:pStyle w:val="NormalWeb"/>
        <w:kinsoku w:val="0"/>
        <w:overflowPunct w:val="0"/>
        <w:spacing w:before="79" w:beforeAutospacing="0" w:after="0" w:afterAutospacing="0"/>
        <w:textAlignment w:val="baseline"/>
        <w:rPr>
          <w:rFonts w:asciiTheme="minorHAnsi" w:eastAsiaTheme="minorEastAsia" w:hAnsiTheme="minorHAnsi" w:cs="Arial"/>
          <w:color w:val="000000" w:themeColor="text1"/>
          <w:kern w:val="24"/>
          <w:sz w:val="22"/>
          <w:szCs w:val="22"/>
        </w:rPr>
      </w:pPr>
    </w:p>
    <w:p w:rsidR="002C0BDD" w:rsidRPr="00503596" w:rsidRDefault="002C0BDD" w:rsidP="002C0BDD">
      <w:pPr>
        <w:pStyle w:val="NormalWeb"/>
        <w:kinsoku w:val="0"/>
        <w:overflowPunct w:val="0"/>
        <w:spacing w:before="79" w:beforeAutospacing="0" w:after="0" w:afterAutospacing="0"/>
        <w:textAlignment w:val="baseline"/>
        <w:rPr>
          <w:rFonts w:asciiTheme="minorHAnsi" w:hAnsiTheme="minorHAnsi"/>
          <w:sz w:val="22"/>
          <w:szCs w:val="22"/>
        </w:rPr>
      </w:pPr>
      <w:r w:rsidRPr="00503596">
        <w:rPr>
          <w:rFonts w:asciiTheme="minorHAnsi" w:eastAsiaTheme="minorEastAsia" w:hAnsiTheme="minorHAnsi" w:cs="Arial"/>
          <w:color w:val="000000" w:themeColor="text1"/>
          <w:kern w:val="24"/>
          <w:sz w:val="22"/>
          <w:szCs w:val="22"/>
        </w:rPr>
        <w:t xml:space="preserve">This cycle is a formal model that is a sequential process that allows information to be developed into intelligence, particularly during the analysis phase. By and large, your contributions will come in the collection phase even though they may not have been specifically “directed”. </w:t>
      </w:r>
    </w:p>
    <w:p w:rsidR="001523C4" w:rsidRDefault="001523C4" w:rsidP="002C0BDD">
      <w:pPr>
        <w:pStyle w:val="NormalWeb"/>
        <w:kinsoku w:val="0"/>
        <w:spacing w:before="79" w:beforeAutospacing="0" w:after="0" w:afterAutospacing="0"/>
        <w:textAlignment w:val="baseline"/>
        <w:rPr>
          <w:rFonts w:asciiTheme="minorHAnsi" w:eastAsiaTheme="minorEastAsia" w:hAnsiTheme="minorHAnsi" w:cs="Arial"/>
          <w:color w:val="000000" w:themeColor="text1"/>
          <w:kern w:val="24"/>
          <w:sz w:val="22"/>
          <w:szCs w:val="22"/>
        </w:rPr>
      </w:pPr>
    </w:p>
    <w:p w:rsidR="002C0BDD" w:rsidRPr="00503596" w:rsidRDefault="002C0BDD" w:rsidP="002C0BDD">
      <w:pPr>
        <w:pStyle w:val="NormalWeb"/>
        <w:kinsoku w:val="0"/>
        <w:spacing w:before="79" w:beforeAutospacing="0" w:after="0" w:afterAutospacing="0"/>
        <w:textAlignment w:val="baseline"/>
        <w:rPr>
          <w:rFonts w:asciiTheme="minorHAnsi" w:hAnsiTheme="minorHAnsi"/>
          <w:sz w:val="22"/>
          <w:szCs w:val="22"/>
        </w:rPr>
      </w:pPr>
      <w:r w:rsidRPr="00503596">
        <w:rPr>
          <w:rFonts w:asciiTheme="minorHAnsi" w:eastAsiaTheme="minorEastAsia" w:hAnsiTheme="minorHAnsi" w:cs="Arial"/>
          <w:color w:val="000000" w:themeColor="text1"/>
          <w:kern w:val="24"/>
          <w:sz w:val="22"/>
          <w:szCs w:val="22"/>
        </w:rPr>
        <w:t xml:space="preserve">Processing of information is required to turn it into usable intelligence. This development ensures ethical, accountable and transparent practice is taking place. It is known as the </w:t>
      </w:r>
      <w:r w:rsidRPr="00503596">
        <w:rPr>
          <w:rFonts w:asciiTheme="minorHAnsi" w:eastAsiaTheme="minorEastAsia" w:hAnsiTheme="minorHAnsi" w:cs="Arial"/>
          <w:b/>
          <w:bCs/>
          <w:color w:val="0070C0"/>
          <w:kern w:val="24"/>
          <w:sz w:val="22"/>
          <w:szCs w:val="22"/>
        </w:rPr>
        <w:t>Intelligence Cycle</w:t>
      </w:r>
      <w:r w:rsidRPr="00503596">
        <w:rPr>
          <w:rFonts w:asciiTheme="minorHAnsi" w:eastAsiaTheme="minorEastAsia" w:hAnsiTheme="minorHAnsi" w:cs="Arial"/>
          <w:color w:val="000000" w:themeColor="text1"/>
          <w:kern w:val="24"/>
          <w:sz w:val="22"/>
          <w:szCs w:val="22"/>
        </w:rPr>
        <w:t xml:space="preserve">. The process can be compared with a potter’s wheel. It is a never- ending, circular process and the </w:t>
      </w:r>
      <w:r w:rsidRPr="00503596">
        <w:rPr>
          <w:rFonts w:asciiTheme="minorHAnsi" w:eastAsiaTheme="minorEastAsia" w:hAnsiTheme="minorHAnsi" w:cs="Arial"/>
          <w:color w:val="000000" w:themeColor="text1"/>
          <w:kern w:val="24"/>
          <w:sz w:val="22"/>
          <w:szCs w:val="22"/>
        </w:rPr>
        <w:lastRenderedPageBreak/>
        <w:t>information is the clay in a very rough untreated form which, with patience and expertise, can be worked into something with shape and form which can</w:t>
      </w:r>
      <w:r w:rsidR="00BD5A5A" w:rsidRPr="00503596">
        <w:rPr>
          <w:rFonts w:asciiTheme="minorHAnsi" w:hAnsiTheme="minorHAnsi"/>
          <w:sz w:val="22"/>
          <w:szCs w:val="22"/>
        </w:rPr>
        <w:t xml:space="preserve"> </w:t>
      </w:r>
      <w:r w:rsidRPr="00503596">
        <w:rPr>
          <w:rFonts w:asciiTheme="minorHAnsi" w:eastAsiaTheme="minorEastAsia" w:hAnsiTheme="minorHAnsi" w:cs="Arial"/>
          <w:color w:val="000000" w:themeColor="text1"/>
          <w:kern w:val="24"/>
          <w:sz w:val="22"/>
          <w:szCs w:val="22"/>
        </w:rPr>
        <w:t>be used.</w:t>
      </w:r>
    </w:p>
    <w:p w:rsidR="001523C4" w:rsidRDefault="001523C4" w:rsidP="002C0BDD">
      <w:pPr>
        <w:pStyle w:val="NormalWeb"/>
        <w:kinsoku w:val="0"/>
        <w:overflowPunct w:val="0"/>
        <w:spacing w:before="79" w:beforeAutospacing="0" w:after="0" w:afterAutospacing="0"/>
        <w:textAlignment w:val="baseline"/>
        <w:rPr>
          <w:rFonts w:asciiTheme="minorHAnsi" w:eastAsiaTheme="minorEastAsia" w:hAnsiTheme="minorHAnsi" w:cs="Arial"/>
          <w:color w:val="000000" w:themeColor="text1"/>
          <w:kern w:val="24"/>
          <w:sz w:val="22"/>
          <w:szCs w:val="22"/>
        </w:rPr>
      </w:pPr>
    </w:p>
    <w:p w:rsidR="002C0BDD" w:rsidRPr="00503596" w:rsidRDefault="002C0BDD" w:rsidP="002C0BDD">
      <w:pPr>
        <w:pStyle w:val="NormalWeb"/>
        <w:kinsoku w:val="0"/>
        <w:overflowPunct w:val="0"/>
        <w:spacing w:before="79" w:beforeAutospacing="0" w:after="0" w:afterAutospacing="0"/>
        <w:textAlignment w:val="baseline"/>
        <w:rPr>
          <w:rFonts w:asciiTheme="minorHAnsi" w:hAnsiTheme="minorHAnsi"/>
          <w:sz w:val="22"/>
          <w:szCs w:val="22"/>
        </w:rPr>
      </w:pPr>
      <w:r w:rsidRPr="00503596">
        <w:rPr>
          <w:rFonts w:asciiTheme="minorHAnsi" w:eastAsiaTheme="minorEastAsia" w:hAnsiTheme="minorHAnsi" w:cs="Arial"/>
          <w:color w:val="000000" w:themeColor="text1"/>
          <w:kern w:val="24"/>
          <w:sz w:val="22"/>
          <w:szCs w:val="22"/>
        </w:rPr>
        <w:t xml:space="preserve">At the very start of the intelligence cycle is </w:t>
      </w:r>
      <w:r w:rsidRPr="00503596">
        <w:rPr>
          <w:rFonts w:asciiTheme="minorHAnsi" w:eastAsiaTheme="minorEastAsia" w:hAnsiTheme="minorHAnsi" w:cs="Arial"/>
          <w:b/>
          <w:bCs/>
          <w:color w:val="0070C0"/>
          <w:kern w:val="24"/>
          <w:sz w:val="22"/>
          <w:szCs w:val="22"/>
        </w:rPr>
        <w:t>Direction</w:t>
      </w:r>
      <w:r w:rsidR="00BD5A5A" w:rsidRPr="00503596">
        <w:rPr>
          <w:rFonts w:asciiTheme="minorHAnsi" w:hAnsiTheme="minorHAnsi"/>
          <w:sz w:val="22"/>
          <w:szCs w:val="22"/>
        </w:rPr>
        <w:t xml:space="preserve">. </w:t>
      </w:r>
      <w:r w:rsidRPr="00503596">
        <w:rPr>
          <w:rFonts w:asciiTheme="minorHAnsi" w:eastAsiaTheme="minorEastAsia" w:hAnsiTheme="minorHAnsi" w:cs="Arial"/>
          <w:color w:val="000000" w:themeColor="text1"/>
          <w:kern w:val="24"/>
          <w:sz w:val="22"/>
          <w:szCs w:val="22"/>
        </w:rPr>
        <w:t xml:space="preserve">It is essential to have a focused collection plan based on force and local intelligence requirements. These collection plans will be set by the </w:t>
      </w:r>
      <w:r w:rsidRPr="00503596">
        <w:rPr>
          <w:rFonts w:asciiTheme="minorHAnsi" w:eastAsiaTheme="minorEastAsia" w:hAnsiTheme="minorHAnsi" w:cs="Arial"/>
          <w:b/>
          <w:bCs/>
          <w:color w:val="0070C0"/>
          <w:kern w:val="24"/>
          <w:sz w:val="22"/>
          <w:szCs w:val="22"/>
        </w:rPr>
        <w:t xml:space="preserve">Tasking and Co-ordination Group Meeting </w:t>
      </w:r>
      <w:r w:rsidRPr="00503596">
        <w:rPr>
          <w:rFonts w:asciiTheme="minorHAnsi" w:eastAsiaTheme="minorEastAsia" w:hAnsiTheme="minorHAnsi" w:cs="Arial"/>
          <w:color w:val="000000" w:themeColor="text1"/>
          <w:kern w:val="24"/>
          <w:sz w:val="22"/>
          <w:szCs w:val="22"/>
        </w:rPr>
        <w:t>which is part of the NIM which will be explained later.</w:t>
      </w:r>
    </w:p>
    <w:p w:rsidR="00BD5A5A" w:rsidRPr="00503596" w:rsidRDefault="00BD5A5A" w:rsidP="002C0BDD">
      <w:pPr>
        <w:pStyle w:val="NormalWeb"/>
        <w:kinsoku w:val="0"/>
        <w:overflowPunct w:val="0"/>
        <w:spacing w:before="79" w:beforeAutospacing="0" w:after="0" w:afterAutospacing="0"/>
        <w:textAlignment w:val="baseline"/>
        <w:rPr>
          <w:rFonts w:ascii="Arial" w:eastAsiaTheme="minorEastAsia" w:hAnsi="Arial" w:cs="Arial"/>
          <w:color w:val="000000" w:themeColor="text1"/>
          <w:kern w:val="24"/>
          <w:sz w:val="22"/>
          <w:szCs w:val="22"/>
        </w:rPr>
      </w:pPr>
    </w:p>
    <w:p w:rsidR="002C0BDD" w:rsidRPr="00503596" w:rsidRDefault="002C0BDD" w:rsidP="002C0BDD">
      <w:pPr>
        <w:pStyle w:val="NormalWeb"/>
        <w:kinsoku w:val="0"/>
        <w:overflowPunct w:val="0"/>
        <w:spacing w:before="79" w:beforeAutospacing="0" w:after="0" w:afterAutospacing="0"/>
        <w:textAlignment w:val="baseline"/>
        <w:rPr>
          <w:rFonts w:asciiTheme="minorHAnsi" w:hAnsiTheme="minorHAnsi"/>
          <w:sz w:val="22"/>
          <w:szCs w:val="22"/>
        </w:rPr>
      </w:pPr>
      <w:r w:rsidRPr="00503596">
        <w:rPr>
          <w:rFonts w:asciiTheme="minorHAnsi" w:eastAsiaTheme="minorEastAsia" w:hAnsiTheme="minorHAnsi" w:cs="Arial"/>
          <w:color w:val="000000" w:themeColor="text1"/>
          <w:kern w:val="24"/>
          <w:sz w:val="22"/>
          <w:szCs w:val="22"/>
        </w:rPr>
        <w:t xml:space="preserve">The </w:t>
      </w:r>
      <w:r w:rsidRPr="00503596">
        <w:rPr>
          <w:rFonts w:asciiTheme="minorHAnsi" w:eastAsiaTheme="minorEastAsia" w:hAnsiTheme="minorHAnsi" w:cs="Arial"/>
          <w:b/>
          <w:bCs/>
          <w:color w:val="0070C0"/>
          <w:kern w:val="24"/>
          <w:sz w:val="22"/>
          <w:szCs w:val="22"/>
        </w:rPr>
        <w:t>collection</w:t>
      </w:r>
      <w:r w:rsidRPr="00503596">
        <w:rPr>
          <w:rFonts w:asciiTheme="minorHAnsi" w:eastAsiaTheme="minorEastAsia" w:hAnsiTheme="minorHAnsi" w:cs="Arial"/>
          <w:color w:val="000000" w:themeColor="text1"/>
          <w:kern w:val="24"/>
          <w:sz w:val="22"/>
          <w:szCs w:val="22"/>
        </w:rPr>
        <w:t xml:space="preserve"> of intelligence must be done with due regard to legislation such as</w:t>
      </w:r>
      <w:r w:rsidRPr="00503596">
        <w:rPr>
          <w:rFonts w:asciiTheme="minorHAnsi" w:eastAsiaTheme="minorEastAsia" w:hAnsiTheme="minorHAnsi" w:cs="Arial"/>
          <w:b/>
          <w:bCs/>
          <w:color w:val="000000" w:themeColor="text1"/>
          <w:kern w:val="24"/>
          <w:sz w:val="22"/>
          <w:szCs w:val="22"/>
        </w:rPr>
        <w:t xml:space="preserve"> </w:t>
      </w:r>
      <w:r w:rsidRPr="00503596">
        <w:rPr>
          <w:rFonts w:asciiTheme="minorHAnsi" w:eastAsiaTheme="minorEastAsia" w:hAnsiTheme="minorHAnsi" w:cs="Arial"/>
          <w:bCs/>
          <w:color w:val="000000" w:themeColor="text1"/>
          <w:kern w:val="24"/>
          <w:sz w:val="22"/>
          <w:szCs w:val="22"/>
        </w:rPr>
        <w:t>ECHR</w:t>
      </w:r>
      <w:r w:rsidRPr="00503596">
        <w:rPr>
          <w:rFonts w:asciiTheme="minorHAnsi" w:eastAsiaTheme="minorEastAsia" w:hAnsiTheme="minorHAnsi" w:cs="Arial"/>
          <w:color w:val="000000" w:themeColor="text1"/>
          <w:kern w:val="24"/>
          <w:sz w:val="22"/>
          <w:szCs w:val="22"/>
        </w:rPr>
        <w:t xml:space="preserve"> i.e. legality, proportionality, necessity </w:t>
      </w:r>
      <w:r w:rsidR="001523C4" w:rsidRPr="00503596">
        <w:rPr>
          <w:rFonts w:asciiTheme="minorHAnsi" w:eastAsiaTheme="minorEastAsia" w:hAnsiTheme="minorHAnsi" w:cs="Arial"/>
          <w:color w:val="000000" w:themeColor="text1"/>
          <w:kern w:val="24"/>
          <w:sz w:val="22"/>
          <w:szCs w:val="22"/>
        </w:rPr>
        <w:t>etc.</w:t>
      </w:r>
      <w:r w:rsidR="00BD5A5A" w:rsidRPr="00503596">
        <w:rPr>
          <w:rFonts w:asciiTheme="minorHAnsi" w:hAnsiTheme="minorHAnsi"/>
          <w:sz w:val="22"/>
          <w:szCs w:val="22"/>
        </w:rPr>
        <w:t xml:space="preserve"> </w:t>
      </w:r>
      <w:r w:rsidRPr="00503596">
        <w:rPr>
          <w:rFonts w:asciiTheme="minorHAnsi" w:eastAsiaTheme="minorEastAsia" w:hAnsiTheme="minorHAnsi" w:cs="Arial"/>
          <w:color w:val="000000" w:themeColor="text1"/>
          <w:kern w:val="24"/>
          <w:sz w:val="22"/>
          <w:szCs w:val="22"/>
        </w:rPr>
        <w:t>Standard grounds must be established i.e. likely to be of value in the interests of Prevention or detection of crime and disorder or the maintenance of community safety</w:t>
      </w:r>
      <w:r w:rsidR="00503596" w:rsidRPr="00503596">
        <w:rPr>
          <w:rFonts w:asciiTheme="minorHAnsi" w:eastAsiaTheme="minorEastAsia" w:hAnsiTheme="minorHAnsi" w:cs="Arial"/>
          <w:color w:val="000000" w:themeColor="text1"/>
          <w:kern w:val="24"/>
          <w:sz w:val="22"/>
          <w:szCs w:val="22"/>
        </w:rPr>
        <w:t>.</w:t>
      </w:r>
    </w:p>
    <w:p w:rsidR="00BD5A5A" w:rsidRDefault="00BD5A5A" w:rsidP="002C0BDD">
      <w:pPr>
        <w:pStyle w:val="NormalWeb"/>
        <w:kinsoku w:val="0"/>
        <w:overflowPunct w:val="0"/>
        <w:spacing w:before="79" w:beforeAutospacing="0" w:after="0" w:afterAutospacing="0"/>
        <w:textAlignment w:val="baseline"/>
        <w:rPr>
          <w:rFonts w:ascii="Arial" w:eastAsiaTheme="minorEastAsia" w:hAnsi="Arial" w:cs="Arial"/>
          <w:b/>
          <w:bCs/>
          <w:color w:val="000000" w:themeColor="text1"/>
          <w:kern w:val="24"/>
        </w:rPr>
      </w:pPr>
    </w:p>
    <w:p w:rsidR="002C0BDD" w:rsidRPr="00503596" w:rsidRDefault="002C0BDD" w:rsidP="002C0BDD">
      <w:pPr>
        <w:pStyle w:val="NormalWeb"/>
        <w:kinsoku w:val="0"/>
        <w:overflowPunct w:val="0"/>
        <w:spacing w:before="79" w:beforeAutospacing="0" w:after="0" w:afterAutospacing="0"/>
        <w:textAlignment w:val="baseline"/>
        <w:rPr>
          <w:rFonts w:asciiTheme="minorHAnsi" w:hAnsiTheme="minorHAnsi" w:cstheme="minorHAnsi"/>
          <w:color w:val="0070C0"/>
          <w:sz w:val="22"/>
          <w:szCs w:val="22"/>
        </w:rPr>
      </w:pPr>
      <w:r w:rsidRPr="00503596">
        <w:rPr>
          <w:rFonts w:asciiTheme="minorHAnsi" w:eastAsiaTheme="minorEastAsia" w:hAnsiTheme="minorHAnsi" w:cstheme="minorHAnsi"/>
          <w:color w:val="000000" w:themeColor="text1"/>
          <w:kern w:val="24"/>
          <w:sz w:val="22"/>
          <w:szCs w:val="22"/>
        </w:rPr>
        <w:t xml:space="preserve">The best person to evaluate a piece of information is the person submitting it - </w:t>
      </w:r>
      <w:r w:rsidRPr="00503596">
        <w:rPr>
          <w:rFonts w:asciiTheme="minorHAnsi" w:eastAsiaTheme="minorEastAsia" w:hAnsiTheme="minorHAnsi" w:cstheme="minorHAnsi"/>
          <w:bCs/>
          <w:kern w:val="24"/>
          <w:sz w:val="22"/>
          <w:szCs w:val="22"/>
        </w:rPr>
        <w:t>YOU!</w:t>
      </w:r>
      <w:r w:rsidR="006E1D4B" w:rsidRPr="00503596">
        <w:rPr>
          <w:rFonts w:asciiTheme="minorHAnsi" w:hAnsiTheme="minorHAnsi" w:cstheme="minorHAnsi"/>
          <w:sz w:val="22"/>
          <w:szCs w:val="22"/>
        </w:rPr>
        <w:t xml:space="preserve"> </w:t>
      </w:r>
      <w:r w:rsidRPr="00503596">
        <w:rPr>
          <w:rFonts w:asciiTheme="minorHAnsi" w:eastAsiaTheme="minorEastAsia" w:hAnsiTheme="minorHAnsi" w:cstheme="minorHAnsi"/>
          <w:b/>
          <w:bCs/>
          <w:color w:val="0070C0"/>
          <w:kern w:val="24"/>
          <w:sz w:val="22"/>
          <w:szCs w:val="22"/>
        </w:rPr>
        <w:t>Evaluation</w:t>
      </w:r>
      <w:r w:rsidRPr="00503596">
        <w:rPr>
          <w:rFonts w:asciiTheme="minorHAnsi" w:eastAsiaTheme="minorEastAsia" w:hAnsiTheme="minorHAnsi" w:cstheme="minorHAnsi"/>
          <w:color w:val="0070C0"/>
          <w:kern w:val="24"/>
          <w:sz w:val="22"/>
          <w:szCs w:val="22"/>
        </w:rPr>
        <w:t xml:space="preserve"> i</w:t>
      </w:r>
      <w:r w:rsidRPr="00503596">
        <w:rPr>
          <w:rFonts w:asciiTheme="minorHAnsi" w:eastAsiaTheme="minorEastAsia" w:hAnsiTheme="minorHAnsi" w:cstheme="minorHAnsi"/>
          <w:color w:val="000000" w:themeColor="text1"/>
          <w:kern w:val="24"/>
          <w:sz w:val="22"/>
          <w:szCs w:val="22"/>
        </w:rPr>
        <w:t>s known as the 3 x 5 x 2 system. This system is National and in accordance with the Nation</w:t>
      </w:r>
      <w:r w:rsidR="001E4143" w:rsidRPr="00503596">
        <w:rPr>
          <w:rFonts w:asciiTheme="minorHAnsi" w:eastAsiaTheme="minorEastAsia" w:hAnsiTheme="minorHAnsi" w:cstheme="minorHAnsi"/>
          <w:color w:val="000000" w:themeColor="text1"/>
          <w:kern w:val="24"/>
          <w:sz w:val="22"/>
          <w:szCs w:val="22"/>
        </w:rPr>
        <w:t xml:space="preserve">al Intelligence Model. </w:t>
      </w:r>
    </w:p>
    <w:p w:rsidR="006E1D4B" w:rsidRPr="00503596" w:rsidRDefault="006E1D4B" w:rsidP="002C0BDD">
      <w:pPr>
        <w:pStyle w:val="NormalWeb"/>
        <w:kinsoku w:val="0"/>
        <w:overflowPunct w:val="0"/>
        <w:spacing w:before="79" w:beforeAutospacing="0" w:after="0" w:afterAutospacing="0"/>
        <w:textAlignment w:val="baseline"/>
        <w:rPr>
          <w:rFonts w:asciiTheme="minorHAnsi" w:eastAsiaTheme="minorEastAsia" w:hAnsiTheme="minorHAnsi" w:cstheme="minorHAnsi"/>
          <w:b/>
          <w:bCs/>
          <w:color w:val="000000" w:themeColor="text1"/>
          <w:kern w:val="24"/>
          <w:sz w:val="22"/>
          <w:szCs w:val="22"/>
        </w:rPr>
      </w:pPr>
    </w:p>
    <w:p w:rsidR="002C0BDD" w:rsidRPr="00503596" w:rsidRDefault="002C0BDD" w:rsidP="002C0BDD">
      <w:pPr>
        <w:pStyle w:val="NormalWeb"/>
        <w:kinsoku w:val="0"/>
        <w:overflowPunct w:val="0"/>
        <w:spacing w:before="79" w:beforeAutospacing="0" w:after="0" w:afterAutospacing="0"/>
        <w:textAlignment w:val="baseline"/>
        <w:rPr>
          <w:rFonts w:asciiTheme="minorHAnsi" w:hAnsiTheme="minorHAnsi" w:cstheme="minorHAnsi"/>
          <w:sz w:val="22"/>
          <w:szCs w:val="22"/>
        </w:rPr>
      </w:pPr>
      <w:r w:rsidRPr="00503596">
        <w:rPr>
          <w:rFonts w:asciiTheme="minorHAnsi" w:eastAsiaTheme="minorEastAsia" w:hAnsiTheme="minorHAnsi" w:cstheme="minorHAnsi"/>
          <w:b/>
          <w:bCs/>
          <w:color w:val="0070C0"/>
          <w:kern w:val="24"/>
          <w:sz w:val="22"/>
          <w:szCs w:val="22"/>
        </w:rPr>
        <w:t>Analysis</w:t>
      </w:r>
      <w:r w:rsidRPr="00503596">
        <w:rPr>
          <w:rFonts w:asciiTheme="minorHAnsi" w:eastAsiaTheme="minorEastAsia" w:hAnsiTheme="minorHAnsi" w:cstheme="minorHAnsi"/>
          <w:color w:val="000000" w:themeColor="text1"/>
          <w:kern w:val="24"/>
          <w:sz w:val="22"/>
          <w:szCs w:val="22"/>
        </w:rPr>
        <w:t xml:space="preserve"> is carried out to make the best possible use of known information and to produce where possible a predictive element, capable of influencing strategies designed to combat operational problems.</w:t>
      </w:r>
      <w:r w:rsidR="001E4143" w:rsidRPr="00503596">
        <w:rPr>
          <w:rFonts w:asciiTheme="minorHAnsi" w:eastAsiaTheme="minorEastAsia" w:hAnsiTheme="minorHAnsi" w:cstheme="minorHAnsi"/>
          <w:color w:val="000000" w:themeColor="text1"/>
          <w:kern w:val="24"/>
          <w:sz w:val="22"/>
          <w:szCs w:val="22"/>
        </w:rPr>
        <w:t xml:space="preserve"> </w:t>
      </w:r>
      <w:r w:rsidRPr="00503596">
        <w:rPr>
          <w:rFonts w:asciiTheme="minorHAnsi" w:eastAsiaTheme="minorEastAsia" w:hAnsiTheme="minorHAnsi" w:cstheme="minorHAnsi"/>
          <w:color w:val="000000" w:themeColor="text1"/>
          <w:kern w:val="24"/>
          <w:sz w:val="22"/>
          <w:szCs w:val="22"/>
        </w:rPr>
        <w:t>Skilled analysts will then be able to piece together the big picture and develop inferences that will influence operational action. It is at this stage that gaps in intelligence are identified and new targets are identified.</w:t>
      </w:r>
    </w:p>
    <w:p w:rsidR="006E1D4B" w:rsidRPr="00503596" w:rsidRDefault="006E1D4B" w:rsidP="002C0BDD">
      <w:pPr>
        <w:pStyle w:val="NormalWeb"/>
        <w:kinsoku w:val="0"/>
        <w:overflowPunct w:val="0"/>
        <w:spacing w:before="79" w:beforeAutospacing="0" w:after="0" w:afterAutospacing="0"/>
        <w:textAlignment w:val="baseline"/>
        <w:rPr>
          <w:rFonts w:asciiTheme="minorHAnsi" w:eastAsiaTheme="minorEastAsia" w:hAnsiTheme="minorHAnsi" w:cstheme="minorHAnsi"/>
          <w:b/>
          <w:bCs/>
          <w:color w:val="000000" w:themeColor="text1"/>
          <w:kern w:val="24"/>
          <w:sz w:val="22"/>
          <w:szCs w:val="22"/>
        </w:rPr>
      </w:pPr>
    </w:p>
    <w:p w:rsidR="002C0BDD" w:rsidRPr="00503596" w:rsidRDefault="002C0BDD" w:rsidP="002C0BDD">
      <w:pPr>
        <w:pStyle w:val="NormalWeb"/>
        <w:kinsoku w:val="0"/>
        <w:overflowPunct w:val="0"/>
        <w:spacing w:before="79" w:beforeAutospacing="0" w:after="0" w:afterAutospacing="0"/>
        <w:textAlignment w:val="baseline"/>
        <w:rPr>
          <w:rFonts w:asciiTheme="minorHAnsi" w:hAnsiTheme="minorHAnsi" w:cstheme="minorHAnsi"/>
          <w:sz w:val="22"/>
          <w:szCs w:val="22"/>
        </w:rPr>
      </w:pPr>
      <w:r w:rsidRPr="00503596">
        <w:rPr>
          <w:rFonts w:asciiTheme="minorHAnsi" w:eastAsiaTheme="minorEastAsia" w:hAnsiTheme="minorHAnsi" w:cstheme="minorHAnsi"/>
          <w:b/>
          <w:bCs/>
          <w:color w:val="0070C0"/>
          <w:kern w:val="24"/>
          <w:sz w:val="22"/>
          <w:szCs w:val="22"/>
        </w:rPr>
        <w:t>Dissemination</w:t>
      </w:r>
      <w:r w:rsidRPr="00503596">
        <w:rPr>
          <w:rFonts w:asciiTheme="minorHAnsi" w:eastAsiaTheme="minorEastAsia" w:hAnsiTheme="minorHAnsi" w:cstheme="minorHAnsi"/>
          <w:color w:val="000000" w:themeColor="text1"/>
          <w:kern w:val="24"/>
          <w:sz w:val="22"/>
          <w:szCs w:val="22"/>
        </w:rPr>
        <w:t xml:space="preserve"> - This part of the Intelligence Cycle can only be dealt with after all the other parts have been worked throu</w:t>
      </w:r>
      <w:r w:rsidR="001E4143" w:rsidRPr="00503596">
        <w:rPr>
          <w:rFonts w:asciiTheme="minorHAnsi" w:eastAsiaTheme="minorEastAsia" w:hAnsiTheme="minorHAnsi" w:cstheme="minorHAnsi"/>
          <w:color w:val="000000" w:themeColor="text1"/>
          <w:kern w:val="24"/>
          <w:sz w:val="22"/>
          <w:szCs w:val="22"/>
        </w:rPr>
        <w:t xml:space="preserve">gh. The </w:t>
      </w:r>
      <w:r w:rsidRPr="00503596">
        <w:rPr>
          <w:rFonts w:asciiTheme="minorHAnsi" w:eastAsiaTheme="minorEastAsia" w:hAnsiTheme="minorHAnsi" w:cstheme="minorHAnsi"/>
          <w:color w:val="000000" w:themeColor="text1"/>
          <w:kern w:val="24"/>
          <w:sz w:val="22"/>
          <w:szCs w:val="22"/>
        </w:rPr>
        <w:t>Intelligence Specialist decides precisely what to do with the information/intelligence which has been processed.</w:t>
      </w:r>
      <w:r w:rsidR="006E1D4B" w:rsidRPr="00503596">
        <w:rPr>
          <w:rFonts w:asciiTheme="minorHAnsi" w:hAnsiTheme="minorHAnsi" w:cstheme="minorHAnsi"/>
          <w:sz w:val="22"/>
          <w:szCs w:val="22"/>
        </w:rPr>
        <w:t xml:space="preserve"> </w:t>
      </w:r>
      <w:r w:rsidRPr="00503596">
        <w:rPr>
          <w:rFonts w:asciiTheme="minorHAnsi" w:eastAsiaTheme="minorEastAsia" w:hAnsiTheme="minorHAnsi" w:cstheme="minorHAnsi"/>
          <w:color w:val="000000" w:themeColor="text1"/>
          <w:kern w:val="24"/>
          <w:sz w:val="22"/>
          <w:szCs w:val="22"/>
        </w:rPr>
        <w:t>Dissemination is the passing on of intelligence to those that both should and need to know. Some dissemination requir</w:t>
      </w:r>
      <w:r w:rsidR="001E4143" w:rsidRPr="00503596">
        <w:rPr>
          <w:rFonts w:asciiTheme="minorHAnsi" w:eastAsiaTheme="minorEastAsia" w:hAnsiTheme="minorHAnsi" w:cstheme="minorHAnsi"/>
          <w:color w:val="000000" w:themeColor="text1"/>
          <w:kern w:val="24"/>
          <w:sz w:val="22"/>
          <w:szCs w:val="22"/>
        </w:rPr>
        <w:t>es certain authorities.</w:t>
      </w:r>
    </w:p>
    <w:p w:rsidR="002C0BDD" w:rsidRPr="00503596" w:rsidRDefault="002C0BDD" w:rsidP="002C0BDD">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r w:rsidRPr="00503596">
        <w:rPr>
          <w:rFonts w:asciiTheme="minorHAnsi" w:eastAsiaTheme="minorEastAsia" w:hAnsiTheme="minorHAnsi" w:cstheme="minorHAnsi"/>
          <w:color w:val="000000" w:themeColor="text1"/>
          <w:kern w:val="24"/>
          <w:sz w:val="22"/>
          <w:szCs w:val="22"/>
        </w:rPr>
        <w:t>We can now see the circle is complete, but remember each cycle always must start with a clear direction so we are all pulling in the same direction. Circumstances will invariably change and the process will begin again hence it is a cycle.</w:t>
      </w:r>
    </w:p>
    <w:p w:rsidR="002C0BDD" w:rsidRPr="00503596" w:rsidRDefault="002C0BDD" w:rsidP="002C0BDD">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p>
    <w:p w:rsidR="000C0F55" w:rsidRPr="00503596" w:rsidRDefault="002C0BDD" w:rsidP="000C0F55">
      <w:pPr>
        <w:pStyle w:val="NormalWeb"/>
        <w:kinsoku w:val="0"/>
        <w:overflowPunct w:val="0"/>
        <w:spacing w:before="79" w:beforeAutospacing="0" w:after="0" w:afterAutospacing="0"/>
        <w:textAlignment w:val="baseline"/>
        <w:rPr>
          <w:rFonts w:asciiTheme="minorHAnsi" w:hAnsiTheme="minorHAnsi" w:cstheme="minorHAnsi"/>
          <w:sz w:val="22"/>
          <w:szCs w:val="22"/>
        </w:rPr>
      </w:pPr>
      <w:r w:rsidRPr="00503596">
        <w:rPr>
          <w:rFonts w:asciiTheme="minorHAnsi" w:eastAsiaTheme="minorEastAsia" w:hAnsiTheme="minorHAnsi" w:cstheme="minorHAnsi"/>
          <w:color w:val="000000" w:themeColor="text1"/>
          <w:kern w:val="24"/>
          <w:sz w:val="22"/>
          <w:szCs w:val="22"/>
        </w:rPr>
        <w:t xml:space="preserve"> </w:t>
      </w:r>
      <w:r w:rsidR="000C0F55" w:rsidRPr="00503596">
        <w:rPr>
          <w:rFonts w:asciiTheme="minorHAnsi" w:eastAsiaTheme="minorEastAsia" w:hAnsiTheme="minorHAnsi" w:cstheme="minorHAnsi"/>
          <w:color w:val="000000" w:themeColor="text1"/>
          <w:kern w:val="24"/>
          <w:sz w:val="22"/>
          <w:szCs w:val="22"/>
        </w:rPr>
        <w:t>To be effective the NIM relies on information and/or intelligence which can be obtained from a variety of sources.</w:t>
      </w:r>
    </w:p>
    <w:p w:rsidR="001E4143" w:rsidRPr="00503596" w:rsidRDefault="001E4143" w:rsidP="000C0F55">
      <w:pPr>
        <w:pStyle w:val="NormalWeb"/>
        <w:kinsoku w:val="0"/>
        <w:overflowPunct w:val="0"/>
        <w:spacing w:before="79" w:beforeAutospacing="0" w:after="0" w:afterAutospacing="0"/>
        <w:textAlignment w:val="baseline"/>
        <w:rPr>
          <w:rFonts w:asciiTheme="minorHAnsi" w:eastAsiaTheme="minorEastAsia" w:hAnsiTheme="minorHAnsi" w:cstheme="minorHAnsi"/>
          <w:color w:val="000000" w:themeColor="text1"/>
          <w:kern w:val="24"/>
          <w:sz w:val="22"/>
          <w:szCs w:val="22"/>
        </w:rPr>
      </w:pPr>
    </w:p>
    <w:p w:rsidR="000C0F55" w:rsidRPr="00503596" w:rsidRDefault="000C0F55" w:rsidP="000C0F55">
      <w:pPr>
        <w:pStyle w:val="NormalWeb"/>
        <w:kinsoku w:val="0"/>
        <w:overflowPunct w:val="0"/>
        <w:spacing w:before="79" w:beforeAutospacing="0" w:after="0" w:afterAutospacing="0"/>
        <w:textAlignment w:val="baseline"/>
        <w:rPr>
          <w:rFonts w:asciiTheme="minorHAnsi" w:hAnsiTheme="minorHAnsi" w:cstheme="minorHAnsi"/>
          <w:sz w:val="22"/>
          <w:szCs w:val="22"/>
        </w:rPr>
      </w:pPr>
      <w:r w:rsidRPr="00503596">
        <w:rPr>
          <w:rFonts w:asciiTheme="minorHAnsi" w:eastAsiaTheme="minorEastAsia" w:hAnsiTheme="minorHAnsi" w:cstheme="minorHAnsi"/>
          <w:color w:val="000000" w:themeColor="text1"/>
          <w:kern w:val="24"/>
          <w:sz w:val="22"/>
          <w:szCs w:val="22"/>
        </w:rPr>
        <w:t xml:space="preserve">There </w:t>
      </w:r>
      <w:r w:rsidR="001E4143" w:rsidRPr="00503596">
        <w:rPr>
          <w:rFonts w:asciiTheme="minorHAnsi" w:eastAsiaTheme="minorEastAsia" w:hAnsiTheme="minorHAnsi" w:cstheme="minorHAnsi"/>
          <w:color w:val="000000" w:themeColor="text1"/>
          <w:kern w:val="24"/>
          <w:sz w:val="22"/>
          <w:szCs w:val="22"/>
        </w:rPr>
        <w:t>are a number of both legislative</w:t>
      </w:r>
      <w:r w:rsidRPr="00503596">
        <w:rPr>
          <w:rFonts w:asciiTheme="minorHAnsi" w:eastAsiaTheme="minorEastAsia" w:hAnsiTheme="minorHAnsi" w:cstheme="minorHAnsi"/>
          <w:color w:val="000000" w:themeColor="text1"/>
          <w:kern w:val="24"/>
          <w:sz w:val="22"/>
          <w:szCs w:val="22"/>
        </w:rPr>
        <w:t xml:space="preserve">, policy and procedures that govern the use of information and intelligence by the police.  </w:t>
      </w:r>
    </w:p>
    <w:p w:rsidR="001E4143" w:rsidRPr="00503596" w:rsidRDefault="001E4143" w:rsidP="000C0F55">
      <w:pPr>
        <w:pStyle w:val="NormalWeb"/>
        <w:kinsoku w:val="0"/>
        <w:overflowPunct w:val="0"/>
        <w:spacing w:before="79" w:beforeAutospacing="0" w:after="0" w:afterAutospacing="0"/>
        <w:textAlignment w:val="baseline"/>
        <w:rPr>
          <w:rFonts w:asciiTheme="minorHAnsi" w:eastAsiaTheme="minorEastAsia" w:hAnsiTheme="minorHAnsi" w:cstheme="minorHAnsi"/>
          <w:b/>
          <w:bCs/>
          <w:color w:val="0033CC"/>
          <w:kern w:val="24"/>
          <w:sz w:val="22"/>
          <w:szCs w:val="22"/>
        </w:rPr>
      </w:pPr>
    </w:p>
    <w:p w:rsidR="000C0F55" w:rsidRPr="00503596" w:rsidRDefault="000C0F55" w:rsidP="001523C4">
      <w:pPr>
        <w:pStyle w:val="NormalWeb"/>
        <w:numPr>
          <w:ilvl w:val="0"/>
          <w:numId w:val="10"/>
        </w:numPr>
        <w:kinsoku w:val="0"/>
        <w:overflowPunct w:val="0"/>
        <w:spacing w:before="79" w:beforeAutospacing="0" w:after="0" w:afterAutospacing="0"/>
        <w:textAlignment w:val="baseline"/>
        <w:rPr>
          <w:rFonts w:asciiTheme="minorHAnsi" w:hAnsiTheme="minorHAnsi" w:cstheme="minorHAnsi"/>
          <w:sz w:val="22"/>
          <w:szCs w:val="22"/>
        </w:rPr>
      </w:pPr>
      <w:r w:rsidRPr="00503596">
        <w:rPr>
          <w:rFonts w:asciiTheme="minorHAnsi" w:eastAsiaTheme="minorEastAsia" w:hAnsiTheme="minorHAnsi" w:cstheme="minorHAnsi"/>
          <w:b/>
          <w:bCs/>
          <w:color w:val="0070C0"/>
          <w:kern w:val="24"/>
          <w:sz w:val="22"/>
          <w:szCs w:val="22"/>
        </w:rPr>
        <w:t xml:space="preserve">The Criminal Procedure and Investigations Act 1996 </w:t>
      </w:r>
      <w:r w:rsidRPr="00503596">
        <w:rPr>
          <w:rFonts w:asciiTheme="minorHAnsi" w:eastAsiaTheme="minorEastAsia" w:hAnsiTheme="minorHAnsi" w:cstheme="minorHAnsi"/>
          <w:color w:val="000000" w:themeColor="text1"/>
          <w:kern w:val="24"/>
          <w:sz w:val="22"/>
          <w:szCs w:val="22"/>
        </w:rPr>
        <w:t>provides legislation which lays down provisions for prosecution and defence disclosure to be conducted in stages within criminal proceedings. Duty to record, Retain, reveal (3Rs) and disclosure.</w:t>
      </w:r>
    </w:p>
    <w:p w:rsidR="007054F4" w:rsidRPr="00503596" w:rsidRDefault="007054F4" w:rsidP="000C0F55">
      <w:pPr>
        <w:pStyle w:val="NormalWeb"/>
        <w:kinsoku w:val="0"/>
        <w:overflowPunct w:val="0"/>
        <w:spacing w:before="79" w:beforeAutospacing="0" w:after="0" w:afterAutospacing="0"/>
        <w:textAlignment w:val="baseline"/>
        <w:rPr>
          <w:rFonts w:asciiTheme="minorHAnsi" w:eastAsiaTheme="minorEastAsia" w:hAnsiTheme="minorHAnsi" w:cstheme="minorHAnsi"/>
          <w:b/>
          <w:bCs/>
          <w:color w:val="0033CC"/>
          <w:kern w:val="24"/>
          <w:sz w:val="22"/>
          <w:szCs w:val="22"/>
        </w:rPr>
      </w:pPr>
    </w:p>
    <w:p w:rsidR="000C0F55" w:rsidRPr="00503596" w:rsidRDefault="000C0F55" w:rsidP="001523C4">
      <w:pPr>
        <w:pStyle w:val="NormalWeb"/>
        <w:numPr>
          <w:ilvl w:val="0"/>
          <w:numId w:val="10"/>
        </w:numPr>
        <w:kinsoku w:val="0"/>
        <w:overflowPunct w:val="0"/>
        <w:spacing w:before="79" w:beforeAutospacing="0" w:after="0" w:afterAutospacing="0"/>
        <w:textAlignment w:val="baseline"/>
        <w:rPr>
          <w:rFonts w:asciiTheme="minorHAnsi" w:hAnsiTheme="minorHAnsi" w:cstheme="minorHAnsi"/>
          <w:sz w:val="22"/>
          <w:szCs w:val="22"/>
        </w:rPr>
      </w:pPr>
      <w:r w:rsidRPr="00503596">
        <w:rPr>
          <w:rFonts w:asciiTheme="minorHAnsi" w:eastAsiaTheme="minorEastAsia" w:hAnsiTheme="minorHAnsi" w:cstheme="minorHAnsi"/>
          <w:b/>
          <w:bCs/>
          <w:color w:val="0070C0"/>
          <w:kern w:val="24"/>
          <w:sz w:val="22"/>
          <w:szCs w:val="22"/>
        </w:rPr>
        <w:t xml:space="preserve">Data Protection Act 1998: </w:t>
      </w:r>
      <w:r w:rsidRPr="00503596">
        <w:rPr>
          <w:rFonts w:asciiTheme="minorHAnsi" w:eastAsiaTheme="minorEastAsia" w:hAnsiTheme="minorHAnsi" w:cstheme="minorHAnsi"/>
          <w:kern w:val="24"/>
          <w:sz w:val="22"/>
          <w:szCs w:val="22"/>
        </w:rPr>
        <w:t>protection</w:t>
      </w:r>
      <w:r w:rsidRPr="00503596">
        <w:rPr>
          <w:rFonts w:asciiTheme="minorHAnsi" w:eastAsiaTheme="minorEastAsia" w:hAnsiTheme="minorHAnsi" w:cstheme="minorHAnsi"/>
          <w:b/>
          <w:bCs/>
          <w:kern w:val="24"/>
          <w:sz w:val="22"/>
          <w:szCs w:val="22"/>
        </w:rPr>
        <w:t xml:space="preserve"> </w:t>
      </w:r>
      <w:r w:rsidRPr="00503596">
        <w:rPr>
          <w:rFonts w:asciiTheme="minorHAnsi" w:eastAsiaTheme="minorEastAsia" w:hAnsiTheme="minorHAnsi" w:cstheme="minorHAnsi"/>
          <w:kern w:val="24"/>
          <w:sz w:val="22"/>
          <w:szCs w:val="22"/>
        </w:rPr>
        <w:t xml:space="preserve">of information held on databases. Also </w:t>
      </w:r>
      <w:r w:rsidRPr="00503596">
        <w:rPr>
          <w:rFonts w:asciiTheme="minorHAnsi" w:eastAsiaTheme="minorEastAsia" w:hAnsiTheme="minorHAnsi" w:cstheme="minorHAnsi"/>
          <w:color w:val="000000" w:themeColor="text1"/>
          <w:kern w:val="24"/>
          <w:sz w:val="22"/>
          <w:szCs w:val="22"/>
        </w:rPr>
        <w:t xml:space="preserve">makes provision for the regulation of the processing of information relating to individuals, including </w:t>
      </w:r>
      <w:r w:rsidRPr="00503596">
        <w:rPr>
          <w:rFonts w:asciiTheme="minorHAnsi" w:eastAsiaTheme="minorEastAsia" w:hAnsiTheme="minorHAnsi" w:cstheme="minorHAnsi"/>
          <w:color w:val="000000" w:themeColor="text1"/>
          <w:kern w:val="24"/>
          <w:sz w:val="22"/>
          <w:szCs w:val="22"/>
        </w:rPr>
        <w:lastRenderedPageBreak/>
        <w:t xml:space="preserve">the obtaining, holding, use or disclosure of such information that should </w:t>
      </w:r>
      <w:r w:rsidRPr="00503596">
        <w:rPr>
          <w:rFonts w:asciiTheme="minorHAnsi" w:eastAsiaTheme="minorEastAsia" w:hAnsiTheme="minorHAnsi" w:cstheme="minorHAnsi"/>
          <w:kern w:val="24"/>
          <w:sz w:val="22"/>
          <w:szCs w:val="22"/>
        </w:rPr>
        <w:t xml:space="preserve">not be released to anyone not entitled to see it.  </w:t>
      </w:r>
    </w:p>
    <w:p w:rsidR="007054F4" w:rsidRPr="00503596" w:rsidRDefault="007054F4" w:rsidP="000C0F55">
      <w:pPr>
        <w:pStyle w:val="NormalWeb"/>
        <w:kinsoku w:val="0"/>
        <w:overflowPunct w:val="0"/>
        <w:spacing w:before="79" w:beforeAutospacing="0" w:after="0" w:afterAutospacing="0"/>
        <w:textAlignment w:val="baseline"/>
        <w:rPr>
          <w:rFonts w:asciiTheme="minorHAnsi" w:eastAsiaTheme="minorEastAsia" w:hAnsiTheme="minorHAnsi" w:cstheme="minorHAnsi"/>
          <w:b/>
          <w:bCs/>
          <w:color w:val="0033CC"/>
          <w:kern w:val="24"/>
          <w:sz w:val="22"/>
          <w:szCs w:val="22"/>
        </w:rPr>
      </w:pPr>
    </w:p>
    <w:p w:rsidR="000C0F55" w:rsidRPr="00503596" w:rsidRDefault="000C0F55" w:rsidP="001523C4">
      <w:pPr>
        <w:pStyle w:val="NormalWeb"/>
        <w:numPr>
          <w:ilvl w:val="0"/>
          <w:numId w:val="10"/>
        </w:numPr>
        <w:kinsoku w:val="0"/>
        <w:overflowPunct w:val="0"/>
        <w:spacing w:before="79" w:beforeAutospacing="0" w:after="0" w:afterAutospacing="0"/>
        <w:textAlignment w:val="baseline"/>
        <w:rPr>
          <w:rFonts w:asciiTheme="minorHAnsi" w:hAnsiTheme="minorHAnsi" w:cstheme="minorHAnsi"/>
          <w:sz w:val="22"/>
          <w:szCs w:val="22"/>
        </w:rPr>
      </w:pPr>
      <w:r w:rsidRPr="00503596">
        <w:rPr>
          <w:rFonts w:asciiTheme="minorHAnsi" w:eastAsiaTheme="minorEastAsia" w:hAnsiTheme="minorHAnsi" w:cstheme="minorHAnsi"/>
          <w:b/>
          <w:bCs/>
          <w:color w:val="0070C0"/>
          <w:kern w:val="24"/>
          <w:sz w:val="22"/>
          <w:szCs w:val="22"/>
        </w:rPr>
        <w:t xml:space="preserve">Human Rights Act 1998: </w:t>
      </w:r>
      <w:r w:rsidRPr="00503596">
        <w:rPr>
          <w:rFonts w:asciiTheme="minorHAnsi" w:eastAsiaTheme="minorEastAsia" w:hAnsiTheme="minorHAnsi" w:cstheme="minorHAnsi"/>
          <w:kern w:val="24"/>
          <w:sz w:val="22"/>
          <w:szCs w:val="22"/>
        </w:rPr>
        <w:t>protection of life &amp; right to privacy</w:t>
      </w:r>
    </w:p>
    <w:p w:rsidR="007054F4" w:rsidRPr="00503596" w:rsidRDefault="007054F4" w:rsidP="000C0F55">
      <w:pPr>
        <w:pStyle w:val="NormalWeb"/>
        <w:kinsoku w:val="0"/>
        <w:overflowPunct w:val="0"/>
        <w:spacing w:before="79" w:beforeAutospacing="0" w:after="0" w:afterAutospacing="0"/>
        <w:textAlignment w:val="baseline"/>
        <w:rPr>
          <w:rFonts w:asciiTheme="minorHAnsi" w:eastAsiaTheme="minorEastAsia" w:hAnsiTheme="minorHAnsi" w:cstheme="minorHAnsi"/>
          <w:b/>
          <w:bCs/>
          <w:color w:val="0033CC"/>
          <w:kern w:val="24"/>
          <w:sz w:val="22"/>
          <w:szCs w:val="22"/>
        </w:rPr>
      </w:pPr>
    </w:p>
    <w:p w:rsidR="000C0F55" w:rsidRPr="00503596" w:rsidRDefault="000C0F55" w:rsidP="001523C4">
      <w:pPr>
        <w:pStyle w:val="NormalWeb"/>
        <w:numPr>
          <w:ilvl w:val="0"/>
          <w:numId w:val="10"/>
        </w:numPr>
        <w:kinsoku w:val="0"/>
        <w:overflowPunct w:val="0"/>
        <w:spacing w:before="79" w:beforeAutospacing="0" w:after="0" w:afterAutospacing="0"/>
        <w:textAlignment w:val="baseline"/>
        <w:rPr>
          <w:rFonts w:asciiTheme="minorHAnsi" w:hAnsiTheme="minorHAnsi" w:cstheme="minorHAnsi"/>
          <w:sz w:val="22"/>
          <w:szCs w:val="22"/>
        </w:rPr>
      </w:pPr>
      <w:r w:rsidRPr="00503596">
        <w:rPr>
          <w:rFonts w:asciiTheme="minorHAnsi" w:eastAsiaTheme="minorEastAsia" w:hAnsiTheme="minorHAnsi" w:cstheme="minorHAnsi"/>
          <w:b/>
          <w:bCs/>
          <w:color w:val="0070C0"/>
          <w:kern w:val="24"/>
          <w:sz w:val="22"/>
          <w:szCs w:val="22"/>
        </w:rPr>
        <w:t xml:space="preserve">Freedom of Information Act 2000 </w:t>
      </w:r>
      <w:r w:rsidRPr="00503596">
        <w:rPr>
          <w:rFonts w:asciiTheme="minorHAnsi" w:eastAsiaTheme="minorEastAsia" w:hAnsiTheme="minorHAnsi" w:cstheme="minorHAnsi"/>
          <w:color w:val="000000" w:themeColor="text1"/>
          <w:kern w:val="24"/>
          <w:sz w:val="22"/>
          <w:szCs w:val="22"/>
        </w:rPr>
        <w:t>also makes provision for the disclosure of information held by public authorities or by persons providing services for them and to amend the Data Protection Act 1998 and the Public Records Act 1958</w:t>
      </w:r>
    </w:p>
    <w:p w:rsidR="007054F4" w:rsidRPr="00503596" w:rsidRDefault="007054F4" w:rsidP="000C0F55">
      <w:pPr>
        <w:pStyle w:val="NormalWeb"/>
        <w:kinsoku w:val="0"/>
        <w:overflowPunct w:val="0"/>
        <w:spacing w:before="79" w:beforeAutospacing="0" w:after="0" w:afterAutospacing="0"/>
        <w:textAlignment w:val="baseline"/>
        <w:rPr>
          <w:rFonts w:asciiTheme="minorHAnsi" w:eastAsiaTheme="minorEastAsia" w:hAnsiTheme="minorHAnsi" w:cstheme="minorHAnsi"/>
          <w:b/>
          <w:bCs/>
          <w:color w:val="0033CC"/>
          <w:kern w:val="24"/>
          <w:sz w:val="22"/>
          <w:szCs w:val="22"/>
        </w:rPr>
      </w:pPr>
    </w:p>
    <w:p w:rsidR="000C0F55" w:rsidRPr="00503596" w:rsidRDefault="000C0F55" w:rsidP="001523C4">
      <w:pPr>
        <w:pStyle w:val="NormalWeb"/>
        <w:numPr>
          <w:ilvl w:val="0"/>
          <w:numId w:val="10"/>
        </w:numPr>
        <w:kinsoku w:val="0"/>
        <w:overflowPunct w:val="0"/>
        <w:spacing w:before="79" w:beforeAutospacing="0" w:after="0" w:afterAutospacing="0"/>
        <w:textAlignment w:val="baseline"/>
        <w:rPr>
          <w:rFonts w:asciiTheme="minorHAnsi" w:hAnsiTheme="minorHAnsi" w:cstheme="minorHAnsi"/>
          <w:sz w:val="22"/>
          <w:szCs w:val="22"/>
        </w:rPr>
      </w:pPr>
      <w:r w:rsidRPr="00503596">
        <w:rPr>
          <w:rFonts w:asciiTheme="minorHAnsi" w:eastAsiaTheme="minorEastAsia" w:hAnsiTheme="minorHAnsi" w:cstheme="minorHAnsi"/>
          <w:b/>
          <w:bCs/>
          <w:color w:val="0070C0"/>
          <w:kern w:val="24"/>
          <w:sz w:val="22"/>
          <w:szCs w:val="22"/>
        </w:rPr>
        <w:t xml:space="preserve">Regulation of Investigatory Powers Act 2000 </w:t>
      </w:r>
      <w:r w:rsidRPr="00503596">
        <w:rPr>
          <w:rFonts w:asciiTheme="minorHAnsi" w:eastAsiaTheme="minorEastAsia" w:hAnsiTheme="minorHAnsi" w:cstheme="minorHAnsi"/>
          <w:color w:val="000000" w:themeColor="text1"/>
          <w:kern w:val="24"/>
          <w:sz w:val="22"/>
          <w:szCs w:val="22"/>
        </w:rPr>
        <w:t xml:space="preserve">mainly deals with the interception of communications, acquiring and disclosing information, carrying out surveillance, the use of Covert Human Intelligence </w:t>
      </w:r>
      <w:r w:rsidRPr="00503596">
        <w:rPr>
          <w:rFonts w:asciiTheme="minorHAnsi" w:eastAsiaTheme="minorEastAsia" w:hAnsiTheme="minorHAnsi" w:cstheme="minorHAnsi"/>
          <w:kern w:val="24"/>
          <w:sz w:val="22"/>
          <w:szCs w:val="22"/>
        </w:rPr>
        <w:t xml:space="preserve">Sources </w:t>
      </w:r>
      <w:r w:rsidRPr="00503596">
        <w:rPr>
          <w:rFonts w:asciiTheme="minorHAnsi" w:eastAsiaTheme="minorEastAsia" w:hAnsiTheme="minorHAnsi" w:cstheme="minorHAnsi"/>
          <w:b/>
          <w:bCs/>
          <w:color w:val="0070C0"/>
          <w:kern w:val="24"/>
          <w:sz w:val="22"/>
          <w:szCs w:val="22"/>
        </w:rPr>
        <w:t>(CHIS)</w:t>
      </w:r>
      <w:r w:rsidRPr="00503596">
        <w:rPr>
          <w:rFonts w:asciiTheme="minorHAnsi" w:eastAsiaTheme="minorEastAsia" w:hAnsiTheme="minorHAnsi" w:cstheme="minorHAnsi"/>
          <w:color w:val="0070C0"/>
          <w:kern w:val="24"/>
          <w:sz w:val="22"/>
          <w:szCs w:val="22"/>
        </w:rPr>
        <w:t xml:space="preserve"> </w:t>
      </w:r>
      <w:r w:rsidRPr="00503596">
        <w:rPr>
          <w:rFonts w:asciiTheme="minorHAnsi" w:eastAsiaTheme="minorEastAsia" w:hAnsiTheme="minorHAnsi" w:cstheme="minorHAnsi"/>
          <w:color w:val="000000" w:themeColor="text1"/>
          <w:kern w:val="24"/>
          <w:sz w:val="22"/>
          <w:szCs w:val="22"/>
        </w:rPr>
        <w:t>and how electronic data protected by encryption or passwords may be decrypted or accessed; it establishes a tribunal with jurisdiction in relation to those matters.</w:t>
      </w:r>
    </w:p>
    <w:p w:rsidR="00ED3960" w:rsidRPr="00503596" w:rsidRDefault="002C0BDD" w:rsidP="007054F4">
      <w:pPr>
        <w:pStyle w:val="NormalWeb"/>
        <w:kinsoku w:val="0"/>
        <w:overflowPunct w:val="0"/>
        <w:spacing w:before="79" w:beforeAutospacing="0" w:after="0" w:afterAutospacing="0"/>
        <w:textAlignment w:val="baseline"/>
        <w:rPr>
          <w:rFonts w:asciiTheme="minorHAnsi" w:hAnsiTheme="minorHAnsi" w:cstheme="minorHAnsi"/>
          <w:sz w:val="22"/>
          <w:szCs w:val="22"/>
        </w:rPr>
      </w:pPr>
      <w:r w:rsidRPr="00503596">
        <w:rPr>
          <w:rFonts w:asciiTheme="minorHAnsi" w:eastAsiaTheme="minorEastAsia" w:hAnsiTheme="minorHAnsi" w:cstheme="minorHAnsi"/>
          <w:color w:val="000000" w:themeColor="text1"/>
          <w:kern w:val="24"/>
          <w:sz w:val="22"/>
          <w:szCs w:val="22"/>
        </w:rPr>
        <w:t xml:space="preserve"> </w:t>
      </w:r>
    </w:p>
    <w:p w:rsidR="00ED3960" w:rsidRPr="00503596" w:rsidRDefault="00ED3960" w:rsidP="001523C4">
      <w:pPr>
        <w:pStyle w:val="NormalWeb"/>
        <w:numPr>
          <w:ilvl w:val="0"/>
          <w:numId w:val="10"/>
        </w:numPr>
        <w:kinsoku w:val="0"/>
        <w:overflowPunct w:val="0"/>
        <w:spacing w:before="79" w:beforeAutospacing="0" w:after="0" w:afterAutospacing="0"/>
        <w:textAlignment w:val="baseline"/>
        <w:rPr>
          <w:rFonts w:asciiTheme="minorHAnsi" w:hAnsiTheme="minorHAnsi" w:cstheme="minorHAnsi"/>
          <w:sz w:val="22"/>
          <w:szCs w:val="22"/>
        </w:rPr>
      </w:pPr>
      <w:r w:rsidRPr="00503596">
        <w:rPr>
          <w:rFonts w:asciiTheme="minorHAnsi" w:eastAsiaTheme="minorEastAsia" w:hAnsiTheme="minorHAnsi" w:cstheme="minorHAnsi"/>
          <w:b/>
          <w:bCs/>
          <w:color w:val="0070C0"/>
          <w:kern w:val="24"/>
          <w:sz w:val="22"/>
          <w:szCs w:val="22"/>
        </w:rPr>
        <w:t>National Briefing Model</w:t>
      </w:r>
      <w:r w:rsidRPr="00503596">
        <w:rPr>
          <w:rFonts w:asciiTheme="minorHAnsi" w:eastAsiaTheme="minorEastAsia" w:hAnsiTheme="minorHAnsi" w:cstheme="minorHAnsi"/>
          <w:color w:val="000000" w:themeColor="text1"/>
          <w:kern w:val="24"/>
          <w:sz w:val="22"/>
          <w:szCs w:val="22"/>
        </w:rPr>
        <w:t xml:space="preserve">, which we don’t deal with during the CKP and is generally more for supervisors although if you were to organise any sort of operation you would use the format outlined in the model. </w:t>
      </w:r>
    </w:p>
    <w:p w:rsidR="007054F4" w:rsidRPr="00503596" w:rsidRDefault="007054F4" w:rsidP="00ED3960">
      <w:pPr>
        <w:pStyle w:val="NormalWeb"/>
        <w:kinsoku w:val="0"/>
        <w:overflowPunct w:val="0"/>
        <w:spacing w:before="79" w:beforeAutospacing="0" w:after="0" w:afterAutospacing="0"/>
        <w:textAlignment w:val="baseline"/>
        <w:rPr>
          <w:rFonts w:asciiTheme="minorHAnsi" w:eastAsiaTheme="minorEastAsia" w:hAnsiTheme="minorHAnsi" w:cstheme="minorHAnsi"/>
          <w:b/>
          <w:bCs/>
          <w:color w:val="0033CC"/>
          <w:kern w:val="24"/>
          <w:sz w:val="22"/>
          <w:szCs w:val="22"/>
        </w:rPr>
      </w:pPr>
    </w:p>
    <w:p w:rsidR="00ED3960" w:rsidRPr="001523C4" w:rsidRDefault="00ED3960" w:rsidP="00ED3960">
      <w:pPr>
        <w:pStyle w:val="NormalWeb"/>
        <w:numPr>
          <w:ilvl w:val="0"/>
          <w:numId w:val="10"/>
        </w:numPr>
        <w:kinsoku w:val="0"/>
        <w:overflowPunct w:val="0"/>
        <w:spacing w:before="79" w:beforeAutospacing="0" w:after="0" w:afterAutospacing="0"/>
        <w:textAlignment w:val="baseline"/>
        <w:rPr>
          <w:rFonts w:asciiTheme="minorHAnsi" w:hAnsiTheme="minorHAnsi" w:cstheme="minorHAnsi"/>
          <w:color w:val="0070C0"/>
          <w:sz w:val="22"/>
          <w:szCs w:val="22"/>
        </w:rPr>
      </w:pPr>
      <w:r w:rsidRPr="00503596">
        <w:rPr>
          <w:rFonts w:asciiTheme="minorHAnsi" w:eastAsiaTheme="minorEastAsia" w:hAnsiTheme="minorHAnsi" w:cstheme="minorHAnsi"/>
          <w:b/>
          <w:bCs/>
          <w:color w:val="0070C0"/>
          <w:kern w:val="24"/>
          <w:sz w:val="22"/>
          <w:szCs w:val="22"/>
        </w:rPr>
        <w:t xml:space="preserve">Management of Police Information (MOPI) </w:t>
      </w:r>
      <w:r w:rsidR="001523C4">
        <w:rPr>
          <w:rFonts w:asciiTheme="minorHAnsi" w:eastAsiaTheme="minorEastAsia" w:hAnsiTheme="minorHAnsi" w:cstheme="minorHAnsi"/>
          <w:b/>
          <w:bCs/>
          <w:color w:val="0070C0"/>
          <w:kern w:val="24"/>
          <w:sz w:val="22"/>
          <w:szCs w:val="22"/>
        </w:rPr>
        <w:t>–</w:t>
      </w:r>
      <w:r w:rsidRPr="00503596">
        <w:rPr>
          <w:rFonts w:asciiTheme="minorHAnsi" w:eastAsiaTheme="minorEastAsia" w:hAnsiTheme="minorHAnsi" w:cstheme="minorHAnsi"/>
          <w:b/>
          <w:bCs/>
          <w:color w:val="0070C0"/>
          <w:kern w:val="24"/>
          <w:sz w:val="22"/>
          <w:szCs w:val="22"/>
        </w:rPr>
        <w:t xml:space="preserve"> 2006</w:t>
      </w:r>
      <w:r w:rsidR="001523C4">
        <w:rPr>
          <w:rFonts w:asciiTheme="minorHAnsi" w:hAnsiTheme="minorHAnsi" w:cstheme="minorHAnsi"/>
          <w:color w:val="0070C0"/>
          <w:sz w:val="22"/>
          <w:szCs w:val="22"/>
        </w:rPr>
        <w:t xml:space="preserve">:  </w:t>
      </w:r>
      <w:r w:rsidRPr="001523C4">
        <w:rPr>
          <w:rFonts w:asciiTheme="minorHAnsi" w:eastAsiaTheme="minorEastAsia" w:hAnsiTheme="minorHAnsi" w:cstheme="minorHAnsi"/>
          <w:color w:val="000000" w:themeColor="text1"/>
          <w:kern w:val="24"/>
          <w:sz w:val="22"/>
          <w:szCs w:val="22"/>
        </w:rPr>
        <w:t xml:space="preserve">MOPI relates to the means by which the police collect, record, share and retain information and has been the subject of some controversy in recent years, most notably following an enquiry into the circumstances preceding the </w:t>
      </w:r>
      <w:proofErr w:type="spellStart"/>
      <w:r w:rsidRPr="001523C4">
        <w:rPr>
          <w:rFonts w:asciiTheme="minorHAnsi" w:eastAsiaTheme="minorEastAsia" w:hAnsiTheme="minorHAnsi" w:cstheme="minorHAnsi"/>
          <w:color w:val="000000" w:themeColor="text1"/>
          <w:kern w:val="24"/>
          <w:sz w:val="22"/>
          <w:szCs w:val="22"/>
        </w:rPr>
        <w:t>Soham</w:t>
      </w:r>
      <w:proofErr w:type="spellEnd"/>
      <w:r w:rsidRPr="001523C4">
        <w:rPr>
          <w:rFonts w:asciiTheme="minorHAnsi" w:eastAsiaTheme="minorEastAsia" w:hAnsiTheme="minorHAnsi" w:cstheme="minorHAnsi"/>
          <w:color w:val="000000" w:themeColor="text1"/>
          <w:kern w:val="24"/>
          <w:sz w:val="22"/>
          <w:szCs w:val="22"/>
        </w:rPr>
        <w:t xml:space="preserve"> murders and the subsequent police investigations (</w:t>
      </w:r>
      <w:proofErr w:type="spellStart"/>
      <w:r w:rsidRPr="001523C4">
        <w:rPr>
          <w:rFonts w:asciiTheme="minorHAnsi" w:eastAsiaTheme="minorEastAsia" w:hAnsiTheme="minorHAnsi" w:cstheme="minorHAnsi"/>
          <w:color w:val="000000" w:themeColor="text1"/>
          <w:kern w:val="24"/>
          <w:sz w:val="22"/>
          <w:szCs w:val="22"/>
        </w:rPr>
        <w:t>Bichard</w:t>
      </w:r>
      <w:proofErr w:type="spellEnd"/>
      <w:r w:rsidRPr="001523C4">
        <w:rPr>
          <w:rFonts w:asciiTheme="minorHAnsi" w:eastAsiaTheme="minorEastAsia" w:hAnsiTheme="minorHAnsi" w:cstheme="minorHAnsi"/>
          <w:color w:val="000000" w:themeColor="text1"/>
          <w:kern w:val="24"/>
          <w:sz w:val="22"/>
          <w:szCs w:val="22"/>
        </w:rPr>
        <w:t xml:space="preserve"> 2004)</w:t>
      </w:r>
      <w:r w:rsidR="001523C4">
        <w:rPr>
          <w:rFonts w:asciiTheme="minorHAnsi" w:eastAsiaTheme="minorEastAsia" w:hAnsiTheme="minorHAnsi" w:cstheme="minorHAnsi"/>
          <w:color w:val="000000" w:themeColor="text1"/>
          <w:kern w:val="24"/>
          <w:sz w:val="22"/>
          <w:szCs w:val="22"/>
        </w:rPr>
        <w:t>.</w:t>
      </w:r>
      <w:r w:rsidR="001523C4">
        <w:rPr>
          <w:rFonts w:asciiTheme="minorHAnsi" w:hAnsiTheme="minorHAnsi" w:cstheme="minorHAnsi"/>
          <w:color w:val="0070C0"/>
          <w:sz w:val="22"/>
          <w:szCs w:val="22"/>
        </w:rPr>
        <w:t xml:space="preserve"> </w:t>
      </w:r>
      <w:r w:rsidRPr="001523C4">
        <w:rPr>
          <w:rFonts w:asciiTheme="minorHAnsi" w:eastAsiaTheme="minorEastAsia" w:hAnsiTheme="minorHAnsi" w:cstheme="minorHAnsi"/>
          <w:color w:val="000000" w:themeColor="text1"/>
          <w:kern w:val="24"/>
          <w:sz w:val="22"/>
          <w:szCs w:val="22"/>
        </w:rPr>
        <w:t>Guidance on the Management of Police Information (MOPI) was published in 2006 and sets out basic principles that police organisations should adopt for the collection, recording, sharing and retaining of information relevant to their usual work.</w:t>
      </w:r>
      <w:r w:rsidR="001523C4">
        <w:rPr>
          <w:rFonts w:asciiTheme="minorHAnsi" w:hAnsiTheme="minorHAnsi" w:cstheme="minorHAnsi"/>
          <w:color w:val="0070C0"/>
          <w:sz w:val="22"/>
          <w:szCs w:val="22"/>
        </w:rPr>
        <w:t xml:space="preserve"> </w:t>
      </w:r>
      <w:r w:rsidRPr="001523C4">
        <w:rPr>
          <w:rFonts w:asciiTheme="minorHAnsi" w:eastAsiaTheme="minorEastAsia" w:hAnsiTheme="minorHAnsi" w:cstheme="minorHAnsi"/>
          <w:color w:val="000000" w:themeColor="text1"/>
          <w:kern w:val="24"/>
          <w:sz w:val="22"/>
          <w:szCs w:val="22"/>
        </w:rPr>
        <w:t xml:space="preserve">At the level of the individual police officer, this information may take the form of intelligence and evidence gathering, completion of forms and pocket notebook entries. ACPO has published </w:t>
      </w:r>
      <w:r w:rsidRPr="001523C4">
        <w:rPr>
          <w:rFonts w:asciiTheme="minorHAnsi" w:eastAsiaTheme="minorEastAsia" w:hAnsiTheme="minorHAnsi" w:cstheme="minorHAnsi"/>
          <w:i/>
          <w:iCs/>
          <w:color w:val="000000" w:themeColor="text1"/>
          <w:kern w:val="24"/>
          <w:sz w:val="22"/>
          <w:szCs w:val="22"/>
        </w:rPr>
        <w:t xml:space="preserve">‘Guidance on the Management of Police Information’ </w:t>
      </w:r>
      <w:r w:rsidRPr="001523C4">
        <w:rPr>
          <w:rFonts w:asciiTheme="minorHAnsi" w:eastAsiaTheme="minorEastAsia" w:hAnsiTheme="minorHAnsi" w:cstheme="minorHAnsi"/>
          <w:color w:val="000000" w:themeColor="text1"/>
          <w:kern w:val="24"/>
          <w:sz w:val="22"/>
          <w:szCs w:val="22"/>
        </w:rPr>
        <w:t xml:space="preserve"> which is available online</w:t>
      </w:r>
    </w:p>
    <w:p w:rsidR="007054F4" w:rsidRPr="00503596" w:rsidRDefault="007054F4" w:rsidP="00ED3960">
      <w:pPr>
        <w:pStyle w:val="NormalWeb"/>
        <w:kinsoku w:val="0"/>
        <w:overflowPunct w:val="0"/>
        <w:spacing w:before="79" w:beforeAutospacing="0" w:after="0" w:afterAutospacing="0"/>
        <w:textAlignment w:val="baseline"/>
        <w:rPr>
          <w:rFonts w:asciiTheme="minorHAnsi" w:eastAsiaTheme="minorEastAsia" w:hAnsiTheme="minorHAnsi" w:cstheme="minorHAnsi"/>
          <w:b/>
          <w:bCs/>
          <w:color w:val="0033CC"/>
          <w:kern w:val="24"/>
          <w:sz w:val="22"/>
          <w:szCs w:val="22"/>
        </w:rPr>
      </w:pPr>
    </w:p>
    <w:p w:rsidR="00ED3960" w:rsidRPr="00503596" w:rsidRDefault="00ED3960" w:rsidP="00ED3960">
      <w:pPr>
        <w:pStyle w:val="NormalWeb"/>
        <w:kinsoku w:val="0"/>
        <w:overflowPunct w:val="0"/>
        <w:spacing w:before="79" w:beforeAutospacing="0" w:after="0" w:afterAutospacing="0"/>
        <w:textAlignment w:val="baseline"/>
        <w:rPr>
          <w:rFonts w:asciiTheme="minorHAnsi" w:hAnsiTheme="minorHAnsi" w:cstheme="minorHAnsi"/>
          <w:color w:val="0070C0"/>
          <w:sz w:val="22"/>
          <w:szCs w:val="22"/>
        </w:rPr>
      </w:pPr>
      <w:r w:rsidRPr="00503596">
        <w:rPr>
          <w:rFonts w:asciiTheme="minorHAnsi" w:eastAsiaTheme="minorEastAsia" w:hAnsiTheme="minorHAnsi" w:cstheme="minorHAnsi"/>
          <w:b/>
          <w:bCs/>
          <w:color w:val="0070C0"/>
          <w:kern w:val="24"/>
          <w:sz w:val="22"/>
          <w:szCs w:val="22"/>
        </w:rPr>
        <w:t>CHIS National Policy</w:t>
      </w:r>
    </w:p>
    <w:p w:rsidR="00ED3960" w:rsidRPr="00503596" w:rsidRDefault="00ED3960" w:rsidP="001523C4">
      <w:pPr>
        <w:pStyle w:val="NormalWeb"/>
        <w:numPr>
          <w:ilvl w:val="0"/>
          <w:numId w:val="11"/>
        </w:numPr>
        <w:kinsoku w:val="0"/>
        <w:overflowPunct w:val="0"/>
        <w:spacing w:before="79" w:beforeAutospacing="0" w:after="0" w:afterAutospacing="0"/>
        <w:textAlignment w:val="baseline"/>
        <w:rPr>
          <w:rFonts w:asciiTheme="minorHAnsi" w:hAnsiTheme="minorHAnsi" w:cstheme="minorHAnsi"/>
          <w:sz w:val="22"/>
          <w:szCs w:val="22"/>
        </w:rPr>
      </w:pPr>
      <w:r w:rsidRPr="00503596">
        <w:rPr>
          <w:rFonts w:asciiTheme="minorHAnsi" w:eastAsiaTheme="minorEastAsia" w:hAnsiTheme="minorHAnsi" w:cstheme="minorHAnsi"/>
          <w:color w:val="000000" w:themeColor="text1"/>
          <w:kern w:val="24"/>
          <w:sz w:val="22"/>
          <w:szCs w:val="22"/>
        </w:rPr>
        <w:t>This provides guidelines to Police forces in respect of the use of CHIS.</w:t>
      </w:r>
    </w:p>
    <w:p w:rsidR="00ED3960" w:rsidRPr="00503596" w:rsidRDefault="00ED3960" w:rsidP="001523C4">
      <w:pPr>
        <w:pStyle w:val="NormalWeb"/>
        <w:numPr>
          <w:ilvl w:val="0"/>
          <w:numId w:val="11"/>
        </w:numPr>
        <w:kinsoku w:val="0"/>
        <w:overflowPunct w:val="0"/>
        <w:spacing w:before="79" w:beforeAutospacing="0" w:after="0" w:afterAutospacing="0"/>
        <w:textAlignment w:val="baseline"/>
        <w:rPr>
          <w:rFonts w:asciiTheme="minorHAnsi" w:hAnsiTheme="minorHAnsi" w:cstheme="minorHAnsi"/>
          <w:sz w:val="22"/>
          <w:szCs w:val="22"/>
        </w:rPr>
      </w:pPr>
      <w:r w:rsidRPr="00503596">
        <w:rPr>
          <w:rFonts w:asciiTheme="minorHAnsi" w:eastAsiaTheme="minorEastAsia" w:hAnsiTheme="minorHAnsi" w:cstheme="minorHAnsi"/>
          <w:color w:val="000000" w:themeColor="text1"/>
          <w:kern w:val="24"/>
          <w:sz w:val="22"/>
          <w:szCs w:val="22"/>
        </w:rPr>
        <w:t>A source is a person who has access to hidden criminal intentions or plans, and enters into arrangements to reveal this information.</w:t>
      </w:r>
    </w:p>
    <w:p w:rsidR="00ED3960" w:rsidRPr="00503596" w:rsidRDefault="00ED3960" w:rsidP="001523C4">
      <w:pPr>
        <w:pStyle w:val="NormalWeb"/>
        <w:numPr>
          <w:ilvl w:val="0"/>
          <w:numId w:val="11"/>
        </w:numPr>
        <w:kinsoku w:val="0"/>
        <w:overflowPunct w:val="0"/>
        <w:spacing w:before="79" w:beforeAutospacing="0" w:after="0" w:afterAutospacing="0"/>
        <w:textAlignment w:val="baseline"/>
        <w:rPr>
          <w:rFonts w:asciiTheme="minorHAnsi" w:hAnsiTheme="minorHAnsi" w:cstheme="minorHAnsi"/>
          <w:sz w:val="22"/>
          <w:szCs w:val="22"/>
        </w:rPr>
      </w:pPr>
      <w:r w:rsidRPr="00503596">
        <w:rPr>
          <w:rFonts w:asciiTheme="minorHAnsi" w:eastAsiaTheme="minorEastAsia" w:hAnsiTheme="minorHAnsi" w:cstheme="minorHAnsi"/>
          <w:color w:val="000000" w:themeColor="text1"/>
          <w:kern w:val="24"/>
          <w:sz w:val="22"/>
          <w:szCs w:val="22"/>
        </w:rPr>
        <w:t>A CHIS will be allocated a ‘handler’ who will meet them to obtain the information provided as and when necessary.</w:t>
      </w:r>
    </w:p>
    <w:p w:rsidR="00ED3960" w:rsidRPr="00503596" w:rsidRDefault="00ED3960" w:rsidP="001523C4">
      <w:pPr>
        <w:pStyle w:val="NormalWeb"/>
        <w:numPr>
          <w:ilvl w:val="0"/>
          <w:numId w:val="11"/>
        </w:numPr>
        <w:kinsoku w:val="0"/>
        <w:overflowPunct w:val="0"/>
        <w:spacing w:before="79" w:beforeAutospacing="0" w:after="0" w:afterAutospacing="0"/>
        <w:textAlignment w:val="baseline"/>
        <w:rPr>
          <w:rFonts w:asciiTheme="minorHAnsi" w:hAnsiTheme="minorHAnsi" w:cstheme="minorHAnsi"/>
          <w:sz w:val="22"/>
          <w:szCs w:val="22"/>
        </w:rPr>
      </w:pPr>
      <w:r w:rsidRPr="00503596">
        <w:rPr>
          <w:rFonts w:asciiTheme="minorHAnsi" w:eastAsiaTheme="minorEastAsia" w:hAnsiTheme="minorHAnsi" w:cstheme="minorHAnsi"/>
          <w:color w:val="000000" w:themeColor="text1"/>
          <w:kern w:val="24"/>
          <w:sz w:val="22"/>
          <w:szCs w:val="22"/>
        </w:rPr>
        <w:t>The operation/handling of a CHIS is strictly controlled under RIPA</w:t>
      </w:r>
      <w:r w:rsidR="001523C4">
        <w:rPr>
          <w:rFonts w:asciiTheme="minorHAnsi" w:eastAsiaTheme="minorEastAsia" w:hAnsiTheme="minorHAnsi" w:cstheme="minorHAnsi"/>
          <w:color w:val="000000" w:themeColor="text1"/>
          <w:kern w:val="24"/>
          <w:sz w:val="22"/>
          <w:szCs w:val="22"/>
        </w:rPr>
        <w:t>.</w:t>
      </w:r>
    </w:p>
    <w:p w:rsidR="006238F4" w:rsidRPr="00503596" w:rsidRDefault="006238F4" w:rsidP="002C0BDD">
      <w:pPr>
        <w:ind w:firstLine="720"/>
        <w:rPr>
          <w:rFonts w:cstheme="minorHAnsi"/>
          <w:sz w:val="22"/>
          <w:szCs w:val="22"/>
        </w:rPr>
      </w:pPr>
    </w:p>
    <w:sectPr w:rsidR="006238F4" w:rsidRPr="00503596" w:rsidSect="00D34E7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F69F5" w:rsidRDefault="000F69F5" w:rsidP="000F69F5">
      <w:pPr>
        <w:spacing w:after="0" w:line="240" w:lineRule="auto"/>
      </w:pPr>
      <w:r>
        <w:separator/>
      </w:r>
    </w:p>
  </w:endnote>
  <w:endnote w:type="continuationSeparator" w:id="0">
    <w:p w:rsidR="000F69F5" w:rsidRDefault="000F69F5" w:rsidP="000F6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297B" w:rsidRDefault="00D51D92" w:rsidP="00D51D92">
    <w:pPr>
      <w:pStyle w:val="Footer"/>
      <w:spacing w:before="0"/>
      <w:rPr>
        <w:color w:val="000000"/>
        <w:sz w:val="17"/>
      </w:rPr>
    </w:pPr>
    <w:bookmarkStart w:id="2" w:name="TITUS1FooterEvenPages"/>
    <w:r>
      <w:rPr>
        <w:color w:val="000000"/>
        <w:sz w:val="17"/>
      </w:rPr>
      <w:t> </w:t>
    </w:r>
  </w:p>
  <w:bookmarkEnd w:id="2"/>
  <w:p w:rsidR="00D51D92" w:rsidRDefault="00D51D92" w:rsidP="00D51D92">
    <w:pPr>
      <w:pStyle w:val="Footer"/>
    </w:pPr>
    <w:r>
      <w:t>AJW54949</w:t>
    </w:r>
    <w:r>
      <w:ptab w:relativeTo="margin" w:alignment="center" w:leader="none"/>
    </w:r>
    <w:r>
      <w:t>Version 1.0</w:t>
    </w:r>
    <w:r>
      <w:ptab w:relativeTo="margin" w:alignment="right" w:leader="none"/>
    </w:r>
  </w:p>
  <w:p w:rsidR="00D51D92" w:rsidRDefault="00D51D92" w:rsidP="00D51D92">
    <w:pPr>
      <w:pStyle w:val="Footer"/>
    </w:pPr>
    <w:r>
      <w:t>February 2019</w:t>
    </w:r>
  </w:p>
  <w:p w:rsidR="0067297B" w:rsidRDefault="0067297B" w:rsidP="0067297B">
    <w:pPr>
      <w:pStyle w:val="Footer"/>
    </w:pPr>
  </w:p>
  <w:p w:rsidR="000F69F5" w:rsidRDefault="000F69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1D92" w:rsidRDefault="00D51D92" w:rsidP="00D51D92">
    <w:pPr>
      <w:pStyle w:val="Footer"/>
      <w:spacing w:before="0"/>
      <w:rPr>
        <w:color w:val="000000"/>
        <w:sz w:val="17"/>
      </w:rPr>
    </w:pPr>
    <w:bookmarkStart w:id="3" w:name="TITUS1FooterPrimary"/>
    <w:r w:rsidRPr="00D51D92">
      <w:rPr>
        <w:color w:val="000000"/>
        <w:sz w:val="17"/>
      </w:rPr>
      <w:t> </w:t>
    </w:r>
  </w:p>
  <w:bookmarkEnd w:id="3"/>
  <w:p w:rsidR="000F69F5" w:rsidRDefault="00D51D92">
    <w:pPr>
      <w:pStyle w:val="Footer"/>
    </w:pPr>
    <w:r>
      <w:t>AJW54949</w:t>
    </w:r>
    <w:r>
      <w:ptab w:relativeTo="margin" w:alignment="center" w:leader="none"/>
    </w:r>
    <w:r>
      <w:t>Version 1.0</w:t>
    </w:r>
    <w:r>
      <w:ptab w:relativeTo="margin" w:alignment="right" w:leader="none"/>
    </w:r>
  </w:p>
  <w:p w:rsidR="00D51D92" w:rsidRDefault="00D51D92">
    <w:pPr>
      <w:pStyle w:val="Footer"/>
    </w:pPr>
    <w:r>
      <w:t>February 2019</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69F5" w:rsidRDefault="00D51D92" w:rsidP="00D51D92">
    <w:pPr>
      <w:pStyle w:val="Footer"/>
      <w:spacing w:before="0"/>
      <w:rPr>
        <w:color w:val="000000"/>
        <w:sz w:val="17"/>
      </w:rPr>
    </w:pPr>
    <w:bookmarkStart w:id="5" w:name="TITUS1FooterFirstPage"/>
    <w:r>
      <w:rPr>
        <w:color w:val="000000"/>
        <w:sz w:val="17"/>
      </w:rPr>
      <w:t> </w:t>
    </w:r>
  </w:p>
  <w:bookmarkEnd w:id="5"/>
  <w:p w:rsidR="000F69F5" w:rsidRDefault="000F69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F69F5" w:rsidRDefault="000F69F5" w:rsidP="000F69F5">
      <w:pPr>
        <w:spacing w:after="0" w:line="240" w:lineRule="auto"/>
      </w:pPr>
      <w:r>
        <w:separator/>
      </w:r>
    </w:p>
  </w:footnote>
  <w:footnote w:type="continuationSeparator" w:id="0">
    <w:p w:rsidR="000F69F5" w:rsidRDefault="000F69F5" w:rsidP="000F69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297B" w:rsidRDefault="00D51D92" w:rsidP="00D51D92">
    <w:pPr>
      <w:pStyle w:val="Header"/>
      <w:spacing w:before="0"/>
      <w:rPr>
        <w:color w:val="000000"/>
        <w:sz w:val="17"/>
      </w:rPr>
    </w:pPr>
    <w:bookmarkStart w:id="0" w:name="TITUS1HeaderEvenPages"/>
    <w:r>
      <w:rPr>
        <w:color w:val="000000"/>
        <w:sz w:val="17"/>
      </w:rPr>
      <w:t> </w:t>
    </w:r>
  </w:p>
  <w:bookmarkEnd w:id="0"/>
  <w:p w:rsidR="0067297B" w:rsidRDefault="0067297B" w:rsidP="0067297B">
    <w:pPr>
      <w:pStyle w:val="Header"/>
    </w:pPr>
  </w:p>
  <w:p w:rsidR="000F69F5" w:rsidRDefault="000F69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69F5" w:rsidRDefault="00D51D92" w:rsidP="00D51D92">
    <w:pPr>
      <w:pStyle w:val="Header"/>
      <w:spacing w:before="0"/>
      <w:rPr>
        <w:color w:val="000000"/>
        <w:sz w:val="17"/>
      </w:rPr>
    </w:pPr>
    <w:bookmarkStart w:id="1" w:name="TITUS1HeaderPrimary"/>
    <w:r>
      <w:rPr>
        <w:color w:val="000000"/>
        <w:sz w:val="17"/>
      </w:rPr>
      <w:t> </w:t>
    </w:r>
  </w:p>
  <w:bookmarkEnd w:id="1"/>
  <w:p w:rsidR="000F69F5" w:rsidRDefault="000F69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69F5" w:rsidRDefault="00D51D92" w:rsidP="00D51D92">
    <w:pPr>
      <w:pStyle w:val="Header"/>
      <w:spacing w:before="0"/>
      <w:rPr>
        <w:color w:val="000000"/>
        <w:sz w:val="17"/>
      </w:rPr>
    </w:pPr>
    <w:bookmarkStart w:id="4" w:name="TITUS1HeaderFirstPage"/>
    <w:r>
      <w:rPr>
        <w:color w:val="000000"/>
        <w:sz w:val="17"/>
      </w:rPr>
      <w:t> </w:t>
    </w:r>
  </w:p>
  <w:bookmarkEnd w:id="4"/>
  <w:p w:rsidR="000F69F5" w:rsidRDefault="000F69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153E9"/>
    <w:multiLevelType w:val="hybridMultilevel"/>
    <w:tmpl w:val="D12AE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C298F"/>
    <w:multiLevelType w:val="hybridMultilevel"/>
    <w:tmpl w:val="1F1254E2"/>
    <w:lvl w:ilvl="0" w:tplc="BFBADDE2">
      <w:start w:val="1"/>
      <w:numFmt w:val="bullet"/>
      <w:lvlText w:val="•"/>
      <w:lvlJc w:val="left"/>
      <w:pPr>
        <w:tabs>
          <w:tab w:val="num" w:pos="720"/>
        </w:tabs>
        <w:ind w:left="720" w:hanging="360"/>
      </w:pPr>
      <w:rPr>
        <w:rFonts w:ascii="Arial" w:hAnsi="Arial" w:hint="default"/>
      </w:rPr>
    </w:lvl>
    <w:lvl w:ilvl="1" w:tplc="E56CEEE0" w:tentative="1">
      <w:start w:val="1"/>
      <w:numFmt w:val="bullet"/>
      <w:lvlText w:val="•"/>
      <w:lvlJc w:val="left"/>
      <w:pPr>
        <w:tabs>
          <w:tab w:val="num" w:pos="1440"/>
        </w:tabs>
        <w:ind w:left="1440" w:hanging="360"/>
      </w:pPr>
      <w:rPr>
        <w:rFonts w:ascii="Arial" w:hAnsi="Arial" w:hint="default"/>
      </w:rPr>
    </w:lvl>
    <w:lvl w:ilvl="2" w:tplc="97007C10" w:tentative="1">
      <w:start w:val="1"/>
      <w:numFmt w:val="bullet"/>
      <w:lvlText w:val="•"/>
      <w:lvlJc w:val="left"/>
      <w:pPr>
        <w:tabs>
          <w:tab w:val="num" w:pos="2160"/>
        </w:tabs>
        <w:ind w:left="2160" w:hanging="360"/>
      </w:pPr>
      <w:rPr>
        <w:rFonts w:ascii="Arial" w:hAnsi="Arial" w:hint="default"/>
      </w:rPr>
    </w:lvl>
    <w:lvl w:ilvl="3" w:tplc="F6AA934C" w:tentative="1">
      <w:start w:val="1"/>
      <w:numFmt w:val="bullet"/>
      <w:lvlText w:val="•"/>
      <w:lvlJc w:val="left"/>
      <w:pPr>
        <w:tabs>
          <w:tab w:val="num" w:pos="2880"/>
        </w:tabs>
        <w:ind w:left="2880" w:hanging="360"/>
      </w:pPr>
      <w:rPr>
        <w:rFonts w:ascii="Arial" w:hAnsi="Arial" w:hint="default"/>
      </w:rPr>
    </w:lvl>
    <w:lvl w:ilvl="4" w:tplc="36AA7FAE" w:tentative="1">
      <w:start w:val="1"/>
      <w:numFmt w:val="bullet"/>
      <w:lvlText w:val="•"/>
      <w:lvlJc w:val="left"/>
      <w:pPr>
        <w:tabs>
          <w:tab w:val="num" w:pos="3600"/>
        </w:tabs>
        <w:ind w:left="3600" w:hanging="360"/>
      </w:pPr>
      <w:rPr>
        <w:rFonts w:ascii="Arial" w:hAnsi="Arial" w:hint="default"/>
      </w:rPr>
    </w:lvl>
    <w:lvl w:ilvl="5" w:tplc="94146662" w:tentative="1">
      <w:start w:val="1"/>
      <w:numFmt w:val="bullet"/>
      <w:lvlText w:val="•"/>
      <w:lvlJc w:val="left"/>
      <w:pPr>
        <w:tabs>
          <w:tab w:val="num" w:pos="4320"/>
        </w:tabs>
        <w:ind w:left="4320" w:hanging="360"/>
      </w:pPr>
      <w:rPr>
        <w:rFonts w:ascii="Arial" w:hAnsi="Arial" w:hint="default"/>
      </w:rPr>
    </w:lvl>
    <w:lvl w:ilvl="6" w:tplc="5AD4F092" w:tentative="1">
      <w:start w:val="1"/>
      <w:numFmt w:val="bullet"/>
      <w:lvlText w:val="•"/>
      <w:lvlJc w:val="left"/>
      <w:pPr>
        <w:tabs>
          <w:tab w:val="num" w:pos="5040"/>
        </w:tabs>
        <w:ind w:left="5040" w:hanging="360"/>
      </w:pPr>
      <w:rPr>
        <w:rFonts w:ascii="Arial" w:hAnsi="Arial" w:hint="default"/>
      </w:rPr>
    </w:lvl>
    <w:lvl w:ilvl="7" w:tplc="A3C08BEA" w:tentative="1">
      <w:start w:val="1"/>
      <w:numFmt w:val="bullet"/>
      <w:lvlText w:val="•"/>
      <w:lvlJc w:val="left"/>
      <w:pPr>
        <w:tabs>
          <w:tab w:val="num" w:pos="5760"/>
        </w:tabs>
        <w:ind w:left="5760" w:hanging="360"/>
      </w:pPr>
      <w:rPr>
        <w:rFonts w:ascii="Arial" w:hAnsi="Arial" w:hint="default"/>
      </w:rPr>
    </w:lvl>
    <w:lvl w:ilvl="8" w:tplc="F8D2431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A856A2"/>
    <w:multiLevelType w:val="hybridMultilevel"/>
    <w:tmpl w:val="A7A25ECA"/>
    <w:lvl w:ilvl="0" w:tplc="D376E08A">
      <w:start w:val="1"/>
      <w:numFmt w:val="bullet"/>
      <w:lvlText w:val="•"/>
      <w:lvlJc w:val="left"/>
      <w:pPr>
        <w:tabs>
          <w:tab w:val="num" w:pos="720"/>
        </w:tabs>
        <w:ind w:left="720" w:hanging="360"/>
      </w:pPr>
      <w:rPr>
        <w:rFonts w:ascii="Arial" w:hAnsi="Arial" w:hint="default"/>
      </w:rPr>
    </w:lvl>
    <w:lvl w:ilvl="1" w:tplc="925A0FBE" w:tentative="1">
      <w:start w:val="1"/>
      <w:numFmt w:val="bullet"/>
      <w:lvlText w:val="•"/>
      <w:lvlJc w:val="left"/>
      <w:pPr>
        <w:tabs>
          <w:tab w:val="num" w:pos="1440"/>
        </w:tabs>
        <w:ind w:left="1440" w:hanging="360"/>
      </w:pPr>
      <w:rPr>
        <w:rFonts w:ascii="Arial" w:hAnsi="Arial" w:hint="default"/>
      </w:rPr>
    </w:lvl>
    <w:lvl w:ilvl="2" w:tplc="5D32D4D8" w:tentative="1">
      <w:start w:val="1"/>
      <w:numFmt w:val="bullet"/>
      <w:lvlText w:val="•"/>
      <w:lvlJc w:val="left"/>
      <w:pPr>
        <w:tabs>
          <w:tab w:val="num" w:pos="2160"/>
        </w:tabs>
        <w:ind w:left="2160" w:hanging="360"/>
      </w:pPr>
      <w:rPr>
        <w:rFonts w:ascii="Arial" w:hAnsi="Arial" w:hint="default"/>
      </w:rPr>
    </w:lvl>
    <w:lvl w:ilvl="3" w:tplc="202220C4" w:tentative="1">
      <w:start w:val="1"/>
      <w:numFmt w:val="bullet"/>
      <w:lvlText w:val="•"/>
      <w:lvlJc w:val="left"/>
      <w:pPr>
        <w:tabs>
          <w:tab w:val="num" w:pos="2880"/>
        </w:tabs>
        <w:ind w:left="2880" w:hanging="360"/>
      </w:pPr>
      <w:rPr>
        <w:rFonts w:ascii="Arial" w:hAnsi="Arial" w:hint="default"/>
      </w:rPr>
    </w:lvl>
    <w:lvl w:ilvl="4" w:tplc="3FAE89DE" w:tentative="1">
      <w:start w:val="1"/>
      <w:numFmt w:val="bullet"/>
      <w:lvlText w:val="•"/>
      <w:lvlJc w:val="left"/>
      <w:pPr>
        <w:tabs>
          <w:tab w:val="num" w:pos="3600"/>
        </w:tabs>
        <w:ind w:left="3600" w:hanging="360"/>
      </w:pPr>
      <w:rPr>
        <w:rFonts w:ascii="Arial" w:hAnsi="Arial" w:hint="default"/>
      </w:rPr>
    </w:lvl>
    <w:lvl w:ilvl="5" w:tplc="A0869C06" w:tentative="1">
      <w:start w:val="1"/>
      <w:numFmt w:val="bullet"/>
      <w:lvlText w:val="•"/>
      <w:lvlJc w:val="left"/>
      <w:pPr>
        <w:tabs>
          <w:tab w:val="num" w:pos="4320"/>
        </w:tabs>
        <w:ind w:left="4320" w:hanging="360"/>
      </w:pPr>
      <w:rPr>
        <w:rFonts w:ascii="Arial" w:hAnsi="Arial" w:hint="default"/>
      </w:rPr>
    </w:lvl>
    <w:lvl w:ilvl="6" w:tplc="26584AF6" w:tentative="1">
      <w:start w:val="1"/>
      <w:numFmt w:val="bullet"/>
      <w:lvlText w:val="•"/>
      <w:lvlJc w:val="left"/>
      <w:pPr>
        <w:tabs>
          <w:tab w:val="num" w:pos="5040"/>
        </w:tabs>
        <w:ind w:left="5040" w:hanging="360"/>
      </w:pPr>
      <w:rPr>
        <w:rFonts w:ascii="Arial" w:hAnsi="Arial" w:hint="default"/>
      </w:rPr>
    </w:lvl>
    <w:lvl w:ilvl="7" w:tplc="1B0059A8" w:tentative="1">
      <w:start w:val="1"/>
      <w:numFmt w:val="bullet"/>
      <w:lvlText w:val="•"/>
      <w:lvlJc w:val="left"/>
      <w:pPr>
        <w:tabs>
          <w:tab w:val="num" w:pos="5760"/>
        </w:tabs>
        <w:ind w:left="5760" w:hanging="360"/>
      </w:pPr>
      <w:rPr>
        <w:rFonts w:ascii="Arial" w:hAnsi="Arial" w:hint="default"/>
      </w:rPr>
    </w:lvl>
    <w:lvl w:ilvl="8" w:tplc="10AE39D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CBA08C3"/>
    <w:multiLevelType w:val="hybridMultilevel"/>
    <w:tmpl w:val="99A62484"/>
    <w:lvl w:ilvl="0" w:tplc="3E12814E">
      <w:start w:val="1"/>
      <w:numFmt w:val="bullet"/>
      <w:lvlText w:val="•"/>
      <w:lvlJc w:val="left"/>
      <w:pPr>
        <w:tabs>
          <w:tab w:val="num" w:pos="720"/>
        </w:tabs>
        <w:ind w:left="720" w:hanging="360"/>
      </w:pPr>
      <w:rPr>
        <w:rFonts w:ascii="Arial" w:hAnsi="Arial" w:hint="default"/>
      </w:rPr>
    </w:lvl>
    <w:lvl w:ilvl="1" w:tplc="EE6C2784" w:tentative="1">
      <w:start w:val="1"/>
      <w:numFmt w:val="bullet"/>
      <w:lvlText w:val="•"/>
      <w:lvlJc w:val="left"/>
      <w:pPr>
        <w:tabs>
          <w:tab w:val="num" w:pos="1440"/>
        </w:tabs>
        <w:ind w:left="1440" w:hanging="360"/>
      </w:pPr>
      <w:rPr>
        <w:rFonts w:ascii="Arial" w:hAnsi="Arial" w:hint="default"/>
      </w:rPr>
    </w:lvl>
    <w:lvl w:ilvl="2" w:tplc="6A1AC190" w:tentative="1">
      <w:start w:val="1"/>
      <w:numFmt w:val="bullet"/>
      <w:lvlText w:val="•"/>
      <w:lvlJc w:val="left"/>
      <w:pPr>
        <w:tabs>
          <w:tab w:val="num" w:pos="2160"/>
        </w:tabs>
        <w:ind w:left="2160" w:hanging="360"/>
      </w:pPr>
      <w:rPr>
        <w:rFonts w:ascii="Arial" w:hAnsi="Arial" w:hint="default"/>
      </w:rPr>
    </w:lvl>
    <w:lvl w:ilvl="3" w:tplc="40D6A598" w:tentative="1">
      <w:start w:val="1"/>
      <w:numFmt w:val="bullet"/>
      <w:lvlText w:val="•"/>
      <w:lvlJc w:val="left"/>
      <w:pPr>
        <w:tabs>
          <w:tab w:val="num" w:pos="2880"/>
        </w:tabs>
        <w:ind w:left="2880" w:hanging="360"/>
      </w:pPr>
      <w:rPr>
        <w:rFonts w:ascii="Arial" w:hAnsi="Arial" w:hint="default"/>
      </w:rPr>
    </w:lvl>
    <w:lvl w:ilvl="4" w:tplc="374A81FE" w:tentative="1">
      <w:start w:val="1"/>
      <w:numFmt w:val="bullet"/>
      <w:lvlText w:val="•"/>
      <w:lvlJc w:val="left"/>
      <w:pPr>
        <w:tabs>
          <w:tab w:val="num" w:pos="3600"/>
        </w:tabs>
        <w:ind w:left="3600" w:hanging="360"/>
      </w:pPr>
      <w:rPr>
        <w:rFonts w:ascii="Arial" w:hAnsi="Arial" w:hint="default"/>
      </w:rPr>
    </w:lvl>
    <w:lvl w:ilvl="5" w:tplc="70FCCE38" w:tentative="1">
      <w:start w:val="1"/>
      <w:numFmt w:val="bullet"/>
      <w:lvlText w:val="•"/>
      <w:lvlJc w:val="left"/>
      <w:pPr>
        <w:tabs>
          <w:tab w:val="num" w:pos="4320"/>
        </w:tabs>
        <w:ind w:left="4320" w:hanging="360"/>
      </w:pPr>
      <w:rPr>
        <w:rFonts w:ascii="Arial" w:hAnsi="Arial" w:hint="default"/>
      </w:rPr>
    </w:lvl>
    <w:lvl w:ilvl="6" w:tplc="BD5C11E4" w:tentative="1">
      <w:start w:val="1"/>
      <w:numFmt w:val="bullet"/>
      <w:lvlText w:val="•"/>
      <w:lvlJc w:val="left"/>
      <w:pPr>
        <w:tabs>
          <w:tab w:val="num" w:pos="5040"/>
        </w:tabs>
        <w:ind w:left="5040" w:hanging="360"/>
      </w:pPr>
      <w:rPr>
        <w:rFonts w:ascii="Arial" w:hAnsi="Arial" w:hint="default"/>
      </w:rPr>
    </w:lvl>
    <w:lvl w:ilvl="7" w:tplc="CCBA976A" w:tentative="1">
      <w:start w:val="1"/>
      <w:numFmt w:val="bullet"/>
      <w:lvlText w:val="•"/>
      <w:lvlJc w:val="left"/>
      <w:pPr>
        <w:tabs>
          <w:tab w:val="num" w:pos="5760"/>
        </w:tabs>
        <w:ind w:left="5760" w:hanging="360"/>
      </w:pPr>
      <w:rPr>
        <w:rFonts w:ascii="Arial" w:hAnsi="Arial" w:hint="default"/>
      </w:rPr>
    </w:lvl>
    <w:lvl w:ilvl="8" w:tplc="688063F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B746701"/>
    <w:multiLevelType w:val="hybridMultilevel"/>
    <w:tmpl w:val="E9A62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FF2716"/>
    <w:multiLevelType w:val="hybridMultilevel"/>
    <w:tmpl w:val="43F43A30"/>
    <w:lvl w:ilvl="0" w:tplc="A0E4EAB0">
      <w:start w:val="1"/>
      <w:numFmt w:val="bullet"/>
      <w:lvlText w:val="•"/>
      <w:lvlJc w:val="left"/>
      <w:pPr>
        <w:tabs>
          <w:tab w:val="num" w:pos="720"/>
        </w:tabs>
        <w:ind w:left="720" w:hanging="360"/>
      </w:pPr>
      <w:rPr>
        <w:rFonts w:ascii="Times New Roman" w:hAnsi="Times New Roman" w:hint="default"/>
      </w:rPr>
    </w:lvl>
    <w:lvl w:ilvl="1" w:tplc="E64EFECA" w:tentative="1">
      <w:start w:val="1"/>
      <w:numFmt w:val="bullet"/>
      <w:lvlText w:val="•"/>
      <w:lvlJc w:val="left"/>
      <w:pPr>
        <w:tabs>
          <w:tab w:val="num" w:pos="1440"/>
        </w:tabs>
        <w:ind w:left="1440" w:hanging="360"/>
      </w:pPr>
      <w:rPr>
        <w:rFonts w:ascii="Times New Roman" w:hAnsi="Times New Roman" w:hint="default"/>
      </w:rPr>
    </w:lvl>
    <w:lvl w:ilvl="2" w:tplc="4FBEC2EE" w:tentative="1">
      <w:start w:val="1"/>
      <w:numFmt w:val="bullet"/>
      <w:lvlText w:val="•"/>
      <w:lvlJc w:val="left"/>
      <w:pPr>
        <w:tabs>
          <w:tab w:val="num" w:pos="2160"/>
        </w:tabs>
        <w:ind w:left="2160" w:hanging="360"/>
      </w:pPr>
      <w:rPr>
        <w:rFonts w:ascii="Times New Roman" w:hAnsi="Times New Roman" w:hint="default"/>
      </w:rPr>
    </w:lvl>
    <w:lvl w:ilvl="3" w:tplc="96EA0DC6" w:tentative="1">
      <w:start w:val="1"/>
      <w:numFmt w:val="bullet"/>
      <w:lvlText w:val="•"/>
      <w:lvlJc w:val="left"/>
      <w:pPr>
        <w:tabs>
          <w:tab w:val="num" w:pos="2880"/>
        </w:tabs>
        <w:ind w:left="2880" w:hanging="360"/>
      </w:pPr>
      <w:rPr>
        <w:rFonts w:ascii="Times New Roman" w:hAnsi="Times New Roman" w:hint="default"/>
      </w:rPr>
    </w:lvl>
    <w:lvl w:ilvl="4" w:tplc="D79619B4" w:tentative="1">
      <w:start w:val="1"/>
      <w:numFmt w:val="bullet"/>
      <w:lvlText w:val="•"/>
      <w:lvlJc w:val="left"/>
      <w:pPr>
        <w:tabs>
          <w:tab w:val="num" w:pos="3600"/>
        </w:tabs>
        <w:ind w:left="3600" w:hanging="360"/>
      </w:pPr>
      <w:rPr>
        <w:rFonts w:ascii="Times New Roman" w:hAnsi="Times New Roman" w:hint="default"/>
      </w:rPr>
    </w:lvl>
    <w:lvl w:ilvl="5" w:tplc="6DFE39C6" w:tentative="1">
      <w:start w:val="1"/>
      <w:numFmt w:val="bullet"/>
      <w:lvlText w:val="•"/>
      <w:lvlJc w:val="left"/>
      <w:pPr>
        <w:tabs>
          <w:tab w:val="num" w:pos="4320"/>
        </w:tabs>
        <w:ind w:left="4320" w:hanging="360"/>
      </w:pPr>
      <w:rPr>
        <w:rFonts w:ascii="Times New Roman" w:hAnsi="Times New Roman" w:hint="default"/>
      </w:rPr>
    </w:lvl>
    <w:lvl w:ilvl="6" w:tplc="C4742A28" w:tentative="1">
      <w:start w:val="1"/>
      <w:numFmt w:val="bullet"/>
      <w:lvlText w:val="•"/>
      <w:lvlJc w:val="left"/>
      <w:pPr>
        <w:tabs>
          <w:tab w:val="num" w:pos="5040"/>
        </w:tabs>
        <w:ind w:left="5040" w:hanging="360"/>
      </w:pPr>
      <w:rPr>
        <w:rFonts w:ascii="Times New Roman" w:hAnsi="Times New Roman" w:hint="default"/>
      </w:rPr>
    </w:lvl>
    <w:lvl w:ilvl="7" w:tplc="B5086EA0" w:tentative="1">
      <w:start w:val="1"/>
      <w:numFmt w:val="bullet"/>
      <w:lvlText w:val="•"/>
      <w:lvlJc w:val="left"/>
      <w:pPr>
        <w:tabs>
          <w:tab w:val="num" w:pos="5760"/>
        </w:tabs>
        <w:ind w:left="5760" w:hanging="360"/>
      </w:pPr>
      <w:rPr>
        <w:rFonts w:ascii="Times New Roman" w:hAnsi="Times New Roman" w:hint="default"/>
      </w:rPr>
    </w:lvl>
    <w:lvl w:ilvl="8" w:tplc="5002D66A"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504C441F"/>
    <w:multiLevelType w:val="hybridMultilevel"/>
    <w:tmpl w:val="127C9DF8"/>
    <w:lvl w:ilvl="0" w:tplc="B35C4ECC">
      <w:start w:val="1"/>
      <w:numFmt w:val="bullet"/>
      <w:lvlText w:val="•"/>
      <w:lvlJc w:val="left"/>
      <w:pPr>
        <w:tabs>
          <w:tab w:val="num" w:pos="720"/>
        </w:tabs>
        <w:ind w:left="720" w:hanging="360"/>
      </w:pPr>
      <w:rPr>
        <w:rFonts w:ascii="Arial" w:hAnsi="Arial" w:hint="default"/>
      </w:rPr>
    </w:lvl>
    <w:lvl w:ilvl="1" w:tplc="56DCB182" w:tentative="1">
      <w:start w:val="1"/>
      <w:numFmt w:val="bullet"/>
      <w:lvlText w:val="•"/>
      <w:lvlJc w:val="left"/>
      <w:pPr>
        <w:tabs>
          <w:tab w:val="num" w:pos="1440"/>
        </w:tabs>
        <w:ind w:left="1440" w:hanging="360"/>
      </w:pPr>
      <w:rPr>
        <w:rFonts w:ascii="Arial" w:hAnsi="Arial" w:hint="default"/>
      </w:rPr>
    </w:lvl>
    <w:lvl w:ilvl="2" w:tplc="5CE4185C" w:tentative="1">
      <w:start w:val="1"/>
      <w:numFmt w:val="bullet"/>
      <w:lvlText w:val="•"/>
      <w:lvlJc w:val="left"/>
      <w:pPr>
        <w:tabs>
          <w:tab w:val="num" w:pos="2160"/>
        </w:tabs>
        <w:ind w:left="2160" w:hanging="360"/>
      </w:pPr>
      <w:rPr>
        <w:rFonts w:ascii="Arial" w:hAnsi="Arial" w:hint="default"/>
      </w:rPr>
    </w:lvl>
    <w:lvl w:ilvl="3" w:tplc="E51034C2" w:tentative="1">
      <w:start w:val="1"/>
      <w:numFmt w:val="bullet"/>
      <w:lvlText w:val="•"/>
      <w:lvlJc w:val="left"/>
      <w:pPr>
        <w:tabs>
          <w:tab w:val="num" w:pos="2880"/>
        </w:tabs>
        <w:ind w:left="2880" w:hanging="360"/>
      </w:pPr>
      <w:rPr>
        <w:rFonts w:ascii="Arial" w:hAnsi="Arial" w:hint="default"/>
      </w:rPr>
    </w:lvl>
    <w:lvl w:ilvl="4" w:tplc="45846528" w:tentative="1">
      <w:start w:val="1"/>
      <w:numFmt w:val="bullet"/>
      <w:lvlText w:val="•"/>
      <w:lvlJc w:val="left"/>
      <w:pPr>
        <w:tabs>
          <w:tab w:val="num" w:pos="3600"/>
        </w:tabs>
        <w:ind w:left="3600" w:hanging="360"/>
      </w:pPr>
      <w:rPr>
        <w:rFonts w:ascii="Arial" w:hAnsi="Arial" w:hint="default"/>
      </w:rPr>
    </w:lvl>
    <w:lvl w:ilvl="5" w:tplc="22ECFA78" w:tentative="1">
      <w:start w:val="1"/>
      <w:numFmt w:val="bullet"/>
      <w:lvlText w:val="•"/>
      <w:lvlJc w:val="left"/>
      <w:pPr>
        <w:tabs>
          <w:tab w:val="num" w:pos="4320"/>
        </w:tabs>
        <w:ind w:left="4320" w:hanging="360"/>
      </w:pPr>
      <w:rPr>
        <w:rFonts w:ascii="Arial" w:hAnsi="Arial" w:hint="default"/>
      </w:rPr>
    </w:lvl>
    <w:lvl w:ilvl="6" w:tplc="5B9005AA" w:tentative="1">
      <w:start w:val="1"/>
      <w:numFmt w:val="bullet"/>
      <w:lvlText w:val="•"/>
      <w:lvlJc w:val="left"/>
      <w:pPr>
        <w:tabs>
          <w:tab w:val="num" w:pos="5040"/>
        </w:tabs>
        <w:ind w:left="5040" w:hanging="360"/>
      </w:pPr>
      <w:rPr>
        <w:rFonts w:ascii="Arial" w:hAnsi="Arial" w:hint="default"/>
      </w:rPr>
    </w:lvl>
    <w:lvl w:ilvl="7" w:tplc="9B9423F8" w:tentative="1">
      <w:start w:val="1"/>
      <w:numFmt w:val="bullet"/>
      <w:lvlText w:val="•"/>
      <w:lvlJc w:val="left"/>
      <w:pPr>
        <w:tabs>
          <w:tab w:val="num" w:pos="5760"/>
        </w:tabs>
        <w:ind w:left="5760" w:hanging="360"/>
      </w:pPr>
      <w:rPr>
        <w:rFonts w:ascii="Arial" w:hAnsi="Arial" w:hint="default"/>
      </w:rPr>
    </w:lvl>
    <w:lvl w:ilvl="8" w:tplc="2D6A826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0825751"/>
    <w:multiLevelType w:val="hybridMultilevel"/>
    <w:tmpl w:val="32463230"/>
    <w:lvl w:ilvl="0" w:tplc="A79CB364">
      <w:start w:val="1"/>
      <w:numFmt w:val="bullet"/>
      <w:lvlText w:val=""/>
      <w:lvlJc w:val="left"/>
      <w:pPr>
        <w:tabs>
          <w:tab w:val="num" w:pos="720"/>
        </w:tabs>
        <w:ind w:left="720" w:hanging="360"/>
      </w:pPr>
      <w:rPr>
        <w:rFonts w:ascii="Symbol" w:hAnsi="Symbol" w:hint="default"/>
      </w:rPr>
    </w:lvl>
    <w:lvl w:ilvl="1" w:tplc="85C66C3A" w:tentative="1">
      <w:start w:val="1"/>
      <w:numFmt w:val="bullet"/>
      <w:lvlText w:val=""/>
      <w:lvlJc w:val="left"/>
      <w:pPr>
        <w:tabs>
          <w:tab w:val="num" w:pos="1440"/>
        </w:tabs>
        <w:ind w:left="1440" w:hanging="360"/>
      </w:pPr>
      <w:rPr>
        <w:rFonts w:ascii="Symbol" w:hAnsi="Symbol" w:hint="default"/>
      </w:rPr>
    </w:lvl>
    <w:lvl w:ilvl="2" w:tplc="4B72ACAA" w:tentative="1">
      <w:start w:val="1"/>
      <w:numFmt w:val="bullet"/>
      <w:lvlText w:val=""/>
      <w:lvlJc w:val="left"/>
      <w:pPr>
        <w:tabs>
          <w:tab w:val="num" w:pos="2160"/>
        </w:tabs>
        <w:ind w:left="2160" w:hanging="360"/>
      </w:pPr>
      <w:rPr>
        <w:rFonts w:ascii="Symbol" w:hAnsi="Symbol" w:hint="default"/>
      </w:rPr>
    </w:lvl>
    <w:lvl w:ilvl="3" w:tplc="629EA81C" w:tentative="1">
      <w:start w:val="1"/>
      <w:numFmt w:val="bullet"/>
      <w:lvlText w:val=""/>
      <w:lvlJc w:val="left"/>
      <w:pPr>
        <w:tabs>
          <w:tab w:val="num" w:pos="2880"/>
        </w:tabs>
        <w:ind w:left="2880" w:hanging="360"/>
      </w:pPr>
      <w:rPr>
        <w:rFonts w:ascii="Symbol" w:hAnsi="Symbol" w:hint="default"/>
      </w:rPr>
    </w:lvl>
    <w:lvl w:ilvl="4" w:tplc="D2521CA6" w:tentative="1">
      <w:start w:val="1"/>
      <w:numFmt w:val="bullet"/>
      <w:lvlText w:val=""/>
      <w:lvlJc w:val="left"/>
      <w:pPr>
        <w:tabs>
          <w:tab w:val="num" w:pos="3600"/>
        </w:tabs>
        <w:ind w:left="3600" w:hanging="360"/>
      </w:pPr>
      <w:rPr>
        <w:rFonts w:ascii="Symbol" w:hAnsi="Symbol" w:hint="default"/>
      </w:rPr>
    </w:lvl>
    <w:lvl w:ilvl="5" w:tplc="5FF0D51E" w:tentative="1">
      <w:start w:val="1"/>
      <w:numFmt w:val="bullet"/>
      <w:lvlText w:val=""/>
      <w:lvlJc w:val="left"/>
      <w:pPr>
        <w:tabs>
          <w:tab w:val="num" w:pos="4320"/>
        </w:tabs>
        <w:ind w:left="4320" w:hanging="360"/>
      </w:pPr>
      <w:rPr>
        <w:rFonts w:ascii="Symbol" w:hAnsi="Symbol" w:hint="default"/>
      </w:rPr>
    </w:lvl>
    <w:lvl w:ilvl="6" w:tplc="6DFE2F46" w:tentative="1">
      <w:start w:val="1"/>
      <w:numFmt w:val="bullet"/>
      <w:lvlText w:val=""/>
      <w:lvlJc w:val="left"/>
      <w:pPr>
        <w:tabs>
          <w:tab w:val="num" w:pos="5040"/>
        </w:tabs>
        <w:ind w:left="5040" w:hanging="360"/>
      </w:pPr>
      <w:rPr>
        <w:rFonts w:ascii="Symbol" w:hAnsi="Symbol" w:hint="default"/>
      </w:rPr>
    </w:lvl>
    <w:lvl w:ilvl="7" w:tplc="DDF002D8" w:tentative="1">
      <w:start w:val="1"/>
      <w:numFmt w:val="bullet"/>
      <w:lvlText w:val=""/>
      <w:lvlJc w:val="left"/>
      <w:pPr>
        <w:tabs>
          <w:tab w:val="num" w:pos="5760"/>
        </w:tabs>
        <w:ind w:left="5760" w:hanging="360"/>
      </w:pPr>
      <w:rPr>
        <w:rFonts w:ascii="Symbol" w:hAnsi="Symbol" w:hint="default"/>
      </w:rPr>
    </w:lvl>
    <w:lvl w:ilvl="8" w:tplc="747885EE" w:tentative="1">
      <w:start w:val="1"/>
      <w:numFmt w:val="bullet"/>
      <w:lvlText w:val=""/>
      <w:lvlJc w:val="left"/>
      <w:pPr>
        <w:tabs>
          <w:tab w:val="num" w:pos="6480"/>
        </w:tabs>
        <w:ind w:left="6480" w:hanging="360"/>
      </w:pPr>
      <w:rPr>
        <w:rFonts w:ascii="Symbol" w:hAnsi="Symbol" w:hint="default"/>
      </w:rPr>
    </w:lvl>
  </w:abstractNum>
  <w:abstractNum w:abstractNumId="8" w15:restartNumberingAfterBreak="0">
    <w:nsid w:val="52694FBC"/>
    <w:multiLevelType w:val="hybridMultilevel"/>
    <w:tmpl w:val="38EAF130"/>
    <w:lvl w:ilvl="0" w:tplc="67A23222">
      <w:start w:val="1"/>
      <w:numFmt w:val="bullet"/>
      <w:lvlText w:val="•"/>
      <w:lvlJc w:val="left"/>
      <w:pPr>
        <w:tabs>
          <w:tab w:val="num" w:pos="720"/>
        </w:tabs>
        <w:ind w:left="720" w:hanging="360"/>
      </w:pPr>
      <w:rPr>
        <w:rFonts w:ascii="Arial" w:hAnsi="Arial" w:hint="default"/>
      </w:rPr>
    </w:lvl>
    <w:lvl w:ilvl="1" w:tplc="9B70C0E0" w:tentative="1">
      <w:start w:val="1"/>
      <w:numFmt w:val="bullet"/>
      <w:lvlText w:val="•"/>
      <w:lvlJc w:val="left"/>
      <w:pPr>
        <w:tabs>
          <w:tab w:val="num" w:pos="1440"/>
        </w:tabs>
        <w:ind w:left="1440" w:hanging="360"/>
      </w:pPr>
      <w:rPr>
        <w:rFonts w:ascii="Arial" w:hAnsi="Arial" w:hint="default"/>
      </w:rPr>
    </w:lvl>
    <w:lvl w:ilvl="2" w:tplc="056EC786" w:tentative="1">
      <w:start w:val="1"/>
      <w:numFmt w:val="bullet"/>
      <w:lvlText w:val="•"/>
      <w:lvlJc w:val="left"/>
      <w:pPr>
        <w:tabs>
          <w:tab w:val="num" w:pos="2160"/>
        </w:tabs>
        <w:ind w:left="2160" w:hanging="360"/>
      </w:pPr>
      <w:rPr>
        <w:rFonts w:ascii="Arial" w:hAnsi="Arial" w:hint="default"/>
      </w:rPr>
    </w:lvl>
    <w:lvl w:ilvl="3" w:tplc="DEC01AA2" w:tentative="1">
      <w:start w:val="1"/>
      <w:numFmt w:val="bullet"/>
      <w:lvlText w:val="•"/>
      <w:lvlJc w:val="left"/>
      <w:pPr>
        <w:tabs>
          <w:tab w:val="num" w:pos="2880"/>
        </w:tabs>
        <w:ind w:left="2880" w:hanging="360"/>
      </w:pPr>
      <w:rPr>
        <w:rFonts w:ascii="Arial" w:hAnsi="Arial" w:hint="default"/>
      </w:rPr>
    </w:lvl>
    <w:lvl w:ilvl="4" w:tplc="0714C4C6" w:tentative="1">
      <w:start w:val="1"/>
      <w:numFmt w:val="bullet"/>
      <w:lvlText w:val="•"/>
      <w:lvlJc w:val="left"/>
      <w:pPr>
        <w:tabs>
          <w:tab w:val="num" w:pos="3600"/>
        </w:tabs>
        <w:ind w:left="3600" w:hanging="360"/>
      </w:pPr>
      <w:rPr>
        <w:rFonts w:ascii="Arial" w:hAnsi="Arial" w:hint="default"/>
      </w:rPr>
    </w:lvl>
    <w:lvl w:ilvl="5" w:tplc="93DA90E0" w:tentative="1">
      <w:start w:val="1"/>
      <w:numFmt w:val="bullet"/>
      <w:lvlText w:val="•"/>
      <w:lvlJc w:val="left"/>
      <w:pPr>
        <w:tabs>
          <w:tab w:val="num" w:pos="4320"/>
        </w:tabs>
        <w:ind w:left="4320" w:hanging="360"/>
      </w:pPr>
      <w:rPr>
        <w:rFonts w:ascii="Arial" w:hAnsi="Arial" w:hint="default"/>
      </w:rPr>
    </w:lvl>
    <w:lvl w:ilvl="6" w:tplc="43A2FA26" w:tentative="1">
      <w:start w:val="1"/>
      <w:numFmt w:val="bullet"/>
      <w:lvlText w:val="•"/>
      <w:lvlJc w:val="left"/>
      <w:pPr>
        <w:tabs>
          <w:tab w:val="num" w:pos="5040"/>
        </w:tabs>
        <w:ind w:left="5040" w:hanging="360"/>
      </w:pPr>
      <w:rPr>
        <w:rFonts w:ascii="Arial" w:hAnsi="Arial" w:hint="default"/>
      </w:rPr>
    </w:lvl>
    <w:lvl w:ilvl="7" w:tplc="4DD0A8DE" w:tentative="1">
      <w:start w:val="1"/>
      <w:numFmt w:val="bullet"/>
      <w:lvlText w:val="•"/>
      <w:lvlJc w:val="left"/>
      <w:pPr>
        <w:tabs>
          <w:tab w:val="num" w:pos="5760"/>
        </w:tabs>
        <w:ind w:left="5760" w:hanging="360"/>
      </w:pPr>
      <w:rPr>
        <w:rFonts w:ascii="Arial" w:hAnsi="Arial" w:hint="default"/>
      </w:rPr>
    </w:lvl>
    <w:lvl w:ilvl="8" w:tplc="FA7626B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9466C23"/>
    <w:multiLevelType w:val="hybridMultilevel"/>
    <w:tmpl w:val="ACEC6922"/>
    <w:lvl w:ilvl="0" w:tplc="C396E266">
      <w:start w:val="1"/>
      <w:numFmt w:val="bullet"/>
      <w:lvlText w:val="•"/>
      <w:lvlJc w:val="left"/>
      <w:pPr>
        <w:tabs>
          <w:tab w:val="num" w:pos="720"/>
        </w:tabs>
        <w:ind w:left="720" w:hanging="360"/>
      </w:pPr>
      <w:rPr>
        <w:rFonts w:ascii="Arial" w:hAnsi="Arial" w:hint="default"/>
      </w:rPr>
    </w:lvl>
    <w:lvl w:ilvl="1" w:tplc="F23A4D1C" w:tentative="1">
      <w:start w:val="1"/>
      <w:numFmt w:val="bullet"/>
      <w:lvlText w:val="•"/>
      <w:lvlJc w:val="left"/>
      <w:pPr>
        <w:tabs>
          <w:tab w:val="num" w:pos="1440"/>
        </w:tabs>
        <w:ind w:left="1440" w:hanging="360"/>
      </w:pPr>
      <w:rPr>
        <w:rFonts w:ascii="Arial" w:hAnsi="Arial" w:hint="default"/>
      </w:rPr>
    </w:lvl>
    <w:lvl w:ilvl="2" w:tplc="9162F996" w:tentative="1">
      <w:start w:val="1"/>
      <w:numFmt w:val="bullet"/>
      <w:lvlText w:val="•"/>
      <w:lvlJc w:val="left"/>
      <w:pPr>
        <w:tabs>
          <w:tab w:val="num" w:pos="2160"/>
        </w:tabs>
        <w:ind w:left="2160" w:hanging="360"/>
      </w:pPr>
      <w:rPr>
        <w:rFonts w:ascii="Arial" w:hAnsi="Arial" w:hint="default"/>
      </w:rPr>
    </w:lvl>
    <w:lvl w:ilvl="3" w:tplc="7B74A14E" w:tentative="1">
      <w:start w:val="1"/>
      <w:numFmt w:val="bullet"/>
      <w:lvlText w:val="•"/>
      <w:lvlJc w:val="left"/>
      <w:pPr>
        <w:tabs>
          <w:tab w:val="num" w:pos="2880"/>
        </w:tabs>
        <w:ind w:left="2880" w:hanging="360"/>
      </w:pPr>
      <w:rPr>
        <w:rFonts w:ascii="Arial" w:hAnsi="Arial" w:hint="default"/>
      </w:rPr>
    </w:lvl>
    <w:lvl w:ilvl="4" w:tplc="BB8C74DC" w:tentative="1">
      <w:start w:val="1"/>
      <w:numFmt w:val="bullet"/>
      <w:lvlText w:val="•"/>
      <w:lvlJc w:val="left"/>
      <w:pPr>
        <w:tabs>
          <w:tab w:val="num" w:pos="3600"/>
        </w:tabs>
        <w:ind w:left="3600" w:hanging="360"/>
      </w:pPr>
      <w:rPr>
        <w:rFonts w:ascii="Arial" w:hAnsi="Arial" w:hint="default"/>
      </w:rPr>
    </w:lvl>
    <w:lvl w:ilvl="5" w:tplc="B5F64582" w:tentative="1">
      <w:start w:val="1"/>
      <w:numFmt w:val="bullet"/>
      <w:lvlText w:val="•"/>
      <w:lvlJc w:val="left"/>
      <w:pPr>
        <w:tabs>
          <w:tab w:val="num" w:pos="4320"/>
        </w:tabs>
        <w:ind w:left="4320" w:hanging="360"/>
      </w:pPr>
      <w:rPr>
        <w:rFonts w:ascii="Arial" w:hAnsi="Arial" w:hint="default"/>
      </w:rPr>
    </w:lvl>
    <w:lvl w:ilvl="6" w:tplc="23361872" w:tentative="1">
      <w:start w:val="1"/>
      <w:numFmt w:val="bullet"/>
      <w:lvlText w:val="•"/>
      <w:lvlJc w:val="left"/>
      <w:pPr>
        <w:tabs>
          <w:tab w:val="num" w:pos="5040"/>
        </w:tabs>
        <w:ind w:left="5040" w:hanging="360"/>
      </w:pPr>
      <w:rPr>
        <w:rFonts w:ascii="Arial" w:hAnsi="Arial" w:hint="default"/>
      </w:rPr>
    </w:lvl>
    <w:lvl w:ilvl="7" w:tplc="4E6611C6" w:tentative="1">
      <w:start w:val="1"/>
      <w:numFmt w:val="bullet"/>
      <w:lvlText w:val="•"/>
      <w:lvlJc w:val="left"/>
      <w:pPr>
        <w:tabs>
          <w:tab w:val="num" w:pos="5760"/>
        </w:tabs>
        <w:ind w:left="5760" w:hanging="360"/>
      </w:pPr>
      <w:rPr>
        <w:rFonts w:ascii="Arial" w:hAnsi="Arial" w:hint="default"/>
      </w:rPr>
    </w:lvl>
    <w:lvl w:ilvl="8" w:tplc="1F1278B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F554F9C"/>
    <w:multiLevelType w:val="hybridMultilevel"/>
    <w:tmpl w:val="D9121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2F7DD6"/>
    <w:multiLevelType w:val="hybridMultilevel"/>
    <w:tmpl w:val="B37C1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8"/>
  </w:num>
  <w:num w:numId="4">
    <w:abstractNumId w:val="1"/>
  </w:num>
  <w:num w:numId="5">
    <w:abstractNumId w:val="5"/>
  </w:num>
  <w:num w:numId="6">
    <w:abstractNumId w:val="9"/>
  </w:num>
  <w:num w:numId="7">
    <w:abstractNumId w:val="3"/>
  </w:num>
  <w:num w:numId="8">
    <w:abstractNumId w:val="6"/>
  </w:num>
  <w:num w:numId="9">
    <w:abstractNumId w:val="0"/>
  </w:num>
  <w:num w:numId="10">
    <w:abstractNumId w:val="4"/>
  </w:num>
  <w:num w:numId="11">
    <w:abstractNumId w:val="1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REWQM2By7UKIQRBYnbPF7oPd1CZGUSBiEYwig0PXkPf+F6CoI1vP7V7Uyp5ToDPa9uYgEvgvXNGMFbO6i9CGcQ==" w:salt="Athw4HTq/QbutD7DPtmU0g=="/>
  <w:zoom w:percent="100"/>
  <w:proofState w:spelling="clean" w:grammar="clean"/>
  <w:defaultTabStop w:val="720"/>
  <w:evenAndOddHeaders/>
  <w:characterSpacingControl w:val="doNotCompress"/>
  <w:hdrShapeDefaults>
    <o:shapedefaults v:ext="edit" spidmax="1843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1FD5"/>
    <w:rsid w:val="000C0F55"/>
    <w:rsid w:val="000F69F5"/>
    <w:rsid w:val="001523C4"/>
    <w:rsid w:val="001E4143"/>
    <w:rsid w:val="002105FD"/>
    <w:rsid w:val="002C0BDD"/>
    <w:rsid w:val="002E0BEB"/>
    <w:rsid w:val="002F1922"/>
    <w:rsid w:val="00333D4E"/>
    <w:rsid w:val="00381141"/>
    <w:rsid w:val="00503596"/>
    <w:rsid w:val="00521965"/>
    <w:rsid w:val="005D60FE"/>
    <w:rsid w:val="006238F4"/>
    <w:rsid w:val="0067297B"/>
    <w:rsid w:val="006B49B3"/>
    <w:rsid w:val="006E1D4B"/>
    <w:rsid w:val="007054F4"/>
    <w:rsid w:val="007B7C84"/>
    <w:rsid w:val="007C4B3D"/>
    <w:rsid w:val="007F24A3"/>
    <w:rsid w:val="00810BD3"/>
    <w:rsid w:val="00821FD5"/>
    <w:rsid w:val="00A16F0F"/>
    <w:rsid w:val="00A457CB"/>
    <w:rsid w:val="00A70925"/>
    <w:rsid w:val="00A95E61"/>
    <w:rsid w:val="00AA5715"/>
    <w:rsid w:val="00B91342"/>
    <w:rsid w:val="00BD5A5A"/>
    <w:rsid w:val="00D34E7D"/>
    <w:rsid w:val="00D51D92"/>
    <w:rsid w:val="00D66B79"/>
    <w:rsid w:val="00E256E4"/>
    <w:rsid w:val="00EC0170"/>
    <w:rsid w:val="00ED1220"/>
    <w:rsid w:val="00ED3960"/>
    <w:rsid w:val="00EE7E22"/>
    <w:rsid w:val="00F0346C"/>
    <w:rsid w:val="00F247B6"/>
    <w:rsid w:val="00FE6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6EBA3FB2"/>
  <w15:chartTrackingRefBased/>
  <w15:docId w15:val="{9BE086F7-8EC6-4474-A8C4-94FAC1CF8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7E22"/>
  </w:style>
  <w:style w:type="paragraph" w:styleId="Heading1">
    <w:name w:val="heading 1"/>
    <w:basedOn w:val="Normal"/>
    <w:next w:val="Normal"/>
    <w:link w:val="Heading1Char"/>
    <w:uiPriority w:val="9"/>
    <w:qFormat/>
    <w:rsid w:val="00EE7E22"/>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EE7E22"/>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EE7E22"/>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EE7E22"/>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EE7E22"/>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EE7E22"/>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EE7E22"/>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EE7E22"/>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E7E22"/>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238F4"/>
    <w:pPr>
      <w:spacing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238F4"/>
    <w:pPr>
      <w:ind w:left="720"/>
      <w:contextualSpacing/>
    </w:pPr>
  </w:style>
  <w:style w:type="paragraph" w:styleId="Header">
    <w:name w:val="header"/>
    <w:basedOn w:val="Normal"/>
    <w:link w:val="HeaderChar"/>
    <w:uiPriority w:val="99"/>
    <w:unhideWhenUsed/>
    <w:rsid w:val="000F69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9F5"/>
  </w:style>
  <w:style w:type="paragraph" w:styleId="Footer">
    <w:name w:val="footer"/>
    <w:basedOn w:val="Normal"/>
    <w:link w:val="FooterChar"/>
    <w:uiPriority w:val="99"/>
    <w:unhideWhenUsed/>
    <w:rsid w:val="000F69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9F5"/>
  </w:style>
  <w:style w:type="paragraph" w:styleId="NoSpacing">
    <w:name w:val="No Spacing"/>
    <w:link w:val="NoSpacingChar"/>
    <w:uiPriority w:val="1"/>
    <w:qFormat/>
    <w:rsid w:val="00EE7E22"/>
    <w:pPr>
      <w:spacing w:after="0" w:line="240" w:lineRule="auto"/>
    </w:pPr>
  </w:style>
  <w:style w:type="character" w:customStyle="1" w:styleId="NoSpacingChar">
    <w:name w:val="No Spacing Char"/>
    <w:basedOn w:val="DefaultParagraphFont"/>
    <w:link w:val="NoSpacing"/>
    <w:uiPriority w:val="1"/>
    <w:rsid w:val="00D34E7D"/>
  </w:style>
  <w:style w:type="paragraph" w:styleId="Title">
    <w:name w:val="Title"/>
    <w:basedOn w:val="Normal"/>
    <w:next w:val="Normal"/>
    <w:link w:val="TitleChar"/>
    <w:uiPriority w:val="10"/>
    <w:qFormat/>
    <w:rsid w:val="00EE7E22"/>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EE7E22"/>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EE7E22"/>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E7E22"/>
    <w:rPr>
      <w:caps/>
      <w:color w:val="595959" w:themeColor="text1" w:themeTint="A6"/>
      <w:spacing w:val="10"/>
      <w:sz w:val="21"/>
      <w:szCs w:val="21"/>
    </w:rPr>
  </w:style>
  <w:style w:type="character" w:customStyle="1" w:styleId="Heading1Char">
    <w:name w:val="Heading 1 Char"/>
    <w:basedOn w:val="DefaultParagraphFont"/>
    <w:link w:val="Heading1"/>
    <w:uiPriority w:val="9"/>
    <w:rsid w:val="00EE7E22"/>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EE7E22"/>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EE7E22"/>
    <w:rPr>
      <w:caps/>
      <w:color w:val="1F4D78" w:themeColor="accent1" w:themeShade="7F"/>
      <w:spacing w:val="15"/>
    </w:rPr>
  </w:style>
  <w:style w:type="character" w:customStyle="1" w:styleId="Heading4Char">
    <w:name w:val="Heading 4 Char"/>
    <w:basedOn w:val="DefaultParagraphFont"/>
    <w:link w:val="Heading4"/>
    <w:uiPriority w:val="9"/>
    <w:semiHidden/>
    <w:rsid w:val="00EE7E22"/>
    <w:rPr>
      <w:caps/>
      <w:color w:val="2E74B5" w:themeColor="accent1" w:themeShade="BF"/>
      <w:spacing w:val="10"/>
    </w:rPr>
  </w:style>
  <w:style w:type="character" w:customStyle="1" w:styleId="Heading5Char">
    <w:name w:val="Heading 5 Char"/>
    <w:basedOn w:val="DefaultParagraphFont"/>
    <w:link w:val="Heading5"/>
    <w:uiPriority w:val="9"/>
    <w:semiHidden/>
    <w:rsid w:val="00EE7E22"/>
    <w:rPr>
      <w:caps/>
      <w:color w:val="2E74B5" w:themeColor="accent1" w:themeShade="BF"/>
      <w:spacing w:val="10"/>
    </w:rPr>
  </w:style>
  <w:style w:type="character" w:customStyle="1" w:styleId="Heading6Char">
    <w:name w:val="Heading 6 Char"/>
    <w:basedOn w:val="DefaultParagraphFont"/>
    <w:link w:val="Heading6"/>
    <w:uiPriority w:val="9"/>
    <w:semiHidden/>
    <w:rsid w:val="00EE7E22"/>
    <w:rPr>
      <w:caps/>
      <w:color w:val="2E74B5" w:themeColor="accent1" w:themeShade="BF"/>
      <w:spacing w:val="10"/>
    </w:rPr>
  </w:style>
  <w:style w:type="character" w:customStyle="1" w:styleId="Heading7Char">
    <w:name w:val="Heading 7 Char"/>
    <w:basedOn w:val="DefaultParagraphFont"/>
    <w:link w:val="Heading7"/>
    <w:uiPriority w:val="9"/>
    <w:semiHidden/>
    <w:rsid w:val="00EE7E22"/>
    <w:rPr>
      <w:caps/>
      <w:color w:val="2E74B5" w:themeColor="accent1" w:themeShade="BF"/>
      <w:spacing w:val="10"/>
    </w:rPr>
  </w:style>
  <w:style w:type="character" w:customStyle="1" w:styleId="Heading8Char">
    <w:name w:val="Heading 8 Char"/>
    <w:basedOn w:val="DefaultParagraphFont"/>
    <w:link w:val="Heading8"/>
    <w:uiPriority w:val="9"/>
    <w:semiHidden/>
    <w:rsid w:val="00EE7E22"/>
    <w:rPr>
      <w:caps/>
      <w:spacing w:val="10"/>
      <w:sz w:val="18"/>
      <w:szCs w:val="18"/>
    </w:rPr>
  </w:style>
  <w:style w:type="character" w:customStyle="1" w:styleId="Heading9Char">
    <w:name w:val="Heading 9 Char"/>
    <w:basedOn w:val="DefaultParagraphFont"/>
    <w:link w:val="Heading9"/>
    <w:uiPriority w:val="9"/>
    <w:semiHidden/>
    <w:rsid w:val="00EE7E22"/>
    <w:rPr>
      <w:i/>
      <w:iCs/>
      <w:caps/>
      <w:spacing w:val="10"/>
      <w:sz w:val="18"/>
      <w:szCs w:val="18"/>
    </w:rPr>
  </w:style>
  <w:style w:type="paragraph" w:styleId="Caption">
    <w:name w:val="caption"/>
    <w:basedOn w:val="Normal"/>
    <w:next w:val="Normal"/>
    <w:uiPriority w:val="35"/>
    <w:semiHidden/>
    <w:unhideWhenUsed/>
    <w:qFormat/>
    <w:rsid w:val="00EE7E22"/>
    <w:rPr>
      <w:b/>
      <w:bCs/>
      <w:color w:val="2E74B5" w:themeColor="accent1" w:themeShade="BF"/>
      <w:sz w:val="16"/>
      <w:szCs w:val="16"/>
    </w:rPr>
  </w:style>
  <w:style w:type="character" w:styleId="Strong">
    <w:name w:val="Strong"/>
    <w:uiPriority w:val="22"/>
    <w:qFormat/>
    <w:rsid w:val="00EE7E22"/>
    <w:rPr>
      <w:b/>
      <w:bCs/>
    </w:rPr>
  </w:style>
  <w:style w:type="character" w:styleId="Emphasis">
    <w:name w:val="Emphasis"/>
    <w:uiPriority w:val="20"/>
    <w:qFormat/>
    <w:rsid w:val="00EE7E22"/>
    <w:rPr>
      <w:caps/>
      <w:color w:val="1F4D78" w:themeColor="accent1" w:themeShade="7F"/>
      <w:spacing w:val="5"/>
    </w:rPr>
  </w:style>
  <w:style w:type="paragraph" w:styleId="Quote">
    <w:name w:val="Quote"/>
    <w:basedOn w:val="Normal"/>
    <w:next w:val="Normal"/>
    <w:link w:val="QuoteChar"/>
    <w:uiPriority w:val="29"/>
    <w:qFormat/>
    <w:rsid w:val="00EE7E22"/>
    <w:rPr>
      <w:i/>
      <w:iCs/>
      <w:sz w:val="24"/>
      <w:szCs w:val="24"/>
    </w:rPr>
  </w:style>
  <w:style w:type="character" w:customStyle="1" w:styleId="QuoteChar">
    <w:name w:val="Quote Char"/>
    <w:basedOn w:val="DefaultParagraphFont"/>
    <w:link w:val="Quote"/>
    <w:uiPriority w:val="29"/>
    <w:rsid w:val="00EE7E22"/>
    <w:rPr>
      <w:i/>
      <w:iCs/>
      <w:sz w:val="24"/>
      <w:szCs w:val="24"/>
    </w:rPr>
  </w:style>
  <w:style w:type="paragraph" w:styleId="IntenseQuote">
    <w:name w:val="Intense Quote"/>
    <w:basedOn w:val="Normal"/>
    <w:next w:val="Normal"/>
    <w:link w:val="IntenseQuoteChar"/>
    <w:uiPriority w:val="30"/>
    <w:qFormat/>
    <w:rsid w:val="00EE7E22"/>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EE7E22"/>
    <w:rPr>
      <w:color w:val="5B9BD5" w:themeColor="accent1"/>
      <w:sz w:val="24"/>
      <w:szCs w:val="24"/>
    </w:rPr>
  </w:style>
  <w:style w:type="character" w:styleId="SubtleEmphasis">
    <w:name w:val="Subtle Emphasis"/>
    <w:uiPriority w:val="19"/>
    <w:qFormat/>
    <w:rsid w:val="00EE7E22"/>
    <w:rPr>
      <w:i/>
      <w:iCs/>
      <w:color w:val="1F4D78" w:themeColor="accent1" w:themeShade="7F"/>
    </w:rPr>
  </w:style>
  <w:style w:type="character" w:styleId="IntenseEmphasis">
    <w:name w:val="Intense Emphasis"/>
    <w:uiPriority w:val="21"/>
    <w:qFormat/>
    <w:rsid w:val="00EE7E22"/>
    <w:rPr>
      <w:b/>
      <w:bCs/>
      <w:caps/>
      <w:color w:val="1F4D78" w:themeColor="accent1" w:themeShade="7F"/>
      <w:spacing w:val="10"/>
    </w:rPr>
  </w:style>
  <w:style w:type="character" w:styleId="SubtleReference">
    <w:name w:val="Subtle Reference"/>
    <w:uiPriority w:val="31"/>
    <w:qFormat/>
    <w:rsid w:val="00EE7E22"/>
    <w:rPr>
      <w:b/>
      <w:bCs/>
      <w:color w:val="5B9BD5" w:themeColor="accent1"/>
    </w:rPr>
  </w:style>
  <w:style w:type="character" w:styleId="IntenseReference">
    <w:name w:val="Intense Reference"/>
    <w:uiPriority w:val="32"/>
    <w:qFormat/>
    <w:rsid w:val="00EE7E22"/>
    <w:rPr>
      <w:b/>
      <w:bCs/>
      <w:i/>
      <w:iCs/>
      <w:caps/>
      <w:color w:val="5B9BD5" w:themeColor="accent1"/>
    </w:rPr>
  </w:style>
  <w:style w:type="character" w:styleId="BookTitle">
    <w:name w:val="Book Title"/>
    <w:uiPriority w:val="33"/>
    <w:qFormat/>
    <w:rsid w:val="00EE7E22"/>
    <w:rPr>
      <w:b/>
      <w:bCs/>
      <w:i/>
      <w:iCs/>
      <w:spacing w:val="0"/>
    </w:rPr>
  </w:style>
  <w:style w:type="paragraph" w:styleId="TOCHeading">
    <w:name w:val="TOC Heading"/>
    <w:basedOn w:val="Heading1"/>
    <w:next w:val="Normal"/>
    <w:uiPriority w:val="39"/>
    <w:semiHidden/>
    <w:unhideWhenUsed/>
    <w:qFormat/>
    <w:rsid w:val="00EE7E22"/>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590962">
      <w:bodyDiv w:val="1"/>
      <w:marLeft w:val="0"/>
      <w:marRight w:val="0"/>
      <w:marTop w:val="0"/>
      <w:marBottom w:val="0"/>
      <w:divBdr>
        <w:top w:val="none" w:sz="0" w:space="0" w:color="auto"/>
        <w:left w:val="none" w:sz="0" w:space="0" w:color="auto"/>
        <w:bottom w:val="none" w:sz="0" w:space="0" w:color="auto"/>
        <w:right w:val="none" w:sz="0" w:space="0" w:color="auto"/>
      </w:divBdr>
      <w:divsChild>
        <w:div w:id="217710929">
          <w:marLeft w:val="274"/>
          <w:marRight w:val="0"/>
          <w:marTop w:val="79"/>
          <w:marBottom w:val="0"/>
          <w:divBdr>
            <w:top w:val="none" w:sz="0" w:space="0" w:color="auto"/>
            <w:left w:val="none" w:sz="0" w:space="0" w:color="auto"/>
            <w:bottom w:val="none" w:sz="0" w:space="0" w:color="auto"/>
            <w:right w:val="none" w:sz="0" w:space="0" w:color="auto"/>
          </w:divBdr>
        </w:div>
      </w:divsChild>
    </w:div>
    <w:div w:id="143856618">
      <w:bodyDiv w:val="1"/>
      <w:marLeft w:val="0"/>
      <w:marRight w:val="0"/>
      <w:marTop w:val="0"/>
      <w:marBottom w:val="0"/>
      <w:divBdr>
        <w:top w:val="none" w:sz="0" w:space="0" w:color="auto"/>
        <w:left w:val="none" w:sz="0" w:space="0" w:color="auto"/>
        <w:bottom w:val="none" w:sz="0" w:space="0" w:color="auto"/>
        <w:right w:val="none" w:sz="0" w:space="0" w:color="auto"/>
      </w:divBdr>
    </w:div>
    <w:div w:id="663506463">
      <w:bodyDiv w:val="1"/>
      <w:marLeft w:val="0"/>
      <w:marRight w:val="0"/>
      <w:marTop w:val="0"/>
      <w:marBottom w:val="0"/>
      <w:divBdr>
        <w:top w:val="none" w:sz="0" w:space="0" w:color="auto"/>
        <w:left w:val="none" w:sz="0" w:space="0" w:color="auto"/>
        <w:bottom w:val="none" w:sz="0" w:space="0" w:color="auto"/>
        <w:right w:val="none" w:sz="0" w:space="0" w:color="auto"/>
      </w:divBdr>
      <w:divsChild>
        <w:div w:id="1208951002">
          <w:marLeft w:val="547"/>
          <w:marRight w:val="0"/>
          <w:marTop w:val="106"/>
          <w:marBottom w:val="0"/>
          <w:divBdr>
            <w:top w:val="none" w:sz="0" w:space="0" w:color="auto"/>
            <w:left w:val="none" w:sz="0" w:space="0" w:color="auto"/>
            <w:bottom w:val="none" w:sz="0" w:space="0" w:color="auto"/>
            <w:right w:val="none" w:sz="0" w:space="0" w:color="auto"/>
          </w:divBdr>
        </w:div>
        <w:div w:id="631444653">
          <w:marLeft w:val="547"/>
          <w:marRight w:val="0"/>
          <w:marTop w:val="106"/>
          <w:marBottom w:val="0"/>
          <w:divBdr>
            <w:top w:val="none" w:sz="0" w:space="0" w:color="auto"/>
            <w:left w:val="none" w:sz="0" w:space="0" w:color="auto"/>
            <w:bottom w:val="none" w:sz="0" w:space="0" w:color="auto"/>
            <w:right w:val="none" w:sz="0" w:space="0" w:color="auto"/>
          </w:divBdr>
        </w:div>
        <w:div w:id="312760312">
          <w:marLeft w:val="547"/>
          <w:marRight w:val="0"/>
          <w:marTop w:val="106"/>
          <w:marBottom w:val="0"/>
          <w:divBdr>
            <w:top w:val="none" w:sz="0" w:space="0" w:color="auto"/>
            <w:left w:val="none" w:sz="0" w:space="0" w:color="auto"/>
            <w:bottom w:val="none" w:sz="0" w:space="0" w:color="auto"/>
            <w:right w:val="none" w:sz="0" w:space="0" w:color="auto"/>
          </w:divBdr>
        </w:div>
        <w:div w:id="1128013980">
          <w:marLeft w:val="547"/>
          <w:marRight w:val="0"/>
          <w:marTop w:val="106"/>
          <w:marBottom w:val="0"/>
          <w:divBdr>
            <w:top w:val="none" w:sz="0" w:space="0" w:color="auto"/>
            <w:left w:val="none" w:sz="0" w:space="0" w:color="auto"/>
            <w:bottom w:val="none" w:sz="0" w:space="0" w:color="auto"/>
            <w:right w:val="none" w:sz="0" w:space="0" w:color="auto"/>
          </w:divBdr>
        </w:div>
        <w:div w:id="888154249">
          <w:marLeft w:val="547"/>
          <w:marRight w:val="0"/>
          <w:marTop w:val="106"/>
          <w:marBottom w:val="0"/>
          <w:divBdr>
            <w:top w:val="none" w:sz="0" w:space="0" w:color="auto"/>
            <w:left w:val="none" w:sz="0" w:space="0" w:color="auto"/>
            <w:bottom w:val="none" w:sz="0" w:space="0" w:color="auto"/>
            <w:right w:val="none" w:sz="0" w:space="0" w:color="auto"/>
          </w:divBdr>
        </w:div>
      </w:divsChild>
    </w:div>
    <w:div w:id="736826524">
      <w:bodyDiv w:val="1"/>
      <w:marLeft w:val="0"/>
      <w:marRight w:val="0"/>
      <w:marTop w:val="0"/>
      <w:marBottom w:val="0"/>
      <w:divBdr>
        <w:top w:val="none" w:sz="0" w:space="0" w:color="auto"/>
        <w:left w:val="none" w:sz="0" w:space="0" w:color="auto"/>
        <w:bottom w:val="none" w:sz="0" w:space="0" w:color="auto"/>
        <w:right w:val="none" w:sz="0" w:space="0" w:color="auto"/>
      </w:divBdr>
    </w:div>
    <w:div w:id="815338927">
      <w:bodyDiv w:val="1"/>
      <w:marLeft w:val="0"/>
      <w:marRight w:val="0"/>
      <w:marTop w:val="0"/>
      <w:marBottom w:val="0"/>
      <w:divBdr>
        <w:top w:val="none" w:sz="0" w:space="0" w:color="auto"/>
        <w:left w:val="none" w:sz="0" w:space="0" w:color="auto"/>
        <w:bottom w:val="none" w:sz="0" w:space="0" w:color="auto"/>
        <w:right w:val="none" w:sz="0" w:space="0" w:color="auto"/>
      </w:divBdr>
      <w:divsChild>
        <w:div w:id="70932691">
          <w:marLeft w:val="547"/>
          <w:marRight w:val="0"/>
          <w:marTop w:val="79"/>
          <w:marBottom w:val="0"/>
          <w:divBdr>
            <w:top w:val="none" w:sz="0" w:space="0" w:color="auto"/>
            <w:left w:val="none" w:sz="0" w:space="0" w:color="auto"/>
            <w:bottom w:val="none" w:sz="0" w:space="0" w:color="auto"/>
            <w:right w:val="none" w:sz="0" w:space="0" w:color="auto"/>
          </w:divBdr>
        </w:div>
        <w:div w:id="1424915469">
          <w:marLeft w:val="547"/>
          <w:marRight w:val="0"/>
          <w:marTop w:val="79"/>
          <w:marBottom w:val="0"/>
          <w:divBdr>
            <w:top w:val="none" w:sz="0" w:space="0" w:color="auto"/>
            <w:left w:val="none" w:sz="0" w:space="0" w:color="auto"/>
            <w:bottom w:val="none" w:sz="0" w:space="0" w:color="auto"/>
            <w:right w:val="none" w:sz="0" w:space="0" w:color="auto"/>
          </w:divBdr>
        </w:div>
        <w:div w:id="1705790243">
          <w:marLeft w:val="547"/>
          <w:marRight w:val="0"/>
          <w:marTop w:val="79"/>
          <w:marBottom w:val="0"/>
          <w:divBdr>
            <w:top w:val="none" w:sz="0" w:space="0" w:color="auto"/>
            <w:left w:val="none" w:sz="0" w:space="0" w:color="auto"/>
            <w:bottom w:val="none" w:sz="0" w:space="0" w:color="auto"/>
            <w:right w:val="none" w:sz="0" w:space="0" w:color="auto"/>
          </w:divBdr>
        </w:div>
        <w:div w:id="615062874">
          <w:marLeft w:val="274"/>
          <w:marRight w:val="0"/>
          <w:marTop w:val="79"/>
          <w:marBottom w:val="0"/>
          <w:divBdr>
            <w:top w:val="none" w:sz="0" w:space="0" w:color="auto"/>
            <w:left w:val="none" w:sz="0" w:space="0" w:color="auto"/>
            <w:bottom w:val="none" w:sz="0" w:space="0" w:color="auto"/>
            <w:right w:val="none" w:sz="0" w:space="0" w:color="auto"/>
          </w:divBdr>
        </w:div>
        <w:div w:id="2129154566">
          <w:marLeft w:val="274"/>
          <w:marRight w:val="0"/>
          <w:marTop w:val="79"/>
          <w:marBottom w:val="0"/>
          <w:divBdr>
            <w:top w:val="none" w:sz="0" w:space="0" w:color="auto"/>
            <w:left w:val="none" w:sz="0" w:space="0" w:color="auto"/>
            <w:bottom w:val="none" w:sz="0" w:space="0" w:color="auto"/>
            <w:right w:val="none" w:sz="0" w:space="0" w:color="auto"/>
          </w:divBdr>
        </w:div>
        <w:div w:id="1848405982">
          <w:marLeft w:val="274"/>
          <w:marRight w:val="0"/>
          <w:marTop w:val="79"/>
          <w:marBottom w:val="0"/>
          <w:divBdr>
            <w:top w:val="none" w:sz="0" w:space="0" w:color="auto"/>
            <w:left w:val="none" w:sz="0" w:space="0" w:color="auto"/>
            <w:bottom w:val="none" w:sz="0" w:space="0" w:color="auto"/>
            <w:right w:val="none" w:sz="0" w:space="0" w:color="auto"/>
          </w:divBdr>
        </w:div>
        <w:div w:id="170995477">
          <w:marLeft w:val="274"/>
          <w:marRight w:val="0"/>
          <w:marTop w:val="79"/>
          <w:marBottom w:val="0"/>
          <w:divBdr>
            <w:top w:val="none" w:sz="0" w:space="0" w:color="auto"/>
            <w:left w:val="none" w:sz="0" w:space="0" w:color="auto"/>
            <w:bottom w:val="none" w:sz="0" w:space="0" w:color="auto"/>
            <w:right w:val="none" w:sz="0" w:space="0" w:color="auto"/>
          </w:divBdr>
        </w:div>
        <w:div w:id="429664191">
          <w:marLeft w:val="274"/>
          <w:marRight w:val="0"/>
          <w:marTop w:val="79"/>
          <w:marBottom w:val="0"/>
          <w:divBdr>
            <w:top w:val="none" w:sz="0" w:space="0" w:color="auto"/>
            <w:left w:val="none" w:sz="0" w:space="0" w:color="auto"/>
            <w:bottom w:val="none" w:sz="0" w:space="0" w:color="auto"/>
            <w:right w:val="none" w:sz="0" w:space="0" w:color="auto"/>
          </w:divBdr>
        </w:div>
        <w:div w:id="2122332664">
          <w:marLeft w:val="274"/>
          <w:marRight w:val="0"/>
          <w:marTop w:val="79"/>
          <w:marBottom w:val="0"/>
          <w:divBdr>
            <w:top w:val="none" w:sz="0" w:space="0" w:color="auto"/>
            <w:left w:val="none" w:sz="0" w:space="0" w:color="auto"/>
            <w:bottom w:val="none" w:sz="0" w:space="0" w:color="auto"/>
            <w:right w:val="none" w:sz="0" w:space="0" w:color="auto"/>
          </w:divBdr>
        </w:div>
        <w:div w:id="1864516242">
          <w:marLeft w:val="274"/>
          <w:marRight w:val="0"/>
          <w:marTop w:val="79"/>
          <w:marBottom w:val="0"/>
          <w:divBdr>
            <w:top w:val="none" w:sz="0" w:space="0" w:color="auto"/>
            <w:left w:val="none" w:sz="0" w:space="0" w:color="auto"/>
            <w:bottom w:val="none" w:sz="0" w:space="0" w:color="auto"/>
            <w:right w:val="none" w:sz="0" w:space="0" w:color="auto"/>
          </w:divBdr>
        </w:div>
        <w:div w:id="692849267">
          <w:marLeft w:val="274"/>
          <w:marRight w:val="0"/>
          <w:marTop w:val="79"/>
          <w:marBottom w:val="0"/>
          <w:divBdr>
            <w:top w:val="none" w:sz="0" w:space="0" w:color="auto"/>
            <w:left w:val="none" w:sz="0" w:space="0" w:color="auto"/>
            <w:bottom w:val="none" w:sz="0" w:space="0" w:color="auto"/>
            <w:right w:val="none" w:sz="0" w:space="0" w:color="auto"/>
          </w:divBdr>
        </w:div>
        <w:div w:id="7295046">
          <w:marLeft w:val="274"/>
          <w:marRight w:val="0"/>
          <w:marTop w:val="79"/>
          <w:marBottom w:val="0"/>
          <w:divBdr>
            <w:top w:val="none" w:sz="0" w:space="0" w:color="auto"/>
            <w:left w:val="none" w:sz="0" w:space="0" w:color="auto"/>
            <w:bottom w:val="none" w:sz="0" w:space="0" w:color="auto"/>
            <w:right w:val="none" w:sz="0" w:space="0" w:color="auto"/>
          </w:divBdr>
        </w:div>
      </w:divsChild>
    </w:div>
    <w:div w:id="985865203">
      <w:bodyDiv w:val="1"/>
      <w:marLeft w:val="0"/>
      <w:marRight w:val="0"/>
      <w:marTop w:val="0"/>
      <w:marBottom w:val="0"/>
      <w:divBdr>
        <w:top w:val="none" w:sz="0" w:space="0" w:color="auto"/>
        <w:left w:val="none" w:sz="0" w:space="0" w:color="auto"/>
        <w:bottom w:val="none" w:sz="0" w:space="0" w:color="auto"/>
        <w:right w:val="none" w:sz="0" w:space="0" w:color="auto"/>
      </w:divBdr>
    </w:div>
    <w:div w:id="1163009788">
      <w:bodyDiv w:val="1"/>
      <w:marLeft w:val="0"/>
      <w:marRight w:val="0"/>
      <w:marTop w:val="0"/>
      <w:marBottom w:val="0"/>
      <w:divBdr>
        <w:top w:val="none" w:sz="0" w:space="0" w:color="auto"/>
        <w:left w:val="none" w:sz="0" w:space="0" w:color="auto"/>
        <w:bottom w:val="none" w:sz="0" w:space="0" w:color="auto"/>
        <w:right w:val="none" w:sz="0" w:space="0" w:color="auto"/>
      </w:divBdr>
    </w:div>
    <w:div w:id="1382746216">
      <w:bodyDiv w:val="1"/>
      <w:marLeft w:val="0"/>
      <w:marRight w:val="0"/>
      <w:marTop w:val="0"/>
      <w:marBottom w:val="0"/>
      <w:divBdr>
        <w:top w:val="none" w:sz="0" w:space="0" w:color="auto"/>
        <w:left w:val="none" w:sz="0" w:space="0" w:color="auto"/>
        <w:bottom w:val="none" w:sz="0" w:space="0" w:color="auto"/>
        <w:right w:val="none" w:sz="0" w:space="0" w:color="auto"/>
      </w:divBdr>
    </w:div>
    <w:div w:id="1470438820">
      <w:bodyDiv w:val="1"/>
      <w:marLeft w:val="0"/>
      <w:marRight w:val="0"/>
      <w:marTop w:val="0"/>
      <w:marBottom w:val="0"/>
      <w:divBdr>
        <w:top w:val="none" w:sz="0" w:space="0" w:color="auto"/>
        <w:left w:val="none" w:sz="0" w:space="0" w:color="auto"/>
        <w:bottom w:val="none" w:sz="0" w:space="0" w:color="auto"/>
        <w:right w:val="none" w:sz="0" w:space="0" w:color="auto"/>
      </w:divBdr>
    </w:div>
    <w:div w:id="1698314443">
      <w:bodyDiv w:val="1"/>
      <w:marLeft w:val="0"/>
      <w:marRight w:val="0"/>
      <w:marTop w:val="0"/>
      <w:marBottom w:val="0"/>
      <w:divBdr>
        <w:top w:val="none" w:sz="0" w:space="0" w:color="auto"/>
        <w:left w:val="none" w:sz="0" w:space="0" w:color="auto"/>
        <w:bottom w:val="none" w:sz="0" w:space="0" w:color="auto"/>
        <w:right w:val="none" w:sz="0" w:space="0" w:color="auto"/>
      </w:divBdr>
      <w:divsChild>
        <w:div w:id="351343782">
          <w:marLeft w:val="547"/>
          <w:marRight w:val="0"/>
          <w:marTop w:val="96"/>
          <w:marBottom w:val="0"/>
          <w:divBdr>
            <w:top w:val="none" w:sz="0" w:space="0" w:color="auto"/>
            <w:left w:val="none" w:sz="0" w:space="0" w:color="auto"/>
            <w:bottom w:val="none" w:sz="0" w:space="0" w:color="auto"/>
            <w:right w:val="none" w:sz="0" w:space="0" w:color="auto"/>
          </w:divBdr>
        </w:div>
        <w:div w:id="167641892">
          <w:marLeft w:val="547"/>
          <w:marRight w:val="0"/>
          <w:marTop w:val="96"/>
          <w:marBottom w:val="0"/>
          <w:divBdr>
            <w:top w:val="none" w:sz="0" w:space="0" w:color="auto"/>
            <w:left w:val="none" w:sz="0" w:space="0" w:color="auto"/>
            <w:bottom w:val="none" w:sz="0" w:space="0" w:color="auto"/>
            <w:right w:val="none" w:sz="0" w:space="0" w:color="auto"/>
          </w:divBdr>
        </w:div>
        <w:div w:id="235407485">
          <w:marLeft w:val="547"/>
          <w:marRight w:val="0"/>
          <w:marTop w:val="96"/>
          <w:marBottom w:val="0"/>
          <w:divBdr>
            <w:top w:val="none" w:sz="0" w:space="0" w:color="auto"/>
            <w:left w:val="none" w:sz="0" w:space="0" w:color="auto"/>
            <w:bottom w:val="none" w:sz="0" w:space="0" w:color="auto"/>
            <w:right w:val="none" w:sz="0" w:space="0" w:color="auto"/>
          </w:divBdr>
        </w:div>
        <w:div w:id="1800027246">
          <w:marLeft w:val="547"/>
          <w:marRight w:val="0"/>
          <w:marTop w:val="96"/>
          <w:marBottom w:val="0"/>
          <w:divBdr>
            <w:top w:val="none" w:sz="0" w:space="0" w:color="auto"/>
            <w:left w:val="none" w:sz="0" w:space="0" w:color="auto"/>
            <w:bottom w:val="none" w:sz="0" w:space="0" w:color="auto"/>
            <w:right w:val="none" w:sz="0" w:space="0" w:color="auto"/>
          </w:divBdr>
        </w:div>
      </w:divsChild>
    </w:div>
    <w:div w:id="1946620158">
      <w:bodyDiv w:val="1"/>
      <w:marLeft w:val="0"/>
      <w:marRight w:val="0"/>
      <w:marTop w:val="0"/>
      <w:marBottom w:val="0"/>
      <w:divBdr>
        <w:top w:val="none" w:sz="0" w:space="0" w:color="auto"/>
        <w:left w:val="none" w:sz="0" w:space="0" w:color="auto"/>
        <w:bottom w:val="none" w:sz="0" w:space="0" w:color="auto"/>
        <w:right w:val="none" w:sz="0" w:space="0" w:color="auto"/>
      </w:divBdr>
      <w:divsChild>
        <w:div w:id="2003242843">
          <w:marLeft w:val="274"/>
          <w:marRight w:val="0"/>
          <w:marTop w:val="79"/>
          <w:marBottom w:val="0"/>
          <w:divBdr>
            <w:top w:val="none" w:sz="0" w:space="0" w:color="auto"/>
            <w:left w:val="none" w:sz="0" w:space="0" w:color="auto"/>
            <w:bottom w:val="none" w:sz="0" w:space="0" w:color="auto"/>
            <w:right w:val="none" w:sz="0" w:space="0" w:color="auto"/>
          </w:divBdr>
        </w:div>
        <w:div w:id="1544708504">
          <w:marLeft w:val="274"/>
          <w:marRight w:val="0"/>
          <w:marTop w:val="79"/>
          <w:marBottom w:val="0"/>
          <w:divBdr>
            <w:top w:val="none" w:sz="0" w:space="0" w:color="auto"/>
            <w:left w:val="none" w:sz="0" w:space="0" w:color="auto"/>
            <w:bottom w:val="none" w:sz="0" w:space="0" w:color="auto"/>
            <w:right w:val="none" w:sz="0" w:space="0" w:color="auto"/>
          </w:divBdr>
        </w:div>
        <w:div w:id="1086804118">
          <w:marLeft w:val="274"/>
          <w:marRight w:val="0"/>
          <w:marTop w:val="79"/>
          <w:marBottom w:val="0"/>
          <w:divBdr>
            <w:top w:val="none" w:sz="0" w:space="0" w:color="auto"/>
            <w:left w:val="none" w:sz="0" w:space="0" w:color="auto"/>
            <w:bottom w:val="none" w:sz="0" w:space="0" w:color="auto"/>
            <w:right w:val="none" w:sz="0" w:space="0" w:color="auto"/>
          </w:divBdr>
        </w:div>
        <w:div w:id="1043405460">
          <w:marLeft w:val="274"/>
          <w:marRight w:val="0"/>
          <w:marTop w:val="79"/>
          <w:marBottom w:val="0"/>
          <w:divBdr>
            <w:top w:val="none" w:sz="0" w:space="0" w:color="auto"/>
            <w:left w:val="none" w:sz="0" w:space="0" w:color="auto"/>
            <w:bottom w:val="none" w:sz="0" w:space="0" w:color="auto"/>
            <w:right w:val="none" w:sz="0" w:space="0" w:color="auto"/>
          </w:divBdr>
        </w:div>
        <w:div w:id="1027949577">
          <w:marLeft w:val="274"/>
          <w:marRight w:val="0"/>
          <w:marTop w:val="79"/>
          <w:marBottom w:val="0"/>
          <w:divBdr>
            <w:top w:val="none" w:sz="0" w:space="0" w:color="auto"/>
            <w:left w:val="none" w:sz="0" w:space="0" w:color="auto"/>
            <w:bottom w:val="none" w:sz="0" w:space="0" w:color="auto"/>
            <w:right w:val="none" w:sz="0" w:space="0" w:color="auto"/>
          </w:divBdr>
        </w:div>
        <w:div w:id="586308988">
          <w:marLeft w:val="274"/>
          <w:marRight w:val="0"/>
          <w:marTop w:val="79"/>
          <w:marBottom w:val="0"/>
          <w:divBdr>
            <w:top w:val="none" w:sz="0" w:space="0" w:color="auto"/>
            <w:left w:val="none" w:sz="0" w:space="0" w:color="auto"/>
            <w:bottom w:val="none" w:sz="0" w:space="0" w:color="auto"/>
            <w:right w:val="none" w:sz="0" w:space="0" w:color="auto"/>
          </w:divBdr>
        </w:div>
        <w:div w:id="1165778047">
          <w:marLeft w:val="274"/>
          <w:marRight w:val="0"/>
          <w:marTop w:val="79"/>
          <w:marBottom w:val="0"/>
          <w:divBdr>
            <w:top w:val="none" w:sz="0" w:space="0" w:color="auto"/>
            <w:left w:val="none" w:sz="0" w:space="0" w:color="auto"/>
            <w:bottom w:val="none" w:sz="0" w:space="0" w:color="auto"/>
            <w:right w:val="none" w:sz="0" w:space="0" w:color="auto"/>
          </w:divBdr>
        </w:div>
        <w:div w:id="856651433">
          <w:marLeft w:val="274"/>
          <w:marRight w:val="0"/>
          <w:marTop w:val="79"/>
          <w:marBottom w:val="0"/>
          <w:divBdr>
            <w:top w:val="none" w:sz="0" w:space="0" w:color="auto"/>
            <w:left w:val="none" w:sz="0" w:space="0" w:color="auto"/>
            <w:bottom w:val="none" w:sz="0" w:space="0" w:color="auto"/>
            <w:right w:val="none" w:sz="0" w:space="0" w:color="auto"/>
          </w:divBdr>
        </w:div>
        <w:div w:id="1909996156">
          <w:marLeft w:val="547"/>
          <w:marRight w:val="0"/>
          <w:marTop w:val="53"/>
          <w:marBottom w:val="0"/>
          <w:divBdr>
            <w:top w:val="none" w:sz="0" w:space="0" w:color="auto"/>
            <w:left w:val="none" w:sz="0" w:space="0" w:color="auto"/>
            <w:bottom w:val="none" w:sz="0" w:space="0" w:color="auto"/>
            <w:right w:val="none" w:sz="0" w:space="0" w:color="auto"/>
          </w:divBdr>
        </w:div>
        <w:div w:id="977417542">
          <w:marLeft w:val="547"/>
          <w:marRight w:val="0"/>
          <w:marTop w:val="53"/>
          <w:marBottom w:val="0"/>
          <w:divBdr>
            <w:top w:val="none" w:sz="0" w:space="0" w:color="auto"/>
            <w:left w:val="none" w:sz="0" w:space="0" w:color="auto"/>
            <w:bottom w:val="none" w:sz="0" w:space="0" w:color="auto"/>
            <w:right w:val="none" w:sz="0" w:space="0" w:color="auto"/>
          </w:divBdr>
        </w:div>
        <w:div w:id="72511549">
          <w:marLeft w:val="547"/>
          <w:marRight w:val="0"/>
          <w:marTop w:val="53"/>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2282</Words>
  <Characters>13011</Characters>
  <Application>Microsoft Office Word</Application>
  <DocSecurity>4</DocSecurity>
  <Lines>108</Lines>
  <Paragraphs>30</Paragraphs>
  <ScaleCrop>false</ScaleCrop>
  <HeadingPairs>
    <vt:vector size="2" baseType="variant">
      <vt:variant>
        <vt:lpstr>Title</vt:lpstr>
      </vt:variant>
      <vt:variant>
        <vt:i4>1</vt:i4>
      </vt:variant>
    </vt:vector>
  </HeadingPairs>
  <TitlesOfParts>
    <vt:vector size="1" baseType="lpstr">
      <vt:lpstr>NATIONAL       INTELLIGENCE MODEL</vt:lpstr>
    </vt:vector>
  </TitlesOfParts>
  <Company/>
  <LinksUpToDate>false</LinksUpToDate>
  <CharactersWithSpaces>15263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NATIONAL       INTELLIGENCE MODEL</dc:title>
  <dc:subject>INFORMATION AND INTELLIGENCE LESSON – 2019</dc:subject>
  <dc:creator>INFORMATION AND INTELLIGENCE LESSON – IPLAU 2019</dc:creator>
  <cp:keywords/>
  <dc:description/>
  <cp:lastModifiedBy>Jones,Sarah swp5354</cp:lastModifiedBy>
  <cp:revision>2</cp:revision>
  <dcterms:created xsi:type="dcterms:W3CDTF">2019-02-20T14:26:00Z</dcterms:created>
  <dcterms:modified xsi:type="dcterms:W3CDTF">2019-02-20T14:26:00Z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bd6ee2e6-dd30-4180-aa6c-fde7d92839fd</vt:lpwstr>
  </property>
  <property fmtid="{D5CDD505-2E9C-101B-9397-08002B2CF9AE}" pid="3" name="Classification">
    <vt:lpwstr>OFFICIAL</vt:lpwstr>
  </property>
  <property fmtid="{D5CDD505-2E9C-101B-9397-08002B2CF9AE}" pid="4" name="Visibility">
    <vt:lpwstr>NOT VISIBLE</vt:lpwstr>
  </property>
</Properties>
</file>