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9B800" w14:textId="07BFB017" w:rsidR="00E92C0C" w:rsidRPr="00DF7F76" w:rsidRDefault="00E92C0C" w:rsidP="00381F9E">
      <w:pPr>
        <w:spacing w:after="0" w:line="360" w:lineRule="auto"/>
        <w:jc w:val="both"/>
        <w:rPr>
          <w:rFonts w:ascii="Times New Roman" w:hAnsi="Times New Roman" w:cs="Times New Roman"/>
          <w:sz w:val="24"/>
          <w:szCs w:val="24"/>
        </w:rPr>
      </w:pPr>
    </w:p>
    <w:p w14:paraId="5FD31082" w14:textId="77777777" w:rsidR="005C5DAF" w:rsidRPr="00DF7F76" w:rsidRDefault="005C5DAF" w:rsidP="00381F9E">
      <w:pPr>
        <w:spacing w:after="0" w:line="360" w:lineRule="auto"/>
        <w:jc w:val="both"/>
        <w:rPr>
          <w:rFonts w:ascii="Times New Roman" w:hAnsi="Times New Roman" w:cs="Times New Roman"/>
          <w:sz w:val="24"/>
          <w:szCs w:val="24"/>
        </w:rPr>
      </w:pPr>
    </w:p>
    <w:p w14:paraId="25E5F72D" w14:textId="0D616B08" w:rsidR="00540C86" w:rsidRPr="00DF7F76" w:rsidRDefault="0009633A" w:rsidP="00381F9E">
      <w:pPr>
        <w:spacing w:after="0" w:line="360" w:lineRule="auto"/>
        <w:rPr>
          <w:rFonts w:ascii="Times New Roman" w:eastAsia="Calibri" w:hAnsi="Times New Roman" w:cs="Times New Roman"/>
          <w:sz w:val="24"/>
          <w:szCs w:val="24"/>
        </w:rPr>
      </w:pPr>
      <w:r w:rsidRPr="00DF7F76">
        <w:rPr>
          <w:rFonts w:ascii="Times New Roman" w:eastAsia="Calibri" w:hAnsi="Times New Roman" w:cs="Times New Roman"/>
          <w:sz w:val="24"/>
          <w:szCs w:val="24"/>
        </w:rPr>
        <w:t xml:space="preserve">                                                  </w:t>
      </w:r>
    </w:p>
    <w:tbl>
      <w:tblPr>
        <w:tblStyle w:val="TableGrid"/>
        <w:tblW w:w="0" w:type="auto"/>
        <w:tblLook w:val="04A0" w:firstRow="1" w:lastRow="0" w:firstColumn="1" w:lastColumn="0" w:noHBand="0" w:noVBand="1"/>
      </w:tblPr>
      <w:tblGrid>
        <w:gridCol w:w="4675"/>
        <w:gridCol w:w="4675"/>
      </w:tblGrid>
      <w:tr w:rsidR="00540C86" w:rsidRPr="00DF7F76" w14:paraId="2C7A5DAC" w14:textId="77777777" w:rsidTr="00540C86">
        <w:tc>
          <w:tcPr>
            <w:tcW w:w="4675" w:type="dxa"/>
          </w:tcPr>
          <w:p w14:paraId="32A1B8AE" w14:textId="6D53D364" w:rsidR="00540C86"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sz w:val="24"/>
                <w:szCs w:val="24"/>
              </w:rPr>
              <w:t>Module Title:</w:t>
            </w:r>
          </w:p>
        </w:tc>
        <w:tc>
          <w:tcPr>
            <w:tcW w:w="4675" w:type="dxa"/>
          </w:tcPr>
          <w:p w14:paraId="0136C042" w14:textId="46F11609" w:rsidR="00540C86" w:rsidRPr="00DF7F76" w:rsidRDefault="003E62CA" w:rsidP="00381F9E">
            <w:pPr>
              <w:spacing w:line="360" w:lineRule="auto"/>
              <w:jc w:val="center"/>
              <w:rPr>
                <w:rFonts w:ascii="Times New Roman" w:eastAsia="Calibri" w:hAnsi="Times New Roman" w:cs="Times New Roman"/>
                <w:sz w:val="24"/>
                <w:szCs w:val="24"/>
              </w:rPr>
            </w:pPr>
            <w:r w:rsidRPr="00DF7F76">
              <w:rPr>
                <w:rFonts w:ascii="Times New Roman" w:eastAsia="Calibri" w:hAnsi="Times New Roman" w:cs="Times New Roman"/>
                <w:sz w:val="24"/>
                <w:szCs w:val="24"/>
              </w:rPr>
              <w:t>Strategic Report</w:t>
            </w:r>
          </w:p>
        </w:tc>
      </w:tr>
      <w:tr w:rsidR="00540C86" w:rsidRPr="00DF7F76" w14:paraId="60F6CDE1" w14:textId="77777777" w:rsidTr="00540C86">
        <w:tc>
          <w:tcPr>
            <w:tcW w:w="4675" w:type="dxa"/>
          </w:tcPr>
          <w:p w14:paraId="6D686414" w14:textId="0C15F3E9" w:rsidR="00540C86"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sz w:val="24"/>
                <w:szCs w:val="24"/>
              </w:rPr>
              <w:t xml:space="preserve">Module code: </w:t>
            </w:r>
          </w:p>
        </w:tc>
        <w:tc>
          <w:tcPr>
            <w:tcW w:w="4675" w:type="dxa"/>
          </w:tcPr>
          <w:p w14:paraId="58D43B61" w14:textId="22473368" w:rsidR="00540C86" w:rsidRPr="00DF7F76" w:rsidRDefault="00423F34" w:rsidP="00381F9E">
            <w:pPr>
              <w:spacing w:line="360" w:lineRule="auto"/>
              <w:jc w:val="center"/>
              <w:rPr>
                <w:rFonts w:ascii="Times New Roman" w:eastAsia="Calibri" w:hAnsi="Times New Roman" w:cs="Times New Roman"/>
                <w:sz w:val="24"/>
                <w:szCs w:val="24"/>
              </w:rPr>
            </w:pPr>
            <w:r w:rsidRPr="00DF7F76">
              <w:rPr>
                <w:rFonts w:ascii="Times New Roman" w:eastAsia="Calibri" w:hAnsi="Times New Roman" w:cs="Times New Roman"/>
                <w:sz w:val="24"/>
                <w:szCs w:val="24"/>
              </w:rPr>
              <w:t>BMTP6016</w:t>
            </w:r>
          </w:p>
        </w:tc>
      </w:tr>
      <w:tr w:rsidR="00540C86" w:rsidRPr="00DF7F76" w14:paraId="6CE96AB5" w14:textId="77777777" w:rsidTr="00540C86">
        <w:tc>
          <w:tcPr>
            <w:tcW w:w="4675" w:type="dxa"/>
          </w:tcPr>
          <w:p w14:paraId="7745222D" w14:textId="585EB047" w:rsidR="00540C86"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sz w:val="24"/>
                <w:szCs w:val="24"/>
              </w:rPr>
              <w:t>Assignment title:</w:t>
            </w:r>
          </w:p>
        </w:tc>
        <w:tc>
          <w:tcPr>
            <w:tcW w:w="4675" w:type="dxa"/>
          </w:tcPr>
          <w:p w14:paraId="323D18B3" w14:textId="52497398" w:rsidR="00540C86" w:rsidRPr="00DF7F76" w:rsidRDefault="00423F34" w:rsidP="00381F9E">
            <w:pPr>
              <w:spacing w:line="360" w:lineRule="auto"/>
              <w:jc w:val="center"/>
              <w:rPr>
                <w:rFonts w:ascii="Times New Roman" w:eastAsia="Calibri" w:hAnsi="Times New Roman" w:cs="Times New Roman"/>
                <w:sz w:val="24"/>
                <w:szCs w:val="24"/>
              </w:rPr>
            </w:pPr>
            <w:r w:rsidRPr="00DF7F76">
              <w:rPr>
                <w:rFonts w:ascii="Times New Roman" w:hAnsi="Times New Roman" w:cs="Times New Roman"/>
                <w:b/>
                <w:sz w:val="24"/>
                <w:szCs w:val="24"/>
              </w:rPr>
              <w:t>Strategic: Case study Review Report</w:t>
            </w:r>
          </w:p>
        </w:tc>
      </w:tr>
      <w:tr w:rsidR="00540C86" w:rsidRPr="00DF7F76" w14:paraId="59C413C0" w14:textId="77777777" w:rsidTr="00540C86">
        <w:tc>
          <w:tcPr>
            <w:tcW w:w="4675" w:type="dxa"/>
          </w:tcPr>
          <w:p w14:paraId="51AFA03B" w14:textId="7C33458E" w:rsidR="00540C86"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sz w:val="24"/>
                <w:szCs w:val="24"/>
              </w:rPr>
              <w:t>Student Number:</w:t>
            </w:r>
          </w:p>
        </w:tc>
        <w:tc>
          <w:tcPr>
            <w:tcW w:w="4675" w:type="dxa"/>
          </w:tcPr>
          <w:p w14:paraId="59A2E8A6" w14:textId="1B4E4FB6" w:rsidR="00540C86" w:rsidRPr="00DF7F76" w:rsidRDefault="00423F34" w:rsidP="00381F9E">
            <w:pPr>
              <w:spacing w:line="360" w:lineRule="auto"/>
              <w:jc w:val="center"/>
              <w:rPr>
                <w:rFonts w:ascii="Times New Roman" w:eastAsia="Calibri" w:hAnsi="Times New Roman" w:cs="Times New Roman"/>
                <w:sz w:val="24"/>
                <w:szCs w:val="24"/>
              </w:rPr>
            </w:pPr>
            <w:r w:rsidRPr="00DF7F76">
              <w:rPr>
                <w:rFonts w:ascii="Times New Roman" w:eastAsia="Calibri" w:hAnsi="Times New Roman" w:cs="Times New Roman"/>
                <w:sz w:val="24"/>
                <w:szCs w:val="24"/>
              </w:rPr>
              <w:t>2004629</w:t>
            </w:r>
          </w:p>
        </w:tc>
      </w:tr>
      <w:tr w:rsidR="00540C86" w:rsidRPr="00DF7F76" w14:paraId="403ACDF9" w14:textId="77777777" w:rsidTr="00540C86">
        <w:tc>
          <w:tcPr>
            <w:tcW w:w="4675" w:type="dxa"/>
          </w:tcPr>
          <w:p w14:paraId="523698B9" w14:textId="5B1EC7C6" w:rsidR="00540C86"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sz w:val="24"/>
                <w:szCs w:val="24"/>
              </w:rPr>
              <w:t>Module leader::</w:t>
            </w:r>
          </w:p>
        </w:tc>
        <w:tc>
          <w:tcPr>
            <w:tcW w:w="4675" w:type="dxa"/>
          </w:tcPr>
          <w:p w14:paraId="138DC13C" w14:textId="41ABE077" w:rsidR="00540C86" w:rsidRPr="00DF7F76" w:rsidRDefault="00423F34" w:rsidP="00381F9E">
            <w:pPr>
              <w:spacing w:line="360" w:lineRule="auto"/>
              <w:jc w:val="center"/>
              <w:rPr>
                <w:rFonts w:ascii="Times New Roman" w:eastAsia="Calibri" w:hAnsi="Times New Roman" w:cs="Times New Roman"/>
                <w:sz w:val="24"/>
                <w:szCs w:val="24"/>
              </w:rPr>
            </w:pPr>
            <w:r w:rsidRPr="00DF7F76">
              <w:rPr>
                <w:rFonts w:ascii="Times New Roman" w:eastAsia="Calibri" w:hAnsi="Times New Roman" w:cs="Times New Roman"/>
                <w:sz w:val="24"/>
                <w:szCs w:val="24"/>
              </w:rPr>
              <w:t>Robyn Griffiths</w:t>
            </w:r>
          </w:p>
        </w:tc>
      </w:tr>
      <w:tr w:rsidR="00423F34" w:rsidRPr="00DF7F76" w14:paraId="18870DA5" w14:textId="77777777" w:rsidTr="00540C86">
        <w:tc>
          <w:tcPr>
            <w:tcW w:w="4675" w:type="dxa"/>
          </w:tcPr>
          <w:p w14:paraId="4B96A904" w14:textId="1DAD966A" w:rsidR="00423F34" w:rsidRPr="00DF7F76" w:rsidRDefault="00423F34" w:rsidP="00381F9E">
            <w:pPr>
              <w:spacing w:line="360" w:lineRule="auto"/>
              <w:rPr>
                <w:rFonts w:ascii="Times New Roman" w:eastAsia="Calibri" w:hAnsi="Times New Roman" w:cs="Times New Roman"/>
                <w:b/>
                <w:sz w:val="24"/>
                <w:szCs w:val="24"/>
              </w:rPr>
            </w:pPr>
            <w:r w:rsidRPr="00DF7F76">
              <w:rPr>
                <w:rFonts w:ascii="Times New Roman" w:eastAsia="Calibri" w:hAnsi="Times New Roman" w:cs="Times New Roman"/>
                <w:b/>
                <w:bCs/>
                <w:sz w:val="24"/>
                <w:szCs w:val="24"/>
              </w:rPr>
              <w:t>Submission date:</w:t>
            </w:r>
          </w:p>
        </w:tc>
        <w:tc>
          <w:tcPr>
            <w:tcW w:w="4675" w:type="dxa"/>
          </w:tcPr>
          <w:p w14:paraId="6DDED465" w14:textId="08DFAB2E" w:rsidR="00423F34" w:rsidRPr="00DF7F76" w:rsidRDefault="00423F34" w:rsidP="00381F9E">
            <w:pPr>
              <w:spacing w:line="360" w:lineRule="auto"/>
              <w:jc w:val="center"/>
              <w:rPr>
                <w:rFonts w:ascii="Times New Roman" w:eastAsia="Calibri" w:hAnsi="Times New Roman" w:cs="Times New Roman"/>
                <w:b/>
                <w:bCs/>
                <w:sz w:val="24"/>
                <w:szCs w:val="24"/>
              </w:rPr>
            </w:pPr>
            <w:r w:rsidRPr="00DF7F76">
              <w:rPr>
                <w:rFonts w:ascii="Times New Roman" w:eastAsia="Calibri" w:hAnsi="Times New Roman" w:cs="Times New Roman"/>
                <w:b/>
                <w:bCs/>
                <w:sz w:val="24"/>
                <w:szCs w:val="24"/>
              </w:rPr>
              <w:t>08/12/202</w:t>
            </w:r>
          </w:p>
        </w:tc>
      </w:tr>
      <w:tr w:rsidR="00423F34" w:rsidRPr="00DF7F76" w14:paraId="68DC42AF" w14:textId="77777777" w:rsidTr="00540C86">
        <w:tc>
          <w:tcPr>
            <w:tcW w:w="4675" w:type="dxa"/>
          </w:tcPr>
          <w:p w14:paraId="23C3EAA8" w14:textId="46E2E107" w:rsidR="00423F34" w:rsidRPr="00DF7F76" w:rsidRDefault="00423F34" w:rsidP="00381F9E">
            <w:pPr>
              <w:spacing w:line="360" w:lineRule="auto"/>
              <w:rPr>
                <w:rFonts w:ascii="Times New Roman" w:eastAsia="Calibri" w:hAnsi="Times New Roman" w:cs="Times New Roman"/>
                <w:b/>
                <w:bCs/>
                <w:sz w:val="24"/>
                <w:szCs w:val="24"/>
              </w:rPr>
            </w:pPr>
            <w:r w:rsidRPr="00DF7F76">
              <w:rPr>
                <w:rFonts w:ascii="Times New Roman" w:eastAsia="Calibri" w:hAnsi="Times New Roman" w:cs="Times New Roman"/>
                <w:b/>
                <w:bCs/>
                <w:sz w:val="24"/>
                <w:szCs w:val="24"/>
              </w:rPr>
              <w:t>Word Count:</w:t>
            </w:r>
          </w:p>
        </w:tc>
        <w:tc>
          <w:tcPr>
            <w:tcW w:w="4675" w:type="dxa"/>
          </w:tcPr>
          <w:p w14:paraId="2E0DF77D" w14:textId="2911F5F0" w:rsidR="00423F34" w:rsidRPr="00DF7F76" w:rsidRDefault="00423F34" w:rsidP="00381F9E">
            <w:pPr>
              <w:spacing w:line="360" w:lineRule="auto"/>
              <w:jc w:val="center"/>
              <w:rPr>
                <w:rFonts w:ascii="Times New Roman" w:eastAsia="Calibri" w:hAnsi="Times New Roman" w:cs="Times New Roman"/>
                <w:sz w:val="24"/>
                <w:szCs w:val="24"/>
              </w:rPr>
            </w:pPr>
            <w:r w:rsidRPr="00DF7F76">
              <w:rPr>
                <w:rFonts w:ascii="Times New Roman" w:eastAsia="Calibri" w:hAnsi="Times New Roman" w:cs="Times New Roman"/>
                <w:sz w:val="24"/>
                <w:szCs w:val="24"/>
              </w:rPr>
              <w:t>2100</w:t>
            </w:r>
          </w:p>
        </w:tc>
      </w:tr>
    </w:tbl>
    <w:p w14:paraId="01EFF890" w14:textId="62EC7F8C" w:rsidR="00991483" w:rsidRPr="00DF7F76" w:rsidRDefault="00991483" w:rsidP="00381F9E">
      <w:pPr>
        <w:spacing w:after="0" w:line="360" w:lineRule="auto"/>
        <w:rPr>
          <w:rFonts w:ascii="Times New Roman" w:eastAsia="Calibri" w:hAnsi="Times New Roman" w:cs="Times New Roman"/>
          <w:sz w:val="24"/>
          <w:szCs w:val="24"/>
        </w:rPr>
      </w:pPr>
    </w:p>
    <w:p w14:paraId="2769DA43" w14:textId="55513F4C" w:rsidR="0009633A" w:rsidRPr="00DF7F76" w:rsidRDefault="0009633A" w:rsidP="00381F9E">
      <w:pPr>
        <w:spacing w:after="0" w:line="360" w:lineRule="auto"/>
        <w:rPr>
          <w:rFonts w:ascii="Times New Roman" w:eastAsia="Calibri" w:hAnsi="Times New Roman" w:cs="Times New Roman"/>
          <w:sz w:val="24"/>
          <w:szCs w:val="24"/>
        </w:rPr>
      </w:pPr>
      <w:r w:rsidRPr="00DF7F76">
        <w:rPr>
          <w:rFonts w:ascii="Times New Roman" w:eastAsia="Calibri" w:hAnsi="Times New Roman" w:cs="Times New Roman"/>
          <w:sz w:val="24"/>
          <w:szCs w:val="24"/>
        </w:rPr>
        <w:t xml:space="preserve">                                                  </w:t>
      </w:r>
      <w:bookmarkStart w:id="0" w:name="_Toc152918048"/>
    </w:p>
    <w:p w14:paraId="1348570C"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0A0AA429"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57CB3AAA"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675429C9"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387F69BA"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482B70F9"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3830801D"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6821B827"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2810AF54"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10309826"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2BDE50EA"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57BDCD3B"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2477B041" w14:textId="77777777" w:rsidR="0009633A" w:rsidRPr="00DF7F76" w:rsidRDefault="0009633A" w:rsidP="00381F9E">
      <w:pPr>
        <w:spacing w:after="0" w:line="360" w:lineRule="auto"/>
        <w:rPr>
          <w:rFonts w:ascii="Times New Roman" w:eastAsia="Calibri" w:hAnsi="Times New Roman" w:cs="Times New Roman"/>
          <w:b/>
          <w:bCs/>
          <w:sz w:val="24"/>
          <w:szCs w:val="24"/>
        </w:rPr>
      </w:pPr>
    </w:p>
    <w:p w14:paraId="287F95AE" w14:textId="77777777" w:rsidR="00625BA8" w:rsidRDefault="00625BA8" w:rsidP="00381F9E">
      <w:pPr>
        <w:pStyle w:val="Heading1"/>
        <w:spacing w:before="0" w:line="360" w:lineRule="auto"/>
        <w:rPr>
          <w:rFonts w:ascii="Times New Roman" w:hAnsi="Times New Roman" w:cs="Times New Roman"/>
          <w:b/>
          <w:color w:val="auto"/>
          <w:sz w:val="24"/>
          <w:szCs w:val="24"/>
        </w:rPr>
      </w:pPr>
      <w:bookmarkStart w:id="1" w:name="_Toc152936344"/>
    </w:p>
    <w:p w14:paraId="64AD9CCD" w14:textId="77777777" w:rsidR="00625BA8" w:rsidRDefault="00625BA8" w:rsidP="00381F9E">
      <w:pPr>
        <w:pStyle w:val="Heading1"/>
        <w:spacing w:before="0" w:line="360" w:lineRule="auto"/>
        <w:rPr>
          <w:rFonts w:ascii="Times New Roman" w:hAnsi="Times New Roman" w:cs="Times New Roman"/>
          <w:b/>
          <w:color w:val="auto"/>
          <w:sz w:val="24"/>
          <w:szCs w:val="24"/>
        </w:rPr>
      </w:pPr>
    </w:p>
    <w:p w14:paraId="327E686F" w14:textId="77777777" w:rsidR="00625BA8" w:rsidRDefault="00625BA8" w:rsidP="00381F9E">
      <w:pPr>
        <w:pStyle w:val="Heading1"/>
        <w:spacing w:before="0" w:line="360" w:lineRule="auto"/>
        <w:rPr>
          <w:rFonts w:ascii="Times New Roman" w:hAnsi="Times New Roman" w:cs="Times New Roman"/>
          <w:b/>
          <w:color w:val="auto"/>
          <w:sz w:val="24"/>
          <w:szCs w:val="24"/>
        </w:rPr>
      </w:pPr>
    </w:p>
    <w:p w14:paraId="070873E4" w14:textId="77777777" w:rsidR="00625BA8" w:rsidRDefault="00625BA8" w:rsidP="00381F9E">
      <w:pPr>
        <w:pStyle w:val="Heading1"/>
        <w:spacing w:before="0" w:line="360" w:lineRule="auto"/>
        <w:rPr>
          <w:rFonts w:ascii="Times New Roman" w:hAnsi="Times New Roman" w:cs="Times New Roman"/>
          <w:b/>
          <w:color w:val="auto"/>
          <w:sz w:val="24"/>
          <w:szCs w:val="24"/>
        </w:rPr>
      </w:pPr>
    </w:p>
    <w:p w14:paraId="32CC938C" w14:textId="77777777" w:rsidR="00625BA8" w:rsidRDefault="00625BA8" w:rsidP="00381F9E">
      <w:pPr>
        <w:pStyle w:val="Heading1"/>
        <w:spacing w:before="0" w:line="360" w:lineRule="auto"/>
        <w:rPr>
          <w:rFonts w:ascii="Times New Roman" w:hAnsi="Times New Roman" w:cs="Times New Roman"/>
          <w:b/>
          <w:color w:val="auto"/>
          <w:sz w:val="24"/>
          <w:szCs w:val="24"/>
        </w:rPr>
      </w:pPr>
    </w:p>
    <w:p w14:paraId="543EA69C" w14:textId="0EA6DF2E" w:rsidR="00E92C0C" w:rsidRPr="00DF7F76" w:rsidRDefault="00E92C0C" w:rsidP="00381F9E">
      <w:pPr>
        <w:pStyle w:val="Heading1"/>
        <w:spacing w:before="0" w:line="360" w:lineRule="auto"/>
        <w:rPr>
          <w:rFonts w:ascii="Times New Roman" w:eastAsia="Calibri" w:hAnsi="Times New Roman" w:cs="Times New Roman"/>
          <w:b/>
          <w:color w:val="auto"/>
          <w:sz w:val="24"/>
          <w:szCs w:val="24"/>
        </w:rPr>
      </w:pPr>
      <w:r w:rsidRPr="00DF7F76">
        <w:rPr>
          <w:rFonts w:ascii="Times New Roman" w:hAnsi="Times New Roman" w:cs="Times New Roman"/>
          <w:b/>
          <w:color w:val="auto"/>
          <w:sz w:val="24"/>
          <w:szCs w:val="24"/>
        </w:rPr>
        <w:t>Executive Summary</w:t>
      </w:r>
      <w:bookmarkEnd w:id="0"/>
      <w:bookmarkEnd w:id="1"/>
    </w:p>
    <w:p w14:paraId="028A9E18" w14:textId="77777777" w:rsidR="00E92C0C" w:rsidRPr="00DF7F76" w:rsidRDefault="00E92C0C" w:rsidP="00381F9E">
      <w:pPr>
        <w:spacing w:after="0" w:line="360" w:lineRule="auto"/>
        <w:jc w:val="both"/>
        <w:rPr>
          <w:rFonts w:ascii="Times New Roman" w:hAnsi="Times New Roman" w:cs="Times New Roman"/>
          <w:sz w:val="24"/>
          <w:szCs w:val="24"/>
        </w:rPr>
      </w:pPr>
    </w:p>
    <w:p w14:paraId="60149952" w14:textId="382ADCCC" w:rsidR="009E32B3" w:rsidRPr="00DF7F76" w:rsidRDefault="00E92C0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Strategy</w:t>
      </w:r>
      <w:r w:rsidR="006F5505" w:rsidRPr="00DF7F76">
        <w:rPr>
          <w:rFonts w:ascii="Times New Roman" w:hAnsi="Times New Roman" w:cs="Times New Roman"/>
          <w:sz w:val="24"/>
          <w:szCs w:val="24"/>
        </w:rPr>
        <w:t>,</w:t>
      </w:r>
      <w:r w:rsidRPr="00DF7F76">
        <w:rPr>
          <w:rFonts w:ascii="Times New Roman" w:hAnsi="Times New Roman" w:cs="Times New Roman"/>
          <w:sz w:val="24"/>
          <w:szCs w:val="24"/>
        </w:rPr>
        <w:t xml:space="preserve"> acco</w:t>
      </w:r>
      <w:r w:rsidR="006F5505" w:rsidRPr="00DF7F76">
        <w:rPr>
          <w:rFonts w:ascii="Times New Roman" w:hAnsi="Times New Roman" w:cs="Times New Roman"/>
          <w:sz w:val="24"/>
          <w:szCs w:val="24"/>
        </w:rPr>
        <w:t>rding to Johnson and Scholes (20</w:t>
      </w:r>
      <w:r w:rsidRPr="00DF7F76">
        <w:rPr>
          <w:rFonts w:ascii="Times New Roman" w:hAnsi="Times New Roman" w:cs="Times New Roman"/>
          <w:sz w:val="24"/>
          <w:szCs w:val="24"/>
        </w:rPr>
        <w:t xml:space="preserve">08) is define as the </w:t>
      </w:r>
      <w:r w:rsidR="006F5505" w:rsidRPr="00DF7F76">
        <w:rPr>
          <w:rFonts w:ascii="Times New Roman" w:hAnsi="Times New Roman" w:cs="Times New Roman"/>
          <w:sz w:val="24"/>
          <w:szCs w:val="24"/>
        </w:rPr>
        <w:t xml:space="preserve">direction and scope of an organization over the long term, which achieve advantage in a changing business environment through its configuration of resources and competencies with the aim of meeting stakeholders expectation. In today’s highly competitive and dynamic business environment, organization are </w:t>
      </w:r>
      <w:r w:rsidR="009B67EC" w:rsidRPr="00DF7F76">
        <w:rPr>
          <w:rFonts w:ascii="Times New Roman" w:hAnsi="Times New Roman" w:cs="Times New Roman"/>
          <w:sz w:val="24"/>
          <w:szCs w:val="24"/>
        </w:rPr>
        <w:t xml:space="preserve">constantly </w:t>
      </w:r>
      <w:r w:rsidR="00280D52" w:rsidRPr="00DF7F76">
        <w:rPr>
          <w:rFonts w:ascii="Times New Roman" w:hAnsi="Times New Roman" w:cs="Times New Roman"/>
          <w:sz w:val="24"/>
          <w:szCs w:val="24"/>
        </w:rPr>
        <w:t>grapple</w:t>
      </w:r>
      <w:r w:rsidR="006F5505" w:rsidRPr="00DF7F76">
        <w:rPr>
          <w:rFonts w:ascii="Times New Roman" w:hAnsi="Times New Roman" w:cs="Times New Roman"/>
          <w:sz w:val="24"/>
          <w:szCs w:val="24"/>
        </w:rPr>
        <w:t xml:space="preserve"> with the challenges of keeping up with the changing </w:t>
      </w:r>
      <w:r w:rsidR="00770F7F" w:rsidRPr="00DF7F76">
        <w:rPr>
          <w:rFonts w:ascii="Times New Roman" w:hAnsi="Times New Roman" w:cs="Times New Roman"/>
          <w:sz w:val="24"/>
          <w:szCs w:val="24"/>
        </w:rPr>
        <w:t xml:space="preserve">customers demand and </w:t>
      </w:r>
      <w:r w:rsidR="006F5505" w:rsidRPr="00DF7F76">
        <w:rPr>
          <w:rFonts w:ascii="Times New Roman" w:hAnsi="Times New Roman" w:cs="Times New Roman"/>
          <w:sz w:val="24"/>
          <w:szCs w:val="24"/>
        </w:rPr>
        <w:t>preference</w:t>
      </w:r>
      <w:r w:rsidR="00770F7F" w:rsidRPr="00DF7F76">
        <w:rPr>
          <w:rFonts w:ascii="Times New Roman" w:hAnsi="Times New Roman" w:cs="Times New Roman"/>
          <w:sz w:val="24"/>
          <w:szCs w:val="24"/>
        </w:rPr>
        <w:t xml:space="preserve"> as well as the various governmental policies on business operation</w:t>
      </w:r>
      <w:r w:rsidR="006F5505" w:rsidRPr="00DF7F76">
        <w:rPr>
          <w:rFonts w:ascii="Times New Roman" w:hAnsi="Times New Roman" w:cs="Times New Roman"/>
          <w:sz w:val="24"/>
          <w:szCs w:val="24"/>
        </w:rPr>
        <w:t xml:space="preserve">. Added to that is the </w:t>
      </w:r>
      <w:r w:rsidR="00B5228C" w:rsidRPr="00DF7F76">
        <w:rPr>
          <w:rFonts w:ascii="Times New Roman" w:hAnsi="Times New Roman" w:cs="Times New Roman"/>
          <w:sz w:val="24"/>
          <w:szCs w:val="24"/>
        </w:rPr>
        <w:t>strong</w:t>
      </w:r>
      <w:r w:rsidR="006F5505" w:rsidRPr="00DF7F76">
        <w:rPr>
          <w:rFonts w:ascii="Times New Roman" w:hAnsi="Times New Roman" w:cs="Times New Roman"/>
          <w:sz w:val="24"/>
          <w:szCs w:val="24"/>
        </w:rPr>
        <w:t xml:space="preserve"> </w:t>
      </w:r>
      <w:r w:rsidR="00B5228C" w:rsidRPr="00DF7F76">
        <w:rPr>
          <w:rFonts w:ascii="Times New Roman" w:hAnsi="Times New Roman" w:cs="Times New Roman"/>
          <w:sz w:val="24"/>
          <w:szCs w:val="24"/>
        </w:rPr>
        <w:t>competition</w:t>
      </w:r>
      <w:r w:rsidR="006F5505" w:rsidRPr="00DF7F76">
        <w:rPr>
          <w:rFonts w:ascii="Times New Roman" w:hAnsi="Times New Roman" w:cs="Times New Roman"/>
          <w:sz w:val="24"/>
          <w:szCs w:val="24"/>
        </w:rPr>
        <w:t xml:space="preserve"> </w:t>
      </w:r>
      <w:r w:rsidR="00B5228C" w:rsidRPr="00DF7F76">
        <w:rPr>
          <w:rFonts w:ascii="Times New Roman" w:hAnsi="Times New Roman" w:cs="Times New Roman"/>
          <w:sz w:val="24"/>
          <w:szCs w:val="24"/>
        </w:rPr>
        <w:t>from</w:t>
      </w:r>
      <w:r w:rsidR="006F5505" w:rsidRPr="00DF7F76">
        <w:rPr>
          <w:rFonts w:ascii="Times New Roman" w:hAnsi="Times New Roman" w:cs="Times New Roman"/>
          <w:sz w:val="24"/>
          <w:szCs w:val="24"/>
        </w:rPr>
        <w:t xml:space="preserve"> business</w:t>
      </w:r>
      <w:r w:rsidR="00B5228C" w:rsidRPr="00DF7F76">
        <w:rPr>
          <w:rFonts w:ascii="Times New Roman" w:hAnsi="Times New Roman" w:cs="Times New Roman"/>
          <w:sz w:val="24"/>
          <w:szCs w:val="24"/>
        </w:rPr>
        <w:t xml:space="preserve"> offering the same product and services</w:t>
      </w:r>
      <w:r w:rsidR="006F5505" w:rsidRPr="00DF7F76">
        <w:rPr>
          <w:rFonts w:ascii="Times New Roman" w:hAnsi="Times New Roman" w:cs="Times New Roman"/>
          <w:sz w:val="24"/>
          <w:szCs w:val="24"/>
        </w:rPr>
        <w:t xml:space="preserve">, as such organization are constantly on their toe to </w:t>
      </w:r>
      <w:r w:rsidR="002A5638" w:rsidRPr="00DF7F76">
        <w:rPr>
          <w:rFonts w:ascii="Times New Roman" w:hAnsi="Times New Roman" w:cs="Times New Roman"/>
          <w:sz w:val="24"/>
          <w:szCs w:val="24"/>
        </w:rPr>
        <w:t xml:space="preserve">trying </w:t>
      </w:r>
      <w:r w:rsidR="006F5505" w:rsidRPr="00DF7F76">
        <w:rPr>
          <w:rFonts w:ascii="Times New Roman" w:hAnsi="Times New Roman" w:cs="Times New Roman"/>
          <w:sz w:val="24"/>
          <w:szCs w:val="24"/>
        </w:rPr>
        <w:t>keep up and maintain their competitive</w:t>
      </w:r>
      <w:r w:rsidR="00B5228C" w:rsidRPr="00DF7F76">
        <w:rPr>
          <w:rFonts w:ascii="Times New Roman" w:hAnsi="Times New Roman" w:cs="Times New Roman"/>
          <w:sz w:val="24"/>
          <w:szCs w:val="24"/>
        </w:rPr>
        <w:t xml:space="preserve"> advantage in the market.</w:t>
      </w:r>
      <w:r w:rsidR="006F5505" w:rsidRPr="00DF7F76">
        <w:rPr>
          <w:rFonts w:ascii="Times New Roman" w:hAnsi="Times New Roman" w:cs="Times New Roman"/>
          <w:sz w:val="24"/>
          <w:szCs w:val="24"/>
        </w:rPr>
        <w:t xml:space="preserve"> </w:t>
      </w:r>
      <w:r w:rsidR="00770F7F" w:rsidRPr="00DF7F76">
        <w:rPr>
          <w:rFonts w:ascii="Times New Roman" w:hAnsi="Times New Roman" w:cs="Times New Roman"/>
          <w:sz w:val="24"/>
          <w:szCs w:val="24"/>
        </w:rPr>
        <w:t>In this report, the author comprehensively evaluated the internal environment of</w:t>
      </w:r>
      <w:r w:rsidRPr="00DF7F76">
        <w:rPr>
          <w:rFonts w:ascii="Times New Roman" w:hAnsi="Times New Roman" w:cs="Times New Roman"/>
          <w:sz w:val="24"/>
          <w:szCs w:val="24"/>
        </w:rPr>
        <w:t xml:space="preserve"> </w:t>
      </w:r>
      <w:r w:rsidR="00770F7F" w:rsidRPr="00DF7F76">
        <w:rPr>
          <w:rFonts w:ascii="Times New Roman" w:hAnsi="Times New Roman" w:cs="Times New Roman"/>
          <w:sz w:val="24"/>
          <w:szCs w:val="24"/>
        </w:rPr>
        <w:t>“</w:t>
      </w:r>
      <w:r w:rsidRPr="00DF7F76">
        <w:rPr>
          <w:rFonts w:ascii="Times New Roman" w:hAnsi="Times New Roman" w:cs="Times New Roman"/>
          <w:sz w:val="24"/>
          <w:szCs w:val="24"/>
        </w:rPr>
        <w:t>Adeo Travel</w:t>
      </w:r>
      <w:r w:rsidR="00770F7F" w:rsidRPr="00DF7F76">
        <w:rPr>
          <w:rFonts w:ascii="Times New Roman" w:hAnsi="Times New Roman" w:cs="Times New Roman"/>
          <w:sz w:val="24"/>
          <w:szCs w:val="24"/>
        </w:rPr>
        <w:t>”</w:t>
      </w:r>
      <w:r w:rsidR="009E32B3" w:rsidRPr="00DF7F76">
        <w:rPr>
          <w:rFonts w:ascii="Times New Roman" w:hAnsi="Times New Roman" w:cs="Times New Roman"/>
          <w:sz w:val="24"/>
          <w:szCs w:val="24"/>
        </w:rPr>
        <w:t xml:space="preserve"> critically assessing</w:t>
      </w:r>
      <w:r w:rsidR="00770F7F" w:rsidRPr="00DF7F76">
        <w:rPr>
          <w:rFonts w:ascii="Times New Roman" w:hAnsi="Times New Roman" w:cs="Times New Roman"/>
          <w:sz w:val="24"/>
          <w:szCs w:val="24"/>
        </w:rPr>
        <w:t xml:space="preserve"> the effectiveness of its business strategy with </w:t>
      </w:r>
      <w:r w:rsidR="00CF2FB0" w:rsidRPr="00DF7F76">
        <w:rPr>
          <w:rFonts w:ascii="Times New Roman" w:hAnsi="Times New Roman" w:cs="Times New Roman"/>
          <w:sz w:val="24"/>
          <w:szCs w:val="24"/>
        </w:rPr>
        <w:t xml:space="preserve">the </w:t>
      </w:r>
      <w:r w:rsidR="00770F7F" w:rsidRPr="00DF7F76">
        <w:rPr>
          <w:rFonts w:ascii="Times New Roman" w:hAnsi="Times New Roman" w:cs="Times New Roman"/>
          <w:sz w:val="24"/>
          <w:szCs w:val="24"/>
        </w:rPr>
        <w:t>aim of proffering strategic recommendation for growth</w:t>
      </w:r>
      <w:r w:rsidR="00033784" w:rsidRPr="00DF7F76">
        <w:rPr>
          <w:rFonts w:ascii="Times New Roman" w:hAnsi="Times New Roman" w:cs="Times New Roman"/>
          <w:sz w:val="24"/>
          <w:szCs w:val="24"/>
        </w:rPr>
        <w:t>. The key strategic evaluation tools utilized include</w:t>
      </w:r>
      <w:r w:rsidR="009E32B3" w:rsidRPr="00DF7F76">
        <w:rPr>
          <w:rFonts w:ascii="Times New Roman" w:hAnsi="Times New Roman" w:cs="Times New Roman"/>
          <w:sz w:val="24"/>
          <w:szCs w:val="24"/>
        </w:rPr>
        <w:t xml:space="preserve">s Porter's Five Forces, </w:t>
      </w:r>
      <w:r w:rsidR="00F627FD" w:rsidRPr="00DF7F76">
        <w:rPr>
          <w:rFonts w:ascii="Times New Roman" w:hAnsi="Times New Roman" w:cs="Times New Roman"/>
          <w:sz w:val="24"/>
          <w:szCs w:val="24"/>
        </w:rPr>
        <w:t xml:space="preserve">PESTLE framework, </w:t>
      </w:r>
      <w:r w:rsidR="009E32B3" w:rsidRPr="00DF7F76">
        <w:rPr>
          <w:rFonts w:ascii="Times New Roman" w:hAnsi="Times New Roman" w:cs="Times New Roman"/>
          <w:sz w:val="24"/>
          <w:szCs w:val="24"/>
        </w:rPr>
        <w:t>TOWS matrix</w:t>
      </w:r>
      <w:r w:rsidR="004B310E" w:rsidRPr="00DF7F76">
        <w:rPr>
          <w:rFonts w:ascii="Times New Roman" w:hAnsi="Times New Roman" w:cs="Times New Roman"/>
          <w:sz w:val="24"/>
          <w:szCs w:val="24"/>
        </w:rPr>
        <w:t>, Safe framework</w:t>
      </w:r>
      <w:r w:rsidR="009E32B3" w:rsidRPr="00DF7F76">
        <w:rPr>
          <w:rFonts w:ascii="Times New Roman" w:hAnsi="Times New Roman" w:cs="Times New Roman"/>
          <w:sz w:val="24"/>
          <w:szCs w:val="24"/>
        </w:rPr>
        <w:t xml:space="preserve"> </w:t>
      </w:r>
      <w:r w:rsidRPr="00DF7F76">
        <w:rPr>
          <w:rFonts w:ascii="Times New Roman" w:hAnsi="Times New Roman" w:cs="Times New Roman"/>
          <w:sz w:val="24"/>
          <w:szCs w:val="24"/>
        </w:rPr>
        <w:t>and the Resource-Based View theory. These methodologies aim to analyze the company's competitive landscape, internal strengths and weaknesses, and resource allocation strategies</w:t>
      </w:r>
      <w:r w:rsidR="00CF2FB0" w:rsidRPr="00DF7F76">
        <w:rPr>
          <w:rFonts w:ascii="Times New Roman" w:hAnsi="Times New Roman" w:cs="Times New Roman"/>
          <w:sz w:val="24"/>
          <w:szCs w:val="24"/>
        </w:rPr>
        <w:t xml:space="preserve"> adeo Travels</w:t>
      </w:r>
      <w:r w:rsidRPr="00DF7F76">
        <w:rPr>
          <w:rFonts w:ascii="Times New Roman" w:hAnsi="Times New Roman" w:cs="Times New Roman"/>
          <w:sz w:val="24"/>
          <w:szCs w:val="24"/>
        </w:rPr>
        <w:t>.</w:t>
      </w:r>
    </w:p>
    <w:p w14:paraId="4046A18A" w14:textId="73BD54F9" w:rsidR="00B85F42" w:rsidRPr="00DF7F76" w:rsidRDefault="00B85F42" w:rsidP="00381F9E">
      <w:pPr>
        <w:spacing w:after="0" w:line="360" w:lineRule="auto"/>
        <w:jc w:val="both"/>
        <w:rPr>
          <w:rFonts w:ascii="Times New Roman" w:hAnsi="Times New Roman" w:cs="Times New Roman"/>
          <w:sz w:val="24"/>
          <w:szCs w:val="24"/>
        </w:rPr>
      </w:pPr>
    </w:p>
    <w:p w14:paraId="4171DAE1" w14:textId="49315FC7" w:rsidR="00B85F42" w:rsidRPr="00DF7F76" w:rsidRDefault="00B85F42" w:rsidP="00381F9E">
      <w:pPr>
        <w:spacing w:after="0" w:line="360" w:lineRule="auto"/>
        <w:jc w:val="both"/>
        <w:rPr>
          <w:rFonts w:ascii="Times New Roman" w:hAnsi="Times New Roman" w:cs="Times New Roman"/>
          <w:sz w:val="24"/>
          <w:szCs w:val="24"/>
        </w:rPr>
      </w:pPr>
    </w:p>
    <w:p w14:paraId="0634314F" w14:textId="4CFA23C4" w:rsidR="00B85F42" w:rsidRPr="00DF7F76" w:rsidRDefault="00B85F42" w:rsidP="00381F9E">
      <w:pPr>
        <w:spacing w:after="0" w:line="360" w:lineRule="auto"/>
        <w:jc w:val="both"/>
        <w:rPr>
          <w:rFonts w:ascii="Times New Roman" w:hAnsi="Times New Roman" w:cs="Times New Roman"/>
          <w:sz w:val="24"/>
          <w:szCs w:val="24"/>
        </w:rPr>
      </w:pPr>
    </w:p>
    <w:p w14:paraId="333B070C" w14:textId="58507F77" w:rsidR="00B85F42" w:rsidRPr="00DF7F76" w:rsidRDefault="00B85F42" w:rsidP="00381F9E">
      <w:pPr>
        <w:spacing w:after="0" w:line="360" w:lineRule="auto"/>
        <w:jc w:val="both"/>
        <w:rPr>
          <w:rFonts w:ascii="Times New Roman" w:hAnsi="Times New Roman" w:cs="Times New Roman"/>
          <w:sz w:val="24"/>
          <w:szCs w:val="24"/>
        </w:rPr>
      </w:pPr>
    </w:p>
    <w:p w14:paraId="2336D8BD" w14:textId="3F2AEA58" w:rsidR="00B85F42" w:rsidRPr="00DF7F76" w:rsidRDefault="00B85F42" w:rsidP="00381F9E">
      <w:pPr>
        <w:spacing w:after="0" w:line="360" w:lineRule="auto"/>
        <w:jc w:val="both"/>
        <w:rPr>
          <w:rFonts w:ascii="Times New Roman" w:hAnsi="Times New Roman" w:cs="Times New Roman"/>
          <w:sz w:val="24"/>
          <w:szCs w:val="24"/>
        </w:rPr>
      </w:pPr>
    </w:p>
    <w:p w14:paraId="6C6CF9BF" w14:textId="43B55265" w:rsidR="00B85F42" w:rsidRPr="00DF7F76" w:rsidRDefault="00B85F42" w:rsidP="00381F9E">
      <w:pPr>
        <w:spacing w:after="0" w:line="360" w:lineRule="auto"/>
        <w:jc w:val="both"/>
        <w:rPr>
          <w:rFonts w:ascii="Times New Roman" w:hAnsi="Times New Roman" w:cs="Times New Roman"/>
          <w:sz w:val="24"/>
          <w:szCs w:val="24"/>
        </w:rPr>
      </w:pPr>
    </w:p>
    <w:p w14:paraId="1E26C9FB" w14:textId="3BDDA69C" w:rsidR="00B85F42" w:rsidRPr="00DF7F76" w:rsidRDefault="00B85F42" w:rsidP="00381F9E">
      <w:pPr>
        <w:spacing w:after="0" w:line="360" w:lineRule="auto"/>
        <w:jc w:val="both"/>
        <w:rPr>
          <w:rFonts w:ascii="Times New Roman" w:hAnsi="Times New Roman" w:cs="Times New Roman"/>
          <w:sz w:val="24"/>
          <w:szCs w:val="24"/>
        </w:rPr>
      </w:pPr>
    </w:p>
    <w:p w14:paraId="414D72A2" w14:textId="39C9399A" w:rsidR="00B85F42" w:rsidRPr="00DF7F76" w:rsidRDefault="00B85F42" w:rsidP="00381F9E">
      <w:pPr>
        <w:spacing w:after="0" w:line="360" w:lineRule="auto"/>
        <w:jc w:val="both"/>
        <w:rPr>
          <w:rFonts w:ascii="Times New Roman" w:hAnsi="Times New Roman" w:cs="Times New Roman"/>
          <w:sz w:val="24"/>
          <w:szCs w:val="24"/>
        </w:rPr>
      </w:pPr>
    </w:p>
    <w:p w14:paraId="77B39FEF" w14:textId="08AB1663" w:rsidR="00B85F42" w:rsidRPr="00DF7F76" w:rsidRDefault="00B85F42" w:rsidP="00381F9E">
      <w:pPr>
        <w:spacing w:after="0" w:line="360" w:lineRule="auto"/>
        <w:jc w:val="both"/>
        <w:rPr>
          <w:rFonts w:ascii="Times New Roman" w:hAnsi="Times New Roman" w:cs="Times New Roman"/>
          <w:sz w:val="24"/>
          <w:szCs w:val="24"/>
        </w:rPr>
      </w:pPr>
    </w:p>
    <w:p w14:paraId="36596B2E" w14:textId="085DB29D" w:rsidR="00B85F42" w:rsidRPr="00DF7F76" w:rsidRDefault="00B85F42" w:rsidP="00381F9E">
      <w:pPr>
        <w:spacing w:after="0" w:line="360" w:lineRule="auto"/>
        <w:jc w:val="both"/>
        <w:rPr>
          <w:rFonts w:ascii="Times New Roman" w:hAnsi="Times New Roman" w:cs="Times New Roman"/>
          <w:sz w:val="24"/>
          <w:szCs w:val="24"/>
        </w:rPr>
      </w:pPr>
    </w:p>
    <w:p w14:paraId="0D99D6E1" w14:textId="42B5D30A" w:rsidR="00950460" w:rsidRPr="00DF7F76" w:rsidRDefault="00950460" w:rsidP="00381F9E">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1939048143"/>
        <w:docPartObj>
          <w:docPartGallery w:val="Table of Contents"/>
          <w:docPartUnique/>
        </w:docPartObj>
      </w:sdtPr>
      <w:sdtEndPr>
        <w:rPr>
          <w:bCs/>
          <w:noProof/>
        </w:rPr>
      </w:sdtEndPr>
      <w:sdtContent>
        <w:p w14:paraId="49426654" w14:textId="02B71F41" w:rsidR="00950460" w:rsidRPr="00DF7F76" w:rsidRDefault="00950460" w:rsidP="00381F9E">
          <w:pPr>
            <w:pStyle w:val="TOCHeading"/>
            <w:spacing w:before="0" w:line="360" w:lineRule="auto"/>
            <w:jc w:val="center"/>
            <w:rPr>
              <w:rFonts w:ascii="Times New Roman" w:hAnsi="Times New Roman" w:cs="Times New Roman"/>
              <w:b/>
              <w:color w:val="auto"/>
              <w:sz w:val="24"/>
              <w:szCs w:val="24"/>
            </w:rPr>
          </w:pPr>
          <w:r w:rsidRPr="00DF7F76">
            <w:rPr>
              <w:rFonts w:ascii="Times New Roman" w:hAnsi="Times New Roman" w:cs="Times New Roman"/>
              <w:b/>
              <w:color w:val="auto"/>
              <w:sz w:val="24"/>
              <w:szCs w:val="24"/>
            </w:rPr>
            <w:t>Table of Contents</w:t>
          </w:r>
        </w:p>
        <w:p w14:paraId="4F7E0EE8" w14:textId="1A6D308C" w:rsidR="004505DF" w:rsidRPr="00DF7F76" w:rsidRDefault="00950460" w:rsidP="00381F9E">
          <w:pPr>
            <w:pStyle w:val="TOC1"/>
            <w:tabs>
              <w:tab w:val="right" w:leader="dot" w:pos="9350"/>
            </w:tabs>
            <w:spacing w:after="0" w:line="360" w:lineRule="auto"/>
            <w:rPr>
              <w:rFonts w:ascii="Times New Roman" w:eastAsiaTheme="minorEastAsia" w:hAnsi="Times New Roman" w:cs="Times New Roman"/>
              <w:noProof/>
            </w:rPr>
          </w:pPr>
          <w:r w:rsidRPr="00DF7F76">
            <w:rPr>
              <w:rFonts w:ascii="Times New Roman" w:hAnsi="Times New Roman" w:cs="Times New Roman"/>
            </w:rPr>
            <w:fldChar w:fldCharType="begin"/>
          </w:r>
          <w:r w:rsidRPr="00DF7F76">
            <w:rPr>
              <w:rFonts w:ascii="Times New Roman" w:hAnsi="Times New Roman" w:cs="Times New Roman"/>
            </w:rPr>
            <w:instrText xml:space="preserve"> TOC \o "1-3" \h \z \u </w:instrText>
          </w:r>
          <w:r w:rsidRPr="00DF7F76">
            <w:rPr>
              <w:rFonts w:ascii="Times New Roman" w:hAnsi="Times New Roman" w:cs="Times New Roman"/>
            </w:rPr>
            <w:fldChar w:fldCharType="separate"/>
          </w:r>
          <w:hyperlink w:anchor="_Toc152936344" w:history="1">
            <w:r w:rsidR="004505DF" w:rsidRPr="00DF7F76">
              <w:rPr>
                <w:rStyle w:val="Hyperlink"/>
                <w:rFonts w:ascii="Times New Roman" w:hAnsi="Times New Roman" w:cs="Times New Roman"/>
                <w:b/>
                <w:noProof/>
              </w:rPr>
              <w:t>Executive Summary</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_Toc152936344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2</w:t>
            </w:r>
            <w:r w:rsidR="004505DF" w:rsidRPr="00DF7F76">
              <w:rPr>
                <w:rFonts w:ascii="Times New Roman" w:hAnsi="Times New Roman" w:cs="Times New Roman"/>
                <w:noProof/>
                <w:webHidden/>
              </w:rPr>
              <w:fldChar w:fldCharType="end"/>
            </w:r>
          </w:hyperlink>
        </w:p>
        <w:p w14:paraId="320EC14F" w14:textId="70795C23"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45" w:history="1">
            <w:r w:rsidR="004505DF" w:rsidRPr="00DF7F76">
              <w:rPr>
                <w:rStyle w:val="Hyperlink"/>
                <w:rFonts w:ascii="Times New Roman" w:hAnsi="Times New Roman" w:cs="Times New Roman"/>
                <w:b/>
                <w:noProof/>
              </w:rPr>
              <w:t>1.0 Introduction</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_Toc152936345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4</w:t>
            </w:r>
            <w:r w:rsidR="004505DF" w:rsidRPr="00DF7F76">
              <w:rPr>
                <w:rFonts w:ascii="Times New Roman" w:hAnsi="Times New Roman" w:cs="Times New Roman"/>
                <w:noProof/>
                <w:webHidden/>
              </w:rPr>
              <w:fldChar w:fldCharType="end"/>
            </w:r>
          </w:hyperlink>
        </w:p>
        <w:p w14:paraId="7B1AC42B" w14:textId="2F637BD1" w:rsidR="004505DF" w:rsidRPr="00DF7F76" w:rsidRDefault="003E4FBD" w:rsidP="00381F9E">
          <w:pPr>
            <w:pStyle w:val="TOC2"/>
            <w:tabs>
              <w:tab w:val="right" w:leader="dot" w:pos="9350"/>
            </w:tabs>
            <w:spacing w:after="0" w:line="360" w:lineRule="auto"/>
            <w:ind w:left="0"/>
            <w:rPr>
              <w:rFonts w:ascii="Times New Roman" w:eastAsiaTheme="minorEastAsia" w:hAnsi="Times New Roman" w:cs="Times New Roman"/>
              <w:noProof/>
            </w:rPr>
          </w:pPr>
          <w:hyperlink w:anchor="_Toc152936346" w:history="1">
            <w:r w:rsidR="004505DF" w:rsidRPr="00DF7F76">
              <w:rPr>
                <w:rStyle w:val="Hyperlink"/>
                <w:rFonts w:ascii="Times New Roman" w:hAnsi="Times New Roman" w:cs="Times New Roman"/>
                <w:b/>
                <w:noProof/>
              </w:rPr>
              <w:t>1.1 An Overview of Adeo Travel</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_Toc152936346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4</w:t>
            </w:r>
            <w:r w:rsidR="004505DF" w:rsidRPr="00DF7F76">
              <w:rPr>
                <w:rFonts w:ascii="Times New Roman" w:hAnsi="Times New Roman" w:cs="Times New Roman"/>
                <w:noProof/>
                <w:webHidden/>
              </w:rPr>
              <w:fldChar w:fldCharType="end"/>
            </w:r>
          </w:hyperlink>
        </w:p>
        <w:p w14:paraId="4CE4A8F8" w14:textId="66B502A8" w:rsidR="004505DF" w:rsidRPr="00DF7F76" w:rsidRDefault="003E4FBD" w:rsidP="00381F9E">
          <w:pPr>
            <w:pStyle w:val="TOC2"/>
            <w:tabs>
              <w:tab w:val="right" w:leader="dot" w:pos="9350"/>
            </w:tabs>
            <w:spacing w:after="0" w:line="360" w:lineRule="auto"/>
            <w:ind w:left="0"/>
            <w:rPr>
              <w:rFonts w:ascii="Times New Roman" w:eastAsiaTheme="minorEastAsia" w:hAnsi="Times New Roman" w:cs="Times New Roman"/>
              <w:noProof/>
            </w:rPr>
          </w:pPr>
          <w:hyperlink w:anchor="_Toc152936347" w:history="1">
            <w:r w:rsidR="004505DF" w:rsidRPr="00DF7F76">
              <w:rPr>
                <w:rStyle w:val="Hyperlink"/>
                <w:rFonts w:ascii="Times New Roman" w:hAnsi="Times New Roman" w:cs="Times New Roman"/>
                <w:b/>
                <w:noProof/>
              </w:rPr>
              <w:t>1.2 Core Mission</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_Toc152936347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4</w:t>
            </w:r>
            <w:r w:rsidR="004505DF" w:rsidRPr="00DF7F76">
              <w:rPr>
                <w:rFonts w:ascii="Times New Roman" w:hAnsi="Times New Roman" w:cs="Times New Roman"/>
                <w:noProof/>
                <w:webHidden/>
              </w:rPr>
              <w:fldChar w:fldCharType="end"/>
            </w:r>
          </w:hyperlink>
        </w:p>
        <w:p w14:paraId="7B331BF7" w14:textId="676A0916"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48" w:history="1">
            <w:r w:rsidR="004505DF" w:rsidRPr="00DF7F76">
              <w:rPr>
                <w:rStyle w:val="Hyperlink"/>
                <w:rFonts w:ascii="Times New Roman" w:hAnsi="Times New Roman" w:cs="Times New Roman"/>
                <w:b/>
                <w:noProof/>
              </w:rPr>
              <w:t>2.0 Strategic Fit</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_Toc152936348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4</w:t>
            </w:r>
            <w:r w:rsidR="004505DF" w:rsidRPr="00DF7F76">
              <w:rPr>
                <w:rFonts w:ascii="Times New Roman" w:hAnsi="Times New Roman" w:cs="Times New Roman"/>
                <w:noProof/>
                <w:webHidden/>
              </w:rPr>
              <w:fldChar w:fldCharType="end"/>
            </w:r>
          </w:hyperlink>
        </w:p>
        <w:p w14:paraId="72C4C5D1" w14:textId="2DB66A74" w:rsidR="004505DF" w:rsidRPr="00DF7F76" w:rsidRDefault="003E4FBD" w:rsidP="00381F9E">
          <w:pPr>
            <w:pStyle w:val="TOC2"/>
            <w:tabs>
              <w:tab w:val="right" w:leader="dot" w:pos="9350"/>
            </w:tabs>
            <w:spacing w:after="0" w:line="360" w:lineRule="auto"/>
            <w:ind w:left="0"/>
            <w:rPr>
              <w:rFonts w:ascii="Times New Roman" w:eastAsiaTheme="minorEastAsia" w:hAnsi="Times New Roman" w:cs="Times New Roman"/>
              <w:noProof/>
            </w:rPr>
          </w:pPr>
          <w:hyperlink w:anchor="_Toc152936349" w:history="1">
            <w:r w:rsidR="004505DF" w:rsidRPr="00DF7F76">
              <w:rPr>
                <w:rStyle w:val="Hyperlink"/>
                <w:rFonts w:ascii="Times New Roman" w:hAnsi="Times New Roman" w:cs="Times New Roman"/>
                <w:b/>
                <w:noProof/>
              </w:rPr>
              <w:t>2.1 PESTLE Analysis</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_Toc152936349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5</w:t>
            </w:r>
            <w:r w:rsidR="004505DF" w:rsidRPr="00DF7F76">
              <w:rPr>
                <w:rFonts w:ascii="Times New Roman" w:hAnsi="Times New Roman" w:cs="Times New Roman"/>
                <w:noProof/>
                <w:webHidden/>
              </w:rPr>
              <w:fldChar w:fldCharType="end"/>
            </w:r>
          </w:hyperlink>
        </w:p>
        <w:p w14:paraId="01E5E322" w14:textId="20E46886" w:rsidR="004505DF" w:rsidRPr="00DF7F76" w:rsidRDefault="003E4FBD" w:rsidP="00381F9E">
          <w:pPr>
            <w:pStyle w:val="TOC2"/>
            <w:tabs>
              <w:tab w:val="right" w:leader="dot" w:pos="9350"/>
            </w:tabs>
            <w:spacing w:after="0" w:line="360" w:lineRule="auto"/>
            <w:ind w:left="0"/>
            <w:rPr>
              <w:rFonts w:ascii="Times New Roman" w:eastAsiaTheme="minorEastAsia" w:hAnsi="Times New Roman" w:cs="Times New Roman"/>
              <w:noProof/>
            </w:rPr>
          </w:pPr>
          <w:hyperlink w:anchor="_Toc152936350" w:history="1">
            <w:r w:rsidR="004505DF" w:rsidRPr="00DF7F76">
              <w:rPr>
                <w:rStyle w:val="Hyperlink"/>
                <w:rFonts w:ascii="Times New Roman" w:hAnsi="Times New Roman" w:cs="Times New Roman"/>
                <w:b/>
                <w:noProof/>
              </w:rPr>
              <w:t>2.2 PORTERS FIVE FORCE</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_Toc152936350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6</w:t>
            </w:r>
            <w:r w:rsidR="004505DF" w:rsidRPr="00DF7F76">
              <w:rPr>
                <w:rFonts w:ascii="Times New Roman" w:hAnsi="Times New Roman" w:cs="Times New Roman"/>
                <w:noProof/>
                <w:webHidden/>
              </w:rPr>
              <w:fldChar w:fldCharType="end"/>
            </w:r>
          </w:hyperlink>
        </w:p>
        <w:p w14:paraId="6B473ABC" w14:textId="5F454926" w:rsidR="004505DF" w:rsidRPr="00DF7F76" w:rsidRDefault="003E4FBD" w:rsidP="00381F9E">
          <w:pPr>
            <w:pStyle w:val="TOC2"/>
            <w:tabs>
              <w:tab w:val="right" w:leader="dot" w:pos="9350"/>
            </w:tabs>
            <w:spacing w:after="0" w:line="360" w:lineRule="auto"/>
            <w:ind w:left="0"/>
            <w:rPr>
              <w:rFonts w:ascii="Times New Roman" w:eastAsiaTheme="minorEastAsia" w:hAnsi="Times New Roman" w:cs="Times New Roman"/>
              <w:noProof/>
            </w:rPr>
          </w:pPr>
          <w:hyperlink w:anchor="_Toc152936351" w:history="1">
            <w:r w:rsidR="004505DF" w:rsidRPr="00DF7F76">
              <w:rPr>
                <w:rStyle w:val="Hyperlink"/>
                <w:rFonts w:ascii="Times New Roman" w:hAnsi="Times New Roman" w:cs="Times New Roman"/>
                <w:b/>
                <w:noProof/>
              </w:rPr>
              <w:t>2.3 Internal Analysis Using (RBV theory and TOWS)</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_Toc152936351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8</w:t>
            </w:r>
            <w:r w:rsidR="004505DF" w:rsidRPr="00DF7F76">
              <w:rPr>
                <w:rFonts w:ascii="Times New Roman" w:hAnsi="Times New Roman" w:cs="Times New Roman"/>
                <w:noProof/>
                <w:webHidden/>
              </w:rPr>
              <w:fldChar w:fldCharType="end"/>
            </w:r>
          </w:hyperlink>
        </w:p>
        <w:p w14:paraId="26A51EA9" w14:textId="4C7C721A" w:rsidR="004505DF" w:rsidRPr="00DF7F76" w:rsidRDefault="003E4FBD" w:rsidP="00381F9E">
          <w:pPr>
            <w:pStyle w:val="TOC3"/>
            <w:tabs>
              <w:tab w:val="right" w:leader="dot" w:pos="9350"/>
            </w:tabs>
            <w:spacing w:after="0" w:line="360" w:lineRule="auto"/>
            <w:ind w:left="0"/>
            <w:rPr>
              <w:rFonts w:ascii="Times New Roman" w:eastAsiaTheme="minorEastAsia" w:hAnsi="Times New Roman" w:cs="Times New Roman"/>
              <w:noProof/>
            </w:rPr>
          </w:pPr>
          <w:hyperlink w:anchor="_Toc152936352" w:history="1">
            <w:r w:rsidR="004505DF" w:rsidRPr="00DF7F76">
              <w:rPr>
                <w:rStyle w:val="Hyperlink"/>
                <w:rFonts w:ascii="Times New Roman" w:hAnsi="Times New Roman" w:cs="Times New Roman"/>
                <w:b/>
                <w:noProof/>
              </w:rPr>
              <w:t>2.3.1 Summary of RBV theory (VRIO analysis)</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_Toc152936352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9</w:t>
            </w:r>
            <w:r w:rsidR="004505DF" w:rsidRPr="00DF7F76">
              <w:rPr>
                <w:rFonts w:ascii="Times New Roman" w:hAnsi="Times New Roman" w:cs="Times New Roman"/>
                <w:noProof/>
                <w:webHidden/>
              </w:rPr>
              <w:fldChar w:fldCharType="end"/>
            </w:r>
          </w:hyperlink>
        </w:p>
        <w:p w14:paraId="2795F437" w14:textId="31D8A31C" w:rsidR="004505DF" w:rsidRPr="00DF7F76" w:rsidRDefault="003E4FBD" w:rsidP="00381F9E">
          <w:pPr>
            <w:pStyle w:val="TOC3"/>
            <w:tabs>
              <w:tab w:val="right" w:leader="dot" w:pos="9350"/>
            </w:tabs>
            <w:spacing w:after="0" w:line="360" w:lineRule="auto"/>
            <w:ind w:left="0"/>
            <w:rPr>
              <w:rFonts w:ascii="Times New Roman" w:eastAsiaTheme="minorEastAsia" w:hAnsi="Times New Roman" w:cs="Times New Roman"/>
              <w:noProof/>
            </w:rPr>
          </w:pPr>
          <w:hyperlink w:anchor="_Toc152936353" w:history="1">
            <w:r w:rsidR="004505DF" w:rsidRPr="00DF7F76">
              <w:rPr>
                <w:rStyle w:val="Hyperlink"/>
                <w:rFonts w:ascii="Times New Roman" w:hAnsi="Times New Roman" w:cs="Times New Roman"/>
                <w:b/>
                <w:noProof/>
              </w:rPr>
              <w:t>2.3.2 TOWS Analysis</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_Toc152936353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10</w:t>
            </w:r>
            <w:r w:rsidR="004505DF" w:rsidRPr="00DF7F76">
              <w:rPr>
                <w:rFonts w:ascii="Times New Roman" w:hAnsi="Times New Roman" w:cs="Times New Roman"/>
                <w:noProof/>
                <w:webHidden/>
              </w:rPr>
              <w:fldChar w:fldCharType="end"/>
            </w:r>
          </w:hyperlink>
        </w:p>
        <w:p w14:paraId="3EC6AC03" w14:textId="2D5D4C9A"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4" w:history="1">
            <w:r w:rsidR="004505DF" w:rsidRPr="00DF7F76">
              <w:rPr>
                <w:rStyle w:val="Hyperlink"/>
                <w:rFonts w:ascii="Times New Roman" w:hAnsi="Times New Roman" w:cs="Times New Roman"/>
                <w:b/>
                <w:noProof/>
              </w:rPr>
              <w:t>3.0 Analysis of Adeo Travel’s Business Strategy</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_Toc152936354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12</w:t>
            </w:r>
            <w:r w:rsidR="004505DF" w:rsidRPr="00DF7F76">
              <w:rPr>
                <w:rFonts w:ascii="Times New Roman" w:hAnsi="Times New Roman" w:cs="Times New Roman"/>
                <w:noProof/>
                <w:webHidden/>
              </w:rPr>
              <w:fldChar w:fldCharType="end"/>
            </w:r>
          </w:hyperlink>
        </w:p>
        <w:p w14:paraId="66C1B43F" w14:textId="1DCB2FF3"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5" w:history="1">
            <w:r w:rsidR="004505DF" w:rsidRPr="00DF7F76">
              <w:rPr>
                <w:rStyle w:val="Hyperlink"/>
                <w:rFonts w:ascii="Times New Roman" w:hAnsi="Times New Roman" w:cs="Times New Roman"/>
                <w:b/>
                <w:noProof/>
              </w:rPr>
              <w:t>3.1 Strategic Options for adeo Travel</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_Toc152936355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14</w:t>
            </w:r>
            <w:r w:rsidR="004505DF" w:rsidRPr="00DF7F76">
              <w:rPr>
                <w:rFonts w:ascii="Times New Roman" w:hAnsi="Times New Roman" w:cs="Times New Roman"/>
                <w:noProof/>
                <w:webHidden/>
              </w:rPr>
              <w:fldChar w:fldCharType="end"/>
            </w:r>
          </w:hyperlink>
        </w:p>
        <w:p w14:paraId="302CC7D4" w14:textId="0084BB4A"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6" w:history="1">
            <w:r w:rsidR="004505DF" w:rsidRPr="00DF7F76">
              <w:rPr>
                <w:rStyle w:val="Hyperlink"/>
                <w:rFonts w:ascii="Times New Roman" w:hAnsi="Times New Roman" w:cs="Times New Roman"/>
                <w:b/>
                <w:noProof/>
              </w:rPr>
              <w:t>3.2 Evaluation of Strategic Option Using SAfe</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_Toc152936356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15</w:t>
            </w:r>
            <w:r w:rsidR="004505DF" w:rsidRPr="00DF7F76">
              <w:rPr>
                <w:rFonts w:ascii="Times New Roman" w:hAnsi="Times New Roman" w:cs="Times New Roman"/>
                <w:noProof/>
                <w:webHidden/>
              </w:rPr>
              <w:fldChar w:fldCharType="end"/>
            </w:r>
          </w:hyperlink>
        </w:p>
        <w:p w14:paraId="40FADBEB" w14:textId="45053208"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7" w:history="1">
            <w:r w:rsidR="004505DF" w:rsidRPr="00DF7F76">
              <w:rPr>
                <w:rStyle w:val="Hyperlink"/>
                <w:rFonts w:ascii="Times New Roman" w:hAnsi="Times New Roman" w:cs="Times New Roman"/>
                <w:b/>
                <w:noProof/>
              </w:rPr>
              <w:t>3.3 Summary of findings</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_Toc152936357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15</w:t>
            </w:r>
            <w:r w:rsidR="004505DF" w:rsidRPr="00DF7F76">
              <w:rPr>
                <w:rFonts w:ascii="Times New Roman" w:hAnsi="Times New Roman" w:cs="Times New Roman"/>
                <w:noProof/>
                <w:webHidden/>
              </w:rPr>
              <w:fldChar w:fldCharType="end"/>
            </w:r>
          </w:hyperlink>
        </w:p>
        <w:p w14:paraId="72D3A048" w14:textId="7C010730"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8" w:history="1">
            <w:r w:rsidR="004505DF" w:rsidRPr="00DF7F76">
              <w:rPr>
                <w:rStyle w:val="Hyperlink"/>
                <w:rFonts w:ascii="Times New Roman" w:hAnsi="Times New Roman" w:cs="Times New Roman"/>
                <w:b/>
                <w:noProof/>
              </w:rPr>
              <w:t>4.0 Conclusion</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_Toc152936358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16</w:t>
            </w:r>
            <w:r w:rsidR="004505DF" w:rsidRPr="00DF7F76">
              <w:rPr>
                <w:rFonts w:ascii="Times New Roman" w:hAnsi="Times New Roman" w:cs="Times New Roman"/>
                <w:noProof/>
                <w:webHidden/>
              </w:rPr>
              <w:fldChar w:fldCharType="end"/>
            </w:r>
          </w:hyperlink>
        </w:p>
        <w:p w14:paraId="3BB8E929" w14:textId="62C4C4EE" w:rsidR="004505DF" w:rsidRPr="00DF7F76" w:rsidRDefault="003E4FBD" w:rsidP="00381F9E">
          <w:pPr>
            <w:pStyle w:val="TOC1"/>
            <w:tabs>
              <w:tab w:val="right" w:leader="dot" w:pos="9350"/>
            </w:tabs>
            <w:spacing w:after="0" w:line="360" w:lineRule="auto"/>
            <w:rPr>
              <w:rFonts w:ascii="Times New Roman" w:eastAsiaTheme="minorEastAsia" w:hAnsi="Times New Roman" w:cs="Times New Roman"/>
              <w:noProof/>
            </w:rPr>
          </w:pPr>
          <w:hyperlink w:anchor="_Toc152936359" w:history="1">
            <w:r w:rsidR="004505DF" w:rsidRPr="00DF7F76">
              <w:rPr>
                <w:rStyle w:val="Hyperlink"/>
                <w:rFonts w:ascii="Times New Roman" w:hAnsi="Times New Roman" w:cs="Times New Roman"/>
                <w:b/>
                <w:noProof/>
              </w:rPr>
              <w:t>4.1 Recommendation</w:t>
            </w:r>
            <w:r w:rsidR="004505DF" w:rsidRPr="00DF7F76">
              <w:rPr>
                <w:rFonts w:ascii="Times New Roman" w:hAnsi="Times New Roman" w:cs="Times New Roman"/>
                <w:noProof/>
                <w:webHidden/>
              </w:rPr>
              <w:tab/>
            </w:r>
            <w:r w:rsidR="004505DF" w:rsidRPr="00DF7F76">
              <w:rPr>
                <w:rFonts w:ascii="Times New Roman" w:hAnsi="Times New Roman" w:cs="Times New Roman"/>
                <w:noProof/>
                <w:webHidden/>
              </w:rPr>
              <w:fldChar w:fldCharType="begin"/>
            </w:r>
            <w:r w:rsidR="004505DF" w:rsidRPr="00DF7F76">
              <w:rPr>
                <w:rFonts w:ascii="Times New Roman" w:hAnsi="Times New Roman" w:cs="Times New Roman"/>
                <w:noProof/>
                <w:webHidden/>
              </w:rPr>
              <w:instrText xml:space="preserve"> PAGEREF _Toc152936359 \h </w:instrText>
            </w:r>
            <w:r w:rsidR="004505DF" w:rsidRPr="00DF7F76">
              <w:rPr>
                <w:rFonts w:ascii="Times New Roman" w:hAnsi="Times New Roman" w:cs="Times New Roman"/>
                <w:noProof/>
                <w:webHidden/>
              </w:rPr>
            </w:r>
            <w:r w:rsidR="004505DF" w:rsidRPr="00DF7F76">
              <w:rPr>
                <w:rFonts w:ascii="Times New Roman" w:hAnsi="Times New Roman" w:cs="Times New Roman"/>
                <w:noProof/>
                <w:webHidden/>
              </w:rPr>
              <w:fldChar w:fldCharType="separate"/>
            </w:r>
            <w:r w:rsidR="004505DF" w:rsidRPr="00DF7F76">
              <w:rPr>
                <w:rFonts w:ascii="Times New Roman" w:hAnsi="Times New Roman" w:cs="Times New Roman"/>
                <w:noProof/>
                <w:webHidden/>
              </w:rPr>
              <w:t>16</w:t>
            </w:r>
            <w:r w:rsidR="004505DF" w:rsidRPr="00DF7F76">
              <w:rPr>
                <w:rFonts w:ascii="Times New Roman" w:hAnsi="Times New Roman" w:cs="Times New Roman"/>
                <w:noProof/>
                <w:webHidden/>
              </w:rPr>
              <w:fldChar w:fldCharType="end"/>
            </w:r>
          </w:hyperlink>
        </w:p>
        <w:p w14:paraId="135C74B1" w14:textId="7175CE73" w:rsidR="00950460" w:rsidRPr="00DF7F76" w:rsidRDefault="00950460" w:rsidP="00381F9E">
          <w:pPr>
            <w:spacing w:after="0" w:line="360" w:lineRule="auto"/>
            <w:rPr>
              <w:rFonts w:ascii="Times New Roman" w:hAnsi="Times New Roman" w:cs="Times New Roman"/>
            </w:rPr>
          </w:pPr>
          <w:r w:rsidRPr="00DF7F76">
            <w:rPr>
              <w:rFonts w:ascii="Times New Roman" w:hAnsi="Times New Roman" w:cs="Times New Roman"/>
              <w:bCs/>
              <w:noProof/>
            </w:rPr>
            <w:fldChar w:fldCharType="end"/>
          </w:r>
        </w:p>
      </w:sdtContent>
    </w:sdt>
    <w:p w14:paraId="546DF3CF" w14:textId="5900C3C0" w:rsidR="00950460" w:rsidRPr="00DF7F76" w:rsidRDefault="00950460" w:rsidP="00381F9E">
      <w:pPr>
        <w:spacing w:after="0" w:line="360" w:lineRule="auto"/>
        <w:jc w:val="both"/>
        <w:rPr>
          <w:rFonts w:ascii="Times New Roman" w:hAnsi="Times New Roman" w:cs="Times New Roman"/>
          <w:sz w:val="24"/>
          <w:szCs w:val="24"/>
        </w:rPr>
      </w:pPr>
    </w:p>
    <w:p w14:paraId="0D628162" w14:textId="08EDC5B9" w:rsidR="00950460" w:rsidRPr="00DF7F76" w:rsidRDefault="00950460" w:rsidP="00381F9E">
      <w:pPr>
        <w:spacing w:after="0" w:line="360" w:lineRule="auto"/>
        <w:jc w:val="both"/>
        <w:rPr>
          <w:rFonts w:ascii="Times New Roman" w:hAnsi="Times New Roman" w:cs="Times New Roman"/>
          <w:sz w:val="24"/>
          <w:szCs w:val="24"/>
        </w:rPr>
      </w:pPr>
    </w:p>
    <w:p w14:paraId="24C70447" w14:textId="216BA02E" w:rsidR="00950460" w:rsidRPr="00DF7F76" w:rsidRDefault="00950460" w:rsidP="00381F9E">
      <w:pPr>
        <w:spacing w:after="0" w:line="360" w:lineRule="auto"/>
        <w:jc w:val="both"/>
        <w:rPr>
          <w:rFonts w:ascii="Times New Roman" w:hAnsi="Times New Roman" w:cs="Times New Roman"/>
          <w:sz w:val="24"/>
          <w:szCs w:val="24"/>
        </w:rPr>
      </w:pPr>
    </w:p>
    <w:p w14:paraId="38ECD9C1" w14:textId="00DB5941" w:rsidR="00950460" w:rsidRPr="00DF7F76" w:rsidRDefault="00950460" w:rsidP="00381F9E">
      <w:pPr>
        <w:spacing w:after="0" w:line="360" w:lineRule="auto"/>
        <w:jc w:val="both"/>
        <w:rPr>
          <w:rFonts w:ascii="Times New Roman" w:hAnsi="Times New Roman" w:cs="Times New Roman"/>
          <w:sz w:val="24"/>
          <w:szCs w:val="24"/>
        </w:rPr>
      </w:pPr>
    </w:p>
    <w:p w14:paraId="79FBD632" w14:textId="0C678047" w:rsidR="00950460" w:rsidRPr="00DF7F76" w:rsidRDefault="00950460" w:rsidP="00381F9E">
      <w:pPr>
        <w:spacing w:after="0" w:line="360" w:lineRule="auto"/>
        <w:jc w:val="both"/>
        <w:rPr>
          <w:rFonts w:ascii="Times New Roman" w:hAnsi="Times New Roman" w:cs="Times New Roman"/>
          <w:sz w:val="24"/>
          <w:szCs w:val="24"/>
        </w:rPr>
      </w:pPr>
    </w:p>
    <w:p w14:paraId="79B0E1AE" w14:textId="6D671C5F" w:rsidR="00950460" w:rsidRPr="00DF7F76" w:rsidRDefault="00950460" w:rsidP="00381F9E">
      <w:pPr>
        <w:spacing w:after="0" w:line="360" w:lineRule="auto"/>
        <w:jc w:val="both"/>
        <w:rPr>
          <w:rFonts w:ascii="Times New Roman" w:hAnsi="Times New Roman" w:cs="Times New Roman"/>
          <w:sz w:val="24"/>
          <w:szCs w:val="24"/>
        </w:rPr>
      </w:pPr>
    </w:p>
    <w:p w14:paraId="27B84ECA" w14:textId="7ABDA755" w:rsidR="00950460" w:rsidRPr="00DF7F76" w:rsidRDefault="00950460" w:rsidP="00381F9E">
      <w:pPr>
        <w:spacing w:after="0" w:line="360" w:lineRule="auto"/>
        <w:jc w:val="both"/>
        <w:rPr>
          <w:rFonts w:ascii="Times New Roman" w:hAnsi="Times New Roman" w:cs="Times New Roman"/>
          <w:sz w:val="24"/>
          <w:szCs w:val="24"/>
        </w:rPr>
      </w:pPr>
    </w:p>
    <w:p w14:paraId="58C97352" w14:textId="25BD00D7" w:rsidR="00950460" w:rsidRPr="00DF7F76" w:rsidRDefault="00950460" w:rsidP="00381F9E">
      <w:pPr>
        <w:spacing w:after="0" w:line="360" w:lineRule="auto"/>
        <w:jc w:val="both"/>
        <w:rPr>
          <w:rFonts w:ascii="Times New Roman" w:hAnsi="Times New Roman" w:cs="Times New Roman"/>
          <w:sz w:val="24"/>
          <w:szCs w:val="24"/>
        </w:rPr>
      </w:pPr>
    </w:p>
    <w:p w14:paraId="5ED5EE34" w14:textId="32ADE359" w:rsidR="00950460" w:rsidRPr="00DF7F76" w:rsidRDefault="00950460" w:rsidP="00381F9E">
      <w:pPr>
        <w:spacing w:after="0" w:line="360" w:lineRule="auto"/>
        <w:jc w:val="both"/>
        <w:rPr>
          <w:rFonts w:ascii="Times New Roman" w:hAnsi="Times New Roman" w:cs="Times New Roman"/>
          <w:sz w:val="24"/>
          <w:szCs w:val="24"/>
        </w:rPr>
      </w:pPr>
    </w:p>
    <w:p w14:paraId="53F793B0" w14:textId="309920DF" w:rsidR="00950460" w:rsidRPr="00DF7F76" w:rsidRDefault="00950460" w:rsidP="00381F9E">
      <w:pPr>
        <w:spacing w:after="0" w:line="360" w:lineRule="auto"/>
        <w:jc w:val="both"/>
        <w:rPr>
          <w:rFonts w:ascii="Times New Roman" w:hAnsi="Times New Roman" w:cs="Times New Roman"/>
          <w:sz w:val="24"/>
          <w:szCs w:val="24"/>
        </w:rPr>
      </w:pPr>
    </w:p>
    <w:p w14:paraId="6F41D497" w14:textId="53685B66" w:rsidR="00950460" w:rsidRPr="00DF7F76" w:rsidRDefault="00950460" w:rsidP="00381F9E">
      <w:pPr>
        <w:spacing w:after="0" w:line="360" w:lineRule="auto"/>
        <w:jc w:val="both"/>
        <w:rPr>
          <w:rFonts w:ascii="Times New Roman" w:hAnsi="Times New Roman" w:cs="Times New Roman"/>
          <w:sz w:val="24"/>
          <w:szCs w:val="24"/>
        </w:rPr>
      </w:pPr>
    </w:p>
    <w:p w14:paraId="65872F92" w14:textId="77777777" w:rsidR="00950460" w:rsidRPr="00DF7F76" w:rsidRDefault="00950460" w:rsidP="00381F9E">
      <w:pPr>
        <w:spacing w:after="0" w:line="360" w:lineRule="auto"/>
        <w:jc w:val="both"/>
        <w:rPr>
          <w:rFonts w:ascii="Times New Roman" w:hAnsi="Times New Roman" w:cs="Times New Roman"/>
          <w:sz w:val="24"/>
          <w:szCs w:val="24"/>
        </w:rPr>
      </w:pPr>
    </w:p>
    <w:p w14:paraId="1750FA4C" w14:textId="77777777" w:rsidR="00950460" w:rsidRPr="00DF7F76" w:rsidRDefault="00950460" w:rsidP="00381F9E">
      <w:pPr>
        <w:spacing w:after="0" w:line="360" w:lineRule="auto"/>
        <w:jc w:val="both"/>
        <w:rPr>
          <w:rFonts w:ascii="Times New Roman" w:hAnsi="Times New Roman" w:cs="Times New Roman"/>
          <w:sz w:val="24"/>
          <w:szCs w:val="24"/>
        </w:rPr>
      </w:pPr>
    </w:p>
    <w:p w14:paraId="7995E895" w14:textId="77777777" w:rsidR="00B85F42" w:rsidRPr="00DF7F76" w:rsidRDefault="00B85F42" w:rsidP="00381F9E">
      <w:pPr>
        <w:pStyle w:val="Heading1"/>
        <w:spacing w:before="0" w:line="360" w:lineRule="auto"/>
        <w:rPr>
          <w:rFonts w:ascii="Times New Roman" w:hAnsi="Times New Roman" w:cs="Times New Roman"/>
          <w:b/>
          <w:color w:val="auto"/>
          <w:sz w:val="24"/>
          <w:szCs w:val="24"/>
        </w:rPr>
      </w:pPr>
      <w:bookmarkStart w:id="2" w:name="_Toc152936345"/>
      <w:bookmarkStart w:id="3" w:name="_Toc152918049"/>
      <w:r w:rsidRPr="00DF7F76">
        <w:rPr>
          <w:rFonts w:ascii="Times New Roman" w:hAnsi="Times New Roman" w:cs="Times New Roman"/>
          <w:b/>
          <w:color w:val="auto"/>
          <w:sz w:val="24"/>
          <w:szCs w:val="24"/>
        </w:rPr>
        <w:lastRenderedPageBreak/>
        <w:t>1.0 Introduction</w:t>
      </w:r>
      <w:bookmarkEnd w:id="2"/>
    </w:p>
    <w:p w14:paraId="56E54635" w14:textId="096EC55B" w:rsidR="00F24637" w:rsidRPr="00DF7F76" w:rsidRDefault="00437FF4" w:rsidP="00381F9E">
      <w:pPr>
        <w:pStyle w:val="Heading2"/>
        <w:spacing w:before="0" w:line="360" w:lineRule="auto"/>
        <w:rPr>
          <w:rFonts w:ascii="Times New Roman" w:hAnsi="Times New Roman" w:cs="Times New Roman"/>
          <w:b/>
          <w:color w:val="auto"/>
          <w:sz w:val="24"/>
          <w:szCs w:val="24"/>
        </w:rPr>
      </w:pPr>
      <w:bookmarkStart w:id="4" w:name="_Toc152936346"/>
      <w:r w:rsidRPr="00DF7F76">
        <w:rPr>
          <w:rFonts w:ascii="Times New Roman" w:hAnsi="Times New Roman" w:cs="Times New Roman"/>
          <w:b/>
          <w:color w:val="auto"/>
          <w:sz w:val="24"/>
          <w:szCs w:val="24"/>
        </w:rPr>
        <w:t xml:space="preserve">1.1 </w:t>
      </w:r>
      <w:r w:rsidR="009E32B3" w:rsidRPr="00DF7F76">
        <w:rPr>
          <w:rFonts w:ascii="Times New Roman" w:hAnsi="Times New Roman" w:cs="Times New Roman"/>
          <w:b/>
          <w:color w:val="auto"/>
          <w:sz w:val="24"/>
          <w:szCs w:val="24"/>
        </w:rPr>
        <w:t>An Overview of</w:t>
      </w:r>
      <w:r w:rsidR="00E92C0C" w:rsidRPr="00DF7F76">
        <w:rPr>
          <w:rFonts w:ascii="Times New Roman" w:hAnsi="Times New Roman" w:cs="Times New Roman"/>
          <w:b/>
          <w:color w:val="auto"/>
          <w:sz w:val="24"/>
          <w:szCs w:val="24"/>
        </w:rPr>
        <w:t xml:space="preserve"> Adeo Travel</w:t>
      </w:r>
      <w:bookmarkEnd w:id="3"/>
      <w:bookmarkEnd w:id="4"/>
    </w:p>
    <w:p w14:paraId="3162CBEC" w14:textId="5C83003B" w:rsidR="00E92C0C" w:rsidRPr="00DF7F76" w:rsidRDefault="00F34B5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w:t>
      </w:r>
      <w:r w:rsidR="009E32B3" w:rsidRPr="00DF7F76">
        <w:rPr>
          <w:rFonts w:ascii="Times New Roman" w:hAnsi="Times New Roman" w:cs="Times New Roman"/>
          <w:sz w:val="24"/>
          <w:szCs w:val="24"/>
        </w:rPr>
        <w:t xml:space="preserve">deo Travel is </w:t>
      </w:r>
      <w:r w:rsidR="007D3764" w:rsidRPr="00DF7F76">
        <w:rPr>
          <w:rFonts w:ascii="Times New Roman" w:hAnsi="Times New Roman" w:cs="Times New Roman"/>
          <w:sz w:val="24"/>
          <w:szCs w:val="24"/>
        </w:rPr>
        <w:t>a fresh and innovative</w:t>
      </w:r>
      <w:r w:rsidR="00E92C0C" w:rsidRPr="00DF7F76">
        <w:rPr>
          <w:rFonts w:ascii="Times New Roman" w:hAnsi="Times New Roman" w:cs="Times New Roman"/>
          <w:sz w:val="24"/>
          <w:szCs w:val="24"/>
        </w:rPr>
        <w:t xml:space="preserve"> travel</w:t>
      </w:r>
      <w:r w:rsidR="00CB0852" w:rsidRPr="00DF7F76">
        <w:rPr>
          <w:rFonts w:ascii="Times New Roman" w:hAnsi="Times New Roman" w:cs="Times New Roman"/>
          <w:sz w:val="24"/>
          <w:szCs w:val="24"/>
        </w:rPr>
        <w:t xml:space="preserve"> and tourism</w:t>
      </w:r>
      <w:r w:rsidR="00E92C0C" w:rsidRPr="00DF7F76">
        <w:rPr>
          <w:rFonts w:ascii="Times New Roman" w:hAnsi="Times New Roman" w:cs="Times New Roman"/>
          <w:sz w:val="24"/>
          <w:szCs w:val="24"/>
        </w:rPr>
        <w:t xml:space="preserve"> s</w:t>
      </w:r>
      <w:r w:rsidR="009E32B3" w:rsidRPr="00DF7F76">
        <w:rPr>
          <w:rFonts w:ascii="Times New Roman" w:hAnsi="Times New Roman" w:cs="Times New Roman"/>
          <w:sz w:val="24"/>
          <w:szCs w:val="24"/>
        </w:rPr>
        <w:t>ervices company based in the UK that</w:t>
      </w:r>
      <w:r w:rsidR="00E92C0C" w:rsidRPr="00DF7F76">
        <w:rPr>
          <w:rFonts w:ascii="Times New Roman" w:hAnsi="Times New Roman" w:cs="Times New Roman"/>
          <w:sz w:val="24"/>
          <w:szCs w:val="24"/>
        </w:rPr>
        <w:t xml:space="preserve"> specializes in crafting tailor-made tours</w:t>
      </w:r>
      <w:r w:rsidRPr="00DF7F76">
        <w:rPr>
          <w:rFonts w:ascii="Times New Roman" w:hAnsi="Times New Roman" w:cs="Times New Roman"/>
          <w:sz w:val="24"/>
          <w:szCs w:val="24"/>
        </w:rPr>
        <w:t xml:space="preserve"> and vacation</w:t>
      </w:r>
      <w:r w:rsidR="00E92C0C" w:rsidRPr="00DF7F76">
        <w:rPr>
          <w:rFonts w:ascii="Times New Roman" w:hAnsi="Times New Roman" w:cs="Times New Roman"/>
          <w:sz w:val="24"/>
          <w:szCs w:val="24"/>
        </w:rPr>
        <w:t xml:space="preserve"> to various destinations, with a primary focus on the United Kingdom</w:t>
      </w:r>
      <w:r w:rsidR="00C173EA" w:rsidRPr="00DF7F76">
        <w:rPr>
          <w:rFonts w:ascii="Times New Roman" w:hAnsi="Times New Roman" w:cs="Times New Roman"/>
          <w:sz w:val="24"/>
          <w:szCs w:val="24"/>
        </w:rPr>
        <w:t xml:space="preserve"> (adeo Travel, 2023)</w:t>
      </w:r>
      <w:r w:rsidR="00E92C0C" w:rsidRPr="00DF7F76">
        <w:rPr>
          <w:rFonts w:ascii="Times New Roman" w:hAnsi="Times New Roman" w:cs="Times New Roman"/>
          <w:sz w:val="24"/>
          <w:szCs w:val="24"/>
        </w:rPr>
        <w:t xml:space="preserve">. </w:t>
      </w:r>
      <w:r w:rsidR="0028573E" w:rsidRPr="00DF7F76">
        <w:rPr>
          <w:rFonts w:ascii="Times New Roman" w:hAnsi="Times New Roman" w:cs="Times New Roman"/>
          <w:sz w:val="24"/>
          <w:szCs w:val="24"/>
        </w:rPr>
        <w:t>The</w:t>
      </w:r>
      <w:r w:rsidR="007D3764" w:rsidRPr="00DF7F76">
        <w:rPr>
          <w:rFonts w:ascii="Times New Roman" w:hAnsi="Times New Roman" w:cs="Times New Roman"/>
          <w:sz w:val="24"/>
          <w:szCs w:val="24"/>
        </w:rPr>
        <w:t xml:space="preserve"> office</w:t>
      </w:r>
      <w:r w:rsidR="0028573E" w:rsidRPr="00DF7F76">
        <w:rPr>
          <w:rFonts w:ascii="Times New Roman" w:hAnsi="Times New Roman" w:cs="Times New Roman"/>
          <w:sz w:val="24"/>
          <w:szCs w:val="24"/>
        </w:rPr>
        <w:t xml:space="preserve"> is strategically</w:t>
      </w:r>
      <w:r w:rsidR="007D3764" w:rsidRPr="00DF7F76">
        <w:rPr>
          <w:rFonts w:ascii="Times New Roman" w:hAnsi="Times New Roman" w:cs="Times New Roman"/>
          <w:sz w:val="24"/>
          <w:szCs w:val="24"/>
        </w:rPr>
        <w:t xml:space="preserve"> located in </w:t>
      </w:r>
      <w:r w:rsidR="0028573E" w:rsidRPr="00DF7F76">
        <w:rPr>
          <w:rFonts w:ascii="Times New Roman" w:hAnsi="Times New Roman" w:cs="Times New Roman"/>
          <w:sz w:val="24"/>
          <w:szCs w:val="24"/>
        </w:rPr>
        <w:t>South-</w:t>
      </w:r>
      <w:r w:rsidR="007D3764" w:rsidRPr="00DF7F76">
        <w:rPr>
          <w:rFonts w:ascii="Times New Roman" w:hAnsi="Times New Roman" w:cs="Times New Roman"/>
          <w:sz w:val="24"/>
          <w:szCs w:val="24"/>
        </w:rPr>
        <w:t>Wales</w:t>
      </w:r>
      <w:r w:rsidR="0028573E" w:rsidRPr="00DF7F76">
        <w:rPr>
          <w:rFonts w:ascii="Times New Roman" w:hAnsi="Times New Roman" w:cs="Times New Roman"/>
          <w:sz w:val="24"/>
          <w:szCs w:val="24"/>
        </w:rPr>
        <w:t xml:space="preserve"> cosmopolitan Welsh capital of Cardiff. </w:t>
      </w:r>
      <w:r w:rsidR="00280D52" w:rsidRPr="00DF7F76">
        <w:rPr>
          <w:rFonts w:ascii="Times New Roman" w:hAnsi="Times New Roman" w:cs="Times New Roman"/>
          <w:sz w:val="24"/>
          <w:szCs w:val="24"/>
        </w:rPr>
        <w:t xml:space="preserve">The company’s strategic goal </w:t>
      </w:r>
      <w:r w:rsidRPr="00DF7F76">
        <w:rPr>
          <w:rFonts w:ascii="Times New Roman" w:hAnsi="Times New Roman" w:cs="Times New Roman"/>
          <w:sz w:val="24"/>
          <w:szCs w:val="24"/>
        </w:rPr>
        <w:t>is to use it local knowledge and travel expert</w:t>
      </w:r>
      <w:r w:rsidR="00992DC7" w:rsidRPr="00DF7F76">
        <w:rPr>
          <w:rFonts w:ascii="Times New Roman" w:hAnsi="Times New Roman" w:cs="Times New Roman"/>
          <w:sz w:val="24"/>
          <w:szCs w:val="24"/>
        </w:rPr>
        <w:t>ise</w:t>
      </w:r>
      <w:r w:rsidRPr="00DF7F76">
        <w:rPr>
          <w:rFonts w:ascii="Times New Roman" w:hAnsi="Times New Roman" w:cs="Times New Roman"/>
          <w:sz w:val="24"/>
          <w:szCs w:val="24"/>
        </w:rPr>
        <w:t xml:space="preserve"> to offer unique experience of Britain</w:t>
      </w:r>
      <w:r w:rsidR="00280D52" w:rsidRPr="00DF7F76">
        <w:rPr>
          <w:rFonts w:ascii="Times New Roman" w:hAnsi="Times New Roman" w:cs="Times New Roman"/>
          <w:sz w:val="24"/>
          <w:szCs w:val="24"/>
        </w:rPr>
        <w:t xml:space="preserve"> to tourist</w:t>
      </w:r>
      <w:r w:rsidRPr="00DF7F76">
        <w:rPr>
          <w:rFonts w:ascii="Times New Roman" w:hAnsi="Times New Roman" w:cs="Times New Roman"/>
          <w:sz w:val="24"/>
          <w:szCs w:val="24"/>
        </w:rPr>
        <w:t xml:space="preserve"> (adeo</w:t>
      </w:r>
      <w:r w:rsidR="004C338A" w:rsidRPr="00DF7F76">
        <w:rPr>
          <w:rFonts w:ascii="Times New Roman" w:hAnsi="Times New Roman" w:cs="Times New Roman"/>
          <w:sz w:val="24"/>
          <w:szCs w:val="24"/>
        </w:rPr>
        <w:t xml:space="preserve"> travel</w:t>
      </w:r>
      <w:r w:rsidRPr="00DF7F76">
        <w:rPr>
          <w:rFonts w:ascii="Times New Roman" w:hAnsi="Times New Roman" w:cs="Times New Roman"/>
          <w:sz w:val="24"/>
          <w:szCs w:val="24"/>
        </w:rPr>
        <w:t>, 2023)</w:t>
      </w:r>
      <w:r w:rsidR="004C338A" w:rsidRPr="00DF7F76">
        <w:rPr>
          <w:rFonts w:ascii="Times New Roman" w:hAnsi="Times New Roman" w:cs="Times New Roman"/>
          <w:sz w:val="24"/>
          <w:szCs w:val="24"/>
        </w:rPr>
        <w:t xml:space="preserve">. </w:t>
      </w:r>
      <w:r w:rsidR="0028573E" w:rsidRPr="00DF7F76">
        <w:rPr>
          <w:rFonts w:ascii="Times New Roman" w:hAnsi="Times New Roman" w:cs="Times New Roman"/>
          <w:sz w:val="24"/>
          <w:szCs w:val="24"/>
        </w:rPr>
        <w:t>The company also have a number of strategic partnership including VISA, MasterCard, JCB and Maestro and has won a couple of award in the industry</w:t>
      </w:r>
      <w:r w:rsidR="00CB0852" w:rsidRPr="00DF7F76">
        <w:rPr>
          <w:rFonts w:ascii="Times New Roman" w:hAnsi="Times New Roman" w:cs="Times New Roman"/>
          <w:sz w:val="24"/>
          <w:szCs w:val="24"/>
        </w:rPr>
        <w:t xml:space="preserve"> (adeo Travel, 2023)</w:t>
      </w:r>
      <w:r w:rsidR="0028573E" w:rsidRPr="00DF7F76">
        <w:rPr>
          <w:rFonts w:ascii="Times New Roman" w:hAnsi="Times New Roman" w:cs="Times New Roman"/>
          <w:sz w:val="24"/>
          <w:szCs w:val="24"/>
        </w:rPr>
        <w:t xml:space="preserve">. </w:t>
      </w:r>
      <w:r w:rsidR="007D3764" w:rsidRPr="00DF7F76">
        <w:rPr>
          <w:rFonts w:ascii="Times New Roman" w:hAnsi="Times New Roman" w:cs="Times New Roman"/>
          <w:sz w:val="24"/>
          <w:szCs w:val="24"/>
        </w:rPr>
        <w:t xml:space="preserve"> </w:t>
      </w:r>
    </w:p>
    <w:p w14:paraId="5A5244EC" w14:textId="51D53E87" w:rsidR="004948CB" w:rsidRPr="00DF7F76" w:rsidRDefault="004948CB"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Despite its success, adeo Travel faces strategic challenges that necessitate a thorough review. The </w:t>
      </w:r>
      <w:r w:rsidR="00F74C49" w:rsidRPr="00DF7F76">
        <w:rPr>
          <w:rFonts w:ascii="Times New Roman" w:hAnsi="Times New Roman" w:cs="Times New Roman"/>
          <w:sz w:val="24"/>
          <w:szCs w:val="24"/>
        </w:rPr>
        <w:t xml:space="preserve">UK </w:t>
      </w:r>
      <w:r w:rsidRPr="00DF7F76">
        <w:rPr>
          <w:rFonts w:ascii="Times New Roman" w:hAnsi="Times New Roman" w:cs="Times New Roman"/>
          <w:sz w:val="24"/>
          <w:szCs w:val="24"/>
        </w:rPr>
        <w:t>travel industry is dynamic</w:t>
      </w:r>
      <w:r w:rsidR="00C96F25" w:rsidRPr="00DF7F76">
        <w:rPr>
          <w:rFonts w:ascii="Times New Roman" w:hAnsi="Times New Roman" w:cs="Times New Roman"/>
          <w:sz w:val="24"/>
          <w:szCs w:val="24"/>
        </w:rPr>
        <w:t>, highly competitive</w:t>
      </w:r>
      <w:r w:rsidRPr="00DF7F76">
        <w:rPr>
          <w:rFonts w:ascii="Times New Roman" w:hAnsi="Times New Roman" w:cs="Times New Roman"/>
          <w:sz w:val="24"/>
          <w:szCs w:val="24"/>
        </w:rPr>
        <w:t xml:space="preserve"> and influenced by various external factors such as global economic conditions, travel regulations, and evolving customer preferences (Johnson, 2017). Adeo Travel must navigate these challenges to maintain its competitive edge and sustain growth. Additionally, factors like emerging competitors, technological advancements, and the post-COVID-19 travel landscape contribute to the complexity of the strategic environment</w:t>
      </w:r>
      <w:r w:rsidR="00F74C49" w:rsidRPr="00DF7F76">
        <w:rPr>
          <w:rFonts w:ascii="Times New Roman" w:hAnsi="Times New Roman" w:cs="Times New Roman"/>
          <w:sz w:val="24"/>
          <w:szCs w:val="24"/>
        </w:rPr>
        <w:t xml:space="preserve"> (Evans, 2021</w:t>
      </w:r>
      <w:r w:rsidR="007B296D" w:rsidRPr="00DF7F76">
        <w:rPr>
          <w:rFonts w:ascii="Times New Roman" w:hAnsi="Times New Roman" w:cs="Times New Roman"/>
          <w:sz w:val="24"/>
          <w:szCs w:val="24"/>
        </w:rPr>
        <w:t>)</w:t>
      </w:r>
      <w:r w:rsidRPr="00DF7F76">
        <w:rPr>
          <w:rFonts w:ascii="Times New Roman" w:hAnsi="Times New Roman" w:cs="Times New Roman"/>
          <w:sz w:val="24"/>
          <w:szCs w:val="24"/>
        </w:rPr>
        <w:t>.</w:t>
      </w:r>
    </w:p>
    <w:p w14:paraId="71CF9E7C" w14:textId="750CE4A3" w:rsidR="0028573E" w:rsidRPr="00DF7F76" w:rsidRDefault="00B85F42" w:rsidP="00381F9E">
      <w:pPr>
        <w:pStyle w:val="Heading2"/>
        <w:spacing w:before="0" w:line="360" w:lineRule="auto"/>
        <w:rPr>
          <w:rFonts w:ascii="Times New Roman" w:hAnsi="Times New Roman" w:cs="Times New Roman"/>
          <w:b/>
          <w:color w:val="auto"/>
          <w:sz w:val="24"/>
          <w:szCs w:val="24"/>
        </w:rPr>
      </w:pPr>
      <w:bookmarkStart w:id="5" w:name="_Toc152936347"/>
      <w:r w:rsidRPr="00DF7F76">
        <w:rPr>
          <w:rFonts w:ascii="Times New Roman" w:hAnsi="Times New Roman" w:cs="Times New Roman"/>
          <w:b/>
          <w:color w:val="auto"/>
          <w:sz w:val="24"/>
          <w:szCs w:val="24"/>
        </w:rPr>
        <w:t xml:space="preserve">1.2 </w:t>
      </w:r>
      <w:r w:rsidR="0028573E" w:rsidRPr="00DF7F76">
        <w:rPr>
          <w:rFonts w:ascii="Times New Roman" w:hAnsi="Times New Roman" w:cs="Times New Roman"/>
          <w:b/>
          <w:color w:val="auto"/>
          <w:sz w:val="24"/>
          <w:szCs w:val="24"/>
        </w:rPr>
        <w:t>Core Mission</w:t>
      </w:r>
      <w:bookmarkEnd w:id="5"/>
    </w:p>
    <w:p w14:paraId="491E40D2" w14:textId="3EAD43C9" w:rsidR="0028573E" w:rsidRPr="00DF7F76" w:rsidRDefault="002D2BEE"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To offer unique and authentic travel experience to both local and international tourist and travelers</w:t>
      </w:r>
      <w:r w:rsidR="00C76EFF" w:rsidRPr="00DF7F76">
        <w:rPr>
          <w:rFonts w:ascii="Times New Roman" w:hAnsi="Times New Roman" w:cs="Times New Roman"/>
          <w:sz w:val="24"/>
          <w:szCs w:val="24"/>
        </w:rPr>
        <w:t xml:space="preserve"> while promoting the tourism culture of UK</w:t>
      </w:r>
      <w:r w:rsidRPr="00DF7F76">
        <w:rPr>
          <w:rFonts w:ascii="Times New Roman" w:hAnsi="Times New Roman" w:cs="Times New Roman"/>
          <w:sz w:val="24"/>
          <w:szCs w:val="24"/>
        </w:rPr>
        <w:t>.</w:t>
      </w:r>
    </w:p>
    <w:p w14:paraId="3FBB85CE" w14:textId="1BF424FC" w:rsidR="00D25E07" w:rsidRPr="00DF7F76" w:rsidRDefault="00F24637" w:rsidP="00381F9E">
      <w:pPr>
        <w:pStyle w:val="Heading1"/>
        <w:spacing w:before="0" w:line="360" w:lineRule="auto"/>
        <w:rPr>
          <w:rFonts w:ascii="Times New Roman" w:hAnsi="Times New Roman" w:cs="Times New Roman"/>
          <w:b/>
          <w:color w:val="auto"/>
          <w:sz w:val="24"/>
          <w:szCs w:val="24"/>
        </w:rPr>
      </w:pPr>
      <w:bookmarkStart w:id="6" w:name="_Toc152918050"/>
      <w:bookmarkStart w:id="7" w:name="_Toc152936348"/>
      <w:r w:rsidRPr="00DF7F76">
        <w:rPr>
          <w:rFonts w:ascii="Times New Roman" w:hAnsi="Times New Roman" w:cs="Times New Roman"/>
          <w:b/>
          <w:color w:val="auto"/>
          <w:sz w:val="24"/>
          <w:szCs w:val="24"/>
        </w:rPr>
        <w:t xml:space="preserve">2.0 </w:t>
      </w:r>
      <w:r w:rsidR="00D25E07" w:rsidRPr="00DF7F76">
        <w:rPr>
          <w:rFonts w:ascii="Times New Roman" w:hAnsi="Times New Roman" w:cs="Times New Roman"/>
          <w:b/>
          <w:color w:val="auto"/>
          <w:sz w:val="24"/>
          <w:szCs w:val="24"/>
        </w:rPr>
        <w:t>Strategic Fit</w:t>
      </w:r>
      <w:bookmarkEnd w:id="6"/>
      <w:bookmarkEnd w:id="7"/>
    </w:p>
    <w:p w14:paraId="4BC1C341" w14:textId="45C66AD9" w:rsidR="00D25E07" w:rsidRPr="00DF7F76" w:rsidRDefault="00D25E07"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The concept of strategic fit refers to how a company utilizes its internal resources to minimize threats and capitalize on opportunities (Lafley and Roger, 2013).</w:t>
      </w:r>
      <w:r w:rsidR="009037BC" w:rsidRPr="00DF7F76">
        <w:rPr>
          <w:rFonts w:ascii="Times New Roman" w:hAnsi="Times New Roman" w:cs="Times New Roman"/>
          <w:sz w:val="24"/>
          <w:szCs w:val="24"/>
        </w:rPr>
        <w:t xml:space="preserve"> This section of the report examines how adeo Travel accomplish this fit by analyzing its external environment (macro analysis) using PESTLE and Porter’s five force and the internal environment using Resources Base View theory (VRIO. The result is then sy</w:t>
      </w:r>
      <w:r w:rsidR="00CF2FB0" w:rsidRPr="00DF7F76">
        <w:rPr>
          <w:rFonts w:ascii="Times New Roman" w:hAnsi="Times New Roman" w:cs="Times New Roman"/>
          <w:sz w:val="24"/>
          <w:szCs w:val="24"/>
        </w:rPr>
        <w:t>nthesis to create TOWS matrix providing</w:t>
      </w:r>
      <w:r w:rsidR="009037BC" w:rsidRPr="00DF7F76">
        <w:rPr>
          <w:rFonts w:ascii="Times New Roman" w:hAnsi="Times New Roman" w:cs="Times New Roman"/>
          <w:sz w:val="24"/>
          <w:szCs w:val="24"/>
        </w:rPr>
        <w:t xml:space="preserve"> a deeper insight of the company’s strength, weakness, threat and oppo</w:t>
      </w:r>
      <w:r w:rsidR="005525D4" w:rsidRPr="00DF7F76">
        <w:rPr>
          <w:rFonts w:ascii="Times New Roman" w:hAnsi="Times New Roman" w:cs="Times New Roman"/>
          <w:sz w:val="24"/>
          <w:szCs w:val="24"/>
        </w:rPr>
        <w:t>rtunities</w:t>
      </w:r>
      <w:r w:rsidR="009037BC" w:rsidRPr="00DF7F76">
        <w:rPr>
          <w:rFonts w:ascii="Times New Roman" w:hAnsi="Times New Roman" w:cs="Times New Roman"/>
          <w:sz w:val="24"/>
          <w:szCs w:val="24"/>
        </w:rPr>
        <w:t>.</w:t>
      </w:r>
    </w:p>
    <w:p w14:paraId="691D239D" w14:textId="7651B4F3" w:rsidR="00A746EE" w:rsidRPr="00DF7F76" w:rsidRDefault="00F24637" w:rsidP="00381F9E">
      <w:pPr>
        <w:pStyle w:val="Heading2"/>
        <w:spacing w:before="0" w:line="360" w:lineRule="auto"/>
        <w:rPr>
          <w:rFonts w:ascii="Times New Roman" w:hAnsi="Times New Roman" w:cs="Times New Roman"/>
          <w:b/>
          <w:color w:val="auto"/>
          <w:sz w:val="24"/>
          <w:szCs w:val="24"/>
        </w:rPr>
      </w:pPr>
      <w:bookmarkStart w:id="8" w:name="_Toc152918051"/>
      <w:bookmarkStart w:id="9" w:name="_Toc152936349"/>
      <w:r w:rsidRPr="00DF7F76">
        <w:rPr>
          <w:rFonts w:ascii="Times New Roman" w:hAnsi="Times New Roman" w:cs="Times New Roman"/>
          <w:b/>
          <w:color w:val="auto"/>
          <w:sz w:val="24"/>
          <w:szCs w:val="24"/>
        </w:rPr>
        <w:t>2.1</w:t>
      </w:r>
      <w:r w:rsidR="00CB3E4E" w:rsidRPr="00DF7F76">
        <w:rPr>
          <w:rFonts w:ascii="Times New Roman" w:hAnsi="Times New Roman" w:cs="Times New Roman"/>
          <w:b/>
          <w:color w:val="auto"/>
          <w:sz w:val="24"/>
          <w:szCs w:val="24"/>
        </w:rPr>
        <w:t xml:space="preserve"> </w:t>
      </w:r>
      <w:r w:rsidR="005525D4" w:rsidRPr="00DF7F76">
        <w:rPr>
          <w:rFonts w:ascii="Times New Roman" w:hAnsi="Times New Roman" w:cs="Times New Roman"/>
          <w:b/>
          <w:color w:val="auto"/>
          <w:sz w:val="24"/>
          <w:szCs w:val="24"/>
        </w:rPr>
        <w:t>PESTLE Analysis</w:t>
      </w:r>
      <w:bookmarkEnd w:id="8"/>
      <w:bookmarkEnd w:id="9"/>
    </w:p>
    <w:p w14:paraId="620BB3ED" w14:textId="6249A228" w:rsidR="00950460" w:rsidRPr="00DF7F76" w:rsidRDefault="005525D4"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Aguilar (1997) describe PESTLE as strategic framework for evaluating an organization core external factors. The acronyms PESTLE stand for Political, Economic, Social, Technological, Legal and E</w:t>
      </w:r>
      <w:r w:rsidR="00EA6C19" w:rsidRPr="00DF7F76">
        <w:rPr>
          <w:rFonts w:ascii="Times New Roman" w:hAnsi="Times New Roman" w:cs="Times New Roman"/>
          <w:sz w:val="24"/>
          <w:szCs w:val="24"/>
        </w:rPr>
        <w:t>nvironme</w:t>
      </w:r>
      <w:r w:rsidR="00C96F25" w:rsidRPr="00DF7F76">
        <w:rPr>
          <w:rFonts w:ascii="Times New Roman" w:hAnsi="Times New Roman" w:cs="Times New Roman"/>
          <w:sz w:val="24"/>
          <w:szCs w:val="24"/>
        </w:rPr>
        <w:t>ntal</w:t>
      </w:r>
    </w:p>
    <w:tbl>
      <w:tblPr>
        <w:tblStyle w:val="TableGrid"/>
        <w:tblW w:w="9540" w:type="dxa"/>
        <w:tblInd w:w="-5" w:type="dxa"/>
        <w:tblLook w:val="04A0" w:firstRow="1" w:lastRow="0" w:firstColumn="1" w:lastColumn="0" w:noHBand="0" w:noVBand="1"/>
      </w:tblPr>
      <w:tblGrid>
        <w:gridCol w:w="1286"/>
        <w:gridCol w:w="826"/>
        <w:gridCol w:w="3556"/>
        <w:gridCol w:w="1784"/>
        <w:gridCol w:w="2088"/>
      </w:tblGrid>
      <w:tr w:rsidR="00950460" w:rsidRPr="00DF7F76" w14:paraId="5E497AE4" w14:textId="77777777" w:rsidTr="006E3AD7">
        <w:tc>
          <w:tcPr>
            <w:tcW w:w="1279" w:type="dxa"/>
          </w:tcPr>
          <w:p w14:paraId="28D52805" w14:textId="4C45AF49" w:rsidR="00950460" w:rsidRPr="00DF7F76" w:rsidRDefault="00950460" w:rsidP="00381F9E">
            <w:pPr>
              <w:spacing w:line="360" w:lineRule="auto"/>
              <w:jc w:val="both"/>
              <w:rPr>
                <w:rFonts w:ascii="Times New Roman" w:hAnsi="Times New Roman" w:cs="Times New Roman"/>
                <w:sz w:val="18"/>
                <w:szCs w:val="18"/>
              </w:rPr>
            </w:pPr>
          </w:p>
        </w:tc>
        <w:tc>
          <w:tcPr>
            <w:tcW w:w="826" w:type="dxa"/>
          </w:tcPr>
          <w:p w14:paraId="64DE6B18" w14:textId="6A1237DB"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Impact</w:t>
            </w:r>
          </w:p>
        </w:tc>
        <w:tc>
          <w:tcPr>
            <w:tcW w:w="3561" w:type="dxa"/>
          </w:tcPr>
          <w:p w14:paraId="7D2E6A25" w14:textId="3568D536"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Threat</w:t>
            </w:r>
          </w:p>
        </w:tc>
        <w:tc>
          <w:tcPr>
            <w:tcW w:w="1785" w:type="dxa"/>
          </w:tcPr>
          <w:p w14:paraId="146D057C" w14:textId="2BF11957"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Opportunity</w:t>
            </w:r>
          </w:p>
        </w:tc>
        <w:tc>
          <w:tcPr>
            <w:tcW w:w="2089" w:type="dxa"/>
          </w:tcPr>
          <w:p w14:paraId="35782C55" w14:textId="27A099CF"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Recommendation</w:t>
            </w:r>
          </w:p>
        </w:tc>
      </w:tr>
      <w:tr w:rsidR="00950460" w:rsidRPr="00DF7F76" w14:paraId="45C74635" w14:textId="77777777" w:rsidTr="006E3AD7">
        <w:tc>
          <w:tcPr>
            <w:tcW w:w="1279" w:type="dxa"/>
          </w:tcPr>
          <w:p w14:paraId="15818DC0" w14:textId="6F40E6E4"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lastRenderedPageBreak/>
              <w:t>Political</w:t>
            </w:r>
          </w:p>
        </w:tc>
        <w:tc>
          <w:tcPr>
            <w:tcW w:w="826" w:type="dxa"/>
          </w:tcPr>
          <w:p w14:paraId="2627AB8F" w14:textId="1368090B" w:rsidR="00B92F3B" w:rsidRPr="00DF7F76" w:rsidRDefault="00430101"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High impact</w:t>
            </w:r>
          </w:p>
        </w:tc>
        <w:tc>
          <w:tcPr>
            <w:tcW w:w="3561" w:type="dxa"/>
          </w:tcPr>
          <w:p w14:paraId="42D14CF9" w14:textId="6621FD26" w:rsidR="00B92F3B" w:rsidRPr="00DF7F76" w:rsidRDefault="009A0509"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Adeo Travel face</w:t>
            </w:r>
            <w:r w:rsidR="00EF3460" w:rsidRPr="00DF7F76">
              <w:rPr>
                <w:rFonts w:ascii="Times New Roman" w:hAnsi="Times New Roman" w:cs="Times New Roman"/>
                <w:sz w:val="18"/>
                <w:szCs w:val="18"/>
              </w:rPr>
              <w:t>s</w:t>
            </w:r>
            <w:r w:rsidRPr="00DF7F76">
              <w:rPr>
                <w:rFonts w:ascii="Times New Roman" w:hAnsi="Times New Roman" w:cs="Times New Roman"/>
                <w:sz w:val="18"/>
                <w:szCs w:val="18"/>
              </w:rPr>
              <w:t xml:space="preserve"> </w:t>
            </w:r>
            <w:r w:rsidR="00EA6C19" w:rsidRPr="00DF7F76">
              <w:rPr>
                <w:rFonts w:ascii="Times New Roman" w:hAnsi="Times New Roman" w:cs="Times New Roman"/>
                <w:sz w:val="18"/>
                <w:szCs w:val="18"/>
              </w:rPr>
              <w:t xml:space="preserve">political </w:t>
            </w:r>
            <w:r w:rsidRPr="00DF7F76">
              <w:rPr>
                <w:rFonts w:ascii="Times New Roman" w:hAnsi="Times New Roman" w:cs="Times New Roman"/>
                <w:sz w:val="18"/>
                <w:szCs w:val="18"/>
              </w:rPr>
              <w:t>c</w:t>
            </w:r>
            <w:r w:rsidR="00430101" w:rsidRPr="00DF7F76">
              <w:rPr>
                <w:rFonts w:ascii="Times New Roman" w:hAnsi="Times New Roman" w:cs="Times New Roman"/>
                <w:sz w:val="18"/>
                <w:szCs w:val="18"/>
              </w:rPr>
              <w:t xml:space="preserve">hallenges </w:t>
            </w:r>
            <w:r w:rsidR="00EF3460" w:rsidRPr="00DF7F76">
              <w:rPr>
                <w:rFonts w:ascii="Times New Roman" w:hAnsi="Times New Roman" w:cs="Times New Roman"/>
                <w:sz w:val="18"/>
                <w:szCs w:val="18"/>
              </w:rPr>
              <w:t>that may result</w:t>
            </w:r>
            <w:r w:rsidR="00430101" w:rsidRPr="00DF7F76">
              <w:rPr>
                <w:rFonts w:ascii="Times New Roman" w:hAnsi="Times New Roman" w:cs="Times New Roman"/>
                <w:sz w:val="18"/>
                <w:szCs w:val="18"/>
              </w:rPr>
              <w:t xml:space="preserve"> from s</w:t>
            </w:r>
            <w:r w:rsidR="005A6CA2" w:rsidRPr="00DF7F76">
              <w:rPr>
                <w:rFonts w:ascii="Times New Roman" w:hAnsi="Times New Roman" w:cs="Times New Roman"/>
                <w:sz w:val="18"/>
                <w:szCs w:val="18"/>
              </w:rPr>
              <w:t>tringent visa and travel regulations especially due to Brexit</w:t>
            </w:r>
            <w:r w:rsidRPr="00DF7F76">
              <w:rPr>
                <w:rFonts w:ascii="Times New Roman" w:hAnsi="Times New Roman" w:cs="Times New Roman"/>
                <w:sz w:val="18"/>
                <w:szCs w:val="18"/>
              </w:rPr>
              <w:t>.</w:t>
            </w:r>
          </w:p>
          <w:p w14:paraId="5AED5840" w14:textId="619F954D" w:rsidR="006751C1" w:rsidRPr="00DF7F76" w:rsidRDefault="006751C1"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 xml:space="preserve">Migration policies of UK government such as the recent propose Master program visa ban </w:t>
            </w:r>
            <w:r w:rsidR="00EA6C19" w:rsidRPr="00DF7F76">
              <w:rPr>
                <w:rFonts w:ascii="Times New Roman" w:hAnsi="Times New Roman" w:cs="Times New Roman"/>
                <w:sz w:val="18"/>
                <w:szCs w:val="18"/>
              </w:rPr>
              <w:t xml:space="preserve">also </w:t>
            </w:r>
            <w:r w:rsidRPr="00DF7F76">
              <w:rPr>
                <w:rFonts w:ascii="Times New Roman" w:hAnsi="Times New Roman" w:cs="Times New Roman"/>
                <w:sz w:val="18"/>
                <w:szCs w:val="18"/>
              </w:rPr>
              <w:t>poses significant challenges to adeo travel business operation</w:t>
            </w:r>
            <w:r w:rsidR="00C96F25" w:rsidRPr="00DF7F76">
              <w:rPr>
                <w:rFonts w:ascii="Times New Roman" w:hAnsi="Times New Roman" w:cs="Times New Roman"/>
                <w:sz w:val="18"/>
                <w:szCs w:val="18"/>
              </w:rPr>
              <w:t xml:space="preserve"> (Striemikiene et al. 2020)</w:t>
            </w:r>
            <w:r w:rsidRPr="00DF7F76">
              <w:rPr>
                <w:rFonts w:ascii="Times New Roman" w:hAnsi="Times New Roman" w:cs="Times New Roman"/>
                <w:sz w:val="18"/>
                <w:szCs w:val="18"/>
              </w:rPr>
              <w:t>.</w:t>
            </w:r>
          </w:p>
        </w:tc>
        <w:tc>
          <w:tcPr>
            <w:tcW w:w="1785" w:type="dxa"/>
          </w:tcPr>
          <w:p w14:paraId="5E5F7E24" w14:textId="0865AD4F" w:rsidR="00B92F3B" w:rsidRPr="00DF7F76" w:rsidRDefault="00BD3875"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Free tax incentive for travel and tourism organization.</w:t>
            </w:r>
          </w:p>
        </w:tc>
        <w:tc>
          <w:tcPr>
            <w:tcW w:w="2089" w:type="dxa"/>
          </w:tcPr>
          <w:p w14:paraId="6903FE70" w14:textId="77777777" w:rsidR="00BD3875" w:rsidRPr="00DF7F76" w:rsidRDefault="00BD3875"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Adeo Travel should closely monitor and adapt to these changes.</w:t>
            </w:r>
          </w:p>
          <w:p w14:paraId="59450107" w14:textId="77777777" w:rsidR="00BD3875" w:rsidRPr="00DF7F76" w:rsidRDefault="00BD3875" w:rsidP="00381F9E">
            <w:pPr>
              <w:spacing w:line="360" w:lineRule="auto"/>
              <w:jc w:val="both"/>
              <w:rPr>
                <w:rFonts w:ascii="Times New Roman" w:hAnsi="Times New Roman" w:cs="Times New Roman"/>
                <w:sz w:val="18"/>
                <w:szCs w:val="18"/>
              </w:rPr>
            </w:pPr>
          </w:p>
          <w:p w14:paraId="107724B1" w14:textId="77777777" w:rsidR="00B92F3B" w:rsidRPr="00DF7F76" w:rsidRDefault="00B92F3B" w:rsidP="00381F9E">
            <w:pPr>
              <w:spacing w:line="360" w:lineRule="auto"/>
              <w:jc w:val="both"/>
              <w:rPr>
                <w:rFonts w:ascii="Times New Roman" w:hAnsi="Times New Roman" w:cs="Times New Roman"/>
                <w:sz w:val="18"/>
                <w:szCs w:val="18"/>
              </w:rPr>
            </w:pPr>
          </w:p>
        </w:tc>
      </w:tr>
      <w:tr w:rsidR="00950460" w:rsidRPr="00DF7F76" w14:paraId="6BA19793" w14:textId="77777777" w:rsidTr="006E3AD7">
        <w:tc>
          <w:tcPr>
            <w:tcW w:w="1279" w:type="dxa"/>
          </w:tcPr>
          <w:p w14:paraId="43FC57A4" w14:textId="1EB7F35F"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Economic</w:t>
            </w:r>
          </w:p>
        </w:tc>
        <w:tc>
          <w:tcPr>
            <w:tcW w:w="826" w:type="dxa"/>
          </w:tcPr>
          <w:p w14:paraId="22C491C8" w14:textId="6855BED2" w:rsidR="00B92F3B" w:rsidRPr="00DF7F76" w:rsidRDefault="00497ACD"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High Impact</w:t>
            </w:r>
          </w:p>
        </w:tc>
        <w:tc>
          <w:tcPr>
            <w:tcW w:w="3561" w:type="dxa"/>
          </w:tcPr>
          <w:p w14:paraId="23F6D4EF" w14:textId="4354FEFE" w:rsidR="005D27C6" w:rsidRPr="00DF7F76" w:rsidRDefault="005D27C6"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The global</w:t>
            </w:r>
            <w:r w:rsidR="000D788B" w:rsidRPr="00DF7F76">
              <w:rPr>
                <w:rFonts w:ascii="Times New Roman" w:hAnsi="Times New Roman" w:cs="Times New Roman"/>
                <w:sz w:val="18"/>
                <w:szCs w:val="18"/>
              </w:rPr>
              <w:t xml:space="preserve"> economic slowdown,</w:t>
            </w:r>
            <w:r w:rsidR="00004226" w:rsidRPr="00DF7F76">
              <w:rPr>
                <w:rFonts w:ascii="Times New Roman" w:hAnsi="Times New Roman" w:cs="Times New Roman"/>
                <w:sz w:val="18"/>
                <w:szCs w:val="18"/>
              </w:rPr>
              <w:t xml:space="preserve"> </w:t>
            </w:r>
            <w:r w:rsidRPr="00DF7F76">
              <w:rPr>
                <w:rFonts w:ascii="Times New Roman" w:hAnsi="Times New Roman" w:cs="Times New Roman"/>
                <w:sz w:val="18"/>
                <w:szCs w:val="18"/>
              </w:rPr>
              <w:t>due to the COVID-19 pandemic, poses a threat to travel expenditures</w:t>
            </w:r>
            <w:r w:rsidR="00D25E07" w:rsidRPr="00DF7F76">
              <w:rPr>
                <w:rFonts w:ascii="Times New Roman" w:hAnsi="Times New Roman" w:cs="Times New Roman"/>
                <w:sz w:val="18"/>
                <w:szCs w:val="18"/>
              </w:rPr>
              <w:t xml:space="preserve"> of tourist</w:t>
            </w:r>
            <w:r w:rsidR="00497ACD" w:rsidRPr="00DF7F76">
              <w:rPr>
                <w:rFonts w:ascii="Times New Roman" w:hAnsi="Times New Roman" w:cs="Times New Roman"/>
                <w:sz w:val="18"/>
                <w:szCs w:val="18"/>
              </w:rPr>
              <w:t xml:space="preserve"> (ONS UK, 2022)</w:t>
            </w:r>
            <w:r w:rsidR="00004226" w:rsidRPr="00DF7F76">
              <w:rPr>
                <w:rFonts w:ascii="Times New Roman" w:hAnsi="Times New Roman" w:cs="Times New Roman"/>
                <w:sz w:val="18"/>
                <w:szCs w:val="18"/>
              </w:rPr>
              <w:t xml:space="preserve">. </w:t>
            </w:r>
          </w:p>
          <w:p w14:paraId="69875562" w14:textId="451ADE43" w:rsidR="00004226" w:rsidRPr="00DF7F76" w:rsidRDefault="00004226"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Rising inflation and exchange rate can further impact travel plan of tourist</w:t>
            </w:r>
            <w:r w:rsidR="00EA6C19" w:rsidRPr="00DF7F76">
              <w:rPr>
                <w:rFonts w:ascii="Times New Roman" w:hAnsi="Times New Roman" w:cs="Times New Roman"/>
                <w:sz w:val="18"/>
                <w:szCs w:val="18"/>
              </w:rPr>
              <w:t>.</w:t>
            </w:r>
          </w:p>
          <w:p w14:paraId="51EFEA73" w14:textId="43BF73A6" w:rsidR="00B92F3B" w:rsidRPr="00DF7F76" w:rsidRDefault="00B92F3B" w:rsidP="00381F9E">
            <w:pPr>
              <w:spacing w:line="360" w:lineRule="auto"/>
              <w:jc w:val="both"/>
              <w:rPr>
                <w:rFonts w:ascii="Times New Roman" w:hAnsi="Times New Roman" w:cs="Times New Roman"/>
                <w:sz w:val="18"/>
                <w:szCs w:val="18"/>
              </w:rPr>
            </w:pPr>
          </w:p>
        </w:tc>
        <w:tc>
          <w:tcPr>
            <w:tcW w:w="1785" w:type="dxa"/>
          </w:tcPr>
          <w:p w14:paraId="42BB0E1D" w14:textId="0306CCC0"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 xml:space="preserve">Global economy is </w:t>
            </w:r>
            <w:r w:rsidR="00FC6271" w:rsidRPr="00DF7F76">
              <w:rPr>
                <w:rFonts w:ascii="Times New Roman" w:hAnsi="Times New Roman" w:cs="Times New Roman"/>
                <w:sz w:val="18"/>
                <w:szCs w:val="18"/>
              </w:rPr>
              <w:t>favorable</w:t>
            </w:r>
          </w:p>
        </w:tc>
        <w:tc>
          <w:tcPr>
            <w:tcW w:w="2089" w:type="dxa"/>
          </w:tcPr>
          <w:p w14:paraId="1F2804E5" w14:textId="77777777" w:rsidR="0006375E" w:rsidRPr="00DF7F76" w:rsidRDefault="0006375E"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 xml:space="preserve">   Adeo Travel should be prepared for potential decreases in consumer spending on travel.</w:t>
            </w:r>
          </w:p>
          <w:p w14:paraId="5D508A46" w14:textId="77777777" w:rsidR="0006375E" w:rsidRPr="00DF7F76" w:rsidRDefault="0006375E" w:rsidP="00381F9E">
            <w:pPr>
              <w:spacing w:line="360" w:lineRule="auto"/>
              <w:jc w:val="both"/>
              <w:rPr>
                <w:rFonts w:ascii="Times New Roman" w:hAnsi="Times New Roman" w:cs="Times New Roman"/>
                <w:sz w:val="18"/>
                <w:szCs w:val="18"/>
              </w:rPr>
            </w:pPr>
          </w:p>
          <w:p w14:paraId="1D1938B7" w14:textId="77777777" w:rsidR="00B92F3B" w:rsidRPr="00DF7F76" w:rsidRDefault="00B92F3B" w:rsidP="00381F9E">
            <w:pPr>
              <w:spacing w:line="360" w:lineRule="auto"/>
              <w:jc w:val="both"/>
              <w:rPr>
                <w:rFonts w:ascii="Times New Roman" w:hAnsi="Times New Roman" w:cs="Times New Roman"/>
                <w:sz w:val="18"/>
                <w:szCs w:val="18"/>
              </w:rPr>
            </w:pPr>
          </w:p>
        </w:tc>
      </w:tr>
      <w:tr w:rsidR="00950460" w:rsidRPr="00DF7F76" w14:paraId="54ADD66F" w14:textId="77777777" w:rsidTr="006E3AD7">
        <w:tc>
          <w:tcPr>
            <w:tcW w:w="1279" w:type="dxa"/>
          </w:tcPr>
          <w:p w14:paraId="3140CD1A" w14:textId="4738DC31"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Social</w:t>
            </w:r>
          </w:p>
        </w:tc>
        <w:tc>
          <w:tcPr>
            <w:tcW w:w="826" w:type="dxa"/>
          </w:tcPr>
          <w:p w14:paraId="6A2117A6" w14:textId="77777777" w:rsidR="00B92F3B" w:rsidRPr="00DF7F76" w:rsidRDefault="00B92F3B" w:rsidP="00381F9E">
            <w:pPr>
              <w:spacing w:line="360" w:lineRule="auto"/>
              <w:jc w:val="both"/>
              <w:rPr>
                <w:rFonts w:ascii="Times New Roman" w:hAnsi="Times New Roman" w:cs="Times New Roman"/>
                <w:sz w:val="18"/>
                <w:szCs w:val="18"/>
              </w:rPr>
            </w:pPr>
          </w:p>
        </w:tc>
        <w:tc>
          <w:tcPr>
            <w:tcW w:w="3561" w:type="dxa"/>
          </w:tcPr>
          <w:p w14:paraId="7A6A3660" w14:textId="29F247B8" w:rsidR="00B92F3B" w:rsidRPr="00DF7F76" w:rsidRDefault="00D25E07"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 xml:space="preserve">Changing </w:t>
            </w:r>
            <w:r w:rsidR="00EA6C19" w:rsidRPr="00DF7F76">
              <w:rPr>
                <w:rFonts w:ascii="Times New Roman" w:hAnsi="Times New Roman" w:cs="Times New Roman"/>
                <w:sz w:val="18"/>
                <w:szCs w:val="18"/>
              </w:rPr>
              <w:t xml:space="preserve">consumer preferences </w:t>
            </w:r>
            <w:r w:rsidRPr="00DF7F76">
              <w:rPr>
                <w:rFonts w:ascii="Times New Roman" w:hAnsi="Times New Roman" w:cs="Times New Roman"/>
                <w:sz w:val="18"/>
                <w:szCs w:val="18"/>
              </w:rPr>
              <w:t>can significantly affect adeo. For instance the demand for more eco-friendly travel package</w:t>
            </w:r>
            <w:r w:rsidR="007B296D" w:rsidRPr="00DF7F76">
              <w:rPr>
                <w:rFonts w:ascii="Times New Roman" w:hAnsi="Times New Roman" w:cs="Times New Roman"/>
                <w:sz w:val="18"/>
                <w:szCs w:val="18"/>
              </w:rPr>
              <w:t>.</w:t>
            </w:r>
          </w:p>
        </w:tc>
        <w:tc>
          <w:tcPr>
            <w:tcW w:w="1785" w:type="dxa"/>
          </w:tcPr>
          <w:p w14:paraId="3C830006" w14:textId="7ED6D903" w:rsidR="0006375E" w:rsidRPr="00DF7F76" w:rsidRDefault="0006375E"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The shift towards remote work opens opportunities for Adeo Travel to cater to individuals looking for flexible travel arrangements, such as "workation" packages</w:t>
            </w:r>
            <w:r w:rsidR="007B296D" w:rsidRPr="00DF7F76">
              <w:rPr>
                <w:rFonts w:ascii="Times New Roman" w:hAnsi="Times New Roman" w:cs="Times New Roman"/>
                <w:sz w:val="18"/>
                <w:szCs w:val="18"/>
              </w:rPr>
              <w:t xml:space="preserve"> (Kennell and Chaperon, 2013)</w:t>
            </w:r>
            <w:r w:rsidRPr="00DF7F76">
              <w:rPr>
                <w:rFonts w:ascii="Times New Roman" w:hAnsi="Times New Roman" w:cs="Times New Roman"/>
                <w:sz w:val="18"/>
                <w:szCs w:val="18"/>
              </w:rPr>
              <w:t>.</w:t>
            </w:r>
          </w:p>
          <w:p w14:paraId="1E092B19" w14:textId="7C022C4B" w:rsidR="00B92F3B" w:rsidRPr="00DF7F76" w:rsidRDefault="00B92F3B" w:rsidP="00381F9E">
            <w:pPr>
              <w:spacing w:line="360" w:lineRule="auto"/>
              <w:jc w:val="both"/>
              <w:rPr>
                <w:rFonts w:ascii="Times New Roman" w:hAnsi="Times New Roman" w:cs="Times New Roman"/>
                <w:sz w:val="18"/>
                <w:szCs w:val="18"/>
              </w:rPr>
            </w:pPr>
          </w:p>
        </w:tc>
        <w:tc>
          <w:tcPr>
            <w:tcW w:w="2089" w:type="dxa"/>
          </w:tcPr>
          <w:p w14:paraId="60C730F3" w14:textId="77777777" w:rsidR="00B92F3B" w:rsidRPr="00DF7F76" w:rsidRDefault="00B92F3B" w:rsidP="00381F9E">
            <w:pPr>
              <w:spacing w:line="360" w:lineRule="auto"/>
              <w:jc w:val="both"/>
              <w:rPr>
                <w:rFonts w:ascii="Times New Roman" w:hAnsi="Times New Roman" w:cs="Times New Roman"/>
                <w:sz w:val="18"/>
                <w:szCs w:val="18"/>
              </w:rPr>
            </w:pPr>
          </w:p>
        </w:tc>
      </w:tr>
      <w:tr w:rsidR="00950460" w:rsidRPr="00DF7F76" w14:paraId="641DBC30" w14:textId="77777777" w:rsidTr="006E3AD7">
        <w:tc>
          <w:tcPr>
            <w:tcW w:w="1279" w:type="dxa"/>
          </w:tcPr>
          <w:p w14:paraId="2C083957" w14:textId="1DD7959E"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Technological</w:t>
            </w:r>
          </w:p>
        </w:tc>
        <w:tc>
          <w:tcPr>
            <w:tcW w:w="826" w:type="dxa"/>
          </w:tcPr>
          <w:p w14:paraId="015264D3" w14:textId="520C8CCD" w:rsidR="00B92F3B" w:rsidRPr="00DF7F76" w:rsidRDefault="00D25E07"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Medium Impact</w:t>
            </w:r>
          </w:p>
        </w:tc>
        <w:tc>
          <w:tcPr>
            <w:tcW w:w="3561" w:type="dxa"/>
          </w:tcPr>
          <w:p w14:paraId="52315977" w14:textId="4F9DC0A7" w:rsidR="00B92F3B" w:rsidRPr="00DF7F76" w:rsidRDefault="00497ACD"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Globalization brought on by Technology advancement offer consumer the opportunity to access a wide range of service from different part of the world (Evans, 2013). The further increase the international competition.</w:t>
            </w:r>
          </w:p>
        </w:tc>
        <w:tc>
          <w:tcPr>
            <w:tcW w:w="1785" w:type="dxa"/>
          </w:tcPr>
          <w:p w14:paraId="563C3D3D" w14:textId="635E9EF6" w:rsidR="0006375E" w:rsidRPr="00DF7F76" w:rsidRDefault="002A39AD"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w:t>
            </w:r>
            <w:r w:rsidR="0006375E" w:rsidRPr="00DF7F76">
              <w:rPr>
                <w:rFonts w:ascii="Times New Roman" w:hAnsi="Times New Roman" w:cs="Times New Roman"/>
                <w:sz w:val="18"/>
                <w:szCs w:val="18"/>
              </w:rPr>
              <w:t>echnological advancements offers opportunities for Adeo Travel to enhance</w:t>
            </w:r>
            <w:r w:rsidRPr="00DF7F76">
              <w:rPr>
                <w:rFonts w:ascii="Times New Roman" w:hAnsi="Times New Roman" w:cs="Times New Roman"/>
                <w:sz w:val="18"/>
                <w:szCs w:val="18"/>
              </w:rPr>
              <w:t xml:space="preserve"> it</w:t>
            </w:r>
            <w:r w:rsidR="0006375E" w:rsidRPr="00DF7F76">
              <w:rPr>
                <w:rFonts w:ascii="Times New Roman" w:hAnsi="Times New Roman" w:cs="Times New Roman"/>
                <w:sz w:val="18"/>
                <w:szCs w:val="18"/>
              </w:rPr>
              <w:t xml:space="preserve"> customer experiences through digital platforms, AI-driven services, and personalized offerings.</w:t>
            </w:r>
          </w:p>
          <w:p w14:paraId="528C905A" w14:textId="57B4E7E6" w:rsidR="00B92F3B" w:rsidRPr="00DF7F76" w:rsidRDefault="00B92F3B" w:rsidP="00381F9E">
            <w:pPr>
              <w:spacing w:line="360" w:lineRule="auto"/>
              <w:jc w:val="both"/>
              <w:rPr>
                <w:rFonts w:ascii="Times New Roman" w:hAnsi="Times New Roman" w:cs="Times New Roman"/>
                <w:sz w:val="18"/>
                <w:szCs w:val="18"/>
              </w:rPr>
            </w:pPr>
          </w:p>
        </w:tc>
        <w:tc>
          <w:tcPr>
            <w:tcW w:w="2089" w:type="dxa"/>
          </w:tcPr>
          <w:p w14:paraId="758AAD0D" w14:textId="77777777" w:rsidR="00B92F3B" w:rsidRPr="00DF7F76" w:rsidRDefault="00B92F3B" w:rsidP="00381F9E">
            <w:pPr>
              <w:spacing w:line="360" w:lineRule="auto"/>
              <w:jc w:val="both"/>
              <w:rPr>
                <w:rFonts w:ascii="Times New Roman" w:hAnsi="Times New Roman" w:cs="Times New Roman"/>
                <w:sz w:val="18"/>
                <w:szCs w:val="18"/>
              </w:rPr>
            </w:pPr>
          </w:p>
        </w:tc>
      </w:tr>
      <w:tr w:rsidR="00950460" w:rsidRPr="00DF7F76" w14:paraId="192FCAE7" w14:textId="77777777" w:rsidTr="006E3AD7">
        <w:tc>
          <w:tcPr>
            <w:tcW w:w="1279" w:type="dxa"/>
          </w:tcPr>
          <w:p w14:paraId="63C97000" w14:textId="4D62D904"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Legal Factor</w:t>
            </w:r>
          </w:p>
        </w:tc>
        <w:tc>
          <w:tcPr>
            <w:tcW w:w="826" w:type="dxa"/>
          </w:tcPr>
          <w:p w14:paraId="0A295727" w14:textId="77777777" w:rsidR="00B92F3B" w:rsidRPr="00DF7F76" w:rsidRDefault="00B92F3B" w:rsidP="00381F9E">
            <w:pPr>
              <w:spacing w:line="360" w:lineRule="auto"/>
              <w:jc w:val="both"/>
              <w:rPr>
                <w:rFonts w:ascii="Times New Roman" w:hAnsi="Times New Roman" w:cs="Times New Roman"/>
                <w:sz w:val="18"/>
                <w:szCs w:val="18"/>
              </w:rPr>
            </w:pPr>
          </w:p>
        </w:tc>
        <w:tc>
          <w:tcPr>
            <w:tcW w:w="3561" w:type="dxa"/>
          </w:tcPr>
          <w:p w14:paraId="00B81601" w14:textId="15DA8B05" w:rsidR="00B92F3B" w:rsidRPr="00DF7F76" w:rsidRDefault="002A39AD"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The i</w:t>
            </w:r>
            <w:r w:rsidR="00B92F3B" w:rsidRPr="00DF7F76">
              <w:rPr>
                <w:rFonts w:ascii="Times New Roman" w:hAnsi="Times New Roman" w:cs="Times New Roman"/>
                <w:sz w:val="18"/>
                <w:szCs w:val="18"/>
              </w:rPr>
              <w:t>ncreasing legal and heal</w:t>
            </w:r>
            <w:r w:rsidR="007C21E7" w:rsidRPr="00DF7F76">
              <w:rPr>
                <w:rFonts w:ascii="Times New Roman" w:hAnsi="Times New Roman" w:cs="Times New Roman"/>
                <w:sz w:val="18"/>
                <w:szCs w:val="18"/>
              </w:rPr>
              <w:t>th regulations post-</w:t>
            </w:r>
            <w:r w:rsidRPr="00DF7F76">
              <w:rPr>
                <w:rFonts w:ascii="Times New Roman" w:hAnsi="Times New Roman" w:cs="Times New Roman"/>
                <w:sz w:val="18"/>
                <w:szCs w:val="18"/>
              </w:rPr>
              <w:t>pandemic may pose</w:t>
            </w:r>
            <w:r w:rsidR="00B92F3B" w:rsidRPr="00DF7F76">
              <w:rPr>
                <w:rFonts w:ascii="Times New Roman" w:hAnsi="Times New Roman" w:cs="Times New Roman"/>
                <w:sz w:val="18"/>
                <w:szCs w:val="18"/>
              </w:rPr>
              <w:t xml:space="preserve"> operational challenges for Adeo Travel.</w:t>
            </w:r>
          </w:p>
          <w:p w14:paraId="632706C0" w14:textId="50F2B57D" w:rsidR="00B92F3B" w:rsidRPr="00DF7F76" w:rsidRDefault="00B92F3B" w:rsidP="00381F9E">
            <w:pPr>
              <w:spacing w:line="360" w:lineRule="auto"/>
              <w:jc w:val="both"/>
              <w:rPr>
                <w:rFonts w:ascii="Times New Roman" w:hAnsi="Times New Roman" w:cs="Times New Roman"/>
                <w:sz w:val="18"/>
                <w:szCs w:val="18"/>
              </w:rPr>
            </w:pPr>
          </w:p>
        </w:tc>
        <w:tc>
          <w:tcPr>
            <w:tcW w:w="1785" w:type="dxa"/>
          </w:tcPr>
          <w:p w14:paraId="41DAA5CA" w14:textId="4A420E2F" w:rsidR="00B92F3B" w:rsidRPr="00DF7F76" w:rsidRDefault="00B92F3B" w:rsidP="00381F9E">
            <w:pPr>
              <w:spacing w:line="360" w:lineRule="auto"/>
              <w:jc w:val="both"/>
              <w:rPr>
                <w:rFonts w:ascii="Times New Roman" w:hAnsi="Times New Roman" w:cs="Times New Roman"/>
                <w:sz w:val="18"/>
                <w:szCs w:val="18"/>
              </w:rPr>
            </w:pPr>
          </w:p>
        </w:tc>
        <w:tc>
          <w:tcPr>
            <w:tcW w:w="2089" w:type="dxa"/>
          </w:tcPr>
          <w:p w14:paraId="7C16FE89" w14:textId="77777777" w:rsidR="00B92F3B" w:rsidRPr="00DF7F76" w:rsidRDefault="00B92F3B" w:rsidP="00381F9E">
            <w:pPr>
              <w:spacing w:line="360" w:lineRule="auto"/>
              <w:jc w:val="both"/>
              <w:rPr>
                <w:rFonts w:ascii="Times New Roman" w:hAnsi="Times New Roman" w:cs="Times New Roman"/>
                <w:sz w:val="18"/>
                <w:szCs w:val="18"/>
              </w:rPr>
            </w:pPr>
          </w:p>
        </w:tc>
      </w:tr>
      <w:tr w:rsidR="00950460" w:rsidRPr="00DF7F76" w14:paraId="76B0C842" w14:textId="77777777" w:rsidTr="006E3AD7">
        <w:tc>
          <w:tcPr>
            <w:tcW w:w="1279" w:type="dxa"/>
          </w:tcPr>
          <w:p w14:paraId="5987C094" w14:textId="1EFC0BAC" w:rsidR="00B92F3B" w:rsidRPr="00DF7F76" w:rsidRDefault="00B92F3B"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Environmental</w:t>
            </w:r>
          </w:p>
        </w:tc>
        <w:tc>
          <w:tcPr>
            <w:tcW w:w="826" w:type="dxa"/>
          </w:tcPr>
          <w:p w14:paraId="1BBB4807" w14:textId="77777777" w:rsidR="00B92F3B" w:rsidRPr="00DF7F76" w:rsidRDefault="00B92F3B" w:rsidP="00381F9E">
            <w:pPr>
              <w:spacing w:line="360" w:lineRule="auto"/>
              <w:jc w:val="both"/>
              <w:rPr>
                <w:rFonts w:ascii="Times New Roman" w:hAnsi="Times New Roman" w:cs="Times New Roman"/>
                <w:sz w:val="18"/>
                <w:szCs w:val="18"/>
              </w:rPr>
            </w:pPr>
          </w:p>
        </w:tc>
        <w:tc>
          <w:tcPr>
            <w:tcW w:w="3561" w:type="dxa"/>
          </w:tcPr>
          <w:p w14:paraId="4CB9AB53" w14:textId="6F0130D5" w:rsidR="00B92F3B" w:rsidRPr="00DF7F76" w:rsidRDefault="00B92F3B" w:rsidP="00381F9E">
            <w:pPr>
              <w:spacing w:line="360" w:lineRule="auto"/>
              <w:jc w:val="both"/>
              <w:rPr>
                <w:rFonts w:ascii="Times New Roman" w:hAnsi="Times New Roman" w:cs="Times New Roman"/>
                <w:sz w:val="18"/>
                <w:szCs w:val="18"/>
              </w:rPr>
            </w:pPr>
          </w:p>
        </w:tc>
        <w:tc>
          <w:tcPr>
            <w:tcW w:w="1785" w:type="dxa"/>
          </w:tcPr>
          <w:p w14:paraId="1146E1E9" w14:textId="3D2B06FD" w:rsidR="00FC6271" w:rsidRPr="00DF7F76" w:rsidRDefault="00FC6271" w:rsidP="00381F9E">
            <w:pPr>
              <w:spacing w:line="360" w:lineRule="auto"/>
              <w:jc w:val="both"/>
              <w:rPr>
                <w:rFonts w:ascii="Times New Roman" w:hAnsi="Times New Roman" w:cs="Times New Roman"/>
                <w:sz w:val="18"/>
                <w:szCs w:val="18"/>
              </w:rPr>
            </w:pPr>
            <w:r w:rsidRPr="00DF7F76">
              <w:rPr>
                <w:rFonts w:ascii="Times New Roman" w:hAnsi="Times New Roman" w:cs="Times New Roman"/>
                <w:sz w:val="18"/>
                <w:szCs w:val="18"/>
              </w:rPr>
              <w:t xml:space="preserve">The growing interest in sustainable and </w:t>
            </w:r>
            <w:r w:rsidRPr="00DF7F76">
              <w:rPr>
                <w:rFonts w:ascii="Times New Roman" w:hAnsi="Times New Roman" w:cs="Times New Roman"/>
                <w:sz w:val="18"/>
                <w:szCs w:val="18"/>
              </w:rPr>
              <w:lastRenderedPageBreak/>
              <w:t xml:space="preserve">experiential tourism presents an opportunity for Adeo Travel to develop </w:t>
            </w:r>
            <w:r w:rsidR="002A39AD" w:rsidRPr="00DF7F76">
              <w:rPr>
                <w:rFonts w:ascii="Times New Roman" w:hAnsi="Times New Roman" w:cs="Times New Roman"/>
                <w:sz w:val="18"/>
                <w:szCs w:val="18"/>
              </w:rPr>
              <w:t>eco-friendly travel packages that will</w:t>
            </w:r>
            <w:r w:rsidRPr="00DF7F76">
              <w:rPr>
                <w:rFonts w:ascii="Times New Roman" w:hAnsi="Times New Roman" w:cs="Times New Roman"/>
                <w:sz w:val="18"/>
                <w:szCs w:val="18"/>
              </w:rPr>
              <w:t xml:space="preserve"> appeal to environmentally conscious travelers.</w:t>
            </w:r>
          </w:p>
          <w:p w14:paraId="67556682" w14:textId="77777777" w:rsidR="00FC6271" w:rsidRPr="00DF7F76" w:rsidRDefault="00FC6271" w:rsidP="00381F9E">
            <w:pPr>
              <w:spacing w:line="360" w:lineRule="auto"/>
              <w:jc w:val="both"/>
              <w:rPr>
                <w:rFonts w:ascii="Times New Roman" w:hAnsi="Times New Roman" w:cs="Times New Roman"/>
                <w:sz w:val="18"/>
                <w:szCs w:val="18"/>
              </w:rPr>
            </w:pPr>
          </w:p>
          <w:p w14:paraId="47F3E49A" w14:textId="6B3AE03E" w:rsidR="00B92F3B" w:rsidRPr="00DF7F76" w:rsidRDefault="00B92F3B" w:rsidP="00381F9E">
            <w:pPr>
              <w:spacing w:line="360" w:lineRule="auto"/>
              <w:jc w:val="both"/>
              <w:rPr>
                <w:rFonts w:ascii="Times New Roman" w:hAnsi="Times New Roman" w:cs="Times New Roman"/>
                <w:sz w:val="18"/>
                <w:szCs w:val="18"/>
              </w:rPr>
            </w:pPr>
          </w:p>
        </w:tc>
        <w:tc>
          <w:tcPr>
            <w:tcW w:w="2089" w:type="dxa"/>
          </w:tcPr>
          <w:p w14:paraId="7295C4EE" w14:textId="77777777" w:rsidR="00B92F3B" w:rsidRPr="00DF7F76" w:rsidRDefault="00B92F3B" w:rsidP="00381F9E">
            <w:pPr>
              <w:spacing w:line="360" w:lineRule="auto"/>
              <w:jc w:val="both"/>
              <w:rPr>
                <w:rFonts w:ascii="Times New Roman" w:hAnsi="Times New Roman" w:cs="Times New Roman"/>
                <w:sz w:val="18"/>
                <w:szCs w:val="18"/>
              </w:rPr>
            </w:pPr>
          </w:p>
        </w:tc>
      </w:tr>
    </w:tbl>
    <w:p w14:paraId="5F017A62" w14:textId="7AC6F6B4" w:rsidR="006D69A9" w:rsidRPr="00DF7F76" w:rsidRDefault="006D69A9" w:rsidP="00381F9E">
      <w:pPr>
        <w:spacing w:after="0" w:line="360" w:lineRule="auto"/>
        <w:jc w:val="both"/>
        <w:rPr>
          <w:rFonts w:ascii="Times New Roman" w:hAnsi="Times New Roman" w:cs="Times New Roman"/>
          <w:sz w:val="18"/>
          <w:szCs w:val="18"/>
        </w:rPr>
      </w:pPr>
    </w:p>
    <w:p w14:paraId="56DEAABC" w14:textId="5E2E704B" w:rsidR="00CB3E4E" w:rsidRPr="00DF7F76" w:rsidRDefault="00950460" w:rsidP="00381F9E">
      <w:pPr>
        <w:pStyle w:val="Heading2"/>
        <w:spacing w:before="0" w:line="360" w:lineRule="auto"/>
        <w:rPr>
          <w:rFonts w:ascii="Times New Roman" w:hAnsi="Times New Roman" w:cs="Times New Roman"/>
          <w:b/>
          <w:color w:val="auto"/>
          <w:sz w:val="24"/>
          <w:szCs w:val="24"/>
        </w:rPr>
      </w:pPr>
      <w:bookmarkStart w:id="10" w:name="_Toc152918052"/>
      <w:bookmarkStart w:id="11" w:name="_Toc152936350"/>
      <w:r w:rsidRPr="00DF7F76">
        <w:rPr>
          <w:rFonts w:ascii="Times New Roman" w:hAnsi="Times New Roman" w:cs="Times New Roman"/>
          <w:b/>
          <w:color w:val="auto"/>
          <w:sz w:val="24"/>
          <w:szCs w:val="24"/>
        </w:rPr>
        <w:t xml:space="preserve">2.2 </w:t>
      </w:r>
      <w:r w:rsidR="00CB3E4E" w:rsidRPr="00DF7F76">
        <w:rPr>
          <w:rFonts w:ascii="Times New Roman" w:hAnsi="Times New Roman" w:cs="Times New Roman"/>
          <w:b/>
          <w:color w:val="auto"/>
          <w:sz w:val="24"/>
          <w:szCs w:val="24"/>
        </w:rPr>
        <w:t>PORTERS FIVE FORCE</w:t>
      </w:r>
      <w:bookmarkEnd w:id="10"/>
      <w:bookmarkEnd w:id="11"/>
    </w:p>
    <w:p w14:paraId="5448237E" w14:textId="3797D54D" w:rsidR="008779DC" w:rsidRPr="00DF7F76" w:rsidRDefault="005D5703"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In this section, Porter's Five Forces strategic framework was use to analyze the competitive forces</w:t>
      </w:r>
      <w:r w:rsidR="008779DC" w:rsidRPr="00DF7F76">
        <w:rPr>
          <w:rFonts w:ascii="Times New Roman" w:hAnsi="Times New Roman" w:cs="Times New Roman"/>
          <w:sz w:val="24"/>
          <w:szCs w:val="24"/>
        </w:rPr>
        <w:t xml:space="preserve"> within the UK travel</w:t>
      </w:r>
      <w:r w:rsidRPr="00DF7F76">
        <w:rPr>
          <w:rFonts w:ascii="Times New Roman" w:hAnsi="Times New Roman" w:cs="Times New Roman"/>
          <w:sz w:val="24"/>
          <w:szCs w:val="24"/>
        </w:rPr>
        <w:t xml:space="preserve"> industry. The five forces include:</w:t>
      </w:r>
      <w:r w:rsidR="008779DC" w:rsidRPr="00DF7F76">
        <w:rPr>
          <w:rFonts w:ascii="Times New Roman" w:hAnsi="Times New Roman" w:cs="Times New Roman"/>
          <w:sz w:val="24"/>
          <w:szCs w:val="24"/>
        </w:rPr>
        <w:t xml:space="preserve"> bargaining power of suppliers and customers, the threat of new entrants, the intensity of competitive rivalry, and the influence of substitute products or services (Porter, 1980).</w:t>
      </w:r>
    </w:p>
    <w:p w14:paraId="49B8F89F" w14:textId="005739A3" w:rsidR="00307FFA" w:rsidRPr="00DF7F76" w:rsidRDefault="00307FFA" w:rsidP="00381F9E">
      <w:pPr>
        <w:pStyle w:val="ListParagraph"/>
        <w:numPr>
          <w:ilvl w:val="0"/>
          <w:numId w:val="3"/>
        </w:numPr>
        <w:spacing w:after="0" w:line="360" w:lineRule="auto"/>
        <w:ind w:left="0"/>
        <w:jc w:val="both"/>
        <w:rPr>
          <w:rFonts w:ascii="Times New Roman" w:hAnsi="Times New Roman" w:cs="Times New Roman"/>
          <w:sz w:val="24"/>
          <w:szCs w:val="24"/>
        </w:rPr>
      </w:pPr>
      <w:r w:rsidRPr="00DF7F76">
        <w:rPr>
          <w:rFonts w:ascii="Times New Roman" w:hAnsi="Times New Roman" w:cs="Times New Roman"/>
          <w:b/>
          <w:bCs/>
          <w:sz w:val="24"/>
          <w:szCs w:val="24"/>
        </w:rPr>
        <w:t>Threat of New Entrants</w:t>
      </w:r>
      <w:r w:rsidR="0015405A" w:rsidRPr="00DF7F76">
        <w:rPr>
          <w:rFonts w:ascii="Times New Roman" w:hAnsi="Times New Roman" w:cs="Times New Roman"/>
          <w:b/>
          <w:bCs/>
          <w:sz w:val="24"/>
          <w:szCs w:val="24"/>
        </w:rPr>
        <w:t xml:space="preserve"> (High)</w:t>
      </w:r>
      <w:r w:rsidR="00D52B5E" w:rsidRPr="00DF7F76">
        <w:rPr>
          <w:rFonts w:ascii="Times New Roman" w:hAnsi="Times New Roman" w:cs="Times New Roman"/>
          <w:sz w:val="24"/>
          <w:szCs w:val="24"/>
        </w:rPr>
        <w:t>:  This force e</w:t>
      </w:r>
      <w:r w:rsidRPr="00DF7F76">
        <w:rPr>
          <w:rFonts w:ascii="Times New Roman" w:hAnsi="Times New Roman" w:cs="Times New Roman"/>
          <w:sz w:val="24"/>
          <w:szCs w:val="24"/>
        </w:rPr>
        <w:t>xamines the ease with which new competitors can enter the</w:t>
      </w:r>
      <w:r w:rsidR="00CB3AE7" w:rsidRPr="00DF7F76">
        <w:rPr>
          <w:rFonts w:ascii="Times New Roman" w:hAnsi="Times New Roman" w:cs="Times New Roman"/>
          <w:sz w:val="24"/>
          <w:szCs w:val="24"/>
        </w:rPr>
        <w:t xml:space="preserve"> UK travel</w:t>
      </w:r>
      <w:r w:rsidR="00D52B5E" w:rsidRPr="00DF7F76">
        <w:rPr>
          <w:rFonts w:ascii="Times New Roman" w:hAnsi="Times New Roman" w:cs="Times New Roman"/>
          <w:sz w:val="24"/>
          <w:szCs w:val="24"/>
        </w:rPr>
        <w:t xml:space="preserve"> industry</w:t>
      </w:r>
      <w:r w:rsidR="005A3306" w:rsidRPr="00DF7F76">
        <w:rPr>
          <w:rFonts w:ascii="Times New Roman" w:hAnsi="Times New Roman" w:cs="Times New Roman"/>
          <w:sz w:val="24"/>
          <w:szCs w:val="24"/>
        </w:rPr>
        <w:t xml:space="preserve"> and shake up competition</w:t>
      </w:r>
      <w:r w:rsidR="00CB3AE7" w:rsidRPr="00DF7F76">
        <w:rPr>
          <w:rFonts w:ascii="Times New Roman" w:hAnsi="Times New Roman" w:cs="Times New Roman"/>
          <w:sz w:val="24"/>
          <w:szCs w:val="24"/>
        </w:rPr>
        <w:t xml:space="preserve">. </w:t>
      </w:r>
      <w:r w:rsidR="00447355" w:rsidRPr="00DF7F76">
        <w:rPr>
          <w:rFonts w:ascii="Times New Roman" w:hAnsi="Times New Roman" w:cs="Times New Roman"/>
          <w:sz w:val="24"/>
          <w:szCs w:val="24"/>
        </w:rPr>
        <w:t xml:space="preserve"> Ac</w:t>
      </w:r>
      <w:r w:rsidR="002C4AE8" w:rsidRPr="00DF7F76">
        <w:rPr>
          <w:rFonts w:ascii="Times New Roman" w:hAnsi="Times New Roman" w:cs="Times New Roman"/>
          <w:sz w:val="24"/>
          <w:szCs w:val="24"/>
        </w:rPr>
        <w:t>cording to Konstantinos (2004) t</w:t>
      </w:r>
      <w:r w:rsidR="00447355" w:rsidRPr="00DF7F76">
        <w:rPr>
          <w:rFonts w:ascii="Times New Roman" w:hAnsi="Times New Roman" w:cs="Times New Roman"/>
          <w:sz w:val="24"/>
          <w:szCs w:val="24"/>
        </w:rPr>
        <w:t xml:space="preserve">he barriers </w:t>
      </w:r>
      <w:r w:rsidR="002C4AE8" w:rsidRPr="00DF7F76">
        <w:rPr>
          <w:rFonts w:ascii="Times New Roman" w:hAnsi="Times New Roman" w:cs="Times New Roman"/>
          <w:sz w:val="24"/>
          <w:szCs w:val="24"/>
        </w:rPr>
        <w:t>built by</w:t>
      </w:r>
      <w:r w:rsidR="00447355" w:rsidRPr="00DF7F76">
        <w:rPr>
          <w:rFonts w:ascii="Times New Roman" w:hAnsi="Times New Roman" w:cs="Times New Roman"/>
          <w:sz w:val="24"/>
          <w:szCs w:val="24"/>
        </w:rPr>
        <w:t xml:space="preserve"> already established </w:t>
      </w:r>
      <w:r w:rsidR="0068362A" w:rsidRPr="00DF7F76">
        <w:rPr>
          <w:rFonts w:ascii="Times New Roman" w:hAnsi="Times New Roman" w:cs="Times New Roman"/>
          <w:sz w:val="24"/>
          <w:szCs w:val="24"/>
        </w:rPr>
        <w:t xml:space="preserve">travel </w:t>
      </w:r>
      <w:r w:rsidR="007D0538" w:rsidRPr="00DF7F76">
        <w:rPr>
          <w:rFonts w:ascii="Times New Roman" w:hAnsi="Times New Roman" w:cs="Times New Roman"/>
          <w:sz w:val="24"/>
          <w:szCs w:val="24"/>
        </w:rPr>
        <w:t>companies</w:t>
      </w:r>
      <w:r w:rsidR="00447355" w:rsidRPr="00DF7F76">
        <w:rPr>
          <w:rFonts w:ascii="Times New Roman" w:hAnsi="Times New Roman" w:cs="Times New Roman"/>
          <w:sz w:val="24"/>
          <w:szCs w:val="24"/>
        </w:rPr>
        <w:t xml:space="preserve"> </w:t>
      </w:r>
      <w:r w:rsidR="0068362A" w:rsidRPr="00DF7F76">
        <w:rPr>
          <w:rFonts w:ascii="Times New Roman" w:hAnsi="Times New Roman" w:cs="Times New Roman"/>
          <w:sz w:val="24"/>
          <w:szCs w:val="24"/>
        </w:rPr>
        <w:t xml:space="preserve">and the existing government policy </w:t>
      </w:r>
      <w:r w:rsidR="005A3306" w:rsidRPr="00DF7F76">
        <w:rPr>
          <w:rFonts w:ascii="Times New Roman" w:hAnsi="Times New Roman" w:cs="Times New Roman"/>
          <w:sz w:val="24"/>
          <w:szCs w:val="24"/>
        </w:rPr>
        <w:t>strongly determines</w:t>
      </w:r>
      <w:r w:rsidR="00447355" w:rsidRPr="00DF7F76">
        <w:rPr>
          <w:rFonts w:ascii="Times New Roman" w:hAnsi="Times New Roman" w:cs="Times New Roman"/>
          <w:sz w:val="24"/>
          <w:szCs w:val="24"/>
        </w:rPr>
        <w:t xml:space="preserve"> the</w:t>
      </w:r>
      <w:r w:rsidR="0068362A" w:rsidRPr="00DF7F76">
        <w:rPr>
          <w:rFonts w:ascii="Times New Roman" w:hAnsi="Times New Roman" w:cs="Times New Roman"/>
          <w:sz w:val="24"/>
          <w:szCs w:val="24"/>
        </w:rPr>
        <w:t xml:space="preserve"> ease with which new entrant </w:t>
      </w:r>
      <w:r w:rsidR="007D0538" w:rsidRPr="00DF7F76">
        <w:rPr>
          <w:rFonts w:ascii="Times New Roman" w:hAnsi="Times New Roman" w:cs="Times New Roman"/>
          <w:sz w:val="24"/>
          <w:szCs w:val="24"/>
        </w:rPr>
        <w:t>can enter and shape the competitive landscape of an industry</w:t>
      </w:r>
      <w:r w:rsidR="00655F5A" w:rsidRPr="00DF7F76">
        <w:rPr>
          <w:rFonts w:ascii="Times New Roman" w:hAnsi="Times New Roman" w:cs="Times New Roman"/>
          <w:sz w:val="24"/>
          <w:szCs w:val="24"/>
        </w:rPr>
        <w:t xml:space="preserve"> </w:t>
      </w:r>
      <w:r w:rsidR="005B6754" w:rsidRPr="00DF7F76">
        <w:rPr>
          <w:rFonts w:ascii="Times New Roman" w:hAnsi="Times New Roman" w:cs="Times New Roman"/>
          <w:sz w:val="24"/>
          <w:szCs w:val="24"/>
        </w:rPr>
        <w:t>(Johnson et al, 2014)</w:t>
      </w:r>
      <w:r w:rsidR="007D0538" w:rsidRPr="00DF7F76">
        <w:rPr>
          <w:rFonts w:ascii="Times New Roman" w:hAnsi="Times New Roman" w:cs="Times New Roman"/>
          <w:sz w:val="24"/>
          <w:szCs w:val="24"/>
        </w:rPr>
        <w:t>.</w:t>
      </w:r>
      <w:r w:rsidR="00447355" w:rsidRPr="00DF7F76">
        <w:rPr>
          <w:rFonts w:ascii="Times New Roman" w:hAnsi="Times New Roman" w:cs="Times New Roman"/>
          <w:sz w:val="24"/>
          <w:szCs w:val="24"/>
        </w:rPr>
        <w:t xml:space="preserve"> </w:t>
      </w:r>
      <w:r w:rsidR="00D50475" w:rsidRPr="00DF7F76">
        <w:rPr>
          <w:rFonts w:ascii="Times New Roman" w:hAnsi="Times New Roman" w:cs="Times New Roman"/>
          <w:sz w:val="24"/>
          <w:szCs w:val="24"/>
        </w:rPr>
        <w:t xml:space="preserve">Threat of </w:t>
      </w:r>
      <w:r w:rsidR="007D0538" w:rsidRPr="00DF7F76">
        <w:rPr>
          <w:rFonts w:ascii="Times New Roman" w:hAnsi="Times New Roman" w:cs="Times New Roman"/>
          <w:sz w:val="24"/>
          <w:szCs w:val="24"/>
        </w:rPr>
        <w:t xml:space="preserve">new </w:t>
      </w:r>
      <w:r w:rsidR="00D50475" w:rsidRPr="00DF7F76">
        <w:rPr>
          <w:rFonts w:ascii="Times New Roman" w:hAnsi="Times New Roman" w:cs="Times New Roman"/>
          <w:sz w:val="24"/>
          <w:szCs w:val="24"/>
        </w:rPr>
        <w:t>entrant into</w:t>
      </w:r>
      <w:r w:rsidR="007D0538" w:rsidRPr="00DF7F76">
        <w:rPr>
          <w:rFonts w:ascii="Times New Roman" w:hAnsi="Times New Roman" w:cs="Times New Roman"/>
          <w:sz w:val="24"/>
          <w:szCs w:val="24"/>
        </w:rPr>
        <w:t xml:space="preserve"> the UK</w:t>
      </w:r>
      <w:r w:rsidR="00D50475" w:rsidRPr="00DF7F76">
        <w:rPr>
          <w:rFonts w:ascii="Times New Roman" w:hAnsi="Times New Roman" w:cs="Times New Roman"/>
          <w:sz w:val="24"/>
          <w:szCs w:val="24"/>
        </w:rPr>
        <w:t xml:space="preserve"> travel industry can be consider high due to the</w:t>
      </w:r>
      <w:r w:rsidR="00C257DD" w:rsidRPr="00DF7F76">
        <w:rPr>
          <w:rFonts w:ascii="Times New Roman" w:hAnsi="Times New Roman" w:cs="Times New Roman"/>
          <w:sz w:val="24"/>
          <w:szCs w:val="24"/>
        </w:rPr>
        <w:t xml:space="preserve"> low capital requirement of setting up</w:t>
      </w:r>
      <w:r w:rsidR="007D0538" w:rsidRPr="00DF7F76">
        <w:rPr>
          <w:rFonts w:ascii="Times New Roman" w:hAnsi="Times New Roman" w:cs="Times New Roman"/>
          <w:sz w:val="24"/>
          <w:szCs w:val="24"/>
        </w:rPr>
        <w:t xml:space="preserve"> and the</w:t>
      </w:r>
      <w:r w:rsidR="00D50475" w:rsidRPr="00DF7F76">
        <w:rPr>
          <w:rFonts w:ascii="Times New Roman" w:hAnsi="Times New Roman" w:cs="Times New Roman"/>
          <w:sz w:val="24"/>
          <w:szCs w:val="24"/>
        </w:rPr>
        <w:t xml:space="preserve"> </w:t>
      </w:r>
      <w:r w:rsidR="007D0538" w:rsidRPr="00DF7F76">
        <w:rPr>
          <w:rFonts w:ascii="Times New Roman" w:hAnsi="Times New Roman" w:cs="Times New Roman"/>
          <w:sz w:val="24"/>
          <w:szCs w:val="24"/>
        </w:rPr>
        <w:t xml:space="preserve">favorable </w:t>
      </w:r>
      <w:r w:rsidR="00C257DD" w:rsidRPr="00DF7F76">
        <w:rPr>
          <w:rFonts w:ascii="Times New Roman" w:hAnsi="Times New Roman" w:cs="Times New Roman"/>
          <w:sz w:val="24"/>
          <w:szCs w:val="24"/>
        </w:rPr>
        <w:t xml:space="preserve">UK </w:t>
      </w:r>
      <w:r w:rsidR="007D0538" w:rsidRPr="00DF7F76">
        <w:rPr>
          <w:rFonts w:ascii="Times New Roman" w:hAnsi="Times New Roman" w:cs="Times New Roman"/>
          <w:sz w:val="24"/>
          <w:szCs w:val="24"/>
        </w:rPr>
        <w:t xml:space="preserve">government policy which </w:t>
      </w:r>
      <w:r w:rsidR="00C257DD" w:rsidRPr="00DF7F76">
        <w:rPr>
          <w:rFonts w:ascii="Times New Roman" w:hAnsi="Times New Roman" w:cs="Times New Roman"/>
          <w:sz w:val="24"/>
          <w:szCs w:val="24"/>
        </w:rPr>
        <w:t xml:space="preserve">permit organization aiming to promote the UK tourism to operate. However, </w:t>
      </w:r>
      <w:r w:rsidR="00271D80" w:rsidRPr="00DF7F76">
        <w:rPr>
          <w:rFonts w:ascii="Times New Roman" w:hAnsi="Times New Roman" w:cs="Times New Roman"/>
          <w:sz w:val="24"/>
          <w:szCs w:val="24"/>
        </w:rPr>
        <w:t>n</w:t>
      </w:r>
      <w:r w:rsidR="00763ABE" w:rsidRPr="00DF7F76">
        <w:rPr>
          <w:rFonts w:ascii="Times New Roman" w:hAnsi="Times New Roman" w:cs="Times New Roman"/>
          <w:sz w:val="24"/>
          <w:szCs w:val="24"/>
        </w:rPr>
        <w:t>ew</w:t>
      </w:r>
      <w:r w:rsidR="00271D80" w:rsidRPr="00DF7F76">
        <w:rPr>
          <w:rFonts w:ascii="Times New Roman" w:hAnsi="Times New Roman" w:cs="Times New Roman"/>
          <w:sz w:val="24"/>
          <w:szCs w:val="24"/>
        </w:rPr>
        <w:t xml:space="preserve"> </w:t>
      </w:r>
      <w:r w:rsidR="00C257DD" w:rsidRPr="00DF7F76">
        <w:rPr>
          <w:rFonts w:ascii="Times New Roman" w:hAnsi="Times New Roman" w:cs="Times New Roman"/>
          <w:sz w:val="24"/>
          <w:szCs w:val="24"/>
        </w:rPr>
        <w:t xml:space="preserve">entrant will </w:t>
      </w:r>
      <w:r w:rsidR="00FD1DF3" w:rsidRPr="00DF7F76">
        <w:rPr>
          <w:rFonts w:ascii="Times New Roman" w:hAnsi="Times New Roman" w:cs="Times New Roman"/>
          <w:sz w:val="24"/>
          <w:szCs w:val="24"/>
        </w:rPr>
        <w:t>have to break the barriers built by</w:t>
      </w:r>
      <w:r w:rsidR="00CB3AE7" w:rsidRPr="00DF7F76">
        <w:rPr>
          <w:rFonts w:ascii="Times New Roman" w:hAnsi="Times New Roman" w:cs="Times New Roman"/>
          <w:sz w:val="24"/>
          <w:szCs w:val="24"/>
        </w:rPr>
        <w:t xml:space="preserve"> </w:t>
      </w:r>
      <w:r w:rsidR="00C257DD" w:rsidRPr="00DF7F76">
        <w:rPr>
          <w:rFonts w:ascii="Times New Roman" w:hAnsi="Times New Roman" w:cs="Times New Roman"/>
          <w:sz w:val="24"/>
          <w:szCs w:val="24"/>
        </w:rPr>
        <w:t xml:space="preserve">already established company such </w:t>
      </w:r>
      <w:r w:rsidR="00D50475" w:rsidRPr="00DF7F76">
        <w:rPr>
          <w:rFonts w:ascii="Times New Roman" w:hAnsi="Times New Roman" w:cs="Times New Roman"/>
          <w:sz w:val="24"/>
          <w:szCs w:val="24"/>
        </w:rPr>
        <w:t>a</w:t>
      </w:r>
      <w:r w:rsidR="00D52B5E" w:rsidRPr="00DF7F76">
        <w:rPr>
          <w:rFonts w:ascii="Times New Roman" w:hAnsi="Times New Roman" w:cs="Times New Roman"/>
          <w:sz w:val="24"/>
          <w:szCs w:val="24"/>
        </w:rPr>
        <w:t>s strategic partnership with key tourism organization</w:t>
      </w:r>
      <w:r w:rsidR="00C257DD" w:rsidRPr="00DF7F76">
        <w:rPr>
          <w:rFonts w:ascii="Times New Roman" w:hAnsi="Times New Roman" w:cs="Times New Roman"/>
          <w:sz w:val="24"/>
          <w:szCs w:val="24"/>
        </w:rPr>
        <w:t xml:space="preserve">, </w:t>
      </w:r>
      <w:r w:rsidRPr="00DF7F76">
        <w:rPr>
          <w:rFonts w:ascii="Times New Roman" w:hAnsi="Times New Roman" w:cs="Times New Roman"/>
          <w:sz w:val="24"/>
          <w:szCs w:val="24"/>
        </w:rPr>
        <w:t>brand lo</w:t>
      </w:r>
      <w:r w:rsidR="00C257DD" w:rsidRPr="00DF7F76">
        <w:rPr>
          <w:rFonts w:ascii="Times New Roman" w:hAnsi="Times New Roman" w:cs="Times New Roman"/>
          <w:sz w:val="24"/>
          <w:szCs w:val="24"/>
        </w:rPr>
        <w:t>yalty, and economies of scale</w:t>
      </w:r>
      <w:r w:rsidR="00FD1DF3" w:rsidRPr="00DF7F76">
        <w:rPr>
          <w:rFonts w:ascii="Times New Roman" w:hAnsi="Times New Roman" w:cs="Times New Roman"/>
          <w:sz w:val="24"/>
          <w:szCs w:val="24"/>
        </w:rPr>
        <w:t xml:space="preserve">. </w:t>
      </w:r>
      <w:r w:rsidR="00C257DD" w:rsidRPr="00DF7F76">
        <w:rPr>
          <w:rFonts w:ascii="Times New Roman" w:hAnsi="Times New Roman" w:cs="Times New Roman"/>
          <w:sz w:val="24"/>
          <w:szCs w:val="24"/>
        </w:rPr>
        <w:t>a</w:t>
      </w:r>
      <w:r w:rsidR="00FD1DF3" w:rsidRPr="00DF7F76">
        <w:rPr>
          <w:rFonts w:ascii="Times New Roman" w:hAnsi="Times New Roman" w:cs="Times New Roman"/>
          <w:sz w:val="24"/>
          <w:szCs w:val="24"/>
        </w:rPr>
        <w:t xml:space="preserve">deo </w:t>
      </w:r>
      <w:r w:rsidR="00C257DD" w:rsidRPr="00DF7F76">
        <w:rPr>
          <w:rFonts w:ascii="Times New Roman" w:hAnsi="Times New Roman" w:cs="Times New Roman"/>
          <w:sz w:val="24"/>
          <w:szCs w:val="24"/>
        </w:rPr>
        <w:t>T</w:t>
      </w:r>
      <w:r w:rsidR="00FD1DF3" w:rsidRPr="00DF7F76">
        <w:rPr>
          <w:rFonts w:ascii="Times New Roman" w:hAnsi="Times New Roman" w:cs="Times New Roman"/>
          <w:sz w:val="24"/>
          <w:szCs w:val="24"/>
        </w:rPr>
        <w:t>ravel</w:t>
      </w:r>
      <w:r w:rsidRPr="00DF7F76">
        <w:rPr>
          <w:rFonts w:ascii="Times New Roman" w:hAnsi="Times New Roman" w:cs="Times New Roman"/>
          <w:sz w:val="24"/>
          <w:szCs w:val="24"/>
        </w:rPr>
        <w:t xml:space="preserve"> </w:t>
      </w:r>
      <w:r w:rsidR="00601116" w:rsidRPr="00DF7F76">
        <w:rPr>
          <w:rFonts w:ascii="Times New Roman" w:hAnsi="Times New Roman" w:cs="Times New Roman"/>
          <w:sz w:val="24"/>
          <w:szCs w:val="24"/>
        </w:rPr>
        <w:t>benefits from a strong brand,</w:t>
      </w:r>
      <w:r w:rsidRPr="00DF7F76">
        <w:rPr>
          <w:rFonts w:ascii="Times New Roman" w:hAnsi="Times New Roman" w:cs="Times New Roman"/>
          <w:sz w:val="24"/>
          <w:szCs w:val="24"/>
        </w:rPr>
        <w:t xml:space="preserve"> established </w:t>
      </w:r>
      <w:r w:rsidR="00767577" w:rsidRPr="00DF7F76">
        <w:rPr>
          <w:rFonts w:ascii="Times New Roman" w:hAnsi="Times New Roman" w:cs="Times New Roman"/>
          <w:sz w:val="24"/>
          <w:szCs w:val="24"/>
        </w:rPr>
        <w:t>partnerships</w:t>
      </w:r>
      <w:r w:rsidR="00601116" w:rsidRPr="00DF7F76">
        <w:rPr>
          <w:rFonts w:ascii="Times New Roman" w:hAnsi="Times New Roman" w:cs="Times New Roman"/>
          <w:sz w:val="24"/>
          <w:szCs w:val="24"/>
        </w:rPr>
        <w:t xml:space="preserve"> and </w:t>
      </w:r>
      <w:r w:rsidR="0058344D" w:rsidRPr="00DF7F76">
        <w:rPr>
          <w:rFonts w:ascii="Times New Roman" w:hAnsi="Times New Roman" w:cs="Times New Roman"/>
          <w:sz w:val="24"/>
          <w:szCs w:val="24"/>
        </w:rPr>
        <w:t>robust loyal customer base</w:t>
      </w:r>
      <w:r w:rsidR="00767577" w:rsidRPr="00DF7F76">
        <w:rPr>
          <w:rFonts w:ascii="Times New Roman" w:hAnsi="Times New Roman" w:cs="Times New Roman"/>
          <w:sz w:val="24"/>
          <w:szCs w:val="24"/>
        </w:rPr>
        <w:t xml:space="preserve"> which act</w:t>
      </w:r>
      <w:r w:rsidRPr="00DF7F76">
        <w:rPr>
          <w:rFonts w:ascii="Times New Roman" w:hAnsi="Times New Roman" w:cs="Times New Roman"/>
          <w:sz w:val="24"/>
          <w:szCs w:val="24"/>
        </w:rPr>
        <w:t xml:space="preserve"> as a</w:t>
      </w:r>
      <w:r w:rsidR="00271D80" w:rsidRPr="00DF7F76">
        <w:rPr>
          <w:rFonts w:ascii="Times New Roman" w:hAnsi="Times New Roman" w:cs="Times New Roman"/>
          <w:sz w:val="24"/>
          <w:szCs w:val="24"/>
        </w:rPr>
        <w:t xml:space="preserve"> strategic</w:t>
      </w:r>
      <w:r w:rsidRPr="00DF7F76">
        <w:rPr>
          <w:rFonts w:ascii="Times New Roman" w:hAnsi="Times New Roman" w:cs="Times New Roman"/>
          <w:sz w:val="24"/>
          <w:szCs w:val="24"/>
        </w:rPr>
        <w:t xml:space="preserve"> barrier to new entrants</w:t>
      </w:r>
      <w:r w:rsidR="00655F5A" w:rsidRPr="00DF7F76">
        <w:rPr>
          <w:rFonts w:ascii="Times New Roman" w:hAnsi="Times New Roman" w:cs="Times New Roman"/>
          <w:sz w:val="24"/>
          <w:szCs w:val="24"/>
        </w:rPr>
        <w:t xml:space="preserve"> ho</w:t>
      </w:r>
      <w:r w:rsidRPr="00DF7F76">
        <w:rPr>
          <w:rFonts w:ascii="Times New Roman" w:hAnsi="Times New Roman" w:cs="Times New Roman"/>
          <w:sz w:val="24"/>
          <w:szCs w:val="24"/>
        </w:rPr>
        <w:t xml:space="preserve">wever, ongoing innovation is crucial to maintain this </w:t>
      </w:r>
      <w:r w:rsidR="0058344D" w:rsidRPr="00DF7F76">
        <w:rPr>
          <w:rFonts w:ascii="Times New Roman" w:hAnsi="Times New Roman" w:cs="Times New Roman"/>
          <w:sz w:val="24"/>
          <w:szCs w:val="24"/>
        </w:rPr>
        <w:t xml:space="preserve">competitive </w:t>
      </w:r>
      <w:r w:rsidRPr="00DF7F76">
        <w:rPr>
          <w:rFonts w:ascii="Times New Roman" w:hAnsi="Times New Roman" w:cs="Times New Roman"/>
          <w:sz w:val="24"/>
          <w:szCs w:val="24"/>
        </w:rPr>
        <w:t>advantage</w:t>
      </w:r>
      <w:r w:rsidR="00767577" w:rsidRPr="00DF7F76">
        <w:rPr>
          <w:rFonts w:ascii="Times New Roman" w:hAnsi="Times New Roman" w:cs="Times New Roman"/>
          <w:sz w:val="24"/>
          <w:szCs w:val="24"/>
        </w:rPr>
        <w:t xml:space="preserve"> as this barriers can easily be broken</w:t>
      </w:r>
      <w:r w:rsidR="00271D80" w:rsidRPr="00DF7F76">
        <w:rPr>
          <w:rFonts w:ascii="Times New Roman" w:hAnsi="Times New Roman" w:cs="Times New Roman"/>
          <w:sz w:val="24"/>
          <w:szCs w:val="24"/>
        </w:rPr>
        <w:t xml:space="preserve"> by an entrant</w:t>
      </w:r>
      <w:r w:rsidR="00CF2FB0" w:rsidRPr="00DF7F76">
        <w:rPr>
          <w:rFonts w:ascii="Times New Roman" w:hAnsi="Times New Roman" w:cs="Times New Roman"/>
          <w:sz w:val="24"/>
          <w:szCs w:val="24"/>
        </w:rPr>
        <w:t xml:space="preserve"> with</w:t>
      </w:r>
      <w:r w:rsidR="00271D80" w:rsidRPr="00DF7F76">
        <w:rPr>
          <w:rFonts w:ascii="Times New Roman" w:hAnsi="Times New Roman" w:cs="Times New Roman"/>
          <w:sz w:val="24"/>
          <w:szCs w:val="24"/>
        </w:rPr>
        <w:t xml:space="preserve"> strong financial power</w:t>
      </w:r>
      <w:r w:rsidR="00655F5A" w:rsidRPr="00DF7F76">
        <w:rPr>
          <w:rFonts w:ascii="Times New Roman" w:hAnsi="Times New Roman" w:cs="Times New Roman"/>
          <w:sz w:val="24"/>
          <w:szCs w:val="24"/>
        </w:rPr>
        <w:t xml:space="preserve"> (Evans, 2013)</w:t>
      </w:r>
      <w:r w:rsidRPr="00DF7F76">
        <w:rPr>
          <w:rFonts w:ascii="Times New Roman" w:hAnsi="Times New Roman" w:cs="Times New Roman"/>
          <w:sz w:val="24"/>
          <w:szCs w:val="24"/>
        </w:rPr>
        <w:t>.</w:t>
      </w:r>
    </w:p>
    <w:p w14:paraId="5826C779" w14:textId="246E6506" w:rsidR="00307FFA" w:rsidRPr="00DF7F76" w:rsidRDefault="00CB3E4E"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2</w:t>
      </w:r>
      <w:r w:rsidR="00307FFA" w:rsidRPr="00DF7F76">
        <w:rPr>
          <w:rFonts w:ascii="Times New Roman" w:hAnsi="Times New Roman" w:cs="Times New Roman"/>
          <w:sz w:val="24"/>
          <w:szCs w:val="24"/>
        </w:rPr>
        <w:t xml:space="preserve">. </w:t>
      </w:r>
      <w:r w:rsidR="00307FFA" w:rsidRPr="00DF7F76">
        <w:rPr>
          <w:rFonts w:ascii="Times New Roman" w:hAnsi="Times New Roman" w:cs="Times New Roman"/>
          <w:b/>
          <w:bCs/>
          <w:sz w:val="24"/>
          <w:szCs w:val="24"/>
        </w:rPr>
        <w:t>Bargaining Power of Buyers</w:t>
      </w:r>
      <w:r w:rsidR="0015405A" w:rsidRPr="00DF7F76">
        <w:rPr>
          <w:rFonts w:ascii="Times New Roman" w:hAnsi="Times New Roman" w:cs="Times New Roman"/>
          <w:b/>
          <w:bCs/>
          <w:sz w:val="24"/>
          <w:szCs w:val="24"/>
        </w:rPr>
        <w:t xml:space="preserve"> (High)</w:t>
      </w:r>
      <w:r w:rsidR="00D40A63" w:rsidRPr="00DF7F76">
        <w:rPr>
          <w:rFonts w:ascii="Times New Roman" w:hAnsi="Times New Roman" w:cs="Times New Roman"/>
          <w:sz w:val="24"/>
          <w:szCs w:val="24"/>
        </w:rPr>
        <w:t>: This force a</w:t>
      </w:r>
      <w:r w:rsidR="00763ABE" w:rsidRPr="00DF7F76">
        <w:rPr>
          <w:rFonts w:ascii="Times New Roman" w:hAnsi="Times New Roman" w:cs="Times New Roman"/>
          <w:sz w:val="24"/>
          <w:szCs w:val="24"/>
        </w:rPr>
        <w:t>ssesses the extent to which buyers can use their power</w:t>
      </w:r>
      <w:r w:rsidR="00307FFA" w:rsidRPr="00DF7F76">
        <w:rPr>
          <w:rFonts w:ascii="Times New Roman" w:hAnsi="Times New Roman" w:cs="Times New Roman"/>
          <w:sz w:val="24"/>
          <w:szCs w:val="24"/>
        </w:rPr>
        <w:t xml:space="preserve"> to influence pricing and terms</w:t>
      </w:r>
      <w:r w:rsidR="00763ABE" w:rsidRPr="00DF7F76">
        <w:rPr>
          <w:rFonts w:ascii="Times New Roman" w:hAnsi="Times New Roman" w:cs="Times New Roman"/>
          <w:sz w:val="24"/>
          <w:szCs w:val="24"/>
        </w:rPr>
        <w:t xml:space="preserve"> of service in the travel industry</w:t>
      </w:r>
      <w:r w:rsidR="00307FFA" w:rsidRPr="00DF7F76">
        <w:rPr>
          <w:rFonts w:ascii="Times New Roman" w:hAnsi="Times New Roman" w:cs="Times New Roman"/>
          <w:sz w:val="24"/>
          <w:szCs w:val="24"/>
        </w:rPr>
        <w:t xml:space="preserve">. </w:t>
      </w:r>
      <w:r w:rsidR="00D40A63" w:rsidRPr="00DF7F76">
        <w:rPr>
          <w:rFonts w:ascii="Times New Roman" w:hAnsi="Times New Roman" w:cs="Times New Roman"/>
          <w:sz w:val="24"/>
          <w:szCs w:val="24"/>
        </w:rPr>
        <w:t xml:space="preserve">According </w:t>
      </w:r>
      <w:r w:rsidR="000360D3" w:rsidRPr="00DF7F76">
        <w:rPr>
          <w:rFonts w:ascii="Times New Roman" w:hAnsi="Times New Roman" w:cs="Times New Roman"/>
          <w:sz w:val="24"/>
          <w:szCs w:val="24"/>
        </w:rPr>
        <w:t>to smith (2018), this factor is strongly influence by</w:t>
      </w:r>
      <w:r w:rsidR="00307FFA" w:rsidRPr="00DF7F76">
        <w:rPr>
          <w:rFonts w:ascii="Times New Roman" w:hAnsi="Times New Roman" w:cs="Times New Roman"/>
          <w:sz w:val="24"/>
          <w:szCs w:val="24"/>
        </w:rPr>
        <w:t xml:space="preserve"> the availability of alternatives</w:t>
      </w:r>
      <w:r w:rsidR="00BB01F8" w:rsidRPr="00DF7F76">
        <w:rPr>
          <w:rFonts w:ascii="Times New Roman" w:hAnsi="Times New Roman" w:cs="Times New Roman"/>
          <w:sz w:val="24"/>
          <w:szCs w:val="24"/>
        </w:rPr>
        <w:t xml:space="preserve"> product or services</w:t>
      </w:r>
      <w:r w:rsidR="00307FFA" w:rsidRPr="00DF7F76">
        <w:rPr>
          <w:rFonts w:ascii="Times New Roman" w:hAnsi="Times New Roman" w:cs="Times New Roman"/>
          <w:sz w:val="24"/>
          <w:szCs w:val="24"/>
        </w:rPr>
        <w:t xml:space="preserve">, buyer volume, and the importance of each buyer to the company. With the rise of online travel agencies </w:t>
      </w:r>
      <w:r w:rsidR="00307FFA" w:rsidRPr="00DF7F76">
        <w:rPr>
          <w:rFonts w:ascii="Times New Roman" w:hAnsi="Times New Roman" w:cs="Times New Roman"/>
          <w:sz w:val="24"/>
          <w:szCs w:val="24"/>
        </w:rPr>
        <w:lastRenderedPageBreak/>
        <w:t>and information accessibility,</w:t>
      </w:r>
      <w:r w:rsidR="000360D3" w:rsidRPr="00DF7F76">
        <w:rPr>
          <w:rFonts w:ascii="Times New Roman" w:hAnsi="Times New Roman" w:cs="Times New Roman"/>
          <w:sz w:val="24"/>
          <w:szCs w:val="24"/>
        </w:rPr>
        <w:t xml:space="preserve"> UK Inbound</w:t>
      </w:r>
      <w:r w:rsidR="00307FFA" w:rsidRPr="00DF7F76">
        <w:rPr>
          <w:rFonts w:ascii="Times New Roman" w:hAnsi="Times New Roman" w:cs="Times New Roman"/>
          <w:sz w:val="24"/>
          <w:szCs w:val="24"/>
        </w:rPr>
        <w:t xml:space="preserve"> visitors have increas</w:t>
      </w:r>
      <w:r w:rsidR="000360D3" w:rsidRPr="00DF7F76">
        <w:rPr>
          <w:rFonts w:ascii="Times New Roman" w:hAnsi="Times New Roman" w:cs="Times New Roman"/>
          <w:sz w:val="24"/>
          <w:szCs w:val="24"/>
        </w:rPr>
        <w:t>ed bargaining power</w:t>
      </w:r>
      <w:r w:rsidR="00BB01F8" w:rsidRPr="00DF7F76">
        <w:rPr>
          <w:rFonts w:ascii="Times New Roman" w:hAnsi="Times New Roman" w:cs="Times New Roman"/>
          <w:sz w:val="24"/>
          <w:szCs w:val="24"/>
        </w:rPr>
        <w:t xml:space="preserve"> because of the series of alternative </w:t>
      </w:r>
      <w:r w:rsidR="00B97622" w:rsidRPr="00DF7F76">
        <w:rPr>
          <w:rFonts w:ascii="Times New Roman" w:hAnsi="Times New Roman" w:cs="Times New Roman"/>
          <w:sz w:val="24"/>
          <w:szCs w:val="24"/>
        </w:rPr>
        <w:t xml:space="preserve">company offering the same </w:t>
      </w:r>
      <w:r w:rsidR="00BB01F8" w:rsidRPr="00DF7F76">
        <w:rPr>
          <w:rFonts w:ascii="Times New Roman" w:hAnsi="Times New Roman" w:cs="Times New Roman"/>
          <w:sz w:val="24"/>
          <w:szCs w:val="24"/>
        </w:rPr>
        <w:t>services</w:t>
      </w:r>
      <w:r w:rsidR="00655F5A" w:rsidRPr="00DF7F76">
        <w:rPr>
          <w:rFonts w:ascii="Times New Roman" w:hAnsi="Times New Roman" w:cs="Times New Roman"/>
          <w:sz w:val="24"/>
          <w:szCs w:val="24"/>
        </w:rPr>
        <w:t xml:space="preserve"> (adeo Travel, 2023)</w:t>
      </w:r>
      <w:r w:rsidR="00BB01F8" w:rsidRPr="00DF7F76">
        <w:rPr>
          <w:rFonts w:ascii="Times New Roman" w:hAnsi="Times New Roman" w:cs="Times New Roman"/>
          <w:sz w:val="24"/>
          <w:szCs w:val="24"/>
        </w:rPr>
        <w:t xml:space="preserve">Despite the fact that </w:t>
      </w:r>
      <w:r w:rsidR="00763ABE" w:rsidRPr="00DF7F76">
        <w:rPr>
          <w:rFonts w:ascii="Times New Roman" w:hAnsi="Times New Roman" w:cs="Times New Roman"/>
          <w:sz w:val="24"/>
          <w:szCs w:val="24"/>
        </w:rPr>
        <w:t>a</w:t>
      </w:r>
      <w:r w:rsidR="000360D3" w:rsidRPr="00DF7F76">
        <w:rPr>
          <w:rFonts w:ascii="Times New Roman" w:hAnsi="Times New Roman" w:cs="Times New Roman"/>
          <w:sz w:val="24"/>
          <w:szCs w:val="24"/>
        </w:rPr>
        <w:t>deo Travel</w:t>
      </w:r>
      <w:r w:rsidR="00BB01F8" w:rsidRPr="00DF7F76">
        <w:rPr>
          <w:rFonts w:ascii="Times New Roman" w:hAnsi="Times New Roman" w:cs="Times New Roman"/>
          <w:sz w:val="24"/>
          <w:szCs w:val="24"/>
        </w:rPr>
        <w:t xml:space="preserve"> offer differential services, it</w:t>
      </w:r>
      <w:r w:rsidR="00307FFA" w:rsidRPr="00DF7F76">
        <w:rPr>
          <w:rFonts w:ascii="Times New Roman" w:hAnsi="Times New Roman" w:cs="Times New Roman"/>
          <w:sz w:val="24"/>
          <w:szCs w:val="24"/>
        </w:rPr>
        <w:t xml:space="preserve"> must ensure its offerings align with diverse visitor preferences</w:t>
      </w:r>
      <w:r w:rsidR="00BB01F8" w:rsidRPr="00DF7F76">
        <w:rPr>
          <w:rFonts w:ascii="Times New Roman" w:hAnsi="Times New Roman" w:cs="Times New Roman"/>
          <w:sz w:val="24"/>
          <w:szCs w:val="24"/>
        </w:rPr>
        <w:t xml:space="preserve"> to remain competitive.</w:t>
      </w:r>
    </w:p>
    <w:p w14:paraId="60EEBC0E" w14:textId="19D4445D" w:rsidR="00307FFA" w:rsidRPr="00DF7F76" w:rsidRDefault="00CB3E4E"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3</w:t>
      </w:r>
      <w:r w:rsidR="00307FFA" w:rsidRPr="00DF7F76">
        <w:rPr>
          <w:rFonts w:ascii="Times New Roman" w:hAnsi="Times New Roman" w:cs="Times New Roman"/>
          <w:sz w:val="24"/>
          <w:szCs w:val="24"/>
        </w:rPr>
        <w:t xml:space="preserve">. </w:t>
      </w:r>
      <w:r w:rsidR="00307FFA" w:rsidRPr="00DF7F76">
        <w:rPr>
          <w:rFonts w:ascii="Times New Roman" w:hAnsi="Times New Roman" w:cs="Times New Roman"/>
          <w:b/>
          <w:bCs/>
          <w:sz w:val="24"/>
          <w:szCs w:val="24"/>
        </w:rPr>
        <w:t>Bargaining Power of Suppliers</w:t>
      </w:r>
      <w:r w:rsidR="0015405A" w:rsidRPr="00DF7F76">
        <w:rPr>
          <w:rFonts w:ascii="Times New Roman" w:hAnsi="Times New Roman" w:cs="Times New Roman"/>
          <w:b/>
          <w:bCs/>
          <w:sz w:val="24"/>
          <w:szCs w:val="24"/>
        </w:rPr>
        <w:t xml:space="preserve"> (Medium)</w:t>
      </w:r>
      <w:r w:rsidR="001311D9" w:rsidRPr="00DF7F76">
        <w:rPr>
          <w:rFonts w:ascii="Times New Roman" w:hAnsi="Times New Roman" w:cs="Times New Roman"/>
          <w:sz w:val="24"/>
          <w:szCs w:val="24"/>
        </w:rPr>
        <w:t xml:space="preserve">: </w:t>
      </w:r>
      <w:r w:rsidR="00567666" w:rsidRPr="00DF7F76">
        <w:rPr>
          <w:rFonts w:ascii="Times New Roman" w:hAnsi="Times New Roman" w:cs="Times New Roman"/>
          <w:sz w:val="24"/>
          <w:szCs w:val="24"/>
        </w:rPr>
        <w:t>This forces e</w:t>
      </w:r>
      <w:r w:rsidR="00307FFA" w:rsidRPr="00DF7F76">
        <w:rPr>
          <w:rFonts w:ascii="Times New Roman" w:hAnsi="Times New Roman" w:cs="Times New Roman"/>
          <w:sz w:val="24"/>
          <w:szCs w:val="24"/>
        </w:rPr>
        <w:t>val</w:t>
      </w:r>
      <w:r w:rsidR="002C4FC8" w:rsidRPr="00DF7F76">
        <w:rPr>
          <w:rFonts w:ascii="Times New Roman" w:hAnsi="Times New Roman" w:cs="Times New Roman"/>
          <w:sz w:val="24"/>
          <w:szCs w:val="24"/>
        </w:rPr>
        <w:t xml:space="preserve">uates </w:t>
      </w:r>
      <w:r w:rsidR="00C07A4A" w:rsidRPr="00DF7F76">
        <w:rPr>
          <w:rFonts w:ascii="Times New Roman" w:hAnsi="Times New Roman" w:cs="Times New Roman"/>
          <w:sz w:val="24"/>
          <w:szCs w:val="24"/>
        </w:rPr>
        <w:t>the extent to which suppliers can influence prices of product and services in the UK travel industry. According to Adrion (2004)</w:t>
      </w:r>
      <w:r w:rsidR="00655F5A" w:rsidRPr="00DF7F76">
        <w:rPr>
          <w:rFonts w:ascii="Times New Roman" w:hAnsi="Times New Roman" w:cs="Times New Roman"/>
          <w:sz w:val="24"/>
          <w:szCs w:val="24"/>
        </w:rPr>
        <w:t>, this force is</w:t>
      </w:r>
      <w:r w:rsidR="00C07A4A" w:rsidRPr="00DF7F76">
        <w:rPr>
          <w:rFonts w:ascii="Times New Roman" w:hAnsi="Times New Roman" w:cs="Times New Roman"/>
          <w:sz w:val="24"/>
          <w:szCs w:val="24"/>
        </w:rPr>
        <w:t xml:space="preserve"> strongly influence by the uniqueness of services and products as well as </w:t>
      </w:r>
      <w:r w:rsidR="00307FFA" w:rsidRPr="00DF7F76">
        <w:rPr>
          <w:rFonts w:ascii="Times New Roman" w:hAnsi="Times New Roman" w:cs="Times New Roman"/>
          <w:sz w:val="24"/>
          <w:szCs w:val="24"/>
        </w:rPr>
        <w:t>the number of available suppliers, and their import</w:t>
      </w:r>
      <w:r w:rsidR="001311D9" w:rsidRPr="00DF7F76">
        <w:rPr>
          <w:rFonts w:ascii="Times New Roman" w:hAnsi="Times New Roman" w:cs="Times New Roman"/>
          <w:sz w:val="24"/>
          <w:szCs w:val="24"/>
        </w:rPr>
        <w:t>ance to the company. Adeo Travel have diverse supplier</w:t>
      </w:r>
      <w:r w:rsidR="00B97622" w:rsidRPr="00DF7F76">
        <w:rPr>
          <w:rFonts w:ascii="Times New Roman" w:hAnsi="Times New Roman" w:cs="Times New Roman"/>
          <w:sz w:val="24"/>
          <w:szCs w:val="24"/>
        </w:rPr>
        <w:t xml:space="preserve"> </w:t>
      </w:r>
      <w:r w:rsidR="00C07A4A" w:rsidRPr="00DF7F76">
        <w:rPr>
          <w:rFonts w:ascii="Times New Roman" w:hAnsi="Times New Roman" w:cs="Times New Roman"/>
          <w:sz w:val="24"/>
          <w:szCs w:val="24"/>
        </w:rPr>
        <w:t>of tourist product and</w:t>
      </w:r>
      <w:r w:rsidR="00B97622" w:rsidRPr="00DF7F76">
        <w:rPr>
          <w:rFonts w:ascii="Times New Roman" w:hAnsi="Times New Roman" w:cs="Times New Roman"/>
          <w:sz w:val="24"/>
          <w:szCs w:val="24"/>
        </w:rPr>
        <w:t xml:space="preserve"> ticketing service</w:t>
      </w:r>
      <w:r w:rsidR="001311D9" w:rsidRPr="00DF7F76">
        <w:rPr>
          <w:rFonts w:ascii="Times New Roman" w:hAnsi="Times New Roman" w:cs="Times New Roman"/>
          <w:sz w:val="24"/>
          <w:szCs w:val="24"/>
        </w:rPr>
        <w:t xml:space="preserve"> </w:t>
      </w:r>
      <w:r w:rsidR="00B97622" w:rsidRPr="00DF7F76">
        <w:rPr>
          <w:rFonts w:ascii="Times New Roman" w:hAnsi="Times New Roman" w:cs="Times New Roman"/>
          <w:sz w:val="24"/>
          <w:szCs w:val="24"/>
        </w:rPr>
        <w:t>as well</w:t>
      </w:r>
      <w:r w:rsidR="00C07A4A" w:rsidRPr="00DF7F76">
        <w:rPr>
          <w:rFonts w:ascii="Times New Roman" w:hAnsi="Times New Roman" w:cs="Times New Roman"/>
          <w:sz w:val="24"/>
          <w:szCs w:val="24"/>
        </w:rPr>
        <w:t xml:space="preserve"> as</w:t>
      </w:r>
      <w:r w:rsidR="00307FFA" w:rsidRPr="00DF7F76">
        <w:rPr>
          <w:rFonts w:ascii="Times New Roman" w:hAnsi="Times New Roman" w:cs="Times New Roman"/>
          <w:sz w:val="24"/>
          <w:szCs w:val="24"/>
        </w:rPr>
        <w:t xml:space="preserve"> collaborates with various stakeholde</w:t>
      </w:r>
      <w:r w:rsidR="00ED57FB" w:rsidRPr="00DF7F76">
        <w:rPr>
          <w:rFonts w:ascii="Times New Roman" w:hAnsi="Times New Roman" w:cs="Times New Roman"/>
          <w:sz w:val="24"/>
          <w:szCs w:val="24"/>
        </w:rPr>
        <w:t xml:space="preserve">rs </w:t>
      </w:r>
      <w:r w:rsidR="00B97622" w:rsidRPr="00DF7F76">
        <w:rPr>
          <w:rFonts w:ascii="Times New Roman" w:hAnsi="Times New Roman" w:cs="Times New Roman"/>
          <w:sz w:val="24"/>
          <w:szCs w:val="24"/>
        </w:rPr>
        <w:t>which</w:t>
      </w:r>
      <w:r w:rsidR="00307FFA" w:rsidRPr="00DF7F76">
        <w:rPr>
          <w:rFonts w:ascii="Times New Roman" w:hAnsi="Times New Roman" w:cs="Times New Roman"/>
          <w:sz w:val="24"/>
          <w:szCs w:val="24"/>
        </w:rPr>
        <w:t xml:space="preserve"> strengthen its position</w:t>
      </w:r>
      <w:r w:rsidR="00C07A4A" w:rsidRPr="00DF7F76">
        <w:rPr>
          <w:rFonts w:ascii="Times New Roman" w:hAnsi="Times New Roman" w:cs="Times New Roman"/>
          <w:sz w:val="24"/>
          <w:szCs w:val="24"/>
        </w:rPr>
        <w:t xml:space="preserve"> in the industry</w:t>
      </w:r>
      <w:r w:rsidR="00655F5A" w:rsidRPr="00DF7F76">
        <w:rPr>
          <w:rFonts w:ascii="Times New Roman" w:hAnsi="Times New Roman" w:cs="Times New Roman"/>
          <w:sz w:val="24"/>
          <w:szCs w:val="24"/>
        </w:rPr>
        <w:t xml:space="preserve"> (adeo Travel, 2023)</w:t>
      </w:r>
      <w:r w:rsidR="00C07A4A" w:rsidRPr="00DF7F76">
        <w:rPr>
          <w:rFonts w:ascii="Times New Roman" w:hAnsi="Times New Roman" w:cs="Times New Roman"/>
          <w:sz w:val="24"/>
          <w:szCs w:val="24"/>
        </w:rPr>
        <w:t xml:space="preserve">. By continually building strong partnerships, this will </w:t>
      </w:r>
      <w:r w:rsidR="00307FFA" w:rsidRPr="00DF7F76">
        <w:rPr>
          <w:rFonts w:ascii="Times New Roman" w:hAnsi="Times New Roman" w:cs="Times New Roman"/>
          <w:sz w:val="24"/>
          <w:szCs w:val="24"/>
        </w:rPr>
        <w:t>ensures a continuous flow of unique experiences.</w:t>
      </w:r>
    </w:p>
    <w:p w14:paraId="47719FA6" w14:textId="24A62BF6" w:rsidR="00307FFA" w:rsidRPr="00DF7F76" w:rsidRDefault="00CB3E4E"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4</w:t>
      </w:r>
      <w:r w:rsidR="00307FFA" w:rsidRPr="00DF7F76">
        <w:rPr>
          <w:rFonts w:ascii="Times New Roman" w:hAnsi="Times New Roman" w:cs="Times New Roman"/>
          <w:sz w:val="24"/>
          <w:szCs w:val="24"/>
        </w:rPr>
        <w:t xml:space="preserve">. </w:t>
      </w:r>
      <w:r w:rsidR="00307FFA" w:rsidRPr="00DF7F76">
        <w:rPr>
          <w:rFonts w:ascii="Times New Roman" w:hAnsi="Times New Roman" w:cs="Times New Roman"/>
          <w:b/>
          <w:bCs/>
          <w:sz w:val="24"/>
          <w:szCs w:val="24"/>
        </w:rPr>
        <w:t>Threat of Substitute Products or Services</w:t>
      </w:r>
      <w:r w:rsidR="0015405A" w:rsidRPr="00DF7F76">
        <w:rPr>
          <w:rFonts w:ascii="Times New Roman" w:hAnsi="Times New Roman" w:cs="Times New Roman"/>
          <w:b/>
          <w:bCs/>
          <w:sz w:val="24"/>
          <w:szCs w:val="24"/>
        </w:rPr>
        <w:t xml:space="preserve"> (High)</w:t>
      </w:r>
      <w:r w:rsidR="00543A29" w:rsidRPr="00DF7F76">
        <w:rPr>
          <w:rFonts w:ascii="Times New Roman" w:hAnsi="Times New Roman" w:cs="Times New Roman"/>
          <w:sz w:val="24"/>
          <w:szCs w:val="24"/>
        </w:rPr>
        <w:t>: This force c</w:t>
      </w:r>
      <w:r w:rsidR="00307FFA" w:rsidRPr="00DF7F76">
        <w:rPr>
          <w:rFonts w:ascii="Times New Roman" w:hAnsi="Times New Roman" w:cs="Times New Roman"/>
          <w:sz w:val="24"/>
          <w:szCs w:val="24"/>
        </w:rPr>
        <w:t>onsiders the availability of alternative</w:t>
      </w:r>
      <w:r w:rsidR="00543A29" w:rsidRPr="00DF7F76">
        <w:rPr>
          <w:rFonts w:ascii="Times New Roman" w:hAnsi="Times New Roman" w:cs="Times New Roman"/>
          <w:sz w:val="24"/>
          <w:szCs w:val="24"/>
        </w:rPr>
        <w:t xml:space="preserve">s </w:t>
      </w:r>
      <w:r w:rsidR="002B0468" w:rsidRPr="00DF7F76">
        <w:rPr>
          <w:rFonts w:ascii="Times New Roman" w:hAnsi="Times New Roman" w:cs="Times New Roman"/>
          <w:sz w:val="24"/>
          <w:szCs w:val="24"/>
        </w:rPr>
        <w:t xml:space="preserve">products or services </w:t>
      </w:r>
      <w:r w:rsidR="00543A29" w:rsidRPr="00DF7F76">
        <w:rPr>
          <w:rFonts w:ascii="Times New Roman" w:hAnsi="Times New Roman" w:cs="Times New Roman"/>
          <w:sz w:val="24"/>
          <w:szCs w:val="24"/>
        </w:rPr>
        <w:t>that could rep</w:t>
      </w:r>
      <w:r w:rsidR="002B0468" w:rsidRPr="00DF7F76">
        <w:rPr>
          <w:rFonts w:ascii="Times New Roman" w:hAnsi="Times New Roman" w:cs="Times New Roman"/>
          <w:sz w:val="24"/>
          <w:szCs w:val="24"/>
        </w:rPr>
        <w:t>lace that of</w:t>
      </w:r>
      <w:r w:rsidR="00543A29" w:rsidRPr="00DF7F76">
        <w:rPr>
          <w:rFonts w:ascii="Times New Roman" w:hAnsi="Times New Roman" w:cs="Times New Roman"/>
          <w:sz w:val="24"/>
          <w:szCs w:val="24"/>
        </w:rPr>
        <w:t xml:space="preserve"> Adeo Travel</w:t>
      </w:r>
      <w:r w:rsidR="00307FFA" w:rsidRPr="00DF7F76">
        <w:rPr>
          <w:rFonts w:ascii="Times New Roman" w:hAnsi="Times New Roman" w:cs="Times New Roman"/>
          <w:sz w:val="24"/>
          <w:szCs w:val="24"/>
        </w:rPr>
        <w:t>'s</w:t>
      </w:r>
      <w:r w:rsidR="002B0468" w:rsidRPr="00DF7F76">
        <w:rPr>
          <w:rFonts w:ascii="Times New Roman" w:hAnsi="Times New Roman" w:cs="Times New Roman"/>
          <w:sz w:val="24"/>
          <w:szCs w:val="24"/>
        </w:rPr>
        <w:t>.</w:t>
      </w:r>
      <w:r w:rsidR="00307FFA" w:rsidRPr="00DF7F76">
        <w:rPr>
          <w:rFonts w:ascii="Times New Roman" w:hAnsi="Times New Roman" w:cs="Times New Roman"/>
          <w:sz w:val="24"/>
          <w:szCs w:val="24"/>
        </w:rPr>
        <w:t xml:space="preserve"> The</w:t>
      </w:r>
      <w:r w:rsidR="00543A29" w:rsidRPr="00DF7F76">
        <w:rPr>
          <w:rFonts w:ascii="Times New Roman" w:hAnsi="Times New Roman" w:cs="Times New Roman"/>
          <w:sz w:val="24"/>
          <w:szCs w:val="24"/>
        </w:rPr>
        <w:t xml:space="preserve"> UK travel industry is highly competitive</w:t>
      </w:r>
      <w:r w:rsidR="002B0468" w:rsidRPr="00DF7F76">
        <w:rPr>
          <w:rFonts w:ascii="Times New Roman" w:hAnsi="Times New Roman" w:cs="Times New Roman"/>
          <w:sz w:val="24"/>
          <w:szCs w:val="24"/>
        </w:rPr>
        <w:t xml:space="preserve"> with many companies offering the same product and services. This give room for consumers to ch</w:t>
      </w:r>
      <w:r w:rsidR="00CE301E" w:rsidRPr="00DF7F76">
        <w:rPr>
          <w:rFonts w:ascii="Times New Roman" w:hAnsi="Times New Roman" w:cs="Times New Roman"/>
          <w:sz w:val="24"/>
          <w:szCs w:val="24"/>
        </w:rPr>
        <w:t>o</w:t>
      </w:r>
      <w:r w:rsidR="002B0468" w:rsidRPr="00DF7F76">
        <w:rPr>
          <w:rFonts w:ascii="Times New Roman" w:hAnsi="Times New Roman" w:cs="Times New Roman"/>
          <w:sz w:val="24"/>
          <w:szCs w:val="24"/>
        </w:rPr>
        <w:t xml:space="preserve">ose from a wide range of option therefore </w:t>
      </w:r>
      <w:r w:rsidR="00CE301E" w:rsidRPr="00DF7F76">
        <w:rPr>
          <w:rFonts w:ascii="Times New Roman" w:hAnsi="Times New Roman" w:cs="Times New Roman"/>
          <w:sz w:val="24"/>
          <w:szCs w:val="24"/>
        </w:rPr>
        <w:t>organization are constantly stri</w:t>
      </w:r>
      <w:r w:rsidR="00694E58" w:rsidRPr="00DF7F76">
        <w:rPr>
          <w:rFonts w:ascii="Times New Roman" w:hAnsi="Times New Roman" w:cs="Times New Roman"/>
          <w:sz w:val="24"/>
          <w:szCs w:val="24"/>
        </w:rPr>
        <w:t xml:space="preserve">ving to </w:t>
      </w:r>
      <w:r w:rsidR="00E42B85" w:rsidRPr="00DF7F76">
        <w:rPr>
          <w:rFonts w:ascii="Times New Roman" w:hAnsi="Times New Roman" w:cs="Times New Roman"/>
          <w:sz w:val="24"/>
          <w:szCs w:val="24"/>
        </w:rPr>
        <w:t>outperform</w:t>
      </w:r>
      <w:r w:rsidR="00694E58" w:rsidRPr="00DF7F76">
        <w:rPr>
          <w:rFonts w:ascii="Times New Roman" w:hAnsi="Times New Roman" w:cs="Times New Roman"/>
          <w:sz w:val="24"/>
          <w:szCs w:val="24"/>
        </w:rPr>
        <w:t xml:space="preserve"> one another</w:t>
      </w:r>
      <w:r w:rsidR="00CE301E" w:rsidRPr="00DF7F76">
        <w:rPr>
          <w:rFonts w:ascii="Times New Roman" w:hAnsi="Times New Roman" w:cs="Times New Roman"/>
          <w:sz w:val="24"/>
          <w:szCs w:val="24"/>
        </w:rPr>
        <w:t xml:space="preserve"> consequently </w:t>
      </w:r>
      <w:r w:rsidR="002B0468" w:rsidRPr="00DF7F76">
        <w:rPr>
          <w:rFonts w:ascii="Times New Roman" w:hAnsi="Times New Roman" w:cs="Times New Roman"/>
          <w:sz w:val="24"/>
          <w:szCs w:val="24"/>
        </w:rPr>
        <w:t>increasing competition</w:t>
      </w:r>
      <w:r w:rsidR="00AF2F6F" w:rsidRPr="00DF7F76">
        <w:rPr>
          <w:rFonts w:ascii="Times New Roman" w:hAnsi="Times New Roman" w:cs="Times New Roman"/>
          <w:sz w:val="24"/>
          <w:szCs w:val="24"/>
        </w:rPr>
        <w:t xml:space="preserve"> (Evans, 2022)</w:t>
      </w:r>
      <w:r w:rsidR="00CE301E" w:rsidRPr="00DF7F76">
        <w:rPr>
          <w:rFonts w:ascii="Times New Roman" w:hAnsi="Times New Roman" w:cs="Times New Roman"/>
          <w:sz w:val="24"/>
          <w:szCs w:val="24"/>
        </w:rPr>
        <w:t xml:space="preserve">.  Although, </w:t>
      </w:r>
      <w:r w:rsidR="00694E58" w:rsidRPr="00DF7F76">
        <w:rPr>
          <w:rFonts w:ascii="Times New Roman" w:hAnsi="Times New Roman" w:cs="Times New Roman"/>
          <w:sz w:val="24"/>
          <w:szCs w:val="24"/>
        </w:rPr>
        <w:t>Adeo Travel offer unique services, but</w:t>
      </w:r>
      <w:r w:rsidR="00307FFA" w:rsidRPr="00DF7F76">
        <w:rPr>
          <w:rFonts w:ascii="Times New Roman" w:hAnsi="Times New Roman" w:cs="Times New Roman"/>
          <w:sz w:val="24"/>
          <w:szCs w:val="24"/>
        </w:rPr>
        <w:t xml:space="preserve"> must continually enhance and promote its unique offerings to minimize this threat.</w:t>
      </w:r>
    </w:p>
    <w:p w14:paraId="548CE826" w14:textId="4C103CB9" w:rsidR="00E92C0C" w:rsidRPr="00DF7F76" w:rsidRDefault="00307FFA"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5.</w:t>
      </w:r>
      <w:r w:rsidRPr="00DF7F76">
        <w:rPr>
          <w:rFonts w:ascii="Times New Roman" w:hAnsi="Times New Roman" w:cs="Times New Roman"/>
          <w:b/>
          <w:bCs/>
          <w:sz w:val="24"/>
          <w:szCs w:val="24"/>
        </w:rPr>
        <w:t xml:space="preserve"> Intensity of Competitive Rivalry</w:t>
      </w:r>
      <w:r w:rsidR="0015405A" w:rsidRPr="00DF7F76">
        <w:rPr>
          <w:rFonts w:ascii="Times New Roman" w:hAnsi="Times New Roman" w:cs="Times New Roman"/>
          <w:b/>
          <w:bCs/>
          <w:sz w:val="24"/>
          <w:szCs w:val="24"/>
        </w:rPr>
        <w:t xml:space="preserve"> (High)</w:t>
      </w:r>
      <w:r w:rsidR="00436895" w:rsidRPr="00DF7F76">
        <w:rPr>
          <w:rFonts w:ascii="Times New Roman" w:hAnsi="Times New Roman" w:cs="Times New Roman"/>
          <w:sz w:val="24"/>
          <w:szCs w:val="24"/>
        </w:rPr>
        <w:t>:</w:t>
      </w:r>
      <w:r w:rsidR="0015405A" w:rsidRPr="00DF7F76">
        <w:rPr>
          <w:rFonts w:ascii="Times New Roman" w:hAnsi="Times New Roman" w:cs="Times New Roman"/>
          <w:sz w:val="24"/>
          <w:szCs w:val="24"/>
        </w:rPr>
        <w:t xml:space="preserve"> </w:t>
      </w:r>
      <w:r w:rsidR="00436895" w:rsidRPr="00DF7F76">
        <w:rPr>
          <w:rFonts w:ascii="Times New Roman" w:hAnsi="Times New Roman" w:cs="Times New Roman"/>
          <w:sz w:val="24"/>
          <w:szCs w:val="24"/>
        </w:rPr>
        <w:t xml:space="preserve"> This</w:t>
      </w:r>
      <w:r w:rsidR="00694E58" w:rsidRPr="00DF7F76">
        <w:rPr>
          <w:rFonts w:ascii="Times New Roman" w:hAnsi="Times New Roman" w:cs="Times New Roman"/>
          <w:sz w:val="24"/>
          <w:szCs w:val="24"/>
        </w:rPr>
        <w:t xml:space="preserve"> force analyses</w:t>
      </w:r>
      <w:r w:rsidRPr="00DF7F76">
        <w:rPr>
          <w:rFonts w:ascii="Times New Roman" w:hAnsi="Times New Roman" w:cs="Times New Roman"/>
          <w:sz w:val="24"/>
          <w:szCs w:val="24"/>
        </w:rPr>
        <w:t xml:space="preserve"> the level of competition among existin</w:t>
      </w:r>
      <w:r w:rsidR="00694E58" w:rsidRPr="00DF7F76">
        <w:rPr>
          <w:rFonts w:ascii="Times New Roman" w:hAnsi="Times New Roman" w:cs="Times New Roman"/>
          <w:sz w:val="24"/>
          <w:szCs w:val="24"/>
        </w:rPr>
        <w:t>g firms in the industry</w:t>
      </w:r>
      <w:r w:rsidR="00D64A80" w:rsidRPr="00DF7F76">
        <w:rPr>
          <w:rFonts w:ascii="Times New Roman" w:hAnsi="Times New Roman" w:cs="Times New Roman"/>
          <w:sz w:val="24"/>
          <w:szCs w:val="24"/>
        </w:rPr>
        <w:t xml:space="preserve">. Competitive rivalry </w:t>
      </w:r>
      <w:r w:rsidR="00694E58" w:rsidRPr="00DF7F76">
        <w:rPr>
          <w:rFonts w:ascii="Times New Roman" w:hAnsi="Times New Roman" w:cs="Times New Roman"/>
          <w:sz w:val="24"/>
          <w:szCs w:val="24"/>
        </w:rPr>
        <w:t>is influence by</w:t>
      </w:r>
      <w:r w:rsidR="00D64A80" w:rsidRPr="00DF7F76">
        <w:rPr>
          <w:rFonts w:ascii="Times New Roman" w:hAnsi="Times New Roman" w:cs="Times New Roman"/>
          <w:sz w:val="24"/>
          <w:szCs w:val="24"/>
        </w:rPr>
        <w:t xml:space="preserve"> the number of competitors,</w:t>
      </w:r>
      <w:r w:rsidR="00436895" w:rsidRPr="00DF7F76">
        <w:rPr>
          <w:rFonts w:ascii="Times New Roman" w:hAnsi="Times New Roman" w:cs="Times New Roman"/>
          <w:sz w:val="24"/>
          <w:szCs w:val="24"/>
        </w:rPr>
        <w:t xml:space="preserve"> </w:t>
      </w:r>
      <w:r w:rsidRPr="00DF7F76">
        <w:rPr>
          <w:rFonts w:ascii="Times New Roman" w:hAnsi="Times New Roman" w:cs="Times New Roman"/>
          <w:sz w:val="24"/>
          <w:szCs w:val="24"/>
        </w:rPr>
        <w:t>industry</w:t>
      </w:r>
      <w:r w:rsidR="00B20621" w:rsidRPr="00DF7F76">
        <w:rPr>
          <w:rFonts w:ascii="Times New Roman" w:hAnsi="Times New Roman" w:cs="Times New Roman"/>
          <w:sz w:val="24"/>
          <w:szCs w:val="24"/>
        </w:rPr>
        <w:t xml:space="preserve"> </w:t>
      </w:r>
      <w:r w:rsidRPr="00DF7F76">
        <w:rPr>
          <w:rFonts w:ascii="Times New Roman" w:hAnsi="Times New Roman" w:cs="Times New Roman"/>
          <w:sz w:val="24"/>
          <w:szCs w:val="24"/>
        </w:rPr>
        <w:t xml:space="preserve">growth, </w:t>
      </w:r>
      <w:r w:rsidR="00436895" w:rsidRPr="00DF7F76">
        <w:rPr>
          <w:rFonts w:ascii="Times New Roman" w:hAnsi="Times New Roman" w:cs="Times New Roman"/>
          <w:sz w:val="24"/>
          <w:szCs w:val="24"/>
        </w:rPr>
        <w:t>and differentiation</w:t>
      </w:r>
      <w:r w:rsidR="00D64A80" w:rsidRPr="00DF7F76">
        <w:rPr>
          <w:rFonts w:ascii="Times New Roman" w:hAnsi="Times New Roman" w:cs="Times New Roman"/>
          <w:sz w:val="24"/>
          <w:szCs w:val="24"/>
        </w:rPr>
        <w:t xml:space="preserve"> of product</w:t>
      </w:r>
      <w:r w:rsidR="00B20621" w:rsidRPr="00DF7F76">
        <w:rPr>
          <w:rFonts w:ascii="Times New Roman" w:hAnsi="Times New Roman" w:cs="Times New Roman"/>
          <w:sz w:val="24"/>
          <w:szCs w:val="24"/>
        </w:rPr>
        <w:t xml:space="preserve"> (Kennell and Chapero, 2013).</w:t>
      </w:r>
      <w:r w:rsidR="00436895" w:rsidRPr="00DF7F76">
        <w:rPr>
          <w:rFonts w:ascii="Times New Roman" w:hAnsi="Times New Roman" w:cs="Times New Roman"/>
          <w:sz w:val="24"/>
          <w:szCs w:val="24"/>
        </w:rPr>
        <w:t xml:space="preserve"> The UK travel</w:t>
      </w:r>
      <w:r w:rsidRPr="00DF7F76">
        <w:rPr>
          <w:rFonts w:ascii="Times New Roman" w:hAnsi="Times New Roman" w:cs="Times New Roman"/>
          <w:sz w:val="24"/>
          <w:szCs w:val="24"/>
        </w:rPr>
        <w:t xml:space="preserve"> industry is</w:t>
      </w:r>
      <w:r w:rsidR="00436895" w:rsidRPr="00DF7F76">
        <w:rPr>
          <w:rFonts w:ascii="Times New Roman" w:hAnsi="Times New Roman" w:cs="Times New Roman"/>
          <w:sz w:val="24"/>
          <w:szCs w:val="24"/>
        </w:rPr>
        <w:t xml:space="preserve"> highly</w:t>
      </w:r>
      <w:r w:rsidR="00D64A80" w:rsidRPr="00DF7F76">
        <w:rPr>
          <w:rFonts w:ascii="Times New Roman" w:hAnsi="Times New Roman" w:cs="Times New Roman"/>
          <w:sz w:val="24"/>
          <w:szCs w:val="24"/>
        </w:rPr>
        <w:t xml:space="preserve"> competitive with many travel companies competing for clients and customers. Adeo Travel have been able to maintain its competitive</w:t>
      </w:r>
      <w:r w:rsidRPr="00DF7F76">
        <w:rPr>
          <w:rFonts w:ascii="Times New Roman" w:hAnsi="Times New Roman" w:cs="Times New Roman"/>
          <w:sz w:val="24"/>
          <w:szCs w:val="24"/>
        </w:rPr>
        <w:t xml:space="preserve"> </w:t>
      </w:r>
      <w:r w:rsidR="00D64A80" w:rsidRPr="00DF7F76">
        <w:rPr>
          <w:rFonts w:ascii="Times New Roman" w:hAnsi="Times New Roman" w:cs="Times New Roman"/>
          <w:sz w:val="24"/>
          <w:szCs w:val="24"/>
        </w:rPr>
        <w:t>advantage through differentiation of product and service. However, it can enhance this</w:t>
      </w:r>
      <w:r w:rsidRPr="00DF7F76">
        <w:rPr>
          <w:rFonts w:ascii="Times New Roman" w:hAnsi="Times New Roman" w:cs="Times New Roman"/>
          <w:sz w:val="24"/>
          <w:szCs w:val="24"/>
        </w:rPr>
        <w:t xml:space="preserve"> by focusing on sustainable and authentic experiences, potentially lowering competitive intensity.</w:t>
      </w:r>
    </w:p>
    <w:p w14:paraId="4A3DD0D2" w14:textId="77777777" w:rsidR="0015405A" w:rsidRPr="00DF7F76" w:rsidRDefault="00077018" w:rsidP="00381F9E">
      <w:pPr>
        <w:keepNext/>
        <w:spacing w:after="0" w:line="360" w:lineRule="auto"/>
        <w:jc w:val="both"/>
        <w:rPr>
          <w:rFonts w:ascii="Times New Roman" w:hAnsi="Times New Roman" w:cs="Times New Roman"/>
          <w:sz w:val="24"/>
          <w:szCs w:val="24"/>
        </w:rPr>
      </w:pPr>
      <w:r w:rsidRPr="00DF7F76">
        <w:rPr>
          <w:rFonts w:ascii="Times New Roman" w:hAnsi="Times New Roman" w:cs="Times New Roman"/>
          <w:noProof/>
          <w:sz w:val="24"/>
          <w:szCs w:val="24"/>
        </w:rPr>
        <w:lastRenderedPageBreak/>
        <w:drawing>
          <wp:inline distT="0" distB="0" distL="0" distR="0" wp14:anchorId="1EE20619" wp14:editId="76F97147">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37A6144" w14:textId="313F42C3" w:rsidR="0015405A" w:rsidRPr="00DF7F76" w:rsidRDefault="0015405A" w:rsidP="00381F9E">
      <w:pPr>
        <w:pStyle w:val="Caption"/>
        <w:spacing w:after="0" w:line="360" w:lineRule="auto"/>
        <w:jc w:val="both"/>
        <w:rPr>
          <w:rFonts w:ascii="Times New Roman" w:hAnsi="Times New Roman" w:cs="Times New Roman"/>
          <w:color w:val="auto"/>
          <w:sz w:val="24"/>
          <w:szCs w:val="24"/>
        </w:rPr>
      </w:pPr>
      <w:r w:rsidRPr="00DF7F76">
        <w:rPr>
          <w:rFonts w:ascii="Times New Roman" w:hAnsi="Times New Roman" w:cs="Times New Roman"/>
          <w:color w:val="auto"/>
          <w:sz w:val="24"/>
          <w:szCs w:val="24"/>
        </w:rPr>
        <w:t xml:space="preserve">Figure </w:t>
      </w:r>
      <w:r w:rsidRPr="00DF7F76">
        <w:rPr>
          <w:rFonts w:ascii="Times New Roman" w:hAnsi="Times New Roman" w:cs="Times New Roman"/>
          <w:color w:val="auto"/>
          <w:sz w:val="24"/>
          <w:szCs w:val="24"/>
        </w:rPr>
        <w:fldChar w:fldCharType="begin"/>
      </w:r>
      <w:r w:rsidRPr="00DF7F76">
        <w:rPr>
          <w:rFonts w:ascii="Times New Roman" w:hAnsi="Times New Roman" w:cs="Times New Roman"/>
          <w:color w:val="auto"/>
          <w:sz w:val="24"/>
          <w:szCs w:val="24"/>
        </w:rPr>
        <w:instrText xml:space="preserve"> SEQ Figure \* ARABIC </w:instrText>
      </w:r>
      <w:r w:rsidRPr="00DF7F76">
        <w:rPr>
          <w:rFonts w:ascii="Times New Roman" w:hAnsi="Times New Roman" w:cs="Times New Roman"/>
          <w:color w:val="auto"/>
          <w:sz w:val="24"/>
          <w:szCs w:val="24"/>
        </w:rPr>
        <w:fldChar w:fldCharType="separate"/>
      </w:r>
      <w:r w:rsidR="007C18C4" w:rsidRPr="00DF7F76">
        <w:rPr>
          <w:rFonts w:ascii="Times New Roman" w:hAnsi="Times New Roman" w:cs="Times New Roman"/>
          <w:noProof/>
          <w:color w:val="auto"/>
          <w:sz w:val="24"/>
          <w:szCs w:val="24"/>
        </w:rPr>
        <w:t>1</w:t>
      </w:r>
      <w:r w:rsidRPr="00DF7F76">
        <w:rPr>
          <w:rFonts w:ascii="Times New Roman" w:hAnsi="Times New Roman" w:cs="Times New Roman"/>
          <w:color w:val="auto"/>
          <w:sz w:val="24"/>
          <w:szCs w:val="24"/>
        </w:rPr>
        <w:fldChar w:fldCharType="end"/>
      </w:r>
      <w:r w:rsidRPr="00DF7F76">
        <w:rPr>
          <w:rFonts w:ascii="Times New Roman" w:hAnsi="Times New Roman" w:cs="Times New Roman"/>
          <w:color w:val="auto"/>
          <w:sz w:val="24"/>
          <w:szCs w:val="24"/>
        </w:rPr>
        <w:t xml:space="preserve"> Summary of Porter's Force. Source: Author’s Elaboration (2023)</w:t>
      </w:r>
    </w:p>
    <w:p w14:paraId="5B463443" w14:textId="77777777" w:rsidR="006A7286" w:rsidRPr="00DF7F76" w:rsidRDefault="006A7286" w:rsidP="00381F9E">
      <w:pPr>
        <w:spacing w:after="0" w:line="360" w:lineRule="auto"/>
        <w:jc w:val="both"/>
        <w:rPr>
          <w:rFonts w:ascii="Times New Roman" w:hAnsi="Times New Roman" w:cs="Times New Roman"/>
          <w:b/>
          <w:sz w:val="24"/>
          <w:szCs w:val="24"/>
        </w:rPr>
      </w:pPr>
    </w:p>
    <w:p w14:paraId="7368911F" w14:textId="499E748B" w:rsidR="00077018" w:rsidRPr="00DF7F76" w:rsidRDefault="00CB3E4E" w:rsidP="00381F9E">
      <w:pPr>
        <w:pStyle w:val="Heading2"/>
        <w:spacing w:before="0" w:line="360" w:lineRule="auto"/>
        <w:rPr>
          <w:rFonts w:ascii="Times New Roman" w:hAnsi="Times New Roman" w:cs="Times New Roman"/>
          <w:b/>
          <w:color w:val="auto"/>
          <w:sz w:val="24"/>
          <w:szCs w:val="24"/>
        </w:rPr>
      </w:pPr>
      <w:bookmarkStart w:id="12" w:name="_Toc152918053"/>
      <w:bookmarkStart w:id="13" w:name="_Toc152936351"/>
      <w:r w:rsidRPr="00DF7F76">
        <w:rPr>
          <w:rFonts w:ascii="Times New Roman" w:hAnsi="Times New Roman" w:cs="Times New Roman"/>
          <w:b/>
          <w:color w:val="auto"/>
          <w:sz w:val="24"/>
          <w:szCs w:val="24"/>
        </w:rPr>
        <w:t>2</w:t>
      </w:r>
      <w:r w:rsidR="00950460" w:rsidRPr="00DF7F76">
        <w:rPr>
          <w:rFonts w:ascii="Times New Roman" w:hAnsi="Times New Roman" w:cs="Times New Roman"/>
          <w:b/>
          <w:color w:val="auto"/>
          <w:sz w:val="24"/>
          <w:szCs w:val="24"/>
        </w:rPr>
        <w:t>.3</w:t>
      </w:r>
      <w:r w:rsidRPr="00DF7F76">
        <w:rPr>
          <w:rFonts w:ascii="Times New Roman" w:hAnsi="Times New Roman" w:cs="Times New Roman"/>
          <w:b/>
          <w:color w:val="auto"/>
          <w:sz w:val="24"/>
          <w:szCs w:val="24"/>
        </w:rPr>
        <w:t xml:space="preserve"> </w:t>
      </w:r>
      <w:r w:rsidR="0064709F" w:rsidRPr="00DF7F76">
        <w:rPr>
          <w:rFonts w:ascii="Times New Roman" w:hAnsi="Times New Roman" w:cs="Times New Roman"/>
          <w:b/>
          <w:color w:val="auto"/>
          <w:sz w:val="24"/>
          <w:szCs w:val="24"/>
        </w:rPr>
        <w:t>Internal Analysis Using (RBV theory and TOWS)</w:t>
      </w:r>
      <w:bookmarkEnd w:id="12"/>
      <w:bookmarkEnd w:id="13"/>
    </w:p>
    <w:p w14:paraId="609330CF" w14:textId="3696D6AC" w:rsidR="0064709F" w:rsidRPr="00DF7F76" w:rsidRDefault="0003414D"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This section of the report e</w:t>
      </w:r>
      <w:r w:rsidR="000D7D12" w:rsidRPr="00DF7F76">
        <w:rPr>
          <w:rFonts w:ascii="Times New Roman" w:hAnsi="Times New Roman" w:cs="Times New Roman"/>
          <w:sz w:val="24"/>
          <w:szCs w:val="24"/>
        </w:rPr>
        <w:t>valuate the internal resources and capabilities</w:t>
      </w:r>
      <w:r w:rsidR="006A7286" w:rsidRPr="00DF7F76">
        <w:rPr>
          <w:rFonts w:ascii="Times New Roman" w:hAnsi="Times New Roman" w:cs="Times New Roman"/>
          <w:sz w:val="24"/>
          <w:szCs w:val="24"/>
        </w:rPr>
        <w:t xml:space="preserve"> of</w:t>
      </w:r>
      <w:r w:rsidRPr="00DF7F76">
        <w:rPr>
          <w:rFonts w:ascii="Times New Roman" w:hAnsi="Times New Roman" w:cs="Times New Roman"/>
          <w:sz w:val="24"/>
          <w:szCs w:val="24"/>
        </w:rPr>
        <w:t xml:space="preserve"> Adeo Travel </w:t>
      </w:r>
      <w:r w:rsidR="000D7D12" w:rsidRPr="00DF7F76">
        <w:rPr>
          <w:rFonts w:ascii="Times New Roman" w:hAnsi="Times New Roman" w:cs="Times New Roman"/>
          <w:sz w:val="24"/>
          <w:szCs w:val="24"/>
        </w:rPr>
        <w:t>to identify whether the</w:t>
      </w:r>
      <w:r w:rsidR="006A7286" w:rsidRPr="00DF7F76">
        <w:rPr>
          <w:rFonts w:ascii="Times New Roman" w:hAnsi="Times New Roman" w:cs="Times New Roman"/>
          <w:sz w:val="24"/>
          <w:szCs w:val="24"/>
        </w:rPr>
        <w:t>y provide it</w:t>
      </w:r>
      <w:r w:rsidR="00545B4E" w:rsidRPr="00DF7F76">
        <w:rPr>
          <w:rFonts w:ascii="Times New Roman" w:hAnsi="Times New Roman" w:cs="Times New Roman"/>
          <w:sz w:val="24"/>
          <w:szCs w:val="24"/>
        </w:rPr>
        <w:t xml:space="preserve"> with</w:t>
      </w:r>
      <w:r w:rsidR="006A7286" w:rsidRPr="00DF7F76">
        <w:rPr>
          <w:rFonts w:ascii="Times New Roman" w:hAnsi="Times New Roman" w:cs="Times New Roman"/>
          <w:sz w:val="24"/>
          <w:szCs w:val="24"/>
        </w:rPr>
        <w:t xml:space="preserve"> sustained competitive advantage</w:t>
      </w:r>
      <w:r w:rsidR="00545B4E" w:rsidRPr="00DF7F76">
        <w:rPr>
          <w:rFonts w:ascii="Times New Roman" w:hAnsi="Times New Roman" w:cs="Times New Roman"/>
          <w:sz w:val="24"/>
          <w:szCs w:val="24"/>
        </w:rPr>
        <w:t xml:space="preserve"> or not</w:t>
      </w:r>
      <w:r w:rsidR="006A7286" w:rsidRPr="00DF7F76">
        <w:rPr>
          <w:rFonts w:ascii="Times New Roman" w:hAnsi="Times New Roman" w:cs="Times New Roman"/>
          <w:sz w:val="24"/>
          <w:szCs w:val="24"/>
        </w:rPr>
        <w:t xml:space="preserve">. This was done using RBV </w:t>
      </w:r>
      <w:r w:rsidR="00545B4E" w:rsidRPr="00DF7F76">
        <w:rPr>
          <w:rFonts w:ascii="Times New Roman" w:hAnsi="Times New Roman" w:cs="Times New Roman"/>
          <w:sz w:val="24"/>
          <w:szCs w:val="24"/>
        </w:rPr>
        <w:t xml:space="preserve">(VRIO) </w:t>
      </w:r>
      <w:r w:rsidR="006A7286" w:rsidRPr="00DF7F76">
        <w:rPr>
          <w:rFonts w:ascii="Times New Roman" w:hAnsi="Times New Roman" w:cs="Times New Roman"/>
          <w:sz w:val="24"/>
          <w:szCs w:val="24"/>
        </w:rPr>
        <w:t>theory and TOWS</w:t>
      </w:r>
      <w:r w:rsidR="00545B4E" w:rsidRPr="00DF7F76">
        <w:rPr>
          <w:rFonts w:ascii="Times New Roman" w:hAnsi="Times New Roman" w:cs="Times New Roman"/>
          <w:sz w:val="24"/>
          <w:szCs w:val="24"/>
        </w:rPr>
        <w:t xml:space="preserve"> analysis.</w:t>
      </w:r>
      <w:r w:rsidR="000D7D12" w:rsidRPr="00DF7F76">
        <w:rPr>
          <w:rFonts w:ascii="Times New Roman" w:hAnsi="Times New Roman" w:cs="Times New Roman"/>
          <w:sz w:val="24"/>
          <w:szCs w:val="24"/>
        </w:rPr>
        <w:t xml:space="preserve"> </w:t>
      </w:r>
      <w:r w:rsidR="0064709F" w:rsidRPr="00DF7F76">
        <w:rPr>
          <w:rFonts w:ascii="Times New Roman" w:hAnsi="Times New Roman" w:cs="Times New Roman"/>
          <w:sz w:val="24"/>
          <w:szCs w:val="24"/>
        </w:rPr>
        <w:t xml:space="preserve"> </w:t>
      </w:r>
      <w:r w:rsidR="00545B4E" w:rsidRPr="00DF7F76">
        <w:rPr>
          <w:rFonts w:ascii="Times New Roman" w:hAnsi="Times New Roman" w:cs="Times New Roman"/>
          <w:sz w:val="24"/>
          <w:szCs w:val="24"/>
        </w:rPr>
        <w:t>According to Barney (1991)</w:t>
      </w:r>
      <w:r w:rsidRPr="00DF7F76">
        <w:rPr>
          <w:rFonts w:ascii="Times New Roman" w:hAnsi="Times New Roman" w:cs="Times New Roman"/>
          <w:sz w:val="24"/>
          <w:szCs w:val="24"/>
        </w:rPr>
        <w:t xml:space="preserve"> RBV theory posit that for an organization to boost of sustain competitive advantage in any industry, the resource of such organization </w:t>
      </w:r>
      <w:r w:rsidR="00545B4E" w:rsidRPr="00DF7F76">
        <w:rPr>
          <w:rFonts w:ascii="Times New Roman" w:hAnsi="Times New Roman" w:cs="Times New Roman"/>
          <w:sz w:val="24"/>
          <w:szCs w:val="24"/>
        </w:rPr>
        <w:t>must be Valuable, R</w:t>
      </w:r>
      <w:r w:rsidRPr="00DF7F76">
        <w:rPr>
          <w:rFonts w:ascii="Times New Roman" w:hAnsi="Times New Roman" w:cs="Times New Roman"/>
          <w:sz w:val="24"/>
          <w:szCs w:val="24"/>
        </w:rPr>
        <w:t>are</w:t>
      </w:r>
      <w:r w:rsidR="009F6A8F" w:rsidRPr="00DF7F76">
        <w:rPr>
          <w:rFonts w:ascii="Times New Roman" w:hAnsi="Times New Roman" w:cs="Times New Roman"/>
          <w:sz w:val="24"/>
          <w:szCs w:val="24"/>
        </w:rPr>
        <w:t xml:space="preserve"> to find</w:t>
      </w:r>
      <w:r w:rsidRPr="00DF7F76">
        <w:rPr>
          <w:rFonts w:ascii="Times New Roman" w:hAnsi="Times New Roman" w:cs="Times New Roman"/>
          <w:sz w:val="24"/>
          <w:szCs w:val="24"/>
        </w:rPr>
        <w:t>, Inimitable</w:t>
      </w:r>
      <w:r w:rsidR="009F6A8F" w:rsidRPr="00DF7F76">
        <w:rPr>
          <w:rFonts w:ascii="Times New Roman" w:hAnsi="Times New Roman" w:cs="Times New Roman"/>
          <w:sz w:val="24"/>
          <w:szCs w:val="24"/>
        </w:rPr>
        <w:t xml:space="preserve"> (not replicable)</w:t>
      </w:r>
      <w:r w:rsidRPr="00DF7F76">
        <w:rPr>
          <w:rFonts w:ascii="Times New Roman" w:hAnsi="Times New Roman" w:cs="Times New Roman"/>
          <w:sz w:val="24"/>
          <w:szCs w:val="24"/>
        </w:rPr>
        <w:t xml:space="preserve"> and </w:t>
      </w:r>
      <w:r w:rsidR="00545B4E" w:rsidRPr="00DF7F76">
        <w:rPr>
          <w:rFonts w:ascii="Times New Roman" w:hAnsi="Times New Roman" w:cs="Times New Roman"/>
          <w:sz w:val="24"/>
          <w:szCs w:val="24"/>
        </w:rPr>
        <w:t>O</w:t>
      </w:r>
      <w:r w:rsidRPr="00DF7F76">
        <w:rPr>
          <w:rFonts w:ascii="Times New Roman" w:hAnsi="Times New Roman" w:cs="Times New Roman"/>
          <w:sz w:val="24"/>
          <w:szCs w:val="24"/>
        </w:rPr>
        <w:t>rganizational.</w:t>
      </w:r>
      <w:r w:rsidR="0064709F" w:rsidRPr="00DF7F76">
        <w:rPr>
          <w:rFonts w:ascii="Times New Roman" w:hAnsi="Times New Roman" w:cs="Times New Roman"/>
          <w:sz w:val="24"/>
          <w:szCs w:val="24"/>
        </w:rPr>
        <w:t xml:space="preserve"> </w:t>
      </w:r>
      <w:r w:rsidR="00545B4E" w:rsidRPr="00DF7F76">
        <w:rPr>
          <w:rFonts w:ascii="Times New Roman" w:hAnsi="Times New Roman" w:cs="Times New Roman"/>
          <w:sz w:val="24"/>
          <w:szCs w:val="24"/>
        </w:rPr>
        <w:t>In other words,</w:t>
      </w:r>
      <w:r w:rsidR="00E27637" w:rsidRPr="00DF7F76">
        <w:rPr>
          <w:rFonts w:ascii="Times New Roman" w:hAnsi="Times New Roman" w:cs="Times New Roman"/>
          <w:sz w:val="24"/>
          <w:szCs w:val="24"/>
        </w:rPr>
        <w:t xml:space="preserve"> for an organization </w:t>
      </w:r>
      <w:r w:rsidR="005F0897" w:rsidRPr="00DF7F76">
        <w:rPr>
          <w:rFonts w:ascii="Times New Roman" w:hAnsi="Times New Roman" w:cs="Times New Roman"/>
          <w:sz w:val="24"/>
          <w:szCs w:val="24"/>
        </w:rPr>
        <w:t>to</w:t>
      </w:r>
      <w:r w:rsidR="00E27637" w:rsidRPr="00DF7F76">
        <w:rPr>
          <w:rFonts w:ascii="Times New Roman" w:hAnsi="Times New Roman" w:cs="Times New Roman"/>
          <w:sz w:val="24"/>
          <w:szCs w:val="24"/>
        </w:rPr>
        <w:t xml:space="preserve"> sustained competitive </w:t>
      </w:r>
      <w:r w:rsidR="005F0897" w:rsidRPr="00DF7F76">
        <w:rPr>
          <w:rFonts w:ascii="Times New Roman" w:hAnsi="Times New Roman" w:cs="Times New Roman"/>
          <w:sz w:val="24"/>
          <w:szCs w:val="24"/>
        </w:rPr>
        <w:t>position in any industry</w:t>
      </w:r>
      <w:r w:rsidR="00E27637" w:rsidRPr="00DF7F76">
        <w:rPr>
          <w:rFonts w:ascii="Times New Roman" w:hAnsi="Times New Roman" w:cs="Times New Roman"/>
          <w:sz w:val="24"/>
          <w:szCs w:val="24"/>
        </w:rPr>
        <w:t xml:space="preserve">, it key resource must be valuable, rare to find </w:t>
      </w:r>
      <w:r w:rsidR="009F6A8F" w:rsidRPr="00DF7F76">
        <w:rPr>
          <w:rFonts w:ascii="Times New Roman" w:hAnsi="Times New Roman" w:cs="Times New Roman"/>
          <w:sz w:val="24"/>
          <w:szCs w:val="24"/>
        </w:rPr>
        <w:t xml:space="preserve">and </w:t>
      </w:r>
      <w:r w:rsidR="00C8290F" w:rsidRPr="00DF7F76">
        <w:rPr>
          <w:rFonts w:ascii="Times New Roman" w:hAnsi="Times New Roman" w:cs="Times New Roman"/>
          <w:sz w:val="24"/>
          <w:szCs w:val="24"/>
        </w:rPr>
        <w:t xml:space="preserve">not </w:t>
      </w:r>
      <w:r w:rsidR="009F6A8F" w:rsidRPr="00DF7F76">
        <w:rPr>
          <w:rFonts w:ascii="Times New Roman" w:hAnsi="Times New Roman" w:cs="Times New Roman"/>
          <w:sz w:val="24"/>
          <w:szCs w:val="24"/>
        </w:rPr>
        <w:t>replicable</w:t>
      </w:r>
      <w:r w:rsidR="005F0897" w:rsidRPr="00DF7F76">
        <w:rPr>
          <w:rFonts w:ascii="Times New Roman" w:hAnsi="Times New Roman" w:cs="Times New Roman"/>
          <w:sz w:val="24"/>
          <w:szCs w:val="24"/>
        </w:rPr>
        <w:t xml:space="preserve"> </w:t>
      </w:r>
      <w:r w:rsidR="00E27637" w:rsidRPr="00DF7F76">
        <w:rPr>
          <w:rFonts w:ascii="Times New Roman" w:hAnsi="Times New Roman" w:cs="Times New Roman"/>
          <w:sz w:val="24"/>
          <w:szCs w:val="24"/>
        </w:rPr>
        <w:t xml:space="preserve">and must be </w:t>
      </w:r>
      <w:r w:rsidR="00E17BC8" w:rsidRPr="00DF7F76">
        <w:rPr>
          <w:rFonts w:ascii="Times New Roman" w:hAnsi="Times New Roman" w:cs="Times New Roman"/>
          <w:sz w:val="24"/>
          <w:szCs w:val="24"/>
        </w:rPr>
        <w:t>inimitable by</w:t>
      </w:r>
      <w:r w:rsidR="00E27637" w:rsidRPr="00DF7F76">
        <w:rPr>
          <w:rFonts w:ascii="Times New Roman" w:hAnsi="Times New Roman" w:cs="Times New Roman"/>
          <w:sz w:val="24"/>
          <w:szCs w:val="24"/>
        </w:rPr>
        <w:t xml:space="preserve"> its competitors (Barney, 1991). </w:t>
      </w:r>
      <w:r w:rsidR="00545B4E" w:rsidRPr="00DF7F76">
        <w:rPr>
          <w:rFonts w:ascii="Times New Roman" w:hAnsi="Times New Roman" w:cs="Times New Roman"/>
          <w:sz w:val="24"/>
          <w:szCs w:val="24"/>
        </w:rPr>
        <w:t xml:space="preserve"> </w:t>
      </w:r>
      <w:r w:rsidR="0064709F" w:rsidRPr="00DF7F76">
        <w:rPr>
          <w:rFonts w:ascii="Times New Roman" w:hAnsi="Times New Roman" w:cs="Times New Roman"/>
          <w:sz w:val="24"/>
          <w:szCs w:val="24"/>
        </w:rPr>
        <w:t>This approach emphasizes leveraging unique resources to gain a sustained comp</w:t>
      </w:r>
      <w:r w:rsidR="00E27637" w:rsidRPr="00DF7F76">
        <w:rPr>
          <w:rFonts w:ascii="Times New Roman" w:hAnsi="Times New Roman" w:cs="Times New Roman"/>
          <w:sz w:val="24"/>
          <w:szCs w:val="24"/>
        </w:rPr>
        <w:t>etitive advantage (Barney, 1991)</w:t>
      </w:r>
      <w:r w:rsidR="0064709F" w:rsidRPr="00DF7F76">
        <w:rPr>
          <w:rFonts w:ascii="Times New Roman" w:hAnsi="Times New Roman" w:cs="Times New Roman"/>
          <w:sz w:val="24"/>
          <w:szCs w:val="24"/>
        </w:rPr>
        <w:t>.</w:t>
      </w:r>
      <w:r w:rsidR="00E17BC8" w:rsidRPr="00DF7F76">
        <w:rPr>
          <w:rFonts w:ascii="Times New Roman" w:hAnsi="Times New Roman" w:cs="Times New Roman"/>
          <w:sz w:val="24"/>
          <w:szCs w:val="24"/>
        </w:rPr>
        <w:t xml:space="preserve"> </w:t>
      </w:r>
    </w:p>
    <w:p w14:paraId="73F750F8" w14:textId="7E1697B5" w:rsidR="00E17BC8" w:rsidRPr="00DF7F76" w:rsidRDefault="00E17BC8"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The table below is a tabular representation of Adeo Travel internal resources or capabilities</w:t>
      </w:r>
    </w:p>
    <w:p w14:paraId="51677C80" w14:textId="430F6F5A" w:rsidR="0035399C" w:rsidRPr="00DF7F76" w:rsidRDefault="0035399C"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lastRenderedPageBreak/>
        <w:t xml:space="preserve">      </w:t>
      </w:r>
      <w:r w:rsidR="00625BA8" w:rsidRPr="00625BA8">
        <w:rPr>
          <w:rFonts w:ascii="Times New Roman" w:hAnsi="Times New Roman" w:cs="Times New Roman"/>
          <w:b/>
          <w:noProof/>
          <w:sz w:val="24"/>
          <w:szCs w:val="24"/>
        </w:rPr>
        <w:drawing>
          <wp:inline distT="0" distB="0" distL="0" distR="0" wp14:anchorId="68BBE2C6" wp14:editId="358D9C6C">
            <wp:extent cx="5943600" cy="5602942"/>
            <wp:effectExtent l="0" t="0" r="0" b="0"/>
            <wp:docPr id="2" name="Picture 2" descr="C:\Users\HABEEB\AppData\Local\Packages\5319275A.WhatsAppDesktop_cv1g1gvanyjgm\TempState\8ABCDAA18667DD455CFBC68DD0EA8020\WhatsApp Image 2023-12-08 at 17.11.41_b364d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BEEB\AppData\Local\Packages\5319275A.WhatsAppDesktop_cv1g1gvanyjgm\TempState\8ABCDAA18667DD455CFBC68DD0EA8020\WhatsApp Image 2023-12-08 at 17.11.41_b364d76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602942"/>
                    </a:xfrm>
                    <a:prstGeom prst="rect">
                      <a:avLst/>
                    </a:prstGeom>
                    <a:noFill/>
                    <a:ln>
                      <a:noFill/>
                    </a:ln>
                  </pic:spPr>
                </pic:pic>
              </a:graphicData>
            </a:graphic>
          </wp:inline>
        </w:drawing>
      </w:r>
      <w:r w:rsidRPr="00DF7F76">
        <w:rPr>
          <w:rFonts w:ascii="Times New Roman" w:hAnsi="Times New Roman" w:cs="Times New Roman"/>
          <w:b/>
          <w:sz w:val="24"/>
          <w:szCs w:val="24"/>
        </w:rPr>
        <w:t xml:space="preserve">                                </w:t>
      </w:r>
    </w:p>
    <w:p w14:paraId="1EFBB656" w14:textId="12E27408" w:rsidR="0064709F" w:rsidRPr="00DF7F76" w:rsidRDefault="00CB3E4E" w:rsidP="00381F9E">
      <w:pPr>
        <w:pStyle w:val="Heading3"/>
        <w:spacing w:before="0" w:line="360" w:lineRule="auto"/>
        <w:rPr>
          <w:rFonts w:ascii="Times New Roman" w:hAnsi="Times New Roman" w:cs="Times New Roman"/>
          <w:b/>
          <w:color w:val="auto"/>
        </w:rPr>
      </w:pPr>
      <w:bookmarkStart w:id="14" w:name="_Toc152918054"/>
      <w:bookmarkStart w:id="15" w:name="_Toc152936352"/>
      <w:r w:rsidRPr="00DF7F76">
        <w:rPr>
          <w:rFonts w:ascii="Times New Roman" w:hAnsi="Times New Roman" w:cs="Times New Roman"/>
          <w:b/>
          <w:color w:val="auto"/>
        </w:rPr>
        <w:t>2</w:t>
      </w:r>
      <w:r w:rsidR="00950460" w:rsidRPr="00DF7F76">
        <w:rPr>
          <w:rFonts w:ascii="Times New Roman" w:hAnsi="Times New Roman" w:cs="Times New Roman"/>
          <w:b/>
          <w:color w:val="auto"/>
        </w:rPr>
        <w:t>.3</w:t>
      </w:r>
      <w:r w:rsidRPr="00DF7F76">
        <w:rPr>
          <w:rFonts w:ascii="Times New Roman" w:hAnsi="Times New Roman" w:cs="Times New Roman"/>
          <w:b/>
          <w:color w:val="auto"/>
        </w:rPr>
        <w:t xml:space="preserve">.1 </w:t>
      </w:r>
      <w:r w:rsidR="004F26F5" w:rsidRPr="00DF7F76">
        <w:rPr>
          <w:rFonts w:ascii="Times New Roman" w:hAnsi="Times New Roman" w:cs="Times New Roman"/>
          <w:b/>
          <w:color w:val="auto"/>
        </w:rPr>
        <w:t>Summary of RBV theory (VRIO analysis)</w:t>
      </w:r>
      <w:bookmarkEnd w:id="14"/>
      <w:bookmarkEnd w:id="15"/>
    </w:p>
    <w:p w14:paraId="7B4193BE" w14:textId="1CCF3FC2" w:rsidR="00731F67" w:rsidRPr="00DF7F76" w:rsidRDefault="00D232FA"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The</w:t>
      </w:r>
      <w:r w:rsidR="00731F67" w:rsidRPr="00DF7F76">
        <w:rPr>
          <w:rFonts w:ascii="Times New Roman" w:hAnsi="Times New Roman" w:cs="Times New Roman"/>
          <w:sz w:val="24"/>
          <w:szCs w:val="24"/>
        </w:rPr>
        <w:t xml:space="preserve"> above table,</w:t>
      </w:r>
      <w:r w:rsidRPr="00DF7F76">
        <w:rPr>
          <w:rFonts w:ascii="Times New Roman" w:hAnsi="Times New Roman" w:cs="Times New Roman"/>
          <w:sz w:val="24"/>
          <w:szCs w:val="24"/>
        </w:rPr>
        <w:t xml:space="preserve"> provide a lot of insight about the internal capabilities of adeo Travel</w:t>
      </w:r>
      <w:r w:rsidR="002A451F" w:rsidRPr="00DF7F76">
        <w:rPr>
          <w:rFonts w:ascii="Times New Roman" w:hAnsi="Times New Roman" w:cs="Times New Roman"/>
          <w:sz w:val="24"/>
          <w:szCs w:val="24"/>
        </w:rPr>
        <w:t>. To begin with, the resources have been categorized as tangible and intangible resources. Ta</w:t>
      </w:r>
      <w:r w:rsidR="00CD3BBD" w:rsidRPr="00DF7F76">
        <w:rPr>
          <w:rFonts w:ascii="Times New Roman" w:hAnsi="Times New Roman" w:cs="Times New Roman"/>
          <w:sz w:val="24"/>
          <w:szCs w:val="24"/>
        </w:rPr>
        <w:t xml:space="preserve">ngible resources </w:t>
      </w:r>
      <w:r w:rsidR="00CB3E4E" w:rsidRPr="00DF7F76">
        <w:rPr>
          <w:rFonts w:ascii="Times New Roman" w:hAnsi="Times New Roman" w:cs="Times New Roman"/>
          <w:sz w:val="24"/>
          <w:szCs w:val="24"/>
        </w:rPr>
        <w:t>according to</w:t>
      </w:r>
      <w:r w:rsidR="003A6349" w:rsidRPr="00DF7F76">
        <w:rPr>
          <w:rFonts w:ascii="Times New Roman" w:hAnsi="Times New Roman" w:cs="Times New Roman"/>
          <w:sz w:val="24"/>
          <w:szCs w:val="24"/>
        </w:rPr>
        <w:t xml:space="preserve"> </w:t>
      </w:r>
      <w:r w:rsidR="00CD3BBD" w:rsidRPr="00DF7F76">
        <w:rPr>
          <w:rFonts w:ascii="Times New Roman" w:hAnsi="Times New Roman" w:cs="Times New Roman"/>
          <w:sz w:val="24"/>
          <w:szCs w:val="24"/>
        </w:rPr>
        <w:t>(</w:t>
      </w:r>
      <w:r w:rsidR="00C82117" w:rsidRPr="00DF7F76">
        <w:rPr>
          <w:rFonts w:ascii="Times New Roman" w:hAnsi="Times New Roman" w:cs="Times New Roman"/>
          <w:sz w:val="24"/>
          <w:szCs w:val="24"/>
        </w:rPr>
        <w:t>Wight, 2013</w:t>
      </w:r>
      <w:r w:rsidR="00CD3BBD" w:rsidRPr="00DF7F76">
        <w:rPr>
          <w:rFonts w:ascii="Times New Roman" w:hAnsi="Times New Roman" w:cs="Times New Roman"/>
          <w:sz w:val="24"/>
          <w:szCs w:val="24"/>
        </w:rPr>
        <w:t>)</w:t>
      </w:r>
      <w:r w:rsidR="002A451F" w:rsidRPr="00DF7F76">
        <w:rPr>
          <w:rFonts w:ascii="Times New Roman" w:hAnsi="Times New Roman" w:cs="Times New Roman"/>
          <w:sz w:val="24"/>
          <w:szCs w:val="24"/>
        </w:rPr>
        <w:t xml:space="preserve"> refer to </w:t>
      </w:r>
      <w:r w:rsidR="002E0276" w:rsidRPr="00DF7F76">
        <w:rPr>
          <w:rFonts w:ascii="Times New Roman" w:hAnsi="Times New Roman" w:cs="Times New Roman"/>
          <w:sz w:val="24"/>
          <w:szCs w:val="24"/>
        </w:rPr>
        <w:t xml:space="preserve">the </w:t>
      </w:r>
      <w:r w:rsidR="002A451F" w:rsidRPr="00DF7F76">
        <w:rPr>
          <w:rFonts w:ascii="Times New Roman" w:hAnsi="Times New Roman" w:cs="Times New Roman"/>
          <w:sz w:val="24"/>
          <w:szCs w:val="24"/>
        </w:rPr>
        <w:t>res</w:t>
      </w:r>
      <w:r w:rsidR="002E0276" w:rsidRPr="00DF7F76">
        <w:rPr>
          <w:rFonts w:ascii="Times New Roman" w:hAnsi="Times New Roman" w:cs="Times New Roman"/>
          <w:sz w:val="24"/>
          <w:szCs w:val="24"/>
        </w:rPr>
        <w:t>ources or facilities that adeo T</w:t>
      </w:r>
      <w:r w:rsidR="002A451F" w:rsidRPr="00DF7F76">
        <w:rPr>
          <w:rFonts w:ascii="Times New Roman" w:hAnsi="Times New Roman" w:cs="Times New Roman"/>
          <w:sz w:val="24"/>
          <w:szCs w:val="24"/>
        </w:rPr>
        <w:t>ravel can access such as it physical office, highly skilled employees,</w:t>
      </w:r>
      <w:r w:rsidR="006763FD" w:rsidRPr="00DF7F76">
        <w:rPr>
          <w:rFonts w:ascii="Times New Roman" w:hAnsi="Times New Roman" w:cs="Times New Roman"/>
          <w:sz w:val="24"/>
          <w:szCs w:val="24"/>
        </w:rPr>
        <w:t xml:space="preserve"> technological infrastructure and</w:t>
      </w:r>
      <w:r w:rsidR="002A451F" w:rsidRPr="00DF7F76">
        <w:rPr>
          <w:rFonts w:ascii="Times New Roman" w:hAnsi="Times New Roman" w:cs="Times New Roman"/>
          <w:sz w:val="24"/>
          <w:szCs w:val="24"/>
        </w:rPr>
        <w:t xml:space="preserve"> financial strength</w:t>
      </w:r>
      <w:r w:rsidR="006763FD" w:rsidRPr="00DF7F76">
        <w:rPr>
          <w:rFonts w:ascii="Times New Roman" w:hAnsi="Times New Roman" w:cs="Times New Roman"/>
          <w:sz w:val="24"/>
          <w:szCs w:val="24"/>
        </w:rPr>
        <w:t>. While intangible resources or capabilities include those intellectual asset that can’t be seen or touch</w:t>
      </w:r>
      <w:r w:rsidR="000026AF" w:rsidRPr="00DF7F76">
        <w:rPr>
          <w:rFonts w:ascii="Times New Roman" w:hAnsi="Times New Roman" w:cs="Times New Roman"/>
          <w:sz w:val="24"/>
          <w:szCs w:val="24"/>
        </w:rPr>
        <w:t xml:space="preserve"> (Lafley and Roger, 2013).</w:t>
      </w:r>
      <w:r w:rsidR="006763FD" w:rsidRPr="00DF7F76">
        <w:rPr>
          <w:rFonts w:ascii="Times New Roman" w:hAnsi="Times New Roman" w:cs="Times New Roman"/>
          <w:sz w:val="24"/>
          <w:szCs w:val="24"/>
        </w:rPr>
        <w:t xml:space="preserve"> They include brand image, excellent customer service</w:t>
      </w:r>
      <w:r w:rsidR="00CB3E4E" w:rsidRPr="00DF7F76">
        <w:rPr>
          <w:rFonts w:ascii="Times New Roman" w:hAnsi="Times New Roman" w:cs="Times New Roman"/>
          <w:sz w:val="24"/>
          <w:szCs w:val="24"/>
        </w:rPr>
        <w:t>, strategic</w:t>
      </w:r>
      <w:r w:rsidR="003A6349" w:rsidRPr="00DF7F76">
        <w:rPr>
          <w:rFonts w:ascii="Times New Roman" w:hAnsi="Times New Roman" w:cs="Times New Roman"/>
          <w:sz w:val="24"/>
          <w:szCs w:val="24"/>
        </w:rPr>
        <w:t xml:space="preserve"> </w:t>
      </w:r>
      <w:r w:rsidR="009F3C24" w:rsidRPr="00DF7F76">
        <w:rPr>
          <w:rFonts w:ascii="Times New Roman" w:hAnsi="Times New Roman" w:cs="Times New Roman"/>
          <w:sz w:val="24"/>
          <w:szCs w:val="24"/>
        </w:rPr>
        <w:t>partnership and network</w:t>
      </w:r>
      <w:r w:rsidR="00B6139E" w:rsidRPr="00DF7F76">
        <w:rPr>
          <w:rFonts w:ascii="Times New Roman" w:hAnsi="Times New Roman" w:cs="Times New Roman"/>
          <w:sz w:val="24"/>
          <w:szCs w:val="24"/>
        </w:rPr>
        <w:t xml:space="preserve">. </w:t>
      </w:r>
      <w:r w:rsidR="006763FD" w:rsidRPr="00DF7F76">
        <w:rPr>
          <w:rFonts w:ascii="Times New Roman" w:hAnsi="Times New Roman" w:cs="Times New Roman"/>
          <w:sz w:val="24"/>
          <w:szCs w:val="24"/>
        </w:rPr>
        <w:t>As seen on the table</w:t>
      </w:r>
      <w:r w:rsidR="00213694" w:rsidRPr="00DF7F76">
        <w:rPr>
          <w:rFonts w:ascii="Times New Roman" w:hAnsi="Times New Roman" w:cs="Times New Roman"/>
          <w:sz w:val="24"/>
          <w:szCs w:val="24"/>
        </w:rPr>
        <w:t>,</w:t>
      </w:r>
      <w:r w:rsidR="006763FD" w:rsidRPr="00DF7F76">
        <w:rPr>
          <w:rFonts w:ascii="Times New Roman" w:hAnsi="Times New Roman" w:cs="Times New Roman"/>
          <w:sz w:val="24"/>
          <w:szCs w:val="24"/>
        </w:rPr>
        <w:t xml:space="preserve"> i</w:t>
      </w:r>
      <w:r w:rsidR="00731F67" w:rsidRPr="00DF7F76">
        <w:rPr>
          <w:rFonts w:ascii="Times New Roman" w:hAnsi="Times New Roman" w:cs="Times New Roman"/>
          <w:sz w:val="24"/>
          <w:szCs w:val="24"/>
        </w:rPr>
        <w:t>t can be deduced that</w:t>
      </w:r>
      <w:r w:rsidR="00B6139E" w:rsidRPr="00DF7F76">
        <w:rPr>
          <w:rFonts w:ascii="Times New Roman" w:hAnsi="Times New Roman" w:cs="Times New Roman"/>
          <w:sz w:val="24"/>
          <w:szCs w:val="24"/>
        </w:rPr>
        <w:t xml:space="preserve"> some </w:t>
      </w:r>
      <w:r w:rsidR="00721E09" w:rsidRPr="00DF7F76">
        <w:rPr>
          <w:rFonts w:ascii="Times New Roman" w:hAnsi="Times New Roman" w:cs="Times New Roman"/>
          <w:sz w:val="24"/>
          <w:szCs w:val="24"/>
        </w:rPr>
        <w:t>adeo Travel</w:t>
      </w:r>
      <w:r w:rsidR="00B6139E" w:rsidRPr="00DF7F76">
        <w:rPr>
          <w:rFonts w:ascii="Times New Roman" w:hAnsi="Times New Roman" w:cs="Times New Roman"/>
          <w:sz w:val="24"/>
          <w:szCs w:val="24"/>
        </w:rPr>
        <w:t>’s</w:t>
      </w:r>
      <w:r w:rsidR="00721E09" w:rsidRPr="00DF7F76">
        <w:rPr>
          <w:rFonts w:ascii="Times New Roman" w:hAnsi="Times New Roman" w:cs="Times New Roman"/>
          <w:sz w:val="24"/>
          <w:szCs w:val="24"/>
        </w:rPr>
        <w:t xml:space="preserve"> current </w:t>
      </w:r>
      <w:r w:rsidR="00721E09" w:rsidRPr="00DF7F76">
        <w:rPr>
          <w:rFonts w:ascii="Times New Roman" w:hAnsi="Times New Roman" w:cs="Times New Roman"/>
          <w:sz w:val="24"/>
          <w:szCs w:val="24"/>
        </w:rPr>
        <w:lastRenderedPageBreak/>
        <w:t>internal resources</w:t>
      </w:r>
      <w:r w:rsidR="00E96374" w:rsidRPr="00DF7F76">
        <w:rPr>
          <w:rFonts w:ascii="Times New Roman" w:hAnsi="Times New Roman" w:cs="Times New Roman"/>
          <w:sz w:val="24"/>
          <w:szCs w:val="24"/>
        </w:rPr>
        <w:t xml:space="preserve"> and capabilities </w:t>
      </w:r>
      <w:r w:rsidR="009F3C24" w:rsidRPr="00DF7F76">
        <w:rPr>
          <w:rFonts w:ascii="Times New Roman" w:hAnsi="Times New Roman" w:cs="Times New Roman"/>
          <w:sz w:val="24"/>
          <w:szCs w:val="24"/>
        </w:rPr>
        <w:t xml:space="preserve">including </w:t>
      </w:r>
      <w:r w:rsidR="00213694" w:rsidRPr="00DF7F76">
        <w:rPr>
          <w:rFonts w:ascii="Times New Roman" w:hAnsi="Times New Roman" w:cs="Times New Roman"/>
          <w:sz w:val="24"/>
          <w:szCs w:val="24"/>
        </w:rPr>
        <w:t>“</w:t>
      </w:r>
      <w:r w:rsidR="00E666F5" w:rsidRPr="00DF7F76">
        <w:rPr>
          <w:rFonts w:ascii="Times New Roman" w:hAnsi="Times New Roman" w:cs="Times New Roman"/>
          <w:sz w:val="24"/>
          <w:szCs w:val="24"/>
        </w:rPr>
        <w:t>Expertise and Knowledge, R</w:t>
      </w:r>
      <w:r w:rsidR="00B6139E" w:rsidRPr="00DF7F76">
        <w:rPr>
          <w:rFonts w:ascii="Times New Roman" w:hAnsi="Times New Roman" w:cs="Times New Roman"/>
          <w:sz w:val="24"/>
          <w:szCs w:val="24"/>
        </w:rPr>
        <w:t>isk management</w:t>
      </w:r>
      <w:r w:rsidR="005A55F9" w:rsidRPr="00DF7F76">
        <w:rPr>
          <w:rFonts w:ascii="Times New Roman" w:hAnsi="Times New Roman" w:cs="Times New Roman"/>
          <w:sz w:val="24"/>
          <w:szCs w:val="24"/>
        </w:rPr>
        <w:t xml:space="preserve"> and strong </w:t>
      </w:r>
      <w:r w:rsidR="00E666F5" w:rsidRPr="00DF7F76">
        <w:rPr>
          <w:rFonts w:ascii="Times New Roman" w:hAnsi="Times New Roman" w:cs="Times New Roman"/>
          <w:sz w:val="24"/>
          <w:szCs w:val="24"/>
        </w:rPr>
        <w:t>B</w:t>
      </w:r>
      <w:r w:rsidR="005A55F9" w:rsidRPr="00DF7F76">
        <w:rPr>
          <w:rFonts w:ascii="Times New Roman" w:hAnsi="Times New Roman" w:cs="Times New Roman"/>
          <w:sz w:val="24"/>
          <w:szCs w:val="24"/>
        </w:rPr>
        <w:t>rand image</w:t>
      </w:r>
      <w:r w:rsidR="00213694" w:rsidRPr="00DF7F76">
        <w:rPr>
          <w:rFonts w:ascii="Times New Roman" w:hAnsi="Times New Roman" w:cs="Times New Roman"/>
          <w:sz w:val="24"/>
          <w:szCs w:val="24"/>
        </w:rPr>
        <w:t xml:space="preserve"> all offer</w:t>
      </w:r>
      <w:r w:rsidR="005A55F9" w:rsidRPr="00DF7F76">
        <w:rPr>
          <w:rFonts w:ascii="Times New Roman" w:hAnsi="Times New Roman" w:cs="Times New Roman"/>
          <w:sz w:val="24"/>
          <w:szCs w:val="24"/>
        </w:rPr>
        <w:t xml:space="preserve"> sustained </w:t>
      </w:r>
      <w:r w:rsidR="00E666F5" w:rsidRPr="00DF7F76">
        <w:rPr>
          <w:rFonts w:ascii="Times New Roman" w:hAnsi="Times New Roman" w:cs="Times New Roman"/>
          <w:sz w:val="24"/>
          <w:szCs w:val="24"/>
        </w:rPr>
        <w:t>competitive</w:t>
      </w:r>
      <w:r w:rsidR="00E96374" w:rsidRPr="00DF7F76">
        <w:rPr>
          <w:rFonts w:ascii="Times New Roman" w:hAnsi="Times New Roman" w:cs="Times New Roman"/>
          <w:sz w:val="24"/>
          <w:szCs w:val="24"/>
        </w:rPr>
        <w:t xml:space="preserve"> </w:t>
      </w:r>
      <w:r w:rsidR="00E666F5" w:rsidRPr="00DF7F76">
        <w:rPr>
          <w:rFonts w:ascii="Times New Roman" w:hAnsi="Times New Roman" w:cs="Times New Roman"/>
          <w:sz w:val="24"/>
          <w:szCs w:val="24"/>
        </w:rPr>
        <w:t>advantage</w:t>
      </w:r>
      <w:r w:rsidR="008B1114" w:rsidRPr="00DF7F76">
        <w:rPr>
          <w:rFonts w:ascii="Times New Roman" w:hAnsi="Times New Roman" w:cs="Times New Roman"/>
          <w:sz w:val="24"/>
          <w:szCs w:val="24"/>
        </w:rPr>
        <w:t xml:space="preserve"> because they may be difficult to replicate </w:t>
      </w:r>
      <w:r w:rsidR="00E51643" w:rsidRPr="00DF7F76">
        <w:rPr>
          <w:rFonts w:ascii="Times New Roman" w:hAnsi="Times New Roman" w:cs="Times New Roman"/>
          <w:sz w:val="24"/>
          <w:szCs w:val="24"/>
        </w:rPr>
        <w:t>by competitor</w:t>
      </w:r>
      <w:r w:rsidR="00B6139E" w:rsidRPr="00DF7F76">
        <w:rPr>
          <w:rFonts w:ascii="Times New Roman" w:hAnsi="Times New Roman" w:cs="Times New Roman"/>
          <w:sz w:val="24"/>
          <w:szCs w:val="24"/>
        </w:rPr>
        <w:t xml:space="preserve"> for a long term</w:t>
      </w:r>
      <w:r w:rsidR="00E666F5" w:rsidRPr="00DF7F76">
        <w:rPr>
          <w:rFonts w:ascii="Times New Roman" w:hAnsi="Times New Roman" w:cs="Times New Roman"/>
          <w:sz w:val="24"/>
          <w:szCs w:val="24"/>
        </w:rPr>
        <w:t>. W</w:t>
      </w:r>
      <w:r w:rsidR="00E96374" w:rsidRPr="00DF7F76">
        <w:rPr>
          <w:rFonts w:ascii="Times New Roman" w:hAnsi="Times New Roman" w:cs="Times New Roman"/>
          <w:sz w:val="24"/>
          <w:szCs w:val="24"/>
        </w:rPr>
        <w:t>hile</w:t>
      </w:r>
      <w:r w:rsidR="00E666F5" w:rsidRPr="00DF7F76">
        <w:rPr>
          <w:rFonts w:ascii="Times New Roman" w:hAnsi="Times New Roman" w:cs="Times New Roman"/>
          <w:sz w:val="24"/>
          <w:szCs w:val="24"/>
        </w:rPr>
        <w:t xml:space="preserve"> others</w:t>
      </w:r>
      <w:r w:rsidR="00E51643" w:rsidRPr="00DF7F76">
        <w:rPr>
          <w:rFonts w:ascii="Times New Roman" w:hAnsi="Times New Roman" w:cs="Times New Roman"/>
          <w:sz w:val="24"/>
          <w:szCs w:val="24"/>
        </w:rPr>
        <w:t xml:space="preserve"> like “innovative service, </w:t>
      </w:r>
      <w:r w:rsidR="00E666F5" w:rsidRPr="00DF7F76">
        <w:rPr>
          <w:rFonts w:ascii="Times New Roman" w:hAnsi="Times New Roman" w:cs="Times New Roman"/>
          <w:sz w:val="24"/>
          <w:szCs w:val="24"/>
        </w:rPr>
        <w:t xml:space="preserve"> </w:t>
      </w:r>
      <w:r w:rsidR="00E51643" w:rsidRPr="00DF7F76">
        <w:rPr>
          <w:rFonts w:ascii="Times New Roman" w:hAnsi="Times New Roman" w:cs="Times New Roman"/>
          <w:sz w:val="24"/>
          <w:szCs w:val="24"/>
        </w:rPr>
        <w:t xml:space="preserve">technological infrastructure, and financial strength” </w:t>
      </w:r>
      <w:r w:rsidR="00E666F5" w:rsidRPr="00DF7F76">
        <w:rPr>
          <w:rFonts w:ascii="Times New Roman" w:hAnsi="Times New Roman" w:cs="Times New Roman"/>
          <w:sz w:val="24"/>
          <w:szCs w:val="24"/>
        </w:rPr>
        <w:t>just provide</w:t>
      </w:r>
      <w:r w:rsidR="00E51643" w:rsidRPr="00DF7F76">
        <w:rPr>
          <w:rFonts w:ascii="Times New Roman" w:hAnsi="Times New Roman" w:cs="Times New Roman"/>
          <w:sz w:val="24"/>
          <w:szCs w:val="24"/>
        </w:rPr>
        <w:t>d</w:t>
      </w:r>
      <w:r w:rsidR="00EA6CBB" w:rsidRPr="00DF7F76">
        <w:rPr>
          <w:rFonts w:ascii="Times New Roman" w:hAnsi="Times New Roman" w:cs="Times New Roman"/>
          <w:sz w:val="24"/>
          <w:szCs w:val="24"/>
        </w:rPr>
        <w:t xml:space="preserve"> tempor</w:t>
      </w:r>
      <w:r w:rsidR="00457F3C" w:rsidRPr="00DF7F76">
        <w:rPr>
          <w:rFonts w:ascii="Times New Roman" w:hAnsi="Times New Roman" w:cs="Times New Roman"/>
          <w:sz w:val="24"/>
          <w:szCs w:val="24"/>
        </w:rPr>
        <w:t>al competitive</w:t>
      </w:r>
      <w:r w:rsidR="00E51643" w:rsidRPr="00DF7F76">
        <w:rPr>
          <w:rFonts w:ascii="Times New Roman" w:hAnsi="Times New Roman" w:cs="Times New Roman"/>
          <w:sz w:val="24"/>
          <w:szCs w:val="24"/>
        </w:rPr>
        <w:t xml:space="preserve"> advantage</w:t>
      </w:r>
      <w:r w:rsidR="00457F3C" w:rsidRPr="00DF7F76">
        <w:rPr>
          <w:rFonts w:ascii="Times New Roman" w:hAnsi="Times New Roman" w:cs="Times New Roman"/>
          <w:sz w:val="24"/>
          <w:szCs w:val="24"/>
        </w:rPr>
        <w:t xml:space="preserve"> because they </w:t>
      </w:r>
      <w:r w:rsidR="00E51643" w:rsidRPr="00DF7F76">
        <w:rPr>
          <w:rFonts w:ascii="Times New Roman" w:hAnsi="Times New Roman" w:cs="Times New Roman"/>
          <w:sz w:val="24"/>
          <w:szCs w:val="24"/>
        </w:rPr>
        <w:t xml:space="preserve">can be </w:t>
      </w:r>
      <w:r w:rsidR="00457F3C" w:rsidRPr="00DF7F76">
        <w:rPr>
          <w:rFonts w:ascii="Times New Roman" w:hAnsi="Times New Roman" w:cs="Times New Roman"/>
          <w:sz w:val="24"/>
          <w:szCs w:val="24"/>
        </w:rPr>
        <w:t xml:space="preserve">easily be replicated by </w:t>
      </w:r>
      <w:r w:rsidR="007611B6" w:rsidRPr="00DF7F76">
        <w:rPr>
          <w:rFonts w:ascii="Times New Roman" w:hAnsi="Times New Roman" w:cs="Times New Roman"/>
          <w:sz w:val="24"/>
          <w:szCs w:val="24"/>
        </w:rPr>
        <w:t>industry competitors like Big Blue Adventure, Adventure Tours UK and Celtic Travel among others (</w:t>
      </w:r>
      <w:r w:rsidR="000026AF" w:rsidRPr="00DF7F76">
        <w:rPr>
          <w:rFonts w:ascii="Times New Roman" w:hAnsi="Times New Roman" w:cs="Times New Roman"/>
          <w:sz w:val="24"/>
          <w:szCs w:val="24"/>
        </w:rPr>
        <w:t xml:space="preserve">Visits </w:t>
      </w:r>
      <w:r w:rsidR="007611B6" w:rsidRPr="00DF7F76">
        <w:rPr>
          <w:rFonts w:ascii="Times New Roman" w:hAnsi="Times New Roman" w:cs="Times New Roman"/>
          <w:sz w:val="24"/>
          <w:szCs w:val="24"/>
        </w:rPr>
        <w:t>DMC, 2023).</w:t>
      </w:r>
      <w:r w:rsidRPr="00DF7F76">
        <w:rPr>
          <w:rFonts w:ascii="Times New Roman" w:hAnsi="Times New Roman" w:cs="Times New Roman"/>
          <w:sz w:val="24"/>
          <w:szCs w:val="24"/>
        </w:rPr>
        <w:t xml:space="preserve"> </w:t>
      </w:r>
    </w:p>
    <w:p w14:paraId="12FD3D66" w14:textId="4B7012F9" w:rsidR="00B6139E" w:rsidRPr="00DF7F76" w:rsidRDefault="00CB3E4E" w:rsidP="00381F9E">
      <w:pPr>
        <w:pStyle w:val="Heading3"/>
        <w:spacing w:before="0" w:line="360" w:lineRule="auto"/>
        <w:rPr>
          <w:rFonts w:ascii="Times New Roman" w:hAnsi="Times New Roman" w:cs="Times New Roman"/>
          <w:b/>
          <w:color w:val="auto"/>
        </w:rPr>
      </w:pPr>
      <w:bookmarkStart w:id="16" w:name="_Toc152918055"/>
      <w:bookmarkStart w:id="17" w:name="_Toc152936353"/>
      <w:r w:rsidRPr="00DF7F76">
        <w:rPr>
          <w:rFonts w:ascii="Times New Roman" w:hAnsi="Times New Roman" w:cs="Times New Roman"/>
          <w:b/>
          <w:color w:val="auto"/>
        </w:rPr>
        <w:t>2</w:t>
      </w:r>
      <w:r w:rsidR="00950460" w:rsidRPr="00DF7F76">
        <w:rPr>
          <w:rFonts w:ascii="Times New Roman" w:hAnsi="Times New Roman" w:cs="Times New Roman"/>
          <w:b/>
          <w:color w:val="auto"/>
        </w:rPr>
        <w:t>.3</w:t>
      </w:r>
      <w:r w:rsidRPr="00DF7F76">
        <w:rPr>
          <w:rFonts w:ascii="Times New Roman" w:hAnsi="Times New Roman" w:cs="Times New Roman"/>
          <w:b/>
          <w:color w:val="auto"/>
        </w:rPr>
        <w:t xml:space="preserve">.2 </w:t>
      </w:r>
      <w:r w:rsidR="00B6139E" w:rsidRPr="00DF7F76">
        <w:rPr>
          <w:rFonts w:ascii="Times New Roman" w:hAnsi="Times New Roman" w:cs="Times New Roman"/>
          <w:b/>
          <w:color w:val="auto"/>
        </w:rPr>
        <w:t>TOWS Analysis</w:t>
      </w:r>
      <w:bookmarkEnd w:id="16"/>
      <w:bookmarkEnd w:id="17"/>
    </w:p>
    <w:p w14:paraId="1C2A0D5B" w14:textId="3837ECE7" w:rsidR="00BC014C" w:rsidRPr="00DF7F76" w:rsidRDefault="00B6139E"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This analysis</w:t>
      </w:r>
      <w:r w:rsidR="00E92C0C" w:rsidRPr="00DF7F76">
        <w:rPr>
          <w:rFonts w:ascii="Times New Roman" w:hAnsi="Times New Roman" w:cs="Times New Roman"/>
          <w:sz w:val="24"/>
          <w:szCs w:val="24"/>
        </w:rPr>
        <w:t xml:space="preserve"> shed light on areas where the company excels and areas that require improvement (Weihrich, 1982).</w:t>
      </w:r>
      <w:r w:rsidRPr="00DF7F76">
        <w:rPr>
          <w:rFonts w:ascii="Times New Roman" w:hAnsi="Times New Roman" w:cs="Times New Roman"/>
          <w:sz w:val="24"/>
          <w:szCs w:val="24"/>
        </w:rPr>
        <w:t xml:space="preserve"> By doing this, the report identified the strengths and weaknesses and external opportunities and threats, we can develop insights into its current strategic position</w:t>
      </w:r>
    </w:p>
    <w:p w14:paraId="03B48637" w14:textId="5D1D203C" w:rsidR="00CB19E0" w:rsidRPr="00DF7F76" w:rsidRDefault="00BC014C"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Internal Analysis</w:t>
      </w:r>
    </w:p>
    <w:p w14:paraId="38C62AAF" w14:textId="66CB99B9"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Strengths</w:t>
      </w:r>
    </w:p>
    <w:p w14:paraId="2560471B" w14:textId="494D1513"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Established Reputation: Adeo Travel has built a strong reputation for delivering personalized and high-quality travel experiences.</w:t>
      </w:r>
    </w:p>
    <w:p w14:paraId="79948DE1" w14:textId="5EBEB748"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Expertise: The </w:t>
      </w:r>
      <w:r w:rsidR="00CB3E4E" w:rsidRPr="00DF7F76">
        <w:rPr>
          <w:rFonts w:ascii="Times New Roman" w:hAnsi="Times New Roman" w:cs="Times New Roman"/>
          <w:sz w:val="24"/>
          <w:szCs w:val="24"/>
        </w:rPr>
        <w:t>Company</w:t>
      </w:r>
      <w:r w:rsidRPr="00DF7F76">
        <w:rPr>
          <w:rFonts w:ascii="Times New Roman" w:hAnsi="Times New Roman" w:cs="Times New Roman"/>
          <w:sz w:val="24"/>
          <w:szCs w:val="24"/>
        </w:rPr>
        <w:t xml:space="preserve"> boasts a team of experienced travel professionals with in-depth knowledge of various destinations.</w:t>
      </w:r>
    </w:p>
    <w:p w14:paraId="3C37E018" w14:textId="1AB11069"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Diversified Services: Adeo Travel offers a diverse portfolio of services, catering to different travel preferences.</w:t>
      </w:r>
    </w:p>
    <w:p w14:paraId="03DE6542" w14:textId="7553A6BA" w:rsidR="00BC014C" w:rsidRPr="00DF7F76" w:rsidRDefault="00BC014C"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Weaknesses</w:t>
      </w:r>
    </w:p>
    <w:p w14:paraId="0691C8CB" w14:textId="1ACB49E4"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Limited Global Presence: Adeo Travel's reach may be limited compared to larger competitors, impacting its market share.</w:t>
      </w:r>
    </w:p>
    <w:p w14:paraId="21D0C281" w14:textId="7E0DEFCB"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w:t>
      </w:r>
      <w:r w:rsidR="00CB19E0" w:rsidRPr="00DF7F76">
        <w:rPr>
          <w:rFonts w:ascii="Times New Roman" w:hAnsi="Times New Roman" w:cs="Times New Roman"/>
          <w:sz w:val="24"/>
          <w:szCs w:val="24"/>
        </w:rPr>
        <w:t xml:space="preserve">Dependency on External Suppliers: The </w:t>
      </w:r>
      <w:r w:rsidR="00CB3E4E" w:rsidRPr="00DF7F76">
        <w:rPr>
          <w:rFonts w:ascii="Times New Roman" w:hAnsi="Times New Roman" w:cs="Times New Roman"/>
          <w:sz w:val="24"/>
          <w:szCs w:val="24"/>
        </w:rPr>
        <w:t>Company’s</w:t>
      </w:r>
      <w:r w:rsidR="00CB19E0" w:rsidRPr="00DF7F76">
        <w:rPr>
          <w:rFonts w:ascii="Times New Roman" w:hAnsi="Times New Roman" w:cs="Times New Roman"/>
          <w:sz w:val="24"/>
          <w:szCs w:val="24"/>
        </w:rPr>
        <w:t xml:space="preserve"> reliance on external suppliers for accommodations and transportation may pose a vulnerability.</w:t>
      </w:r>
    </w:p>
    <w:p w14:paraId="2308FE85" w14:textId="4FF66CDE" w:rsidR="00CB19E0" w:rsidRPr="00DF7F76" w:rsidRDefault="00B826BD"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 xml:space="preserve">Summary of </w:t>
      </w:r>
      <w:r w:rsidR="00BC014C" w:rsidRPr="00DF7F76">
        <w:rPr>
          <w:rFonts w:ascii="Times New Roman" w:hAnsi="Times New Roman" w:cs="Times New Roman"/>
          <w:b/>
          <w:sz w:val="24"/>
          <w:szCs w:val="24"/>
        </w:rPr>
        <w:t>External Analysis</w:t>
      </w:r>
    </w:p>
    <w:p w14:paraId="75F9E2FC" w14:textId="1D20543B" w:rsidR="00CB19E0" w:rsidRPr="00DF7F76" w:rsidRDefault="00BC014C"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Opportunities</w:t>
      </w:r>
    </w:p>
    <w:p w14:paraId="0E85C9AC" w14:textId="08FE3A62"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w:t>
      </w:r>
      <w:r w:rsidR="00CB19E0" w:rsidRPr="00DF7F76">
        <w:rPr>
          <w:rFonts w:ascii="Times New Roman" w:hAnsi="Times New Roman" w:cs="Times New Roman"/>
          <w:sz w:val="24"/>
          <w:szCs w:val="24"/>
        </w:rPr>
        <w:t>Growing Interest in Sustainable Tourism: The increasing demand for sustainable and experiential tourism provides an opportunity for Adeo Travel to develop eco-friendly travel packages.</w:t>
      </w:r>
    </w:p>
    <w:p w14:paraId="3D968328" w14:textId="446068E8"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Advancements in Technology: Embracing technological advancements can enhance customer experiences through digital platforms, AI-driven services, and personalized offerings.</w:t>
      </w:r>
    </w:p>
    <w:p w14:paraId="52326DCC" w14:textId="7F153E68"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w:t>
      </w:r>
      <w:r w:rsidR="00CB19E0" w:rsidRPr="00DF7F76">
        <w:rPr>
          <w:rFonts w:ascii="Times New Roman" w:hAnsi="Times New Roman" w:cs="Times New Roman"/>
          <w:sz w:val="24"/>
          <w:szCs w:val="24"/>
        </w:rPr>
        <w:t>Remote Work Trend: The shift towards remote work opens opportunities for Adeo Travel to cater to individuals looking for flexible travel arrangements.</w:t>
      </w:r>
    </w:p>
    <w:p w14:paraId="02C171C4" w14:textId="22079FC3"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lastRenderedPageBreak/>
        <w:t>Threats</w:t>
      </w:r>
    </w:p>
    <w:p w14:paraId="52360C32" w14:textId="79AC0915"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Political Uncertainty: Changes in political landscapes, especially post-Brexit, can lead to regulatory challenges and uncertainties in travel policies.</w:t>
      </w:r>
    </w:p>
    <w:p w14:paraId="7E7EC982" w14:textId="235BD555"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Economic Downtu</w:t>
      </w:r>
      <w:r w:rsidR="00E24240" w:rsidRPr="00DF7F76">
        <w:rPr>
          <w:rFonts w:ascii="Times New Roman" w:hAnsi="Times New Roman" w:cs="Times New Roman"/>
          <w:sz w:val="24"/>
          <w:szCs w:val="24"/>
        </w:rPr>
        <w:t>rn: The global economic downturn caused by COVID-19 pandemic lockdown and rising inflation and exchange rate</w:t>
      </w:r>
      <w:r w:rsidRPr="00DF7F76">
        <w:rPr>
          <w:rFonts w:ascii="Times New Roman" w:hAnsi="Times New Roman" w:cs="Times New Roman"/>
          <w:sz w:val="24"/>
          <w:szCs w:val="24"/>
        </w:rPr>
        <w:t>, poses a threat to travel expenditures.</w:t>
      </w:r>
    </w:p>
    <w:p w14:paraId="61056DEB" w14:textId="5ADC6CCD" w:rsidR="00CB19E0" w:rsidRPr="00DF7F76" w:rsidRDefault="00BC014C"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w:t>
      </w:r>
      <w:r w:rsidR="00CB19E0" w:rsidRPr="00DF7F76">
        <w:rPr>
          <w:rFonts w:ascii="Times New Roman" w:hAnsi="Times New Roman" w:cs="Times New Roman"/>
          <w:sz w:val="24"/>
          <w:szCs w:val="24"/>
        </w:rPr>
        <w:t>Stringent Regulations: Increasing legal and health regulations post-pandemic can pose operational challenges.</w:t>
      </w:r>
      <w:r w:rsidR="00E24240" w:rsidRPr="00DF7F76">
        <w:rPr>
          <w:rFonts w:ascii="Times New Roman" w:hAnsi="Times New Roman" w:cs="Times New Roman"/>
          <w:sz w:val="24"/>
          <w:szCs w:val="24"/>
        </w:rPr>
        <w:t xml:space="preserve"> And change in migration policies</w:t>
      </w:r>
    </w:p>
    <w:p w14:paraId="1C7C77E3" w14:textId="6CB899BA" w:rsidR="00CB19E0" w:rsidRPr="00DF7F76" w:rsidRDefault="00F91846"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SWOT Analysis</w:t>
      </w:r>
    </w:p>
    <w:p w14:paraId="7B035FAA" w14:textId="7290C2CE" w:rsidR="00D401CA" w:rsidRPr="00DF7F76" w:rsidRDefault="00625BA8" w:rsidP="00381F9E">
      <w:pPr>
        <w:spacing w:after="0" w:line="360" w:lineRule="auto"/>
        <w:jc w:val="both"/>
        <w:rPr>
          <w:rFonts w:ascii="Times New Roman" w:hAnsi="Times New Roman" w:cs="Times New Roman"/>
          <w:b/>
          <w:sz w:val="24"/>
          <w:szCs w:val="24"/>
        </w:rPr>
      </w:pPr>
      <w:r w:rsidRPr="00625BA8">
        <w:rPr>
          <w:rFonts w:ascii="Times New Roman" w:hAnsi="Times New Roman" w:cs="Times New Roman"/>
          <w:b/>
          <w:noProof/>
          <w:sz w:val="24"/>
          <w:szCs w:val="24"/>
        </w:rPr>
        <w:lastRenderedPageBreak/>
        <w:drawing>
          <wp:inline distT="0" distB="0" distL="0" distR="0" wp14:anchorId="06754227" wp14:editId="03A52BDF">
            <wp:extent cx="5894070" cy="6183630"/>
            <wp:effectExtent l="0" t="0" r="0" b="7620"/>
            <wp:docPr id="3" name="Picture 3" descr="C:\Users\HABEEB\AppData\Local\Packages\5319275A.WhatsAppDesktop_cv1g1gvanyjgm\TempState\3762694B8B3ECA26D7F78275C9432D98\WhatsApp Image 2023-12-08 at 17.10.43_06d380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BEEB\AppData\Local\Packages\5319275A.WhatsAppDesktop_cv1g1gvanyjgm\TempState\3762694B8B3ECA26D7F78275C9432D98\WhatsApp Image 2023-12-08 at 17.10.43_06d3804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4070" cy="6183630"/>
                    </a:xfrm>
                    <a:prstGeom prst="rect">
                      <a:avLst/>
                    </a:prstGeom>
                    <a:noFill/>
                    <a:ln>
                      <a:noFill/>
                    </a:ln>
                  </pic:spPr>
                </pic:pic>
              </a:graphicData>
            </a:graphic>
          </wp:inline>
        </w:drawing>
      </w:r>
    </w:p>
    <w:p w14:paraId="1D244979" w14:textId="1C972AF9" w:rsidR="00CB19E0" w:rsidRPr="00DF7F76" w:rsidRDefault="00AF74B1" w:rsidP="00381F9E">
      <w:pPr>
        <w:pStyle w:val="Heading1"/>
        <w:spacing w:before="0" w:line="360" w:lineRule="auto"/>
        <w:rPr>
          <w:rFonts w:ascii="Times New Roman" w:hAnsi="Times New Roman" w:cs="Times New Roman"/>
          <w:b/>
          <w:color w:val="auto"/>
          <w:sz w:val="24"/>
          <w:szCs w:val="24"/>
        </w:rPr>
      </w:pPr>
      <w:r w:rsidRPr="00DF7F76">
        <w:rPr>
          <w:rFonts w:ascii="Times New Roman" w:hAnsi="Times New Roman" w:cs="Times New Roman"/>
          <w:b/>
          <w:color w:val="auto"/>
        </w:rPr>
        <w:t xml:space="preserve">  </w:t>
      </w:r>
      <w:bookmarkStart w:id="18" w:name="_Toc152936354"/>
      <w:r w:rsidR="004E5F07" w:rsidRPr="00DF7F76">
        <w:rPr>
          <w:rFonts w:ascii="Times New Roman" w:hAnsi="Times New Roman" w:cs="Times New Roman"/>
          <w:b/>
          <w:color w:val="auto"/>
          <w:sz w:val="24"/>
          <w:szCs w:val="24"/>
        </w:rPr>
        <w:t>3.0</w:t>
      </w:r>
      <w:r w:rsidR="00CB19E0" w:rsidRPr="00DF7F76">
        <w:rPr>
          <w:rFonts w:ascii="Times New Roman" w:hAnsi="Times New Roman" w:cs="Times New Roman"/>
          <w:b/>
          <w:color w:val="auto"/>
          <w:sz w:val="24"/>
          <w:szCs w:val="24"/>
        </w:rPr>
        <w:t xml:space="preserve"> </w:t>
      </w:r>
      <w:r w:rsidR="00A34725" w:rsidRPr="00DF7F76">
        <w:rPr>
          <w:rFonts w:ascii="Times New Roman" w:hAnsi="Times New Roman" w:cs="Times New Roman"/>
          <w:b/>
          <w:color w:val="auto"/>
          <w:sz w:val="24"/>
          <w:szCs w:val="24"/>
        </w:rPr>
        <w:t>Analysis of Adeo Travel’s Business Strategy</w:t>
      </w:r>
      <w:bookmarkEnd w:id="18"/>
    </w:p>
    <w:p w14:paraId="48FE9758" w14:textId="77777777" w:rsidR="00FC6A8B" w:rsidRPr="00DF7F76" w:rsidRDefault="00FC6A8B" w:rsidP="00381F9E">
      <w:pPr>
        <w:spacing w:after="0" w:line="360" w:lineRule="auto"/>
        <w:jc w:val="both"/>
        <w:rPr>
          <w:rFonts w:ascii="Times New Roman" w:hAnsi="Times New Roman" w:cs="Times New Roman"/>
          <w:sz w:val="24"/>
          <w:szCs w:val="24"/>
        </w:rPr>
      </w:pPr>
    </w:p>
    <w:p w14:paraId="142376AF" w14:textId="45437C26" w:rsidR="00CB19E0" w:rsidRPr="00DF7F76" w:rsidRDefault="0050650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Porter (1985) define business strategy as a specific plan of action that a company uses to achieve its strategic goals and objectives.</w:t>
      </w:r>
      <w:r w:rsidR="00D44C76" w:rsidRPr="00DF7F76">
        <w:rPr>
          <w:rFonts w:ascii="Times New Roman" w:hAnsi="Times New Roman" w:cs="Times New Roman"/>
          <w:sz w:val="24"/>
          <w:szCs w:val="24"/>
        </w:rPr>
        <w:t xml:space="preserve"> </w:t>
      </w:r>
      <w:r w:rsidR="0041683A" w:rsidRPr="00DF7F76">
        <w:rPr>
          <w:rFonts w:ascii="Times New Roman" w:hAnsi="Times New Roman" w:cs="Times New Roman"/>
          <w:sz w:val="24"/>
          <w:szCs w:val="24"/>
        </w:rPr>
        <w:t>It provide companies with guidelines to follow in oth</w:t>
      </w:r>
      <w:r w:rsidR="0037231F" w:rsidRPr="00DF7F76">
        <w:rPr>
          <w:rFonts w:ascii="Times New Roman" w:hAnsi="Times New Roman" w:cs="Times New Roman"/>
          <w:sz w:val="24"/>
          <w:szCs w:val="24"/>
        </w:rPr>
        <w:t>er to achieve it desired result such as expanding into new market or developing new product (Porter, 1987).</w:t>
      </w:r>
      <w:r w:rsidR="00A014AD" w:rsidRPr="00DF7F76">
        <w:rPr>
          <w:rFonts w:ascii="Times New Roman" w:hAnsi="Times New Roman" w:cs="Times New Roman"/>
          <w:sz w:val="24"/>
          <w:szCs w:val="24"/>
        </w:rPr>
        <w:t xml:space="preserve"> </w:t>
      </w:r>
      <w:r w:rsidR="00D44C76" w:rsidRPr="00DF7F76">
        <w:rPr>
          <w:rFonts w:ascii="Times New Roman" w:hAnsi="Times New Roman" w:cs="Times New Roman"/>
          <w:sz w:val="24"/>
          <w:szCs w:val="24"/>
        </w:rPr>
        <w:t xml:space="preserve">According to (), there are three levels of strategy, Corporate level strategy, business level strategy and Functional strategy each with it unique features. In this report, the goal is not to describe what </w:t>
      </w:r>
      <w:r w:rsidR="00D44C76" w:rsidRPr="00DF7F76">
        <w:rPr>
          <w:rFonts w:ascii="Times New Roman" w:hAnsi="Times New Roman" w:cs="Times New Roman"/>
          <w:sz w:val="24"/>
          <w:szCs w:val="24"/>
        </w:rPr>
        <w:lastRenderedPageBreak/>
        <w:t xml:space="preserve">each level of strategy means but rather to select the most relevant to the business being </w:t>
      </w:r>
      <w:r w:rsidR="0041683A" w:rsidRPr="00DF7F76">
        <w:rPr>
          <w:rFonts w:ascii="Times New Roman" w:hAnsi="Times New Roman" w:cs="Times New Roman"/>
          <w:sz w:val="24"/>
          <w:szCs w:val="24"/>
        </w:rPr>
        <w:t>analyzed</w:t>
      </w:r>
      <w:r w:rsidR="00D44C76" w:rsidRPr="00DF7F76">
        <w:rPr>
          <w:rFonts w:ascii="Times New Roman" w:hAnsi="Times New Roman" w:cs="Times New Roman"/>
          <w:sz w:val="24"/>
          <w:szCs w:val="24"/>
        </w:rPr>
        <w:t>. Before then, important to unravel the current business strategy of adeo Travel.</w:t>
      </w:r>
    </w:p>
    <w:p w14:paraId="462D3F0C" w14:textId="5743D64C" w:rsidR="00A014AD" w:rsidRPr="00DF7F76" w:rsidRDefault="005C3266"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In this report evaluation</w:t>
      </w:r>
      <w:r w:rsidR="00A014AD" w:rsidRPr="00DF7F76">
        <w:rPr>
          <w:rFonts w:ascii="Times New Roman" w:hAnsi="Times New Roman" w:cs="Times New Roman"/>
          <w:sz w:val="24"/>
          <w:szCs w:val="24"/>
        </w:rPr>
        <w:t xml:space="preserve"> of adeo Travel’s core mission and objectives and the evaluation of its core </w:t>
      </w:r>
      <w:r w:rsidR="00983ACB" w:rsidRPr="00DF7F76">
        <w:rPr>
          <w:rFonts w:ascii="Times New Roman" w:hAnsi="Times New Roman" w:cs="Times New Roman"/>
          <w:sz w:val="24"/>
          <w:szCs w:val="24"/>
        </w:rPr>
        <w:t>competencies. It was identified that Adeo Travel compete in the UK Travel industry by adopting the differentiation strategy which according to Bowman involve a company distinguishing itself from its competitors by offering a product or service that is unique and stand out in the market therefore enabling it to charge premium fee for it.</w:t>
      </w:r>
    </w:p>
    <w:p w14:paraId="3241C7D4" w14:textId="77777777" w:rsidR="007C18C4" w:rsidRPr="00DF7F76" w:rsidRDefault="007C18C4" w:rsidP="00381F9E">
      <w:pPr>
        <w:keepNext/>
        <w:spacing w:after="0" w:line="360" w:lineRule="auto"/>
        <w:jc w:val="both"/>
        <w:rPr>
          <w:rFonts w:ascii="Times New Roman" w:hAnsi="Times New Roman" w:cs="Times New Roman"/>
        </w:rPr>
      </w:pPr>
      <w:r w:rsidRPr="00DF7F76">
        <w:rPr>
          <w:rFonts w:ascii="Times New Roman" w:hAnsi="Times New Roman" w:cs="Times New Roman"/>
          <w:noProof/>
          <w:sz w:val="24"/>
          <w:szCs w:val="24"/>
        </w:rPr>
        <w:drawing>
          <wp:inline distT="0" distB="0" distL="0" distR="0" wp14:anchorId="79362AB1" wp14:editId="2E6E5AF2">
            <wp:extent cx="5149178" cy="2355448"/>
            <wp:effectExtent l="0" t="0" r="0" b="6985"/>
            <wp:docPr id="8" name="Picture 8" descr="C:\Users\HABEEB\AppData\Local\Packages\5319275A.WhatsAppDesktop_cv1g1gvanyjgm\TempState\34EBE2CF6F0481C1258DA754043E6785\WhatsApp Image 2023-12-08 at 02.37.10_bf780d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BEEB\AppData\Local\Packages\5319275A.WhatsAppDesktop_cv1g1gvanyjgm\TempState\34EBE2CF6F0481C1258DA754043E6785\WhatsApp Image 2023-12-08 at 02.37.10_bf780df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2387" cy="2384363"/>
                    </a:xfrm>
                    <a:prstGeom prst="rect">
                      <a:avLst/>
                    </a:prstGeom>
                    <a:noFill/>
                    <a:ln>
                      <a:noFill/>
                    </a:ln>
                  </pic:spPr>
                </pic:pic>
              </a:graphicData>
            </a:graphic>
          </wp:inline>
        </w:drawing>
      </w:r>
    </w:p>
    <w:p w14:paraId="3F87580F" w14:textId="508374BB" w:rsidR="007C18C4" w:rsidRPr="00DF7F76" w:rsidRDefault="007C18C4" w:rsidP="00381F9E">
      <w:pPr>
        <w:pStyle w:val="Caption"/>
        <w:spacing w:after="0" w:line="360" w:lineRule="auto"/>
        <w:jc w:val="both"/>
        <w:rPr>
          <w:rFonts w:ascii="Times New Roman" w:hAnsi="Times New Roman" w:cs="Times New Roman"/>
          <w:sz w:val="24"/>
          <w:szCs w:val="24"/>
        </w:rPr>
      </w:pPr>
      <w:r w:rsidRPr="00DF7F76">
        <w:rPr>
          <w:rFonts w:ascii="Times New Roman" w:hAnsi="Times New Roman" w:cs="Times New Roman"/>
        </w:rPr>
        <w:t xml:space="preserve">Figure </w:t>
      </w:r>
      <w:r w:rsidRPr="00DF7F76">
        <w:rPr>
          <w:rFonts w:ascii="Times New Roman" w:hAnsi="Times New Roman" w:cs="Times New Roman"/>
        </w:rPr>
        <w:fldChar w:fldCharType="begin"/>
      </w:r>
      <w:r w:rsidRPr="00DF7F76">
        <w:rPr>
          <w:rFonts w:ascii="Times New Roman" w:hAnsi="Times New Roman" w:cs="Times New Roman"/>
        </w:rPr>
        <w:instrText xml:space="preserve"> SEQ Figure \* ARABIC </w:instrText>
      </w:r>
      <w:r w:rsidRPr="00DF7F76">
        <w:rPr>
          <w:rFonts w:ascii="Times New Roman" w:hAnsi="Times New Roman" w:cs="Times New Roman"/>
        </w:rPr>
        <w:fldChar w:fldCharType="separate"/>
      </w:r>
      <w:r w:rsidRPr="00DF7F76">
        <w:rPr>
          <w:rFonts w:ascii="Times New Roman" w:hAnsi="Times New Roman" w:cs="Times New Roman"/>
          <w:noProof/>
        </w:rPr>
        <w:t>2</w:t>
      </w:r>
      <w:r w:rsidRPr="00DF7F76">
        <w:rPr>
          <w:rFonts w:ascii="Times New Roman" w:hAnsi="Times New Roman" w:cs="Times New Roman"/>
        </w:rPr>
        <w:fldChar w:fldCharType="end"/>
      </w:r>
      <w:r w:rsidRPr="00DF7F76">
        <w:rPr>
          <w:rFonts w:ascii="Times New Roman" w:hAnsi="Times New Roman" w:cs="Times New Roman"/>
        </w:rPr>
        <w:t xml:space="preserve"> Bowman Clock Strategy</w:t>
      </w:r>
    </w:p>
    <w:p w14:paraId="1D401FE8" w14:textId="5B5FF932" w:rsidR="00CB19E0" w:rsidRPr="00DF7F76" w:rsidRDefault="005C5DAF"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The differentiation strategy employ by adeo Travel has positioned it as one of the leading</w:t>
      </w:r>
      <w:r w:rsidR="00DF7F76">
        <w:rPr>
          <w:rFonts w:ascii="Times New Roman" w:hAnsi="Times New Roman" w:cs="Times New Roman"/>
          <w:sz w:val="24"/>
          <w:szCs w:val="24"/>
        </w:rPr>
        <w:t xml:space="preserve"> emerging</w:t>
      </w:r>
      <w:r w:rsidRPr="00DF7F76">
        <w:rPr>
          <w:rFonts w:ascii="Times New Roman" w:hAnsi="Times New Roman" w:cs="Times New Roman"/>
          <w:sz w:val="24"/>
          <w:szCs w:val="24"/>
        </w:rPr>
        <w:t xml:space="preserve"> Travel company in the UK for half a decade now (</w:t>
      </w:r>
      <w:r w:rsidR="007011C5">
        <w:rPr>
          <w:rFonts w:ascii="Times New Roman" w:hAnsi="Times New Roman" w:cs="Times New Roman"/>
          <w:sz w:val="24"/>
          <w:szCs w:val="24"/>
        </w:rPr>
        <w:t>Travelstride, 2023</w:t>
      </w:r>
      <w:r w:rsidRPr="00DF7F76">
        <w:rPr>
          <w:rFonts w:ascii="Times New Roman" w:hAnsi="Times New Roman" w:cs="Times New Roman"/>
          <w:sz w:val="24"/>
          <w:szCs w:val="24"/>
        </w:rPr>
        <w:t xml:space="preserve">). However, the company’s competitive advantage is being threatened due to the the competition from new and existing </w:t>
      </w:r>
      <w:r w:rsidR="00AD4F48" w:rsidRPr="00DF7F76">
        <w:rPr>
          <w:rFonts w:ascii="Times New Roman" w:hAnsi="Times New Roman" w:cs="Times New Roman"/>
          <w:sz w:val="24"/>
          <w:szCs w:val="24"/>
        </w:rPr>
        <w:t>competition</w:t>
      </w:r>
      <w:r w:rsidRPr="00DF7F76">
        <w:rPr>
          <w:rFonts w:ascii="Times New Roman" w:hAnsi="Times New Roman" w:cs="Times New Roman"/>
          <w:sz w:val="24"/>
          <w:szCs w:val="24"/>
        </w:rPr>
        <w:t>, it is therefore imperative to adopt and implement a new strategy to main its competitive position.</w:t>
      </w:r>
      <w:r w:rsidR="00AD4F48" w:rsidRPr="00DF7F76">
        <w:rPr>
          <w:rFonts w:ascii="Times New Roman" w:hAnsi="Times New Roman" w:cs="Times New Roman"/>
          <w:sz w:val="24"/>
          <w:szCs w:val="24"/>
        </w:rPr>
        <w:t xml:space="preserve"> Below is an overview of the strategic options available to adeo Travel.</w:t>
      </w:r>
    </w:p>
    <w:p w14:paraId="4F78611B" w14:textId="77777777" w:rsidR="007C18C4" w:rsidRPr="00DF7F76" w:rsidRDefault="007C18C4" w:rsidP="00381F9E">
      <w:pPr>
        <w:keepNext/>
        <w:spacing w:after="0" w:line="360" w:lineRule="auto"/>
        <w:jc w:val="both"/>
        <w:rPr>
          <w:rFonts w:ascii="Times New Roman" w:hAnsi="Times New Roman" w:cs="Times New Roman"/>
        </w:rPr>
      </w:pPr>
      <w:r w:rsidRPr="00DF7F76">
        <w:rPr>
          <w:rFonts w:ascii="Times New Roman" w:hAnsi="Times New Roman" w:cs="Times New Roman"/>
          <w:sz w:val="24"/>
          <w:szCs w:val="24"/>
        </w:rPr>
        <w:lastRenderedPageBreak/>
        <w:t xml:space="preserve">                            </w:t>
      </w:r>
      <w:r w:rsidRPr="00DF7F76">
        <w:rPr>
          <w:rFonts w:ascii="Times New Roman" w:hAnsi="Times New Roman" w:cs="Times New Roman"/>
          <w:noProof/>
          <w:sz w:val="24"/>
          <w:szCs w:val="24"/>
        </w:rPr>
        <w:drawing>
          <wp:inline distT="0" distB="0" distL="0" distR="0" wp14:anchorId="3170DB34" wp14:editId="2C253762">
            <wp:extent cx="3588152" cy="2418485"/>
            <wp:effectExtent l="0" t="0" r="0" b="1270"/>
            <wp:docPr id="10" name="Picture 10" descr="C:\Users\HABEEB\AppData\Local\Packages\5319275A.WhatsAppDesktop_cv1g1gvanyjgm\TempState\362397E74975B810AA12A560AB017F58\WhatsApp Image 2023-12-08 at 02.37.10_7ec05b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BEEB\AppData\Local\Packages\5319275A.WhatsAppDesktop_cv1g1gvanyjgm\TempState\362397E74975B810AA12A560AB017F58\WhatsApp Image 2023-12-08 at 02.37.10_7ec05b5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1943" cy="2441261"/>
                    </a:xfrm>
                    <a:prstGeom prst="rect">
                      <a:avLst/>
                    </a:prstGeom>
                    <a:noFill/>
                    <a:ln>
                      <a:noFill/>
                    </a:ln>
                  </pic:spPr>
                </pic:pic>
              </a:graphicData>
            </a:graphic>
          </wp:inline>
        </w:drawing>
      </w:r>
    </w:p>
    <w:p w14:paraId="61A06B4A" w14:textId="77777777" w:rsidR="006619E5" w:rsidRPr="00DF7F76" w:rsidRDefault="007C18C4" w:rsidP="00381F9E">
      <w:pPr>
        <w:pStyle w:val="Caption"/>
        <w:spacing w:after="0" w:line="360" w:lineRule="auto"/>
        <w:jc w:val="both"/>
        <w:rPr>
          <w:rFonts w:ascii="Times New Roman" w:hAnsi="Times New Roman" w:cs="Times New Roman"/>
        </w:rPr>
      </w:pPr>
      <w:r w:rsidRPr="00DF7F76">
        <w:rPr>
          <w:rFonts w:ascii="Times New Roman" w:hAnsi="Times New Roman" w:cs="Times New Roman"/>
        </w:rPr>
        <w:t xml:space="preserve">Figure </w:t>
      </w:r>
      <w:r w:rsidRPr="00DF7F76">
        <w:rPr>
          <w:rFonts w:ascii="Times New Roman" w:hAnsi="Times New Roman" w:cs="Times New Roman"/>
        </w:rPr>
        <w:fldChar w:fldCharType="begin"/>
      </w:r>
      <w:r w:rsidRPr="00DF7F76">
        <w:rPr>
          <w:rFonts w:ascii="Times New Roman" w:hAnsi="Times New Roman" w:cs="Times New Roman"/>
        </w:rPr>
        <w:instrText xml:space="preserve"> SEQ Figure \* ARABIC </w:instrText>
      </w:r>
      <w:r w:rsidRPr="00DF7F76">
        <w:rPr>
          <w:rFonts w:ascii="Times New Roman" w:hAnsi="Times New Roman" w:cs="Times New Roman"/>
        </w:rPr>
        <w:fldChar w:fldCharType="separate"/>
      </w:r>
      <w:r w:rsidRPr="00DF7F76">
        <w:rPr>
          <w:rFonts w:ascii="Times New Roman" w:hAnsi="Times New Roman" w:cs="Times New Roman"/>
          <w:noProof/>
        </w:rPr>
        <w:t>3</w:t>
      </w:r>
      <w:r w:rsidRPr="00DF7F76">
        <w:rPr>
          <w:rFonts w:ascii="Times New Roman" w:hAnsi="Times New Roman" w:cs="Times New Roman"/>
        </w:rPr>
        <w:fldChar w:fldCharType="end"/>
      </w:r>
      <w:r w:rsidR="006619E5" w:rsidRPr="00DF7F76">
        <w:rPr>
          <w:rFonts w:ascii="Times New Roman" w:hAnsi="Times New Roman" w:cs="Times New Roman"/>
        </w:rPr>
        <w:t xml:space="preserve"> Strategic Option/ Choice</w:t>
      </w:r>
    </w:p>
    <w:p w14:paraId="6C95D08E"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18E9171A"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35CB0AA3"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1A29E1AA"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793BDEF9"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770F7BC4" w14:textId="77777777" w:rsidR="006619E5" w:rsidRPr="00DF7F76" w:rsidRDefault="006619E5" w:rsidP="00381F9E">
      <w:pPr>
        <w:pStyle w:val="Caption"/>
        <w:spacing w:after="0" w:line="360" w:lineRule="auto"/>
        <w:jc w:val="both"/>
        <w:rPr>
          <w:rFonts w:ascii="Times New Roman" w:hAnsi="Times New Roman" w:cs="Times New Roman"/>
          <w:b/>
          <w:sz w:val="24"/>
          <w:szCs w:val="24"/>
        </w:rPr>
      </w:pPr>
    </w:p>
    <w:p w14:paraId="2452F83E" w14:textId="46E2D94D" w:rsidR="00A64719" w:rsidRPr="00DF7F76" w:rsidRDefault="006619E5" w:rsidP="00381F9E">
      <w:pPr>
        <w:pStyle w:val="Heading1"/>
        <w:spacing w:before="0" w:line="360" w:lineRule="auto"/>
        <w:rPr>
          <w:rFonts w:ascii="Times New Roman" w:hAnsi="Times New Roman" w:cs="Times New Roman"/>
          <w:b/>
          <w:color w:val="44546A" w:themeColor="text2"/>
          <w:sz w:val="24"/>
          <w:szCs w:val="24"/>
        </w:rPr>
      </w:pPr>
      <w:bookmarkStart w:id="19" w:name="_Toc152936355"/>
      <w:r w:rsidRPr="00DF7F76">
        <w:rPr>
          <w:rFonts w:ascii="Times New Roman" w:hAnsi="Times New Roman" w:cs="Times New Roman"/>
          <w:b/>
          <w:sz w:val="24"/>
          <w:szCs w:val="24"/>
        </w:rPr>
        <w:lastRenderedPageBreak/>
        <w:t>3.1 Strategic Options for adeo Travel</w:t>
      </w:r>
      <w:bookmarkEnd w:id="19"/>
    </w:p>
    <w:p w14:paraId="7D7D8A7A" w14:textId="5769CB63" w:rsidR="00AD4F48" w:rsidRPr="00DF7F76" w:rsidRDefault="003E4FBD" w:rsidP="00381F9E">
      <w:pPr>
        <w:spacing w:after="0" w:line="360" w:lineRule="auto"/>
        <w:jc w:val="both"/>
        <w:rPr>
          <w:rFonts w:ascii="Times New Roman" w:hAnsi="Times New Roman" w:cs="Times New Roman"/>
          <w:sz w:val="24"/>
          <w:szCs w:val="24"/>
        </w:rPr>
      </w:pPr>
      <w:r w:rsidRPr="003E4FBD">
        <w:rPr>
          <w:rFonts w:ascii="Times New Roman" w:hAnsi="Times New Roman" w:cs="Times New Roman"/>
          <w:noProof/>
          <w:sz w:val="24"/>
          <w:szCs w:val="24"/>
        </w:rPr>
        <w:drawing>
          <wp:inline distT="0" distB="0" distL="0" distR="0" wp14:anchorId="34D7C76B" wp14:editId="29DD4C86">
            <wp:extent cx="5943600" cy="4238378"/>
            <wp:effectExtent l="0" t="0" r="0" b="0"/>
            <wp:docPr id="4" name="Picture 4" descr="C:\Users\HABEEB\AppData\Local\Packages\5319275A.WhatsAppDesktop_cv1g1gvanyjgm\TempState\AA6F1735D5D0C0FEF740D61095930902\WhatsApp Image 2023-12-08 at 17.11.01_5ee3a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BEEB\AppData\Local\Packages\5319275A.WhatsAppDesktop_cv1g1gvanyjgm\TempState\AA6F1735D5D0C0FEF740D61095930902\WhatsApp Image 2023-12-08 at 17.11.01_5ee3a86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238378"/>
                    </a:xfrm>
                    <a:prstGeom prst="rect">
                      <a:avLst/>
                    </a:prstGeom>
                    <a:noFill/>
                    <a:ln>
                      <a:noFill/>
                    </a:ln>
                  </pic:spPr>
                </pic:pic>
              </a:graphicData>
            </a:graphic>
          </wp:inline>
        </w:drawing>
      </w:r>
    </w:p>
    <w:p w14:paraId="0C876D27" w14:textId="14643AFC" w:rsidR="00CB19E0" w:rsidRPr="00DF7F76" w:rsidRDefault="00CB19E0"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w:t>
      </w:r>
    </w:p>
    <w:p w14:paraId="42731E80" w14:textId="77777777" w:rsidR="00CB19E0" w:rsidRPr="00DF7F76" w:rsidRDefault="00CB19E0" w:rsidP="00381F9E">
      <w:pPr>
        <w:spacing w:after="0" w:line="360" w:lineRule="auto"/>
        <w:jc w:val="both"/>
        <w:rPr>
          <w:rFonts w:ascii="Times New Roman" w:hAnsi="Times New Roman" w:cs="Times New Roman"/>
          <w:sz w:val="24"/>
          <w:szCs w:val="24"/>
        </w:rPr>
      </w:pPr>
    </w:p>
    <w:p w14:paraId="48490457" w14:textId="77777777" w:rsidR="002A1CED" w:rsidRPr="00DF7F76" w:rsidRDefault="002A1CED" w:rsidP="00381F9E">
      <w:pPr>
        <w:spacing w:after="0" w:line="360" w:lineRule="auto"/>
        <w:jc w:val="both"/>
        <w:rPr>
          <w:rFonts w:ascii="Times New Roman" w:hAnsi="Times New Roman" w:cs="Times New Roman"/>
          <w:sz w:val="24"/>
          <w:szCs w:val="24"/>
        </w:rPr>
      </w:pPr>
    </w:p>
    <w:p w14:paraId="5295D2D9" w14:textId="40449A53" w:rsidR="00911EAC" w:rsidRPr="00DF7F76" w:rsidRDefault="002A1CED" w:rsidP="00381F9E">
      <w:pPr>
        <w:pStyle w:val="Heading1"/>
        <w:spacing w:before="0" w:line="360" w:lineRule="auto"/>
        <w:rPr>
          <w:rFonts w:ascii="Times New Roman" w:hAnsi="Times New Roman" w:cs="Times New Roman"/>
          <w:b/>
          <w:noProof/>
          <w:color w:val="000000" w:themeColor="text1"/>
          <w:sz w:val="24"/>
          <w:szCs w:val="24"/>
        </w:rPr>
      </w:pPr>
      <w:bookmarkStart w:id="20" w:name="_Toc152936356"/>
      <w:r w:rsidRPr="00DF7F76">
        <w:rPr>
          <w:rFonts w:ascii="Times New Roman" w:hAnsi="Times New Roman" w:cs="Times New Roman"/>
          <w:b/>
          <w:color w:val="000000" w:themeColor="text1"/>
          <w:sz w:val="24"/>
          <w:szCs w:val="24"/>
        </w:rPr>
        <w:lastRenderedPageBreak/>
        <w:t xml:space="preserve">3.2 </w:t>
      </w:r>
      <w:r w:rsidR="00911EAC" w:rsidRPr="00DF7F76">
        <w:rPr>
          <w:rFonts w:ascii="Times New Roman" w:hAnsi="Times New Roman" w:cs="Times New Roman"/>
          <w:b/>
          <w:color w:val="000000" w:themeColor="text1"/>
          <w:sz w:val="24"/>
          <w:szCs w:val="24"/>
        </w:rPr>
        <w:t xml:space="preserve">Evaluation of Strategic </w:t>
      </w:r>
      <w:r w:rsidR="00AB25D0" w:rsidRPr="00DF7F76">
        <w:rPr>
          <w:rFonts w:ascii="Times New Roman" w:hAnsi="Times New Roman" w:cs="Times New Roman"/>
          <w:b/>
          <w:color w:val="000000" w:themeColor="text1"/>
          <w:sz w:val="24"/>
          <w:szCs w:val="24"/>
        </w:rPr>
        <w:t>Option Using SAF</w:t>
      </w:r>
      <w:r w:rsidR="00911EAC" w:rsidRPr="00DF7F76">
        <w:rPr>
          <w:rFonts w:ascii="Times New Roman" w:hAnsi="Times New Roman" w:cs="Times New Roman"/>
          <w:b/>
          <w:color w:val="000000" w:themeColor="text1"/>
          <w:sz w:val="24"/>
          <w:szCs w:val="24"/>
        </w:rPr>
        <w:t>e</w:t>
      </w:r>
      <w:bookmarkEnd w:id="20"/>
    </w:p>
    <w:p w14:paraId="5565EA38" w14:textId="78DCF050" w:rsidR="00CB19E0" w:rsidRPr="00DF7F76" w:rsidRDefault="003E4FBD" w:rsidP="00381F9E">
      <w:pPr>
        <w:spacing w:after="0" w:line="360" w:lineRule="auto"/>
        <w:jc w:val="both"/>
        <w:rPr>
          <w:rFonts w:ascii="Times New Roman" w:hAnsi="Times New Roman" w:cs="Times New Roman"/>
          <w:sz w:val="24"/>
          <w:szCs w:val="24"/>
        </w:rPr>
      </w:pPr>
      <w:r w:rsidRPr="003E4FBD">
        <w:rPr>
          <w:rFonts w:ascii="Times New Roman" w:hAnsi="Times New Roman" w:cs="Times New Roman"/>
          <w:noProof/>
          <w:sz w:val="24"/>
          <w:szCs w:val="24"/>
        </w:rPr>
        <w:drawing>
          <wp:inline distT="0" distB="0" distL="0" distR="0" wp14:anchorId="5F179DAA" wp14:editId="07FEBE44">
            <wp:extent cx="5943600" cy="6319956"/>
            <wp:effectExtent l="0" t="0" r="0" b="5080"/>
            <wp:docPr id="5" name="Picture 5" descr="C:\Users\HABEEB\AppData\Local\Packages\5319275A.WhatsAppDesktop_cv1g1gvanyjgm\TempState\D8E906EEA88F5689EC3623BDE7766CF5\WhatsApp Image 2023-12-08 at 17.10.41_fb6f38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BEEB\AppData\Local\Packages\5319275A.WhatsAppDesktop_cv1g1gvanyjgm\TempState\D8E906EEA88F5689EC3623BDE7766CF5\WhatsApp Image 2023-12-08 at 17.10.41_fb6f384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6319956"/>
                    </a:xfrm>
                    <a:prstGeom prst="rect">
                      <a:avLst/>
                    </a:prstGeom>
                    <a:noFill/>
                    <a:ln>
                      <a:noFill/>
                    </a:ln>
                  </pic:spPr>
                </pic:pic>
              </a:graphicData>
            </a:graphic>
          </wp:inline>
        </w:drawing>
      </w:r>
      <w:bookmarkStart w:id="21" w:name="_GoBack"/>
      <w:bookmarkEnd w:id="21"/>
    </w:p>
    <w:p w14:paraId="08011B0A" w14:textId="2E15A6B8" w:rsidR="00E42B85" w:rsidRPr="00DF7F76" w:rsidRDefault="002A1CED" w:rsidP="00381F9E">
      <w:pPr>
        <w:pStyle w:val="Heading1"/>
        <w:spacing w:before="0" w:line="360" w:lineRule="auto"/>
        <w:rPr>
          <w:rFonts w:ascii="Times New Roman" w:hAnsi="Times New Roman" w:cs="Times New Roman"/>
          <w:b/>
          <w:color w:val="000000" w:themeColor="text1"/>
          <w:sz w:val="24"/>
          <w:szCs w:val="24"/>
        </w:rPr>
      </w:pPr>
      <w:bookmarkStart w:id="22" w:name="_Toc152936357"/>
      <w:r w:rsidRPr="00DF7F76">
        <w:rPr>
          <w:rFonts w:ascii="Times New Roman" w:hAnsi="Times New Roman" w:cs="Times New Roman"/>
          <w:b/>
          <w:color w:val="000000" w:themeColor="text1"/>
          <w:sz w:val="24"/>
          <w:szCs w:val="24"/>
        </w:rPr>
        <w:t xml:space="preserve">3.3 </w:t>
      </w:r>
      <w:r w:rsidR="00E42B85" w:rsidRPr="00DF7F76">
        <w:rPr>
          <w:rFonts w:ascii="Times New Roman" w:hAnsi="Times New Roman" w:cs="Times New Roman"/>
          <w:b/>
          <w:color w:val="000000" w:themeColor="text1"/>
          <w:sz w:val="24"/>
          <w:szCs w:val="24"/>
        </w:rPr>
        <w:t>Summary of findings</w:t>
      </w:r>
      <w:bookmarkEnd w:id="22"/>
    </w:p>
    <w:p w14:paraId="783CEAD3" w14:textId="4BBA2FE6" w:rsidR="004F6D65" w:rsidRPr="00DF7F76" w:rsidRDefault="00E42B8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From the macro and micro analysis conducted, it was identified that adeo Travel currently operate</w:t>
      </w:r>
      <w:r w:rsidR="000A4417" w:rsidRPr="00DF7F76">
        <w:rPr>
          <w:rFonts w:ascii="Times New Roman" w:hAnsi="Times New Roman" w:cs="Times New Roman"/>
          <w:sz w:val="24"/>
          <w:szCs w:val="24"/>
        </w:rPr>
        <w:t xml:space="preserve"> on</w:t>
      </w:r>
      <w:r w:rsidRPr="00DF7F76">
        <w:rPr>
          <w:rFonts w:ascii="Times New Roman" w:hAnsi="Times New Roman" w:cs="Times New Roman"/>
          <w:sz w:val="24"/>
          <w:szCs w:val="24"/>
        </w:rPr>
        <w:t xml:space="preserve"> differentiation strategy </w:t>
      </w:r>
      <w:r w:rsidR="004F6D65" w:rsidRPr="00DF7F76">
        <w:rPr>
          <w:rFonts w:ascii="Times New Roman" w:hAnsi="Times New Roman" w:cs="Times New Roman"/>
          <w:sz w:val="24"/>
          <w:szCs w:val="24"/>
        </w:rPr>
        <w:t>providing unique premium services. While m</w:t>
      </w:r>
      <w:r w:rsidRPr="00DF7F76">
        <w:rPr>
          <w:rFonts w:ascii="Times New Roman" w:hAnsi="Times New Roman" w:cs="Times New Roman"/>
          <w:sz w:val="24"/>
          <w:szCs w:val="24"/>
        </w:rPr>
        <w:t>any of its intangible asset are the key source of its strong competitive advantage</w:t>
      </w:r>
      <w:r w:rsidR="00D7668B" w:rsidRPr="00DF7F76">
        <w:rPr>
          <w:rFonts w:ascii="Times New Roman" w:hAnsi="Times New Roman" w:cs="Times New Roman"/>
          <w:sz w:val="24"/>
          <w:szCs w:val="24"/>
        </w:rPr>
        <w:t xml:space="preserve"> </w:t>
      </w:r>
      <w:r w:rsidR="004F6D65" w:rsidRPr="00DF7F76">
        <w:rPr>
          <w:rFonts w:ascii="Times New Roman" w:hAnsi="Times New Roman" w:cs="Times New Roman"/>
          <w:sz w:val="24"/>
          <w:szCs w:val="24"/>
        </w:rPr>
        <w:t xml:space="preserve">in UK travel industry, </w:t>
      </w:r>
      <w:r w:rsidRPr="00DF7F76">
        <w:rPr>
          <w:rFonts w:ascii="Times New Roman" w:hAnsi="Times New Roman" w:cs="Times New Roman"/>
          <w:sz w:val="24"/>
          <w:szCs w:val="24"/>
        </w:rPr>
        <w:t>some tangible resources also serve as a source of competitive advantage,</w:t>
      </w:r>
      <w:r w:rsidR="004F6D65" w:rsidRPr="00DF7F76">
        <w:rPr>
          <w:rFonts w:ascii="Times New Roman" w:hAnsi="Times New Roman" w:cs="Times New Roman"/>
          <w:sz w:val="24"/>
          <w:szCs w:val="24"/>
        </w:rPr>
        <w:t xml:space="preserve"> but</w:t>
      </w:r>
      <w:r w:rsidRPr="00DF7F76">
        <w:rPr>
          <w:rFonts w:ascii="Times New Roman" w:hAnsi="Times New Roman" w:cs="Times New Roman"/>
          <w:sz w:val="24"/>
          <w:szCs w:val="24"/>
        </w:rPr>
        <w:t xml:space="preserve"> it is only</w:t>
      </w:r>
      <w:r w:rsidR="004F6D65" w:rsidRPr="00DF7F76">
        <w:rPr>
          <w:rFonts w:ascii="Times New Roman" w:hAnsi="Times New Roman" w:cs="Times New Roman"/>
          <w:sz w:val="24"/>
          <w:szCs w:val="24"/>
        </w:rPr>
        <w:t xml:space="preserve"> a</w:t>
      </w:r>
      <w:r w:rsidRPr="00DF7F76">
        <w:rPr>
          <w:rFonts w:ascii="Times New Roman" w:hAnsi="Times New Roman" w:cs="Times New Roman"/>
          <w:sz w:val="24"/>
          <w:szCs w:val="24"/>
        </w:rPr>
        <w:t xml:space="preserve"> matter of time before they can be re</w:t>
      </w:r>
      <w:r w:rsidR="00D7668B" w:rsidRPr="00DF7F76">
        <w:rPr>
          <w:rFonts w:ascii="Times New Roman" w:hAnsi="Times New Roman" w:cs="Times New Roman"/>
          <w:sz w:val="24"/>
          <w:szCs w:val="24"/>
        </w:rPr>
        <w:t xml:space="preserve">plicated by a strong competitor. This </w:t>
      </w:r>
      <w:r w:rsidR="000A4417" w:rsidRPr="00DF7F76">
        <w:rPr>
          <w:rFonts w:ascii="Times New Roman" w:hAnsi="Times New Roman" w:cs="Times New Roman"/>
          <w:sz w:val="24"/>
          <w:szCs w:val="24"/>
        </w:rPr>
        <w:t xml:space="preserve">is what </w:t>
      </w:r>
      <w:r w:rsidR="00D7668B" w:rsidRPr="00DF7F76">
        <w:rPr>
          <w:rFonts w:ascii="Times New Roman" w:hAnsi="Times New Roman" w:cs="Times New Roman"/>
          <w:sz w:val="24"/>
          <w:szCs w:val="24"/>
        </w:rPr>
        <w:t xml:space="preserve">brought about the strategic option in </w:t>
      </w:r>
      <w:r w:rsidR="00D7668B" w:rsidRPr="00DF7F76">
        <w:rPr>
          <w:rFonts w:ascii="Times New Roman" w:hAnsi="Times New Roman" w:cs="Times New Roman"/>
          <w:sz w:val="24"/>
          <w:szCs w:val="24"/>
        </w:rPr>
        <w:lastRenderedPageBreak/>
        <w:t>Table 4.0</w:t>
      </w:r>
      <w:r w:rsidR="003B5FCA" w:rsidRPr="00DF7F76">
        <w:rPr>
          <w:rFonts w:ascii="Times New Roman" w:hAnsi="Times New Roman" w:cs="Times New Roman"/>
          <w:sz w:val="24"/>
          <w:szCs w:val="24"/>
        </w:rPr>
        <w:t xml:space="preserve">. Feasibility analysis was </w:t>
      </w:r>
      <w:r w:rsidR="000A4417" w:rsidRPr="00DF7F76">
        <w:rPr>
          <w:rFonts w:ascii="Times New Roman" w:hAnsi="Times New Roman" w:cs="Times New Roman"/>
          <w:sz w:val="24"/>
          <w:szCs w:val="24"/>
        </w:rPr>
        <w:t xml:space="preserve">also </w:t>
      </w:r>
      <w:r w:rsidR="003B5FCA" w:rsidRPr="00DF7F76">
        <w:rPr>
          <w:rFonts w:ascii="Times New Roman" w:hAnsi="Times New Roman" w:cs="Times New Roman"/>
          <w:sz w:val="24"/>
          <w:szCs w:val="24"/>
        </w:rPr>
        <w:t xml:space="preserve">conducted on each strategic options and the summary is presented above. Ten point rating was assigned to </w:t>
      </w:r>
      <w:r w:rsidR="00B3588A" w:rsidRPr="00DF7F76">
        <w:rPr>
          <w:rFonts w:ascii="Times New Roman" w:hAnsi="Times New Roman" w:cs="Times New Roman"/>
          <w:sz w:val="24"/>
          <w:szCs w:val="24"/>
        </w:rPr>
        <w:t>each key element. From score of the ra</w:t>
      </w:r>
      <w:r w:rsidR="004F6D65" w:rsidRPr="00DF7F76">
        <w:rPr>
          <w:rFonts w:ascii="Times New Roman" w:hAnsi="Times New Roman" w:cs="Times New Roman"/>
          <w:sz w:val="24"/>
          <w:szCs w:val="24"/>
        </w:rPr>
        <w:t>ting, the most feasible and</w:t>
      </w:r>
      <w:r w:rsidR="00B3588A" w:rsidRPr="00DF7F76">
        <w:rPr>
          <w:rFonts w:ascii="Times New Roman" w:hAnsi="Times New Roman" w:cs="Times New Roman"/>
          <w:sz w:val="24"/>
          <w:szCs w:val="24"/>
        </w:rPr>
        <w:t xml:space="preserve"> suitable strategic options</w:t>
      </w:r>
      <w:r w:rsidR="004F6D65" w:rsidRPr="00DF7F76">
        <w:rPr>
          <w:rFonts w:ascii="Times New Roman" w:hAnsi="Times New Roman" w:cs="Times New Roman"/>
          <w:sz w:val="24"/>
          <w:szCs w:val="24"/>
        </w:rPr>
        <w:t xml:space="preserve"> presented with</w:t>
      </w:r>
      <w:r w:rsidR="00B3588A" w:rsidRPr="00DF7F76">
        <w:rPr>
          <w:rFonts w:ascii="Times New Roman" w:hAnsi="Times New Roman" w:cs="Times New Roman"/>
          <w:sz w:val="24"/>
          <w:szCs w:val="24"/>
        </w:rPr>
        <w:t xml:space="preserve"> is International strategic choice which involve would see </w:t>
      </w:r>
      <w:r w:rsidR="004F6D65" w:rsidRPr="00DF7F76">
        <w:rPr>
          <w:rFonts w:ascii="Times New Roman" w:hAnsi="Times New Roman" w:cs="Times New Roman"/>
          <w:sz w:val="24"/>
          <w:szCs w:val="24"/>
        </w:rPr>
        <w:t xml:space="preserve">the company cast it nest beyond </w:t>
      </w:r>
      <w:r w:rsidR="00B3588A" w:rsidRPr="00DF7F76">
        <w:rPr>
          <w:rFonts w:ascii="Times New Roman" w:hAnsi="Times New Roman" w:cs="Times New Roman"/>
          <w:sz w:val="24"/>
          <w:szCs w:val="24"/>
        </w:rPr>
        <w:t>t</w:t>
      </w:r>
      <w:r w:rsidR="004F6D65" w:rsidRPr="00DF7F76">
        <w:rPr>
          <w:rFonts w:ascii="Times New Roman" w:hAnsi="Times New Roman" w:cs="Times New Roman"/>
          <w:sz w:val="24"/>
          <w:szCs w:val="24"/>
        </w:rPr>
        <w:t xml:space="preserve">he horizon of </w:t>
      </w:r>
      <w:r w:rsidR="00B3588A" w:rsidRPr="00DF7F76">
        <w:rPr>
          <w:rFonts w:ascii="Times New Roman" w:hAnsi="Times New Roman" w:cs="Times New Roman"/>
          <w:sz w:val="24"/>
          <w:szCs w:val="24"/>
        </w:rPr>
        <w:t>the UK.</w:t>
      </w:r>
      <w:r w:rsidR="00CB19E0" w:rsidRPr="00DF7F76">
        <w:rPr>
          <w:rFonts w:ascii="Times New Roman" w:hAnsi="Times New Roman" w:cs="Times New Roman"/>
          <w:sz w:val="24"/>
          <w:szCs w:val="24"/>
        </w:rPr>
        <w:t xml:space="preserve"> </w:t>
      </w:r>
      <w:r w:rsidR="004F6D65" w:rsidRPr="00DF7F76">
        <w:rPr>
          <w:rFonts w:ascii="Times New Roman" w:hAnsi="Times New Roman" w:cs="Times New Roman"/>
          <w:sz w:val="24"/>
          <w:szCs w:val="24"/>
        </w:rPr>
        <w:t xml:space="preserve">The option align with the long term goal of the organization and it also help them to utilize their opportunity to minimize </w:t>
      </w:r>
      <w:r w:rsidR="00363FAB" w:rsidRPr="00DF7F76">
        <w:rPr>
          <w:rFonts w:ascii="Times New Roman" w:hAnsi="Times New Roman" w:cs="Times New Roman"/>
          <w:sz w:val="24"/>
          <w:szCs w:val="24"/>
        </w:rPr>
        <w:t>threat</w:t>
      </w:r>
    </w:p>
    <w:p w14:paraId="4D206997" w14:textId="2E5238B9" w:rsidR="004F6D65" w:rsidRPr="00DF7F76" w:rsidRDefault="00F15DE2" w:rsidP="00381F9E">
      <w:pPr>
        <w:pStyle w:val="Heading1"/>
        <w:spacing w:before="0" w:line="360" w:lineRule="auto"/>
        <w:rPr>
          <w:rFonts w:ascii="Times New Roman" w:hAnsi="Times New Roman" w:cs="Times New Roman"/>
          <w:b/>
          <w:color w:val="auto"/>
          <w:sz w:val="24"/>
          <w:szCs w:val="24"/>
        </w:rPr>
      </w:pPr>
      <w:bookmarkStart w:id="23" w:name="_Toc152936358"/>
      <w:r w:rsidRPr="00DF7F76">
        <w:rPr>
          <w:rFonts w:ascii="Times New Roman" w:hAnsi="Times New Roman" w:cs="Times New Roman"/>
          <w:b/>
          <w:color w:val="auto"/>
          <w:sz w:val="24"/>
          <w:szCs w:val="24"/>
        </w:rPr>
        <w:t xml:space="preserve">4.0 </w:t>
      </w:r>
      <w:r w:rsidR="004F6D65" w:rsidRPr="00DF7F76">
        <w:rPr>
          <w:rFonts w:ascii="Times New Roman" w:hAnsi="Times New Roman" w:cs="Times New Roman"/>
          <w:b/>
          <w:color w:val="auto"/>
          <w:sz w:val="24"/>
          <w:szCs w:val="24"/>
        </w:rPr>
        <w:t>Conclusion</w:t>
      </w:r>
      <w:bookmarkEnd w:id="23"/>
    </w:p>
    <w:p w14:paraId="70014F00" w14:textId="18858593" w:rsidR="00CB19E0" w:rsidRPr="00DF7F76" w:rsidRDefault="004F6D6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Adeo Travel operates in a dynamic and highly</w:t>
      </w:r>
      <w:r w:rsidR="00CB19E0" w:rsidRPr="00DF7F76">
        <w:rPr>
          <w:rFonts w:ascii="Times New Roman" w:hAnsi="Times New Roman" w:cs="Times New Roman"/>
          <w:sz w:val="24"/>
          <w:szCs w:val="24"/>
        </w:rPr>
        <w:t xml:space="preserve"> competitive landscape, with opportunities to capitalize on emerging trends</w:t>
      </w:r>
      <w:r w:rsidR="00363FAB" w:rsidRPr="00DF7F76">
        <w:rPr>
          <w:rFonts w:ascii="Times New Roman" w:hAnsi="Times New Roman" w:cs="Times New Roman"/>
          <w:sz w:val="24"/>
          <w:szCs w:val="24"/>
        </w:rPr>
        <w:t xml:space="preserve"> such as sustainable tourism,</w:t>
      </w:r>
      <w:r w:rsidR="00CB19E0" w:rsidRPr="00DF7F76">
        <w:rPr>
          <w:rFonts w:ascii="Times New Roman" w:hAnsi="Times New Roman" w:cs="Times New Roman"/>
          <w:sz w:val="24"/>
          <w:szCs w:val="24"/>
        </w:rPr>
        <w:t xml:space="preserve"> technological advancements</w:t>
      </w:r>
      <w:r w:rsidR="00363FAB" w:rsidRPr="00DF7F76">
        <w:rPr>
          <w:rFonts w:ascii="Times New Roman" w:hAnsi="Times New Roman" w:cs="Times New Roman"/>
          <w:sz w:val="24"/>
          <w:szCs w:val="24"/>
        </w:rPr>
        <w:t xml:space="preserve"> and international expansion</w:t>
      </w:r>
      <w:r w:rsidR="00CB19E0" w:rsidRPr="00DF7F76">
        <w:rPr>
          <w:rFonts w:ascii="Times New Roman" w:hAnsi="Times New Roman" w:cs="Times New Roman"/>
          <w:sz w:val="24"/>
          <w:szCs w:val="24"/>
        </w:rPr>
        <w:t xml:space="preserve">. Addressing weaknesses and mitigating threats while leveraging strengths and opportunities will be crucial for sustaining and enhancing the company's position </w:t>
      </w:r>
      <w:r w:rsidR="00363FAB" w:rsidRPr="00DF7F76">
        <w:rPr>
          <w:rFonts w:ascii="Times New Roman" w:hAnsi="Times New Roman" w:cs="Times New Roman"/>
          <w:sz w:val="24"/>
          <w:szCs w:val="24"/>
        </w:rPr>
        <w:t xml:space="preserve">not just </w:t>
      </w:r>
      <w:r w:rsidR="00CB19E0" w:rsidRPr="00DF7F76">
        <w:rPr>
          <w:rFonts w:ascii="Times New Roman" w:hAnsi="Times New Roman" w:cs="Times New Roman"/>
          <w:sz w:val="24"/>
          <w:szCs w:val="24"/>
        </w:rPr>
        <w:t xml:space="preserve">in the </w:t>
      </w:r>
      <w:r w:rsidR="00363FAB" w:rsidRPr="00DF7F76">
        <w:rPr>
          <w:rFonts w:ascii="Times New Roman" w:hAnsi="Times New Roman" w:cs="Times New Roman"/>
          <w:sz w:val="24"/>
          <w:szCs w:val="24"/>
        </w:rPr>
        <w:t xml:space="preserve">UK </w:t>
      </w:r>
      <w:r w:rsidR="00CB19E0" w:rsidRPr="00DF7F76">
        <w:rPr>
          <w:rFonts w:ascii="Times New Roman" w:hAnsi="Times New Roman" w:cs="Times New Roman"/>
          <w:sz w:val="24"/>
          <w:szCs w:val="24"/>
        </w:rPr>
        <w:t>travel industry</w:t>
      </w:r>
      <w:r w:rsidR="00363FAB" w:rsidRPr="00DF7F76">
        <w:rPr>
          <w:rFonts w:ascii="Times New Roman" w:hAnsi="Times New Roman" w:cs="Times New Roman"/>
          <w:sz w:val="24"/>
          <w:szCs w:val="24"/>
        </w:rPr>
        <w:t>, but at global level</w:t>
      </w:r>
      <w:r w:rsidR="00CB19E0" w:rsidRPr="00DF7F76">
        <w:rPr>
          <w:rFonts w:ascii="Times New Roman" w:hAnsi="Times New Roman" w:cs="Times New Roman"/>
          <w:sz w:val="24"/>
          <w:szCs w:val="24"/>
        </w:rPr>
        <w:t>.</w:t>
      </w:r>
    </w:p>
    <w:p w14:paraId="5A028632" w14:textId="6C29AFAA" w:rsidR="00E92C0C" w:rsidRPr="00DF7F76" w:rsidRDefault="00F15DE2" w:rsidP="00381F9E">
      <w:pPr>
        <w:pStyle w:val="Heading1"/>
        <w:spacing w:before="0" w:line="360" w:lineRule="auto"/>
        <w:rPr>
          <w:rFonts w:ascii="Times New Roman" w:hAnsi="Times New Roman" w:cs="Times New Roman"/>
          <w:b/>
          <w:color w:val="auto"/>
          <w:sz w:val="24"/>
          <w:szCs w:val="24"/>
        </w:rPr>
      </w:pPr>
      <w:bookmarkStart w:id="24" w:name="_Toc152936359"/>
      <w:r w:rsidRPr="00DF7F76">
        <w:rPr>
          <w:rFonts w:ascii="Times New Roman" w:hAnsi="Times New Roman" w:cs="Times New Roman"/>
          <w:b/>
          <w:color w:val="auto"/>
          <w:sz w:val="24"/>
          <w:szCs w:val="24"/>
        </w:rPr>
        <w:t xml:space="preserve">4.1 </w:t>
      </w:r>
      <w:r w:rsidR="00363FAB" w:rsidRPr="00DF7F76">
        <w:rPr>
          <w:rFonts w:ascii="Times New Roman" w:hAnsi="Times New Roman" w:cs="Times New Roman"/>
          <w:b/>
          <w:color w:val="auto"/>
          <w:sz w:val="24"/>
          <w:szCs w:val="24"/>
        </w:rPr>
        <w:t>Recommendation</w:t>
      </w:r>
      <w:bookmarkEnd w:id="24"/>
    </w:p>
    <w:p w14:paraId="5281EE73" w14:textId="54D8A10C" w:rsidR="00363FAB" w:rsidRPr="00DF7F76" w:rsidRDefault="00F15DE2"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w:t>
      </w:r>
      <w:r w:rsidR="00363FAB" w:rsidRPr="00DF7F76">
        <w:rPr>
          <w:rFonts w:ascii="Times New Roman" w:hAnsi="Times New Roman" w:cs="Times New Roman"/>
          <w:sz w:val="24"/>
          <w:szCs w:val="24"/>
        </w:rPr>
        <w:t>deo</w:t>
      </w:r>
      <w:r w:rsidR="0039166D" w:rsidRPr="00DF7F76">
        <w:rPr>
          <w:rFonts w:ascii="Times New Roman" w:hAnsi="Times New Roman" w:cs="Times New Roman"/>
          <w:sz w:val="24"/>
          <w:szCs w:val="24"/>
        </w:rPr>
        <w:t xml:space="preserve"> Travel should capitalize on technological advancement to provide sustainable tourism.</w:t>
      </w:r>
    </w:p>
    <w:p w14:paraId="6882B12E" w14:textId="3925DFE4" w:rsidR="0039166D" w:rsidRPr="00DF7F76" w:rsidRDefault="0039166D"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It should also consider expanding strategically beyond the UK, this will give a global </w:t>
      </w:r>
      <w:r w:rsidR="00734AF9" w:rsidRPr="00DF7F76">
        <w:rPr>
          <w:rFonts w:ascii="Times New Roman" w:hAnsi="Times New Roman" w:cs="Times New Roman"/>
          <w:sz w:val="24"/>
          <w:szCs w:val="24"/>
        </w:rPr>
        <w:t>recognition</w:t>
      </w:r>
      <w:r w:rsidRPr="00DF7F76">
        <w:rPr>
          <w:rFonts w:ascii="Times New Roman" w:hAnsi="Times New Roman" w:cs="Times New Roman"/>
          <w:sz w:val="24"/>
          <w:szCs w:val="24"/>
        </w:rPr>
        <w:t xml:space="preserve"> and help it to compete at higher level.</w:t>
      </w:r>
    </w:p>
    <w:p w14:paraId="7D0AFB9A" w14:textId="09DD36D1" w:rsidR="00734AF9" w:rsidRPr="00DF7F76" w:rsidRDefault="00734AF9"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Overall, Adeo travel is doing well in its own capacity.</w:t>
      </w:r>
    </w:p>
    <w:p w14:paraId="2DE32314" w14:textId="77777777" w:rsidR="00E92C0C" w:rsidRPr="00DF7F76" w:rsidRDefault="00E92C0C" w:rsidP="00381F9E">
      <w:pPr>
        <w:spacing w:after="0" w:line="360" w:lineRule="auto"/>
        <w:jc w:val="both"/>
        <w:rPr>
          <w:rFonts w:ascii="Times New Roman" w:hAnsi="Times New Roman" w:cs="Times New Roman"/>
          <w:sz w:val="24"/>
          <w:szCs w:val="24"/>
        </w:rPr>
      </w:pPr>
    </w:p>
    <w:p w14:paraId="1C41A4EF" w14:textId="77777777" w:rsidR="007C18C4" w:rsidRPr="00DF7F76" w:rsidRDefault="007C18C4" w:rsidP="00381F9E">
      <w:pPr>
        <w:spacing w:after="0" w:line="360" w:lineRule="auto"/>
        <w:jc w:val="both"/>
        <w:rPr>
          <w:rFonts w:ascii="Times New Roman" w:hAnsi="Times New Roman" w:cs="Times New Roman"/>
          <w:sz w:val="24"/>
          <w:szCs w:val="24"/>
        </w:rPr>
      </w:pPr>
    </w:p>
    <w:p w14:paraId="2423F092" w14:textId="77777777" w:rsidR="007C18C4" w:rsidRPr="00DF7F76" w:rsidRDefault="007C18C4" w:rsidP="00381F9E">
      <w:pPr>
        <w:spacing w:after="0" w:line="360" w:lineRule="auto"/>
        <w:jc w:val="both"/>
        <w:rPr>
          <w:rFonts w:ascii="Times New Roman" w:hAnsi="Times New Roman" w:cs="Times New Roman"/>
          <w:sz w:val="24"/>
          <w:szCs w:val="24"/>
        </w:rPr>
      </w:pPr>
    </w:p>
    <w:p w14:paraId="5AC7C757" w14:textId="77777777" w:rsidR="007C18C4" w:rsidRPr="00DF7F76" w:rsidRDefault="007C18C4" w:rsidP="00381F9E">
      <w:pPr>
        <w:spacing w:after="0" w:line="360" w:lineRule="auto"/>
        <w:jc w:val="both"/>
        <w:rPr>
          <w:rFonts w:ascii="Times New Roman" w:hAnsi="Times New Roman" w:cs="Times New Roman"/>
          <w:sz w:val="24"/>
          <w:szCs w:val="24"/>
        </w:rPr>
      </w:pPr>
    </w:p>
    <w:p w14:paraId="486CBBF0" w14:textId="77777777" w:rsidR="007C18C4" w:rsidRPr="00DF7F76" w:rsidRDefault="007C18C4" w:rsidP="00381F9E">
      <w:pPr>
        <w:spacing w:after="0" w:line="360" w:lineRule="auto"/>
        <w:jc w:val="both"/>
        <w:rPr>
          <w:rFonts w:ascii="Times New Roman" w:hAnsi="Times New Roman" w:cs="Times New Roman"/>
          <w:sz w:val="24"/>
          <w:szCs w:val="24"/>
        </w:rPr>
      </w:pPr>
    </w:p>
    <w:p w14:paraId="1C3F2FAF" w14:textId="77777777" w:rsidR="007C18C4" w:rsidRPr="00DF7F76" w:rsidRDefault="007C18C4" w:rsidP="00381F9E">
      <w:pPr>
        <w:spacing w:after="0" w:line="360" w:lineRule="auto"/>
        <w:jc w:val="both"/>
        <w:rPr>
          <w:rFonts w:ascii="Times New Roman" w:hAnsi="Times New Roman" w:cs="Times New Roman"/>
          <w:sz w:val="24"/>
          <w:szCs w:val="24"/>
        </w:rPr>
      </w:pPr>
    </w:p>
    <w:p w14:paraId="37E29485" w14:textId="77777777" w:rsidR="007C18C4" w:rsidRPr="00DF7F76" w:rsidRDefault="007C18C4" w:rsidP="00381F9E">
      <w:pPr>
        <w:spacing w:after="0" w:line="360" w:lineRule="auto"/>
        <w:jc w:val="both"/>
        <w:rPr>
          <w:rFonts w:ascii="Times New Roman" w:hAnsi="Times New Roman" w:cs="Times New Roman"/>
          <w:sz w:val="24"/>
          <w:szCs w:val="24"/>
        </w:rPr>
      </w:pPr>
    </w:p>
    <w:p w14:paraId="7BDF4F04" w14:textId="77777777" w:rsidR="007C18C4" w:rsidRPr="00DF7F76" w:rsidRDefault="007C18C4" w:rsidP="00381F9E">
      <w:pPr>
        <w:spacing w:after="0" w:line="360" w:lineRule="auto"/>
        <w:jc w:val="both"/>
        <w:rPr>
          <w:rFonts w:ascii="Times New Roman" w:hAnsi="Times New Roman" w:cs="Times New Roman"/>
          <w:sz w:val="24"/>
          <w:szCs w:val="24"/>
        </w:rPr>
      </w:pPr>
    </w:p>
    <w:p w14:paraId="118CA245" w14:textId="77777777" w:rsidR="007C18C4" w:rsidRPr="00DF7F76" w:rsidRDefault="007C18C4" w:rsidP="00381F9E">
      <w:pPr>
        <w:spacing w:after="0" w:line="360" w:lineRule="auto"/>
        <w:jc w:val="both"/>
        <w:rPr>
          <w:rFonts w:ascii="Times New Roman" w:hAnsi="Times New Roman" w:cs="Times New Roman"/>
          <w:sz w:val="24"/>
          <w:szCs w:val="24"/>
        </w:rPr>
      </w:pPr>
    </w:p>
    <w:p w14:paraId="112C6F97" w14:textId="77777777" w:rsidR="007C18C4" w:rsidRPr="00DF7F76" w:rsidRDefault="007C18C4" w:rsidP="00381F9E">
      <w:pPr>
        <w:spacing w:after="0" w:line="360" w:lineRule="auto"/>
        <w:jc w:val="both"/>
        <w:rPr>
          <w:rFonts w:ascii="Times New Roman" w:hAnsi="Times New Roman" w:cs="Times New Roman"/>
          <w:sz w:val="24"/>
          <w:szCs w:val="24"/>
        </w:rPr>
      </w:pPr>
    </w:p>
    <w:p w14:paraId="5B4E61CF" w14:textId="77777777" w:rsidR="007C18C4" w:rsidRPr="00DF7F76" w:rsidRDefault="007C18C4" w:rsidP="00381F9E">
      <w:pPr>
        <w:spacing w:after="0" w:line="360" w:lineRule="auto"/>
        <w:jc w:val="both"/>
        <w:rPr>
          <w:rFonts w:ascii="Times New Roman" w:hAnsi="Times New Roman" w:cs="Times New Roman"/>
          <w:sz w:val="24"/>
          <w:szCs w:val="24"/>
        </w:rPr>
      </w:pPr>
    </w:p>
    <w:p w14:paraId="6DF47DEA" w14:textId="77777777" w:rsidR="00381F9E" w:rsidRDefault="00381F9E" w:rsidP="00381F9E">
      <w:pPr>
        <w:spacing w:after="0" w:line="360" w:lineRule="auto"/>
        <w:jc w:val="both"/>
        <w:rPr>
          <w:rFonts w:ascii="Times New Roman" w:hAnsi="Times New Roman" w:cs="Times New Roman"/>
          <w:b/>
          <w:sz w:val="24"/>
          <w:szCs w:val="24"/>
        </w:rPr>
      </w:pPr>
    </w:p>
    <w:p w14:paraId="51E79194" w14:textId="77777777" w:rsidR="00381F9E" w:rsidRDefault="00381F9E" w:rsidP="00381F9E">
      <w:pPr>
        <w:spacing w:after="0" w:line="360" w:lineRule="auto"/>
        <w:jc w:val="both"/>
        <w:rPr>
          <w:rFonts w:ascii="Times New Roman" w:hAnsi="Times New Roman" w:cs="Times New Roman"/>
          <w:b/>
          <w:sz w:val="24"/>
          <w:szCs w:val="24"/>
        </w:rPr>
      </w:pPr>
    </w:p>
    <w:p w14:paraId="6F5E831B" w14:textId="77777777" w:rsidR="00381F9E" w:rsidRDefault="00381F9E" w:rsidP="00381F9E">
      <w:pPr>
        <w:spacing w:after="0" w:line="360" w:lineRule="auto"/>
        <w:jc w:val="both"/>
        <w:rPr>
          <w:rFonts w:ascii="Times New Roman" w:hAnsi="Times New Roman" w:cs="Times New Roman"/>
          <w:b/>
          <w:sz w:val="24"/>
          <w:szCs w:val="24"/>
        </w:rPr>
      </w:pPr>
    </w:p>
    <w:p w14:paraId="3CCEE1EF" w14:textId="77777777" w:rsidR="00381F9E" w:rsidRDefault="00381F9E" w:rsidP="00381F9E">
      <w:pPr>
        <w:spacing w:after="0" w:line="360" w:lineRule="auto"/>
        <w:jc w:val="both"/>
        <w:rPr>
          <w:rFonts w:ascii="Times New Roman" w:hAnsi="Times New Roman" w:cs="Times New Roman"/>
          <w:b/>
          <w:sz w:val="24"/>
          <w:szCs w:val="24"/>
        </w:rPr>
      </w:pPr>
    </w:p>
    <w:p w14:paraId="08D9F50A" w14:textId="284D6956" w:rsidR="002468E5" w:rsidRPr="00DF7F76" w:rsidRDefault="00E92C0C" w:rsidP="00381F9E">
      <w:pPr>
        <w:spacing w:after="0" w:line="360" w:lineRule="auto"/>
        <w:jc w:val="both"/>
        <w:rPr>
          <w:rFonts w:ascii="Times New Roman" w:hAnsi="Times New Roman" w:cs="Times New Roman"/>
          <w:b/>
          <w:sz w:val="24"/>
          <w:szCs w:val="24"/>
        </w:rPr>
      </w:pPr>
      <w:r w:rsidRPr="00DF7F76">
        <w:rPr>
          <w:rFonts w:ascii="Times New Roman" w:hAnsi="Times New Roman" w:cs="Times New Roman"/>
          <w:b/>
          <w:sz w:val="24"/>
          <w:szCs w:val="24"/>
        </w:rPr>
        <w:t>References</w:t>
      </w:r>
    </w:p>
    <w:p w14:paraId="30A600AD" w14:textId="202F3714"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Adeo Travel. (2023). Travel. https://adeotravel.com/about-us/</w:t>
      </w:r>
    </w:p>
    <w:p w14:paraId="77BDF936" w14:textId="34A37AC8"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Barney, J. B. (1991). Firm resources and sustained competitive advantage. Journal of Management, 17(1), 99-120.</w:t>
      </w:r>
    </w:p>
    <w:p w14:paraId="1B89A891" w14:textId="6F079ADE" w:rsidR="008C5B37"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Johnson, G. (2017). Exploring strategy: Text and cases. Pearson UK.</w:t>
      </w:r>
    </w:p>
    <w:p w14:paraId="2B4ACF29" w14:textId="34BC939E" w:rsidR="008C5B37" w:rsidRPr="00DF7F76" w:rsidRDefault="008C5B37"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Johnson, Whittington, Scholes, Angwin, and Regnér (2014) Exploring Strategy PowerPoints on the Web, 10th ed., ©Pearson Education Ltd.</w:t>
      </w:r>
    </w:p>
    <w:p w14:paraId="452FD05C" w14:textId="4BB3692C"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Kennell, J. S., &amp; Chaperon, S. (2013). Analysis of the UK Government's 2011 tourism policy. Cultural Trends, 22(3-4), 278-284. https://doi.org/10.1080/09548963.2013.819662</w:t>
      </w:r>
    </w:p>
    <w:p w14:paraId="3455E270" w14:textId="5104AF24"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Lafley A. G. and Roger L. M. (2013) Playing to Win: How strategy really works. HBR Press</w:t>
      </w:r>
    </w:p>
    <w:p w14:paraId="78C072A2" w14:textId="654CC215"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Lynch, R. (2000). Corporate Strategy (2nd ed.). London: Prentice Hall.</w:t>
      </w:r>
    </w:p>
    <w:p w14:paraId="710E1BC4" w14:textId="6961D19D"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McGarry, D. (1998). Redefining Value through Innovation. Electronic Publishing, 22(9), 50. Retrieved September 23, 2004, from Business Source Premier Database.</w:t>
      </w:r>
    </w:p>
    <w:p w14:paraId="18850E3C" w14:textId="345FD415"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Medlik, S., &amp; Middleton, V. T. C. (1973). Product formulation in tourism. Tourism and Marketing, 13, 173-201. Norman, R., &amp; Ramirez, R. (1998). Designing International Strategy: From Value Chain to Value Constellation. New York: John Wiley &amp; Sons Inc.</w:t>
      </w:r>
    </w:p>
    <w:p w14:paraId="1782A050" w14:textId="4A107542"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Porter, M. E. (1980). Competitive Strategy: Techniques for Analyzing Industries and Competitors. New York: Free Press.</w:t>
      </w:r>
    </w:p>
    <w:p w14:paraId="094CD616" w14:textId="6066DEF2"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Porter, M. E. (1985). Competitive Advantage. New York: McMillan.</w:t>
      </w:r>
    </w:p>
    <w:p w14:paraId="55664D4D" w14:textId="0496D554"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Porter, M. E. (1990). The Competitive Advantage of Nations. London: Macmillan.</w:t>
      </w:r>
    </w:p>
    <w:p w14:paraId="50B056AB" w14:textId="3FE05326"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Poon, A. (1993). Tourism, Technology and Competitive Strategies. Trow-Bridge: Redwood Books.</w:t>
      </w:r>
    </w:p>
    <w:p w14:paraId="64E78972" w14:textId="5A21C4B9"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Prahalad, C. K., &amp; Ramaswamy, V. (2004). The Future of Competition: Co-Creation Unique Value with Customers. Boston: Harvard Business School Press.</w:t>
      </w:r>
    </w:p>
    <w:p w14:paraId="4CA6F680" w14:textId="63019353"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 xml:space="preserve"> Ritchie, J. R. B. (1993). Crafting a destination vision. Tourism Management, 14(5), 379-389.</w:t>
      </w:r>
    </w:p>
    <w:p w14:paraId="2BE90632" w14:textId="435BD4E3"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Ritchie, J. R. B. (1999). Drafting a value-driven vision for a national tourism treasure. Tourism Management, 20, 273-282.</w:t>
      </w:r>
    </w:p>
    <w:p w14:paraId="1AB67F99" w14:textId="7F21C7EB" w:rsidR="002468E5"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t>Streimikiene, D., Svagzdiene, B., Jasinskas, E., &amp; Simanavicius, A. (2020). Sustainable tourism development and competitiveness: The systematic literature review. Sustainable Development, 29(1), 259–271. doi:10.1002/sd.2133</w:t>
      </w:r>
    </w:p>
    <w:p w14:paraId="39DD1C55" w14:textId="199430C0" w:rsidR="004955E6" w:rsidRPr="00DF7F76" w:rsidRDefault="002468E5"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sz w:val="24"/>
          <w:szCs w:val="24"/>
        </w:rPr>
        <w:lastRenderedPageBreak/>
        <w:t xml:space="preserve">Visit Wales - DMCs,. (2023). Wholesalers, Ground Handlers: DMCs, Wholesalers &amp; Ground Handlers - Travel Trade Wales. </w:t>
      </w:r>
      <w:hyperlink r:id="rId17" w:history="1">
        <w:r w:rsidR="008C5B37" w:rsidRPr="00DF7F76">
          <w:rPr>
            <w:rStyle w:val="Hyperlink"/>
            <w:rFonts w:ascii="Times New Roman" w:hAnsi="Times New Roman" w:cs="Times New Roman"/>
            <w:sz w:val="24"/>
            <w:szCs w:val="24"/>
          </w:rPr>
          <w:t>https://traveltrade.visitwales.com/useful-information/toolkit/DMCs-wholesalers</w:t>
        </w:r>
      </w:hyperlink>
    </w:p>
    <w:p w14:paraId="369DCFCC" w14:textId="4ACB7E14" w:rsidR="008C5B37" w:rsidRPr="00DF7F76" w:rsidRDefault="008C5B37" w:rsidP="00381F9E">
      <w:pPr>
        <w:spacing w:after="0" w:line="360" w:lineRule="auto"/>
        <w:jc w:val="both"/>
        <w:rPr>
          <w:rFonts w:ascii="Times New Roman" w:hAnsi="Times New Roman" w:cs="Times New Roman"/>
          <w:sz w:val="24"/>
          <w:szCs w:val="24"/>
        </w:rPr>
      </w:pPr>
      <w:r w:rsidRPr="00DF7F76">
        <w:rPr>
          <w:rFonts w:ascii="Times New Roman" w:hAnsi="Times New Roman" w:cs="Times New Roman"/>
          <w:color w:val="343541"/>
        </w:rPr>
        <w:t>Wight, A. C. (2013). Identifying best practice in national tourism organisations: Lessons for the United Kingdom. Journal of Vacation Marketing. https://doi.org/[DOI]</w:t>
      </w:r>
    </w:p>
    <w:sectPr w:rsidR="008C5B37" w:rsidRPr="00DF7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D511B"/>
    <w:multiLevelType w:val="multilevel"/>
    <w:tmpl w:val="8FB24C4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E1E2611"/>
    <w:multiLevelType w:val="hybridMultilevel"/>
    <w:tmpl w:val="3A9E3C4A"/>
    <w:lvl w:ilvl="0" w:tplc="04928E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5A3C78"/>
    <w:multiLevelType w:val="hybridMultilevel"/>
    <w:tmpl w:val="0332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0C"/>
    <w:rsid w:val="000026AF"/>
    <w:rsid w:val="00004226"/>
    <w:rsid w:val="00017DE1"/>
    <w:rsid w:val="00033784"/>
    <w:rsid w:val="0003414D"/>
    <w:rsid w:val="000360D3"/>
    <w:rsid w:val="0006375E"/>
    <w:rsid w:val="00077018"/>
    <w:rsid w:val="0009633A"/>
    <w:rsid w:val="000A4417"/>
    <w:rsid w:val="000D4475"/>
    <w:rsid w:val="000D54B5"/>
    <w:rsid w:val="000D788B"/>
    <w:rsid w:val="000D7D12"/>
    <w:rsid w:val="00105693"/>
    <w:rsid w:val="0011455A"/>
    <w:rsid w:val="001311D9"/>
    <w:rsid w:val="0015405A"/>
    <w:rsid w:val="001D3324"/>
    <w:rsid w:val="001F762B"/>
    <w:rsid w:val="00213694"/>
    <w:rsid w:val="00235610"/>
    <w:rsid w:val="002468E5"/>
    <w:rsid w:val="00271D80"/>
    <w:rsid w:val="00280D52"/>
    <w:rsid w:val="0028573E"/>
    <w:rsid w:val="00292B29"/>
    <w:rsid w:val="002A1CED"/>
    <w:rsid w:val="002A39AD"/>
    <w:rsid w:val="002A451F"/>
    <w:rsid w:val="002A5638"/>
    <w:rsid w:val="002B0468"/>
    <w:rsid w:val="002C4AE8"/>
    <w:rsid w:val="002C4FC8"/>
    <w:rsid w:val="002D2BEE"/>
    <w:rsid w:val="002D6E0C"/>
    <w:rsid w:val="002E0276"/>
    <w:rsid w:val="00301F89"/>
    <w:rsid w:val="00307FFA"/>
    <w:rsid w:val="0035399C"/>
    <w:rsid w:val="00363FAB"/>
    <w:rsid w:val="0037231F"/>
    <w:rsid w:val="00381F9E"/>
    <w:rsid w:val="0039166D"/>
    <w:rsid w:val="003A6349"/>
    <w:rsid w:val="003A7E5E"/>
    <w:rsid w:val="003B5FCA"/>
    <w:rsid w:val="003D36DE"/>
    <w:rsid w:val="003E4FBD"/>
    <w:rsid w:val="003E62CA"/>
    <w:rsid w:val="003E7E01"/>
    <w:rsid w:val="00406D99"/>
    <w:rsid w:val="0041683A"/>
    <w:rsid w:val="00423F34"/>
    <w:rsid w:val="004272E2"/>
    <w:rsid w:val="00430101"/>
    <w:rsid w:val="00436895"/>
    <w:rsid w:val="00437FF4"/>
    <w:rsid w:val="00447355"/>
    <w:rsid w:val="004505DF"/>
    <w:rsid w:val="00456EE6"/>
    <w:rsid w:val="00457F3C"/>
    <w:rsid w:val="004948CB"/>
    <w:rsid w:val="004955E6"/>
    <w:rsid w:val="00497ACD"/>
    <w:rsid w:val="004A7883"/>
    <w:rsid w:val="004B310E"/>
    <w:rsid w:val="004B59C9"/>
    <w:rsid w:val="004C338A"/>
    <w:rsid w:val="004E5F07"/>
    <w:rsid w:val="004E77F9"/>
    <w:rsid w:val="004F26F5"/>
    <w:rsid w:val="004F6D65"/>
    <w:rsid w:val="00506505"/>
    <w:rsid w:val="00506955"/>
    <w:rsid w:val="005261D8"/>
    <w:rsid w:val="005331C7"/>
    <w:rsid w:val="0053432A"/>
    <w:rsid w:val="00535E17"/>
    <w:rsid w:val="00540C86"/>
    <w:rsid w:val="00543A29"/>
    <w:rsid w:val="00545B4E"/>
    <w:rsid w:val="005525D4"/>
    <w:rsid w:val="00567666"/>
    <w:rsid w:val="0058344D"/>
    <w:rsid w:val="005945F0"/>
    <w:rsid w:val="005A3306"/>
    <w:rsid w:val="005A55F9"/>
    <w:rsid w:val="005A6CA2"/>
    <w:rsid w:val="005B5158"/>
    <w:rsid w:val="005B6754"/>
    <w:rsid w:val="005C3266"/>
    <w:rsid w:val="005C5DAF"/>
    <w:rsid w:val="005D27C6"/>
    <w:rsid w:val="005D5703"/>
    <w:rsid w:val="005F0897"/>
    <w:rsid w:val="00601116"/>
    <w:rsid w:val="00625BA8"/>
    <w:rsid w:val="0064709F"/>
    <w:rsid w:val="00655F5A"/>
    <w:rsid w:val="006575B9"/>
    <w:rsid w:val="006619E5"/>
    <w:rsid w:val="006731D5"/>
    <w:rsid w:val="006751C1"/>
    <w:rsid w:val="006763FD"/>
    <w:rsid w:val="0068362A"/>
    <w:rsid w:val="00694E58"/>
    <w:rsid w:val="006A4D1E"/>
    <w:rsid w:val="006A7286"/>
    <w:rsid w:val="006D69A9"/>
    <w:rsid w:val="006E3AD7"/>
    <w:rsid w:val="006E7492"/>
    <w:rsid w:val="006F5505"/>
    <w:rsid w:val="007011C5"/>
    <w:rsid w:val="00721E09"/>
    <w:rsid w:val="0072241F"/>
    <w:rsid w:val="00731F67"/>
    <w:rsid w:val="00734AF9"/>
    <w:rsid w:val="007469BE"/>
    <w:rsid w:val="00756247"/>
    <w:rsid w:val="007611B6"/>
    <w:rsid w:val="00763ABE"/>
    <w:rsid w:val="00767577"/>
    <w:rsid w:val="00770F7F"/>
    <w:rsid w:val="007B296D"/>
    <w:rsid w:val="007B335E"/>
    <w:rsid w:val="007B5227"/>
    <w:rsid w:val="007C18C4"/>
    <w:rsid w:val="007C21E7"/>
    <w:rsid w:val="007D0538"/>
    <w:rsid w:val="007D3764"/>
    <w:rsid w:val="007F364D"/>
    <w:rsid w:val="00842041"/>
    <w:rsid w:val="008779DC"/>
    <w:rsid w:val="008A748B"/>
    <w:rsid w:val="008B1114"/>
    <w:rsid w:val="008B1D8D"/>
    <w:rsid w:val="008C5B37"/>
    <w:rsid w:val="008D5B14"/>
    <w:rsid w:val="009037BC"/>
    <w:rsid w:val="00911EAC"/>
    <w:rsid w:val="00950460"/>
    <w:rsid w:val="00964409"/>
    <w:rsid w:val="009777EF"/>
    <w:rsid w:val="00983ACB"/>
    <w:rsid w:val="00991483"/>
    <w:rsid w:val="00991B45"/>
    <w:rsid w:val="00992DC7"/>
    <w:rsid w:val="009A0509"/>
    <w:rsid w:val="009B3D70"/>
    <w:rsid w:val="009B67EC"/>
    <w:rsid w:val="009E32B3"/>
    <w:rsid w:val="009F3C24"/>
    <w:rsid w:val="009F6A8F"/>
    <w:rsid w:val="00A014AD"/>
    <w:rsid w:val="00A34725"/>
    <w:rsid w:val="00A64719"/>
    <w:rsid w:val="00A746EE"/>
    <w:rsid w:val="00A90930"/>
    <w:rsid w:val="00AB25D0"/>
    <w:rsid w:val="00AD4F48"/>
    <w:rsid w:val="00AE228D"/>
    <w:rsid w:val="00AF2F6F"/>
    <w:rsid w:val="00AF73D6"/>
    <w:rsid w:val="00AF74B1"/>
    <w:rsid w:val="00B20621"/>
    <w:rsid w:val="00B3588A"/>
    <w:rsid w:val="00B5228C"/>
    <w:rsid w:val="00B6139E"/>
    <w:rsid w:val="00B826BD"/>
    <w:rsid w:val="00B85F42"/>
    <w:rsid w:val="00B92F3B"/>
    <w:rsid w:val="00B97622"/>
    <w:rsid w:val="00BB01F8"/>
    <w:rsid w:val="00BB7D6C"/>
    <w:rsid w:val="00BC014C"/>
    <w:rsid w:val="00BC71CA"/>
    <w:rsid w:val="00BD3875"/>
    <w:rsid w:val="00BD6929"/>
    <w:rsid w:val="00C07A4A"/>
    <w:rsid w:val="00C173EA"/>
    <w:rsid w:val="00C21BA7"/>
    <w:rsid w:val="00C257DD"/>
    <w:rsid w:val="00C76EFF"/>
    <w:rsid w:val="00C82117"/>
    <w:rsid w:val="00C8290F"/>
    <w:rsid w:val="00C96F25"/>
    <w:rsid w:val="00CA33CC"/>
    <w:rsid w:val="00CB0852"/>
    <w:rsid w:val="00CB19E0"/>
    <w:rsid w:val="00CB3AE7"/>
    <w:rsid w:val="00CB3E4E"/>
    <w:rsid w:val="00CD3BBD"/>
    <w:rsid w:val="00CE301E"/>
    <w:rsid w:val="00CF2FB0"/>
    <w:rsid w:val="00CF6594"/>
    <w:rsid w:val="00D147E1"/>
    <w:rsid w:val="00D232FA"/>
    <w:rsid w:val="00D25E07"/>
    <w:rsid w:val="00D34D2B"/>
    <w:rsid w:val="00D401CA"/>
    <w:rsid w:val="00D40A63"/>
    <w:rsid w:val="00D44C76"/>
    <w:rsid w:val="00D50475"/>
    <w:rsid w:val="00D52B5E"/>
    <w:rsid w:val="00D64A80"/>
    <w:rsid w:val="00D726F1"/>
    <w:rsid w:val="00D739DB"/>
    <w:rsid w:val="00D760D0"/>
    <w:rsid w:val="00D7668B"/>
    <w:rsid w:val="00D908DC"/>
    <w:rsid w:val="00DC2049"/>
    <w:rsid w:val="00DF7F76"/>
    <w:rsid w:val="00E17BC8"/>
    <w:rsid w:val="00E24240"/>
    <w:rsid w:val="00E27637"/>
    <w:rsid w:val="00E42B85"/>
    <w:rsid w:val="00E43167"/>
    <w:rsid w:val="00E51643"/>
    <w:rsid w:val="00E666F5"/>
    <w:rsid w:val="00E72520"/>
    <w:rsid w:val="00E92C0C"/>
    <w:rsid w:val="00E96374"/>
    <w:rsid w:val="00EA6C19"/>
    <w:rsid w:val="00EA6CBB"/>
    <w:rsid w:val="00EB6F70"/>
    <w:rsid w:val="00ED57FB"/>
    <w:rsid w:val="00EF3460"/>
    <w:rsid w:val="00F04227"/>
    <w:rsid w:val="00F15DE2"/>
    <w:rsid w:val="00F24637"/>
    <w:rsid w:val="00F34B55"/>
    <w:rsid w:val="00F37B52"/>
    <w:rsid w:val="00F40DC9"/>
    <w:rsid w:val="00F51248"/>
    <w:rsid w:val="00F627FD"/>
    <w:rsid w:val="00F7004B"/>
    <w:rsid w:val="00F74C49"/>
    <w:rsid w:val="00F91846"/>
    <w:rsid w:val="00FC6271"/>
    <w:rsid w:val="00FC6A8B"/>
    <w:rsid w:val="00FD1DF3"/>
    <w:rsid w:val="00FD74DB"/>
    <w:rsid w:val="00FF6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7927"/>
  <w15:chartTrackingRefBased/>
  <w15:docId w15:val="{C2363BEB-596D-4581-B95C-574B7C88E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46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46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63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6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5405A"/>
    <w:pPr>
      <w:spacing w:after="200" w:line="240" w:lineRule="auto"/>
    </w:pPr>
    <w:rPr>
      <w:i/>
      <w:iCs/>
      <w:color w:val="44546A" w:themeColor="text2"/>
      <w:sz w:val="18"/>
      <w:szCs w:val="18"/>
    </w:rPr>
  </w:style>
  <w:style w:type="paragraph" w:styleId="ListParagraph">
    <w:name w:val="List Paragraph"/>
    <w:basedOn w:val="Normal"/>
    <w:uiPriority w:val="34"/>
    <w:qFormat/>
    <w:rsid w:val="004E77F9"/>
    <w:pPr>
      <w:ind w:left="720"/>
      <w:contextualSpacing/>
    </w:pPr>
  </w:style>
  <w:style w:type="character" w:customStyle="1" w:styleId="Heading2Char">
    <w:name w:val="Heading 2 Char"/>
    <w:basedOn w:val="DefaultParagraphFont"/>
    <w:link w:val="Heading2"/>
    <w:uiPriority w:val="9"/>
    <w:rsid w:val="00F2463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246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7FF4"/>
    <w:pPr>
      <w:outlineLvl w:val="9"/>
    </w:pPr>
  </w:style>
  <w:style w:type="paragraph" w:styleId="TOC1">
    <w:name w:val="toc 1"/>
    <w:basedOn w:val="Normal"/>
    <w:next w:val="Normal"/>
    <w:autoRedefine/>
    <w:uiPriority w:val="39"/>
    <w:unhideWhenUsed/>
    <w:rsid w:val="00437FF4"/>
    <w:pPr>
      <w:spacing w:after="100"/>
    </w:pPr>
  </w:style>
  <w:style w:type="paragraph" w:styleId="TOC2">
    <w:name w:val="toc 2"/>
    <w:basedOn w:val="Normal"/>
    <w:next w:val="Normal"/>
    <w:autoRedefine/>
    <w:uiPriority w:val="39"/>
    <w:unhideWhenUsed/>
    <w:rsid w:val="00437FF4"/>
    <w:pPr>
      <w:spacing w:after="100"/>
      <w:ind w:left="220"/>
    </w:pPr>
  </w:style>
  <w:style w:type="character" w:styleId="Hyperlink">
    <w:name w:val="Hyperlink"/>
    <w:basedOn w:val="DefaultParagraphFont"/>
    <w:uiPriority w:val="99"/>
    <w:unhideWhenUsed/>
    <w:rsid w:val="00437FF4"/>
    <w:rPr>
      <w:color w:val="0563C1" w:themeColor="hyperlink"/>
      <w:u w:val="single"/>
    </w:rPr>
  </w:style>
  <w:style w:type="character" w:customStyle="1" w:styleId="Heading3Char">
    <w:name w:val="Heading 3 Char"/>
    <w:basedOn w:val="DefaultParagraphFont"/>
    <w:link w:val="Heading3"/>
    <w:uiPriority w:val="9"/>
    <w:rsid w:val="0009633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504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hyperlink" Target="https://traveltrade.visitwales.com/useful-information/toolkit/DMCs-wholesalers" TargetMode="Externa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E0AC36-F194-4159-83DF-B718C2DD2D78}"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491209B3-5CC0-4B3C-8951-5F177F9DD618}">
      <dgm:prSet phldrT="[Text]">
        <dgm:style>
          <a:lnRef idx="2">
            <a:schemeClr val="accent2">
              <a:shade val="50000"/>
            </a:schemeClr>
          </a:lnRef>
          <a:fillRef idx="1">
            <a:schemeClr val="accent2"/>
          </a:fillRef>
          <a:effectRef idx="0">
            <a:schemeClr val="accent2"/>
          </a:effectRef>
          <a:fontRef idx="minor">
            <a:schemeClr val="lt1"/>
          </a:fontRef>
        </dgm:style>
      </dgm:prSet>
      <dgm:spPr/>
      <dgm:t>
        <a:bodyPr/>
        <a:lstStyle/>
        <a:p>
          <a:r>
            <a:rPr lang="en-US" b="1"/>
            <a:t>Threat of New Entrant (High)</a:t>
          </a:r>
        </a:p>
      </dgm:t>
    </dgm:pt>
    <dgm:pt modelId="{F4625CC3-4F18-463C-86D7-704878BEBD6E}" type="parTrans" cxnId="{32A958D8-D1CF-443C-A9AF-3ECC99E1911E}">
      <dgm:prSet/>
      <dgm:spPr/>
      <dgm:t>
        <a:bodyPr/>
        <a:lstStyle/>
        <a:p>
          <a:endParaRPr lang="en-US"/>
        </a:p>
      </dgm:t>
    </dgm:pt>
    <dgm:pt modelId="{4848F918-48D7-44B1-A502-AD4D89C9FE62}" type="sibTrans" cxnId="{32A958D8-D1CF-443C-A9AF-3ECC99E1911E}">
      <dgm:prSet/>
      <dgm:spPr/>
      <dgm:t>
        <a:bodyPr/>
        <a:lstStyle/>
        <a:p>
          <a:endParaRPr lang="en-US"/>
        </a:p>
      </dgm:t>
    </dgm:pt>
    <dgm:pt modelId="{05FEBC4C-B367-45AB-8E7E-9B7F1D933501}">
      <dgm:prSet phldrT="[Text]">
        <dgm:style>
          <a:lnRef idx="1">
            <a:schemeClr val="accent5"/>
          </a:lnRef>
          <a:fillRef idx="2">
            <a:schemeClr val="accent5"/>
          </a:fillRef>
          <a:effectRef idx="1">
            <a:schemeClr val="accent5"/>
          </a:effectRef>
          <a:fontRef idx="minor">
            <a:schemeClr val="dk1"/>
          </a:fontRef>
        </dgm:style>
      </dgm:prSet>
      <dgm:spPr/>
      <dgm:t>
        <a:bodyPr/>
        <a:lstStyle/>
        <a:p>
          <a:r>
            <a:rPr lang="en-US" b="1"/>
            <a:t>Bargaining power of supplier (Medium)</a:t>
          </a:r>
        </a:p>
      </dgm:t>
    </dgm:pt>
    <dgm:pt modelId="{744E8563-A41E-42F1-86E2-5A455058A566}" type="parTrans" cxnId="{B26E7968-4467-4198-B13C-D8D6DB681BE7}">
      <dgm:prSet/>
      <dgm:spPr/>
      <dgm:t>
        <a:bodyPr/>
        <a:lstStyle/>
        <a:p>
          <a:endParaRPr lang="en-US"/>
        </a:p>
      </dgm:t>
    </dgm:pt>
    <dgm:pt modelId="{C9B7DE0B-EEBD-422A-ACA1-8EC63908D207}" type="sibTrans" cxnId="{B26E7968-4467-4198-B13C-D8D6DB681BE7}">
      <dgm:prSet/>
      <dgm:spPr/>
      <dgm:t>
        <a:bodyPr/>
        <a:lstStyle/>
        <a:p>
          <a:endParaRPr lang="en-US"/>
        </a:p>
      </dgm:t>
    </dgm:pt>
    <dgm:pt modelId="{6F9388EB-1D28-498B-AD06-CCB1DC1EB6A4}">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Threat of Substitute product (High</a:t>
          </a:r>
          <a:r>
            <a:rPr lang="en-US"/>
            <a:t>)</a:t>
          </a:r>
        </a:p>
      </dgm:t>
    </dgm:pt>
    <dgm:pt modelId="{838780CC-864D-455E-9E5B-E9CF429995EC}" type="parTrans" cxnId="{0072E9EE-9D58-4815-AC9B-472449B2F9A1}">
      <dgm:prSet/>
      <dgm:spPr/>
      <dgm:t>
        <a:bodyPr/>
        <a:lstStyle/>
        <a:p>
          <a:endParaRPr lang="en-US"/>
        </a:p>
      </dgm:t>
    </dgm:pt>
    <dgm:pt modelId="{6AB78E3B-0FEE-4FA7-A2C0-0D52B4196085}" type="sibTrans" cxnId="{0072E9EE-9D58-4815-AC9B-472449B2F9A1}">
      <dgm:prSet/>
      <dgm:spPr/>
      <dgm:t>
        <a:bodyPr/>
        <a:lstStyle/>
        <a:p>
          <a:endParaRPr lang="en-US"/>
        </a:p>
      </dgm:t>
    </dgm:pt>
    <dgm:pt modelId="{5254F700-4BEC-4E71-AC17-B6AF81EDA7C0}">
      <dgm:prSet phldrT="[Text]"/>
      <dgm:spPr/>
      <dgm:t>
        <a:bodyPr/>
        <a:lstStyle/>
        <a:p>
          <a:r>
            <a:rPr lang="en-US" b="1"/>
            <a:t>Bargaining Power of Buyers (High)</a:t>
          </a:r>
        </a:p>
      </dgm:t>
    </dgm:pt>
    <dgm:pt modelId="{3936C60F-6A6F-42F3-B5E1-C6D1676A27D2}" type="parTrans" cxnId="{67D07A22-B99D-4AB8-BEF0-3B0ACA5ED416}">
      <dgm:prSet/>
      <dgm:spPr/>
      <dgm:t>
        <a:bodyPr/>
        <a:lstStyle/>
        <a:p>
          <a:endParaRPr lang="en-US"/>
        </a:p>
      </dgm:t>
    </dgm:pt>
    <dgm:pt modelId="{C133ED4B-E366-48C6-A5FB-3A5DA0ACC9E4}" type="sibTrans" cxnId="{67D07A22-B99D-4AB8-BEF0-3B0ACA5ED416}">
      <dgm:prSet/>
      <dgm:spPr/>
      <dgm:t>
        <a:bodyPr/>
        <a:lstStyle/>
        <a:p>
          <a:endParaRPr lang="en-US"/>
        </a:p>
      </dgm:t>
    </dgm:pt>
    <dgm:pt modelId="{176319AA-E3EF-44AF-BC4F-CE62448AF69C}">
      <dgm:prSet phldrT="[Text]">
        <dgm:style>
          <a:lnRef idx="1">
            <a:schemeClr val="accent2"/>
          </a:lnRef>
          <a:fillRef idx="2">
            <a:schemeClr val="accent2"/>
          </a:fillRef>
          <a:effectRef idx="1">
            <a:schemeClr val="accent2"/>
          </a:effectRef>
          <a:fontRef idx="minor">
            <a:schemeClr val="dk1"/>
          </a:fontRef>
        </dgm:style>
      </dgm:prSet>
      <dgm:spPr/>
      <dgm:t>
        <a:bodyPr/>
        <a:lstStyle/>
        <a:p>
          <a:r>
            <a:rPr lang="en-US" b="1"/>
            <a:t>Competitve Rivalry (High)</a:t>
          </a:r>
        </a:p>
      </dgm:t>
    </dgm:pt>
    <dgm:pt modelId="{4BC90423-50FE-47CB-8468-BD42A4829C59}" type="parTrans" cxnId="{421DFEC7-00F4-4C76-82B6-5E6E5E6EF89C}">
      <dgm:prSet/>
      <dgm:spPr/>
      <dgm:t>
        <a:bodyPr/>
        <a:lstStyle/>
        <a:p>
          <a:endParaRPr lang="en-US"/>
        </a:p>
      </dgm:t>
    </dgm:pt>
    <dgm:pt modelId="{D9022FC6-CB2C-4FAF-9390-0D5E0AE26F0C}" type="sibTrans" cxnId="{421DFEC7-00F4-4C76-82B6-5E6E5E6EF89C}">
      <dgm:prSet/>
      <dgm:spPr/>
      <dgm:t>
        <a:bodyPr/>
        <a:lstStyle/>
        <a:p>
          <a:endParaRPr lang="en-US"/>
        </a:p>
      </dgm:t>
    </dgm:pt>
    <dgm:pt modelId="{F562221D-D307-451C-9FCC-2E3B845B3CA9}" type="pres">
      <dgm:prSet presAssocID="{51E0AC36-F194-4159-83DF-B718C2DD2D78}" presName="cycle" presStyleCnt="0">
        <dgm:presLayoutVars>
          <dgm:dir/>
          <dgm:resizeHandles val="exact"/>
        </dgm:presLayoutVars>
      </dgm:prSet>
      <dgm:spPr/>
      <dgm:t>
        <a:bodyPr/>
        <a:lstStyle/>
        <a:p>
          <a:endParaRPr lang="en-US"/>
        </a:p>
      </dgm:t>
    </dgm:pt>
    <dgm:pt modelId="{74AFE109-4620-4D02-AC3A-97C263D63B2F}" type="pres">
      <dgm:prSet presAssocID="{491209B3-5CC0-4B3C-8951-5F177F9DD618}" presName="node" presStyleLbl="node1" presStyleIdx="0" presStyleCnt="5">
        <dgm:presLayoutVars>
          <dgm:bulletEnabled val="1"/>
        </dgm:presLayoutVars>
      </dgm:prSet>
      <dgm:spPr/>
      <dgm:t>
        <a:bodyPr/>
        <a:lstStyle/>
        <a:p>
          <a:endParaRPr lang="en-US"/>
        </a:p>
      </dgm:t>
    </dgm:pt>
    <dgm:pt modelId="{26B4D447-B624-4028-A513-455D2E3C3548}" type="pres">
      <dgm:prSet presAssocID="{491209B3-5CC0-4B3C-8951-5F177F9DD618}" presName="spNode" presStyleCnt="0"/>
      <dgm:spPr/>
    </dgm:pt>
    <dgm:pt modelId="{56358CD1-AB0A-457C-B3B8-DB69E6D10463}" type="pres">
      <dgm:prSet presAssocID="{4848F918-48D7-44B1-A502-AD4D89C9FE62}" presName="sibTrans" presStyleLbl="sibTrans1D1" presStyleIdx="0" presStyleCnt="5"/>
      <dgm:spPr/>
      <dgm:t>
        <a:bodyPr/>
        <a:lstStyle/>
        <a:p>
          <a:endParaRPr lang="en-US"/>
        </a:p>
      </dgm:t>
    </dgm:pt>
    <dgm:pt modelId="{125EF951-68EF-481C-88AD-91729623F785}" type="pres">
      <dgm:prSet presAssocID="{05FEBC4C-B367-45AB-8E7E-9B7F1D933501}" presName="node" presStyleLbl="node1" presStyleIdx="1" presStyleCnt="5">
        <dgm:presLayoutVars>
          <dgm:bulletEnabled val="1"/>
        </dgm:presLayoutVars>
      </dgm:prSet>
      <dgm:spPr/>
      <dgm:t>
        <a:bodyPr/>
        <a:lstStyle/>
        <a:p>
          <a:endParaRPr lang="en-US"/>
        </a:p>
      </dgm:t>
    </dgm:pt>
    <dgm:pt modelId="{88CFFF39-1400-4818-A9B9-1AF29562F98E}" type="pres">
      <dgm:prSet presAssocID="{05FEBC4C-B367-45AB-8E7E-9B7F1D933501}" presName="spNode" presStyleCnt="0"/>
      <dgm:spPr/>
    </dgm:pt>
    <dgm:pt modelId="{31AD7F0C-7BF1-4651-A089-95497A9F8EA0}" type="pres">
      <dgm:prSet presAssocID="{C9B7DE0B-EEBD-422A-ACA1-8EC63908D207}" presName="sibTrans" presStyleLbl="sibTrans1D1" presStyleIdx="1" presStyleCnt="5"/>
      <dgm:spPr/>
      <dgm:t>
        <a:bodyPr/>
        <a:lstStyle/>
        <a:p>
          <a:endParaRPr lang="en-US"/>
        </a:p>
      </dgm:t>
    </dgm:pt>
    <dgm:pt modelId="{69335A33-21DD-4C7F-8E33-F106924739FD}" type="pres">
      <dgm:prSet presAssocID="{6F9388EB-1D28-498B-AD06-CCB1DC1EB6A4}" presName="node" presStyleLbl="node1" presStyleIdx="2" presStyleCnt="5">
        <dgm:presLayoutVars>
          <dgm:bulletEnabled val="1"/>
        </dgm:presLayoutVars>
      </dgm:prSet>
      <dgm:spPr/>
      <dgm:t>
        <a:bodyPr/>
        <a:lstStyle/>
        <a:p>
          <a:endParaRPr lang="en-US"/>
        </a:p>
      </dgm:t>
    </dgm:pt>
    <dgm:pt modelId="{B0D9ADCF-1F87-4D0A-9782-07239796ED5F}" type="pres">
      <dgm:prSet presAssocID="{6F9388EB-1D28-498B-AD06-CCB1DC1EB6A4}" presName="spNode" presStyleCnt="0"/>
      <dgm:spPr/>
    </dgm:pt>
    <dgm:pt modelId="{7107275F-904C-4704-9459-DE1150028580}" type="pres">
      <dgm:prSet presAssocID="{6AB78E3B-0FEE-4FA7-A2C0-0D52B4196085}" presName="sibTrans" presStyleLbl="sibTrans1D1" presStyleIdx="2" presStyleCnt="5"/>
      <dgm:spPr/>
      <dgm:t>
        <a:bodyPr/>
        <a:lstStyle/>
        <a:p>
          <a:endParaRPr lang="en-US"/>
        </a:p>
      </dgm:t>
    </dgm:pt>
    <dgm:pt modelId="{E0F51EB1-AD6D-4466-9613-919B31722B62}" type="pres">
      <dgm:prSet presAssocID="{5254F700-4BEC-4E71-AC17-B6AF81EDA7C0}" presName="node" presStyleLbl="node1" presStyleIdx="3" presStyleCnt="5">
        <dgm:presLayoutVars>
          <dgm:bulletEnabled val="1"/>
        </dgm:presLayoutVars>
      </dgm:prSet>
      <dgm:spPr/>
      <dgm:t>
        <a:bodyPr/>
        <a:lstStyle/>
        <a:p>
          <a:endParaRPr lang="en-US"/>
        </a:p>
      </dgm:t>
    </dgm:pt>
    <dgm:pt modelId="{0A717007-CE91-445A-88C4-28174DA4D14C}" type="pres">
      <dgm:prSet presAssocID="{5254F700-4BEC-4E71-AC17-B6AF81EDA7C0}" presName="spNode" presStyleCnt="0"/>
      <dgm:spPr/>
    </dgm:pt>
    <dgm:pt modelId="{4274A46D-F1CA-4252-B963-CB9B463A0593}" type="pres">
      <dgm:prSet presAssocID="{C133ED4B-E366-48C6-A5FB-3A5DA0ACC9E4}" presName="sibTrans" presStyleLbl="sibTrans1D1" presStyleIdx="3" presStyleCnt="5"/>
      <dgm:spPr/>
      <dgm:t>
        <a:bodyPr/>
        <a:lstStyle/>
        <a:p>
          <a:endParaRPr lang="en-US"/>
        </a:p>
      </dgm:t>
    </dgm:pt>
    <dgm:pt modelId="{EC106BDA-68DB-49FA-AC48-1708500A80E9}" type="pres">
      <dgm:prSet presAssocID="{176319AA-E3EF-44AF-BC4F-CE62448AF69C}" presName="node" presStyleLbl="node1" presStyleIdx="4" presStyleCnt="5">
        <dgm:presLayoutVars>
          <dgm:bulletEnabled val="1"/>
        </dgm:presLayoutVars>
      </dgm:prSet>
      <dgm:spPr/>
      <dgm:t>
        <a:bodyPr/>
        <a:lstStyle/>
        <a:p>
          <a:endParaRPr lang="en-US"/>
        </a:p>
      </dgm:t>
    </dgm:pt>
    <dgm:pt modelId="{8907F433-2CBC-4230-86F5-DCB4F16FE73A}" type="pres">
      <dgm:prSet presAssocID="{176319AA-E3EF-44AF-BC4F-CE62448AF69C}" presName="spNode" presStyleCnt="0"/>
      <dgm:spPr/>
    </dgm:pt>
    <dgm:pt modelId="{6AAC1867-1C34-40E2-A1B4-53C7E16B39B2}" type="pres">
      <dgm:prSet presAssocID="{D9022FC6-CB2C-4FAF-9390-0D5E0AE26F0C}" presName="sibTrans" presStyleLbl="sibTrans1D1" presStyleIdx="4" presStyleCnt="5"/>
      <dgm:spPr/>
      <dgm:t>
        <a:bodyPr/>
        <a:lstStyle/>
        <a:p>
          <a:endParaRPr lang="en-US"/>
        </a:p>
      </dgm:t>
    </dgm:pt>
  </dgm:ptLst>
  <dgm:cxnLst>
    <dgm:cxn modelId="{5B227333-BB9B-4B4E-A8EC-24293E3FB220}" type="presOf" srcId="{5254F700-4BEC-4E71-AC17-B6AF81EDA7C0}" destId="{E0F51EB1-AD6D-4466-9613-919B31722B62}" srcOrd="0" destOrd="0" presId="urn:microsoft.com/office/officeart/2005/8/layout/cycle6"/>
    <dgm:cxn modelId="{239B04C0-8468-4EBD-8608-3FE99EA58AD6}" type="presOf" srcId="{05FEBC4C-B367-45AB-8E7E-9B7F1D933501}" destId="{125EF951-68EF-481C-88AD-91729623F785}" srcOrd="0" destOrd="0" presId="urn:microsoft.com/office/officeart/2005/8/layout/cycle6"/>
    <dgm:cxn modelId="{421DFEC7-00F4-4C76-82B6-5E6E5E6EF89C}" srcId="{51E0AC36-F194-4159-83DF-B718C2DD2D78}" destId="{176319AA-E3EF-44AF-BC4F-CE62448AF69C}" srcOrd="4" destOrd="0" parTransId="{4BC90423-50FE-47CB-8468-BD42A4829C59}" sibTransId="{D9022FC6-CB2C-4FAF-9390-0D5E0AE26F0C}"/>
    <dgm:cxn modelId="{0072E9EE-9D58-4815-AC9B-472449B2F9A1}" srcId="{51E0AC36-F194-4159-83DF-B718C2DD2D78}" destId="{6F9388EB-1D28-498B-AD06-CCB1DC1EB6A4}" srcOrd="2" destOrd="0" parTransId="{838780CC-864D-455E-9E5B-E9CF429995EC}" sibTransId="{6AB78E3B-0FEE-4FA7-A2C0-0D52B4196085}"/>
    <dgm:cxn modelId="{67D07A22-B99D-4AB8-BEF0-3B0ACA5ED416}" srcId="{51E0AC36-F194-4159-83DF-B718C2DD2D78}" destId="{5254F700-4BEC-4E71-AC17-B6AF81EDA7C0}" srcOrd="3" destOrd="0" parTransId="{3936C60F-6A6F-42F3-B5E1-C6D1676A27D2}" sibTransId="{C133ED4B-E366-48C6-A5FB-3A5DA0ACC9E4}"/>
    <dgm:cxn modelId="{ED512169-EA8A-4AD1-8F55-2FF426863A5A}" type="presOf" srcId="{176319AA-E3EF-44AF-BC4F-CE62448AF69C}" destId="{EC106BDA-68DB-49FA-AC48-1708500A80E9}" srcOrd="0" destOrd="0" presId="urn:microsoft.com/office/officeart/2005/8/layout/cycle6"/>
    <dgm:cxn modelId="{32A958D8-D1CF-443C-A9AF-3ECC99E1911E}" srcId="{51E0AC36-F194-4159-83DF-B718C2DD2D78}" destId="{491209B3-5CC0-4B3C-8951-5F177F9DD618}" srcOrd="0" destOrd="0" parTransId="{F4625CC3-4F18-463C-86D7-704878BEBD6E}" sibTransId="{4848F918-48D7-44B1-A502-AD4D89C9FE62}"/>
    <dgm:cxn modelId="{154EEC06-458E-40E9-AA0A-870C299443F0}" type="presOf" srcId="{491209B3-5CC0-4B3C-8951-5F177F9DD618}" destId="{74AFE109-4620-4D02-AC3A-97C263D63B2F}" srcOrd="0" destOrd="0" presId="urn:microsoft.com/office/officeart/2005/8/layout/cycle6"/>
    <dgm:cxn modelId="{D2F130EB-A7E7-436B-BE7C-2F54B4132D78}" type="presOf" srcId="{D9022FC6-CB2C-4FAF-9390-0D5E0AE26F0C}" destId="{6AAC1867-1C34-40E2-A1B4-53C7E16B39B2}" srcOrd="0" destOrd="0" presId="urn:microsoft.com/office/officeart/2005/8/layout/cycle6"/>
    <dgm:cxn modelId="{D4BFC089-F811-48F7-A492-064D7DB67255}" type="presOf" srcId="{6AB78E3B-0FEE-4FA7-A2C0-0D52B4196085}" destId="{7107275F-904C-4704-9459-DE1150028580}" srcOrd="0" destOrd="0" presId="urn:microsoft.com/office/officeart/2005/8/layout/cycle6"/>
    <dgm:cxn modelId="{9BE37522-67B2-41B5-AF31-BF6203068C10}" type="presOf" srcId="{4848F918-48D7-44B1-A502-AD4D89C9FE62}" destId="{56358CD1-AB0A-457C-B3B8-DB69E6D10463}" srcOrd="0" destOrd="0" presId="urn:microsoft.com/office/officeart/2005/8/layout/cycle6"/>
    <dgm:cxn modelId="{42F3148E-9E9D-4527-BB89-92EBF5001B8F}" type="presOf" srcId="{C133ED4B-E366-48C6-A5FB-3A5DA0ACC9E4}" destId="{4274A46D-F1CA-4252-B963-CB9B463A0593}" srcOrd="0" destOrd="0" presId="urn:microsoft.com/office/officeart/2005/8/layout/cycle6"/>
    <dgm:cxn modelId="{3B591108-ECC1-40A0-A198-5704A8D9BED1}" type="presOf" srcId="{51E0AC36-F194-4159-83DF-B718C2DD2D78}" destId="{F562221D-D307-451C-9FCC-2E3B845B3CA9}" srcOrd="0" destOrd="0" presId="urn:microsoft.com/office/officeart/2005/8/layout/cycle6"/>
    <dgm:cxn modelId="{DDE08838-6A8B-4936-83DE-8FDFFBBCA5D2}" type="presOf" srcId="{6F9388EB-1D28-498B-AD06-CCB1DC1EB6A4}" destId="{69335A33-21DD-4C7F-8E33-F106924739FD}" srcOrd="0" destOrd="0" presId="urn:microsoft.com/office/officeart/2005/8/layout/cycle6"/>
    <dgm:cxn modelId="{B57AD4FF-CF5D-427A-9B96-D19A52E8084E}" type="presOf" srcId="{C9B7DE0B-EEBD-422A-ACA1-8EC63908D207}" destId="{31AD7F0C-7BF1-4651-A089-95497A9F8EA0}" srcOrd="0" destOrd="0" presId="urn:microsoft.com/office/officeart/2005/8/layout/cycle6"/>
    <dgm:cxn modelId="{B26E7968-4467-4198-B13C-D8D6DB681BE7}" srcId="{51E0AC36-F194-4159-83DF-B718C2DD2D78}" destId="{05FEBC4C-B367-45AB-8E7E-9B7F1D933501}" srcOrd="1" destOrd="0" parTransId="{744E8563-A41E-42F1-86E2-5A455058A566}" sibTransId="{C9B7DE0B-EEBD-422A-ACA1-8EC63908D207}"/>
    <dgm:cxn modelId="{A1E607F0-A4F6-4AAB-A21E-918F2CA63833}" type="presParOf" srcId="{F562221D-D307-451C-9FCC-2E3B845B3CA9}" destId="{74AFE109-4620-4D02-AC3A-97C263D63B2F}" srcOrd="0" destOrd="0" presId="urn:microsoft.com/office/officeart/2005/8/layout/cycle6"/>
    <dgm:cxn modelId="{CDA41DAD-BED1-43C7-BE1B-787C104336D5}" type="presParOf" srcId="{F562221D-D307-451C-9FCC-2E3B845B3CA9}" destId="{26B4D447-B624-4028-A513-455D2E3C3548}" srcOrd="1" destOrd="0" presId="urn:microsoft.com/office/officeart/2005/8/layout/cycle6"/>
    <dgm:cxn modelId="{4775F756-CBCF-4CC2-B240-C37DA935A5DF}" type="presParOf" srcId="{F562221D-D307-451C-9FCC-2E3B845B3CA9}" destId="{56358CD1-AB0A-457C-B3B8-DB69E6D10463}" srcOrd="2" destOrd="0" presId="urn:microsoft.com/office/officeart/2005/8/layout/cycle6"/>
    <dgm:cxn modelId="{B1368633-3EEE-4A13-B419-779E6E8013F6}" type="presParOf" srcId="{F562221D-D307-451C-9FCC-2E3B845B3CA9}" destId="{125EF951-68EF-481C-88AD-91729623F785}" srcOrd="3" destOrd="0" presId="urn:microsoft.com/office/officeart/2005/8/layout/cycle6"/>
    <dgm:cxn modelId="{11E458AF-8E7F-4DBD-B306-61232774902D}" type="presParOf" srcId="{F562221D-D307-451C-9FCC-2E3B845B3CA9}" destId="{88CFFF39-1400-4818-A9B9-1AF29562F98E}" srcOrd="4" destOrd="0" presId="urn:microsoft.com/office/officeart/2005/8/layout/cycle6"/>
    <dgm:cxn modelId="{A66F58C2-CAC8-40CB-8BB7-8AA7ECE48C70}" type="presParOf" srcId="{F562221D-D307-451C-9FCC-2E3B845B3CA9}" destId="{31AD7F0C-7BF1-4651-A089-95497A9F8EA0}" srcOrd="5" destOrd="0" presId="urn:microsoft.com/office/officeart/2005/8/layout/cycle6"/>
    <dgm:cxn modelId="{306D78BB-DDEF-4908-8679-00C2BD2B8571}" type="presParOf" srcId="{F562221D-D307-451C-9FCC-2E3B845B3CA9}" destId="{69335A33-21DD-4C7F-8E33-F106924739FD}" srcOrd="6" destOrd="0" presId="urn:microsoft.com/office/officeart/2005/8/layout/cycle6"/>
    <dgm:cxn modelId="{85C29940-607D-4825-ABCC-16FB6DF0460C}" type="presParOf" srcId="{F562221D-D307-451C-9FCC-2E3B845B3CA9}" destId="{B0D9ADCF-1F87-4D0A-9782-07239796ED5F}" srcOrd="7" destOrd="0" presId="urn:microsoft.com/office/officeart/2005/8/layout/cycle6"/>
    <dgm:cxn modelId="{B96C7CDC-2D19-4BED-9654-674AC6E87070}" type="presParOf" srcId="{F562221D-D307-451C-9FCC-2E3B845B3CA9}" destId="{7107275F-904C-4704-9459-DE1150028580}" srcOrd="8" destOrd="0" presId="urn:microsoft.com/office/officeart/2005/8/layout/cycle6"/>
    <dgm:cxn modelId="{A61AC60C-CF97-451B-BB5E-F3A8ED0FDDC9}" type="presParOf" srcId="{F562221D-D307-451C-9FCC-2E3B845B3CA9}" destId="{E0F51EB1-AD6D-4466-9613-919B31722B62}" srcOrd="9" destOrd="0" presId="urn:microsoft.com/office/officeart/2005/8/layout/cycle6"/>
    <dgm:cxn modelId="{C8F142E7-52C2-4D08-999D-7815470A99D8}" type="presParOf" srcId="{F562221D-D307-451C-9FCC-2E3B845B3CA9}" destId="{0A717007-CE91-445A-88C4-28174DA4D14C}" srcOrd="10" destOrd="0" presId="urn:microsoft.com/office/officeart/2005/8/layout/cycle6"/>
    <dgm:cxn modelId="{4248013F-9094-4F5B-A80C-BF005CD03F76}" type="presParOf" srcId="{F562221D-D307-451C-9FCC-2E3B845B3CA9}" destId="{4274A46D-F1CA-4252-B963-CB9B463A0593}" srcOrd="11" destOrd="0" presId="urn:microsoft.com/office/officeart/2005/8/layout/cycle6"/>
    <dgm:cxn modelId="{F71696A5-D2BF-43CA-9938-F690ED8F8DD5}" type="presParOf" srcId="{F562221D-D307-451C-9FCC-2E3B845B3CA9}" destId="{EC106BDA-68DB-49FA-AC48-1708500A80E9}" srcOrd="12" destOrd="0" presId="urn:microsoft.com/office/officeart/2005/8/layout/cycle6"/>
    <dgm:cxn modelId="{6C37A779-475B-4A4B-97BF-BDF589A6DA4A}" type="presParOf" srcId="{F562221D-D307-451C-9FCC-2E3B845B3CA9}" destId="{8907F433-2CBC-4230-86F5-DCB4F16FE73A}" srcOrd="13" destOrd="0" presId="urn:microsoft.com/office/officeart/2005/8/layout/cycle6"/>
    <dgm:cxn modelId="{12051744-C71E-437D-9A84-489134110B20}" type="presParOf" srcId="{F562221D-D307-451C-9FCC-2E3B845B3CA9}" destId="{6AAC1867-1C34-40E2-A1B4-53C7E16B39B2}" srcOrd="14" destOrd="0" presId="urn:microsoft.com/office/officeart/2005/8/layout/cycle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AFE109-4620-4D02-AC3A-97C263D63B2F}">
      <dsp:nvSpPr>
        <dsp:cNvPr id="0" name=""/>
        <dsp:cNvSpPr/>
      </dsp:nvSpPr>
      <dsp:spPr>
        <a:xfrm>
          <a:off x="2218134" y="1154"/>
          <a:ext cx="1050131" cy="682585"/>
        </a:xfrm>
        <a:prstGeom prst="roundRect">
          <a:avLst/>
        </a:prstGeom>
        <a:solidFill>
          <a:schemeClr val="accent2"/>
        </a:solidFill>
        <a:ln w="12700" cap="flat" cmpd="sng" algn="ctr">
          <a:solidFill>
            <a:schemeClr val="accent2">
              <a:shade val="50000"/>
            </a:schemeClr>
          </a:solidFill>
          <a:prstDash val="solid"/>
          <a:miter lim="800000"/>
        </a:ln>
        <a:effectLst/>
      </dsp:spPr>
      <dsp:style>
        <a:lnRef idx="2">
          <a:schemeClr val="accent2">
            <a:shade val="50000"/>
          </a:schemeClr>
        </a:lnRef>
        <a:fillRef idx="1">
          <a:schemeClr val="accent2"/>
        </a:fillRef>
        <a:effectRef idx="0">
          <a:schemeClr val="accent2"/>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Threat of New Entrant (High)</a:t>
          </a:r>
        </a:p>
      </dsp:txBody>
      <dsp:txXfrm>
        <a:off x="2251455" y="34475"/>
        <a:ext cx="983489" cy="615943"/>
      </dsp:txXfrm>
    </dsp:sp>
    <dsp:sp modelId="{56358CD1-AB0A-457C-B3B8-DB69E6D10463}">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25EF951-68EF-481C-88AD-91729623F785}">
      <dsp:nvSpPr>
        <dsp:cNvPr id="0" name=""/>
        <dsp:cNvSpPr/>
      </dsp:nvSpPr>
      <dsp:spPr>
        <a:xfrm>
          <a:off x="3516699" y="944616"/>
          <a:ext cx="1050131" cy="682585"/>
        </a:xfrm>
        <a:prstGeom prst="roundRect">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Bargaining power of supplier (Medium)</a:t>
          </a:r>
        </a:p>
      </dsp:txBody>
      <dsp:txXfrm>
        <a:off x="3550020" y="977937"/>
        <a:ext cx="983489" cy="615943"/>
      </dsp:txXfrm>
    </dsp:sp>
    <dsp:sp modelId="{31AD7F0C-7BF1-4651-A089-95497A9F8EA0}">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9335A33-21DD-4C7F-8E33-F106924739FD}">
      <dsp:nvSpPr>
        <dsp:cNvPr id="0" name=""/>
        <dsp:cNvSpPr/>
      </dsp:nvSpPr>
      <dsp:spPr>
        <a:xfrm>
          <a:off x="3020691" y="2471170"/>
          <a:ext cx="1050131" cy="682585"/>
        </a:xfrm>
        <a:prstGeom prst="roundRec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Threat of Substitute product (High</a:t>
          </a:r>
          <a:r>
            <a:rPr lang="en-US" sz="900" kern="1200"/>
            <a:t>)</a:t>
          </a:r>
        </a:p>
      </dsp:txBody>
      <dsp:txXfrm>
        <a:off x="3054012" y="2504491"/>
        <a:ext cx="983489" cy="615943"/>
      </dsp:txXfrm>
    </dsp:sp>
    <dsp:sp modelId="{7107275F-904C-4704-9459-DE1150028580}">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F51EB1-AD6D-4466-9613-919B31722B62}">
      <dsp:nvSpPr>
        <dsp:cNvPr id="0" name=""/>
        <dsp:cNvSpPr/>
      </dsp:nvSpPr>
      <dsp:spPr>
        <a:xfrm>
          <a:off x="1415577" y="2471170"/>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Bargaining Power of Buyers (High)</a:t>
          </a:r>
        </a:p>
      </dsp:txBody>
      <dsp:txXfrm>
        <a:off x="1448898" y="2504491"/>
        <a:ext cx="983489" cy="615943"/>
      </dsp:txXfrm>
    </dsp:sp>
    <dsp:sp modelId="{4274A46D-F1CA-4252-B963-CB9B463A0593}">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C106BDA-68DB-49FA-AC48-1708500A80E9}">
      <dsp:nvSpPr>
        <dsp:cNvPr id="0" name=""/>
        <dsp:cNvSpPr/>
      </dsp:nvSpPr>
      <dsp:spPr>
        <a:xfrm>
          <a:off x="919569" y="944616"/>
          <a:ext cx="1050131" cy="682585"/>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Competitve Rivalry (High)</a:t>
          </a:r>
        </a:p>
      </dsp:txBody>
      <dsp:txXfrm>
        <a:off x="952890" y="977937"/>
        <a:ext cx="983489" cy="615943"/>
      </dsp:txXfrm>
    </dsp:sp>
    <dsp:sp modelId="{6AAC1867-1C34-40E2-A1B4-53C7E16B39B2}">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AACCD-26EF-4715-A604-BBF02F568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19</Pages>
  <Words>3283</Words>
  <Characters>18718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HABEEB</dc:creator>
  <cp:keywords/>
  <dc:description/>
  <cp:lastModifiedBy>HABEEB</cp:lastModifiedBy>
  <cp:revision>125</cp:revision>
  <dcterms:created xsi:type="dcterms:W3CDTF">2023-12-06T12:47:00Z</dcterms:created>
  <dcterms:modified xsi:type="dcterms:W3CDTF">2023-12-08T16:27:00Z</dcterms:modified>
</cp:coreProperties>
</file>