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41B4E" w14:textId="77777777" w:rsidR="00AE09D1" w:rsidRDefault="00AE09D1" w:rsidP="00357F07">
      <w:pPr>
        <w:spacing w:line="360" w:lineRule="auto"/>
        <w:jc w:val="center"/>
        <w:rPr>
          <w:rFonts w:ascii="Times New Roman" w:hAnsi="Times New Roman" w:cs="Times New Roman"/>
          <w:b/>
          <w:bCs/>
          <w:sz w:val="24"/>
          <w:szCs w:val="24"/>
        </w:rPr>
      </w:pPr>
      <w:bookmarkStart w:id="0" w:name="_Toc139991604"/>
    </w:p>
    <w:p w14:paraId="16F39B8C" w14:textId="77777777" w:rsidR="00357F07" w:rsidRDefault="00357F07" w:rsidP="00AE09D1">
      <w:pPr>
        <w:spacing w:line="360" w:lineRule="auto"/>
        <w:jc w:val="center"/>
        <w:rPr>
          <w:rFonts w:ascii="Times New Roman" w:hAnsi="Times New Roman" w:cs="Times New Roman"/>
          <w:b/>
          <w:bCs/>
          <w:sz w:val="24"/>
          <w:szCs w:val="24"/>
        </w:rPr>
      </w:pPr>
    </w:p>
    <w:p w14:paraId="794B0482" w14:textId="77777777" w:rsidR="00357F07" w:rsidRDefault="00357F07" w:rsidP="00AE09D1">
      <w:pPr>
        <w:spacing w:line="360" w:lineRule="auto"/>
        <w:jc w:val="center"/>
        <w:rPr>
          <w:rFonts w:ascii="Times New Roman" w:hAnsi="Times New Roman" w:cs="Times New Roman"/>
          <w:b/>
          <w:bCs/>
          <w:sz w:val="24"/>
          <w:szCs w:val="24"/>
        </w:rPr>
      </w:pPr>
    </w:p>
    <w:p w14:paraId="5EF56416" w14:textId="77777777" w:rsidR="00357F07" w:rsidRDefault="00357F07" w:rsidP="00AE09D1">
      <w:pPr>
        <w:spacing w:line="360" w:lineRule="auto"/>
        <w:jc w:val="center"/>
        <w:rPr>
          <w:rFonts w:ascii="Times New Roman" w:hAnsi="Times New Roman" w:cs="Times New Roman"/>
          <w:b/>
          <w:bCs/>
          <w:sz w:val="24"/>
          <w:szCs w:val="24"/>
        </w:rPr>
      </w:pPr>
    </w:p>
    <w:p w14:paraId="1D2F14A6" w14:textId="77777777" w:rsidR="00357F07" w:rsidRDefault="00357F07" w:rsidP="00AE09D1">
      <w:pPr>
        <w:spacing w:line="360" w:lineRule="auto"/>
        <w:jc w:val="center"/>
        <w:rPr>
          <w:rFonts w:ascii="Times New Roman" w:hAnsi="Times New Roman" w:cs="Times New Roman"/>
          <w:b/>
          <w:bCs/>
          <w:sz w:val="24"/>
          <w:szCs w:val="24"/>
        </w:rPr>
      </w:pPr>
    </w:p>
    <w:p w14:paraId="2599EB98" w14:textId="77777777" w:rsidR="00357F07" w:rsidRDefault="00357F07" w:rsidP="00AE09D1">
      <w:pPr>
        <w:spacing w:line="360" w:lineRule="auto"/>
        <w:jc w:val="center"/>
        <w:rPr>
          <w:rFonts w:ascii="Times New Roman" w:hAnsi="Times New Roman" w:cs="Times New Roman"/>
          <w:b/>
          <w:bCs/>
          <w:sz w:val="24"/>
          <w:szCs w:val="24"/>
        </w:rPr>
      </w:pPr>
    </w:p>
    <w:p w14:paraId="3C030ADC" w14:textId="2B676D59" w:rsidR="00357F07" w:rsidRPr="0091195C" w:rsidRDefault="00885883" w:rsidP="00AE09D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Name: Marketing Fundamentals</w:t>
      </w:r>
    </w:p>
    <w:p w14:paraId="28BAF075" w14:textId="6C6B7538" w:rsidR="00AE09D1" w:rsidRDefault="00931E38" w:rsidP="00AE09D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 LCBB4004</w:t>
      </w:r>
    </w:p>
    <w:p w14:paraId="122EB30D" w14:textId="240601A7" w:rsidR="00931E38" w:rsidRDefault="00931E38" w:rsidP="00AE09D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Lecturer Name: </w:t>
      </w:r>
      <w:proofErr w:type="spellStart"/>
      <w:r w:rsidR="00BF6412">
        <w:rPr>
          <w:rFonts w:ascii="Times New Roman" w:hAnsi="Times New Roman" w:cs="Times New Roman"/>
          <w:b/>
          <w:bCs/>
          <w:sz w:val="24"/>
          <w:szCs w:val="24"/>
        </w:rPr>
        <w:t>Piyumika</w:t>
      </w:r>
      <w:proofErr w:type="spellEnd"/>
      <w:r w:rsidR="00BF6412">
        <w:rPr>
          <w:rFonts w:ascii="Times New Roman" w:hAnsi="Times New Roman" w:cs="Times New Roman"/>
          <w:b/>
          <w:bCs/>
          <w:sz w:val="24"/>
          <w:szCs w:val="24"/>
        </w:rPr>
        <w:t xml:space="preserve"> </w:t>
      </w:r>
      <w:proofErr w:type="spellStart"/>
      <w:r w:rsidR="00BF6412">
        <w:rPr>
          <w:rFonts w:ascii="Times New Roman" w:hAnsi="Times New Roman" w:cs="Times New Roman"/>
          <w:b/>
          <w:bCs/>
          <w:sz w:val="24"/>
          <w:szCs w:val="24"/>
        </w:rPr>
        <w:t>Kithulgoda</w:t>
      </w:r>
      <w:proofErr w:type="spellEnd"/>
      <w:r w:rsidR="00BF6412">
        <w:rPr>
          <w:rFonts w:ascii="Times New Roman" w:hAnsi="Times New Roman" w:cs="Times New Roman"/>
          <w:b/>
          <w:bCs/>
          <w:sz w:val="24"/>
          <w:szCs w:val="24"/>
        </w:rPr>
        <w:t xml:space="preserve"> Gamage</w:t>
      </w:r>
    </w:p>
    <w:p w14:paraId="22E8E1BA" w14:textId="20B01041" w:rsidR="00357F07" w:rsidRDefault="00931E38" w:rsidP="00931E38">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Student </w:t>
      </w:r>
      <w:r w:rsidR="00885883">
        <w:rPr>
          <w:rFonts w:ascii="Times New Roman" w:hAnsi="Times New Roman" w:cs="Times New Roman"/>
          <w:b/>
          <w:bCs/>
          <w:sz w:val="24"/>
          <w:szCs w:val="24"/>
        </w:rPr>
        <w:t>Name: Camelia</w:t>
      </w:r>
      <w:r>
        <w:rPr>
          <w:rFonts w:ascii="Times New Roman" w:hAnsi="Times New Roman" w:cs="Times New Roman"/>
          <w:b/>
          <w:bCs/>
          <w:sz w:val="24"/>
          <w:szCs w:val="24"/>
        </w:rPr>
        <w:t xml:space="preserve"> Danila</w:t>
      </w:r>
    </w:p>
    <w:p w14:paraId="4B3698D9" w14:textId="2EED252D" w:rsidR="00AE09D1" w:rsidRPr="0091195C" w:rsidRDefault="00931E38" w:rsidP="00357F07">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Student I</w:t>
      </w:r>
      <w:r w:rsidR="00357F07">
        <w:rPr>
          <w:rFonts w:ascii="Times New Roman" w:hAnsi="Times New Roman" w:cs="Times New Roman"/>
          <w:b/>
          <w:bCs/>
          <w:sz w:val="24"/>
          <w:szCs w:val="24"/>
        </w:rPr>
        <w:t>d</w:t>
      </w:r>
      <w:r>
        <w:rPr>
          <w:rFonts w:ascii="Times New Roman" w:hAnsi="Times New Roman" w:cs="Times New Roman"/>
          <w:b/>
          <w:bCs/>
          <w:sz w:val="24"/>
          <w:szCs w:val="24"/>
        </w:rPr>
        <w:t>:211919</w:t>
      </w:r>
      <w:r w:rsidR="00357F07">
        <w:rPr>
          <w:rFonts w:ascii="Times New Roman" w:hAnsi="Times New Roman" w:cs="Times New Roman"/>
          <w:b/>
          <w:bCs/>
          <w:sz w:val="24"/>
          <w:szCs w:val="24"/>
        </w:rPr>
        <w:t>8</w:t>
      </w:r>
    </w:p>
    <w:bookmarkEnd w:id="0"/>
    <w:p w14:paraId="73B877DD" w14:textId="77777777" w:rsidR="0091195C" w:rsidRPr="0091195C" w:rsidRDefault="006742BB" w:rsidP="006742BB">
      <w:pPr>
        <w:spacing w:line="360" w:lineRule="auto"/>
        <w:rPr>
          <w:rFonts w:ascii="Times New Roman" w:hAnsi="Times New Roman" w:cs="Times New Roman"/>
          <w:b/>
          <w:bCs/>
          <w:sz w:val="24"/>
          <w:szCs w:val="24"/>
        </w:rPr>
      </w:pPr>
      <w:r w:rsidRPr="0091195C">
        <w:rPr>
          <w:rFonts w:ascii="Times New Roman" w:hAnsi="Times New Roman" w:cs="Times New Roman"/>
          <w:b/>
          <w:bCs/>
          <w:sz w:val="24"/>
          <w:szCs w:val="24"/>
        </w:rPr>
        <w:br w:type="column"/>
      </w:r>
    </w:p>
    <w:sdt>
      <w:sdtPr>
        <w:rPr>
          <w:rFonts w:ascii="Times New Roman" w:eastAsia="Arial" w:hAnsi="Times New Roman" w:cs="Times New Roman"/>
          <w:color w:val="auto"/>
          <w:sz w:val="22"/>
          <w:szCs w:val="22"/>
          <w:lang w:val="en-GB" w:eastAsia="en-IN"/>
        </w:rPr>
        <w:id w:val="1779822941"/>
        <w:docPartObj>
          <w:docPartGallery w:val="Table of Contents"/>
          <w:docPartUnique/>
        </w:docPartObj>
      </w:sdtPr>
      <w:sdtEndPr>
        <w:rPr>
          <w:b/>
          <w:bCs/>
          <w:noProof/>
        </w:rPr>
      </w:sdtEndPr>
      <w:sdtContent>
        <w:p w14:paraId="06DB45EF" w14:textId="1BFB2864" w:rsidR="0091195C" w:rsidRPr="000E68BD" w:rsidRDefault="0091195C">
          <w:pPr>
            <w:pStyle w:val="TOCHeading"/>
            <w:rPr>
              <w:rFonts w:ascii="Times New Roman" w:hAnsi="Times New Roman" w:cs="Times New Roman"/>
              <w:sz w:val="24"/>
              <w:szCs w:val="24"/>
            </w:rPr>
          </w:pPr>
          <w:r w:rsidRPr="000E68BD">
            <w:rPr>
              <w:rFonts w:ascii="Times New Roman" w:hAnsi="Times New Roman" w:cs="Times New Roman"/>
              <w:sz w:val="24"/>
              <w:szCs w:val="24"/>
            </w:rPr>
            <w:t>Table of Contents</w:t>
          </w:r>
        </w:p>
        <w:p w14:paraId="1CC3BEA4" w14:textId="0C0E2F6B" w:rsidR="00F93098" w:rsidRDefault="0091195C">
          <w:pPr>
            <w:pStyle w:val="TOC1"/>
            <w:tabs>
              <w:tab w:val="right" w:leader="dot" w:pos="9019"/>
            </w:tabs>
            <w:rPr>
              <w:rFonts w:asciiTheme="minorHAnsi" w:eastAsiaTheme="minorEastAsia" w:hAnsiTheme="minorHAnsi" w:cstheme="minorBidi"/>
              <w:noProof/>
              <w:kern w:val="2"/>
              <w:lang w:val="en-IN"/>
              <w14:ligatures w14:val="standardContextual"/>
            </w:rPr>
          </w:pPr>
          <w:r w:rsidRPr="000E68BD">
            <w:rPr>
              <w:rFonts w:ascii="Times New Roman" w:hAnsi="Times New Roman" w:cs="Times New Roman"/>
              <w:sz w:val="24"/>
              <w:szCs w:val="24"/>
            </w:rPr>
            <w:fldChar w:fldCharType="begin"/>
          </w:r>
          <w:r w:rsidRPr="000E68BD">
            <w:rPr>
              <w:rFonts w:ascii="Times New Roman" w:hAnsi="Times New Roman" w:cs="Times New Roman"/>
              <w:sz w:val="24"/>
              <w:szCs w:val="24"/>
            </w:rPr>
            <w:instrText xml:space="preserve"> TOC \o "1-3" \h \z \u </w:instrText>
          </w:r>
          <w:r w:rsidRPr="000E68BD">
            <w:rPr>
              <w:rFonts w:ascii="Times New Roman" w:hAnsi="Times New Roman" w:cs="Times New Roman"/>
              <w:sz w:val="24"/>
              <w:szCs w:val="24"/>
            </w:rPr>
            <w:fldChar w:fldCharType="separate"/>
          </w:r>
          <w:hyperlink w:anchor="_Toc141361739" w:history="1">
            <w:r w:rsidR="00F93098" w:rsidRPr="00491E13">
              <w:rPr>
                <w:rStyle w:val="Hyperlink"/>
                <w:rFonts w:cs="Times New Roman"/>
                <w:noProof/>
              </w:rPr>
              <w:t>Introduction</w:t>
            </w:r>
            <w:r w:rsidR="00F93098">
              <w:rPr>
                <w:noProof/>
                <w:webHidden/>
              </w:rPr>
              <w:tab/>
            </w:r>
            <w:r w:rsidR="00F93098">
              <w:rPr>
                <w:noProof/>
                <w:webHidden/>
              </w:rPr>
              <w:fldChar w:fldCharType="begin"/>
            </w:r>
            <w:r w:rsidR="00F93098">
              <w:rPr>
                <w:noProof/>
                <w:webHidden/>
              </w:rPr>
              <w:instrText xml:space="preserve"> PAGEREF _Toc141361739 \h </w:instrText>
            </w:r>
            <w:r w:rsidR="00F93098">
              <w:rPr>
                <w:noProof/>
                <w:webHidden/>
              </w:rPr>
            </w:r>
            <w:r w:rsidR="00F93098">
              <w:rPr>
                <w:noProof/>
                <w:webHidden/>
              </w:rPr>
              <w:fldChar w:fldCharType="separate"/>
            </w:r>
            <w:r w:rsidR="00F93098">
              <w:rPr>
                <w:noProof/>
                <w:webHidden/>
              </w:rPr>
              <w:t>3</w:t>
            </w:r>
            <w:r w:rsidR="00F93098">
              <w:rPr>
                <w:noProof/>
                <w:webHidden/>
              </w:rPr>
              <w:fldChar w:fldCharType="end"/>
            </w:r>
          </w:hyperlink>
        </w:p>
        <w:p w14:paraId="1C7551ED" w14:textId="78BD4FEF" w:rsidR="00F9309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41361740" w:history="1">
            <w:r w:rsidR="00F93098" w:rsidRPr="00491E13">
              <w:rPr>
                <w:rStyle w:val="Hyperlink"/>
                <w:rFonts w:cs="Times New Roman"/>
                <w:noProof/>
              </w:rPr>
              <w:t>Market Segmentation of M&amp;S</w:t>
            </w:r>
            <w:r w:rsidR="00F93098">
              <w:rPr>
                <w:noProof/>
                <w:webHidden/>
              </w:rPr>
              <w:tab/>
            </w:r>
            <w:r w:rsidR="00F93098">
              <w:rPr>
                <w:noProof/>
                <w:webHidden/>
              </w:rPr>
              <w:fldChar w:fldCharType="begin"/>
            </w:r>
            <w:r w:rsidR="00F93098">
              <w:rPr>
                <w:noProof/>
                <w:webHidden/>
              </w:rPr>
              <w:instrText xml:space="preserve"> PAGEREF _Toc141361740 \h </w:instrText>
            </w:r>
            <w:r w:rsidR="00F93098">
              <w:rPr>
                <w:noProof/>
                <w:webHidden/>
              </w:rPr>
            </w:r>
            <w:r w:rsidR="00F93098">
              <w:rPr>
                <w:noProof/>
                <w:webHidden/>
              </w:rPr>
              <w:fldChar w:fldCharType="separate"/>
            </w:r>
            <w:r w:rsidR="00F93098">
              <w:rPr>
                <w:noProof/>
                <w:webHidden/>
              </w:rPr>
              <w:t>3</w:t>
            </w:r>
            <w:r w:rsidR="00F93098">
              <w:rPr>
                <w:noProof/>
                <w:webHidden/>
              </w:rPr>
              <w:fldChar w:fldCharType="end"/>
            </w:r>
          </w:hyperlink>
        </w:p>
        <w:p w14:paraId="5BD4BB5A" w14:textId="0BCA5243" w:rsidR="00F9309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41361741" w:history="1">
            <w:r w:rsidR="00F93098" w:rsidRPr="00491E13">
              <w:rPr>
                <w:rStyle w:val="Hyperlink"/>
                <w:rFonts w:cs="Times New Roman"/>
                <w:noProof/>
              </w:rPr>
              <w:t>Market Targeting of M&amp;S</w:t>
            </w:r>
            <w:r w:rsidR="00F93098">
              <w:rPr>
                <w:noProof/>
                <w:webHidden/>
              </w:rPr>
              <w:tab/>
            </w:r>
            <w:r w:rsidR="00F93098">
              <w:rPr>
                <w:noProof/>
                <w:webHidden/>
              </w:rPr>
              <w:fldChar w:fldCharType="begin"/>
            </w:r>
            <w:r w:rsidR="00F93098">
              <w:rPr>
                <w:noProof/>
                <w:webHidden/>
              </w:rPr>
              <w:instrText xml:space="preserve"> PAGEREF _Toc141361741 \h </w:instrText>
            </w:r>
            <w:r w:rsidR="00F93098">
              <w:rPr>
                <w:noProof/>
                <w:webHidden/>
              </w:rPr>
            </w:r>
            <w:r w:rsidR="00F93098">
              <w:rPr>
                <w:noProof/>
                <w:webHidden/>
              </w:rPr>
              <w:fldChar w:fldCharType="separate"/>
            </w:r>
            <w:r w:rsidR="00F93098">
              <w:rPr>
                <w:noProof/>
                <w:webHidden/>
              </w:rPr>
              <w:t>5</w:t>
            </w:r>
            <w:r w:rsidR="00F93098">
              <w:rPr>
                <w:noProof/>
                <w:webHidden/>
              </w:rPr>
              <w:fldChar w:fldCharType="end"/>
            </w:r>
          </w:hyperlink>
        </w:p>
        <w:p w14:paraId="0B2445C3" w14:textId="1152DC62" w:rsidR="00F9309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41361742" w:history="1">
            <w:r w:rsidR="00F93098" w:rsidRPr="00491E13">
              <w:rPr>
                <w:rStyle w:val="Hyperlink"/>
                <w:rFonts w:cs="Times New Roman"/>
                <w:noProof/>
              </w:rPr>
              <w:t>Market Positioning of M&amp;S</w:t>
            </w:r>
            <w:r w:rsidR="00F93098">
              <w:rPr>
                <w:noProof/>
                <w:webHidden/>
              </w:rPr>
              <w:tab/>
            </w:r>
            <w:r w:rsidR="00F93098">
              <w:rPr>
                <w:noProof/>
                <w:webHidden/>
              </w:rPr>
              <w:fldChar w:fldCharType="begin"/>
            </w:r>
            <w:r w:rsidR="00F93098">
              <w:rPr>
                <w:noProof/>
                <w:webHidden/>
              </w:rPr>
              <w:instrText xml:space="preserve"> PAGEREF _Toc141361742 \h </w:instrText>
            </w:r>
            <w:r w:rsidR="00F93098">
              <w:rPr>
                <w:noProof/>
                <w:webHidden/>
              </w:rPr>
            </w:r>
            <w:r w:rsidR="00F93098">
              <w:rPr>
                <w:noProof/>
                <w:webHidden/>
              </w:rPr>
              <w:fldChar w:fldCharType="separate"/>
            </w:r>
            <w:r w:rsidR="00F93098">
              <w:rPr>
                <w:noProof/>
                <w:webHidden/>
              </w:rPr>
              <w:t>6</w:t>
            </w:r>
            <w:r w:rsidR="00F93098">
              <w:rPr>
                <w:noProof/>
                <w:webHidden/>
              </w:rPr>
              <w:fldChar w:fldCharType="end"/>
            </w:r>
          </w:hyperlink>
        </w:p>
        <w:p w14:paraId="09950A0F" w14:textId="3E062790" w:rsidR="00F9309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41361743" w:history="1">
            <w:r w:rsidR="00F93098" w:rsidRPr="00491E13">
              <w:rPr>
                <w:rStyle w:val="Hyperlink"/>
                <w:rFonts w:cs="Times New Roman"/>
                <w:noProof/>
              </w:rPr>
              <w:t>Marketing Mix Strategy of Marks and Spencer</w:t>
            </w:r>
            <w:r w:rsidR="00F93098">
              <w:rPr>
                <w:noProof/>
                <w:webHidden/>
              </w:rPr>
              <w:tab/>
            </w:r>
            <w:r w:rsidR="00F93098">
              <w:rPr>
                <w:noProof/>
                <w:webHidden/>
              </w:rPr>
              <w:fldChar w:fldCharType="begin"/>
            </w:r>
            <w:r w:rsidR="00F93098">
              <w:rPr>
                <w:noProof/>
                <w:webHidden/>
              </w:rPr>
              <w:instrText xml:space="preserve"> PAGEREF _Toc141361743 \h </w:instrText>
            </w:r>
            <w:r w:rsidR="00F93098">
              <w:rPr>
                <w:noProof/>
                <w:webHidden/>
              </w:rPr>
            </w:r>
            <w:r w:rsidR="00F93098">
              <w:rPr>
                <w:noProof/>
                <w:webHidden/>
              </w:rPr>
              <w:fldChar w:fldCharType="separate"/>
            </w:r>
            <w:r w:rsidR="00F93098">
              <w:rPr>
                <w:noProof/>
                <w:webHidden/>
              </w:rPr>
              <w:t>7</w:t>
            </w:r>
            <w:r w:rsidR="00F93098">
              <w:rPr>
                <w:noProof/>
                <w:webHidden/>
              </w:rPr>
              <w:fldChar w:fldCharType="end"/>
            </w:r>
          </w:hyperlink>
        </w:p>
        <w:p w14:paraId="35AF881D" w14:textId="5BE13A60" w:rsidR="00F9309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41361744" w:history="1">
            <w:r w:rsidR="00F93098" w:rsidRPr="00491E13">
              <w:rPr>
                <w:rStyle w:val="Hyperlink"/>
                <w:rFonts w:cs="Times New Roman"/>
                <w:noProof/>
              </w:rPr>
              <w:t>Conclusion</w:t>
            </w:r>
            <w:r w:rsidR="00F93098">
              <w:rPr>
                <w:noProof/>
                <w:webHidden/>
              </w:rPr>
              <w:tab/>
            </w:r>
            <w:r w:rsidR="00F93098">
              <w:rPr>
                <w:noProof/>
                <w:webHidden/>
              </w:rPr>
              <w:fldChar w:fldCharType="begin"/>
            </w:r>
            <w:r w:rsidR="00F93098">
              <w:rPr>
                <w:noProof/>
                <w:webHidden/>
              </w:rPr>
              <w:instrText xml:space="preserve"> PAGEREF _Toc141361744 \h </w:instrText>
            </w:r>
            <w:r w:rsidR="00F93098">
              <w:rPr>
                <w:noProof/>
                <w:webHidden/>
              </w:rPr>
            </w:r>
            <w:r w:rsidR="00F93098">
              <w:rPr>
                <w:noProof/>
                <w:webHidden/>
              </w:rPr>
              <w:fldChar w:fldCharType="separate"/>
            </w:r>
            <w:r w:rsidR="00F93098">
              <w:rPr>
                <w:noProof/>
                <w:webHidden/>
              </w:rPr>
              <w:t>10</w:t>
            </w:r>
            <w:r w:rsidR="00F93098">
              <w:rPr>
                <w:noProof/>
                <w:webHidden/>
              </w:rPr>
              <w:fldChar w:fldCharType="end"/>
            </w:r>
          </w:hyperlink>
        </w:p>
        <w:p w14:paraId="2A058FE3" w14:textId="3A2228C6" w:rsidR="00F93098" w:rsidRDefault="00000000">
          <w:pPr>
            <w:pStyle w:val="TOC1"/>
            <w:tabs>
              <w:tab w:val="right" w:leader="dot" w:pos="9019"/>
            </w:tabs>
            <w:rPr>
              <w:rFonts w:asciiTheme="minorHAnsi" w:eastAsiaTheme="minorEastAsia" w:hAnsiTheme="minorHAnsi" w:cstheme="minorBidi"/>
              <w:noProof/>
              <w:kern w:val="2"/>
              <w:lang w:val="en-IN"/>
              <w14:ligatures w14:val="standardContextual"/>
            </w:rPr>
          </w:pPr>
          <w:hyperlink w:anchor="_Toc141361745" w:history="1">
            <w:r w:rsidR="00F93098" w:rsidRPr="00491E13">
              <w:rPr>
                <w:rStyle w:val="Hyperlink"/>
                <w:rFonts w:cs="Times New Roman"/>
                <w:noProof/>
              </w:rPr>
              <w:t>References</w:t>
            </w:r>
            <w:r w:rsidR="00F93098">
              <w:rPr>
                <w:noProof/>
                <w:webHidden/>
              </w:rPr>
              <w:tab/>
            </w:r>
            <w:r w:rsidR="00F93098">
              <w:rPr>
                <w:noProof/>
                <w:webHidden/>
              </w:rPr>
              <w:fldChar w:fldCharType="begin"/>
            </w:r>
            <w:r w:rsidR="00F93098">
              <w:rPr>
                <w:noProof/>
                <w:webHidden/>
              </w:rPr>
              <w:instrText xml:space="preserve"> PAGEREF _Toc141361745 \h </w:instrText>
            </w:r>
            <w:r w:rsidR="00F93098">
              <w:rPr>
                <w:noProof/>
                <w:webHidden/>
              </w:rPr>
            </w:r>
            <w:r w:rsidR="00F93098">
              <w:rPr>
                <w:noProof/>
                <w:webHidden/>
              </w:rPr>
              <w:fldChar w:fldCharType="separate"/>
            </w:r>
            <w:r w:rsidR="00F93098">
              <w:rPr>
                <w:noProof/>
                <w:webHidden/>
              </w:rPr>
              <w:t>11</w:t>
            </w:r>
            <w:r w:rsidR="00F93098">
              <w:rPr>
                <w:noProof/>
                <w:webHidden/>
              </w:rPr>
              <w:fldChar w:fldCharType="end"/>
            </w:r>
          </w:hyperlink>
        </w:p>
        <w:p w14:paraId="2516A3FD" w14:textId="326DB8A7" w:rsidR="0091195C" w:rsidRPr="0091195C" w:rsidRDefault="0091195C">
          <w:pPr>
            <w:rPr>
              <w:rFonts w:ascii="Times New Roman" w:hAnsi="Times New Roman" w:cs="Times New Roman"/>
            </w:rPr>
          </w:pPr>
          <w:r w:rsidRPr="000E68BD">
            <w:rPr>
              <w:rFonts w:ascii="Times New Roman" w:hAnsi="Times New Roman" w:cs="Times New Roman"/>
              <w:b/>
              <w:bCs/>
              <w:noProof/>
              <w:sz w:val="24"/>
              <w:szCs w:val="24"/>
            </w:rPr>
            <w:fldChar w:fldCharType="end"/>
          </w:r>
        </w:p>
      </w:sdtContent>
    </w:sdt>
    <w:p w14:paraId="76145CB6" w14:textId="4BEA39CE" w:rsidR="00AE09D1" w:rsidRPr="0091195C" w:rsidRDefault="00AE09D1" w:rsidP="006742BB">
      <w:pPr>
        <w:spacing w:line="360" w:lineRule="auto"/>
        <w:rPr>
          <w:rFonts w:ascii="Times New Roman" w:hAnsi="Times New Roman" w:cs="Times New Roman"/>
          <w:b/>
          <w:bCs/>
          <w:sz w:val="24"/>
          <w:szCs w:val="24"/>
        </w:rPr>
      </w:pPr>
    </w:p>
    <w:p w14:paraId="09A64C0E" w14:textId="77777777" w:rsidR="0091195C" w:rsidRPr="0091195C" w:rsidRDefault="0091195C" w:rsidP="0091195C">
      <w:pPr>
        <w:pStyle w:val="Heading1"/>
        <w:rPr>
          <w:rFonts w:cs="Times New Roman"/>
        </w:rPr>
      </w:pPr>
      <w:bookmarkStart w:id="1" w:name="_Toc139991910"/>
    </w:p>
    <w:p w14:paraId="79ADA725" w14:textId="77777777" w:rsidR="0091195C" w:rsidRPr="0091195C" w:rsidRDefault="0091195C">
      <w:pPr>
        <w:rPr>
          <w:rFonts w:ascii="Times New Roman" w:hAnsi="Times New Roman" w:cs="Times New Roman"/>
          <w:b/>
          <w:sz w:val="24"/>
          <w:szCs w:val="40"/>
        </w:rPr>
      </w:pPr>
      <w:r w:rsidRPr="0091195C">
        <w:rPr>
          <w:rFonts w:ascii="Times New Roman" w:hAnsi="Times New Roman" w:cs="Times New Roman"/>
        </w:rPr>
        <w:br w:type="page"/>
      </w:r>
    </w:p>
    <w:p w14:paraId="4FE98956" w14:textId="042E277D" w:rsidR="0051339A" w:rsidRPr="0091195C" w:rsidRDefault="00AE09D1" w:rsidP="0091195C">
      <w:pPr>
        <w:pStyle w:val="Heading1"/>
        <w:rPr>
          <w:rFonts w:cs="Times New Roman"/>
        </w:rPr>
      </w:pPr>
      <w:bookmarkStart w:id="2" w:name="_Toc141361739"/>
      <w:r w:rsidRPr="0091195C">
        <w:rPr>
          <w:rFonts w:cs="Times New Roman"/>
        </w:rPr>
        <w:lastRenderedPageBreak/>
        <w:t>Introduction</w:t>
      </w:r>
      <w:bookmarkEnd w:id="1"/>
      <w:bookmarkEnd w:id="2"/>
    </w:p>
    <w:p w14:paraId="4D46762B" w14:textId="27DA1804"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 xml:space="preserve">The </w:t>
      </w:r>
      <w:proofErr w:type="gramStart"/>
      <w:r w:rsidRPr="0091195C">
        <w:rPr>
          <w:rFonts w:ascii="Times New Roman" w:eastAsia="Times New Roman" w:hAnsi="Times New Roman" w:cs="Times New Roman"/>
          <w:color w:val="0E101A"/>
          <w:sz w:val="24"/>
          <w:szCs w:val="24"/>
        </w:rPr>
        <w:t>particular study</w:t>
      </w:r>
      <w:proofErr w:type="gramEnd"/>
      <w:r w:rsidRPr="0091195C">
        <w:rPr>
          <w:rFonts w:ascii="Times New Roman" w:eastAsia="Times New Roman" w:hAnsi="Times New Roman" w:cs="Times New Roman"/>
          <w:color w:val="0E101A"/>
          <w:sz w:val="24"/>
          <w:szCs w:val="24"/>
        </w:rPr>
        <w:t xml:space="preserve"> portrays the detailed outline of the strategy of the business organisations. The main focus of every business organisation was to identify the needs and preferences of the consumer. They tend to make the allotment of their products according to the choices of their respective customers.</w:t>
      </w:r>
      <w:r w:rsidR="00485EE9" w:rsidRPr="0091195C">
        <w:rPr>
          <w:rFonts w:ascii="Times New Roman" w:eastAsia="Times New Roman" w:hAnsi="Times New Roman" w:cs="Times New Roman"/>
          <w:color w:val="0E101A"/>
          <w:sz w:val="24"/>
          <w:szCs w:val="24"/>
        </w:rPr>
        <w:t xml:space="preserve"> The business marketing guidelines assembles the strategical impact of the consumer-oriented marketing skills. The behaviour of the consumers greatly mobilizes the ruling function of the business operations. Every business </w:t>
      </w:r>
      <w:proofErr w:type="gramStart"/>
      <w:r w:rsidR="00485EE9" w:rsidRPr="0091195C">
        <w:rPr>
          <w:rFonts w:ascii="Times New Roman" w:eastAsia="Times New Roman" w:hAnsi="Times New Roman" w:cs="Times New Roman"/>
          <w:color w:val="0E101A"/>
          <w:sz w:val="24"/>
          <w:szCs w:val="24"/>
        </w:rPr>
        <w:t>organizations</w:t>
      </w:r>
      <w:proofErr w:type="gramEnd"/>
      <w:r w:rsidR="00485EE9" w:rsidRPr="0091195C">
        <w:rPr>
          <w:rFonts w:ascii="Times New Roman" w:eastAsia="Times New Roman" w:hAnsi="Times New Roman" w:cs="Times New Roman"/>
          <w:color w:val="0E101A"/>
          <w:sz w:val="24"/>
          <w:szCs w:val="24"/>
        </w:rPr>
        <w:t xml:space="preserve"> must identify the behavioural nature of the consumers very well. The more the business organizations </w:t>
      </w:r>
      <w:proofErr w:type="gramStart"/>
      <w:r w:rsidR="00485EE9" w:rsidRPr="0091195C">
        <w:rPr>
          <w:rFonts w:ascii="Times New Roman" w:eastAsia="Times New Roman" w:hAnsi="Times New Roman" w:cs="Times New Roman"/>
          <w:color w:val="0E101A"/>
          <w:sz w:val="24"/>
          <w:szCs w:val="24"/>
        </w:rPr>
        <w:t>can</w:t>
      </w:r>
      <w:proofErr w:type="gramEnd"/>
      <w:r w:rsidR="00485EE9" w:rsidRPr="0091195C">
        <w:rPr>
          <w:rFonts w:ascii="Times New Roman" w:eastAsia="Times New Roman" w:hAnsi="Times New Roman" w:cs="Times New Roman"/>
          <w:color w:val="0E101A"/>
          <w:sz w:val="24"/>
          <w:szCs w:val="24"/>
        </w:rPr>
        <w:t xml:space="preserve"> </w:t>
      </w:r>
      <w:r w:rsidR="000E68BD" w:rsidRPr="0091195C">
        <w:rPr>
          <w:rFonts w:ascii="Times New Roman" w:eastAsia="Times New Roman" w:hAnsi="Times New Roman" w:cs="Times New Roman"/>
          <w:color w:val="0E101A"/>
          <w:sz w:val="24"/>
          <w:szCs w:val="24"/>
        </w:rPr>
        <w:t>able</w:t>
      </w:r>
      <w:r w:rsidR="00485EE9" w:rsidRPr="0091195C">
        <w:rPr>
          <w:rFonts w:ascii="Times New Roman" w:eastAsia="Times New Roman" w:hAnsi="Times New Roman" w:cs="Times New Roman"/>
          <w:color w:val="0E101A"/>
          <w:sz w:val="24"/>
          <w:szCs w:val="24"/>
        </w:rPr>
        <w:t xml:space="preserve"> to cater to the needs and preferences of the consumer, the more the business organization will be profitable. The consumers have a huge impact in the market conditions. The product allocation of the market depends upon the marketing strategy of the individual business organization.  </w:t>
      </w:r>
      <w:r w:rsidRPr="0091195C">
        <w:rPr>
          <w:rFonts w:ascii="Times New Roman" w:eastAsia="Times New Roman" w:hAnsi="Times New Roman" w:cs="Times New Roman"/>
          <w:color w:val="0E101A"/>
          <w:sz w:val="24"/>
          <w:szCs w:val="24"/>
        </w:rPr>
        <w:t>The earlier marketing strategy of Mass marketing has been eliminated in the current business platform. Because of the presence of a low level of competitiveness, in the past, business organisations used to avoid the concept of dividing customers into different groups according to their requirements. Nowadays because of the growing population along with the increasing marketing trends, the business organisation needs to follow the path of justification for satisfying their customers. In this particular study, the business marketing strategy of the UK-based company Marks and Spencer is highlighte</w:t>
      </w:r>
      <w:r w:rsidR="00433C8A" w:rsidRPr="0091195C">
        <w:rPr>
          <w:rFonts w:ascii="Times New Roman" w:eastAsia="Times New Roman" w:hAnsi="Times New Roman" w:cs="Times New Roman"/>
          <w:color w:val="0E101A"/>
          <w:sz w:val="24"/>
          <w:szCs w:val="24"/>
        </w:rPr>
        <w:t>d (thecasecentre.org, 2023).</w:t>
      </w:r>
    </w:p>
    <w:p w14:paraId="233025DE" w14:textId="77777777" w:rsidR="0051339A" w:rsidRPr="0091195C" w:rsidRDefault="00000000" w:rsidP="0091195C">
      <w:pPr>
        <w:pStyle w:val="Heading1"/>
        <w:rPr>
          <w:rFonts w:cs="Times New Roman"/>
        </w:rPr>
      </w:pPr>
      <w:bookmarkStart w:id="3" w:name="_Toc139991911"/>
      <w:bookmarkStart w:id="4" w:name="_Toc141361740"/>
      <w:r w:rsidRPr="0091195C">
        <w:rPr>
          <w:rFonts w:cs="Times New Roman"/>
        </w:rPr>
        <w:t>Market Segmentation of M&amp;S</w:t>
      </w:r>
      <w:bookmarkEnd w:id="3"/>
      <w:bookmarkEnd w:id="4"/>
    </w:p>
    <w:p w14:paraId="09296BC0" w14:textId="5F9129FC"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This is one of the important strategies to achieve a good position in the cycle of business marketing. Customers are the sole drivers for the productivity of business organisations. Market Segmentation refers to the fact of subdividing the consumers into various segments. This helps in acknowledging the present requirement of the consumers in further allocating the resources of the company more efficiently.</w:t>
      </w:r>
      <w:r w:rsidR="000F7657" w:rsidRPr="0091195C">
        <w:rPr>
          <w:rFonts w:ascii="Times New Roman" w:eastAsia="Times New Roman" w:hAnsi="Times New Roman" w:cs="Times New Roman"/>
          <w:color w:val="0E101A"/>
          <w:sz w:val="24"/>
          <w:szCs w:val="24"/>
        </w:rPr>
        <w:t xml:space="preserve"> Market segmentation is very effective feature which helps in the functioning of business operation smoothly. If the business organisation </w:t>
      </w:r>
      <w:proofErr w:type="gramStart"/>
      <w:r w:rsidR="000F7657" w:rsidRPr="0091195C">
        <w:rPr>
          <w:rFonts w:ascii="Times New Roman" w:eastAsia="Times New Roman" w:hAnsi="Times New Roman" w:cs="Times New Roman"/>
          <w:color w:val="0E101A"/>
          <w:sz w:val="24"/>
          <w:szCs w:val="24"/>
        </w:rPr>
        <w:t>use</w:t>
      </w:r>
      <w:proofErr w:type="gramEnd"/>
      <w:r w:rsidR="000F7657" w:rsidRPr="0091195C">
        <w:rPr>
          <w:rFonts w:ascii="Times New Roman" w:eastAsia="Times New Roman" w:hAnsi="Times New Roman" w:cs="Times New Roman"/>
          <w:color w:val="0E101A"/>
          <w:sz w:val="24"/>
          <w:szCs w:val="24"/>
        </w:rPr>
        <w:t xml:space="preserve"> the operational structure of market segmentation then they can effectively satisfy the consumers very well. Market segmentation critically divides the consumers into effective zones of business. Through the process of segmentation, the company can able to allocate the resources properly. Market segmentation are of four types including that of demographic segmentation, psychographic segmentation, behavioural segmentation and that of geographic segmentation. </w:t>
      </w:r>
      <w:r w:rsidRPr="0091195C">
        <w:rPr>
          <w:rFonts w:ascii="Times New Roman" w:eastAsia="Times New Roman" w:hAnsi="Times New Roman" w:cs="Times New Roman"/>
          <w:color w:val="0E101A"/>
          <w:sz w:val="24"/>
          <w:szCs w:val="24"/>
        </w:rPr>
        <w:t xml:space="preserve"> </w:t>
      </w:r>
      <w:r w:rsidR="000F7657" w:rsidRPr="0091195C">
        <w:rPr>
          <w:rFonts w:ascii="Times New Roman" w:eastAsia="Times New Roman" w:hAnsi="Times New Roman" w:cs="Times New Roman"/>
          <w:color w:val="0E101A"/>
          <w:sz w:val="24"/>
          <w:szCs w:val="24"/>
        </w:rPr>
        <w:t>Through the process of earlier market assertations, business organizations can very well address to the present change in the preference pattern of the consumers</w:t>
      </w:r>
      <w:r w:rsidR="00720191" w:rsidRPr="0091195C">
        <w:rPr>
          <w:rFonts w:ascii="Times New Roman" w:eastAsia="Times New Roman" w:hAnsi="Times New Roman" w:cs="Times New Roman"/>
          <w:color w:val="0E101A"/>
          <w:sz w:val="24"/>
          <w:szCs w:val="24"/>
        </w:rPr>
        <w:t xml:space="preserve"> All these four types of </w:t>
      </w:r>
      <w:r w:rsidR="00720191" w:rsidRPr="0091195C">
        <w:rPr>
          <w:rFonts w:ascii="Times New Roman" w:eastAsia="Times New Roman" w:hAnsi="Times New Roman" w:cs="Times New Roman"/>
          <w:color w:val="0E101A"/>
          <w:sz w:val="24"/>
          <w:szCs w:val="24"/>
        </w:rPr>
        <w:lastRenderedPageBreak/>
        <w:t xml:space="preserve">segmentation </w:t>
      </w:r>
      <w:proofErr w:type="gramStart"/>
      <w:r w:rsidR="00720191" w:rsidRPr="0091195C">
        <w:rPr>
          <w:rFonts w:ascii="Times New Roman" w:eastAsia="Times New Roman" w:hAnsi="Times New Roman" w:cs="Times New Roman"/>
          <w:color w:val="0E101A"/>
          <w:sz w:val="24"/>
          <w:szCs w:val="24"/>
        </w:rPr>
        <w:t>helps</w:t>
      </w:r>
      <w:proofErr w:type="gramEnd"/>
      <w:r w:rsidR="00720191" w:rsidRPr="0091195C">
        <w:rPr>
          <w:rFonts w:ascii="Times New Roman" w:eastAsia="Times New Roman" w:hAnsi="Times New Roman" w:cs="Times New Roman"/>
          <w:color w:val="0E101A"/>
          <w:sz w:val="24"/>
          <w:szCs w:val="24"/>
        </w:rPr>
        <w:t xml:space="preserve"> the business organization to nourish the nature of the consumers identity properly </w:t>
      </w:r>
      <w:r w:rsidRPr="0091195C">
        <w:rPr>
          <w:rFonts w:ascii="Times New Roman" w:eastAsia="Times New Roman" w:hAnsi="Times New Roman" w:cs="Times New Roman"/>
          <w:color w:val="0E101A"/>
          <w:sz w:val="24"/>
          <w:szCs w:val="24"/>
        </w:rPr>
        <w:t>(Rosario and Raimundo, 2021).</w:t>
      </w:r>
    </w:p>
    <w:p w14:paraId="15175DC6" w14:textId="278B4608"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 xml:space="preserve">M&amp;S has gained the global business lineup in the areas of attire and food. This is now one of the enormous British retail business organisations. They adopt the strategy of </w:t>
      </w:r>
      <w:r w:rsidRPr="0091195C">
        <w:rPr>
          <w:rFonts w:ascii="Times New Roman" w:eastAsia="Times New Roman" w:hAnsi="Times New Roman" w:cs="Times New Roman"/>
          <w:b/>
          <w:color w:val="0E101A"/>
          <w:sz w:val="24"/>
          <w:szCs w:val="24"/>
        </w:rPr>
        <w:t>demographic segmentation</w:t>
      </w:r>
      <w:r w:rsidRPr="0091195C">
        <w:rPr>
          <w:rFonts w:ascii="Times New Roman" w:eastAsia="Times New Roman" w:hAnsi="Times New Roman" w:cs="Times New Roman"/>
          <w:color w:val="0E101A"/>
          <w:sz w:val="24"/>
          <w:szCs w:val="24"/>
        </w:rPr>
        <w:t xml:space="preserve"> to achieve quick market efficiency. Their motive is to cater to the consumers belonging to the high remuneration group of having the age above 30 years. They further follow market segmentation of the concept of the value of their commodities. The business track of segmentation enables the particular company to reach the revenue generation of 11.9 billion British pounds in the UK and also globally. A major part of the revenue was generated from the food segment (Smith, 2023).</w:t>
      </w:r>
      <w:r w:rsidR="00720191" w:rsidRPr="0091195C">
        <w:rPr>
          <w:rFonts w:ascii="Times New Roman" w:eastAsia="Times New Roman" w:hAnsi="Times New Roman" w:cs="Times New Roman"/>
          <w:color w:val="0E101A"/>
          <w:sz w:val="24"/>
          <w:szCs w:val="24"/>
        </w:rPr>
        <w:t xml:space="preserve"> M&amp;S has reached the global dimension in this path of business alignment in the dimension of demographic segmentation. According to the business functionality of the demographic feature, the company has successfully allocated the products subdividing the consumers relating to this particular segmented trait (Bartleby, 2023).</w:t>
      </w:r>
    </w:p>
    <w:p w14:paraId="3C75312C" w14:textId="77777777" w:rsidR="0051339A" w:rsidRPr="0091195C" w:rsidRDefault="0051339A" w:rsidP="00AE09D1">
      <w:pPr>
        <w:spacing w:line="360" w:lineRule="auto"/>
        <w:jc w:val="both"/>
        <w:rPr>
          <w:rFonts w:ascii="Times New Roman" w:eastAsia="Times New Roman" w:hAnsi="Times New Roman" w:cs="Times New Roman"/>
          <w:b/>
          <w:sz w:val="24"/>
          <w:szCs w:val="24"/>
        </w:rPr>
      </w:pPr>
    </w:p>
    <w:p w14:paraId="76EC4052" w14:textId="77777777" w:rsidR="0051339A" w:rsidRPr="0091195C" w:rsidRDefault="00000000" w:rsidP="00AE09D1">
      <w:pPr>
        <w:spacing w:line="360" w:lineRule="auto"/>
        <w:jc w:val="both"/>
        <w:rPr>
          <w:rFonts w:ascii="Times New Roman" w:eastAsia="Times New Roman" w:hAnsi="Times New Roman" w:cs="Times New Roman"/>
          <w:sz w:val="24"/>
          <w:szCs w:val="24"/>
        </w:rPr>
      </w:pPr>
      <w:r w:rsidRPr="0091195C">
        <w:rPr>
          <w:rFonts w:ascii="Times New Roman" w:eastAsia="Times New Roman" w:hAnsi="Times New Roman" w:cs="Times New Roman"/>
          <w:noProof/>
          <w:sz w:val="24"/>
          <w:szCs w:val="24"/>
        </w:rPr>
        <w:drawing>
          <wp:inline distT="114300" distB="114300" distL="114300" distR="114300" wp14:anchorId="51DF7FD4" wp14:editId="0637D6EA">
            <wp:extent cx="5731200" cy="3810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3810000"/>
                    </a:xfrm>
                    <a:prstGeom prst="rect">
                      <a:avLst/>
                    </a:prstGeom>
                    <a:ln/>
                  </pic:spPr>
                </pic:pic>
              </a:graphicData>
            </a:graphic>
          </wp:inline>
        </w:drawing>
      </w:r>
    </w:p>
    <w:p w14:paraId="606C73BC" w14:textId="32FCED48" w:rsidR="0051339A" w:rsidRPr="00F93098" w:rsidRDefault="000D26D7" w:rsidP="00CC1FAA">
      <w:pPr>
        <w:spacing w:line="360" w:lineRule="auto"/>
        <w:jc w:val="center"/>
        <w:rPr>
          <w:rFonts w:ascii="Times New Roman" w:eastAsia="Times New Roman" w:hAnsi="Times New Roman" w:cs="Times New Roman"/>
          <w:b/>
          <w:bCs/>
          <w:sz w:val="24"/>
          <w:szCs w:val="24"/>
        </w:rPr>
      </w:pPr>
      <w:r w:rsidRPr="00F93098">
        <w:rPr>
          <w:rFonts w:ascii="Times New Roman" w:eastAsia="Times New Roman" w:hAnsi="Times New Roman" w:cs="Times New Roman"/>
          <w:b/>
          <w:bCs/>
          <w:sz w:val="24"/>
          <w:szCs w:val="24"/>
        </w:rPr>
        <w:t>FIGURE 1.</w:t>
      </w:r>
    </w:p>
    <w:p w14:paraId="073A85F9" w14:textId="21A09DD3" w:rsidR="000D26D7" w:rsidRPr="00F93098" w:rsidRDefault="000D26D7" w:rsidP="00CC1FAA">
      <w:pPr>
        <w:spacing w:line="360" w:lineRule="auto"/>
        <w:jc w:val="center"/>
        <w:rPr>
          <w:rFonts w:ascii="Times New Roman" w:eastAsia="Times New Roman" w:hAnsi="Times New Roman" w:cs="Times New Roman"/>
          <w:b/>
          <w:bCs/>
          <w:sz w:val="24"/>
          <w:szCs w:val="24"/>
        </w:rPr>
      </w:pPr>
      <w:r w:rsidRPr="00F93098">
        <w:rPr>
          <w:rFonts w:ascii="Times New Roman" w:eastAsia="Times New Roman" w:hAnsi="Times New Roman" w:cs="Times New Roman"/>
          <w:b/>
          <w:bCs/>
          <w:sz w:val="24"/>
          <w:szCs w:val="24"/>
        </w:rPr>
        <w:t>SOURCE: (Foroes.net, 2023).</w:t>
      </w:r>
    </w:p>
    <w:p w14:paraId="3BA0ED81" w14:textId="77777777" w:rsidR="0051339A" w:rsidRPr="0091195C" w:rsidRDefault="00000000" w:rsidP="0091195C">
      <w:pPr>
        <w:pStyle w:val="Heading1"/>
        <w:rPr>
          <w:rFonts w:cs="Times New Roman"/>
        </w:rPr>
      </w:pPr>
      <w:bookmarkStart w:id="5" w:name="_Toc139991912"/>
      <w:bookmarkStart w:id="6" w:name="_Toc141361741"/>
      <w:r w:rsidRPr="0091195C">
        <w:rPr>
          <w:rFonts w:cs="Times New Roman"/>
        </w:rPr>
        <w:lastRenderedPageBreak/>
        <w:t>Market Targeting of M&amp;S</w:t>
      </w:r>
      <w:bookmarkEnd w:id="5"/>
      <w:bookmarkEnd w:id="6"/>
    </w:p>
    <w:p w14:paraId="27C45185" w14:textId="77777777"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 xml:space="preserve">This type of marketing strategy deals with the business scheme by concentrating on the acceleration of sales structure and the consciousness of the current brand portfolio among the desired medium of customers. Target marketing strategies follow the path of four types. Mass marketing is generally about grouping consumers according to their needs. In the case of differentiated marketing strategy, the companies are engrossed in making up certain campaigns in turn to capture a large portion of market segments. The strategy of niche marketing is used to target the consumers belonging to a small business market area. Lastly, the micromarketing strategy follows the track of advertisement to capture the mindset of the consumers belonging to the small business market area (Morgan </w:t>
      </w:r>
      <w:r w:rsidRPr="0091195C">
        <w:rPr>
          <w:rFonts w:ascii="Times New Roman" w:eastAsia="Times New Roman" w:hAnsi="Times New Roman" w:cs="Times New Roman"/>
          <w:i/>
          <w:color w:val="0E101A"/>
          <w:sz w:val="24"/>
          <w:szCs w:val="24"/>
        </w:rPr>
        <w:t>et al.</w:t>
      </w:r>
      <w:r w:rsidRPr="0091195C">
        <w:rPr>
          <w:rFonts w:ascii="Times New Roman" w:eastAsia="Times New Roman" w:hAnsi="Times New Roman" w:cs="Times New Roman"/>
          <w:color w:val="0E101A"/>
          <w:sz w:val="24"/>
          <w:szCs w:val="24"/>
        </w:rPr>
        <w:t xml:space="preserve"> 2019).</w:t>
      </w:r>
    </w:p>
    <w:p w14:paraId="3178251F" w14:textId="77777777"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Marks and Spencer especially entangled its targeting strategy following the pathway of consumers within a specific age limit. They have a wide business span in the areas of food and clothing. They further utilize the panel of advertisement to achieve a successful panel of targeting the customers along with their effective requirements. Their business stream deals with the materials of luxury items along with truly affordable items. This allows them to expand their business area along a wide business dimension. The recent annual report highlighted the fact that the M&amp;S marketing area continues to capture consumers belonging to the age of 45 years. To maintain its name in the worldwide phenomenon M&amp;S usually targets the international regions (Hobbs, 2023).</w:t>
      </w:r>
    </w:p>
    <w:p w14:paraId="6934ECE0" w14:textId="77777777" w:rsidR="0051339A" w:rsidRPr="0091195C" w:rsidRDefault="0051339A" w:rsidP="00AE09D1">
      <w:pPr>
        <w:spacing w:line="360" w:lineRule="auto"/>
        <w:jc w:val="both"/>
        <w:rPr>
          <w:rFonts w:ascii="Times New Roman" w:eastAsia="Times New Roman" w:hAnsi="Times New Roman" w:cs="Times New Roman"/>
          <w:b/>
          <w:sz w:val="24"/>
          <w:szCs w:val="24"/>
        </w:rPr>
      </w:pPr>
    </w:p>
    <w:p w14:paraId="2E704CAE" w14:textId="07A1BC88" w:rsidR="0051339A" w:rsidRPr="0091195C" w:rsidRDefault="000D26D7" w:rsidP="00AE0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2D1A895" wp14:editId="3C28E338">
            <wp:extent cx="5829300" cy="3638550"/>
            <wp:effectExtent l="0" t="0" r="0" b="0"/>
            <wp:docPr id="748374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9300" cy="3638550"/>
                    </a:xfrm>
                    <a:prstGeom prst="rect">
                      <a:avLst/>
                    </a:prstGeom>
                    <a:noFill/>
                  </pic:spPr>
                </pic:pic>
              </a:graphicData>
            </a:graphic>
          </wp:inline>
        </w:drawing>
      </w:r>
    </w:p>
    <w:p w14:paraId="253A79FE" w14:textId="2B8B7756" w:rsidR="0051339A" w:rsidRPr="00F93098" w:rsidRDefault="000D26D7" w:rsidP="00CC1FAA">
      <w:pPr>
        <w:spacing w:line="360" w:lineRule="auto"/>
        <w:jc w:val="center"/>
        <w:rPr>
          <w:rFonts w:ascii="Times New Roman" w:eastAsia="Times New Roman" w:hAnsi="Times New Roman" w:cs="Times New Roman"/>
          <w:b/>
          <w:bCs/>
          <w:sz w:val="24"/>
          <w:szCs w:val="24"/>
        </w:rPr>
      </w:pPr>
      <w:r w:rsidRPr="00F93098">
        <w:rPr>
          <w:rFonts w:ascii="Times New Roman" w:eastAsia="Times New Roman" w:hAnsi="Times New Roman" w:cs="Times New Roman"/>
          <w:b/>
          <w:bCs/>
          <w:sz w:val="24"/>
          <w:szCs w:val="24"/>
        </w:rPr>
        <w:t xml:space="preserve">FIGURE </w:t>
      </w:r>
      <w:r w:rsidR="00CC1FAA">
        <w:rPr>
          <w:rFonts w:ascii="Times New Roman" w:eastAsia="Times New Roman" w:hAnsi="Times New Roman" w:cs="Times New Roman"/>
          <w:b/>
          <w:bCs/>
          <w:sz w:val="24"/>
          <w:szCs w:val="24"/>
        </w:rPr>
        <w:t>2</w:t>
      </w:r>
      <w:r w:rsidRPr="00F93098">
        <w:rPr>
          <w:rFonts w:ascii="Times New Roman" w:eastAsia="Times New Roman" w:hAnsi="Times New Roman" w:cs="Times New Roman"/>
          <w:b/>
          <w:bCs/>
          <w:sz w:val="24"/>
          <w:szCs w:val="24"/>
        </w:rPr>
        <w:t>.</w:t>
      </w:r>
    </w:p>
    <w:p w14:paraId="4F66C363" w14:textId="206DE580" w:rsidR="0051339A" w:rsidRPr="00CC1FAA" w:rsidRDefault="000D26D7" w:rsidP="00CC1FAA">
      <w:pPr>
        <w:spacing w:line="360" w:lineRule="auto"/>
        <w:jc w:val="center"/>
        <w:rPr>
          <w:rFonts w:ascii="Times New Roman" w:eastAsia="Times New Roman" w:hAnsi="Times New Roman" w:cs="Times New Roman"/>
          <w:b/>
          <w:bCs/>
          <w:sz w:val="24"/>
          <w:szCs w:val="24"/>
        </w:rPr>
      </w:pPr>
      <w:r w:rsidRPr="00F93098">
        <w:rPr>
          <w:rFonts w:ascii="Times New Roman" w:eastAsia="Times New Roman" w:hAnsi="Times New Roman" w:cs="Times New Roman"/>
          <w:b/>
          <w:bCs/>
          <w:sz w:val="24"/>
          <w:szCs w:val="24"/>
        </w:rPr>
        <w:t>SOURCE: (</w:t>
      </w:r>
      <w:proofErr w:type="spellStart"/>
      <w:r w:rsidRPr="00F93098">
        <w:rPr>
          <w:rFonts w:ascii="Times New Roman" w:eastAsia="Times New Roman" w:hAnsi="Times New Roman" w:cs="Times New Roman"/>
          <w:b/>
          <w:bCs/>
          <w:sz w:val="24"/>
          <w:szCs w:val="24"/>
        </w:rPr>
        <w:t>Istockphoto</w:t>
      </w:r>
      <w:proofErr w:type="spellEnd"/>
      <w:r w:rsidRPr="00F93098">
        <w:rPr>
          <w:rFonts w:ascii="Times New Roman" w:eastAsia="Times New Roman" w:hAnsi="Times New Roman" w:cs="Times New Roman"/>
          <w:b/>
          <w:bCs/>
          <w:sz w:val="24"/>
          <w:szCs w:val="24"/>
        </w:rPr>
        <w:t>, 2023).</w:t>
      </w:r>
    </w:p>
    <w:p w14:paraId="34629D0F" w14:textId="77777777" w:rsidR="0051339A" w:rsidRPr="0091195C" w:rsidRDefault="00000000" w:rsidP="0091195C">
      <w:pPr>
        <w:pStyle w:val="Heading1"/>
        <w:rPr>
          <w:rFonts w:cs="Times New Roman"/>
        </w:rPr>
      </w:pPr>
      <w:bookmarkStart w:id="7" w:name="_Toc139991913"/>
      <w:bookmarkStart w:id="8" w:name="_Toc141361742"/>
      <w:r w:rsidRPr="0091195C">
        <w:rPr>
          <w:rFonts w:cs="Times New Roman"/>
        </w:rPr>
        <w:t>Market Positioning of M&amp;S</w:t>
      </w:r>
      <w:bookmarkEnd w:id="7"/>
      <w:bookmarkEnd w:id="8"/>
    </w:p>
    <w:p w14:paraId="46301819" w14:textId="77777777"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With the rise of the huge competitiveness in the market, every organization is trying to increase its market value. The main goal is to attract customers to the relevant business field. Market positioning strategy refers to the fact of introducing the varied trademark of the product to gain the attention of the consumers. At the same time, it places tough competition for the competitors (</w:t>
      </w:r>
      <w:proofErr w:type="spellStart"/>
      <w:r w:rsidRPr="0091195C">
        <w:rPr>
          <w:rFonts w:ascii="Times New Roman" w:eastAsia="Times New Roman" w:hAnsi="Times New Roman" w:cs="Times New Roman"/>
          <w:color w:val="0E101A"/>
          <w:sz w:val="24"/>
          <w:szCs w:val="24"/>
        </w:rPr>
        <w:t>Lanzolla</w:t>
      </w:r>
      <w:proofErr w:type="spellEnd"/>
      <w:r w:rsidRPr="0091195C">
        <w:rPr>
          <w:rFonts w:ascii="Times New Roman" w:eastAsia="Times New Roman" w:hAnsi="Times New Roman" w:cs="Times New Roman"/>
          <w:color w:val="0E101A"/>
          <w:sz w:val="24"/>
          <w:szCs w:val="24"/>
        </w:rPr>
        <w:t xml:space="preserve"> and Markides, 2021).</w:t>
      </w:r>
    </w:p>
    <w:p w14:paraId="3E195425" w14:textId="76FBED3F"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 xml:space="preserve">M&amp;S followed the positioning strategy highlighting the notion in terms of quality, a new introduction, true recognition for money, and the nature of legitimate. This particular company always had the aim to maintain its level of quality and standard just to attract consumers. But a recent study showed that their market positioning facto has strayed from the value of the name of their products in the market. </w:t>
      </w:r>
      <w:proofErr w:type="gramStart"/>
      <w:r w:rsidRPr="0091195C">
        <w:rPr>
          <w:rFonts w:ascii="Times New Roman" w:eastAsia="Times New Roman" w:hAnsi="Times New Roman" w:cs="Times New Roman"/>
          <w:color w:val="0E101A"/>
          <w:sz w:val="24"/>
          <w:szCs w:val="24"/>
        </w:rPr>
        <w:t>Thus</w:t>
      </w:r>
      <w:proofErr w:type="gramEnd"/>
      <w:r w:rsidRPr="0091195C">
        <w:rPr>
          <w:rFonts w:ascii="Times New Roman" w:eastAsia="Times New Roman" w:hAnsi="Times New Roman" w:cs="Times New Roman"/>
          <w:color w:val="0E101A"/>
          <w:sz w:val="24"/>
          <w:szCs w:val="24"/>
        </w:rPr>
        <w:t xml:space="preserve"> resulting in a decline in sales. </w:t>
      </w:r>
      <w:proofErr w:type="gramStart"/>
      <w:r w:rsidRPr="0091195C">
        <w:rPr>
          <w:rFonts w:ascii="Times New Roman" w:eastAsia="Times New Roman" w:hAnsi="Times New Roman" w:cs="Times New Roman"/>
          <w:color w:val="0E101A"/>
          <w:sz w:val="24"/>
          <w:szCs w:val="24"/>
        </w:rPr>
        <w:t>So</w:t>
      </w:r>
      <w:proofErr w:type="gramEnd"/>
      <w:r w:rsidRPr="0091195C">
        <w:rPr>
          <w:rFonts w:ascii="Times New Roman" w:eastAsia="Times New Roman" w:hAnsi="Times New Roman" w:cs="Times New Roman"/>
          <w:color w:val="0E101A"/>
          <w:sz w:val="24"/>
          <w:szCs w:val="24"/>
        </w:rPr>
        <w:t xml:space="preserve"> the company needs to evaluate this vision of positioning properly to gain the name of market value once again</w:t>
      </w:r>
      <w:r w:rsidR="00720191" w:rsidRPr="0091195C">
        <w:rPr>
          <w:rFonts w:ascii="Times New Roman" w:eastAsia="Times New Roman" w:hAnsi="Times New Roman" w:cs="Times New Roman"/>
          <w:color w:val="0E101A"/>
          <w:sz w:val="24"/>
          <w:szCs w:val="24"/>
        </w:rPr>
        <w:t>. Through the process of the feature of market positioning M&amp;S can able to increase their market share in the global market successfully. In today’s world every organization try to increase the share of their revenue return. This can be only done by analysing the market structure properly</w:t>
      </w:r>
      <w:r w:rsidR="002D4F72" w:rsidRPr="0091195C">
        <w:rPr>
          <w:rFonts w:ascii="Times New Roman" w:eastAsia="Times New Roman" w:hAnsi="Times New Roman" w:cs="Times New Roman"/>
          <w:color w:val="0E101A"/>
          <w:sz w:val="24"/>
          <w:szCs w:val="24"/>
        </w:rPr>
        <w:t xml:space="preserve">. Generalizing the value of money return effectively </w:t>
      </w:r>
      <w:r w:rsidRPr="0091195C">
        <w:rPr>
          <w:rFonts w:ascii="Times New Roman" w:eastAsia="Times New Roman" w:hAnsi="Times New Roman" w:cs="Times New Roman"/>
          <w:color w:val="0E101A"/>
          <w:sz w:val="24"/>
          <w:szCs w:val="24"/>
        </w:rPr>
        <w:t>(Prezi, 2023).</w:t>
      </w:r>
    </w:p>
    <w:p w14:paraId="6CBDD9D8" w14:textId="77777777" w:rsidR="0051339A" w:rsidRDefault="00000000" w:rsidP="00AE09D1">
      <w:pPr>
        <w:spacing w:line="360" w:lineRule="auto"/>
        <w:jc w:val="both"/>
        <w:rPr>
          <w:rFonts w:ascii="Times New Roman" w:eastAsia="Times New Roman" w:hAnsi="Times New Roman" w:cs="Times New Roman"/>
          <w:sz w:val="24"/>
          <w:szCs w:val="24"/>
        </w:rPr>
      </w:pPr>
      <w:r w:rsidRPr="0091195C">
        <w:rPr>
          <w:rFonts w:ascii="Times New Roman" w:eastAsia="Times New Roman" w:hAnsi="Times New Roman" w:cs="Times New Roman"/>
          <w:noProof/>
          <w:sz w:val="24"/>
          <w:szCs w:val="24"/>
        </w:rPr>
        <w:lastRenderedPageBreak/>
        <w:drawing>
          <wp:inline distT="114300" distB="114300" distL="114300" distR="114300" wp14:anchorId="2EFC25DB" wp14:editId="1A45162E">
            <wp:extent cx="2857500" cy="16002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857500" cy="1600200"/>
                    </a:xfrm>
                    <a:prstGeom prst="rect">
                      <a:avLst/>
                    </a:prstGeom>
                    <a:ln/>
                  </pic:spPr>
                </pic:pic>
              </a:graphicData>
            </a:graphic>
          </wp:inline>
        </w:drawing>
      </w:r>
    </w:p>
    <w:p w14:paraId="5968BE8F" w14:textId="6C4ACFBD" w:rsidR="000D26D7" w:rsidRPr="00F93098" w:rsidRDefault="000D26D7" w:rsidP="0085076E">
      <w:pPr>
        <w:spacing w:line="360" w:lineRule="auto"/>
        <w:jc w:val="center"/>
        <w:rPr>
          <w:rFonts w:ascii="Times New Roman" w:eastAsia="Times New Roman" w:hAnsi="Times New Roman" w:cs="Times New Roman"/>
          <w:b/>
          <w:bCs/>
          <w:sz w:val="24"/>
          <w:szCs w:val="24"/>
        </w:rPr>
      </w:pPr>
      <w:r w:rsidRPr="00F93098">
        <w:rPr>
          <w:rFonts w:ascii="Times New Roman" w:eastAsia="Times New Roman" w:hAnsi="Times New Roman" w:cs="Times New Roman"/>
          <w:b/>
          <w:bCs/>
          <w:sz w:val="24"/>
          <w:szCs w:val="24"/>
        </w:rPr>
        <w:t>FIGURE 3.</w:t>
      </w:r>
    </w:p>
    <w:p w14:paraId="4CEC838B" w14:textId="5075C745" w:rsidR="000D26D7" w:rsidRPr="00F93098" w:rsidRDefault="000D26D7" w:rsidP="0085076E">
      <w:pPr>
        <w:spacing w:line="360" w:lineRule="auto"/>
        <w:jc w:val="center"/>
        <w:rPr>
          <w:rFonts w:ascii="Times New Roman" w:eastAsia="Times New Roman" w:hAnsi="Times New Roman" w:cs="Times New Roman"/>
          <w:b/>
          <w:bCs/>
          <w:sz w:val="24"/>
          <w:szCs w:val="24"/>
        </w:rPr>
      </w:pPr>
      <w:r w:rsidRPr="00F93098">
        <w:rPr>
          <w:rFonts w:ascii="Times New Roman" w:eastAsia="Times New Roman" w:hAnsi="Times New Roman" w:cs="Times New Roman"/>
          <w:b/>
          <w:bCs/>
          <w:sz w:val="24"/>
          <w:szCs w:val="24"/>
        </w:rPr>
        <w:t>SOURCE: (</w:t>
      </w:r>
      <w:proofErr w:type="spellStart"/>
      <w:r w:rsidRPr="00F93098">
        <w:rPr>
          <w:rFonts w:ascii="Times New Roman" w:eastAsia="Times New Roman" w:hAnsi="Times New Roman" w:cs="Times New Roman"/>
          <w:b/>
          <w:bCs/>
          <w:sz w:val="24"/>
          <w:szCs w:val="24"/>
        </w:rPr>
        <w:t>slideplayer</w:t>
      </w:r>
      <w:proofErr w:type="spellEnd"/>
      <w:r w:rsidRPr="00F93098">
        <w:rPr>
          <w:rFonts w:ascii="Times New Roman" w:eastAsia="Times New Roman" w:hAnsi="Times New Roman" w:cs="Times New Roman"/>
          <w:b/>
          <w:bCs/>
          <w:sz w:val="24"/>
          <w:szCs w:val="24"/>
        </w:rPr>
        <w:t>, 2023).</w:t>
      </w:r>
    </w:p>
    <w:p w14:paraId="4A5B1B78" w14:textId="77777777" w:rsidR="0051339A" w:rsidRPr="0091195C" w:rsidRDefault="00000000" w:rsidP="0091195C">
      <w:pPr>
        <w:pStyle w:val="Heading1"/>
        <w:rPr>
          <w:rFonts w:cs="Times New Roman"/>
        </w:rPr>
      </w:pPr>
      <w:bookmarkStart w:id="9" w:name="_Toc139991914"/>
      <w:bookmarkStart w:id="10" w:name="_Toc141361743"/>
      <w:r w:rsidRPr="0091195C">
        <w:rPr>
          <w:rFonts w:cs="Times New Roman"/>
        </w:rPr>
        <w:t>Marketing Mix Strategy of Marks and Spencer</w:t>
      </w:r>
      <w:bookmarkEnd w:id="9"/>
      <w:bookmarkEnd w:id="10"/>
    </w:p>
    <w:p w14:paraId="2439A8EE" w14:textId="7FCF01B1"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M&amp;S followed different strategies for the expansion of its business operations. Marketing mix strategies mainly comprise four components namely product, price, place, and promotion. These strategies serve as the key functionality of the business plan. For the proper alignment of the business, the marketing mix strategies should be countered in the desired field of excellence (</w:t>
      </w:r>
      <w:r w:rsidR="00071CB7" w:rsidRPr="0091195C">
        <w:rPr>
          <w:rFonts w:ascii="Times New Roman" w:eastAsia="Times New Roman" w:hAnsi="Times New Roman" w:cs="Times New Roman"/>
          <w:color w:val="0E101A"/>
          <w:sz w:val="24"/>
          <w:szCs w:val="24"/>
        </w:rPr>
        <w:t xml:space="preserve">Kotler </w:t>
      </w:r>
      <w:r w:rsidR="00071CB7" w:rsidRPr="0091195C">
        <w:rPr>
          <w:rFonts w:ascii="Times New Roman" w:eastAsia="Times New Roman" w:hAnsi="Times New Roman" w:cs="Times New Roman"/>
          <w:i/>
          <w:iCs/>
          <w:color w:val="0E101A"/>
          <w:sz w:val="24"/>
          <w:szCs w:val="24"/>
        </w:rPr>
        <w:t>et al.</w:t>
      </w:r>
      <w:r w:rsidR="00071CB7" w:rsidRPr="0091195C">
        <w:rPr>
          <w:rFonts w:ascii="Times New Roman" w:eastAsia="Times New Roman" w:hAnsi="Times New Roman" w:cs="Times New Roman"/>
          <w:color w:val="0E101A"/>
          <w:sz w:val="24"/>
          <w:szCs w:val="24"/>
        </w:rPr>
        <w:t xml:space="preserve"> 2019).</w:t>
      </w:r>
    </w:p>
    <w:p w14:paraId="423D2244" w14:textId="17ED1785" w:rsidR="00071CB7"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M&amp;S follows the pathway of marketing mix strategies to maintain the brand name of its products. To attract the sight of the customers every organisation should maintain a secure business plan of operations. In the process of digitalization, the business ambiance of M&amp;S securely justifies the relational ground with their customers. The 4Ps of a marketing business plan ensure the requirements and preferences of the consumer based on charge, commodity, location, and furtherance</w:t>
      </w:r>
      <w:r w:rsidR="00AB6FC7" w:rsidRPr="0091195C">
        <w:rPr>
          <w:rFonts w:ascii="Times New Roman" w:eastAsia="Times New Roman" w:hAnsi="Times New Roman" w:cs="Times New Roman"/>
          <w:color w:val="0E101A"/>
          <w:sz w:val="24"/>
          <w:szCs w:val="24"/>
        </w:rPr>
        <w:t xml:space="preserve"> (Admin, 2023).</w:t>
      </w:r>
    </w:p>
    <w:p w14:paraId="5312803C" w14:textId="4380E0CE"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With the help of this, M&amp;S can also determine the price of the goods that will be available to their consumers based on affordability. M&amp;S has a huge setup in the UK covering 950 stores along with an online facility. The company aims to become the zone of carbon impartial by the year 2035 to achieve environmental sustenance to continue business expansion effectively. The drivers of the marketing mix pillars of M&amp;S lead to effective business operations (Bhasin, 2023).</w:t>
      </w:r>
    </w:p>
    <w:p w14:paraId="07CE6C78" w14:textId="77777777" w:rsidR="0051339A" w:rsidRPr="0091195C" w:rsidRDefault="00000000" w:rsidP="00AE09D1">
      <w:pPr>
        <w:spacing w:line="360" w:lineRule="auto"/>
        <w:jc w:val="both"/>
        <w:rPr>
          <w:rFonts w:ascii="Times New Roman" w:eastAsia="Times New Roman" w:hAnsi="Times New Roman" w:cs="Times New Roman"/>
          <w:b/>
          <w:color w:val="0E101A"/>
          <w:sz w:val="24"/>
          <w:szCs w:val="24"/>
        </w:rPr>
      </w:pPr>
      <w:r w:rsidRPr="0091195C">
        <w:rPr>
          <w:rFonts w:ascii="Times New Roman" w:eastAsia="Times New Roman" w:hAnsi="Times New Roman" w:cs="Times New Roman"/>
          <w:b/>
          <w:color w:val="0E101A"/>
          <w:sz w:val="24"/>
          <w:szCs w:val="24"/>
        </w:rPr>
        <w:t>Product</w:t>
      </w:r>
    </w:p>
    <w:p w14:paraId="1523F5F0" w14:textId="362EF391"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 xml:space="preserve">The marketing mix strategy in the alignment of products led to the expansion of the business of M&amp;S in the field of exploration including that of relatable age groups. This strategy ensures the circulation of their products both in the sphere of men and women according to their needs and </w:t>
      </w:r>
      <w:r w:rsidR="002D4F72" w:rsidRPr="0091195C">
        <w:rPr>
          <w:rFonts w:ascii="Times New Roman" w:eastAsia="Times New Roman" w:hAnsi="Times New Roman" w:cs="Times New Roman"/>
          <w:color w:val="0E101A"/>
          <w:sz w:val="24"/>
          <w:szCs w:val="24"/>
        </w:rPr>
        <w:t xml:space="preserve">preferences. M&amp;S </w:t>
      </w:r>
      <w:r w:rsidRPr="0091195C">
        <w:rPr>
          <w:rFonts w:ascii="Times New Roman" w:eastAsia="Times New Roman" w:hAnsi="Times New Roman" w:cs="Times New Roman"/>
          <w:color w:val="0E101A"/>
          <w:sz w:val="24"/>
          <w:szCs w:val="24"/>
        </w:rPr>
        <w:t xml:space="preserve">offers products for women starting from clothing material to accessories depending upon the current choices of the consumers. M&amp;S also justified their business in the </w:t>
      </w:r>
      <w:r w:rsidRPr="0091195C">
        <w:rPr>
          <w:rFonts w:ascii="Times New Roman" w:eastAsia="Times New Roman" w:hAnsi="Times New Roman" w:cs="Times New Roman"/>
          <w:color w:val="0E101A"/>
          <w:sz w:val="24"/>
          <w:szCs w:val="24"/>
        </w:rPr>
        <w:lastRenderedPageBreak/>
        <w:t>case of men. Their main portfolio is to offer the products of their brand rather than that of global brands. During the pandemic times, the company also forwarded some assistance for the victims</w:t>
      </w:r>
      <w:r w:rsidR="002D4F72" w:rsidRPr="0091195C">
        <w:rPr>
          <w:rFonts w:ascii="Times New Roman" w:eastAsia="Times New Roman" w:hAnsi="Times New Roman" w:cs="Times New Roman"/>
          <w:color w:val="0E101A"/>
          <w:sz w:val="24"/>
          <w:szCs w:val="24"/>
        </w:rPr>
        <w:t xml:space="preserve">. The product strategy of M&amp;S elaborates the desired operation of business in the junction of both male and female. Through this particular strategy, the company can very well address to the recent changes in trend relating to that of the people belonging to current market scenario </w:t>
      </w:r>
      <w:r w:rsidRPr="0091195C">
        <w:rPr>
          <w:rFonts w:ascii="Times New Roman" w:eastAsia="Times New Roman" w:hAnsi="Times New Roman" w:cs="Times New Roman"/>
          <w:color w:val="0E101A"/>
          <w:sz w:val="24"/>
          <w:szCs w:val="24"/>
        </w:rPr>
        <w:t xml:space="preserve">(Corporate. </w:t>
      </w:r>
      <w:proofErr w:type="spellStart"/>
      <w:r w:rsidRPr="0091195C">
        <w:rPr>
          <w:rFonts w:ascii="Times New Roman" w:eastAsia="Times New Roman" w:hAnsi="Times New Roman" w:cs="Times New Roman"/>
          <w:color w:val="0E101A"/>
          <w:sz w:val="24"/>
          <w:szCs w:val="24"/>
        </w:rPr>
        <w:t>marksandspencer</w:t>
      </w:r>
      <w:proofErr w:type="spellEnd"/>
      <w:r w:rsidRPr="0091195C">
        <w:rPr>
          <w:rFonts w:ascii="Times New Roman" w:eastAsia="Times New Roman" w:hAnsi="Times New Roman" w:cs="Times New Roman"/>
          <w:color w:val="0E101A"/>
          <w:sz w:val="24"/>
          <w:szCs w:val="24"/>
        </w:rPr>
        <w:t>, 2023).</w:t>
      </w:r>
    </w:p>
    <w:p w14:paraId="1F9EB076" w14:textId="77777777" w:rsidR="0051339A" w:rsidRPr="0091195C" w:rsidRDefault="00000000" w:rsidP="00AE09D1">
      <w:pPr>
        <w:spacing w:line="360" w:lineRule="auto"/>
        <w:jc w:val="both"/>
        <w:rPr>
          <w:rFonts w:ascii="Times New Roman" w:eastAsia="Times New Roman" w:hAnsi="Times New Roman" w:cs="Times New Roman"/>
          <w:b/>
          <w:color w:val="0E101A"/>
          <w:sz w:val="24"/>
          <w:szCs w:val="24"/>
        </w:rPr>
      </w:pPr>
      <w:r w:rsidRPr="0091195C">
        <w:rPr>
          <w:rFonts w:ascii="Times New Roman" w:eastAsia="Times New Roman" w:hAnsi="Times New Roman" w:cs="Times New Roman"/>
          <w:b/>
          <w:color w:val="0E101A"/>
          <w:sz w:val="24"/>
          <w:szCs w:val="24"/>
        </w:rPr>
        <w:t>Price</w:t>
      </w:r>
    </w:p>
    <w:p w14:paraId="4E0D1B61" w14:textId="691EE83E" w:rsidR="00AB6FC7"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M&amp;S usually follows the structure of a competitive price strategy. The presence of a vast level of competition in the market sphere forces the company to go for this particular type of strategy. M&amp;S faces a steep level of competition from the region of online business developers. Moreover, this company follows the path of a zestful pricing strategy especially during the season time. Their main drive is to offer attractive discounts to draw the attention of their customers</w:t>
      </w:r>
      <w:r w:rsidR="00AB6FC7" w:rsidRPr="0091195C">
        <w:rPr>
          <w:rFonts w:ascii="Times New Roman" w:eastAsia="Times New Roman" w:hAnsi="Times New Roman" w:cs="Times New Roman"/>
          <w:color w:val="0E101A"/>
          <w:sz w:val="24"/>
          <w:szCs w:val="24"/>
        </w:rPr>
        <w:t xml:space="preserve"> (</w:t>
      </w:r>
      <w:proofErr w:type="spellStart"/>
      <w:r w:rsidR="00AB6FC7" w:rsidRPr="0091195C">
        <w:rPr>
          <w:rFonts w:ascii="Times New Roman" w:eastAsia="Times New Roman" w:hAnsi="Times New Roman" w:cs="Times New Roman"/>
          <w:color w:val="0E101A"/>
          <w:sz w:val="24"/>
          <w:szCs w:val="24"/>
        </w:rPr>
        <w:t>Marketwatch</w:t>
      </w:r>
      <w:proofErr w:type="spellEnd"/>
      <w:r w:rsidR="00AB6FC7" w:rsidRPr="0091195C">
        <w:rPr>
          <w:rFonts w:ascii="Times New Roman" w:eastAsia="Times New Roman" w:hAnsi="Times New Roman" w:cs="Times New Roman"/>
          <w:color w:val="0E101A"/>
          <w:sz w:val="24"/>
          <w:szCs w:val="24"/>
        </w:rPr>
        <w:t>, 2023).</w:t>
      </w:r>
    </w:p>
    <w:p w14:paraId="25E46228" w14:textId="7DAC1777"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 xml:space="preserve"> They also offer less prices for the clearance of their inventory. The statistics suggest that M&amp;S's net income was approximately GBP 363.4 million in comparison to GBP 306.6 million in the last year</w:t>
      </w:r>
      <w:r w:rsidR="002D4F72" w:rsidRPr="0091195C">
        <w:rPr>
          <w:rFonts w:ascii="Times New Roman" w:eastAsia="Times New Roman" w:hAnsi="Times New Roman" w:cs="Times New Roman"/>
          <w:color w:val="0E101A"/>
          <w:sz w:val="24"/>
          <w:szCs w:val="24"/>
        </w:rPr>
        <w:t xml:space="preserve"> </w:t>
      </w:r>
      <w:proofErr w:type="gramStart"/>
      <w:r w:rsidR="002D4F72" w:rsidRPr="0091195C">
        <w:rPr>
          <w:rFonts w:ascii="Times New Roman" w:eastAsia="Times New Roman" w:hAnsi="Times New Roman" w:cs="Times New Roman"/>
          <w:color w:val="0E101A"/>
          <w:sz w:val="24"/>
          <w:szCs w:val="24"/>
        </w:rPr>
        <w:t>In</w:t>
      </w:r>
      <w:proofErr w:type="gramEnd"/>
      <w:r w:rsidR="002D4F72" w:rsidRPr="0091195C">
        <w:rPr>
          <w:rFonts w:ascii="Times New Roman" w:eastAsia="Times New Roman" w:hAnsi="Times New Roman" w:cs="Times New Roman"/>
          <w:color w:val="0E101A"/>
          <w:sz w:val="24"/>
          <w:szCs w:val="24"/>
        </w:rPr>
        <w:t xml:space="preserve"> the alignment of the structural feature of competitive pricing, the company can able to greatly generate the rate of the profit return. This helps the company to maintain their face in the area of competitive market. As because nowadays the business scenario is totally captured by the element of competitive business ground </w:t>
      </w:r>
      <w:r w:rsidRPr="0091195C">
        <w:rPr>
          <w:rFonts w:ascii="Times New Roman" w:eastAsia="Times New Roman" w:hAnsi="Times New Roman" w:cs="Times New Roman"/>
          <w:color w:val="0E101A"/>
          <w:sz w:val="24"/>
          <w:szCs w:val="24"/>
        </w:rPr>
        <w:t xml:space="preserve">(Corporate. </w:t>
      </w:r>
      <w:proofErr w:type="spellStart"/>
      <w:r w:rsidRPr="0091195C">
        <w:rPr>
          <w:rFonts w:ascii="Times New Roman" w:eastAsia="Times New Roman" w:hAnsi="Times New Roman" w:cs="Times New Roman"/>
          <w:color w:val="0E101A"/>
          <w:sz w:val="24"/>
          <w:szCs w:val="24"/>
        </w:rPr>
        <w:t>marksandspencer</w:t>
      </w:r>
      <w:proofErr w:type="spellEnd"/>
      <w:r w:rsidRPr="0091195C">
        <w:rPr>
          <w:rFonts w:ascii="Times New Roman" w:eastAsia="Times New Roman" w:hAnsi="Times New Roman" w:cs="Times New Roman"/>
          <w:color w:val="0E101A"/>
          <w:sz w:val="24"/>
          <w:szCs w:val="24"/>
        </w:rPr>
        <w:t>, 2023).</w:t>
      </w:r>
    </w:p>
    <w:p w14:paraId="4596505A" w14:textId="77777777" w:rsidR="0051339A" w:rsidRPr="0091195C" w:rsidRDefault="00000000" w:rsidP="00AE09D1">
      <w:pPr>
        <w:spacing w:line="360" w:lineRule="auto"/>
        <w:jc w:val="both"/>
        <w:rPr>
          <w:rFonts w:ascii="Times New Roman" w:eastAsia="Times New Roman" w:hAnsi="Times New Roman" w:cs="Times New Roman"/>
          <w:b/>
          <w:color w:val="0E101A"/>
          <w:sz w:val="24"/>
          <w:szCs w:val="24"/>
        </w:rPr>
      </w:pPr>
      <w:r w:rsidRPr="0091195C">
        <w:rPr>
          <w:rFonts w:ascii="Times New Roman" w:eastAsia="Times New Roman" w:hAnsi="Times New Roman" w:cs="Times New Roman"/>
          <w:b/>
          <w:color w:val="0E101A"/>
          <w:sz w:val="24"/>
          <w:szCs w:val="24"/>
        </w:rPr>
        <w:t xml:space="preserve">Place </w:t>
      </w:r>
    </w:p>
    <w:p w14:paraId="329572E6" w14:textId="0C500B2E" w:rsidR="0051339A" w:rsidRPr="0091195C" w:rsidRDefault="00000000" w:rsidP="00AE09D1">
      <w:pPr>
        <w:spacing w:line="360" w:lineRule="auto"/>
        <w:jc w:val="both"/>
        <w:rPr>
          <w:rFonts w:ascii="Times New Roman" w:eastAsia="Times New Roman" w:hAnsi="Times New Roman" w:cs="Times New Roman"/>
          <w:color w:val="0E101A"/>
          <w:sz w:val="24"/>
          <w:szCs w:val="24"/>
        </w:rPr>
      </w:pPr>
      <w:r w:rsidRPr="0091195C">
        <w:rPr>
          <w:rFonts w:ascii="Times New Roman" w:eastAsia="Times New Roman" w:hAnsi="Times New Roman" w:cs="Times New Roman"/>
          <w:color w:val="0E101A"/>
          <w:sz w:val="24"/>
          <w:szCs w:val="24"/>
        </w:rPr>
        <w:t>In the sphere of the marketing mix strategy of place, M&amp;S has a huge divergence internationally. It has got its operation over more than 1000 stores functioning in countries greater than 50. M&amp;S was so successful in expanding its business forum hugely that its presence was globally recognized. M&amp;S offers the advantage of getting employed on their website from where the customers can get their desired articles. M&amp;S generates the option of delivering the products internationally. The current report is suggesting that M&amp;S is forwarded their business podium into the level of 400m pound business</w:t>
      </w:r>
      <w:r w:rsidR="002D4F72" w:rsidRPr="0091195C">
        <w:rPr>
          <w:rFonts w:ascii="Times New Roman" w:eastAsia="Times New Roman" w:hAnsi="Times New Roman" w:cs="Times New Roman"/>
          <w:color w:val="0E101A"/>
          <w:sz w:val="24"/>
          <w:szCs w:val="24"/>
        </w:rPr>
        <w:t xml:space="preserve">. The process of digitalization helped the aforesaid company to obtain the secure place in the international market. This has made the business operation of M&amp;S globally recognized in the area of the name of their product brand creating the portfolio of unique identity which is easily comparable to others. </w:t>
      </w:r>
      <w:r w:rsidRPr="0091195C">
        <w:rPr>
          <w:rFonts w:ascii="Times New Roman" w:eastAsia="Times New Roman" w:hAnsi="Times New Roman" w:cs="Times New Roman"/>
          <w:color w:val="0E101A"/>
          <w:sz w:val="24"/>
          <w:szCs w:val="24"/>
        </w:rPr>
        <w:t>(</w:t>
      </w:r>
      <w:r w:rsidR="00433C8A" w:rsidRPr="0091195C">
        <w:rPr>
          <w:rFonts w:ascii="Times New Roman" w:eastAsia="Times New Roman" w:hAnsi="Times New Roman" w:cs="Times New Roman"/>
          <w:color w:val="0E101A"/>
          <w:sz w:val="24"/>
          <w:szCs w:val="24"/>
        </w:rPr>
        <w:t>Researchgate.net, 2023).</w:t>
      </w:r>
    </w:p>
    <w:p w14:paraId="15F38063" w14:textId="77777777" w:rsidR="000E68BD" w:rsidRDefault="00000000" w:rsidP="000E68BD">
      <w:pPr>
        <w:spacing w:line="360" w:lineRule="auto"/>
        <w:jc w:val="both"/>
        <w:rPr>
          <w:bCs/>
        </w:rPr>
      </w:pPr>
      <w:r w:rsidRPr="0091195C">
        <w:rPr>
          <w:rFonts w:ascii="Times New Roman" w:eastAsia="Times New Roman" w:hAnsi="Times New Roman" w:cs="Times New Roman"/>
          <w:b/>
          <w:color w:val="0E101A"/>
          <w:sz w:val="24"/>
          <w:szCs w:val="24"/>
        </w:rPr>
        <w:t>Promotion</w:t>
      </w:r>
      <w:r w:rsidRPr="000E68BD">
        <w:rPr>
          <w:rFonts w:ascii="Times New Roman" w:eastAsia="Times New Roman" w:hAnsi="Times New Roman" w:cs="Times New Roman"/>
          <w:bCs/>
          <w:color w:val="0E101A"/>
          <w:sz w:val="24"/>
          <w:szCs w:val="24"/>
        </w:rPr>
        <w:t>:</w:t>
      </w:r>
      <w:r w:rsidR="000E68BD" w:rsidRPr="000E68BD">
        <w:rPr>
          <w:bCs/>
        </w:rPr>
        <w:t xml:space="preserve"> </w:t>
      </w:r>
    </w:p>
    <w:p w14:paraId="03635C3C" w14:textId="675A8029" w:rsidR="000E68BD" w:rsidRPr="000E68BD" w:rsidRDefault="000E68BD" w:rsidP="000E68BD">
      <w:pPr>
        <w:spacing w:line="360" w:lineRule="auto"/>
        <w:jc w:val="both"/>
        <w:rPr>
          <w:rFonts w:ascii="Times New Roman" w:eastAsia="Times New Roman" w:hAnsi="Times New Roman" w:cs="Times New Roman"/>
          <w:bCs/>
          <w:color w:val="0E101A"/>
          <w:sz w:val="24"/>
          <w:szCs w:val="24"/>
        </w:rPr>
      </w:pPr>
      <w:r w:rsidRPr="000E68BD">
        <w:rPr>
          <w:rFonts w:ascii="Times New Roman" w:eastAsia="Times New Roman" w:hAnsi="Times New Roman" w:cs="Times New Roman"/>
          <w:bCs/>
          <w:color w:val="0E101A"/>
          <w:sz w:val="24"/>
          <w:szCs w:val="24"/>
        </w:rPr>
        <w:lastRenderedPageBreak/>
        <w:t>In the segmentation of the marketing mix company has used various types of strategies in which the company is also using digital media as well as social media and many more tactics. Digital media is one of the effective ways to promote their product and services in the markets. M&amp;S also increased its presence in the markets by using social media in which companies are easily able to communicate as well as get feedback related to the products. It is also seen that social media also enhances the good's relationship with their customers. There are many types of features of digital technology in which companies are easily able to reach their potential customers in this dynamic business environment (telegraph.co.uk, 2023).</w:t>
      </w:r>
    </w:p>
    <w:p w14:paraId="28C2BA4C" w14:textId="0AE4F415" w:rsidR="000E68BD" w:rsidRPr="000E68BD" w:rsidRDefault="000E68BD" w:rsidP="000E68BD">
      <w:pPr>
        <w:spacing w:line="360" w:lineRule="auto"/>
        <w:jc w:val="both"/>
        <w:rPr>
          <w:rFonts w:ascii="Times New Roman" w:eastAsia="Times New Roman" w:hAnsi="Times New Roman" w:cs="Times New Roman"/>
          <w:bCs/>
          <w:color w:val="0E101A"/>
          <w:sz w:val="24"/>
          <w:szCs w:val="24"/>
        </w:rPr>
      </w:pPr>
      <w:r w:rsidRPr="000E68BD">
        <w:rPr>
          <w:rFonts w:ascii="Times New Roman" w:eastAsia="Times New Roman" w:hAnsi="Times New Roman" w:cs="Times New Roman"/>
          <w:bCs/>
          <w:color w:val="0E101A"/>
          <w:sz w:val="24"/>
          <w:szCs w:val="24"/>
        </w:rPr>
        <w:t xml:space="preserve"> Companies also use influence to promote their product and services in the markets. M&amp;S also operates apps and websites to attack their customers by offering extensive discounts on the products. M&amp;S uses the media of advertisement through television and mobile. This </w:t>
      </w:r>
      <w:proofErr w:type="gramStart"/>
      <w:r w:rsidRPr="000E68BD">
        <w:rPr>
          <w:rFonts w:ascii="Times New Roman" w:eastAsia="Times New Roman" w:hAnsi="Times New Roman" w:cs="Times New Roman"/>
          <w:bCs/>
          <w:color w:val="0E101A"/>
          <w:sz w:val="24"/>
          <w:szCs w:val="24"/>
        </w:rPr>
        <w:t>particular company</w:t>
      </w:r>
      <w:proofErr w:type="gramEnd"/>
      <w:r w:rsidRPr="000E68BD">
        <w:rPr>
          <w:rFonts w:ascii="Times New Roman" w:eastAsia="Times New Roman" w:hAnsi="Times New Roman" w:cs="Times New Roman"/>
          <w:bCs/>
          <w:color w:val="0E101A"/>
          <w:sz w:val="24"/>
          <w:szCs w:val="24"/>
        </w:rPr>
        <w:t xml:space="preserve"> enhances the promotion process by the use of social media to brand their attires to get more promotional dimensions. They also use the marketing platform of promotion in the phase of the website. The company utilizes this platform for attracting consumers in alliance with the recent market trends (Gilliland, 2023</w:t>
      </w:r>
      <w:r>
        <w:rPr>
          <w:rFonts w:ascii="Times New Roman" w:eastAsia="Times New Roman" w:hAnsi="Times New Roman" w:cs="Times New Roman"/>
          <w:bCs/>
          <w:color w:val="0E101A"/>
          <w:sz w:val="24"/>
          <w:szCs w:val="24"/>
        </w:rPr>
        <w:t>).</w:t>
      </w:r>
    </w:p>
    <w:p w14:paraId="2A65B21B" w14:textId="6B6EEC4C" w:rsidR="0051339A" w:rsidRPr="000E68BD" w:rsidRDefault="0051339A" w:rsidP="00AE09D1">
      <w:pPr>
        <w:spacing w:line="360" w:lineRule="auto"/>
        <w:jc w:val="both"/>
        <w:rPr>
          <w:rFonts w:ascii="Times New Roman" w:eastAsia="Times New Roman" w:hAnsi="Times New Roman" w:cs="Times New Roman"/>
          <w:bCs/>
          <w:color w:val="0E101A"/>
          <w:sz w:val="24"/>
          <w:szCs w:val="24"/>
        </w:rPr>
      </w:pPr>
    </w:p>
    <w:p w14:paraId="547BFF12" w14:textId="77777777" w:rsidR="009D0DF9" w:rsidRPr="0091195C" w:rsidRDefault="009D0DF9" w:rsidP="00AE09D1">
      <w:pPr>
        <w:spacing w:line="360" w:lineRule="auto"/>
        <w:jc w:val="both"/>
        <w:rPr>
          <w:rFonts w:ascii="Times New Roman" w:eastAsia="Times New Roman" w:hAnsi="Times New Roman" w:cs="Times New Roman"/>
          <w:color w:val="0E101A"/>
          <w:sz w:val="24"/>
          <w:szCs w:val="24"/>
        </w:rPr>
      </w:pPr>
    </w:p>
    <w:p w14:paraId="1A6E7367" w14:textId="0439AEDB" w:rsidR="0051339A" w:rsidRDefault="009D0DF9" w:rsidP="00AE09D1">
      <w:pPr>
        <w:spacing w:line="360" w:lineRule="auto"/>
        <w:jc w:val="both"/>
        <w:rPr>
          <w:rFonts w:ascii="Times New Roman" w:eastAsia="Times New Roman" w:hAnsi="Times New Roman" w:cs="Times New Roman"/>
          <w:b/>
          <w:sz w:val="24"/>
          <w:szCs w:val="24"/>
        </w:rPr>
      </w:pPr>
      <w:r w:rsidRPr="0091195C">
        <w:rPr>
          <w:rFonts w:ascii="Times New Roman" w:hAnsi="Times New Roman" w:cs="Times New Roman"/>
          <w:noProof/>
          <w:sz w:val="24"/>
          <w:szCs w:val="24"/>
        </w:rPr>
        <w:drawing>
          <wp:inline distT="0" distB="0" distL="0" distR="0" wp14:anchorId="33F5BFAE" wp14:editId="656D7DA7">
            <wp:extent cx="4602480" cy="3545840"/>
            <wp:effectExtent l="0" t="0" r="7620" b="0"/>
            <wp:docPr id="7" name="Picture 3" descr="Marks &amp; Spencer and Grey launch “Rethink” campaign in India, ET Brand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s &amp; Spencer and Grey launch “Rethink” campaign in India, ET BrandEqu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2719" cy="3546024"/>
                    </a:xfrm>
                    <a:prstGeom prst="rect">
                      <a:avLst/>
                    </a:prstGeom>
                    <a:noFill/>
                    <a:ln>
                      <a:noFill/>
                    </a:ln>
                  </pic:spPr>
                </pic:pic>
              </a:graphicData>
            </a:graphic>
          </wp:inline>
        </w:drawing>
      </w:r>
    </w:p>
    <w:p w14:paraId="603A1804" w14:textId="7E6D7291" w:rsidR="00F93098" w:rsidRDefault="00F93098" w:rsidP="008507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w:t>
      </w:r>
    </w:p>
    <w:p w14:paraId="3A44C2BB" w14:textId="7A96D011" w:rsidR="00F93098" w:rsidRPr="0091195C" w:rsidRDefault="00F93098" w:rsidP="0085076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w:t>
      </w:r>
      <w:r w:rsidRPr="00F93098">
        <w:rPr>
          <w:rFonts w:ascii="Times New Roman" w:eastAsia="Times New Roman" w:hAnsi="Times New Roman" w:cs="Times New Roman"/>
          <w:b/>
          <w:sz w:val="24"/>
          <w:szCs w:val="24"/>
        </w:rPr>
        <w:t>exchange4media</w:t>
      </w:r>
      <w:r>
        <w:rPr>
          <w:rFonts w:ascii="Times New Roman" w:eastAsia="Times New Roman" w:hAnsi="Times New Roman" w:cs="Times New Roman"/>
          <w:b/>
          <w:sz w:val="24"/>
          <w:szCs w:val="24"/>
        </w:rPr>
        <w:t>, 2023)</w:t>
      </w:r>
    </w:p>
    <w:p w14:paraId="1A4DF5BC" w14:textId="77777777" w:rsidR="0051339A" w:rsidRPr="0091195C" w:rsidRDefault="00000000" w:rsidP="0091195C">
      <w:pPr>
        <w:pStyle w:val="Heading1"/>
        <w:rPr>
          <w:rFonts w:cs="Times New Roman"/>
        </w:rPr>
      </w:pPr>
      <w:bookmarkStart w:id="11" w:name="_Toc139991915"/>
      <w:bookmarkStart w:id="12" w:name="_Toc141361744"/>
      <w:r w:rsidRPr="0091195C">
        <w:rPr>
          <w:rFonts w:cs="Times New Roman"/>
        </w:rPr>
        <w:lastRenderedPageBreak/>
        <w:t>Conclusion</w:t>
      </w:r>
      <w:bookmarkEnd w:id="11"/>
      <w:bookmarkEnd w:id="12"/>
      <w:r w:rsidRPr="0091195C">
        <w:rPr>
          <w:rFonts w:cs="Times New Roman"/>
        </w:rPr>
        <w:t xml:space="preserve">  </w:t>
      </w:r>
    </w:p>
    <w:p w14:paraId="3BD8F36E" w14:textId="77777777" w:rsidR="0051339A" w:rsidRPr="0091195C" w:rsidRDefault="00000000" w:rsidP="00AE09D1">
      <w:pPr>
        <w:spacing w:line="360" w:lineRule="auto"/>
        <w:jc w:val="both"/>
        <w:rPr>
          <w:rFonts w:ascii="Times New Roman" w:eastAsia="Times New Roman" w:hAnsi="Times New Roman" w:cs="Times New Roman"/>
          <w:sz w:val="24"/>
          <w:szCs w:val="24"/>
        </w:rPr>
      </w:pPr>
      <w:r w:rsidRPr="0091195C">
        <w:rPr>
          <w:rFonts w:ascii="Times New Roman" w:eastAsia="Times New Roman" w:hAnsi="Times New Roman" w:cs="Times New Roman"/>
          <w:sz w:val="24"/>
          <w:szCs w:val="24"/>
        </w:rPr>
        <w:t xml:space="preserve">To the above dissection, it has been concluded that M&amp;S is one of the largest retail business organisations in the UK which offers many types of products and services in the markets. It has been discussed about the market segmentation of M&amp;S in which customers are the sole drivers for the productivity of business organisations. Market segmentation refers to the various factors which consider subdividing consumers into various segments. Segmentation also increases the productivity of the business. It has been discussed about the targeting market strategy. Also has been discussed about the marketing positioning </w:t>
      </w:r>
      <w:proofErr w:type="gramStart"/>
      <w:r w:rsidRPr="0091195C">
        <w:rPr>
          <w:rFonts w:ascii="Times New Roman" w:eastAsia="Times New Roman" w:hAnsi="Times New Roman" w:cs="Times New Roman"/>
          <w:sz w:val="24"/>
          <w:szCs w:val="24"/>
        </w:rPr>
        <w:t>of  M</w:t>
      </w:r>
      <w:proofErr w:type="gramEnd"/>
      <w:r w:rsidRPr="0091195C">
        <w:rPr>
          <w:rFonts w:ascii="Times New Roman" w:eastAsia="Times New Roman" w:hAnsi="Times New Roman" w:cs="Times New Roman"/>
          <w:sz w:val="24"/>
          <w:szCs w:val="24"/>
        </w:rPr>
        <w:t xml:space="preserve">&amp;S. also has been discussed about the marketing mix of Marks and Spencer. </w:t>
      </w:r>
    </w:p>
    <w:p w14:paraId="0CFF9D67" w14:textId="77777777" w:rsidR="0051339A" w:rsidRPr="0091195C" w:rsidRDefault="0051339A" w:rsidP="00AE09D1">
      <w:pPr>
        <w:spacing w:line="360" w:lineRule="auto"/>
        <w:jc w:val="both"/>
        <w:rPr>
          <w:rFonts w:ascii="Times New Roman" w:eastAsia="Times New Roman" w:hAnsi="Times New Roman" w:cs="Times New Roman"/>
          <w:sz w:val="24"/>
          <w:szCs w:val="24"/>
        </w:rPr>
      </w:pPr>
    </w:p>
    <w:p w14:paraId="3F6F8185" w14:textId="0C53DE72" w:rsidR="00AE09D1" w:rsidRPr="0091195C" w:rsidRDefault="00EE10A7" w:rsidP="0091195C">
      <w:pPr>
        <w:pStyle w:val="Heading1"/>
        <w:rPr>
          <w:rFonts w:eastAsia="Times New Roman" w:cs="Times New Roman"/>
        </w:rPr>
      </w:pPr>
      <w:bookmarkStart w:id="13" w:name="_Toc139991916"/>
      <w:r w:rsidRPr="0091195C">
        <w:rPr>
          <w:rFonts w:eastAsia="Times New Roman" w:cs="Times New Roman"/>
        </w:rPr>
        <w:br w:type="page"/>
      </w:r>
      <w:bookmarkStart w:id="14" w:name="_Toc141361745"/>
      <w:r w:rsidR="00AE09D1" w:rsidRPr="0091195C">
        <w:rPr>
          <w:rFonts w:cs="Times New Roman"/>
        </w:rPr>
        <w:lastRenderedPageBreak/>
        <w:t>References</w:t>
      </w:r>
      <w:bookmarkEnd w:id="13"/>
      <w:bookmarkEnd w:id="14"/>
      <w:r w:rsidR="00AE09D1" w:rsidRPr="0091195C">
        <w:rPr>
          <w:rFonts w:cs="Times New Roman"/>
        </w:rPr>
        <w:t xml:space="preserve"> </w:t>
      </w:r>
    </w:p>
    <w:p w14:paraId="68877621"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rPr>
        <w:t xml:space="preserve">Admin (2023) Business marketing strategy - brand marketing strategy and analysis, Business Marketing Strategy - Brand Marketing Strategy </w:t>
      </w:r>
      <w:proofErr w:type="gramStart"/>
      <w:r w:rsidRPr="0091195C">
        <w:rPr>
          <w:rFonts w:ascii="Times New Roman" w:hAnsi="Times New Roman" w:cs="Times New Roman"/>
          <w:color w:val="222222"/>
          <w:sz w:val="24"/>
          <w:szCs w:val="24"/>
        </w:rPr>
        <w:t>And</w:t>
      </w:r>
      <w:proofErr w:type="gramEnd"/>
      <w:r w:rsidRPr="0091195C">
        <w:rPr>
          <w:rFonts w:ascii="Times New Roman" w:hAnsi="Times New Roman" w:cs="Times New Roman"/>
          <w:color w:val="222222"/>
          <w:sz w:val="24"/>
          <w:szCs w:val="24"/>
        </w:rPr>
        <w:t xml:space="preserve"> Analysis. Available </w:t>
      </w:r>
      <w:proofErr w:type="spellStart"/>
      <w:proofErr w:type="gramStart"/>
      <w:r w:rsidRPr="0091195C">
        <w:rPr>
          <w:rFonts w:ascii="Times New Roman" w:hAnsi="Times New Roman" w:cs="Times New Roman"/>
          <w:color w:val="222222"/>
          <w:sz w:val="24"/>
          <w:szCs w:val="24"/>
        </w:rPr>
        <w:t>at:https</w:t>
      </w:r>
      <w:proofErr w:type="spellEnd"/>
      <w:r w:rsidRPr="0091195C">
        <w:rPr>
          <w:rFonts w:ascii="Times New Roman" w:hAnsi="Times New Roman" w:cs="Times New Roman"/>
          <w:color w:val="222222"/>
          <w:sz w:val="24"/>
          <w:szCs w:val="24"/>
        </w:rPr>
        <w:t>://bmarketingstrategy.com/</w:t>
      </w:r>
      <w:proofErr w:type="gramEnd"/>
      <w:r w:rsidRPr="0091195C">
        <w:rPr>
          <w:rFonts w:ascii="Times New Roman" w:hAnsi="Times New Roman" w:cs="Times New Roman"/>
          <w:color w:val="222222"/>
          <w:sz w:val="24"/>
          <w:szCs w:val="24"/>
        </w:rPr>
        <w:t xml:space="preserve"> (Accessed: 24 July 2023).</w:t>
      </w:r>
    </w:p>
    <w:p w14:paraId="2FCBC7BA"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rPr>
        <w:t>Bartleby (2023) Mark &amp;amp; Spencer: Marketing and segmentation process of Mark and spencer Bartleby. Available at https://www.bartleby.com/essay/Mark-Spencer-Marketing-And-Segmentation-Process-Of-PCUZVTZ3U#:~:text=Marks%20%26%20Spencer%20uses%20demographic%20segmentation,and%20a%20lower%20price%20segment. (Accessed: 21 July 2023).</w:t>
      </w:r>
    </w:p>
    <w:p w14:paraId="37B9E816" w14:textId="77777777" w:rsidR="0085076E" w:rsidRPr="0091195C" w:rsidRDefault="0085076E" w:rsidP="00AE09D1">
      <w:pPr>
        <w:spacing w:before="240" w:after="240" w:line="360" w:lineRule="auto"/>
        <w:jc w:val="both"/>
        <w:rPr>
          <w:rFonts w:ascii="Times New Roman" w:hAnsi="Times New Roman" w:cs="Times New Roman"/>
          <w:color w:val="222222"/>
          <w:sz w:val="24"/>
          <w:szCs w:val="24"/>
          <w:highlight w:val="white"/>
        </w:rPr>
      </w:pPr>
      <w:r w:rsidRPr="0091195C">
        <w:rPr>
          <w:rFonts w:ascii="Times New Roman" w:hAnsi="Times New Roman" w:cs="Times New Roman"/>
          <w:color w:val="222222"/>
          <w:sz w:val="24"/>
          <w:szCs w:val="24"/>
          <w:highlight w:val="white"/>
        </w:rPr>
        <w:t xml:space="preserve">Bhasin, H. (2023) Marketing mix of Marks and spencer, Marketing91. Available at: https://www.marketing91.com/marketing-mix-of-marks-and-spencer/ (Accessed: 11 July 2023). </w:t>
      </w:r>
    </w:p>
    <w:p w14:paraId="720972B3" w14:textId="77777777" w:rsidR="0085076E" w:rsidRPr="0091195C" w:rsidRDefault="0085076E" w:rsidP="00AE09D1">
      <w:pPr>
        <w:spacing w:before="240" w:after="240" w:line="360" w:lineRule="auto"/>
        <w:jc w:val="both"/>
        <w:rPr>
          <w:rFonts w:ascii="Times New Roman" w:hAnsi="Times New Roman" w:cs="Times New Roman"/>
          <w:color w:val="222222"/>
          <w:sz w:val="24"/>
          <w:szCs w:val="24"/>
          <w:highlight w:val="white"/>
        </w:rPr>
      </w:pPr>
      <w:proofErr w:type="spellStart"/>
      <w:r w:rsidRPr="0091195C">
        <w:rPr>
          <w:rFonts w:ascii="Times New Roman" w:hAnsi="Times New Roman" w:cs="Times New Roman"/>
          <w:color w:val="222222"/>
          <w:sz w:val="24"/>
          <w:szCs w:val="24"/>
          <w:highlight w:val="white"/>
        </w:rPr>
        <w:t>Corporate.marksandspencer</w:t>
      </w:r>
      <w:proofErr w:type="spellEnd"/>
      <w:r w:rsidRPr="0091195C">
        <w:rPr>
          <w:rFonts w:ascii="Times New Roman" w:hAnsi="Times New Roman" w:cs="Times New Roman"/>
          <w:color w:val="222222"/>
          <w:sz w:val="24"/>
          <w:szCs w:val="24"/>
          <w:highlight w:val="white"/>
        </w:rPr>
        <w:t xml:space="preserve"> (2023). Responsible marketing Marks &amp; Spencer. Available at: https://corporate.marksandspencer.com/sustainability/our-products/responsible-marketing (Accessed: 11 July 2023). </w:t>
      </w:r>
    </w:p>
    <w:p w14:paraId="6F822DA4"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r w:rsidRPr="00F93098">
        <w:rPr>
          <w:rFonts w:ascii="Times New Roman" w:hAnsi="Times New Roman" w:cs="Times New Roman"/>
          <w:color w:val="222222"/>
          <w:sz w:val="24"/>
          <w:szCs w:val="24"/>
        </w:rPr>
        <w:t xml:space="preserve"> exchange4media (2023) Marks &amp;amp; Spencer and Grey Launch ‘rethink’ campaign in India, exchange4media. Available at: https://www.exchange4media.com/amp/advertising-news/marks-spencer-and-grey-launch-rethink-campaign-in-india-94578.html (Accessed: 27 July 2023).</w:t>
      </w:r>
    </w:p>
    <w:p w14:paraId="701DED14" w14:textId="77777777" w:rsidR="0085076E" w:rsidRDefault="0085076E" w:rsidP="00071CB7">
      <w:pPr>
        <w:spacing w:before="240" w:after="240" w:line="360" w:lineRule="auto"/>
        <w:jc w:val="both"/>
        <w:rPr>
          <w:rFonts w:ascii="Times New Roman" w:hAnsi="Times New Roman" w:cs="Times New Roman"/>
          <w:color w:val="222222"/>
          <w:sz w:val="24"/>
          <w:szCs w:val="24"/>
        </w:rPr>
      </w:pPr>
      <w:r w:rsidRPr="000D26D7">
        <w:rPr>
          <w:rFonts w:ascii="Times New Roman" w:hAnsi="Times New Roman" w:cs="Times New Roman"/>
          <w:color w:val="222222"/>
          <w:sz w:val="24"/>
          <w:szCs w:val="24"/>
        </w:rPr>
        <w:t xml:space="preserve">foroes.net </w:t>
      </w:r>
      <w:r>
        <w:rPr>
          <w:rFonts w:ascii="Times New Roman" w:hAnsi="Times New Roman" w:cs="Times New Roman"/>
          <w:color w:val="222222"/>
          <w:sz w:val="24"/>
          <w:szCs w:val="24"/>
        </w:rPr>
        <w:t xml:space="preserve">(2023) </w:t>
      </w:r>
      <w:r w:rsidRPr="000D26D7">
        <w:rPr>
          <w:rFonts w:ascii="Times New Roman" w:hAnsi="Times New Roman" w:cs="Times New Roman"/>
          <w:color w:val="222222"/>
          <w:sz w:val="24"/>
          <w:szCs w:val="24"/>
        </w:rPr>
        <w:t>Marketing orientation by Marks and Spencer</w:t>
      </w:r>
      <w:r>
        <w:rPr>
          <w:rFonts w:ascii="Times New Roman" w:hAnsi="Times New Roman" w:cs="Times New Roman"/>
          <w:color w:val="222222"/>
          <w:sz w:val="24"/>
          <w:szCs w:val="24"/>
        </w:rPr>
        <w:t xml:space="preserve"> </w:t>
      </w:r>
      <w:r w:rsidRPr="000D26D7">
        <w:rPr>
          <w:rFonts w:ascii="Times New Roman" w:hAnsi="Times New Roman" w:cs="Times New Roman"/>
          <w:color w:val="222222"/>
          <w:sz w:val="24"/>
          <w:szCs w:val="24"/>
        </w:rPr>
        <w:t>FOROES. Available at: https://www.foroes.net/marketing-orientation-by-marks-and-spencer/ (Accessed: 27 July 2023).</w:t>
      </w:r>
      <w:r>
        <w:rPr>
          <w:rFonts w:ascii="Times New Roman" w:hAnsi="Times New Roman" w:cs="Times New Roman"/>
          <w:color w:val="222222"/>
          <w:sz w:val="24"/>
          <w:szCs w:val="24"/>
        </w:rPr>
        <w:t xml:space="preserve"> </w:t>
      </w:r>
    </w:p>
    <w:p w14:paraId="471D05E3"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rPr>
        <w:t xml:space="preserve">Gilliland, N. (2023) How marks &amp;amp; spencer has innovated its social media presence, </w:t>
      </w:r>
      <w:proofErr w:type="spellStart"/>
      <w:r w:rsidRPr="0091195C">
        <w:rPr>
          <w:rFonts w:ascii="Times New Roman" w:hAnsi="Times New Roman" w:cs="Times New Roman"/>
          <w:color w:val="222222"/>
          <w:sz w:val="24"/>
          <w:szCs w:val="24"/>
        </w:rPr>
        <w:t>Econsultancy</w:t>
      </w:r>
      <w:proofErr w:type="spellEnd"/>
      <w:r w:rsidRPr="0091195C">
        <w:rPr>
          <w:rFonts w:ascii="Times New Roman" w:hAnsi="Times New Roman" w:cs="Times New Roman"/>
          <w:color w:val="222222"/>
          <w:sz w:val="24"/>
          <w:szCs w:val="24"/>
        </w:rPr>
        <w:t>. Available at: https://econsultancy.com/marks-spencer-social-media-innovation/ (Accessed: 24 July 2023)</w:t>
      </w:r>
    </w:p>
    <w:p w14:paraId="3F77A56A" w14:textId="77777777" w:rsidR="0085076E" w:rsidRPr="0091195C" w:rsidRDefault="0085076E" w:rsidP="00AE09D1">
      <w:pPr>
        <w:spacing w:before="240" w:after="240" w:line="360" w:lineRule="auto"/>
        <w:jc w:val="both"/>
        <w:rPr>
          <w:rFonts w:ascii="Times New Roman" w:hAnsi="Times New Roman" w:cs="Times New Roman"/>
          <w:color w:val="222222"/>
          <w:sz w:val="24"/>
          <w:szCs w:val="24"/>
          <w:highlight w:val="white"/>
        </w:rPr>
      </w:pPr>
      <w:r w:rsidRPr="0091195C">
        <w:rPr>
          <w:rFonts w:ascii="Times New Roman" w:hAnsi="Times New Roman" w:cs="Times New Roman"/>
          <w:color w:val="222222"/>
          <w:sz w:val="24"/>
          <w:szCs w:val="24"/>
          <w:highlight w:val="white"/>
        </w:rPr>
        <w:t xml:space="preserve">Hobbs, T. (2023) </w:t>
      </w:r>
      <w:r w:rsidRPr="0091195C">
        <w:rPr>
          <w:rFonts w:ascii="Times New Roman" w:hAnsi="Times New Roman" w:cs="Times New Roman"/>
          <w:i/>
          <w:color w:val="222222"/>
          <w:sz w:val="24"/>
          <w:szCs w:val="24"/>
          <w:highlight w:val="white"/>
        </w:rPr>
        <w:t>M&amp;S targets attitude not age to rebuild fashion business</w:t>
      </w:r>
      <w:r w:rsidRPr="0091195C">
        <w:rPr>
          <w:rFonts w:ascii="Times New Roman" w:hAnsi="Times New Roman" w:cs="Times New Roman"/>
          <w:color w:val="222222"/>
          <w:sz w:val="24"/>
          <w:szCs w:val="24"/>
          <w:highlight w:val="white"/>
        </w:rPr>
        <w:t xml:space="preserve">, </w:t>
      </w:r>
      <w:r w:rsidRPr="0091195C">
        <w:rPr>
          <w:rFonts w:ascii="Times New Roman" w:hAnsi="Times New Roman" w:cs="Times New Roman"/>
          <w:i/>
          <w:color w:val="222222"/>
          <w:sz w:val="24"/>
          <w:szCs w:val="24"/>
          <w:highlight w:val="white"/>
        </w:rPr>
        <w:t>Marketing Week</w:t>
      </w:r>
      <w:r w:rsidRPr="0091195C">
        <w:rPr>
          <w:rFonts w:ascii="Times New Roman" w:hAnsi="Times New Roman" w:cs="Times New Roman"/>
          <w:color w:val="222222"/>
          <w:sz w:val="24"/>
          <w:szCs w:val="24"/>
          <w:highlight w:val="white"/>
        </w:rPr>
        <w:t xml:space="preserve">. Available at: https://www.marketingweek.com/ms-dismisses-segmentation-saying-fashion-attitudes-are-ageless/ (Accessed: 11 July 2023). </w:t>
      </w:r>
    </w:p>
    <w:p w14:paraId="6C11A614" w14:textId="77777777" w:rsidR="0085076E" w:rsidRDefault="0085076E" w:rsidP="00071CB7">
      <w:pPr>
        <w:spacing w:before="240" w:after="240" w:line="360" w:lineRule="auto"/>
        <w:jc w:val="both"/>
        <w:rPr>
          <w:rFonts w:ascii="Times New Roman" w:hAnsi="Times New Roman" w:cs="Times New Roman"/>
          <w:color w:val="222222"/>
          <w:sz w:val="24"/>
          <w:szCs w:val="24"/>
        </w:rPr>
      </w:pPr>
      <w:bookmarkStart w:id="15" w:name="_Hlk141360233"/>
      <w:proofErr w:type="spellStart"/>
      <w:r w:rsidRPr="000D26D7">
        <w:rPr>
          <w:rFonts w:ascii="Times New Roman" w:hAnsi="Times New Roman" w:cs="Times New Roman"/>
          <w:color w:val="222222"/>
          <w:sz w:val="24"/>
          <w:szCs w:val="24"/>
        </w:rPr>
        <w:lastRenderedPageBreak/>
        <w:t>Istockphoto</w:t>
      </w:r>
      <w:bookmarkEnd w:id="15"/>
      <w:proofErr w:type="spellEnd"/>
      <w:r>
        <w:rPr>
          <w:rFonts w:ascii="Times New Roman" w:hAnsi="Times New Roman" w:cs="Times New Roman"/>
          <w:color w:val="222222"/>
          <w:sz w:val="24"/>
          <w:szCs w:val="24"/>
        </w:rPr>
        <w:t xml:space="preserve"> (2023) </w:t>
      </w:r>
      <w:proofErr w:type="spellStart"/>
      <w:r w:rsidRPr="000D26D7">
        <w:rPr>
          <w:rFonts w:ascii="Times New Roman" w:hAnsi="Times New Roman" w:cs="Times New Roman"/>
          <w:color w:val="222222"/>
          <w:sz w:val="24"/>
          <w:szCs w:val="24"/>
        </w:rPr>
        <w:t>Nicolamargaret</w:t>
      </w:r>
      <w:proofErr w:type="spellEnd"/>
      <w:r w:rsidRPr="000D26D7">
        <w:rPr>
          <w:rFonts w:ascii="Times New Roman" w:hAnsi="Times New Roman" w:cs="Times New Roman"/>
          <w:color w:val="222222"/>
          <w:sz w:val="24"/>
          <w:szCs w:val="24"/>
        </w:rPr>
        <w:t xml:space="preserve"> et al. </w:t>
      </w:r>
      <w:proofErr w:type="spellStart"/>
      <w:r w:rsidRPr="000D26D7">
        <w:rPr>
          <w:rFonts w:ascii="Times New Roman" w:hAnsi="Times New Roman" w:cs="Times New Roman"/>
          <w:color w:val="222222"/>
          <w:sz w:val="24"/>
          <w:szCs w:val="24"/>
        </w:rPr>
        <w:t>Istock</w:t>
      </w:r>
      <w:proofErr w:type="spellEnd"/>
      <w:r w:rsidRPr="000D26D7">
        <w:rPr>
          <w:rFonts w:ascii="Times New Roman" w:hAnsi="Times New Roman" w:cs="Times New Roman"/>
          <w:color w:val="222222"/>
          <w:sz w:val="24"/>
          <w:szCs w:val="24"/>
        </w:rPr>
        <w:t>, iStock. Available at: https://www.</w:t>
      </w:r>
      <w:bookmarkStart w:id="16" w:name="_Hlk141360192"/>
      <w:r w:rsidRPr="000D26D7">
        <w:rPr>
          <w:rFonts w:ascii="Times New Roman" w:hAnsi="Times New Roman" w:cs="Times New Roman"/>
          <w:color w:val="222222"/>
          <w:sz w:val="24"/>
          <w:szCs w:val="24"/>
        </w:rPr>
        <w:t>istockphoto</w:t>
      </w:r>
      <w:bookmarkEnd w:id="16"/>
      <w:r w:rsidRPr="000D26D7">
        <w:rPr>
          <w:rFonts w:ascii="Times New Roman" w:hAnsi="Times New Roman" w:cs="Times New Roman"/>
          <w:color w:val="222222"/>
          <w:sz w:val="24"/>
          <w:szCs w:val="24"/>
        </w:rPr>
        <w:t>.com/photos/marks-and-spencer (Accessed: 27 July 2023).</w:t>
      </w:r>
    </w:p>
    <w:p w14:paraId="7C1D2D8C"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rPr>
        <w:t xml:space="preserve">Kotler, P., Keller, K.L., Goodman, M., Brady, M. and Hansen, T. (2019). </w:t>
      </w:r>
      <w:proofErr w:type="spellStart"/>
      <w:r w:rsidRPr="0091195C">
        <w:rPr>
          <w:rFonts w:ascii="Times New Roman" w:hAnsi="Times New Roman" w:cs="Times New Roman"/>
          <w:color w:val="222222"/>
          <w:sz w:val="24"/>
          <w:szCs w:val="24"/>
        </w:rPr>
        <w:t>Marketingmanagement</w:t>
      </w:r>
      <w:proofErr w:type="spellEnd"/>
      <w:r w:rsidRPr="0091195C">
        <w:rPr>
          <w:rFonts w:ascii="Times New Roman" w:hAnsi="Times New Roman" w:cs="Times New Roman"/>
          <w:color w:val="222222"/>
          <w:sz w:val="24"/>
          <w:szCs w:val="24"/>
        </w:rPr>
        <w:t xml:space="preserve">. 4thed. Harlow: Pearson Education. </w:t>
      </w:r>
      <w:hyperlink r:id="rId11" w:history="1">
        <w:r w:rsidRPr="0091195C">
          <w:rPr>
            <w:rStyle w:val="Hyperlink"/>
            <w:rFonts w:ascii="Times New Roman" w:hAnsi="Times New Roman" w:cs="Times New Roman"/>
            <w:sz w:val="24"/>
            <w:szCs w:val="24"/>
          </w:rPr>
          <w:t>https://scholar.google.com/scholar?hl=en&amp;as_sdt=0,5&amp;q=Kotler,+P.,+Keller,+K.L.,+Goodman,+M.,+Brady,+M.+and+Hansen,+T.+(2019).+Marketing+Management.+4th+ed.+Harlow:+Pearson+Education</w:t>
        </w:r>
      </w:hyperlink>
    </w:p>
    <w:p w14:paraId="06693D70" w14:textId="77777777" w:rsidR="0085076E" w:rsidRPr="0091195C" w:rsidRDefault="0085076E" w:rsidP="00AE09D1">
      <w:pPr>
        <w:spacing w:before="240" w:after="240" w:line="360" w:lineRule="auto"/>
        <w:jc w:val="both"/>
        <w:rPr>
          <w:rFonts w:ascii="Times New Roman" w:hAnsi="Times New Roman" w:cs="Times New Roman"/>
          <w:color w:val="222222"/>
          <w:sz w:val="24"/>
          <w:szCs w:val="24"/>
        </w:rPr>
      </w:pPr>
      <w:proofErr w:type="spellStart"/>
      <w:r w:rsidRPr="0091195C">
        <w:rPr>
          <w:rFonts w:ascii="Times New Roman" w:hAnsi="Times New Roman" w:cs="Times New Roman"/>
          <w:color w:val="222222"/>
          <w:sz w:val="24"/>
          <w:szCs w:val="24"/>
          <w:highlight w:val="white"/>
        </w:rPr>
        <w:t>Lanzolla</w:t>
      </w:r>
      <w:proofErr w:type="spellEnd"/>
      <w:r w:rsidRPr="0091195C">
        <w:rPr>
          <w:rFonts w:ascii="Times New Roman" w:hAnsi="Times New Roman" w:cs="Times New Roman"/>
          <w:color w:val="222222"/>
          <w:sz w:val="24"/>
          <w:szCs w:val="24"/>
          <w:highlight w:val="white"/>
        </w:rPr>
        <w:t xml:space="preserve">, G. and Markides, C., (2021). A business model view of strategy. </w:t>
      </w:r>
      <w:r w:rsidRPr="0091195C">
        <w:rPr>
          <w:rFonts w:ascii="Times New Roman" w:hAnsi="Times New Roman" w:cs="Times New Roman"/>
          <w:i/>
          <w:color w:val="222222"/>
          <w:sz w:val="24"/>
          <w:szCs w:val="24"/>
          <w:highlight w:val="white"/>
        </w:rPr>
        <w:t>Journal of Management Studies</w:t>
      </w:r>
      <w:r w:rsidRPr="0091195C">
        <w:rPr>
          <w:rFonts w:ascii="Times New Roman" w:hAnsi="Times New Roman" w:cs="Times New Roman"/>
          <w:color w:val="222222"/>
          <w:sz w:val="24"/>
          <w:szCs w:val="24"/>
          <w:highlight w:val="white"/>
        </w:rPr>
        <w:t xml:space="preserve">, </w:t>
      </w:r>
      <w:r w:rsidRPr="0091195C">
        <w:rPr>
          <w:rFonts w:ascii="Times New Roman" w:hAnsi="Times New Roman" w:cs="Times New Roman"/>
          <w:i/>
          <w:color w:val="222222"/>
          <w:sz w:val="24"/>
          <w:szCs w:val="24"/>
          <w:highlight w:val="white"/>
        </w:rPr>
        <w:t>58</w:t>
      </w:r>
      <w:r w:rsidRPr="0091195C">
        <w:rPr>
          <w:rFonts w:ascii="Times New Roman" w:hAnsi="Times New Roman" w:cs="Times New Roman"/>
          <w:color w:val="222222"/>
          <w:sz w:val="24"/>
          <w:szCs w:val="24"/>
          <w:highlight w:val="white"/>
        </w:rPr>
        <w:t>(2), pp.540-553.</w:t>
      </w:r>
      <w:r w:rsidRPr="0091195C">
        <w:rPr>
          <w:rFonts w:ascii="Times New Roman" w:hAnsi="Times New Roman" w:cs="Times New Roman"/>
        </w:rPr>
        <w:t xml:space="preserve"> </w:t>
      </w:r>
      <w:hyperlink r:id="rId12" w:history="1">
        <w:r w:rsidRPr="0091195C">
          <w:rPr>
            <w:rStyle w:val="Hyperlink"/>
            <w:rFonts w:ascii="Times New Roman" w:hAnsi="Times New Roman" w:cs="Times New Roman"/>
            <w:sz w:val="24"/>
            <w:szCs w:val="24"/>
          </w:rPr>
          <w:t>https://onlinelibrary.wiley.com/doi/abs/10.1111/joms.12580</w:t>
        </w:r>
      </w:hyperlink>
    </w:p>
    <w:p w14:paraId="0E66A29E"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proofErr w:type="spellStart"/>
      <w:r w:rsidRPr="0091195C">
        <w:rPr>
          <w:rFonts w:ascii="Times New Roman" w:hAnsi="Times New Roman" w:cs="Times New Roman"/>
          <w:color w:val="222222"/>
          <w:sz w:val="24"/>
          <w:szCs w:val="24"/>
        </w:rPr>
        <w:t>marketwatch</w:t>
      </w:r>
      <w:proofErr w:type="spellEnd"/>
      <w:r w:rsidRPr="0091195C">
        <w:rPr>
          <w:rFonts w:ascii="Times New Roman" w:hAnsi="Times New Roman" w:cs="Times New Roman"/>
          <w:color w:val="222222"/>
          <w:sz w:val="24"/>
          <w:szCs w:val="24"/>
        </w:rPr>
        <w:t xml:space="preserve"> (2023) MKS Stock Price: Marks &amp;amp; Spencer Group PLC Stock Quote (U.K.: London) MarketWatch. Available at: https://www.marketwatch.com/investing/stock/mks?countrycode=uk (Accessed: 24 July 2023).</w:t>
      </w:r>
    </w:p>
    <w:p w14:paraId="12795254" w14:textId="77777777" w:rsidR="0085076E" w:rsidRPr="0091195C" w:rsidRDefault="0085076E" w:rsidP="00AE09D1">
      <w:pPr>
        <w:spacing w:before="240" w:after="240"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highlight w:val="white"/>
        </w:rPr>
        <w:t xml:space="preserve"> Morgan, N.A., Whitler, K.A., Feng, H. and Chari, </w:t>
      </w:r>
      <w:proofErr w:type="gramStart"/>
      <w:r w:rsidRPr="0091195C">
        <w:rPr>
          <w:rFonts w:ascii="Times New Roman" w:hAnsi="Times New Roman" w:cs="Times New Roman"/>
          <w:color w:val="222222"/>
          <w:sz w:val="24"/>
          <w:szCs w:val="24"/>
          <w:highlight w:val="white"/>
        </w:rPr>
        <w:t>S.,(</w:t>
      </w:r>
      <w:proofErr w:type="gramEnd"/>
      <w:r w:rsidRPr="0091195C">
        <w:rPr>
          <w:rFonts w:ascii="Times New Roman" w:hAnsi="Times New Roman" w:cs="Times New Roman"/>
          <w:color w:val="222222"/>
          <w:sz w:val="24"/>
          <w:szCs w:val="24"/>
          <w:highlight w:val="white"/>
        </w:rPr>
        <w:t xml:space="preserve"> 2019). Research in marketing strategy. </w:t>
      </w:r>
      <w:r w:rsidRPr="0091195C">
        <w:rPr>
          <w:rFonts w:ascii="Times New Roman" w:hAnsi="Times New Roman" w:cs="Times New Roman"/>
          <w:i/>
          <w:color w:val="222222"/>
          <w:sz w:val="24"/>
          <w:szCs w:val="24"/>
          <w:highlight w:val="white"/>
        </w:rPr>
        <w:t>Journal of the Academy of Marketing Science</w:t>
      </w:r>
      <w:r w:rsidRPr="0091195C">
        <w:rPr>
          <w:rFonts w:ascii="Times New Roman" w:hAnsi="Times New Roman" w:cs="Times New Roman"/>
          <w:color w:val="222222"/>
          <w:sz w:val="24"/>
          <w:szCs w:val="24"/>
          <w:highlight w:val="white"/>
        </w:rPr>
        <w:t xml:space="preserve">, </w:t>
      </w:r>
      <w:r w:rsidRPr="0091195C">
        <w:rPr>
          <w:rFonts w:ascii="Times New Roman" w:hAnsi="Times New Roman" w:cs="Times New Roman"/>
          <w:i/>
          <w:color w:val="222222"/>
          <w:sz w:val="24"/>
          <w:szCs w:val="24"/>
          <w:highlight w:val="white"/>
        </w:rPr>
        <w:t>47</w:t>
      </w:r>
      <w:r w:rsidRPr="0091195C">
        <w:rPr>
          <w:rFonts w:ascii="Times New Roman" w:hAnsi="Times New Roman" w:cs="Times New Roman"/>
          <w:color w:val="222222"/>
          <w:sz w:val="24"/>
          <w:szCs w:val="24"/>
          <w:highlight w:val="white"/>
        </w:rPr>
        <w:t xml:space="preserve">, pp.4-29. </w:t>
      </w:r>
      <w:hyperlink r:id="rId13" w:history="1">
        <w:r w:rsidRPr="0091195C">
          <w:rPr>
            <w:rStyle w:val="Hyperlink"/>
            <w:rFonts w:ascii="Times New Roman" w:hAnsi="Times New Roman" w:cs="Times New Roman"/>
            <w:sz w:val="24"/>
            <w:szCs w:val="24"/>
          </w:rPr>
          <w:t>https://www.sciencedirect.com/science/article/pii/S0167811621000896</w:t>
        </w:r>
      </w:hyperlink>
    </w:p>
    <w:p w14:paraId="53582C91" w14:textId="77777777" w:rsidR="0085076E" w:rsidRPr="0091195C" w:rsidRDefault="0085076E" w:rsidP="00AE09D1">
      <w:pPr>
        <w:spacing w:before="240" w:after="240" w:line="360" w:lineRule="auto"/>
        <w:jc w:val="both"/>
        <w:rPr>
          <w:rFonts w:ascii="Times New Roman" w:hAnsi="Times New Roman" w:cs="Times New Roman"/>
          <w:color w:val="222222"/>
          <w:sz w:val="24"/>
          <w:szCs w:val="24"/>
          <w:highlight w:val="white"/>
        </w:rPr>
      </w:pPr>
      <w:r w:rsidRPr="0091195C">
        <w:rPr>
          <w:rFonts w:ascii="Times New Roman" w:hAnsi="Times New Roman" w:cs="Times New Roman"/>
          <w:color w:val="222222"/>
          <w:sz w:val="24"/>
          <w:szCs w:val="24"/>
          <w:highlight w:val="white"/>
        </w:rPr>
        <w:t xml:space="preserve">Prezi (2023) Marks &amp; Spencer positioning strategy prezi.com. Available at: https://prezi.com/d9efpvgtl3ir/marks-spencer-positioning-strategy/ (Accessed: 11 July 2023). </w:t>
      </w:r>
    </w:p>
    <w:p w14:paraId="78B29E86"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proofErr w:type="gramStart"/>
      <w:r w:rsidRPr="0091195C">
        <w:rPr>
          <w:rFonts w:ascii="Times New Roman" w:hAnsi="Times New Roman" w:cs="Times New Roman"/>
          <w:color w:val="222222"/>
          <w:sz w:val="24"/>
          <w:szCs w:val="24"/>
        </w:rPr>
        <w:t>researchgate.net  (</w:t>
      </w:r>
      <w:proofErr w:type="gramEnd"/>
      <w:r w:rsidRPr="0091195C">
        <w:rPr>
          <w:rFonts w:ascii="Times New Roman" w:hAnsi="Times New Roman" w:cs="Times New Roman"/>
          <w:color w:val="222222"/>
          <w:sz w:val="24"/>
          <w:szCs w:val="24"/>
        </w:rPr>
        <w:t xml:space="preserve">2023) A critical examination of </w:t>
      </w:r>
      <w:proofErr w:type="spellStart"/>
      <w:r w:rsidRPr="0091195C">
        <w:rPr>
          <w:rFonts w:ascii="Times New Roman" w:hAnsi="Times New Roman" w:cs="Times New Roman"/>
          <w:color w:val="222222"/>
          <w:sz w:val="24"/>
          <w:szCs w:val="24"/>
        </w:rPr>
        <w:t>M&amp;amp;S’s</w:t>
      </w:r>
      <w:proofErr w:type="spellEnd"/>
      <w:r w:rsidRPr="0091195C">
        <w:rPr>
          <w:rFonts w:ascii="Times New Roman" w:hAnsi="Times New Roman" w:cs="Times New Roman"/>
          <w:color w:val="222222"/>
          <w:sz w:val="24"/>
          <w:szCs w:val="24"/>
        </w:rPr>
        <w:t xml:space="preserve"> current strategic and marketing ... Available at: https://www.</w:t>
      </w:r>
      <w:bookmarkStart w:id="17" w:name="_Hlk141134785"/>
      <w:r w:rsidRPr="0091195C">
        <w:rPr>
          <w:rFonts w:ascii="Times New Roman" w:hAnsi="Times New Roman" w:cs="Times New Roman"/>
          <w:color w:val="222222"/>
          <w:sz w:val="24"/>
          <w:szCs w:val="24"/>
        </w:rPr>
        <w:t>researchgate.net</w:t>
      </w:r>
      <w:bookmarkEnd w:id="17"/>
      <w:r w:rsidRPr="0091195C">
        <w:rPr>
          <w:rFonts w:ascii="Times New Roman" w:hAnsi="Times New Roman" w:cs="Times New Roman"/>
          <w:color w:val="222222"/>
          <w:sz w:val="24"/>
          <w:szCs w:val="24"/>
        </w:rPr>
        <w:t>/publication/367559196_A_critical_examination_of_MS%27s_current_strategic_and_marketing_position_as_well_as_potential_sustainable_competitive_marketing_strategies (Accessed: 24 July 2023).</w:t>
      </w:r>
    </w:p>
    <w:p w14:paraId="77787170" w14:textId="77777777" w:rsidR="0085076E" w:rsidRPr="0091195C" w:rsidRDefault="0085076E" w:rsidP="00AE09D1">
      <w:pPr>
        <w:spacing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highlight w:val="white"/>
        </w:rPr>
        <w:t xml:space="preserve">Rosário, A. and Raimundo, R., (2021). Consumer marketing strategy and E-commerce in the last decade: a literature review. </w:t>
      </w:r>
      <w:r w:rsidRPr="0091195C">
        <w:rPr>
          <w:rFonts w:ascii="Times New Roman" w:hAnsi="Times New Roman" w:cs="Times New Roman"/>
          <w:i/>
          <w:color w:val="222222"/>
          <w:sz w:val="24"/>
          <w:szCs w:val="24"/>
          <w:highlight w:val="white"/>
        </w:rPr>
        <w:t>Journal of theoretical and applied electronic commerce research</w:t>
      </w:r>
      <w:r w:rsidRPr="0091195C">
        <w:rPr>
          <w:rFonts w:ascii="Times New Roman" w:hAnsi="Times New Roman" w:cs="Times New Roman"/>
          <w:color w:val="222222"/>
          <w:sz w:val="24"/>
          <w:szCs w:val="24"/>
          <w:highlight w:val="white"/>
        </w:rPr>
        <w:t xml:space="preserve">, </w:t>
      </w:r>
      <w:r w:rsidRPr="0091195C">
        <w:rPr>
          <w:rFonts w:ascii="Times New Roman" w:hAnsi="Times New Roman" w:cs="Times New Roman"/>
          <w:i/>
          <w:color w:val="222222"/>
          <w:sz w:val="24"/>
          <w:szCs w:val="24"/>
          <w:highlight w:val="white"/>
        </w:rPr>
        <w:t>16</w:t>
      </w:r>
      <w:r w:rsidRPr="0091195C">
        <w:rPr>
          <w:rFonts w:ascii="Times New Roman" w:hAnsi="Times New Roman" w:cs="Times New Roman"/>
          <w:color w:val="222222"/>
          <w:sz w:val="24"/>
          <w:szCs w:val="24"/>
          <w:highlight w:val="white"/>
        </w:rPr>
        <w:t>(7), pp.3003</w:t>
      </w:r>
      <w:r w:rsidRPr="0091195C">
        <w:rPr>
          <w:rFonts w:ascii="Times New Roman" w:hAnsi="Times New Roman" w:cs="Times New Roman"/>
        </w:rPr>
        <w:t xml:space="preserve"> </w:t>
      </w:r>
      <w:hyperlink r:id="rId14" w:history="1">
        <w:r w:rsidRPr="0091195C">
          <w:rPr>
            <w:rStyle w:val="Hyperlink"/>
            <w:rFonts w:ascii="Times New Roman" w:hAnsi="Times New Roman" w:cs="Times New Roman"/>
            <w:sz w:val="24"/>
            <w:szCs w:val="24"/>
          </w:rPr>
          <w:t>https://www.mdpi.com/0718-1876/16/7/164</w:t>
        </w:r>
      </w:hyperlink>
    </w:p>
    <w:p w14:paraId="62A4D224" w14:textId="77777777" w:rsidR="0085076E" w:rsidRDefault="0085076E" w:rsidP="00071CB7">
      <w:pPr>
        <w:spacing w:before="240" w:after="240" w:line="360" w:lineRule="auto"/>
        <w:jc w:val="both"/>
        <w:rPr>
          <w:rFonts w:ascii="Times New Roman" w:hAnsi="Times New Roman" w:cs="Times New Roman"/>
          <w:color w:val="222222"/>
          <w:sz w:val="24"/>
          <w:szCs w:val="24"/>
        </w:rPr>
      </w:pPr>
      <w:bookmarkStart w:id="18" w:name="_Hlk141360482"/>
      <w:proofErr w:type="spellStart"/>
      <w:r w:rsidRPr="000D26D7">
        <w:rPr>
          <w:rFonts w:ascii="Times New Roman" w:hAnsi="Times New Roman" w:cs="Times New Roman"/>
          <w:color w:val="222222"/>
          <w:sz w:val="24"/>
          <w:szCs w:val="24"/>
        </w:rPr>
        <w:t>slideplayer</w:t>
      </w:r>
      <w:bookmarkEnd w:id="18"/>
      <w:proofErr w:type="spellEnd"/>
      <w:r w:rsidRPr="000D26D7">
        <w:rPr>
          <w:rFonts w:ascii="Times New Roman" w:hAnsi="Times New Roman" w:cs="Times New Roman"/>
          <w:color w:val="222222"/>
          <w:sz w:val="24"/>
          <w:szCs w:val="24"/>
        </w:rPr>
        <w:t xml:space="preserve"> </w:t>
      </w:r>
      <w:r>
        <w:rPr>
          <w:rFonts w:ascii="Times New Roman" w:hAnsi="Times New Roman" w:cs="Times New Roman"/>
          <w:color w:val="222222"/>
          <w:sz w:val="24"/>
          <w:szCs w:val="24"/>
        </w:rPr>
        <w:t xml:space="preserve">(2023) </w:t>
      </w:r>
      <w:r w:rsidRPr="000D26D7">
        <w:rPr>
          <w:rFonts w:ascii="Times New Roman" w:hAnsi="Times New Roman" w:cs="Times New Roman"/>
          <w:color w:val="222222"/>
          <w:sz w:val="24"/>
          <w:szCs w:val="24"/>
        </w:rPr>
        <w:t xml:space="preserve">Marks &amp;amp; Spencer competitive position in Ppt download </w:t>
      </w:r>
      <w:proofErr w:type="spellStart"/>
      <w:r w:rsidRPr="000D26D7">
        <w:rPr>
          <w:rFonts w:ascii="Times New Roman" w:hAnsi="Times New Roman" w:cs="Times New Roman"/>
          <w:color w:val="222222"/>
          <w:sz w:val="24"/>
          <w:szCs w:val="24"/>
        </w:rPr>
        <w:t>SlidePlayer</w:t>
      </w:r>
      <w:proofErr w:type="spellEnd"/>
      <w:r w:rsidRPr="000D26D7">
        <w:rPr>
          <w:rFonts w:ascii="Times New Roman" w:hAnsi="Times New Roman" w:cs="Times New Roman"/>
          <w:color w:val="222222"/>
          <w:sz w:val="24"/>
          <w:szCs w:val="24"/>
        </w:rPr>
        <w:t>. Available at: https://slideplayer.com/slide/17577652/ (Accessed: 27 July 2023).</w:t>
      </w:r>
    </w:p>
    <w:p w14:paraId="681EA40A" w14:textId="77777777" w:rsidR="0085076E" w:rsidRPr="0091195C" w:rsidRDefault="0085076E" w:rsidP="00AE09D1">
      <w:pPr>
        <w:spacing w:before="240" w:after="240" w:line="360" w:lineRule="auto"/>
        <w:jc w:val="both"/>
        <w:rPr>
          <w:rFonts w:ascii="Times New Roman" w:hAnsi="Times New Roman" w:cs="Times New Roman"/>
          <w:color w:val="222222"/>
          <w:sz w:val="24"/>
          <w:szCs w:val="24"/>
          <w:highlight w:val="white"/>
        </w:rPr>
      </w:pPr>
      <w:r w:rsidRPr="0091195C">
        <w:rPr>
          <w:rFonts w:ascii="Times New Roman" w:hAnsi="Times New Roman" w:cs="Times New Roman"/>
          <w:color w:val="222222"/>
          <w:sz w:val="24"/>
          <w:szCs w:val="24"/>
          <w:highlight w:val="white"/>
        </w:rPr>
        <w:lastRenderedPageBreak/>
        <w:t xml:space="preserve">Smith, P. (2023) </w:t>
      </w:r>
      <w:r w:rsidRPr="0091195C">
        <w:rPr>
          <w:rFonts w:ascii="Times New Roman" w:hAnsi="Times New Roman" w:cs="Times New Roman"/>
          <w:i/>
          <w:color w:val="222222"/>
          <w:sz w:val="24"/>
          <w:szCs w:val="24"/>
          <w:highlight w:val="white"/>
        </w:rPr>
        <w:t>Marks &amp; Spencer Revenue by segment 2023</w:t>
      </w:r>
      <w:r w:rsidRPr="0091195C">
        <w:rPr>
          <w:rFonts w:ascii="Times New Roman" w:hAnsi="Times New Roman" w:cs="Times New Roman"/>
          <w:color w:val="222222"/>
          <w:sz w:val="24"/>
          <w:szCs w:val="24"/>
          <w:highlight w:val="white"/>
        </w:rPr>
        <w:t xml:space="preserve">, </w:t>
      </w:r>
      <w:r w:rsidRPr="0091195C">
        <w:rPr>
          <w:rFonts w:ascii="Times New Roman" w:hAnsi="Times New Roman" w:cs="Times New Roman"/>
          <w:i/>
          <w:color w:val="222222"/>
          <w:sz w:val="24"/>
          <w:szCs w:val="24"/>
          <w:highlight w:val="white"/>
        </w:rPr>
        <w:t>Statista</w:t>
      </w:r>
      <w:r w:rsidRPr="0091195C">
        <w:rPr>
          <w:rFonts w:ascii="Times New Roman" w:hAnsi="Times New Roman" w:cs="Times New Roman"/>
          <w:color w:val="222222"/>
          <w:sz w:val="24"/>
          <w:szCs w:val="24"/>
          <w:highlight w:val="white"/>
        </w:rPr>
        <w:t xml:space="preserve">. Available at: https://www.statista.com/statistics/413352/group-revenue-marks-and-spencer-mands-by-segment/ (Accessed: 11 July 2023). </w:t>
      </w:r>
    </w:p>
    <w:p w14:paraId="7A880239" w14:textId="77777777" w:rsidR="0085076E" w:rsidRPr="0091195C" w:rsidRDefault="0085076E" w:rsidP="00071CB7">
      <w:pPr>
        <w:spacing w:before="240" w:after="240" w:line="360" w:lineRule="auto"/>
        <w:jc w:val="both"/>
        <w:rPr>
          <w:rFonts w:ascii="Times New Roman" w:hAnsi="Times New Roman" w:cs="Times New Roman"/>
          <w:color w:val="222222"/>
          <w:sz w:val="24"/>
          <w:szCs w:val="24"/>
        </w:rPr>
      </w:pPr>
      <w:r w:rsidRPr="0091195C">
        <w:rPr>
          <w:rFonts w:ascii="Times New Roman" w:hAnsi="Times New Roman" w:cs="Times New Roman"/>
          <w:color w:val="222222"/>
          <w:sz w:val="24"/>
          <w:szCs w:val="24"/>
        </w:rPr>
        <w:t xml:space="preserve">telegraph.co.uk (2023) Marks &amp;amp; Spencer discount code: 30% off in July </w:t>
      </w:r>
      <w:proofErr w:type="gramStart"/>
      <w:r w:rsidRPr="0091195C">
        <w:rPr>
          <w:rFonts w:ascii="Times New Roman" w:hAnsi="Times New Roman" w:cs="Times New Roman"/>
          <w:color w:val="222222"/>
          <w:sz w:val="24"/>
          <w:szCs w:val="24"/>
        </w:rPr>
        <w:t>2023  The</w:t>
      </w:r>
      <w:proofErr w:type="gramEnd"/>
      <w:r w:rsidRPr="0091195C">
        <w:rPr>
          <w:rFonts w:ascii="Times New Roman" w:hAnsi="Times New Roman" w:cs="Times New Roman"/>
          <w:color w:val="222222"/>
          <w:sz w:val="24"/>
          <w:szCs w:val="24"/>
        </w:rPr>
        <w:t xml:space="preserve"> Telegraph. Available at: https://www.</w:t>
      </w:r>
      <w:bookmarkStart w:id="19" w:name="_Hlk141176755"/>
      <w:r w:rsidRPr="0091195C">
        <w:rPr>
          <w:rFonts w:ascii="Times New Roman" w:hAnsi="Times New Roman" w:cs="Times New Roman"/>
          <w:color w:val="222222"/>
          <w:sz w:val="24"/>
          <w:szCs w:val="24"/>
        </w:rPr>
        <w:t>telegraph.co.uk</w:t>
      </w:r>
      <w:bookmarkEnd w:id="19"/>
      <w:r w:rsidRPr="0091195C">
        <w:rPr>
          <w:rFonts w:ascii="Times New Roman" w:hAnsi="Times New Roman" w:cs="Times New Roman"/>
          <w:color w:val="222222"/>
          <w:sz w:val="24"/>
          <w:szCs w:val="24"/>
        </w:rPr>
        <w:t>/vouchercodes/marks-spencer (Accessed: 25 July 2023).</w:t>
      </w:r>
    </w:p>
    <w:p w14:paraId="4ECA48CE" w14:textId="77777777" w:rsidR="0085076E" w:rsidRDefault="0085076E" w:rsidP="00071CB7">
      <w:pPr>
        <w:spacing w:before="240" w:after="240" w:line="360" w:lineRule="auto"/>
        <w:jc w:val="both"/>
        <w:rPr>
          <w:rFonts w:ascii="Times New Roman" w:hAnsi="Times New Roman" w:cs="Times New Roman"/>
          <w:color w:val="222222"/>
          <w:sz w:val="24"/>
          <w:szCs w:val="24"/>
        </w:rPr>
      </w:pPr>
      <w:bookmarkStart w:id="20" w:name="_Hlk141135294"/>
      <w:r w:rsidRPr="0091195C">
        <w:rPr>
          <w:rFonts w:ascii="Times New Roman" w:hAnsi="Times New Roman" w:cs="Times New Roman"/>
          <w:color w:val="222222"/>
          <w:sz w:val="24"/>
          <w:szCs w:val="24"/>
        </w:rPr>
        <w:t xml:space="preserve">thecasecentre.org </w:t>
      </w:r>
      <w:bookmarkEnd w:id="20"/>
      <w:r w:rsidRPr="0091195C">
        <w:rPr>
          <w:rFonts w:ascii="Times New Roman" w:hAnsi="Times New Roman" w:cs="Times New Roman"/>
          <w:color w:val="222222"/>
          <w:sz w:val="24"/>
          <w:szCs w:val="24"/>
        </w:rPr>
        <w:t xml:space="preserve">(2023) Marks &amp;amp; Spencer: The business case for plan </w:t>
      </w:r>
      <w:proofErr w:type="gramStart"/>
      <w:r w:rsidRPr="0091195C">
        <w:rPr>
          <w:rFonts w:ascii="Times New Roman" w:hAnsi="Times New Roman" w:cs="Times New Roman"/>
          <w:color w:val="222222"/>
          <w:sz w:val="24"/>
          <w:szCs w:val="24"/>
        </w:rPr>
        <w:t>A  The</w:t>
      </w:r>
      <w:proofErr w:type="gramEnd"/>
      <w:r w:rsidRPr="0091195C">
        <w:rPr>
          <w:rFonts w:ascii="Times New Roman" w:hAnsi="Times New Roman" w:cs="Times New Roman"/>
          <w:color w:val="222222"/>
          <w:sz w:val="24"/>
          <w:szCs w:val="24"/>
        </w:rPr>
        <w:t xml:space="preserve"> Case Centre. Available at: https://www.</w:t>
      </w:r>
      <w:bookmarkStart w:id="21" w:name="_Hlk141135262"/>
      <w:r w:rsidRPr="0091195C">
        <w:rPr>
          <w:rFonts w:ascii="Times New Roman" w:hAnsi="Times New Roman" w:cs="Times New Roman"/>
          <w:color w:val="222222"/>
          <w:sz w:val="24"/>
          <w:szCs w:val="24"/>
        </w:rPr>
        <w:t>thecasecentre.org</w:t>
      </w:r>
      <w:bookmarkEnd w:id="21"/>
      <w:r w:rsidRPr="0091195C">
        <w:rPr>
          <w:rFonts w:ascii="Times New Roman" w:hAnsi="Times New Roman" w:cs="Times New Roman"/>
          <w:color w:val="222222"/>
          <w:sz w:val="24"/>
          <w:szCs w:val="24"/>
        </w:rPr>
        <w:t>/products/view?id=87861 (Accessed: 24 July 2023).</w:t>
      </w:r>
    </w:p>
    <w:sectPr w:rsidR="0085076E" w:rsidSect="00826024">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44445" w14:textId="77777777" w:rsidR="001D4199" w:rsidRDefault="001D4199" w:rsidP="00AE09D1">
      <w:pPr>
        <w:spacing w:line="240" w:lineRule="auto"/>
      </w:pPr>
      <w:r>
        <w:separator/>
      </w:r>
    </w:p>
  </w:endnote>
  <w:endnote w:type="continuationSeparator" w:id="0">
    <w:p w14:paraId="46CFDDE3" w14:textId="77777777" w:rsidR="001D4199" w:rsidRDefault="001D4199" w:rsidP="00AE09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493941"/>
      <w:docPartObj>
        <w:docPartGallery w:val="Page Numbers (Bottom of Page)"/>
        <w:docPartUnique/>
      </w:docPartObj>
    </w:sdtPr>
    <w:sdtEndPr>
      <w:rPr>
        <w:noProof/>
      </w:rPr>
    </w:sdtEndPr>
    <w:sdtContent>
      <w:p w14:paraId="52B8DB0F" w14:textId="014D7757" w:rsidR="00AE09D1" w:rsidRDefault="00AE09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428F33" w14:textId="77777777" w:rsidR="00AE09D1" w:rsidRDefault="00AE0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FEF98" w14:textId="77777777" w:rsidR="001D4199" w:rsidRDefault="001D4199" w:rsidP="00AE09D1">
      <w:pPr>
        <w:spacing w:line="240" w:lineRule="auto"/>
      </w:pPr>
      <w:r>
        <w:separator/>
      </w:r>
    </w:p>
  </w:footnote>
  <w:footnote w:type="continuationSeparator" w:id="0">
    <w:p w14:paraId="7641EEB5" w14:textId="77777777" w:rsidR="001D4199" w:rsidRDefault="001D4199" w:rsidP="00AE09D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39A"/>
    <w:rsid w:val="00002148"/>
    <w:rsid w:val="00054E83"/>
    <w:rsid w:val="00071CB7"/>
    <w:rsid w:val="000D26D7"/>
    <w:rsid w:val="000E68BD"/>
    <w:rsid w:val="000F7657"/>
    <w:rsid w:val="001019DD"/>
    <w:rsid w:val="001D4199"/>
    <w:rsid w:val="002D4F72"/>
    <w:rsid w:val="00357F07"/>
    <w:rsid w:val="0036157E"/>
    <w:rsid w:val="003C01FE"/>
    <w:rsid w:val="00433C8A"/>
    <w:rsid w:val="004743DD"/>
    <w:rsid w:val="00485EE9"/>
    <w:rsid w:val="0051339A"/>
    <w:rsid w:val="00585716"/>
    <w:rsid w:val="006742BB"/>
    <w:rsid w:val="00720191"/>
    <w:rsid w:val="007E5B96"/>
    <w:rsid w:val="00826024"/>
    <w:rsid w:val="0085076E"/>
    <w:rsid w:val="00885883"/>
    <w:rsid w:val="0091195C"/>
    <w:rsid w:val="00931E38"/>
    <w:rsid w:val="009D0DF9"/>
    <w:rsid w:val="00AB6FC7"/>
    <w:rsid w:val="00AE09D1"/>
    <w:rsid w:val="00BF6412"/>
    <w:rsid w:val="00C42F40"/>
    <w:rsid w:val="00C63442"/>
    <w:rsid w:val="00CA58A8"/>
    <w:rsid w:val="00CC1FAA"/>
    <w:rsid w:val="00CD5AE7"/>
    <w:rsid w:val="00EE10A7"/>
    <w:rsid w:val="00F31E1D"/>
    <w:rsid w:val="00F93098"/>
    <w:rsid w:val="00FD77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4D208"/>
  <w15:docId w15:val="{73972207-6E66-4953-8B5A-30ADF596B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E09D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E09D1"/>
    <w:pPr>
      <w:tabs>
        <w:tab w:val="center" w:pos="4513"/>
        <w:tab w:val="right" w:pos="9026"/>
      </w:tabs>
      <w:spacing w:line="240" w:lineRule="auto"/>
    </w:pPr>
  </w:style>
  <w:style w:type="character" w:customStyle="1" w:styleId="HeaderChar">
    <w:name w:val="Header Char"/>
    <w:basedOn w:val="DefaultParagraphFont"/>
    <w:link w:val="Header"/>
    <w:uiPriority w:val="99"/>
    <w:rsid w:val="00AE09D1"/>
  </w:style>
  <w:style w:type="paragraph" w:styleId="Footer">
    <w:name w:val="footer"/>
    <w:basedOn w:val="Normal"/>
    <w:link w:val="FooterChar"/>
    <w:uiPriority w:val="99"/>
    <w:unhideWhenUsed/>
    <w:rsid w:val="00AE09D1"/>
    <w:pPr>
      <w:tabs>
        <w:tab w:val="center" w:pos="4513"/>
        <w:tab w:val="right" w:pos="9026"/>
      </w:tabs>
      <w:spacing w:line="240" w:lineRule="auto"/>
    </w:pPr>
  </w:style>
  <w:style w:type="character" w:customStyle="1" w:styleId="FooterChar">
    <w:name w:val="Footer Char"/>
    <w:basedOn w:val="DefaultParagraphFont"/>
    <w:link w:val="Footer"/>
    <w:uiPriority w:val="99"/>
    <w:rsid w:val="00AE09D1"/>
  </w:style>
  <w:style w:type="paragraph" w:styleId="TOCHeading">
    <w:name w:val="TOC Heading"/>
    <w:basedOn w:val="Heading1"/>
    <w:next w:val="Normal"/>
    <w:uiPriority w:val="39"/>
    <w:unhideWhenUsed/>
    <w:qFormat/>
    <w:rsid w:val="00AE09D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E09D1"/>
    <w:pPr>
      <w:spacing w:after="100"/>
    </w:pPr>
  </w:style>
  <w:style w:type="character" w:styleId="Hyperlink">
    <w:name w:val="Hyperlink"/>
    <w:basedOn w:val="DefaultParagraphFont"/>
    <w:uiPriority w:val="99"/>
    <w:unhideWhenUsed/>
    <w:rsid w:val="00AE09D1"/>
    <w:rPr>
      <w:color w:val="0000FF" w:themeColor="hyperlink"/>
      <w:u w:val="single"/>
    </w:rPr>
  </w:style>
  <w:style w:type="character" w:styleId="UnresolvedMention">
    <w:name w:val="Unresolved Mention"/>
    <w:basedOn w:val="DefaultParagraphFont"/>
    <w:uiPriority w:val="99"/>
    <w:semiHidden/>
    <w:unhideWhenUsed/>
    <w:rsid w:val="00EE10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228824">
      <w:bodyDiv w:val="1"/>
      <w:marLeft w:val="0"/>
      <w:marRight w:val="0"/>
      <w:marTop w:val="0"/>
      <w:marBottom w:val="0"/>
      <w:divBdr>
        <w:top w:val="none" w:sz="0" w:space="0" w:color="auto"/>
        <w:left w:val="none" w:sz="0" w:space="0" w:color="auto"/>
        <w:bottom w:val="none" w:sz="0" w:space="0" w:color="auto"/>
        <w:right w:val="none" w:sz="0" w:space="0" w:color="auto"/>
      </w:divBdr>
    </w:div>
    <w:div w:id="1026952138">
      <w:bodyDiv w:val="1"/>
      <w:marLeft w:val="0"/>
      <w:marRight w:val="0"/>
      <w:marTop w:val="0"/>
      <w:marBottom w:val="0"/>
      <w:divBdr>
        <w:top w:val="none" w:sz="0" w:space="0" w:color="auto"/>
        <w:left w:val="none" w:sz="0" w:space="0" w:color="auto"/>
        <w:bottom w:val="none" w:sz="0" w:space="0" w:color="auto"/>
        <w:right w:val="none" w:sz="0" w:space="0" w:color="auto"/>
      </w:divBdr>
    </w:div>
    <w:div w:id="1179850401">
      <w:bodyDiv w:val="1"/>
      <w:marLeft w:val="0"/>
      <w:marRight w:val="0"/>
      <w:marTop w:val="0"/>
      <w:marBottom w:val="0"/>
      <w:divBdr>
        <w:top w:val="none" w:sz="0" w:space="0" w:color="auto"/>
        <w:left w:val="none" w:sz="0" w:space="0" w:color="auto"/>
        <w:bottom w:val="none" w:sz="0" w:space="0" w:color="auto"/>
        <w:right w:val="none" w:sz="0" w:space="0" w:color="auto"/>
      </w:divBdr>
    </w:div>
    <w:div w:id="1354528376">
      <w:bodyDiv w:val="1"/>
      <w:marLeft w:val="0"/>
      <w:marRight w:val="0"/>
      <w:marTop w:val="0"/>
      <w:marBottom w:val="0"/>
      <w:divBdr>
        <w:top w:val="none" w:sz="0" w:space="0" w:color="auto"/>
        <w:left w:val="none" w:sz="0" w:space="0" w:color="auto"/>
        <w:bottom w:val="none" w:sz="0" w:space="0" w:color="auto"/>
        <w:right w:val="none" w:sz="0" w:space="0" w:color="auto"/>
      </w:divBdr>
    </w:div>
    <w:div w:id="1970697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016781162100089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nlinelibrary.wiley.com/doi/abs/10.1111/joms.1258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holar.google.com/scholar?hl=en&amp;as_sdt=0,5&amp;q=Kotler,+P.,+Keller,+K.L.,+Goodman,+M.,+Brady,+M.+and+Hansen,+T.+(2019).+Marketing+Management.+4th+ed.+Harlow:+Pearson+Educa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dpi.com/0718-1876/16/7/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13B22-6387-43DD-A3AE-2BF02834A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2870</Words>
  <Characters>16360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Camelia Danila</cp:lastModifiedBy>
  <cp:revision>2</cp:revision>
  <dcterms:created xsi:type="dcterms:W3CDTF">2023-07-27T19:12:00Z</dcterms:created>
  <dcterms:modified xsi:type="dcterms:W3CDTF">2023-07-27T19:12:00Z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896cc03f13a3ce5b8e444d4ea9c4eea9ea278b3d0934569f343bc8c424c74a8f</vt:lpwstr>
  </property>
</Properties>
</file>