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642C" w:rsidRPr="002633D8" w:rsidRDefault="005D1783" w:rsidP="005470B6">
      <w:pPr>
        <w:jc w:val="center"/>
        <w:rPr>
          <w:noProof/>
        </w:rPr>
      </w:pPr>
      <w:r w:rsidRPr="00441082">
        <w:rPr>
          <w:rFonts w:cs="Arial"/>
          <w:b/>
          <w:noProof/>
          <w:sz w:val="28"/>
          <w:szCs w:val="28"/>
        </w:rPr>
        <w:drawing>
          <wp:inline distT="0" distB="0" distL="0" distR="0">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3951C1" w:rsidRPr="000940D7" w:rsidRDefault="003951C1" w:rsidP="003951C1">
      <w:pPr>
        <w:jc w:val="center"/>
        <w:rPr>
          <w:rFonts w:cs="Arial"/>
          <w:b/>
          <w:sz w:val="36"/>
          <w:szCs w:val="36"/>
        </w:rPr>
      </w:pPr>
      <w:r>
        <w:rPr>
          <w:rFonts w:cs="Arial"/>
          <w:b/>
          <w:sz w:val="36"/>
          <w:szCs w:val="36"/>
        </w:rPr>
        <w:t>Postg</w:t>
      </w:r>
      <w:r w:rsidRPr="000940D7">
        <w:rPr>
          <w:rFonts w:cs="Arial"/>
          <w:b/>
          <w:sz w:val="36"/>
          <w:szCs w:val="36"/>
        </w:rPr>
        <w:t>raduate Certificate in Education</w:t>
      </w:r>
    </w:p>
    <w:p w:rsidR="003951C1" w:rsidRPr="000940D7" w:rsidRDefault="003951C1" w:rsidP="003951C1">
      <w:pPr>
        <w:jc w:val="center"/>
        <w:rPr>
          <w:rFonts w:cs="Arial"/>
          <w:b/>
          <w:sz w:val="36"/>
          <w:szCs w:val="36"/>
          <w:u w:val="single"/>
        </w:rPr>
      </w:pPr>
      <w:r w:rsidRPr="000940D7">
        <w:rPr>
          <w:rFonts w:cs="Arial"/>
          <w:b/>
          <w:sz w:val="36"/>
          <w:szCs w:val="36"/>
          <w:u w:val="single"/>
        </w:rPr>
        <w:t>(Post Compulsory Education and Training)</w:t>
      </w:r>
    </w:p>
    <w:p w:rsidR="003951C1" w:rsidRPr="000940D7" w:rsidRDefault="003951C1" w:rsidP="003951C1">
      <w:pPr>
        <w:jc w:val="center"/>
        <w:rPr>
          <w:rFonts w:cs="Arial"/>
          <w:b/>
          <w:i/>
          <w:sz w:val="36"/>
          <w:szCs w:val="36"/>
        </w:rPr>
      </w:pPr>
      <w:proofErr w:type="spellStart"/>
      <w:r w:rsidRPr="000940D7">
        <w:rPr>
          <w:rFonts w:cs="Arial"/>
          <w:b/>
          <w:i/>
          <w:sz w:val="36"/>
          <w:szCs w:val="36"/>
        </w:rPr>
        <w:t>Tystysgrif</w:t>
      </w:r>
      <w:proofErr w:type="spellEnd"/>
      <w:r w:rsidRPr="000940D7">
        <w:rPr>
          <w:rFonts w:cs="Arial"/>
          <w:b/>
          <w:i/>
          <w:sz w:val="36"/>
          <w:szCs w:val="36"/>
        </w:rPr>
        <w:t xml:space="preserve"> </w:t>
      </w:r>
      <w:proofErr w:type="spellStart"/>
      <w:r w:rsidRPr="000940D7">
        <w:rPr>
          <w:rFonts w:cs="Arial"/>
          <w:b/>
          <w:i/>
          <w:sz w:val="36"/>
          <w:szCs w:val="36"/>
        </w:rPr>
        <w:t>Addysg</w:t>
      </w:r>
      <w:proofErr w:type="spellEnd"/>
      <w:r w:rsidRPr="000940D7">
        <w:rPr>
          <w:rFonts w:cs="Arial"/>
          <w:b/>
          <w:i/>
          <w:sz w:val="36"/>
          <w:szCs w:val="36"/>
        </w:rPr>
        <w:t xml:space="preserve"> </w:t>
      </w:r>
      <w:proofErr w:type="spellStart"/>
      <w:r w:rsidRPr="000940D7">
        <w:rPr>
          <w:rFonts w:cs="Arial"/>
          <w:b/>
          <w:i/>
          <w:sz w:val="36"/>
          <w:szCs w:val="36"/>
        </w:rPr>
        <w:t>i</w:t>
      </w:r>
      <w:proofErr w:type="spellEnd"/>
      <w:r w:rsidRPr="000940D7">
        <w:rPr>
          <w:rFonts w:cs="Arial"/>
          <w:b/>
          <w:i/>
          <w:sz w:val="36"/>
          <w:szCs w:val="36"/>
        </w:rPr>
        <w:t xml:space="preserve"> </w:t>
      </w:r>
      <w:proofErr w:type="spellStart"/>
      <w:r w:rsidRPr="000940D7">
        <w:rPr>
          <w:rFonts w:cs="Arial"/>
          <w:b/>
          <w:i/>
          <w:sz w:val="36"/>
          <w:szCs w:val="36"/>
        </w:rPr>
        <w:t>Raddedigion</w:t>
      </w:r>
      <w:proofErr w:type="spellEnd"/>
    </w:p>
    <w:p w:rsidR="003951C1" w:rsidRPr="000940D7" w:rsidRDefault="003951C1" w:rsidP="003951C1">
      <w:pPr>
        <w:jc w:val="center"/>
        <w:rPr>
          <w:rFonts w:cs="Arial"/>
          <w:b/>
          <w:i/>
          <w:sz w:val="36"/>
          <w:szCs w:val="36"/>
        </w:rPr>
      </w:pPr>
      <w:r w:rsidRPr="000940D7">
        <w:rPr>
          <w:rFonts w:cs="Arial"/>
          <w:b/>
          <w:i/>
          <w:sz w:val="36"/>
          <w:szCs w:val="36"/>
        </w:rPr>
        <w:t>(</w:t>
      </w:r>
      <w:proofErr w:type="spellStart"/>
      <w:r w:rsidRPr="000940D7">
        <w:rPr>
          <w:rFonts w:cs="Arial"/>
          <w:b/>
          <w:i/>
          <w:sz w:val="36"/>
          <w:szCs w:val="36"/>
        </w:rPr>
        <w:t>Addysg</w:t>
      </w:r>
      <w:proofErr w:type="spellEnd"/>
      <w:r w:rsidRPr="000940D7">
        <w:rPr>
          <w:rFonts w:cs="Arial"/>
          <w:b/>
          <w:i/>
          <w:sz w:val="36"/>
          <w:szCs w:val="36"/>
        </w:rPr>
        <w:t xml:space="preserve"> a </w:t>
      </w:r>
      <w:proofErr w:type="spellStart"/>
      <w:r w:rsidRPr="000940D7">
        <w:rPr>
          <w:rFonts w:cs="Arial"/>
          <w:b/>
          <w:i/>
          <w:sz w:val="36"/>
          <w:szCs w:val="36"/>
        </w:rPr>
        <w:t>Hyfforddiant</w:t>
      </w:r>
      <w:proofErr w:type="spellEnd"/>
      <w:r w:rsidRPr="000940D7">
        <w:rPr>
          <w:rFonts w:cs="Arial"/>
          <w:b/>
          <w:i/>
          <w:sz w:val="36"/>
          <w:szCs w:val="36"/>
        </w:rPr>
        <w:t xml:space="preserve"> </w:t>
      </w:r>
      <w:proofErr w:type="spellStart"/>
      <w:r w:rsidRPr="000940D7">
        <w:rPr>
          <w:rFonts w:cs="Arial"/>
          <w:b/>
          <w:i/>
          <w:sz w:val="36"/>
          <w:szCs w:val="36"/>
        </w:rPr>
        <w:t>Ôl-orfodol</w:t>
      </w:r>
      <w:proofErr w:type="spellEnd"/>
      <w:r w:rsidRPr="000940D7">
        <w:rPr>
          <w:rFonts w:cs="Arial"/>
          <w:b/>
          <w:i/>
          <w:sz w:val="36"/>
          <w:szCs w:val="36"/>
        </w:rPr>
        <w:t>)</w:t>
      </w:r>
    </w:p>
    <w:p w:rsidR="00B76BED" w:rsidRDefault="00B76BED" w:rsidP="00B76BED">
      <w:pPr>
        <w:pStyle w:val="BodyText3"/>
        <w:ind w:right="-957"/>
        <w:jc w:val="center"/>
        <w:rPr>
          <w:rFonts w:cs="Arial"/>
          <w:sz w:val="44"/>
          <w:szCs w:val="44"/>
        </w:rPr>
      </w:pPr>
    </w:p>
    <w:p w:rsidR="00B76BED" w:rsidRDefault="00B76BED" w:rsidP="00B76BED">
      <w:pPr>
        <w:pStyle w:val="BodyText3"/>
        <w:ind w:right="-957"/>
        <w:jc w:val="center"/>
        <w:rPr>
          <w:rFonts w:cs="Arial"/>
          <w:sz w:val="44"/>
          <w:szCs w:val="44"/>
        </w:rPr>
      </w:pPr>
    </w:p>
    <w:p w:rsidR="00B76BED" w:rsidRPr="00E917C3" w:rsidRDefault="00B76BED" w:rsidP="00B76BED">
      <w:pPr>
        <w:pStyle w:val="BodyText3"/>
        <w:ind w:right="-57"/>
        <w:jc w:val="center"/>
        <w:rPr>
          <w:rFonts w:cs="Arial"/>
          <w:sz w:val="44"/>
          <w:szCs w:val="44"/>
        </w:rPr>
      </w:pPr>
      <w:r>
        <w:rPr>
          <w:rFonts w:cs="Arial"/>
          <w:sz w:val="44"/>
          <w:szCs w:val="44"/>
        </w:rPr>
        <w:t>MODULE</w:t>
      </w:r>
      <w:r w:rsidRPr="00E917C3">
        <w:rPr>
          <w:rFonts w:cs="Arial"/>
          <w:sz w:val="44"/>
          <w:szCs w:val="44"/>
        </w:rPr>
        <w:t xml:space="preserve"> </w:t>
      </w:r>
      <w:r>
        <w:rPr>
          <w:rFonts w:cs="Arial"/>
          <w:sz w:val="44"/>
          <w:szCs w:val="44"/>
        </w:rPr>
        <w:t>DIRECTORY</w:t>
      </w:r>
    </w:p>
    <w:p w:rsidR="00B76BED" w:rsidRDefault="00B76BED" w:rsidP="00B76BED">
      <w:pPr>
        <w:ind w:right="-957"/>
        <w:jc w:val="center"/>
        <w:rPr>
          <w:rFonts w:cs="Arial"/>
          <w:b/>
          <w:sz w:val="40"/>
        </w:rPr>
      </w:pPr>
    </w:p>
    <w:p w:rsidR="00B76BED" w:rsidRPr="00E917C3" w:rsidRDefault="00B76BED" w:rsidP="00B76BED">
      <w:pPr>
        <w:ind w:right="85"/>
        <w:jc w:val="center"/>
        <w:rPr>
          <w:rFonts w:eastAsia="Arial" w:cs="Arial"/>
          <w:b/>
          <w:bCs/>
          <w:sz w:val="44"/>
          <w:szCs w:val="44"/>
        </w:rPr>
      </w:pPr>
      <w:r w:rsidRPr="36AA3193">
        <w:rPr>
          <w:b/>
          <w:bCs/>
          <w:sz w:val="44"/>
          <w:szCs w:val="44"/>
        </w:rPr>
        <w:t>LEVEL</w:t>
      </w:r>
      <w:r>
        <w:rPr>
          <w:b/>
          <w:bCs/>
          <w:sz w:val="44"/>
          <w:szCs w:val="44"/>
        </w:rPr>
        <w:t xml:space="preserve"> </w:t>
      </w:r>
      <w:r w:rsidR="003951C1">
        <w:rPr>
          <w:b/>
          <w:bCs/>
          <w:sz w:val="44"/>
          <w:szCs w:val="44"/>
        </w:rPr>
        <w:t>7</w:t>
      </w:r>
    </w:p>
    <w:p w:rsidR="00B76BED" w:rsidRDefault="00B76BED" w:rsidP="00B76BED">
      <w:pPr>
        <w:ind w:right="-957"/>
        <w:rPr>
          <w:rFonts w:cs="Arial"/>
          <w:b/>
          <w:sz w:val="44"/>
          <w:szCs w:val="44"/>
        </w:rPr>
      </w:pPr>
    </w:p>
    <w:p w:rsidR="00B76BED" w:rsidRPr="00E917C3" w:rsidRDefault="00B76BED" w:rsidP="00B76BED">
      <w:pPr>
        <w:ind w:right="-57"/>
        <w:jc w:val="center"/>
        <w:rPr>
          <w:rFonts w:eastAsia="Arial" w:cs="Arial"/>
          <w:b/>
          <w:bCs/>
          <w:sz w:val="44"/>
          <w:szCs w:val="44"/>
        </w:rPr>
      </w:pPr>
      <w:r>
        <w:rPr>
          <w:b/>
          <w:bCs/>
          <w:sz w:val="44"/>
          <w:szCs w:val="44"/>
        </w:rPr>
        <w:t>YR ATHROFA</w:t>
      </w:r>
    </w:p>
    <w:p w:rsidR="00B76BED" w:rsidRPr="00E917C3" w:rsidRDefault="00B76BED" w:rsidP="00B76BED">
      <w:pPr>
        <w:ind w:right="-957"/>
        <w:rPr>
          <w:rFonts w:cs="Arial"/>
          <w:b/>
          <w:sz w:val="44"/>
          <w:szCs w:val="44"/>
        </w:rPr>
      </w:pPr>
    </w:p>
    <w:p w:rsidR="00B76BED" w:rsidRPr="00E917C3" w:rsidRDefault="00B76BED" w:rsidP="00B76BED">
      <w:pPr>
        <w:ind w:right="-957"/>
        <w:rPr>
          <w:rFonts w:cs="Arial"/>
          <w:b/>
          <w:sz w:val="44"/>
          <w:szCs w:val="44"/>
        </w:rPr>
      </w:pPr>
    </w:p>
    <w:p w:rsidR="00B76BED" w:rsidRPr="00E917C3" w:rsidRDefault="00B76BED" w:rsidP="00B76BED">
      <w:pPr>
        <w:ind w:right="-957"/>
        <w:rPr>
          <w:rFonts w:cs="Arial"/>
          <w:b/>
          <w:sz w:val="44"/>
          <w:szCs w:val="44"/>
        </w:rPr>
      </w:pPr>
    </w:p>
    <w:p w:rsidR="00B76BED" w:rsidRPr="00E917C3" w:rsidRDefault="00B76BED" w:rsidP="00B76BED">
      <w:pPr>
        <w:ind w:right="-957"/>
        <w:rPr>
          <w:rFonts w:cs="Arial"/>
          <w:b/>
          <w:sz w:val="44"/>
          <w:szCs w:val="44"/>
        </w:rPr>
      </w:pPr>
    </w:p>
    <w:p w:rsidR="00B76BED" w:rsidRPr="00E917C3" w:rsidRDefault="00B76BED" w:rsidP="00B76BED">
      <w:pPr>
        <w:ind w:right="85"/>
        <w:jc w:val="center"/>
        <w:rPr>
          <w:rFonts w:eastAsia="Arial" w:cs="Arial"/>
          <w:b/>
          <w:bCs/>
          <w:sz w:val="44"/>
          <w:szCs w:val="44"/>
        </w:rPr>
      </w:pPr>
      <w:r w:rsidRPr="36AA3193">
        <w:rPr>
          <w:b/>
          <w:bCs/>
          <w:sz w:val="44"/>
          <w:szCs w:val="44"/>
        </w:rPr>
        <w:t>2018-2019</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68340D" w:rsidRDefault="0068340D">
      <w:pPr>
        <w:ind w:right="-957"/>
        <w:rPr>
          <w:rFonts w:cs="Arial"/>
          <w:b/>
          <w:sz w:val="44"/>
          <w:szCs w:val="44"/>
        </w:rPr>
      </w:pPr>
    </w:p>
    <w:p w:rsidR="0068340D" w:rsidRDefault="0068340D">
      <w:pPr>
        <w:ind w:right="-957"/>
        <w:rPr>
          <w:rFonts w:cs="Arial"/>
          <w:b/>
          <w:sz w:val="44"/>
          <w:szCs w:val="44"/>
        </w:rPr>
      </w:pPr>
    </w:p>
    <w:p w:rsidR="003951C1" w:rsidRDefault="003951C1" w:rsidP="005470B6">
      <w:pPr>
        <w:rPr>
          <w:rFonts w:cs="Arial"/>
          <w:b/>
          <w:sz w:val="44"/>
          <w:szCs w:val="44"/>
        </w:rPr>
      </w:pPr>
    </w:p>
    <w:p w:rsidR="00CD642C" w:rsidRPr="00AA3B1A" w:rsidRDefault="00CD642C" w:rsidP="005470B6">
      <w:pPr>
        <w:rPr>
          <w:b/>
        </w:rPr>
      </w:pPr>
      <w:r w:rsidRPr="00AA3B1A">
        <w:rPr>
          <w:b/>
        </w:rPr>
        <w:t>CONTENTS PAGE</w:t>
      </w:r>
    </w:p>
    <w:p w:rsidR="00CD642C" w:rsidRPr="00AA3B1A" w:rsidRDefault="00CD642C" w:rsidP="00AA3B1A">
      <w:pPr>
        <w:rPr>
          <w:b/>
          <w:noProof/>
        </w:rPr>
      </w:pPr>
    </w:p>
    <w:p w:rsidR="00CD642C" w:rsidRPr="00AA3B1A" w:rsidRDefault="00CD642C" w:rsidP="00AA3B1A">
      <w:pPr>
        <w:jc w:val="right"/>
        <w:rPr>
          <w:b/>
        </w:rPr>
      </w:pPr>
      <w:r w:rsidRPr="00AA3B1A">
        <w:rPr>
          <w:b/>
        </w:rPr>
        <w:t>Page No</w:t>
      </w:r>
    </w:p>
    <w:p w:rsidR="00AA3B1A" w:rsidRDefault="00AA3B1A" w:rsidP="002D6D45">
      <w:pPr>
        <w:ind w:right="-57"/>
        <w:rPr>
          <w:rFonts w:cs="Arial"/>
          <w:b/>
          <w:noProof/>
          <w:szCs w:val="22"/>
        </w:rPr>
      </w:pPr>
    </w:p>
    <w:p w:rsidR="005470B6" w:rsidRDefault="00AA3B1A" w:rsidP="005470B6">
      <w:pPr>
        <w:pStyle w:val="TOC1"/>
      </w:pPr>
      <w:r w:rsidRPr="00AA3B1A">
        <w:fldChar w:fldCharType="begin"/>
      </w:r>
      <w:r w:rsidRPr="00AA3B1A">
        <w:instrText xml:space="preserve"> TOC \o "1-2" \h \z \u </w:instrText>
      </w:r>
      <w:r w:rsidRPr="00AA3B1A">
        <w:fldChar w:fldCharType="separate"/>
      </w:r>
      <w:r w:rsidR="005470B6" w:rsidRPr="005470B6">
        <w:t>INTRODUCTION</w:t>
      </w:r>
      <w:r w:rsidR="005470B6">
        <w:t xml:space="preserve">                                                                                                    1</w:t>
      </w:r>
    </w:p>
    <w:p w:rsidR="005470B6" w:rsidRDefault="005470B6" w:rsidP="005470B6"/>
    <w:p w:rsidR="005470B6" w:rsidRDefault="005470B6" w:rsidP="005470B6">
      <w:r>
        <w:t>MODULES</w:t>
      </w:r>
    </w:p>
    <w:p w:rsidR="005470B6" w:rsidRDefault="005470B6" w:rsidP="005470B6"/>
    <w:p w:rsidR="005470B6" w:rsidRDefault="005470B6" w:rsidP="005470B6">
      <w:r>
        <w:t>Concepts of Teaching and Learning                                                                       2</w:t>
      </w:r>
    </w:p>
    <w:p w:rsidR="005470B6" w:rsidRDefault="005470B6" w:rsidP="005470B6"/>
    <w:p w:rsidR="005470B6" w:rsidRDefault="005470B6" w:rsidP="005470B6">
      <w:r>
        <w:t>Contemporary Issues and Professional Role                                                          5</w:t>
      </w:r>
    </w:p>
    <w:p w:rsidR="005470B6" w:rsidRDefault="005470B6" w:rsidP="005470B6"/>
    <w:p w:rsidR="005470B6" w:rsidRDefault="005470B6" w:rsidP="005470B6">
      <w:r>
        <w:t>E-Learning                                                                                                               8</w:t>
      </w:r>
    </w:p>
    <w:p w:rsidR="005470B6" w:rsidRDefault="005470B6" w:rsidP="005470B6"/>
    <w:p w:rsidR="005470B6" w:rsidRDefault="005470B6" w:rsidP="005470B6">
      <w:r>
        <w:t>Enterprise Educators                                                                                             12</w:t>
      </w:r>
    </w:p>
    <w:p w:rsidR="005470B6" w:rsidRDefault="005470B6" w:rsidP="005470B6"/>
    <w:p w:rsidR="005470B6" w:rsidRDefault="005470B6" w:rsidP="005470B6">
      <w:r>
        <w:t>Independent Study                                                                                                16</w:t>
      </w:r>
    </w:p>
    <w:p w:rsidR="005470B6" w:rsidRDefault="005470B6" w:rsidP="005470B6"/>
    <w:p w:rsidR="005470B6" w:rsidRDefault="005470B6" w:rsidP="005470B6">
      <w:r>
        <w:t>Mentoring and Coaching                                                                                       19</w:t>
      </w:r>
    </w:p>
    <w:p w:rsidR="005470B6" w:rsidRDefault="005470B6" w:rsidP="005470B6"/>
    <w:p w:rsidR="005470B6" w:rsidRDefault="005470B6" w:rsidP="005470B6">
      <w:r>
        <w:t>Practical</w:t>
      </w:r>
      <w:r w:rsidRPr="005470B6">
        <w:rPr>
          <w:rFonts w:cs="Arial"/>
          <w:b/>
        </w:rPr>
        <w:t xml:space="preserve"> </w:t>
      </w:r>
      <w:r w:rsidRPr="005470B6">
        <w:rPr>
          <w:rFonts w:cs="Arial"/>
        </w:rPr>
        <w:t>Bilingual/Welsh Medium Teaching and Learning</w:t>
      </w:r>
      <w:r>
        <w:rPr>
          <w:rFonts w:cs="Arial"/>
        </w:rPr>
        <w:t xml:space="preserve">                                    22</w:t>
      </w:r>
      <w:r w:rsidRPr="005470B6">
        <w:rPr>
          <w:rFonts w:cs="Arial"/>
        </w:rPr>
        <w:br/>
      </w:r>
    </w:p>
    <w:p w:rsidR="005470B6" w:rsidRDefault="005470B6" w:rsidP="005470B6">
      <w:r>
        <w:t>Professional Teaching Experience 1B/7                                                                26</w:t>
      </w:r>
    </w:p>
    <w:p w:rsidR="005470B6" w:rsidRDefault="005470B6" w:rsidP="005470B6"/>
    <w:p w:rsidR="005470B6" w:rsidRPr="005470B6" w:rsidRDefault="005470B6" w:rsidP="005470B6">
      <w:r>
        <w:t>Professional Teaching Experience 2C</w:t>
      </w:r>
      <w:r w:rsidR="003A17B6">
        <w:t xml:space="preserve">                                                                   30</w:t>
      </w:r>
    </w:p>
    <w:p w:rsidR="00A9728B" w:rsidRPr="00052B29" w:rsidRDefault="00A9728B" w:rsidP="005470B6">
      <w:pPr>
        <w:pStyle w:val="TOC1"/>
      </w:pPr>
    </w:p>
    <w:p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rsidR="00CD642C" w:rsidRPr="004C0775" w:rsidRDefault="00CD642C" w:rsidP="00E14BD6">
      <w:pPr>
        <w:pStyle w:val="Heading1"/>
      </w:pPr>
      <w:bookmarkStart w:id="0" w:name="_Toc452113305"/>
      <w:r w:rsidRPr="004C0775">
        <w:lastRenderedPageBreak/>
        <w:t>INTRODUCTION</w:t>
      </w:r>
      <w:bookmarkEnd w:id="0"/>
    </w:p>
    <w:p w:rsidR="00CD642C" w:rsidRPr="00BA54FB" w:rsidRDefault="00CD642C" w:rsidP="00E14BD6">
      <w:pPr>
        <w:jc w:val="both"/>
        <w:rPr>
          <w:rFonts w:cs="Arial"/>
          <w:szCs w:val="22"/>
        </w:rPr>
      </w:pPr>
      <w:r w:rsidRPr="00BA54FB">
        <w:rPr>
          <w:rFonts w:cs="Arial"/>
          <w:szCs w:val="22"/>
        </w:rPr>
        <w:t xml:space="preserve">This </w:t>
      </w:r>
      <w:r w:rsidR="006636BE" w:rsidRPr="00BA54FB">
        <w:rPr>
          <w:rFonts w:cs="Arial"/>
          <w:szCs w:val="22"/>
        </w:rPr>
        <w:t xml:space="preserve">Module </w:t>
      </w:r>
      <w:r w:rsidR="0037241D" w:rsidRPr="00BA54FB">
        <w:rPr>
          <w:rFonts w:cs="Arial"/>
          <w:szCs w:val="22"/>
        </w:rPr>
        <w:t>Directory</w:t>
      </w:r>
      <w:r w:rsidRPr="00BA54FB">
        <w:rPr>
          <w:rFonts w:cs="Arial"/>
          <w:szCs w:val="22"/>
        </w:rPr>
        <w:t xml:space="preserve"> </w:t>
      </w:r>
      <w:r w:rsidR="006636BE" w:rsidRPr="00BA54FB">
        <w:rPr>
          <w:rFonts w:cs="Arial"/>
          <w:szCs w:val="22"/>
        </w:rPr>
        <w:t xml:space="preserve">includes all the modules for Level </w:t>
      </w:r>
      <w:r w:rsidR="00E14BD6">
        <w:rPr>
          <w:rFonts w:cs="Arial"/>
          <w:szCs w:val="22"/>
        </w:rPr>
        <w:t>7</w:t>
      </w:r>
      <w:r w:rsidR="006636BE" w:rsidRPr="00BA54FB">
        <w:rPr>
          <w:rFonts w:cs="Arial"/>
          <w:szCs w:val="22"/>
        </w:rPr>
        <w:t xml:space="preserve"> within the</w:t>
      </w:r>
      <w:r w:rsidR="00E14BD6">
        <w:rPr>
          <w:rFonts w:cs="Arial"/>
          <w:szCs w:val="22"/>
        </w:rPr>
        <w:t xml:space="preserve"> Postgraduate Certificate in Education (PGCE) Post Compulsory Education and Training </w:t>
      </w:r>
      <w:r w:rsidRPr="00BA54FB">
        <w:rPr>
          <w:rFonts w:cs="Arial"/>
          <w:szCs w:val="22"/>
        </w:rPr>
        <w:t>in the academic year 201</w:t>
      </w:r>
      <w:r w:rsidR="003951C1">
        <w:rPr>
          <w:rFonts w:cs="Arial"/>
          <w:szCs w:val="22"/>
        </w:rPr>
        <w:t>8</w:t>
      </w:r>
      <w:r w:rsidRPr="00BA54FB">
        <w:rPr>
          <w:rFonts w:cs="Arial"/>
          <w:szCs w:val="22"/>
        </w:rPr>
        <w:t>-201</w:t>
      </w:r>
      <w:r w:rsidR="003951C1">
        <w:rPr>
          <w:rFonts w:cs="Arial"/>
          <w:szCs w:val="22"/>
        </w:rPr>
        <w:t xml:space="preserve">9, delivered through </w:t>
      </w:r>
      <w:proofErr w:type="spellStart"/>
      <w:r w:rsidR="003951C1">
        <w:rPr>
          <w:rFonts w:cs="Arial"/>
          <w:szCs w:val="22"/>
        </w:rPr>
        <w:t>Yr</w:t>
      </w:r>
      <w:proofErr w:type="spellEnd"/>
      <w:r w:rsidR="003951C1">
        <w:rPr>
          <w:rFonts w:cs="Arial"/>
          <w:szCs w:val="22"/>
        </w:rPr>
        <w:t xml:space="preserve"> </w:t>
      </w:r>
      <w:proofErr w:type="spellStart"/>
      <w:r w:rsidR="003951C1">
        <w:rPr>
          <w:rFonts w:cs="Arial"/>
          <w:szCs w:val="22"/>
        </w:rPr>
        <w:t>Athrofa</w:t>
      </w:r>
      <w:proofErr w:type="spellEnd"/>
      <w:r w:rsidRPr="00BA54FB">
        <w:rPr>
          <w:rFonts w:cs="Arial"/>
          <w:szCs w:val="22"/>
        </w:rPr>
        <w:t>.</w:t>
      </w:r>
    </w:p>
    <w:p w:rsidR="00CD642C" w:rsidRPr="002633D8" w:rsidRDefault="00CD642C" w:rsidP="00E14BD6">
      <w:pPr>
        <w:jc w:val="both"/>
        <w:rPr>
          <w:rFonts w:cs="Arial"/>
          <w:szCs w:val="22"/>
        </w:rPr>
      </w:pPr>
    </w:p>
    <w:p w:rsidR="006636BE" w:rsidRDefault="006636BE" w:rsidP="00E14BD6">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School/Faculty.    If you require assistance in identifying the modules for your programme of study, please contact the Programme Director (whose name and contact details are provided in the accompanying Programme of Study Handbook), or the relevant Faculty Office.</w:t>
      </w:r>
    </w:p>
    <w:p w:rsidR="006636BE" w:rsidRDefault="006636BE" w:rsidP="00E14BD6">
      <w:pPr>
        <w:jc w:val="both"/>
        <w:rPr>
          <w:rFonts w:cs="Arial"/>
          <w:szCs w:val="22"/>
        </w:rPr>
      </w:pPr>
    </w:p>
    <w:p w:rsidR="00CD642C" w:rsidRPr="002633D8" w:rsidRDefault="00CD642C" w:rsidP="00E14BD6">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3C49D5" w:rsidRPr="00BA47AD" w:rsidRDefault="006636BE" w:rsidP="00E14BD6">
      <w:pPr>
        <w:pStyle w:val="Heading1"/>
        <w:rPr>
          <w:szCs w:val="22"/>
        </w:rPr>
      </w:pPr>
      <w:r>
        <w:rPr>
          <w:rFonts w:cs="Arial"/>
          <w:szCs w:val="22"/>
        </w:rPr>
        <w:br w:type="page"/>
      </w:r>
      <w:r w:rsidR="00E14BD6">
        <w:rPr>
          <w:rFonts w:cs="Arial"/>
          <w:szCs w:val="22"/>
        </w:rPr>
        <w:lastRenderedPageBreak/>
        <w:t>MO</w:t>
      </w:r>
      <w:r w:rsidR="003C49D5" w:rsidRPr="00BA47AD">
        <w:rPr>
          <w:rFonts w:cs="Arial"/>
          <w:szCs w:val="22"/>
        </w:rPr>
        <w:t>DULE CO</w:t>
      </w:r>
      <w:bookmarkStart w:id="1" w:name="_GoBack"/>
      <w:bookmarkEnd w:id="1"/>
      <w:r w:rsidR="003C49D5" w:rsidRPr="00BA47AD">
        <w:rPr>
          <w:rFonts w:cs="Arial"/>
          <w:szCs w:val="22"/>
        </w:rPr>
        <w:t>DE</w:t>
      </w:r>
      <w:r w:rsidR="003C49D5" w:rsidRPr="00BA47AD">
        <w:rPr>
          <w:szCs w:val="22"/>
        </w:rPr>
        <w:t>:</w:t>
      </w:r>
      <w:r w:rsidR="003C49D5" w:rsidRPr="00BA47AD">
        <w:rPr>
          <w:szCs w:val="22"/>
        </w:rPr>
        <w:tab/>
      </w:r>
      <w:r w:rsidR="007E2D27">
        <w:rPr>
          <w:szCs w:val="22"/>
        </w:rPr>
        <w:t>M7X02281</w:t>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BA47AD">
        <w:rPr>
          <w:rFonts w:cs="Arial"/>
          <w:b/>
        </w:rPr>
        <w:t>TITLE:</w:t>
      </w:r>
      <w:r w:rsidRPr="00BA47AD">
        <w:rPr>
          <w:rFonts w:cs="Arial"/>
          <w:b/>
        </w:rPr>
        <w:tab/>
      </w:r>
      <w:r w:rsidRPr="00BA47AD">
        <w:rPr>
          <w:rFonts w:cs="Arial"/>
          <w:b/>
        </w:rPr>
        <w:tab/>
      </w:r>
      <w:r w:rsidRPr="00BA47AD">
        <w:rPr>
          <w:rFonts w:cs="Arial"/>
          <w:b/>
        </w:rPr>
        <w:tab/>
        <w:t>Concepts of Teaching and Learning</w:t>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A47AD">
        <w:rPr>
          <w:rFonts w:cs="Arial"/>
          <w:b/>
        </w:rPr>
        <w:t>DATED:</w:t>
      </w:r>
      <w:r w:rsidRPr="00BA47AD">
        <w:rPr>
          <w:rFonts w:cs="Arial"/>
          <w:b/>
        </w:rPr>
        <w:tab/>
      </w:r>
      <w:r w:rsidRPr="00BA47AD">
        <w:rPr>
          <w:rFonts w:cs="Arial"/>
          <w:b/>
        </w:rPr>
        <w:tab/>
      </w:r>
      <w:r w:rsidR="00E14BD6">
        <w:rPr>
          <w:rFonts w:cs="Arial"/>
          <w:b/>
        </w:rPr>
        <w:t>JULY</w:t>
      </w:r>
      <w:r w:rsidRPr="00BA47AD">
        <w:rPr>
          <w:rFonts w:cs="Arial"/>
          <w:b/>
        </w:rPr>
        <w:t xml:space="preserve"> 2016</w:t>
      </w:r>
      <w:r w:rsidRPr="00BA47AD">
        <w:rPr>
          <w:rFonts w:ascii="Times New Roman" w:hAnsi="Times New Roman"/>
          <w:b/>
          <w:sz w:val="24"/>
        </w:rPr>
        <w:fldChar w:fldCharType="begin"/>
      </w:r>
      <w:r w:rsidRPr="00BA47AD">
        <w:rPr>
          <w:rFonts w:ascii="Times New Roman" w:hAnsi="Times New Roman"/>
          <w:b/>
          <w:sz w:val="24"/>
        </w:rPr>
        <w:instrText xml:space="preserve"> FILLIN  DD/MM/YYYY  \* MERGEFORMAT </w:instrText>
      </w:r>
      <w:r w:rsidRPr="00BA47AD">
        <w:rPr>
          <w:rFonts w:ascii="Times New Roman" w:hAnsi="Times New Roman"/>
          <w:b/>
          <w:sz w:val="24"/>
        </w:rPr>
        <w:fldChar w:fldCharType="end"/>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A47AD">
        <w:rPr>
          <w:rFonts w:cs="Arial"/>
          <w:b/>
        </w:rPr>
        <w:t xml:space="preserve">LEVEL:  </w:t>
      </w:r>
      <w:r w:rsidRPr="00BA47AD">
        <w:rPr>
          <w:rFonts w:cs="Arial"/>
          <w:b/>
        </w:rPr>
        <w:tab/>
      </w:r>
      <w:r w:rsidRPr="00BA47AD">
        <w:rPr>
          <w:rFonts w:cs="Arial"/>
          <w:b/>
        </w:rPr>
        <w:tab/>
        <w:t>7</w:t>
      </w:r>
      <w:r w:rsidRPr="00BA47AD">
        <w:rPr>
          <w:rFonts w:cs="Arial"/>
          <w:b/>
        </w:rPr>
        <w:tab/>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A47AD">
        <w:rPr>
          <w:rFonts w:cs="Arial"/>
          <w:b/>
        </w:rPr>
        <w:t>CREDITS:</w:t>
      </w:r>
      <w:r w:rsidRPr="00BA47AD">
        <w:rPr>
          <w:rFonts w:cs="Arial"/>
          <w:b/>
        </w:rPr>
        <w:tab/>
      </w:r>
      <w:r w:rsidRPr="00BA47AD">
        <w:rPr>
          <w:rFonts w:cs="Arial"/>
          <w:b/>
        </w:rPr>
        <w:tab/>
        <w:t>20</w:t>
      </w:r>
      <w:r w:rsidRPr="00BA47AD">
        <w:rPr>
          <w:rFonts w:cs="Arial"/>
          <w:b/>
        </w:rPr>
        <w:tab/>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BA47AD" w:rsidRDefault="003C49D5" w:rsidP="003C49D5">
      <w:pPr>
        <w:pBdr>
          <w:bottom w:val="single" w:sz="6" w:space="1" w:color="auto"/>
        </w:pBdr>
        <w:overflowPunct w:val="0"/>
        <w:autoSpaceDE w:val="0"/>
        <w:autoSpaceDN w:val="0"/>
        <w:adjustRightInd w:val="0"/>
        <w:jc w:val="both"/>
        <w:textAlignment w:val="baseline"/>
        <w:rPr>
          <w:rFonts w:cs="Arial"/>
        </w:rPr>
      </w:pPr>
      <w:r w:rsidRPr="00BA47AD">
        <w:rPr>
          <w:rFonts w:cs="Arial"/>
          <w:b/>
        </w:rPr>
        <w:t>JACS CODE:</w:t>
      </w:r>
      <w:r w:rsidRPr="00BA47AD">
        <w:rPr>
          <w:rFonts w:cs="Arial"/>
          <w:b/>
        </w:rPr>
        <w:tab/>
      </w:r>
      <w:r w:rsidRPr="00BA47AD">
        <w:rPr>
          <w:rFonts w:cs="Arial"/>
          <w:b/>
        </w:rPr>
        <w:tab/>
        <w:t>X340</w:t>
      </w:r>
    </w:p>
    <w:p w:rsidR="003C49D5" w:rsidRPr="00BA47AD" w:rsidRDefault="003C49D5" w:rsidP="003C49D5">
      <w:pPr>
        <w:pBdr>
          <w:bottom w:val="single" w:sz="6" w:space="1" w:color="auto"/>
        </w:pBdr>
        <w:overflowPunct w:val="0"/>
        <w:autoSpaceDE w:val="0"/>
        <w:autoSpaceDN w:val="0"/>
        <w:adjustRightInd w:val="0"/>
        <w:jc w:val="both"/>
        <w:textAlignment w:val="baseline"/>
        <w:rPr>
          <w:rFonts w:cs="Arial"/>
        </w:rPr>
      </w:pPr>
    </w:p>
    <w:p w:rsidR="003C49D5" w:rsidRPr="00BA47AD" w:rsidRDefault="003C49D5" w:rsidP="003C49D5">
      <w:pPr>
        <w:overflowPunct w:val="0"/>
        <w:autoSpaceDE w:val="0"/>
        <w:autoSpaceDN w:val="0"/>
        <w:adjustRightInd w:val="0"/>
        <w:jc w:val="both"/>
        <w:textAlignment w:val="baseline"/>
        <w:rPr>
          <w:rFonts w:cs="Arial"/>
          <w:b/>
        </w:rPr>
      </w:pPr>
    </w:p>
    <w:p w:rsidR="003C49D5" w:rsidRPr="00BA47AD" w:rsidRDefault="003C49D5" w:rsidP="003C49D5">
      <w:pPr>
        <w:overflowPunct w:val="0"/>
        <w:autoSpaceDE w:val="0"/>
        <w:autoSpaceDN w:val="0"/>
        <w:adjustRightInd w:val="0"/>
        <w:jc w:val="both"/>
        <w:textAlignment w:val="baseline"/>
        <w:rPr>
          <w:rFonts w:cs="Arial"/>
          <w:b/>
        </w:rPr>
      </w:pPr>
      <w:r w:rsidRPr="00BA47AD">
        <w:rPr>
          <w:rFonts w:cs="Arial"/>
          <w:b/>
        </w:rPr>
        <w:t>AIM(S)</w:t>
      </w:r>
    </w:p>
    <w:p w:rsidR="003C49D5" w:rsidRPr="00BA47AD" w:rsidRDefault="003C49D5" w:rsidP="003C49D5">
      <w:pPr>
        <w:numPr>
          <w:ilvl w:val="0"/>
          <w:numId w:val="6"/>
        </w:numPr>
        <w:overflowPunct w:val="0"/>
        <w:autoSpaceDE w:val="0"/>
        <w:autoSpaceDN w:val="0"/>
        <w:adjustRightInd w:val="0"/>
        <w:spacing w:before="240"/>
        <w:ind w:left="851" w:hanging="567"/>
        <w:jc w:val="both"/>
        <w:textAlignment w:val="baseline"/>
        <w:rPr>
          <w:rFonts w:cs="Arial"/>
          <w:b/>
        </w:rPr>
      </w:pPr>
      <w:r w:rsidRPr="00BA47AD">
        <w:rPr>
          <w:rFonts w:cs="Arial"/>
        </w:rPr>
        <w:t>To consider issues relating to curriculum structure and design</w:t>
      </w:r>
    </w:p>
    <w:p w:rsidR="003C49D5" w:rsidRPr="00BA47AD" w:rsidRDefault="003C49D5" w:rsidP="003C49D5">
      <w:pPr>
        <w:numPr>
          <w:ilvl w:val="0"/>
          <w:numId w:val="6"/>
        </w:numPr>
        <w:overflowPunct w:val="0"/>
        <w:autoSpaceDE w:val="0"/>
        <w:autoSpaceDN w:val="0"/>
        <w:adjustRightInd w:val="0"/>
        <w:spacing w:before="240"/>
        <w:ind w:left="851" w:hanging="567"/>
        <w:jc w:val="both"/>
        <w:textAlignment w:val="baseline"/>
        <w:rPr>
          <w:rFonts w:cs="Arial"/>
          <w:b/>
        </w:rPr>
      </w:pPr>
      <w:r w:rsidRPr="00BA47AD">
        <w:rPr>
          <w:rFonts w:cs="Arial"/>
        </w:rPr>
        <w:t>To build on the practice of teaching and learning through investigation of relevant theory.</w:t>
      </w:r>
    </w:p>
    <w:p w:rsidR="003C49D5" w:rsidRPr="00BA47AD" w:rsidRDefault="003C49D5" w:rsidP="003C49D5">
      <w:pPr>
        <w:numPr>
          <w:ilvl w:val="0"/>
          <w:numId w:val="6"/>
        </w:numPr>
        <w:overflowPunct w:val="0"/>
        <w:autoSpaceDE w:val="0"/>
        <w:autoSpaceDN w:val="0"/>
        <w:adjustRightInd w:val="0"/>
        <w:spacing w:before="240"/>
        <w:ind w:left="851" w:hanging="567"/>
        <w:jc w:val="both"/>
        <w:textAlignment w:val="baseline"/>
        <w:rPr>
          <w:rFonts w:cs="Arial"/>
          <w:b/>
        </w:rPr>
      </w:pPr>
      <w:r w:rsidRPr="00BA47AD">
        <w:rPr>
          <w:rFonts w:cs="Arial"/>
        </w:rPr>
        <w:t>To provide learners with opportunities to expand upon their skills in planning and delivering teaching and learning in the mid and long-term.</w:t>
      </w:r>
    </w:p>
    <w:p w:rsidR="003C49D5" w:rsidRPr="00BA47AD" w:rsidRDefault="003C49D5" w:rsidP="003C49D5">
      <w:pPr>
        <w:overflowPunct w:val="0"/>
        <w:autoSpaceDE w:val="0"/>
        <w:autoSpaceDN w:val="0"/>
        <w:adjustRightInd w:val="0"/>
        <w:jc w:val="both"/>
        <w:textAlignment w:val="baseline"/>
        <w:rPr>
          <w:rFonts w:cs="Arial"/>
          <w:b/>
        </w:rPr>
      </w:pPr>
    </w:p>
    <w:p w:rsidR="003C49D5" w:rsidRPr="00BA47AD" w:rsidRDefault="003C49D5" w:rsidP="003C49D5">
      <w:pPr>
        <w:overflowPunct w:val="0"/>
        <w:autoSpaceDE w:val="0"/>
        <w:autoSpaceDN w:val="0"/>
        <w:adjustRightInd w:val="0"/>
        <w:jc w:val="both"/>
        <w:textAlignment w:val="baseline"/>
        <w:rPr>
          <w:rFonts w:cs="Arial"/>
          <w:b/>
        </w:rPr>
      </w:pPr>
      <w:r w:rsidRPr="00BA47AD">
        <w:rPr>
          <w:rFonts w:cs="Arial"/>
          <w:b/>
        </w:rPr>
        <w:t>LEARNING OUTCOMES</w:t>
      </w:r>
    </w:p>
    <w:p w:rsidR="003C49D5" w:rsidRPr="00BA47AD" w:rsidRDefault="003C49D5" w:rsidP="003C49D5">
      <w:pPr>
        <w:overflowPunct w:val="0"/>
        <w:autoSpaceDE w:val="0"/>
        <w:autoSpaceDN w:val="0"/>
        <w:adjustRightInd w:val="0"/>
        <w:jc w:val="both"/>
        <w:textAlignment w:val="baseline"/>
        <w:rPr>
          <w:rFonts w:cs="Arial"/>
          <w:b/>
        </w:rPr>
      </w:pPr>
    </w:p>
    <w:p w:rsidR="003C49D5" w:rsidRPr="00BA47AD" w:rsidRDefault="003C49D5" w:rsidP="003C49D5">
      <w:pPr>
        <w:overflowPunct w:val="0"/>
        <w:autoSpaceDE w:val="0"/>
        <w:autoSpaceDN w:val="0"/>
        <w:adjustRightInd w:val="0"/>
        <w:jc w:val="both"/>
        <w:textAlignment w:val="baseline"/>
        <w:rPr>
          <w:rFonts w:cs="Arial"/>
        </w:rPr>
      </w:pPr>
      <w:r w:rsidRPr="00BA47AD">
        <w:rPr>
          <w:rFonts w:cs="Arial"/>
        </w:rPr>
        <w:t xml:space="preserve">Upon the successful completion of this module, the student should be able to demonstrate the ability to: </w:t>
      </w:r>
    </w:p>
    <w:p w:rsidR="003C49D5" w:rsidRPr="00BA47AD" w:rsidRDefault="003C49D5" w:rsidP="003C49D5">
      <w:pPr>
        <w:numPr>
          <w:ilvl w:val="0"/>
          <w:numId w:val="6"/>
        </w:numPr>
        <w:overflowPunct w:val="0"/>
        <w:autoSpaceDE w:val="0"/>
        <w:autoSpaceDN w:val="0"/>
        <w:adjustRightInd w:val="0"/>
        <w:spacing w:before="240"/>
        <w:ind w:left="851" w:hanging="567"/>
        <w:jc w:val="both"/>
        <w:textAlignment w:val="baseline"/>
        <w:rPr>
          <w:rFonts w:cs="Arial"/>
        </w:rPr>
      </w:pPr>
      <w:r w:rsidRPr="00BA47AD">
        <w:rPr>
          <w:rFonts w:cs="Arial"/>
        </w:rPr>
        <w:t>Analyse and assess the curriculum model(s) in which their teaching takes place.</w:t>
      </w:r>
    </w:p>
    <w:p w:rsidR="003C49D5" w:rsidRPr="00BA47AD" w:rsidRDefault="003C49D5" w:rsidP="003C49D5">
      <w:pPr>
        <w:numPr>
          <w:ilvl w:val="0"/>
          <w:numId w:val="6"/>
        </w:numPr>
        <w:overflowPunct w:val="0"/>
        <w:autoSpaceDE w:val="0"/>
        <w:autoSpaceDN w:val="0"/>
        <w:adjustRightInd w:val="0"/>
        <w:spacing w:before="240"/>
        <w:ind w:left="851" w:hanging="567"/>
        <w:jc w:val="both"/>
        <w:textAlignment w:val="baseline"/>
        <w:rPr>
          <w:rFonts w:cs="Arial"/>
        </w:rPr>
      </w:pPr>
      <w:r w:rsidRPr="00BA47AD">
        <w:rPr>
          <w:rFonts w:cs="Arial"/>
        </w:rPr>
        <w:t>Examine a range of learning theories in relation to effective teaching and learning</w:t>
      </w:r>
    </w:p>
    <w:p w:rsidR="003C49D5" w:rsidRPr="00BA47AD" w:rsidRDefault="003C49D5" w:rsidP="003C49D5">
      <w:pPr>
        <w:numPr>
          <w:ilvl w:val="0"/>
          <w:numId w:val="6"/>
        </w:numPr>
        <w:overflowPunct w:val="0"/>
        <w:autoSpaceDE w:val="0"/>
        <w:autoSpaceDN w:val="0"/>
        <w:adjustRightInd w:val="0"/>
        <w:spacing w:before="240"/>
        <w:ind w:left="851" w:hanging="567"/>
        <w:jc w:val="both"/>
        <w:textAlignment w:val="baseline"/>
        <w:rPr>
          <w:rFonts w:cs="Arial"/>
        </w:rPr>
      </w:pPr>
      <w:r w:rsidRPr="00BA47AD">
        <w:rPr>
          <w:rFonts w:cs="Arial"/>
        </w:rPr>
        <w:t>Design a learning programme including an accompanying scheme of work, appropriate teaching and learning and assessment strategies and programme evaluation.</w:t>
      </w:r>
    </w:p>
    <w:p w:rsidR="003C49D5" w:rsidRPr="00BA47AD" w:rsidRDefault="003C49D5" w:rsidP="003C49D5">
      <w:pPr>
        <w:numPr>
          <w:ilvl w:val="0"/>
          <w:numId w:val="6"/>
        </w:numPr>
        <w:overflowPunct w:val="0"/>
        <w:autoSpaceDE w:val="0"/>
        <w:autoSpaceDN w:val="0"/>
        <w:adjustRightInd w:val="0"/>
        <w:spacing w:before="240"/>
        <w:ind w:left="851" w:hanging="567"/>
        <w:jc w:val="both"/>
        <w:textAlignment w:val="baseline"/>
        <w:rPr>
          <w:rFonts w:cs="Arial"/>
        </w:rPr>
      </w:pPr>
      <w:r w:rsidRPr="00BA47AD">
        <w:rPr>
          <w:rFonts w:cs="Arial"/>
        </w:rPr>
        <w:t xml:space="preserve">Critically evaluate the relationship between learning theories and the subject discipline. </w:t>
      </w:r>
    </w:p>
    <w:p w:rsidR="003C49D5" w:rsidRPr="00BA47AD" w:rsidRDefault="003C49D5" w:rsidP="003C49D5">
      <w:pPr>
        <w:overflowPunct w:val="0"/>
        <w:autoSpaceDE w:val="0"/>
        <w:autoSpaceDN w:val="0"/>
        <w:adjustRightInd w:val="0"/>
        <w:jc w:val="both"/>
        <w:textAlignment w:val="baseline"/>
        <w:rPr>
          <w:rFonts w:cs="Arial"/>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A47AD">
        <w:rPr>
          <w:rFonts w:cs="Arial"/>
          <w:b/>
        </w:rPr>
        <w:t>INDICATIVE CONTENT</w:t>
      </w:r>
    </w:p>
    <w:p w:rsidR="003C49D5" w:rsidRPr="00BA47AD"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A47AD">
        <w:rPr>
          <w:rFonts w:cs="Arial"/>
        </w:rPr>
        <w:t>Curriculum development and conception</w:t>
      </w:r>
    </w:p>
    <w:p w:rsidR="003C49D5" w:rsidRPr="00BA47AD"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A47AD">
        <w:rPr>
          <w:rFonts w:cs="Arial"/>
        </w:rPr>
        <w:t>Curriculum design: product and process</w:t>
      </w:r>
    </w:p>
    <w:p w:rsidR="003C49D5" w:rsidRPr="00BA47AD"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A47AD">
        <w:rPr>
          <w:rFonts w:cs="Arial"/>
        </w:rPr>
        <w:t>Introduction to learning theory; personal interpretations</w:t>
      </w:r>
    </w:p>
    <w:p w:rsidR="003C49D5" w:rsidRPr="00BA47AD"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A47AD">
        <w:rPr>
          <w:rFonts w:cs="Arial"/>
        </w:rPr>
        <w:t>The behaviourist paradigm</w:t>
      </w:r>
    </w:p>
    <w:p w:rsidR="003C49D5" w:rsidRPr="00BA47AD"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A47AD">
        <w:rPr>
          <w:rFonts w:cs="Arial"/>
        </w:rPr>
        <w:t>The humanist critique</w:t>
      </w:r>
    </w:p>
    <w:p w:rsidR="003C49D5" w:rsidRPr="00BA47AD"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A47AD">
        <w:rPr>
          <w:rFonts w:cs="Arial"/>
        </w:rPr>
        <w:t>The learning-centred approach</w:t>
      </w:r>
    </w:p>
    <w:p w:rsidR="003C49D5" w:rsidRPr="00BA47AD"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A47AD">
        <w:rPr>
          <w:rFonts w:cs="Arial"/>
        </w:rPr>
        <w:lastRenderedPageBreak/>
        <w:t>Learning as a social process: cognitivist; constructivist; ZPD and scaffolding; culture and education; power and education.</w:t>
      </w:r>
    </w:p>
    <w:p w:rsidR="003C49D5" w:rsidRPr="00BA47AD"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A47AD">
        <w:rPr>
          <w:rFonts w:cs="Arial"/>
        </w:rPr>
        <w:t>Course design and evaluation; Constructing a rationale</w:t>
      </w:r>
    </w:p>
    <w:p w:rsidR="003C49D5" w:rsidRPr="00BA47AD"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A47AD">
        <w:rPr>
          <w:rFonts w:cs="Arial"/>
        </w:rPr>
        <w:t>Schemes of work</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A47AD">
        <w:rPr>
          <w:rFonts w:cs="Arial"/>
          <w:b/>
        </w:rPr>
        <w:t>LEARNING AND TEACHING STRATEGY</w:t>
      </w:r>
    </w:p>
    <w:p w:rsidR="003C49D5" w:rsidRPr="00BA47AD" w:rsidRDefault="003C49D5" w:rsidP="003C49D5">
      <w:pPr>
        <w:overflowPunct w:val="0"/>
        <w:autoSpaceDE w:val="0"/>
        <w:autoSpaceDN w:val="0"/>
        <w:adjustRightInd w:val="0"/>
        <w:jc w:val="both"/>
        <w:textAlignment w:val="baseline"/>
        <w:rPr>
          <w:rFonts w:cs="Arial"/>
          <w:b/>
        </w:rPr>
      </w:pPr>
    </w:p>
    <w:p w:rsidR="003C49D5" w:rsidRPr="00BA47AD" w:rsidRDefault="003C49D5" w:rsidP="003C49D5">
      <w:pPr>
        <w:numPr>
          <w:ilvl w:val="0"/>
          <w:numId w:val="7"/>
        </w:numPr>
        <w:overflowPunct w:val="0"/>
        <w:autoSpaceDE w:val="0"/>
        <w:autoSpaceDN w:val="0"/>
        <w:adjustRightInd w:val="0"/>
        <w:jc w:val="both"/>
        <w:textAlignment w:val="baseline"/>
        <w:rPr>
          <w:rFonts w:cs="Arial"/>
        </w:rPr>
      </w:pPr>
      <w:r w:rsidRPr="00BA47AD">
        <w:rPr>
          <w:rFonts w:cs="Arial"/>
        </w:rPr>
        <w:t>Lecture and exposition</w:t>
      </w:r>
    </w:p>
    <w:p w:rsidR="003C49D5" w:rsidRPr="00BA47AD" w:rsidRDefault="003C49D5" w:rsidP="003C49D5">
      <w:pPr>
        <w:numPr>
          <w:ilvl w:val="0"/>
          <w:numId w:val="7"/>
        </w:numPr>
        <w:overflowPunct w:val="0"/>
        <w:autoSpaceDE w:val="0"/>
        <w:autoSpaceDN w:val="0"/>
        <w:adjustRightInd w:val="0"/>
        <w:jc w:val="both"/>
        <w:textAlignment w:val="baseline"/>
        <w:rPr>
          <w:rFonts w:cs="Arial"/>
        </w:rPr>
      </w:pPr>
      <w:r w:rsidRPr="00BA47AD">
        <w:rPr>
          <w:rFonts w:cs="Arial"/>
        </w:rPr>
        <w:t>Practical exercises</w:t>
      </w:r>
    </w:p>
    <w:p w:rsidR="003C49D5" w:rsidRPr="00BA47AD" w:rsidRDefault="003C49D5" w:rsidP="003C49D5">
      <w:pPr>
        <w:numPr>
          <w:ilvl w:val="0"/>
          <w:numId w:val="7"/>
        </w:numPr>
        <w:overflowPunct w:val="0"/>
        <w:autoSpaceDE w:val="0"/>
        <w:autoSpaceDN w:val="0"/>
        <w:adjustRightInd w:val="0"/>
        <w:jc w:val="both"/>
        <w:textAlignment w:val="baseline"/>
        <w:rPr>
          <w:rFonts w:cs="Arial"/>
        </w:rPr>
      </w:pPr>
      <w:r w:rsidRPr="00BA47AD">
        <w:rPr>
          <w:rFonts w:cs="Arial"/>
        </w:rPr>
        <w:t>Collaborative group work and discussion</w:t>
      </w:r>
    </w:p>
    <w:p w:rsidR="003C49D5" w:rsidRPr="00BA47AD" w:rsidRDefault="003C49D5" w:rsidP="003C49D5">
      <w:pPr>
        <w:numPr>
          <w:ilvl w:val="0"/>
          <w:numId w:val="7"/>
        </w:numPr>
        <w:overflowPunct w:val="0"/>
        <w:autoSpaceDE w:val="0"/>
        <w:autoSpaceDN w:val="0"/>
        <w:adjustRightInd w:val="0"/>
        <w:jc w:val="both"/>
        <w:textAlignment w:val="baseline"/>
        <w:rPr>
          <w:rFonts w:cs="Arial"/>
        </w:rPr>
      </w:pPr>
      <w:r w:rsidRPr="00BA47AD">
        <w:rPr>
          <w:rFonts w:cs="Arial"/>
        </w:rPr>
        <w:t>Literature analysis</w:t>
      </w:r>
    </w:p>
    <w:p w:rsidR="003C49D5" w:rsidRPr="00BA47AD" w:rsidRDefault="003C49D5" w:rsidP="003C49D5">
      <w:pPr>
        <w:numPr>
          <w:ilvl w:val="0"/>
          <w:numId w:val="7"/>
        </w:numPr>
        <w:overflowPunct w:val="0"/>
        <w:autoSpaceDE w:val="0"/>
        <w:autoSpaceDN w:val="0"/>
        <w:adjustRightInd w:val="0"/>
        <w:jc w:val="both"/>
        <w:textAlignment w:val="baseline"/>
        <w:rPr>
          <w:rFonts w:cs="Arial"/>
        </w:rPr>
      </w:pPr>
      <w:r w:rsidRPr="00BA47AD">
        <w:rPr>
          <w:rFonts w:cs="Arial"/>
        </w:rPr>
        <w:t>Directed tasks</w:t>
      </w:r>
    </w:p>
    <w:p w:rsidR="003C49D5" w:rsidRPr="00BA47AD" w:rsidRDefault="003C49D5" w:rsidP="003C49D5">
      <w:pPr>
        <w:numPr>
          <w:ilvl w:val="0"/>
          <w:numId w:val="7"/>
        </w:numPr>
        <w:overflowPunct w:val="0"/>
        <w:autoSpaceDE w:val="0"/>
        <w:autoSpaceDN w:val="0"/>
        <w:adjustRightInd w:val="0"/>
        <w:jc w:val="both"/>
        <w:textAlignment w:val="baseline"/>
        <w:rPr>
          <w:rFonts w:cs="Arial"/>
        </w:rPr>
      </w:pPr>
      <w:r w:rsidRPr="00BA47AD">
        <w:rPr>
          <w:rFonts w:cs="Arial"/>
        </w:rPr>
        <w:t xml:space="preserve">Individual reflection and evaluation of learning programmes </w:t>
      </w:r>
    </w:p>
    <w:p w:rsidR="003C49D5" w:rsidRPr="00BA47AD" w:rsidRDefault="003C49D5" w:rsidP="003C49D5">
      <w:pPr>
        <w:overflowPunct w:val="0"/>
        <w:autoSpaceDE w:val="0"/>
        <w:autoSpaceDN w:val="0"/>
        <w:adjustRightInd w:val="0"/>
        <w:spacing w:before="120"/>
        <w:jc w:val="both"/>
        <w:textAlignment w:val="baseline"/>
        <w:rPr>
          <w:rFonts w:cs="Arial"/>
        </w:rPr>
      </w:pPr>
      <w:r w:rsidRPr="00BA47AD">
        <w:rPr>
          <w:rFonts w:cs="Arial"/>
        </w:rPr>
        <w:t>The allocation of teaching to deliver the module is:</w:t>
      </w:r>
    </w:p>
    <w:p w:rsidR="003C49D5" w:rsidRPr="00BA47AD" w:rsidRDefault="003C49D5" w:rsidP="003C49D5">
      <w:pPr>
        <w:overflowPunct w:val="0"/>
        <w:autoSpaceDE w:val="0"/>
        <w:autoSpaceDN w:val="0"/>
        <w:adjustRightInd w:val="0"/>
        <w:jc w:val="both"/>
        <w:textAlignment w:val="baseline"/>
        <w:rPr>
          <w:rFonts w:cs="Arial"/>
        </w:rPr>
      </w:pPr>
    </w:p>
    <w:tbl>
      <w:tblPr>
        <w:tblStyle w:val="TableGrid17"/>
        <w:tblW w:w="0" w:type="auto"/>
        <w:tblInd w:w="108" w:type="dxa"/>
        <w:tblLayout w:type="fixed"/>
        <w:tblLook w:val="04A0" w:firstRow="1" w:lastRow="0" w:firstColumn="1" w:lastColumn="0" w:noHBand="0" w:noVBand="1"/>
      </w:tblPr>
      <w:tblGrid>
        <w:gridCol w:w="4678"/>
        <w:gridCol w:w="1418"/>
        <w:gridCol w:w="1417"/>
      </w:tblGrid>
      <w:tr w:rsidR="003C49D5" w:rsidRPr="00BA47AD" w:rsidTr="0068340D">
        <w:tc>
          <w:tcPr>
            <w:tcW w:w="4678" w:type="dxa"/>
            <w:tcBorders>
              <w:top w:val="single" w:sz="4" w:space="0" w:color="auto"/>
              <w:left w:val="single" w:sz="4" w:space="0" w:color="auto"/>
            </w:tcBorders>
          </w:tcPr>
          <w:p w:rsidR="003C49D5" w:rsidRPr="00BA47AD" w:rsidRDefault="003C49D5" w:rsidP="0068340D">
            <w:pPr>
              <w:overflowPunct w:val="0"/>
              <w:autoSpaceDE w:val="0"/>
              <w:autoSpaceDN w:val="0"/>
              <w:adjustRightInd w:val="0"/>
              <w:jc w:val="both"/>
              <w:textAlignment w:val="baseline"/>
              <w:rPr>
                <w:rFonts w:cs="Arial"/>
                <w:b/>
              </w:rPr>
            </w:pPr>
            <w:r w:rsidRPr="00BA47AD">
              <w:rPr>
                <w:rFonts w:cs="Arial"/>
                <w:b/>
              </w:rPr>
              <w:t>Activity type</w:t>
            </w:r>
          </w:p>
        </w:tc>
        <w:tc>
          <w:tcPr>
            <w:tcW w:w="1418" w:type="dxa"/>
            <w:tcBorders>
              <w:top w:val="single" w:sz="4" w:space="0" w:color="auto"/>
            </w:tcBorders>
          </w:tcPr>
          <w:p w:rsidR="003C49D5" w:rsidRPr="00BA47AD" w:rsidRDefault="003C49D5" w:rsidP="0068340D">
            <w:pPr>
              <w:overflowPunct w:val="0"/>
              <w:autoSpaceDE w:val="0"/>
              <w:autoSpaceDN w:val="0"/>
              <w:adjustRightInd w:val="0"/>
              <w:jc w:val="center"/>
              <w:textAlignment w:val="baseline"/>
              <w:rPr>
                <w:rFonts w:cs="Arial"/>
                <w:b/>
              </w:rPr>
            </w:pPr>
            <w:r w:rsidRPr="00BA47AD">
              <w:rPr>
                <w:rFonts w:cs="Arial"/>
                <w:b/>
              </w:rPr>
              <w:t>Hours</w:t>
            </w:r>
          </w:p>
        </w:tc>
        <w:tc>
          <w:tcPr>
            <w:tcW w:w="1417" w:type="dxa"/>
            <w:tcBorders>
              <w:top w:val="single" w:sz="4" w:space="0" w:color="auto"/>
            </w:tcBorders>
          </w:tcPr>
          <w:p w:rsidR="003C49D5" w:rsidRPr="00BA47AD" w:rsidRDefault="003C49D5" w:rsidP="0068340D">
            <w:pPr>
              <w:overflowPunct w:val="0"/>
              <w:autoSpaceDE w:val="0"/>
              <w:autoSpaceDN w:val="0"/>
              <w:adjustRightInd w:val="0"/>
              <w:jc w:val="center"/>
              <w:textAlignment w:val="baseline"/>
              <w:rPr>
                <w:rFonts w:cs="Arial"/>
                <w:b/>
              </w:rPr>
            </w:pPr>
            <w:r w:rsidRPr="00BA47AD">
              <w:rPr>
                <w:rFonts w:cs="Arial"/>
                <w:b/>
              </w:rPr>
              <w:t>Percentage</w:t>
            </w:r>
          </w:p>
        </w:tc>
      </w:tr>
      <w:tr w:rsidR="003C49D5" w:rsidRPr="00BA47AD" w:rsidTr="0068340D">
        <w:tc>
          <w:tcPr>
            <w:tcW w:w="4678" w:type="dxa"/>
          </w:tcPr>
          <w:p w:rsidR="003C49D5" w:rsidRPr="00BA47AD" w:rsidRDefault="003C49D5" w:rsidP="0068340D">
            <w:pPr>
              <w:overflowPunct w:val="0"/>
              <w:autoSpaceDE w:val="0"/>
              <w:autoSpaceDN w:val="0"/>
              <w:adjustRightInd w:val="0"/>
              <w:jc w:val="both"/>
              <w:textAlignment w:val="baseline"/>
              <w:rPr>
                <w:rFonts w:cs="Arial"/>
              </w:rPr>
            </w:pPr>
            <w:r w:rsidRPr="00BA47AD">
              <w:rPr>
                <w:rFonts w:cs="Arial"/>
              </w:rPr>
              <w:t>Scheduled learning</w:t>
            </w:r>
          </w:p>
        </w:tc>
        <w:tc>
          <w:tcPr>
            <w:tcW w:w="1418" w:type="dxa"/>
          </w:tcPr>
          <w:p w:rsidR="003C49D5" w:rsidRPr="00BA47AD" w:rsidRDefault="003C49D5" w:rsidP="0068340D">
            <w:pPr>
              <w:overflowPunct w:val="0"/>
              <w:autoSpaceDE w:val="0"/>
              <w:autoSpaceDN w:val="0"/>
              <w:adjustRightInd w:val="0"/>
              <w:jc w:val="center"/>
              <w:textAlignment w:val="baseline"/>
              <w:rPr>
                <w:rFonts w:cs="Arial"/>
              </w:rPr>
            </w:pPr>
            <w:r w:rsidRPr="00BA47AD">
              <w:rPr>
                <w:rFonts w:cs="Arial"/>
              </w:rPr>
              <w:t>50</w:t>
            </w:r>
          </w:p>
        </w:tc>
        <w:tc>
          <w:tcPr>
            <w:tcW w:w="1417" w:type="dxa"/>
          </w:tcPr>
          <w:p w:rsidR="003C49D5" w:rsidRPr="00BA47AD" w:rsidRDefault="003C49D5" w:rsidP="0068340D">
            <w:pPr>
              <w:overflowPunct w:val="0"/>
              <w:autoSpaceDE w:val="0"/>
              <w:autoSpaceDN w:val="0"/>
              <w:adjustRightInd w:val="0"/>
              <w:jc w:val="center"/>
              <w:textAlignment w:val="baseline"/>
              <w:rPr>
                <w:rFonts w:cs="Arial"/>
              </w:rPr>
            </w:pPr>
            <w:r w:rsidRPr="00BA47AD">
              <w:rPr>
                <w:rFonts w:cs="Arial"/>
              </w:rPr>
              <w:t>25</w:t>
            </w:r>
          </w:p>
        </w:tc>
      </w:tr>
      <w:tr w:rsidR="003C49D5" w:rsidRPr="00BA47AD" w:rsidTr="0068340D">
        <w:tc>
          <w:tcPr>
            <w:tcW w:w="4678" w:type="dxa"/>
          </w:tcPr>
          <w:p w:rsidR="003C49D5" w:rsidRPr="00BA47AD" w:rsidRDefault="003C49D5" w:rsidP="0068340D">
            <w:pPr>
              <w:overflowPunct w:val="0"/>
              <w:autoSpaceDE w:val="0"/>
              <w:autoSpaceDN w:val="0"/>
              <w:adjustRightInd w:val="0"/>
              <w:jc w:val="both"/>
              <w:textAlignment w:val="baseline"/>
              <w:rPr>
                <w:rFonts w:cs="Arial"/>
              </w:rPr>
            </w:pPr>
            <w:r w:rsidRPr="00BA47AD">
              <w:rPr>
                <w:rFonts w:cs="Arial"/>
              </w:rPr>
              <w:t>Independent learning</w:t>
            </w:r>
          </w:p>
        </w:tc>
        <w:tc>
          <w:tcPr>
            <w:tcW w:w="1418" w:type="dxa"/>
          </w:tcPr>
          <w:p w:rsidR="003C49D5" w:rsidRPr="00BA47AD" w:rsidRDefault="003C49D5" w:rsidP="0068340D">
            <w:pPr>
              <w:overflowPunct w:val="0"/>
              <w:autoSpaceDE w:val="0"/>
              <w:autoSpaceDN w:val="0"/>
              <w:adjustRightInd w:val="0"/>
              <w:jc w:val="center"/>
              <w:textAlignment w:val="baseline"/>
              <w:rPr>
                <w:rFonts w:cs="Arial"/>
              </w:rPr>
            </w:pPr>
            <w:r w:rsidRPr="00BA47AD">
              <w:rPr>
                <w:rFonts w:cs="Arial"/>
              </w:rPr>
              <w:t>150</w:t>
            </w:r>
          </w:p>
        </w:tc>
        <w:tc>
          <w:tcPr>
            <w:tcW w:w="1417" w:type="dxa"/>
          </w:tcPr>
          <w:p w:rsidR="003C49D5" w:rsidRPr="00BA47AD" w:rsidRDefault="003C49D5" w:rsidP="0068340D">
            <w:pPr>
              <w:overflowPunct w:val="0"/>
              <w:autoSpaceDE w:val="0"/>
              <w:autoSpaceDN w:val="0"/>
              <w:adjustRightInd w:val="0"/>
              <w:jc w:val="center"/>
              <w:textAlignment w:val="baseline"/>
              <w:rPr>
                <w:rFonts w:cs="Arial"/>
              </w:rPr>
            </w:pPr>
            <w:r w:rsidRPr="00BA47AD">
              <w:rPr>
                <w:rFonts w:cs="Arial"/>
              </w:rPr>
              <w:t>75</w:t>
            </w:r>
          </w:p>
        </w:tc>
      </w:tr>
      <w:tr w:rsidR="003C49D5" w:rsidRPr="00BA47AD" w:rsidTr="0068340D">
        <w:tc>
          <w:tcPr>
            <w:tcW w:w="4678" w:type="dxa"/>
          </w:tcPr>
          <w:p w:rsidR="003C49D5" w:rsidRPr="00BA47AD" w:rsidRDefault="003C49D5" w:rsidP="0068340D">
            <w:pPr>
              <w:overflowPunct w:val="0"/>
              <w:autoSpaceDE w:val="0"/>
              <w:autoSpaceDN w:val="0"/>
              <w:adjustRightInd w:val="0"/>
              <w:jc w:val="both"/>
              <w:textAlignment w:val="baseline"/>
              <w:rPr>
                <w:rFonts w:cs="Arial"/>
              </w:rPr>
            </w:pPr>
            <w:r w:rsidRPr="00BA47AD">
              <w:rPr>
                <w:rFonts w:cs="Arial"/>
              </w:rPr>
              <w:t>Placement learning</w:t>
            </w:r>
          </w:p>
        </w:tc>
        <w:tc>
          <w:tcPr>
            <w:tcW w:w="1418" w:type="dxa"/>
          </w:tcPr>
          <w:p w:rsidR="003C49D5" w:rsidRPr="00BA47AD" w:rsidRDefault="003C49D5" w:rsidP="0068340D">
            <w:pPr>
              <w:overflowPunct w:val="0"/>
              <w:autoSpaceDE w:val="0"/>
              <w:autoSpaceDN w:val="0"/>
              <w:adjustRightInd w:val="0"/>
              <w:jc w:val="center"/>
              <w:textAlignment w:val="baseline"/>
              <w:rPr>
                <w:rFonts w:cs="Arial"/>
              </w:rPr>
            </w:pPr>
          </w:p>
        </w:tc>
        <w:tc>
          <w:tcPr>
            <w:tcW w:w="1417" w:type="dxa"/>
          </w:tcPr>
          <w:p w:rsidR="003C49D5" w:rsidRPr="00BA47AD" w:rsidRDefault="003C49D5" w:rsidP="0068340D">
            <w:pPr>
              <w:overflowPunct w:val="0"/>
              <w:autoSpaceDE w:val="0"/>
              <w:autoSpaceDN w:val="0"/>
              <w:adjustRightInd w:val="0"/>
              <w:jc w:val="center"/>
              <w:textAlignment w:val="baseline"/>
              <w:rPr>
                <w:rFonts w:cs="Arial"/>
              </w:rPr>
            </w:pPr>
          </w:p>
        </w:tc>
      </w:tr>
      <w:tr w:rsidR="003C49D5" w:rsidRPr="00BA47AD" w:rsidTr="0068340D">
        <w:tc>
          <w:tcPr>
            <w:tcW w:w="4678" w:type="dxa"/>
          </w:tcPr>
          <w:p w:rsidR="003C49D5" w:rsidRPr="00BA47AD" w:rsidRDefault="003C49D5" w:rsidP="0068340D">
            <w:pPr>
              <w:overflowPunct w:val="0"/>
              <w:autoSpaceDE w:val="0"/>
              <w:autoSpaceDN w:val="0"/>
              <w:adjustRightInd w:val="0"/>
              <w:jc w:val="both"/>
              <w:textAlignment w:val="baseline"/>
              <w:rPr>
                <w:rFonts w:cs="Arial"/>
              </w:rPr>
            </w:pPr>
            <w:r w:rsidRPr="00BA47AD">
              <w:rPr>
                <w:rFonts w:cs="Arial"/>
                <w:b/>
              </w:rPr>
              <w:t>TOTAL</w:t>
            </w:r>
          </w:p>
        </w:tc>
        <w:tc>
          <w:tcPr>
            <w:tcW w:w="1418" w:type="dxa"/>
          </w:tcPr>
          <w:p w:rsidR="003C49D5" w:rsidRPr="00BA47AD" w:rsidRDefault="003C49D5" w:rsidP="0068340D">
            <w:pPr>
              <w:overflowPunct w:val="0"/>
              <w:autoSpaceDE w:val="0"/>
              <w:autoSpaceDN w:val="0"/>
              <w:adjustRightInd w:val="0"/>
              <w:jc w:val="center"/>
              <w:textAlignment w:val="baseline"/>
              <w:rPr>
                <w:rFonts w:cs="Arial"/>
                <w:b/>
              </w:rPr>
            </w:pPr>
            <w:r w:rsidRPr="00BA47AD">
              <w:rPr>
                <w:rFonts w:cs="Arial"/>
                <w:b/>
              </w:rPr>
              <w:t>200</w:t>
            </w:r>
          </w:p>
        </w:tc>
        <w:tc>
          <w:tcPr>
            <w:tcW w:w="1417" w:type="dxa"/>
          </w:tcPr>
          <w:p w:rsidR="003C49D5" w:rsidRPr="00BA47AD" w:rsidRDefault="003C49D5" w:rsidP="0068340D">
            <w:pPr>
              <w:overflowPunct w:val="0"/>
              <w:autoSpaceDE w:val="0"/>
              <w:autoSpaceDN w:val="0"/>
              <w:adjustRightInd w:val="0"/>
              <w:jc w:val="center"/>
              <w:textAlignment w:val="baseline"/>
              <w:rPr>
                <w:rFonts w:cs="Arial"/>
                <w:b/>
              </w:rPr>
            </w:pPr>
            <w:r w:rsidRPr="00BA47AD">
              <w:rPr>
                <w:rFonts w:cs="Arial"/>
                <w:b/>
              </w:rPr>
              <w:t>100%</w:t>
            </w:r>
          </w:p>
        </w:tc>
      </w:tr>
    </w:tbl>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A47AD">
        <w:rPr>
          <w:rFonts w:cs="Arial"/>
          <w:b/>
        </w:rPr>
        <w:t>ASSESSMENT</w:t>
      </w:r>
    </w:p>
    <w:p w:rsidR="003C49D5" w:rsidRPr="00BA47AD" w:rsidRDefault="003C49D5" w:rsidP="003C49D5">
      <w:pPr>
        <w:overflowPunct w:val="0"/>
        <w:autoSpaceDE w:val="0"/>
        <w:autoSpaceDN w:val="0"/>
        <w:adjustRightInd w:val="0"/>
        <w:jc w:val="both"/>
        <w:textAlignment w:val="baseline"/>
        <w:rPr>
          <w:rFonts w:cs="Arial"/>
          <w:b/>
        </w:rPr>
      </w:pPr>
    </w:p>
    <w:p w:rsidR="003C49D5" w:rsidRPr="00BA47AD" w:rsidRDefault="003C49D5" w:rsidP="003C49D5">
      <w:pPr>
        <w:overflowPunct w:val="0"/>
        <w:autoSpaceDE w:val="0"/>
        <w:autoSpaceDN w:val="0"/>
        <w:adjustRightInd w:val="0"/>
        <w:jc w:val="both"/>
        <w:textAlignment w:val="baseline"/>
        <w:rPr>
          <w:rFonts w:cs="Arial"/>
          <w:b/>
        </w:rPr>
      </w:pPr>
      <w:r w:rsidRPr="00BA47AD">
        <w:rPr>
          <w:rFonts w:cs="Arial"/>
          <w:b/>
        </w:rPr>
        <w:t>Assessment Component 1 – 100%</w:t>
      </w:r>
    </w:p>
    <w:p w:rsidR="003C49D5" w:rsidRPr="00BA47AD" w:rsidRDefault="003C49D5" w:rsidP="003C49D5">
      <w:pPr>
        <w:overflowPunct w:val="0"/>
        <w:autoSpaceDE w:val="0"/>
        <w:autoSpaceDN w:val="0"/>
        <w:adjustRightInd w:val="0"/>
        <w:jc w:val="both"/>
        <w:textAlignment w:val="baseline"/>
        <w:rPr>
          <w:rFonts w:cs="Arial"/>
          <w:b/>
        </w:rPr>
      </w:pPr>
    </w:p>
    <w:p w:rsidR="003C49D5" w:rsidRDefault="003C49D5" w:rsidP="003C49D5">
      <w:pPr>
        <w:overflowPunct w:val="0"/>
        <w:autoSpaceDE w:val="0"/>
        <w:autoSpaceDN w:val="0"/>
        <w:adjustRightInd w:val="0"/>
        <w:jc w:val="both"/>
        <w:textAlignment w:val="baseline"/>
        <w:rPr>
          <w:rFonts w:cs="Arial"/>
        </w:rPr>
      </w:pPr>
      <w:r w:rsidRPr="00BA47AD">
        <w:rPr>
          <w:rFonts w:cs="Arial"/>
        </w:rPr>
        <w:t>Coursework (</w:t>
      </w:r>
      <w:r>
        <w:rPr>
          <w:rFonts w:cs="Arial"/>
        </w:rPr>
        <w:t xml:space="preserve">Nominal </w:t>
      </w:r>
      <w:r w:rsidRPr="00BA47AD">
        <w:rPr>
          <w:rFonts w:cs="Arial"/>
        </w:rPr>
        <w:t>6000 words)</w:t>
      </w:r>
    </w:p>
    <w:p w:rsidR="003C49D5" w:rsidRDefault="003C49D5" w:rsidP="003C49D5">
      <w:pPr>
        <w:overflowPunct w:val="0"/>
        <w:autoSpaceDE w:val="0"/>
        <w:autoSpaceDN w:val="0"/>
        <w:adjustRightInd w:val="0"/>
        <w:jc w:val="both"/>
        <w:textAlignment w:val="baseline"/>
        <w:rPr>
          <w:rFonts w:cs="Arial"/>
        </w:rPr>
      </w:pPr>
    </w:p>
    <w:p w:rsidR="003C49D5" w:rsidRPr="00BA47AD" w:rsidRDefault="003C49D5" w:rsidP="003C49D5">
      <w:pPr>
        <w:tabs>
          <w:tab w:val="left" w:pos="720"/>
          <w:tab w:val="left" w:pos="1440"/>
          <w:tab w:val="left" w:pos="2160"/>
          <w:tab w:val="left" w:pos="2880"/>
        </w:tabs>
        <w:overflowPunct w:val="0"/>
        <w:autoSpaceDE w:val="0"/>
        <w:autoSpaceDN w:val="0"/>
        <w:adjustRightInd w:val="0"/>
        <w:textAlignment w:val="baseline"/>
        <w:rPr>
          <w:rFonts w:cs="Arial"/>
          <w:b/>
        </w:rPr>
      </w:pPr>
      <w:r w:rsidRPr="00BA47AD">
        <w:rPr>
          <w:rFonts w:cs="Arial"/>
          <w:b/>
        </w:rPr>
        <w:t>EDUCATION FOR SUSTAINABLE DEVELOPMENT (ESD)</w:t>
      </w:r>
    </w:p>
    <w:p w:rsidR="003C49D5" w:rsidRPr="00BA47AD" w:rsidRDefault="003C49D5" w:rsidP="003C49D5">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17"/>
        <w:tblW w:w="0" w:type="auto"/>
        <w:tblLook w:val="04A0" w:firstRow="1" w:lastRow="0" w:firstColumn="1" w:lastColumn="0" w:noHBand="0" w:noVBand="1"/>
      </w:tblPr>
      <w:tblGrid>
        <w:gridCol w:w="8523"/>
      </w:tblGrid>
      <w:tr w:rsidR="003C49D5" w:rsidRPr="00BA47AD" w:rsidTr="00E14BD6">
        <w:tc>
          <w:tcPr>
            <w:tcW w:w="8523" w:type="dxa"/>
          </w:tcPr>
          <w:p w:rsidR="003C49D5" w:rsidRPr="00BA47AD" w:rsidRDefault="003C49D5" w:rsidP="0068340D">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rPr>
            </w:pPr>
            <w:r w:rsidRPr="00BA47AD">
              <w:rPr>
                <w:rFonts w:cs="Arial"/>
              </w:rPr>
              <w:t xml:space="preserve">The module develops: </w:t>
            </w:r>
          </w:p>
          <w:p w:rsidR="003C49D5" w:rsidRPr="00BA47AD" w:rsidRDefault="003C49D5" w:rsidP="003C49D5">
            <w:pPr>
              <w:numPr>
                <w:ilvl w:val="0"/>
                <w:numId w:val="8"/>
              </w:numPr>
              <w:tabs>
                <w:tab w:val="left" w:pos="720"/>
                <w:tab w:val="left" w:pos="1440"/>
                <w:tab w:val="left" w:pos="2160"/>
                <w:tab w:val="left" w:pos="2880"/>
              </w:tabs>
              <w:overflowPunct w:val="0"/>
              <w:autoSpaceDE w:val="0"/>
              <w:autoSpaceDN w:val="0"/>
              <w:adjustRightInd w:val="0"/>
              <w:spacing w:before="240"/>
              <w:jc w:val="both"/>
              <w:textAlignment w:val="baseline"/>
              <w:rPr>
                <w:rFonts w:cs="Arial"/>
              </w:rPr>
            </w:pPr>
            <w:r w:rsidRPr="00BA47AD">
              <w:rPr>
                <w:rFonts w:cs="Arial"/>
              </w:rPr>
              <w:t>Students who are capable of envisioning alternative futures; most specifically with regard to classroom practice and how this relates to educational settings.</w:t>
            </w:r>
          </w:p>
          <w:p w:rsidR="003C49D5" w:rsidRPr="00BA47AD" w:rsidRDefault="003C49D5" w:rsidP="003C49D5">
            <w:pPr>
              <w:numPr>
                <w:ilvl w:val="0"/>
                <w:numId w:val="8"/>
              </w:numPr>
              <w:tabs>
                <w:tab w:val="left" w:pos="720"/>
                <w:tab w:val="left" w:pos="1276"/>
                <w:tab w:val="left" w:pos="1440"/>
                <w:tab w:val="left" w:pos="2880"/>
              </w:tabs>
              <w:overflowPunct w:val="0"/>
              <w:autoSpaceDE w:val="0"/>
              <w:autoSpaceDN w:val="0"/>
              <w:adjustRightInd w:val="0"/>
              <w:spacing w:before="240"/>
              <w:jc w:val="both"/>
              <w:textAlignment w:val="baseline"/>
              <w:rPr>
                <w:rFonts w:cs="Arial"/>
              </w:rPr>
            </w:pPr>
            <w:r w:rsidRPr="00BA47AD">
              <w:rPr>
                <w:rFonts w:cs="Arial"/>
              </w:rPr>
              <w:t>Participatory engagement with classroom based research and the impact of evidence based practice on their own development is in line with the recommendations for the successful future of education (Donaldson 2015, Furlong 2015)</w:t>
            </w:r>
          </w:p>
          <w:p w:rsidR="003C49D5" w:rsidRPr="00BA47AD" w:rsidRDefault="003C49D5" w:rsidP="003C49D5">
            <w:pPr>
              <w:numPr>
                <w:ilvl w:val="0"/>
                <w:numId w:val="8"/>
              </w:numPr>
              <w:tabs>
                <w:tab w:val="left" w:pos="1276"/>
                <w:tab w:val="left" w:pos="1440"/>
                <w:tab w:val="left" w:pos="2160"/>
                <w:tab w:val="left" w:pos="2880"/>
              </w:tabs>
              <w:overflowPunct w:val="0"/>
              <w:autoSpaceDE w:val="0"/>
              <w:autoSpaceDN w:val="0"/>
              <w:adjustRightInd w:val="0"/>
              <w:spacing w:before="240"/>
              <w:jc w:val="both"/>
              <w:textAlignment w:val="baseline"/>
              <w:rPr>
                <w:rFonts w:cs="Arial"/>
              </w:rPr>
            </w:pPr>
            <w:r w:rsidRPr="00BA47AD">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3C49D5" w:rsidRPr="00BA47AD" w:rsidRDefault="003C49D5" w:rsidP="0068340D">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rsidR="003C49D5" w:rsidRPr="00BA47AD" w:rsidRDefault="003C49D5" w:rsidP="003C49D5">
      <w:pPr>
        <w:tabs>
          <w:tab w:val="left" w:pos="720"/>
          <w:tab w:val="left" w:pos="1440"/>
          <w:tab w:val="left" w:pos="2160"/>
          <w:tab w:val="left" w:pos="2880"/>
        </w:tabs>
        <w:overflowPunct w:val="0"/>
        <w:autoSpaceDE w:val="0"/>
        <w:autoSpaceDN w:val="0"/>
        <w:adjustRightInd w:val="0"/>
        <w:textAlignment w:val="baseline"/>
        <w:rPr>
          <w:rFonts w:cs="Arial"/>
          <w:b/>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BA47AD"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t>READING LIST</w:t>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BA47AD">
        <w:rPr>
          <w:rFonts w:cs="Arial"/>
          <w:b/>
        </w:rPr>
        <w:t>Essential</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A47AD">
        <w:rPr>
          <w:rFonts w:cs="Arial"/>
        </w:rPr>
        <w:t xml:space="preserve">Aubrey, K. (2016), </w:t>
      </w:r>
      <w:r w:rsidRPr="00BA47AD">
        <w:rPr>
          <w:rFonts w:cs="Arial"/>
          <w:u w:val="single"/>
        </w:rPr>
        <w:t>Understanding and Using Educational Theories</w:t>
      </w:r>
      <w:r w:rsidRPr="00BA47AD">
        <w:rPr>
          <w:rFonts w:cs="Arial"/>
        </w:rPr>
        <w:t>, London: Sage.</w:t>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A47AD">
        <w:rPr>
          <w:rFonts w:cs="Arial"/>
        </w:rPr>
        <w:t xml:space="preserve">Ginnis, P. (2002), </w:t>
      </w:r>
      <w:r w:rsidRPr="00BA47AD">
        <w:rPr>
          <w:rFonts w:cs="Arial"/>
          <w:u w:val="single"/>
        </w:rPr>
        <w:t>The Teacher’s Toolkit</w:t>
      </w:r>
      <w:r w:rsidRPr="00BA47AD">
        <w:rPr>
          <w:rFonts w:cs="Arial"/>
        </w:rPr>
        <w:t>, Carmarthen: Crown House Publishing.</w:t>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A47AD">
        <w:rPr>
          <w:rFonts w:cs="Arial"/>
        </w:rPr>
        <w:t xml:space="preserve">Kelly, A. V. (2009), </w:t>
      </w:r>
      <w:r w:rsidRPr="00BA47AD">
        <w:rPr>
          <w:rFonts w:cs="Arial"/>
          <w:u w:val="single"/>
        </w:rPr>
        <w:t>The Curriculum: Theory and Practice</w:t>
      </w:r>
      <w:r w:rsidRPr="00BA47AD">
        <w:rPr>
          <w:rFonts w:cs="Arial"/>
        </w:rPr>
        <w:t>, 6</w:t>
      </w:r>
      <w:r w:rsidRPr="00BA47AD">
        <w:rPr>
          <w:rFonts w:cs="Arial"/>
          <w:vertAlign w:val="superscript"/>
        </w:rPr>
        <w:t>th</w:t>
      </w:r>
      <w:r w:rsidRPr="00BA47AD">
        <w:rPr>
          <w:rFonts w:cs="Arial"/>
        </w:rPr>
        <w:t xml:space="preserve"> Ed., London: Sage.</w:t>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A47AD">
        <w:rPr>
          <w:rFonts w:cs="Arial"/>
        </w:rPr>
        <w:t xml:space="preserve">Moore, A. (2012), </w:t>
      </w:r>
      <w:r w:rsidRPr="00BA47AD">
        <w:rPr>
          <w:rFonts w:cs="Arial"/>
          <w:u w:val="single"/>
        </w:rPr>
        <w:t>Teaching and Learning: Pedagogy, Curriculum and Culture</w:t>
      </w:r>
      <w:r w:rsidRPr="00BA47AD">
        <w:rPr>
          <w:rFonts w:cs="Arial"/>
        </w:rPr>
        <w:t>, 2</w:t>
      </w:r>
      <w:r w:rsidRPr="00BA47AD">
        <w:rPr>
          <w:rFonts w:cs="Arial"/>
          <w:vertAlign w:val="superscript"/>
        </w:rPr>
        <w:t>nd</w:t>
      </w:r>
      <w:r w:rsidRPr="00BA47AD">
        <w:rPr>
          <w:rFonts w:cs="Arial"/>
        </w:rPr>
        <w:t xml:space="preserve"> Ed., Abingdon: Routledge.</w:t>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A47AD">
        <w:rPr>
          <w:rFonts w:cs="Arial"/>
        </w:rPr>
        <w:t xml:space="preserve">Null, W. (2011), </w:t>
      </w:r>
      <w:r w:rsidRPr="00BA47AD">
        <w:rPr>
          <w:rFonts w:cs="Arial"/>
          <w:u w:val="single"/>
        </w:rPr>
        <w:t>Curriculum: From Theory to Practice</w:t>
      </w:r>
      <w:r w:rsidRPr="00BA47AD">
        <w:rPr>
          <w:rFonts w:cs="Arial"/>
        </w:rPr>
        <w:t>, Plymouth: Rowman and Littlefield Publishing.</w:t>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A47AD">
        <w:rPr>
          <w:rFonts w:cs="Arial"/>
          <w:b/>
        </w:rPr>
        <w:t>Recommended</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A47AD">
        <w:rPr>
          <w:rFonts w:cs="Arial"/>
        </w:rPr>
        <w:t xml:space="preserve">Meyer, A., Rose, D. H. and Gordon, D. (2014), </w:t>
      </w:r>
      <w:r w:rsidRPr="00BA47AD">
        <w:rPr>
          <w:rFonts w:cs="Arial"/>
          <w:u w:val="single"/>
        </w:rPr>
        <w:t>Universal Design for Learning: Teaching and Practice</w:t>
      </w:r>
      <w:r w:rsidRPr="00BA47AD">
        <w:rPr>
          <w:rFonts w:cs="Arial"/>
        </w:rPr>
        <w:t>, Wakefield: Cast Professional Publishing.</w:t>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A47AD">
        <w:rPr>
          <w:rFonts w:cs="Arial"/>
        </w:rPr>
        <w:t xml:space="preserve">Petty, G. (2009), </w:t>
      </w:r>
      <w:r w:rsidRPr="00BA47AD">
        <w:rPr>
          <w:rFonts w:cs="Arial"/>
          <w:u w:val="single"/>
        </w:rPr>
        <w:t>Evidence-Based Teaching: A Practical Approach</w:t>
      </w:r>
      <w:r w:rsidRPr="00BA47AD">
        <w:rPr>
          <w:rFonts w:cs="Arial"/>
        </w:rPr>
        <w:t>, 2</w:t>
      </w:r>
      <w:r w:rsidRPr="00BA47AD">
        <w:rPr>
          <w:rFonts w:cs="Arial"/>
          <w:vertAlign w:val="superscript"/>
        </w:rPr>
        <w:t>nd</w:t>
      </w:r>
      <w:r w:rsidRPr="00BA47AD">
        <w:rPr>
          <w:rFonts w:cs="Arial"/>
        </w:rPr>
        <w:t xml:space="preserve"> Ed., Oxford: Oxford University Press.</w:t>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A47AD">
        <w:rPr>
          <w:rFonts w:cs="Arial"/>
        </w:rPr>
        <w:t xml:space="preserve">Reece, I. and Walker, S. (2007), </w:t>
      </w:r>
      <w:r w:rsidRPr="00BA47AD">
        <w:rPr>
          <w:rFonts w:cs="Arial"/>
          <w:u w:val="single"/>
        </w:rPr>
        <w:t>Teaching, Training and Learning: A Practical Guide</w:t>
      </w:r>
      <w:r w:rsidRPr="00BA47AD">
        <w:rPr>
          <w:rFonts w:cs="Arial"/>
        </w:rPr>
        <w:t>, 6</w:t>
      </w:r>
      <w:r w:rsidRPr="00BA47AD">
        <w:rPr>
          <w:rFonts w:cs="Arial"/>
          <w:vertAlign w:val="superscript"/>
        </w:rPr>
        <w:t>th</w:t>
      </w:r>
      <w:r w:rsidRPr="00BA47AD">
        <w:rPr>
          <w:rFonts w:cs="Arial"/>
        </w:rPr>
        <w:t xml:space="preserve"> Ed., Sunderland: Business Education Publishers.</w:t>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A47AD">
        <w:rPr>
          <w:rFonts w:cs="Arial"/>
        </w:rPr>
        <w:t xml:space="preserve">Waring, M. and Evans, C. (2015), </w:t>
      </w:r>
      <w:r w:rsidRPr="00BA47AD">
        <w:rPr>
          <w:rFonts w:cs="Arial"/>
          <w:u w:val="single"/>
        </w:rPr>
        <w:t>Understanding Pedagogy: Developing a critical approach to teaching and learning</w:t>
      </w:r>
      <w:r w:rsidRPr="00BA47AD">
        <w:rPr>
          <w:rFonts w:cs="Arial"/>
        </w:rPr>
        <w:t xml:space="preserve">, Abingdon: Routledge. </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BA47AD">
        <w:rPr>
          <w:rFonts w:cs="Arial"/>
          <w:b/>
        </w:rPr>
        <w:t>Background</w:t>
      </w:r>
    </w:p>
    <w:p w:rsidR="003C49D5" w:rsidRPr="00BA47AD" w:rsidRDefault="003C49D5" w:rsidP="003C49D5">
      <w:pPr>
        <w:overflowPunct w:val="0"/>
        <w:autoSpaceDE w:val="0"/>
        <w:autoSpaceDN w:val="0"/>
        <w:adjustRightInd w:val="0"/>
        <w:jc w:val="both"/>
        <w:textAlignment w:val="baseline"/>
        <w:rPr>
          <w:rFonts w:cs="Arial"/>
        </w:rPr>
      </w:pPr>
    </w:p>
    <w:p w:rsidR="003C49D5" w:rsidRPr="00BA47AD" w:rsidRDefault="003C49D5" w:rsidP="003C49D5">
      <w:pPr>
        <w:overflowPunct w:val="0"/>
        <w:autoSpaceDE w:val="0"/>
        <w:autoSpaceDN w:val="0"/>
        <w:adjustRightInd w:val="0"/>
        <w:jc w:val="both"/>
        <w:textAlignment w:val="baseline"/>
        <w:rPr>
          <w:rFonts w:cs="Arial"/>
        </w:rPr>
      </w:pPr>
      <w:r w:rsidRPr="00BA47AD">
        <w:rPr>
          <w:rFonts w:cs="Arial"/>
        </w:rPr>
        <w:t xml:space="preserve">Bates, B. (2016), </w:t>
      </w:r>
      <w:r w:rsidRPr="00BA47AD">
        <w:rPr>
          <w:rFonts w:cs="Arial"/>
          <w:u w:val="single"/>
        </w:rPr>
        <w:t>Learning Theories Simplified: … and how to apply them to teaching</w:t>
      </w:r>
      <w:r w:rsidRPr="00BA47AD">
        <w:rPr>
          <w:rFonts w:cs="Arial"/>
        </w:rPr>
        <w:t>, London: Sage.</w:t>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A47AD">
        <w:rPr>
          <w:rFonts w:cs="Arial"/>
        </w:rPr>
        <w:t xml:space="preserve">Griffith, A. and Burns, M. (2012), </w:t>
      </w:r>
      <w:r w:rsidRPr="00BA47AD">
        <w:rPr>
          <w:rFonts w:cs="Arial"/>
          <w:u w:val="single"/>
        </w:rPr>
        <w:t>Outstanding Teaching: Engaging Learners</w:t>
      </w:r>
      <w:r w:rsidRPr="00BA47AD">
        <w:rPr>
          <w:rFonts w:cs="Arial"/>
        </w:rPr>
        <w:t>, Carmarthen: Crown House Publishing.</w:t>
      </w: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A47AD"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A47AD">
        <w:rPr>
          <w:rFonts w:cs="Arial"/>
        </w:rPr>
        <w:t xml:space="preserve">Pritchard, A. (2013), </w:t>
      </w:r>
      <w:r w:rsidRPr="00BA47AD">
        <w:rPr>
          <w:rFonts w:cs="Arial"/>
          <w:u w:val="single"/>
        </w:rPr>
        <w:t>Ways of Learning: Learning Theories and Learning Styles in the Classroom</w:t>
      </w:r>
      <w:r w:rsidRPr="00BA47AD">
        <w:rPr>
          <w:rFonts w:cs="Arial"/>
        </w:rPr>
        <w:t>, 3</w:t>
      </w:r>
      <w:r w:rsidRPr="00BA47AD">
        <w:rPr>
          <w:rFonts w:cs="Arial"/>
          <w:vertAlign w:val="superscript"/>
        </w:rPr>
        <w:t>rd</w:t>
      </w:r>
      <w:r w:rsidRPr="00BA47AD">
        <w:rPr>
          <w:rFonts w:cs="Arial"/>
        </w:rPr>
        <w:t xml:space="preserve"> Ed., Abingdon: Routledge.</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BA47AD">
        <w:rPr>
          <w:rFonts w:cs="Arial"/>
          <w:b/>
        </w:rPr>
        <w:t xml:space="preserve">Journals </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A47AD">
        <w:rPr>
          <w:rFonts w:cs="Arial"/>
        </w:rPr>
        <w:t>Creativity Research Journal</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A47AD">
        <w:rPr>
          <w:rFonts w:cs="Arial"/>
        </w:rPr>
        <w:t>Education and Training</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A47AD">
        <w:rPr>
          <w:rFonts w:cs="Arial"/>
        </w:rPr>
        <w:t>Educational Assessment</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A47AD">
        <w:rPr>
          <w:rFonts w:cs="Arial"/>
        </w:rPr>
        <w:t>Educational Assessment, Evaluation and Accountability</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A47AD">
        <w:rPr>
          <w:rFonts w:cs="Arial"/>
        </w:rPr>
        <w:t>Journal of Further and Higher Education</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A47AD">
        <w:rPr>
          <w:rFonts w:cs="Arial"/>
        </w:rPr>
        <w:t>Journal of Knowledge Management</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A47AD">
        <w:rPr>
          <w:rFonts w:cs="Arial"/>
        </w:rPr>
        <w:t>Journal of Social Research and Evaluation</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A47AD">
        <w:rPr>
          <w:rFonts w:cs="Arial"/>
        </w:rPr>
        <w:t>Journal of Vocational Education and Training</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A47AD">
        <w:rPr>
          <w:rFonts w:cs="Arial"/>
        </w:rPr>
        <w:t>The Management of Higher Education</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BA47AD">
        <w:rPr>
          <w:rFonts w:cs="Arial"/>
          <w:b/>
        </w:rPr>
        <w:t>Websites</w:t>
      </w: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A47AD">
        <w:rPr>
          <w:rFonts w:cs="Arial"/>
        </w:rPr>
        <w:t xml:space="preserve">National Foundation for Education Research – </w:t>
      </w:r>
      <w:hyperlink r:id="rId11" w:history="1">
        <w:r w:rsidRPr="00BA47AD">
          <w:rPr>
            <w:rFonts w:cs="Arial"/>
            <w:color w:val="0000FF"/>
            <w:u w:val="single"/>
          </w:rPr>
          <w:t>www.nfer.ac.uk</w:t>
        </w:r>
      </w:hyperlink>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A47AD">
        <w:rPr>
          <w:rFonts w:cs="Arial"/>
        </w:rPr>
        <w:t xml:space="preserve">Higher Education Academy – </w:t>
      </w:r>
      <w:hyperlink r:id="rId12" w:history="1">
        <w:r w:rsidRPr="00BA47AD">
          <w:rPr>
            <w:rFonts w:cs="Arial"/>
            <w:color w:val="0000FF"/>
            <w:u w:val="single"/>
          </w:rPr>
          <w:t>www.heacademy.ac.uk</w:t>
        </w:r>
      </w:hyperlink>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p>
    <w:p w:rsidR="003C49D5" w:rsidRPr="00BA47AD"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BA47AD">
        <w:rPr>
          <w:rFonts w:cs="Arial"/>
          <w:b/>
        </w:rPr>
        <w:t xml:space="preserve"> </w:t>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01F76">
        <w:rPr>
          <w:rFonts w:cs="Arial"/>
          <w:b/>
        </w:rPr>
        <w:lastRenderedPageBreak/>
        <w:t>MODULE CODE:</w:t>
      </w:r>
      <w:r w:rsidRPr="00B01F76">
        <w:rPr>
          <w:rFonts w:cs="Arial"/>
          <w:b/>
        </w:rPr>
        <w:tab/>
      </w:r>
      <w:r w:rsidR="00D8443F">
        <w:rPr>
          <w:rFonts w:cs="Arial"/>
          <w:b/>
        </w:rPr>
        <w:t>M7X02282</w:t>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B01F76">
        <w:rPr>
          <w:rFonts w:cs="Arial"/>
          <w:b/>
        </w:rPr>
        <w:t>TITLE:</w:t>
      </w:r>
      <w:r w:rsidRPr="00B01F76">
        <w:rPr>
          <w:rFonts w:cs="Arial"/>
          <w:b/>
        </w:rPr>
        <w:tab/>
      </w:r>
      <w:r w:rsidRPr="00B01F76">
        <w:rPr>
          <w:rFonts w:cs="Arial"/>
          <w:b/>
        </w:rPr>
        <w:tab/>
      </w:r>
      <w:r w:rsidRPr="00B01F76">
        <w:rPr>
          <w:rFonts w:cs="Arial"/>
          <w:b/>
        </w:rPr>
        <w:tab/>
        <w:t>Contemporary Issues and Professional Role in PCET</w:t>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01F76">
        <w:rPr>
          <w:rFonts w:cs="Arial"/>
          <w:b/>
        </w:rPr>
        <w:t>DATED:</w:t>
      </w:r>
      <w:r w:rsidRPr="00B01F76">
        <w:rPr>
          <w:rFonts w:cs="Arial"/>
          <w:b/>
        </w:rPr>
        <w:tab/>
      </w:r>
      <w:r w:rsidRPr="00B01F76">
        <w:rPr>
          <w:rFonts w:cs="Arial"/>
          <w:b/>
        </w:rPr>
        <w:tab/>
      </w:r>
      <w:r w:rsidR="004355FA">
        <w:rPr>
          <w:rFonts w:cs="Arial"/>
          <w:b/>
        </w:rPr>
        <w:t>JULY</w:t>
      </w:r>
      <w:r w:rsidRPr="00B01F76">
        <w:rPr>
          <w:rFonts w:cs="Arial"/>
          <w:b/>
        </w:rPr>
        <w:t xml:space="preserve"> 2016</w:t>
      </w:r>
      <w:r w:rsidRPr="00B01F76">
        <w:rPr>
          <w:rFonts w:ascii="Times New Roman" w:hAnsi="Times New Roman"/>
          <w:b/>
          <w:sz w:val="24"/>
        </w:rPr>
        <w:fldChar w:fldCharType="begin"/>
      </w:r>
      <w:r w:rsidRPr="00B01F76">
        <w:rPr>
          <w:rFonts w:ascii="Times New Roman" w:hAnsi="Times New Roman"/>
          <w:b/>
          <w:sz w:val="24"/>
        </w:rPr>
        <w:instrText xml:space="preserve"> FILLIN  DD/MM/YYYY  \* MERGEFORMAT </w:instrText>
      </w:r>
      <w:r w:rsidRPr="00B01F76">
        <w:rPr>
          <w:rFonts w:ascii="Times New Roman" w:hAnsi="Times New Roman"/>
          <w:b/>
          <w:sz w:val="24"/>
        </w:rPr>
        <w:fldChar w:fldCharType="end"/>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01F76">
        <w:rPr>
          <w:rFonts w:cs="Arial"/>
          <w:b/>
        </w:rPr>
        <w:t xml:space="preserve">LEVEL:  </w:t>
      </w:r>
      <w:r w:rsidRPr="00B01F76">
        <w:rPr>
          <w:rFonts w:cs="Arial"/>
          <w:b/>
        </w:rPr>
        <w:tab/>
      </w:r>
      <w:r w:rsidRPr="00B01F76">
        <w:rPr>
          <w:rFonts w:cs="Arial"/>
          <w:b/>
        </w:rPr>
        <w:tab/>
        <w:t>7</w:t>
      </w:r>
      <w:r w:rsidRPr="00B01F76">
        <w:rPr>
          <w:rFonts w:cs="Arial"/>
          <w:b/>
        </w:rPr>
        <w:tab/>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01F76">
        <w:rPr>
          <w:rFonts w:cs="Arial"/>
          <w:b/>
        </w:rPr>
        <w:t>CREDITS:</w:t>
      </w:r>
      <w:r w:rsidRPr="00B01F76">
        <w:rPr>
          <w:rFonts w:cs="Arial"/>
          <w:b/>
        </w:rPr>
        <w:tab/>
      </w:r>
      <w:r w:rsidRPr="00B01F76">
        <w:rPr>
          <w:rFonts w:cs="Arial"/>
          <w:b/>
        </w:rPr>
        <w:tab/>
        <w:t>10</w:t>
      </w:r>
      <w:r w:rsidRPr="00B01F76">
        <w:rPr>
          <w:rFonts w:cs="Arial"/>
          <w:b/>
        </w:rPr>
        <w:tab/>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B01F76" w:rsidRDefault="003C49D5" w:rsidP="003C49D5">
      <w:pPr>
        <w:pBdr>
          <w:bottom w:val="single" w:sz="6" w:space="1" w:color="auto"/>
        </w:pBdr>
        <w:overflowPunct w:val="0"/>
        <w:autoSpaceDE w:val="0"/>
        <w:autoSpaceDN w:val="0"/>
        <w:adjustRightInd w:val="0"/>
        <w:jc w:val="both"/>
        <w:textAlignment w:val="baseline"/>
        <w:rPr>
          <w:rFonts w:cs="Arial"/>
        </w:rPr>
      </w:pPr>
      <w:r w:rsidRPr="00B01F76">
        <w:rPr>
          <w:rFonts w:cs="Arial"/>
          <w:b/>
        </w:rPr>
        <w:t>JACS CODE:</w:t>
      </w:r>
      <w:r w:rsidRPr="00B01F76">
        <w:rPr>
          <w:rFonts w:cs="Arial"/>
          <w:b/>
        </w:rPr>
        <w:tab/>
      </w:r>
      <w:r w:rsidRPr="00B01F76">
        <w:rPr>
          <w:rFonts w:cs="Arial"/>
          <w:b/>
        </w:rPr>
        <w:tab/>
        <w:t>X340</w:t>
      </w:r>
    </w:p>
    <w:p w:rsidR="003C49D5" w:rsidRPr="00B01F76" w:rsidRDefault="003C49D5" w:rsidP="003C49D5">
      <w:pPr>
        <w:pBdr>
          <w:bottom w:val="single" w:sz="6" w:space="1" w:color="auto"/>
        </w:pBdr>
        <w:overflowPunct w:val="0"/>
        <w:autoSpaceDE w:val="0"/>
        <w:autoSpaceDN w:val="0"/>
        <w:adjustRightInd w:val="0"/>
        <w:jc w:val="both"/>
        <w:textAlignment w:val="baseline"/>
        <w:rPr>
          <w:rFonts w:cs="Arial"/>
        </w:rPr>
      </w:pPr>
    </w:p>
    <w:p w:rsidR="003C49D5" w:rsidRPr="00B01F76" w:rsidRDefault="003C49D5" w:rsidP="003C49D5">
      <w:pPr>
        <w:overflowPunct w:val="0"/>
        <w:autoSpaceDE w:val="0"/>
        <w:autoSpaceDN w:val="0"/>
        <w:adjustRightInd w:val="0"/>
        <w:jc w:val="both"/>
        <w:textAlignment w:val="baseline"/>
        <w:rPr>
          <w:rFonts w:cs="Arial"/>
          <w:b/>
        </w:rPr>
      </w:pPr>
    </w:p>
    <w:p w:rsidR="003C49D5" w:rsidRPr="00B01F76" w:rsidRDefault="003C49D5" w:rsidP="003C49D5">
      <w:pPr>
        <w:overflowPunct w:val="0"/>
        <w:autoSpaceDE w:val="0"/>
        <w:autoSpaceDN w:val="0"/>
        <w:adjustRightInd w:val="0"/>
        <w:jc w:val="both"/>
        <w:textAlignment w:val="baseline"/>
        <w:rPr>
          <w:rFonts w:cs="Arial"/>
          <w:b/>
        </w:rPr>
      </w:pPr>
      <w:r w:rsidRPr="00B01F76">
        <w:rPr>
          <w:rFonts w:cs="Arial"/>
          <w:b/>
        </w:rPr>
        <w:t>AIM(S)</w:t>
      </w:r>
    </w:p>
    <w:p w:rsidR="003C49D5" w:rsidRPr="00B01F76" w:rsidRDefault="003C49D5" w:rsidP="003C49D5">
      <w:pPr>
        <w:numPr>
          <w:ilvl w:val="0"/>
          <w:numId w:val="6"/>
        </w:numPr>
        <w:overflowPunct w:val="0"/>
        <w:autoSpaceDE w:val="0"/>
        <w:autoSpaceDN w:val="0"/>
        <w:adjustRightInd w:val="0"/>
        <w:spacing w:before="240"/>
        <w:ind w:left="851" w:hanging="567"/>
        <w:jc w:val="both"/>
        <w:textAlignment w:val="baseline"/>
        <w:rPr>
          <w:rFonts w:cs="Arial"/>
          <w:b/>
        </w:rPr>
      </w:pPr>
      <w:r w:rsidRPr="00B01F76">
        <w:rPr>
          <w:rFonts w:cs="Arial"/>
        </w:rPr>
        <w:t>To present learners with information about the current landscape of PCET</w:t>
      </w:r>
    </w:p>
    <w:p w:rsidR="003C49D5" w:rsidRPr="00B01F76" w:rsidRDefault="003C49D5" w:rsidP="003C49D5">
      <w:pPr>
        <w:numPr>
          <w:ilvl w:val="0"/>
          <w:numId w:val="6"/>
        </w:numPr>
        <w:overflowPunct w:val="0"/>
        <w:autoSpaceDE w:val="0"/>
        <w:autoSpaceDN w:val="0"/>
        <w:adjustRightInd w:val="0"/>
        <w:spacing w:before="240"/>
        <w:ind w:left="851" w:hanging="567"/>
        <w:jc w:val="both"/>
        <w:textAlignment w:val="baseline"/>
        <w:rPr>
          <w:rFonts w:cs="Arial"/>
          <w:b/>
        </w:rPr>
      </w:pPr>
      <w:r w:rsidRPr="00B01F76">
        <w:rPr>
          <w:rFonts w:cs="Arial"/>
        </w:rPr>
        <w:t>To facilitate learners in assessing their own position within PCET and to systematically plan for their continuing professional development.</w:t>
      </w:r>
    </w:p>
    <w:p w:rsidR="003C49D5" w:rsidRPr="00B01F76" w:rsidRDefault="003C49D5" w:rsidP="003C49D5">
      <w:pPr>
        <w:overflowPunct w:val="0"/>
        <w:autoSpaceDE w:val="0"/>
        <w:autoSpaceDN w:val="0"/>
        <w:adjustRightInd w:val="0"/>
        <w:jc w:val="both"/>
        <w:textAlignment w:val="baseline"/>
        <w:rPr>
          <w:rFonts w:cs="Arial"/>
          <w:b/>
        </w:rPr>
      </w:pPr>
    </w:p>
    <w:p w:rsidR="003C49D5" w:rsidRPr="00B01F76" w:rsidRDefault="003C49D5" w:rsidP="003C49D5">
      <w:pPr>
        <w:overflowPunct w:val="0"/>
        <w:autoSpaceDE w:val="0"/>
        <w:autoSpaceDN w:val="0"/>
        <w:adjustRightInd w:val="0"/>
        <w:jc w:val="both"/>
        <w:textAlignment w:val="baseline"/>
        <w:rPr>
          <w:rFonts w:cs="Arial"/>
          <w:b/>
        </w:rPr>
      </w:pPr>
      <w:r w:rsidRPr="00B01F76">
        <w:rPr>
          <w:rFonts w:cs="Arial"/>
          <w:b/>
        </w:rPr>
        <w:t>LEARNING OUTCOMES</w:t>
      </w:r>
    </w:p>
    <w:p w:rsidR="003C49D5" w:rsidRPr="00B01F76" w:rsidRDefault="003C49D5" w:rsidP="003C49D5">
      <w:pPr>
        <w:overflowPunct w:val="0"/>
        <w:autoSpaceDE w:val="0"/>
        <w:autoSpaceDN w:val="0"/>
        <w:adjustRightInd w:val="0"/>
        <w:jc w:val="both"/>
        <w:textAlignment w:val="baseline"/>
        <w:rPr>
          <w:rFonts w:cs="Arial"/>
          <w:b/>
        </w:rPr>
      </w:pPr>
    </w:p>
    <w:p w:rsidR="003C49D5" w:rsidRPr="00B01F76" w:rsidRDefault="003C49D5" w:rsidP="003C49D5">
      <w:pPr>
        <w:overflowPunct w:val="0"/>
        <w:autoSpaceDE w:val="0"/>
        <w:autoSpaceDN w:val="0"/>
        <w:adjustRightInd w:val="0"/>
        <w:jc w:val="both"/>
        <w:textAlignment w:val="baseline"/>
        <w:rPr>
          <w:rFonts w:cs="Arial"/>
        </w:rPr>
      </w:pPr>
      <w:r w:rsidRPr="00B01F76">
        <w:rPr>
          <w:rFonts w:cs="Arial"/>
        </w:rPr>
        <w:t xml:space="preserve">Upon the successful completion of this module, the student should be able to demonstrate the ability to: </w:t>
      </w:r>
    </w:p>
    <w:p w:rsidR="003C49D5" w:rsidRPr="00B01F76" w:rsidRDefault="003C49D5" w:rsidP="003C49D5">
      <w:pPr>
        <w:numPr>
          <w:ilvl w:val="0"/>
          <w:numId w:val="6"/>
        </w:numPr>
        <w:overflowPunct w:val="0"/>
        <w:autoSpaceDE w:val="0"/>
        <w:autoSpaceDN w:val="0"/>
        <w:adjustRightInd w:val="0"/>
        <w:spacing w:before="240"/>
        <w:jc w:val="both"/>
        <w:textAlignment w:val="baseline"/>
        <w:rPr>
          <w:rFonts w:cs="Arial"/>
        </w:rPr>
      </w:pPr>
      <w:r w:rsidRPr="00B01F76">
        <w:rPr>
          <w:rFonts w:cs="Arial"/>
        </w:rPr>
        <w:t>Identify key developments in the PCET sector by critically analysing the roles of relevant bodies and agencies and the effects of national policies and initiatives.</w:t>
      </w:r>
    </w:p>
    <w:p w:rsidR="003C49D5" w:rsidRPr="00B01F76" w:rsidRDefault="003C49D5" w:rsidP="003C49D5">
      <w:pPr>
        <w:numPr>
          <w:ilvl w:val="0"/>
          <w:numId w:val="6"/>
        </w:numPr>
        <w:overflowPunct w:val="0"/>
        <w:autoSpaceDE w:val="0"/>
        <w:autoSpaceDN w:val="0"/>
        <w:adjustRightInd w:val="0"/>
        <w:spacing w:before="240"/>
        <w:jc w:val="both"/>
        <w:textAlignment w:val="baseline"/>
        <w:rPr>
          <w:rFonts w:cs="Arial"/>
        </w:rPr>
      </w:pPr>
      <w:r w:rsidRPr="00B01F76">
        <w:rPr>
          <w:rFonts w:cs="Arial"/>
        </w:rPr>
        <w:t>Critically evaluate policies/initiatives that relate directly to professional practice.</w:t>
      </w:r>
    </w:p>
    <w:p w:rsidR="003C49D5" w:rsidRPr="00B01F76" w:rsidRDefault="003C49D5" w:rsidP="003C49D5">
      <w:pPr>
        <w:numPr>
          <w:ilvl w:val="0"/>
          <w:numId w:val="6"/>
        </w:numPr>
        <w:overflowPunct w:val="0"/>
        <w:autoSpaceDE w:val="0"/>
        <w:autoSpaceDN w:val="0"/>
        <w:adjustRightInd w:val="0"/>
        <w:spacing w:before="240"/>
        <w:jc w:val="both"/>
        <w:textAlignment w:val="baseline"/>
        <w:rPr>
          <w:rFonts w:cs="Arial"/>
        </w:rPr>
      </w:pPr>
      <w:r w:rsidRPr="00B01F76">
        <w:rPr>
          <w:rFonts w:cs="Arial"/>
        </w:rPr>
        <w:t>Critically evaluate own strengths and weaknesses within the PCET environment and identify appropriate opportunities for personal continuing professional development.</w:t>
      </w: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01F76">
        <w:rPr>
          <w:rFonts w:cs="Arial"/>
          <w:b/>
        </w:rPr>
        <w:t>INDICATIVE CONTENT</w:t>
      </w:r>
    </w:p>
    <w:p w:rsidR="003C49D5" w:rsidRPr="00B01F76"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01F76">
        <w:rPr>
          <w:rFonts w:cs="Arial"/>
        </w:rPr>
        <w:t>Current developments and issues in the PCET sector, including presentations by guest speakers, e.g. EWC, Quality and Inspection, Senior Management in FE/HE, Welsh Baccalaureate, etc.</w:t>
      </w:r>
    </w:p>
    <w:p w:rsidR="003C49D5" w:rsidRPr="00B01F76"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01F76">
        <w:rPr>
          <w:rFonts w:cs="Arial"/>
        </w:rPr>
        <w:t>The skills agenda: employability skills and essential skills</w:t>
      </w:r>
    </w:p>
    <w:p w:rsidR="003C49D5" w:rsidRPr="00B01F76"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01F76">
        <w:rPr>
          <w:rFonts w:cs="Arial"/>
        </w:rPr>
        <w:t>The professional role of the teacher within PCET</w:t>
      </w:r>
    </w:p>
    <w:p w:rsidR="003C49D5" w:rsidRPr="00B01F76"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01F76">
        <w:rPr>
          <w:rFonts w:cs="Arial"/>
        </w:rPr>
        <w:t>Roles and relationships within groups including students, colleagues, senior staff, fellow professionals, employers and, where appropriate, parents</w:t>
      </w:r>
    </w:p>
    <w:p w:rsidR="003C49D5" w:rsidRPr="00B01F76"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01F76">
        <w:rPr>
          <w:rFonts w:cs="Arial"/>
        </w:rPr>
        <w:t>PCET in the future: a speculation on the future nature of the PCET sector including Furlong, Donaldson, Qualifications Wales, etc.</w:t>
      </w:r>
    </w:p>
    <w:p w:rsidR="003C49D5" w:rsidRPr="00B01F76"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01F76">
        <w:rPr>
          <w:rFonts w:cs="Arial"/>
        </w:rPr>
        <w:t>Personal and professional assessment e.g. PEST analysis, SWOT analysis, etc.</w:t>
      </w:r>
    </w:p>
    <w:p w:rsidR="003C49D5" w:rsidRPr="00B01F76"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B01F76">
        <w:rPr>
          <w:rFonts w:cs="Arial"/>
        </w:rPr>
        <w:t>Skills for effective self-management e.g. time management, mindfulness, management of stress, etc.</w:t>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01F76">
        <w:rPr>
          <w:rFonts w:cs="Arial"/>
          <w:b/>
        </w:rPr>
        <w:lastRenderedPageBreak/>
        <w:t>LEARNING AND TEACHING STRATEGY</w:t>
      </w:r>
    </w:p>
    <w:p w:rsidR="003C49D5" w:rsidRPr="00B01F76" w:rsidRDefault="003C49D5" w:rsidP="003C49D5">
      <w:pPr>
        <w:overflowPunct w:val="0"/>
        <w:autoSpaceDE w:val="0"/>
        <w:autoSpaceDN w:val="0"/>
        <w:adjustRightInd w:val="0"/>
        <w:jc w:val="both"/>
        <w:textAlignment w:val="baseline"/>
        <w:rPr>
          <w:rFonts w:cs="Arial"/>
          <w:b/>
        </w:rPr>
      </w:pPr>
    </w:p>
    <w:p w:rsidR="003C49D5" w:rsidRPr="00B01F76" w:rsidRDefault="003C49D5" w:rsidP="003C49D5">
      <w:pPr>
        <w:numPr>
          <w:ilvl w:val="0"/>
          <w:numId w:val="7"/>
        </w:numPr>
        <w:overflowPunct w:val="0"/>
        <w:autoSpaceDE w:val="0"/>
        <w:autoSpaceDN w:val="0"/>
        <w:adjustRightInd w:val="0"/>
        <w:jc w:val="both"/>
        <w:textAlignment w:val="baseline"/>
        <w:rPr>
          <w:rFonts w:cs="Arial"/>
        </w:rPr>
      </w:pPr>
      <w:r w:rsidRPr="00B01F76">
        <w:rPr>
          <w:rFonts w:cs="Arial"/>
        </w:rPr>
        <w:t>Lecture and exposition</w:t>
      </w:r>
    </w:p>
    <w:p w:rsidR="003C49D5" w:rsidRPr="00B01F76" w:rsidRDefault="003C49D5" w:rsidP="003C49D5">
      <w:pPr>
        <w:numPr>
          <w:ilvl w:val="0"/>
          <w:numId w:val="7"/>
        </w:numPr>
        <w:overflowPunct w:val="0"/>
        <w:autoSpaceDE w:val="0"/>
        <w:autoSpaceDN w:val="0"/>
        <w:adjustRightInd w:val="0"/>
        <w:jc w:val="both"/>
        <w:textAlignment w:val="baseline"/>
        <w:rPr>
          <w:rFonts w:cs="Arial"/>
        </w:rPr>
      </w:pPr>
      <w:r w:rsidRPr="00B01F76">
        <w:rPr>
          <w:rFonts w:cs="Arial"/>
        </w:rPr>
        <w:t>Practical exercises</w:t>
      </w:r>
    </w:p>
    <w:p w:rsidR="003C49D5" w:rsidRPr="00B01F76" w:rsidRDefault="003C49D5" w:rsidP="003C49D5">
      <w:pPr>
        <w:numPr>
          <w:ilvl w:val="0"/>
          <w:numId w:val="7"/>
        </w:numPr>
        <w:overflowPunct w:val="0"/>
        <w:autoSpaceDE w:val="0"/>
        <w:autoSpaceDN w:val="0"/>
        <w:adjustRightInd w:val="0"/>
        <w:jc w:val="both"/>
        <w:textAlignment w:val="baseline"/>
        <w:rPr>
          <w:rFonts w:cs="Arial"/>
        </w:rPr>
      </w:pPr>
      <w:r w:rsidRPr="00B01F76">
        <w:rPr>
          <w:rFonts w:cs="Arial"/>
        </w:rPr>
        <w:t>Collaborative group work and discussion</w:t>
      </w:r>
    </w:p>
    <w:p w:rsidR="003C49D5" w:rsidRPr="00B01F76" w:rsidRDefault="003C49D5" w:rsidP="003C49D5">
      <w:pPr>
        <w:numPr>
          <w:ilvl w:val="0"/>
          <w:numId w:val="7"/>
        </w:numPr>
        <w:overflowPunct w:val="0"/>
        <w:autoSpaceDE w:val="0"/>
        <w:autoSpaceDN w:val="0"/>
        <w:adjustRightInd w:val="0"/>
        <w:jc w:val="both"/>
        <w:textAlignment w:val="baseline"/>
        <w:rPr>
          <w:rFonts w:cs="Arial"/>
        </w:rPr>
      </w:pPr>
      <w:r w:rsidRPr="00B01F76">
        <w:rPr>
          <w:rFonts w:cs="Arial"/>
        </w:rPr>
        <w:t>Skills analysis</w:t>
      </w:r>
    </w:p>
    <w:p w:rsidR="003C49D5" w:rsidRPr="00B01F76" w:rsidRDefault="003C49D5" w:rsidP="003C49D5">
      <w:pPr>
        <w:numPr>
          <w:ilvl w:val="0"/>
          <w:numId w:val="7"/>
        </w:numPr>
        <w:overflowPunct w:val="0"/>
        <w:autoSpaceDE w:val="0"/>
        <w:autoSpaceDN w:val="0"/>
        <w:adjustRightInd w:val="0"/>
        <w:jc w:val="both"/>
        <w:textAlignment w:val="baseline"/>
        <w:rPr>
          <w:rFonts w:cs="Arial"/>
        </w:rPr>
      </w:pPr>
      <w:r w:rsidRPr="00B01F76">
        <w:rPr>
          <w:rFonts w:cs="Arial"/>
        </w:rPr>
        <w:t>Directed tasks</w:t>
      </w:r>
    </w:p>
    <w:p w:rsidR="003C49D5" w:rsidRPr="00B01F76" w:rsidRDefault="003C49D5" w:rsidP="003C49D5">
      <w:pPr>
        <w:numPr>
          <w:ilvl w:val="0"/>
          <w:numId w:val="7"/>
        </w:numPr>
        <w:overflowPunct w:val="0"/>
        <w:autoSpaceDE w:val="0"/>
        <w:autoSpaceDN w:val="0"/>
        <w:adjustRightInd w:val="0"/>
        <w:jc w:val="both"/>
        <w:textAlignment w:val="baseline"/>
        <w:rPr>
          <w:rFonts w:cs="Arial"/>
        </w:rPr>
      </w:pPr>
      <w:r w:rsidRPr="00B01F76">
        <w:rPr>
          <w:rFonts w:cs="Arial"/>
        </w:rPr>
        <w:t xml:space="preserve">Individual reflection and evaluation  </w:t>
      </w:r>
    </w:p>
    <w:p w:rsidR="003C49D5" w:rsidRPr="00B01F76" w:rsidRDefault="003C49D5" w:rsidP="003C49D5">
      <w:pPr>
        <w:overflowPunct w:val="0"/>
        <w:autoSpaceDE w:val="0"/>
        <w:autoSpaceDN w:val="0"/>
        <w:adjustRightInd w:val="0"/>
        <w:spacing w:before="120"/>
        <w:jc w:val="both"/>
        <w:textAlignment w:val="baseline"/>
        <w:rPr>
          <w:rFonts w:cs="Arial"/>
        </w:rPr>
      </w:pPr>
      <w:r w:rsidRPr="00B01F76">
        <w:rPr>
          <w:rFonts w:cs="Arial"/>
        </w:rPr>
        <w:t>The allocation of teaching to deliver the module is:</w:t>
      </w:r>
    </w:p>
    <w:p w:rsidR="003C49D5" w:rsidRPr="00B01F76" w:rsidRDefault="003C49D5" w:rsidP="003C49D5">
      <w:pPr>
        <w:overflowPunct w:val="0"/>
        <w:autoSpaceDE w:val="0"/>
        <w:autoSpaceDN w:val="0"/>
        <w:adjustRightInd w:val="0"/>
        <w:jc w:val="both"/>
        <w:textAlignment w:val="baseline"/>
        <w:rPr>
          <w:rFonts w:cs="Arial"/>
        </w:rPr>
      </w:pPr>
    </w:p>
    <w:tbl>
      <w:tblPr>
        <w:tblStyle w:val="TableGrid18"/>
        <w:tblW w:w="0" w:type="auto"/>
        <w:tblInd w:w="108" w:type="dxa"/>
        <w:tblLayout w:type="fixed"/>
        <w:tblLook w:val="04A0" w:firstRow="1" w:lastRow="0" w:firstColumn="1" w:lastColumn="0" w:noHBand="0" w:noVBand="1"/>
      </w:tblPr>
      <w:tblGrid>
        <w:gridCol w:w="4678"/>
        <w:gridCol w:w="1418"/>
        <w:gridCol w:w="1417"/>
      </w:tblGrid>
      <w:tr w:rsidR="003C49D5" w:rsidRPr="00B01F76" w:rsidTr="0068340D">
        <w:tc>
          <w:tcPr>
            <w:tcW w:w="4678" w:type="dxa"/>
            <w:tcBorders>
              <w:top w:val="single" w:sz="4" w:space="0" w:color="auto"/>
              <w:left w:val="single" w:sz="4" w:space="0" w:color="auto"/>
            </w:tcBorders>
          </w:tcPr>
          <w:p w:rsidR="003C49D5" w:rsidRPr="00B01F76" w:rsidRDefault="003C49D5" w:rsidP="0068340D">
            <w:pPr>
              <w:overflowPunct w:val="0"/>
              <w:autoSpaceDE w:val="0"/>
              <w:autoSpaceDN w:val="0"/>
              <w:adjustRightInd w:val="0"/>
              <w:jc w:val="both"/>
              <w:textAlignment w:val="baseline"/>
              <w:rPr>
                <w:rFonts w:cs="Arial"/>
                <w:b/>
              </w:rPr>
            </w:pPr>
            <w:r w:rsidRPr="00B01F76">
              <w:rPr>
                <w:rFonts w:cs="Arial"/>
                <w:b/>
              </w:rPr>
              <w:t>Activity type</w:t>
            </w:r>
          </w:p>
        </w:tc>
        <w:tc>
          <w:tcPr>
            <w:tcW w:w="1418" w:type="dxa"/>
            <w:tcBorders>
              <w:top w:val="single" w:sz="4" w:space="0" w:color="auto"/>
            </w:tcBorders>
          </w:tcPr>
          <w:p w:rsidR="003C49D5" w:rsidRPr="00B01F76" w:rsidRDefault="003C49D5" w:rsidP="0068340D">
            <w:pPr>
              <w:overflowPunct w:val="0"/>
              <w:autoSpaceDE w:val="0"/>
              <w:autoSpaceDN w:val="0"/>
              <w:adjustRightInd w:val="0"/>
              <w:jc w:val="center"/>
              <w:textAlignment w:val="baseline"/>
              <w:rPr>
                <w:rFonts w:cs="Arial"/>
                <w:b/>
              </w:rPr>
            </w:pPr>
            <w:r w:rsidRPr="00B01F76">
              <w:rPr>
                <w:rFonts w:cs="Arial"/>
                <w:b/>
              </w:rPr>
              <w:t>Hours</w:t>
            </w:r>
          </w:p>
        </w:tc>
        <w:tc>
          <w:tcPr>
            <w:tcW w:w="1417" w:type="dxa"/>
            <w:tcBorders>
              <w:top w:val="single" w:sz="4" w:space="0" w:color="auto"/>
            </w:tcBorders>
          </w:tcPr>
          <w:p w:rsidR="003C49D5" w:rsidRPr="00B01F76" w:rsidRDefault="003C49D5" w:rsidP="0068340D">
            <w:pPr>
              <w:overflowPunct w:val="0"/>
              <w:autoSpaceDE w:val="0"/>
              <w:autoSpaceDN w:val="0"/>
              <w:adjustRightInd w:val="0"/>
              <w:jc w:val="center"/>
              <w:textAlignment w:val="baseline"/>
              <w:rPr>
                <w:rFonts w:cs="Arial"/>
                <w:b/>
              </w:rPr>
            </w:pPr>
            <w:r w:rsidRPr="00B01F76">
              <w:rPr>
                <w:rFonts w:cs="Arial"/>
                <w:b/>
              </w:rPr>
              <w:t>Percentage</w:t>
            </w:r>
          </w:p>
        </w:tc>
      </w:tr>
      <w:tr w:rsidR="003C49D5" w:rsidRPr="00B01F76" w:rsidTr="0068340D">
        <w:tc>
          <w:tcPr>
            <w:tcW w:w="4678" w:type="dxa"/>
          </w:tcPr>
          <w:p w:rsidR="003C49D5" w:rsidRPr="00B01F76" w:rsidRDefault="003C49D5" w:rsidP="0068340D">
            <w:pPr>
              <w:overflowPunct w:val="0"/>
              <w:autoSpaceDE w:val="0"/>
              <w:autoSpaceDN w:val="0"/>
              <w:adjustRightInd w:val="0"/>
              <w:jc w:val="both"/>
              <w:textAlignment w:val="baseline"/>
              <w:rPr>
                <w:rFonts w:cs="Arial"/>
              </w:rPr>
            </w:pPr>
            <w:r w:rsidRPr="00B01F76">
              <w:rPr>
                <w:rFonts w:cs="Arial"/>
              </w:rPr>
              <w:t>Scheduled learning</w:t>
            </w:r>
          </w:p>
        </w:tc>
        <w:tc>
          <w:tcPr>
            <w:tcW w:w="1418" w:type="dxa"/>
          </w:tcPr>
          <w:p w:rsidR="003C49D5" w:rsidRPr="00B01F76" w:rsidRDefault="003C49D5" w:rsidP="0068340D">
            <w:pPr>
              <w:overflowPunct w:val="0"/>
              <w:autoSpaceDE w:val="0"/>
              <w:autoSpaceDN w:val="0"/>
              <w:adjustRightInd w:val="0"/>
              <w:jc w:val="center"/>
              <w:textAlignment w:val="baseline"/>
              <w:rPr>
                <w:rFonts w:cs="Arial"/>
              </w:rPr>
            </w:pPr>
            <w:r w:rsidRPr="00B01F76">
              <w:rPr>
                <w:rFonts w:cs="Arial"/>
              </w:rPr>
              <w:t>30</w:t>
            </w:r>
          </w:p>
        </w:tc>
        <w:tc>
          <w:tcPr>
            <w:tcW w:w="1417" w:type="dxa"/>
          </w:tcPr>
          <w:p w:rsidR="003C49D5" w:rsidRPr="00B01F76" w:rsidRDefault="003C49D5" w:rsidP="0068340D">
            <w:pPr>
              <w:overflowPunct w:val="0"/>
              <w:autoSpaceDE w:val="0"/>
              <w:autoSpaceDN w:val="0"/>
              <w:adjustRightInd w:val="0"/>
              <w:jc w:val="center"/>
              <w:textAlignment w:val="baseline"/>
              <w:rPr>
                <w:rFonts w:cs="Arial"/>
              </w:rPr>
            </w:pPr>
            <w:r w:rsidRPr="00B01F76">
              <w:rPr>
                <w:rFonts w:cs="Arial"/>
              </w:rPr>
              <w:t>30</w:t>
            </w:r>
          </w:p>
        </w:tc>
      </w:tr>
      <w:tr w:rsidR="003C49D5" w:rsidRPr="00B01F76" w:rsidTr="0068340D">
        <w:tc>
          <w:tcPr>
            <w:tcW w:w="4678" w:type="dxa"/>
          </w:tcPr>
          <w:p w:rsidR="003C49D5" w:rsidRPr="00B01F76" w:rsidRDefault="003C49D5" w:rsidP="0068340D">
            <w:pPr>
              <w:overflowPunct w:val="0"/>
              <w:autoSpaceDE w:val="0"/>
              <w:autoSpaceDN w:val="0"/>
              <w:adjustRightInd w:val="0"/>
              <w:jc w:val="both"/>
              <w:textAlignment w:val="baseline"/>
              <w:rPr>
                <w:rFonts w:cs="Arial"/>
              </w:rPr>
            </w:pPr>
            <w:r w:rsidRPr="00B01F76">
              <w:rPr>
                <w:rFonts w:cs="Arial"/>
              </w:rPr>
              <w:t>Independent learning</w:t>
            </w:r>
          </w:p>
        </w:tc>
        <w:tc>
          <w:tcPr>
            <w:tcW w:w="1418" w:type="dxa"/>
          </w:tcPr>
          <w:p w:rsidR="003C49D5" w:rsidRPr="00B01F76" w:rsidRDefault="003C49D5" w:rsidP="0068340D">
            <w:pPr>
              <w:overflowPunct w:val="0"/>
              <w:autoSpaceDE w:val="0"/>
              <w:autoSpaceDN w:val="0"/>
              <w:adjustRightInd w:val="0"/>
              <w:jc w:val="center"/>
              <w:textAlignment w:val="baseline"/>
              <w:rPr>
                <w:rFonts w:cs="Arial"/>
              </w:rPr>
            </w:pPr>
            <w:r w:rsidRPr="00B01F76">
              <w:rPr>
                <w:rFonts w:cs="Arial"/>
              </w:rPr>
              <w:t>70</w:t>
            </w:r>
          </w:p>
        </w:tc>
        <w:tc>
          <w:tcPr>
            <w:tcW w:w="1417" w:type="dxa"/>
          </w:tcPr>
          <w:p w:rsidR="003C49D5" w:rsidRPr="00B01F76" w:rsidRDefault="003C49D5" w:rsidP="0068340D">
            <w:pPr>
              <w:overflowPunct w:val="0"/>
              <w:autoSpaceDE w:val="0"/>
              <w:autoSpaceDN w:val="0"/>
              <w:adjustRightInd w:val="0"/>
              <w:jc w:val="center"/>
              <w:textAlignment w:val="baseline"/>
              <w:rPr>
                <w:rFonts w:cs="Arial"/>
              </w:rPr>
            </w:pPr>
            <w:r w:rsidRPr="00B01F76">
              <w:rPr>
                <w:rFonts w:cs="Arial"/>
              </w:rPr>
              <w:t>70</w:t>
            </w:r>
          </w:p>
        </w:tc>
      </w:tr>
      <w:tr w:rsidR="003C49D5" w:rsidRPr="00B01F76" w:rsidTr="0068340D">
        <w:tc>
          <w:tcPr>
            <w:tcW w:w="4678" w:type="dxa"/>
          </w:tcPr>
          <w:p w:rsidR="003C49D5" w:rsidRPr="00B01F76" w:rsidRDefault="003C49D5" w:rsidP="0068340D">
            <w:pPr>
              <w:overflowPunct w:val="0"/>
              <w:autoSpaceDE w:val="0"/>
              <w:autoSpaceDN w:val="0"/>
              <w:adjustRightInd w:val="0"/>
              <w:jc w:val="both"/>
              <w:textAlignment w:val="baseline"/>
              <w:rPr>
                <w:rFonts w:cs="Arial"/>
              </w:rPr>
            </w:pPr>
            <w:r w:rsidRPr="00B01F76">
              <w:rPr>
                <w:rFonts w:cs="Arial"/>
              </w:rPr>
              <w:t>Placement learning</w:t>
            </w:r>
          </w:p>
        </w:tc>
        <w:tc>
          <w:tcPr>
            <w:tcW w:w="1418" w:type="dxa"/>
          </w:tcPr>
          <w:p w:rsidR="003C49D5" w:rsidRPr="00B01F76" w:rsidRDefault="003C49D5" w:rsidP="0068340D">
            <w:pPr>
              <w:overflowPunct w:val="0"/>
              <w:autoSpaceDE w:val="0"/>
              <w:autoSpaceDN w:val="0"/>
              <w:adjustRightInd w:val="0"/>
              <w:jc w:val="center"/>
              <w:textAlignment w:val="baseline"/>
              <w:rPr>
                <w:rFonts w:cs="Arial"/>
              </w:rPr>
            </w:pPr>
          </w:p>
        </w:tc>
        <w:tc>
          <w:tcPr>
            <w:tcW w:w="1417" w:type="dxa"/>
          </w:tcPr>
          <w:p w:rsidR="003C49D5" w:rsidRPr="00B01F76" w:rsidRDefault="003C49D5" w:rsidP="0068340D">
            <w:pPr>
              <w:overflowPunct w:val="0"/>
              <w:autoSpaceDE w:val="0"/>
              <w:autoSpaceDN w:val="0"/>
              <w:adjustRightInd w:val="0"/>
              <w:jc w:val="center"/>
              <w:textAlignment w:val="baseline"/>
              <w:rPr>
                <w:rFonts w:cs="Arial"/>
              </w:rPr>
            </w:pPr>
          </w:p>
        </w:tc>
      </w:tr>
      <w:tr w:rsidR="003C49D5" w:rsidRPr="00B01F76" w:rsidTr="0068340D">
        <w:tc>
          <w:tcPr>
            <w:tcW w:w="4678" w:type="dxa"/>
          </w:tcPr>
          <w:p w:rsidR="003C49D5" w:rsidRPr="00B01F76" w:rsidRDefault="003C49D5" w:rsidP="0068340D">
            <w:pPr>
              <w:overflowPunct w:val="0"/>
              <w:autoSpaceDE w:val="0"/>
              <w:autoSpaceDN w:val="0"/>
              <w:adjustRightInd w:val="0"/>
              <w:jc w:val="both"/>
              <w:textAlignment w:val="baseline"/>
              <w:rPr>
                <w:rFonts w:cs="Arial"/>
              </w:rPr>
            </w:pPr>
            <w:r w:rsidRPr="00B01F76">
              <w:rPr>
                <w:rFonts w:cs="Arial"/>
                <w:b/>
              </w:rPr>
              <w:t>TOTAL</w:t>
            </w:r>
          </w:p>
        </w:tc>
        <w:tc>
          <w:tcPr>
            <w:tcW w:w="1418" w:type="dxa"/>
          </w:tcPr>
          <w:p w:rsidR="003C49D5" w:rsidRPr="00B01F76" w:rsidRDefault="003C49D5" w:rsidP="0068340D">
            <w:pPr>
              <w:overflowPunct w:val="0"/>
              <w:autoSpaceDE w:val="0"/>
              <w:autoSpaceDN w:val="0"/>
              <w:adjustRightInd w:val="0"/>
              <w:jc w:val="center"/>
              <w:textAlignment w:val="baseline"/>
              <w:rPr>
                <w:rFonts w:cs="Arial"/>
                <w:b/>
              </w:rPr>
            </w:pPr>
            <w:r w:rsidRPr="00B01F76">
              <w:rPr>
                <w:rFonts w:cs="Arial"/>
                <w:b/>
              </w:rPr>
              <w:t>100</w:t>
            </w:r>
          </w:p>
        </w:tc>
        <w:tc>
          <w:tcPr>
            <w:tcW w:w="1417" w:type="dxa"/>
          </w:tcPr>
          <w:p w:rsidR="003C49D5" w:rsidRPr="00B01F76" w:rsidRDefault="003C49D5" w:rsidP="0068340D">
            <w:pPr>
              <w:overflowPunct w:val="0"/>
              <w:autoSpaceDE w:val="0"/>
              <w:autoSpaceDN w:val="0"/>
              <w:adjustRightInd w:val="0"/>
              <w:jc w:val="center"/>
              <w:textAlignment w:val="baseline"/>
              <w:rPr>
                <w:rFonts w:cs="Arial"/>
                <w:b/>
              </w:rPr>
            </w:pPr>
            <w:r w:rsidRPr="00B01F76">
              <w:rPr>
                <w:rFonts w:cs="Arial"/>
                <w:b/>
              </w:rPr>
              <w:t>100%</w:t>
            </w:r>
          </w:p>
        </w:tc>
      </w:tr>
    </w:tbl>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01F76">
        <w:rPr>
          <w:rFonts w:cs="Arial"/>
          <w:b/>
        </w:rPr>
        <w:t>ASSESSMENT</w:t>
      </w:r>
    </w:p>
    <w:p w:rsidR="003C49D5" w:rsidRPr="00B01F76" w:rsidRDefault="003C49D5" w:rsidP="003C49D5">
      <w:pPr>
        <w:overflowPunct w:val="0"/>
        <w:autoSpaceDE w:val="0"/>
        <w:autoSpaceDN w:val="0"/>
        <w:adjustRightInd w:val="0"/>
        <w:jc w:val="both"/>
        <w:textAlignment w:val="baseline"/>
        <w:rPr>
          <w:rFonts w:cs="Arial"/>
          <w:b/>
        </w:rPr>
      </w:pPr>
    </w:p>
    <w:p w:rsidR="003C49D5" w:rsidRPr="00B01F76" w:rsidRDefault="003C49D5" w:rsidP="003C49D5">
      <w:pPr>
        <w:overflowPunct w:val="0"/>
        <w:autoSpaceDE w:val="0"/>
        <w:autoSpaceDN w:val="0"/>
        <w:adjustRightInd w:val="0"/>
        <w:jc w:val="both"/>
        <w:textAlignment w:val="baseline"/>
        <w:rPr>
          <w:rFonts w:cs="Arial"/>
          <w:b/>
        </w:rPr>
      </w:pPr>
      <w:r w:rsidRPr="00B01F76">
        <w:rPr>
          <w:rFonts w:cs="Arial"/>
          <w:b/>
        </w:rPr>
        <w:t>Assessment Component 1 – 100%</w:t>
      </w:r>
    </w:p>
    <w:p w:rsidR="003C49D5" w:rsidRPr="00B01F76" w:rsidRDefault="003C49D5" w:rsidP="003C49D5">
      <w:pPr>
        <w:overflowPunct w:val="0"/>
        <w:autoSpaceDE w:val="0"/>
        <w:autoSpaceDN w:val="0"/>
        <w:adjustRightInd w:val="0"/>
        <w:jc w:val="both"/>
        <w:textAlignment w:val="baseline"/>
        <w:rPr>
          <w:rFonts w:cs="Arial"/>
          <w:b/>
        </w:rPr>
      </w:pPr>
    </w:p>
    <w:p w:rsidR="003C49D5" w:rsidRDefault="003C49D5" w:rsidP="003C49D5">
      <w:pPr>
        <w:overflowPunct w:val="0"/>
        <w:autoSpaceDE w:val="0"/>
        <w:autoSpaceDN w:val="0"/>
        <w:adjustRightInd w:val="0"/>
        <w:jc w:val="both"/>
        <w:textAlignment w:val="baseline"/>
        <w:rPr>
          <w:rFonts w:cs="Arial"/>
        </w:rPr>
      </w:pPr>
      <w:r w:rsidRPr="00B01F76">
        <w:rPr>
          <w:rFonts w:cs="Arial"/>
        </w:rPr>
        <w:t>Coursework (</w:t>
      </w:r>
      <w:r>
        <w:rPr>
          <w:rFonts w:cs="Arial"/>
        </w:rPr>
        <w:t xml:space="preserve">Nominal </w:t>
      </w:r>
      <w:r w:rsidRPr="00B01F76">
        <w:rPr>
          <w:rFonts w:cs="Arial"/>
        </w:rPr>
        <w:t>3000 words)</w:t>
      </w:r>
    </w:p>
    <w:p w:rsidR="003C49D5" w:rsidRDefault="003C49D5" w:rsidP="003C49D5">
      <w:pPr>
        <w:overflowPunct w:val="0"/>
        <w:autoSpaceDE w:val="0"/>
        <w:autoSpaceDN w:val="0"/>
        <w:adjustRightInd w:val="0"/>
        <w:jc w:val="both"/>
        <w:textAlignment w:val="baseline"/>
        <w:rPr>
          <w:rFonts w:cs="Arial"/>
        </w:rPr>
      </w:pPr>
    </w:p>
    <w:p w:rsidR="003C49D5" w:rsidRPr="00B01F76" w:rsidRDefault="003C49D5" w:rsidP="003C49D5">
      <w:pPr>
        <w:tabs>
          <w:tab w:val="left" w:pos="720"/>
          <w:tab w:val="left" w:pos="1440"/>
          <w:tab w:val="left" w:pos="2160"/>
          <w:tab w:val="left" w:pos="2880"/>
        </w:tabs>
        <w:overflowPunct w:val="0"/>
        <w:autoSpaceDE w:val="0"/>
        <w:autoSpaceDN w:val="0"/>
        <w:adjustRightInd w:val="0"/>
        <w:textAlignment w:val="baseline"/>
        <w:rPr>
          <w:rFonts w:cs="Arial"/>
          <w:b/>
        </w:rPr>
      </w:pPr>
      <w:r w:rsidRPr="00B01F76">
        <w:rPr>
          <w:rFonts w:cs="Arial"/>
          <w:b/>
        </w:rPr>
        <w:t>EDUCATION FOR SUSTAINABLE DEVELOPMENT (ESD)</w:t>
      </w:r>
    </w:p>
    <w:p w:rsidR="003C49D5" w:rsidRPr="00B01F76" w:rsidRDefault="003C49D5" w:rsidP="003C49D5">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18"/>
        <w:tblW w:w="0" w:type="auto"/>
        <w:tblLook w:val="04A0" w:firstRow="1" w:lastRow="0" w:firstColumn="1" w:lastColumn="0" w:noHBand="0" w:noVBand="1"/>
      </w:tblPr>
      <w:tblGrid>
        <w:gridCol w:w="8523"/>
      </w:tblGrid>
      <w:tr w:rsidR="003C49D5" w:rsidRPr="00B01F76" w:rsidTr="004355FA">
        <w:tc>
          <w:tcPr>
            <w:tcW w:w="8523" w:type="dxa"/>
          </w:tcPr>
          <w:p w:rsidR="003C49D5" w:rsidRPr="00B01F76" w:rsidRDefault="003C49D5" w:rsidP="0068340D">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rPr>
            </w:pPr>
            <w:r w:rsidRPr="00B01F76">
              <w:rPr>
                <w:rFonts w:cs="Arial"/>
              </w:rPr>
              <w:t xml:space="preserve">The module develops: </w:t>
            </w:r>
          </w:p>
          <w:p w:rsidR="003C49D5" w:rsidRPr="00B01F76" w:rsidRDefault="003C49D5" w:rsidP="003C49D5">
            <w:pPr>
              <w:numPr>
                <w:ilvl w:val="0"/>
                <w:numId w:val="8"/>
              </w:numPr>
              <w:tabs>
                <w:tab w:val="left" w:pos="720"/>
                <w:tab w:val="left" w:pos="1440"/>
                <w:tab w:val="left" w:pos="2160"/>
                <w:tab w:val="left" w:pos="2880"/>
              </w:tabs>
              <w:overflowPunct w:val="0"/>
              <w:autoSpaceDE w:val="0"/>
              <w:autoSpaceDN w:val="0"/>
              <w:adjustRightInd w:val="0"/>
              <w:spacing w:before="240"/>
              <w:jc w:val="both"/>
              <w:textAlignment w:val="baseline"/>
              <w:rPr>
                <w:rFonts w:cs="Arial"/>
              </w:rPr>
            </w:pPr>
            <w:r w:rsidRPr="00B01F76">
              <w:rPr>
                <w:rFonts w:cs="Arial"/>
              </w:rPr>
              <w:t>Students who are capable of envisioning alternative futures; most specifically with regard to classroom practice and how this relates to educational settings.</w:t>
            </w:r>
          </w:p>
          <w:p w:rsidR="003C49D5" w:rsidRPr="00B01F76" w:rsidRDefault="003C49D5" w:rsidP="003C49D5">
            <w:pPr>
              <w:numPr>
                <w:ilvl w:val="0"/>
                <w:numId w:val="8"/>
              </w:numPr>
              <w:tabs>
                <w:tab w:val="left" w:pos="720"/>
                <w:tab w:val="left" w:pos="1276"/>
                <w:tab w:val="left" w:pos="1440"/>
                <w:tab w:val="left" w:pos="2880"/>
              </w:tabs>
              <w:overflowPunct w:val="0"/>
              <w:autoSpaceDE w:val="0"/>
              <w:autoSpaceDN w:val="0"/>
              <w:adjustRightInd w:val="0"/>
              <w:spacing w:before="240"/>
              <w:jc w:val="both"/>
              <w:textAlignment w:val="baseline"/>
              <w:rPr>
                <w:rFonts w:cs="Arial"/>
              </w:rPr>
            </w:pPr>
            <w:r w:rsidRPr="00B01F76">
              <w:rPr>
                <w:rFonts w:cs="Arial"/>
              </w:rPr>
              <w:t>Participatory engagement with classroom based research and the impact of evidence based practice on their own development is in line with the recommendations for the successful future of education (Donaldson 2015, Furlong 2015)</w:t>
            </w:r>
          </w:p>
          <w:p w:rsidR="003C49D5" w:rsidRPr="00B01F76" w:rsidRDefault="003C49D5" w:rsidP="003C49D5">
            <w:pPr>
              <w:numPr>
                <w:ilvl w:val="0"/>
                <w:numId w:val="8"/>
              </w:numPr>
              <w:tabs>
                <w:tab w:val="left" w:pos="1276"/>
                <w:tab w:val="left" w:pos="1440"/>
                <w:tab w:val="left" w:pos="2160"/>
                <w:tab w:val="left" w:pos="2880"/>
              </w:tabs>
              <w:overflowPunct w:val="0"/>
              <w:autoSpaceDE w:val="0"/>
              <w:autoSpaceDN w:val="0"/>
              <w:adjustRightInd w:val="0"/>
              <w:spacing w:before="240"/>
              <w:jc w:val="both"/>
              <w:textAlignment w:val="baseline"/>
              <w:rPr>
                <w:rFonts w:cs="Arial"/>
              </w:rPr>
            </w:pPr>
            <w:r w:rsidRPr="00B01F76">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3C49D5" w:rsidRPr="00B01F76" w:rsidRDefault="003C49D5" w:rsidP="0068340D">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rsidR="003C49D5" w:rsidRPr="00B01F76" w:rsidRDefault="003C49D5" w:rsidP="003C49D5">
      <w:pPr>
        <w:tabs>
          <w:tab w:val="left" w:pos="720"/>
          <w:tab w:val="left" w:pos="1440"/>
          <w:tab w:val="left" w:pos="2160"/>
          <w:tab w:val="left" w:pos="2880"/>
        </w:tabs>
        <w:overflowPunct w:val="0"/>
        <w:autoSpaceDE w:val="0"/>
        <w:autoSpaceDN w:val="0"/>
        <w:adjustRightInd w:val="0"/>
        <w:textAlignment w:val="baseline"/>
        <w:rPr>
          <w:rFonts w:cs="Arial"/>
          <w:b/>
        </w:rPr>
      </w:pPr>
    </w:p>
    <w:p w:rsidR="003C49D5" w:rsidRPr="00B01F76"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t>READING LIST</w:t>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B01F76">
        <w:rPr>
          <w:rFonts w:cs="Arial"/>
          <w:b/>
        </w:rPr>
        <w:t>Essential</w:t>
      </w: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01F76">
        <w:rPr>
          <w:rFonts w:cs="Arial"/>
        </w:rPr>
        <w:t xml:space="preserve">Megginson, D. and Whitaker, V. (2007), </w:t>
      </w:r>
      <w:r w:rsidRPr="00B01F76">
        <w:rPr>
          <w:rFonts w:cs="Arial"/>
          <w:u w:val="single"/>
        </w:rPr>
        <w:t>Continuing Professional Development</w:t>
      </w:r>
      <w:r w:rsidRPr="00B01F76">
        <w:rPr>
          <w:rFonts w:cs="Arial"/>
        </w:rPr>
        <w:t>, 2</w:t>
      </w:r>
      <w:r w:rsidRPr="00B01F76">
        <w:rPr>
          <w:rFonts w:cs="Arial"/>
          <w:vertAlign w:val="superscript"/>
        </w:rPr>
        <w:t>nd</w:t>
      </w:r>
      <w:r w:rsidRPr="00B01F76">
        <w:rPr>
          <w:rFonts w:cs="Arial"/>
        </w:rPr>
        <w:t xml:space="preserve"> Ed., London: CIPD.</w:t>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01F76">
        <w:rPr>
          <w:rFonts w:cs="Arial"/>
        </w:rPr>
        <w:t xml:space="preserve">Moon, J. A. (2000), </w:t>
      </w:r>
      <w:r w:rsidRPr="00B01F76">
        <w:rPr>
          <w:rFonts w:cs="Arial"/>
          <w:u w:val="single"/>
        </w:rPr>
        <w:t>Reflection in Learning and Professional Development: Theory and Practice</w:t>
      </w:r>
      <w:r w:rsidRPr="00B01F76">
        <w:rPr>
          <w:rFonts w:cs="Arial"/>
        </w:rPr>
        <w:t>, Abingdon: Routledge.</w:t>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01F76">
        <w:rPr>
          <w:rFonts w:cs="Arial"/>
        </w:rPr>
        <w:t xml:space="preserve">Mullins, L. J. (2013), </w:t>
      </w:r>
      <w:r w:rsidRPr="00B01F76">
        <w:rPr>
          <w:rFonts w:cs="Arial"/>
          <w:u w:val="single"/>
        </w:rPr>
        <w:t>Management and Organisational Behaviour</w:t>
      </w:r>
      <w:r w:rsidRPr="00B01F76">
        <w:rPr>
          <w:rFonts w:cs="Arial"/>
        </w:rPr>
        <w:t>, 10</w:t>
      </w:r>
      <w:r w:rsidRPr="00B01F76">
        <w:rPr>
          <w:rFonts w:cs="Arial"/>
          <w:vertAlign w:val="superscript"/>
        </w:rPr>
        <w:t>th</w:t>
      </w:r>
      <w:r w:rsidRPr="00B01F76">
        <w:rPr>
          <w:rFonts w:cs="Arial"/>
        </w:rPr>
        <w:t xml:space="preserve"> Ed., Harlow: Pearson Education Limited.</w:t>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01F76">
        <w:rPr>
          <w:rFonts w:cs="Arial"/>
        </w:rPr>
        <w:lastRenderedPageBreak/>
        <w:t xml:space="preserve">Scales, P., Pickering, J., Senior, L., Headley, K., Garner, P. and Boulton, H. (2011), </w:t>
      </w:r>
      <w:r w:rsidRPr="00B01F76">
        <w:rPr>
          <w:rFonts w:cs="Arial"/>
          <w:u w:val="single"/>
        </w:rPr>
        <w:t>Continuing Professional Development in the Lifelong Learning Sector</w:t>
      </w:r>
      <w:r w:rsidRPr="00B01F76">
        <w:rPr>
          <w:rFonts w:cs="Arial"/>
        </w:rPr>
        <w:t>, Maidenhead: Open University Press.</w:t>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01F76">
        <w:rPr>
          <w:rFonts w:cs="Arial"/>
          <w:b/>
        </w:rPr>
        <w:t>Recommended</w:t>
      </w: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01F76">
        <w:rPr>
          <w:rFonts w:cs="Arial"/>
        </w:rPr>
        <w:t xml:space="preserve">Armstrong, M. and Taylor, S. (2014), </w:t>
      </w:r>
      <w:r w:rsidRPr="00B01F76">
        <w:rPr>
          <w:rFonts w:cs="Arial"/>
          <w:u w:val="single"/>
        </w:rPr>
        <w:t>Armstrong’s Handbook of Human Resource Management Practice</w:t>
      </w:r>
      <w:r w:rsidRPr="00B01F76">
        <w:rPr>
          <w:rFonts w:cs="Arial"/>
        </w:rPr>
        <w:t>, 13</w:t>
      </w:r>
      <w:r w:rsidRPr="00B01F76">
        <w:rPr>
          <w:rFonts w:cs="Arial"/>
          <w:vertAlign w:val="superscript"/>
        </w:rPr>
        <w:t>th</w:t>
      </w:r>
      <w:r w:rsidRPr="00B01F76">
        <w:rPr>
          <w:rFonts w:cs="Arial"/>
        </w:rPr>
        <w:t xml:space="preserve"> Ed., London: Kogan Page.</w:t>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01F76">
        <w:rPr>
          <w:rFonts w:cs="Arial"/>
        </w:rPr>
        <w:t xml:space="preserve">Petty, G. (2014), </w:t>
      </w:r>
      <w:r w:rsidRPr="00B01F76">
        <w:rPr>
          <w:rFonts w:cs="Arial"/>
          <w:u w:val="single"/>
        </w:rPr>
        <w:t>Teaching Today</w:t>
      </w:r>
      <w:r w:rsidRPr="00B01F76">
        <w:rPr>
          <w:rFonts w:cs="Arial"/>
        </w:rPr>
        <w:t>, 5</w:t>
      </w:r>
      <w:r w:rsidRPr="00B01F76">
        <w:rPr>
          <w:rFonts w:cs="Arial"/>
          <w:vertAlign w:val="superscript"/>
        </w:rPr>
        <w:t>th</w:t>
      </w:r>
      <w:r w:rsidRPr="00B01F76">
        <w:rPr>
          <w:rFonts w:cs="Arial"/>
        </w:rPr>
        <w:t xml:space="preserve"> Ed., Oxford: Oxford University Press.</w:t>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01F76">
        <w:rPr>
          <w:rFonts w:cs="Arial"/>
        </w:rPr>
        <w:t xml:space="preserve">Reece, I. and Walker, S. (2007), </w:t>
      </w:r>
      <w:r w:rsidRPr="00B01F76">
        <w:rPr>
          <w:rFonts w:cs="Arial"/>
          <w:u w:val="single"/>
        </w:rPr>
        <w:t>Teaching, Training and Learning: A Practical Guide</w:t>
      </w:r>
      <w:r w:rsidRPr="00B01F76">
        <w:rPr>
          <w:rFonts w:cs="Arial"/>
        </w:rPr>
        <w:t>, 6</w:t>
      </w:r>
      <w:r w:rsidRPr="00B01F76">
        <w:rPr>
          <w:rFonts w:cs="Arial"/>
          <w:vertAlign w:val="superscript"/>
        </w:rPr>
        <w:t>th</w:t>
      </w:r>
      <w:r w:rsidRPr="00B01F76">
        <w:rPr>
          <w:rFonts w:cs="Arial"/>
        </w:rPr>
        <w:t xml:space="preserve"> Ed., Sunderland: Business Education Publishers.</w:t>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B01F76">
        <w:rPr>
          <w:rFonts w:cs="Arial"/>
          <w:b/>
        </w:rPr>
        <w:t>Background</w:t>
      </w:r>
    </w:p>
    <w:p w:rsidR="003C49D5" w:rsidRPr="00B01F76" w:rsidRDefault="003C49D5" w:rsidP="003C49D5">
      <w:pPr>
        <w:overflowPunct w:val="0"/>
        <w:autoSpaceDE w:val="0"/>
        <w:autoSpaceDN w:val="0"/>
        <w:adjustRightInd w:val="0"/>
        <w:jc w:val="both"/>
        <w:textAlignment w:val="baseline"/>
        <w:rPr>
          <w:rFonts w:cs="Arial"/>
        </w:rPr>
      </w:pP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01F76">
        <w:rPr>
          <w:rFonts w:cs="Arial"/>
        </w:rPr>
        <w:t xml:space="preserve">Steward, A. (2009), </w:t>
      </w:r>
      <w:r w:rsidRPr="00B01F76">
        <w:rPr>
          <w:rFonts w:cs="Arial"/>
          <w:u w:val="single"/>
        </w:rPr>
        <w:t>Continuing Your Professional Development in Lifelong Learning</w:t>
      </w:r>
      <w:r w:rsidRPr="00B01F76">
        <w:rPr>
          <w:rFonts w:cs="Arial"/>
        </w:rPr>
        <w:t>, London: Continuum International Publishing.</w:t>
      </w:r>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B01F76">
        <w:rPr>
          <w:rFonts w:cs="Arial"/>
          <w:b/>
        </w:rPr>
        <w:t xml:space="preserve">Journals </w:t>
      </w: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01F76">
        <w:rPr>
          <w:rFonts w:cs="Arial"/>
        </w:rPr>
        <w:t>Creativity Research Journal</w:t>
      </w: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01F76">
        <w:rPr>
          <w:rFonts w:cs="Arial"/>
        </w:rPr>
        <w:t>Education and Training</w:t>
      </w: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01F76">
        <w:rPr>
          <w:rFonts w:cs="Arial"/>
        </w:rPr>
        <w:t>Educational Assessment</w:t>
      </w: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01F76">
        <w:rPr>
          <w:rFonts w:cs="Arial"/>
        </w:rPr>
        <w:t>Educational Assessment, Evaluation and Accountability</w:t>
      </w: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01F76">
        <w:rPr>
          <w:rFonts w:cs="Arial"/>
        </w:rPr>
        <w:t>Journal of Further and Higher Education</w:t>
      </w: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01F76">
        <w:rPr>
          <w:rFonts w:cs="Arial"/>
        </w:rPr>
        <w:t>Journal of Knowledge Management</w:t>
      </w: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01F76">
        <w:rPr>
          <w:rFonts w:cs="Arial"/>
        </w:rPr>
        <w:t>Journal of Social Research and Evaluation</w:t>
      </w: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01F76">
        <w:rPr>
          <w:rFonts w:cs="Arial"/>
        </w:rPr>
        <w:t>Journal of Vocational Education and Training</w:t>
      </w: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01F76">
        <w:rPr>
          <w:rFonts w:cs="Arial"/>
        </w:rPr>
        <w:t>The Management of Higher Education</w:t>
      </w:r>
    </w:p>
    <w:p w:rsidR="004355FA" w:rsidRDefault="004355FA"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B01F76">
        <w:rPr>
          <w:rFonts w:cs="Arial"/>
          <w:b/>
        </w:rPr>
        <w:t>Websites</w:t>
      </w: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01F76">
        <w:rPr>
          <w:rFonts w:cs="Arial"/>
        </w:rPr>
        <w:t xml:space="preserve">Estyn – </w:t>
      </w:r>
      <w:hyperlink r:id="rId13" w:history="1">
        <w:r w:rsidRPr="00B01F76">
          <w:rPr>
            <w:rFonts w:cs="Arial"/>
            <w:color w:val="0000FF"/>
            <w:u w:val="single"/>
          </w:rPr>
          <w:t>www.estyn.gov.wales</w:t>
        </w:r>
      </w:hyperlink>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B01F76">
        <w:rPr>
          <w:rFonts w:cs="Arial"/>
        </w:rPr>
        <w:t xml:space="preserve">National Foundation for Education Research – </w:t>
      </w:r>
      <w:hyperlink r:id="rId14" w:history="1">
        <w:r w:rsidRPr="00B01F76">
          <w:rPr>
            <w:rFonts w:cs="Arial"/>
            <w:color w:val="0000FF"/>
            <w:u w:val="single"/>
          </w:rPr>
          <w:t>www.nfer.ac.uk</w:t>
        </w:r>
      </w:hyperlink>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color w:val="0000FF"/>
          <w:u w:val="single"/>
        </w:rPr>
      </w:pPr>
      <w:r w:rsidRPr="00B01F76">
        <w:rPr>
          <w:rFonts w:cs="Arial"/>
        </w:rPr>
        <w:t xml:space="preserve">Higher Education Academy – </w:t>
      </w:r>
      <w:hyperlink r:id="rId15" w:history="1">
        <w:r w:rsidRPr="00B01F76">
          <w:rPr>
            <w:rFonts w:cs="Arial"/>
            <w:color w:val="0000FF"/>
            <w:u w:val="single"/>
          </w:rPr>
          <w:t>www.heacademy.ac.uk</w:t>
        </w:r>
      </w:hyperlink>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B01F76">
        <w:rPr>
          <w:rFonts w:cs="Arial"/>
        </w:rPr>
        <w:t xml:space="preserve">Welsh Government – </w:t>
      </w:r>
      <w:hyperlink r:id="rId16" w:history="1">
        <w:r w:rsidRPr="00B01F76">
          <w:rPr>
            <w:rFonts w:cs="Arial"/>
            <w:color w:val="0000FF"/>
            <w:u w:val="single"/>
          </w:rPr>
          <w:t>www.gov.wales</w:t>
        </w:r>
      </w:hyperlink>
    </w:p>
    <w:p w:rsidR="003C49D5" w:rsidRPr="00B01F76"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p>
    <w:p w:rsidR="003C49D5" w:rsidRPr="00B01F76"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B01F76">
        <w:rPr>
          <w:rFonts w:cs="Arial"/>
          <w:b/>
        </w:rPr>
        <w:t xml:space="preserve"> </w:t>
      </w:r>
    </w:p>
    <w:p w:rsidR="003C49D5" w:rsidRDefault="003C49D5" w:rsidP="003C49D5">
      <w:pPr>
        <w:overflowPunct w:val="0"/>
        <w:autoSpaceDE w:val="0"/>
        <w:autoSpaceDN w:val="0"/>
        <w:adjustRightInd w:val="0"/>
        <w:jc w:val="both"/>
        <w:textAlignment w:val="baseline"/>
        <w:rPr>
          <w:rFonts w:cs="Arial"/>
        </w:rPr>
      </w:pPr>
    </w:p>
    <w:p w:rsidR="003C49D5" w:rsidRDefault="003C49D5" w:rsidP="003C49D5">
      <w:pPr>
        <w:overflowPunct w:val="0"/>
        <w:autoSpaceDE w:val="0"/>
        <w:autoSpaceDN w:val="0"/>
        <w:adjustRightInd w:val="0"/>
        <w:jc w:val="both"/>
        <w:textAlignment w:val="baseline"/>
        <w:rPr>
          <w:rFonts w:cs="Arial"/>
        </w:rPr>
      </w:pPr>
    </w:p>
    <w:p w:rsidR="003C49D5" w:rsidRPr="00BA47AD" w:rsidRDefault="003C49D5" w:rsidP="003C49D5">
      <w:pPr>
        <w:overflowPunct w:val="0"/>
        <w:autoSpaceDE w:val="0"/>
        <w:autoSpaceDN w:val="0"/>
        <w:adjustRightInd w:val="0"/>
        <w:jc w:val="both"/>
        <w:textAlignment w:val="baseline"/>
        <w:rPr>
          <w:rFonts w:cs="Arial"/>
        </w:rPr>
      </w:pPr>
    </w:p>
    <w:p w:rsidR="003C49D5" w:rsidRDefault="003C49D5" w:rsidP="003C49D5">
      <w:pPr>
        <w:rPr>
          <w:rFonts w:cs="Arial"/>
          <w:b/>
        </w:rPr>
      </w:pPr>
      <w:r>
        <w:rPr>
          <w:rFonts w:cs="Arial"/>
          <w:b/>
        </w:rPr>
        <w:br w:type="page"/>
      </w:r>
    </w:p>
    <w:p w:rsidR="003C49D5" w:rsidRPr="00120A00"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20A00">
        <w:rPr>
          <w:rFonts w:cs="Arial"/>
          <w:b/>
        </w:rPr>
        <w:lastRenderedPageBreak/>
        <w:t>MODULE CODE:</w:t>
      </w:r>
      <w:r w:rsidRPr="00120A00">
        <w:rPr>
          <w:rFonts w:cs="Arial"/>
          <w:b/>
        </w:rPr>
        <w:tab/>
      </w:r>
      <w:r w:rsidR="003B2F9E">
        <w:rPr>
          <w:rFonts w:cs="Arial"/>
          <w:b/>
        </w:rPr>
        <w:t>M7X02283</w:t>
      </w:r>
    </w:p>
    <w:p w:rsidR="003C49D5" w:rsidRPr="00120A00" w:rsidRDefault="003C49D5" w:rsidP="003C49D5">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120A00">
        <w:rPr>
          <w:rFonts w:cs="Arial"/>
          <w:b/>
        </w:rPr>
        <w:t>TITLE:</w:t>
      </w:r>
      <w:r w:rsidRPr="00120A00">
        <w:rPr>
          <w:rFonts w:cs="Arial"/>
          <w:b/>
        </w:rPr>
        <w:tab/>
      </w:r>
      <w:r w:rsidRPr="00120A00">
        <w:rPr>
          <w:rFonts w:cs="Arial"/>
          <w:b/>
        </w:rPr>
        <w:tab/>
      </w:r>
      <w:r w:rsidRPr="00120A00">
        <w:rPr>
          <w:rFonts w:cs="Arial"/>
          <w:b/>
        </w:rPr>
        <w:tab/>
        <w:t>E-Learning</w:t>
      </w:r>
    </w:p>
    <w:p w:rsidR="003C49D5" w:rsidRPr="00120A00"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t>DATED:</w:t>
      </w:r>
      <w:r>
        <w:rPr>
          <w:rFonts w:cs="Arial"/>
          <w:b/>
        </w:rPr>
        <w:tab/>
      </w:r>
      <w:r>
        <w:rPr>
          <w:rFonts w:cs="Arial"/>
          <w:b/>
        </w:rPr>
        <w:tab/>
        <w:t>JULY</w:t>
      </w:r>
      <w:r w:rsidR="003C49D5" w:rsidRPr="00120A00">
        <w:rPr>
          <w:rFonts w:cs="Arial"/>
          <w:b/>
        </w:rPr>
        <w:t xml:space="preserve"> 2016</w:t>
      </w:r>
      <w:r w:rsidR="003C49D5" w:rsidRPr="00120A00">
        <w:rPr>
          <w:rFonts w:ascii="Times New Roman" w:hAnsi="Times New Roman"/>
          <w:b/>
          <w:sz w:val="24"/>
        </w:rPr>
        <w:fldChar w:fldCharType="begin"/>
      </w:r>
      <w:r w:rsidR="003C49D5" w:rsidRPr="00120A00">
        <w:rPr>
          <w:rFonts w:ascii="Times New Roman" w:hAnsi="Times New Roman"/>
          <w:b/>
          <w:sz w:val="24"/>
        </w:rPr>
        <w:instrText xml:space="preserve"> FILLIN  DD/MM/YYYY  \* MERGEFORMAT </w:instrText>
      </w:r>
      <w:r w:rsidR="003C49D5" w:rsidRPr="00120A00">
        <w:rPr>
          <w:rFonts w:ascii="Times New Roman" w:hAnsi="Times New Roman"/>
          <w:b/>
          <w:sz w:val="24"/>
        </w:rPr>
        <w:fldChar w:fldCharType="end"/>
      </w:r>
    </w:p>
    <w:p w:rsidR="003C49D5" w:rsidRPr="00120A00"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120A00"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20A00">
        <w:rPr>
          <w:rFonts w:cs="Arial"/>
          <w:b/>
        </w:rPr>
        <w:t xml:space="preserve">LEVEL:  </w:t>
      </w:r>
      <w:r w:rsidRPr="00120A00">
        <w:rPr>
          <w:rFonts w:cs="Arial"/>
          <w:b/>
        </w:rPr>
        <w:tab/>
      </w:r>
      <w:r w:rsidRPr="00120A00">
        <w:rPr>
          <w:rFonts w:cs="Arial"/>
          <w:b/>
        </w:rPr>
        <w:tab/>
        <w:t>7</w:t>
      </w:r>
      <w:r w:rsidRPr="00120A00">
        <w:rPr>
          <w:rFonts w:cs="Arial"/>
          <w:b/>
        </w:rPr>
        <w:tab/>
      </w:r>
    </w:p>
    <w:p w:rsidR="003C49D5" w:rsidRPr="00120A00"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20A00">
        <w:rPr>
          <w:rFonts w:cs="Arial"/>
          <w:b/>
        </w:rPr>
        <w:t>CREDITS:</w:t>
      </w:r>
      <w:r w:rsidRPr="00120A00">
        <w:rPr>
          <w:rFonts w:cs="Arial"/>
          <w:b/>
        </w:rPr>
        <w:tab/>
      </w:r>
      <w:r w:rsidRPr="00120A00">
        <w:rPr>
          <w:rFonts w:cs="Arial"/>
          <w:b/>
        </w:rPr>
        <w:tab/>
        <w:t>10</w:t>
      </w:r>
      <w:r w:rsidRPr="00120A00">
        <w:rPr>
          <w:rFonts w:cs="Arial"/>
          <w:b/>
        </w:rPr>
        <w:tab/>
      </w:r>
    </w:p>
    <w:p w:rsidR="003C49D5" w:rsidRPr="00120A00"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120A00" w:rsidRDefault="003C49D5" w:rsidP="003C49D5">
      <w:pPr>
        <w:pBdr>
          <w:bottom w:val="single" w:sz="6" w:space="1" w:color="auto"/>
        </w:pBdr>
        <w:overflowPunct w:val="0"/>
        <w:autoSpaceDE w:val="0"/>
        <w:autoSpaceDN w:val="0"/>
        <w:adjustRightInd w:val="0"/>
        <w:jc w:val="both"/>
        <w:textAlignment w:val="baseline"/>
        <w:rPr>
          <w:rFonts w:cs="Arial"/>
        </w:rPr>
      </w:pPr>
      <w:r w:rsidRPr="00120A00">
        <w:rPr>
          <w:rFonts w:cs="Arial"/>
          <w:b/>
        </w:rPr>
        <w:t>JACS CODE:</w:t>
      </w:r>
      <w:r w:rsidRPr="00120A00">
        <w:rPr>
          <w:rFonts w:cs="Arial"/>
          <w:b/>
        </w:rPr>
        <w:tab/>
      </w:r>
      <w:r w:rsidRPr="00120A00">
        <w:rPr>
          <w:rFonts w:cs="Arial"/>
          <w:b/>
        </w:rPr>
        <w:tab/>
        <w:t>X340</w:t>
      </w:r>
    </w:p>
    <w:p w:rsidR="003C49D5" w:rsidRPr="00120A00" w:rsidRDefault="003C49D5" w:rsidP="003C49D5">
      <w:pPr>
        <w:pBdr>
          <w:bottom w:val="single" w:sz="6" w:space="1" w:color="auto"/>
        </w:pBdr>
        <w:overflowPunct w:val="0"/>
        <w:autoSpaceDE w:val="0"/>
        <w:autoSpaceDN w:val="0"/>
        <w:adjustRightInd w:val="0"/>
        <w:jc w:val="both"/>
        <w:textAlignment w:val="baseline"/>
        <w:rPr>
          <w:rFonts w:cs="Arial"/>
        </w:rPr>
      </w:pPr>
    </w:p>
    <w:p w:rsidR="003C49D5" w:rsidRPr="00120A00" w:rsidRDefault="003C49D5" w:rsidP="003C49D5">
      <w:pPr>
        <w:overflowPunct w:val="0"/>
        <w:autoSpaceDE w:val="0"/>
        <w:autoSpaceDN w:val="0"/>
        <w:adjustRightInd w:val="0"/>
        <w:jc w:val="both"/>
        <w:textAlignment w:val="baseline"/>
        <w:rPr>
          <w:rFonts w:cs="Arial"/>
          <w:b/>
        </w:rPr>
      </w:pPr>
    </w:p>
    <w:p w:rsidR="003C49D5" w:rsidRPr="00120A00" w:rsidRDefault="003C49D5" w:rsidP="003C49D5">
      <w:pPr>
        <w:overflowPunct w:val="0"/>
        <w:autoSpaceDE w:val="0"/>
        <w:autoSpaceDN w:val="0"/>
        <w:adjustRightInd w:val="0"/>
        <w:jc w:val="both"/>
        <w:textAlignment w:val="baseline"/>
        <w:rPr>
          <w:rFonts w:cs="Arial"/>
          <w:b/>
        </w:rPr>
      </w:pPr>
      <w:r w:rsidRPr="00120A00">
        <w:rPr>
          <w:rFonts w:cs="Arial"/>
          <w:b/>
        </w:rPr>
        <w:t>AIM(S)</w:t>
      </w:r>
    </w:p>
    <w:p w:rsidR="003C49D5" w:rsidRPr="00120A00" w:rsidRDefault="003C49D5" w:rsidP="003C49D5">
      <w:pPr>
        <w:numPr>
          <w:ilvl w:val="0"/>
          <w:numId w:val="6"/>
        </w:numPr>
        <w:overflowPunct w:val="0"/>
        <w:autoSpaceDE w:val="0"/>
        <w:autoSpaceDN w:val="0"/>
        <w:adjustRightInd w:val="0"/>
        <w:spacing w:before="240"/>
        <w:ind w:left="851" w:hanging="567"/>
        <w:jc w:val="both"/>
        <w:textAlignment w:val="baseline"/>
        <w:rPr>
          <w:rFonts w:cs="Arial"/>
          <w:b/>
        </w:rPr>
      </w:pPr>
      <w:r w:rsidRPr="00120A00">
        <w:rPr>
          <w:rFonts w:cs="Arial"/>
        </w:rPr>
        <w:t>To provide learners with a conceptual knowledge of blended learning through the incorporation of electronic teaching methodologies and identifying their role within post compulsory education.</w:t>
      </w:r>
    </w:p>
    <w:p w:rsidR="003C49D5" w:rsidRPr="00120A00" w:rsidRDefault="003C49D5" w:rsidP="003C49D5">
      <w:pPr>
        <w:numPr>
          <w:ilvl w:val="0"/>
          <w:numId w:val="6"/>
        </w:numPr>
        <w:overflowPunct w:val="0"/>
        <w:autoSpaceDE w:val="0"/>
        <w:autoSpaceDN w:val="0"/>
        <w:adjustRightInd w:val="0"/>
        <w:spacing w:before="240"/>
        <w:ind w:left="851" w:hanging="567"/>
        <w:jc w:val="both"/>
        <w:textAlignment w:val="baseline"/>
        <w:rPr>
          <w:rFonts w:cs="Arial"/>
          <w:b/>
        </w:rPr>
      </w:pPr>
      <w:r w:rsidRPr="00120A00">
        <w:rPr>
          <w:rFonts w:cs="Arial"/>
        </w:rPr>
        <w:t>To enable learners to appropriately implement the use of e-learning within their teaching and to reflect upon the use of e-learning as an adjunct to traditional teaching methods within PCET.</w:t>
      </w:r>
    </w:p>
    <w:p w:rsidR="003C49D5" w:rsidRPr="00120A00" w:rsidRDefault="003C49D5" w:rsidP="003C49D5">
      <w:pPr>
        <w:overflowPunct w:val="0"/>
        <w:autoSpaceDE w:val="0"/>
        <w:autoSpaceDN w:val="0"/>
        <w:adjustRightInd w:val="0"/>
        <w:jc w:val="center"/>
        <w:textAlignment w:val="baseline"/>
        <w:rPr>
          <w:rFonts w:cs="Arial"/>
          <w:b/>
        </w:rPr>
      </w:pPr>
    </w:p>
    <w:p w:rsidR="003C49D5" w:rsidRPr="00120A00" w:rsidRDefault="003C49D5" w:rsidP="003C49D5">
      <w:pPr>
        <w:overflowPunct w:val="0"/>
        <w:autoSpaceDE w:val="0"/>
        <w:autoSpaceDN w:val="0"/>
        <w:adjustRightInd w:val="0"/>
        <w:jc w:val="both"/>
        <w:textAlignment w:val="baseline"/>
        <w:rPr>
          <w:rFonts w:cs="Arial"/>
          <w:b/>
        </w:rPr>
      </w:pPr>
      <w:r w:rsidRPr="00120A00">
        <w:rPr>
          <w:rFonts w:cs="Arial"/>
          <w:b/>
        </w:rPr>
        <w:t>LEARNING OUTCOMES</w:t>
      </w:r>
    </w:p>
    <w:p w:rsidR="003C49D5" w:rsidRPr="00120A00" w:rsidRDefault="003C49D5" w:rsidP="003C49D5">
      <w:pPr>
        <w:overflowPunct w:val="0"/>
        <w:autoSpaceDE w:val="0"/>
        <w:autoSpaceDN w:val="0"/>
        <w:adjustRightInd w:val="0"/>
        <w:jc w:val="both"/>
        <w:textAlignment w:val="baseline"/>
        <w:rPr>
          <w:rFonts w:cs="Arial"/>
          <w:b/>
        </w:rPr>
      </w:pPr>
    </w:p>
    <w:p w:rsidR="003C49D5" w:rsidRPr="00120A00" w:rsidRDefault="003C49D5" w:rsidP="003C49D5">
      <w:pPr>
        <w:overflowPunct w:val="0"/>
        <w:autoSpaceDE w:val="0"/>
        <w:autoSpaceDN w:val="0"/>
        <w:adjustRightInd w:val="0"/>
        <w:jc w:val="both"/>
        <w:textAlignment w:val="baseline"/>
        <w:rPr>
          <w:rFonts w:cs="Arial"/>
        </w:rPr>
      </w:pPr>
      <w:r w:rsidRPr="00120A00">
        <w:rPr>
          <w:rFonts w:cs="Arial"/>
        </w:rPr>
        <w:t xml:space="preserve">Upon the successful completion of this module, the student should be able to demonstrate the ability to: </w:t>
      </w:r>
    </w:p>
    <w:p w:rsidR="003C49D5" w:rsidRPr="00120A00" w:rsidRDefault="003C49D5" w:rsidP="003C49D5">
      <w:pPr>
        <w:overflowPunct w:val="0"/>
        <w:autoSpaceDE w:val="0"/>
        <w:autoSpaceDN w:val="0"/>
        <w:adjustRightInd w:val="0"/>
        <w:jc w:val="both"/>
        <w:textAlignment w:val="baseline"/>
        <w:rPr>
          <w:rFonts w:cs="Arial"/>
        </w:rPr>
      </w:pPr>
    </w:p>
    <w:p w:rsidR="003C49D5" w:rsidRPr="00120A00" w:rsidRDefault="003C49D5" w:rsidP="003C49D5">
      <w:pPr>
        <w:numPr>
          <w:ilvl w:val="0"/>
          <w:numId w:val="6"/>
        </w:numPr>
        <w:overflowPunct w:val="0"/>
        <w:autoSpaceDE w:val="0"/>
        <w:autoSpaceDN w:val="0"/>
        <w:adjustRightInd w:val="0"/>
        <w:contextualSpacing/>
        <w:jc w:val="both"/>
        <w:textAlignment w:val="baseline"/>
        <w:rPr>
          <w:rFonts w:cs="Arial"/>
        </w:rPr>
      </w:pPr>
      <w:r w:rsidRPr="00120A00">
        <w:rPr>
          <w:rFonts w:cs="Arial"/>
        </w:rPr>
        <w:t>Demonstrate competence in the use of e-learning applications to enhance teaching and learning.</w:t>
      </w:r>
    </w:p>
    <w:p w:rsidR="003C49D5" w:rsidRPr="00120A00" w:rsidRDefault="003C49D5" w:rsidP="003C49D5">
      <w:pPr>
        <w:numPr>
          <w:ilvl w:val="0"/>
          <w:numId w:val="6"/>
        </w:numPr>
        <w:overflowPunct w:val="0"/>
        <w:autoSpaceDE w:val="0"/>
        <w:autoSpaceDN w:val="0"/>
        <w:adjustRightInd w:val="0"/>
        <w:spacing w:before="240"/>
        <w:jc w:val="both"/>
        <w:textAlignment w:val="baseline"/>
        <w:rPr>
          <w:rFonts w:cs="Arial"/>
        </w:rPr>
      </w:pPr>
      <w:r w:rsidRPr="00120A00">
        <w:rPr>
          <w:rFonts w:cs="Arial"/>
        </w:rPr>
        <w:t>Provide evidence in the use of a wide variety of software applications to support blended learning.</w:t>
      </w:r>
    </w:p>
    <w:p w:rsidR="003C49D5" w:rsidRPr="00120A00" w:rsidRDefault="003C49D5" w:rsidP="003C49D5">
      <w:pPr>
        <w:numPr>
          <w:ilvl w:val="0"/>
          <w:numId w:val="6"/>
        </w:numPr>
        <w:overflowPunct w:val="0"/>
        <w:autoSpaceDE w:val="0"/>
        <w:autoSpaceDN w:val="0"/>
        <w:adjustRightInd w:val="0"/>
        <w:spacing w:before="240"/>
        <w:jc w:val="both"/>
        <w:textAlignment w:val="baseline"/>
        <w:rPr>
          <w:rFonts w:cs="Arial"/>
        </w:rPr>
      </w:pPr>
      <w:r w:rsidRPr="00120A00">
        <w:rPr>
          <w:rFonts w:cs="Arial"/>
        </w:rPr>
        <w:t>Reflect on how the use of e-learning can enhance the learning experience in post compulsory education.</w:t>
      </w:r>
    </w:p>
    <w:p w:rsidR="003C49D5" w:rsidRPr="00120A00" w:rsidRDefault="003C49D5" w:rsidP="003C49D5">
      <w:pPr>
        <w:numPr>
          <w:ilvl w:val="0"/>
          <w:numId w:val="6"/>
        </w:numPr>
        <w:overflowPunct w:val="0"/>
        <w:autoSpaceDE w:val="0"/>
        <w:autoSpaceDN w:val="0"/>
        <w:adjustRightInd w:val="0"/>
        <w:spacing w:before="240"/>
        <w:jc w:val="both"/>
        <w:textAlignment w:val="baseline"/>
        <w:rPr>
          <w:rFonts w:cs="Arial"/>
        </w:rPr>
      </w:pPr>
      <w:r w:rsidRPr="00120A00">
        <w:rPr>
          <w:rFonts w:cs="Arial"/>
        </w:rPr>
        <w:t>Analyse and critically evaluate the appropriate use of e-learning in post compulsory education.</w:t>
      </w:r>
    </w:p>
    <w:p w:rsidR="003C49D5" w:rsidRPr="00120A00" w:rsidRDefault="003C49D5" w:rsidP="003C49D5">
      <w:pPr>
        <w:overflowPunct w:val="0"/>
        <w:autoSpaceDE w:val="0"/>
        <w:autoSpaceDN w:val="0"/>
        <w:adjustRightInd w:val="0"/>
        <w:jc w:val="both"/>
        <w:textAlignment w:val="baseline"/>
        <w:rPr>
          <w:rFonts w:cs="Arial"/>
        </w:rPr>
      </w:pPr>
    </w:p>
    <w:p w:rsidR="003C49D5" w:rsidRPr="00120A00"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20A00">
        <w:rPr>
          <w:rFonts w:cs="Arial"/>
          <w:b/>
        </w:rPr>
        <w:t>INDICATIVE CONTENT</w:t>
      </w:r>
    </w:p>
    <w:p w:rsidR="003C49D5" w:rsidRPr="00120A00"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120A00">
        <w:rPr>
          <w:rFonts w:cs="Arial"/>
        </w:rPr>
        <w:t>Emerging technology – software and applications for the development and support of e-learning</w:t>
      </w:r>
    </w:p>
    <w:p w:rsidR="003C49D5" w:rsidRPr="00120A00"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120A00">
        <w:rPr>
          <w:rFonts w:cs="Arial"/>
        </w:rPr>
        <w:t>Use of Apps to support teaching</w:t>
      </w:r>
    </w:p>
    <w:p w:rsidR="003C49D5" w:rsidRPr="00120A00"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120A00">
        <w:rPr>
          <w:rFonts w:cs="Arial"/>
        </w:rPr>
        <w:t>Virtual learning Environment applications</w:t>
      </w:r>
    </w:p>
    <w:p w:rsidR="003C49D5" w:rsidRPr="00120A00"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120A00">
        <w:rPr>
          <w:rFonts w:cs="Arial"/>
        </w:rPr>
        <w:t>Podcasting</w:t>
      </w:r>
    </w:p>
    <w:p w:rsidR="003C49D5" w:rsidRPr="00120A00"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120A00">
        <w:rPr>
          <w:rFonts w:cs="Arial"/>
        </w:rPr>
        <w:t xml:space="preserve">Web 2.0 technologies </w:t>
      </w:r>
    </w:p>
    <w:p w:rsidR="003C49D5" w:rsidRPr="00120A00"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120A00">
        <w:rPr>
          <w:rFonts w:cs="Arial"/>
        </w:rPr>
        <w:t>Video casting</w:t>
      </w:r>
    </w:p>
    <w:p w:rsidR="003C49D5" w:rsidRPr="00120A00"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120A00">
        <w:rPr>
          <w:rFonts w:cs="Arial"/>
        </w:rPr>
        <w:t>The use of technology to provide materials appropriate to e-learning and the motivation needed for successful e-learning</w:t>
      </w:r>
    </w:p>
    <w:p w:rsidR="003C49D5" w:rsidRPr="00120A00"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120A00">
        <w:rPr>
          <w:rFonts w:cs="Arial"/>
        </w:rPr>
        <w:lastRenderedPageBreak/>
        <w:t>The use of e-portfolios to assist assessment and recording of information</w:t>
      </w:r>
    </w:p>
    <w:p w:rsidR="003C49D5" w:rsidRPr="00120A00"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120A00">
        <w:rPr>
          <w:rFonts w:cs="Arial"/>
        </w:rPr>
        <w:t>The use of Wikis and blogs to enhance learning</w:t>
      </w:r>
    </w:p>
    <w:p w:rsidR="003C49D5" w:rsidRPr="00120A00"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120A00">
        <w:rPr>
          <w:rFonts w:cs="Arial"/>
        </w:rPr>
        <w:t>Legal and ethical considerations in the use of e-learning</w:t>
      </w:r>
    </w:p>
    <w:p w:rsidR="003C49D5" w:rsidRPr="00120A00" w:rsidRDefault="003C49D5" w:rsidP="003C49D5">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3C49D5" w:rsidRPr="00120A00"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20A00">
        <w:rPr>
          <w:rFonts w:cs="Arial"/>
          <w:b/>
        </w:rPr>
        <w:t>LEARNING AND TEACHING STRATEGY</w:t>
      </w:r>
    </w:p>
    <w:p w:rsidR="003C49D5" w:rsidRPr="00120A00" w:rsidRDefault="003C49D5" w:rsidP="003C49D5">
      <w:pPr>
        <w:overflowPunct w:val="0"/>
        <w:autoSpaceDE w:val="0"/>
        <w:autoSpaceDN w:val="0"/>
        <w:adjustRightInd w:val="0"/>
        <w:jc w:val="both"/>
        <w:textAlignment w:val="baseline"/>
        <w:rPr>
          <w:rFonts w:cs="Arial"/>
          <w:b/>
        </w:rPr>
      </w:pPr>
    </w:p>
    <w:p w:rsidR="003C49D5" w:rsidRPr="00120A00" w:rsidRDefault="003C49D5" w:rsidP="003C49D5">
      <w:pPr>
        <w:overflowPunct w:val="0"/>
        <w:autoSpaceDE w:val="0"/>
        <w:autoSpaceDN w:val="0"/>
        <w:adjustRightInd w:val="0"/>
        <w:jc w:val="both"/>
        <w:textAlignment w:val="baseline"/>
        <w:rPr>
          <w:rFonts w:cs="Arial"/>
        </w:rPr>
      </w:pPr>
      <w:r w:rsidRPr="00120A00">
        <w:rPr>
          <w:rFonts w:cs="Arial"/>
        </w:rPr>
        <w:t>The module aims to offer a balance between theory and practice with an emphasis on practical application within a workshop environment which will then be supported through a distance learning strategy.</w:t>
      </w:r>
    </w:p>
    <w:p w:rsidR="003C49D5" w:rsidRPr="00120A00" w:rsidRDefault="003C49D5" w:rsidP="003C49D5">
      <w:pPr>
        <w:overflowPunct w:val="0"/>
        <w:autoSpaceDE w:val="0"/>
        <w:autoSpaceDN w:val="0"/>
        <w:adjustRightInd w:val="0"/>
        <w:jc w:val="both"/>
        <w:textAlignment w:val="baseline"/>
        <w:rPr>
          <w:rFonts w:cs="Arial"/>
          <w:b/>
        </w:rPr>
      </w:pPr>
    </w:p>
    <w:p w:rsidR="003C49D5" w:rsidRPr="00120A00" w:rsidRDefault="003C49D5" w:rsidP="003C49D5">
      <w:pPr>
        <w:numPr>
          <w:ilvl w:val="0"/>
          <w:numId w:val="7"/>
        </w:numPr>
        <w:overflowPunct w:val="0"/>
        <w:autoSpaceDE w:val="0"/>
        <w:autoSpaceDN w:val="0"/>
        <w:adjustRightInd w:val="0"/>
        <w:contextualSpacing/>
        <w:jc w:val="both"/>
        <w:textAlignment w:val="baseline"/>
        <w:rPr>
          <w:rFonts w:cs="Arial"/>
        </w:rPr>
      </w:pPr>
      <w:r w:rsidRPr="00120A00">
        <w:rPr>
          <w:rFonts w:cs="Arial"/>
        </w:rPr>
        <w:t>Practical application</w:t>
      </w:r>
    </w:p>
    <w:p w:rsidR="003C49D5" w:rsidRPr="00120A00" w:rsidRDefault="003C49D5" w:rsidP="003C49D5">
      <w:pPr>
        <w:numPr>
          <w:ilvl w:val="0"/>
          <w:numId w:val="7"/>
        </w:numPr>
        <w:overflowPunct w:val="0"/>
        <w:autoSpaceDE w:val="0"/>
        <w:autoSpaceDN w:val="0"/>
        <w:adjustRightInd w:val="0"/>
        <w:contextualSpacing/>
        <w:jc w:val="both"/>
        <w:textAlignment w:val="baseline"/>
        <w:rPr>
          <w:rFonts w:cs="Arial"/>
        </w:rPr>
      </w:pPr>
      <w:r w:rsidRPr="00120A00">
        <w:rPr>
          <w:rFonts w:cs="Arial"/>
        </w:rPr>
        <w:t>Supported self-study</w:t>
      </w:r>
    </w:p>
    <w:p w:rsidR="003C49D5" w:rsidRPr="00120A00" w:rsidRDefault="003C49D5" w:rsidP="003C49D5">
      <w:pPr>
        <w:numPr>
          <w:ilvl w:val="0"/>
          <w:numId w:val="7"/>
        </w:numPr>
        <w:overflowPunct w:val="0"/>
        <w:autoSpaceDE w:val="0"/>
        <w:autoSpaceDN w:val="0"/>
        <w:adjustRightInd w:val="0"/>
        <w:contextualSpacing/>
        <w:jc w:val="both"/>
        <w:textAlignment w:val="baseline"/>
        <w:rPr>
          <w:rFonts w:cs="Arial"/>
        </w:rPr>
      </w:pPr>
      <w:r w:rsidRPr="00120A00">
        <w:rPr>
          <w:rFonts w:cs="Arial"/>
        </w:rPr>
        <w:t>E-learning</w:t>
      </w:r>
    </w:p>
    <w:p w:rsidR="003C49D5" w:rsidRPr="00120A00" w:rsidRDefault="003C49D5" w:rsidP="003C49D5">
      <w:pPr>
        <w:numPr>
          <w:ilvl w:val="0"/>
          <w:numId w:val="7"/>
        </w:numPr>
        <w:overflowPunct w:val="0"/>
        <w:autoSpaceDE w:val="0"/>
        <w:autoSpaceDN w:val="0"/>
        <w:adjustRightInd w:val="0"/>
        <w:contextualSpacing/>
        <w:jc w:val="both"/>
        <w:textAlignment w:val="baseline"/>
        <w:rPr>
          <w:rFonts w:cs="Arial"/>
        </w:rPr>
      </w:pPr>
      <w:r w:rsidRPr="00120A00">
        <w:rPr>
          <w:rFonts w:cs="Arial"/>
        </w:rPr>
        <w:t>Exposition</w:t>
      </w:r>
    </w:p>
    <w:p w:rsidR="003C49D5" w:rsidRPr="00120A00" w:rsidRDefault="003C49D5" w:rsidP="003C49D5">
      <w:pPr>
        <w:numPr>
          <w:ilvl w:val="0"/>
          <w:numId w:val="7"/>
        </w:numPr>
        <w:overflowPunct w:val="0"/>
        <w:autoSpaceDE w:val="0"/>
        <w:autoSpaceDN w:val="0"/>
        <w:adjustRightInd w:val="0"/>
        <w:contextualSpacing/>
        <w:jc w:val="both"/>
        <w:textAlignment w:val="baseline"/>
        <w:rPr>
          <w:rFonts w:cs="Arial"/>
        </w:rPr>
      </w:pPr>
      <w:r w:rsidRPr="00120A00">
        <w:rPr>
          <w:rFonts w:cs="Arial"/>
        </w:rPr>
        <w:t>Discussion</w:t>
      </w:r>
    </w:p>
    <w:p w:rsidR="003C49D5" w:rsidRPr="00120A00" w:rsidRDefault="003C49D5" w:rsidP="003C49D5">
      <w:pPr>
        <w:numPr>
          <w:ilvl w:val="0"/>
          <w:numId w:val="7"/>
        </w:numPr>
        <w:overflowPunct w:val="0"/>
        <w:autoSpaceDE w:val="0"/>
        <w:autoSpaceDN w:val="0"/>
        <w:adjustRightInd w:val="0"/>
        <w:contextualSpacing/>
        <w:jc w:val="both"/>
        <w:textAlignment w:val="baseline"/>
        <w:rPr>
          <w:rFonts w:cs="Arial"/>
        </w:rPr>
      </w:pPr>
      <w:r w:rsidRPr="00120A00">
        <w:rPr>
          <w:rFonts w:cs="Arial"/>
        </w:rPr>
        <w:t>Peer teaching and learning</w:t>
      </w:r>
    </w:p>
    <w:p w:rsidR="003C49D5" w:rsidRPr="00120A00" w:rsidRDefault="003C49D5" w:rsidP="003C49D5">
      <w:pPr>
        <w:overflowPunct w:val="0"/>
        <w:autoSpaceDE w:val="0"/>
        <w:autoSpaceDN w:val="0"/>
        <w:adjustRightInd w:val="0"/>
        <w:spacing w:before="120"/>
        <w:jc w:val="both"/>
        <w:textAlignment w:val="baseline"/>
        <w:rPr>
          <w:rFonts w:cs="Arial"/>
        </w:rPr>
      </w:pPr>
      <w:r w:rsidRPr="00120A00">
        <w:rPr>
          <w:rFonts w:cs="Arial"/>
        </w:rPr>
        <w:t>The allocation of teaching to deliver the module is:</w:t>
      </w:r>
    </w:p>
    <w:p w:rsidR="003C49D5" w:rsidRPr="00120A00" w:rsidRDefault="003C49D5" w:rsidP="003C49D5">
      <w:pPr>
        <w:overflowPunct w:val="0"/>
        <w:autoSpaceDE w:val="0"/>
        <w:autoSpaceDN w:val="0"/>
        <w:adjustRightInd w:val="0"/>
        <w:jc w:val="both"/>
        <w:textAlignment w:val="baseline"/>
        <w:rPr>
          <w:rFonts w:cs="Arial"/>
        </w:rPr>
      </w:pPr>
    </w:p>
    <w:tbl>
      <w:tblPr>
        <w:tblStyle w:val="TableGrid19"/>
        <w:tblW w:w="0" w:type="auto"/>
        <w:tblInd w:w="108" w:type="dxa"/>
        <w:tblLayout w:type="fixed"/>
        <w:tblLook w:val="04A0" w:firstRow="1" w:lastRow="0" w:firstColumn="1" w:lastColumn="0" w:noHBand="0" w:noVBand="1"/>
      </w:tblPr>
      <w:tblGrid>
        <w:gridCol w:w="4678"/>
        <w:gridCol w:w="1418"/>
        <w:gridCol w:w="1417"/>
      </w:tblGrid>
      <w:tr w:rsidR="003C49D5" w:rsidRPr="00120A00" w:rsidTr="0068340D">
        <w:tc>
          <w:tcPr>
            <w:tcW w:w="4678" w:type="dxa"/>
            <w:tcBorders>
              <w:top w:val="single" w:sz="4" w:space="0" w:color="auto"/>
              <w:left w:val="single" w:sz="4" w:space="0" w:color="auto"/>
            </w:tcBorders>
          </w:tcPr>
          <w:p w:rsidR="003C49D5" w:rsidRPr="00120A00" w:rsidRDefault="003C49D5" w:rsidP="0068340D">
            <w:pPr>
              <w:overflowPunct w:val="0"/>
              <w:autoSpaceDE w:val="0"/>
              <w:autoSpaceDN w:val="0"/>
              <w:adjustRightInd w:val="0"/>
              <w:jc w:val="both"/>
              <w:textAlignment w:val="baseline"/>
              <w:rPr>
                <w:rFonts w:cs="Arial"/>
                <w:b/>
              </w:rPr>
            </w:pPr>
            <w:r w:rsidRPr="00120A00">
              <w:rPr>
                <w:rFonts w:cs="Arial"/>
                <w:b/>
              </w:rPr>
              <w:t>Activity type</w:t>
            </w:r>
          </w:p>
        </w:tc>
        <w:tc>
          <w:tcPr>
            <w:tcW w:w="1418" w:type="dxa"/>
            <w:tcBorders>
              <w:top w:val="single" w:sz="4" w:space="0" w:color="auto"/>
            </w:tcBorders>
          </w:tcPr>
          <w:p w:rsidR="003C49D5" w:rsidRPr="00120A00" w:rsidRDefault="003C49D5" w:rsidP="0068340D">
            <w:pPr>
              <w:overflowPunct w:val="0"/>
              <w:autoSpaceDE w:val="0"/>
              <w:autoSpaceDN w:val="0"/>
              <w:adjustRightInd w:val="0"/>
              <w:jc w:val="center"/>
              <w:textAlignment w:val="baseline"/>
              <w:rPr>
                <w:rFonts w:cs="Arial"/>
                <w:b/>
              </w:rPr>
            </w:pPr>
            <w:r w:rsidRPr="00120A00">
              <w:rPr>
                <w:rFonts w:cs="Arial"/>
                <w:b/>
              </w:rPr>
              <w:t>Hours</w:t>
            </w:r>
          </w:p>
        </w:tc>
        <w:tc>
          <w:tcPr>
            <w:tcW w:w="1417" w:type="dxa"/>
            <w:tcBorders>
              <w:top w:val="single" w:sz="4" w:space="0" w:color="auto"/>
            </w:tcBorders>
          </w:tcPr>
          <w:p w:rsidR="003C49D5" w:rsidRPr="00120A00" w:rsidRDefault="003C49D5" w:rsidP="0068340D">
            <w:pPr>
              <w:overflowPunct w:val="0"/>
              <w:autoSpaceDE w:val="0"/>
              <w:autoSpaceDN w:val="0"/>
              <w:adjustRightInd w:val="0"/>
              <w:jc w:val="center"/>
              <w:textAlignment w:val="baseline"/>
              <w:rPr>
                <w:rFonts w:cs="Arial"/>
                <w:b/>
              </w:rPr>
            </w:pPr>
            <w:r w:rsidRPr="00120A00">
              <w:rPr>
                <w:rFonts w:cs="Arial"/>
                <w:b/>
              </w:rPr>
              <w:t>Percentage</w:t>
            </w:r>
          </w:p>
        </w:tc>
      </w:tr>
      <w:tr w:rsidR="003C49D5" w:rsidRPr="00120A00" w:rsidTr="0068340D">
        <w:tc>
          <w:tcPr>
            <w:tcW w:w="4678" w:type="dxa"/>
          </w:tcPr>
          <w:p w:rsidR="003C49D5" w:rsidRPr="00120A00" w:rsidRDefault="003C49D5" w:rsidP="0068340D">
            <w:pPr>
              <w:overflowPunct w:val="0"/>
              <w:autoSpaceDE w:val="0"/>
              <w:autoSpaceDN w:val="0"/>
              <w:adjustRightInd w:val="0"/>
              <w:jc w:val="both"/>
              <w:textAlignment w:val="baseline"/>
              <w:rPr>
                <w:rFonts w:cs="Arial"/>
              </w:rPr>
            </w:pPr>
            <w:r w:rsidRPr="00120A00">
              <w:rPr>
                <w:rFonts w:cs="Arial"/>
              </w:rPr>
              <w:t>Scheduled learning</w:t>
            </w:r>
          </w:p>
        </w:tc>
        <w:tc>
          <w:tcPr>
            <w:tcW w:w="1418" w:type="dxa"/>
          </w:tcPr>
          <w:p w:rsidR="003C49D5" w:rsidRPr="00120A00" w:rsidRDefault="003C49D5" w:rsidP="0068340D">
            <w:pPr>
              <w:overflowPunct w:val="0"/>
              <w:autoSpaceDE w:val="0"/>
              <w:autoSpaceDN w:val="0"/>
              <w:adjustRightInd w:val="0"/>
              <w:jc w:val="center"/>
              <w:textAlignment w:val="baseline"/>
              <w:rPr>
                <w:rFonts w:cs="Arial"/>
              </w:rPr>
            </w:pPr>
            <w:r w:rsidRPr="00120A00">
              <w:rPr>
                <w:rFonts w:cs="Arial"/>
              </w:rPr>
              <w:t>30</w:t>
            </w:r>
          </w:p>
        </w:tc>
        <w:tc>
          <w:tcPr>
            <w:tcW w:w="1417" w:type="dxa"/>
          </w:tcPr>
          <w:p w:rsidR="003C49D5" w:rsidRPr="00120A00" w:rsidRDefault="003C49D5" w:rsidP="0068340D">
            <w:pPr>
              <w:overflowPunct w:val="0"/>
              <w:autoSpaceDE w:val="0"/>
              <w:autoSpaceDN w:val="0"/>
              <w:adjustRightInd w:val="0"/>
              <w:jc w:val="center"/>
              <w:textAlignment w:val="baseline"/>
              <w:rPr>
                <w:rFonts w:cs="Arial"/>
              </w:rPr>
            </w:pPr>
            <w:r w:rsidRPr="00120A00">
              <w:rPr>
                <w:rFonts w:cs="Arial"/>
              </w:rPr>
              <w:t>30</w:t>
            </w:r>
          </w:p>
        </w:tc>
      </w:tr>
      <w:tr w:rsidR="003C49D5" w:rsidRPr="00120A00" w:rsidTr="0068340D">
        <w:tc>
          <w:tcPr>
            <w:tcW w:w="4678" w:type="dxa"/>
          </w:tcPr>
          <w:p w:rsidR="003C49D5" w:rsidRPr="00120A00" w:rsidRDefault="003C49D5" w:rsidP="0068340D">
            <w:pPr>
              <w:overflowPunct w:val="0"/>
              <w:autoSpaceDE w:val="0"/>
              <w:autoSpaceDN w:val="0"/>
              <w:adjustRightInd w:val="0"/>
              <w:jc w:val="both"/>
              <w:textAlignment w:val="baseline"/>
              <w:rPr>
                <w:rFonts w:cs="Arial"/>
              </w:rPr>
            </w:pPr>
            <w:r w:rsidRPr="00120A00">
              <w:rPr>
                <w:rFonts w:cs="Arial"/>
              </w:rPr>
              <w:t>Independent learning</w:t>
            </w:r>
          </w:p>
        </w:tc>
        <w:tc>
          <w:tcPr>
            <w:tcW w:w="1418" w:type="dxa"/>
          </w:tcPr>
          <w:p w:rsidR="003C49D5" w:rsidRPr="00120A00" w:rsidRDefault="003C49D5" w:rsidP="0068340D">
            <w:pPr>
              <w:overflowPunct w:val="0"/>
              <w:autoSpaceDE w:val="0"/>
              <w:autoSpaceDN w:val="0"/>
              <w:adjustRightInd w:val="0"/>
              <w:jc w:val="center"/>
              <w:textAlignment w:val="baseline"/>
              <w:rPr>
                <w:rFonts w:cs="Arial"/>
              </w:rPr>
            </w:pPr>
            <w:r w:rsidRPr="00120A00">
              <w:rPr>
                <w:rFonts w:cs="Arial"/>
              </w:rPr>
              <w:t>70</w:t>
            </w:r>
          </w:p>
        </w:tc>
        <w:tc>
          <w:tcPr>
            <w:tcW w:w="1417" w:type="dxa"/>
          </w:tcPr>
          <w:p w:rsidR="003C49D5" w:rsidRPr="00120A00" w:rsidRDefault="003C49D5" w:rsidP="0068340D">
            <w:pPr>
              <w:overflowPunct w:val="0"/>
              <w:autoSpaceDE w:val="0"/>
              <w:autoSpaceDN w:val="0"/>
              <w:adjustRightInd w:val="0"/>
              <w:jc w:val="center"/>
              <w:textAlignment w:val="baseline"/>
              <w:rPr>
                <w:rFonts w:cs="Arial"/>
              </w:rPr>
            </w:pPr>
            <w:r w:rsidRPr="00120A00">
              <w:rPr>
                <w:rFonts w:cs="Arial"/>
              </w:rPr>
              <w:t>70</w:t>
            </w:r>
          </w:p>
        </w:tc>
      </w:tr>
      <w:tr w:rsidR="003C49D5" w:rsidRPr="00120A00" w:rsidTr="0068340D">
        <w:tc>
          <w:tcPr>
            <w:tcW w:w="4678" w:type="dxa"/>
          </w:tcPr>
          <w:p w:rsidR="003C49D5" w:rsidRPr="00120A00" w:rsidRDefault="003C49D5" w:rsidP="0068340D">
            <w:pPr>
              <w:overflowPunct w:val="0"/>
              <w:autoSpaceDE w:val="0"/>
              <w:autoSpaceDN w:val="0"/>
              <w:adjustRightInd w:val="0"/>
              <w:jc w:val="both"/>
              <w:textAlignment w:val="baseline"/>
              <w:rPr>
                <w:rFonts w:cs="Arial"/>
              </w:rPr>
            </w:pPr>
            <w:r w:rsidRPr="00120A00">
              <w:rPr>
                <w:rFonts w:cs="Arial"/>
              </w:rPr>
              <w:t>Placement learning</w:t>
            </w:r>
          </w:p>
        </w:tc>
        <w:tc>
          <w:tcPr>
            <w:tcW w:w="1418" w:type="dxa"/>
          </w:tcPr>
          <w:p w:rsidR="003C49D5" w:rsidRPr="00120A00" w:rsidRDefault="003C49D5" w:rsidP="0068340D">
            <w:pPr>
              <w:overflowPunct w:val="0"/>
              <w:autoSpaceDE w:val="0"/>
              <w:autoSpaceDN w:val="0"/>
              <w:adjustRightInd w:val="0"/>
              <w:jc w:val="center"/>
              <w:textAlignment w:val="baseline"/>
              <w:rPr>
                <w:rFonts w:cs="Arial"/>
              </w:rPr>
            </w:pPr>
          </w:p>
        </w:tc>
        <w:tc>
          <w:tcPr>
            <w:tcW w:w="1417" w:type="dxa"/>
          </w:tcPr>
          <w:p w:rsidR="003C49D5" w:rsidRPr="00120A00" w:rsidRDefault="003C49D5" w:rsidP="0068340D">
            <w:pPr>
              <w:overflowPunct w:val="0"/>
              <w:autoSpaceDE w:val="0"/>
              <w:autoSpaceDN w:val="0"/>
              <w:adjustRightInd w:val="0"/>
              <w:jc w:val="center"/>
              <w:textAlignment w:val="baseline"/>
              <w:rPr>
                <w:rFonts w:cs="Arial"/>
              </w:rPr>
            </w:pPr>
          </w:p>
        </w:tc>
      </w:tr>
      <w:tr w:rsidR="003C49D5" w:rsidRPr="00120A00" w:rsidTr="0068340D">
        <w:tc>
          <w:tcPr>
            <w:tcW w:w="4678" w:type="dxa"/>
          </w:tcPr>
          <w:p w:rsidR="003C49D5" w:rsidRPr="00120A00" w:rsidRDefault="003C49D5" w:rsidP="0068340D">
            <w:pPr>
              <w:overflowPunct w:val="0"/>
              <w:autoSpaceDE w:val="0"/>
              <w:autoSpaceDN w:val="0"/>
              <w:adjustRightInd w:val="0"/>
              <w:jc w:val="both"/>
              <w:textAlignment w:val="baseline"/>
              <w:rPr>
                <w:rFonts w:cs="Arial"/>
              </w:rPr>
            </w:pPr>
            <w:r w:rsidRPr="00120A00">
              <w:rPr>
                <w:rFonts w:cs="Arial"/>
                <w:b/>
              </w:rPr>
              <w:t>TOTAL</w:t>
            </w:r>
          </w:p>
        </w:tc>
        <w:tc>
          <w:tcPr>
            <w:tcW w:w="1418" w:type="dxa"/>
          </w:tcPr>
          <w:p w:rsidR="003C49D5" w:rsidRPr="00120A00" w:rsidRDefault="003C49D5" w:rsidP="0068340D">
            <w:pPr>
              <w:overflowPunct w:val="0"/>
              <w:autoSpaceDE w:val="0"/>
              <w:autoSpaceDN w:val="0"/>
              <w:adjustRightInd w:val="0"/>
              <w:jc w:val="center"/>
              <w:textAlignment w:val="baseline"/>
              <w:rPr>
                <w:rFonts w:cs="Arial"/>
                <w:b/>
              </w:rPr>
            </w:pPr>
            <w:r w:rsidRPr="00120A00">
              <w:rPr>
                <w:rFonts w:cs="Arial"/>
                <w:b/>
              </w:rPr>
              <w:t>100</w:t>
            </w:r>
          </w:p>
        </w:tc>
        <w:tc>
          <w:tcPr>
            <w:tcW w:w="1417" w:type="dxa"/>
          </w:tcPr>
          <w:p w:rsidR="003C49D5" w:rsidRPr="00120A00" w:rsidRDefault="003C49D5" w:rsidP="0068340D">
            <w:pPr>
              <w:overflowPunct w:val="0"/>
              <w:autoSpaceDE w:val="0"/>
              <w:autoSpaceDN w:val="0"/>
              <w:adjustRightInd w:val="0"/>
              <w:jc w:val="center"/>
              <w:textAlignment w:val="baseline"/>
              <w:rPr>
                <w:rFonts w:cs="Arial"/>
                <w:b/>
              </w:rPr>
            </w:pPr>
            <w:r w:rsidRPr="00120A00">
              <w:rPr>
                <w:rFonts w:cs="Arial"/>
                <w:b/>
              </w:rPr>
              <w:t>100%</w:t>
            </w:r>
          </w:p>
        </w:tc>
      </w:tr>
    </w:tbl>
    <w:p w:rsidR="003C49D5" w:rsidRPr="00120A00"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120A00"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20A00">
        <w:rPr>
          <w:rFonts w:cs="Arial"/>
          <w:b/>
        </w:rPr>
        <w:t>ASSESSMENT</w:t>
      </w:r>
    </w:p>
    <w:p w:rsidR="003C49D5" w:rsidRPr="00120A00" w:rsidRDefault="003C49D5" w:rsidP="003C49D5">
      <w:pPr>
        <w:overflowPunct w:val="0"/>
        <w:autoSpaceDE w:val="0"/>
        <w:autoSpaceDN w:val="0"/>
        <w:adjustRightInd w:val="0"/>
        <w:jc w:val="both"/>
        <w:textAlignment w:val="baseline"/>
        <w:rPr>
          <w:rFonts w:cs="Arial"/>
          <w:b/>
        </w:rPr>
      </w:pPr>
    </w:p>
    <w:p w:rsidR="003C49D5" w:rsidRPr="00120A00" w:rsidRDefault="003C49D5" w:rsidP="003C49D5">
      <w:pPr>
        <w:overflowPunct w:val="0"/>
        <w:autoSpaceDE w:val="0"/>
        <w:autoSpaceDN w:val="0"/>
        <w:adjustRightInd w:val="0"/>
        <w:jc w:val="both"/>
        <w:textAlignment w:val="baseline"/>
        <w:rPr>
          <w:rFonts w:cs="Arial"/>
          <w:b/>
        </w:rPr>
      </w:pPr>
      <w:r w:rsidRPr="00120A00">
        <w:rPr>
          <w:rFonts w:cs="Arial"/>
          <w:b/>
        </w:rPr>
        <w:t>Assessment Component 1 – 100%</w:t>
      </w:r>
    </w:p>
    <w:p w:rsidR="003C49D5" w:rsidRPr="00120A00" w:rsidRDefault="003C49D5" w:rsidP="003C49D5">
      <w:pPr>
        <w:overflowPunct w:val="0"/>
        <w:autoSpaceDE w:val="0"/>
        <w:autoSpaceDN w:val="0"/>
        <w:adjustRightInd w:val="0"/>
        <w:jc w:val="both"/>
        <w:textAlignment w:val="baseline"/>
        <w:rPr>
          <w:rFonts w:cs="Arial"/>
          <w:b/>
        </w:rPr>
      </w:pPr>
    </w:p>
    <w:p w:rsidR="003C49D5" w:rsidRDefault="003C49D5" w:rsidP="003C49D5">
      <w:pPr>
        <w:overflowPunct w:val="0"/>
        <w:autoSpaceDE w:val="0"/>
        <w:autoSpaceDN w:val="0"/>
        <w:adjustRightInd w:val="0"/>
        <w:jc w:val="both"/>
        <w:textAlignment w:val="baseline"/>
        <w:rPr>
          <w:rFonts w:cs="Arial"/>
        </w:rPr>
      </w:pPr>
      <w:r w:rsidRPr="00120A00">
        <w:rPr>
          <w:rFonts w:cs="Arial"/>
        </w:rPr>
        <w:t>Coursework (</w:t>
      </w:r>
      <w:r>
        <w:rPr>
          <w:rFonts w:cs="Arial"/>
        </w:rPr>
        <w:t xml:space="preserve">Nominal </w:t>
      </w:r>
      <w:r w:rsidRPr="00120A00">
        <w:rPr>
          <w:rFonts w:cs="Arial"/>
        </w:rPr>
        <w:t>3000 words)</w:t>
      </w:r>
    </w:p>
    <w:p w:rsidR="003C49D5" w:rsidRDefault="003C49D5" w:rsidP="003C49D5">
      <w:pPr>
        <w:overflowPunct w:val="0"/>
        <w:autoSpaceDE w:val="0"/>
        <w:autoSpaceDN w:val="0"/>
        <w:adjustRightInd w:val="0"/>
        <w:jc w:val="both"/>
        <w:textAlignment w:val="baseline"/>
        <w:rPr>
          <w:rFonts w:cs="Arial"/>
        </w:rPr>
      </w:pPr>
    </w:p>
    <w:p w:rsidR="003C49D5" w:rsidRPr="00120A00" w:rsidRDefault="003C49D5" w:rsidP="003C49D5">
      <w:pPr>
        <w:tabs>
          <w:tab w:val="left" w:pos="720"/>
          <w:tab w:val="left" w:pos="1440"/>
          <w:tab w:val="left" w:pos="2160"/>
          <w:tab w:val="left" w:pos="2880"/>
        </w:tabs>
        <w:overflowPunct w:val="0"/>
        <w:autoSpaceDE w:val="0"/>
        <w:autoSpaceDN w:val="0"/>
        <w:adjustRightInd w:val="0"/>
        <w:textAlignment w:val="baseline"/>
        <w:rPr>
          <w:rFonts w:cs="Arial"/>
          <w:b/>
        </w:rPr>
      </w:pPr>
      <w:r w:rsidRPr="00120A00">
        <w:rPr>
          <w:rFonts w:cs="Arial"/>
          <w:b/>
        </w:rPr>
        <w:t>EDUCATION FOR SUSTAINABLE DEVELOPMENT (ESD)</w:t>
      </w:r>
    </w:p>
    <w:p w:rsidR="003C49D5" w:rsidRPr="00120A00" w:rsidRDefault="003C49D5" w:rsidP="003C49D5">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19"/>
        <w:tblW w:w="0" w:type="auto"/>
        <w:tblLook w:val="04A0" w:firstRow="1" w:lastRow="0" w:firstColumn="1" w:lastColumn="0" w:noHBand="0" w:noVBand="1"/>
      </w:tblPr>
      <w:tblGrid>
        <w:gridCol w:w="8523"/>
      </w:tblGrid>
      <w:tr w:rsidR="003C49D5" w:rsidRPr="00120A00" w:rsidTr="004355FA">
        <w:tc>
          <w:tcPr>
            <w:tcW w:w="8523" w:type="dxa"/>
          </w:tcPr>
          <w:p w:rsidR="003C49D5" w:rsidRPr="00120A00" w:rsidRDefault="003C49D5" w:rsidP="0068340D">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rPr>
            </w:pPr>
            <w:r w:rsidRPr="00120A00">
              <w:rPr>
                <w:rFonts w:cs="Arial"/>
              </w:rPr>
              <w:t xml:space="preserve">The module develops: </w:t>
            </w:r>
          </w:p>
          <w:p w:rsidR="003C49D5" w:rsidRPr="00120A00" w:rsidRDefault="003C49D5" w:rsidP="003C49D5">
            <w:pPr>
              <w:numPr>
                <w:ilvl w:val="0"/>
                <w:numId w:val="8"/>
              </w:numPr>
              <w:tabs>
                <w:tab w:val="left" w:pos="720"/>
                <w:tab w:val="left" w:pos="1440"/>
                <w:tab w:val="left" w:pos="2160"/>
                <w:tab w:val="left" w:pos="2880"/>
              </w:tabs>
              <w:overflowPunct w:val="0"/>
              <w:autoSpaceDE w:val="0"/>
              <w:autoSpaceDN w:val="0"/>
              <w:adjustRightInd w:val="0"/>
              <w:spacing w:before="240"/>
              <w:jc w:val="both"/>
              <w:textAlignment w:val="baseline"/>
              <w:rPr>
                <w:rFonts w:cs="Arial"/>
              </w:rPr>
            </w:pPr>
            <w:r w:rsidRPr="00120A00">
              <w:rPr>
                <w:rFonts w:cs="Arial"/>
              </w:rPr>
              <w:t>Students who are capable of envisioning alternative futures; most specifically with regard to classroom practice and how this relates to educational settings.</w:t>
            </w:r>
          </w:p>
          <w:p w:rsidR="003C49D5" w:rsidRPr="00120A00" w:rsidRDefault="003C49D5" w:rsidP="003C49D5">
            <w:pPr>
              <w:numPr>
                <w:ilvl w:val="0"/>
                <w:numId w:val="8"/>
              </w:numPr>
              <w:tabs>
                <w:tab w:val="left" w:pos="720"/>
                <w:tab w:val="left" w:pos="1276"/>
                <w:tab w:val="left" w:pos="1440"/>
                <w:tab w:val="left" w:pos="2880"/>
              </w:tabs>
              <w:overflowPunct w:val="0"/>
              <w:autoSpaceDE w:val="0"/>
              <w:autoSpaceDN w:val="0"/>
              <w:adjustRightInd w:val="0"/>
              <w:spacing w:before="240"/>
              <w:jc w:val="both"/>
              <w:textAlignment w:val="baseline"/>
              <w:rPr>
                <w:rFonts w:cs="Arial"/>
              </w:rPr>
            </w:pPr>
            <w:r w:rsidRPr="00120A00">
              <w:rPr>
                <w:rFonts w:cs="Arial"/>
              </w:rPr>
              <w:t>Participatory engagement with classroom based research and the impact of evidence based practice on their own development is in line with the recommendations for the successful future of education (Donaldson 2015, Furlong 2015)</w:t>
            </w:r>
          </w:p>
          <w:p w:rsidR="003C49D5" w:rsidRPr="00120A00" w:rsidRDefault="003C49D5" w:rsidP="003C49D5">
            <w:pPr>
              <w:numPr>
                <w:ilvl w:val="0"/>
                <w:numId w:val="8"/>
              </w:numPr>
              <w:tabs>
                <w:tab w:val="left" w:pos="1276"/>
                <w:tab w:val="left" w:pos="1440"/>
                <w:tab w:val="left" w:pos="2160"/>
                <w:tab w:val="left" w:pos="2880"/>
              </w:tabs>
              <w:overflowPunct w:val="0"/>
              <w:autoSpaceDE w:val="0"/>
              <w:autoSpaceDN w:val="0"/>
              <w:adjustRightInd w:val="0"/>
              <w:spacing w:before="240"/>
              <w:jc w:val="both"/>
              <w:textAlignment w:val="baseline"/>
              <w:rPr>
                <w:rFonts w:cs="Arial"/>
              </w:rPr>
            </w:pPr>
            <w:r w:rsidRPr="00120A00">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3C49D5" w:rsidRPr="00120A00" w:rsidRDefault="003C49D5" w:rsidP="0068340D">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rsidR="003C49D5" w:rsidRPr="00120A00" w:rsidRDefault="003C49D5" w:rsidP="003C49D5">
      <w:pPr>
        <w:tabs>
          <w:tab w:val="left" w:pos="720"/>
          <w:tab w:val="left" w:pos="1440"/>
          <w:tab w:val="left" w:pos="2160"/>
          <w:tab w:val="left" w:pos="2880"/>
        </w:tabs>
        <w:overflowPunct w:val="0"/>
        <w:autoSpaceDE w:val="0"/>
        <w:autoSpaceDN w:val="0"/>
        <w:adjustRightInd w:val="0"/>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120A00"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lastRenderedPageBreak/>
        <w:t>READING LIST</w:t>
      </w:r>
    </w:p>
    <w:p w:rsidR="003C49D5" w:rsidRPr="00120A00"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120A00"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20A00">
        <w:rPr>
          <w:rFonts w:cs="Arial"/>
          <w:b/>
        </w:rPr>
        <w:t>Essential</w:t>
      </w:r>
    </w:p>
    <w:p w:rsidR="003C49D5" w:rsidRPr="00120A00"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120A00" w:rsidRDefault="003C49D5" w:rsidP="003C49D5">
      <w:pPr>
        <w:tabs>
          <w:tab w:val="center" w:pos="4819"/>
          <w:tab w:val="right" w:pos="9071"/>
        </w:tabs>
        <w:overflowPunct w:val="0"/>
        <w:autoSpaceDE w:val="0"/>
        <w:autoSpaceDN w:val="0"/>
        <w:adjustRightInd w:val="0"/>
        <w:jc w:val="both"/>
        <w:textAlignment w:val="baseline"/>
        <w:rPr>
          <w:rFonts w:cs="Arial"/>
          <w:noProof/>
        </w:rPr>
      </w:pPr>
      <w:r w:rsidRPr="00120A00">
        <w:rPr>
          <w:rFonts w:cs="Arial"/>
          <w:noProof/>
        </w:rPr>
        <w:t xml:space="preserve">Beetham, H. and Sharpe, R. (2007), </w:t>
      </w:r>
      <w:r w:rsidRPr="00120A00">
        <w:rPr>
          <w:rFonts w:cs="Arial"/>
          <w:iCs/>
          <w:noProof/>
          <w:u w:val="single"/>
        </w:rPr>
        <w:t>Rethinking Pedagogy for a Digital Age: Designing and Delivering E-learning</w:t>
      </w:r>
      <w:r w:rsidRPr="00120A00">
        <w:rPr>
          <w:rFonts w:cs="Arial"/>
          <w:iCs/>
          <w:noProof/>
        </w:rPr>
        <w:t xml:space="preserve">, </w:t>
      </w:r>
      <w:r w:rsidRPr="00120A00">
        <w:rPr>
          <w:rFonts w:cs="Arial"/>
          <w:noProof/>
        </w:rPr>
        <w:t>Oxford: Routledge Falmer</w:t>
      </w:r>
    </w:p>
    <w:p w:rsidR="003C49D5" w:rsidRPr="00120A00" w:rsidRDefault="003C49D5" w:rsidP="003C49D5">
      <w:pPr>
        <w:overflowPunct w:val="0"/>
        <w:autoSpaceDE w:val="0"/>
        <w:autoSpaceDN w:val="0"/>
        <w:adjustRightInd w:val="0"/>
        <w:jc w:val="both"/>
        <w:textAlignment w:val="baseline"/>
        <w:rPr>
          <w:rFonts w:cs="Arial"/>
        </w:rPr>
      </w:pPr>
    </w:p>
    <w:p w:rsidR="003C49D5" w:rsidRPr="00120A00" w:rsidRDefault="003C49D5" w:rsidP="003C49D5">
      <w:pPr>
        <w:tabs>
          <w:tab w:val="center" w:pos="4819"/>
          <w:tab w:val="right" w:pos="9071"/>
        </w:tabs>
        <w:overflowPunct w:val="0"/>
        <w:autoSpaceDE w:val="0"/>
        <w:autoSpaceDN w:val="0"/>
        <w:adjustRightInd w:val="0"/>
        <w:jc w:val="both"/>
        <w:textAlignment w:val="baseline"/>
        <w:rPr>
          <w:rFonts w:cs="Arial"/>
          <w:noProof/>
        </w:rPr>
      </w:pPr>
      <w:r w:rsidRPr="00120A00">
        <w:rPr>
          <w:rFonts w:cs="Arial"/>
          <w:noProof/>
        </w:rPr>
        <w:t xml:space="preserve">Garrsion, D. and Anderson, T. (2002), </w:t>
      </w:r>
      <w:r w:rsidRPr="00120A00">
        <w:rPr>
          <w:rFonts w:cs="Arial"/>
          <w:iCs/>
          <w:noProof/>
          <w:u w:val="single"/>
        </w:rPr>
        <w:t>E-Learning in the 21st Century: A Framework for Research and Practice</w:t>
      </w:r>
      <w:r w:rsidRPr="00120A00">
        <w:rPr>
          <w:rFonts w:cs="Arial"/>
          <w:iCs/>
          <w:noProof/>
        </w:rPr>
        <w:t>, London:</w:t>
      </w:r>
      <w:r w:rsidRPr="00120A00">
        <w:rPr>
          <w:rFonts w:cs="Arial"/>
          <w:noProof/>
        </w:rPr>
        <w:t xml:space="preserve"> Roultledge Falmer</w:t>
      </w:r>
    </w:p>
    <w:p w:rsidR="003C49D5" w:rsidRPr="00120A00" w:rsidRDefault="003C49D5" w:rsidP="003C49D5">
      <w:pPr>
        <w:tabs>
          <w:tab w:val="center" w:pos="4819"/>
          <w:tab w:val="right" w:pos="9071"/>
        </w:tabs>
        <w:overflowPunct w:val="0"/>
        <w:autoSpaceDE w:val="0"/>
        <w:autoSpaceDN w:val="0"/>
        <w:adjustRightInd w:val="0"/>
        <w:jc w:val="both"/>
        <w:textAlignment w:val="baseline"/>
        <w:rPr>
          <w:rFonts w:cs="Arial"/>
          <w:noProof/>
        </w:rPr>
      </w:pPr>
    </w:p>
    <w:p w:rsidR="003C49D5" w:rsidRPr="00120A00" w:rsidRDefault="003C49D5" w:rsidP="003C49D5">
      <w:pPr>
        <w:tabs>
          <w:tab w:val="center" w:pos="4819"/>
          <w:tab w:val="right" w:pos="9071"/>
        </w:tabs>
        <w:overflowPunct w:val="0"/>
        <w:autoSpaceDE w:val="0"/>
        <w:autoSpaceDN w:val="0"/>
        <w:adjustRightInd w:val="0"/>
        <w:jc w:val="both"/>
        <w:textAlignment w:val="baseline"/>
        <w:rPr>
          <w:rFonts w:cs="Arial"/>
          <w:noProof/>
        </w:rPr>
      </w:pPr>
      <w:r w:rsidRPr="00120A00">
        <w:rPr>
          <w:rFonts w:cs="Arial"/>
          <w:noProof/>
        </w:rPr>
        <w:t xml:space="preserve">Garrsion, D. and Vaughan, N. D. (2007), </w:t>
      </w:r>
      <w:r w:rsidRPr="00120A00">
        <w:rPr>
          <w:rFonts w:cs="Arial"/>
          <w:iCs/>
          <w:noProof/>
          <w:u w:val="single"/>
        </w:rPr>
        <w:t>Blended Learning in Higher Education: Framework, Principles, and Guidelines</w:t>
      </w:r>
      <w:r w:rsidRPr="00120A00">
        <w:rPr>
          <w:rFonts w:cs="Arial"/>
          <w:iCs/>
          <w:noProof/>
        </w:rPr>
        <w:t>, San Fransisco:</w:t>
      </w:r>
      <w:r w:rsidRPr="00120A00">
        <w:rPr>
          <w:rFonts w:cs="Arial"/>
          <w:noProof/>
        </w:rPr>
        <w:t xml:space="preserve"> Jossey Bass.</w:t>
      </w:r>
    </w:p>
    <w:p w:rsidR="003C49D5" w:rsidRPr="00120A00" w:rsidRDefault="003C49D5" w:rsidP="003C49D5">
      <w:pPr>
        <w:spacing w:before="100" w:beforeAutospacing="1" w:after="100" w:afterAutospacing="1"/>
        <w:jc w:val="both"/>
        <w:rPr>
          <w:rFonts w:cs="Arial"/>
        </w:rPr>
      </w:pPr>
      <w:r w:rsidRPr="00120A00">
        <w:rPr>
          <w:rFonts w:cs="Arial"/>
        </w:rPr>
        <w:t xml:space="preserve">Davies, J. and Merchant, G. (2009), </w:t>
      </w:r>
      <w:r w:rsidRPr="00120A00">
        <w:rPr>
          <w:rFonts w:cs="Arial"/>
          <w:iCs/>
          <w:u w:val="single"/>
        </w:rPr>
        <w:t>Web 2.0 for Schools</w:t>
      </w:r>
      <w:r w:rsidRPr="00120A00">
        <w:rPr>
          <w:rFonts w:cs="Arial"/>
          <w:iCs/>
        </w:rPr>
        <w:t>,</w:t>
      </w:r>
      <w:r w:rsidRPr="00120A00">
        <w:rPr>
          <w:rFonts w:cs="Arial"/>
          <w:i/>
          <w:iCs/>
        </w:rPr>
        <w:t xml:space="preserve"> </w:t>
      </w:r>
      <w:r w:rsidRPr="00120A00">
        <w:rPr>
          <w:rFonts w:cs="Arial"/>
        </w:rPr>
        <w:t>New York: Peter Lang.</w:t>
      </w:r>
    </w:p>
    <w:p w:rsidR="003C49D5" w:rsidRPr="00120A00" w:rsidRDefault="003C49D5" w:rsidP="003C49D5">
      <w:pPr>
        <w:spacing w:before="100" w:beforeAutospacing="1" w:after="100" w:afterAutospacing="1"/>
        <w:jc w:val="both"/>
        <w:rPr>
          <w:rFonts w:cs="Arial"/>
        </w:rPr>
      </w:pPr>
      <w:r w:rsidRPr="00120A00">
        <w:rPr>
          <w:rFonts w:cs="Arial"/>
        </w:rPr>
        <w:t xml:space="preserve">Jarvis, M. (2015), </w:t>
      </w:r>
      <w:r w:rsidRPr="00120A00">
        <w:rPr>
          <w:rFonts w:cs="Arial"/>
          <w:iCs/>
          <w:u w:val="single"/>
        </w:rPr>
        <w:t>Brilliant Ideas for using ICT in the Classroom</w:t>
      </w:r>
      <w:r w:rsidRPr="00120A00">
        <w:rPr>
          <w:rFonts w:cs="Arial"/>
          <w:iCs/>
        </w:rPr>
        <w:t>,</w:t>
      </w:r>
      <w:r w:rsidRPr="00120A00">
        <w:rPr>
          <w:rFonts w:cs="Arial"/>
        </w:rPr>
        <w:t xml:space="preserve"> London: Routledge.</w:t>
      </w:r>
    </w:p>
    <w:p w:rsidR="003C49D5" w:rsidRPr="00120A00" w:rsidRDefault="003C49D5" w:rsidP="003C49D5">
      <w:pPr>
        <w:spacing w:before="100" w:beforeAutospacing="1" w:after="100" w:afterAutospacing="1"/>
        <w:jc w:val="both"/>
        <w:rPr>
          <w:rFonts w:cs="Arial"/>
        </w:rPr>
      </w:pPr>
      <w:r w:rsidRPr="00120A00">
        <w:rPr>
          <w:rFonts w:cs="Arial"/>
        </w:rPr>
        <w:t xml:space="preserve">Poore, M. (2013), </w:t>
      </w:r>
      <w:r w:rsidRPr="00120A00">
        <w:rPr>
          <w:rFonts w:cs="Arial"/>
          <w:iCs/>
          <w:u w:val="single"/>
        </w:rPr>
        <w:t>Using Social Media in the Classroom</w:t>
      </w:r>
      <w:r w:rsidRPr="00120A00">
        <w:rPr>
          <w:rFonts w:cs="Arial"/>
          <w:iCs/>
        </w:rPr>
        <w:t xml:space="preserve">, </w:t>
      </w:r>
      <w:r w:rsidRPr="00120A00">
        <w:rPr>
          <w:rFonts w:cs="Arial"/>
        </w:rPr>
        <w:t>London: Sage.</w:t>
      </w:r>
    </w:p>
    <w:p w:rsidR="003C49D5" w:rsidRPr="00120A00" w:rsidRDefault="003C49D5" w:rsidP="003C49D5">
      <w:pPr>
        <w:spacing w:before="100" w:beforeAutospacing="1" w:after="100" w:afterAutospacing="1"/>
        <w:jc w:val="both"/>
        <w:rPr>
          <w:rFonts w:cs="Arial"/>
        </w:rPr>
      </w:pPr>
      <w:r w:rsidRPr="00120A00">
        <w:rPr>
          <w:rFonts w:cs="Arial"/>
        </w:rPr>
        <w:t xml:space="preserve">Roblyer, M. and Doering, A. H. (2014), </w:t>
      </w:r>
      <w:r w:rsidRPr="00120A00">
        <w:rPr>
          <w:rFonts w:cs="Arial"/>
          <w:iCs/>
          <w:u w:val="single"/>
        </w:rPr>
        <w:t>Integrating Educational Technology into Teaching</w:t>
      </w:r>
      <w:r w:rsidRPr="00120A00">
        <w:rPr>
          <w:rFonts w:cs="Arial"/>
          <w:iCs/>
        </w:rPr>
        <w:t xml:space="preserve">, </w:t>
      </w:r>
      <w:r w:rsidRPr="00120A00">
        <w:rPr>
          <w:rFonts w:cs="Arial"/>
        </w:rPr>
        <w:t>6th Ed., London: Pearson.</w:t>
      </w:r>
    </w:p>
    <w:p w:rsidR="003C49D5" w:rsidRPr="00120A00" w:rsidRDefault="003C49D5" w:rsidP="003C49D5">
      <w:pPr>
        <w:spacing w:before="100" w:beforeAutospacing="1" w:after="100" w:afterAutospacing="1"/>
        <w:jc w:val="both"/>
        <w:rPr>
          <w:rFonts w:cs="Arial"/>
        </w:rPr>
      </w:pPr>
      <w:r w:rsidRPr="00120A00">
        <w:rPr>
          <w:rFonts w:cs="Arial"/>
        </w:rPr>
        <w:t xml:space="preserve">Somekh, B. (2007), </w:t>
      </w:r>
      <w:r w:rsidRPr="00120A00">
        <w:rPr>
          <w:rFonts w:cs="Arial"/>
          <w:iCs/>
          <w:u w:val="single"/>
        </w:rPr>
        <w:t>Pedagogy and Learning with ICT</w:t>
      </w:r>
      <w:r w:rsidRPr="00120A00">
        <w:rPr>
          <w:rFonts w:cs="Arial"/>
          <w:iCs/>
        </w:rPr>
        <w:t xml:space="preserve">, </w:t>
      </w:r>
      <w:r w:rsidRPr="00120A00">
        <w:rPr>
          <w:rFonts w:cs="Arial"/>
        </w:rPr>
        <w:t>Manchester: Routledge.</w:t>
      </w:r>
    </w:p>
    <w:p w:rsidR="003C49D5" w:rsidRPr="00120A00" w:rsidRDefault="003C49D5" w:rsidP="003C49D5">
      <w:pPr>
        <w:spacing w:before="100" w:beforeAutospacing="1" w:after="100" w:afterAutospacing="1"/>
        <w:jc w:val="both"/>
        <w:rPr>
          <w:rFonts w:cs="Arial"/>
        </w:rPr>
      </w:pPr>
      <w:r w:rsidRPr="00120A00">
        <w:rPr>
          <w:rFonts w:cs="Arial"/>
        </w:rPr>
        <w:t xml:space="preserve">Summey, D. C. (2013), </w:t>
      </w:r>
      <w:r w:rsidRPr="00120A00">
        <w:rPr>
          <w:rFonts w:cs="Arial"/>
          <w:iCs/>
          <w:u w:val="single"/>
        </w:rPr>
        <w:t>Developing Digital Literacies</w:t>
      </w:r>
      <w:r w:rsidRPr="00120A00">
        <w:rPr>
          <w:rFonts w:cs="Arial"/>
          <w:iCs/>
        </w:rPr>
        <w:t xml:space="preserve">, </w:t>
      </w:r>
      <w:r w:rsidRPr="00120A00">
        <w:rPr>
          <w:rFonts w:cs="Arial"/>
        </w:rPr>
        <w:t>California: Sage.</w:t>
      </w:r>
    </w:p>
    <w:p w:rsidR="003C49D5" w:rsidRPr="00120A00" w:rsidRDefault="003C49D5" w:rsidP="003C49D5">
      <w:pPr>
        <w:overflowPunct w:val="0"/>
        <w:autoSpaceDE w:val="0"/>
        <w:autoSpaceDN w:val="0"/>
        <w:adjustRightInd w:val="0"/>
        <w:jc w:val="both"/>
        <w:textAlignment w:val="baseline"/>
        <w:rPr>
          <w:rFonts w:cs="Arial"/>
          <w:b/>
        </w:rPr>
      </w:pPr>
      <w:r w:rsidRPr="00120A00">
        <w:rPr>
          <w:rFonts w:cs="Arial"/>
          <w:b/>
        </w:rPr>
        <w:t>Recommended Reading</w:t>
      </w:r>
    </w:p>
    <w:p w:rsidR="003C49D5" w:rsidRPr="00120A00" w:rsidRDefault="003C49D5" w:rsidP="003C49D5">
      <w:pPr>
        <w:overflowPunct w:val="0"/>
        <w:autoSpaceDE w:val="0"/>
        <w:autoSpaceDN w:val="0"/>
        <w:adjustRightInd w:val="0"/>
        <w:jc w:val="both"/>
        <w:textAlignment w:val="baseline"/>
        <w:rPr>
          <w:rFonts w:cs="Arial"/>
          <w:b/>
          <w:u w:val="single"/>
        </w:rPr>
      </w:pPr>
    </w:p>
    <w:p w:rsidR="003C49D5" w:rsidRPr="00120A00" w:rsidRDefault="003C49D5" w:rsidP="003C49D5">
      <w:pPr>
        <w:tabs>
          <w:tab w:val="center" w:pos="4819"/>
          <w:tab w:val="right" w:pos="9071"/>
        </w:tabs>
        <w:overflowPunct w:val="0"/>
        <w:autoSpaceDE w:val="0"/>
        <w:autoSpaceDN w:val="0"/>
        <w:adjustRightInd w:val="0"/>
        <w:jc w:val="both"/>
        <w:textAlignment w:val="baseline"/>
        <w:rPr>
          <w:rFonts w:cs="Arial"/>
          <w:noProof/>
        </w:rPr>
      </w:pPr>
      <w:r w:rsidRPr="00120A00">
        <w:rPr>
          <w:rFonts w:cs="Arial"/>
          <w:noProof/>
        </w:rPr>
        <w:t xml:space="preserve">Allen, B. (2007), </w:t>
      </w:r>
      <w:r w:rsidRPr="00120A00">
        <w:rPr>
          <w:rFonts w:cs="Arial"/>
          <w:iCs/>
          <w:noProof/>
          <w:u w:val="single"/>
        </w:rPr>
        <w:t>Blended Learning: Tools for Teaching and Training</w:t>
      </w:r>
      <w:r w:rsidRPr="00120A00">
        <w:rPr>
          <w:rFonts w:cs="Arial"/>
          <w:iCs/>
          <w:noProof/>
        </w:rPr>
        <w:t xml:space="preserve">, </w:t>
      </w:r>
      <w:r w:rsidRPr="00120A00">
        <w:rPr>
          <w:rFonts w:cs="Arial"/>
          <w:noProof/>
        </w:rPr>
        <w:t>London: Facet Publishing</w:t>
      </w:r>
    </w:p>
    <w:p w:rsidR="003C49D5" w:rsidRPr="00120A00" w:rsidRDefault="003C49D5" w:rsidP="003C49D5">
      <w:pPr>
        <w:tabs>
          <w:tab w:val="center" w:pos="4819"/>
          <w:tab w:val="right" w:pos="9071"/>
        </w:tabs>
        <w:overflowPunct w:val="0"/>
        <w:autoSpaceDE w:val="0"/>
        <w:autoSpaceDN w:val="0"/>
        <w:adjustRightInd w:val="0"/>
        <w:jc w:val="both"/>
        <w:textAlignment w:val="baseline"/>
        <w:rPr>
          <w:rFonts w:cs="Arial"/>
          <w:noProof/>
        </w:rPr>
      </w:pPr>
    </w:p>
    <w:p w:rsidR="003C49D5" w:rsidRPr="00120A00" w:rsidRDefault="003C49D5" w:rsidP="003C49D5">
      <w:pPr>
        <w:tabs>
          <w:tab w:val="center" w:pos="4819"/>
          <w:tab w:val="right" w:pos="9071"/>
        </w:tabs>
        <w:overflowPunct w:val="0"/>
        <w:autoSpaceDE w:val="0"/>
        <w:autoSpaceDN w:val="0"/>
        <w:adjustRightInd w:val="0"/>
        <w:jc w:val="both"/>
        <w:textAlignment w:val="baseline"/>
        <w:rPr>
          <w:rFonts w:cs="Arial"/>
          <w:noProof/>
        </w:rPr>
      </w:pPr>
      <w:r w:rsidRPr="00120A00">
        <w:rPr>
          <w:rFonts w:cs="Arial"/>
          <w:noProof/>
        </w:rPr>
        <w:t xml:space="preserve">Conole, G. and Oliver, M. (2006), </w:t>
      </w:r>
      <w:r w:rsidRPr="00120A00">
        <w:rPr>
          <w:rFonts w:cs="Arial"/>
          <w:iCs/>
          <w:noProof/>
          <w:u w:val="single"/>
        </w:rPr>
        <w:t>Contemporary Perspectives in E-learning Research</w:t>
      </w:r>
      <w:r w:rsidRPr="00120A00">
        <w:rPr>
          <w:rFonts w:cs="Arial"/>
          <w:i/>
          <w:iCs/>
          <w:noProof/>
        </w:rPr>
        <w:t xml:space="preserve">, </w:t>
      </w:r>
      <w:r w:rsidRPr="00120A00">
        <w:rPr>
          <w:rFonts w:cs="Arial"/>
          <w:noProof/>
        </w:rPr>
        <w:t>Oxford: Routledge Falmer</w:t>
      </w:r>
    </w:p>
    <w:p w:rsidR="003C49D5" w:rsidRPr="00120A00" w:rsidRDefault="003C49D5" w:rsidP="003C49D5">
      <w:pPr>
        <w:tabs>
          <w:tab w:val="center" w:pos="4819"/>
          <w:tab w:val="right" w:pos="9071"/>
        </w:tabs>
        <w:overflowPunct w:val="0"/>
        <w:autoSpaceDE w:val="0"/>
        <w:autoSpaceDN w:val="0"/>
        <w:adjustRightInd w:val="0"/>
        <w:jc w:val="both"/>
        <w:textAlignment w:val="baseline"/>
        <w:rPr>
          <w:rFonts w:cs="Arial"/>
          <w:noProof/>
        </w:rPr>
      </w:pPr>
    </w:p>
    <w:p w:rsidR="003C49D5" w:rsidRPr="00120A00" w:rsidRDefault="003C49D5" w:rsidP="003C49D5">
      <w:pPr>
        <w:tabs>
          <w:tab w:val="center" w:pos="4819"/>
          <w:tab w:val="right" w:pos="9071"/>
        </w:tabs>
        <w:overflowPunct w:val="0"/>
        <w:autoSpaceDE w:val="0"/>
        <w:autoSpaceDN w:val="0"/>
        <w:adjustRightInd w:val="0"/>
        <w:jc w:val="both"/>
        <w:textAlignment w:val="baseline"/>
        <w:rPr>
          <w:rFonts w:cs="Arial"/>
          <w:noProof/>
        </w:rPr>
      </w:pPr>
      <w:r w:rsidRPr="00120A00">
        <w:rPr>
          <w:rFonts w:cs="Arial"/>
          <w:noProof/>
        </w:rPr>
        <w:t xml:space="preserve">Jochems, W. Merrienboer, J. and Koper, R. (Eds), (2003), </w:t>
      </w:r>
      <w:r w:rsidRPr="00120A00">
        <w:rPr>
          <w:rFonts w:cs="Arial"/>
          <w:iCs/>
          <w:noProof/>
          <w:u w:val="single"/>
        </w:rPr>
        <w:t>Integrated E-Learning: Implications for Pedagogy, Technology and Organization (Open &amp; Flexible Learning)</w:t>
      </w:r>
      <w:r w:rsidRPr="00120A00">
        <w:rPr>
          <w:rFonts w:cs="Arial"/>
          <w:iCs/>
          <w:noProof/>
        </w:rPr>
        <w:t>,</w:t>
      </w:r>
      <w:r w:rsidRPr="00120A00">
        <w:rPr>
          <w:rFonts w:cs="Arial"/>
          <w:i/>
          <w:iCs/>
          <w:noProof/>
        </w:rPr>
        <w:t xml:space="preserve"> </w:t>
      </w:r>
      <w:r w:rsidRPr="00120A00">
        <w:rPr>
          <w:rFonts w:cs="Arial"/>
          <w:iCs/>
          <w:noProof/>
        </w:rPr>
        <w:t>London:</w:t>
      </w:r>
      <w:r w:rsidRPr="00120A00">
        <w:rPr>
          <w:rFonts w:cs="Arial"/>
          <w:noProof/>
        </w:rPr>
        <w:t xml:space="preserve"> Routledge Falmer</w:t>
      </w:r>
    </w:p>
    <w:p w:rsidR="003C49D5" w:rsidRPr="00120A00" w:rsidRDefault="003C49D5" w:rsidP="003C49D5">
      <w:pPr>
        <w:tabs>
          <w:tab w:val="center" w:pos="4819"/>
          <w:tab w:val="right" w:pos="9071"/>
        </w:tabs>
        <w:overflowPunct w:val="0"/>
        <w:autoSpaceDE w:val="0"/>
        <w:autoSpaceDN w:val="0"/>
        <w:adjustRightInd w:val="0"/>
        <w:jc w:val="both"/>
        <w:textAlignment w:val="baseline"/>
        <w:rPr>
          <w:rFonts w:cs="Arial"/>
          <w:noProof/>
        </w:rPr>
      </w:pPr>
    </w:p>
    <w:p w:rsidR="003C49D5" w:rsidRPr="00120A00" w:rsidRDefault="003C49D5" w:rsidP="003C49D5">
      <w:pPr>
        <w:tabs>
          <w:tab w:val="center" w:pos="4819"/>
          <w:tab w:val="right" w:pos="9071"/>
        </w:tabs>
        <w:overflowPunct w:val="0"/>
        <w:autoSpaceDE w:val="0"/>
        <w:autoSpaceDN w:val="0"/>
        <w:adjustRightInd w:val="0"/>
        <w:jc w:val="both"/>
        <w:textAlignment w:val="baseline"/>
        <w:rPr>
          <w:rFonts w:cs="Arial"/>
          <w:noProof/>
        </w:rPr>
      </w:pPr>
      <w:r w:rsidRPr="00120A00">
        <w:rPr>
          <w:rFonts w:cs="Arial"/>
          <w:noProof/>
        </w:rPr>
        <w:t xml:space="preserve">Littlejohn, A. (2006), </w:t>
      </w:r>
      <w:r w:rsidRPr="00120A00">
        <w:rPr>
          <w:rFonts w:cs="Arial"/>
          <w:iCs/>
          <w:noProof/>
          <w:u w:val="single"/>
        </w:rPr>
        <w:t>Preparing for Blended E-Learning: Understanding Blended and Online Learning (Connecting with E-learning)</w:t>
      </w:r>
      <w:r w:rsidRPr="00120A00">
        <w:rPr>
          <w:rFonts w:cs="Arial"/>
          <w:iCs/>
          <w:noProof/>
        </w:rPr>
        <w:t>,</w:t>
      </w:r>
      <w:r w:rsidRPr="00120A00">
        <w:rPr>
          <w:rFonts w:cs="Arial"/>
          <w:noProof/>
        </w:rPr>
        <w:t xml:space="preserve"> New York: Routledge Falmer</w:t>
      </w:r>
    </w:p>
    <w:p w:rsidR="003C49D5" w:rsidRPr="00120A00" w:rsidRDefault="003C49D5" w:rsidP="003C49D5">
      <w:pPr>
        <w:tabs>
          <w:tab w:val="center" w:pos="4819"/>
          <w:tab w:val="right" w:pos="9071"/>
        </w:tabs>
        <w:overflowPunct w:val="0"/>
        <w:autoSpaceDE w:val="0"/>
        <w:autoSpaceDN w:val="0"/>
        <w:adjustRightInd w:val="0"/>
        <w:jc w:val="both"/>
        <w:textAlignment w:val="baseline"/>
        <w:rPr>
          <w:rFonts w:cs="Arial"/>
          <w:noProof/>
        </w:rPr>
      </w:pPr>
    </w:p>
    <w:p w:rsidR="003C49D5" w:rsidRPr="00120A00" w:rsidRDefault="003C49D5" w:rsidP="003C49D5">
      <w:pPr>
        <w:tabs>
          <w:tab w:val="center" w:pos="4819"/>
          <w:tab w:val="right" w:pos="9071"/>
        </w:tabs>
        <w:overflowPunct w:val="0"/>
        <w:autoSpaceDE w:val="0"/>
        <w:autoSpaceDN w:val="0"/>
        <w:adjustRightInd w:val="0"/>
        <w:jc w:val="both"/>
        <w:textAlignment w:val="baseline"/>
        <w:rPr>
          <w:rFonts w:cs="Arial"/>
          <w:noProof/>
        </w:rPr>
      </w:pPr>
      <w:r w:rsidRPr="00120A00">
        <w:rPr>
          <w:rFonts w:cs="Arial"/>
          <w:noProof/>
        </w:rPr>
        <w:t xml:space="preserve">Pritchard, A. (2007), </w:t>
      </w:r>
      <w:r w:rsidRPr="00120A00">
        <w:rPr>
          <w:rFonts w:cs="Arial"/>
          <w:iCs/>
          <w:noProof/>
          <w:u w:val="single"/>
        </w:rPr>
        <w:t>Effective Teaching with Internet technologies:Pedagogy and Practice,</w:t>
      </w:r>
      <w:r w:rsidRPr="00120A00">
        <w:rPr>
          <w:rFonts w:cs="Arial"/>
          <w:noProof/>
        </w:rPr>
        <w:t xml:space="preserve"> London: Paul Chapman Educational Publishing.</w:t>
      </w:r>
    </w:p>
    <w:p w:rsidR="003C49D5" w:rsidRPr="00120A00" w:rsidRDefault="003C49D5" w:rsidP="003C49D5">
      <w:pPr>
        <w:tabs>
          <w:tab w:val="center" w:pos="4819"/>
          <w:tab w:val="right" w:pos="9071"/>
        </w:tabs>
        <w:overflowPunct w:val="0"/>
        <w:autoSpaceDE w:val="0"/>
        <w:autoSpaceDN w:val="0"/>
        <w:adjustRightInd w:val="0"/>
        <w:jc w:val="both"/>
        <w:textAlignment w:val="baseline"/>
        <w:rPr>
          <w:rFonts w:cs="Arial"/>
          <w:noProof/>
        </w:rPr>
      </w:pPr>
    </w:p>
    <w:p w:rsidR="003C49D5" w:rsidRPr="00120A00" w:rsidRDefault="003C49D5" w:rsidP="003C49D5">
      <w:pPr>
        <w:tabs>
          <w:tab w:val="center" w:pos="4819"/>
          <w:tab w:val="right" w:pos="9071"/>
        </w:tabs>
        <w:overflowPunct w:val="0"/>
        <w:autoSpaceDE w:val="0"/>
        <w:autoSpaceDN w:val="0"/>
        <w:adjustRightInd w:val="0"/>
        <w:jc w:val="both"/>
        <w:textAlignment w:val="baseline"/>
        <w:rPr>
          <w:rFonts w:cs="Arial"/>
          <w:noProof/>
        </w:rPr>
      </w:pPr>
      <w:r w:rsidRPr="00120A00">
        <w:rPr>
          <w:rFonts w:cs="Arial"/>
          <w:noProof/>
        </w:rPr>
        <w:t xml:space="preserve">Somekh, B. (2007), </w:t>
      </w:r>
      <w:r w:rsidRPr="00120A00">
        <w:rPr>
          <w:rFonts w:cs="Arial"/>
          <w:iCs/>
          <w:noProof/>
          <w:u w:val="single"/>
        </w:rPr>
        <w:t>Pedagogy and Learning with ICT: Researching the Art of Innovation</w:t>
      </w:r>
      <w:r w:rsidRPr="00120A00">
        <w:rPr>
          <w:rFonts w:cs="Arial"/>
          <w:iCs/>
          <w:noProof/>
        </w:rPr>
        <w:t xml:space="preserve">, </w:t>
      </w:r>
      <w:r w:rsidRPr="00120A00">
        <w:rPr>
          <w:rFonts w:cs="Arial"/>
          <w:noProof/>
        </w:rPr>
        <w:t>Oxford: Routledge Falmer</w:t>
      </w:r>
    </w:p>
    <w:p w:rsidR="003C49D5" w:rsidRPr="00120A00" w:rsidRDefault="003C49D5" w:rsidP="003C49D5">
      <w:pPr>
        <w:overflowPunct w:val="0"/>
        <w:autoSpaceDE w:val="0"/>
        <w:autoSpaceDN w:val="0"/>
        <w:adjustRightInd w:val="0"/>
        <w:spacing w:before="100" w:beforeAutospacing="1" w:after="100" w:afterAutospacing="1"/>
        <w:jc w:val="both"/>
        <w:textAlignment w:val="baseline"/>
        <w:rPr>
          <w:rFonts w:cs="Arial"/>
        </w:rPr>
      </w:pPr>
      <w:r w:rsidRPr="00120A00">
        <w:rPr>
          <w:rFonts w:cs="Arial"/>
          <w:b/>
          <w:bCs/>
        </w:rPr>
        <w:t>Websites</w:t>
      </w:r>
    </w:p>
    <w:p w:rsidR="003C49D5" w:rsidRPr="00120A00" w:rsidRDefault="008D141B" w:rsidP="003C49D5">
      <w:pPr>
        <w:jc w:val="both"/>
        <w:rPr>
          <w:rFonts w:cs="Arial"/>
        </w:rPr>
      </w:pPr>
      <w:hyperlink r:id="rId17" w:history="1">
        <w:r w:rsidR="003C49D5" w:rsidRPr="00120A00">
          <w:rPr>
            <w:rFonts w:cs="Arial"/>
            <w:color w:val="0000FF"/>
            <w:u w:val="single"/>
          </w:rPr>
          <w:t>http://www.nowcomms.com/top-100-ranking-websites-in-elearning-and-learning-technology/</w:t>
        </w:r>
      </w:hyperlink>
    </w:p>
    <w:p w:rsidR="003C49D5" w:rsidRPr="00120A00" w:rsidRDefault="008D141B" w:rsidP="003C49D5">
      <w:pPr>
        <w:jc w:val="both"/>
        <w:rPr>
          <w:rFonts w:cs="Arial"/>
        </w:rPr>
      </w:pPr>
      <w:hyperlink r:id="rId18" w:history="1">
        <w:r w:rsidR="003C49D5" w:rsidRPr="00120A00">
          <w:rPr>
            <w:rFonts w:cs="Arial"/>
            <w:color w:val="0000FF"/>
            <w:u w:val="single"/>
          </w:rPr>
          <w:t>http://webarchive.nationalarchives.gov.uk/20130802141748/https://www.education.gov.uk/schools/teachingandlearning/curriculum/a00201823/digital-technology-in-schools</w:t>
        </w:r>
      </w:hyperlink>
    </w:p>
    <w:p w:rsidR="003C49D5" w:rsidRPr="00120A00" w:rsidRDefault="008D141B" w:rsidP="003C49D5">
      <w:pPr>
        <w:jc w:val="both"/>
        <w:rPr>
          <w:rFonts w:cs="Arial"/>
        </w:rPr>
      </w:pPr>
      <w:hyperlink r:id="rId19" w:history="1">
        <w:r w:rsidR="003C49D5" w:rsidRPr="00120A00">
          <w:rPr>
            <w:rFonts w:cs="Arial"/>
            <w:color w:val="0000FF"/>
            <w:u w:val="single"/>
          </w:rPr>
          <w:t>http://learning.wales.gov.uk/learningpacks/mep/numeracy/learning-and-teaching-numeracy/digital-technologies/?lang=en</w:t>
        </w:r>
      </w:hyperlink>
    </w:p>
    <w:p w:rsidR="003C49D5" w:rsidRPr="00120A00" w:rsidRDefault="008D141B" w:rsidP="003C49D5">
      <w:pPr>
        <w:jc w:val="both"/>
        <w:rPr>
          <w:rFonts w:cs="Arial"/>
        </w:rPr>
      </w:pPr>
      <w:hyperlink r:id="rId20" w:history="1">
        <w:r w:rsidR="003C49D5" w:rsidRPr="00120A00">
          <w:rPr>
            <w:rFonts w:cs="Arial"/>
            <w:color w:val="0000FF"/>
            <w:u w:val="single"/>
          </w:rPr>
          <w:t>http://www.pdsttechnologyineducation.ie/en/</w:t>
        </w:r>
      </w:hyperlink>
    </w:p>
    <w:p w:rsidR="003C49D5" w:rsidRPr="00120A00" w:rsidRDefault="008D141B" w:rsidP="003C49D5">
      <w:pPr>
        <w:overflowPunct w:val="0"/>
        <w:autoSpaceDE w:val="0"/>
        <w:autoSpaceDN w:val="0"/>
        <w:adjustRightInd w:val="0"/>
        <w:jc w:val="both"/>
        <w:textAlignment w:val="baseline"/>
        <w:rPr>
          <w:rFonts w:cs="Arial"/>
          <w:b/>
        </w:rPr>
      </w:pPr>
      <w:hyperlink r:id="rId21" w:history="1">
        <w:r w:rsidR="003C49D5" w:rsidRPr="00120A00">
          <w:rPr>
            <w:rFonts w:cs="Arial"/>
            <w:color w:val="0000FF"/>
            <w:u w:val="single"/>
          </w:rPr>
          <w:t>http://hwb.wales.gov.uk/</w:t>
        </w:r>
      </w:hyperlink>
    </w:p>
    <w:p w:rsidR="003C49D5" w:rsidRPr="00120A00"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120A00"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120A00">
        <w:rPr>
          <w:rFonts w:cs="Arial"/>
          <w:b/>
        </w:rPr>
        <w:t>Background</w:t>
      </w:r>
    </w:p>
    <w:p w:rsidR="003C49D5" w:rsidRPr="00120A00" w:rsidRDefault="003C49D5" w:rsidP="003C49D5">
      <w:pPr>
        <w:overflowPunct w:val="0"/>
        <w:autoSpaceDE w:val="0"/>
        <w:autoSpaceDN w:val="0"/>
        <w:adjustRightInd w:val="0"/>
        <w:jc w:val="both"/>
        <w:textAlignment w:val="baseline"/>
        <w:rPr>
          <w:rFonts w:cs="Arial"/>
        </w:rPr>
      </w:pPr>
    </w:p>
    <w:p w:rsidR="003C49D5" w:rsidRPr="00120A00" w:rsidRDefault="003C49D5" w:rsidP="003C49D5">
      <w:pPr>
        <w:overflowPunct w:val="0"/>
        <w:autoSpaceDE w:val="0"/>
        <w:autoSpaceDN w:val="0"/>
        <w:adjustRightInd w:val="0"/>
        <w:jc w:val="both"/>
        <w:textAlignment w:val="baseline"/>
        <w:rPr>
          <w:rFonts w:cs="Arial"/>
        </w:rPr>
      </w:pPr>
      <w:r w:rsidRPr="00120A00">
        <w:rPr>
          <w:rFonts w:cs="Arial"/>
        </w:rPr>
        <w:t>Students will be directed towards current publications as they become available and towards emerging electronic technologies</w:t>
      </w:r>
    </w:p>
    <w:p w:rsidR="003C49D5" w:rsidRPr="00120A00" w:rsidRDefault="003C49D5" w:rsidP="003C49D5">
      <w:pPr>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621461">
        <w:rPr>
          <w:rFonts w:cs="Arial"/>
          <w:b/>
        </w:rPr>
        <w:lastRenderedPageBreak/>
        <w:t>MODULE CODE:</w:t>
      </w:r>
      <w:r w:rsidRPr="00621461">
        <w:rPr>
          <w:rFonts w:cs="Arial"/>
          <w:b/>
        </w:rPr>
        <w:tab/>
      </w:r>
      <w:r w:rsidR="00D164D0">
        <w:rPr>
          <w:rFonts w:cs="Arial"/>
          <w:b/>
        </w:rPr>
        <w:t>M7X02284</w:t>
      </w:r>
    </w:p>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621461">
        <w:rPr>
          <w:rFonts w:cs="Arial"/>
          <w:b/>
        </w:rPr>
        <w:t>TITLE:</w:t>
      </w:r>
      <w:r w:rsidRPr="00621461">
        <w:rPr>
          <w:rFonts w:cs="Arial"/>
          <w:b/>
        </w:rPr>
        <w:tab/>
      </w:r>
      <w:r w:rsidRPr="00621461">
        <w:rPr>
          <w:rFonts w:cs="Arial"/>
          <w:b/>
        </w:rPr>
        <w:tab/>
      </w:r>
      <w:r w:rsidRPr="00621461">
        <w:rPr>
          <w:rFonts w:cs="Arial"/>
          <w:b/>
        </w:rPr>
        <w:tab/>
        <w:t>Enterprise Educators</w:t>
      </w:r>
    </w:p>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621461">
        <w:rPr>
          <w:rFonts w:cs="Arial"/>
          <w:b/>
        </w:rPr>
        <w:t>DATED:</w:t>
      </w:r>
      <w:r w:rsidRPr="00621461">
        <w:rPr>
          <w:rFonts w:cs="Arial"/>
          <w:b/>
        </w:rPr>
        <w:tab/>
      </w:r>
      <w:r w:rsidRPr="00621461">
        <w:rPr>
          <w:rFonts w:cs="Arial"/>
          <w:b/>
        </w:rPr>
        <w:tab/>
      </w:r>
      <w:r w:rsidR="004355FA">
        <w:rPr>
          <w:rFonts w:cs="Arial"/>
          <w:b/>
        </w:rPr>
        <w:t>JULY</w:t>
      </w:r>
      <w:r w:rsidRPr="00621461">
        <w:rPr>
          <w:rFonts w:cs="Arial"/>
          <w:b/>
        </w:rPr>
        <w:t xml:space="preserve"> 2016</w:t>
      </w:r>
      <w:r w:rsidRPr="00621461">
        <w:rPr>
          <w:rFonts w:ascii="Times New Roman" w:hAnsi="Times New Roman"/>
          <w:b/>
          <w:sz w:val="24"/>
        </w:rPr>
        <w:fldChar w:fldCharType="begin"/>
      </w:r>
      <w:r w:rsidRPr="00621461">
        <w:rPr>
          <w:rFonts w:ascii="Times New Roman" w:hAnsi="Times New Roman"/>
          <w:b/>
          <w:sz w:val="24"/>
        </w:rPr>
        <w:instrText xml:space="preserve"> FILLIN  DD/MM/YYYY  \* MERGEFORMAT </w:instrText>
      </w:r>
      <w:r w:rsidRPr="00621461">
        <w:rPr>
          <w:rFonts w:ascii="Times New Roman" w:hAnsi="Times New Roman"/>
          <w:b/>
          <w:sz w:val="24"/>
        </w:rPr>
        <w:fldChar w:fldCharType="end"/>
      </w:r>
    </w:p>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621461">
        <w:rPr>
          <w:rFonts w:cs="Arial"/>
          <w:b/>
        </w:rPr>
        <w:t xml:space="preserve">LEVEL:  </w:t>
      </w:r>
      <w:r w:rsidRPr="00621461">
        <w:rPr>
          <w:rFonts w:cs="Arial"/>
          <w:b/>
        </w:rPr>
        <w:tab/>
      </w:r>
      <w:r w:rsidRPr="00621461">
        <w:rPr>
          <w:rFonts w:cs="Arial"/>
          <w:b/>
        </w:rPr>
        <w:tab/>
        <w:t>7</w:t>
      </w:r>
      <w:r w:rsidRPr="00621461">
        <w:rPr>
          <w:rFonts w:cs="Arial"/>
          <w:b/>
        </w:rPr>
        <w:tab/>
      </w:r>
    </w:p>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621461">
        <w:rPr>
          <w:rFonts w:cs="Arial"/>
          <w:b/>
        </w:rPr>
        <w:t>CREDITS:</w:t>
      </w:r>
      <w:r w:rsidRPr="00621461">
        <w:rPr>
          <w:rFonts w:cs="Arial"/>
          <w:b/>
        </w:rPr>
        <w:tab/>
      </w:r>
      <w:r w:rsidRPr="00621461">
        <w:rPr>
          <w:rFonts w:cs="Arial"/>
          <w:b/>
        </w:rPr>
        <w:tab/>
        <w:t>10</w:t>
      </w:r>
      <w:r w:rsidRPr="00621461">
        <w:rPr>
          <w:rFonts w:cs="Arial"/>
          <w:b/>
        </w:rPr>
        <w:tab/>
      </w:r>
    </w:p>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621461" w:rsidRDefault="003C49D5" w:rsidP="003C49D5">
      <w:pPr>
        <w:pBdr>
          <w:bottom w:val="single" w:sz="6" w:space="1" w:color="auto"/>
        </w:pBdr>
        <w:overflowPunct w:val="0"/>
        <w:autoSpaceDE w:val="0"/>
        <w:autoSpaceDN w:val="0"/>
        <w:adjustRightInd w:val="0"/>
        <w:jc w:val="both"/>
        <w:textAlignment w:val="baseline"/>
        <w:rPr>
          <w:rFonts w:cs="Arial"/>
        </w:rPr>
      </w:pPr>
      <w:r w:rsidRPr="00621461">
        <w:rPr>
          <w:rFonts w:cs="Arial"/>
          <w:b/>
        </w:rPr>
        <w:t>JACS CODE:</w:t>
      </w:r>
      <w:r w:rsidRPr="00621461">
        <w:rPr>
          <w:rFonts w:cs="Arial"/>
          <w:b/>
        </w:rPr>
        <w:tab/>
      </w:r>
      <w:r w:rsidRPr="00621461">
        <w:rPr>
          <w:rFonts w:cs="Arial"/>
          <w:b/>
        </w:rPr>
        <w:tab/>
        <w:t>X340</w:t>
      </w:r>
    </w:p>
    <w:p w:rsidR="003C49D5" w:rsidRPr="00621461" w:rsidRDefault="003C49D5" w:rsidP="003C49D5">
      <w:pPr>
        <w:pBdr>
          <w:bottom w:val="single" w:sz="6" w:space="1" w:color="auto"/>
        </w:pBdr>
        <w:overflowPunct w:val="0"/>
        <w:autoSpaceDE w:val="0"/>
        <w:autoSpaceDN w:val="0"/>
        <w:adjustRightInd w:val="0"/>
        <w:jc w:val="both"/>
        <w:textAlignment w:val="baseline"/>
        <w:rPr>
          <w:rFonts w:cs="Arial"/>
        </w:rPr>
      </w:pPr>
    </w:p>
    <w:p w:rsidR="003C49D5" w:rsidRPr="00621461" w:rsidRDefault="003C49D5" w:rsidP="003C49D5">
      <w:pPr>
        <w:overflowPunct w:val="0"/>
        <w:autoSpaceDE w:val="0"/>
        <w:autoSpaceDN w:val="0"/>
        <w:adjustRightInd w:val="0"/>
        <w:jc w:val="both"/>
        <w:textAlignment w:val="baseline"/>
        <w:rPr>
          <w:rFonts w:cs="Arial"/>
          <w:b/>
        </w:rPr>
      </w:pPr>
    </w:p>
    <w:p w:rsidR="003C49D5" w:rsidRPr="00621461" w:rsidRDefault="003C49D5" w:rsidP="003C49D5">
      <w:pPr>
        <w:overflowPunct w:val="0"/>
        <w:autoSpaceDE w:val="0"/>
        <w:autoSpaceDN w:val="0"/>
        <w:adjustRightInd w:val="0"/>
        <w:jc w:val="both"/>
        <w:textAlignment w:val="baseline"/>
        <w:rPr>
          <w:rFonts w:cs="Arial"/>
          <w:b/>
        </w:rPr>
      </w:pPr>
      <w:r w:rsidRPr="00621461">
        <w:rPr>
          <w:rFonts w:cs="Arial"/>
          <w:b/>
        </w:rPr>
        <w:t>AIM(S)</w:t>
      </w:r>
    </w:p>
    <w:p w:rsidR="003C49D5" w:rsidRPr="00621461" w:rsidRDefault="003C49D5" w:rsidP="003C49D5">
      <w:pPr>
        <w:numPr>
          <w:ilvl w:val="0"/>
          <w:numId w:val="6"/>
        </w:numPr>
        <w:overflowPunct w:val="0"/>
        <w:autoSpaceDE w:val="0"/>
        <w:autoSpaceDN w:val="0"/>
        <w:adjustRightInd w:val="0"/>
        <w:spacing w:before="240"/>
        <w:ind w:left="851" w:hanging="567"/>
        <w:jc w:val="both"/>
        <w:textAlignment w:val="baseline"/>
        <w:rPr>
          <w:rFonts w:cs="Arial"/>
          <w:b/>
        </w:rPr>
      </w:pPr>
      <w:r w:rsidRPr="00621461">
        <w:rPr>
          <w:rFonts w:cs="Arial"/>
        </w:rPr>
        <w:t>To develop a systematic understanding of issues relevant to teaching and assessing creativity, innovation and entrepreneurship.</w:t>
      </w:r>
    </w:p>
    <w:p w:rsidR="003C49D5" w:rsidRPr="00621461" w:rsidRDefault="003C49D5" w:rsidP="003C49D5">
      <w:pPr>
        <w:numPr>
          <w:ilvl w:val="0"/>
          <w:numId w:val="6"/>
        </w:numPr>
        <w:overflowPunct w:val="0"/>
        <w:autoSpaceDE w:val="0"/>
        <w:autoSpaceDN w:val="0"/>
        <w:adjustRightInd w:val="0"/>
        <w:spacing w:before="240"/>
        <w:ind w:left="851" w:hanging="567"/>
        <w:jc w:val="both"/>
        <w:textAlignment w:val="baseline"/>
        <w:rPr>
          <w:rFonts w:cs="Arial"/>
          <w:b/>
        </w:rPr>
      </w:pPr>
      <w:r w:rsidRPr="00621461">
        <w:rPr>
          <w:rFonts w:cs="Arial"/>
        </w:rPr>
        <w:t>To encourage and develop entrepreneurial skills, self-motivation and analytical abilities through the study and application of entrepreneurship to the learners’ own subject areas.</w:t>
      </w:r>
    </w:p>
    <w:p w:rsidR="003C49D5" w:rsidRPr="00621461" w:rsidRDefault="003C49D5" w:rsidP="003C49D5">
      <w:pPr>
        <w:overflowPunct w:val="0"/>
        <w:autoSpaceDE w:val="0"/>
        <w:autoSpaceDN w:val="0"/>
        <w:adjustRightInd w:val="0"/>
        <w:jc w:val="both"/>
        <w:textAlignment w:val="baseline"/>
        <w:rPr>
          <w:rFonts w:cs="Arial"/>
          <w:b/>
        </w:rPr>
      </w:pPr>
    </w:p>
    <w:p w:rsidR="003C49D5" w:rsidRPr="00621461" w:rsidRDefault="003C49D5" w:rsidP="003C49D5">
      <w:pPr>
        <w:overflowPunct w:val="0"/>
        <w:autoSpaceDE w:val="0"/>
        <w:autoSpaceDN w:val="0"/>
        <w:adjustRightInd w:val="0"/>
        <w:jc w:val="both"/>
        <w:textAlignment w:val="baseline"/>
        <w:rPr>
          <w:rFonts w:cs="Arial"/>
          <w:b/>
        </w:rPr>
      </w:pPr>
      <w:r w:rsidRPr="00621461">
        <w:rPr>
          <w:rFonts w:cs="Arial"/>
          <w:b/>
        </w:rPr>
        <w:t>LEARNING OUTCOMES</w:t>
      </w:r>
    </w:p>
    <w:p w:rsidR="003C49D5" w:rsidRPr="00621461" w:rsidRDefault="003C49D5" w:rsidP="003C49D5">
      <w:pPr>
        <w:overflowPunct w:val="0"/>
        <w:autoSpaceDE w:val="0"/>
        <w:autoSpaceDN w:val="0"/>
        <w:adjustRightInd w:val="0"/>
        <w:jc w:val="both"/>
        <w:textAlignment w:val="baseline"/>
        <w:rPr>
          <w:rFonts w:cs="Arial"/>
          <w:b/>
        </w:rPr>
      </w:pPr>
    </w:p>
    <w:p w:rsidR="003C49D5" w:rsidRPr="00621461" w:rsidRDefault="003C49D5" w:rsidP="003C49D5">
      <w:pPr>
        <w:overflowPunct w:val="0"/>
        <w:autoSpaceDE w:val="0"/>
        <w:autoSpaceDN w:val="0"/>
        <w:adjustRightInd w:val="0"/>
        <w:jc w:val="both"/>
        <w:textAlignment w:val="baseline"/>
        <w:rPr>
          <w:rFonts w:cs="Arial"/>
        </w:rPr>
      </w:pPr>
      <w:r w:rsidRPr="00621461">
        <w:rPr>
          <w:rFonts w:cs="Arial"/>
        </w:rPr>
        <w:t xml:space="preserve">Upon the successful completion of this module, the student should be able to demonstrate the ability to: </w:t>
      </w:r>
    </w:p>
    <w:p w:rsidR="003C49D5" w:rsidRPr="00621461" w:rsidRDefault="003C49D5" w:rsidP="003C49D5">
      <w:pPr>
        <w:overflowPunct w:val="0"/>
        <w:autoSpaceDE w:val="0"/>
        <w:autoSpaceDN w:val="0"/>
        <w:adjustRightInd w:val="0"/>
        <w:jc w:val="both"/>
        <w:textAlignment w:val="baseline"/>
        <w:rPr>
          <w:rFonts w:cs="Arial"/>
        </w:rPr>
      </w:pPr>
    </w:p>
    <w:p w:rsidR="003C49D5" w:rsidRPr="00621461" w:rsidRDefault="003C49D5" w:rsidP="003C49D5">
      <w:pPr>
        <w:numPr>
          <w:ilvl w:val="0"/>
          <w:numId w:val="6"/>
        </w:numPr>
        <w:overflowPunct w:val="0"/>
        <w:autoSpaceDE w:val="0"/>
        <w:autoSpaceDN w:val="0"/>
        <w:adjustRightInd w:val="0"/>
        <w:ind w:right="57"/>
        <w:contextualSpacing/>
        <w:jc w:val="both"/>
        <w:textAlignment w:val="baseline"/>
        <w:rPr>
          <w:rFonts w:cs="Arial"/>
        </w:rPr>
      </w:pPr>
      <w:r w:rsidRPr="00621461">
        <w:rPr>
          <w:rFonts w:cs="Arial"/>
        </w:rPr>
        <w:t>Identify, research and appraise an enterprise education opportunity for delivery of a particular subject, and pitch the idea to peers and a panel of educators.</w:t>
      </w:r>
    </w:p>
    <w:p w:rsidR="003C49D5" w:rsidRPr="00621461" w:rsidRDefault="003C49D5" w:rsidP="003C49D5">
      <w:pPr>
        <w:overflowPunct w:val="0"/>
        <w:autoSpaceDE w:val="0"/>
        <w:autoSpaceDN w:val="0"/>
        <w:adjustRightInd w:val="0"/>
        <w:ind w:left="360" w:right="57"/>
        <w:contextualSpacing/>
        <w:jc w:val="both"/>
        <w:textAlignment w:val="baseline"/>
        <w:rPr>
          <w:rFonts w:cs="Arial"/>
        </w:rPr>
      </w:pPr>
    </w:p>
    <w:p w:rsidR="003C49D5" w:rsidRPr="00621461" w:rsidRDefault="003C49D5" w:rsidP="003C49D5">
      <w:pPr>
        <w:numPr>
          <w:ilvl w:val="0"/>
          <w:numId w:val="6"/>
        </w:numPr>
        <w:overflowPunct w:val="0"/>
        <w:autoSpaceDE w:val="0"/>
        <w:autoSpaceDN w:val="0"/>
        <w:adjustRightInd w:val="0"/>
        <w:ind w:right="57"/>
        <w:contextualSpacing/>
        <w:jc w:val="both"/>
        <w:textAlignment w:val="baseline"/>
        <w:rPr>
          <w:rFonts w:cs="Arial"/>
        </w:rPr>
      </w:pPr>
      <w:r w:rsidRPr="00621461">
        <w:rPr>
          <w:rFonts w:cs="Arial"/>
        </w:rPr>
        <w:t>Devise, justify and reflect upon a realistic application of the enterprise education opportunity, based on a critical evaluation of the core subject area and learners.</w:t>
      </w:r>
    </w:p>
    <w:p w:rsidR="003C49D5" w:rsidRPr="00621461" w:rsidRDefault="003C49D5" w:rsidP="003C49D5">
      <w:pPr>
        <w:ind w:left="720"/>
        <w:rPr>
          <w:rFonts w:cs="Arial"/>
        </w:rPr>
      </w:pPr>
    </w:p>
    <w:p w:rsidR="003C49D5" w:rsidRPr="00621461" w:rsidRDefault="003C49D5" w:rsidP="003C49D5">
      <w:pPr>
        <w:numPr>
          <w:ilvl w:val="0"/>
          <w:numId w:val="6"/>
        </w:numPr>
        <w:overflowPunct w:val="0"/>
        <w:autoSpaceDE w:val="0"/>
        <w:autoSpaceDN w:val="0"/>
        <w:adjustRightInd w:val="0"/>
        <w:ind w:right="57"/>
        <w:contextualSpacing/>
        <w:jc w:val="both"/>
        <w:textAlignment w:val="baseline"/>
        <w:rPr>
          <w:rFonts w:cs="Arial"/>
        </w:rPr>
      </w:pPr>
      <w:r w:rsidRPr="00621461">
        <w:rPr>
          <w:rFonts w:cs="Arial"/>
        </w:rPr>
        <w:t xml:space="preserve">Design and present a final version of the enterprise education opportunity. </w:t>
      </w:r>
    </w:p>
    <w:p w:rsidR="003C49D5" w:rsidRPr="00621461" w:rsidRDefault="003C49D5" w:rsidP="003C49D5">
      <w:pPr>
        <w:ind w:left="720"/>
        <w:rPr>
          <w:rFonts w:cs="Arial"/>
        </w:rPr>
      </w:pPr>
    </w:p>
    <w:p w:rsidR="003C49D5" w:rsidRPr="00621461" w:rsidRDefault="003C49D5" w:rsidP="003C49D5">
      <w:pPr>
        <w:numPr>
          <w:ilvl w:val="0"/>
          <w:numId w:val="6"/>
        </w:numPr>
        <w:overflowPunct w:val="0"/>
        <w:autoSpaceDE w:val="0"/>
        <w:autoSpaceDN w:val="0"/>
        <w:adjustRightInd w:val="0"/>
        <w:ind w:right="57"/>
        <w:contextualSpacing/>
        <w:jc w:val="both"/>
        <w:textAlignment w:val="baseline"/>
        <w:rPr>
          <w:rFonts w:cs="Arial"/>
        </w:rPr>
      </w:pPr>
      <w:r w:rsidRPr="00621461">
        <w:rPr>
          <w:rFonts w:cs="Arial"/>
        </w:rPr>
        <w:t xml:space="preserve">Critically review current literature related to entrepreneurship education in PCET.  </w:t>
      </w:r>
    </w:p>
    <w:p w:rsidR="003C49D5" w:rsidRPr="00621461" w:rsidRDefault="003C49D5" w:rsidP="003C49D5">
      <w:pPr>
        <w:tabs>
          <w:tab w:val="left" w:pos="3600"/>
        </w:tabs>
        <w:overflowPunct w:val="0"/>
        <w:autoSpaceDE w:val="0"/>
        <w:autoSpaceDN w:val="0"/>
        <w:adjustRightInd w:val="0"/>
        <w:jc w:val="both"/>
        <w:textAlignment w:val="baseline"/>
        <w:rPr>
          <w:rFonts w:cs="Arial"/>
        </w:rPr>
      </w:pPr>
      <w:r w:rsidRPr="00621461">
        <w:rPr>
          <w:rFonts w:cs="Arial"/>
        </w:rPr>
        <w:tab/>
      </w:r>
    </w:p>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621461">
        <w:rPr>
          <w:rFonts w:cs="Arial"/>
          <w:b/>
        </w:rPr>
        <w:t>INDICATIVE CONTENT</w:t>
      </w:r>
    </w:p>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621461"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621461">
        <w:rPr>
          <w:rFonts w:cs="Arial"/>
        </w:rPr>
        <w:t>Exploring and understanding entrepreneurship, enterprise and its development, in an educational context</w:t>
      </w:r>
    </w:p>
    <w:p w:rsidR="003C49D5" w:rsidRPr="00621461" w:rsidRDefault="003C49D5" w:rsidP="003C49D5">
      <w:pPr>
        <w:overflowPunct w:val="0"/>
        <w:autoSpaceDE w:val="0"/>
        <w:autoSpaceDN w:val="0"/>
        <w:adjustRightInd w:val="0"/>
        <w:ind w:left="284" w:right="57"/>
        <w:contextualSpacing/>
        <w:jc w:val="both"/>
        <w:textAlignment w:val="baseline"/>
        <w:rPr>
          <w:rFonts w:cs="Arial"/>
        </w:rPr>
      </w:pPr>
    </w:p>
    <w:p w:rsidR="003C49D5" w:rsidRPr="00621461"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621461">
        <w:rPr>
          <w:rFonts w:cs="Arial"/>
        </w:rPr>
        <w:t>The impact on society of entrepreneurs and intrapreneurs (creativity, innovation and market/economic value)</w:t>
      </w:r>
    </w:p>
    <w:p w:rsidR="003C49D5" w:rsidRPr="00621461" w:rsidRDefault="003C49D5" w:rsidP="003C49D5">
      <w:pPr>
        <w:ind w:left="720"/>
        <w:rPr>
          <w:rFonts w:cs="Arial"/>
        </w:rPr>
      </w:pPr>
    </w:p>
    <w:p w:rsidR="003C49D5" w:rsidRPr="00621461"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621461">
        <w:rPr>
          <w:rFonts w:cs="Arial"/>
        </w:rPr>
        <w:t>Examining learners’ personal skills and how these may be developed</w:t>
      </w:r>
    </w:p>
    <w:p w:rsidR="003C49D5" w:rsidRPr="00621461" w:rsidRDefault="003C49D5" w:rsidP="003C49D5">
      <w:pPr>
        <w:ind w:left="720"/>
        <w:rPr>
          <w:rFonts w:cs="Arial"/>
        </w:rPr>
      </w:pPr>
    </w:p>
    <w:p w:rsidR="003C49D5" w:rsidRPr="00621461"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621461">
        <w:rPr>
          <w:rFonts w:cs="Arial"/>
        </w:rPr>
        <w:t>The skills, attributes and behaviours of the entrepreneur including ethical considerations</w:t>
      </w:r>
    </w:p>
    <w:p w:rsidR="003C49D5" w:rsidRPr="00621461" w:rsidRDefault="003C49D5" w:rsidP="003C49D5">
      <w:pPr>
        <w:ind w:left="720"/>
        <w:rPr>
          <w:rFonts w:cs="Arial"/>
        </w:rPr>
      </w:pPr>
    </w:p>
    <w:p w:rsidR="003C49D5" w:rsidRPr="00621461"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621461">
        <w:rPr>
          <w:rFonts w:cs="Arial"/>
        </w:rPr>
        <w:t xml:space="preserve">Developing insight and self-efficacy for opportunity/idea generation </w:t>
      </w:r>
    </w:p>
    <w:p w:rsidR="003C49D5" w:rsidRPr="00621461" w:rsidRDefault="003C49D5" w:rsidP="003C49D5">
      <w:pPr>
        <w:ind w:left="720"/>
        <w:rPr>
          <w:rFonts w:cs="Arial"/>
        </w:rPr>
      </w:pPr>
    </w:p>
    <w:p w:rsidR="003C49D5" w:rsidRPr="00621461"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621461">
        <w:rPr>
          <w:rFonts w:cs="Arial"/>
        </w:rPr>
        <w:t>Redefining problems and identifying opportunities</w:t>
      </w:r>
    </w:p>
    <w:p w:rsidR="003C49D5" w:rsidRPr="00621461" w:rsidRDefault="003C49D5" w:rsidP="003C49D5">
      <w:pPr>
        <w:ind w:left="720"/>
        <w:rPr>
          <w:rFonts w:cs="Arial"/>
        </w:rPr>
      </w:pPr>
    </w:p>
    <w:p w:rsidR="003C49D5" w:rsidRPr="00621461"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621461">
        <w:rPr>
          <w:rFonts w:cs="Arial"/>
        </w:rPr>
        <w:lastRenderedPageBreak/>
        <w:t xml:space="preserve">Convergent and divergent thinking – strategies and enhancement </w:t>
      </w:r>
    </w:p>
    <w:p w:rsidR="003C49D5" w:rsidRPr="00621461" w:rsidRDefault="003C49D5" w:rsidP="003C49D5">
      <w:pPr>
        <w:ind w:left="720"/>
        <w:rPr>
          <w:rFonts w:cs="Arial"/>
        </w:rPr>
      </w:pPr>
    </w:p>
    <w:p w:rsidR="003C49D5" w:rsidRPr="00621461"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621461">
        <w:rPr>
          <w:rFonts w:cs="Arial"/>
        </w:rPr>
        <w:t>Creative thinking and the establishment of creative learning environments</w:t>
      </w:r>
    </w:p>
    <w:p w:rsidR="003C49D5" w:rsidRPr="00621461" w:rsidRDefault="003C49D5" w:rsidP="003C49D5">
      <w:pPr>
        <w:ind w:left="720"/>
        <w:rPr>
          <w:rFonts w:cs="Arial"/>
        </w:rPr>
      </w:pPr>
    </w:p>
    <w:p w:rsidR="003C49D5" w:rsidRPr="00621461"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621461">
        <w:rPr>
          <w:rFonts w:cs="Arial"/>
        </w:rPr>
        <w:t>Exploring and applying entrepreneurial pedagogies including innovative teaching strategies, techniques and skills and their application in the delivery of entrepreneurial education</w:t>
      </w:r>
    </w:p>
    <w:p w:rsidR="003C49D5" w:rsidRPr="00621461"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621461">
        <w:rPr>
          <w:rFonts w:cs="Arial"/>
        </w:rPr>
        <w:t>The value of intellectual property rights issues such as copyright, trademarks and patents</w:t>
      </w:r>
    </w:p>
    <w:p w:rsidR="003C49D5" w:rsidRPr="00621461" w:rsidRDefault="003C49D5" w:rsidP="003C49D5">
      <w:pPr>
        <w:overflowPunct w:val="0"/>
        <w:autoSpaceDE w:val="0"/>
        <w:autoSpaceDN w:val="0"/>
        <w:adjustRightInd w:val="0"/>
        <w:ind w:left="284" w:right="57"/>
        <w:contextualSpacing/>
        <w:jc w:val="both"/>
        <w:textAlignment w:val="baseline"/>
        <w:rPr>
          <w:rFonts w:cs="Arial"/>
        </w:rPr>
      </w:pPr>
    </w:p>
    <w:p w:rsidR="003C49D5" w:rsidRPr="00621461"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621461">
        <w:rPr>
          <w:rFonts w:cs="Arial"/>
        </w:rPr>
        <w:t>Internal and external resources available to support entrepreneurship for staff and learners</w:t>
      </w:r>
    </w:p>
    <w:p w:rsidR="003C49D5" w:rsidRPr="00621461" w:rsidRDefault="003C49D5" w:rsidP="003C49D5">
      <w:pPr>
        <w:ind w:left="720"/>
        <w:rPr>
          <w:rFonts w:cs="Arial"/>
        </w:rPr>
      </w:pPr>
    </w:p>
    <w:p w:rsidR="003C49D5" w:rsidRPr="00621461"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621461">
        <w:rPr>
          <w:rFonts w:cs="Arial"/>
        </w:rPr>
        <w:t>Engaging entrepreneurial educators</w:t>
      </w:r>
    </w:p>
    <w:p w:rsidR="003C49D5" w:rsidRPr="00621461" w:rsidRDefault="003C49D5" w:rsidP="003C49D5">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621461">
        <w:rPr>
          <w:rFonts w:cs="Arial"/>
          <w:b/>
        </w:rPr>
        <w:t>LEARNING AND TEACHING STRATEGY</w:t>
      </w:r>
    </w:p>
    <w:p w:rsidR="003C49D5" w:rsidRPr="00621461" w:rsidRDefault="003C49D5" w:rsidP="003C49D5">
      <w:pPr>
        <w:overflowPunct w:val="0"/>
        <w:autoSpaceDE w:val="0"/>
        <w:autoSpaceDN w:val="0"/>
        <w:adjustRightInd w:val="0"/>
        <w:jc w:val="both"/>
        <w:textAlignment w:val="baseline"/>
        <w:rPr>
          <w:rFonts w:cs="Arial"/>
          <w:b/>
        </w:rPr>
      </w:pPr>
    </w:p>
    <w:p w:rsidR="003C49D5" w:rsidRPr="00621461" w:rsidRDefault="003C49D5" w:rsidP="003C49D5">
      <w:pPr>
        <w:overflowPunct w:val="0"/>
        <w:autoSpaceDE w:val="0"/>
        <w:autoSpaceDN w:val="0"/>
        <w:adjustRightInd w:val="0"/>
        <w:jc w:val="both"/>
        <w:textAlignment w:val="baseline"/>
        <w:rPr>
          <w:rFonts w:cs="Arial"/>
        </w:rPr>
      </w:pPr>
      <w:r w:rsidRPr="00621461">
        <w:rPr>
          <w:rFonts w:cs="Arial"/>
        </w:rPr>
        <w:t>The module aims to impart key concepts and to encourage and develop the learners’ entrepreneurial skills, self-motivation and analytical abilities and therefore learner-centred strategies will be used in the main, including:</w:t>
      </w:r>
    </w:p>
    <w:p w:rsidR="003C49D5" w:rsidRPr="00621461" w:rsidRDefault="003C49D5" w:rsidP="003C49D5">
      <w:pPr>
        <w:overflowPunct w:val="0"/>
        <w:autoSpaceDE w:val="0"/>
        <w:autoSpaceDN w:val="0"/>
        <w:adjustRightInd w:val="0"/>
        <w:jc w:val="both"/>
        <w:textAlignment w:val="baseline"/>
        <w:rPr>
          <w:rFonts w:cs="Arial"/>
          <w:b/>
        </w:rPr>
      </w:pPr>
    </w:p>
    <w:p w:rsidR="003C49D5" w:rsidRPr="00621461" w:rsidRDefault="003C49D5" w:rsidP="003C49D5">
      <w:pPr>
        <w:numPr>
          <w:ilvl w:val="0"/>
          <w:numId w:val="7"/>
        </w:numPr>
        <w:overflowPunct w:val="0"/>
        <w:autoSpaceDE w:val="0"/>
        <w:autoSpaceDN w:val="0"/>
        <w:adjustRightInd w:val="0"/>
        <w:contextualSpacing/>
        <w:jc w:val="both"/>
        <w:textAlignment w:val="baseline"/>
        <w:rPr>
          <w:rFonts w:cs="Arial"/>
        </w:rPr>
      </w:pPr>
      <w:r w:rsidRPr="00621461">
        <w:rPr>
          <w:rFonts w:cs="Arial"/>
        </w:rPr>
        <w:t>Lectures</w:t>
      </w:r>
    </w:p>
    <w:p w:rsidR="003C49D5" w:rsidRPr="00621461" w:rsidRDefault="003C49D5" w:rsidP="003C49D5">
      <w:pPr>
        <w:numPr>
          <w:ilvl w:val="0"/>
          <w:numId w:val="7"/>
        </w:numPr>
        <w:overflowPunct w:val="0"/>
        <w:autoSpaceDE w:val="0"/>
        <w:autoSpaceDN w:val="0"/>
        <w:adjustRightInd w:val="0"/>
        <w:contextualSpacing/>
        <w:jc w:val="both"/>
        <w:textAlignment w:val="baseline"/>
        <w:rPr>
          <w:rFonts w:cs="Arial"/>
        </w:rPr>
      </w:pPr>
      <w:r w:rsidRPr="00621461">
        <w:rPr>
          <w:rFonts w:cs="Arial"/>
        </w:rPr>
        <w:t>Workshops</w:t>
      </w:r>
    </w:p>
    <w:p w:rsidR="003C49D5" w:rsidRPr="00621461" w:rsidRDefault="003C49D5" w:rsidP="003C49D5">
      <w:pPr>
        <w:numPr>
          <w:ilvl w:val="0"/>
          <w:numId w:val="7"/>
        </w:numPr>
        <w:overflowPunct w:val="0"/>
        <w:autoSpaceDE w:val="0"/>
        <w:autoSpaceDN w:val="0"/>
        <w:adjustRightInd w:val="0"/>
        <w:contextualSpacing/>
        <w:jc w:val="both"/>
        <w:textAlignment w:val="baseline"/>
        <w:rPr>
          <w:rFonts w:cs="Arial"/>
        </w:rPr>
      </w:pPr>
      <w:r w:rsidRPr="00621461">
        <w:rPr>
          <w:rFonts w:cs="Arial"/>
        </w:rPr>
        <w:t>Seminars</w:t>
      </w:r>
    </w:p>
    <w:p w:rsidR="003C49D5" w:rsidRPr="00621461" w:rsidRDefault="003C49D5" w:rsidP="003C49D5">
      <w:pPr>
        <w:numPr>
          <w:ilvl w:val="0"/>
          <w:numId w:val="7"/>
        </w:numPr>
        <w:overflowPunct w:val="0"/>
        <w:autoSpaceDE w:val="0"/>
        <w:autoSpaceDN w:val="0"/>
        <w:adjustRightInd w:val="0"/>
        <w:contextualSpacing/>
        <w:jc w:val="both"/>
        <w:textAlignment w:val="baseline"/>
        <w:rPr>
          <w:rFonts w:cs="Arial"/>
        </w:rPr>
      </w:pPr>
      <w:r w:rsidRPr="00621461">
        <w:rPr>
          <w:rFonts w:cs="Arial"/>
        </w:rPr>
        <w:t>Tutorials</w:t>
      </w:r>
    </w:p>
    <w:p w:rsidR="003C49D5" w:rsidRPr="00621461" w:rsidRDefault="003C49D5" w:rsidP="003C49D5">
      <w:pPr>
        <w:numPr>
          <w:ilvl w:val="0"/>
          <w:numId w:val="7"/>
        </w:numPr>
        <w:overflowPunct w:val="0"/>
        <w:autoSpaceDE w:val="0"/>
        <w:autoSpaceDN w:val="0"/>
        <w:adjustRightInd w:val="0"/>
        <w:contextualSpacing/>
        <w:jc w:val="both"/>
        <w:textAlignment w:val="baseline"/>
        <w:rPr>
          <w:rFonts w:cs="Arial"/>
        </w:rPr>
      </w:pPr>
      <w:r w:rsidRPr="00621461">
        <w:rPr>
          <w:rFonts w:cs="Arial"/>
        </w:rPr>
        <w:t>Practical application</w:t>
      </w:r>
    </w:p>
    <w:p w:rsidR="003C49D5" w:rsidRPr="00621461" w:rsidRDefault="003C49D5" w:rsidP="003C49D5">
      <w:pPr>
        <w:numPr>
          <w:ilvl w:val="0"/>
          <w:numId w:val="7"/>
        </w:numPr>
        <w:overflowPunct w:val="0"/>
        <w:autoSpaceDE w:val="0"/>
        <w:autoSpaceDN w:val="0"/>
        <w:adjustRightInd w:val="0"/>
        <w:contextualSpacing/>
        <w:jc w:val="both"/>
        <w:textAlignment w:val="baseline"/>
        <w:rPr>
          <w:rFonts w:cs="Arial"/>
        </w:rPr>
      </w:pPr>
      <w:r w:rsidRPr="00621461">
        <w:rPr>
          <w:rFonts w:cs="Arial"/>
        </w:rPr>
        <w:t>Case Studies</w:t>
      </w:r>
    </w:p>
    <w:p w:rsidR="003C49D5" w:rsidRPr="00621461" w:rsidRDefault="003C49D5" w:rsidP="003C49D5">
      <w:pPr>
        <w:numPr>
          <w:ilvl w:val="0"/>
          <w:numId w:val="7"/>
        </w:numPr>
        <w:overflowPunct w:val="0"/>
        <w:autoSpaceDE w:val="0"/>
        <w:autoSpaceDN w:val="0"/>
        <w:adjustRightInd w:val="0"/>
        <w:contextualSpacing/>
        <w:jc w:val="both"/>
        <w:textAlignment w:val="baseline"/>
        <w:rPr>
          <w:rFonts w:cs="Arial"/>
        </w:rPr>
      </w:pPr>
      <w:r w:rsidRPr="00621461">
        <w:rPr>
          <w:rFonts w:cs="Arial"/>
        </w:rPr>
        <w:t>Supported self-study</w:t>
      </w:r>
    </w:p>
    <w:p w:rsidR="003C49D5" w:rsidRPr="00621461" w:rsidRDefault="003C49D5" w:rsidP="003C49D5">
      <w:pPr>
        <w:numPr>
          <w:ilvl w:val="0"/>
          <w:numId w:val="7"/>
        </w:numPr>
        <w:overflowPunct w:val="0"/>
        <w:autoSpaceDE w:val="0"/>
        <w:autoSpaceDN w:val="0"/>
        <w:adjustRightInd w:val="0"/>
        <w:contextualSpacing/>
        <w:jc w:val="both"/>
        <w:textAlignment w:val="baseline"/>
        <w:rPr>
          <w:rFonts w:cs="Arial"/>
        </w:rPr>
      </w:pPr>
      <w:r w:rsidRPr="00621461">
        <w:rPr>
          <w:rFonts w:cs="Arial"/>
        </w:rPr>
        <w:t>Exposition</w:t>
      </w:r>
    </w:p>
    <w:p w:rsidR="003C49D5" w:rsidRPr="00621461" w:rsidRDefault="003C49D5" w:rsidP="003C49D5">
      <w:pPr>
        <w:numPr>
          <w:ilvl w:val="0"/>
          <w:numId w:val="7"/>
        </w:numPr>
        <w:overflowPunct w:val="0"/>
        <w:autoSpaceDE w:val="0"/>
        <w:autoSpaceDN w:val="0"/>
        <w:adjustRightInd w:val="0"/>
        <w:contextualSpacing/>
        <w:jc w:val="both"/>
        <w:textAlignment w:val="baseline"/>
        <w:rPr>
          <w:rFonts w:cs="Arial"/>
        </w:rPr>
      </w:pPr>
      <w:r w:rsidRPr="00621461">
        <w:rPr>
          <w:rFonts w:cs="Arial"/>
        </w:rPr>
        <w:t>Discussion</w:t>
      </w:r>
    </w:p>
    <w:p w:rsidR="003C49D5" w:rsidRPr="00621461" w:rsidRDefault="003C49D5" w:rsidP="003C49D5">
      <w:pPr>
        <w:numPr>
          <w:ilvl w:val="0"/>
          <w:numId w:val="7"/>
        </w:numPr>
        <w:overflowPunct w:val="0"/>
        <w:autoSpaceDE w:val="0"/>
        <w:autoSpaceDN w:val="0"/>
        <w:adjustRightInd w:val="0"/>
        <w:contextualSpacing/>
        <w:jc w:val="both"/>
        <w:textAlignment w:val="baseline"/>
        <w:rPr>
          <w:rFonts w:cs="Arial"/>
        </w:rPr>
      </w:pPr>
      <w:r w:rsidRPr="00621461">
        <w:rPr>
          <w:rFonts w:cs="Arial"/>
        </w:rPr>
        <w:t>Peer teaching and learning</w:t>
      </w:r>
    </w:p>
    <w:p w:rsidR="003C49D5" w:rsidRPr="00621461" w:rsidRDefault="003C49D5" w:rsidP="003C49D5">
      <w:pPr>
        <w:numPr>
          <w:ilvl w:val="0"/>
          <w:numId w:val="7"/>
        </w:numPr>
        <w:overflowPunct w:val="0"/>
        <w:autoSpaceDE w:val="0"/>
        <w:autoSpaceDN w:val="0"/>
        <w:adjustRightInd w:val="0"/>
        <w:contextualSpacing/>
        <w:jc w:val="both"/>
        <w:textAlignment w:val="baseline"/>
        <w:rPr>
          <w:rFonts w:cs="Arial"/>
        </w:rPr>
      </w:pPr>
      <w:r w:rsidRPr="00621461">
        <w:rPr>
          <w:rFonts w:cs="Arial"/>
        </w:rPr>
        <w:t>Guest speakers, where possible</w:t>
      </w:r>
    </w:p>
    <w:p w:rsidR="003C49D5" w:rsidRPr="00621461" w:rsidRDefault="003C49D5" w:rsidP="003C49D5">
      <w:pPr>
        <w:overflowPunct w:val="0"/>
        <w:autoSpaceDE w:val="0"/>
        <w:autoSpaceDN w:val="0"/>
        <w:adjustRightInd w:val="0"/>
        <w:spacing w:before="120"/>
        <w:jc w:val="both"/>
        <w:textAlignment w:val="baseline"/>
        <w:rPr>
          <w:rFonts w:cs="Arial"/>
        </w:rPr>
      </w:pPr>
      <w:r w:rsidRPr="00621461">
        <w:rPr>
          <w:rFonts w:cs="Arial"/>
        </w:rPr>
        <w:t>The allocation of teaching to deliver the module is:</w:t>
      </w:r>
    </w:p>
    <w:p w:rsidR="003C49D5" w:rsidRPr="00621461" w:rsidRDefault="003C49D5" w:rsidP="003C49D5">
      <w:pPr>
        <w:overflowPunct w:val="0"/>
        <w:autoSpaceDE w:val="0"/>
        <w:autoSpaceDN w:val="0"/>
        <w:adjustRightInd w:val="0"/>
        <w:jc w:val="both"/>
        <w:textAlignment w:val="baseline"/>
        <w:rPr>
          <w:rFonts w:cs="Arial"/>
        </w:rPr>
      </w:pPr>
    </w:p>
    <w:tbl>
      <w:tblPr>
        <w:tblStyle w:val="TableGrid20"/>
        <w:tblW w:w="0" w:type="auto"/>
        <w:tblInd w:w="108" w:type="dxa"/>
        <w:tblLayout w:type="fixed"/>
        <w:tblLook w:val="04A0" w:firstRow="1" w:lastRow="0" w:firstColumn="1" w:lastColumn="0" w:noHBand="0" w:noVBand="1"/>
      </w:tblPr>
      <w:tblGrid>
        <w:gridCol w:w="4678"/>
        <w:gridCol w:w="1418"/>
        <w:gridCol w:w="1417"/>
      </w:tblGrid>
      <w:tr w:rsidR="003C49D5" w:rsidRPr="00621461" w:rsidTr="0068340D">
        <w:tc>
          <w:tcPr>
            <w:tcW w:w="4678" w:type="dxa"/>
            <w:tcBorders>
              <w:top w:val="single" w:sz="4" w:space="0" w:color="auto"/>
              <w:left w:val="single" w:sz="4" w:space="0" w:color="auto"/>
            </w:tcBorders>
          </w:tcPr>
          <w:p w:rsidR="003C49D5" w:rsidRPr="00621461" w:rsidRDefault="003C49D5" w:rsidP="0068340D">
            <w:pPr>
              <w:overflowPunct w:val="0"/>
              <w:autoSpaceDE w:val="0"/>
              <w:autoSpaceDN w:val="0"/>
              <w:adjustRightInd w:val="0"/>
              <w:jc w:val="both"/>
              <w:textAlignment w:val="baseline"/>
              <w:rPr>
                <w:rFonts w:cs="Arial"/>
                <w:b/>
              </w:rPr>
            </w:pPr>
            <w:r w:rsidRPr="00621461">
              <w:rPr>
                <w:rFonts w:cs="Arial"/>
                <w:b/>
              </w:rPr>
              <w:t>Activity type</w:t>
            </w:r>
          </w:p>
        </w:tc>
        <w:tc>
          <w:tcPr>
            <w:tcW w:w="1418" w:type="dxa"/>
            <w:tcBorders>
              <w:top w:val="single" w:sz="4" w:space="0" w:color="auto"/>
            </w:tcBorders>
          </w:tcPr>
          <w:p w:rsidR="003C49D5" w:rsidRPr="00621461" w:rsidRDefault="003C49D5" w:rsidP="0068340D">
            <w:pPr>
              <w:overflowPunct w:val="0"/>
              <w:autoSpaceDE w:val="0"/>
              <w:autoSpaceDN w:val="0"/>
              <w:adjustRightInd w:val="0"/>
              <w:jc w:val="center"/>
              <w:textAlignment w:val="baseline"/>
              <w:rPr>
                <w:rFonts w:cs="Arial"/>
                <w:b/>
              </w:rPr>
            </w:pPr>
            <w:r w:rsidRPr="00621461">
              <w:rPr>
                <w:rFonts w:cs="Arial"/>
                <w:b/>
              </w:rPr>
              <w:t>Hours</w:t>
            </w:r>
          </w:p>
        </w:tc>
        <w:tc>
          <w:tcPr>
            <w:tcW w:w="1417" w:type="dxa"/>
            <w:tcBorders>
              <w:top w:val="single" w:sz="4" w:space="0" w:color="auto"/>
            </w:tcBorders>
          </w:tcPr>
          <w:p w:rsidR="003C49D5" w:rsidRPr="00621461" w:rsidRDefault="003C49D5" w:rsidP="0068340D">
            <w:pPr>
              <w:overflowPunct w:val="0"/>
              <w:autoSpaceDE w:val="0"/>
              <w:autoSpaceDN w:val="0"/>
              <w:adjustRightInd w:val="0"/>
              <w:jc w:val="center"/>
              <w:textAlignment w:val="baseline"/>
              <w:rPr>
                <w:rFonts w:cs="Arial"/>
                <w:b/>
              </w:rPr>
            </w:pPr>
            <w:r w:rsidRPr="00621461">
              <w:rPr>
                <w:rFonts w:cs="Arial"/>
                <w:b/>
              </w:rPr>
              <w:t>Percentage</w:t>
            </w:r>
          </w:p>
        </w:tc>
      </w:tr>
      <w:tr w:rsidR="003C49D5" w:rsidRPr="00621461" w:rsidTr="0068340D">
        <w:tc>
          <w:tcPr>
            <w:tcW w:w="4678" w:type="dxa"/>
          </w:tcPr>
          <w:p w:rsidR="003C49D5" w:rsidRPr="00621461" w:rsidRDefault="003C49D5" w:rsidP="0068340D">
            <w:pPr>
              <w:overflowPunct w:val="0"/>
              <w:autoSpaceDE w:val="0"/>
              <w:autoSpaceDN w:val="0"/>
              <w:adjustRightInd w:val="0"/>
              <w:jc w:val="both"/>
              <w:textAlignment w:val="baseline"/>
              <w:rPr>
                <w:rFonts w:cs="Arial"/>
              </w:rPr>
            </w:pPr>
            <w:r w:rsidRPr="00621461">
              <w:rPr>
                <w:rFonts w:cs="Arial"/>
              </w:rPr>
              <w:t>Scheduled learning (including presentations)</w:t>
            </w:r>
          </w:p>
        </w:tc>
        <w:tc>
          <w:tcPr>
            <w:tcW w:w="1418" w:type="dxa"/>
          </w:tcPr>
          <w:p w:rsidR="003C49D5" w:rsidRPr="00621461" w:rsidRDefault="003C49D5" w:rsidP="0068340D">
            <w:pPr>
              <w:overflowPunct w:val="0"/>
              <w:autoSpaceDE w:val="0"/>
              <w:autoSpaceDN w:val="0"/>
              <w:adjustRightInd w:val="0"/>
              <w:jc w:val="center"/>
              <w:textAlignment w:val="baseline"/>
              <w:rPr>
                <w:rFonts w:cs="Arial"/>
              </w:rPr>
            </w:pPr>
            <w:r w:rsidRPr="00621461">
              <w:rPr>
                <w:rFonts w:cs="Arial"/>
              </w:rPr>
              <w:t>30</w:t>
            </w:r>
          </w:p>
        </w:tc>
        <w:tc>
          <w:tcPr>
            <w:tcW w:w="1417" w:type="dxa"/>
          </w:tcPr>
          <w:p w:rsidR="003C49D5" w:rsidRPr="00621461" w:rsidRDefault="003C49D5" w:rsidP="0068340D">
            <w:pPr>
              <w:overflowPunct w:val="0"/>
              <w:autoSpaceDE w:val="0"/>
              <w:autoSpaceDN w:val="0"/>
              <w:adjustRightInd w:val="0"/>
              <w:jc w:val="center"/>
              <w:textAlignment w:val="baseline"/>
              <w:rPr>
                <w:rFonts w:cs="Arial"/>
              </w:rPr>
            </w:pPr>
            <w:r w:rsidRPr="00621461">
              <w:rPr>
                <w:rFonts w:cs="Arial"/>
              </w:rPr>
              <w:t>30</w:t>
            </w:r>
          </w:p>
        </w:tc>
      </w:tr>
      <w:tr w:rsidR="003C49D5" w:rsidRPr="00621461" w:rsidTr="0068340D">
        <w:tc>
          <w:tcPr>
            <w:tcW w:w="4678" w:type="dxa"/>
          </w:tcPr>
          <w:p w:rsidR="003C49D5" w:rsidRPr="00621461" w:rsidRDefault="003C49D5" w:rsidP="0068340D">
            <w:pPr>
              <w:overflowPunct w:val="0"/>
              <w:autoSpaceDE w:val="0"/>
              <w:autoSpaceDN w:val="0"/>
              <w:adjustRightInd w:val="0"/>
              <w:jc w:val="both"/>
              <w:textAlignment w:val="baseline"/>
              <w:rPr>
                <w:rFonts w:cs="Arial"/>
              </w:rPr>
            </w:pPr>
            <w:r w:rsidRPr="00621461">
              <w:rPr>
                <w:rFonts w:cs="Arial"/>
              </w:rPr>
              <w:t>Independent learning</w:t>
            </w:r>
          </w:p>
        </w:tc>
        <w:tc>
          <w:tcPr>
            <w:tcW w:w="1418" w:type="dxa"/>
          </w:tcPr>
          <w:p w:rsidR="003C49D5" w:rsidRPr="00621461" w:rsidRDefault="003C49D5" w:rsidP="0068340D">
            <w:pPr>
              <w:overflowPunct w:val="0"/>
              <w:autoSpaceDE w:val="0"/>
              <w:autoSpaceDN w:val="0"/>
              <w:adjustRightInd w:val="0"/>
              <w:jc w:val="center"/>
              <w:textAlignment w:val="baseline"/>
              <w:rPr>
                <w:rFonts w:cs="Arial"/>
              </w:rPr>
            </w:pPr>
            <w:r w:rsidRPr="00621461">
              <w:rPr>
                <w:rFonts w:cs="Arial"/>
              </w:rPr>
              <w:t>70</w:t>
            </w:r>
          </w:p>
        </w:tc>
        <w:tc>
          <w:tcPr>
            <w:tcW w:w="1417" w:type="dxa"/>
          </w:tcPr>
          <w:p w:rsidR="003C49D5" w:rsidRPr="00621461" w:rsidRDefault="003C49D5" w:rsidP="0068340D">
            <w:pPr>
              <w:overflowPunct w:val="0"/>
              <w:autoSpaceDE w:val="0"/>
              <w:autoSpaceDN w:val="0"/>
              <w:adjustRightInd w:val="0"/>
              <w:jc w:val="center"/>
              <w:textAlignment w:val="baseline"/>
              <w:rPr>
                <w:rFonts w:cs="Arial"/>
              </w:rPr>
            </w:pPr>
            <w:r w:rsidRPr="00621461">
              <w:rPr>
                <w:rFonts w:cs="Arial"/>
              </w:rPr>
              <w:t>70</w:t>
            </w:r>
          </w:p>
        </w:tc>
      </w:tr>
      <w:tr w:rsidR="003C49D5" w:rsidRPr="00621461" w:rsidTr="0068340D">
        <w:tc>
          <w:tcPr>
            <w:tcW w:w="4678" w:type="dxa"/>
          </w:tcPr>
          <w:p w:rsidR="003C49D5" w:rsidRPr="00621461" w:rsidRDefault="003C49D5" w:rsidP="0068340D">
            <w:pPr>
              <w:overflowPunct w:val="0"/>
              <w:autoSpaceDE w:val="0"/>
              <w:autoSpaceDN w:val="0"/>
              <w:adjustRightInd w:val="0"/>
              <w:jc w:val="both"/>
              <w:textAlignment w:val="baseline"/>
              <w:rPr>
                <w:rFonts w:cs="Arial"/>
              </w:rPr>
            </w:pPr>
            <w:r w:rsidRPr="00621461">
              <w:rPr>
                <w:rFonts w:cs="Arial"/>
              </w:rPr>
              <w:t>Placement learning</w:t>
            </w:r>
          </w:p>
        </w:tc>
        <w:tc>
          <w:tcPr>
            <w:tcW w:w="1418" w:type="dxa"/>
          </w:tcPr>
          <w:p w:rsidR="003C49D5" w:rsidRPr="00621461" w:rsidRDefault="003C49D5" w:rsidP="0068340D">
            <w:pPr>
              <w:overflowPunct w:val="0"/>
              <w:autoSpaceDE w:val="0"/>
              <w:autoSpaceDN w:val="0"/>
              <w:adjustRightInd w:val="0"/>
              <w:jc w:val="center"/>
              <w:textAlignment w:val="baseline"/>
              <w:rPr>
                <w:rFonts w:cs="Arial"/>
              </w:rPr>
            </w:pPr>
          </w:p>
        </w:tc>
        <w:tc>
          <w:tcPr>
            <w:tcW w:w="1417" w:type="dxa"/>
          </w:tcPr>
          <w:p w:rsidR="003C49D5" w:rsidRPr="00621461" w:rsidRDefault="003C49D5" w:rsidP="0068340D">
            <w:pPr>
              <w:overflowPunct w:val="0"/>
              <w:autoSpaceDE w:val="0"/>
              <w:autoSpaceDN w:val="0"/>
              <w:adjustRightInd w:val="0"/>
              <w:jc w:val="center"/>
              <w:textAlignment w:val="baseline"/>
              <w:rPr>
                <w:rFonts w:cs="Arial"/>
              </w:rPr>
            </w:pPr>
          </w:p>
        </w:tc>
      </w:tr>
      <w:tr w:rsidR="003C49D5" w:rsidRPr="00621461" w:rsidTr="0068340D">
        <w:tc>
          <w:tcPr>
            <w:tcW w:w="4678" w:type="dxa"/>
          </w:tcPr>
          <w:p w:rsidR="003C49D5" w:rsidRPr="00621461" w:rsidRDefault="003C49D5" w:rsidP="0068340D">
            <w:pPr>
              <w:overflowPunct w:val="0"/>
              <w:autoSpaceDE w:val="0"/>
              <w:autoSpaceDN w:val="0"/>
              <w:adjustRightInd w:val="0"/>
              <w:jc w:val="both"/>
              <w:textAlignment w:val="baseline"/>
              <w:rPr>
                <w:rFonts w:cs="Arial"/>
              </w:rPr>
            </w:pPr>
            <w:r w:rsidRPr="00621461">
              <w:rPr>
                <w:rFonts w:cs="Arial"/>
                <w:b/>
              </w:rPr>
              <w:t>TOTAL</w:t>
            </w:r>
          </w:p>
        </w:tc>
        <w:tc>
          <w:tcPr>
            <w:tcW w:w="1418" w:type="dxa"/>
          </w:tcPr>
          <w:p w:rsidR="003C49D5" w:rsidRPr="00621461" w:rsidRDefault="003C49D5" w:rsidP="0068340D">
            <w:pPr>
              <w:overflowPunct w:val="0"/>
              <w:autoSpaceDE w:val="0"/>
              <w:autoSpaceDN w:val="0"/>
              <w:adjustRightInd w:val="0"/>
              <w:jc w:val="center"/>
              <w:textAlignment w:val="baseline"/>
              <w:rPr>
                <w:rFonts w:cs="Arial"/>
                <w:b/>
              </w:rPr>
            </w:pPr>
            <w:r w:rsidRPr="00621461">
              <w:rPr>
                <w:rFonts w:cs="Arial"/>
                <w:b/>
              </w:rPr>
              <w:t>100</w:t>
            </w:r>
          </w:p>
        </w:tc>
        <w:tc>
          <w:tcPr>
            <w:tcW w:w="1417" w:type="dxa"/>
          </w:tcPr>
          <w:p w:rsidR="003C49D5" w:rsidRPr="00621461" w:rsidRDefault="003C49D5" w:rsidP="0068340D">
            <w:pPr>
              <w:overflowPunct w:val="0"/>
              <w:autoSpaceDE w:val="0"/>
              <w:autoSpaceDN w:val="0"/>
              <w:adjustRightInd w:val="0"/>
              <w:jc w:val="center"/>
              <w:textAlignment w:val="baseline"/>
              <w:rPr>
                <w:rFonts w:cs="Arial"/>
                <w:b/>
              </w:rPr>
            </w:pPr>
            <w:r w:rsidRPr="00621461">
              <w:rPr>
                <w:rFonts w:cs="Arial"/>
                <w:b/>
              </w:rPr>
              <w:t>100%</w:t>
            </w:r>
          </w:p>
        </w:tc>
      </w:tr>
    </w:tbl>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621461">
        <w:rPr>
          <w:rFonts w:cs="Arial"/>
          <w:b/>
        </w:rPr>
        <w:t>ASSESSMENT</w:t>
      </w:r>
    </w:p>
    <w:p w:rsidR="003C49D5" w:rsidRPr="00621461" w:rsidRDefault="003C49D5" w:rsidP="003C49D5">
      <w:pPr>
        <w:overflowPunct w:val="0"/>
        <w:autoSpaceDE w:val="0"/>
        <w:autoSpaceDN w:val="0"/>
        <w:adjustRightInd w:val="0"/>
        <w:jc w:val="both"/>
        <w:textAlignment w:val="baseline"/>
        <w:rPr>
          <w:rFonts w:cs="Arial"/>
          <w:b/>
        </w:rPr>
      </w:pPr>
    </w:p>
    <w:p w:rsidR="003C49D5" w:rsidRPr="00621461" w:rsidRDefault="003C49D5" w:rsidP="003C49D5">
      <w:pPr>
        <w:overflowPunct w:val="0"/>
        <w:autoSpaceDE w:val="0"/>
        <w:autoSpaceDN w:val="0"/>
        <w:adjustRightInd w:val="0"/>
        <w:jc w:val="both"/>
        <w:textAlignment w:val="baseline"/>
        <w:rPr>
          <w:rFonts w:cs="Arial"/>
          <w:b/>
        </w:rPr>
      </w:pPr>
      <w:r w:rsidRPr="00621461">
        <w:rPr>
          <w:rFonts w:cs="Arial"/>
          <w:b/>
        </w:rPr>
        <w:t>Assessment Component 1 – 100%</w:t>
      </w:r>
    </w:p>
    <w:p w:rsidR="003C49D5" w:rsidRPr="00621461" w:rsidRDefault="003C49D5" w:rsidP="003C49D5">
      <w:pPr>
        <w:overflowPunct w:val="0"/>
        <w:autoSpaceDE w:val="0"/>
        <w:autoSpaceDN w:val="0"/>
        <w:adjustRightInd w:val="0"/>
        <w:jc w:val="both"/>
        <w:textAlignment w:val="baseline"/>
        <w:rPr>
          <w:rFonts w:cs="Arial"/>
          <w:b/>
        </w:rPr>
      </w:pPr>
    </w:p>
    <w:p w:rsidR="003C49D5" w:rsidRDefault="003C49D5" w:rsidP="003C49D5">
      <w:pPr>
        <w:overflowPunct w:val="0"/>
        <w:autoSpaceDE w:val="0"/>
        <w:autoSpaceDN w:val="0"/>
        <w:adjustRightInd w:val="0"/>
        <w:jc w:val="both"/>
        <w:textAlignment w:val="baseline"/>
        <w:rPr>
          <w:rFonts w:cs="Arial"/>
        </w:rPr>
      </w:pPr>
      <w:r w:rsidRPr="00621461">
        <w:rPr>
          <w:rFonts w:cs="Arial"/>
        </w:rPr>
        <w:t>Coursework (</w:t>
      </w:r>
      <w:r>
        <w:rPr>
          <w:rFonts w:cs="Arial"/>
        </w:rPr>
        <w:t xml:space="preserve">Nominal </w:t>
      </w:r>
      <w:r w:rsidRPr="00621461">
        <w:rPr>
          <w:rFonts w:cs="Arial"/>
        </w:rPr>
        <w:t>3000 words)</w:t>
      </w:r>
    </w:p>
    <w:p w:rsidR="003C49D5" w:rsidRDefault="003C49D5" w:rsidP="003C49D5">
      <w:pPr>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621461">
        <w:rPr>
          <w:rFonts w:cs="Arial"/>
          <w:b/>
        </w:rPr>
        <w:t>Assessment Summary</w:t>
      </w:r>
    </w:p>
    <w:p w:rsidR="004355FA" w:rsidRPr="00621461"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tbl>
      <w:tblPr>
        <w:tblStyle w:val="TableGrid20"/>
        <w:tblW w:w="0" w:type="auto"/>
        <w:tblLayout w:type="fixed"/>
        <w:tblLook w:val="04A0" w:firstRow="1" w:lastRow="0" w:firstColumn="1" w:lastColumn="0" w:noHBand="0" w:noVBand="1"/>
      </w:tblPr>
      <w:tblGrid>
        <w:gridCol w:w="3261"/>
        <w:gridCol w:w="1842"/>
      </w:tblGrid>
      <w:tr w:rsidR="003C49D5" w:rsidRPr="00621461" w:rsidTr="0068340D">
        <w:tc>
          <w:tcPr>
            <w:tcW w:w="3261" w:type="dxa"/>
            <w:tcBorders>
              <w:top w:val="single" w:sz="4" w:space="0" w:color="auto"/>
              <w:left w:val="single" w:sz="4" w:space="0" w:color="auto"/>
            </w:tcBorders>
          </w:tcPr>
          <w:p w:rsidR="003C49D5" w:rsidRPr="00621461" w:rsidRDefault="003C49D5" w:rsidP="0068340D">
            <w:pPr>
              <w:overflowPunct w:val="0"/>
              <w:autoSpaceDE w:val="0"/>
              <w:autoSpaceDN w:val="0"/>
              <w:adjustRightInd w:val="0"/>
              <w:textAlignment w:val="baseline"/>
              <w:rPr>
                <w:rFonts w:cs="Arial"/>
                <w:b/>
              </w:rPr>
            </w:pPr>
            <w:r w:rsidRPr="00621461">
              <w:rPr>
                <w:rFonts w:cs="Arial"/>
                <w:b/>
              </w:rPr>
              <w:t>Activity type</w:t>
            </w:r>
          </w:p>
        </w:tc>
        <w:tc>
          <w:tcPr>
            <w:tcW w:w="1842" w:type="dxa"/>
          </w:tcPr>
          <w:p w:rsidR="003C49D5" w:rsidRPr="00621461" w:rsidRDefault="003C49D5" w:rsidP="0068340D">
            <w:pPr>
              <w:overflowPunct w:val="0"/>
              <w:autoSpaceDE w:val="0"/>
              <w:autoSpaceDN w:val="0"/>
              <w:adjustRightInd w:val="0"/>
              <w:jc w:val="center"/>
              <w:textAlignment w:val="baseline"/>
              <w:rPr>
                <w:rFonts w:cs="Arial"/>
                <w:b/>
              </w:rPr>
            </w:pPr>
            <w:r w:rsidRPr="00621461">
              <w:rPr>
                <w:rFonts w:cs="Arial"/>
                <w:b/>
              </w:rPr>
              <w:t>Percentage</w:t>
            </w:r>
          </w:p>
        </w:tc>
      </w:tr>
      <w:tr w:rsidR="003C49D5" w:rsidRPr="00621461" w:rsidTr="0068340D">
        <w:tc>
          <w:tcPr>
            <w:tcW w:w="3261" w:type="dxa"/>
          </w:tcPr>
          <w:p w:rsidR="003C49D5" w:rsidRPr="00621461" w:rsidRDefault="003C49D5" w:rsidP="0068340D">
            <w:pPr>
              <w:overflowPunct w:val="0"/>
              <w:autoSpaceDE w:val="0"/>
              <w:autoSpaceDN w:val="0"/>
              <w:adjustRightInd w:val="0"/>
              <w:textAlignment w:val="baseline"/>
              <w:rPr>
                <w:rFonts w:cs="Arial"/>
              </w:rPr>
            </w:pPr>
            <w:r w:rsidRPr="00621461">
              <w:rPr>
                <w:rFonts w:cs="Arial"/>
              </w:rPr>
              <w:t>Written exam</w:t>
            </w:r>
          </w:p>
        </w:tc>
        <w:tc>
          <w:tcPr>
            <w:tcW w:w="1842" w:type="dxa"/>
          </w:tcPr>
          <w:p w:rsidR="003C49D5" w:rsidRPr="00621461" w:rsidRDefault="003C49D5" w:rsidP="0068340D">
            <w:pPr>
              <w:overflowPunct w:val="0"/>
              <w:autoSpaceDE w:val="0"/>
              <w:autoSpaceDN w:val="0"/>
              <w:adjustRightInd w:val="0"/>
              <w:jc w:val="center"/>
              <w:textAlignment w:val="baseline"/>
              <w:rPr>
                <w:rFonts w:cs="Arial"/>
              </w:rPr>
            </w:pPr>
          </w:p>
        </w:tc>
      </w:tr>
      <w:tr w:rsidR="003C49D5" w:rsidRPr="00621461" w:rsidTr="0068340D">
        <w:tc>
          <w:tcPr>
            <w:tcW w:w="3261" w:type="dxa"/>
          </w:tcPr>
          <w:p w:rsidR="003C49D5" w:rsidRPr="00621461" w:rsidRDefault="003C49D5" w:rsidP="0068340D">
            <w:pPr>
              <w:overflowPunct w:val="0"/>
              <w:autoSpaceDE w:val="0"/>
              <w:autoSpaceDN w:val="0"/>
              <w:adjustRightInd w:val="0"/>
              <w:textAlignment w:val="baseline"/>
              <w:rPr>
                <w:rFonts w:cs="Arial"/>
              </w:rPr>
            </w:pPr>
            <w:r w:rsidRPr="00621461">
              <w:rPr>
                <w:rFonts w:cs="Arial"/>
              </w:rPr>
              <w:t>Coursework</w:t>
            </w:r>
          </w:p>
        </w:tc>
        <w:tc>
          <w:tcPr>
            <w:tcW w:w="1842" w:type="dxa"/>
          </w:tcPr>
          <w:p w:rsidR="003C49D5" w:rsidRPr="00621461" w:rsidRDefault="003C49D5" w:rsidP="0068340D">
            <w:pPr>
              <w:overflowPunct w:val="0"/>
              <w:autoSpaceDE w:val="0"/>
              <w:autoSpaceDN w:val="0"/>
              <w:adjustRightInd w:val="0"/>
              <w:jc w:val="center"/>
              <w:textAlignment w:val="baseline"/>
              <w:rPr>
                <w:rFonts w:cs="Arial"/>
              </w:rPr>
            </w:pPr>
            <w:r w:rsidRPr="00621461">
              <w:rPr>
                <w:rFonts w:cs="Arial"/>
              </w:rPr>
              <w:t>100</w:t>
            </w:r>
          </w:p>
        </w:tc>
      </w:tr>
      <w:tr w:rsidR="003C49D5" w:rsidRPr="00621461" w:rsidTr="0068340D">
        <w:tc>
          <w:tcPr>
            <w:tcW w:w="3261" w:type="dxa"/>
          </w:tcPr>
          <w:p w:rsidR="003C49D5" w:rsidRPr="00621461" w:rsidRDefault="003C49D5" w:rsidP="0068340D">
            <w:pPr>
              <w:overflowPunct w:val="0"/>
              <w:autoSpaceDE w:val="0"/>
              <w:autoSpaceDN w:val="0"/>
              <w:adjustRightInd w:val="0"/>
              <w:textAlignment w:val="baseline"/>
              <w:rPr>
                <w:rFonts w:cs="Arial"/>
              </w:rPr>
            </w:pPr>
            <w:r w:rsidRPr="00621461">
              <w:rPr>
                <w:rFonts w:cs="Arial"/>
              </w:rPr>
              <w:t>Practical</w:t>
            </w:r>
          </w:p>
        </w:tc>
        <w:tc>
          <w:tcPr>
            <w:tcW w:w="1842" w:type="dxa"/>
          </w:tcPr>
          <w:p w:rsidR="003C49D5" w:rsidRPr="00621461" w:rsidRDefault="003C49D5" w:rsidP="0068340D">
            <w:pPr>
              <w:overflowPunct w:val="0"/>
              <w:autoSpaceDE w:val="0"/>
              <w:autoSpaceDN w:val="0"/>
              <w:adjustRightInd w:val="0"/>
              <w:jc w:val="center"/>
              <w:textAlignment w:val="baseline"/>
              <w:rPr>
                <w:rFonts w:cs="Arial"/>
              </w:rPr>
            </w:pPr>
          </w:p>
        </w:tc>
      </w:tr>
      <w:tr w:rsidR="003C49D5" w:rsidRPr="00621461" w:rsidTr="0068340D">
        <w:tc>
          <w:tcPr>
            <w:tcW w:w="3261" w:type="dxa"/>
          </w:tcPr>
          <w:p w:rsidR="003C49D5" w:rsidRPr="00621461" w:rsidRDefault="003C49D5" w:rsidP="0068340D">
            <w:pPr>
              <w:overflowPunct w:val="0"/>
              <w:autoSpaceDE w:val="0"/>
              <w:autoSpaceDN w:val="0"/>
              <w:adjustRightInd w:val="0"/>
              <w:textAlignment w:val="baseline"/>
              <w:rPr>
                <w:rFonts w:cs="Arial"/>
              </w:rPr>
            </w:pPr>
            <w:r w:rsidRPr="00621461">
              <w:rPr>
                <w:rFonts w:cs="Arial"/>
                <w:b/>
              </w:rPr>
              <w:t>TOTAL</w:t>
            </w:r>
          </w:p>
        </w:tc>
        <w:tc>
          <w:tcPr>
            <w:tcW w:w="1842" w:type="dxa"/>
          </w:tcPr>
          <w:p w:rsidR="003C49D5" w:rsidRPr="00621461" w:rsidRDefault="003C49D5" w:rsidP="0068340D">
            <w:pPr>
              <w:overflowPunct w:val="0"/>
              <w:autoSpaceDE w:val="0"/>
              <w:autoSpaceDN w:val="0"/>
              <w:adjustRightInd w:val="0"/>
              <w:jc w:val="center"/>
              <w:textAlignment w:val="baseline"/>
              <w:rPr>
                <w:rFonts w:cs="Arial"/>
                <w:b/>
              </w:rPr>
            </w:pPr>
            <w:r w:rsidRPr="00621461">
              <w:rPr>
                <w:rFonts w:cs="Arial"/>
                <w:b/>
              </w:rPr>
              <w:t>100%</w:t>
            </w:r>
          </w:p>
        </w:tc>
      </w:tr>
    </w:tbl>
    <w:p w:rsidR="003C49D5" w:rsidRPr="00621461" w:rsidRDefault="003C49D5" w:rsidP="003C49D5">
      <w:pPr>
        <w:tabs>
          <w:tab w:val="left" w:pos="720"/>
          <w:tab w:val="left" w:pos="1440"/>
          <w:tab w:val="left" w:pos="2160"/>
          <w:tab w:val="left" w:pos="2880"/>
        </w:tabs>
        <w:overflowPunct w:val="0"/>
        <w:autoSpaceDE w:val="0"/>
        <w:autoSpaceDN w:val="0"/>
        <w:adjustRightInd w:val="0"/>
        <w:textAlignment w:val="baseline"/>
        <w:rPr>
          <w:rFonts w:cs="Arial"/>
          <w:b/>
        </w:rPr>
      </w:pPr>
      <w:r w:rsidRPr="00621461">
        <w:rPr>
          <w:rFonts w:cs="Arial"/>
          <w:b/>
        </w:rPr>
        <w:lastRenderedPageBreak/>
        <w:t>EDUCATION FOR SUSTAINABLE DEVELOPMENT (ESD)</w:t>
      </w:r>
    </w:p>
    <w:p w:rsidR="003C49D5" w:rsidRPr="00621461" w:rsidRDefault="003C49D5" w:rsidP="003C49D5">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20"/>
        <w:tblW w:w="0" w:type="auto"/>
        <w:tblLook w:val="04A0" w:firstRow="1" w:lastRow="0" w:firstColumn="1" w:lastColumn="0" w:noHBand="0" w:noVBand="1"/>
      </w:tblPr>
      <w:tblGrid>
        <w:gridCol w:w="8523"/>
      </w:tblGrid>
      <w:tr w:rsidR="003C49D5" w:rsidRPr="00621461" w:rsidTr="004355FA">
        <w:tc>
          <w:tcPr>
            <w:tcW w:w="8523" w:type="dxa"/>
          </w:tcPr>
          <w:p w:rsidR="003C49D5" w:rsidRPr="00621461" w:rsidRDefault="003C49D5" w:rsidP="0068340D">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rPr>
            </w:pPr>
            <w:r w:rsidRPr="00621461">
              <w:rPr>
                <w:rFonts w:cs="Arial"/>
              </w:rPr>
              <w:t xml:space="preserve">The module develops: </w:t>
            </w:r>
          </w:p>
          <w:p w:rsidR="003C49D5" w:rsidRPr="00621461" w:rsidRDefault="003C49D5" w:rsidP="003C49D5">
            <w:pPr>
              <w:numPr>
                <w:ilvl w:val="0"/>
                <w:numId w:val="8"/>
              </w:numPr>
              <w:tabs>
                <w:tab w:val="left" w:pos="720"/>
                <w:tab w:val="left" w:pos="1440"/>
                <w:tab w:val="left" w:pos="2160"/>
                <w:tab w:val="left" w:pos="2880"/>
              </w:tabs>
              <w:overflowPunct w:val="0"/>
              <w:autoSpaceDE w:val="0"/>
              <w:autoSpaceDN w:val="0"/>
              <w:adjustRightInd w:val="0"/>
              <w:spacing w:before="240"/>
              <w:jc w:val="both"/>
              <w:textAlignment w:val="baseline"/>
              <w:rPr>
                <w:rFonts w:cs="Arial"/>
              </w:rPr>
            </w:pPr>
            <w:r w:rsidRPr="00621461">
              <w:rPr>
                <w:rFonts w:cs="Arial"/>
              </w:rPr>
              <w:t>Students who are capable of envisioning alternative futures; most specifically with regard to classroom practice and how this relates to educational settings.</w:t>
            </w:r>
          </w:p>
          <w:p w:rsidR="003C49D5" w:rsidRPr="00621461" w:rsidRDefault="003C49D5" w:rsidP="003C49D5">
            <w:pPr>
              <w:numPr>
                <w:ilvl w:val="0"/>
                <w:numId w:val="8"/>
              </w:numPr>
              <w:tabs>
                <w:tab w:val="left" w:pos="720"/>
                <w:tab w:val="left" w:pos="1276"/>
                <w:tab w:val="left" w:pos="1440"/>
                <w:tab w:val="left" w:pos="2880"/>
              </w:tabs>
              <w:overflowPunct w:val="0"/>
              <w:autoSpaceDE w:val="0"/>
              <w:autoSpaceDN w:val="0"/>
              <w:adjustRightInd w:val="0"/>
              <w:spacing w:before="240"/>
              <w:jc w:val="both"/>
              <w:textAlignment w:val="baseline"/>
              <w:rPr>
                <w:rFonts w:cs="Arial"/>
              </w:rPr>
            </w:pPr>
            <w:r w:rsidRPr="00621461">
              <w:rPr>
                <w:rFonts w:cs="Arial"/>
              </w:rPr>
              <w:t>Participatory engagement with classroom based research and the impact of evidence based practice on their own development is in line with the recommendations for the successful future of education (Donaldson 2015, Furlong 2015)</w:t>
            </w:r>
          </w:p>
          <w:p w:rsidR="003C49D5" w:rsidRPr="00621461" w:rsidRDefault="003C49D5" w:rsidP="003C49D5">
            <w:pPr>
              <w:numPr>
                <w:ilvl w:val="0"/>
                <w:numId w:val="8"/>
              </w:numPr>
              <w:tabs>
                <w:tab w:val="left" w:pos="1276"/>
                <w:tab w:val="left" w:pos="1440"/>
                <w:tab w:val="left" w:pos="2160"/>
                <w:tab w:val="left" w:pos="2880"/>
              </w:tabs>
              <w:overflowPunct w:val="0"/>
              <w:autoSpaceDE w:val="0"/>
              <w:autoSpaceDN w:val="0"/>
              <w:adjustRightInd w:val="0"/>
              <w:spacing w:before="240"/>
              <w:jc w:val="both"/>
              <w:textAlignment w:val="baseline"/>
              <w:rPr>
                <w:rFonts w:cs="Arial"/>
              </w:rPr>
            </w:pPr>
            <w:r w:rsidRPr="00621461">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3C49D5" w:rsidRPr="00621461" w:rsidRDefault="003C49D5" w:rsidP="0068340D">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rsidR="003C49D5" w:rsidRPr="00621461" w:rsidRDefault="003C49D5" w:rsidP="003C49D5">
      <w:pPr>
        <w:tabs>
          <w:tab w:val="left" w:pos="720"/>
          <w:tab w:val="left" w:pos="1440"/>
          <w:tab w:val="left" w:pos="2160"/>
          <w:tab w:val="left" w:pos="2880"/>
        </w:tabs>
        <w:overflowPunct w:val="0"/>
        <w:autoSpaceDE w:val="0"/>
        <w:autoSpaceDN w:val="0"/>
        <w:adjustRightInd w:val="0"/>
        <w:textAlignment w:val="baseline"/>
        <w:rPr>
          <w:rFonts w:cs="Arial"/>
          <w:b/>
        </w:rPr>
      </w:pPr>
    </w:p>
    <w:p w:rsidR="003C49D5" w:rsidRPr="00621461"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t>READING LIST</w:t>
      </w:r>
    </w:p>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621461">
        <w:rPr>
          <w:rFonts w:cs="Arial"/>
          <w:b/>
        </w:rPr>
        <w:t>Essential</w:t>
      </w:r>
    </w:p>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 xml:space="preserve">Rae, D. (2008), </w:t>
      </w:r>
      <w:r w:rsidRPr="00621461">
        <w:rPr>
          <w:rFonts w:cs="Arial"/>
          <w:u w:val="single"/>
        </w:rPr>
        <w:t>Entrepreneurship: from opportunity to action</w:t>
      </w:r>
      <w:r w:rsidRPr="00621461">
        <w:rPr>
          <w:rFonts w:cs="Arial"/>
        </w:rPr>
        <w:t>, 2</w:t>
      </w:r>
      <w:r w:rsidRPr="00621461">
        <w:rPr>
          <w:rFonts w:cs="Arial"/>
          <w:vertAlign w:val="superscript"/>
        </w:rPr>
        <w:t>nd</w:t>
      </w:r>
      <w:r w:rsidRPr="00621461">
        <w:rPr>
          <w:rFonts w:cs="Arial"/>
        </w:rPr>
        <w:t xml:space="preserve"> Ed., Basingstoke: Palgrave Macmillan.</w:t>
      </w:r>
    </w:p>
    <w:p w:rsidR="003C49D5" w:rsidRPr="00621461" w:rsidRDefault="003C49D5" w:rsidP="003C49D5">
      <w:pPr>
        <w:overflowPunct w:val="0"/>
        <w:autoSpaceDE w:val="0"/>
        <w:autoSpaceDN w:val="0"/>
        <w:adjustRightInd w:val="0"/>
        <w:ind w:right="57"/>
        <w:jc w:val="both"/>
        <w:textAlignment w:val="baseline"/>
        <w:rPr>
          <w:rFonts w:cs="Arial"/>
        </w:rPr>
      </w:pP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 xml:space="preserve">Sijde, P., Ridder, A., Blaauw, G. and Diensberg, A. (2008), </w:t>
      </w:r>
      <w:r w:rsidRPr="00621461">
        <w:rPr>
          <w:rFonts w:cs="Arial"/>
          <w:u w:val="single"/>
        </w:rPr>
        <w:t>Teaching Entrepreneurship: Cases for Education and Training</w:t>
      </w:r>
      <w:r w:rsidRPr="00621461">
        <w:rPr>
          <w:rFonts w:cs="Arial"/>
        </w:rPr>
        <w:t xml:space="preserve">, (Eds), Heidelberg: Physica-Verlag Springer. </w:t>
      </w:r>
    </w:p>
    <w:p w:rsidR="003C49D5" w:rsidRPr="0062146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621461" w:rsidRDefault="003C49D5" w:rsidP="003C49D5">
      <w:pPr>
        <w:overflowPunct w:val="0"/>
        <w:autoSpaceDE w:val="0"/>
        <w:autoSpaceDN w:val="0"/>
        <w:adjustRightInd w:val="0"/>
        <w:jc w:val="both"/>
        <w:textAlignment w:val="baseline"/>
        <w:rPr>
          <w:rFonts w:cs="Arial"/>
          <w:b/>
        </w:rPr>
      </w:pPr>
      <w:r w:rsidRPr="00621461">
        <w:rPr>
          <w:rFonts w:cs="Arial"/>
          <w:b/>
        </w:rPr>
        <w:t>Recommended Reading</w:t>
      </w:r>
    </w:p>
    <w:p w:rsidR="003C49D5" w:rsidRPr="00621461" w:rsidRDefault="003C49D5" w:rsidP="003C49D5">
      <w:pPr>
        <w:overflowPunct w:val="0"/>
        <w:autoSpaceDE w:val="0"/>
        <w:autoSpaceDN w:val="0"/>
        <w:adjustRightInd w:val="0"/>
        <w:jc w:val="both"/>
        <w:textAlignment w:val="baseline"/>
        <w:rPr>
          <w:rFonts w:cs="Arial"/>
          <w:b/>
          <w:u w:val="single"/>
        </w:rPr>
      </w:pP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 xml:space="preserve">Biggs, J. B. and Tang, C. (2007), </w:t>
      </w:r>
      <w:r w:rsidRPr="00621461">
        <w:rPr>
          <w:rFonts w:cs="Arial"/>
          <w:u w:val="single"/>
        </w:rPr>
        <w:t>Teaching for Quality Learning at University</w:t>
      </w:r>
      <w:r w:rsidRPr="00621461">
        <w:rPr>
          <w:rFonts w:cs="Arial"/>
        </w:rPr>
        <w:t>, 3</w:t>
      </w:r>
      <w:r w:rsidRPr="00621461">
        <w:rPr>
          <w:rFonts w:cs="Arial"/>
          <w:vertAlign w:val="superscript"/>
        </w:rPr>
        <w:t>rd</w:t>
      </w:r>
      <w:r w:rsidRPr="00621461">
        <w:rPr>
          <w:rFonts w:cs="Arial"/>
        </w:rPr>
        <w:t xml:space="preserve"> Edition, Maidenhead: Open University Press/McGraw Hill.</w:t>
      </w:r>
    </w:p>
    <w:p w:rsidR="003C49D5" w:rsidRPr="00621461" w:rsidRDefault="003C49D5" w:rsidP="003C49D5">
      <w:pPr>
        <w:keepNext/>
        <w:keepLines/>
        <w:overflowPunct w:val="0"/>
        <w:autoSpaceDE w:val="0"/>
        <w:autoSpaceDN w:val="0"/>
        <w:adjustRightInd w:val="0"/>
        <w:ind w:right="57"/>
        <w:jc w:val="both"/>
        <w:textAlignment w:val="baseline"/>
        <w:outlineLvl w:val="0"/>
        <w:rPr>
          <w:rFonts w:eastAsiaTheme="majorEastAsia" w:cs="Arial"/>
          <w:bCs/>
        </w:rPr>
      </w:pPr>
    </w:p>
    <w:p w:rsidR="003C49D5" w:rsidRPr="00621461" w:rsidRDefault="003C49D5" w:rsidP="003C49D5">
      <w:pPr>
        <w:keepNext/>
        <w:keepLines/>
        <w:overflowPunct w:val="0"/>
        <w:autoSpaceDE w:val="0"/>
        <w:autoSpaceDN w:val="0"/>
        <w:adjustRightInd w:val="0"/>
        <w:ind w:right="57"/>
        <w:jc w:val="both"/>
        <w:textAlignment w:val="baseline"/>
        <w:outlineLvl w:val="0"/>
        <w:rPr>
          <w:rFonts w:eastAsiaTheme="majorEastAsia" w:cs="Arial"/>
          <w:bCs/>
        </w:rPr>
      </w:pPr>
      <w:r w:rsidRPr="00621461">
        <w:rPr>
          <w:rFonts w:eastAsiaTheme="majorEastAsia" w:cs="Arial"/>
          <w:bCs/>
        </w:rPr>
        <w:t xml:space="preserve">Claxton, G. (2008,) </w:t>
      </w:r>
      <w:r w:rsidRPr="00621461">
        <w:rPr>
          <w:rFonts w:eastAsiaTheme="majorEastAsia" w:cs="Arial"/>
          <w:bCs/>
          <w:u w:val="single"/>
        </w:rPr>
        <w:t>What's the Point of School?: Rediscovering the Heart of Education</w:t>
      </w:r>
      <w:r w:rsidRPr="00621461">
        <w:rPr>
          <w:rFonts w:eastAsiaTheme="majorEastAsia" w:cs="Arial"/>
          <w:bCs/>
        </w:rPr>
        <w:t>, Oxford: Oneworld Publications.</w:t>
      </w:r>
    </w:p>
    <w:p w:rsidR="003C49D5" w:rsidRPr="00621461" w:rsidRDefault="003C49D5" w:rsidP="003C49D5">
      <w:pPr>
        <w:overflowPunct w:val="0"/>
        <w:autoSpaceDE w:val="0"/>
        <w:autoSpaceDN w:val="0"/>
        <w:adjustRightInd w:val="0"/>
        <w:ind w:right="57"/>
        <w:jc w:val="both"/>
        <w:textAlignment w:val="baseline"/>
        <w:rPr>
          <w:rFonts w:cs="Arial"/>
        </w:rPr>
      </w:pP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 xml:space="preserve">Kirby, D. (2002), </w:t>
      </w:r>
      <w:r w:rsidRPr="00621461">
        <w:rPr>
          <w:rFonts w:cs="Arial"/>
          <w:u w:val="single"/>
        </w:rPr>
        <w:t>Entrepreneurship</w:t>
      </w:r>
      <w:r w:rsidRPr="00621461">
        <w:rPr>
          <w:rFonts w:cs="Arial"/>
        </w:rPr>
        <w:t>, Maidenhead: McGraw-Hill Higher Education.</w:t>
      </w:r>
    </w:p>
    <w:p w:rsidR="003C49D5" w:rsidRPr="00621461" w:rsidRDefault="003C49D5" w:rsidP="003C49D5">
      <w:pPr>
        <w:overflowPunct w:val="0"/>
        <w:autoSpaceDE w:val="0"/>
        <w:autoSpaceDN w:val="0"/>
        <w:adjustRightInd w:val="0"/>
        <w:ind w:right="57"/>
        <w:jc w:val="both"/>
        <w:textAlignment w:val="baseline"/>
        <w:rPr>
          <w:rFonts w:cs="Arial"/>
        </w:rPr>
      </w:pP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 xml:space="preserve">Martin, R. (2009), </w:t>
      </w:r>
      <w:r w:rsidRPr="00621461">
        <w:rPr>
          <w:rFonts w:cs="Arial"/>
          <w:u w:val="single"/>
        </w:rPr>
        <w:t>The design of business: why design thinking is the next competitive advantage</w:t>
      </w:r>
      <w:r w:rsidRPr="00621461">
        <w:rPr>
          <w:rFonts w:cs="Arial"/>
        </w:rPr>
        <w:t>, Boston: Harvard Business School.</w:t>
      </w:r>
    </w:p>
    <w:p w:rsidR="003C49D5" w:rsidRPr="00621461" w:rsidRDefault="003C49D5" w:rsidP="003C49D5">
      <w:pPr>
        <w:overflowPunct w:val="0"/>
        <w:autoSpaceDE w:val="0"/>
        <w:autoSpaceDN w:val="0"/>
        <w:adjustRightInd w:val="0"/>
        <w:ind w:right="57"/>
        <w:jc w:val="both"/>
        <w:textAlignment w:val="baseline"/>
        <w:rPr>
          <w:rFonts w:cs="Arial"/>
        </w:rPr>
      </w:pP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 xml:space="preserve">Mortiboys, A. (2005), </w:t>
      </w:r>
      <w:r w:rsidRPr="00621461">
        <w:rPr>
          <w:rFonts w:cs="Arial"/>
          <w:u w:val="single"/>
        </w:rPr>
        <w:t>Teaching with Emotional Intelligence: A step by step guide for higher and further education professionals</w:t>
      </w:r>
      <w:r w:rsidRPr="00621461">
        <w:rPr>
          <w:rFonts w:cs="Arial"/>
        </w:rPr>
        <w:t>, Oxon: Routledge</w:t>
      </w:r>
    </w:p>
    <w:p w:rsidR="003C49D5" w:rsidRPr="00621461" w:rsidRDefault="003C49D5" w:rsidP="003C49D5">
      <w:pPr>
        <w:overflowPunct w:val="0"/>
        <w:autoSpaceDE w:val="0"/>
        <w:autoSpaceDN w:val="0"/>
        <w:adjustRightInd w:val="0"/>
        <w:ind w:right="57"/>
        <w:jc w:val="both"/>
        <w:textAlignment w:val="baseline"/>
        <w:rPr>
          <w:rFonts w:cs="Arial"/>
        </w:rPr>
      </w:pPr>
    </w:p>
    <w:p w:rsidR="003C49D5" w:rsidRPr="00621461" w:rsidRDefault="003C49D5" w:rsidP="003C49D5">
      <w:pPr>
        <w:keepNext/>
        <w:keepLines/>
        <w:overflowPunct w:val="0"/>
        <w:autoSpaceDE w:val="0"/>
        <w:autoSpaceDN w:val="0"/>
        <w:adjustRightInd w:val="0"/>
        <w:ind w:right="57"/>
        <w:jc w:val="both"/>
        <w:textAlignment w:val="baseline"/>
        <w:outlineLvl w:val="0"/>
        <w:rPr>
          <w:rFonts w:eastAsiaTheme="majorEastAsia" w:cs="Arial"/>
          <w:bCs/>
        </w:rPr>
      </w:pPr>
      <w:r w:rsidRPr="00621461">
        <w:rPr>
          <w:rFonts w:eastAsiaTheme="majorEastAsia" w:cs="Arial"/>
          <w:bCs/>
        </w:rPr>
        <w:t xml:space="preserve">Pink, D. (2005), </w:t>
      </w:r>
      <w:r w:rsidRPr="00621461">
        <w:rPr>
          <w:rFonts w:eastAsiaTheme="majorEastAsia" w:cs="Arial"/>
          <w:bCs/>
          <w:u w:val="single"/>
        </w:rPr>
        <w:t>A Whole New Mind: Moving from the Information Age to the Conceptual Age</w:t>
      </w:r>
      <w:r w:rsidRPr="00621461">
        <w:rPr>
          <w:rFonts w:eastAsiaTheme="majorEastAsia" w:cs="Arial"/>
          <w:bCs/>
        </w:rPr>
        <w:t>, New York: Cyan Books.</w:t>
      </w:r>
    </w:p>
    <w:p w:rsidR="003C49D5" w:rsidRPr="00621461" w:rsidRDefault="003C49D5" w:rsidP="003C49D5">
      <w:pPr>
        <w:overflowPunct w:val="0"/>
        <w:autoSpaceDE w:val="0"/>
        <w:autoSpaceDN w:val="0"/>
        <w:adjustRightInd w:val="0"/>
        <w:ind w:right="57"/>
        <w:jc w:val="both"/>
        <w:textAlignment w:val="baseline"/>
        <w:rPr>
          <w:rFonts w:cs="Arial"/>
        </w:rPr>
      </w:pP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 xml:space="preserve">Roam, D. (2009), </w:t>
      </w:r>
      <w:r w:rsidRPr="00621461">
        <w:rPr>
          <w:rFonts w:cs="Arial"/>
          <w:u w:val="single"/>
        </w:rPr>
        <w:t>Back of the Napkin, The: Solving Problems and Selling Ideas with Pictures</w:t>
      </w:r>
      <w:r w:rsidRPr="00621461">
        <w:rPr>
          <w:rFonts w:cs="Arial"/>
        </w:rPr>
        <w:t>, New York: Marshall Cavendish.</w:t>
      </w:r>
    </w:p>
    <w:p w:rsidR="003C49D5" w:rsidRPr="00621461" w:rsidRDefault="003C49D5" w:rsidP="003C49D5">
      <w:pPr>
        <w:overflowPunct w:val="0"/>
        <w:autoSpaceDE w:val="0"/>
        <w:autoSpaceDN w:val="0"/>
        <w:adjustRightInd w:val="0"/>
        <w:ind w:right="57"/>
        <w:jc w:val="both"/>
        <w:textAlignment w:val="baseline"/>
        <w:rPr>
          <w:rFonts w:cs="Arial"/>
        </w:rPr>
      </w:pP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 xml:space="preserve">Stokes, D., Wilson, N. and Mador, M.(2010), </w:t>
      </w:r>
      <w:r w:rsidRPr="00621461">
        <w:rPr>
          <w:rFonts w:cs="Arial"/>
          <w:u w:val="single"/>
        </w:rPr>
        <w:t>Entrepreneurship</w:t>
      </w:r>
      <w:r w:rsidRPr="00621461">
        <w:rPr>
          <w:rFonts w:cs="Arial"/>
        </w:rPr>
        <w:t>, Handover: Cengage.</w:t>
      </w:r>
    </w:p>
    <w:p w:rsidR="003C49D5" w:rsidRPr="00621461" w:rsidRDefault="003C49D5" w:rsidP="003C49D5">
      <w:pPr>
        <w:overflowPunct w:val="0"/>
        <w:autoSpaceDE w:val="0"/>
        <w:autoSpaceDN w:val="0"/>
        <w:adjustRightInd w:val="0"/>
        <w:ind w:right="57"/>
        <w:jc w:val="both"/>
        <w:textAlignment w:val="baseline"/>
        <w:rPr>
          <w:rFonts w:cs="Arial"/>
        </w:rPr>
      </w:pP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 xml:space="preserve">Warburton, N. (2007), </w:t>
      </w:r>
      <w:r w:rsidRPr="00621461">
        <w:rPr>
          <w:rFonts w:cs="Arial"/>
          <w:u w:val="single"/>
        </w:rPr>
        <w:t>Thinking from A – Z</w:t>
      </w:r>
      <w:r w:rsidRPr="00621461">
        <w:rPr>
          <w:rFonts w:cs="Arial"/>
        </w:rPr>
        <w:t>, London: Routledge.</w:t>
      </w:r>
    </w:p>
    <w:p w:rsidR="003C49D5" w:rsidRPr="00621461" w:rsidRDefault="003C49D5" w:rsidP="003C49D5">
      <w:pPr>
        <w:overflowPunct w:val="0"/>
        <w:autoSpaceDE w:val="0"/>
        <w:autoSpaceDN w:val="0"/>
        <w:adjustRightInd w:val="0"/>
        <w:ind w:right="57"/>
        <w:jc w:val="both"/>
        <w:textAlignment w:val="baseline"/>
        <w:rPr>
          <w:rFonts w:cs="Arial"/>
        </w:rPr>
      </w:pP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 xml:space="preserve">West, C. (2008), </w:t>
      </w:r>
      <w:r w:rsidRPr="00621461">
        <w:rPr>
          <w:rFonts w:cs="Arial"/>
          <w:u w:val="single"/>
        </w:rPr>
        <w:t>Think like an Entrepreneur – Your Psychological Toolkit of Success</w:t>
      </w:r>
      <w:r w:rsidRPr="00621461">
        <w:rPr>
          <w:rFonts w:cs="Arial"/>
        </w:rPr>
        <w:t>, New Jersey, USA: Prentice Hall.</w:t>
      </w:r>
    </w:p>
    <w:p w:rsidR="003C49D5" w:rsidRPr="00621461" w:rsidRDefault="003C49D5" w:rsidP="003C49D5">
      <w:pPr>
        <w:overflowPunct w:val="0"/>
        <w:autoSpaceDE w:val="0"/>
        <w:autoSpaceDN w:val="0"/>
        <w:adjustRightInd w:val="0"/>
        <w:ind w:right="57"/>
        <w:jc w:val="both"/>
        <w:textAlignment w:val="baseline"/>
        <w:rPr>
          <w:rFonts w:cs="Arial"/>
        </w:rPr>
      </w:pP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Learners may also access academic materials on entrepreneurship in education which is specific to their own particular subject specialism, and will be appropriately guided in that process.</w:t>
      </w:r>
    </w:p>
    <w:p w:rsidR="003C49D5" w:rsidRPr="00621461" w:rsidRDefault="003C49D5" w:rsidP="003C49D5">
      <w:pPr>
        <w:overflowPunct w:val="0"/>
        <w:autoSpaceDE w:val="0"/>
        <w:autoSpaceDN w:val="0"/>
        <w:adjustRightInd w:val="0"/>
        <w:spacing w:before="100" w:beforeAutospacing="1" w:after="100" w:afterAutospacing="1"/>
        <w:jc w:val="both"/>
        <w:textAlignment w:val="baseline"/>
        <w:rPr>
          <w:rFonts w:cs="Arial"/>
          <w:b/>
          <w:bCs/>
        </w:rPr>
      </w:pPr>
      <w:r w:rsidRPr="00621461">
        <w:rPr>
          <w:rFonts w:cs="Arial"/>
          <w:b/>
          <w:bCs/>
        </w:rPr>
        <w:t>Journals</w:t>
      </w: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Education and Training</w:t>
      </w: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Harvard Business Review</w:t>
      </w: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Industry and Higher Education</w:t>
      </w: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International Journal of Entrepreneurship Education</w:t>
      </w: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International Journal of Entrepreneurial Behaviour &amp; Research</w:t>
      </w:r>
    </w:p>
    <w:p w:rsidR="003C49D5" w:rsidRPr="00621461" w:rsidRDefault="003C49D5" w:rsidP="003C49D5">
      <w:pPr>
        <w:overflowPunct w:val="0"/>
        <w:autoSpaceDE w:val="0"/>
        <w:autoSpaceDN w:val="0"/>
        <w:adjustRightInd w:val="0"/>
        <w:ind w:right="57"/>
        <w:jc w:val="both"/>
        <w:textAlignment w:val="baseline"/>
        <w:rPr>
          <w:rFonts w:cs="Arial"/>
        </w:rPr>
      </w:pPr>
      <w:r w:rsidRPr="00621461">
        <w:rPr>
          <w:rFonts w:cs="Arial"/>
        </w:rPr>
        <w:t>The Journal of Product Innovation Management</w:t>
      </w:r>
    </w:p>
    <w:p w:rsidR="003C49D5" w:rsidRPr="00F1369A" w:rsidRDefault="003C49D5" w:rsidP="003C49D5">
      <w:pPr>
        <w:overflowPunct w:val="0"/>
        <w:autoSpaceDE w:val="0"/>
        <w:autoSpaceDN w:val="0"/>
        <w:adjustRightInd w:val="0"/>
        <w:spacing w:before="100" w:beforeAutospacing="1" w:after="100" w:afterAutospacing="1"/>
        <w:jc w:val="both"/>
        <w:textAlignment w:val="baseline"/>
        <w:rPr>
          <w:rFonts w:cs="Arial"/>
        </w:rPr>
      </w:pPr>
      <w:r w:rsidRPr="00F1369A">
        <w:rPr>
          <w:rFonts w:cs="Arial"/>
          <w:b/>
          <w:bCs/>
        </w:rPr>
        <w:t>Websites</w:t>
      </w:r>
    </w:p>
    <w:p w:rsidR="003C49D5" w:rsidRPr="00F1369A" w:rsidRDefault="008D141B" w:rsidP="003C49D5">
      <w:pPr>
        <w:rPr>
          <w:rFonts w:cs="Arial"/>
          <w:color w:val="000000"/>
        </w:rPr>
      </w:pPr>
      <w:hyperlink r:id="rId22" w:history="1">
        <w:r w:rsidR="003C49D5" w:rsidRPr="00F1369A">
          <w:rPr>
            <w:rStyle w:val="Hyperlink"/>
            <w:rFonts w:cs="Arial"/>
          </w:rPr>
          <w:t>file:///C:/Users/edu-cu/Downloads/Guide_Entrepreneurship%20Education_2014_EN.pdf</w:t>
        </w:r>
      </w:hyperlink>
    </w:p>
    <w:p w:rsidR="003C49D5" w:rsidRPr="00F1369A" w:rsidRDefault="008D141B" w:rsidP="003C49D5">
      <w:pPr>
        <w:rPr>
          <w:rFonts w:cs="Arial"/>
          <w:color w:val="000000"/>
        </w:rPr>
      </w:pPr>
      <w:hyperlink r:id="rId23" w:history="1">
        <w:r w:rsidR="003C49D5" w:rsidRPr="00F1369A">
          <w:rPr>
            <w:rStyle w:val="Hyperlink"/>
            <w:rFonts w:cs="Arial"/>
          </w:rPr>
          <w:t>https://ec.europa.eu/jrc/en/entrecomp</w:t>
        </w:r>
      </w:hyperlink>
    </w:p>
    <w:p w:rsidR="003C49D5" w:rsidRPr="00F1369A" w:rsidRDefault="008D141B" w:rsidP="003C49D5">
      <w:pPr>
        <w:overflowPunct w:val="0"/>
        <w:autoSpaceDE w:val="0"/>
        <w:autoSpaceDN w:val="0"/>
        <w:adjustRightInd w:val="0"/>
        <w:ind w:right="57"/>
        <w:jc w:val="both"/>
        <w:textAlignment w:val="baseline"/>
        <w:rPr>
          <w:rFonts w:cs="Arial"/>
        </w:rPr>
      </w:pPr>
      <w:hyperlink r:id="rId24" w:history="1">
        <w:r w:rsidR="003C49D5" w:rsidRPr="00F1369A">
          <w:rPr>
            <w:rFonts w:cs="Arial"/>
            <w:color w:val="0000FF"/>
            <w:u w:val="single"/>
          </w:rPr>
          <w:t>www.enterprise.ac.uk</w:t>
        </w:r>
      </w:hyperlink>
    </w:p>
    <w:p w:rsidR="003C49D5" w:rsidRPr="00F1369A" w:rsidRDefault="008D141B" w:rsidP="003C49D5">
      <w:pPr>
        <w:overflowPunct w:val="0"/>
        <w:autoSpaceDE w:val="0"/>
        <w:autoSpaceDN w:val="0"/>
        <w:adjustRightInd w:val="0"/>
        <w:ind w:right="57"/>
        <w:jc w:val="both"/>
        <w:textAlignment w:val="baseline"/>
        <w:rPr>
          <w:rFonts w:cs="Arial"/>
        </w:rPr>
      </w:pPr>
      <w:hyperlink r:id="rId25" w:history="1">
        <w:r w:rsidR="003C49D5" w:rsidRPr="00F1369A">
          <w:rPr>
            <w:rFonts w:cs="Arial"/>
            <w:color w:val="0000FF"/>
            <w:u w:val="single"/>
          </w:rPr>
          <w:t>www.gemconsortium.org</w:t>
        </w:r>
      </w:hyperlink>
    </w:p>
    <w:p w:rsidR="003C49D5" w:rsidRPr="00F1369A" w:rsidRDefault="008D141B" w:rsidP="003C49D5">
      <w:pPr>
        <w:rPr>
          <w:rFonts w:cs="Arial"/>
          <w:color w:val="000000"/>
        </w:rPr>
      </w:pPr>
      <w:hyperlink r:id="rId26" w:history="1">
        <w:r w:rsidR="003C49D5" w:rsidRPr="00F1369A">
          <w:rPr>
            <w:rStyle w:val="Hyperlink"/>
            <w:rFonts w:cs="Arial"/>
          </w:rPr>
          <w:t>https://www.heacademy.ac.uk/sites/default/files/resources/enhancing_employability_through_enterprise_education_good_practice_guide.pdf</w:t>
        </w:r>
      </w:hyperlink>
    </w:p>
    <w:p w:rsidR="003C49D5" w:rsidRPr="00F1369A" w:rsidRDefault="008D141B" w:rsidP="003C49D5">
      <w:pPr>
        <w:overflowPunct w:val="0"/>
        <w:autoSpaceDE w:val="0"/>
        <w:autoSpaceDN w:val="0"/>
        <w:adjustRightInd w:val="0"/>
        <w:ind w:right="57"/>
        <w:jc w:val="both"/>
        <w:textAlignment w:val="baseline"/>
        <w:rPr>
          <w:rFonts w:cs="Arial"/>
        </w:rPr>
      </w:pPr>
      <w:hyperlink r:id="rId27" w:history="1">
        <w:r w:rsidR="003C49D5" w:rsidRPr="00F1369A">
          <w:rPr>
            <w:rFonts w:cs="Arial"/>
            <w:color w:val="0000FF"/>
            <w:u w:val="single"/>
          </w:rPr>
          <w:t>www.heacademy.ac.uk/business/ourwork/sigs/entrepreneurial_learning_sig</w:t>
        </w:r>
      </w:hyperlink>
    </w:p>
    <w:p w:rsidR="003C49D5" w:rsidRPr="00F1369A" w:rsidRDefault="008D141B" w:rsidP="003C49D5">
      <w:pPr>
        <w:overflowPunct w:val="0"/>
        <w:autoSpaceDE w:val="0"/>
        <w:autoSpaceDN w:val="0"/>
        <w:adjustRightInd w:val="0"/>
        <w:ind w:right="57"/>
        <w:jc w:val="both"/>
        <w:textAlignment w:val="baseline"/>
        <w:rPr>
          <w:rFonts w:cs="Arial"/>
          <w:u w:val="single"/>
        </w:rPr>
      </w:pPr>
      <w:hyperlink r:id="rId28" w:history="1">
        <w:r w:rsidR="003C49D5" w:rsidRPr="00F1369A">
          <w:rPr>
            <w:rFonts w:cs="Arial"/>
            <w:color w:val="0000FF"/>
            <w:u w:val="single"/>
          </w:rPr>
          <w:t>www.ipo.gov.uk</w:t>
        </w:r>
      </w:hyperlink>
    </w:p>
    <w:p w:rsidR="003C49D5" w:rsidRPr="00F1369A" w:rsidRDefault="008D141B" w:rsidP="003C49D5">
      <w:pPr>
        <w:overflowPunct w:val="0"/>
        <w:autoSpaceDE w:val="0"/>
        <w:autoSpaceDN w:val="0"/>
        <w:adjustRightInd w:val="0"/>
        <w:ind w:right="57"/>
        <w:jc w:val="both"/>
        <w:textAlignment w:val="baseline"/>
        <w:rPr>
          <w:rFonts w:cs="Arial"/>
        </w:rPr>
      </w:pPr>
      <w:hyperlink r:id="rId29" w:history="1">
        <w:r w:rsidR="003C49D5" w:rsidRPr="00F1369A">
          <w:rPr>
            <w:rFonts w:cs="Arial"/>
            <w:color w:val="0000FF"/>
            <w:u w:val="single"/>
          </w:rPr>
          <w:t>http://www.ncge.com/entrepreneurship_education</w:t>
        </w:r>
      </w:hyperlink>
    </w:p>
    <w:p w:rsidR="003C49D5" w:rsidRPr="00F1369A" w:rsidRDefault="008D141B" w:rsidP="003C49D5">
      <w:pPr>
        <w:rPr>
          <w:rFonts w:cs="Arial"/>
          <w:color w:val="000000"/>
        </w:rPr>
      </w:pPr>
      <w:hyperlink r:id="rId30" w:history="1">
        <w:r w:rsidR="003C49D5" w:rsidRPr="00F1369A">
          <w:rPr>
            <w:rStyle w:val="Hyperlink"/>
            <w:rFonts w:cs="Arial"/>
          </w:rPr>
          <w:t>http://www.oecd.org/cfe/leed/Entrepreneurial-Education-Practice-pt2.pdf</w:t>
        </w:r>
      </w:hyperlink>
    </w:p>
    <w:p w:rsidR="003C49D5" w:rsidRPr="00F1369A" w:rsidRDefault="008D141B" w:rsidP="003C49D5">
      <w:pPr>
        <w:rPr>
          <w:rFonts w:cs="Arial"/>
          <w:color w:val="000000"/>
        </w:rPr>
      </w:pPr>
      <w:hyperlink r:id="rId31" w:history="1">
        <w:r w:rsidR="003C49D5" w:rsidRPr="00F1369A">
          <w:rPr>
            <w:rStyle w:val="Hyperlink"/>
            <w:rFonts w:cs="Arial"/>
          </w:rPr>
          <w:t>http://publications.jrc.ec.europa.eu/repository/bitstream/JRC96531/jrc96531_final.pdf</w:t>
        </w:r>
      </w:hyperlink>
    </w:p>
    <w:p w:rsidR="003C49D5" w:rsidRPr="00F1369A" w:rsidRDefault="008D141B" w:rsidP="003C49D5">
      <w:pPr>
        <w:rPr>
          <w:rFonts w:cs="Arial"/>
          <w:color w:val="000000"/>
        </w:rPr>
      </w:pPr>
      <w:hyperlink r:id="rId32" w:history="1">
        <w:r w:rsidR="003C49D5" w:rsidRPr="00F1369A">
          <w:rPr>
            <w:rStyle w:val="Hyperlink"/>
            <w:rFonts w:cs="Arial"/>
          </w:rPr>
          <w:t>https://webgate.ec.europa.eu/fpfis/mwikis/eurydice/images/4/45/195EN.pdf</w:t>
        </w:r>
      </w:hyperlink>
    </w:p>
    <w:p w:rsidR="003C49D5" w:rsidRPr="00621461" w:rsidRDefault="003C49D5" w:rsidP="003C49D5">
      <w:pPr>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Default="003C49D5">
      <w:pPr>
        <w:rPr>
          <w:rFonts w:cs="Arial"/>
        </w:rPr>
      </w:pPr>
      <w:r>
        <w:rPr>
          <w:rFonts w:cs="Arial"/>
        </w:rPr>
        <w:br w:type="page"/>
      </w:r>
    </w:p>
    <w:p w:rsidR="003C49D5" w:rsidRPr="0093490C"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93490C">
        <w:rPr>
          <w:rFonts w:cs="Arial"/>
          <w:b/>
        </w:rPr>
        <w:lastRenderedPageBreak/>
        <w:t>MODULE CODE:</w:t>
      </w:r>
      <w:r w:rsidRPr="0093490C">
        <w:rPr>
          <w:rFonts w:cs="Arial"/>
          <w:b/>
        </w:rPr>
        <w:tab/>
      </w:r>
      <w:r w:rsidR="00C92439">
        <w:rPr>
          <w:rFonts w:cs="Arial"/>
          <w:b/>
        </w:rPr>
        <w:t>M7X02285</w:t>
      </w:r>
    </w:p>
    <w:p w:rsidR="003C49D5" w:rsidRPr="0093490C" w:rsidRDefault="003C49D5" w:rsidP="003C49D5">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93490C">
        <w:rPr>
          <w:rFonts w:cs="Arial"/>
          <w:b/>
        </w:rPr>
        <w:t>TITLE:</w:t>
      </w:r>
      <w:r w:rsidRPr="0093490C">
        <w:rPr>
          <w:rFonts w:cs="Arial"/>
          <w:b/>
        </w:rPr>
        <w:tab/>
      </w:r>
      <w:r w:rsidRPr="0093490C">
        <w:rPr>
          <w:rFonts w:cs="Arial"/>
          <w:b/>
        </w:rPr>
        <w:tab/>
      </w:r>
      <w:r w:rsidRPr="0093490C">
        <w:rPr>
          <w:rFonts w:cs="Arial"/>
          <w:b/>
        </w:rPr>
        <w:tab/>
        <w:t>Independent Study</w:t>
      </w:r>
    </w:p>
    <w:p w:rsidR="003C49D5" w:rsidRPr="0093490C"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93490C">
        <w:rPr>
          <w:rFonts w:cs="Arial"/>
          <w:b/>
        </w:rPr>
        <w:t>DATED:</w:t>
      </w:r>
      <w:r w:rsidRPr="0093490C">
        <w:rPr>
          <w:rFonts w:cs="Arial"/>
          <w:b/>
        </w:rPr>
        <w:tab/>
      </w:r>
      <w:r w:rsidRPr="0093490C">
        <w:rPr>
          <w:rFonts w:cs="Arial"/>
          <w:b/>
        </w:rPr>
        <w:tab/>
      </w:r>
      <w:r w:rsidR="004355FA">
        <w:rPr>
          <w:rFonts w:cs="Arial"/>
          <w:b/>
        </w:rPr>
        <w:t>JULY</w:t>
      </w:r>
      <w:r w:rsidRPr="0093490C">
        <w:rPr>
          <w:rFonts w:cs="Arial"/>
          <w:b/>
        </w:rPr>
        <w:t xml:space="preserve"> 2016</w:t>
      </w:r>
      <w:r w:rsidRPr="0093490C">
        <w:rPr>
          <w:rFonts w:ascii="Times New Roman" w:hAnsi="Times New Roman"/>
          <w:b/>
          <w:sz w:val="24"/>
        </w:rPr>
        <w:fldChar w:fldCharType="begin"/>
      </w:r>
      <w:r w:rsidRPr="0093490C">
        <w:rPr>
          <w:rFonts w:ascii="Times New Roman" w:hAnsi="Times New Roman"/>
          <w:b/>
          <w:sz w:val="24"/>
        </w:rPr>
        <w:instrText xml:space="preserve"> FILLIN  DD/MM/YYYY  \* MERGEFORMAT </w:instrText>
      </w:r>
      <w:r w:rsidRPr="0093490C">
        <w:rPr>
          <w:rFonts w:ascii="Times New Roman" w:hAnsi="Times New Roman"/>
          <w:b/>
          <w:sz w:val="24"/>
        </w:rPr>
        <w:fldChar w:fldCharType="end"/>
      </w:r>
    </w:p>
    <w:p w:rsidR="003C49D5" w:rsidRPr="0093490C"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93490C"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93490C">
        <w:rPr>
          <w:rFonts w:cs="Arial"/>
          <w:b/>
        </w:rPr>
        <w:t xml:space="preserve">LEVEL:  </w:t>
      </w:r>
      <w:r w:rsidRPr="0093490C">
        <w:rPr>
          <w:rFonts w:cs="Arial"/>
          <w:b/>
        </w:rPr>
        <w:tab/>
      </w:r>
      <w:r w:rsidRPr="0093490C">
        <w:rPr>
          <w:rFonts w:cs="Arial"/>
          <w:b/>
        </w:rPr>
        <w:tab/>
        <w:t>7</w:t>
      </w:r>
      <w:r w:rsidRPr="0093490C">
        <w:rPr>
          <w:rFonts w:cs="Arial"/>
          <w:b/>
        </w:rPr>
        <w:tab/>
      </w:r>
    </w:p>
    <w:p w:rsidR="003C49D5" w:rsidRPr="0093490C"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93490C">
        <w:rPr>
          <w:rFonts w:cs="Arial"/>
          <w:b/>
        </w:rPr>
        <w:t>CREDITS:</w:t>
      </w:r>
      <w:r w:rsidRPr="0093490C">
        <w:rPr>
          <w:rFonts w:cs="Arial"/>
          <w:b/>
        </w:rPr>
        <w:tab/>
      </w:r>
      <w:r w:rsidRPr="0093490C">
        <w:rPr>
          <w:rFonts w:cs="Arial"/>
          <w:b/>
        </w:rPr>
        <w:tab/>
        <w:t>10</w:t>
      </w:r>
      <w:r w:rsidRPr="0093490C">
        <w:rPr>
          <w:rFonts w:cs="Arial"/>
          <w:b/>
        </w:rPr>
        <w:tab/>
      </w:r>
    </w:p>
    <w:p w:rsidR="003C49D5" w:rsidRPr="0093490C"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93490C" w:rsidRDefault="003C49D5" w:rsidP="003C49D5">
      <w:pPr>
        <w:pBdr>
          <w:bottom w:val="single" w:sz="6" w:space="1" w:color="auto"/>
        </w:pBdr>
        <w:overflowPunct w:val="0"/>
        <w:autoSpaceDE w:val="0"/>
        <w:autoSpaceDN w:val="0"/>
        <w:adjustRightInd w:val="0"/>
        <w:jc w:val="both"/>
        <w:textAlignment w:val="baseline"/>
        <w:rPr>
          <w:rFonts w:cs="Arial"/>
        </w:rPr>
      </w:pPr>
      <w:r w:rsidRPr="0093490C">
        <w:rPr>
          <w:rFonts w:cs="Arial"/>
          <w:b/>
        </w:rPr>
        <w:t>JACS CODE:</w:t>
      </w:r>
      <w:r w:rsidRPr="0093490C">
        <w:rPr>
          <w:rFonts w:cs="Arial"/>
          <w:b/>
        </w:rPr>
        <w:tab/>
      </w:r>
      <w:r w:rsidRPr="0093490C">
        <w:rPr>
          <w:rFonts w:cs="Arial"/>
          <w:b/>
        </w:rPr>
        <w:tab/>
        <w:t>X340</w:t>
      </w:r>
    </w:p>
    <w:p w:rsidR="003C49D5" w:rsidRPr="0093490C" w:rsidRDefault="003C49D5" w:rsidP="003C49D5">
      <w:pPr>
        <w:pBdr>
          <w:bottom w:val="single" w:sz="6" w:space="1" w:color="auto"/>
        </w:pBdr>
        <w:overflowPunct w:val="0"/>
        <w:autoSpaceDE w:val="0"/>
        <w:autoSpaceDN w:val="0"/>
        <w:adjustRightInd w:val="0"/>
        <w:jc w:val="both"/>
        <w:textAlignment w:val="baseline"/>
        <w:rPr>
          <w:rFonts w:cs="Arial"/>
        </w:rPr>
      </w:pPr>
    </w:p>
    <w:p w:rsidR="003C49D5" w:rsidRPr="0093490C" w:rsidRDefault="003C49D5" w:rsidP="003C49D5">
      <w:pPr>
        <w:overflowPunct w:val="0"/>
        <w:autoSpaceDE w:val="0"/>
        <w:autoSpaceDN w:val="0"/>
        <w:adjustRightInd w:val="0"/>
        <w:jc w:val="both"/>
        <w:textAlignment w:val="baseline"/>
        <w:rPr>
          <w:rFonts w:cs="Arial"/>
          <w:b/>
        </w:rPr>
      </w:pPr>
    </w:p>
    <w:p w:rsidR="003C49D5" w:rsidRPr="0093490C" w:rsidRDefault="003C49D5" w:rsidP="003C49D5">
      <w:pPr>
        <w:overflowPunct w:val="0"/>
        <w:autoSpaceDE w:val="0"/>
        <w:autoSpaceDN w:val="0"/>
        <w:adjustRightInd w:val="0"/>
        <w:jc w:val="both"/>
        <w:textAlignment w:val="baseline"/>
        <w:rPr>
          <w:rFonts w:cs="Arial"/>
          <w:b/>
        </w:rPr>
      </w:pPr>
      <w:r w:rsidRPr="0093490C">
        <w:rPr>
          <w:rFonts w:cs="Arial"/>
          <w:b/>
        </w:rPr>
        <w:t>AIM(S)</w:t>
      </w:r>
    </w:p>
    <w:p w:rsidR="003C49D5" w:rsidRPr="0093490C" w:rsidRDefault="003C49D5" w:rsidP="003C49D5">
      <w:pPr>
        <w:numPr>
          <w:ilvl w:val="0"/>
          <w:numId w:val="6"/>
        </w:numPr>
        <w:overflowPunct w:val="0"/>
        <w:autoSpaceDE w:val="0"/>
        <w:autoSpaceDN w:val="0"/>
        <w:adjustRightInd w:val="0"/>
        <w:spacing w:before="240"/>
        <w:ind w:left="851" w:hanging="567"/>
        <w:jc w:val="both"/>
        <w:textAlignment w:val="baseline"/>
        <w:rPr>
          <w:rFonts w:cs="Arial"/>
          <w:b/>
        </w:rPr>
      </w:pPr>
      <w:r w:rsidRPr="0093490C">
        <w:rPr>
          <w:rFonts w:cs="Arial"/>
        </w:rPr>
        <w:t xml:space="preserve">To provide learners with the opportunity to research an issue of professional relevance and personal interest within post compulsory education and training that is worthy of investigation. </w:t>
      </w:r>
    </w:p>
    <w:p w:rsidR="003C49D5" w:rsidRPr="0093490C" w:rsidRDefault="003C49D5" w:rsidP="003C49D5">
      <w:pPr>
        <w:overflowPunct w:val="0"/>
        <w:autoSpaceDE w:val="0"/>
        <w:autoSpaceDN w:val="0"/>
        <w:adjustRightInd w:val="0"/>
        <w:jc w:val="both"/>
        <w:textAlignment w:val="baseline"/>
        <w:rPr>
          <w:rFonts w:cs="Arial"/>
          <w:b/>
        </w:rPr>
      </w:pPr>
    </w:p>
    <w:p w:rsidR="003C49D5" w:rsidRPr="0093490C" w:rsidRDefault="003C49D5" w:rsidP="003C49D5">
      <w:pPr>
        <w:overflowPunct w:val="0"/>
        <w:autoSpaceDE w:val="0"/>
        <w:autoSpaceDN w:val="0"/>
        <w:adjustRightInd w:val="0"/>
        <w:jc w:val="both"/>
        <w:textAlignment w:val="baseline"/>
        <w:rPr>
          <w:rFonts w:cs="Arial"/>
          <w:b/>
        </w:rPr>
      </w:pPr>
      <w:r w:rsidRPr="0093490C">
        <w:rPr>
          <w:rFonts w:cs="Arial"/>
          <w:b/>
        </w:rPr>
        <w:t>LEARNING OUTCOMES</w:t>
      </w:r>
    </w:p>
    <w:p w:rsidR="003C49D5" w:rsidRPr="0093490C" w:rsidRDefault="003C49D5" w:rsidP="003C49D5">
      <w:pPr>
        <w:overflowPunct w:val="0"/>
        <w:autoSpaceDE w:val="0"/>
        <w:autoSpaceDN w:val="0"/>
        <w:adjustRightInd w:val="0"/>
        <w:jc w:val="both"/>
        <w:textAlignment w:val="baseline"/>
        <w:rPr>
          <w:rFonts w:cs="Arial"/>
          <w:b/>
        </w:rPr>
      </w:pPr>
    </w:p>
    <w:p w:rsidR="003C49D5" w:rsidRPr="0093490C" w:rsidRDefault="003C49D5" w:rsidP="003C49D5">
      <w:pPr>
        <w:overflowPunct w:val="0"/>
        <w:autoSpaceDE w:val="0"/>
        <w:autoSpaceDN w:val="0"/>
        <w:adjustRightInd w:val="0"/>
        <w:jc w:val="both"/>
        <w:textAlignment w:val="baseline"/>
        <w:rPr>
          <w:rFonts w:cs="Arial"/>
        </w:rPr>
      </w:pPr>
      <w:r w:rsidRPr="0093490C">
        <w:rPr>
          <w:rFonts w:cs="Arial"/>
        </w:rPr>
        <w:t xml:space="preserve">Upon the successful completion of this module, the student should be able to demonstrate the ability to: </w:t>
      </w:r>
    </w:p>
    <w:p w:rsidR="003C49D5" w:rsidRPr="0093490C" w:rsidRDefault="003C49D5" w:rsidP="003C49D5">
      <w:pPr>
        <w:overflowPunct w:val="0"/>
        <w:autoSpaceDE w:val="0"/>
        <w:autoSpaceDN w:val="0"/>
        <w:adjustRightInd w:val="0"/>
        <w:ind w:firstLine="720"/>
        <w:jc w:val="both"/>
        <w:textAlignment w:val="baseline"/>
        <w:rPr>
          <w:rFonts w:cs="Arial"/>
        </w:rPr>
      </w:pPr>
    </w:p>
    <w:p w:rsidR="003C49D5" w:rsidRPr="0093490C" w:rsidRDefault="003C49D5" w:rsidP="003C49D5">
      <w:pPr>
        <w:numPr>
          <w:ilvl w:val="0"/>
          <w:numId w:val="6"/>
        </w:numPr>
        <w:overflowPunct w:val="0"/>
        <w:autoSpaceDE w:val="0"/>
        <w:autoSpaceDN w:val="0"/>
        <w:adjustRightInd w:val="0"/>
        <w:contextualSpacing/>
        <w:jc w:val="both"/>
        <w:textAlignment w:val="baseline"/>
        <w:rPr>
          <w:rFonts w:cs="Arial"/>
        </w:rPr>
      </w:pPr>
      <w:r w:rsidRPr="0093490C">
        <w:rPr>
          <w:rFonts w:cs="Arial"/>
        </w:rPr>
        <w:t>Research and critically review an issue of professional relevance and personal interest.</w:t>
      </w:r>
    </w:p>
    <w:p w:rsidR="003C49D5" w:rsidRPr="0093490C" w:rsidRDefault="003C49D5" w:rsidP="003C49D5">
      <w:pPr>
        <w:overflowPunct w:val="0"/>
        <w:autoSpaceDE w:val="0"/>
        <w:autoSpaceDN w:val="0"/>
        <w:adjustRightInd w:val="0"/>
        <w:ind w:left="360"/>
        <w:contextualSpacing/>
        <w:jc w:val="both"/>
        <w:textAlignment w:val="baseline"/>
        <w:rPr>
          <w:rFonts w:cs="Arial"/>
        </w:rPr>
      </w:pPr>
    </w:p>
    <w:p w:rsidR="003C49D5" w:rsidRPr="0093490C" w:rsidRDefault="003C49D5" w:rsidP="003C49D5">
      <w:pPr>
        <w:numPr>
          <w:ilvl w:val="0"/>
          <w:numId w:val="6"/>
        </w:numPr>
        <w:overflowPunct w:val="0"/>
        <w:autoSpaceDE w:val="0"/>
        <w:autoSpaceDN w:val="0"/>
        <w:adjustRightInd w:val="0"/>
        <w:contextualSpacing/>
        <w:jc w:val="both"/>
        <w:textAlignment w:val="baseline"/>
        <w:rPr>
          <w:rFonts w:cs="Arial"/>
        </w:rPr>
      </w:pPr>
      <w:r w:rsidRPr="0093490C">
        <w:rPr>
          <w:rFonts w:cs="Arial"/>
        </w:rPr>
        <w:t>Produce a piece of extended writing that conforms to academic standards and shows a critical awareness of the issue investigated.</w:t>
      </w:r>
    </w:p>
    <w:p w:rsidR="003C49D5" w:rsidRPr="0093490C" w:rsidRDefault="003C49D5" w:rsidP="003C49D5">
      <w:pPr>
        <w:ind w:left="720"/>
        <w:rPr>
          <w:rFonts w:cs="Arial"/>
        </w:rPr>
      </w:pPr>
    </w:p>
    <w:p w:rsidR="003C49D5" w:rsidRPr="0093490C" w:rsidRDefault="003C49D5" w:rsidP="003C49D5">
      <w:pPr>
        <w:numPr>
          <w:ilvl w:val="0"/>
          <w:numId w:val="6"/>
        </w:numPr>
        <w:overflowPunct w:val="0"/>
        <w:autoSpaceDE w:val="0"/>
        <w:autoSpaceDN w:val="0"/>
        <w:adjustRightInd w:val="0"/>
        <w:contextualSpacing/>
        <w:jc w:val="both"/>
        <w:textAlignment w:val="baseline"/>
        <w:rPr>
          <w:rFonts w:cs="Arial"/>
        </w:rPr>
      </w:pPr>
      <w:r w:rsidRPr="0093490C">
        <w:rPr>
          <w:rFonts w:cs="Arial"/>
        </w:rPr>
        <w:t xml:space="preserve">Propose recommendations for the PCET sector relevant to the issue investigated. </w:t>
      </w:r>
    </w:p>
    <w:p w:rsidR="003C49D5" w:rsidRPr="0093490C" w:rsidRDefault="003C49D5" w:rsidP="003C49D5">
      <w:pPr>
        <w:ind w:left="720"/>
        <w:rPr>
          <w:rFonts w:cs="Arial"/>
        </w:rPr>
      </w:pPr>
    </w:p>
    <w:p w:rsidR="003C49D5" w:rsidRPr="0093490C" w:rsidRDefault="003C49D5" w:rsidP="003C49D5">
      <w:pPr>
        <w:numPr>
          <w:ilvl w:val="0"/>
          <w:numId w:val="6"/>
        </w:numPr>
        <w:overflowPunct w:val="0"/>
        <w:autoSpaceDE w:val="0"/>
        <w:autoSpaceDN w:val="0"/>
        <w:adjustRightInd w:val="0"/>
        <w:contextualSpacing/>
        <w:jc w:val="both"/>
        <w:textAlignment w:val="baseline"/>
        <w:rPr>
          <w:rFonts w:cs="Arial"/>
        </w:rPr>
      </w:pPr>
      <w:r w:rsidRPr="0093490C">
        <w:rPr>
          <w:rFonts w:cs="Arial"/>
        </w:rPr>
        <w:t>Present the key findings of the research to peers.</w:t>
      </w:r>
    </w:p>
    <w:p w:rsidR="003C49D5" w:rsidRPr="0093490C" w:rsidRDefault="003C49D5" w:rsidP="003C49D5">
      <w:pPr>
        <w:overflowPunct w:val="0"/>
        <w:autoSpaceDE w:val="0"/>
        <w:autoSpaceDN w:val="0"/>
        <w:adjustRightInd w:val="0"/>
        <w:jc w:val="both"/>
        <w:textAlignment w:val="baseline"/>
        <w:rPr>
          <w:rFonts w:cs="Arial"/>
        </w:rPr>
      </w:pPr>
    </w:p>
    <w:p w:rsidR="003C49D5" w:rsidRPr="0093490C"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93490C">
        <w:rPr>
          <w:rFonts w:cs="Arial"/>
          <w:b/>
        </w:rPr>
        <w:t>INDICATIVE CONTENT</w:t>
      </w:r>
    </w:p>
    <w:p w:rsidR="003C49D5" w:rsidRPr="0093490C" w:rsidRDefault="003C49D5" w:rsidP="003C49D5">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3C49D5" w:rsidRPr="0093490C"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93490C">
        <w:rPr>
          <w:rFonts w:cs="Arial"/>
        </w:rPr>
        <w:t>Effective online research techniques</w:t>
      </w:r>
    </w:p>
    <w:p w:rsidR="003C49D5" w:rsidRPr="0093490C" w:rsidRDefault="003C49D5" w:rsidP="003C49D5">
      <w:pPr>
        <w:overflowPunct w:val="0"/>
        <w:autoSpaceDE w:val="0"/>
        <w:autoSpaceDN w:val="0"/>
        <w:adjustRightInd w:val="0"/>
        <w:ind w:left="284" w:right="57"/>
        <w:contextualSpacing/>
        <w:jc w:val="both"/>
        <w:textAlignment w:val="baseline"/>
        <w:rPr>
          <w:rFonts w:cs="Arial"/>
        </w:rPr>
      </w:pPr>
    </w:p>
    <w:p w:rsidR="003C49D5" w:rsidRPr="0093490C"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93490C">
        <w:rPr>
          <w:rFonts w:cs="Arial"/>
        </w:rPr>
        <w:t>Development of a research proposal</w:t>
      </w:r>
    </w:p>
    <w:p w:rsidR="003C49D5" w:rsidRPr="0093490C" w:rsidRDefault="003C49D5" w:rsidP="003C49D5">
      <w:pPr>
        <w:overflowPunct w:val="0"/>
        <w:autoSpaceDE w:val="0"/>
        <w:autoSpaceDN w:val="0"/>
        <w:adjustRightInd w:val="0"/>
        <w:ind w:right="57"/>
        <w:contextualSpacing/>
        <w:jc w:val="both"/>
        <w:textAlignment w:val="baseline"/>
        <w:rPr>
          <w:rFonts w:cs="Arial"/>
        </w:rPr>
      </w:pPr>
    </w:p>
    <w:p w:rsidR="003C49D5" w:rsidRPr="0093490C"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93490C">
        <w:rPr>
          <w:rFonts w:cs="Arial"/>
        </w:rPr>
        <w:t>Critical analysis and evaluation of academic research</w:t>
      </w:r>
    </w:p>
    <w:p w:rsidR="003C49D5" w:rsidRPr="0093490C" w:rsidRDefault="003C49D5" w:rsidP="003C49D5">
      <w:pPr>
        <w:ind w:left="720"/>
        <w:rPr>
          <w:rFonts w:cs="Arial"/>
        </w:rPr>
      </w:pPr>
    </w:p>
    <w:p w:rsidR="003C49D5" w:rsidRPr="0093490C" w:rsidRDefault="003C49D5" w:rsidP="003C49D5">
      <w:pPr>
        <w:numPr>
          <w:ilvl w:val="0"/>
          <w:numId w:val="5"/>
        </w:numPr>
        <w:overflowPunct w:val="0"/>
        <w:autoSpaceDE w:val="0"/>
        <w:autoSpaceDN w:val="0"/>
        <w:adjustRightInd w:val="0"/>
        <w:ind w:left="851" w:right="57" w:hanging="567"/>
        <w:contextualSpacing/>
        <w:jc w:val="both"/>
        <w:textAlignment w:val="baseline"/>
        <w:rPr>
          <w:rFonts w:cs="Arial"/>
        </w:rPr>
      </w:pPr>
      <w:r w:rsidRPr="0093490C">
        <w:rPr>
          <w:rFonts w:cs="Arial"/>
        </w:rPr>
        <w:t>Structure and correct presentation of a literature review</w:t>
      </w:r>
    </w:p>
    <w:p w:rsidR="003C49D5" w:rsidRPr="0093490C" w:rsidRDefault="003C49D5" w:rsidP="003C49D5">
      <w:pPr>
        <w:ind w:left="720"/>
        <w:rPr>
          <w:rFonts w:cs="Arial"/>
        </w:rPr>
      </w:pPr>
    </w:p>
    <w:p w:rsidR="003C49D5" w:rsidRPr="0093490C"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93490C">
        <w:rPr>
          <w:rFonts w:cs="Arial"/>
          <w:b/>
        </w:rPr>
        <w:t>LEARNING AND TEACHING STRATEGY</w:t>
      </w:r>
    </w:p>
    <w:p w:rsidR="003C49D5" w:rsidRPr="0093490C" w:rsidRDefault="003C49D5" w:rsidP="003C49D5">
      <w:pPr>
        <w:overflowPunct w:val="0"/>
        <w:autoSpaceDE w:val="0"/>
        <w:autoSpaceDN w:val="0"/>
        <w:adjustRightInd w:val="0"/>
        <w:jc w:val="both"/>
        <w:textAlignment w:val="baseline"/>
        <w:rPr>
          <w:rFonts w:cs="Arial"/>
          <w:b/>
        </w:rPr>
      </w:pPr>
    </w:p>
    <w:p w:rsidR="003C49D5" w:rsidRPr="0093490C" w:rsidRDefault="003C49D5" w:rsidP="003C49D5">
      <w:pPr>
        <w:overflowPunct w:val="0"/>
        <w:autoSpaceDE w:val="0"/>
        <w:autoSpaceDN w:val="0"/>
        <w:adjustRightInd w:val="0"/>
        <w:jc w:val="both"/>
        <w:textAlignment w:val="baseline"/>
        <w:rPr>
          <w:rFonts w:cs="Arial"/>
        </w:rPr>
      </w:pPr>
      <w:r w:rsidRPr="0093490C">
        <w:rPr>
          <w:rFonts w:cs="Arial"/>
        </w:rPr>
        <w:t>The module aims to support learners in developing their research and academic writing skills through:</w:t>
      </w:r>
    </w:p>
    <w:p w:rsidR="003C49D5" w:rsidRPr="0093490C" w:rsidRDefault="003C49D5" w:rsidP="003C49D5">
      <w:pPr>
        <w:contextualSpacing/>
        <w:jc w:val="both"/>
        <w:rPr>
          <w:rFonts w:cs="Arial"/>
        </w:rPr>
      </w:pPr>
    </w:p>
    <w:p w:rsidR="003C49D5" w:rsidRPr="0093490C" w:rsidRDefault="003C49D5" w:rsidP="003C49D5">
      <w:pPr>
        <w:numPr>
          <w:ilvl w:val="0"/>
          <w:numId w:val="7"/>
        </w:numPr>
        <w:overflowPunct w:val="0"/>
        <w:autoSpaceDE w:val="0"/>
        <w:autoSpaceDN w:val="0"/>
        <w:adjustRightInd w:val="0"/>
        <w:contextualSpacing/>
        <w:jc w:val="both"/>
        <w:textAlignment w:val="baseline"/>
        <w:rPr>
          <w:rFonts w:cs="Arial"/>
        </w:rPr>
      </w:pPr>
      <w:r w:rsidRPr="0093490C">
        <w:rPr>
          <w:rFonts w:cs="Arial"/>
        </w:rPr>
        <w:t>Workshops</w:t>
      </w:r>
    </w:p>
    <w:p w:rsidR="003C49D5" w:rsidRPr="0093490C" w:rsidRDefault="003C49D5" w:rsidP="003C49D5">
      <w:pPr>
        <w:numPr>
          <w:ilvl w:val="0"/>
          <w:numId w:val="7"/>
        </w:numPr>
        <w:overflowPunct w:val="0"/>
        <w:autoSpaceDE w:val="0"/>
        <w:autoSpaceDN w:val="0"/>
        <w:adjustRightInd w:val="0"/>
        <w:contextualSpacing/>
        <w:jc w:val="both"/>
        <w:textAlignment w:val="baseline"/>
        <w:rPr>
          <w:rFonts w:cs="Arial"/>
        </w:rPr>
      </w:pPr>
      <w:r w:rsidRPr="0093490C">
        <w:rPr>
          <w:rFonts w:cs="Arial"/>
        </w:rPr>
        <w:t>One-to-one Tutorials</w:t>
      </w:r>
    </w:p>
    <w:p w:rsidR="003C49D5" w:rsidRPr="0093490C" w:rsidRDefault="003C49D5" w:rsidP="003C49D5">
      <w:pPr>
        <w:numPr>
          <w:ilvl w:val="0"/>
          <w:numId w:val="7"/>
        </w:numPr>
        <w:overflowPunct w:val="0"/>
        <w:autoSpaceDE w:val="0"/>
        <w:autoSpaceDN w:val="0"/>
        <w:adjustRightInd w:val="0"/>
        <w:contextualSpacing/>
        <w:jc w:val="both"/>
        <w:textAlignment w:val="baseline"/>
        <w:rPr>
          <w:rFonts w:cs="Arial"/>
        </w:rPr>
      </w:pPr>
      <w:r w:rsidRPr="0093490C">
        <w:rPr>
          <w:rFonts w:cs="Arial"/>
        </w:rPr>
        <w:t>Supported self-study</w:t>
      </w:r>
    </w:p>
    <w:p w:rsidR="003C49D5" w:rsidRPr="0093490C" w:rsidRDefault="003C49D5" w:rsidP="003C49D5">
      <w:pPr>
        <w:numPr>
          <w:ilvl w:val="0"/>
          <w:numId w:val="7"/>
        </w:numPr>
        <w:overflowPunct w:val="0"/>
        <w:autoSpaceDE w:val="0"/>
        <w:autoSpaceDN w:val="0"/>
        <w:adjustRightInd w:val="0"/>
        <w:contextualSpacing/>
        <w:jc w:val="both"/>
        <w:textAlignment w:val="baseline"/>
        <w:rPr>
          <w:rFonts w:cs="Arial"/>
        </w:rPr>
      </w:pPr>
      <w:r w:rsidRPr="0093490C">
        <w:rPr>
          <w:rFonts w:cs="Arial"/>
        </w:rPr>
        <w:t>Discussion</w:t>
      </w:r>
    </w:p>
    <w:p w:rsidR="003C49D5" w:rsidRPr="0093490C" w:rsidRDefault="003C49D5" w:rsidP="003C49D5">
      <w:pPr>
        <w:numPr>
          <w:ilvl w:val="0"/>
          <w:numId w:val="7"/>
        </w:numPr>
        <w:overflowPunct w:val="0"/>
        <w:autoSpaceDE w:val="0"/>
        <w:autoSpaceDN w:val="0"/>
        <w:adjustRightInd w:val="0"/>
        <w:contextualSpacing/>
        <w:jc w:val="both"/>
        <w:textAlignment w:val="baseline"/>
        <w:rPr>
          <w:rFonts w:cs="Arial"/>
        </w:rPr>
      </w:pPr>
      <w:r w:rsidRPr="0093490C">
        <w:rPr>
          <w:rFonts w:cs="Arial"/>
        </w:rPr>
        <w:t>Peer presentations and review</w:t>
      </w:r>
    </w:p>
    <w:p w:rsidR="003C49D5" w:rsidRPr="0093490C" w:rsidRDefault="003C49D5" w:rsidP="003C49D5">
      <w:pPr>
        <w:overflowPunct w:val="0"/>
        <w:autoSpaceDE w:val="0"/>
        <w:autoSpaceDN w:val="0"/>
        <w:adjustRightInd w:val="0"/>
        <w:spacing w:before="120"/>
        <w:jc w:val="both"/>
        <w:textAlignment w:val="baseline"/>
        <w:rPr>
          <w:rFonts w:cs="Arial"/>
        </w:rPr>
      </w:pPr>
    </w:p>
    <w:p w:rsidR="003C49D5" w:rsidRPr="0093490C" w:rsidRDefault="003C49D5" w:rsidP="003C49D5">
      <w:pPr>
        <w:overflowPunct w:val="0"/>
        <w:autoSpaceDE w:val="0"/>
        <w:autoSpaceDN w:val="0"/>
        <w:adjustRightInd w:val="0"/>
        <w:spacing w:before="120"/>
        <w:jc w:val="both"/>
        <w:textAlignment w:val="baseline"/>
        <w:rPr>
          <w:rFonts w:cs="Arial"/>
        </w:rPr>
      </w:pPr>
      <w:r w:rsidRPr="0093490C">
        <w:rPr>
          <w:rFonts w:cs="Arial"/>
        </w:rPr>
        <w:lastRenderedPageBreak/>
        <w:t>The allocation of teaching to deliver the module is:</w:t>
      </w:r>
    </w:p>
    <w:p w:rsidR="003C49D5" w:rsidRPr="0093490C" w:rsidRDefault="003C49D5" w:rsidP="003C49D5">
      <w:pPr>
        <w:overflowPunct w:val="0"/>
        <w:autoSpaceDE w:val="0"/>
        <w:autoSpaceDN w:val="0"/>
        <w:adjustRightInd w:val="0"/>
        <w:jc w:val="both"/>
        <w:textAlignment w:val="baseline"/>
        <w:rPr>
          <w:rFonts w:cs="Arial"/>
        </w:rPr>
      </w:pPr>
    </w:p>
    <w:tbl>
      <w:tblPr>
        <w:tblStyle w:val="TableGrid21"/>
        <w:tblW w:w="0" w:type="auto"/>
        <w:tblInd w:w="108" w:type="dxa"/>
        <w:tblLayout w:type="fixed"/>
        <w:tblLook w:val="04A0" w:firstRow="1" w:lastRow="0" w:firstColumn="1" w:lastColumn="0" w:noHBand="0" w:noVBand="1"/>
      </w:tblPr>
      <w:tblGrid>
        <w:gridCol w:w="4678"/>
        <w:gridCol w:w="1418"/>
        <w:gridCol w:w="1417"/>
      </w:tblGrid>
      <w:tr w:rsidR="003C49D5" w:rsidRPr="0093490C" w:rsidTr="0068340D">
        <w:tc>
          <w:tcPr>
            <w:tcW w:w="4678" w:type="dxa"/>
            <w:tcBorders>
              <w:top w:val="single" w:sz="4" w:space="0" w:color="auto"/>
              <w:left w:val="single" w:sz="4" w:space="0" w:color="auto"/>
            </w:tcBorders>
          </w:tcPr>
          <w:p w:rsidR="003C49D5" w:rsidRPr="0093490C" w:rsidRDefault="003C49D5" w:rsidP="0068340D">
            <w:pPr>
              <w:overflowPunct w:val="0"/>
              <w:autoSpaceDE w:val="0"/>
              <w:autoSpaceDN w:val="0"/>
              <w:adjustRightInd w:val="0"/>
              <w:jc w:val="both"/>
              <w:textAlignment w:val="baseline"/>
              <w:rPr>
                <w:rFonts w:cs="Arial"/>
                <w:b/>
              </w:rPr>
            </w:pPr>
            <w:r w:rsidRPr="0093490C">
              <w:rPr>
                <w:rFonts w:cs="Arial"/>
                <w:b/>
              </w:rPr>
              <w:t>Activity type</w:t>
            </w:r>
          </w:p>
        </w:tc>
        <w:tc>
          <w:tcPr>
            <w:tcW w:w="1418" w:type="dxa"/>
            <w:tcBorders>
              <w:top w:val="single" w:sz="4" w:space="0" w:color="auto"/>
            </w:tcBorders>
          </w:tcPr>
          <w:p w:rsidR="003C49D5" w:rsidRPr="0093490C" w:rsidRDefault="003C49D5" w:rsidP="0068340D">
            <w:pPr>
              <w:overflowPunct w:val="0"/>
              <w:autoSpaceDE w:val="0"/>
              <w:autoSpaceDN w:val="0"/>
              <w:adjustRightInd w:val="0"/>
              <w:jc w:val="center"/>
              <w:textAlignment w:val="baseline"/>
              <w:rPr>
                <w:rFonts w:cs="Arial"/>
                <w:b/>
              </w:rPr>
            </w:pPr>
            <w:r w:rsidRPr="0093490C">
              <w:rPr>
                <w:rFonts w:cs="Arial"/>
                <w:b/>
              </w:rPr>
              <w:t>Hours</w:t>
            </w:r>
          </w:p>
        </w:tc>
        <w:tc>
          <w:tcPr>
            <w:tcW w:w="1417" w:type="dxa"/>
            <w:tcBorders>
              <w:top w:val="single" w:sz="4" w:space="0" w:color="auto"/>
            </w:tcBorders>
          </w:tcPr>
          <w:p w:rsidR="003C49D5" w:rsidRPr="0093490C" w:rsidRDefault="003C49D5" w:rsidP="0068340D">
            <w:pPr>
              <w:overflowPunct w:val="0"/>
              <w:autoSpaceDE w:val="0"/>
              <w:autoSpaceDN w:val="0"/>
              <w:adjustRightInd w:val="0"/>
              <w:jc w:val="center"/>
              <w:textAlignment w:val="baseline"/>
              <w:rPr>
                <w:rFonts w:cs="Arial"/>
                <w:b/>
              </w:rPr>
            </w:pPr>
            <w:r w:rsidRPr="0093490C">
              <w:rPr>
                <w:rFonts w:cs="Arial"/>
                <w:b/>
              </w:rPr>
              <w:t>Percentage</w:t>
            </w:r>
          </w:p>
        </w:tc>
      </w:tr>
      <w:tr w:rsidR="003C49D5" w:rsidRPr="0093490C" w:rsidTr="0068340D">
        <w:tc>
          <w:tcPr>
            <w:tcW w:w="4678" w:type="dxa"/>
          </w:tcPr>
          <w:p w:rsidR="003C49D5" w:rsidRPr="0093490C" w:rsidRDefault="003C49D5" w:rsidP="0068340D">
            <w:pPr>
              <w:overflowPunct w:val="0"/>
              <w:autoSpaceDE w:val="0"/>
              <w:autoSpaceDN w:val="0"/>
              <w:adjustRightInd w:val="0"/>
              <w:jc w:val="both"/>
              <w:textAlignment w:val="baseline"/>
              <w:rPr>
                <w:rFonts w:cs="Arial"/>
              </w:rPr>
            </w:pPr>
            <w:r w:rsidRPr="0093490C">
              <w:rPr>
                <w:rFonts w:cs="Arial"/>
              </w:rPr>
              <w:t>Scheduled learning (including presentations)</w:t>
            </w:r>
          </w:p>
        </w:tc>
        <w:tc>
          <w:tcPr>
            <w:tcW w:w="1418" w:type="dxa"/>
          </w:tcPr>
          <w:p w:rsidR="003C49D5" w:rsidRPr="0093490C" w:rsidRDefault="003C49D5" w:rsidP="0068340D">
            <w:pPr>
              <w:overflowPunct w:val="0"/>
              <w:autoSpaceDE w:val="0"/>
              <w:autoSpaceDN w:val="0"/>
              <w:adjustRightInd w:val="0"/>
              <w:jc w:val="center"/>
              <w:textAlignment w:val="baseline"/>
              <w:rPr>
                <w:rFonts w:cs="Arial"/>
              </w:rPr>
            </w:pPr>
            <w:r w:rsidRPr="0093490C">
              <w:rPr>
                <w:rFonts w:cs="Arial"/>
              </w:rPr>
              <w:t>30</w:t>
            </w:r>
          </w:p>
        </w:tc>
        <w:tc>
          <w:tcPr>
            <w:tcW w:w="1417" w:type="dxa"/>
          </w:tcPr>
          <w:p w:rsidR="003C49D5" w:rsidRPr="0093490C" w:rsidRDefault="003C49D5" w:rsidP="0068340D">
            <w:pPr>
              <w:overflowPunct w:val="0"/>
              <w:autoSpaceDE w:val="0"/>
              <w:autoSpaceDN w:val="0"/>
              <w:adjustRightInd w:val="0"/>
              <w:jc w:val="center"/>
              <w:textAlignment w:val="baseline"/>
              <w:rPr>
                <w:rFonts w:cs="Arial"/>
              </w:rPr>
            </w:pPr>
            <w:r w:rsidRPr="0093490C">
              <w:rPr>
                <w:rFonts w:cs="Arial"/>
              </w:rPr>
              <w:t>30</w:t>
            </w:r>
          </w:p>
        </w:tc>
      </w:tr>
      <w:tr w:rsidR="003C49D5" w:rsidRPr="0093490C" w:rsidTr="0068340D">
        <w:tc>
          <w:tcPr>
            <w:tcW w:w="4678" w:type="dxa"/>
          </w:tcPr>
          <w:p w:rsidR="003C49D5" w:rsidRPr="0093490C" w:rsidRDefault="003C49D5" w:rsidP="0068340D">
            <w:pPr>
              <w:overflowPunct w:val="0"/>
              <w:autoSpaceDE w:val="0"/>
              <w:autoSpaceDN w:val="0"/>
              <w:adjustRightInd w:val="0"/>
              <w:jc w:val="both"/>
              <w:textAlignment w:val="baseline"/>
              <w:rPr>
                <w:rFonts w:cs="Arial"/>
              </w:rPr>
            </w:pPr>
            <w:r w:rsidRPr="0093490C">
              <w:rPr>
                <w:rFonts w:cs="Arial"/>
              </w:rPr>
              <w:t>Independent learning</w:t>
            </w:r>
          </w:p>
        </w:tc>
        <w:tc>
          <w:tcPr>
            <w:tcW w:w="1418" w:type="dxa"/>
          </w:tcPr>
          <w:p w:rsidR="003C49D5" w:rsidRPr="0093490C" w:rsidRDefault="003C49D5" w:rsidP="0068340D">
            <w:pPr>
              <w:overflowPunct w:val="0"/>
              <w:autoSpaceDE w:val="0"/>
              <w:autoSpaceDN w:val="0"/>
              <w:adjustRightInd w:val="0"/>
              <w:jc w:val="center"/>
              <w:textAlignment w:val="baseline"/>
              <w:rPr>
                <w:rFonts w:cs="Arial"/>
              </w:rPr>
            </w:pPr>
            <w:r w:rsidRPr="0093490C">
              <w:rPr>
                <w:rFonts w:cs="Arial"/>
              </w:rPr>
              <w:t>70</w:t>
            </w:r>
          </w:p>
        </w:tc>
        <w:tc>
          <w:tcPr>
            <w:tcW w:w="1417" w:type="dxa"/>
          </w:tcPr>
          <w:p w:rsidR="003C49D5" w:rsidRPr="0093490C" w:rsidRDefault="003C49D5" w:rsidP="0068340D">
            <w:pPr>
              <w:overflowPunct w:val="0"/>
              <w:autoSpaceDE w:val="0"/>
              <w:autoSpaceDN w:val="0"/>
              <w:adjustRightInd w:val="0"/>
              <w:jc w:val="center"/>
              <w:textAlignment w:val="baseline"/>
              <w:rPr>
                <w:rFonts w:cs="Arial"/>
              </w:rPr>
            </w:pPr>
            <w:r w:rsidRPr="0093490C">
              <w:rPr>
                <w:rFonts w:cs="Arial"/>
              </w:rPr>
              <w:t>70</w:t>
            </w:r>
          </w:p>
        </w:tc>
      </w:tr>
      <w:tr w:rsidR="003C49D5" w:rsidRPr="0093490C" w:rsidTr="0068340D">
        <w:tc>
          <w:tcPr>
            <w:tcW w:w="4678" w:type="dxa"/>
          </w:tcPr>
          <w:p w:rsidR="003C49D5" w:rsidRPr="0093490C" w:rsidRDefault="003C49D5" w:rsidP="0068340D">
            <w:pPr>
              <w:overflowPunct w:val="0"/>
              <w:autoSpaceDE w:val="0"/>
              <w:autoSpaceDN w:val="0"/>
              <w:adjustRightInd w:val="0"/>
              <w:jc w:val="both"/>
              <w:textAlignment w:val="baseline"/>
              <w:rPr>
                <w:rFonts w:cs="Arial"/>
              </w:rPr>
            </w:pPr>
            <w:r w:rsidRPr="0093490C">
              <w:rPr>
                <w:rFonts w:cs="Arial"/>
              </w:rPr>
              <w:t>Placement learning</w:t>
            </w:r>
          </w:p>
        </w:tc>
        <w:tc>
          <w:tcPr>
            <w:tcW w:w="1418" w:type="dxa"/>
          </w:tcPr>
          <w:p w:rsidR="003C49D5" w:rsidRPr="0093490C" w:rsidRDefault="003C49D5" w:rsidP="0068340D">
            <w:pPr>
              <w:overflowPunct w:val="0"/>
              <w:autoSpaceDE w:val="0"/>
              <w:autoSpaceDN w:val="0"/>
              <w:adjustRightInd w:val="0"/>
              <w:jc w:val="center"/>
              <w:textAlignment w:val="baseline"/>
              <w:rPr>
                <w:rFonts w:cs="Arial"/>
              </w:rPr>
            </w:pPr>
          </w:p>
        </w:tc>
        <w:tc>
          <w:tcPr>
            <w:tcW w:w="1417" w:type="dxa"/>
          </w:tcPr>
          <w:p w:rsidR="003C49D5" w:rsidRPr="0093490C" w:rsidRDefault="003C49D5" w:rsidP="0068340D">
            <w:pPr>
              <w:overflowPunct w:val="0"/>
              <w:autoSpaceDE w:val="0"/>
              <w:autoSpaceDN w:val="0"/>
              <w:adjustRightInd w:val="0"/>
              <w:jc w:val="center"/>
              <w:textAlignment w:val="baseline"/>
              <w:rPr>
                <w:rFonts w:cs="Arial"/>
              </w:rPr>
            </w:pPr>
          </w:p>
        </w:tc>
      </w:tr>
      <w:tr w:rsidR="003C49D5" w:rsidRPr="0093490C" w:rsidTr="0068340D">
        <w:tc>
          <w:tcPr>
            <w:tcW w:w="4678" w:type="dxa"/>
          </w:tcPr>
          <w:p w:rsidR="003C49D5" w:rsidRPr="0093490C" w:rsidRDefault="003C49D5" w:rsidP="0068340D">
            <w:pPr>
              <w:overflowPunct w:val="0"/>
              <w:autoSpaceDE w:val="0"/>
              <w:autoSpaceDN w:val="0"/>
              <w:adjustRightInd w:val="0"/>
              <w:jc w:val="both"/>
              <w:textAlignment w:val="baseline"/>
              <w:rPr>
                <w:rFonts w:cs="Arial"/>
              </w:rPr>
            </w:pPr>
            <w:r w:rsidRPr="0093490C">
              <w:rPr>
                <w:rFonts w:cs="Arial"/>
                <w:b/>
              </w:rPr>
              <w:t>TOTAL</w:t>
            </w:r>
          </w:p>
        </w:tc>
        <w:tc>
          <w:tcPr>
            <w:tcW w:w="1418" w:type="dxa"/>
          </w:tcPr>
          <w:p w:rsidR="003C49D5" w:rsidRPr="0093490C" w:rsidRDefault="003C49D5" w:rsidP="0068340D">
            <w:pPr>
              <w:overflowPunct w:val="0"/>
              <w:autoSpaceDE w:val="0"/>
              <w:autoSpaceDN w:val="0"/>
              <w:adjustRightInd w:val="0"/>
              <w:jc w:val="center"/>
              <w:textAlignment w:val="baseline"/>
              <w:rPr>
                <w:rFonts w:cs="Arial"/>
                <w:b/>
              </w:rPr>
            </w:pPr>
            <w:r w:rsidRPr="0093490C">
              <w:rPr>
                <w:rFonts w:cs="Arial"/>
                <w:b/>
              </w:rPr>
              <w:t>100</w:t>
            </w:r>
          </w:p>
        </w:tc>
        <w:tc>
          <w:tcPr>
            <w:tcW w:w="1417" w:type="dxa"/>
          </w:tcPr>
          <w:p w:rsidR="003C49D5" w:rsidRPr="0093490C" w:rsidRDefault="003C49D5" w:rsidP="0068340D">
            <w:pPr>
              <w:overflowPunct w:val="0"/>
              <w:autoSpaceDE w:val="0"/>
              <w:autoSpaceDN w:val="0"/>
              <w:adjustRightInd w:val="0"/>
              <w:jc w:val="center"/>
              <w:textAlignment w:val="baseline"/>
              <w:rPr>
                <w:rFonts w:cs="Arial"/>
                <w:b/>
              </w:rPr>
            </w:pPr>
            <w:r w:rsidRPr="0093490C">
              <w:rPr>
                <w:rFonts w:cs="Arial"/>
                <w:b/>
              </w:rPr>
              <w:t>100%</w:t>
            </w:r>
          </w:p>
        </w:tc>
      </w:tr>
    </w:tbl>
    <w:p w:rsidR="003C49D5" w:rsidRPr="0093490C"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93490C"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93490C">
        <w:rPr>
          <w:rFonts w:cs="Arial"/>
          <w:b/>
        </w:rPr>
        <w:t>ASSESSMENT</w:t>
      </w:r>
    </w:p>
    <w:p w:rsidR="003C49D5" w:rsidRPr="0093490C" w:rsidRDefault="003C49D5" w:rsidP="003C49D5">
      <w:pPr>
        <w:overflowPunct w:val="0"/>
        <w:autoSpaceDE w:val="0"/>
        <w:autoSpaceDN w:val="0"/>
        <w:adjustRightInd w:val="0"/>
        <w:jc w:val="both"/>
        <w:textAlignment w:val="baseline"/>
        <w:rPr>
          <w:rFonts w:cs="Arial"/>
          <w:b/>
        </w:rPr>
      </w:pPr>
    </w:p>
    <w:p w:rsidR="003C49D5" w:rsidRPr="0093490C" w:rsidRDefault="003C49D5" w:rsidP="003C49D5">
      <w:pPr>
        <w:overflowPunct w:val="0"/>
        <w:autoSpaceDE w:val="0"/>
        <w:autoSpaceDN w:val="0"/>
        <w:adjustRightInd w:val="0"/>
        <w:jc w:val="both"/>
        <w:textAlignment w:val="baseline"/>
        <w:rPr>
          <w:rFonts w:cs="Arial"/>
          <w:b/>
        </w:rPr>
      </w:pPr>
      <w:r w:rsidRPr="0093490C">
        <w:rPr>
          <w:rFonts w:cs="Arial"/>
          <w:b/>
        </w:rPr>
        <w:t>Assessment Component 1 – 100%</w:t>
      </w:r>
    </w:p>
    <w:p w:rsidR="003C49D5" w:rsidRPr="0093490C" w:rsidRDefault="003C49D5" w:rsidP="003C49D5">
      <w:pPr>
        <w:overflowPunct w:val="0"/>
        <w:autoSpaceDE w:val="0"/>
        <w:autoSpaceDN w:val="0"/>
        <w:adjustRightInd w:val="0"/>
        <w:jc w:val="both"/>
        <w:textAlignment w:val="baseline"/>
        <w:rPr>
          <w:rFonts w:cs="Arial"/>
          <w:b/>
        </w:rPr>
      </w:pPr>
    </w:p>
    <w:p w:rsidR="003C49D5" w:rsidRDefault="003C49D5" w:rsidP="003C49D5">
      <w:pPr>
        <w:overflowPunct w:val="0"/>
        <w:autoSpaceDE w:val="0"/>
        <w:autoSpaceDN w:val="0"/>
        <w:adjustRightInd w:val="0"/>
        <w:jc w:val="both"/>
        <w:textAlignment w:val="baseline"/>
        <w:rPr>
          <w:rFonts w:cs="Arial"/>
        </w:rPr>
      </w:pPr>
      <w:r w:rsidRPr="0093490C">
        <w:rPr>
          <w:rFonts w:cs="Arial"/>
        </w:rPr>
        <w:t>Coursework (</w:t>
      </w:r>
      <w:r>
        <w:rPr>
          <w:rFonts w:cs="Arial"/>
        </w:rPr>
        <w:t xml:space="preserve">Nominal </w:t>
      </w:r>
      <w:r w:rsidRPr="0093490C">
        <w:rPr>
          <w:rFonts w:cs="Arial"/>
        </w:rPr>
        <w:t>3000 words)</w:t>
      </w:r>
    </w:p>
    <w:p w:rsidR="003C49D5" w:rsidRDefault="003C49D5" w:rsidP="003C49D5">
      <w:pPr>
        <w:overflowPunct w:val="0"/>
        <w:autoSpaceDE w:val="0"/>
        <w:autoSpaceDN w:val="0"/>
        <w:adjustRightInd w:val="0"/>
        <w:jc w:val="both"/>
        <w:textAlignment w:val="baseline"/>
        <w:rPr>
          <w:rFonts w:cs="Arial"/>
        </w:rPr>
      </w:pPr>
    </w:p>
    <w:p w:rsidR="003C49D5" w:rsidRPr="0093490C" w:rsidRDefault="003C49D5" w:rsidP="003C49D5">
      <w:pPr>
        <w:tabs>
          <w:tab w:val="left" w:pos="720"/>
          <w:tab w:val="left" w:pos="1440"/>
          <w:tab w:val="left" w:pos="2160"/>
          <w:tab w:val="left" w:pos="2880"/>
        </w:tabs>
        <w:overflowPunct w:val="0"/>
        <w:autoSpaceDE w:val="0"/>
        <w:autoSpaceDN w:val="0"/>
        <w:adjustRightInd w:val="0"/>
        <w:textAlignment w:val="baseline"/>
        <w:rPr>
          <w:rFonts w:cs="Arial"/>
          <w:b/>
        </w:rPr>
      </w:pPr>
      <w:r w:rsidRPr="0093490C">
        <w:rPr>
          <w:rFonts w:cs="Arial"/>
          <w:b/>
        </w:rPr>
        <w:t>EDUCATION FOR SUSTAINABLE DEVELOPMENT (ESD)</w:t>
      </w:r>
    </w:p>
    <w:p w:rsidR="003C49D5" w:rsidRPr="0093490C" w:rsidRDefault="003C49D5" w:rsidP="003C49D5">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21"/>
        <w:tblW w:w="0" w:type="auto"/>
        <w:tblLook w:val="04A0" w:firstRow="1" w:lastRow="0" w:firstColumn="1" w:lastColumn="0" w:noHBand="0" w:noVBand="1"/>
      </w:tblPr>
      <w:tblGrid>
        <w:gridCol w:w="8523"/>
      </w:tblGrid>
      <w:tr w:rsidR="003C49D5" w:rsidRPr="0093490C" w:rsidTr="004355FA">
        <w:tc>
          <w:tcPr>
            <w:tcW w:w="8523" w:type="dxa"/>
          </w:tcPr>
          <w:p w:rsidR="003C49D5" w:rsidRPr="0093490C" w:rsidRDefault="003C49D5" w:rsidP="0068340D">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rPr>
            </w:pPr>
            <w:r w:rsidRPr="0093490C">
              <w:rPr>
                <w:rFonts w:cs="Arial"/>
              </w:rPr>
              <w:t xml:space="preserve">The module develops: </w:t>
            </w:r>
          </w:p>
          <w:p w:rsidR="003C49D5" w:rsidRPr="0093490C" w:rsidRDefault="003C49D5" w:rsidP="003C49D5">
            <w:pPr>
              <w:numPr>
                <w:ilvl w:val="0"/>
                <w:numId w:val="8"/>
              </w:numPr>
              <w:tabs>
                <w:tab w:val="left" w:pos="720"/>
                <w:tab w:val="left" w:pos="1440"/>
                <w:tab w:val="left" w:pos="2160"/>
                <w:tab w:val="left" w:pos="2880"/>
              </w:tabs>
              <w:overflowPunct w:val="0"/>
              <w:autoSpaceDE w:val="0"/>
              <w:autoSpaceDN w:val="0"/>
              <w:adjustRightInd w:val="0"/>
              <w:spacing w:before="240"/>
              <w:jc w:val="both"/>
              <w:textAlignment w:val="baseline"/>
              <w:rPr>
                <w:rFonts w:cs="Arial"/>
              </w:rPr>
            </w:pPr>
            <w:r w:rsidRPr="0093490C">
              <w:rPr>
                <w:rFonts w:cs="Arial"/>
              </w:rPr>
              <w:t>Students who are capable of envisioning alternative futures; most specifically with regard to classroom practice and how this relates to educational settings.</w:t>
            </w:r>
          </w:p>
          <w:p w:rsidR="003C49D5" w:rsidRPr="0093490C" w:rsidRDefault="003C49D5" w:rsidP="003C49D5">
            <w:pPr>
              <w:numPr>
                <w:ilvl w:val="0"/>
                <w:numId w:val="8"/>
              </w:numPr>
              <w:tabs>
                <w:tab w:val="left" w:pos="720"/>
                <w:tab w:val="left" w:pos="1276"/>
                <w:tab w:val="left" w:pos="1440"/>
                <w:tab w:val="left" w:pos="2880"/>
              </w:tabs>
              <w:overflowPunct w:val="0"/>
              <w:autoSpaceDE w:val="0"/>
              <w:autoSpaceDN w:val="0"/>
              <w:adjustRightInd w:val="0"/>
              <w:spacing w:before="240"/>
              <w:jc w:val="both"/>
              <w:textAlignment w:val="baseline"/>
              <w:rPr>
                <w:rFonts w:cs="Arial"/>
              </w:rPr>
            </w:pPr>
            <w:r w:rsidRPr="0093490C">
              <w:rPr>
                <w:rFonts w:cs="Arial"/>
              </w:rPr>
              <w:t>Participatory engagement with classroom based research and the impact of evidence based practice on their own development is in line with the recommendations for the successful future of education (Donaldson 2015, Furlong 2015)</w:t>
            </w:r>
          </w:p>
          <w:p w:rsidR="003C49D5" w:rsidRPr="0093490C" w:rsidRDefault="003C49D5" w:rsidP="003C49D5">
            <w:pPr>
              <w:numPr>
                <w:ilvl w:val="0"/>
                <w:numId w:val="8"/>
              </w:numPr>
              <w:tabs>
                <w:tab w:val="left" w:pos="1276"/>
                <w:tab w:val="left" w:pos="1440"/>
                <w:tab w:val="left" w:pos="2160"/>
                <w:tab w:val="left" w:pos="2880"/>
              </w:tabs>
              <w:overflowPunct w:val="0"/>
              <w:autoSpaceDE w:val="0"/>
              <w:autoSpaceDN w:val="0"/>
              <w:adjustRightInd w:val="0"/>
              <w:spacing w:before="240"/>
              <w:jc w:val="both"/>
              <w:textAlignment w:val="baseline"/>
              <w:rPr>
                <w:rFonts w:cs="Arial"/>
              </w:rPr>
            </w:pPr>
            <w:r w:rsidRPr="0093490C">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3C49D5" w:rsidRPr="0093490C" w:rsidRDefault="003C49D5" w:rsidP="0068340D">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93490C"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t>READING LIST</w:t>
      </w:r>
    </w:p>
    <w:p w:rsidR="003C49D5" w:rsidRPr="0093490C"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93490C"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93490C">
        <w:rPr>
          <w:rFonts w:cs="Arial"/>
          <w:b/>
        </w:rPr>
        <w:t>Essential</w:t>
      </w:r>
    </w:p>
    <w:p w:rsidR="003C49D5" w:rsidRPr="0093490C"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93490C" w:rsidRDefault="003C49D5" w:rsidP="003C49D5">
      <w:pPr>
        <w:overflowPunct w:val="0"/>
        <w:autoSpaceDE w:val="0"/>
        <w:autoSpaceDN w:val="0"/>
        <w:adjustRightInd w:val="0"/>
        <w:jc w:val="both"/>
        <w:textAlignment w:val="baseline"/>
        <w:rPr>
          <w:rFonts w:cs="Arial"/>
        </w:rPr>
      </w:pPr>
      <w:r w:rsidRPr="0093490C">
        <w:rPr>
          <w:rFonts w:cs="Arial"/>
        </w:rPr>
        <w:t xml:space="preserve">Machi, L. A. and McEvoy, B. T. (2012), </w:t>
      </w:r>
      <w:r w:rsidRPr="0093490C">
        <w:rPr>
          <w:rFonts w:cs="Arial"/>
          <w:u w:val="single"/>
        </w:rPr>
        <w:t>The Literature Review: Six Steps to Success</w:t>
      </w:r>
      <w:r w:rsidRPr="0093490C">
        <w:rPr>
          <w:rFonts w:cs="Arial"/>
        </w:rPr>
        <w:t>, 2</w:t>
      </w:r>
      <w:r w:rsidRPr="0093490C">
        <w:rPr>
          <w:rFonts w:cs="Arial"/>
          <w:vertAlign w:val="superscript"/>
        </w:rPr>
        <w:t>nd</w:t>
      </w:r>
      <w:r w:rsidRPr="0093490C">
        <w:rPr>
          <w:rFonts w:cs="Arial"/>
        </w:rPr>
        <w:t xml:space="preserve"> Ed., London: Sage.</w:t>
      </w:r>
    </w:p>
    <w:p w:rsidR="003C49D5" w:rsidRPr="0093490C" w:rsidRDefault="003C49D5" w:rsidP="003C49D5">
      <w:pPr>
        <w:overflowPunct w:val="0"/>
        <w:autoSpaceDE w:val="0"/>
        <w:autoSpaceDN w:val="0"/>
        <w:adjustRightInd w:val="0"/>
        <w:jc w:val="both"/>
        <w:textAlignment w:val="baseline"/>
        <w:rPr>
          <w:rFonts w:cs="Arial"/>
        </w:rPr>
      </w:pPr>
    </w:p>
    <w:p w:rsidR="003C49D5" w:rsidRPr="0093490C" w:rsidRDefault="003C49D5" w:rsidP="003C49D5">
      <w:pPr>
        <w:overflowPunct w:val="0"/>
        <w:autoSpaceDE w:val="0"/>
        <w:autoSpaceDN w:val="0"/>
        <w:adjustRightInd w:val="0"/>
        <w:jc w:val="both"/>
        <w:textAlignment w:val="baseline"/>
        <w:rPr>
          <w:rFonts w:cs="Arial"/>
        </w:rPr>
      </w:pPr>
      <w:r w:rsidRPr="0093490C">
        <w:rPr>
          <w:rFonts w:cs="Arial"/>
        </w:rPr>
        <w:t xml:space="preserve">Oliver, P. (2012), </w:t>
      </w:r>
      <w:r w:rsidRPr="0093490C">
        <w:rPr>
          <w:rFonts w:cs="Arial"/>
          <w:u w:val="single"/>
        </w:rPr>
        <w:t>Succeeding with your Literature Review: A Handbook for Students</w:t>
      </w:r>
      <w:r w:rsidRPr="0093490C">
        <w:rPr>
          <w:rFonts w:cs="Arial"/>
        </w:rPr>
        <w:t>, Maidenhead: Open University Press.</w:t>
      </w:r>
    </w:p>
    <w:p w:rsidR="003C49D5" w:rsidRPr="0093490C" w:rsidRDefault="003C49D5" w:rsidP="003C49D5">
      <w:pPr>
        <w:overflowPunct w:val="0"/>
        <w:autoSpaceDE w:val="0"/>
        <w:autoSpaceDN w:val="0"/>
        <w:adjustRightInd w:val="0"/>
        <w:jc w:val="both"/>
        <w:textAlignment w:val="baseline"/>
        <w:rPr>
          <w:rFonts w:cs="Arial"/>
        </w:rPr>
      </w:pPr>
    </w:p>
    <w:p w:rsidR="003C49D5" w:rsidRPr="0093490C" w:rsidRDefault="003C49D5" w:rsidP="003C49D5">
      <w:pPr>
        <w:overflowPunct w:val="0"/>
        <w:autoSpaceDE w:val="0"/>
        <w:autoSpaceDN w:val="0"/>
        <w:adjustRightInd w:val="0"/>
        <w:jc w:val="both"/>
        <w:textAlignment w:val="baseline"/>
        <w:rPr>
          <w:rFonts w:cs="Arial"/>
          <w:b/>
        </w:rPr>
      </w:pPr>
      <w:r w:rsidRPr="0093490C">
        <w:rPr>
          <w:rFonts w:cs="Arial"/>
          <w:b/>
        </w:rPr>
        <w:t>Recommended Reading</w:t>
      </w:r>
    </w:p>
    <w:p w:rsidR="003C49D5" w:rsidRPr="0093490C" w:rsidRDefault="003C49D5" w:rsidP="003C49D5">
      <w:pPr>
        <w:overflowPunct w:val="0"/>
        <w:autoSpaceDE w:val="0"/>
        <w:autoSpaceDN w:val="0"/>
        <w:adjustRightInd w:val="0"/>
        <w:jc w:val="both"/>
        <w:textAlignment w:val="baseline"/>
        <w:rPr>
          <w:rFonts w:cs="Arial"/>
          <w:b/>
          <w:u w:val="single"/>
        </w:rPr>
      </w:pPr>
    </w:p>
    <w:p w:rsidR="003C49D5" w:rsidRPr="0093490C" w:rsidRDefault="003C49D5" w:rsidP="003C49D5">
      <w:pPr>
        <w:overflowPunct w:val="0"/>
        <w:autoSpaceDE w:val="0"/>
        <w:autoSpaceDN w:val="0"/>
        <w:adjustRightInd w:val="0"/>
        <w:jc w:val="both"/>
        <w:textAlignment w:val="baseline"/>
        <w:rPr>
          <w:rFonts w:cs="Arial"/>
        </w:rPr>
      </w:pPr>
      <w:r w:rsidRPr="0093490C">
        <w:rPr>
          <w:rFonts w:cs="Arial"/>
        </w:rPr>
        <w:t xml:space="preserve">Bell, J. and Waters, S. (2014), </w:t>
      </w:r>
      <w:r w:rsidRPr="0093490C">
        <w:rPr>
          <w:rFonts w:cs="Arial"/>
          <w:u w:val="single"/>
        </w:rPr>
        <w:t>Doing Your Research Project: A guide for first time researchers</w:t>
      </w:r>
      <w:r w:rsidRPr="0093490C">
        <w:rPr>
          <w:rFonts w:cs="Arial"/>
        </w:rPr>
        <w:t>, 6</w:t>
      </w:r>
      <w:r w:rsidRPr="0093490C">
        <w:rPr>
          <w:rFonts w:cs="Arial"/>
          <w:vertAlign w:val="superscript"/>
        </w:rPr>
        <w:t>th</w:t>
      </w:r>
      <w:r w:rsidRPr="0093490C">
        <w:rPr>
          <w:rFonts w:cs="Arial"/>
        </w:rPr>
        <w:t xml:space="preserve"> Ed., Maidenhead: Open University Press.</w:t>
      </w:r>
    </w:p>
    <w:p w:rsidR="003C49D5" w:rsidRPr="0093490C" w:rsidRDefault="003C49D5" w:rsidP="003C49D5">
      <w:pPr>
        <w:overflowPunct w:val="0"/>
        <w:autoSpaceDE w:val="0"/>
        <w:autoSpaceDN w:val="0"/>
        <w:adjustRightInd w:val="0"/>
        <w:jc w:val="both"/>
        <w:textAlignment w:val="baseline"/>
        <w:rPr>
          <w:rFonts w:cs="Arial"/>
        </w:rPr>
      </w:pPr>
    </w:p>
    <w:p w:rsidR="003C49D5" w:rsidRPr="0093490C" w:rsidRDefault="003C49D5" w:rsidP="003C49D5">
      <w:pPr>
        <w:overflowPunct w:val="0"/>
        <w:autoSpaceDE w:val="0"/>
        <w:autoSpaceDN w:val="0"/>
        <w:adjustRightInd w:val="0"/>
        <w:jc w:val="both"/>
        <w:textAlignment w:val="baseline"/>
        <w:rPr>
          <w:rFonts w:cs="Arial"/>
        </w:rPr>
      </w:pPr>
      <w:r w:rsidRPr="0093490C">
        <w:rPr>
          <w:rFonts w:cs="Arial"/>
        </w:rPr>
        <w:t xml:space="preserve">Ridley, D. (2012), </w:t>
      </w:r>
      <w:r w:rsidRPr="0093490C">
        <w:rPr>
          <w:rFonts w:cs="Arial"/>
          <w:u w:val="single"/>
        </w:rPr>
        <w:t>The Literature Review: A Step-By-Step Guide for Students</w:t>
      </w:r>
      <w:r w:rsidRPr="0093490C">
        <w:rPr>
          <w:rFonts w:cs="Arial"/>
        </w:rPr>
        <w:t>, 2</w:t>
      </w:r>
      <w:r w:rsidRPr="0093490C">
        <w:rPr>
          <w:rFonts w:cs="Arial"/>
          <w:vertAlign w:val="superscript"/>
        </w:rPr>
        <w:t>nd</w:t>
      </w:r>
      <w:r w:rsidRPr="0093490C">
        <w:rPr>
          <w:rFonts w:cs="Arial"/>
        </w:rPr>
        <w:t xml:space="preserve"> Ed., London: Sage.</w:t>
      </w:r>
    </w:p>
    <w:p w:rsidR="003C49D5" w:rsidRPr="0093490C" w:rsidRDefault="003C49D5" w:rsidP="003C49D5">
      <w:pPr>
        <w:overflowPunct w:val="0"/>
        <w:autoSpaceDE w:val="0"/>
        <w:autoSpaceDN w:val="0"/>
        <w:adjustRightInd w:val="0"/>
        <w:jc w:val="both"/>
        <w:textAlignment w:val="baseline"/>
        <w:rPr>
          <w:rFonts w:cs="Arial"/>
        </w:rPr>
      </w:pPr>
    </w:p>
    <w:p w:rsidR="003C49D5" w:rsidRPr="0093490C" w:rsidRDefault="003C49D5" w:rsidP="003C49D5">
      <w:pPr>
        <w:overflowPunct w:val="0"/>
        <w:autoSpaceDE w:val="0"/>
        <w:autoSpaceDN w:val="0"/>
        <w:adjustRightInd w:val="0"/>
        <w:jc w:val="both"/>
        <w:textAlignment w:val="baseline"/>
        <w:rPr>
          <w:rFonts w:cs="Arial"/>
        </w:rPr>
      </w:pPr>
      <w:r w:rsidRPr="0093490C">
        <w:rPr>
          <w:rFonts w:cs="Arial"/>
        </w:rPr>
        <w:t xml:space="preserve">Wisker, G. (2009), </w:t>
      </w:r>
      <w:r w:rsidRPr="0093490C">
        <w:rPr>
          <w:rFonts w:cs="Arial"/>
          <w:u w:val="single"/>
        </w:rPr>
        <w:t>The Undergraduate Research Handbook</w:t>
      </w:r>
      <w:r w:rsidRPr="0093490C">
        <w:rPr>
          <w:rFonts w:cs="Arial"/>
        </w:rPr>
        <w:t>, Basingstoke: Macmillian.</w:t>
      </w:r>
    </w:p>
    <w:p w:rsidR="003C49D5" w:rsidRPr="0093490C" w:rsidRDefault="003C49D5" w:rsidP="003C49D5">
      <w:pPr>
        <w:overflowPunct w:val="0"/>
        <w:autoSpaceDE w:val="0"/>
        <w:autoSpaceDN w:val="0"/>
        <w:adjustRightInd w:val="0"/>
        <w:spacing w:before="100" w:beforeAutospacing="1" w:after="100" w:afterAutospacing="1"/>
        <w:jc w:val="both"/>
        <w:textAlignment w:val="baseline"/>
        <w:rPr>
          <w:rFonts w:cs="Arial"/>
          <w:b/>
          <w:bCs/>
        </w:rPr>
      </w:pPr>
      <w:r w:rsidRPr="0093490C">
        <w:rPr>
          <w:rFonts w:cs="Arial"/>
          <w:b/>
          <w:bCs/>
        </w:rPr>
        <w:lastRenderedPageBreak/>
        <w:t>Journals</w:t>
      </w:r>
    </w:p>
    <w:p w:rsidR="003C49D5" w:rsidRPr="0093490C" w:rsidRDefault="003C49D5" w:rsidP="003C49D5">
      <w:pPr>
        <w:overflowPunct w:val="0"/>
        <w:autoSpaceDE w:val="0"/>
        <w:autoSpaceDN w:val="0"/>
        <w:adjustRightInd w:val="0"/>
        <w:ind w:right="57"/>
        <w:jc w:val="both"/>
        <w:textAlignment w:val="baseline"/>
        <w:rPr>
          <w:rFonts w:cs="Arial"/>
        </w:rPr>
      </w:pPr>
      <w:r w:rsidRPr="0093490C">
        <w:rPr>
          <w:rFonts w:cs="Arial"/>
        </w:rPr>
        <w:t>Education and Training</w:t>
      </w:r>
    </w:p>
    <w:p w:rsidR="003C49D5" w:rsidRPr="0093490C"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93490C">
        <w:rPr>
          <w:rFonts w:cs="Arial"/>
        </w:rPr>
        <w:t>Journal of Further and Higher Education</w:t>
      </w:r>
    </w:p>
    <w:p w:rsidR="003C49D5" w:rsidRPr="0093490C"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93490C">
        <w:rPr>
          <w:rFonts w:cs="Arial"/>
        </w:rPr>
        <w:t>Journal of Knowledge Management</w:t>
      </w:r>
    </w:p>
    <w:p w:rsidR="003C49D5" w:rsidRPr="0093490C"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93490C">
        <w:rPr>
          <w:rFonts w:cs="Arial"/>
        </w:rPr>
        <w:t>Journal of Social Research and Evaluation</w:t>
      </w:r>
    </w:p>
    <w:p w:rsidR="003C49D5" w:rsidRPr="0093490C"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93490C">
        <w:rPr>
          <w:rFonts w:cs="Arial"/>
        </w:rPr>
        <w:t>Journal of Vocational Education and Training</w:t>
      </w:r>
    </w:p>
    <w:p w:rsidR="003C49D5" w:rsidRPr="0093490C" w:rsidRDefault="003C49D5" w:rsidP="003C49D5">
      <w:pPr>
        <w:overflowPunct w:val="0"/>
        <w:autoSpaceDE w:val="0"/>
        <w:autoSpaceDN w:val="0"/>
        <w:adjustRightInd w:val="0"/>
        <w:ind w:right="57"/>
        <w:jc w:val="both"/>
        <w:textAlignment w:val="baseline"/>
        <w:rPr>
          <w:rFonts w:cs="Arial"/>
        </w:rPr>
      </w:pPr>
    </w:p>
    <w:p w:rsidR="003C49D5" w:rsidRDefault="003C49D5" w:rsidP="003C49D5">
      <w:pPr>
        <w:overflowPunct w:val="0"/>
        <w:autoSpaceDE w:val="0"/>
        <w:autoSpaceDN w:val="0"/>
        <w:adjustRightInd w:val="0"/>
        <w:jc w:val="both"/>
        <w:textAlignment w:val="baseline"/>
        <w:rPr>
          <w:rFonts w:cs="Arial"/>
        </w:rPr>
      </w:pPr>
    </w:p>
    <w:p w:rsidR="003C49D5" w:rsidRDefault="003C49D5" w:rsidP="003C49D5">
      <w:pPr>
        <w:overflowPunct w:val="0"/>
        <w:autoSpaceDE w:val="0"/>
        <w:autoSpaceDN w:val="0"/>
        <w:adjustRightInd w:val="0"/>
        <w:jc w:val="both"/>
        <w:textAlignment w:val="baseline"/>
        <w:rPr>
          <w:rFonts w:cs="Arial"/>
        </w:rPr>
      </w:pPr>
    </w:p>
    <w:p w:rsidR="003C49D5" w:rsidRDefault="003C49D5" w:rsidP="003C49D5">
      <w:pPr>
        <w:overflowPunct w:val="0"/>
        <w:autoSpaceDE w:val="0"/>
        <w:autoSpaceDN w:val="0"/>
        <w:adjustRightInd w:val="0"/>
        <w:jc w:val="both"/>
        <w:textAlignment w:val="baseline"/>
        <w:rPr>
          <w:rFonts w:cs="Arial"/>
        </w:rPr>
      </w:pPr>
    </w:p>
    <w:p w:rsidR="003C49D5" w:rsidRDefault="003C49D5" w:rsidP="003C49D5">
      <w:pPr>
        <w:overflowPunct w:val="0"/>
        <w:autoSpaceDE w:val="0"/>
        <w:autoSpaceDN w:val="0"/>
        <w:adjustRightInd w:val="0"/>
        <w:jc w:val="both"/>
        <w:textAlignment w:val="baseline"/>
        <w:rPr>
          <w:rFonts w:cs="Arial"/>
        </w:rPr>
      </w:pPr>
    </w:p>
    <w:p w:rsidR="003C49D5" w:rsidRDefault="003C49D5" w:rsidP="003C49D5">
      <w:pPr>
        <w:overflowPunct w:val="0"/>
        <w:autoSpaceDE w:val="0"/>
        <w:autoSpaceDN w:val="0"/>
        <w:adjustRightInd w:val="0"/>
        <w:jc w:val="both"/>
        <w:textAlignment w:val="baseline"/>
        <w:rPr>
          <w:rFonts w:cs="Arial"/>
        </w:rPr>
      </w:pPr>
    </w:p>
    <w:p w:rsidR="003C49D5" w:rsidRDefault="003C49D5" w:rsidP="003C49D5">
      <w:pPr>
        <w:overflowPunct w:val="0"/>
        <w:autoSpaceDE w:val="0"/>
        <w:autoSpaceDN w:val="0"/>
        <w:adjustRightInd w:val="0"/>
        <w:jc w:val="both"/>
        <w:textAlignment w:val="baseline"/>
        <w:rPr>
          <w:rFonts w:cs="Arial"/>
        </w:rPr>
      </w:pPr>
    </w:p>
    <w:p w:rsidR="003C49D5" w:rsidRDefault="003C49D5">
      <w:pPr>
        <w:rPr>
          <w:rFonts w:cs="Arial"/>
        </w:rPr>
      </w:pPr>
      <w:r>
        <w:rPr>
          <w:rFonts w:cs="Arial"/>
        </w:rPr>
        <w:br w:type="page"/>
      </w:r>
    </w:p>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254A41">
        <w:rPr>
          <w:rFonts w:cs="Arial"/>
          <w:b/>
        </w:rPr>
        <w:lastRenderedPageBreak/>
        <w:t>MODULE CODE:</w:t>
      </w:r>
      <w:r w:rsidRPr="00254A41">
        <w:rPr>
          <w:rFonts w:cs="Arial"/>
          <w:b/>
        </w:rPr>
        <w:tab/>
      </w:r>
      <w:r w:rsidR="009D4DCF">
        <w:rPr>
          <w:rFonts w:cs="Arial"/>
          <w:b/>
        </w:rPr>
        <w:t>M7X02286</w:t>
      </w:r>
    </w:p>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254A41">
        <w:rPr>
          <w:rFonts w:cs="Arial"/>
          <w:b/>
        </w:rPr>
        <w:t>TITLE:</w:t>
      </w:r>
      <w:r w:rsidRPr="00254A41">
        <w:rPr>
          <w:rFonts w:cs="Arial"/>
          <w:b/>
        </w:rPr>
        <w:tab/>
      </w:r>
      <w:r w:rsidRPr="00254A41">
        <w:rPr>
          <w:rFonts w:cs="Arial"/>
          <w:b/>
        </w:rPr>
        <w:tab/>
      </w:r>
      <w:r w:rsidRPr="00254A41">
        <w:rPr>
          <w:rFonts w:cs="Arial"/>
          <w:b/>
        </w:rPr>
        <w:tab/>
        <w:t>Mentoring and Coaching</w:t>
      </w:r>
    </w:p>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254A41">
        <w:rPr>
          <w:rFonts w:cs="Arial"/>
          <w:b/>
        </w:rPr>
        <w:t>DATED:</w:t>
      </w:r>
      <w:r w:rsidRPr="00254A41">
        <w:rPr>
          <w:rFonts w:cs="Arial"/>
          <w:b/>
        </w:rPr>
        <w:tab/>
      </w:r>
      <w:r w:rsidRPr="00254A41">
        <w:rPr>
          <w:rFonts w:cs="Arial"/>
          <w:b/>
        </w:rPr>
        <w:tab/>
      </w:r>
      <w:r w:rsidR="004355FA">
        <w:rPr>
          <w:rFonts w:cs="Arial"/>
          <w:b/>
        </w:rPr>
        <w:t>JULY</w:t>
      </w:r>
      <w:r w:rsidRPr="00254A41">
        <w:rPr>
          <w:rFonts w:cs="Arial"/>
          <w:b/>
        </w:rPr>
        <w:t xml:space="preserve"> 2016</w:t>
      </w:r>
      <w:r w:rsidRPr="00254A41">
        <w:rPr>
          <w:rFonts w:ascii="Times New Roman" w:hAnsi="Times New Roman"/>
          <w:b/>
          <w:sz w:val="24"/>
        </w:rPr>
        <w:fldChar w:fldCharType="begin"/>
      </w:r>
      <w:r w:rsidRPr="00254A41">
        <w:rPr>
          <w:rFonts w:ascii="Times New Roman" w:hAnsi="Times New Roman"/>
          <w:b/>
          <w:sz w:val="24"/>
        </w:rPr>
        <w:instrText xml:space="preserve"> FILLIN  DD/MM/YYYY  \* MERGEFORMAT </w:instrText>
      </w:r>
      <w:r w:rsidRPr="00254A41">
        <w:rPr>
          <w:rFonts w:ascii="Times New Roman" w:hAnsi="Times New Roman"/>
          <w:b/>
          <w:sz w:val="24"/>
        </w:rPr>
        <w:fldChar w:fldCharType="end"/>
      </w:r>
    </w:p>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254A41">
        <w:rPr>
          <w:rFonts w:cs="Arial"/>
          <w:b/>
        </w:rPr>
        <w:t xml:space="preserve">LEVEL:  </w:t>
      </w:r>
      <w:r w:rsidRPr="00254A41">
        <w:rPr>
          <w:rFonts w:cs="Arial"/>
          <w:b/>
        </w:rPr>
        <w:tab/>
      </w:r>
      <w:r w:rsidRPr="00254A41">
        <w:rPr>
          <w:rFonts w:cs="Arial"/>
          <w:b/>
        </w:rPr>
        <w:tab/>
        <w:t>7</w:t>
      </w:r>
      <w:r w:rsidRPr="00254A41">
        <w:rPr>
          <w:rFonts w:cs="Arial"/>
          <w:b/>
        </w:rPr>
        <w:tab/>
      </w:r>
    </w:p>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254A41">
        <w:rPr>
          <w:rFonts w:cs="Arial"/>
          <w:b/>
        </w:rPr>
        <w:t>CREDITS:</w:t>
      </w:r>
      <w:r w:rsidRPr="00254A41">
        <w:rPr>
          <w:rFonts w:cs="Arial"/>
          <w:b/>
        </w:rPr>
        <w:tab/>
      </w:r>
      <w:r w:rsidRPr="00254A41">
        <w:rPr>
          <w:rFonts w:cs="Arial"/>
          <w:b/>
        </w:rPr>
        <w:tab/>
        <w:t>10</w:t>
      </w:r>
      <w:r w:rsidRPr="00254A41">
        <w:rPr>
          <w:rFonts w:cs="Arial"/>
          <w:b/>
        </w:rPr>
        <w:tab/>
      </w:r>
    </w:p>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254A41" w:rsidRDefault="003C49D5" w:rsidP="003C49D5">
      <w:pPr>
        <w:pBdr>
          <w:bottom w:val="single" w:sz="6" w:space="1" w:color="auto"/>
        </w:pBdr>
        <w:overflowPunct w:val="0"/>
        <w:autoSpaceDE w:val="0"/>
        <w:autoSpaceDN w:val="0"/>
        <w:adjustRightInd w:val="0"/>
        <w:jc w:val="both"/>
        <w:textAlignment w:val="baseline"/>
        <w:rPr>
          <w:rFonts w:cs="Arial"/>
        </w:rPr>
      </w:pPr>
      <w:r w:rsidRPr="00254A41">
        <w:rPr>
          <w:rFonts w:cs="Arial"/>
          <w:b/>
        </w:rPr>
        <w:t>JACS CODE:</w:t>
      </w:r>
      <w:r w:rsidRPr="00254A41">
        <w:rPr>
          <w:rFonts w:cs="Arial"/>
          <w:b/>
        </w:rPr>
        <w:tab/>
      </w:r>
      <w:r w:rsidRPr="00254A41">
        <w:rPr>
          <w:rFonts w:cs="Arial"/>
          <w:b/>
        </w:rPr>
        <w:tab/>
        <w:t>X340</w:t>
      </w:r>
    </w:p>
    <w:p w:rsidR="003C49D5" w:rsidRPr="00254A41" w:rsidRDefault="003C49D5" w:rsidP="003C49D5">
      <w:pPr>
        <w:pBdr>
          <w:bottom w:val="single" w:sz="6" w:space="1" w:color="auto"/>
        </w:pBdr>
        <w:overflowPunct w:val="0"/>
        <w:autoSpaceDE w:val="0"/>
        <w:autoSpaceDN w:val="0"/>
        <w:adjustRightInd w:val="0"/>
        <w:jc w:val="both"/>
        <w:textAlignment w:val="baseline"/>
        <w:rPr>
          <w:rFonts w:cs="Arial"/>
        </w:rPr>
      </w:pPr>
    </w:p>
    <w:p w:rsidR="003C49D5" w:rsidRPr="00254A41" w:rsidRDefault="003C49D5" w:rsidP="003C49D5">
      <w:pPr>
        <w:overflowPunct w:val="0"/>
        <w:autoSpaceDE w:val="0"/>
        <w:autoSpaceDN w:val="0"/>
        <w:adjustRightInd w:val="0"/>
        <w:jc w:val="both"/>
        <w:textAlignment w:val="baseline"/>
        <w:rPr>
          <w:rFonts w:cs="Arial"/>
          <w:b/>
        </w:rPr>
      </w:pPr>
    </w:p>
    <w:p w:rsidR="003C49D5" w:rsidRPr="00254A41" w:rsidRDefault="003C49D5" w:rsidP="003C49D5">
      <w:pPr>
        <w:overflowPunct w:val="0"/>
        <w:autoSpaceDE w:val="0"/>
        <w:autoSpaceDN w:val="0"/>
        <w:adjustRightInd w:val="0"/>
        <w:jc w:val="both"/>
        <w:textAlignment w:val="baseline"/>
        <w:rPr>
          <w:rFonts w:cs="Arial"/>
          <w:b/>
        </w:rPr>
      </w:pPr>
      <w:r w:rsidRPr="00254A41">
        <w:rPr>
          <w:rFonts w:cs="Arial"/>
          <w:b/>
        </w:rPr>
        <w:t>AIM(S)</w:t>
      </w:r>
    </w:p>
    <w:p w:rsidR="003C49D5" w:rsidRPr="00254A41" w:rsidRDefault="003C49D5" w:rsidP="003C49D5">
      <w:pPr>
        <w:numPr>
          <w:ilvl w:val="0"/>
          <w:numId w:val="6"/>
        </w:numPr>
        <w:overflowPunct w:val="0"/>
        <w:autoSpaceDE w:val="0"/>
        <w:autoSpaceDN w:val="0"/>
        <w:adjustRightInd w:val="0"/>
        <w:spacing w:before="240"/>
        <w:ind w:left="851" w:hanging="567"/>
        <w:jc w:val="both"/>
        <w:textAlignment w:val="baseline"/>
        <w:rPr>
          <w:rFonts w:cs="Arial"/>
          <w:b/>
        </w:rPr>
      </w:pPr>
      <w:r w:rsidRPr="00254A41">
        <w:rPr>
          <w:rFonts w:cs="Arial"/>
        </w:rPr>
        <w:t>To develop a systematic understanding of issues relevant to mentoring and coaching within the post compulsory education and training environment.</w:t>
      </w:r>
    </w:p>
    <w:p w:rsidR="003C49D5" w:rsidRPr="00254A41" w:rsidRDefault="003C49D5" w:rsidP="003C49D5">
      <w:pPr>
        <w:numPr>
          <w:ilvl w:val="0"/>
          <w:numId w:val="6"/>
        </w:numPr>
        <w:overflowPunct w:val="0"/>
        <w:autoSpaceDE w:val="0"/>
        <w:autoSpaceDN w:val="0"/>
        <w:adjustRightInd w:val="0"/>
        <w:spacing w:before="240"/>
        <w:ind w:left="851" w:hanging="567"/>
        <w:jc w:val="both"/>
        <w:textAlignment w:val="baseline"/>
        <w:rPr>
          <w:rFonts w:cs="Arial"/>
          <w:b/>
        </w:rPr>
      </w:pPr>
      <w:r w:rsidRPr="00254A41">
        <w:rPr>
          <w:rFonts w:cs="Arial"/>
        </w:rPr>
        <w:t>To investigate and consider issues relating to strategic implementation of mentoring and coaching roles as well as concerns relating to best practice and appropriate models and methods.</w:t>
      </w:r>
    </w:p>
    <w:p w:rsidR="003C49D5" w:rsidRPr="00254A41" w:rsidRDefault="003C49D5" w:rsidP="003C49D5">
      <w:pPr>
        <w:overflowPunct w:val="0"/>
        <w:autoSpaceDE w:val="0"/>
        <w:autoSpaceDN w:val="0"/>
        <w:adjustRightInd w:val="0"/>
        <w:textAlignment w:val="baseline"/>
        <w:rPr>
          <w:rFonts w:cs="Arial"/>
          <w:b/>
        </w:rPr>
      </w:pPr>
    </w:p>
    <w:p w:rsidR="003C49D5" w:rsidRPr="00254A41" w:rsidRDefault="003C49D5" w:rsidP="003C49D5">
      <w:pPr>
        <w:overflowPunct w:val="0"/>
        <w:autoSpaceDE w:val="0"/>
        <w:autoSpaceDN w:val="0"/>
        <w:adjustRightInd w:val="0"/>
        <w:jc w:val="both"/>
        <w:textAlignment w:val="baseline"/>
        <w:rPr>
          <w:rFonts w:cs="Arial"/>
          <w:b/>
        </w:rPr>
      </w:pPr>
      <w:r w:rsidRPr="00254A41">
        <w:rPr>
          <w:rFonts w:cs="Arial"/>
          <w:b/>
        </w:rPr>
        <w:t>LEARNING OUTCOMES</w:t>
      </w:r>
    </w:p>
    <w:p w:rsidR="003C49D5" w:rsidRPr="00254A41" w:rsidRDefault="003C49D5" w:rsidP="003C49D5">
      <w:pPr>
        <w:overflowPunct w:val="0"/>
        <w:autoSpaceDE w:val="0"/>
        <w:autoSpaceDN w:val="0"/>
        <w:adjustRightInd w:val="0"/>
        <w:jc w:val="both"/>
        <w:textAlignment w:val="baseline"/>
        <w:rPr>
          <w:rFonts w:cs="Arial"/>
          <w:b/>
        </w:rPr>
      </w:pPr>
    </w:p>
    <w:p w:rsidR="003C49D5" w:rsidRPr="00254A41" w:rsidRDefault="003C49D5" w:rsidP="003C49D5">
      <w:pPr>
        <w:overflowPunct w:val="0"/>
        <w:autoSpaceDE w:val="0"/>
        <w:autoSpaceDN w:val="0"/>
        <w:adjustRightInd w:val="0"/>
        <w:jc w:val="both"/>
        <w:textAlignment w:val="baseline"/>
        <w:rPr>
          <w:rFonts w:cs="Arial"/>
        </w:rPr>
      </w:pPr>
      <w:r w:rsidRPr="00254A41">
        <w:rPr>
          <w:rFonts w:cs="Arial"/>
        </w:rPr>
        <w:t xml:space="preserve">Upon the successful completion of this module, the student should be able to demonstrate the ability to: </w:t>
      </w:r>
    </w:p>
    <w:p w:rsidR="003C49D5" w:rsidRPr="00254A41" w:rsidRDefault="003C49D5" w:rsidP="003C49D5">
      <w:pPr>
        <w:overflowPunct w:val="0"/>
        <w:autoSpaceDE w:val="0"/>
        <w:autoSpaceDN w:val="0"/>
        <w:adjustRightInd w:val="0"/>
        <w:ind w:firstLine="720"/>
        <w:jc w:val="both"/>
        <w:textAlignment w:val="baseline"/>
        <w:rPr>
          <w:rFonts w:cs="Arial"/>
        </w:rPr>
      </w:pPr>
    </w:p>
    <w:p w:rsidR="003C49D5" w:rsidRPr="00254A41" w:rsidRDefault="003C49D5" w:rsidP="003C49D5">
      <w:pPr>
        <w:numPr>
          <w:ilvl w:val="0"/>
          <w:numId w:val="6"/>
        </w:numPr>
        <w:overflowPunct w:val="0"/>
        <w:autoSpaceDE w:val="0"/>
        <w:autoSpaceDN w:val="0"/>
        <w:adjustRightInd w:val="0"/>
        <w:contextualSpacing/>
        <w:jc w:val="both"/>
        <w:textAlignment w:val="baseline"/>
        <w:rPr>
          <w:rFonts w:cs="Arial"/>
        </w:rPr>
      </w:pPr>
      <w:r w:rsidRPr="00254A41">
        <w:rPr>
          <w:rFonts w:cs="Arial"/>
        </w:rPr>
        <w:t>Critically examine current theory, policy and workplace trends with respect to mentoring and coaching.</w:t>
      </w:r>
    </w:p>
    <w:p w:rsidR="003C49D5" w:rsidRPr="00254A41" w:rsidRDefault="003C49D5" w:rsidP="003C49D5">
      <w:pPr>
        <w:overflowPunct w:val="0"/>
        <w:autoSpaceDE w:val="0"/>
        <w:autoSpaceDN w:val="0"/>
        <w:adjustRightInd w:val="0"/>
        <w:ind w:left="360"/>
        <w:contextualSpacing/>
        <w:jc w:val="both"/>
        <w:textAlignment w:val="baseline"/>
        <w:rPr>
          <w:rFonts w:cs="Arial"/>
        </w:rPr>
      </w:pPr>
    </w:p>
    <w:p w:rsidR="003C49D5" w:rsidRPr="00254A41" w:rsidRDefault="003C49D5" w:rsidP="003C49D5">
      <w:pPr>
        <w:numPr>
          <w:ilvl w:val="0"/>
          <w:numId w:val="6"/>
        </w:numPr>
        <w:overflowPunct w:val="0"/>
        <w:autoSpaceDE w:val="0"/>
        <w:autoSpaceDN w:val="0"/>
        <w:adjustRightInd w:val="0"/>
        <w:contextualSpacing/>
        <w:jc w:val="both"/>
        <w:textAlignment w:val="baseline"/>
        <w:rPr>
          <w:rFonts w:cs="Arial"/>
        </w:rPr>
      </w:pPr>
      <w:r w:rsidRPr="00254A41">
        <w:rPr>
          <w:rFonts w:cs="Arial"/>
        </w:rPr>
        <w:t>Discuss the training issues underlying the professional development of mentors and coaches.</w:t>
      </w:r>
    </w:p>
    <w:p w:rsidR="003C49D5" w:rsidRPr="00254A41" w:rsidRDefault="003C49D5" w:rsidP="003C49D5">
      <w:pPr>
        <w:overflowPunct w:val="0"/>
        <w:autoSpaceDE w:val="0"/>
        <w:autoSpaceDN w:val="0"/>
        <w:adjustRightInd w:val="0"/>
        <w:ind w:left="360"/>
        <w:contextualSpacing/>
        <w:jc w:val="both"/>
        <w:textAlignment w:val="baseline"/>
        <w:rPr>
          <w:rFonts w:cs="Arial"/>
        </w:rPr>
      </w:pPr>
    </w:p>
    <w:p w:rsidR="003C49D5" w:rsidRPr="00254A41" w:rsidRDefault="003C49D5" w:rsidP="003C49D5">
      <w:pPr>
        <w:numPr>
          <w:ilvl w:val="0"/>
          <w:numId w:val="6"/>
        </w:numPr>
        <w:overflowPunct w:val="0"/>
        <w:autoSpaceDE w:val="0"/>
        <w:autoSpaceDN w:val="0"/>
        <w:adjustRightInd w:val="0"/>
        <w:contextualSpacing/>
        <w:jc w:val="both"/>
        <w:textAlignment w:val="baseline"/>
        <w:rPr>
          <w:rFonts w:cs="Arial"/>
        </w:rPr>
      </w:pPr>
      <w:r w:rsidRPr="00254A41">
        <w:rPr>
          <w:rFonts w:cs="Arial"/>
        </w:rPr>
        <w:t>Focus on one of the two aspects (mentoring or coaching) and demonstrate a systematic understanding of its historical, social, cultural, organisational and economic context within post compulsory education and training.</w:t>
      </w:r>
    </w:p>
    <w:p w:rsidR="003C49D5" w:rsidRPr="00254A41" w:rsidRDefault="003C49D5" w:rsidP="003C49D5">
      <w:pPr>
        <w:ind w:left="720"/>
        <w:rPr>
          <w:rFonts w:cs="Arial"/>
        </w:rPr>
      </w:pPr>
    </w:p>
    <w:p w:rsidR="003C49D5" w:rsidRPr="00254A41" w:rsidRDefault="003C49D5" w:rsidP="003C49D5">
      <w:pPr>
        <w:numPr>
          <w:ilvl w:val="0"/>
          <w:numId w:val="6"/>
        </w:numPr>
        <w:overflowPunct w:val="0"/>
        <w:autoSpaceDE w:val="0"/>
        <w:autoSpaceDN w:val="0"/>
        <w:adjustRightInd w:val="0"/>
        <w:contextualSpacing/>
        <w:jc w:val="both"/>
        <w:textAlignment w:val="baseline"/>
        <w:rPr>
          <w:rFonts w:cs="Arial"/>
        </w:rPr>
      </w:pPr>
      <w:r w:rsidRPr="00254A41">
        <w:rPr>
          <w:rFonts w:cs="Arial"/>
        </w:rPr>
        <w:t>Propose recommendations to implement a mentoring OR coaching scheme within a PCET context.</w:t>
      </w:r>
    </w:p>
    <w:p w:rsidR="003C49D5" w:rsidRPr="00254A41" w:rsidRDefault="003C49D5" w:rsidP="003C49D5">
      <w:pPr>
        <w:overflowPunct w:val="0"/>
        <w:autoSpaceDE w:val="0"/>
        <w:autoSpaceDN w:val="0"/>
        <w:adjustRightInd w:val="0"/>
        <w:ind w:left="360"/>
        <w:contextualSpacing/>
        <w:jc w:val="both"/>
        <w:textAlignment w:val="baseline"/>
        <w:rPr>
          <w:rFonts w:cs="Arial"/>
        </w:rPr>
      </w:pPr>
    </w:p>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254A41">
        <w:rPr>
          <w:rFonts w:cs="Arial"/>
          <w:b/>
        </w:rPr>
        <w:t>INDICATIVE CONTENT</w:t>
      </w:r>
    </w:p>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254A41" w:rsidRDefault="003C49D5" w:rsidP="003C49D5">
      <w:pPr>
        <w:numPr>
          <w:ilvl w:val="0"/>
          <w:numId w:val="5"/>
        </w:numPr>
        <w:overflowPunct w:val="0"/>
        <w:autoSpaceDE w:val="0"/>
        <w:autoSpaceDN w:val="0"/>
        <w:adjustRightInd w:val="0"/>
        <w:ind w:left="709"/>
        <w:contextualSpacing/>
        <w:jc w:val="both"/>
        <w:textAlignment w:val="baseline"/>
        <w:rPr>
          <w:rFonts w:cs="Arial"/>
        </w:rPr>
      </w:pPr>
      <w:r w:rsidRPr="00254A41">
        <w:rPr>
          <w:rFonts w:cs="Arial"/>
        </w:rPr>
        <w:t>Identification of key questions: what are mentoring and coaching? Who does these things, where, when, why and how?</w:t>
      </w:r>
    </w:p>
    <w:p w:rsidR="003C49D5" w:rsidRPr="00254A41" w:rsidRDefault="003C49D5" w:rsidP="003C49D5">
      <w:pPr>
        <w:overflowPunct w:val="0"/>
        <w:autoSpaceDE w:val="0"/>
        <w:autoSpaceDN w:val="0"/>
        <w:adjustRightInd w:val="0"/>
        <w:ind w:left="349"/>
        <w:contextualSpacing/>
        <w:jc w:val="both"/>
        <w:textAlignment w:val="baseline"/>
        <w:rPr>
          <w:rFonts w:cs="Arial"/>
        </w:rPr>
      </w:pPr>
    </w:p>
    <w:p w:rsidR="003C49D5" w:rsidRPr="00254A41" w:rsidRDefault="003C49D5" w:rsidP="003C49D5">
      <w:pPr>
        <w:numPr>
          <w:ilvl w:val="0"/>
          <w:numId w:val="5"/>
        </w:numPr>
        <w:overflowPunct w:val="0"/>
        <w:autoSpaceDE w:val="0"/>
        <w:autoSpaceDN w:val="0"/>
        <w:adjustRightInd w:val="0"/>
        <w:ind w:left="709"/>
        <w:contextualSpacing/>
        <w:jc w:val="both"/>
        <w:textAlignment w:val="baseline"/>
        <w:rPr>
          <w:rFonts w:cs="Arial"/>
        </w:rPr>
      </w:pPr>
      <w:r w:rsidRPr="00254A41">
        <w:rPr>
          <w:rFonts w:cs="Arial"/>
        </w:rPr>
        <w:t>Examining learners’ personal skills and how these may be developed</w:t>
      </w:r>
    </w:p>
    <w:p w:rsidR="003C49D5" w:rsidRPr="00254A41" w:rsidRDefault="003C49D5" w:rsidP="003C49D5">
      <w:pPr>
        <w:overflowPunct w:val="0"/>
        <w:autoSpaceDE w:val="0"/>
        <w:autoSpaceDN w:val="0"/>
        <w:adjustRightInd w:val="0"/>
        <w:ind w:left="349"/>
        <w:contextualSpacing/>
        <w:jc w:val="both"/>
        <w:textAlignment w:val="baseline"/>
        <w:rPr>
          <w:rFonts w:cs="Arial"/>
        </w:rPr>
      </w:pPr>
    </w:p>
    <w:p w:rsidR="003C49D5" w:rsidRPr="00254A41" w:rsidRDefault="003C49D5" w:rsidP="003C49D5">
      <w:pPr>
        <w:numPr>
          <w:ilvl w:val="0"/>
          <w:numId w:val="5"/>
        </w:numPr>
        <w:overflowPunct w:val="0"/>
        <w:autoSpaceDE w:val="0"/>
        <w:autoSpaceDN w:val="0"/>
        <w:adjustRightInd w:val="0"/>
        <w:ind w:left="709"/>
        <w:contextualSpacing/>
        <w:jc w:val="both"/>
        <w:textAlignment w:val="baseline"/>
        <w:rPr>
          <w:rFonts w:cs="Arial"/>
        </w:rPr>
      </w:pPr>
      <w:r w:rsidRPr="00254A41">
        <w:rPr>
          <w:rFonts w:cs="Arial"/>
        </w:rPr>
        <w:t>The skills, attributes and behaviours of mentors and coaches, including ethical considerations</w:t>
      </w:r>
    </w:p>
    <w:p w:rsidR="003C49D5" w:rsidRPr="00254A41" w:rsidRDefault="003C49D5" w:rsidP="003C49D5">
      <w:pPr>
        <w:overflowPunct w:val="0"/>
        <w:autoSpaceDE w:val="0"/>
        <w:autoSpaceDN w:val="0"/>
        <w:adjustRightInd w:val="0"/>
        <w:ind w:left="349"/>
        <w:contextualSpacing/>
        <w:jc w:val="both"/>
        <w:textAlignment w:val="baseline"/>
        <w:rPr>
          <w:rFonts w:cs="Arial"/>
        </w:rPr>
      </w:pPr>
    </w:p>
    <w:p w:rsidR="003C49D5" w:rsidRPr="00254A41" w:rsidRDefault="003C49D5" w:rsidP="003C49D5">
      <w:pPr>
        <w:numPr>
          <w:ilvl w:val="0"/>
          <w:numId w:val="5"/>
        </w:numPr>
        <w:overflowPunct w:val="0"/>
        <w:autoSpaceDE w:val="0"/>
        <w:autoSpaceDN w:val="0"/>
        <w:adjustRightInd w:val="0"/>
        <w:ind w:left="709"/>
        <w:contextualSpacing/>
        <w:jc w:val="both"/>
        <w:textAlignment w:val="baseline"/>
        <w:rPr>
          <w:rFonts w:cs="Arial"/>
        </w:rPr>
      </w:pPr>
      <w:r w:rsidRPr="00254A41">
        <w:rPr>
          <w:rFonts w:cs="Arial"/>
        </w:rPr>
        <w:t>Theories of adult learning and their impact on current approaches to mentoring and coaching</w:t>
      </w:r>
    </w:p>
    <w:p w:rsidR="003C49D5" w:rsidRPr="00254A41" w:rsidRDefault="003C49D5" w:rsidP="003C49D5">
      <w:pPr>
        <w:overflowPunct w:val="0"/>
        <w:autoSpaceDE w:val="0"/>
        <w:autoSpaceDN w:val="0"/>
        <w:adjustRightInd w:val="0"/>
        <w:ind w:left="349"/>
        <w:contextualSpacing/>
        <w:jc w:val="both"/>
        <w:textAlignment w:val="baseline"/>
        <w:rPr>
          <w:rFonts w:cs="Arial"/>
        </w:rPr>
      </w:pPr>
    </w:p>
    <w:p w:rsidR="003C49D5" w:rsidRPr="00254A41" w:rsidRDefault="003C49D5" w:rsidP="003C49D5">
      <w:pPr>
        <w:numPr>
          <w:ilvl w:val="0"/>
          <w:numId w:val="5"/>
        </w:numPr>
        <w:overflowPunct w:val="0"/>
        <w:autoSpaceDE w:val="0"/>
        <w:autoSpaceDN w:val="0"/>
        <w:adjustRightInd w:val="0"/>
        <w:ind w:left="709"/>
        <w:contextualSpacing/>
        <w:jc w:val="both"/>
        <w:textAlignment w:val="baseline"/>
        <w:rPr>
          <w:rFonts w:cs="Arial"/>
        </w:rPr>
      </w:pPr>
      <w:r w:rsidRPr="00254A41">
        <w:rPr>
          <w:rFonts w:cs="Arial"/>
        </w:rPr>
        <w:t>Effective establishment of mentoring and coaching schemes, including considerations and implications</w:t>
      </w:r>
    </w:p>
    <w:p w:rsidR="003C49D5" w:rsidRPr="00254A41" w:rsidRDefault="003C49D5" w:rsidP="003C49D5">
      <w:pPr>
        <w:overflowPunct w:val="0"/>
        <w:autoSpaceDE w:val="0"/>
        <w:autoSpaceDN w:val="0"/>
        <w:adjustRightInd w:val="0"/>
        <w:ind w:left="349"/>
        <w:contextualSpacing/>
        <w:jc w:val="both"/>
        <w:textAlignment w:val="baseline"/>
        <w:rPr>
          <w:rFonts w:cs="Arial"/>
        </w:rPr>
      </w:pPr>
    </w:p>
    <w:p w:rsidR="003C49D5" w:rsidRPr="00254A41" w:rsidRDefault="003C49D5" w:rsidP="003C49D5">
      <w:pPr>
        <w:ind w:left="720"/>
        <w:rPr>
          <w:rFonts w:cs="Arial"/>
        </w:rPr>
      </w:pPr>
    </w:p>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254A41">
        <w:rPr>
          <w:rFonts w:cs="Arial"/>
          <w:b/>
        </w:rPr>
        <w:lastRenderedPageBreak/>
        <w:t>LEARNING AND TEACHING STRATEGY</w:t>
      </w:r>
    </w:p>
    <w:p w:rsidR="003C49D5" w:rsidRPr="00254A41" w:rsidRDefault="003C49D5" w:rsidP="003C49D5">
      <w:pPr>
        <w:overflowPunct w:val="0"/>
        <w:autoSpaceDE w:val="0"/>
        <w:autoSpaceDN w:val="0"/>
        <w:adjustRightInd w:val="0"/>
        <w:jc w:val="both"/>
        <w:textAlignment w:val="baseline"/>
        <w:rPr>
          <w:rFonts w:cs="Arial"/>
          <w:b/>
        </w:rPr>
      </w:pPr>
    </w:p>
    <w:p w:rsidR="003C49D5" w:rsidRPr="00254A41" w:rsidRDefault="003C49D5" w:rsidP="003C49D5">
      <w:pPr>
        <w:overflowPunct w:val="0"/>
        <w:autoSpaceDE w:val="0"/>
        <w:autoSpaceDN w:val="0"/>
        <w:adjustRightInd w:val="0"/>
        <w:jc w:val="both"/>
        <w:textAlignment w:val="baseline"/>
        <w:rPr>
          <w:rFonts w:cs="Arial"/>
        </w:rPr>
      </w:pPr>
      <w:r w:rsidRPr="00254A41">
        <w:rPr>
          <w:rFonts w:cs="Arial"/>
        </w:rPr>
        <w:t>The module aims to facilitate an interactive learning experience where learners will be encouraged to lead class discussions and explore the subject in details through:</w:t>
      </w:r>
    </w:p>
    <w:p w:rsidR="003C49D5" w:rsidRPr="00254A41" w:rsidRDefault="003C49D5" w:rsidP="003C49D5">
      <w:pPr>
        <w:overflowPunct w:val="0"/>
        <w:autoSpaceDE w:val="0"/>
        <w:autoSpaceDN w:val="0"/>
        <w:adjustRightInd w:val="0"/>
        <w:jc w:val="both"/>
        <w:textAlignment w:val="baseline"/>
        <w:rPr>
          <w:rFonts w:cs="Arial"/>
        </w:rPr>
      </w:pPr>
    </w:p>
    <w:p w:rsidR="003C49D5" w:rsidRPr="00254A41" w:rsidRDefault="003C49D5" w:rsidP="003C49D5">
      <w:pPr>
        <w:numPr>
          <w:ilvl w:val="0"/>
          <w:numId w:val="7"/>
        </w:numPr>
        <w:overflowPunct w:val="0"/>
        <w:autoSpaceDE w:val="0"/>
        <w:autoSpaceDN w:val="0"/>
        <w:adjustRightInd w:val="0"/>
        <w:contextualSpacing/>
        <w:jc w:val="both"/>
        <w:textAlignment w:val="baseline"/>
        <w:rPr>
          <w:rFonts w:cs="Arial"/>
        </w:rPr>
      </w:pPr>
      <w:r w:rsidRPr="00254A41">
        <w:rPr>
          <w:rFonts w:cs="Arial"/>
        </w:rPr>
        <w:t>Workshops</w:t>
      </w:r>
    </w:p>
    <w:p w:rsidR="003C49D5" w:rsidRPr="00254A41" w:rsidRDefault="003C49D5" w:rsidP="003C49D5">
      <w:pPr>
        <w:numPr>
          <w:ilvl w:val="0"/>
          <w:numId w:val="7"/>
        </w:numPr>
        <w:overflowPunct w:val="0"/>
        <w:autoSpaceDE w:val="0"/>
        <w:autoSpaceDN w:val="0"/>
        <w:adjustRightInd w:val="0"/>
        <w:contextualSpacing/>
        <w:jc w:val="both"/>
        <w:textAlignment w:val="baseline"/>
        <w:rPr>
          <w:rFonts w:cs="Arial"/>
        </w:rPr>
      </w:pPr>
      <w:r w:rsidRPr="00254A41">
        <w:rPr>
          <w:rFonts w:cs="Arial"/>
        </w:rPr>
        <w:t>Tutorials</w:t>
      </w:r>
    </w:p>
    <w:p w:rsidR="003C49D5" w:rsidRPr="00254A41" w:rsidRDefault="003C49D5" w:rsidP="003C49D5">
      <w:pPr>
        <w:numPr>
          <w:ilvl w:val="0"/>
          <w:numId w:val="7"/>
        </w:numPr>
        <w:overflowPunct w:val="0"/>
        <w:autoSpaceDE w:val="0"/>
        <w:autoSpaceDN w:val="0"/>
        <w:adjustRightInd w:val="0"/>
        <w:contextualSpacing/>
        <w:jc w:val="both"/>
        <w:textAlignment w:val="baseline"/>
        <w:rPr>
          <w:rFonts w:cs="Arial"/>
        </w:rPr>
      </w:pPr>
      <w:r w:rsidRPr="00254A41">
        <w:rPr>
          <w:rFonts w:cs="Arial"/>
        </w:rPr>
        <w:t>Seminars</w:t>
      </w:r>
    </w:p>
    <w:p w:rsidR="003C49D5" w:rsidRPr="00254A41" w:rsidRDefault="003C49D5" w:rsidP="003C49D5">
      <w:pPr>
        <w:numPr>
          <w:ilvl w:val="0"/>
          <w:numId w:val="7"/>
        </w:numPr>
        <w:overflowPunct w:val="0"/>
        <w:autoSpaceDE w:val="0"/>
        <w:autoSpaceDN w:val="0"/>
        <w:adjustRightInd w:val="0"/>
        <w:contextualSpacing/>
        <w:jc w:val="both"/>
        <w:textAlignment w:val="baseline"/>
        <w:rPr>
          <w:rFonts w:cs="Arial"/>
        </w:rPr>
      </w:pPr>
      <w:r w:rsidRPr="00254A41">
        <w:rPr>
          <w:rFonts w:cs="Arial"/>
        </w:rPr>
        <w:t>Supported self-study</w:t>
      </w:r>
    </w:p>
    <w:p w:rsidR="003C49D5" w:rsidRPr="00254A41" w:rsidRDefault="003C49D5" w:rsidP="003C49D5">
      <w:pPr>
        <w:numPr>
          <w:ilvl w:val="0"/>
          <w:numId w:val="7"/>
        </w:numPr>
        <w:overflowPunct w:val="0"/>
        <w:autoSpaceDE w:val="0"/>
        <w:autoSpaceDN w:val="0"/>
        <w:adjustRightInd w:val="0"/>
        <w:contextualSpacing/>
        <w:jc w:val="both"/>
        <w:textAlignment w:val="baseline"/>
        <w:rPr>
          <w:rFonts w:cs="Arial"/>
        </w:rPr>
      </w:pPr>
      <w:r w:rsidRPr="00254A41">
        <w:rPr>
          <w:rFonts w:cs="Arial"/>
        </w:rPr>
        <w:t>Discussion</w:t>
      </w:r>
    </w:p>
    <w:p w:rsidR="003C49D5" w:rsidRPr="00254A41" w:rsidRDefault="003C49D5" w:rsidP="003C49D5">
      <w:pPr>
        <w:numPr>
          <w:ilvl w:val="0"/>
          <w:numId w:val="7"/>
        </w:numPr>
        <w:overflowPunct w:val="0"/>
        <w:autoSpaceDE w:val="0"/>
        <w:autoSpaceDN w:val="0"/>
        <w:adjustRightInd w:val="0"/>
        <w:contextualSpacing/>
        <w:jc w:val="both"/>
        <w:textAlignment w:val="baseline"/>
        <w:rPr>
          <w:rFonts w:cs="Arial"/>
        </w:rPr>
      </w:pPr>
      <w:r w:rsidRPr="00254A41">
        <w:rPr>
          <w:rFonts w:cs="Arial"/>
        </w:rPr>
        <w:t>Lecture</w:t>
      </w:r>
    </w:p>
    <w:p w:rsidR="003C49D5" w:rsidRPr="00254A41" w:rsidRDefault="003C49D5" w:rsidP="003C49D5">
      <w:pPr>
        <w:overflowPunct w:val="0"/>
        <w:autoSpaceDE w:val="0"/>
        <w:autoSpaceDN w:val="0"/>
        <w:adjustRightInd w:val="0"/>
        <w:spacing w:before="120"/>
        <w:jc w:val="both"/>
        <w:textAlignment w:val="baseline"/>
        <w:rPr>
          <w:rFonts w:cs="Arial"/>
        </w:rPr>
      </w:pPr>
      <w:r w:rsidRPr="00254A41">
        <w:rPr>
          <w:rFonts w:cs="Arial"/>
        </w:rPr>
        <w:t>The allocation of teaching to deliver the module is:</w:t>
      </w:r>
    </w:p>
    <w:p w:rsidR="003C49D5" w:rsidRPr="00254A41" w:rsidRDefault="003C49D5" w:rsidP="003C49D5">
      <w:pPr>
        <w:overflowPunct w:val="0"/>
        <w:autoSpaceDE w:val="0"/>
        <w:autoSpaceDN w:val="0"/>
        <w:adjustRightInd w:val="0"/>
        <w:jc w:val="both"/>
        <w:textAlignment w:val="baseline"/>
        <w:rPr>
          <w:rFonts w:cs="Arial"/>
        </w:rPr>
      </w:pPr>
    </w:p>
    <w:tbl>
      <w:tblPr>
        <w:tblStyle w:val="TableGrid22"/>
        <w:tblW w:w="0" w:type="auto"/>
        <w:tblInd w:w="108" w:type="dxa"/>
        <w:tblLayout w:type="fixed"/>
        <w:tblLook w:val="04A0" w:firstRow="1" w:lastRow="0" w:firstColumn="1" w:lastColumn="0" w:noHBand="0" w:noVBand="1"/>
      </w:tblPr>
      <w:tblGrid>
        <w:gridCol w:w="4678"/>
        <w:gridCol w:w="1418"/>
        <w:gridCol w:w="1417"/>
      </w:tblGrid>
      <w:tr w:rsidR="003C49D5" w:rsidRPr="00254A41" w:rsidTr="0068340D">
        <w:tc>
          <w:tcPr>
            <w:tcW w:w="4678" w:type="dxa"/>
            <w:tcBorders>
              <w:top w:val="single" w:sz="4" w:space="0" w:color="auto"/>
              <w:left w:val="single" w:sz="4" w:space="0" w:color="auto"/>
            </w:tcBorders>
          </w:tcPr>
          <w:p w:rsidR="003C49D5" w:rsidRPr="00254A41" w:rsidRDefault="003C49D5" w:rsidP="0068340D">
            <w:pPr>
              <w:overflowPunct w:val="0"/>
              <w:autoSpaceDE w:val="0"/>
              <w:autoSpaceDN w:val="0"/>
              <w:adjustRightInd w:val="0"/>
              <w:jc w:val="both"/>
              <w:textAlignment w:val="baseline"/>
              <w:rPr>
                <w:rFonts w:cs="Arial"/>
                <w:b/>
              </w:rPr>
            </w:pPr>
            <w:r w:rsidRPr="00254A41">
              <w:rPr>
                <w:rFonts w:cs="Arial"/>
                <w:b/>
              </w:rPr>
              <w:t>Activity type</w:t>
            </w:r>
          </w:p>
        </w:tc>
        <w:tc>
          <w:tcPr>
            <w:tcW w:w="1418" w:type="dxa"/>
            <w:tcBorders>
              <w:top w:val="single" w:sz="4" w:space="0" w:color="auto"/>
            </w:tcBorders>
          </w:tcPr>
          <w:p w:rsidR="003C49D5" w:rsidRPr="00254A41" w:rsidRDefault="003C49D5" w:rsidP="0068340D">
            <w:pPr>
              <w:overflowPunct w:val="0"/>
              <w:autoSpaceDE w:val="0"/>
              <w:autoSpaceDN w:val="0"/>
              <w:adjustRightInd w:val="0"/>
              <w:jc w:val="center"/>
              <w:textAlignment w:val="baseline"/>
              <w:rPr>
                <w:rFonts w:cs="Arial"/>
                <w:b/>
              </w:rPr>
            </w:pPr>
            <w:r w:rsidRPr="00254A41">
              <w:rPr>
                <w:rFonts w:cs="Arial"/>
                <w:b/>
              </w:rPr>
              <w:t>Hours</w:t>
            </w:r>
          </w:p>
        </w:tc>
        <w:tc>
          <w:tcPr>
            <w:tcW w:w="1417" w:type="dxa"/>
            <w:tcBorders>
              <w:top w:val="single" w:sz="4" w:space="0" w:color="auto"/>
            </w:tcBorders>
          </w:tcPr>
          <w:p w:rsidR="003C49D5" w:rsidRPr="00254A41" w:rsidRDefault="003C49D5" w:rsidP="0068340D">
            <w:pPr>
              <w:overflowPunct w:val="0"/>
              <w:autoSpaceDE w:val="0"/>
              <w:autoSpaceDN w:val="0"/>
              <w:adjustRightInd w:val="0"/>
              <w:jc w:val="center"/>
              <w:textAlignment w:val="baseline"/>
              <w:rPr>
                <w:rFonts w:cs="Arial"/>
                <w:b/>
              </w:rPr>
            </w:pPr>
            <w:r w:rsidRPr="00254A41">
              <w:rPr>
                <w:rFonts w:cs="Arial"/>
                <w:b/>
              </w:rPr>
              <w:t>Percentage</w:t>
            </w:r>
          </w:p>
        </w:tc>
      </w:tr>
      <w:tr w:rsidR="003C49D5" w:rsidRPr="00254A41" w:rsidTr="0068340D">
        <w:tc>
          <w:tcPr>
            <w:tcW w:w="4678" w:type="dxa"/>
          </w:tcPr>
          <w:p w:rsidR="003C49D5" w:rsidRPr="00254A41" w:rsidRDefault="003C49D5" w:rsidP="0068340D">
            <w:pPr>
              <w:overflowPunct w:val="0"/>
              <w:autoSpaceDE w:val="0"/>
              <w:autoSpaceDN w:val="0"/>
              <w:adjustRightInd w:val="0"/>
              <w:jc w:val="both"/>
              <w:textAlignment w:val="baseline"/>
              <w:rPr>
                <w:rFonts w:cs="Arial"/>
              </w:rPr>
            </w:pPr>
            <w:r w:rsidRPr="00254A41">
              <w:rPr>
                <w:rFonts w:cs="Arial"/>
              </w:rPr>
              <w:t>Scheduled learning</w:t>
            </w:r>
          </w:p>
        </w:tc>
        <w:tc>
          <w:tcPr>
            <w:tcW w:w="1418" w:type="dxa"/>
          </w:tcPr>
          <w:p w:rsidR="003C49D5" w:rsidRPr="00254A41" w:rsidRDefault="003C49D5" w:rsidP="0068340D">
            <w:pPr>
              <w:overflowPunct w:val="0"/>
              <w:autoSpaceDE w:val="0"/>
              <w:autoSpaceDN w:val="0"/>
              <w:adjustRightInd w:val="0"/>
              <w:jc w:val="center"/>
              <w:textAlignment w:val="baseline"/>
              <w:rPr>
                <w:rFonts w:cs="Arial"/>
              </w:rPr>
            </w:pPr>
            <w:r w:rsidRPr="00254A41">
              <w:rPr>
                <w:rFonts w:cs="Arial"/>
              </w:rPr>
              <w:t>30</w:t>
            </w:r>
          </w:p>
        </w:tc>
        <w:tc>
          <w:tcPr>
            <w:tcW w:w="1417" w:type="dxa"/>
          </w:tcPr>
          <w:p w:rsidR="003C49D5" w:rsidRPr="00254A41" w:rsidRDefault="003C49D5" w:rsidP="0068340D">
            <w:pPr>
              <w:overflowPunct w:val="0"/>
              <w:autoSpaceDE w:val="0"/>
              <w:autoSpaceDN w:val="0"/>
              <w:adjustRightInd w:val="0"/>
              <w:jc w:val="center"/>
              <w:textAlignment w:val="baseline"/>
              <w:rPr>
                <w:rFonts w:cs="Arial"/>
              </w:rPr>
            </w:pPr>
            <w:r w:rsidRPr="00254A41">
              <w:rPr>
                <w:rFonts w:cs="Arial"/>
              </w:rPr>
              <w:t>30</w:t>
            </w:r>
          </w:p>
        </w:tc>
      </w:tr>
      <w:tr w:rsidR="003C49D5" w:rsidRPr="00254A41" w:rsidTr="0068340D">
        <w:tc>
          <w:tcPr>
            <w:tcW w:w="4678" w:type="dxa"/>
          </w:tcPr>
          <w:p w:rsidR="003C49D5" w:rsidRPr="00254A41" w:rsidRDefault="003C49D5" w:rsidP="0068340D">
            <w:pPr>
              <w:overflowPunct w:val="0"/>
              <w:autoSpaceDE w:val="0"/>
              <w:autoSpaceDN w:val="0"/>
              <w:adjustRightInd w:val="0"/>
              <w:jc w:val="both"/>
              <w:textAlignment w:val="baseline"/>
              <w:rPr>
                <w:rFonts w:cs="Arial"/>
              </w:rPr>
            </w:pPr>
            <w:r w:rsidRPr="00254A41">
              <w:rPr>
                <w:rFonts w:cs="Arial"/>
              </w:rPr>
              <w:t>Independent learning</w:t>
            </w:r>
          </w:p>
        </w:tc>
        <w:tc>
          <w:tcPr>
            <w:tcW w:w="1418" w:type="dxa"/>
          </w:tcPr>
          <w:p w:rsidR="003C49D5" w:rsidRPr="00254A41" w:rsidRDefault="003C49D5" w:rsidP="0068340D">
            <w:pPr>
              <w:overflowPunct w:val="0"/>
              <w:autoSpaceDE w:val="0"/>
              <w:autoSpaceDN w:val="0"/>
              <w:adjustRightInd w:val="0"/>
              <w:jc w:val="center"/>
              <w:textAlignment w:val="baseline"/>
              <w:rPr>
                <w:rFonts w:cs="Arial"/>
              </w:rPr>
            </w:pPr>
            <w:r w:rsidRPr="00254A41">
              <w:rPr>
                <w:rFonts w:cs="Arial"/>
              </w:rPr>
              <w:t>70</w:t>
            </w:r>
          </w:p>
        </w:tc>
        <w:tc>
          <w:tcPr>
            <w:tcW w:w="1417" w:type="dxa"/>
          </w:tcPr>
          <w:p w:rsidR="003C49D5" w:rsidRPr="00254A41" w:rsidRDefault="003C49D5" w:rsidP="0068340D">
            <w:pPr>
              <w:overflowPunct w:val="0"/>
              <w:autoSpaceDE w:val="0"/>
              <w:autoSpaceDN w:val="0"/>
              <w:adjustRightInd w:val="0"/>
              <w:jc w:val="center"/>
              <w:textAlignment w:val="baseline"/>
              <w:rPr>
                <w:rFonts w:cs="Arial"/>
              </w:rPr>
            </w:pPr>
            <w:r w:rsidRPr="00254A41">
              <w:rPr>
                <w:rFonts w:cs="Arial"/>
              </w:rPr>
              <w:t>70</w:t>
            </w:r>
          </w:p>
        </w:tc>
      </w:tr>
      <w:tr w:rsidR="003C49D5" w:rsidRPr="00254A41" w:rsidTr="0068340D">
        <w:tc>
          <w:tcPr>
            <w:tcW w:w="4678" w:type="dxa"/>
          </w:tcPr>
          <w:p w:rsidR="003C49D5" w:rsidRPr="00254A41" w:rsidRDefault="003C49D5" w:rsidP="0068340D">
            <w:pPr>
              <w:overflowPunct w:val="0"/>
              <w:autoSpaceDE w:val="0"/>
              <w:autoSpaceDN w:val="0"/>
              <w:adjustRightInd w:val="0"/>
              <w:jc w:val="both"/>
              <w:textAlignment w:val="baseline"/>
              <w:rPr>
                <w:rFonts w:cs="Arial"/>
              </w:rPr>
            </w:pPr>
            <w:r w:rsidRPr="00254A41">
              <w:rPr>
                <w:rFonts w:cs="Arial"/>
              </w:rPr>
              <w:t>Placement learning</w:t>
            </w:r>
          </w:p>
        </w:tc>
        <w:tc>
          <w:tcPr>
            <w:tcW w:w="1418" w:type="dxa"/>
          </w:tcPr>
          <w:p w:rsidR="003C49D5" w:rsidRPr="00254A41" w:rsidRDefault="003C49D5" w:rsidP="0068340D">
            <w:pPr>
              <w:overflowPunct w:val="0"/>
              <w:autoSpaceDE w:val="0"/>
              <w:autoSpaceDN w:val="0"/>
              <w:adjustRightInd w:val="0"/>
              <w:jc w:val="center"/>
              <w:textAlignment w:val="baseline"/>
              <w:rPr>
                <w:rFonts w:cs="Arial"/>
              </w:rPr>
            </w:pPr>
          </w:p>
        </w:tc>
        <w:tc>
          <w:tcPr>
            <w:tcW w:w="1417" w:type="dxa"/>
          </w:tcPr>
          <w:p w:rsidR="003C49D5" w:rsidRPr="00254A41" w:rsidRDefault="003C49D5" w:rsidP="0068340D">
            <w:pPr>
              <w:overflowPunct w:val="0"/>
              <w:autoSpaceDE w:val="0"/>
              <w:autoSpaceDN w:val="0"/>
              <w:adjustRightInd w:val="0"/>
              <w:jc w:val="center"/>
              <w:textAlignment w:val="baseline"/>
              <w:rPr>
                <w:rFonts w:cs="Arial"/>
              </w:rPr>
            </w:pPr>
          </w:p>
        </w:tc>
      </w:tr>
      <w:tr w:rsidR="003C49D5" w:rsidRPr="00254A41" w:rsidTr="0068340D">
        <w:tc>
          <w:tcPr>
            <w:tcW w:w="4678" w:type="dxa"/>
          </w:tcPr>
          <w:p w:rsidR="003C49D5" w:rsidRPr="00254A41" w:rsidRDefault="003C49D5" w:rsidP="0068340D">
            <w:pPr>
              <w:overflowPunct w:val="0"/>
              <w:autoSpaceDE w:val="0"/>
              <w:autoSpaceDN w:val="0"/>
              <w:adjustRightInd w:val="0"/>
              <w:jc w:val="both"/>
              <w:textAlignment w:val="baseline"/>
              <w:rPr>
                <w:rFonts w:cs="Arial"/>
              </w:rPr>
            </w:pPr>
            <w:r w:rsidRPr="00254A41">
              <w:rPr>
                <w:rFonts w:cs="Arial"/>
                <w:b/>
              </w:rPr>
              <w:t>TOTAL</w:t>
            </w:r>
          </w:p>
        </w:tc>
        <w:tc>
          <w:tcPr>
            <w:tcW w:w="1418" w:type="dxa"/>
          </w:tcPr>
          <w:p w:rsidR="003C49D5" w:rsidRPr="00254A41" w:rsidRDefault="003C49D5" w:rsidP="0068340D">
            <w:pPr>
              <w:overflowPunct w:val="0"/>
              <w:autoSpaceDE w:val="0"/>
              <w:autoSpaceDN w:val="0"/>
              <w:adjustRightInd w:val="0"/>
              <w:jc w:val="center"/>
              <w:textAlignment w:val="baseline"/>
              <w:rPr>
                <w:rFonts w:cs="Arial"/>
                <w:b/>
              </w:rPr>
            </w:pPr>
            <w:r w:rsidRPr="00254A41">
              <w:rPr>
                <w:rFonts w:cs="Arial"/>
                <w:b/>
              </w:rPr>
              <w:t>100</w:t>
            </w:r>
          </w:p>
        </w:tc>
        <w:tc>
          <w:tcPr>
            <w:tcW w:w="1417" w:type="dxa"/>
          </w:tcPr>
          <w:p w:rsidR="003C49D5" w:rsidRPr="00254A41" w:rsidRDefault="003C49D5" w:rsidP="0068340D">
            <w:pPr>
              <w:overflowPunct w:val="0"/>
              <w:autoSpaceDE w:val="0"/>
              <w:autoSpaceDN w:val="0"/>
              <w:adjustRightInd w:val="0"/>
              <w:jc w:val="center"/>
              <w:textAlignment w:val="baseline"/>
              <w:rPr>
                <w:rFonts w:cs="Arial"/>
                <w:b/>
              </w:rPr>
            </w:pPr>
            <w:r w:rsidRPr="00254A41">
              <w:rPr>
                <w:rFonts w:cs="Arial"/>
                <w:b/>
              </w:rPr>
              <w:t>100%</w:t>
            </w:r>
          </w:p>
        </w:tc>
      </w:tr>
    </w:tbl>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254A41">
        <w:rPr>
          <w:rFonts w:cs="Arial"/>
          <w:b/>
        </w:rPr>
        <w:t>ASSESSMENT</w:t>
      </w:r>
    </w:p>
    <w:p w:rsidR="003C49D5" w:rsidRPr="00254A41" w:rsidRDefault="003C49D5" w:rsidP="003C49D5">
      <w:pPr>
        <w:overflowPunct w:val="0"/>
        <w:autoSpaceDE w:val="0"/>
        <w:autoSpaceDN w:val="0"/>
        <w:adjustRightInd w:val="0"/>
        <w:jc w:val="both"/>
        <w:textAlignment w:val="baseline"/>
        <w:rPr>
          <w:rFonts w:cs="Arial"/>
          <w:b/>
        </w:rPr>
      </w:pPr>
    </w:p>
    <w:p w:rsidR="003C49D5" w:rsidRPr="00254A41" w:rsidRDefault="003C49D5" w:rsidP="003C49D5">
      <w:pPr>
        <w:overflowPunct w:val="0"/>
        <w:autoSpaceDE w:val="0"/>
        <w:autoSpaceDN w:val="0"/>
        <w:adjustRightInd w:val="0"/>
        <w:jc w:val="both"/>
        <w:textAlignment w:val="baseline"/>
        <w:rPr>
          <w:rFonts w:cs="Arial"/>
          <w:b/>
        </w:rPr>
      </w:pPr>
      <w:r w:rsidRPr="00254A41">
        <w:rPr>
          <w:rFonts w:cs="Arial"/>
          <w:b/>
        </w:rPr>
        <w:t>Assessment Component 1 – 100%</w:t>
      </w:r>
    </w:p>
    <w:p w:rsidR="003C49D5" w:rsidRPr="00254A41" w:rsidRDefault="003C49D5" w:rsidP="003C49D5">
      <w:pPr>
        <w:overflowPunct w:val="0"/>
        <w:autoSpaceDE w:val="0"/>
        <w:autoSpaceDN w:val="0"/>
        <w:adjustRightInd w:val="0"/>
        <w:jc w:val="both"/>
        <w:textAlignment w:val="baseline"/>
        <w:rPr>
          <w:rFonts w:cs="Arial"/>
          <w:b/>
        </w:rPr>
      </w:pPr>
    </w:p>
    <w:p w:rsidR="003C49D5" w:rsidRDefault="003C49D5" w:rsidP="003C49D5">
      <w:pPr>
        <w:overflowPunct w:val="0"/>
        <w:autoSpaceDE w:val="0"/>
        <w:autoSpaceDN w:val="0"/>
        <w:adjustRightInd w:val="0"/>
        <w:jc w:val="both"/>
        <w:textAlignment w:val="baseline"/>
        <w:rPr>
          <w:rFonts w:cs="Arial"/>
        </w:rPr>
      </w:pPr>
      <w:r w:rsidRPr="00254A41">
        <w:rPr>
          <w:rFonts w:cs="Arial"/>
        </w:rPr>
        <w:t>Coursework (</w:t>
      </w:r>
      <w:r>
        <w:rPr>
          <w:rFonts w:cs="Arial"/>
        </w:rPr>
        <w:t xml:space="preserve">Nominal </w:t>
      </w:r>
      <w:r w:rsidRPr="00254A41">
        <w:rPr>
          <w:rFonts w:cs="Arial"/>
        </w:rPr>
        <w:t>3000 words)</w:t>
      </w:r>
    </w:p>
    <w:p w:rsidR="003C49D5" w:rsidRDefault="003C49D5" w:rsidP="003C49D5">
      <w:pPr>
        <w:overflowPunct w:val="0"/>
        <w:autoSpaceDE w:val="0"/>
        <w:autoSpaceDN w:val="0"/>
        <w:adjustRightInd w:val="0"/>
        <w:jc w:val="both"/>
        <w:textAlignment w:val="baseline"/>
        <w:rPr>
          <w:rFonts w:cs="Arial"/>
        </w:rPr>
      </w:pPr>
    </w:p>
    <w:p w:rsidR="003C49D5" w:rsidRPr="00254A41" w:rsidRDefault="003C49D5" w:rsidP="003C49D5">
      <w:pPr>
        <w:tabs>
          <w:tab w:val="left" w:pos="720"/>
          <w:tab w:val="left" w:pos="1440"/>
          <w:tab w:val="left" w:pos="2160"/>
          <w:tab w:val="left" w:pos="2880"/>
        </w:tabs>
        <w:overflowPunct w:val="0"/>
        <w:autoSpaceDE w:val="0"/>
        <w:autoSpaceDN w:val="0"/>
        <w:adjustRightInd w:val="0"/>
        <w:textAlignment w:val="baseline"/>
        <w:rPr>
          <w:rFonts w:cs="Arial"/>
          <w:b/>
        </w:rPr>
      </w:pPr>
      <w:r w:rsidRPr="00254A41">
        <w:rPr>
          <w:rFonts w:cs="Arial"/>
          <w:b/>
        </w:rPr>
        <w:t>EDUCATION FOR SUSTAINABLE DEVELOPMENT (ESD)</w:t>
      </w:r>
    </w:p>
    <w:p w:rsidR="003C49D5" w:rsidRPr="00254A41" w:rsidRDefault="003C49D5" w:rsidP="003C49D5">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22"/>
        <w:tblW w:w="0" w:type="auto"/>
        <w:tblLook w:val="04A0" w:firstRow="1" w:lastRow="0" w:firstColumn="1" w:lastColumn="0" w:noHBand="0" w:noVBand="1"/>
      </w:tblPr>
      <w:tblGrid>
        <w:gridCol w:w="8523"/>
      </w:tblGrid>
      <w:tr w:rsidR="003C49D5" w:rsidRPr="00254A41" w:rsidTr="004355FA">
        <w:tc>
          <w:tcPr>
            <w:tcW w:w="8523" w:type="dxa"/>
          </w:tcPr>
          <w:p w:rsidR="003C49D5" w:rsidRPr="00254A41" w:rsidRDefault="003C49D5" w:rsidP="0068340D">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rPr>
            </w:pPr>
            <w:r w:rsidRPr="00254A41">
              <w:rPr>
                <w:rFonts w:cs="Arial"/>
              </w:rPr>
              <w:t xml:space="preserve">The module develops: </w:t>
            </w:r>
          </w:p>
          <w:p w:rsidR="003C49D5" w:rsidRPr="00254A41" w:rsidRDefault="003C49D5" w:rsidP="003C49D5">
            <w:pPr>
              <w:numPr>
                <w:ilvl w:val="0"/>
                <w:numId w:val="8"/>
              </w:numPr>
              <w:tabs>
                <w:tab w:val="left" w:pos="720"/>
                <w:tab w:val="left" w:pos="1440"/>
                <w:tab w:val="left" w:pos="2160"/>
                <w:tab w:val="left" w:pos="2880"/>
              </w:tabs>
              <w:overflowPunct w:val="0"/>
              <w:autoSpaceDE w:val="0"/>
              <w:autoSpaceDN w:val="0"/>
              <w:adjustRightInd w:val="0"/>
              <w:spacing w:before="240"/>
              <w:jc w:val="both"/>
              <w:textAlignment w:val="baseline"/>
              <w:rPr>
                <w:rFonts w:cs="Arial"/>
              </w:rPr>
            </w:pPr>
            <w:r w:rsidRPr="00254A41">
              <w:rPr>
                <w:rFonts w:cs="Arial"/>
              </w:rPr>
              <w:t>Students who are capable of envisioning alternative futures; most specifically with regard to classroom practice and how this relates to educational settings.</w:t>
            </w:r>
          </w:p>
          <w:p w:rsidR="003C49D5" w:rsidRPr="00254A41" w:rsidRDefault="003C49D5" w:rsidP="003C49D5">
            <w:pPr>
              <w:numPr>
                <w:ilvl w:val="0"/>
                <w:numId w:val="8"/>
              </w:numPr>
              <w:tabs>
                <w:tab w:val="left" w:pos="720"/>
                <w:tab w:val="left" w:pos="1276"/>
                <w:tab w:val="left" w:pos="1440"/>
                <w:tab w:val="left" w:pos="2880"/>
              </w:tabs>
              <w:overflowPunct w:val="0"/>
              <w:autoSpaceDE w:val="0"/>
              <w:autoSpaceDN w:val="0"/>
              <w:adjustRightInd w:val="0"/>
              <w:spacing w:before="240"/>
              <w:jc w:val="both"/>
              <w:textAlignment w:val="baseline"/>
              <w:rPr>
                <w:rFonts w:cs="Arial"/>
              </w:rPr>
            </w:pPr>
            <w:r w:rsidRPr="00254A41">
              <w:rPr>
                <w:rFonts w:cs="Arial"/>
              </w:rPr>
              <w:t>Participatory engagement with classroom based research and the impact of evidence based practice on their own development is in line with the recommendations for the successful future of education (Donaldson 2015, Furlong 2015)</w:t>
            </w:r>
          </w:p>
          <w:p w:rsidR="003C49D5" w:rsidRPr="00254A41" w:rsidRDefault="003C49D5" w:rsidP="003C49D5">
            <w:pPr>
              <w:numPr>
                <w:ilvl w:val="0"/>
                <w:numId w:val="8"/>
              </w:numPr>
              <w:tabs>
                <w:tab w:val="left" w:pos="1276"/>
                <w:tab w:val="left" w:pos="1440"/>
                <w:tab w:val="left" w:pos="2160"/>
                <w:tab w:val="left" w:pos="2880"/>
              </w:tabs>
              <w:overflowPunct w:val="0"/>
              <w:autoSpaceDE w:val="0"/>
              <w:autoSpaceDN w:val="0"/>
              <w:adjustRightInd w:val="0"/>
              <w:spacing w:before="240"/>
              <w:jc w:val="both"/>
              <w:textAlignment w:val="baseline"/>
              <w:rPr>
                <w:rFonts w:cs="Arial"/>
              </w:rPr>
            </w:pPr>
            <w:r w:rsidRPr="00254A41">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3C49D5" w:rsidRPr="00254A41" w:rsidRDefault="003C49D5" w:rsidP="0068340D">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254A41"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t>READING LIST</w:t>
      </w:r>
    </w:p>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254A41">
        <w:rPr>
          <w:rFonts w:cs="Arial"/>
          <w:b/>
        </w:rPr>
        <w:t>Essential</w:t>
      </w:r>
    </w:p>
    <w:p w:rsidR="003C49D5" w:rsidRPr="00254A41"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254A41" w:rsidRDefault="003C49D5" w:rsidP="003C49D5">
      <w:pPr>
        <w:overflowPunct w:val="0"/>
        <w:autoSpaceDE w:val="0"/>
        <w:autoSpaceDN w:val="0"/>
        <w:adjustRightInd w:val="0"/>
        <w:jc w:val="both"/>
        <w:textAlignment w:val="baseline"/>
        <w:rPr>
          <w:rFonts w:cs="Arial"/>
        </w:rPr>
      </w:pPr>
      <w:r w:rsidRPr="00254A41">
        <w:rPr>
          <w:rFonts w:cs="Arial"/>
        </w:rPr>
        <w:t xml:space="preserve">Clutterbuck, D. (2014), </w:t>
      </w:r>
      <w:r w:rsidRPr="00254A41">
        <w:rPr>
          <w:rFonts w:cs="Arial"/>
          <w:u w:val="single"/>
        </w:rPr>
        <w:t>Everyone Needs a Mentor</w:t>
      </w:r>
      <w:r w:rsidRPr="00254A41">
        <w:rPr>
          <w:rFonts w:cs="Arial"/>
        </w:rPr>
        <w:t>, 5</w:t>
      </w:r>
      <w:r w:rsidRPr="00254A41">
        <w:rPr>
          <w:rFonts w:cs="Arial"/>
          <w:vertAlign w:val="superscript"/>
        </w:rPr>
        <w:t>th</w:t>
      </w:r>
      <w:r w:rsidRPr="00254A41">
        <w:rPr>
          <w:rFonts w:cs="Arial"/>
        </w:rPr>
        <w:t xml:space="preserve"> Ed., London:  Chartered Institute of Personnel Development.</w:t>
      </w:r>
    </w:p>
    <w:p w:rsidR="003C49D5" w:rsidRPr="00254A41" w:rsidRDefault="003C49D5" w:rsidP="003C49D5">
      <w:pPr>
        <w:overflowPunct w:val="0"/>
        <w:autoSpaceDE w:val="0"/>
        <w:autoSpaceDN w:val="0"/>
        <w:adjustRightInd w:val="0"/>
        <w:jc w:val="both"/>
        <w:textAlignment w:val="baseline"/>
        <w:rPr>
          <w:rFonts w:cs="Arial"/>
        </w:rPr>
      </w:pPr>
    </w:p>
    <w:p w:rsidR="003C49D5" w:rsidRPr="00254A41" w:rsidRDefault="003C49D5" w:rsidP="003C49D5">
      <w:pPr>
        <w:overflowPunct w:val="0"/>
        <w:autoSpaceDE w:val="0"/>
        <w:autoSpaceDN w:val="0"/>
        <w:adjustRightInd w:val="0"/>
        <w:jc w:val="both"/>
        <w:textAlignment w:val="baseline"/>
        <w:rPr>
          <w:rFonts w:cs="Arial"/>
        </w:rPr>
      </w:pPr>
      <w:r w:rsidRPr="00254A41">
        <w:rPr>
          <w:rFonts w:cs="Arial"/>
        </w:rPr>
        <w:t xml:space="preserve">Dayloz, L. A. (2012), </w:t>
      </w:r>
      <w:r w:rsidRPr="00254A41">
        <w:rPr>
          <w:rFonts w:cs="Arial"/>
          <w:u w:val="single"/>
        </w:rPr>
        <w:t>Mentor:</w:t>
      </w:r>
      <w:r w:rsidRPr="00254A41">
        <w:rPr>
          <w:rFonts w:cs="Arial"/>
          <w:i/>
          <w:u w:val="single"/>
        </w:rPr>
        <w:t xml:space="preserve"> </w:t>
      </w:r>
      <w:r w:rsidRPr="00254A41">
        <w:rPr>
          <w:rFonts w:cs="Arial"/>
          <w:u w:val="single"/>
        </w:rPr>
        <w:t>Guiding the Journey of Adult Learners</w:t>
      </w:r>
      <w:r w:rsidRPr="00254A41">
        <w:rPr>
          <w:rFonts w:cs="Arial"/>
        </w:rPr>
        <w:t>, 2</w:t>
      </w:r>
      <w:r w:rsidRPr="00254A41">
        <w:rPr>
          <w:rFonts w:cs="Arial"/>
          <w:vertAlign w:val="superscript"/>
        </w:rPr>
        <w:t>nd</w:t>
      </w:r>
      <w:r w:rsidRPr="00254A41">
        <w:rPr>
          <w:rFonts w:cs="Arial"/>
        </w:rPr>
        <w:t xml:space="preserve"> Ed.,  San Francisco: Josey-Bass/Wiley.</w:t>
      </w:r>
    </w:p>
    <w:p w:rsidR="003C49D5" w:rsidRPr="00254A41" w:rsidRDefault="003C49D5" w:rsidP="003C49D5">
      <w:pPr>
        <w:overflowPunct w:val="0"/>
        <w:autoSpaceDE w:val="0"/>
        <w:autoSpaceDN w:val="0"/>
        <w:adjustRightInd w:val="0"/>
        <w:jc w:val="both"/>
        <w:textAlignment w:val="baseline"/>
        <w:rPr>
          <w:rFonts w:cs="Arial"/>
        </w:rPr>
      </w:pPr>
    </w:p>
    <w:p w:rsidR="003C49D5" w:rsidRPr="00254A41" w:rsidRDefault="003C49D5" w:rsidP="003C49D5">
      <w:pPr>
        <w:overflowPunct w:val="0"/>
        <w:autoSpaceDE w:val="0"/>
        <w:autoSpaceDN w:val="0"/>
        <w:adjustRightInd w:val="0"/>
        <w:jc w:val="both"/>
        <w:textAlignment w:val="baseline"/>
        <w:rPr>
          <w:rFonts w:cs="Arial"/>
        </w:rPr>
      </w:pPr>
      <w:r w:rsidRPr="00254A41">
        <w:rPr>
          <w:rFonts w:cs="Arial"/>
        </w:rPr>
        <w:lastRenderedPageBreak/>
        <w:t xml:space="preserve">Wenger, E. (2000), </w:t>
      </w:r>
      <w:r w:rsidRPr="00254A41">
        <w:rPr>
          <w:rFonts w:cs="Arial"/>
          <w:u w:val="single"/>
        </w:rPr>
        <w:t>Communities of Practice: learning, meaning and identity</w:t>
      </w:r>
      <w:r w:rsidRPr="00254A41">
        <w:rPr>
          <w:rFonts w:cs="Arial"/>
        </w:rPr>
        <w:t>, Cambridge: Cambridge University Press.</w:t>
      </w:r>
    </w:p>
    <w:p w:rsidR="003C49D5" w:rsidRPr="00254A41" w:rsidRDefault="003C49D5" w:rsidP="003C49D5">
      <w:pPr>
        <w:overflowPunct w:val="0"/>
        <w:autoSpaceDE w:val="0"/>
        <w:autoSpaceDN w:val="0"/>
        <w:adjustRightInd w:val="0"/>
        <w:jc w:val="both"/>
        <w:textAlignment w:val="baseline"/>
        <w:rPr>
          <w:rFonts w:cs="Arial"/>
        </w:rPr>
      </w:pPr>
    </w:p>
    <w:p w:rsidR="003C49D5" w:rsidRPr="00254A41" w:rsidRDefault="003C49D5" w:rsidP="003C49D5">
      <w:pPr>
        <w:overflowPunct w:val="0"/>
        <w:autoSpaceDE w:val="0"/>
        <w:autoSpaceDN w:val="0"/>
        <w:adjustRightInd w:val="0"/>
        <w:jc w:val="both"/>
        <w:textAlignment w:val="baseline"/>
        <w:rPr>
          <w:rFonts w:cs="Arial"/>
          <w:b/>
        </w:rPr>
      </w:pPr>
      <w:r w:rsidRPr="00254A41">
        <w:rPr>
          <w:rFonts w:cs="Arial"/>
          <w:b/>
        </w:rPr>
        <w:t>Recommended Reading</w:t>
      </w:r>
    </w:p>
    <w:p w:rsidR="003C49D5" w:rsidRPr="00254A41" w:rsidRDefault="003C49D5" w:rsidP="003C49D5">
      <w:pPr>
        <w:overflowPunct w:val="0"/>
        <w:autoSpaceDE w:val="0"/>
        <w:autoSpaceDN w:val="0"/>
        <w:adjustRightInd w:val="0"/>
        <w:jc w:val="both"/>
        <w:textAlignment w:val="baseline"/>
        <w:rPr>
          <w:rFonts w:cs="Arial"/>
          <w:b/>
          <w:u w:val="single"/>
        </w:rPr>
      </w:pPr>
    </w:p>
    <w:p w:rsidR="003C49D5" w:rsidRPr="00254A41" w:rsidRDefault="003C49D5" w:rsidP="003C49D5">
      <w:pPr>
        <w:overflowPunct w:val="0"/>
        <w:autoSpaceDE w:val="0"/>
        <w:autoSpaceDN w:val="0"/>
        <w:adjustRightInd w:val="0"/>
        <w:jc w:val="both"/>
        <w:textAlignment w:val="baseline"/>
        <w:rPr>
          <w:rFonts w:cs="Arial"/>
        </w:rPr>
      </w:pPr>
      <w:r w:rsidRPr="00254A41">
        <w:rPr>
          <w:rFonts w:cs="Arial"/>
        </w:rPr>
        <w:t xml:space="preserve">Clutterbuck, D. and Megginson, D. (2009), </w:t>
      </w:r>
      <w:r w:rsidRPr="00254A41">
        <w:rPr>
          <w:rFonts w:cs="Arial"/>
          <w:u w:val="single"/>
        </w:rPr>
        <w:t>Further Techniques for Coaching and Mentoring</w:t>
      </w:r>
      <w:r w:rsidRPr="00254A41">
        <w:rPr>
          <w:rFonts w:cs="Arial"/>
        </w:rPr>
        <w:t>, London: CIPD</w:t>
      </w:r>
    </w:p>
    <w:p w:rsidR="003C49D5" w:rsidRPr="00254A41" w:rsidRDefault="003C49D5" w:rsidP="003C49D5">
      <w:pPr>
        <w:overflowPunct w:val="0"/>
        <w:autoSpaceDE w:val="0"/>
        <w:autoSpaceDN w:val="0"/>
        <w:adjustRightInd w:val="0"/>
        <w:jc w:val="both"/>
        <w:textAlignment w:val="baseline"/>
        <w:rPr>
          <w:rFonts w:cs="Arial"/>
        </w:rPr>
      </w:pPr>
    </w:p>
    <w:p w:rsidR="003C49D5" w:rsidRPr="00254A41" w:rsidRDefault="003C49D5" w:rsidP="003C49D5">
      <w:pPr>
        <w:overflowPunct w:val="0"/>
        <w:autoSpaceDE w:val="0"/>
        <w:autoSpaceDN w:val="0"/>
        <w:adjustRightInd w:val="0"/>
        <w:jc w:val="both"/>
        <w:textAlignment w:val="baseline"/>
        <w:rPr>
          <w:rFonts w:cs="Arial"/>
        </w:rPr>
      </w:pPr>
      <w:r w:rsidRPr="00254A41">
        <w:rPr>
          <w:rFonts w:cs="Arial"/>
        </w:rPr>
        <w:t xml:space="preserve">Connor, M. and Pokora, J. (2012), </w:t>
      </w:r>
      <w:r w:rsidRPr="00254A41">
        <w:rPr>
          <w:rFonts w:cs="Arial"/>
          <w:u w:val="single"/>
        </w:rPr>
        <w:t>Coaching &amp; Mentoring at Work: Developing Effective Practice</w:t>
      </w:r>
      <w:r w:rsidRPr="00254A41">
        <w:rPr>
          <w:rFonts w:cs="Arial"/>
        </w:rPr>
        <w:t>, 2</w:t>
      </w:r>
      <w:r w:rsidRPr="00254A41">
        <w:rPr>
          <w:rFonts w:cs="Arial"/>
          <w:vertAlign w:val="superscript"/>
        </w:rPr>
        <w:t>nd</w:t>
      </w:r>
      <w:r w:rsidRPr="00254A41">
        <w:rPr>
          <w:rFonts w:cs="Arial"/>
        </w:rPr>
        <w:t xml:space="preserve"> Ed., Maidenhead: Open University Press.</w:t>
      </w:r>
    </w:p>
    <w:p w:rsidR="003C49D5" w:rsidRPr="00254A41" w:rsidRDefault="003C49D5" w:rsidP="003C49D5">
      <w:pPr>
        <w:overflowPunct w:val="0"/>
        <w:autoSpaceDE w:val="0"/>
        <w:autoSpaceDN w:val="0"/>
        <w:adjustRightInd w:val="0"/>
        <w:jc w:val="both"/>
        <w:textAlignment w:val="baseline"/>
        <w:rPr>
          <w:rFonts w:cs="Arial"/>
        </w:rPr>
      </w:pPr>
    </w:p>
    <w:p w:rsidR="003C49D5" w:rsidRPr="00254A41" w:rsidRDefault="003C49D5" w:rsidP="003C49D5">
      <w:pPr>
        <w:overflowPunct w:val="0"/>
        <w:autoSpaceDE w:val="0"/>
        <w:autoSpaceDN w:val="0"/>
        <w:adjustRightInd w:val="0"/>
        <w:jc w:val="both"/>
        <w:textAlignment w:val="baseline"/>
        <w:rPr>
          <w:rFonts w:cs="Arial"/>
        </w:rPr>
      </w:pPr>
      <w:r w:rsidRPr="00254A41">
        <w:rPr>
          <w:rFonts w:cs="Arial"/>
        </w:rPr>
        <w:t xml:space="preserve">Cox, E. Bachkirova, T. and Clutterbuck, D. (2014), </w:t>
      </w:r>
      <w:r w:rsidRPr="00254A41">
        <w:rPr>
          <w:rFonts w:cs="Arial"/>
          <w:u w:val="single"/>
        </w:rPr>
        <w:t>The Complete Handbook of Coaching</w:t>
      </w:r>
      <w:r w:rsidRPr="00254A41">
        <w:rPr>
          <w:rFonts w:cs="Arial"/>
        </w:rPr>
        <w:t>, London: Sage.</w:t>
      </w:r>
    </w:p>
    <w:p w:rsidR="003C49D5" w:rsidRPr="00254A41" w:rsidRDefault="003C49D5" w:rsidP="003C49D5">
      <w:pPr>
        <w:overflowPunct w:val="0"/>
        <w:autoSpaceDE w:val="0"/>
        <w:autoSpaceDN w:val="0"/>
        <w:adjustRightInd w:val="0"/>
        <w:jc w:val="both"/>
        <w:textAlignment w:val="baseline"/>
        <w:rPr>
          <w:rFonts w:cs="Arial"/>
        </w:rPr>
      </w:pPr>
    </w:p>
    <w:p w:rsidR="003C49D5" w:rsidRPr="00254A41" w:rsidRDefault="003C49D5" w:rsidP="003C49D5">
      <w:pPr>
        <w:overflowPunct w:val="0"/>
        <w:autoSpaceDE w:val="0"/>
        <w:autoSpaceDN w:val="0"/>
        <w:adjustRightInd w:val="0"/>
        <w:jc w:val="both"/>
        <w:textAlignment w:val="baseline"/>
        <w:rPr>
          <w:rFonts w:cs="Arial"/>
        </w:rPr>
      </w:pPr>
      <w:r w:rsidRPr="00254A41">
        <w:rPr>
          <w:rFonts w:cs="Arial"/>
        </w:rPr>
        <w:t xml:space="preserve">Cunningham, B. (2011), </w:t>
      </w:r>
      <w:r w:rsidRPr="00254A41">
        <w:rPr>
          <w:rFonts w:cs="Arial"/>
          <w:u w:val="single"/>
        </w:rPr>
        <w:t>Mentoring Teachers in Post Compulsory Education: A Guide to Effective Practice</w:t>
      </w:r>
      <w:r w:rsidRPr="00254A41">
        <w:rPr>
          <w:rFonts w:cs="Arial"/>
        </w:rPr>
        <w:t>, 2</w:t>
      </w:r>
      <w:r w:rsidRPr="00254A41">
        <w:rPr>
          <w:rFonts w:cs="Arial"/>
          <w:vertAlign w:val="superscript"/>
        </w:rPr>
        <w:t>nd</w:t>
      </w:r>
      <w:r w:rsidRPr="00254A41">
        <w:rPr>
          <w:rFonts w:cs="Arial"/>
        </w:rPr>
        <w:t xml:space="preserve"> Ed., Abingdon: Routledge.</w:t>
      </w:r>
    </w:p>
    <w:p w:rsidR="003C49D5" w:rsidRPr="00254A41" w:rsidRDefault="003C49D5" w:rsidP="003C49D5">
      <w:pPr>
        <w:overflowPunct w:val="0"/>
        <w:autoSpaceDE w:val="0"/>
        <w:autoSpaceDN w:val="0"/>
        <w:adjustRightInd w:val="0"/>
        <w:jc w:val="both"/>
        <w:textAlignment w:val="baseline"/>
        <w:rPr>
          <w:rFonts w:cs="Arial"/>
        </w:rPr>
      </w:pPr>
    </w:p>
    <w:p w:rsidR="003C49D5" w:rsidRPr="00254A41" w:rsidRDefault="003C49D5" w:rsidP="003C49D5">
      <w:pPr>
        <w:overflowPunct w:val="0"/>
        <w:autoSpaceDE w:val="0"/>
        <w:autoSpaceDN w:val="0"/>
        <w:adjustRightInd w:val="0"/>
        <w:jc w:val="both"/>
        <w:textAlignment w:val="baseline"/>
        <w:rPr>
          <w:rFonts w:cs="Arial"/>
        </w:rPr>
      </w:pPr>
      <w:r w:rsidRPr="00254A41">
        <w:rPr>
          <w:rFonts w:cs="Arial"/>
        </w:rPr>
        <w:t xml:space="preserve">Henry, M.A. and Weber, A. (2016), </w:t>
      </w:r>
      <w:r w:rsidRPr="00254A41">
        <w:rPr>
          <w:rFonts w:cs="Arial"/>
          <w:u w:val="single"/>
        </w:rPr>
        <w:t>Coaching a Student Teacher</w:t>
      </w:r>
      <w:r w:rsidRPr="00254A41">
        <w:rPr>
          <w:rFonts w:cs="Arial"/>
        </w:rPr>
        <w:t>, London: Rowman and Littlefield Education.</w:t>
      </w:r>
    </w:p>
    <w:p w:rsidR="003C49D5" w:rsidRPr="00254A41" w:rsidRDefault="003C49D5" w:rsidP="003C49D5">
      <w:pPr>
        <w:overflowPunct w:val="0"/>
        <w:autoSpaceDE w:val="0"/>
        <w:autoSpaceDN w:val="0"/>
        <w:adjustRightInd w:val="0"/>
        <w:jc w:val="both"/>
        <w:textAlignment w:val="baseline"/>
        <w:rPr>
          <w:rFonts w:cs="Arial"/>
        </w:rPr>
      </w:pPr>
    </w:p>
    <w:p w:rsidR="003C49D5" w:rsidRPr="00254A41" w:rsidRDefault="003C49D5" w:rsidP="003C49D5">
      <w:pPr>
        <w:overflowPunct w:val="0"/>
        <w:autoSpaceDE w:val="0"/>
        <w:autoSpaceDN w:val="0"/>
        <w:adjustRightInd w:val="0"/>
        <w:jc w:val="both"/>
        <w:textAlignment w:val="baseline"/>
        <w:rPr>
          <w:rFonts w:cs="Arial"/>
        </w:rPr>
      </w:pPr>
      <w:r w:rsidRPr="00254A41">
        <w:rPr>
          <w:rFonts w:cs="Arial"/>
        </w:rPr>
        <w:t xml:space="preserve">Klasen, N. and Clubberbuck, D. (2002) </w:t>
      </w:r>
      <w:r w:rsidRPr="00254A41">
        <w:rPr>
          <w:rFonts w:cs="Arial"/>
          <w:u w:val="single"/>
        </w:rPr>
        <w:t>Implementing Mentoring Schemes: A practical guide to successful schemes</w:t>
      </w:r>
      <w:r w:rsidRPr="00254A41">
        <w:rPr>
          <w:rFonts w:cs="Arial"/>
        </w:rPr>
        <w:t>, Abingdon: Routledge.</w:t>
      </w:r>
    </w:p>
    <w:p w:rsidR="003C49D5" w:rsidRPr="00254A41" w:rsidRDefault="003C49D5" w:rsidP="003C49D5">
      <w:pPr>
        <w:overflowPunct w:val="0"/>
        <w:autoSpaceDE w:val="0"/>
        <w:autoSpaceDN w:val="0"/>
        <w:adjustRightInd w:val="0"/>
        <w:jc w:val="both"/>
        <w:textAlignment w:val="baseline"/>
        <w:rPr>
          <w:rFonts w:cs="Arial"/>
        </w:rPr>
      </w:pPr>
    </w:p>
    <w:p w:rsidR="003C49D5" w:rsidRPr="00254A41" w:rsidRDefault="003C49D5" w:rsidP="003C49D5">
      <w:pPr>
        <w:widowControl w:val="0"/>
        <w:overflowPunct w:val="0"/>
        <w:autoSpaceDE w:val="0"/>
        <w:autoSpaceDN w:val="0"/>
        <w:adjustRightInd w:val="0"/>
        <w:jc w:val="both"/>
        <w:textAlignment w:val="baseline"/>
        <w:rPr>
          <w:rFonts w:cs="Arial"/>
        </w:rPr>
      </w:pPr>
      <w:r w:rsidRPr="00254A41">
        <w:rPr>
          <w:rFonts w:cs="Arial"/>
        </w:rPr>
        <w:t xml:space="preserve">Pask, R. and Joy, B. (2007), </w:t>
      </w:r>
      <w:r w:rsidRPr="00254A41">
        <w:rPr>
          <w:rFonts w:cs="Arial"/>
          <w:u w:val="single"/>
        </w:rPr>
        <w:t>Mentoring-Coaching: A Guide for Educational Professionals</w:t>
      </w:r>
      <w:r w:rsidRPr="00254A41">
        <w:rPr>
          <w:rFonts w:cs="Arial"/>
        </w:rPr>
        <w:t>, Maidenhead: Open University Press.</w:t>
      </w:r>
    </w:p>
    <w:p w:rsidR="003C49D5" w:rsidRPr="00254A41" w:rsidRDefault="003C49D5" w:rsidP="003C49D5">
      <w:pPr>
        <w:widowControl w:val="0"/>
        <w:overflowPunct w:val="0"/>
        <w:autoSpaceDE w:val="0"/>
        <w:autoSpaceDN w:val="0"/>
        <w:adjustRightInd w:val="0"/>
        <w:jc w:val="both"/>
        <w:textAlignment w:val="baseline"/>
        <w:rPr>
          <w:rFonts w:cs="Arial"/>
        </w:rPr>
      </w:pPr>
    </w:p>
    <w:p w:rsidR="003C49D5" w:rsidRPr="00254A41" w:rsidRDefault="003C49D5" w:rsidP="003C49D5">
      <w:pPr>
        <w:widowControl w:val="0"/>
        <w:overflowPunct w:val="0"/>
        <w:autoSpaceDE w:val="0"/>
        <w:autoSpaceDN w:val="0"/>
        <w:adjustRightInd w:val="0"/>
        <w:jc w:val="both"/>
        <w:textAlignment w:val="baseline"/>
        <w:rPr>
          <w:rFonts w:cs="Arial"/>
          <w:b/>
          <w:u w:val="single"/>
        </w:rPr>
      </w:pPr>
      <w:r w:rsidRPr="00254A41">
        <w:rPr>
          <w:rFonts w:cs="Arial"/>
        </w:rPr>
        <w:t xml:space="preserve">Gravells, J. and Wallace, S. (2007), </w:t>
      </w:r>
      <w:r w:rsidRPr="00254A41">
        <w:rPr>
          <w:rFonts w:cs="Arial"/>
          <w:u w:val="single"/>
        </w:rPr>
        <w:t>Mentoring in the Lifelong Learning Sector</w:t>
      </w:r>
      <w:r w:rsidRPr="00254A41">
        <w:rPr>
          <w:rFonts w:cs="Arial"/>
        </w:rPr>
        <w:t>, 2</w:t>
      </w:r>
      <w:r w:rsidRPr="00254A41">
        <w:rPr>
          <w:rFonts w:cs="Arial"/>
          <w:vertAlign w:val="superscript"/>
        </w:rPr>
        <w:t>nd</w:t>
      </w:r>
      <w:r w:rsidRPr="00254A41">
        <w:rPr>
          <w:rFonts w:cs="Arial"/>
        </w:rPr>
        <w:t xml:space="preserve"> Ed., Exeter: Learning Matters.</w:t>
      </w:r>
    </w:p>
    <w:p w:rsidR="003C49D5" w:rsidRPr="00254A41" w:rsidRDefault="003C49D5" w:rsidP="003C49D5">
      <w:pPr>
        <w:overflowPunct w:val="0"/>
        <w:autoSpaceDE w:val="0"/>
        <w:autoSpaceDN w:val="0"/>
        <w:adjustRightInd w:val="0"/>
        <w:spacing w:before="100" w:beforeAutospacing="1" w:after="100" w:afterAutospacing="1"/>
        <w:jc w:val="both"/>
        <w:textAlignment w:val="baseline"/>
        <w:rPr>
          <w:rFonts w:cs="Arial"/>
          <w:b/>
          <w:bCs/>
        </w:rPr>
      </w:pPr>
      <w:r w:rsidRPr="00254A41">
        <w:rPr>
          <w:rFonts w:cs="Arial"/>
          <w:b/>
          <w:bCs/>
        </w:rPr>
        <w:t>Journals</w:t>
      </w:r>
    </w:p>
    <w:p w:rsidR="003C49D5" w:rsidRPr="00254A41" w:rsidRDefault="003C49D5" w:rsidP="003C49D5">
      <w:pPr>
        <w:overflowPunct w:val="0"/>
        <w:autoSpaceDE w:val="0"/>
        <w:autoSpaceDN w:val="0"/>
        <w:adjustRightInd w:val="0"/>
        <w:ind w:right="57"/>
        <w:jc w:val="both"/>
        <w:textAlignment w:val="baseline"/>
        <w:rPr>
          <w:rFonts w:cs="Arial"/>
        </w:rPr>
      </w:pPr>
      <w:r w:rsidRPr="00254A41">
        <w:rPr>
          <w:rFonts w:cs="Arial"/>
        </w:rPr>
        <w:t>Education and Training</w:t>
      </w:r>
    </w:p>
    <w:p w:rsidR="003C49D5" w:rsidRPr="00254A41"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254A41">
        <w:rPr>
          <w:rFonts w:cs="Arial"/>
        </w:rPr>
        <w:t>Journal of Further and Higher Education</w:t>
      </w:r>
    </w:p>
    <w:p w:rsidR="003C49D5" w:rsidRPr="00254A41"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254A41">
        <w:rPr>
          <w:rFonts w:cs="Arial"/>
        </w:rPr>
        <w:t>Journal of Knowledge Management</w:t>
      </w:r>
    </w:p>
    <w:p w:rsidR="003C49D5" w:rsidRPr="00254A41"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254A41">
        <w:rPr>
          <w:rFonts w:cs="Arial"/>
        </w:rPr>
        <w:t>Journal of Social Research and Evaluation</w:t>
      </w:r>
    </w:p>
    <w:p w:rsidR="003C49D5" w:rsidRPr="00254A41"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254A41">
        <w:rPr>
          <w:rFonts w:cs="Arial"/>
        </w:rPr>
        <w:t>Journal of Vocational Education and Training</w:t>
      </w:r>
    </w:p>
    <w:p w:rsidR="003C49D5" w:rsidRPr="00254A41" w:rsidRDefault="003C49D5" w:rsidP="003C49D5">
      <w:pPr>
        <w:overflowPunct w:val="0"/>
        <w:autoSpaceDE w:val="0"/>
        <w:autoSpaceDN w:val="0"/>
        <w:adjustRightInd w:val="0"/>
        <w:ind w:right="57"/>
        <w:jc w:val="both"/>
        <w:textAlignment w:val="baseline"/>
        <w:rPr>
          <w:rFonts w:cs="Arial"/>
        </w:rPr>
      </w:pPr>
    </w:p>
    <w:p w:rsidR="003C49D5" w:rsidRDefault="003C49D5" w:rsidP="003C49D5">
      <w:pPr>
        <w:overflowPunct w:val="0"/>
        <w:autoSpaceDE w:val="0"/>
        <w:autoSpaceDN w:val="0"/>
        <w:adjustRightInd w:val="0"/>
        <w:jc w:val="both"/>
        <w:textAlignment w:val="baseline"/>
        <w:rPr>
          <w:rFonts w:cs="Arial"/>
        </w:rPr>
      </w:pPr>
    </w:p>
    <w:p w:rsidR="003C49D5" w:rsidRDefault="003C49D5" w:rsidP="003C49D5">
      <w:pPr>
        <w:overflowPunct w:val="0"/>
        <w:autoSpaceDE w:val="0"/>
        <w:autoSpaceDN w:val="0"/>
        <w:adjustRightInd w:val="0"/>
        <w:jc w:val="both"/>
        <w:textAlignment w:val="baseline"/>
        <w:rPr>
          <w:rFonts w:cs="Arial"/>
        </w:rPr>
      </w:pPr>
    </w:p>
    <w:p w:rsidR="003C49D5" w:rsidRDefault="003C49D5" w:rsidP="003C49D5">
      <w:pPr>
        <w:overflowPunct w:val="0"/>
        <w:autoSpaceDE w:val="0"/>
        <w:autoSpaceDN w:val="0"/>
        <w:adjustRightInd w:val="0"/>
        <w:jc w:val="both"/>
        <w:textAlignment w:val="baseline"/>
        <w:rPr>
          <w:rFonts w:cs="Arial"/>
        </w:rPr>
      </w:pPr>
    </w:p>
    <w:p w:rsidR="003C49D5" w:rsidRDefault="003C49D5" w:rsidP="003C49D5">
      <w:pPr>
        <w:overflowPunct w:val="0"/>
        <w:autoSpaceDE w:val="0"/>
        <w:autoSpaceDN w:val="0"/>
        <w:adjustRightInd w:val="0"/>
        <w:jc w:val="both"/>
        <w:textAlignment w:val="baseline"/>
        <w:rPr>
          <w:rFonts w:cs="Arial"/>
        </w:rPr>
      </w:pPr>
    </w:p>
    <w:p w:rsidR="003C49D5" w:rsidRDefault="003C49D5" w:rsidP="003C49D5">
      <w:pPr>
        <w:overflowPunct w:val="0"/>
        <w:autoSpaceDE w:val="0"/>
        <w:autoSpaceDN w:val="0"/>
        <w:adjustRightInd w:val="0"/>
        <w:jc w:val="both"/>
        <w:textAlignment w:val="baseline"/>
        <w:rPr>
          <w:rFonts w:cs="Arial"/>
        </w:rPr>
      </w:pPr>
    </w:p>
    <w:p w:rsidR="003C49D5" w:rsidRDefault="003C49D5" w:rsidP="003C49D5">
      <w:pPr>
        <w:overflowPunct w:val="0"/>
        <w:autoSpaceDE w:val="0"/>
        <w:autoSpaceDN w:val="0"/>
        <w:adjustRightInd w:val="0"/>
        <w:jc w:val="both"/>
        <w:textAlignment w:val="baseline"/>
        <w:rPr>
          <w:rFonts w:cs="Arial"/>
        </w:rPr>
      </w:pPr>
    </w:p>
    <w:p w:rsidR="003C49D5" w:rsidRDefault="003C49D5" w:rsidP="003C49D5">
      <w:pPr>
        <w:overflowPunct w:val="0"/>
        <w:autoSpaceDE w:val="0"/>
        <w:autoSpaceDN w:val="0"/>
        <w:adjustRightInd w:val="0"/>
        <w:jc w:val="both"/>
        <w:textAlignment w:val="baseline"/>
        <w:rPr>
          <w:rFonts w:cs="Arial"/>
        </w:rPr>
      </w:pPr>
    </w:p>
    <w:p w:rsidR="003C49D5" w:rsidRDefault="003C49D5" w:rsidP="003C49D5">
      <w:pPr>
        <w:overflowPunct w:val="0"/>
        <w:autoSpaceDE w:val="0"/>
        <w:autoSpaceDN w:val="0"/>
        <w:adjustRightInd w:val="0"/>
        <w:jc w:val="both"/>
        <w:textAlignment w:val="baseline"/>
        <w:rPr>
          <w:rFonts w:cs="Arial"/>
        </w:rPr>
      </w:pPr>
    </w:p>
    <w:p w:rsidR="003C49D5" w:rsidRPr="00254A41" w:rsidRDefault="003C49D5" w:rsidP="003C49D5">
      <w:pPr>
        <w:overflowPunct w:val="0"/>
        <w:autoSpaceDE w:val="0"/>
        <w:autoSpaceDN w:val="0"/>
        <w:adjustRightInd w:val="0"/>
        <w:jc w:val="both"/>
        <w:textAlignment w:val="baseline"/>
        <w:rPr>
          <w:rFonts w:cs="Arial"/>
        </w:rPr>
      </w:pPr>
    </w:p>
    <w:p w:rsidR="003C49D5" w:rsidRDefault="003C49D5" w:rsidP="003C49D5">
      <w:pPr>
        <w:rPr>
          <w:rFonts w:cs="Arial"/>
          <w:b/>
        </w:rPr>
      </w:pPr>
      <w:r>
        <w:rPr>
          <w:rFonts w:cs="Arial"/>
          <w:b/>
        </w:rPr>
        <w:br w:type="page"/>
      </w:r>
    </w:p>
    <w:p w:rsidR="003C49D5" w:rsidRPr="003F23E2" w:rsidRDefault="00636037"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lastRenderedPageBreak/>
        <w:t>MODULE CODE:</w:t>
      </w:r>
      <w:r>
        <w:rPr>
          <w:rFonts w:cs="Arial"/>
          <w:b/>
        </w:rPr>
        <w:tab/>
        <w:t>M7X02287</w:t>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3F23E2">
        <w:rPr>
          <w:rFonts w:cs="Arial"/>
          <w:b/>
        </w:rPr>
        <w:t>TITLE:</w:t>
      </w:r>
      <w:r w:rsidRPr="003F23E2">
        <w:rPr>
          <w:rFonts w:cs="Arial"/>
          <w:b/>
        </w:rPr>
        <w:tab/>
      </w:r>
      <w:r w:rsidRPr="003F23E2">
        <w:rPr>
          <w:rFonts w:cs="Arial"/>
          <w:b/>
        </w:rPr>
        <w:tab/>
      </w:r>
      <w:r w:rsidRPr="003F23E2">
        <w:rPr>
          <w:rFonts w:cs="Arial"/>
          <w:b/>
        </w:rPr>
        <w:tab/>
        <w:t>Practical Bilingual/Welsh Medium Teaching and Learning</w:t>
      </w:r>
      <w:r w:rsidRPr="003F23E2">
        <w:rPr>
          <w:rFonts w:cs="Arial"/>
          <w:b/>
        </w:rPr>
        <w:br/>
        <w:t>DATED:</w:t>
      </w:r>
      <w:r w:rsidRPr="003F23E2">
        <w:rPr>
          <w:rFonts w:cs="Arial"/>
          <w:b/>
        </w:rPr>
        <w:tab/>
      </w:r>
      <w:r w:rsidRPr="003F23E2">
        <w:rPr>
          <w:rFonts w:cs="Arial"/>
          <w:b/>
        </w:rPr>
        <w:tab/>
      </w:r>
      <w:r w:rsidR="004355FA">
        <w:rPr>
          <w:rFonts w:cs="Arial"/>
          <w:b/>
        </w:rPr>
        <w:t>JULY</w:t>
      </w:r>
      <w:r w:rsidRPr="003F23E2">
        <w:rPr>
          <w:rFonts w:cs="Arial"/>
          <w:b/>
        </w:rPr>
        <w:t xml:space="preserve"> 2016</w:t>
      </w:r>
      <w:r w:rsidRPr="003F23E2">
        <w:rPr>
          <w:rFonts w:cs="Arial"/>
          <w:b/>
        </w:rPr>
        <w:fldChar w:fldCharType="begin"/>
      </w:r>
      <w:r w:rsidRPr="003F23E2">
        <w:rPr>
          <w:rFonts w:cs="Arial"/>
          <w:b/>
        </w:rPr>
        <w:instrText xml:space="preserve"> FILLIN  DD/MM/YYYY \d DD/MM/YYYY  \* MERGEFORMAT </w:instrText>
      </w:r>
      <w:r w:rsidRPr="003F23E2">
        <w:rPr>
          <w:rFonts w:cs="Arial"/>
          <w:b/>
        </w:rPr>
        <w:fldChar w:fldCharType="end"/>
      </w:r>
      <w:r w:rsidRPr="003F23E2">
        <w:rPr>
          <w:rFonts w:cs="Arial"/>
          <w:b/>
        </w:rPr>
        <w:fldChar w:fldCharType="begin"/>
      </w:r>
      <w:r w:rsidRPr="003F23E2">
        <w:rPr>
          <w:rFonts w:cs="Arial"/>
          <w:b/>
        </w:rPr>
        <w:instrText xml:space="preserve"> FILLIN  DD/MM/YYYY  \* MERGEFORMAT </w:instrText>
      </w:r>
      <w:r w:rsidRPr="003F23E2">
        <w:rPr>
          <w:rFonts w:cs="Arial"/>
          <w:b/>
        </w:rPr>
        <w:fldChar w:fldCharType="end"/>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F23E2">
        <w:rPr>
          <w:rFonts w:cs="Arial"/>
          <w:b/>
        </w:rPr>
        <w:t xml:space="preserve">LEVEL:  </w:t>
      </w:r>
      <w:r w:rsidRPr="003F23E2">
        <w:rPr>
          <w:rFonts w:cs="Arial"/>
          <w:b/>
        </w:rPr>
        <w:tab/>
      </w:r>
      <w:r w:rsidRPr="003F23E2">
        <w:rPr>
          <w:rFonts w:cs="Arial"/>
          <w:b/>
        </w:rPr>
        <w:tab/>
        <w:t>7</w:t>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F23E2">
        <w:rPr>
          <w:rFonts w:cs="Arial"/>
          <w:b/>
        </w:rPr>
        <w:t>CREDITS:</w:t>
      </w:r>
      <w:r w:rsidRPr="003F23E2">
        <w:rPr>
          <w:rFonts w:cs="Arial"/>
          <w:b/>
        </w:rPr>
        <w:tab/>
      </w:r>
      <w:r w:rsidRPr="003F23E2">
        <w:rPr>
          <w:rFonts w:cs="Arial"/>
          <w:b/>
        </w:rPr>
        <w:tab/>
        <w:t>10</w:t>
      </w:r>
      <w:r w:rsidRPr="003F23E2">
        <w:rPr>
          <w:rFonts w:cs="Arial"/>
          <w:b/>
        </w:rPr>
        <w:tab/>
      </w:r>
      <w:r w:rsidRPr="003F23E2">
        <w:rPr>
          <w:rFonts w:cs="Arial"/>
          <w:b/>
        </w:rPr>
        <w:tab/>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3F23E2" w:rsidRDefault="003C49D5" w:rsidP="003C49D5">
      <w:pPr>
        <w:pBdr>
          <w:bottom w:val="single" w:sz="6" w:space="1" w:color="auto"/>
        </w:pBdr>
        <w:overflowPunct w:val="0"/>
        <w:autoSpaceDE w:val="0"/>
        <w:autoSpaceDN w:val="0"/>
        <w:adjustRightInd w:val="0"/>
        <w:jc w:val="both"/>
        <w:textAlignment w:val="baseline"/>
        <w:rPr>
          <w:rFonts w:cs="Arial"/>
        </w:rPr>
      </w:pPr>
      <w:r w:rsidRPr="003F23E2">
        <w:rPr>
          <w:rFonts w:cs="Arial"/>
          <w:b/>
        </w:rPr>
        <w:t>JACS CODE:</w:t>
      </w:r>
      <w:r w:rsidRPr="003F23E2">
        <w:rPr>
          <w:rFonts w:cs="Arial"/>
          <w:b/>
        </w:rPr>
        <w:tab/>
      </w:r>
      <w:r w:rsidRPr="003F23E2">
        <w:rPr>
          <w:rFonts w:cs="Arial"/>
          <w:b/>
        </w:rPr>
        <w:tab/>
        <w:t>X340</w:t>
      </w:r>
      <w:r w:rsidRPr="003F23E2">
        <w:rPr>
          <w:rFonts w:cs="Arial"/>
          <w:b/>
        </w:rPr>
        <w:tab/>
      </w:r>
    </w:p>
    <w:p w:rsidR="003C49D5" w:rsidRPr="003F23E2" w:rsidRDefault="003C49D5" w:rsidP="003C49D5">
      <w:pPr>
        <w:pBdr>
          <w:bottom w:val="single" w:sz="6" w:space="1" w:color="auto"/>
        </w:pBdr>
        <w:overflowPunct w:val="0"/>
        <w:autoSpaceDE w:val="0"/>
        <w:autoSpaceDN w:val="0"/>
        <w:adjustRightInd w:val="0"/>
        <w:jc w:val="both"/>
        <w:textAlignment w:val="baseline"/>
        <w:rPr>
          <w:rFonts w:cs="Arial"/>
        </w:rPr>
      </w:pPr>
    </w:p>
    <w:p w:rsidR="003C49D5" w:rsidRPr="003F23E2" w:rsidRDefault="003C49D5" w:rsidP="003C49D5">
      <w:pPr>
        <w:overflowPunct w:val="0"/>
        <w:autoSpaceDE w:val="0"/>
        <w:autoSpaceDN w:val="0"/>
        <w:adjustRightInd w:val="0"/>
        <w:jc w:val="both"/>
        <w:textAlignment w:val="baseline"/>
        <w:rPr>
          <w:rFonts w:cs="Arial"/>
          <w:b/>
        </w:rPr>
      </w:pPr>
    </w:p>
    <w:p w:rsidR="003C49D5" w:rsidRPr="003F23E2" w:rsidRDefault="003C49D5" w:rsidP="003C49D5">
      <w:pPr>
        <w:overflowPunct w:val="0"/>
        <w:autoSpaceDE w:val="0"/>
        <w:autoSpaceDN w:val="0"/>
        <w:adjustRightInd w:val="0"/>
        <w:jc w:val="both"/>
        <w:textAlignment w:val="baseline"/>
        <w:rPr>
          <w:rFonts w:cs="Arial"/>
          <w:b/>
        </w:rPr>
      </w:pPr>
      <w:r w:rsidRPr="003F23E2">
        <w:rPr>
          <w:rFonts w:cs="Arial"/>
          <w:b/>
        </w:rPr>
        <w:t>AIM(S)</w:t>
      </w:r>
    </w:p>
    <w:p w:rsidR="003C49D5" w:rsidRPr="003F23E2" w:rsidRDefault="003C49D5" w:rsidP="003C49D5">
      <w:pPr>
        <w:overflowPunct w:val="0"/>
        <w:autoSpaceDE w:val="0"/>
        <w:autoSpaceDN w:val="0"/>
        <w:adjustRightInd w:val="0"/>
        <w:jc w:val="both"/>
        <w:textAlignment w:val="baseline"/>
        <w:rPr>
          <w:rFonts w:cs="Arial"/>
          <w:b/>
        </w:rPr>
      </w:pPr>
    </w:p>
    <w:p w:rsidR="003C49D5" w:rsidRPr="003F23E2" w:rsidRDefault="003C49D5" w:rsidP="00EA1787">
      <w:pPr>
        <w:numPr>
          <w:ilvl w:val="0"/>
          <w:numId w:val="11"/>
        </w:numPr>
        <w:overflowPunct w:val="0"/>
        <w:autoSpaceDE w:val="0"/>
        <w:autoSpaceDN w:val="0"/>
        <w:adjustRightInd w:val="0"/>
        <w:contextualSpacing/>
        <w:jc w:val="both"/>
        <w:textAlignment w:val="baseline"/>
        <w:rPr>
          <w:rFonts w:eastAsiaTheme="minorHAnsi" w:cs="Arial"/>
        </w:rPr>
      </w:pPr>
      <w:r w:rsidRPr="003F23E2">
        <w:rPr>
          <w:rFonts w:cs="Arial"/>
        </w:rPr>
        <w:t xml:space="preserve">To </w:t>
      </w:r>
      <w:r w:rsidRPr="003F23E2">
        <w:rPr>
          <w:rFonts w:eastAsiaTheme="minorHAnsi" w:cs="Arial"/>
        </w:rPr>
        <w:t>enable learners to develop knowledge, skills and strategies with regard to bilingual/Welsh medium teaching and learning.</w:t>
      </w:r>
    </w:p>
    <w:p w:rsidR="003C49D5" w:rsidRPr="003F23E2" w:rsidRDefault="003C49D5" w:rsidP="003C49D5">
      <w:pPr>
        <w:overflowPunct w:val="0"/>
        <w:autoSpaceDE w:val="0"/>
        <w:autoSpaceDN w:val="0"/>
        <w:adjustRightInd w:val="0"/>
        <w:ind w:left="360"/>
        <w:contextualSpacing/>
        <w:jc w:val="both"/>
        <w:textAlignment w:val="baseline"/>
        <w:rPr>
          <w:rFonts w:eastAsiaTheme="minorHAnsi" w:cs="Arial"/>
        </w:rPr>
      </w:pPr>
    </w:p>
    <w:p w:rsidR="003C49D5" w:rsidRPr="003F23E2" w:rsidRDefault="003C49D5" w:rsidP="00EA1787">
      <w:pPr>
        <w:numPr>
          <w:ilvl w:val="0"/>
          <w:numId w:val="11"/>
        </w:numPr>
        <w:overflowPunct w:val="0"/>
        <w:autoSpaceDE w:val="0"/>
        <w:autoSpaceDN w:val="0"/>
        <w:adjustRightInd w:val="0"/>
        <w:contextualSpacing/>
        <w:jc w:val="both"/>
        <w:textAlignment w:val="baseline"/>
        <w:rPr>
          <w:rFonts w:eastAsiaTheme="minorHAnsi" w:cs="Arial"/>
        </w:rPr>
      </w:pPr>
      <w:r w:rsidRPr="003F23E2">
        <w:rPr>
          <w:rFonts w:cs="Arial"/>
        </w:rPr>
        <w:t xml:space="preserve">To </w:t>
      </w:r>
      <w:r w:rsidRPr="003F23E2">
        <w:rPr>
          <w:rFonts w:eastAsiaTheme="minorHAnsi" w:cs="Arial"/>
        </w:rPr>
        <w:t>promote the development of bilingual/Welsh medium teaching skills within the PCET sector.</w:t>
      </w:r>
    </w:p>
    <w:p w:rsidR="003C49D5" w:rsidRPr="003F23E2" w:rsidRDefault="003C49D5" w:rsidP="003C49D5">
      <w:pPr>
        <w:overflowPunct w:val="0"/>
        <w:autoSpaceDE w:val="0"/>
        <w:autoSpaceDN w:val="0"/>
        <w:adjustRightInd w:val="0"/>
        <w:jc w:val="both"/>
        <w:textAlignment w:val="baseline"/>
        <w:rPr>
          <w:rFonts w:cs="Arial"/>
          <w:b/>
        </w:rPr>
      </w:pPr>
    </w:p>
    <w:p w:rsidR="003C49D5" w:rsidRPr="003F23E2" w:rsidRDefault="003C49D5" w:rsidP="003C49D5">
      <w:pPr>
        <w:overflowPunct w:val="0"/>
        <w:autoSpaceDE w:val="0"/>
        <w:autoSpaceDN w:val="0"/>
        <w:adjustRightInd w:val="0"/>
        <w:jc w:val="both"/>
        <w:textAlignment w:val="baseline"/>
        <w:rPr>
          <w:rFonts w:cs="Arial"/>
          <w:b/>
        </w:rPr>
      </w:pPr>
      <w:r w:rsidRPr="003F23E2">
        <w:rPr>
          <w:rFonts w:cs="Arial"/>
          <w:b/>
        </w:rPr>
        <w:t>LEARNING OUTCOMES</w:t>
      </w:r>
    </w:p>
    <w:p w:rsidR="003C49D5" w:rsidRPr="003F23E2" w:rsidRDefault="003C49D5" w:rsidP="003C49D5">
      <w:pPr>
        <w:overflowPunct w:val="0"/>
        <w:autoSpaceDE w:val="0"/>
        <w:autoSpaceDN w:val="0"/>
        <w:adjustRightInd w:val="0"/>
        <w:jc w:val="both"/>
        <w:textAlignment w:val="baseline"/>
        <w:rPr>
          <w:rFonts w:cs="Arial"/>
          <w:b/>
        </w:rPr>
      </w:pPr>
    </w:p>
    <w:p w:rsidR="003C49D5" w:rsidRPr="003F23E2" w:rsidRDefault="003C49D5" w:rsidP="003C49D5">
      <w:pPr>
        <w:overflowPunct w:val="0"/>
        <w:autoSpaceDE w:val="0"/>
        <w:autoSpaceDN w:val="0"/>
        <w:adjustRightInd w:val="0"/>
        <w:jc w:val="both"/>
        <w:textAlignment w:val="baseline"/>
        <w:rPr>
          <w:rFonts w:cs="Arial"/>
        </w:rPr>
      </w:pPr>
      <w:r w:rsidRPr="003F23E2">
        <w:rPr>
          <w:rFonts w:cs="Arial"/>
        </w:rPr>
        <w:t>Upon the successful completion of this module, the student should be able to demonstrate the ability to:</w:t>
      </w:r>
    </w:p>
    <w:p w:rsidR="003C49D5" w:rsidRPr="003F23E2" w:rsidRDefault="003C49D5" w:rsidP="003C49D5">
      <w:pPr>
        <w:overflowPunct w:val="0"/>
        <w:autoSpaceDE w:val="0"/>
        <w:autoSpaceDN w:val="0"/>
        <w:adjustRightInd w:val="0"/>
        <w:jc w:val="both"/>
        <w:textAlignment w:val="baseline"/>
        <w:rPr>
          <w:rFonts w:cs="Arial"/>
        </w:rPr>
      </w:pPr>
    </w:p>
    <w:p w:rsidR="003C49D5" w:rsidRPr="003F23E2" w:rsidRDefault="003C49D5" w:rsidP="003C49D5">
      <w:pPr>
        <w:numPr>
          <w:ilvl w:val="0"/>
          <w:numId w:val="6"/>
        </w:numPr>
        <w:overflowPunct w:val="0"/>
        <w:autoSpaceDE w:val="0"/>
        <w:autoSpaceDN w:val="0"/>
        <w:adjustRightInd w:val="0"/>
        <w:jc w:val="both"/>
        <w:textAlignment w:val="baseline"/>
        <w:rPr>
          <w:rFonts w:cs="Arial"/>
        </w:rPr>
      </w:pPr>
      <w:r w:rsidRPr="003F23E2">
        <w:rPr>
          <w:rFonts w:cs="Arial"/>
        </w:rPr>
        <w:t>Identify the linguistic background of a group of learners,  creating a profile of their bilingual/Welsh medium needs</w:t>
      </w:r>
    </w:p>
    <w:p w:rsidR="003C49D5" w:rsidRPr="003F23E2" w:rsidRDefault="003C49D5" w:rsidP="003C49D5">
      <w:pPr>
        <w:ind w:left="720"/>
        <w:jc w:val="both"/>
        <w:rPr>
          <w:rFonts w:cs="Arial"/>
        </w:rPr>
      </w:pPr>
    </w:p>
    <w:p w:rsidR="003C49D5" w:rsidRPr="003F23E2" w:rsidRDefault="003C49D5" w:rsidP="003C49D5">
      <w:pPr>
        <w:numPr>
          <w:ilvl w:val="0"/>
          <w:numId w:val="6"/>
        </w:numPr>
        <w:overflowPunct w:val="0"/>
        <w:autoSpaceDE w:val="0"/>
        <w:autoSpaceDN w:val="0"/>
        <w:adjustRightInd w:val="0"/>
        <w:jc w:val="both"/>
        <w:textAlignment w:val="baseline"/>
        <w:rPr>
          <w:rFonts w:cs="Arial"/>
        </w:rPr>
      </w:pPr>
      <w:r w:rsidRPr="003F23E2">
        <w:rPr>
          <w:rFonts w:cs="Arial"/>
        </w:rPr>
        <w:t>Plan, deliver and critically evaluate a lesson to the group which incorporates appropriate bilingual/Welsh medium teaching, learning and assessment strategies and resources</w:t>
      </w:r>
    </w:p>
    <w:p w:rsidR="003C49D5" w:rsidRPr="003F23E2" w:rsidRDefault="003C49D5" w:rsidP="003C49D5">
      <w:pPr>
        <w:jc w:val="both"/>
        <w:rPr>
          <w:rFonts w:cs="Arial"/>
        </w:rPr>
      </w:pPr>
    </w:p>
    <w:p w:rsidR="003C49D5" w:rsidRPr="003F23E2" w:rsidRDefault="003C49D5" w:rsidP="003C49D5">
      <w:pPr>
        <w:numPr>
          <w:ilvl w:val="0"/>
          <w:numId w:val="6"/>
        </w:numPr>
        <w:overflowPunct w:val="0"/>
        <w:autoSpaceDE w:val="0"/>
        <w:autoSpaceDN w:val="0"/>
        <w:adjustRightInd w:val="0"/>
        <w:jc w:val="both"/>
        <w:textAlignment w:val="baseline"/>
        <w:rPr>
          <w:rFonts w:cs="Arial"/>
        </w:rPr>
      </w:pPr>
      <w:r w:rsidRPr="003F23E2">
        <w:rPr>
          <w:rFonts w:cs="Arial"/>
        </w:rPr>
        <w:t>Analyse and critically evaluate the cognitive benefits of bilingualism</w:t>
      </w:r>
    </w:p>
    <w:p w:rsidR="003C49D5" w:rsidRPr="003F23E2" w:rsidRDefault="003C49D5" w:rsidP="003C49D5">
      <w:pPr>
        <w:jc w:val="both"/>
        <w:rPr>
          <w:rFonts w:cs="Arial"/>
        </w:rPr>
      </w:pPr>
    </w:p>
    <w:p w:rsidR="003C49D5" w:rsidRPr="003F23E2" w:rsidRDefault="003C49D5" w:rsidP="003C49D5">
      <w:pPr>
        <w:numPr>
          <w:ilvl w:val="0"/>
          <w:numId w:val="6"/>
        </w:numPr>
        <w:overflowPunct w:val="0"/>
        <w:autoSpaceDE w:val="0"/>
        <w:autoSpaceDN w:val="0"/>
        <w:adjustRightInd w:val="0"/>
        <w:jc w:val="both"/>
        <w:textAlignment w:val="baseline"/>
        <w:rPr>
          <w:rFonts w:cs="Arial"/>
        </w:rPr>
      </w:pPr>
      <w:r w:rsidRPr="003F23E2">
        <w:rPr>
          <w:rFonts w:cs="Arial"/>
        </w:rPr>
        <w:t>Critically review  the policies/initiatives to promote bilingual/Welsh medium skills and learners’ right and entitlement to bilingual/Welsh medium education</w:t>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F23E2">
        <w:rPr>
          <w:rFonts w:cs="Arial"/>
          <w:b/>
        </w:rPr>
        <w:t>INDICATIVE CONTENT</w:t>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3F23E2" w:rsidRDefault="003C49D5" w:rsidP="00EA1787">
      <w:pPr>
        <w:numPr>
          <w:ilvl w:val="0"/>
          <w:numId w:val="12"/>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Examination of adult learners in relation to linguistic abilities and needs</w:t>
      </w:r>
    </w:p>
    <w:p w:rsidR="003C49D5" w:rsidRPr="003F23E2" w:rsidRDefault="003C49D5" w:rsidP="003C49D5">
      <w:pPr>
        <w:ind w:left="720"/>
        <w:contextualSpacing/>
        <w:jc w:val="both"/>
        <w:rPr>
          <w:rFonts w:eastAsiaTheme="minorHAnsi" w:cs="Arial"/>
        </w:rPr>
      </w:pPr>
    </w:p>
    <w:p w:rsidR="003C49D5" w:rsidRPr="003F23E2" w:rsidRDefault="003C49D5" w:rsidP="00EA1787">
      <w:pPr>
        <w:numPr>
          <w:ilvl w:val="0"/>
          <w:numId w:val="12"/>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Investigation of the teaching, learning and assessment strategies that can be used in the classroom to develop bilingual/Welsh language skills</w:t>
      </w:r>
    </w:p>
    <w:p w:rsidR="003C49D5" w:rsidRPr="003F23E2" w:rsidRDefault="003C49D5" w:rsidP="003C49D5">
      <w:pPr>
        <w:contextualSpacing/>
        <w:jc w:val="both"/>
        <w:rPr>
          <w:rFonts w:eastAsiaTheme="minorHAnsi" w:cs="Arial"/>
        </w:rPr>
      </w:pPr>
    </w:p>
    <w:p w:rsidR="003C49D5" w:rsidRPr="003F23E2" w:rsidRDefault="003C49D5" w:rsidP="00EA1787">
      <w:pPr>
        <w:numPr>
          <w:ilvl w:val="0"/>
          <w:numId w:val="12"/>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Production of effective bilingual/Welsh medium resources including the use of modern technology</w:t>
      </w:r>
    </w:p>
    <w:p w:rsidR="003C49D5" w:rsidRPr="003F23E2" w:rsidRDefault="003C49D5" w:rsidP="003C49D5">
      <w:pPr>
        <w:contextualSpacing/>
        <w:jc w:val="both"/>
        <w:rPr>
          <w:rFonts w:eastAsiaTheme="minorHAnsi" w:cs="Arial"/>
        </w:rPr>
      </w:pPr>
    </w:p>
    <w:p w:rsidR="003C49D5" w:rsidRDefault="003C49D5" w:rsidP="00EA1787">
      <w:pPr>
        <w:numPr>
          <w:ilvl w:val="0"/>
          <w:numId w:val="12"/>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Evaluation of teaching/learning approaches and the models of bilingual delivery</w:t>
      </w:r>
    </w:p>
    <w:p w:rsidR="003C49D5" w:rsidRDefault="003C49D5" w:rsidP="003C49D5">
      <w:pPr>
        <w:overflowPunct w:val="0"/>
        <w:autoSpaceDE w:val="0"/>
        <w:autoSpaceDN w:val="0"/>
        <w:adjustRightInd w:val="0"/>
        <w:ind w:left="360"/>
        <w:contextualSpacing/>
        <w:jc w:val="both"/>
        <w:textAlignment w:val="baseline"/>
        <w:rPr>
          <w:rFonts w:eastAsiaTheme="minorHAnsi" w:cs="Arial"/>
        </w:rPr>
      </w:pPr>
    </w:p>
    <w:p w:rsidR="003C49D5" w:rsidRPr="003F23E2" w:rsidRDefault="003C49D5" w:rsidP="00EA1787">
      <w:pPr>
        <w:numPr>
          <w:ilvl w:val="0"/>
          <w:numId w:val="12"/>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Rights and entitlement to bilingual/Welsh medium education</w:t>
      </w:r>
    </w:p>
    <w:p w:rsidR="003C49D5" w:rsidRPr="003F23E2" w:rsidRDefault="003C49D5" w:rsidP="003C49D5">
      <w:pPr>
        <w:ind w:left="720"/>
        <w:contextualSpacing/>
        <w:jc w:val="both"/>
        <w:rPr>
          <w:rFonts w:eastAsiaTheme="minorHAnsi" w:cs="Arial"/>
        </w:rPr>
      </w:pPr>
    </w:p>
    <w:p w:rsidR="003C49D5" w:rsidRPr="003F23E2" w:rsidRDefault="003C49D5" w:rsidP="00EA1787">
      <w:pPr>
        <w:numPr>
          <w:ilvl w:val="0"/>
          <w:numId w:val="12"/>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Current developments/plans/Government policies with regard to bilingual/Welsh medium education</w:t>
      </w:r>
    </w:p>
    <w:p w:rsidR="003C49D5" w:rsidRPr="003F23E2" w:rsidRDefault="003C49D5" w:rsidP="003C49D5">
      <w:pPr>
        <w:contextualSpacing/>
        <w:jc w:val="both"/>
        <w:rPr>
          <w:rFonts w:eastAsiaTheme="minorHAnsi" w:cs="Arial"/>
        </w:rPr>
      </w:pPr>
    </w:p>
    <w:p w:rsidR="003C49D5" w:rsidRPr="003F23E2" w:rsidRDefault="003C49D5" w:rsidP="00EA1787">
      <w:pPr>
        <w:numPr>
          <w:ilvl w:val="0"/>
          <w:numId w:val="12"/>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The historic and current views of the cognitive benefits of bilingualism</w:t>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F23E2">
        <w:rPr>
          <w:rFonts w:cs="Arial"/>
          <w:b/>
        </w:rPr>
        <w:lastRenderedPageBreak/>
        <w:t>LEARNING AND TEACHING STRATEGY</w:t>
      </w:r>
    </w:p>
    <w:p w:rsidR="003C49D5" w:rsidRPr="003F23E2" w:rsidRDefault="003C49D5" w:rsidP="003C49D5">
      <w:pPr>
        <w:overflowPunct w:val="0"/>
        <w:autoSpaceDE w:val="0"/>
        <w:autoSpaceDN w:val="0"/>
        <w:adjustRightInd w:val="0"/>
        <w:jc w:val="both"/>
        <w:textAlignment w:val="baseline"/>
        <w:rPr>
          <w:rFonts w:cs="Arial"/>
          <w:b/>
        </w:rPr>
      </w:pPr>
    </w:p>
    <w:p w:rsidR="003C49D5" w:rsidRPr="003F23E2" w:rsidRDefault="003C49D5" w:rsidP="003C49D5">
      <w:pPr>
        <w:overflowPunct w:val="0"/>
        <w:autoSpaceDE w:val="0"/>
        <w:autoSpaceDN w:val="0"/>
        <w:adjustRightInd w:val="0"/>
        <w:jc w:val="both"/>
        <w:textAlignment w:val="baseline"/>
        <w:rPr>
          <w:rFonts w:cs="Arial"/>
        </w:rPr>
      </w:pPr>
      <w:r w:rsidRPr="003F23E2">
        <w:rPr>
          <w:rFonts w:cs="Arial"/>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The following methods could also be included:</w:t>
      </w:r>
    </w:p>
    <w:p w:rsidR="003C49D5" w:rsidRPr="003F23E2" w:rsidRDefault="003C49D5" w:rsidP="003C49D5">
      <w:pPr>
        <w:overflowPunct w:val="0"/>
        <w:autoSpaceDE w:val="0"/>
        <w:autoSpaceDN w:val="0"/>
        <w:adjustRightInd w:val="0"/>
        <w:jc w:val="both"/>
        <w:textAlignment w:val="baseline"/>
        <w:rPr>
          <w:rFonts w:cs="Arial"/>
        </w:rPr>
      </w:pPr>
    </w:p>
    <w:p w:rsidR="003C49D5" w:rsidRPr="003F23E2" w:rsidRDefault="003C49D5" w:rsidP="00EA1787">
      <w:pPr>
        <w:numPr>
          <w:ilvl w:val="0"/>
          <w:numId w:val="13"/>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Lecture and exposition</w:t>
      </w:r>
    </w:p>
    <w:p w:rsidR="003C49D5" w:rsidRPr="003F23E2" w:rsidRDefault="003C49D5" w:rsidP="00EA1787">
      <w:pPr>
        <w:numPr>
          <w:ilvl w:val="0"/>
          <w:numId w:val="13"/>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Practical exercises</w:t>
      </w:r>
    </w:p>
    <w:p w:rsidR="003C49D5" w:rsidRPr="003F23E2" w:rsidRDefault="003C49D5" w:rsidP="00EA1787">
      <w:pPr>
        <w:numPr>
          <w:ilvl w:val="0"/>
          <w:numId w:val="13"/>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Collaborative group work and discussion</w:t>
      </w:r>
    </w:p>
    <w:p w:rsidR="003C49D5" w:rsidRPr="003F23E2" w:rsidRDefault="003C49D5" w:rsidP="00EA1787">
      <w:pPr>
        <w:numPr>
          <w:ilvl w:val="0"/>
          <w:numId w:val="13"/>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Skills analysis</w:t>
      </w:r>
    </w:p>
    <w:p w:rsidR="003C49D5" w:rsidRPr="003F23E2" w:rsidRDefault="003C49D5" w:rsidP="00EA1787">
      <w:pPr>
        <w:numPr>
          <w:ilvl w:val="0"/>
          <w:numId w:val="13"/>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Directed tasks</w:t>
      </w:r>
    </w:p>
    <w:p w:rsidR="003C49D5" w:rsidRPr="003F23E2" w:rsidRDefault="003C49D5" w:rsidP="00EA1787">
      <w:pPr>
        <w:numPr>
          <w:ilvl w:val="0"/>
          <w:numId w:val="13"/>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Resource production and evaluation</w:t>
      </w:r>
    </w:p>
    <w:p w:rsidR="003C49D5" w:rsidRPr="003F23E2" w:rsidRDefault="003C49D5" w:rsidP="00EA1787">
      <w:pPr>
        <w:numPr>
          <w:ilvl w:val="0"/>
          <w:numId w:val="13"/>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Individual reflection and evaluation</w:t>
      </w:r>
    </w:p>
    <w:p w:rsidR="003C49D5" w:rsidRPr="003F23E2" w:rsidRDefault="003C49D5" w:rsidP="00EA1787">
      <w:pPr>
        <w:numPr>
          <w:ilvl w:val="0"/>
          <w:numId w:val="13"/>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Analysis of literature</w:t>
      </w:r>
    </w:p>
    <w:p w:rsidR="003C49D5" w:rsidRPr="003F23E2" w:rsidRDefault="003C49D5" w:rsidP="00EA1787">
      <w:pPr>
        <w:numPr>
          <w:ilvl w:val="0"/>
          <w:numId w:val="13"/>
        </w:numPr>
        <w:overflowPunct w:val="0"/>
        <w:autoSpaceDE w:val="0"/>
        <w:autoSpaceDN w:val="0"/>
        <w:adjustRightInd w:val="0"/>
        <w:contextualSpacing/>
        <w:jc w:val="both"/>
        <w:textAlignment w:val="baseline"/>
        <w:rPr>
          <w:rFonts w:eastAsiaTheme="minorHAnsi" w:cs="Arial"/>
        </w:rPr>
      </w:pPr>
      <w:r w:rsidRPr="003F23E2">
        <w:rPr>
          <w:rFonts w:eastAsiaTheme="minorHAnsi" w:cs="Arial"/>
        </w:rPr>
        <w:t>Debate</w:t>
      </w:r>
    </w:p>
    <w:p w:rsidR="003C49D5" w:rsidRPr="003F23E2" w:rsidRDefault="003C49D5" w:rsidP="003C49D5">
      <w:pPr>
        <w:overflowPunct w:val="0"/>
        <w:autoSpaceDE w:val="0"/>
        <w:autoSpaceDN w:val="0"/>
        <w:adjustRightInd w:val="0"/>
        <w:jc w:val="both"/>
        <w:textAlignment w:val="baseline"/>
        <w:rPr>
          <w:rFonts w:cs="Arial"/>
        </w:rPr>
      </w:pPr>
    </w:p>
    <w:p w:rsidR="003C49D5" w:rsidRPr="003F23E2" w:rsidRDefault="003C49D5" w:rsidP="003C49D5">
      <w:pPr>
        <w:overflowPunct w:val="0"/>
        <w:autoSpaceDE w:val="0"/>
        <w:autoSpaceDN w:val="0"/>
        <w:adjustRightInd w:val="0"/>
        <w:jc w:val="both"/>
        <w:textAlignment w:val="baseline"/>
        <w:rPr>
          <w:rFonts w:cs="Arial"/>
        </w:rPr>
      </w:pPr>
      <w:r w:rsidRPr="003F23E2">
        <w:rPr>
          <w:rFonts w:cs="Arial"/>
        </w:rPr>
        <w:t>The allocation of teaching to deliver the module is:</w:t>
      </w:r>
    </w:p>
    <w:p w:rsidR="003C49D5" w:rsidRPr="003F23E2" w:rsidRDefault="003C49D5" w:rsidP="003C49D5">
      <w:pPr>
        <w:overflowPunct w:val="0"/>
        <w:autoSpaceDE w:val="0"/>
        <w:autoSpaceDN w:val="0"/>
        <w:adjustRightInd w:val="0"/>
        <w:jc w:val="both"/>
        <w:textAlignment w:val="baseline"/>
        <w:rPr>
          <w:rFonts w:cs="Arial"/>
        </w:rPr>
      </w:pPr>
    </w:p>
    <w:tbl>
      <w:tblPr>
        <w:tblStyle w:val="TableGrid25"/>
        <w:tblW w:w="0" w:type="auto"/>
        <w:tblInd w:w="108" w:type="dxa"/>
        <w:tblLayout w:type="fixed"/>
        <w:tblLook w:val="04A0" w:firstRow="1" w:lastRow="0" w:firstColumn="1" w:lastColumn="0" w:noHBand="0" w:noVBand="1"/>
      </w:tblPr>
      <w:tblGrid>
        <w:gridCol w:w="3969"/>
        <w:gridCol w:w="1701"/>
        <w:gridCol w:w="1843"/>
      </w:tblGrid>
      <w:tr w:rsidR="003C49D5" w:rsidRPr="003F23E2" w:rsidTr="0068340D">
        <w:tc>
          <w:tcPr>
            <w:tcW w:w="3969" w:type="dxa"/>
            <w:tcBorders>
              <w:top w:val="single" w:sz="4" w:space="0" w:color="auto"/>
              <w:left w:val="single" w:sz="4" w:space="0" w:color="auto"/>
            </w:tcBorders>
          </w:tcPr>
          <w:p w:rsidR="003C49D5" w:rsidRPr="003F23E2" w:rsidRDefault="003C49D5" w:rsidP="0068340D">
            <w:pPr>
              <w:overflowPunct w:val="0"/>
              <w:autoSpaceDE w:val="0"/>
              <w:autoSpaceDN w:val="0"/>
              <w:adjustRightInd w:val="0"/>
              <w:jc w:val="both"/>
              <w:textAlignment w:val="baseline"/>
              <w:rPr>
                <w:rFonts w:cs="Arial"/>
                <w:b/>
              </w:rPr>
            </w:pPr>
            <w:r w:rsidRPr="003F23E2">
              <w:rPr>
                <w:rFonts w:cs="Arial"/>
                <w:b/>
              </w:rPr>
              <w:t>Activity type</w:t>
            </w:r>
          </w:p>
        </w:tc>
        <w:tc>
          <w:tcPr>
            <w:tcW w:w="1701" w:type="dxa"/>
            <w:tcBorders>
              <w:top w:val="single" w:sz="4" w:space="0" w:color="auto"/>
            </w:tcBorders>
          </w:tcPr>
          <w:p w:rsidR="003C49D5" w:rsidRPr="003F23E2" w:rsidRDefault="003C49D5" w:rsidP="0068340D">
            <w:pPr>
              <w:overflowPunct w:val="0"/>
              <w:autoSpaceDE w:val="0"/>
              <w:autoSpaceDN w:val="0"/>
              <w:adjustRightInd w:val="0"/>
              <w:jc w:val="center"/>
              <w:textAlignment w:val="baseline"/>
              <w:rPr>
                <w:rFonts w:cs="Arial"/>
                <w:b/>
              </w:rPr>
            </w:pPr>
            <w:r w:rsidRPr="003F23E2">
              <w:rPr>
                <w:rFonts w:cs="Arial"/>
                <w:b/>
              </w:rPr>
              <w:t>Hours</w:t>
            </w:r>
          </w:p>
        </w:tc>
        <w:tc>
          <w:tcPr>
            <w:tcW w:w="1843" w:type="dxa"/>
            <w:tcBorders>
              <w:top w:val="single" w:sz="4" w:space="0" w:color="auto"/>
            </w:tcBorders>
          </w:tcPr>
          <w:p w:rsidR="003C49D5" w:rsidRPr="003F23E2" w:rsidRDefault="003C49D5" w:rsidP="0068340D">
            <w:pPr>
              <w:overflowPunct w:val="0"/>
              <w:autoSpaceDE w:val="0"/>
              <w:autoSpaceDN w:val="0"/>
              <w:adjustRightInd w:val="0"/>
              <w:jc w:val="center"/>
              <w:textAlignment w:val="baseline"/>
              <w:rPr>
                <w:rFonts w:cs="Arial"/>
                <w:b/>
              </w:rPr>
            </w:pPr>
            <w:r w:rsidRPr="003F23E2">
              <w:rPr>
                <w:rFonts w:cs="Arial"/>
                <w:b/>
              </w:rPr>
              <w:t>Percentage</w:t>
            </w:r>
          </w:p>
        </w:tc>
      </w:tr>
      <w:tr w:rsidR="003C49D5" w:rsidRPr="003F23E2" w:rsidTr="0068340D">
        <w:tc>
          <w:tcPr>
            <w:tcW w:w="3969" w:type="dxa"/>
          </w:tcPr>
          <w:p w:rsidR="003C49D5" w:rsidRPr="003F23E2" w:rsidRDefault="003C49D5" w:rsidP="0068340D">
            <w:pPr>
              <w:overflowPunct w:val="0"/>
              <w:autoSpaceDE w:val="0"/>
              <w:autoSpaceDN w:val="0"/>
              <w:adjustRightInd w:val="0"/>
              <w:jc w:val="both"/>
              <w:textAlignment w:val="baseline"/>
              <w:rPr>
                <w:rFonts w:cs="Arial"/>
              </w:rPr>
            </w:pPr>
            <w:r w:rsidRPr="003F23E2">
              <w:rPr>
                <w:rFonts w:cs="Arial"/>
              </w:rPr>
              <w:t>Scheduled learning</w:t>
            </w:r>
          </w:p>
        </w:tc>
        <w:tc>
          <w:tcPr>
            <w:tcW w:w="1701" w:type="dxa"/>
          </w:tcPr>
          <w:p w:rsidR="003C49D5" w:rsidRPr="003F23E2" w:rsidRDefault="003C49D5" w:rsidP="0068340D">
            <w:pPr>
              <w:overflowPunct w:val="0"/>
              <w:autoSpaceDE w:val="0"/>
              <w:autoSpaceDN w:val="0"/>
              <w:adjustRightInd w:val="0"/>
              <w:jc w:val="center"/>
              <w:textAlignment w:val="baseline"/>
              <w:rPr>
                <w:rFonts w:cs="Arial"/>
              </w:rPr>
            </w:pPr>
            <w:r w:rsidRPr="003F23E2">
              <w:rPr>
                <w:rFonts w:cs="Arial"/>
              </w:rPr>
              <w:t>30</w:t>
            </w:r>
          </w:p>
        </w:tc>
        <w:tc>
          <w:tcPr>
            <w:tcW w:w="1843" w:type="dxa"/>
          </w:tcPr>
          <w:p w:rsidR="003C49D5" w:rsidRPr="003F23E2" w:rsidRDefault="003C49D5" w:rsidP="0068340D">
            <w:pPr>
              <w:overflowPunct w:val="0"/>
              <w:autoSpaceDE w:val="0"/>
              <w:autoSpaceDN w:val="0"/>
              <w:adjustRightInd w:val="0"/>
              <w:jc w:val="center"/>
              <w:textAlignment w:val="baseline"/>
              <w:rPr>
                <w:rFonts w:cs="Arial"/>
              </w:rPr>
            </w:pPr>
            <w:r w:rsidRPr="003F23E2">
              <w:rPr>
                <w:rFonts w:cs="Arial"/>
              </w:rPr>
              <w:t>30</w:t>
            </w:r>
          </w:p>
        </w:tc>
      </w:tr>
      <w:tr w:rsidR="003C49D5" w:rsidRPr="003F23E2" w:rsidTr="0068340D">
        <w:tc>
          <w:tcPr>
            <w:tcW w:w="3969" w:type="dxa"/>
          </w:tcPr>
          <w:p w:rsidR="003C49D5" w:rsidRPr="003F23E2" w:rsidRDefault="003C49D5" w:rsidP="0068340D">
            <w:pPr>
              <w:overflowPunct w:val="0"/>
              <w:autoSpaceDE w:val="0"/>
              <w:autoSpaceDN w:val="0"/>
              <w:adjustRightInd w:val="0"/>
              <w:jc w:val="both"/>
              <w:textAlignment w:val="baseline"/>
              <w:rPr>
                <w:rFonts w:cs="Arial"/>
              </w:rPr>
            </w:pPr>
            <w:r w:rsidRPr="003F23E2">
              <w:rPr>
                <w:rFonts w:cs="Arial"/>
              </w:rPr>
              <w:t>Independent learning</w:t>
            </w:r>
          </w:p>
        </w:tc>
        <w:tc>
          <w:tcPr>
            <w:tcW w:w="1701" w:type="dxa"/>
          </w:tcPr>
          <w:p w:rsidR="003C49D5" w:rsidRPr="003F23E2" w:rsidRDefault="003C49D5" w:rsidP="0068340D">
            <w:pPr>
              <w:overflowPunct w:val="0"/>
              <w:autoSpaceDE w:val="0"/>
              <w:autoSpaceDN w:val="0"/>
              <w:adjustRightInd w:val="0"/>
              <w:jc w:val="center"/>
              <w:textAlignment w:val="baseline"/>
              <w:rPr>
                <w:rFonts w:cs="Arial"/>
              </w:rPr>
            </w:pPr>
            <w:r w:rsidRPr="003F23E2">
              <w:rPr>
                <w:rFonts w:cs="Arial"/>
              </w:rPr>
              <w:t>70</w:t>
            </w:r>
          </w:p>
        </w:tc>
        <w:tc>
          <w:tcPr>
            <w:tcW w:w="1843" w:type="dxa"/>
          </w:tcPr>
          <w:p w:rsidR="003C49D5" w:rsidRPr="003F23E2" w:rsidRDefault="003C49D5" w:rsidP="0068340D">
            <w:pPr>
              <w:overflowPunct w:val="0"/>
              <w:autoSpaceDE w:val="0"/>
              <w:autoSpaceDN w:val="0"/>
              <w:adjustRightInd w:val="0"/>
              <w:jc w:val="center"/>
              <w:textAlignment w:val="baseline"/>
              <w:rPr>
                <w:rFonts w:cs="Arial"/>
              </w:rPr>
            </w:pPr>
            <w:r w:rsidRPr="003F23E2">
              <w:rPr>
                <w:rFonts w:cs="Arial"/>
              </w:rPr>
              <w:t>70</w:t>
            </w:r>
          </w:p>
        </w:tc>
      </w:tr>
      <w:tr w:rsidR="003C49D5" w:rsidRPr="003F23E2" w:rsidTr="0068340D">
        <w:tc>
          <w:tcPr>
            <w:tcW w:w="3969" w:type="dxa"/>
          </w:tcPr>
          <w:p w:rsidR="003C49D5" w:rsidRPr="003F23E2" w:rsidRDefault="003C49D5" w:rsidP="0068340D">
            <w:pPr>
              <w:overflowPunct w:val="0"/>
              <w:autoSpaceDE w:val="0"/>
              <w:autoSpaceDN w:val="0"/>
              <w:adjustRightInd w:val="0"/>
              <w:jc w:val="both"/>
              <w:textAlignment w:val="baseline"/>
              <w:rPr>
                <w:rFonts w:cs="Arial"/>
              </w:rPr>
            </w:pPr>
            <w:r w:rsidRPr="003F23E2">
              <w:rPr>
                <w:rFonts w:cs="Arial"/>
              </w:rPr>
              <w:t>Placement learning</w:t>
            </w:r>
          </w:p>
        </w:tc>
        <w:tc>
          <w:tcPr>
            <w:tcW w:w="1701" w:type="dxa"/>
          </w:tcPr>
          <w:p w:rsidR="003C49D5" w:rsidRPr="003F23E2" w:rsidRDefault="003C49D5" w:rsidP="0068340D">
            <w:pPr>
              <w:overflowPunct w:val="0"/>
              <w:autoSpaceDE w:val="0"/>
              <w:autoSpaceDN w:val="0"/>
              <w:adjustRightInd w:val="0"/>
              <w:jc w:val="center"/>
              <w:textAlignment w:val="baseline"/>
              <w:rPr>
                <w:rFonts w:cs="Arial"/>
              </w:rPr>
            </w:pPr>
          </w:p>
        </w:tc>
        <w:tc>
          <w:tcPr>
            <w:tcW w:w="1843" w:type="dxa"/>
          </w:tcPr>
          <w:p w:rsidR="003C49D5" w:rsidRPr="003F23E2" w:rsidRDefault="003C49D5" w:rsidP="0068340D">
            <w:pPr>
              <w:overflowPunct w:val="0"/>
              <w:autoSpaceDE w:val="0"/>
              <w:autoSpaceDN w:val="0"/>
              <w:adjustRightInd w:val="0"/>
              <w:jc w:val="center"/>
              <w:textAlignment w:val="baseline"/>
              <w:rPr>
                <w:rFonts w:cs="Arial"/>
              </w:rPr>
            </w:pPr>
          </w:p>
        </w:tc>
      </w:tr>
      <w:tr w:rsidR="003C49D5" w:rsidRPr="003F23E2" w:rsidTr="0068340D">
        <w:tc>
          <w:tcPr>
            <w:tcW w:w="3969" w:type="dxa"/>
          </w:tcPr>
          <w:p w:rsidR="003C49D5" w:rsidRPr="003F23E2" w:rsidRDefault="003C49D5" w:rsidP="0068340D">
            <w:pPr>
              <w:overflowPunct w:val="0"/>
              <w:autoSpaceDE w:val="0"/>
              <w:autoSpaceDN w:val="0"/>
              <w:adjustRightInd w:val="0"/>
              <w:jc w:val="both"/>
              <w:textAlignment w:val="baseline"/>
              <w:rPr>
                <w:rFonts w:cs="Arial"/>
              </w:rPr>
            </w:pPr>
            <w:r w:rsidRPr="003F23E2">
              <w:rPr>
                <w:rFonts w:cs="Arial"/>
                <w:b/>
              </w:rPr>
              <w:t>TOTAL</w:t>
            </w:r>
          </w:p>
        </w:tc>
        <w:tc>
          <w:tcPr>
            <w:tcW w:w="1701" w:type="dxa"/>
          </w:tcPr>
          <w:p w:rsidR="003C49D5" w:rsidRPr="003F23E2" w:rsidRDefault="003C49D5" w:rsidP="0068340D">
            <w:pPr>
              <w:overflowPunct w:val="0"/>
              <w:autoSpaceDE w:val="0"/>
              <w:autoSpaceDN w:val="0"/>
              <w:adjustRightInd w:val="0"/>
              <w:jc w:val="center"/>
              <w:textAlignment w:val="baseline"/>
              <w:rPr>
                <w:rFonts w:cs="Arial"/>
                <w:b/>
              </w:rPr>
            </w:pPr>
            <w:r w:rsidRPr="003F23E2">
              <w:rPr>
                <w:rFonts w:cs="Arial"/>
                <w:b/>
              </w:rPr>
              <w:t>100</w:t>
            </w:r>
          </w:p>
        </w:tc>
        <w:tc>
          <w:tcPr>
            <w:tcW w:w="1843" w:type="dxa"/>
          </w:tcPr>
          <w:p w:rsidR="003C49D5" w:rsidRPr="003F23E2" w:rsidRDefault="003C49D5" w:rsidP="0068340D">
            <w:pPr>
              <w:overflowPunct w:val="0"/>
              <w:autoSpaceDE w:val="0"/>
              <w:autoSpaceDN w:val="0"/>
              <w:adjustRightInd w:val="0"/>
              <w:jc w:val="center"/>
              <w:textAlignment w:val="baseline"/>
              <w:rPr>
                <w:rFonts w:cs="Arial"/>
                <w:b/>
              </w:rPr>
            </w:pPr>
            <w:r w:rsidRPr="003F23E2">
              <w:rPr>
                <w:rFonts w:cs="Arial"/>
                <w:b/>
              </w:rPr>
              <w:t>100%</w:t>
            </w:r>
          </w:p>
        </w:tc>
      </w:tr>
    </w:tbl>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F23E2">
        <w:rPr>
          <w:rFonts w:cs="Arial"/>
          <w:b/>
        </w:rPr>
        <w:t>ASSESSMENT</w:t>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3F23E2" w:rsidRDefault="003C49D5" w:rsidP="003C49D5">
      <w:pPr>
        <w:overflowPunct w:val="0"/>
        <w:autoSpaceDE w:val="0"/>
        <w:autoSpaceDN w:val="0"/>
        <w:adjustRightInd w:val="0"/>
        <w:jc w:val="both"/>
        <w:textAlignment w:val="baseline"/>
        <w:rPr>
          <w:rFonts w:cs="Arial"/>
          <w:b/>
        </w:rPr>
      </w:pPr>
      <w:r w:rsidRPr="003F23E2">
        <w:rPr>
          <w:rFonts w:cs="Arial"/>
          <w:b/>
        </w:rPr>
        <w:t>Assessment Component 1 – 100%</w:t>
      </w:r>
    </w:p>
    <w:p w:rsidR="003C49D5" w:rsidRPr="003F23E2" w:rsidRDefault="003C49D5" w:rsidP="003C49D5">
      <w:pPr>
        <w:jc w:val="both"/>
        <w:rPr>
          <w:rFonts w:eastAsiaTheme="minorHAnsi" w:cs="Arial"/>
        </w:rPr>
      </w:pPr>
    </w:p>
    <w:p w:rsidR="003C49D5" w:rsidRPr="003F23E2" w:rsidRDefault="003C49D5" w:rsidP="003C49D5">
      <w:pPr>
        <w:jc w:val="both"/>
        <w:rPr>
          <w:rFonts w:eastAsiaTheme="minorHAnsi" w:cs="Arial"/>
        </w:rPr>
      </w:pPr>
      <w:r w:rsidRPr="003F23E2">
        <w:rPr>
          <w:rFonts w:eastAsiaTheme="minorHAnsi" w:cs="Arial"/>
        </w:rPr>
        <w:t>Coursework (Nominal 3000 words)</w:t>
      </w:r>
    </w:p>
    <w:p w:rsidR="003C49D5" w:rsidRPr="003F23E2" w:rsidRDefault="003C49D5" w:rsidP="003C49D5">
      <w:pPr>
        <w:jc w:val="both"/>
        <w:rPr>
          <w:rFonts w:eastAsiaTheme="minorHAnsi" w:cs="Arial"/>
        </w:rPr>
      </w:pP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F23E2">
        <w:rPr>
          <w:rFonts w:cs="Arial"/>
          <w:b/>
        </w:rPr>
        <w:t>EDUCATION FOR SUSTAINABLE DEVELOPMENT (ESD)</w:t>
      </w:r>
    </w:p>
    <w:p w:rsidR="003C49D5" w:rsidRPr="003F23E2" w:rsidRDefault="003C49D5" w:rsidP="003C49D5">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25"/>
        <w:tblW w:w="0" w:type="auto"/>
        <w:tblLook w:val="04A0" w:firstRow="1" w:lastRow="0" w:firstColumn="1" w:lastColumn="0" w:noHBand="0" w:noVBand="1"/>
      </w:tblPr>
      <w:tblGrid>
        <w:gridCol w:w="8523"/>
      </w:tblGrid>
      <w:tr w:rsidR="003C49D5" w:rsidRPr="003F23E2" w:rsidTr="004355FA">
        <w:tc>
          <w:tcPr>
            <w:tcW w:w="8523" w:type="dxa"/>
          </w:tcPr>
          <w:p w:rsidR="003C49D5" w:rsidRPr="003F23E2" w:rsidRDefault="003C49D5" w:rsidP="0068340D">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rPr>
            </w:pPr>
            <w:r w:rsidRPr="003F23E2">
              <w:rPr>
                <w:rFonts w:cs="Arial"/>
              </w:rPr>
              <w:t xml:space="preserve">The module develops: </w:t>
            </w:r>
          </w:p>
          <w:p w:rsidR="003C49D5" w:rsidRPr="003F23E2" w:rsidRDefault="003C49D5" w:rsidP="003C49D5">
            <w:pPr>
              <w:numPr>
                <w:ilvl w:val="0"/>
                <w:numId w:val="8"/>
              </w:numPr>
              <w:tabs>
                <w:tab w:val="left" w:pos="720"/>
                <w:tab w:val="left" w:pos="1440"/>
                <w:tab w:val="left" w:pos="2160"/>
                <w:tab w:val="left" w:pos="2880"/>
              </w:tabs>
              <w:overflowPunct w:val="0"/>
              <w:autoSpaceDE w:val="0"/>
              <w:autoSpaceDN w:val="0"/>
              <w:adjustRightInd w:val="0"/>
              <w:spacing w:before="240"/>
              <w:jc w:val="both"/>
              <w:textAlignment w:val="baseline"/>
              <w:rPr>
                <w:rFonts w:cs="Arial"/>
              </w:rPr>
            </w:pPr>
            <w:r w:rsidRPr="003F23E2">
              <w:rPr>
                <w:rFonts w:cs="Arial"/>
              </w:rPr>
              <w:t>Students who are capable of envisioning alternative futures; most specifically with regard to classroom practice and how this relates to educational settings.</w:t>
            </w:r>
          </w:p>
          <w:p w:rsidR="003C49D5" w:rsidRPr="003F23E2" w:rsidRDefault="003C49D5" w:rsidP="003C49D5">
            <w:pPr>
              <w:numPr>
                <w:ilvl w:val="0"/>
                <w:numId w:val="8"/>
              </w:numPr>
              <w:tabs>
                <w:tab w:val="left" w:pos="720"/>
                <w:tab w:val="left" w:pos="1276"/>
                <w:tab w:val="left" w:pos="1440"/>
                <w:tab w:val="left" w:pos="2880"/>
              </w:tabs>
              <w:overflowPunct w:val="0"/>
              <w:autoSpaceDE w:val="0"/>
              <w:autoSpaceDN w:val="0"/>
              <w:adjustRightInd w:val="0"/>
              <w:spacing w:before="240"/>
              <w:jc w:val="both"/>
              <w:textAlignment w:val="baseline"/>
              <w:rPr>
                <w:rFonts w:cs="Arial"/>
              </w:rPr>
            </w:pPr>
            <w:r w:rsidRPr="003F23E2">
              <w:rPr>
                <w:rFonts w:cs="Arial"/>
              </w:rPr>
              <w:t>Participatory engagement with classroom based research and the impact of evidence based practice on their own development is in line with the recommendations for the successful future of education (Donaldson 2015, Furlong 2015)</w:t>
            </w:r>
          </w:p>
          <w:p w:rsidR="003C49D5" w:rsidRPr="003F23E2" w:rsidRDefault="003C49D5" w:rsidP="003C49D5">
            <w:pPr>
              <w:numPr>
                <w:ilvl w:val="0"/>
                <w:numId w:val="8"/>
              </w:numPr>
              <w:tabs>
                <w:tab w:val="left" w:pos="1276"/>
                <w:tab w:val="left" w:pos="1440"/>
                <w:tab w:val="left" w:pos="2160"/>
                <w:tab w:val="left" w:pos="2880"/>
              </w:tabs>
              <w:overflowPunct w:val="0"/>
              <w:autoSpaceDE w:val="0"/>
              <w:autoSpaceDN w:val="0"/>
              <w:adjustRightInd w:val="0"/>
              <w:spacing w:before="240"/>
              <w:jc w:val="both"/>
              <w:textAlignment w:val="baseline"/>
              <w:rPr>
                <w:rFonts w:cs="Arial"/>
              </w:rPr>
            </w:pPr>
            <w:r w:rsidRPr="003F23E2">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3C49D5" w:rsidRPr="003F23E2" w:rsidRDefault="003C49D5" w:rsidP="0068340D">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3F23E2" w:rsidRDefault="003C49D5" w:rsidP="0068340D">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3F23E2" w:rsidRDefault="003C49D5" w:rsidP="0068340D">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rsidR="003C49D5" w:rsidRPr="003F23E2" w:rsidRDefault="003C49D5" w:rsidP="003C49D5">
      <w:pPr>
        <w:tabs>
          <w:tab w:val="left" w:pos="720"/>
          <w:tab w:val="left" w:pos="1440"/>
          <w:tab w:val="left" w:pos="2160"/>
          <w:tab w:val="left" w:pos="2880"/>
        </w:tabs>
        <w:overflowPunct w:val="0"/>
        <w:autoSpaceDE w:val="0"/>
        <w:autoSpaceDN w:val="0"/>
        <w:adjustRightInd w:val="0"/>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textAlignment w:val="baseline"/>
        <w:rPr>
          <w:rFonts w:cs="Arial"/>
          <w:b/>
        </w:rPr>
      </w:pPr>
    </w:p>
    <w:p w:rsidR="003C49D5" w:rsidRPr="003F23E2" w:rsidRDefault="004355FA" w:rsidP="003C49D5">
      <w:pPr>
        <w:tabs>
          <w:tab w:val="left" w:pos="720"/>
          <w:tab w:val="left" w:pos="1440"/>
          <w:tab w:val="left" w:pos="2160"/>
          <w:tab w:val="left" w:pos="2880"/>
        </w:tabs>
        <w:overflowPunct w:val="0"/>
        <w:autoSpaceDE w:val="0"/>
        <w:autoSpaceDN w:val="0"/>
        <w:adjustRightInd w:val="0"/>
        <w:textAlignment w:val="baseline"/>
        <w:rPr>
          <w:rFonts w:cs="Arial"/>
          <w:b/>
        </w:rPr>
      </w:pPr>
      <w:r>
        <w:rPr>
          <w:rFonts w:cs="Arial"/>
          <w:b/>
        </w:rPr>
        <w:lastRenderedPageBreak/>
        <w:t>READING LIST</w:t>
      </w:r>
    </w:p>
    <w:p w:rsidR="003C49D5" w:rsidRPr="003F23E2" w:rsidRDefault="003C49D5" w:rsidP="003C49D5">
      <w:pPr>
        <w:tabs>
          <w:tab w:val="left" w:pos="720"/>
          <w:tab w:val="left" w:pos="1440"/>
          <w:tab w:val="left" w:pos="2160"/>
          <w:tab w:val="left" w:pos="2880"/>
        </w:tabs>
        <w:overflowPunct w:val="0"/>
        <w:autoSpaceDE w:val="0"/>
        <w:autoSpaceDN w:val="0"/>
        <w:adjustRightInd w:val="0"/>
        <w:textAlignment w:val="baseline"/>
        <w:rPr>
          <w:rFonts w:cs="Arial"/>
          <w:b/>
        </w:rPr>
      </w:pPr>
    </w:p>
    <w:p w:rsidR="003C49D5" w:rsidRPr="003F23E2"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3F23E2">
        <w:rPr>
          <w:rFonts w:cs="Arial"/>
          <w:b/>
        </w:rPr>
        <w:t>Essential</w:t>
      </w:r>
    </w:p>
    <w:p w:rsidR="003C49D5" w:rsidRPr="003F23E2" w:rsidRDefault="003C49D5" w:rsidP="003C49D5">
      <w:pPr>
        <w:overflowPunct w:val="0"/>
        <w:autoSpaceDE w:val="0"/>
        <w:autoSpaceDN w:val="0"/>
        <w:adjustRightInd w:val="0"/>
        <w:jc w:val="both"/>
        <w:textAlignment w:val="baseline"/>
        <w:rPr>
          <w:rFonts w:cs="Arial"/>
        </w:rPr>
      </w:pPr>
    </w:p>
    <w:p w:rsidR="003C49D5" w:rsidRPr="003F23E2" w:rsidRDefault="003C49D5" w:rsidP="003C49D5">
      <w:pPr>
        <w:jc w:val="both"/>
        <w:rPr>
          <w:rFonts w:eastAsiaTheme="minorHAnsi" w:cs="Arial"/>
        </w:rPr>
      </w:pPr>
      <w:r w:rsidRPr="003F23E2">
        <w:rPr>
          <w:rFonts w:eastAsiaTheme="minorHAnsi" w:cs="Arial"/>
        </w:rPr>
        <w:t>Baker, C and Prys Jones S (1998) Encyclopaedia of Bilingualism and Bilingual Education</w:t>
      </w:r>
    </w:p>
    <w:p w:rsidR="003C49D5" w:rsidRPr="003F23E2" w:rsidRDefault="003C49D5" w:rsidP="003C49D5">
      <w:pPr>
        <w:jc w:val="both"/>
        <w:rPr>
          <w:rFonts w:eastAsiaTheme="minorHAnsi" w:cs="Arial"/>
        </w:rPr>
      </w:pPr>
      <w:r w:rsidRPr="003F23E2">
        <w:rPr>
          <w:rFonts w:eastAsiaTheme="minorHAnsi" w:cs="Arial"/>
        </w:rPr>
        <w:t>Baker, C (Ed) and Hornberger, N (Ed) (2001) Foundations of Bilingual Education and Bilingualism, 3</w:t>
      </w:r>
      <w:r w:rsidRPr="003F23E2">
        <w:rPr>
          <w:rFonts w:eastAsiaTheme="minorHAnsi" w:cs="Arial"/>
          <w:vertAlign w:val="superscript"/>
        </w:rPr>
        <w:t>rd</w:t>
      </w:r>
      <w:r w:rsidRPr="003F23E2">
        <w:rPr>
          <w:rFonts w:eastAsiaTheme="minorHAnsi" w:cs="Arial"/>
        </w:rPr>
        <w:t xml:space="preserve"> edition, Clevedon: Multilingual Matters Ltd</w:t>
      </w:r>
    </w:p>
    <w:p w:rsidR="003C49D5" w:rsidRPr="003F23E2" w:rsidRDefault="003C49D5" w:rsidP="003C49D5">
      <w:pPr>
        <w:tabs>
          <w:tab w:val="left" w:pos="-1276"/>
          <w:tab w:val="left" w:pos="-426"/>
          <w:tab w:val="left" w:pos="284"/>
          <w:tab w:val="left" w:pos="720"/>
          <w:tab w:val="left" w:pos="1440"/>
          <w:tab w:val="left" w:pos="2160"/>
          <w:tab w:val="left" w:pos="2880"/>
        </w:tabs>
        <w:overflowPunct w:val="0"/>
        <w:autoSpaceDE w:val="0"/>
        <w:autoSpaceDN w:val="0"/>
        <w:adjustRightInd w:val="0"/>
        <w:jc w:val="both"/>
        <w:textAlignment w:val="baseline"/>
        <w:rPr>
          <w:rFonts w:cs="Arial"/>
          <w:bCs/>
        </w:rPr>
      </w:pPr>
      <w:r w:rsidRPr="003F23E2">
        <w:rPr>
          <w:rFonts w:cs="Arial"/>
          <w:bCs/>
        </w:rPr>
        <w:t xml:space="preserve">Baker, C.  </w:t>
      </w:r>
      <w:r w:rsidRPr="003F23E2">
        <w:rPr>
          <w:rFonts w:cs="Arial"/>
          <w:bCs/>
          <w:i/>
          <w:iCs/>
        </w:rPr>
        <w:t xml:space="preserve">Bilingual Education in Wales. </w:t>
      </w:r>
      <w:r w:rsidRPr="003F23E2">
        <w:rPr>
          <w:rFonts w:cs="Arial"/>
          <w:bCs/>
        </w:rPr>
        <w:t xml:space="preserve">In O. Garcia &amp; C. Baker </w:t>
      </w:r>
      <w:r w:rsidRPr="003F23E2">
        <w:rPr>
          <w:rFonts w:cs="Arial"/>
          <w:bCs/>
          <w:i/>
          <w:iCs/>
        </w:rPr>
        <w:t xml:space="preserve">Policy and Practice in Bilingual Education: Extending the Foundations. </w:t>
      </w:r>
      <w:r w:rsidRPr="003F23E2">
        <w:rPr>
          <w:rFonts w:cs="Arial"/>
          <w:bCs/>
        </w:rPr>
        <w:t>Clevedon: Multilingual Matters, 1995a.</w:t>
      </w:r>
    </w:p>
    <w:p w:rsidR="003C49D5" w:rsidRPr="003F23E2" w:rsidRDefault="003C49D5" w:rsidP="003C49D5">
      <w:pPr>
        <w:tabs>
          <w:tab w:val="left" w:pos="-1276"/>
          <w:tab w:val="left" w:pos="-426"/>
          <w:tab w:val="left" w:pos="284"/>
          <w:tab w:val="left" w:pos="720"/>
          <w:tab w:val="left" w:pos="1440"/>
          <w:tab w:val="left" w:pos="2160"/>
          <w:tab w:val="left" w:pos="2880"/>
        </w:tabs>
        <w:overflowPunct w:val="0"/>
        <w:autoSpaceDE w:val="0"/>
        <w:autoSpaceDN w:val="0"/>
        <w:adjustRightInd w:val="0"/>
        <w:jc w:val="both"/>
        <w:textAlignment w:val="baseline"/>
        <w:rPr>
          <w:rFonts w:cs="Arial"/>
          <w:bCs/>
        </w:rPr>
      </w:pPr>
    </w:p>
    <w:p w:rsidR="003C49D5" w:rsidRPr="003F23E2" w:rsidRDefault="003C49D5" w:rsidP="003C49D5">
      <w:pPr>
        <w:keepNext/>
        <w:ind w:right="-111"/>
        <w:jc w:val="both"/>
        <w:outlineLvl w:val="1"/>
        <w:rPr>
          <w:rFonts w:eastAsia="MS Mincho" w:cs="Arial"/>
          <w:bCs/>
          <w:iCs/>
        </w:rPr>
      </w:pPr>
      <w:r w:rsidRPr="003F23E2">
        <w:rPr>
          <w:rFonts w:eastAsia="MS Mincho" w:cs="Arial"/>
          <w:bCs/>
          <w:iCs/>
        </w:rPr>
        <w:t>Baker, C.</w:t>
      </w:r>
      <w:r w:rsidRPr="003F23E2">
        <w:rPr>
          <w:rFonts w:eastAsia="MS Mincho" w:cs="Arial"/>
          <w:bCs/>
          <w:i/>
          <w:iCs/>
        </w:rPr>
        <w:t xml:space="preserve">   </w:t>
      </w:r>
      <w:r w:rsidRPr="003F23E2">
        <w:rPr>
          <w:rFonts w:eastAsia="MS Mincho" w:cs="Arial"/>
          <w:bCs/>
          <w:i/>
        </w:rPr>
        <w:t>A</w:t>
      </w:r>
      <w:r w:rsidRPr="003F23E2">
        <w:rPr>
          <w:rFonts w:eastAsia="MS Mincho" w:cs="Arial"/>
          <w:bCs/>
          <w:i/>
          <w:iCs/>
        </w:rPr>
        <w:t xml:space="preserve"> </w:t>
      </w:r>
      <w:r w:rsidRPr="003F23E2">
        <w:rPr>
          <w:rFonts w:eastAsia="MS Mincho" w:cs="Arial"/>
          <w:bCs/>
          <w:i/>
        </w:rPr>
        <w:t>Parents’ and Teachers’ Guide to Bilingualism</w:t>
      </w:r>
      <w:r w:rsidRPr="003F23E2">
        <w:rPr>
          <w:rFonts w:eastAsia="MS Mincho" w:cs="Arial"/>
          <w:bCs/>
          <w:i/>
          <w:iCs/>
        </w:rPr>
        <w:t xml:space="preserve">. </w:t>
      </w:r>
      <w:r w:rsidRPr="003F23E2">
        <w:rPr>
          <w:rFonts w:eastAsia="MS Mincho" w:cs="Arial"/>
          <w:bCs/>
          <w:iCs/>
        </w:rPr>
        <w:t>Clevedon: Multilingual Matters, 1995b.</w:t>
      </w:r>
    </w:p>
    <w:p w:rsidR="003C49D5" w:rsidRPr="003F23E2" w:rsidRDefault="003C49D5" w:rsidP="003C49D5">
      <w:pPr>
        <w:overflowPunct w:val="0"/>
        <w:autoSpaceDE w:val="0"/>
        <w:autoSpaceDN w:val="0"/>
        <w:adjustRightInd w:val="0"/>
        <w:jc w:val="both"/>
        <w:textAlignment w:val="baseline"/>
        <w:rPr>
          <w:rFonts w:cs="Arial"/>
        </w:rPr>
      </w:pPr>
    </w:p>
    <w:p w:rsidR="003C49D5" w:rsidRPr="003F23E2" w:rsidRDefault="003C49D5" w:rsidP="003C49D5">
      <w:pPr>
        <w:tabs>
          <w:tab w:val="left" w:pos="-1276"/>
          <w:tab w:val="left" w:pos="-426"/>
          <w:tab w:val="left" w:pos="284"/>
          <w:tab w:val="left" w:pos="5245"/>
        </w:tabs>
        <w:overflowPunct w:val="0"/>
        <w:autoSpaceDE w:val="0"/>
        <w:autoSpaceDN w:val="0"/>
        <w:adjustRightInd w:val="0"/>
        <w:jc w:val="both"/>
        <w:textAlignment w:val="baseline"/>
        <w:rPr>
          <w:rFonts w:cs="Arial"/>
          <w:bCs/>
        </w:rPr>
      </w:pPr>
      <w:r w:rsidRPr="003F23E2">
        <w:rPr>
          <w:rFonts w:cs="Arial"/>
          <w:bCs/>
        </w:rPr>
        <w:t>Beardsmore, H. B. (Ed.) European</w:t>
      </w:r>
      <w:r w:rsidRPr="003F23E2">
        <w:rPr>
          <w:rFonts w:cs="Arial"/>
          <w:bCs/>
          <w:i/>
          <w:iCs/>
        </w:rPr>
        <w:t xml:space="preserve"> Models of Bilingual Education.</w:t>
      </w:r>
      <w:r w:rsidRPr="003F23E2">
        <w:rPr>
          <w:rFonts w:cs="Arial"/>
          <w:bCs/>
        </w:rPr>
        <w:t xml:space="preserve">  Clevedon:  Multilingual  Matters, 1993.</w:t>
      </w:r>
    </w:p>
    <w:p w:rsidR="003C49D5" w:rsidRPr="003F23E2" w:rsidRDefault="003C49D5" w:rsidP="003C49D5">
      <w:pPr>
        <w:tabs>
          <w:tab w:val="left" w:pos="-1276"/>
          <w:tab w:val="left" w:pos="-426"/>
          <w:tab w:val="left" w:pos="284"/>
          <w:tab w:val="left" w:pos="5245"/>
        </w:tabs>
        <w:overflowPunct w:val="0"/>
        <w:autoSpaceDE w:val="0"/>
        <w:autoSpaceDN w:val="0"/>
        <w:adjustRightInd w:val="0"/>
        <w:jc w:val="both"/>
        <w:textAlignment w:val="baseline"/>
        <w:rPr>
          <w:rFonts w:cs="Arial"/>
          <w:bCs/>
        </w:rPr>
      </w:pPr>
    </w:p>
    <w:p w:rsidR="003C49D5" w:rsidRPr="003F23E2" w:rsidRDefault="003C49D5" w:rsidP="003C49D5">
      <w:pPr>
        <w:jc w:val="both"/>
        <w:rPr>
          <w:rFonts w:eastAsiaTheme="minorHAnsi" w:cs="Arial"/>
        </w:rPr>
      </w:pPr>
      <w:r w:rsidRPr="003F23E2">
        <w:rPr>
          <w:rFonts w:eastAsiaTheme="minorHAnsi" w:cs="Arial"/>
        </w:rPr>
        <w:t>Canolfan Bedwyr (1998) Pecyn datblygu staff colegau addysg bellach: dysgu mewn sefyllfa ddwyieithog Bangor Coleg Prifysgol Cymru</w:t>
      </w:r>
    </w:p>
    <w:p w:rsidR="003C49D5"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3F23E2"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3F23E2">
        <w:rPr>
          <w:rFonts w:cs="Arial"/>
          <w:b/>
        </w:rPr>
        <w:t>Recommended</w:t>
      </w:r>
    </w:p>
    <w:p w:rsidR="003C49D5" w:rsidRPr="003F23E2"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3F23E2" w:rsidRDefault="003C49D5" w:rsidP="003C49D5">
      <w:pPr>
        <w:tabs>
          <w:tab w:val="left" w:pos="-1276"/>
          <w:tab w:val="left" w:pos="-426"/>
          <w:tab w:val="left" w:pos="284"/>
          <w:tab w:val="left" w:pos="5245"/>
        </w:tabs>
        <w:overflowPunct w:val="0"/>
        <w:autoSpaceDE w:val="0"/>
        <w:autoSpaceDN w:val="0"/>
        <w:adjustRightInd w:val="0"/>
        <w:jc w:val="both"/>
        <w:textAlignment w:val="baseline"/>
        <w:rPr>
          <w:rFonts w:cs="Arial"/>
          <w:bCs/>
          <w:iCs/>
        </w:rPr>
      </w:pPr>
      <w:r w:rsidRPr="003F23E2">
        <w:rPr>
          <w:rFonts w:cs="Arial"/>
          <w:bCs/>
        </w:rPr>
        <w:t xml:space="preserve">Cazden, C. B. &amp; Snow, C.E. </w:t>
      </w:r>
      <w:r w:rsidRPr="003F23E2">
        <w:rPr>
          <w:rFonts w:cs="Arial"/>
          <w:bCs/>
          <w:i/>
          <w:iCs/>
        </w:rPr>
        <w:t xml:space="preserve">English Plus: Issues in Bilingual Education (The Annals of the American  Academy of Political and Social Science), Vol. 508. </w:t>
      </w:r>
      <w:r w:rsidRPr="003F23E2">
        <w:rPr>
          <w:rFonts w:cs="Arial"/>
          <w:bCs/>
          <w:iCs/>
        </w:rPr>
        <w:t>London: Sage, 1990.</w:t>
      </w:r>
    </w:p>
    <w:p w:rsidR="003C49D5" w:rsidRPr="003F23E2" w:rsidRDefault="003C49D5" w:rsidP="003C49D5">
      <w:pPr>
        <w:tabs>
          <w:tab w:val="left" w:pos="-1276"/>
          <w:tab w:val="left" w:pos="-426"/>
          <w:tab w:val="left" w:pos="284"/>
          <w:tab w:val="left" w:pos="5245"/>
        </w:tabs>
        <w:overflowPunct w:val="0"/>
        <w:autoSpaceDE w:val="0"/>
        <w:autoSpaceDN w:val="0"/>
        <w:adjustRightInd w:val="0"/>
        <w:jc w:val="both"/>
        <w:textAlignment w:val="baseline"/>
        <w:rPr>
          <w:rFonts w:cs="Arial"/>
          <w:bCs/>
          <w:i/>
          <w:iCs/>
        </w:rPr>
      </w:pPr>
    </w:p>
    <w:p w:rsidR="003C49D5" w:rsidRPr="003F23E2" w:rsidRDefault="003C49D5" w:rsidP="003C49D5">
      <w:pPr>
        <w:tabs>
          <w:tab w:val="left" w:pos="-1276"/>
          <w:tab w:val="left" w:pos="-426"/>
          <w:tab w:val="left" w:pos="284"/>
          <w:tab w:val="left" w:pos="5245"/>
        </w:tabs>
        <w:overflowPunct w:val="0"/>
        <w:autoSpaceDE w:val="0"/>
        <w:autoSpaceDN w:val="0"/>
        <w:adjustRightInd w:val="0"/>
        <w:jc w:val="both"/>
        <w:textAlignment w:val="baseline"/>
        <w:rPr>
          <w:rFonts w:cs="Arial"/>
          <w:bCs/>
        </w:rPr>
      </w:pPr>
      <w:r w:rsidRPr="003F23E2">
        <w:rPr>
          <w:rFonts w:cs="Arial"/>
          <w:bCs/>
        </w:rPr>
        <w:t xml:space="preserve">Crawford, J. </w:t>
      </w:r>
      <w:r w:rsidRPr="003F23E2">
        <w:rPr>
          <w:rFonts w:cs="Arial"/>
          <w:bCs/>
          <w:i/>
          <w:iCs/>
        </w:rPr>
        <w:t xml:space="preserve">Bilingual Education: History, Politics, Theory and Practice. </w:t>
      </w:r>
      <w:r w:rsidRPr="003F23E2">
        <w:rPr>
          <w:rFonts w:cs="Arial"/>
          <w:bCs/>
        </w:rPr>
        <w:t xml:space="preserve">Trenton, N J: </w:t>
      </w:r>
      <w:r w:rsidRPr="003F23E2">
        <w:rPr>
          <w:rFonts w:cs="Arial"/>
          <w:bCs/>
          <w:i/>
          <w:iCs/>
        </w:rPr>
        <w:t xml:space="preserve"> </w:t>
      </w:r>
      <w:r w:rsidRPr="003F23E2">
        <w:rPr>
          <w:rFonts w:cs="Arial"/>
          <w:bCs/>
        </w:rPr>
        <w:t>Crane Publishing, 1989.</w:t>
      </w:r>
    </w:p>
    <w:p w:rsidR="003C49D5" w:rsidRPr="003F23E2" w:rsidRDefault="003C49D5" w:rsidP="003C49D5">
      <w:pPr>
        <w:tabs>
          <w:tab w:val="left" w:pos="-1276"/>
          <w:tab w:val="left" w:pos="-426"/>
          <w:tab w:val="left" w:pos="284"/>
          <w:tab w:val="left" w:pos="5245"/>
        </w:tabs>
        <w:overflowPunct w:val="0"/>
        <w:autoSpaceDE w:val="0"/>
        <w:autoSpaceDN w:val="0"/>
        <w:adjustRightInd w:val="0"/>
        <w:jc w:val="both"/>
        <w:textAlignment w:val="baseline"/>
        <w:rPr>
          <w:rFonts w:cs="Arial"/>
          <w:bCs/>
        </w:rPr>
      </w:pP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rPr>
      </w:pPr>
      <w:r w:rsidRPr="003F23E2">
        <w:rPr>
          <w:rFonts w:cs="Arial"/>
          <w:bCs/>
        </w:rPr>
        <w:t xml:space="preserve">Cummins, J. </w:t>
      </w:r>
      <w:r w:rsidRPr="003F23E2">
        <w:rPr>
          <w:rFonts w:cs="Arial"/>
          <w:bCs/>
          <w:i/>
          <w:iCs/>
        </w:rPr>
        <w:t>Heritage Language Education:  A Literature Review</w:t>
      </w:r>
      <w:r w:rsidRPr="003F23E2">
        <w:rPr>
          <w:rFonts w:cs="Arial"/>
          <w:bCs/>
        </w:rPr>
        <w:t>. Ontario : Ministry of Education, 1983.</w:t>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rPr>
      </w:pP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rPr>
      </w:pPr>
      <w:r w:rsidRPr="003F23E2">
        <w:rPr>
          <w:rFonts w:cs="Arial"/>
          <w:bCs/>
        </w:rPr>
        <w:t xml:space="preserve">Ferguson, C.A., Houghton, C. &amp; Wells, M.H. </w:t>
      </w:r>
      <w:r w:rsidRPr="003F23E2">
        <w:rPr>
          <w:rFonts w:cs="Arial"/>
          <w:bCs/>
          <w:i/>
          <w:iCs/>
        </w:rPr>
        <w:t xml:space="preserve">Bilingual education: An International Perspective. </w:t>
      </w:r>
      <w:r w:rsidRPr="003F23E2">
        <w:rPr>
          <w:rFonts w:cs="Arial"/>
          <w:bCs/>
        </w:rPr>
        <w:t>In B. Spolsky &amp; R. Cooper (Eds.</w:t>
      </w:r>
      <w:r w:rsidRPr="003F23E2">
        <w:rPr>
          <w:rFonts w:cs="Arial"/>
          <w:bCs/>
          <w:i/>
          <w:iCs/>
        </w:rPr>
        <w:t>) Frontiers of Bilingual Education.</w:t>
      </w:r>
      <w:r w:rsidRPr="003F23E2">
        <w:rPr>
          <w:rFonts w:cs="Arial"/>
          <w:bCs/>
        </w:rPr>
        <w:t xml:space="preserve"> Rowley, Massachusetts :  Newbury House, 1977.</w:t>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rPr>
      </w:pPr>
    </w:p>
    <w:p w:rsidR="003C49D5" w:rsidRPr="003F23E2" w:rsidRDefault="003C49D5" w:rsidP="003C49D5">
      <w:pPr>
        <w:tabs>
          <w:tab w:val="left" w:pos="-1276"/>
          <w:tab w:val="left" w:pos="-426"/>
          <w:tab w:val="left" w:pos="284"/>
          <w:tab w:val="left" w:pos="720"/>
          <w:tab w:val="left" w:pos="1440"/>
          <w:tab w:val="left" w:pos="2160"/>
          <w:tab w:val="left" w:pos="2880"/>
        </w:tabs>
        <w:overflowPunct w:val="0"/>
        <w:autoSpaceDE w:val="0"/>
        <w:autoSpaceDN w:val="0"/>
        <w:adjustRightInd w:val="0"/>
        <w:jc w:val="both"/>
        <w:textAlignment w:val="baseline"/>
        <w:rPr>
          <w:rFonts w:cs="Arial"/>
          <w:bCs/>
        </w:rPr>
      </w:pPr>
      <w:r w:rsidRPr="003F23E2">
        <w:rPr>
          <w:rFonts w:cs="Arial"/>
          <w:bCs/>
        </w:rPr>
        <w:t xml:space="preserve">Garcia, O. &amp; Baker, C. </w:t>
      </w:r>
      <w:r w:rsidRPr="003F23E2">
        <w:rPr>
          <w:rFonts w:cs="Arial"/>
          <w:bCs/>
          <w:i/>
          <w:iCs/>
        </w:rPr>
        <w:t xml:space="preserve">Policy and Practice in Bilingual Education: Extending the Foundations. </w:t>
      </w:r>
      <w:r w:rsidRPr="003F23E2">
        <w:rPr>
          <w:rFonts w:cs="Arial"/>
          <w:bCs/>
        </w:rPr>
        <w:t>Clevedon:  Multilingual Matters, 1995.</w:t>
      </w:r>
    </w:p>
    <w:p w:rsidR="003C49D5" w:rsidRPr="003F23E2" w:rsidRDefault="003C49D5" w:rsidP="003C49D5">
      <w:pPr>
        <w:tabs>
          <w:tab w:val="left" w:pos="-1276"/>
          <w:tab w:val="left" w:pos="-426"/>
          <w:tab w:val="left" w:pos="284"/>
          <w:tab w:val="left" w:pos="720"/>
          <w:tab w:val="left" w:pos="1440"/>
          <w:tab w:val="left" w:pos="2160"/>
          <w:tab w:val="left" w:pos="2880"/>
        </w:tabs>
        <w:overflowPunct w:val="0"/>
        <w:autoSpaceDE w:val="0"/>
        <w:autoSpaceDN w:val="0"/>
        <w:adjustRightInd w:val="0"/>
        <w:jc w:val="both"/>
        <w:textAlignment w:val="baseline"/>
        <w:rPr>
          <w:rFonts w:cs="Arial"/>
          <w:bCs/>
        </w:rPr>
      </w:pP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rPr>
      </w:pPr>
      <w:r w:rsidRPr="003F23E2">
        <w:rPr>
          <w:rFonts w:cs="Arial"/>
          <w:bCs/>
        </w:rPr>
        <w:t>Jones, B.M</w:t>
      </w:r>
      <w:r w:rsidRPr="003F23E2">
        <w:rPr>
          <w:rFonts w:cs="Arial"/>
          <w:bCs/>
          <w:i/>
          <w:iCs/>
        </w:rPr>
        <w:t>. Linguistic Performance and Language Background</w:t>
      </w:r>
      <w:r w:rsidRPr="003F23E2">
        <w:rPr>
          <w:rFonts w:cs="Arial"/>
          <w:bCs/>
        </w:rPr>
        <w:t>. Aberystwyth:  Canolfan Astudiaethau Addysg, 1992.</w:t>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rPr>
      </w:pPr>
    </w:p>
    <w:p w:rsidR="003C49D5" w:rsidRPr="003F23E2" w:rsidRDefault="003C49D5" w:rsidP="003C49D5">
      <w:pPr>
        <w:tabs>
          <w:tab w:val="left" w:pos="720"/>
          <w:tab w:val="left" w:pos="1440"/>
          <w:tab w:val="left" w:pos="2160"/>
          <w:tab w:val="left" w:pos="2880"/>
        </w:tabs>
        <w:overflowPunct w:val="0"/>
        <w:autoSpaceDE w:val="0"/>
        <w:autoSpaceDN w:val="0"/>
        <w:adjustRightInd w:val="0"/>
        <w:ind w:hanging="1190"/>
        <w:jc w:val="both"/>
        <w:textAlignment w:val="baseline"/>
        <w:rPr>
          <w:rFonts w:cs="Arial"/>
          <w:bCs/>
        </w:rPr>
      </w:pPr>
      <w:r w:rsidRPr="003F23E2">
        <w:rPr>
          <w:rFonts w:cs="Arial"/>
          <w:bCs/>
        </w:rPr>
        <w:t xml:space="preserve">                  Jones, B.M</w:t>
      </w:r>
      <w:r w:rsidRPr="003F23E2">
        <w:rPr>
          <w:rFonts w:cs="Arial"/>
          <w:bCs/>
          <w:i/>
          <w:iCs/>
        </w:rPr>
        <w:t>. A Bilingual Setting.</w:t>
      </w:r>
      <w:r w:rsidRPr="003F23E2">
        <w:rPr>
          <w:rFonts w:cs="Arial"/>
          <w:bCs/>
        </w:rPr>
        <w:t xml:space="preserve"> In B.M. Jones &amp; P.A. Singh Guhman (eds.) </w:t>
      </w:r>
      <w:r w:rsidRPr="003F23E2">
        <w:rPr>
          <w:rFonts w:cs="Arial"/>
          <w:bCs/>
          <w:i/>
          <w:iCs/>
        </w:rPr>
        <w:t>Bilingualism Education and Identity</w:t>
      </w:r>
      <w:r w:rsidRPr="003F23E2">
        <w:rPr>
          <w:rFonts w:cs="Arial"/>
          <w:bCs/>
        </w:rPr>
        <w:t>. Cardiff : University of Wales Press, 1995.</w:t>
      </w:r>
    </w:p>
    <w:p w:rsidR="003C49D5" w:rsidRPr="003F23E2" w:rsidRDefault="003C49D5" w:rsidP="003C49D5">
      <w:pPr>
        <w:tabs>
          <w:tab w:val="left" w:pos="720"/>
          <w:tab w:val="left" w:pos="1440"/>
          <w:tab w:val="left" w:pos="2160"/>
          <w:tab w:val="left" w:pos="2880"/>
        </w:tabs>
        <w:overflowPunct w:val="0"/>
        <w:autoSpaceDE w:val="0"/>
        <w:autoSpaceDN w:val="0"/>
        <w:adjustRightInd w:val="0"/>
        <w:ind w:hanging="1190"/>
        <w:jc w:val="both"/>
        <w:textAlignment w:val="baseline"/>
        <w:rPr>
          <w:rFonts w:cs="Arial"/>
          <w:bCs/>
        </w:rPr>
      </w:pP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rPr>
      </w:pPr>
      <w:r w:rsidRPr="003F23E2">
        <w:rPr>
          <w:rFonts w:cs="Arial"/>
          <w:bCs/>
        </w:rPr>
        <w:t xml:space="preserve">LeBlanc, R. </w:t>
      </w:r>
      <w:r w:rsidRPr="003F23E2">
        <w:rPr>
          <w:rFonts w:cs="Arial"/>
          <w:bCs/>
          <w:i/>
          <w:iCs/>
        </w:rPr>
        <w:t>Second language retention</w:t>
      </w:r>
      <w:r w:rsidRPr="003F23E2">
        <w:rPr>
          <w:rFonts w:cs="Arial"/>
          <w:bCs/>
        </w:rPr>
        <w:t>. Language and Society 37, 35-36, 1992.</w:t>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rPr>
      </w:pPr>
      <w:r w:rsidRPr="003F23E2">
        <w:rPr>
          <w:rFonts w:cs="Arial"/>
          <w:bCs/>
        </w:rPr>
        <w:t xml:space="preserve">Mackey, W.F. </w:t>
      </w:r>
      <w:r w:rsidRPr="003F23E2">
        <w:rPr>
          <w:rFonts w:cs="Arial"/>
          <w:bCs/>
          <w:i/>
          <w:iCs/>
        </w:rPr>
        <w:t>A typology of bilingual education</w:t>
      </w:r>
      <w:r w:rsidRPr="003F23E2">
        <w:rPr>
          <w:rFonts w:cs="Arial"/>
          <w:bCs/>
        </w:rPr>
        <w:t xml:space="preserve">. Foreign Language Annals 3, 596-608, 1970. </w:t>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rPr>
      </w:pP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rPr>
      </w:pPr>
      <w:r w:rsidRPr="003F23E2">
        <w:rPr>
          <w:rFonts w:cs="Arial"/>
          <w:bCs/>
        </w:rPr>
        <w:t xml:space="preserve">Otheguy, R. &amp; Otto, R. </w:t>
      </w:r>
      <w:r w:rsidRPr="003F23E2">
        <w:rPr>
          <w:rFonts w:cs="Arial"/>
          <w:bCs/>
          <w:i/>
          <w:iCs/>
        </w:rPr>
        <w:t>The myth of static maintenance in bilingual</w:t>
      </w:r>
      <w:r w:rsidRPr="003F23E2">
        <w:rPr>
          <w:rFonts w:cs="Arial"/>
          <w:bCs/>
        </w:rPr>
        <w:t xml:space="preserve"> </w:t>
      </w:r>
      <w:r w:rsidRPr="003F23E2">
        <w:rPr>
          <w:rFonts w:cs="Arial"/>
          <w:bCs/>
          <w:i/>
          <w:iCs/>
        </w:rPr>
        <w:t>education.</w:t>
      </w:r>
      <w:r w:rsidRPr="003F23E2">
        <w:rPr>
          <w:rFonts w:cs="Arial"/>
          <w:bCs/>
        </w:rPr>
        <w:t xml:space="preserve"> Modern Language Journal 64 (3), 350-356.</w:t>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rPr>
      </w:pP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rPr>
      </w:pPr>
      <w:r w:rsidRPr="003F23E2">
        <w:rPr>
          <w:rFonts w:cs="Arial"/>
          <w:bCs/>
        </w:rPr>
        <w:t xml:space="preserve">Swain, M. &amp; Lapkin, S. </w:t>
      </w:r>
      <w:r w:rsidRPr="003F23E2">
        <w:rPr>
          <w:rFonts w:cs="Arial"/>
          <w:bCs/>
          <w:i/>
          <w:iCs/>
        </w:rPr>
        <w:t>Evaluating Bilingual Education: A Canadian Case-Study.</w:t>
      </w:r>
      <w:r w:rsidRPr="003F23E2">
        <w:rPr>
          <w:rFonts w:cs="Arial"/>
          <w:bCs/>
        </w:rPr>
        <w:t xml:space="preserve"> Clevedon : Multilingual Matters, 1982.</w:t>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rPr>
      </w:pP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rPr>
      </w:pPr>
      <w:r w:rsidRPr="003F23E2">
        <w:rPr>
          <w:rFonts w:cs="Arial"/>
          <w:bCs/>
        </w:rPr>
        <w:t xml:space="preserve">Zappart, L.T. &amp; Cruz, B.R. </w:t>
      </w:r>
      <w:r w:rsidRPr="003F23E2">
        <w:rPr>
          <w:rFonts w:cs="Arial"/>
          <w:bCs/>
          <w:i/>
          <w:iCs/>
        </w:rPr>
        <w:t>Bilingual Education: An Appraisal of Empirical Research.</w:t>
      </w:r>
      <w:r w:rsidRPr="003F23E2">
        <w:rPr>
          <w:rFonts w:cs="Arial"/>
          <w:bCs/>
        </w:rPr>
        <w:t xml:space="preserve"> Berkeley, CA:  Bay Area Bilingual Education League, 1977.</w:t>
      </w:r>
    </w:p>
    <w:p w:rsidR="003C49D5" w:rsidRPr="003F23E2" w:rsidRDefault="003C49D5" w:rsidP="003C49D5">
      <w:pPr>
        <w:overflowPunct w:val="0"/>
        <w:autoSpaceDE w:val="0"/>
        <w:autoSpaceDN w:val="0"/>
        <w:adjustRightInd w:val="0"/>
        <w:jc w:val="both"/>
        <w:textAlignment w:val="baseline"/>
        <w:rPr>
          <w:rFonts w:cs="Arial"/>
        </w:rPr>
      </w:pPr>
    </w:p>
    <w:p w:rsidR="003C49D5" w:rsidRPr="003F23E2" w:rsidRDefault="003C49D5" w:rsidP="004355FA">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F23E2">
        <w:rPr>
          <w:rFonts w:cs="Arial"/>
          <w:b/>
        </w:rPr>
        <w:t xml:space="preserve">Journals </w:t>
      </w:r>
    </w:p>
    <w:p w:rsidR="003C49D5" w:rsidRPr="003F23E2"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3F23E2" w:rsidRDefault="003C49D5" w:rsidP="003C49D5">
      <w:pPr>
        <w:tabs>
          <w:tab w:val="left" w:pos="720"/>
          <w:tab w:val="left" w:pos="1440"/>
          <w:tab w:val="left" w:pos="2880"/>
        </w:tabs>
        <w:overflowPunct w:val="0"/>
        <w:autoSpaceDE w:val="0"/>
        <w:autoSpaceDN w:val="0"/>
        <w:adjustRightInd w:val="0"/>
        <w:jc w:val="both"/>
        <w:textAlignment w:val="baseline"/>
        <w:rPr>
          <w:rFonts w:cs="Arial"/>
          <w:bCs/>
          <w:lang w:val="cy-GB"/>
        </w:rPr>
      </w:pPr>
      <w:r w:rsidRPr="003F23E2">
        <w:rPr>
          <w:rFonts w:cs="Arial"/>
          <w:bCs/>
          <w:lang w:val="cy-GB"/>
        </w:rPr>
        <w:t xml:space="preserve">Cummins, J. </w:t>
      </w:r>
      <w:r w:rsidRPr="003F23E2">
        <w:rPr>
          <w:rFonts w:cs="Arial"/>
          <w:bCs/>
          <w:i/>
          <w:iCs/>
          <w:lang w:val="cy-GB"/>
        </w:rPr>
        <w:t xml:space="preserve">The influence of bilingualism on cognitive growth: A synthesis of research findings and explanatory hypotheses. </w:t>
      </w:r>
      <w:r w:rsidRPr="003F23E2">
        <w:rPr>
          <w:rFonts w:cs="Arial"/>
          <w:bCs/>
          <w:lang w:val="cy-GB"/>
        </w:rPr>
        <w:t>Working Papers on Bilingualism 9, 1-43, 1976.</w:t>
      </w:r>
    </w:p>
    <w:p w:rsidR="003C49D5" w:rsidRPr="003F23E2" w:rsidRDefault="003C49D5" w:rsidP="003C49D5">
      <w:pPr>
        <w:tabs>
          <w:tab w:val="left" w:pos="720"/>
          <w:tab w:val="left" w:pos="1440"/>
          <w:tab w:val="left" w:pos="2880"/>
        </w:tabs>
        <w:overflowPunct w:val="0"/>
        <w:autoSpaceDE w:val="0"/>
        <w:autoSpaceDN w:val="0"/>
        <w:adjustRightInd w:val="0"/>
        <w:jc w:val="both"/>
        <w:textAlignment w:val="baseline"/>
        <w:rPr>
          <w:rFonts w:cs="Arial"/>
          <w:bCs/>
          <w:lang w:val="cy-GB"/>
        </w:rPr>
      </w:pP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lang w:val="cy-GB"/>
        </w:rPr>
      </w:pPr>
      <w:r w:rsidRPr="003F23E2">
        <w:rPr>
          <w:rFonts w:cs="Arial"/>
          <w:bCs/>
          <w:lang w:val="cy-GB"/>
        </w:rPr>
        <w:t xml:space="preserve">Cummins, J. </w:t>
      </w:r>
      <w:r w:rsidRPr="003F23E2">
        <w:rPr>
          <w:rFonts w:cs="Arial"/>
          <w:bCs/>
          <w:i/>
          <w:iCs/>
          <w:lang w:val="cy-GB"/>
        </w:rPr>
        <w:t>Bilingualism and the Development of Metalinguistic Awareness</w:t>
      </w:r>
      <w:r w:rsidRPr="003F23E2">
        <w:rPr>
          <w:rFonts w:cs="Arial"/>
          <w:bCs/>
          <w:lang w:val="cy-GB"/>
        </w:rPr>
        <w:t>.  Journal of Cross Cultural Psychology  9, 131-149, 1978.</w:t>
      </w:r>
    </w:p>
    <w:p w:rsidR="003C49D5" w:rsidRPr="003F23E2"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Cs/>
          <w:lang w:val="cy-GB"/>
        </w:rPr>
      </w:pPr>
    </w:p>
    <w:p w:rsidR="003C49D5" w:rsidRPr="003F23E2" w:rsidRDefault="003C49D5" w:rsidP="003C49D5">
      <w:pPr>
        <w:tabs>
          <w:tab w:val="left" w:pos="0"/>
          <w:tab w:val="left" w:pos="720"/>
          <w:tab w:val="left" w:pos="1440"/>
          <w:tab w:val="left" w:pos="2880"/>
        </w:tabs>
        <w:overflowPunct w:val="0"/>
        <w:autoSpaceDE w:val="0"/>
        <w:autoSpaceDN w:val="0"/>
        <w:adjustRightInd w:val="0"/>
        <w:ind w:hanging="1440"/>
        <w:jc w:val="both"/>
        <w:textAlignment w:val="baseline"/>
        <w:rPr>
          <w:rFonts w:cs="Arial"/>
          <w:bCs/>
          <w:lang w:val="cy-GB"/>
        </w:rPr>
      </w:pPr>
      <w:r w:rsidRPr="003F23E2">
        <w:rPr>
          <w:rFonts w:cs="Arial"/>
          <w:bCs/>
          <w:lang w:val="cy-GB"/>
        </w:rPr>
        <w:tab/>
        <w:t xml:space="preserve">Cummins, J. </w:t>
      </w:r>
      <w:r w:rsidRPr="003F23E2">
        <w:rPr>
          <w:rFonts w:cs="Arial"/>
          <w:bCs/>
          <w:i/>
          <w:iCs/>
          <w:lang w:val="cy-GB"/>
        </w:rPr>
        <w:t>Wanted: A theoretical framework for relating language proficiency to academic achievement among bilingual students</w:t>
      </w:r>
      <w:r w:rsidRPr="003F23E2">
        <w:rPr>
          <w:rFonts w:cs="Arial"/>
          <w:bCs/>
          <w:lang w:val="cy-GB"/>
        </w:rPr>
        <w:t xml:space="preserve">. In  C. Rivera (ed.) </w:t>
      </w:r>
      <w:r w:rsidRPr="003F23E2">
        <w:rPr>
          <w:rFonts w:cs="Arial"/>
          <w:bCs/>
          <w:i/>
          <w:iCs/>
          <w:lang w:val="cy-GB"/>
        </w:rPr>
        <w:t>Language Proficiency and Academic Achievement</w:t>
      </w:r>
      <w:r w:rsidRPr="003F23E2">
        <w:rPr>
          <w:rFonts w:cs="Arial"/>
          <w:bCs/>
          <w:lang w:val="cy-GB"/>
        </w:rPr>
        <w:t>. Clevedon: Multilingual Matters, 1984.</w:t>
      </w:r>
    </w:p>
    <w:p w:rsidR="003C49D5" w:rsidRPr="003F23E2" w:rsidRDefault="003C49D5" w:rsidP="003C49D5">
      <w:pPr>
        <w:tabs>
          <w:tab w:val="left" w:pos="0"/>
          <w:tab w:val="left" w:pos="720"/>
          <w:tab w:val="left" w:pos="1440"/>
          <w:tab w:val="left" w:pos="2880"/>
        </w:tabs>
        <w:overflowPunct w:val="0"/>
        <w:autoSpaceDE w:val="0"/>
        <w:autoSpaceDN w:val="0"/>
        <w:adjustRightInd w:val="0"/>
        <w:ind w:hanging="1440"/>
        <w:jc w:val="both"/>
        <w:textAlignment w:val="baseline"/>
        <w:rPr>
          <w:rFonts w:cs="Arial"/>
          <w:bCs/>
          <w:lang w:val="cy-GB"/>
        </w:rPr>
      </w:pPr>
      <w:r w:rsidRPr="003F23E2">
        <w:rPr>
          <w:rFonts w:cs="Arial"/>
          <w:bCs/>
          <w:lang w:val="cy-GB"/>
        </w:rPr>
        <w:tab/>
      </w:r>
    </w:p>
    <w:p w:rsidR="003C49D5" w:rsidRPr="003F23E2" w:rsidRDefault="003C49D5" w:rsidP="003C49D5">
      <w:pPr>
        <w:tabs>
          <w:tab w:val="left" w:pos="0"/>
          <w:tab w:val="left" w:pos="720"/>
          <w:tab w:val="left" w:pos="1440"/>
          <w:tab w:val="left" w:pos="2880"/>
        </w:tabs>
        <w:overflowPunct w:val="0"/>
        <w:autoSpaceDE w:val="0"/>
        <w:autoSpaceDN w:val="0"/>
        <w:adjustRightInd w:val="0"/>
        <w:jc w:val="both"/>
        <w:textAlignment w:val="baseline"/>
        <w:rPr>
          <w:rFonts w:cs="Arial"/>
          <w:bCs/>
          <w:lang w:val="cy-GB"/>
        </w:rPr>
      </w:pPr>
      <w:r w:rsidRPr="003F23E2">
        <w:rPr>
          <w:rFonts w:cs="Arial"/>
          <w:bCs/>
          <w:lang w:val="cy-GB"/>
        </w:rPr>
        <w:t xml:space="preserve">Cummins, J. </w:t>
      </w:r>
      <w:r w:rsidRPr="003F23E2">
        <w:rPr>
          <w:rFonts w:cs="Arial"/>
          <w:bCs/>
          <w:i/>
          <w:iCs/>
          <w:lang w:val="cy-GB"/>
        </w:rPr>
        <w:t>The construct of language proficiency in bilingual education</w:t>
      </w:r>
      <w:r w:rsidRPr="003F23E2">
        <w:rPr>
          <w:rFonts w:cs="Arial"/>
          <w:bCs/>
          <w:lang w:val="cy-GB"/>
        </w:rPr>
        <w:t xml:space="preserve">. In J.E. Alatis (ed.) </w:t>
      </w:r>
      <w:r w:rsidRPr="003F23E2">
        <w:rPr>
          <w:rFonts w:cs="Arial"/>
          <w:bCs/>
          <w:i/>
          <w:iCs/>
          <w:lang w:val="cy-GB"/>
        </w:rPr>
        <w:t xml:space="preserve">Georgetown University Round Table on Languages and Linguistics. </w:t>
      </w:r>
      <w:r w:rsidRPr="003F23E2">
        <w:rPr>
          <w:rFonts w:cs="Arial"/>
          <w:bCs/>
          <w:lang w:val="cy-GB"/>
        </w:rPr>
        <w:t>Washington DC: Georgetown University Press, 1980.</w:t>
      </w:r>
    </w:p>
    <w:p w:rsidR="003C49D5" w:rsidRPr="003F23E2" w:rsidRDefault="003C49D5" w:rsidP="003C49D5">
      <w:pPr>
        <w:autoSpaceDE w:val="0"/>
        <w:autoSpaceDN w:val="0"/>
        <w:adjustRightInd w:val="0"/>
        <w:jc w:val="both"/>
        <w:rPr>
          <w:rFonts w:cs="Arial"/>
        </w:rPr>
      </w:pPr>
    </w:p>
    <w:p w:rsidR="003C49D5" w:rsidRPr="003F23E2" w:rsidRDefault="003C49D5" w:rsidP="003C49D5">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F23E2">
        <w:rPr>
          <w:rFonts w:cs="Arial"/>
          <w:b/>
        </w:rPr>
        <w:t xml:space="preserve">Websites </w:t>
      </w:r>
    </w:p>
    <w:p w:rsidR="003C49D5" w:rsidRPr="003F23E2" w:rsidRDefault="003C49D5" w:rsidP="003C49D5">
      <w:pPr>
        <w:overflowPunct w:val="0"/>
        <w:autoSpaceDE w:val="0"/>
        <w:autoSpaceDN w:val="0"/>
        <w:adjustRightInd w:val="0"/>
        <w:jc w:val="both"/>
        <w:textAlignment w:val="baseline"/>
        <w:rPr>
          <w:rFonts w:cs="Arial"/>
        </w:rPr>
      </w:pPr>
    </w:p>
    <w:p w:rsidR="003C49D5" w:rsidRPr="003F23E2" w:rsidRDefault="008D141B" w:rsidP="003C49D5">
      <w:pPr>
        <w:rPr>
          <w:rFonts w:eastAsiaTheme="minorHAnsi" w:cs="Arial"/>
        </w:rPr>
      </w:pPr>
      <w:hyperlink r:id="rId33" w:history="1">
        <w:r w:rsidR="003C49D5" w:rsidRPr="003F23E2">
          <w:rPr>
            <w:rFonts w:eastAsiaTheme="minorHAnsi" w:cs="Arial"/>
            <w:color w:val="0563C1" w:themeColor="hyperlink"/>
            <w:u w:val="single"/>
          </w:rPr>
          <w:t>www.wales.gov.uk</w:t>
        </w:r>
      </w:hyperlink>
    </w:p>
    <w:p w:rsidR="003C49D5" w:rsidRPr="003F23E2" w:rsidRDefault="008D141B" w:rsidP="003C49D5">
      <w:pPr>
        <w:rPr>
          <w:rFonts w:eastAsiaTheme="minorHAnsi" w:cs="Arial"/>
        </w:rPr>
      </w:pPr>
      <w:hyperlink r:id="rId34" w:history="1">
        <w:r w:rsidR="003C49D5" w:rsidRPr="003F23E2">
          <w:rPr>
            <w:rFonts w:eastAsiaTheme="minorHAnsi" w:cs="Arial"/>
            <w:color w:val="0563C1" w:themeColor="hyperlink"/>
            <w:u w:val="single"/>
          </w:rPr>
          <w:t>www.sgiliaith.co.uk</w:t>
        </w:r>
      </w:hyperlink>
    </w:p>
    <w:p w:rsidR="003C49D5" w:rsidRPr="003F23E2" w:rsidRDefault="003C49D5" w:rsidP="003C49D5">
      <w:pPr>
        <w:autoSpaceDE w:val="0"/>
        <w:autoSpaceDN w:val="0"/>
        <w:adjustRightInd w:val="0"/>
        <w:jc w:val="both"/>
        <w:rPr>
          <w:rFonts w:cs="Arial"/>
        </w:rPr>
      </w:pPr>
      <w:r w:rsidRPr="003F23E2">
        <w:rPr>
          <w:rFonts w:cs="Arial"/>
        </w:rPr>
        <w:t>Should all students be bilingual. NEA Today; May 2002, Vol. 20 Issue 8, p11, 1p</w:t>
      </w:r>
      <w:r w:rsidRPr="003F23E2">
        <w:rPr>
          <w:rFonts w:cs="Arial"/>
        </w:rPr>
        <w:tab/>
      </w:r>
    </w:p>
    <w:p w:rsidR="003C49D5" w:rsidRPr="003F23E2" w:rsidRDefault="008D141B" w:rsidP="003C49D5">
      <w:pPr>
        <w:autoSpaceDE w:val="0"/>
        <w:autoSpaceDN w:val="0"/>
        <w:adjustRightInd w:val="0"/>
        <w:jc w:val="both"/>
        <w:rPr>
          <w:rFonts w:cs="Arial"/>
        </w:rPr>
      </w:pPr>
      <w:hyperlink r:id="rId35" w:history="1">
        <w:r w:rsidR="003C49D5" w:rsidRPr="003F23E2">
          <w:rPr>
            <w:rFonts w:cs="Arial"/>
            <w:color w:val="0000FF"/>
            <w:u w:val="single"/>
          </w:rPr>
          <w:t>http://search.epnet.com/login.aspx?direct=true&amp;db=afh&amp;an=6604154</w:t>
        </w:r>
      </w:hyperlink>
      <w:r w:rsidR="003C49D5" w:rsidRPr="003F23E2">
        <w:rPr>
          <w:rFonts w:cs="Arial"/>
        </w:rPr>
        <w:tab/>
      </w:r>
    </w:p>
    <w:p w:rsidR="003C49D5" w:rsidRPr="003F23E2" w:rsidRDefault="003C49D5" w:rsidP="003C49D5">
      <w:pPr>
        <w:autoSpaceDE w:val="0"/>
        <w:autoSpaceDN w:val="0"/>
        <w:adjustRightInd w:val="0"/>
        <w:jc w:val="both"/>
        <w:rPr>
          <w:rFonts w:cs="Arial"/>
        </w:rPr>
      </w:pPr>
      <w:r w:rsidRPr="003F23E2">
        <w:rPr>
          <w:rFonts w:cs="Arial"/>
        </w:rPr>
        <w:t>From Academic Search Elite</w:t>
      </w:r>
      <w:r w:rsidRPr="003F23E2">
        <w:rPr>
          <w:rFonts w:cs="Arial"/>
        </w:rPr>
        <w:tab/>
      </w:r>
    </w:p>
    <w:p w:rsidR="003C49D5" w:rsidRPr="003F23E2" w:rsidRDefault="003C49D5" w:rsidP="003C49D5">
      <w:pPr>
        <w:autoSpaceDE w:val="0"/>
        <w:autoSpaceDN w:val="0"/>
        <w:adjustRightInd w:val="0"/>
        <w:rPr>
          <w:rFonts w:cs="Arial"/>
        </w:rPr>
      </w:pPr>
      <w:r w:rsidRPr="003F23E2">
        <w:rPr>
          <w:rFonts w:cs="Arial"/>
          <w:b/>
        </w:rPr>
        <w:t>T</w:t>
      </w:r>
      <w:r w:rsidRPr="003F23E2">
        <w:rPr>
          <w:rFonts w:cs="Arial"/>
        </w:rPr>
        <w:t xml:space="preserve">he Rich Promise of Two-Way Immersion. Lindholm-Leary, Kathryn J.1 </w:t>
      </w:r>
      <w:r w:rsidRPr="003F23E2">
        <w:rPr>
          <w:rFonts w:cs="Arial"/>
          <w:color w:val="0000FF"/>
          <w:u w:val="single"/>
        </w:rPr>
        <w:t>klindhoimleary@mac.com</w:t>
      </w:r>
      <w:r w:rsidRPr="003F23E2">
        <w:rPr>
          <w:rFonts w:cs="Arial"/>
        </w:rPr>
        <w:t>.:</w:t>
      </w:r>
      <w:r w:rsidRPr="003F23E2">
        <w:rPr>
          <w:rFonts w:cs="Arial"/>
        </w:rPr>
        <w:tab/>
        <w:t>Educational Leadership; Dec2004/Jan2005, Vol. 62 Issue 4, p56-59, 4p, 1 graph, 2c</w:t>
      </w:r>
      <w:r w:rsidRPr="003F23E2">
        <w:rPr>
          <w:rFonts w:cs="Arial"/>
        </w:rPr>
        <w:tab/>
      </w:r>
    </w:p>
    <w:p w:rsidR="003C49D5" w:rsidRPr="003F23E2" w:rsidRDefault="003C49D5" w:rsidP="003C49D5">
      <w:pPr>
        <w:autoSpaceDE w:val="0"/>
        <w:autoSpaceDN w:val="0"/>
        <w:adjustRightInd w:val="0"/>
        <w:rPr>
          <w:rFonts w:cs="Arial"/>
        </w:rPr>
      </w:pPr>
    </w:p>
    <w:p w:rsidR="003C49D5" w:rsidRPr="003F23E2" w:rsidRDefault="003C49D5" w:rsidP="003C49D5">
      <w:pPr>
        <w:overflowPunct w:val="0"/>
        <w:autoSpaceDE w:val="0"/>
        <w:autoSpaceDN w:val="0"/>
        <w:adjustRightInd w:val="0"/>
        <w:jc w:val="both"/>
        <w:textAlignment w:val="baseline"/>
        <w:rPr>
          <w:rFonts w:cs="Arial"/>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B3270D" w:rsidRPr="00FB00E0" w:rsidRDefault="000B79CF" w:rsidP="00B3270D">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lastRenderedPageBreak/>
        <w:t>MODULE CODE:</w:t>
      </w:r>
      <w:r w:rsidRPr="00442C49">
        <w:rPr>
          <w:rFonts w:cs="Arial"/>
          <w:b/>
        </w:rPr>
        <w:tab/>
      </w:r>
      <w:r w:rsidR="00B3270D">
        <w:rPr>
          <w:rFonts w:cs="Arial"/>
          <w:b/>
        </w:rPr>
        <w:t>ECPT7002</w:t>
      </w:r>
    </w:p>
    <w:p w:rsidR="000B79CF" w:rsidRPr="00442C49" w:rsidRDefault="000B79CF" w:rsidP="000B79CF">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442C49">
        <w:rPr>
          <w:rFonts w:cs="Arial"/>
          <w:b/>
        </w:rPr>
        <w:t>TITLE:</w:t>
      </w:r>
      <w:r w:rsidRPr="00442C49">
        <w:rPr>
          <w:rFonts w:cs="Arial"/>
          <w:b/>
        </w:rPr>
        <w:tab/>
      </w:r>
      <w:r w:rsidRPr="00442C49">
        <w:rPr>
          <w:rFonts w:cs="Arial"/>
          <w:b/>
        </w:rPr>
        <w:tab/>
      </w:r>
      <w:r w:rsidRPr="00442C49">
        <w:rPr>
          <w:rFonts w:cs="Arial"/>
          <w:b/>
        </w:rPr>
        <w:tab/>
        <w:t>Pr</w:t>
      </w:r>
      <w:r>
        <w:rPr>
          <w:rFonts w:cs="Arial"/>
          <w:b/>
        </w:rPr>
        <w:t>ofessional Teaching Experience 1B/7</w:t>
      </w:r>
    </w:p>
    <w:p w:rsidR="000B79CF" w:rsidRPr="00442C49" w:rsidRDefault="000B79CF" w:rsidP="000B79CF">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t>DATED:</w:t>
      </w:r>
      <w:r w:rsidRPr="00442C49">
        <w:rPr>
          <w:rFonts w:cs="Arial"/>
          <w:b/>
        </w:rPr>
        <w:tab/>
      </w:r>
      <w:r w:rsidRPr="00442C49">
        <w:rPr>
          <w:rFonts w:cs="Arial"/>
          <w:b/>
        </w:rPr>
        <w:tab/>
      </w:r>
      <w:r>
        <w:rPr>
          <w:rFonts w:cs="Arial"/>
          <w:b/>
        </w:rPr>
        <w:t>MAY</w:t>
      </w:r>
      <w:r w:rsidRPr="00442C49">
        <w:rPr>
          <w:rFonts w:cs="Arial"/>
          <w:b/>
        </w:rPr>
        <w:t xml:space="preserve"> 201</w:t>
      </w:r>
      <w:r>
        <w:rPr>
          <w:rFonts w:cs="Arial"/>
          <w:b/>
        </w:rPr>
        <w:t>7</w:t>
      </w:r>
      <w:r w:rsidRPr="00442C49">
        <w:rPr>
          <w:rFonts w:ascii="Times New Roman" w:hAnsi="Times New Roman"/>
          <w:b/>
          <w:sz w:val="24"/>
        </w:rPr>
        <w:fldChar w:fldCharType="begin"/>
      </w:r>
      <w:r w:rsidRPr="00442C49">
        <w:rPr>
          <w:rFonts w:ascii="Times New Roman" w:hAnsi="Times New Roman"/>
          <w:b/>
          <w:sz w:val="24"/>
        </w:rPr>
        <w:instrText xml:space="preserve"> FILLIN  DD/MM/YYYY  \* MERGEFORMAT </w:instrText>
      </w:r>
      <w:r w:rsidRPr="00442C49">
        <w:rPr>
          <w:rFonts w:ascii="Times New Roman" w:hAnsi="Times New Roman"/>
          <w:b/>
          <w:sz w:val="24"/>
        </w:rPr>
        <w:fldChar w:fldCharType="end"/>
      </w:r>
    </w:p>
    <w:p w:rsidR="000B79CF" w:rsidRPr="00442C49" w:rsidRDefault="000B79CF" w:rsidP="000B79CF">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0B79CF" w:rsidRPr="00442C49" w:rsidRDefault="000B79CF" w:rsidP="000B79CF">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t xml:space="preserve">LEVEL:  </w:t>
      </w:r>
      <w:r w:rsidRPr="00442C49">
        <w:rPr>
          <w:rFonts w:cs="Arial"/>
          <w:b/>
        </w:rPr>
        <w:tab/>
      </w:r>
      <w:r w:rsidRPr="00442C49">
        <w:rPr>
          <w:rFonts w:cs="Arial"/>
          <w:b/>
        </w:rPr>
        <w:tab/>
        <w:t>7</w:t>
      </w:r>
      <w:r w:rsidRPr="00442C49">
        <w:rPr>
          <w:rFonts w:cs="Arial"/>
          <w:b/>
        </w:rPr>
        <w:tab/>
      </w:r>
    </w:p>
    <w:p w:rsidR="000B79CF" w:rsidRPr="00442C49" w:rsidRDefault="000B79CF" w:rsidP="000B79CF">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t>CREDITS:</w:t>
      </w:r>
      <w:r w:rsidRPr="00442C49">
        <w:rPr>
          <w:rFonts w:cs="Arial"/>
          <w:b/>
        </w:rPr>
        <w:tab/>
      </w:r>
      <w:r w:rsidRPr="00442C49">
        <w:rPr>
          <w:rFonts w:cs="Arial"/>
          <w:b/>
        </w:rPr>
        <w:tab/>
        <w:t>20</w:t>
      </w:r>
      <w:r w:rsidRPr="00442C49">
        <w:rPr>
          <w:rFonts w:cs="Arial"/>
          <w:b/>
        </w:rPr>
        <w:tab/>
      </w:r>
    </w:p>
    <w:p w:rsidR="000B79CF" w:rsidRPr="00442C49" w:rsidRDefault="000B79CF" w:rsidP="000B79CF">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0B79CF" w:rsidRPr="00442C49" w:rsidRDefault="000B79CF" w:rsidP="000B79CF">
      <w:pPr>
        <w:pBdr>
          <w:bottom w:val="single" w:sz="6" w:space="1" w:color="auto"/>
        </w:pBdr>
        <w:overflowPunct w:val="0"/>
        <w:autoSpaceDE w:val="0"/>
        <w:autoSpaceDN w:val="0"/>
        <w:adjustRightInd w:val="0"/>
        <w:jc w:val="both"/>
        <w:textAlignment w:val="baseline"/>
        <w:rPr>
          <w:rFonts w:cs="Arial"/>
        </w:rPr>
      </w:pPr>
      <w:r w:rsidRPr="00442C49">
        <w:rPr>
          <w:rFonts w:cs="Arial"/>
          <w:b/>
        </w:rPr>
        <w:t>JACS CODE:</w:t>
      </w:r>
      <w:r w:rsidRPr="00442C49">
        <w:rPr>
          <w:rFonts w:cs="Arial"/>
          <w:b/>
        </w:rPr>
        <w:tab/>
      </w:r>
      <w:r w:rsidRPr="00442C49">
        <w:rPr>
          <w:rFonts w:cs="Arial"/>
          <w:b/>
        </w:rPr>
        <w:tab/>
        <w:t>X340</w:t>
      </w:r>
    </w:p>
    <w:p w:rsidR="000B79CF" w:rsidRPr="00442C49" w:rsidRDefault="000B79CF" w:rsidP="000B79CF">
      <w:pPr>
        <w:pBdr>
          <w:bottom w:val="single" w:sz="6" w:space="1" w:color="auto"/>
        </w:pBdr>
        <w:overflowPunct w:val="0"/>
        <w:autoSpaceDE w:val="0"/>
        <w:autoSpaceDN w:val="0"/>
        <w:adjustRightInd w:val="0"/>
        <w:jc w:val="both"/>
        <w:textAlignment w:val="baseline"/>
        <w:rPr>
          <w:rFonts w:cs="Arial"/>
        </w:rPr>
      </w:pPr>
    </w:p>
    <w:p w:rsidR="000B79CF" w:rsidRPr="00442C49" w:rsidRDefault="000B79CF" w:rsidP="000B79CF">
      <w:pPr>
        <w:overflowPunct w:val="0"/>
        <w:autoSpaceDE w:val="0"/>
        <w:autoSpaceDN w:val="0"/>
        <w:adjustRightInd w:val="0"/>
        <w:jc w:val="both"/>
        <w:textAlignment w:val="baseline"/>
        <w:rPr>
          <w:rFonts w:cs="Arial"/>
          <w:b/>
        </w:rPr>
      </w:pPr>
    </w:p>
    <w:p w:rsidR="000B79CF" w:rsidRPr="00442C49" w:rsidRDefault="000B79CF" w:rsidP="000B79CF">
      <w:pPr>
        <w:overflowPunct w:val="0"/>
        <w:autoSpaceDE w:val="0"/>
        <w:autoSpaceDN w:val="0"/>
        <w:adjustRightInd w:val="0"/>
        <w:jc w:val="both"/>
        <w:textAlignment w:val="baseline"/>
        <w:rPr>
          <w:rFonts w:cs="Arial"/>
          <w:b/>
          <w:u w:val="single"/>
        </w:rPr>
      </w:pPr>
      <w:r w:rsidRPr="00442C49">
        <w:rPr>
          <w:rFonts w:cs="Arial"/>
          <w:b/>
        </w:rPr>
        <w:t xml:space="preserve">This module applies to those learners on </w:t>
      </w:r>
      <w:r>
        <w:rPr>
          <w:rFonts w:cs="Arial"/>
          <w:b/>
        </w:rPr>
        <w:t>year one of the PART-TIME</w:t>
      </w:r>
      <w:r w:rsidRPr="00442C49">
        <w:rPr>
          <w:rFonts w:cs="Arial"/>
          <w:b/>
        </w:rPr>
        <w:t xml:space="preserve"> Postgraduate Certificate in Education (PGCE), </w:t>
      </w:r>
      <w:r w:rsidRPr="00442C49">
        <w:rPr>
          <w:rFonts w:cs="Arial"/>
          <w:b/>
          <w:u w:val="single"/>
        </w:rPr>
        <w:t>progressing from Level 6 to Level 7</w:t>
      </w:r>
      <w:r>
        <w:rPr>
          <w:rFonts w:cs="Arial"/>
          <w:b/>
        </w:rPr>
        <w:t xml:space="preserve"> after the first 40 credits</w:t>
      </w:r>
    </w:p>
    <w:p w:rsidR="000B79CF" w:rsidRPr="00442C49" w:rsidRDefault="000B79CF" w:rsidP="000B79CF">
      <w:pPr>
        <w:overflowPunct w:val="0"/>
        <w:autoSpaceDE w:val="0"/>
        <w:autoSpaceDN w:val="0"/>
        <w:adjustRightInd w:val="0"/>
        <w:jc w:val="both"/>
        <w:textAlignment w:val="baseline"/>
        <w:rPr>
          <w:rFonts w:cs="Arial"/>
          <w:b/>
        </w:rPr>
      </w:pPr>
    </w:p>
    <w:p w:rsidR="000B79CF" w:rsidRPr="00442C49" w:rsidRDefault="000B79CF" w:rsidP="000B79CF">
      <w:pPr>
        <w:overflowPunct w:val="0"/>
        <w:autoSpaceDE w:val="0"/>
        <w:autoSpaceDN w:val="0"/>
        <w:adjustRightInd w:val="0"/>
        <w:jc w:val="both"/>
        <w:textAlignment w:val="baseline"/>
        <w:rPr>
          <w:rFonts w:cs="Arial"/>
          <w:b/>
        </w:rPr>
      </w:pPr>
      <w:r w:rsidRPr="00442C49">
        <w:rPr>
          <w:rFonts w:cs="Arial"/>
          <w:b/>
        </w:rPr>
        <w:t>AIM(S)</w:t>
      </w:r>
    </w:p>
    <w:p w:rsidR="000B79CF" w:rsidRPr="00442C49" w:rsidRDefault="000B79CF" w:rsidP="000B79CF">
      <w:pPr>
        <w:numPr>
          <w:ilvl w:val="0"/>
          <w:numId w:val="6"/>
        </w:numPr>
        <w:overflowPunct w:val="0"/>
        <w:autoSpaceDE w:val="0"/>
        <w:autoSpaceDN w:val="0"/>
        <w:adjustRightInd w:val="0"/>
        <w:spacing w:before="240"/>
        <w:ind w:left="851" w:hanging="567"/>
        <w:jc w:val="both"/>
        <w:textAlignment w:val="baseline"/>
        <w:rPr>
          <w:rFonts w:cs="Arial"/>
          <w:b/>
        </w:rPr>
      </w:pPr>
      <w:r w:rsidRPr="00442C49">
        <w:rPr>
          <w:rFonts w:cs="Arial"/>
        </w:rPr>
        <w:t>To support learners in their continuing professional development and alignment of their practice with relevant professional standards within a context of critical, reflective enquiry</w:t>
      </w:r>
    </w:p>
    <w:p w:rsidR="000B79CF" w:rsidRPr="00442C49" w:rsidRDefault="000B79CF" w:rsidP="000B79CF">
      <w:pPr>
        <w:numPr>
          <w:ilvl w:val="0"/>
          <w:numId w:val="6"/>
        </w:numPr>
        <w:overflowPunct w:val="0"/>
        <w:autoSpaceDE w:val="0"/>
        <w:autoSpaceDN w:val="0"/>
        <w:adjustRightInd w:val="0"/>
        <w:spacing w:before="240"/>
        <w:ind w:left="851" w:hanging="567"/>
        <w:jc w:val="both"/>
        <w:textAlignment w:val="baseline"/>
        <w:rPr>
          <w:rFonts w:cs="Arial"/>
        </w:rPr>
      </w:pPr>
      <w:r w:rsidRPr="00442C49">
        <w:rPr>
          <w:rFonts w:cs="Arial"/>
        </w:rPr>
        <w:t>To support learners in their teaching practice experience within the broader post compulsory education and training sector.</w:t>
      </w:r>
    </w:p>
    <w:p w:rsidR="000B79CF" w:rsidRPr="00442C49" w:rsidRDefault="000B79CF" w:rsidP="000B79CF">
      <w:pPr>
        <w:overflowPunct w:val="0"/>
        <w:autoSpaceDE w:val="0"/>
        <w:autoSpaceDN w:val="0"/>
        <w:adjustRightInd w:val="0"/>
        <w:jc w:val="both"/>
        <w:textAlignment w:val="baseline"/>
        <w:rPr>
          <w:rFonts w:cs="Arial"/>
          <w:b/>
        </w:rPr>
      </w:pPr>
    </w:p>
    <w:p w:rsidR="000B79CF" w:rsidRPr="00442C49" w:rsidRDefault="000B79CF" w:rsidP="000B79CF">
      <w:pPr>
        <w:overflowPunct w:val="0"/>
        <w:autoSpaceDE w:val="0"/>
        <w:autoSpaceDN w:val="0"/>
        <w:adjustRightInd w:val="0"/>
        <w:jc w:val="both"/>
        <w:textAlignment w:val="baseline"/>
        <w:rPr>
          <w:rFonts w:cs="Arial"/>
          <w:b/>
        </w:rPr>
      </w:pPr>
      <w:r w:rsidRPr="00442C49">
        <w:rPr>
          <w:rFonts w:cs="Arial"/>
          <w:b/>
        </w:rPr>
        <w:t>LEARNING OUTCOMES</w:t>
      </w:r>
    </w:p>
    <w:p w:rsidR="000B79CF" w:rsidRPr="00442C49" w:rsidRDefault="000B79CF" w:rsidP="000B79CF">
      <w:pPr>
        <w:overflowPunct w:val="0"/>
        <w:autoSpaceDE w:val="0"/>
        <w:autoSpaceDN w:val="0"/>
        <w:adjustRightInd w:val="0"/>
        <w:jc w:val="both"/>
        <w:textAlignment w:val="baseline"/>
        <w:rPr>
          <w:rFonts w:cs="Arial"/>
          <w:b/>
        </w:rPr>
      </w:pPr>
    </w:p>
    <w:p w:rsidR="000B79CF" w:rsidRPr="00442C49" w:rsidRDefault="000B79CF" w:rsidP="000B79CF">
      <w:pPr>
        <w:overflowPunct w:val="0"/>
        <w:autoSpaceDE w:val="0"/>
        <w:autoSpaceDN w:val="0"/>
        <w:adjustRightInd w:val="0"/>
        <w:jc w:val="both"/>
        <w:textAlignment w:val="baseline"/>
        <w:rPr>
          <w:rFonts w:cs="Arial"/>
        </w:rPr>
      </w:pPr>
      <w:r w:rsidRPr="00442C49">
        <w:rPr>
          <w:rFonts w:cs="Arial"/>
        </w:rPr>
        <w:t xml:space="preserve">Upon the successful completion of this module, the student should be able to demonstrate the ability to: </w:t>
      </w:r>
    </w:p>
    <w:p w:rsidR="000B79CF" w:rsidRPr="00E94B1A" w:rsidRDefault="000B79CF" w:rsidP="000B79CF">
      <w:pPr>
        <w:numPr>
          <w:ilvl w:val="0"/>
          <w:numId w:val="6"/>
        </w:numPr>
        <w:overflowPunct w:val="0"/>
        <w:autoSpaceDE w:val="0"/>
        <w:autoSpaceDN w:val="0"/>
        <w:adjustRightInd w:val="0"/>
        <w:spacing w:before="240"/>
        <w:ind w:left="851" w:hanging="567"/>
        <w:jc w:val="both"/>
        <w:textAlignment w:val="baseline"/>
        <w:rPr>
          <w:rFonts w:cs="Arial"/>
        </w:rPr>
      </w:pPr>
      <w:r w:rsidRPr="00E94B1A">
        <w:rPr>
          <w:rFonts w:cs="Arial"/>
        </w:rPr>
        <w:t>Research, plan, prepare and implement appropriate effective learning experiences, in the short and mid-term, equating to at least 50 hours</w:t>
      </w:r>
      <w:r>
        <w:rPr>
          <w:rFonts w:cs="Arial"/>
        </w:rPr>
        <w:t>, demonstrating</w:t>
      </w:r>
      <w:r w:rsidRPr="00E94B1A">
        <w:rPr>
          <w:rFonts w:cs="Arial"/>
        </w:rPr>
        <w:t xml:space="preserve"> appropriate independence and professional responsibility in relation to placement policies and practices, teachers’ legal liabilities and in building good working relationships with colleagues.</w:t>
      </w:r>
    </w:p>
    <w:p w:rsidR="000B79CF" w:rsidRDefault="000B79CF" w:rsidP="000B79CF">
      <w:pPr>
        <w:numPr>
          <w:ilvl w:val="0"/>
          <w:numId w:val="6"/>
        </w:numPr>
        <w:overflowPunct w:val="0"/>
        <w:autoSpaceDE w:val="0"/>
        <w:autoSpaceDN w:val="0"/>
        <w:adjustRightInd w:val="0"/>
        <w:spacing w:before="240"/>
        <w:ind w:left="851" w:hanging="567"/>
        <w:jc w:val="both"/>
        <w:textAlignment w:val="baseline"/>
        <w:rPr>
          <w:rFonts w:cs="Arial"/>
        </w:rPr>
      </w:pPr>
      <w:r w:rsidRPr="00BB7861">
        <w:rPr>
          <w:rFonts w:cs="Arial"/>
        </w:rPr>
        <w:t>Demonstrate progressive understanding, knowledge and implementation of issues pertaining to education in post compulsory education and training sector, including the pastoral role of teachers, the welfare of learners and alignment of practice with relevant professional standards</w:t>
      </w:r>
      <w:r>
        <w:rPr>
          <w:rFonts w:cs="Arial"/>
        </w:rPr>
        <w:t>.</w:t>
      </w:r>
    </w:p>
    <w:p w:rsidR="000B79CF" w:rsidRDefault="000B79CF" w:rsidP="000B79CF">
      <w:pPr>
        <w:numPr>
          <w:ilvl w:val="0"/>
          <w:numId w:val="6"/>
        </w:numPr>
        <w:overflowPunct w:val="0"/>
        <w:autoSpaceDE w:val="0"/>
        <w:autoSpaceDN w:val="0"/>
        <w:adjustRightInd w:val="0"/>
        <w:spacing w:before="240"/>
        <w:ind w:left="851" w:hanging="567"/>
        <w:jc w:val="both"/>
        <w:textAlignment w:val="baseline"/>
        <w:rPr>
          <w:rFonts w:cs="Arial"/>
        </w:rPr>
      </w:pPr>
      <w:r w:rsidRPr="00442C49">
        <w:rPr>
          <w:rFonts w:cs="Arial"/>
        </w:rPr>
        <w:t xml:space="preserve">Critically reflect upon and evaluate teaching development, achievement and wellbeing in a systematic manner to inform further professional needs and development. </w:t>
      </w:r>
    </w:p>
    <w:p w:rsidR="000B79CF" w:rsidRPr="00C11BEC" w:rsidRDefault="000B79CF" w:rsidP="000B79CF">
      <w:pPr>
        <w:numPr>
          <w:ilvl w:val="0"/>
          <w:numId w:val="6"/>
        </w:numPr>
        <w:overflowPunct w:val="0"/>
        <w:autoSpaceDE w:val="0"/>
        <w:autoSpaceDN w:val="0"/>
        <w:adjustRightInd w:val="0"/>
        <w:spacing w:before="240"/>
        <w:ind w:left="851" w:hanging="567"/>
        <w:jc w:val="both"/>
        <w:textAlignment w:val="baseline"/>
        <w:rPr>
          <w:rFonts w:cs="Arial"/>
        </w:rPr>
      </w:pPr>
      <w:r w:rsidRPr="00C11BEC">
        <w:rPr>
          <w:rFonts w:cs="Arial"/>
        </w:rPr>
        <w:t xml:space="preserve">Based on current thinking, critically review </w:t>
      </w:r>
      <w:r w:rsidRPr="00D5642E">
        <w:rPr>
          <w:rFonts w:cs="Arial"/>
          <w:color w:val="FF0000"/>
        </w:rPr>
        <w:t xml:space="preserve">and </w:t>
      </w:r>
      <w:r w:rsidRPr="00C11BEC">
        <w:rPr>
          <w:rFonts w:cs="Arial"/>
        </w:rPr>
        <w:t xml:space="preserve">analyse the value of micro-teaching in a teaching and learning environment and </w:t>
      </w:r>
      <w:r>
        <w:rPr>
          <w:rFonts w:cs="Arial"/>
        </w:rPr>
        <w:t xml:space="preserve">the </w:t>
      </w:r>
      <w:r w:rsidRPr="00C11BEC">
        <w:rPr>
          <w:rFonts w:cs="Arial"/>
        </w:rPr>
        <w:t>assessment of and for learning within the subject discipline.</w:t>
      </w:r>
    </w:p>
    <w:p w:rsidR="000B79CF" w:rsidRDefault="000B79CF" w:rsidP="000B79CF">
      <w:pPr>
        <w:tabs>
          <w:tab w:val="left" w:pos="2175"/>
        </w:tabs>
        <w:overflowPunct w:val="0"/>
        <w:autoSpaceDE w:val="0"/>
        <w:autoSpaceDN w:val="0"/>
        <w:adjustRightInd w:val="0"/>
        <w:jc w:val="both"/>
        <w:textAlignment w:val="baseline"/>
        <w:rPr>
          <w:rFonts w:cs="Arial"/>
        </w:rPr>
      </w:pPr>
    </w:p>
    <w:p w:rsidR="000B79CF" w:rsidRPr="00442C49" w:rsidRDefault="000B79CF" w:rsidP="000B79CF">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t>INDICATIVE CONTENT</w:t>
      </w:r>
    </w:p>
    <w:p w:rsidR="000B79CF" w:rsidRPr="00442C49" w:rsidRDefault="000B79CF" w:rsidP="000B79CF">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0B79CF" w:rsidRPr="00442C49" w:rsidRDefault="000B79CF" w:rsidP="000B79CF">
      <w:pPr>
        <w:tabs>
          <w:tab w:val="left" w:pos="720"/>
          <w:tab w:val="left" w:pos="1440"/>
          <w:tab w:val="left" w:pos="2160"/>
          <w:tab w:val="left" w:pos="2880"/>
        </w:tabs>
        <w:overflowPunct w:val="0"/>
        <w:autoSpaceDE w:val="0"/>
        <w:autoSpaceDN w:val="0"/>
        <w:adjustRightInd w:val="0"/>
        <w:jc w:val="both"/>
        <w:textAlignment w:val="baseline"/>
        <w:rPr>
          <w:rFonts w:cs="Arial"/>
        </w:rPr>
      </w:pPr>
      <w:r w:rsidRPr="00442C49">
        <w:rPr>
          <w:rFonts w:cs="Arial"/>
        </w:rPr>
        <w:t>Learners receive ongoing pastoral support throughout this module</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Professional Code of Practice for student-teachers whilst on placement</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lastRenderedPageBreak/>
        <w:t>Introduction to relevant professional standards and how they are aligned with teaching and learning practice</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Learner wellbeing, safeguarding principles and pastoral education and care</w:t>
      </w:r>
    </w:p>
    <w:p w:rsidR="000B79CF" w:rsidRPr="00442C49" w:rsidRDefault="000B79CF" w:rsidP="000B79CF">
      <w:pPr>
        <w:numPr>
          <w:ilvl w:val="0"/>
          <w:numId w:val="6"/>
        </w:numPr>
        <w:overflowPunct w:val="0"/>
        <w:autoSpaceDE w:val="0"/>
        <w:autoSpaceDN w:val="0"/>
        <w:adjustRightInd w:val="0"/>
        <w:spacing w:before="240"/>
        <w:ind w:left="851" w:hanging="567"/>
        <w:jc w:val="both"/>
        <w:textAlignment w:val="baseline"/>
        <w:rPr>
          <w:rFonts w:cs="Arial"/>
        </w:rPr>
      </w:pPr>
      <w:r w:rsidRPr="00442C49">
        <w:rPr>
          <w:rFonts w:cs="Arial"/>
        </w:rPr>
        <w:t>Subject knowledge and confidence audits against the levels to be taught within the placement organisation</w:t>
      </w:r>
    </w:p>
    <w:p w:rsidR="000B79CF" w:rsidRPr="00442C49" w:rsidRDefault="000B79CF" w:rsidP="000B79CF">
      <w:pPr>
        <w:numPr>
          <w:ilvl w:val="0"/>
          <w:numId w:val="6"/>
        </w:numPr>
        <w:overflowPunct w:val="0"/>
        <w:autoSpaceDE w:val="0"/>
        <w:autoSpaceDN w:val="0"/>
        <w:adjustRightInd w:val="0"/>
        <w:spacing w:before="240"/>
        <w:ind w:left="851" w:hanging="567"/>
        <w:jc w:val="both"/>
        <w:textAlignment w:val="baseline"/>
        <w:rPr>
          <w:rFonts w:cs="Arial"/>
        </w:rPr>
      </w:pPr>
      <w:r w:rsidRPr="00442C49">
        <w:rPr>
          <w:rFonts w:cs="Arial"/>
        </w:rPr>
        <w:t>Teachers’ legal liabilities</w:t>
      </w:r>
    </w:p>
    <w:p w:rsidR="000B79CF" w:rsidRPr="00442C49" w:rsidRDefault="000B79CF" w:rsidP="000B79CF">
      <w:pPr>
        <w:numPr>
          <w:ilvl w:val="0"/>
          <w:numId w:val="6"/>
        </w:numPr>
        <w:overflowPunct w:val="0"/>
        <w:autoSpaceDE w:val="0"/>
        <w:autoSpaceDN w:val="0"/>
        <w:adjustRightInd w:val="0"/>
        <w:spacing w:before="240"/>
        <w:ind w:left="851" w:hanging="567"/>
        <w:jc w:val="both"/>
        <w:textAlignment w:val="baseline"/>
        <w:rPr>
          <w:rFonts w:cs="Arial"/>
        </w:rPr>
      </w:pPr>
      <w:r w:rsidRPr="00442C49">
        <w:rPr>
          <w:rFonts w:cs="Arial"/>
        </w:rPr>
        <w:t>Building good working relationships with colleagues.</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How learning is organised and managed in the PCET sector</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Creating effective learning environments</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Inclusion, equality and diversity in education</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Working effectively with other educational professionals</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Sharing best practice and new ideas</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Observing and evaluating experienced teachers relevant to personal practice and development</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Reflective practice and writing</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Staged introduction to subject teaching and assessment (where appropriate)</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Purposive observations of teaching</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Regular reviews of progress and action planning for the future</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Supported programme of formative and summative assessment of teaching progress and portfolio building</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Research and evaluation of enhanced subject teaching, learning and curriculum</w:t>
      </w:r>
    </w:p>
    <w:p w:rsidR="000B79CF" w:rsidRPr="00442C49" w:rsidRDefault="000B79CF" w:rsidP="000B79CF">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Creation of effective CVs</w:t>
      </w:r>
    </w:p>
    <w:p w:rsidR="000B79CF" w:rsidRPr="00442C49" w:rsidRDefault="000B79CF" w:rsidP="000B79CF">
      <w:pPr>
        <w:overflowPunct w:val="0"/>
        <w:autoSpaceDE w:val="0"/>
        <w:autoSpaceDN w:val="0"/>
        <w:adjustRightInd w:val="0"/>
        <w:jc w:val="both"/>
        <w:textAlignment w:val="baseline"/>
        <w:rPr>
          <w:rFonts w:cs="Arial"/>
        </w:rPr>
      </w:pPr>
    </w:p>
    <w:p w:rsidR="000B79CF" w:rsidRPr="00442C49" w:rsidRDefault="000B79CF" w:rsidP="000B79CF">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0B79CF" w:rsidRPr="00442C49" w:rsidRDefault="000B79CF" w:rsidP="000B79CF">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t>LEARNING AND TEACHING STRATEGY</w:t>
      </w:r>
    </w:p>
    <w:p w:rsidR="000B79CF" w:rsidRPr="00442C49" w:rsidRDefault="000B79CF" w:rsidP="000B79CF">
      <w:pPr>
        <w:overflowPunct w:val="0"/>
        <w:autoSpaceDE w:val="0"/>
        <w:autoSpaceDN w:val="0"/>
        <w:adjustRightInd w:val="0"/>
        <w:jc w:val="both"/>
        <w:textAlignment w:val="baseline"/>
        <w:rPr>
          <w:rFonts w:cs="Arial"/>
        </w:rPr>
      </w:pPr>
    </w:p>
    <w:p w:rsidR="000B79CF" w:rsidRPr="00442C49" w:rsidRDefault="000B79CF" w:rsidP="000B79CF">
      <w:pPr>
        <w:overflowPunct w:val="0"/>
        <w:autoSpaceDE w:val="0"/>
        <w:autoSpaceDN w:val="0"/>
        <w:adjustRightInd w:val="0"/>
        <w:jc w:val="both"/>
        <w:textAlignment w:val="baseline"/>
        <w:rPr>
          <w:rFonts w:cs="Arial"/>
        </w:rPr>
      </w:pPr>
      <w:r w:rsidRPr="00442C49">
        <w:rPr>
          <w:rFonts w:cs="Arial"/>
        </w:rPr>
        <w:t>Student-teachers undertake 50 hours of supported Professional Teaching Experience in one or more post compulsory education and training education organisations, supported, monitored and assessed by University tutors and Professional Teaching Experience placement Mentors and Senior Mentors. University-based preparation for this module is carried out using:</w:t>
      </w:r>
    </w:p>
    <w:p w:rsidR="000B79CF" w:rsidRPr="00442C49" w:rsidRDefault="000B79CF" w:rsidP="000B79CF">
      <w:pPr>
        <w:overflowPunct w:val="0"/>
        <w:autoSpaceDE w:val="0"/>
        <w:autoSpaceDN w:val="0"/>
        <w:adjustRightInd w:val="0"/>
        <w:jc w:val="both"/>
        <w:textAlignment w:val="baseline"/>
        <w:rPr>
          <w:rFonts w:cs="Arial"/>
        </w:rPr>
      </w:pPr>
    </w:p>
    <w:p w:rsidR="000B79CF" w:rsidRPr="00442C49" w:rsidRDefault="000B79CF" w:rsidP="000B79CF">
      <w:pPr>
        <w:numPr>
          <w:ilvl w:val="0"/>
          <w:numId w:val="7"/>
        </w:numPr>
        <w:overflowPunct w:val="0"/>
        <w:autoSpaceDE w:val="0"/>
        <w:autoSpaceDN w:val="0"/>
        <w:adjustRightInd w:val="0"/>
        <w:jc w:val="both"/>
        <w:textAlignment w:val="baseline"/>
        <w:rPr>
          <w:rFonts w:cs="Arial"/>
        </w:rPr>
      </w:pPr>
      <w:r w:rsidRPr="00442C49">
        <w:rPr>
          <w:rFonts w:cs="Arial"/>
        </w:rPr>
        <w:t>Lecture and exposition</w:t>
      </w:r>
    </w:p>
    <w:p w:rsidR="000B79CF" w:rsidRPr="00442C49" w:rsidRDefault="000B79CF" w:rsidP="000B79CF">
      <w:pPr>
        <w:numPr>
          <w:ilvl w:val="0"/>
          <w:numId w:val="7"/>
        </w:numPr>
        <w:overflowPunct w:val="0"/>
        <w:autoSpaceDE w:val="0"/>
        <w:autoSpaceDN w:val="0"/>
        <w:adjustRightInd w:val="0"/>
        <w:jc w:val="both"/>
        <w:textAlignment w:val="baseline"/>
        <w:rPr>
          <w:rFonts w:cs="Arial"/>
        </w:rPr>
      </w:pPr>
      <w:r w:rsidRPr="00442C49">
        <w:rPr>
          <w:rFonts w:cs="Arial"/>
        </w:rPr>
        <w:t>Practical exercises</w:t>
      </w:r>
    </w:p>
    <w:p w:rsidR="000B79CF" w:rsidRPr="00442C49" w:rsidRDefault="000B79CF" w:rsidP="000B79CF">
      <w:pPr>
        <w:numPr>
          <w:ilvl w:val="0"/>
          <w:numId w:val="7"/>
        </w:numPr>
        <w:overflowPunct w:val="0"/>
        <w:autoSpaceDE w:val="0"/>
        <w:autoSpaceDN w:val="0"/>
        <w:adjustRightInd w:val="0"/>
        <w:jc w:val="both"/>
        <w:textAlignment w:val="baseline"/>
        <w:rPr>
          <w:rFonts w:cs="Arial"/>
        </w:rPr>
      </w:pPr>
      <w:r w:rsidRPr="00442C49">
        <w:rPr>
          <w:rFonts w:cs="Arial"/>
        </w:rPr>
        <w:t>Collaborative group work</w:t>
      </w:r>
    </w:p>
    <w:p w:rsidR="000B79CF" w:rsidRPr="00442C49" w:rsidRDefault="000B79CF" w:rsidP="000B79CF">
      <w:pPr>
        <w:numPr>
          <w:ilvl w:val="0"/>
          <w:numId w:val="7"/>
        </w:numPr>
        <w:overflowPunct w:val="0"/>
        <w:autoSpaceDE w:val="0"/>
        <w:autoSpaceDN w:val="0"/>
        <w:adjustRightInd w:val="0"/>
        <w:jc w:val="both"/>
        <w:textAlignment w:val="baseline"/>
        <w:rPr>
          <w:rFonts w:cs="Arial"/>
        </w:rPr>
      </w:pPr>
      <w:r w:rsidRPr="00442C49">
        <w:rPr>
          <w:rFonts w:cs="Arial"/>
        </w:rPr>
        <w:t>Role-play and discussion</w:t>
      </w:r>
    </w:p>
    <w:p w:rsidR="000B79CF" w:rsidRPr="00442C49" w:rsidRDefault="000B79CF" w:rsidP="000B79CF">
      <w:pPr>
        <w:numPr>
          <w:ilvl w:val="0"/>
          <w:numId w:val="7"/>
        </w:numPr>
        <w:overflowPunct w:val="0"/>
        <w:autoSpaceDE w:val="0"/>
        <w:autoSpaceDN w:val="0"/>
        <w:adjustRightInd w:val="0"/>
        <w:jc w:val="both"/>
        <w:textAlignment w:val="baseline"/>
        <w:rPr>
          <w:rFonts w:cs="Arial"/>
        </w:rPr>
      </w:pPr>
      <w:r w:rsidRPr="00442C49">
        <w:rPr>
          <w:rFonts w:cs="Arial"/>
        </w:rPr>
        <w:lastRenderedPageBreak/>
        <w:t>Directed tasks</w:t>
      </w:r>
    </w:p>
    <w:p w:rsidR="000B79CF" w:rsidRPr="00442C49" w:rsidRDefault="000B79CF" w:rsidP="000B79CF">
      <w:pPr>
        <w:numPr>
          <w:ilvl w:val="0"/>
          <w:numId w:val="7"/>
        </w:numPr>
        <w:overflowPunct w:val="0"/>
        <w:autoSpaceDE w:val="0"/>
        <w:autoSpaceDN w:val="0"/>
        <w:adjustRightInd w:val="0"/>
        <w:jc w:val="both"/>
        <w:textAlignment w:val="baseline"/>
        <w:rPr>
          <w:rFonts w:cs="Arial"/>
        </w:rPr>
      </w:pPr>
      <w:r w:rsidRPr="00442C49">
        <w:rPr>
          <w:rFonts w:cs="Arial"/>
        </w:rPr>
        <w:t>Student presentations to share best practice and new learning</w:t>
      </w:r>
    </w:p>
    <w:p w:rsidR="000B79CF" w:rsidRPr="00442C49" w:rsidRDefault="000B79CF" w:rsidP="000B79CF">
      <w:pPr>
        <w:numPr>
          <w:ilvl w:val="0"/>
          <w:numId w:val="7"/>
        </w:numPr>
        <w:overflowPunct w:val="0"/>
        <w:autoSpaceDE w:val="0"/>
        <w:autoSpaceDN w:val="0"/>
        <w:adjustRightInd w:val="0"/>
        <w:jc w:val="both"/>
        <w:textAlignment w:val="baseline"/>
        <w:rPr>
          <w:rFonts w:cs="Arial"/>
        </w:rPr>
      </w:pPr>
      <w:r w:rsidRPr="00442C49">
        <w:rPr>
          <w:rFonts w:cs="Arial"/>
        </w:rPr>
        <w:t xml:space="preserve">Individual reflection and evaluation </w:t>
      </w:r>
    </w:p>
    <w:p w:rsidR="000B79CF" w:rsidRPr="00442C49" w:rsidRDefault="000B79CF" w:rsidP="000B79CF">
      <w:pPr>
        <w:overflowPunct w:val="0"/>
        <w:autoSpaceDE w:val="0"/>
        <w:autoSpaceDN w:val="0"/>
        <w:adjustRightInd w:val="0"/>
        <w:jc w:val="both"/>
        <w:textAlignment w:val="baseline"/>
        <w:rPr>
          <w:rFonts w:cs="Arial"/>
        </w:rPr>
      </w:pPr>
    </w:p>
    <w:p w:rsidR="000B79CF" w:rsidRPr="00442C49" w:rsidRDefault="000B79CF" w:rsidP="000B79CF">
      <w:pPr>
        <w:overflowPunct w:val="0"/>
        <w:autoSpaceDE w:val="0"/>
        <w:autoSpaceDN w:val="0"/>
        <w:adjustRightInd w:val="0"/>
        <w:jc w:val="both"/>
        <w:textAlignment w:val="baseline"/>
        <w:rPr>
          <w:rFonts w:cs="Arial"/>
        </w:rPr>
      </w:pPr>
      <w:r w:rsidRPr="00442C49">
        <w:rPr>
          <w:rFonts w:cs="Arial"/>
        </w:rPr>
        <w:t>Learning and teaching strategies applied within the Professional Teaching Experience placement include:</w:t>
      </w:r>
    </w:p>
    <w:p w:rsidR="000B79CF" w:rsidRPr="00442C49" w:rsidRDefault="000B79CF" w:rsidP="000B79CF">
      <w:pPr>
        <w:overflowPunct w:val="0"/>
        <w:autoSpaceDE w:val="0"/>
        <w:autoSpaceDN w:val="0"/>
        <w:adjustRightInd w:val="0"/>
        <w:jc w:val="both"/>
        <w:textAlignment w:val="baseline"/>
        <w:rPr>
          <w:rFonts w:cs="Arial"/>
        </w:rPr>
      </w:pPr>
    </w:p>
    <w:p w:rsidR="000B79CF" w:rsidRPr="00442C49" w:rsidRDefault="000B79CF" w:rsidP="000B79CF">
      <w:pPr>
        <w:numPr>
          <w:ilvl w:val="0"/>
          <w:numId w:val="9"/>
        </w:numPr>
        <w:overflowPunct w:val="0"/>
        <w:autoSpaceDE w:val="0"/>
        <w:autoSpaceDN w:val="0"/>
        <w:adjustRightInd w:val="0"/>
        <w:jc w:val="both"/>
        <w:textAlignment w:val="baseline"/>
        <w:rPr>
          <w:rFonts w:cs="Arial"/>
        </w:rPr>
      </w:pPr>
      <w:r w:rsidRPr="00442C49">
        <w:rPr>
          <w:rFonts w:cs="Arial"/>
        </w:rPr>
        <w:t>Regular meetings and progress reviews with learners</w:t>
      </w:r>
    </w:p>
    <w:p w:rsidR="000B79CF" w:rsidRPr="00442C49" w:rsidRDefault="000B79CF" w:rsidP="000B79CF">
      <w:pPr>
        <w:numPr>
          <w:ilvl w:val="0"/>
          <w:numId w:val="9"/>
        </w:numPr>
        <w:overflowPunct w:val="0"/>
        <w:autoSpaceDE w:val="0"/>
        <w:autoSpaceDN w:val="0"/>
        <w:adjustRightInd w:val="0"/>
        <w:jc w:val="both"/>
        <w:textAlignment w:val="baseline"/>
        <w:rPr>
          <w:rFonts w:cs="Arial"/>
        </w:rPr>
      </w:pPr>
      <w:r w:rsidRPr="00442C49">
        <w:rPr>
          <w:rFonts w:cs="Arial"/>
        </w:rPr>
        <w:t>Coaching by mentors and curriculum leaders</w:t>
      </w:r>
    </w:p>
    <w:p w:rsidR="000B79CF" w:rsidRPr="00442C49" w:rsidRDefault="000B79CF" w:rsidP="000B79CF">
      <w:pPr>
        <w:numPr>
          <w:ilvl w:val="0"/>
          <w:numId w:val="9"/>
        </w:numPr>
        <w:overflowPunct w:val="0"/>
        <w:autoSpaceDE w:val="0"/>
        <w:autoSpaceDN w:val="0"/>
        <w:adjustRightInd w:val="0"/>
        <w:jc w:val="both"/>
        <w:textAlignment w:val="baseline"/>
        <w:rPr>
          <w:rFonts w:cs="Arial"/>
        </w:rPr>
      </w:pPr>
      <w:r w:rsidRPr="00442C49">
        <w:rPr>
          <w:rFonts w:cs="Arial"/>
        </w:rPr>
        <w:t>Individual supervised teaching practice</w:t>
      </w:r>
    </w:p>
    <w:p w:rsidR="000B79CF" w:rsidRPr="00442C49" w:rsidRDefault="000B79CF" w:rsidP="000B79CF">
      <w:pPr>
        <w:numPr>
          <w:ilvl w:val="0"/>
          <w:numId w:val="9"/>
        </w:numPr>
        <w:overflowPunct w:val="0"/>
        <w:autoSpaceDE w:val="0"/>
        <w:autoSpaceDN w:val="0"/>
        <w:adjustRightInd w:val="0"/>
        <w:jc w:val="both"/>
        <w:textAlignment w:val="baseline"/>
        <w:rPr>
          <w:rFonts w:cs="Arial"/>
        </w:rPr>
      </w:pPr>
      <w:r w:rsidRPr="00442C49">
        <w:rPr>
          <w:rFonts w:cs="Arial"/>
        </w:rPr>
        <w:t>Lesson observations and evaluation of experienced teachers</w:t>
      </w:r>
    </w:p>
    <w:p w:rsidR="000B79CF" w:rsidRPr="00442C49" w:rsidRDefault="000B79CF" w:rsidP="000B79CF">
      <w:pPr>
        <w:numPr>
          <w:ilvl w:val="0"/>
          <w:numId w:val="9"/>
        </w:numPr>
        <w:overflowPunct w:val="0"/>
        <w:autoSpaceDE w:val="0"/>
        <w:autoSpaceDN w:val="0"/>
        <w:adjustRightInd w:val="0"/>
        <w:jc w:val="both"/>
        <w:textAlignment w:val="baseline"/>
        <w:rPr>
          <w:rFonts w:cs="Arial"/>
        </w:rPr>
      </w:pPr>
      <w:r w:rsidRPr="00442C49">
        <w:rPr>
          <w:rFonts w:cs="Arial"/>
        </w:rPr>
        <w:t>Formal lesson observations with written feedback on a Lesson Assessment Form (LAF) and a follow-up meeting to generate a professional dialogue and provide verbal feedback, guidance and targets for improvement</w:t>
      </w:r>
    </w:p>
    <w:p w:rsidR="000B79CF" w:rsidRPr="00442C49" w:rsidRDefault="000B79CF" w:rsidP="000B79CF">
      <w:pPr>
        <w:numPr>
          <w:ilvl w:val="0"/>
          <w:numId w:val="9"/>
        </w:numPr>
        <w:overflowPunct w:val="0"/>
        <w:autoSpaceDE w:val="0"/>
        <w:autoSpaceDN w:val="0"/>
        <w:adjustRightInd w:val="0"/>
        <w:jc w:val="both"/>
        <w:textAlignment w:val="baseline"/>
        <w:rPr>
          <w:rFonts w:cs="Arial"/>
        </w:rPr>
      </w:pPr>
      <w:r w:rsidRPr="00442C49">
        <w:rPr>
          <w:rFonts w:cs="Arial"/>
        </w:rPr>
        <w:t>Reflective observation and discourse</w:t>
      </w:r>
    </w:p>
    <w:p w:rsidR="000B79CF" w:rsidRPr="00442C49" w:rsidRDefault="000B79CF" w:rsidP="000B79CF">
      <w:pPr>
        <w:overflowPunct w:val="0"/>
        <w:autoSpaceDE w:val="0"/>
        <w:autoSpaceDN w:val="0"/>
        <w:adjustRightInd w:val="0"/>
        <w:jc w:val="both"/>
        <w:textAlignment w:val="baseline"/>
        <w:rPr>
          <w:rFonts w:cs="Arial"/>
        </w:rPr>
      </w:pPr>
    </w:p>
    <w:p w:rsidR="000B79CF" w:rsidRPr="00442C49" w:rsidRDefault="000B79CF" w:rsidP="000B79CF">
      <w:pPr>
        <w:overflowPunct w:val="0"/>
        <w:autoSpaceDE w:val="0"/>
        <w:autoSpaceDN w:val="0"/>
        <w:adjustRightInd w:val="0"/>
        <w:spacing w:before="120"/>
        <w:jc w:val="both"/>
        <w:textAlignment w:val="baseline"/>
        <w:rPr>
          <w:rFonts w:cs="Arial"/>
        </w:rPr>
      </w:pPr>
      <w:r w:rsidRPr="00442C49">
        <w:rPr>
          <w:rFonts w:cs="Arial"/>
        </w:rPr>
        <w:t>The allocation of teaching to deliver the module is:</w:t>
      </w:r>
    </w:p>
    <w:p w:rsidR="000B79CF" w:rsidRPr="00442C49" w:rsidRDefault="000B79CF" w:rsidP="000B79CF">
      <w:pPr>
        <w:overflowPunct w:val="0"/>
        <w:autoSpaceDE w:val="0"/>
        <w:autoSpaceDN w:val="0"/>
        <w:adjustRightInd w:val="0"/>
        <w:jc w:val="both"/>
        <w:textAlignment w:val="baseline"/>
        <w:rPr>
          <w:rFonts w:cs="Arial"/>
        </w:rPr>
      </w:pPr>
    </w:p>
    <w:tbl>
      <w:tblPr>
        <w:tblStyle w:val="TableGrid23"/>
        <w:tblW w:w="0" w:type="auto"/>
        <w:tblInd w:w="108" w:type="dxa"/>
        <w:tblLayout w:type="fixed"/>
        <w:tblLook w:val="04A0" w:firstRow="1" w:lastRow="0" w:firstColumn="1" w:lastColumn="0" w:noHBand="0" w:noVBand="1"/>
      </w:tblPr>
      <w:tblGrid>
        <w:gridCol w:w="4678"/>
        <w:gridCol w:w="1418"/>
        <w:gridCol w:w="1417"/>
      </w:tblGrid>
      <w:tr w:rsidR="000B79CF" w:rsidRPr="00442C49" w:rsidTr="007330A5">
        <w:tc>
          <w:tcPr>
            <w:tcW w:w="4678" w:type="dxa"/>
            <w:tcBorders>
              <w:top w:val="single" w:sz="4" w:space="0" w:color="auto"/>
              <w:left w:val="single" w:sz="4" w:space="0" w:color="auto"/>
            </w:tcBorders>
          </w:tcPr>
          <w:p w:rsidR="000B79CF" w:rsidRPr="00442C49" w:rsidRDefault="000B79CF" w:rsidP="007330A5">
            <w:pPr>
              <w:overflowPunct w:val="0"/>
              <w:autoSpaceDE w:val="0"/>
              <w:autoSpaceDN w:val="0"/>
              <w:adjustRightInd w:val="0"/>
              <w:jc w:val="both"/>
              <w:textAlignment w:val="baseline"/>
              <w:rPr>
                <w:rFonts w:cs="Arial"/>
                <w:b/>
              </w:rPr>
            </w:pPr>
            <w:r w:rsidRPr="00442C49">
              <w:rPr>
                <w:rFonts w:cs="Arial"/>
                <w:b/>
              </w:rPr>
              <w:t>Activity type</w:t>
            </w:r>
          </w:p>
        </w:tc>
        <w:tc>
          <w:tcPr>
            <w:tcW w:w="1418" w:type="dxa"/>
            <w:tcBorders>
              <w:top w:val="single" w:sz="4" w:space="0" w:color="auto"/>
            </w:tcBorders>
          </w:tcPr>
          <w:p w:rsidR="000B79CF" w:rsidRPr="00442C49" w:rsidRDefault="000B79CF" w:rsidP="007330A5">
            <w:pPr>
              <w:overflowPunct w:val="0"/>
              <w:autoSpaceDE w:val="0"/>
              <w:autoSpaceDN w:val="0"/>
              <w:adjustRightInd w:val="0"/>
              <w:jc w:val="center"/>
              <w:textAlignment w:val="baseline"/>
              <w:rPr>
                <w:rFonts w:cs="Arial"/>
                <w:b/>
              </w:rPr>
            </w:pPr>
            <w:r w:rsidRPr="00442C49">
              <w:rPr>
                <w:rFonts w:cs="Arial"/>
                <w:b/>
              </w:rPr>
              <w:t>Hours</w:t>
            </w:r>
          </w:p>
        </w:tc>
        <w:tc>
          <w:tcPr>
            <w:tcW w:w="1417" w:type="dxa"/>
            <w:tcBorders>
              <w:top w:val="single" w:sz="4" w:space="0" w:color="auto"/>
            </w:tcBorders>
          </w:tcPr>
          <w:p w:rsidR="000B79CF" w:rsidRPr="00442C49" w:rsidRDefault="000B79CF" w:rsidP="007330A5">
            <w:pPr>
              <w:overflowPunct w:val="0"/>
              <w:autoSpaceDE w:val="0"/>
              <w:autoSpaceDN w:val="0"/>
              <w:adjustRightInd w:val="0"/>
              <w:jc w:val="center"/>
              <w:textAlignment w:val="baseline"/>
              <w:rPr>
                <w:rFonts w:cs="Arial"/>
                <w:b/>
              </w:rPr>
            </w:pPr>
            <w:r w:rsidRPr="00442C49">
              <w:rPr>
                <w:rFonts w:cs="Arial"/>
                <w:b/>
              </w:rPr>
              <w:t>Percentage</w:t>
            </w:r>
          </w:p>
        </w:tc>
      </w:tr>
      <w:tr w:rsidR="000B79CF" w:rsidRPr="00442C49" w:rsidTr="007330A5">
        <w:tc>
          <w:tcPr>
            <w:tcW w:w="4678" w:type="dxa"/>
          </w:tcPr>
          <w:p w:rsidR="000B79CF" w:rsidRPr="00442C49" w:rsidRDefault="000B79CF" w:rsidP="007330A5">
            <w:pPr>
              <w:overflowPunct w:val="0"/>
              <w:autoSpaceDE w:val="0"/>
              <w:autoSpaceDN w:val="0"/>
              <w:adjustRightInd w:val="0"/>
              <w:jc w:val="both"/>
              <w:textAlignment w:val="baseline"/>
              <w:rPr>
                <w:rFonts w:cs="Arial"/>
              </w:rPr>
            </w:pPr>
            <w:r w:rsidRPr="00442C49">
              <w:rPr>
                <w:rFonts w:cs="Arial"/>
              </w:rPr>
              <w:t>Scheduled learning</w:t>
            </w:r>
          </w:p>
        </w:tc>
        <w:tc>
          <w:tcPr>
            <w:tcW w:w="1418" w:type="dxa"/>
          </w:tcPr>
          <w:p w:rsidR="000B79CF" w:rsidRPr="00442C49" w:rsidRDefault="000B79CF" w:rsidP="007330A5">
            <w:pPr>
              <w:overflowPunct w:val="0"/>
              <w:autoSpaceDE w:val="0"/>
              <w:autoSpaceDN w:val="0"/>
              <w:adjustRightInd w:val="0"/>
              <w:jc w:val="center"/>
              <w:textAlignment w:val="baseline"/>
              <w:rPr>
                <w:rFonts w:cs="Arial"/>
              </w:rPr>
            </w:pPr>
            <w:r w:rsidRPr="00442C49">
              <w:rPr>
                <w:rFonts w:cs="Arial"/>
              </w:rPr>
              <w:t>40</w:t>
            </w:r>
          </w:p>
        </w:tc>
        <w:tc>
          <w:tcPr>
            <w:tcW w:w="1417" w:type="dxa"/>
          </w:tcPr>
          <w:p w:rsidR="000B79CF" w:rsidRPr="00442C49" w:rsidRDefault="000B79CF" w:rsidP="007330A5">
            <w:pPr>
              <w:overflowPunct w:val="0"/>
              <w:autoSpaceDE w:val="0"/>
              <w:autoSpaceDN w:val="0"/>
              <w:adjustRightInd w:val="0"/>
              <w:jc w:val="center"/>
              <w:textAlignment w:val="baseline"/>
              <w:rPr>
                <w:rFonts w:cs="Arial"/>
              </w:rPr>
            </w:pPr>
            <w:r w:rsidRPr="00442C49">
              <w:rPr>
                <w:rFonts w:cs="Arial"/>
              </w:rPr>
              <w:t>20</w:t>
            </w:r>
          </w:p>
        </w:tc>
      </w:tr>
      <w:tr w:rsidR="000B79CF" w:rsidRPr="00442C49" w:rsidTr="007330A5">
        <w:tc>
          <w:tcPr>
            <w:tcW w:w="4678" w:type="dxa"/>
          </w:tcPr>
          <w:p w:rsidR="000B79CF" w:rsidRPr="00442C49" w:rsidRDefault="000B79CF" w:rsidP="007330A5">
            <w:pPr>
              <w:overflowPunct w:val="0"/>
              <w:autoSpaceDE w:val="0"/>
              <w:autoSpaceDN w:val="0"/>
              <w:adjustRightInd w:val="0"/>
              <w:jc w:val="both"/>
              <w:textAlignment w:val="baseline"/>
              <w:rPr>
                <w:rFonts w:cs="Arial"/>
              </w:rPr>
            </w:pPr>
            <w:r w:rsidRPr="00442C49">
              <w:rPr>
                <w:rFonts w:cs="Arial"/>
              </w:rPr>
              <w:t>Independent learning</w:t>
            </w:r>
          </w:p>
        </w:tc>
        <w:tc>
          <w:tcPr>
            <w:tcW w:w="1418" w:type="dxa"/>
          </w:tcPr>
          <w:p w:rsidR="000B79CF" w:rsidRPr="00442C49" w:rsidRDefault="000B79CF" w:rsidP="007330A5">
            <w:pPr>
              <w:overflowPunct w:val="0"/>
              <w:autoSpaceDE w:val="0"/>
              <w:autoSpaceDN w:val="0"/>
              <w:adjustRightInd w:val="0"/>
              <w:jc w:val="center"/>
              <w:textAlignment w:val="baseline"/>
              <w:rPr>
                <w:rFonts w:cs="Arial"/>
              </w:rPr>
            </w:pPr>
            <w:r w:rsidRPr="00442C49">
              <w:rPr>
                <w:rFonts w:cs="Arial"/>
              </w:rPr>
              <w:t>110</w:t>
            </w:r>
          </w:p>
        </w:tc>
        <w:tc>
          <w:tcPr>
            <w:tcW w:w="1417" w:type="dxa"/>
          </w:tcPr>
          <w:p w:rsidR="000B79CF" w:rsidRPr="00442C49" w:rsidRDefault="000B79CF" w:rsidP="007330A5">
            <w:pPr>
              <w:overflowPunct w:val="0"/>
              <w:autoSpaceDE w:val="0"/>
              <w:autoSpaceDN w:val="0"/>
              <w:adjustRightInd w:val="0"/>
              <w:jc w:val="center"/>
              <w:textAlignment w:val="baseline"/>
              <w:rPr>
                <w:rFonts w:cs="Arial"/>
              </w:rPr>
            </w:pPr>
            <w:r w:rsidRPr="00442C49">
              <w:rPr>
                <w:rFonts w:cs="Arial"/>
              </w:rPr>
              <w:t>55</w:t>
            </w:r>
          </w:p>
        </w:tc>
      </w:tr>
      <w:tr w:rsidR="000B79CF" w:rsidRPr="00442C49" w:rsidTr="007330A5">
        <w:tc>
          <w:tcPr>
            <w:tcW w:w="4678" w:type="dxa"/>
          </w:tcPr>
          <w:p w:rsidR="000B79CF" w:rsidRPr="00442C49" w:rsidRDefault="000B79CF" w:rsidP="007330A5">
            <w:pPr>
              <w:overflowPunct w:val="0"/>
              <w:autoSpaceDE w:val="0"/>
              <w:autoSpaceDN w:val="0"/>
              <w:adjustRightInd w:val="0"/>
              <w:jc w:val="both"/>
              <w:textAlignment w:val="baseline"/>
              <w:rPr>
                <w:rFonts w:cs="Arial"/>
              </w:rPr>
            </w:pPr>
            <w:r w:rsidRPr="00442C49">
              <w:rPr>
                <w:rFonts w:cs="Arial"/>
              </w:rPr>
              <w:t>Placement learning</w:t>
            </w:r>
          </w:p>
        </w:tc>
        <w:tc>
          <w:tcPr>
            <w:tcW w:w="1418" w:type="dxa"/>
          </w:tcPr>
          <w:p w:rsidR="000B79CF" w:rsidRPr="00442C49" w:rsidRDefault="000B79CF" w:rsidP="007330A5">
            <w:pPr>
              <w:overflowPunct w:val="0"/>
              <w:autoSpaceDE w:val="0"/>
              <w:autoSpaceDN w:val="0"/>
              <w:adjustRightInd w:val="0"/>
              <w:jc w:val="center"/>
              <w:textAlignment w:val="baseline"/>
              <w:rPr>
                <w:rFonts w:cs="Arial"/>
              </w:rPr>
            </w:pPr>
            <w:r w:rsidRPr="00442C49">
              <w:rPr>
                <w:rFonts w:cs="Arial"/>
              </w:rPr>
              <w:t>50</w:t>
            </w:r>
          </w:p>
        </w:tc>
        <w:tc>
          <w:tcPr>
            <w:tcW w:w="1417" w:type="dxa"/>
          </w:tcPr>
          <w:p w:rsidR="000B79CF" w:rsidRPr="00442C49" w:rsidRDefault="000B79CF" w:rsidP="007330A5">
            <w:pPr>
              <w:overflowPunct w:val="0"/>
              <w:autoSpaceDE w:val="0"/>
              <w:autoSpaceDN w:val="0"/>
              <w:adjustRightInd w:val="0"/>
              <w:jc w:val="center"/>
              <w:textAlignment w:val="baseline"/>
              <w:rPr>
                <w:rFonts w:cs="Arial"/>
              </w:rPr>
            </w:pPr>
            <w:r w:rsidRPr="00442C49">
              <w:rPr>
                <w:rFonts w:cs="Arial"/>
              </w:rPr>
              <w:t>25</w:t>
            </w:r>
          </w:p>
        </w:tc>
      </w:tr>
      <w:tr w:rsidR="000B79CF" w:rsidRPr="00442C49" w:rsidTr="007330A5">
        <w:tc>
          <w:tcPr>
            <w:tcW w:w="4678" w:type="dxa"/>
          </w:tcPr>
          <w:p w:rsidR="000B79CF" w:rsidRPr="00442C49" w:rsidRDefault="000B79CF" w:rsidP="007330A5">
            <w:pPr>
              <w:overflowPunct w:val="0"/>
              <w:autoSpaceDE w:val="0"/>
              <w:autoSpaceDN w:val="0"/>
              <w:adjustRightInd w:val="0"/>
              <w:jc w:val="both"/>
              <w:textAlignment w:val="baseline"/>
              <w:rPr>
                <w:rFonts w:cs="Arial"/>
              </w:rPr>
            </w:pPr>
            <w:r w:rsidRPr="00442C49">
              <w:rPr>
                <w:rFonts w:cs="Arial"/>
                <w:b/>
              </w:rPr>
              <w:t>TOTAL</w:t>
            </w:r>
          </w:p>
        </w:tc>
        <w:tc>
          <w:tcPr>
            <w:tcW w:w="1418" w:type="dxa"/>
          </w:tcPr>
          <w:p w:rsidR="000B79CF" w:rsidRPr="00442C49" w:rsidRDefault="000B79CF" w:rsidP="007330A5">
            <w:pPr>
              <w:overflowPunct w:val="0"/>
              <w:autoSpaceDE w:val="0"/>
              <w:autoSpaceDN w:val="0"/>
              <w:adjustRightInd w:val="0"/>
              <w:jc w:val="center"/>
              <w:textAlignment w:val="baseline"/>
              <w:rPr>
                <w:rFonts w:cs="Arial"/>
                <w:b/>
              </w:rPr>
            </w:pPr>
            <w:r w:rsidRPr="00442C49">
              <w:rPr>
                <w:rFonts w:cs="Arial"/>
                <w:b/>
              </w:rPr>
              <w:t>200</w:t>
            </w:r>
          </w:p>
        </w:tc>
        <w:tc>
          <w:tcPr>
            <w:tcW w:w="1417" w:type="dxa"/>
          </w:tcPr>
          <w:p w:rsidR="000B79CF" w:rsidRPr="00442C49" w:rsidRDefault="000B79CF" w:rsidP="007330A5">
            <w:pPr>
              <w:overflowPunct w:val="0"/>
              <w:autoSpaceDE w:val="0"/>
              <w:autoSpaceDN w:val="0"/>
              <w:adjustRightInd w:val="0"/>
              <w:jc w:val="center"/>
              <w:textAlignment w:val="baseline"/>
              <w:rPr>
                <w:rFonts w:cs="Arial"/>
                <w:b/>
              </w:rPr>
            </w:pPr>
            <w:r w:rsidRPr="00442C49">
              <w:rPr>
                <w:rFonts w:cs="Arial"/>
                <w:b/>
              </w:rPr>
              <w:t>100%</w:t>
            </w:r>
          </w:p>
        </w:tc>
      </w:tr>
    </w:tbl>
    <w:p w:rsidR="000B79CF" w:rsidRPr="00442C49" w:rsidRDefault="000B79CF" w:rsidP="000B79CF">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0B79CF" w:rsidRPr="00442C49" w:rsidRDefault="000B79CF" w:rsidP="000B79CF">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t>ASSESSMENT</w:t>
      </w:r>
    </w:p>
    <w:p w:rsidR="000B79CF" w:rsidRPr="00442C49" w:rsidRDefault="000B79CF" w:rsidP="000B79CF">
      <w:pPr>
        <w:overflowPunct w:val="0"/>
        <w:autoSpaceDE w:val="0"/>
        <w:autoSpaceDN w:val="0"/>
        <w:adjustRightInd w:val="0"/>
        <w:jc w:val="both"/>
        <w:textAlignment w:val="baseline"/>
        <w:rPr>
          <w:rFonts w:cs="Arial"/>
          <w:b/>
        </w:rPr>
      </w:pPr>
    </w:p>
    <w:p w:rsidR="000B79CF" w:rsidRPr="00442C49" w:rsidRDefault="000B79CF" w:rsidP="000B79CF">
      <w:pPr>
        <w:overflowPunct w:val="0"/>
        <w:autoSpaceDE w:val="0"/>
        <w:autoSpaceDN w:val="0"/>
        <w:adjustRightInd w:val="0"/>
        <w:jc w:val="both"/>
        <w:textAlignment w:val="baseline"/>
        <w:rPr>
          <w:rFonts w:cs="Arial"/>
          <w:b/>
        </w:rPr>
      </w:pPr>
      <w:r w:rsidRPr="00442C49">
        <w:rPr>
          <w:rFonts w:cs="Arial"/>
          <w:b/>
        </w:rPr>
        <w:t>Assessment Component 1 – 100%</w:t>
      </w:r>
    </w:p>
    <w:p w:rsidR="000B79CF" w:rsidRPr="00442C49" w:rsidRDefault="000B79CF" w:rsidP="000B79CF">
      <w:pPr>
        <w:overflowPunct w:val="0"/>
        <w:autoSpaceDE w:val="0"/>
        <w:autoSpaceDN w:val="0"/>
        <w:adjustRightInd w:val="0"/>
        <w:jc w:val="both"/>
        <w:textAlignment w:val="baseline"/>
        <w:rPr>
          <w:rFonts w:cs="Arial"/>
          <w:b/>
        </w:rPr>
      </w:pPr>
    </w:p>
    <w:p w:rsidR="000B79CF" w:rsidRDefault="000B79CF" w:rsidP="000B79CF">
      <w:pPr>
        <w:overflowPunct w:val="0"/>
        <w:autoSpaceDE w:val="0"/>
        <w:autoSpaceDN w:val="0"/>
        <w:adjustRightInd w:val="0"/>
        <w:jc w:val="both"/>
        <w:textAlignment w:val="baseline"/>
        <w:rPr>
          <w:rFonts w:cs="Arial"/>
        </w:rPr>
      </w:pPr>
      <w:r w:rsidRPr="00442C49">
        <w:rPr>
          <w:rFonts w:cs="Arial"/>
        </w:rPr>
        <w:t>Coursework (</w:t>
      </w:r>
      <w:r>
        <w:rPr>
          <w:rFonts w:cs="Arial"/>
        </w:rPr>
        <w:t xml:space="preserve">Nominal </w:t>
      </w:r>
      <w:r w:rsidRPr="00442C49">
        <w:rPr>
          <w:rFonts w:cs="Arial"/>
        </w:rPr>
        <w:t>6000 words)</w:t>
      </w:r>
    </w:p>
    <w:p w:rsidR="000B79CF" w:rsidRDefault="000B79CF" w:rsidP="000B79CF">
      <w:pPr>
        <w:overflowPunct w:val="0"/>
        <w:autoSpaceDE w:val="0"/>
        <w:autoSpaceDN w:val="0"/>
        <w:adjustRightInd w:val="0"/>
        <w:jc w:val="both"/>
        <w:textAlignment w:val="baseline"/>
        <w:rPr>
          <w:rFonts w:cs="Arial"/>
        </w:rPr>
      </w:pPr>
    </w:p>
    <w:p w:rsidR="000B79CF" w:rsidRPr="00330C41" w:rsidRDefault="000B79CF" w:rsidP="000B79CF">
      <w:pPr>
        <w:overflowPunct w:val="0"/>
        <w:autoSpaceDE w:val="0"/>
        <w:autoSpaceDN w:val="0"/>
        <w:adjustRightInd w:val="0"/>
        <w:jc w:val="both"/>
        <w:textAlignment w:val="baseline"/>
        <w:rPr>
          <w:rFonts w:cs="Arial"/>
          <w:b/>
        </w:rPr>
      </w:pPr>
      <w:r w:rsidRPr="00330C41">
        <w:rPr>
          <w:rFonts w:cs="Arial"/>
          <w:b/>
        </w:rPr>
        <w:t>Exemplar</w:t>
      </w:r>
    </w:p>
    <w:p w:rsidR="000B79CF" w:rsidRDefault="000B79CF" w:rsidP="000B79CF">
      <w:pPr>
        <w:overflowPunct w:val="0"/>
        <w:autoSpaceDE w:val="0"/>
        <w:autoSpaceDN w:val="0"/>
        <w:adjustRightInd w:val="0"/>
        <w:jc w:val="both"/>
        <w:textAlignment w:val="baseline"/>
        <w:rPr>
          <w:rFonts w:cs="Arial"/>
        </w:rPr>
      </w:pPr>
    </w:p>
    <w:p w:rsidR="000B79CF" w:rsidRDefault="000B79CF" w:rsidP="000B79CF">
      <w:pPr>
        <w:overflowPunct w:val="0"/>
        <w:autoSpaceDE w:val="0"/>
        <w:autoSpaceDN w:val="0"/>
        <w:adjustRightInd w:val="0"/>
        <w:jc w:val="both"/>
        <w:textAlignment w:val="baseline"/>
        <w:rPr>
          <w:rFonts w:cs="Arial"/>
        </w:rPr>
      </w:pPr>
      <w:r>
        <w:rPr>
          <w:rFonts w:cs="Arial"/>
        </w:rPr>
        <w:t>Students will be required to compile</w:t>
      </w:r>
      <w:r w:rsidRPr="00FE7D2A">
        <w:rPr>
          <w:rFonts w:cs="Arial"/>
        </w:rPr>
        <w:t xml:space="preserve"> a Pro</w:t>
      </w:r>
      <w:r>
        <w:rPr>
          <w:rFonts w:cs="Arial"/>
        </w:rPr>
        <w:t xml:space="preserve">fessional Development Portfolio, either paper-based or electronically, which provides evidence from their Professional Teaching Practice placement, allowing them demonstrate progression in their knowledge and understanding of teaching within the PCET sector and alignment of their practice with appropriate professional standards. The portfolio will include: </w:t>
      </w:r>
    </w:p>
    <w:p w:rsidR="000B79CF" w:rsidRPr="00FE7D2A" w:rsidRDefault="000B79CF" w:rsidP="000B79CF">
      <w:pPr>
        <w:overflowPunct w:val="0"/>
        <w:autoSpaceDE w:val="0"/>
        <w:autoSpaceDN w:val="0"/>
        <w:adjustRightInd w:val="0"/>
        <w:jc w:val="both"/>
        <w:textAlignment w:val="baseline"/>
        <w:rPr>
          <w:rFonts w:cs="Arial"/>
        </w:rPr>
      </w:pPr>
    </w:p>
    <w:p w:rsidR="000B79CF" w:rsidRPr="007A4359" w:rsidRDefault="000B79CF" w:rsidP="000B79CF">
      <w:pPr>
        <w:pStyle w:val="ListParagraph"/>
        <w:numPr>
          <w:ilvl w:val="0"/>
          <w:numId w:val="10"/>
        </w:numPr>
        <w:overflowPunct w:val="0"/>
        <w:autoSpaceDE w:val="0"/>
        <w:autoSpaceDN w:val="0"/>
        <w:adjustRightInd w:val="0"/>
        <w:spacing w:after="0" w:line="240" w:lineRule="auto"/>
        <w:jc w:val="both"/>
        <w:textAlignment w:val="baseline"/>
        <w:rPr>
          <w:rFonts w:ascii="Arial" w:hAnsi="Arial" w:cs="Arial"/>
          <w:lang w:eastAsia="en-GB"/>
        </w:rPr>
      </w:pPr>
      <w:r w:rsidRPr="007A4359">
        <w:rPr>
          <w:rFonts w:ascii="Arial" w:hAnsi="Arial" w:cs="Arial"/>
          <w:lang w:eastAsia="en-GB"/>
        </w:rPr>
        <w:t>A current</w:t>
      </w:r>
      <w:r>
        <w:rPr>
          <w:rFonts w:ascii="Arial" w:hAnsi="Arial" w:cs="Arial"/>
          <w:lang w:eastAsia="en-GB"/>
        </w:rPr>
        <w:t xml:space="preserve"> professionally presented CV. (Nominal 250</w:t>
      </w:r>
      <w:r w:rsidRPr="007A4359">
        <w:rPr>
          <w:rFonts w:ascii="Arial" w:hAnsi="Arial" w:cs="Arial"/>
          <w:lang w:eastAsia="en-GB"/>
        </w:rPr>
        <w:t xml:space="preserve"> words)</w:t>
      </w:r>
    </w:p>
    <w:p w:rsidR="000B79CF" w:rsidRPr="007A4359" w:rsidRDefault="000B79CF" w:rsidP="000B79CF">
      <w:pPr>
        <w:pStyle w:val="ListParagraph"/>
        <w:overflowPunct w:val="0"/>
        <w:autoSpaceDE w:val="0"/>
        <w:autoSpaceDN w:val="0"/>
        <w:adjustRightInd w:val="0"/>
        <w:spacing w:after="0" w:line="240" w:lineRule="auto"/>
        <w:jc w:val="both"/>
        <w:textAlignment w:val="baseline"/>
        <w:rPr>
          <w:rFonts w:ascii="Arial" w:hAnsi="Arial" w:cs="Arial"/>
          <w:lang w:eastAsia="en-GB"/>
        </w:rPr>
      </w:pPr>
    </w:p>
    <w:p w:rsidR="000B79CF" w:rsidRPr="007A4359" w:rsidRDefault="000B79CF" w:rsidP="000B79CF">
      <w:pPr>
        <w:pStyle w:val="ListParagraph"/>
        <w:numPr>
          <w:ilvl w:val="0"/>
          <w:numId w:val="10"/>
        </w:numPr>
        <w:overflowPunct w:val="0"/>
        <w:autoSpaceDE w:val="0"/>
        <w:autoSpaceDN w:val="0"/>
        <w:adjustRightInd w:val="0"/>
        <w:spacing w:after="0" w:line="240" w:lineRule="auto"/>
        <w:jc w:val="both"/>
        <w:textAlignment w:val="baseline"/>
        <w:rPr>
          <w:rFonts w:ascii="Arial" w:hAnsi="Arial" w:cs="Arial"/>
          <w:lang w:eastAsia="en-GB"/>
        </w:rPr>
      </w:pPr>
      <w:r w:rsidRPr="007A4359">
        <w:rPr>
          <w:rFonts w:ascii="Arial" w:hAnsi="Arial" w:cs="Arial"/>
          <w:lang w:eastAsia="en-GB"/>
        </w:rPr>
        <w:t>A current Disclosure and Barring Service (DBS) certificate, obtained through the University.</w:t>
      </w:r>
    </w:p>
    <w:p w:rsidR="000B79CF" w:rsidRPr="007A4359" w:rsidRDefault="000B79CF" w:rsidP="000B79CF">
      <w:pPr>
        <w:pStyle w:val="ListParagraph"/>
        <w:overflowPunct w:val="0"/>
        <w:autoSpaceDE w:val="0"/>
        <w:autoSpaceDN w:val="0"/>
        <w:adjustRightInd w:val="0"/>
        <w:spacing w:after="0" w:line="240" w:lineRule="auto"/>
        <w:jc w:val="both"/>
        <w:textAlignment w:val="baseline"/>
        <w:rPr>
          <w:rFonts w:ascii="Arial" w:hAnsi="Arial" w:cs="Arial"/>
          <w:lang w:eastAsia="en-GB"/>
        </w:rPr>
      </w:pPr>
    </w:p>
    <w:p w:rsidR="000B79CF" w:rsidRPr="007A4359" w:rsidRDefault="000B79CF" w:rsidP="000B79CF">
      <w:pPr>
        <w:pStyle w:val="ListParagraph"/>
        <w:numPr>
          <w:ilvl w:val="0"/>
          <w:numId w:val="10"/>
        </w:numPr>
        <w:overflowPunct w:val="0"/>
        <w:autoSpaceDE w:val="0"/>
        <w:autoSpaceDN w:val="0"/>
        <w:adjustRightInd w:val="0"/>
        <w:spacing w:after="0" w:line="240" w:lineRule="auto"/>
        <w:jc w:val="both"/>
        <w:textAlignment w:val="baseline"/>
        <w:rPr>
          <w:rFonts w:ascii="Arial" w:hAnsi="Arial" w:cs="Arial"/>
          <w:lang w:eastAsia="en-GB"/>
        </w:rPr>
      </w:pPr>
      <w:r>
        <w:rPr>
          <w:rFonts w:ascii="Arial" w:hAnsi="Arial" w:cs="Arial"/>
          <w:lang w:eastAsia="en-GB"/>
        </w:rPr>
        <w:t xml:space="preserve">A </w:t>
      </w:r>
      <w:r w:rsidRPr="007A4359">
        <w:rPr>
          <w:rFonts w:ascii="Arial" w:hAnsi="Arial" w:cs="Arial"/>
          <w:lang w:eastAsia="en-GB"/>
        </w:rPr>
        <w:t>brief description of the Professional Teaching Experience placement(s) including location(s), the learner group(s) and any particular educational issues. (</w:t>
      </w:r>
      <w:r>
        <w:rPr>
          <w:rFonts w:ascii="Arial" w:hAnsi="Arial" w:cs="Arial"/>
          <w:lang w:eastAsia="en-GB"/>
        </w:rPr>
        <w:t>5</w:t>
      </w:r>
      <w:r w:rsidRPr="007A4359">
        <w:rPr>
          <w:rFonts w:ascii="Arial" w:hAnsi="Arial" w:cs="Arial"/>
          <w:lang w:eastAsia="en-GB"/>
        </w:rPr>
        <w:t>00 words)</w:t>
      </w:r>
    </w:p>
    <w:p w:rsidR="000B79CF" w:rsidRPr="005F2D59" w:rsidRDefault="000B79CF" w:rsidP="000B79CF">
      <w:pPr>
        <w:rPr>
          <w:rFonts w:cs="Arial"/>
        </w:rPr>
      </w:pPr>
    </w:p>
    <w:p w:rsidR="000B79CF" w:rsidRDefault="000B79CF" w:rsidP="000B79CF">
      <w:pPr>
        <w:pStyle w:val="ListParagraph"/>
        <w:numPr>
          <w:ilvl w:val="0"/>
          <w:numId w:val="10"/>
        </w:numPr>
        <w:overflowPunct w:val="0"/>
        <w:autoSpaceDE w:val="0"/>
        <w:autoSpaceDN w:val="0"/>
        <w:adjustRightInd w:val="0"/>
        <w:spacing w:after="0" w:line="240" w:lineRule="auto"/>
        <w:jc w:val="both"/>
        <w:textAlignment w:val="baseline"/>
        <w:rPr>
          <w:rFonts w:ascii="Arial" w:hAnsi="Arial" w:cs="Arial"/>
          <w:lang w:eastAsia="en-GB"/>
        </w:rPr>
      </w:pPr>
      <w:r w:rsidRPr="007A4359">
        <w:rPr>
          <w:rFonts w:ascii="Arial" w:hAnsi="Arial" w:cs="Arial"/>
          <w:lang w:eastAsia="en-GB"/>
        </w:rPr>
        <w:t>A</w:t>
      </w:r>
      <w:r>
        <w:rPr>
          <w:rFonts w:ascii="Arial" w:hAnsi="Arial" w:cs="Arial"/>
          <w:lang w:eastAsia="en-GB"/>
        </w:rPr>
        <w:t xml:space="preserve"> written record of at least 50 </w:t>
      </w:r>
      <w:r w:rsidRPr="007A4359">
        <w:rPr>
          <w:rFonts w:ascii="Arial" w:hAnsi="Arial" w:cs="Arial"/>
          <w:lang w:eastAsia="en-GB"/>
        </w:rPr>
        <w:t>teaching hours completed, including dates, times and venue(s). This must be presented on headed paper and signed by the mentor(s).</w:t>
      </w:r>
    </w:p>
    <w:p w:rsidR="000B79CF" w:rsidRDefault="000B79CF" w:rsidP="000B79CF">
      <w:pPr>
        <w:pStyle w:val="ListParagraph"/>
        <w:overflowPunct w:val="0"/>
        <w:autoSpaceDE w:val="0"/>
        <w:autoSpaceDN w:val="0"/>
        <w:adjustRightInd w:val="0"/>
        <w:spacing w:after="0" w:line="240" w:lineRule="auto"/>
        <w:jc w:val="both"/>
        <w:textAlignment w:val="baseline"/>
        <w:rPr>
          <w:rFonts w:ascii="Arial" w:hAnsi="Arial" w:cs="Arial"/>
          <w:lang w:eastAsia="en-GB"/>
        </w:rPr>
      </w:pPr>
    </w:p>
    <w:p w:rsidR="000B79CF" w:rsidRPr="007A4359" w:rsidRDefault="000B79CF" w:rsidP="000B79CF">
      <w:pPr>
        <w:pStyle w:val="ListParagraph"/>
        <w:numPr>
          <w:ilvl w:val="0"/>
          <w:numId w:val="10"/>
        </w:numPr>
        <w:overflowPunct w:val="0"/>
        <w:autoSpaceDE w:val="0"/>
        <w:autoSpaceDN w:val="0"/>
        <w:adjustRightInd w:val="0"/>
        <w:spacing w:after="0" w:line="240" w:lineRule="auto"/>
        <w:jc w:val="both"/>
        <w:textAlignment w:val="baseline"/>
        <w:rPr>
          <w:rFonts w:ascii="Arial" w:hAnsi="Arial" w:cs="Arial"/>
          <w:lang w:eastAsia="en-GB"/>
        </w:rPr>
      </w:pPr>
      <w:r w:rsidRPr="007A4359">
        <w:rPr>
          <w:rFonts w:ascii="Arial" w:hAnsi="Arial" w:cs="Arial"/>
          <w:lang w:eastAsia="en-GB"/>
        </w:rPr>
        <w:t>At least three observations of experienced teachers relevant to personal practice and development (</w:t>
      </w:r>
      <w:r>
        <w:rPr>
          <w:rFonts w:ascii="Arial" w:hAnsi="Arial" w:cs="Arial"/>
          <w:lang w:eastAsia="en-GB"/>
        </w:rPr>
        <w:t>500 words</w:t>
      </w:r>
      <w:r w:rsidRPr="007A4359">
        <w:rPr>
          <w:rFonts w:ascii="Arial" w:hAnsi="Arial" w:cs="Arial"/>
          <w:lang w:eastAsia="en-GB"/>
        </w:rPr>
        <w:t>)</w:t>
      </w:r>
    </w:p>
    <w:p w:rsidR="000B79CF" w:rsidRPr="007A4359" w:rsidRDefault="000B79CF" w:rsidP="000B79CF">
      <w:pPr>
        <w:pStyle w:val="ListParagraph"/>
        <w:overflowPunct w:val="0"/>
        <w:autoSpaceDE w:val="0"/>
        <w:autoSpaceDN w:val="0"/>
        <w:adjustRightInd w:val="0"/>
        <w:spacing w:after="0" w:line="240" w:lineRule="auto"/>
        <w:jc w:val="both"/>
        <w:textAlignment w:val="baseline"/>
        <w:rPr>
          <w:rFonts w:ascii="Arial" w:hAnsi="Arial" w:cs="Arial"/>
          <w:lang w:eastAsia="en-GB"/>
        </w:rPr>
      </w:pPr>
    </w:p>
    <w:p w:rsidR="000B79CF" w:rsidRPr="007A4359" w:rsidRDefault="000B79CF" w:rsidP="000B79CF">
      <w:pPr>
        <w:pStyle w:val="ListParagraph"/>
        <w:overflowPunct w:val="0"/>
        <w:autoSpaceDE w:val="0"/>
        <w:autoSpaceDN w:val="0"/>
        <w:adjustRightInd w:val="0"/>
        <w:spacing w:after="0" w:line="240" w:lineRule="auto"/>
        <w:jc w:val="both"/>
        <w:textAlignment w:val="baseline"/>
        <w:rPr>
          <w:rFonts w:ascii="Arial" w:eastAsia="Times New Roman" w:hAnsi="Arial" w:cs="Arial"/>
          <w:lang w:eastAsia="en-GB"/>
        </w:rPr>
      </w:pPr>
    </w:p>
    <w:p w:rsidR="000B79CF" w:rsidRPr="007A4359" w:rsidRDefault="000B79CF" w:rsidP="000B79CF">
      <w:pPr>
        <w:pStyle w:val="ListParagraph"/>
        <w:numPr>
          <w:ilvl w:val="0"/>
          <w:numId w:val="10"/>
        </w:numPr>
        <w:overflowPunct w:val="0"/>
        <w:autoSpaceDE w:val="0"/>
        <w:autoSpaceDN w:val="0"/>
        <w:adjustRightInd w:val="0"/>
        <w:spacing w:after="0" w:line="240" w:lineRule="auto"/>
        <w:jc w:val="both"/>
        <w:textAlignment w:val="baseline"/>
        <w:rPr>
          <w:rFonts w:ascii="Arial" w:hAnsi="Arial" w:cs="Arial"/>
          <w:lang w:eastAsia="en-GB"/>
        </w:rPr>
      </w:pPr>
      <w:r w:rsidRPr="007A4359">
        <w:rPr>
          <w:rFonts w:ascii="Arial" w:hAnsi="Arial" w:cs="Arial"/>
          <w:lang w:eastAsia="en-GB"/>
        </w:rPr>
        <w:t xml:space="preserve">Lesson plans, teaching and learning resources and reflective evaluation of </w:t>
      </w:r>
      <w:r w:rsidRPr="00E773DD">
        <w:rPr>
          <w:rFonts w:ascii="Arial" w:hAnsi="Arial" w:cs="Arial"/>
          <w:u w:val="single"/>
          <w:lang w:eastAsia="en-GB"/>
        </w:rPr>
        <w:t>two</w:t>
      </w:r>
      <w:r>
        <w:rPr>
          <w:rFonts w:ascii="Arial" w:hAnsi="Arial" w:cs="Arial"/>
          <w:lang w:eastAsia="en-GB"/>
        </w:rPr>
        <w:t xml:space="preserve"> </w:t>
      </w:r>
      <w:r w:rsidRPr="007A4359">
        <w:rPr>
          <w:rFonts w:ascii="Arial" w:hAnsi="Arial" w:cs="Arial"/>
          <w:lang w:eastAsia="en-GB"/>
        </w:rPr>
        <w:t>formally assessed one hour lessons. (</w:t>
      </w:r>
      <w:r>
        <w:rPr>
          <w:rFonts w:ascii="Arial" w:hAnsi="Arial" w:cs="Arial"/>
          <w:lang w:eastAsia="en-GB"/>
        </w:rPr>
        <w:t>Nominal 5</w:t>
      </w:r>
      <w:r w:rsidRPr="007A4359">
        <w:rPr>
          <w:rFonts w:ascii="Arial" w:hAnsi="Arial" w:cs="Arial"/>
          <w:lang w:eastAsia="en-GB"/>
        </w:rPr>
        <w:t>00 words)</w:t>
      </w:r>
    </w:p>
    <w:p w:rsidR="000B79CF" w:rsidRPr="007A4359" w:rsidRDefault="000B79CF" w:rsidP="000B79CF">
      <w:pPr>
        <w:pStyle w:val="ListParagraph"/>
        <w:overflowPunct w:val="0"/>
        <w:autoSpaceDE w:val="0"/>
        <w:autoSpaceDN w:val="0"/>
        <w:adjustRightInd w:val="0"/>
        <w:spacing w:after="0" w:line="240" w:lineRule="auto"/>
        <w:jc w:val="both"/>
        <w:textAlignment w:val="baseline"/>
        <w:rPr>
          <w:rFonts w:ascii="Arial" w:hAnsi="Arial" w:cs="Arial"/>
          <w:lang w:eastAsia="en-GB"/>
        </w:rPr>
      </w:pPr>
    </w:p>
    <w:p w:rsidR="000B79CF" w:rsidRPr="00C50358" w:rsidRDefault="000B79CF" w:rsidP="000B79CF">
      <w:pPr>
        <w:pStyle w:val="ListParagraph"/>
        <w:numPr>
          <w:ilvl w:val="0"/>
          <w:numId w:val="10"/>
        </w:numPr>
        <w:overflowPunct w:val="0"/>
        <w:autoSpaceDE w:val="0"/>
        <w:autoSpaceDN w:val="0"/>
        <w:adjustRightInd w:val="0"/>
        <w:spacing w:after="0" w:line="240" w:lineRule="auto"/>
        <w:jc w:val="both"/>
        <w:textAlignment w:val="baseline"/>
        <w:rPr>
          <w:rFonts w:ascii="Arial" w:hAnsi="Arial" w:cs="Arial"/>
          <w:lang w:eastAsia="en-GB"/>
        </w:rPr>
      </w:pPr>
      <w:r>
        <w:rPr>
          <w:rFonts w:ascii="Arial" w:hAnsi="Arial" w:cs="Arial"/>
          <w:lang w:eastAsia="en-GB"/>
        </w:rPr>
        <w:t>Three</w:t>
      </w:r>
      <w:r w:rsidRPr="00C50358">
        <w:rPr>
          <w:rFonts w:ascii="Arial" w:hAnsi="Arial" w:cs="Arial"/>
          <w:lang w:eastAsia="en-GB"/>
        </w:rPr>
        <w:t xml:space="preserve"> additional lesson plans, teaching and learning resources and completed </w:t>
      </w:r>
      <w:r>
        <w:rPr>
          <w:rFonts w:ascii="Arial" w:hAnsi="Arial" w:cs="Arial"/>
          <w:lang w:eastAsia="en-GB"/>
        </w:rPr>
        <w:t xml:space="preserve">Informal </w:t>
      </w:r>
      <w:r w:rsidRPr="00C50358">
        <w:rPr>
          <w:rFonts w:ascii="Arial" w:hAnsi="Arial" w:cs="Arial"/>
          <w:lang w:eastAsia="en-GB"/>
        </w:rPr>
        <w:t>reflective evaluations for a range of top</w:t>
      </w:r>
      <w:r>
        <w:rPr>
          <w:rFonts w:ascii="Arial" w:hAnsi="Arial" w:cs="Arial"/>
          <w:lang w:eastAsia="en-GB"/>
        </w:rPr>
        <w:t>ics within the subject area. (Nominal 750</w:t>
      </w:r>
      <w:r w:rsidRPr="00C50358">
        <w:rPr>
          <w:rFonts w:ascii="Arial" w:hAnsi="Arial" w:cs="Arial"/>
          <w:lang w:eastAsia="en-GB"/>
        </w:rPr>
        <w:t xml:space="preserve"> words)</w:t>
      </w:r>
    </w:p>
    <w:p w:rsidR="000B79CF" w:rsidRDefault="000B79CF" w:rsidP="000B79CF">
      <w:pPr>
        <w:pStyle w:val="ListParagraph"/>
        <w:overflowPunct w:val="0"/>
        <w:autoSpaceDE w:val="0"/>
        <w:autoSpaceDN w:val="0"/>
        <w:adjustRightInd w:val="0"/>
        <w:spacing w:after="0" w:line="240" w:lineRule="auto"/>
        <w:jc w:val="both"/>
        <w:textAlignment w:val="baseline"/>
        <w:rPr>
          <w:rFonts w:ascii="Arial" w:eastAsia="Times New Roman" w:hAnsi="Arial" w:cs="Arial"/>
          <w:lang w:eastAsia="en-GB"/>
        </w:rPr>
      </w:pPr>
    </w:p>
    <w:p w:rsidR="000B79CF" w:rsidRPr="00A957AD" w:rsidRDefault="000B79CF" w:rsidP="000B79CF">
      <w:pPr>
        <w:pStyle w:val="ListParagraph"/>
        <w:numPr>
          <w:ilvl w:val="0"/>
          <w:numId w:val="10"/>
        </w:numPr>
        <w:overflowPunct w:val="0"/>
        <w:autoSpaceDE w:val="0"/>
        <w:autoSpaceDN w:val="0"/>
        <w:adjustRightInd w:val="0"/>
        <w:spacing w:after="0" w:line="240" w:lineRule="auto"/>
        <w:jc w:val="both"/>
        <w:textAlignment w:val="baseline"/>
        <w:rPr>
          <w:rFonts w:ascii="Arial" w:hAnsi="Arial" w:cs="Arial"/>
          <w:lang w:eastAsia="en-GB"/>
        </w:rPr>
      </w:pPr>
      <w:r w:rsidRPr="00A957AD">
        <w:rPr>
          <w:rFonts w:ascii="Arial" w:hAnsi="Arial" w:cs="Arial"/>
          <w:lang w:eastAsia="en-GB"/>
        </w:rPr>
        <w:t xml:space="preserve">Critical reflective evaluation of the overall Professional Teaching Experience, which this portfolio applies to, including any pastoral care / learner welfare duties or actions undertaken, and an academic critique of current thinking in relation to the use of micro-teaching within the teaching and learning environment. </w:t>
      </w:r>
      <w:r>
        <w:rPr>
          <w:rFonts w:ascii="Arial" w:hAnsi="Arial" w:cs="Arial"/>
          <w:lang w:eastAsia="en-GB"/>
        </w:rPr>
        <w:t>(2000</w:t>
      </w:r>
      <w:r w:rsidRPr="00A957AD">
        <w:rPr>
          <w:rFonts w:ascii="Arial" w:hAnsi="Arial" w:cs="Arial"/>
          <w:lang w:eastAsia="en-GB"/>
        </w:rPr>
        <w:t xml:space="preserve"> words)</w:t>
      </w:r>
    </w:p>
    <w:p w:rsidR="000B79CF" w:rsidRPr="007A4359" w:rsidRDefault="000B79CF" w:rsidP="000B79CF">
      <w:pPr>
        <w:pStyle w:val="ListParagraph"/>
        <w:overflowPunct w:val="0"/>
        <w:autoSpaceDE w:val="0"/>
        <w:autoSpaceDN w:val="0"/>
        <w:adjustRightInd w:val="0"/>
        <w:spacing w:after="0" w:line="240" w:lineRule="auto"/>
        <w:jc w:val="both"/>
        <w:textAlignment w:val="baseline"/>
        <w:rPr>
          <w:rFonts w:ascii="Arial" w:eastAsia="Times New Roman" w:hAnsi="Arial" w:cs="Arial"/>
          <w:lang w:eastAsia="en-GB"/>
        </w:rPr>
      </w:pPr>
    </w:p>
    <w:p w:rsidR="000B79CF" w:rsidRDefault="000B79CF" w:rsidP="000B79CF">
      <w:pPr>
        <w:pStyle w:val="ListParagraph"/>
        <w:numPr>
          <w:ilvl w:val="0"/>
          <w:numId w:val="10"/>
        </w:numPr>
        <w:overflowPunct w:val="0"/>
        <w:autoSpaceDE w:val="0"/>
        <w:autoSpaceDN w:val="0"/>
        <w:adjustRightInd w:val="0"/>
        <w:spacing w:after="0" w:line="240" w:lineRule="auto"/>
        <w:jc w:val="both"/>
        <w:textAlignment w:val="baseline"/>
        <w:rPr>
          <w:rFonts w:ascii="Arial" w:hAnsi="Arial" w:cs="Arial"/>
          <w:lang w:eastAsia="en-GB"/>
        </w:rPr>
      </w:pPr>
      <w:r>
        <w:rPr>
          <w:rFonts w:ascii="Arial" w:hAnsi="Arial" w:cs="Arial"/>
          <w:lang w:eastAsia="en-GB"/>
        </w:rPr>
        <w:t>A critical review and evaluation of your use of assessment of and for learning during your teaching practice experience. (1000 words</w:t>
      </w:r>
      <w:r w:rsidRPr="008F745C">
        <w:rPr>
          <w:rFonts w:ascii="Arial" w:hAnsi="Arial" w:cs="Arial"/>
          <w:lang w:eastAsia="en-GB"/>
        </w:rPr>
        <w:t>)</w:t>
      </w:r>
    </w:p>
    <w:p w:rsidR="000B79CF" w:rsidRPr="007A4359" w:rsidRDefault="000B79CF" w:rsidP="000B79CF">
      <w:pPr>
        <w:pStyle w:val="ListParagraph"/>
        <w:overflowPunct w:val="0"/>
        <w:autoSpaceDE w:val="0"/>
        <w:autoSpaceDN w:val="0"/>
        <w:adjustRightInd w:val="0"/>
        <w:spacing w:after="0" w:line="240" w:lineRule="auto"/>
        <w:jc w:val="both"/>
        <w:textAlignment w:val="baseline"/>
        <w:rPr>
          <w:rFonts w:ascii="Arial" w:hAnsi="Arial" w:cs="Arial"/>
          <w:lang w:eastAsia="en-GB"/>
        </w:rPr>
      </w:pPr>
    </w:p>
    <w:p w:rsidR="000B79CF" w:rsidRDefault="000B79CF" w:rsidP="000B79CF">
      <w:pPr>
        <w:pStyle w:val="ListParagraph"/>
        <w:numPr>
          <w:ilvl w:val="0"/>
          <w:numId w:val="10"/>
        </w:numPr>
        <w:overflowPunct w:val="0"/>
        <w:autoSpaceDE w:val="0"/>
        <w:autoSpaceDN w:val="0"/>
        <w:adjustRightInd w:val="0"/>
        <w:spacing w:after="0" w:line="240" w:lineRule="auto"/>
        <w:jc w:val="both"/>
        <w:textAlignment w:val="baseline"/>
        <w:rPr>
          <w:rFonts w:ascii="Arial" w:hAnsi="Arial" w:cs="Arial"/>
          <w:lang w:eastAsia="en-GB"/>
        </w:rPr>
      </w:pPr>
      <w:r w:rsidRPr="007A4359">
        <w:rPr>
          <w:rFonts w:ascii="Arial" w:hAnsi="Arial" w:cs="Arial"/>
          <w:lang w:eastAsia="en-GB"/>
        </w:rPr>
        <w:t>An Action Plan demonstrating alignment of practice with appropriate professional standards to date.</w:t>
      </w:r>
      <w:r>
        <w:rPr>
          <w:rFonts w:ascii="Arial" w:hAnsi="Arial" w:cs="Arial"/>
          <w:lang w:eastAsia="en-GB"/>
        </w:rPr>
        <w:t xml:space="preserve"> (Nominal 750</w:t>
      </w:r>
      <w:r w:rsidRPr="007A4359">
        <w:rPr>
          <w:rFonts w:ascii="Arial" w:hAnsi="Arial" w:cs="Arial"/>
          <w:lang w:eastAsia="en-GB"/>
        </w:rPr>
        <w:t xml:space="preserve"> words)</w:t>
      </w:r>
    </w:p>
    <w:p w:rsidR="000B79CF" w:rsidRPr="00442C49" w:rsidRDefault="000B79CF" w:rsidP="000B79CF">
      <w:pPr>
        <w:overflowPunct w:val="0"/>
        <w:autoSpaceDE w:val="0"/>
        <w:autoSpaceDN w:val="0"/>
        <w:adjustRightInd w:val="0"/>
        <w:jc w:val="both"/>
        <w:textAlignment w:val="baseline"/>
        <w:rPr>
          <w:rFonts w:cs="Arial"/>
        </w:rPr>
      </w:pPr>
    </w:p>
    <w:p w:rsidR="000B79CF" w:rsidRPr="00442C49" w:rsidRDefault="000B79CF" w:rsidP="000B79CF">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t>Assessment Summary</w:t>
      </w:r>
    </w:p>
    <w:tbl>
      <w:tblPr>
        <w:tblStyle w:val="TableGrid23"/>
        <w:tblW w:w="0" w:type="auto"/>
        <w:tblLayout w:type="fixed"/>
        <w:tblLook w:val="04A0" w:firstRow="1" w:lastRow="0" w:firstColumn="1" w:lastColumn="0" w:noHBand="0" w:noVBand="1"/>
      </w:tblPr>
      <w:tblGrid>
        <w:gridCol w:w="3261"/>
        <w:gridCol w:w="1842"/>
      </w:tblGrid>
      <w:tr w:rsidR="000B79CF" w:rsidRPr="00442C49" w:rsidTr="007330A5">
        <w:tc>
          <w:tcPr>
            <w:tcW w:w="3261" w:type="dxa"/>
            <w:tcBorders>
              <w:top w:val="single" w:sz="4" w:space="0" w:color="auto"/>
              <w:left w:val="single" w:sz="4" w:space="0" w:color="auto"/>
            </w:tcBorders>
          </w:tcPr>
          <w:p w:rsidR="000B79CF" w:rsidRPr="00442C49" w:rsidRDefault="000B79CF" w:rsidP="007330A5">
            <w:pPr>
              <w:overflowPunct w:val="0"/>
              <w:autoSpaceDE w:val="0"/>
              <w:autoSpaceDN w:val="0"/>
              <w:adjustRightInd w:val="0"/>
              <w:textAlignment w:val="baseline"/>
              <w:rPr>
                <w:rFonts w:cs="Arial"/>
                <w:b/>
              </w:rPr>
            </w:pPr>
            <w:r w:rsidRPr="00442C49">
              <w:rPr>
                <w:rFonts w:cs="Arial"/>
                <w:b/>
              </w:rPr>
              <w:t>Activity type</w:t>
            </w:r>
          </w:p>
        </w:tc>
        <w:tc>
          <w:tcPr>
            <w:tcW w:w="1842" w:type="dxa"/>
          </w:tcPr>
          <w:p w:rsidR="000B79CF" w:rsidRPr="00442C49" w:rsidRDefault="000B79CF" w:rsidP="007330A5">
            <w:pPr>
              <w:overflowPunct w:val="0"/>
              <w:autoSpaceDE w:val="0"/>
              <w:autoSpaceDN w:val="0"/>
              <w:adjustRightInd w:val="0"/>
              <w:jc w:val="center"/>
              <w:textAlignment w:val="baseline"/>
              <w:rPr>
                <w:rFonts w:cs="Arial"/>
                <w:b/>
              </w:rPr>
            </w:pPr>
            <w:r w:rsidRPr="00442C49">
              <w:rPr>
                <w:rFonts w:cs="Arial"/>
                <w:b/>
              </w:rPr>
              <w:t>Percentage</w:t>
            </w:r>
          </w:p>
        </w:tc>
      </w:tr>
      <w:tr w:rsidR="000B79CF" w:rsidRPr="00442C49" w:rsidTr="007330A5">
        <w:tc>
          <w:tcPr>
            <w:tcW w:w="3261" w:type="dxa"/>
          </w:tcPr>
          <w:p w:rsidR="000B79CF" w:rsidRPr="00442C49" w:rsidRDefault="000B79CF" w:rsidP="007330A5">
            <w:pPr>
              <w:overflowPunct w:val="0"/>
              <w:autoSpaceDE w:val="0"/>
              <w:autoSpaceDN w:val="0"/>
              <w:adjustRightInd w:val="0"/>
              <w:textAlignment w:val="baseline"/>
              <w:rPr>
                <w:rFonts w:cs="Arial"/>
              </w:rPr>
            </w:pPr>
            <w:r w:rsidRPr="00442C49">
              <w:rPr>
                <w:rFonts w:cs="Arial"/>
              </w:rPr>
              <w:t>Written exam</w:t>
            </w:r>
          </w:p>
        </w:tc>
        <w:tc>
          <w:tcPr>
            <w:tcW w:w="1842" w:type="dxa"/>
          </w:tcPr>
          <w:p w:rsidR="000B79CF" w:rsidRPr="00442C49" w:rsidRDefault="000B79CF" w:rsidP="007330A5">
            <w:pPr>
              <w:overflowPunct w:val="0"/>
              <w:autoSpaceDE w:val="0"/>
              <w:autoSpaceDN w:val="0"/>
              <w:adjustRightInd w:val="0"/>
              <w:jc w:val="center"/>
              <w:textAlignment w:val="baseline"/>
              <w:rPr>
                <w:rFonts w:cs="Arial"/>
              </w:rPr>
            </w:pPr>
          </w:p>
        </w:tc>
      </w:tr>
      <w:tr w:rsidR="000B79CF" w:rsidRPr="00442C49" w:rsidTr="007330A5">
        <w:tc>
          <w:tcPr>
            <w:tcW w:w="3261" w:type="dxa"/>
          </w:tcPr>
          <w:p w:rsidR="000B79CF" w:rsidRPr="00442C49" w:rsidRDefault="000B79CF" w:rsidP="007330A5">
            <w:pPr>
              <w:overflowPunct w:val="0"/>
              <w:autoSpaceDE w:val="0"/>
              <w:autoSpaceDN w:val="0"/>
              <w:adjustRightInd w:val="0"/>
              <w:textAlignment w:val="baseline"/>
              <w:rPr>
                <w:rFonts w:cs="Arial"/>
              </w:rPr>
            </w:pPr>
            <w:r w:rsidRPr="00442C49">
              <w:rPr>
                <w:rFonts w:cs="Arial"/>
              </w:rPr>
              <w:t>Coursework</w:t>
            </w:r>
          </w:p>
        </w:tc>
        <w:tc>
          <w:tcPr>
            <w:tcW w:w="1842" w:type="dxa"/>
          </w:tcPr>
          <w:p w:rsidR="000B79CF" w:rsidRPr="00442C49" w:rsidRDefault="000B79CF" w:rsidP="007330A5">
            <w:pPr>
              <w:overflowPunct w:val="0"/>
              <w:autoSpaceDE w:val="0"/>
              <w:autoSpaceDN w:val="0"/>
              <w:adjustRightInd w:val="0"/>
              <w:jc w:val="center"/>
              <w:textAlignment w:val="baseline"/>
              <w:rPr>
                <w:rFonts w:cs="Arial"/>
              </w:rPr>
            </w:pPr>
            <w:r w:rsidRPr="00442C49">
              <w:rPr>
                <w:rFonts w:cs="Arial"/>
              </w:rPr>
              <w:t>100</w:t>
            </w:r>
          </w:p>
        </w:tc>
      </w:tr>
      <w:tr w:rsidR="000B79CF" w:rsidRPr="00442C49" w:rsidTr="007330A5">
        <w:tc>
          <w:tcPr>
            <w:tcW w:w="3261" w:type="dxa"/>
          </w:tcPr>
          <w:p w:rsidR="000B79CF" w:rsidRPr="00442C49" w:rsidRDefault="000B79CF" w:rsidP="007330A5">
            <w:pPr>
              <w:overflowPunct w:val="0"/>
              <w:autoSpaceDE w:val="0"/>
              <w:autoSpaceDN w:val="0"/>
              <w:adjustRightInd w:val="0"/>
              <w:textAlignment w:val="baseline"/>
              <w:rPr>
                <w:rFonts w:cs="Arial"/>
              </w:rPr>
            </w:pPr>
            <w:r w:rsidRPr="00442C49">
              <w:rPr>
                <w:rFonts w:cs="Arial"/>
              </w:rPr>
              <w:t>Practical</w:t>
            </w:r>
          </w:p>
        </w:tc>
        <w:tc>
          <w:tcPr>
            <w:tcW w:w="1842" w:type="dxa"/>
          </w:tcPr>
          <w:p w:rsidR="000B79CF" w:rsidRPr="00442C49" w:rsidRDefault="000B79CF" w:rsidP="007330A5">
            <w:pPr>
              <w:overflowPunct w:val="0"/>
              <w:autoSpaceDE w:val="0"/>
              <w:autoSpaceDN w:val="0"/>
              <w:adjustRightInd w:val="0"/>
              <w:jc w:val="center"/>
              <w:textAlignment w:val="baseline"/>
              <w:rPr>
                <w:rFonts w:cs="Arial"/>
              </w:rPr>
            </w:pPr>
          </w:p>
        </w:tc>
      </w:tr>
      <w:tr w:rsidR="000B79CF" w:rsidRPr="00442C49" w:rsidTr="007330A5">
        <w:tc>
          <w:tcPr>
            <w:tcW w:w="3261" w:type="dxa"/>
          </w:tcPr>
          <w:p w:rsidR="000B79CF" w:rsidRPr="00442C49" w:rsidRDefault="000B79CF" w:rsidP="007330A5">
            <w:pPr>
              <w:overflowPunct w:val="0"/>
              <w:autoSpaceDE w:val="0"/>
              <w:autoSpaceDN w:val="0"/>
              <w:adjustRightInd w:val="0"/>
              <w:textAlignment w:val="baseline"/>
              <w:rPr>
                <w:rFonts w:cs="Arial"/>
              </w:rPr>
            </w:pPr>
            <w:r w:rsidRPr="00442C49">
              <w:rPr>
                <w:rFonts w:cs="Arial"/>
                <w:b/>
              </w:rPr>
              <w:t>TOTAL</w:t>
            </w:r>
          </w:p>
        </w:tc>
        <w:tc>
          <w:tcPr>
            <w:tcW w:w="1842" w:type="dxa"/>
          </w:tcPr>
          <w:p w:rsidR="000B79CF" w:rsidRPr="00442C49" w:rsidRDefault="000B79CF" w:rsidP="007330A5">
            <w:pPr>
              <w:overflowPunct w:val="0"/>
              <w:autoSpaceDE w:val="0"/>
              <w:autoSpaceDN w:val="0"/>
              <w:adjustRightInd w:val="0"/>
              <w:jc w:val="center"/>
              <w:textAlignment w:val="baseline"/>
              <w:rPr>
                <w:rFonts w:cs="Arial"/>
                <w:b/>
              </w:rPr>
            </w:pPr>
            <w:r w:rsidRPr="00442C49">
              <w:rPr>
                <w:rFonts w:cs="Arial"/>
                <w:b/>
              </w:rPr>
              <w:t>100%</w:t>
            </w:r>
          </w:p>
        </w:tc>
      </w:tr>
    </w:tbl>
    <w:p w:rsidR="000B79CF" w:rsidRPr="00442C49" w:rsidRDefault="000B79CF" w:rsidP="000B79CF">
      <w:pPr>
        <w:overflowPunct w:val="0"/>
        <w:autoSpaceDE w:val="0"/>
        <w:autoSpaceDN w:val="0"/>
        <w:adjustRightInd w:val="0"/>
        <w:textAlignment w:val="baseline"/>
        <w:rPr>
          <w:rFonts w:cs="Arial"/>
        </w:rPr>
      </w:pPr>
    </w:p>
    <w:p w:rsidR="000B79CF" w:rsidRPr="00442C49" w:rsidRDefault="000B79CF" w:rsidP="000B79CF">
      <w:pPr>
        <w:tabs>
          <w:tab w:val="left" w:pos="720"/>
          <w:tab w:val="left" w:pos="1440"/>
          <w:tab w:val="left" w:pos="2160"/>
          <w:tab w:val="left" w:pos="2880"/>
        </w:tabs>
        <w:overflowPunct w:val="0"/>
        <w:autoSpaceDE w:val="0"/>
        <w:autoSpaceDN w:val="0"/>
        <w:adjustRightInd w:val="0"/>
        <w:textAlignment w:val="baseline"/>
        <w:rPr>
          <w:rFonts w:cs="Arial"/>
          <w:b/>
        </w:rPr>
      </w:pPr>
      <w:r w:rsidRPr="00442C49">
        <w:rPr>
          <w:rFonts w:cs="Arial"/>
          <w:b/>
        </w:rPr>
        <w:t>EDUCATION FOR SUSTAINABLE DEVELOPMENT (ESD)</w:t>
      </w:r>
    </w:p>
    <w:p w:rsidR="000B79CF" w:rsidRPr="00442C49" w:rsidRDefault="000B79CF" w:rsidP="000B79CF">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23"/>
        <w:tblW w:w="0" w:type="auto"/>
        <w:tblLook w:val="04A0" w:firstRow="1" w:lastRow="0" w:firstColumn="1" w:lastColumn="0" w:noHBand="0" w:noVBand="1"/>
      </w:tblPr>
      <w:tblGrid>
        <w:gridCol w:w="4285"/>
        <w:gridCol w:w="4238"/>
      </w:tblGrid>
      <w:tr w:rsidR="000B79CF" w:rsidRPr="00442C49" w:rsidTr="007330A5">
        <w:trPr>
          <w:trHeight w:val="950"/>
        </w:trPr>
        <w:tc>
          <w:tcPr>
            <w:tcW w:w="4443" w:type="dxa"/>
            <w:vAlign w:val="center"/>
          </w:tcPr>
          <w:p w:rsidR="000B79CF" w:rsidRPr="00442C49" w:rsidRDefault="000B79CF" w:rsidP="007330A5">
            <w:pPr>
              <w:tabs>
                <w:tab w:val="left" w:pos="720"/>
                <w:tab w:val="left" w:pos="1440"/>
                <w:tab w:val="left" w:pos="2160"/>
                <w:tab w:val="left" w:pos="2880"/>
              </w:tabs>
              <w:overflowPunct w:val="0"/>
              <w:autoSpaceDE w:val="0"/>
              <w:autoSpaceDN w:val="0"/>
              <w:adjustRightInd w:val="0"/>
              <w:textAlignment w:val="baseline"/>
              <w:rPr>
                <w:rFonts w:cs="Arial"/>
              </w:rPr>
            </w:pPr>
            <w:r w:rsidRPr="00442C49">
              <w:rPr>
                <w:rFonts w:cs="Arial"/>
              </w:rPr>
              <w:t>Does the module contribute to ESD?</w:t>
            </w:r>
          </w:p>
        </w:tc>
        <w:tc>
          <w:tcPr>
            <w:tcW w:w="4443" w:type="dxa"/>
            <w:vAlign w:val="center"/>
          </w:tcPr>
          <w:p w:rsidR="000B79CF" w:rsidRPr="00442C49" w:rsidRDefault="000B79CF" w:rsidP="007330A5">
            <w:pPr>
              <w:tabs>
                <w:tab w:val="left" w:pos="720"/>
                <w:tab w:val="left" w:pos="1440"/>
                <w:tab w:val="left" w:pos="2160"/>
                <w:tab w:val="left" w:pos="2880"/>
              </w:tabs>
              <w:overflowPunct w:val="0"/>
              <w:autoSpaceDE w:val="0"/>
              <w:autoSpaceDN w:val="0"/>
              <w:adjustRightInd w:val="0"/>
              <w:textAlignment w:val="baseline"/>
              <w:rPr>
                <w:rFonts w:cs="Arial"/>
              </w:rPr>
            </w:pPr>
          </w:p>
          <w:p w:rsidR="000B79CF" w:rsidRPr="00442C49" w:rsidRDefault="000B79CF" w:rsidP="007330A5">
            <w:pPr>
              <w:tabs>
                <w:tab w:val="left" w:pos="720"/>
                <w:tab w:val="left" w:pos="1440"/>
                <w:tab w:val="left" w:pos="2160"/>
                <w:tab w:val="left" w:pos="2880"/>
              </w:tabs>
              <w:overflowPunct w:val="0"/>
              <w:autoSpaceDE w:val="0"/>
              <w:autoSpaceDN w:val="0"/>
              <w:adjustRightInd w:val="0"/>
              <w:textAlignment w:val="baseline"/>
              <w:rPr>
                <w:rFonts w:cs="Arial"/>
              </w:rPr>
            </w:pPr>
          </w:p>
          <w:p w:rsidR="000B79CF" w:rsidRPr="00442C49" w:rsidRDefault="000B79CF" w:rsidP="007330A5">
            <w:pPr>
              <w:tabs>
                <w:tab w:val="left" w:pos="720"/>
                <w:tab w:val="left" w:pos="1440"/>
                <w:tab w:val="left" w:pos="2160"/>
                <w:tab w:val="left" w:pos="2880"/>
              </w:tabs>
              <w:overflowPunct w:val="0"/>
              <w:autoSpaceDE w:val="0"/>
              <w:autoSpaceDN w:val="0"/>
              <w:adjustRightInd w:val="0"/>
              <w:textAlignment w:val="baseline"/>
              <w:rPr>
                <w:rFonts w:cs="Arial"/>
              </w:rPr>
            </w:pPr>
            <w:r w:rsidRPr="00442C49">
              <w:rPr>
                <w:rFonts w:cs="Arial"/>
              </w:rPr>
              <w:t>Yes</w:t>
            </w:r>
          </w:p>
          <w:p w:rsidR="000B79CF" w:rsidRPr="00442C49" w:rsidRDefault="000B79CF" w:rsidP="007330A5">
            <w:pPr>
              <w:tabs>
                <w:tab w:val="left" w:pos="720"/>
                <w:tab w:val="left" w:pos="1440"/>
                <w:tab w:val="left" w:pos="2160"/>
                <w:tab w:val="left" w:pos="2880"/>
              </w:tabs>
              <w:overflowPunct w:val="0"/>
              <w:autoSpaceDE w:val="0"/>
              <w:autoSpaceDN w:val="0"/>
              <w:adjustRightInd w:val="0"/>
              <w:textAlignment w:val="baseline"/>
              <w:rPr>
                <w:rFonts w:cs="Arial"/>
              </w:rPr>
            </w:pPr>
          </w:p>
          <w:p w:rsidR="000B79CF" w:rsidRPr="00442C49" w:rsidRDefault="000B79CF" w:rsidP="007330A5">
            <w:pPr>
              <w:tabs>
                <w:tab w:val="left" w:pos="720"/>
                <w:tab w:val="left" w:pos="1440"/>
                <w:tab w:val="left" w:pos="2160"/>
                <w:tab w:val="left" w:pos="2880"/>
              </w:tabs>
              <w:overflowPunct w:val="0"/>
              <w:autoSpaceDE w:val="0"/>
              <w:autoSpaceDN w:val="0"/>
              <w:adjustRightInd w:val="0"/>
              <w:ind w:hanging="3600"/>
              <w:jc w:val="both"/>
              <w:textAlignment w:val="baseline"/>
              <w:rPr>
                <w:rFonts w:cs="Arial"/>
              </w:rPr>
            </w:pPr>
          </w:p>
        </w:tc>
      </w:tr>
      <w:tr w:rsidR="000B79CF" w:rsidRPr="00442C49" w:rsidTr="007330A5">
        <w:tc>
          <w:tcPr>
            <w:tcW w:w="8886" w:type="dxa"/>
            <w:gridSpan w:val="2"/>
          </w:tcPr>
          <w:p w:rsidR="000B79CF" w:rsidRPr="00442C49" w:rsidRDefault="000B79CF" w:rsidP="007330A5">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rPr>
            </w:pPr>
            <w:r w:rsidRPr="00442C49">
              <w:rPr>
                <w:rFonts w:cs="Arial"/>
              </w:rPr>
              <w:t xml:space="preserve">The module develops: </w:t>
            </w:r>
          </w:p>
          <w:p w:rsidR="000B79CF" w:rsidRPr="00442C49" w:rsidRDefault="000B79CF" w:rsidP="000B79CF">
            <w:pPr>
              <w:numPr>
                <w:ilvl w:val="0"/>
                <w:numId w:val="8"/>
              </w:numPr>
              <w:tabs>
                <w:tab w:val="left" w:pos="720"/>
                <w:tab w:val="left" w:pos="1440"/>
                <w:tab w:val="left" w:pos="2160"/>
                <w:tab w:val="left" w:pos="2880"/>
              </w:tabs>
              <w:overflowPunct w:val="0"/>
              <w:autoSpaceDE w:val="0"/>
              <w:autoSpaceDN w:val="0"/>
              <w:adjustRightInd w:val="0"/>
              <w:spacing w:before="240"/>
              <w:jc w:val="both"/>
              <w:textAlignment w:val="baseline"/>
              <w:rPr>
                <w:rFonts w:cs="Arial"/>
              </w:rPr>
            </w:pPr>
            <w:r w:rsidRPr="00442C49">
              <w:rPr>
                <w:rFonts w:cs="Arial"/>
              </w:rPr>
              <w:t>Students who are capable of envisioning alternative futures; most specifically with regard to classroom practice and how this relates to educational settings.</w:t>
            </w:r>
          </w:p>
          <w:p w:rsidR="000B79CF" w:rsidRPr="00442C49" w:rsidRDefault="000B79CF" w:rsidP="000B79CF">
            <w:pPr>
              <w:numPr>
                <w:ilvl w:val="0"/>
                <w:numId w:val="8"/>
              </w:numPr>
              <w:tabs>
                <w:tab w:val="left" w:pos="720"/>
                <w:tab w:val="left" w:pos="1276"/>
                <w:tab w:val="left" w:pos="1440"/>
                <w:tab w:val="left" w:pos="2880"/>
              </w:tabs>
              <w:overflowPunct w:val="0"/>
              <w:autoSpaceDE w:val="0"/>
              <w:autoSpaceDN w:val="0"/>
              <w:adjustRightInd w:val="0"/>
              <w:spacing w:before="240"/>
              <w:jc w:val="both"/>
              <w:textAlignment w:val="baseline"/>
              <w:rPr>
                <w:rFonts w:cs="Arial"/>
              </w:rPr>
            </w:pPr>
            <w:r w:rsidRPr="00442C49">
              <w:rPr>
                <w:rFonts w:cs="Arial"/>
              </w:rPr>
              <w:t>Participatory engagement with classroom based research and the impact of evidence based practice on their own development is in line with the recommendations for the successful future of education (Donaldson 2015, Furlong 2015)</w:t>
            </w:r>
          </w:p>
          <w:p w:rsidR="000B79CF" w:rsidRDefault="000B79CF" w:rsidP="000B79CF">
            <w:pPr>
              <w:numPr>
                <w:ilvl w:val="0"/>
                <w:numId w:val="8"/>
              </w:numPr>
              <w:tabs>
                <w:tab w:val="left" w:pos="1276"/>
                <w:tab w:val="left" w:pos="1440"/>
                <w:tab w:val="left" w:pos="2160"/>
                <w:tab w:val="left" w:pos="2880"/>
              </w:tabs>
              <w:overflowPunct w:val="0"/>
              <w:autoSpaceDE w:val="0"/>
              <w:autoSpaceDN w:val="0"/>
              <w:adjustRightInd w:val="0"/>
              <w:spacing w:before="240"/>
              <w:jc w:val="both"/>
              <w:textAlignment w:val="baseline"/>
              <w:rPr>
                <w:rFonts w:cs="Arial"/>
              </w:rPr>
            </w:pPr>
            <w:r w:rsidRPr="00442C49">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0B79CF" w:rsidRPr="004629C4" w:rsidRDefault="000B79CF" w:rsidP="007330A5">
            <w:pPr>
              <w:tabs>
                <w:tab w:val="left" w:pos="1276"/>
                <w:tab w:val="left" w:pos="1440"/>
                <w:tab w:val="left" w:pos="2160"/>
                <w:tab w:val="left" w:pos="2880"/>
              </w:tabs>
              <w:overflowPunct w:val="0"/>
              <w:autoSpaceDE w:val="0"/>
              <w:autoSpaceDN w:val="0"/>
              <w:adjustRightInd w:val="0"/>
              <w:spacing w:before="240"/>
              <w:ind w:left="360"/>
              <w:jc w:val="both"/>
              <w:textAlignment w:val="baseline"/>
              <w:rPr>
                <w:rFonts w:cs="Arial"/>
              </w:rPr>
            </w:pPr>
          </w:p>
        </w:tc>
      </w:tr>
    </w:tbl>
    <w:p w:rsidR="000B79CF" w:rsidRDefault="000B79CF" w:rsidP="000B79CF">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0B79CF" w:rsidRDefault="000B79CF" w:rsidP="000B79CF">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0B79CF" w:rsidRDefault="000B79CF"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lastRenderedPageBreak/>
        <w:t>MODULE CODE:</w:t>
      </w:r>
      <w:r w:rsidRPr="00442C49">
        <w:rPr>
          <w:rFonts w:cs="Arial"/>
          <w:b/>
        </w:rPr>
        <w:tab/>
      </w:r>
      <w:r w:rsidR="008527A5">
        <w:rPr>
          <w:rFonts w:cs="Arial"/>
          <w:b/>
        </w:rPr>
        <w:t>M7X02288</w:t>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442C49">
        <w:rPr>
          <w:rFonts w:cs="Arial"/>
          <w:b/>
        </w:rPr>
        <w:t>TITLE:</w:t>
      </w:r>
      <w:r w:rsidRPr="00442C49">
        <w:rPr>
          <w:rFonts w:cs="Arial"/>
          <w:b/>
        </w:rPr>
        <w:tab/>
      </w:r>
      <w:r w:rsidRPr="00442C49">
        <w:rPr>
          <w:rFonts w:cs="Arial"/>
          <w:b/>
        </w:rPr>
        <w:tab/>
      </w:r>
      <w:r w:rsidRPr="00442C49">
        <w:rPr>
          <w:rFonts w:cs="Arial"/>
          <w:b/>
        </w:rPr>
        <w:tab/>
        <w:t>Professional Teaching Experience 2C</w:t>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t>DATED:</w:t>
      </w:r>
      <w:r w:rsidRPr="00442C49">
        <w:rPr>
          <w:rFonts w:cs="Arial"/>
          <w:b/>
        </w:rPr>
        <w:tab/>
      </w:r>
      <w:r w:rsidRPr="00442C49">
        <w:rPr>
          <w:rFonts w:cs="Arial"/>
          <w:b/>
        </w:rPr>
        <w:tab/>
      </w:r>
      <w:r w:rsidR="004355FA">
        <w:rPr>
          <w:rFonts w:cs="Arial"/>
          <w:b/>
        </w:rPr>
        <w:t>JULY</w:t>
      </w:r>
      <w:r w:rsidRPr="00442C49">
        <w:rPr>
          <w:rFonts w:cs="Arial"/>
          <w:b/>
        </w:rPr>
        <w:t xml:space="preserve"> 2016</w:t>
      </w:r>
      <w:r w:rsidRPr="00442C49">
        <w:rPr>
          <w:rFonts w:ascii="Times New Roman" w:hAnsi="Times New Roman"/>
          <w:b/>
          <w:sz w:val="24"/>
        </w:rPr>
        <w:fldChar w:fldCharType="begin"/>
      </w:r>
      <w:r w:rsidRPr="00442C49">
        <w:rPr>
          <w:rFonts w:ascii="Times New Roman" w:hAnsi="Times New Roman"/>
          <w:b/>
          <w:sz w:val="24"/>
        </w:rPr>
        <w:instrText xml:space="preserve"> FILLIN  DD/MM/YYYY  \* MERGEFORMAT </w:instrText>
      </w:r>
      <w:r w:rsidRPr="00442C49">
        <w:rPr>
          <w:rFonts w:ascii="Times New Roman" w:hAnsi="Times New Roman"/>
          <w:b/>
          <w:sz w:val="24"/>
        </w:rPr>
        <w:fldChar w:fldCharType="end"/>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t xml:space="preserve">LEVEL:  </w:t>
      </w:r>
      <w:r w:rsidRPr="00442C49">
        <w:rPr>
          <w:rFonts w:cs="Arial"/>
          <w:b/>
        </w:rPr>
        <w:tab/>
      </w:r>
      <w:r w:rsidRPr="00442C49">
        <w:rPr>
          <w:rFonts w:cs="Arial"/>
          <w:b/>
        </w:rPr>
        <w:tab/>
        <w:t>7</w:t>
      </w:r>
      <w:r w:rsidRPr="00442C49">
        <w:rPr>
          <w:rFonts w:cs="Arial"/>
          <w:b/>
        </w:rPr>
        <w:tab/>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t>CREDITS:</w:t>
      </w:r>
      <w:r w:rsidRPr="00442C49">
        <w:rPr>
          <w:rFonts w:cs="Arial"/>
          <w:b/>
        </w:rPr>
        <w:tab/>
      </w:r>
      <w:r w:rsidRPr="00442C49">
        <w:rPr>
          <w:rFonts w:cs="Arial"/>
          <w:b/>
        </w:rPr>
        <w:tab/>
        <w:t>20</w:t>
      </w:r>
      <w:r w:rsidRPr="00442C49">
        <w:rPr>
          <w:rFonts w:cs="Arial"/>
          <w:b/>
        </w:rPr>
        <w:tab/>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442C49" w:rsidRDefault="003C49D5" w:rsidP="003C49D5">
      <w:pPr>
        <w:pBdr>
          <w:bottom w:val="single" w:sz="6" w:space="1" w:color="auto"/>
        </w:pBdr>
        <w:overflowPunct w:val="0"/>
        <w:autoSpaceDE w:val="0"/>
        <w:autoSpaceDN w:val="0"/>
        <w:adjustRightInd w:val="0"/>
        <w:jc w:val="both"/>
        <w:textAlignment w:val="baseline"/>
        <w:rPr>
          <w:rFonts w:cs="Arial"/>
        </w:rPr>
      </w:pPr>
      <w:r w:rsidRPr="00442C49">
        <w:rPr>
          <w:rFonts w:cs="Arial"/>
          <w:b/>
        </w:rPr>
        <w:t>JACS CODE:</w:t>
      </w:r>
      <w:r w:rsidRPr="00442C49">
        <w:rPr>
          <w:rFonts w:cs="Arial"/>
          <w:b/>
        </w:rPr>
        <w:tab/>
      </w:r>
      <w:r w:rsidRPr="00442C49">
        <w:rPr>
          <w:rFonts w:cs="Arial"/>
          <w:b/>
        </w:rPr>
        <w:tab/>
        <w:t>X340</w:t>
      </w:r>
    </w:p>
    <w:p w:rsidR="003C49D5" w:rsidRPr="00442C49" w:rsidRDefault="003C49D5" w:rsidP="003C49D5">
      <w:pPr>
        <w:pBdr>
          <w:bottom w:val="single" w:sz="6" w:space="1" w:color="auto"/>
        </w:pBdr>
        <w:overflowPunct w:val="0"/>
        <w:autoSpaceDE w:val="0"/>
        <w:autoSpaceDN w:val="0"/>
        <w:adjustRightInd w:val="0"/>
        <w:jc w:val="both"/>
        <w:textAlignment w:val="baseline"/>
        <w:rPr>
          <w:rFonts w:cs="Arial"/>
        </w:rPr>
      </w:pPr>
    </w:p>
    <w:p w:rsidR="003C49D5" w:rsidRPr="00442C49" w:rsidRDefault="003C49D5" w:rsidP="003C49D5">
      <w:pPr>
        <w:overflowPunct w:val="0"/>
        <w:autoSpaceDE w:val="0"/>
        <w:autoSpaceDN w:val="0"/>
        <w:adjustRightInd w:val="0"/>
        <w:jc w:val="both"/>
        <w:textAlignment w:val="baseline"/>
        <w:rPr>
          <w:rFonts w:cs="Arial"/>
          <w:b/>
        </w:rPr>
      </w:pPr>
    </w:p>
    <w:p w:rsidR="003C49D5" w:rsidRPr="00442C49" w:rsidRDefault="003C49D5" w:rsidP="003C49D5">
      <w:pPr>
        <w:overflowPunct w:val="0"/>
        <w:autoSpaceDE w:val="0"/>
        <w:autoSpaceDN w:val="0"/>
        <w:adjustRightInd w:val="0"/>
        <w:jc w:val="both"/>
        <w:textAlignment w:val="baseline"/>
        <w:rPr>
          <w:rFonts w:cs="Arial"/>
          <w:b/>
          <w:u w:val="single"/>
        </w:rPr>
      </w:pPr>
      <w:r w:rsidRPr="00442C49">
        <w:rPr>
          <w:rFonts w:cs="Arial"/>
          <w:b/>
        </w:rPr>
        <w:t xml:space="preserve">This module applies to those learners on either year two of the part-time or part two of the full-time Postgraduate Certificate in Education (PGCE), </w:t>
      </w:r>
      <w:r w:rsidRPr="00442C49">
        <w:rPr>
          <w:rFonts w:cs="Arial"/>
          <w:b/>
          <w:u w:val="single"/>
        </w:rPr>
        <w:t>progressing from Level 6 to Level 7.</w:t>
      </w:r>
    </w:p>
    <w:p w:rsidR="003C49D5" w:rsidRPr="00442C49" w:rsidRDefault="003C49D5" w:rsidP="003C49D5">
      <w:pPr>
        <w:overflowPunct w:val="0"/>
        <w:autoSpaceDE w:val="0"/>
        <w:autoSpaceDN w:val="0"/>
        <w:adjustRightInd w:val="0"/>
        <w:jc w:val="both"/>
        <w:textAlignment w:val="baseline"/>
        <w:rPr>
          <w:rFonts w:cs="Arial"/>
          <w:b/>
        </w:rPr>
      </w:pPr>
    </w:p>
    <w:p w:rsidR="003C49D5" w:rsidRPr="00442C49" w:rsidRDefault="003C49D5" w:rsidP="003C49D5">
      <w:pPr>
        <w:overflowPunct w:val="0"/>
        <w:autoSpaceDE w:val="0"/>
        <w:autoSpaceDN w:val="0"/>
        <w:adjustRightInd w:val="0"/>
        <w:jc w:val="both"/>
        <w:textAlignment w:val="baseline"/>
        <w:rPr>
          <w:rFonts w:cs="Arial"/>
          <w:b/>
        </w:rPr>
      </w:pPr>
      <w:r w:rsidRPr="00442C49">
        <w:rPr>
          <w:rFonts w:cs="Arial"/>
          <w:b/>
        </w:rPr>
        <w:t>AIM(S)</w:t>
      </w:r>
    </w:p>
    <w:p w:rsidR="003C49D5" w:rsidRPr="00442C49" w:rsidRDefault="003C49D5" w:rsidP="003C49D5">
      <w:pPr>
        <w:numPr>
          <w:ilvl w:val="0"/>
          <w:numId w:val="6"/>
        </w:numPr>
        <w:overflowPunct w:val="0"/>
        <w:autoSpaceDE w:val="0"/>
        <w:autoSpaceDN w:val="0"/>
        <w:adjustRightInd w:val="0"/>
        <w:spacing w:before="240"/>
        <w:ind w:left="851" w:hanging="567"/>
        <w:jc w:val="both"/>
        <w:textAlignment w:val="baseline"/>
        <w:rPr>
          <w:rFonts w:cs="Arial"/>
          <w:b/>
        </w:rPr>
      </w:pPr>
      <w:r w:rsidRPr="00442C49">
        <w:rPr>
          <w:rFonts w:cs="Arial"/>
        </w:rPr>
        <w:t>To support learners in their continuing professional development and alignment of their practice with relevant professional standards within a context of critical, reflective enquiry</w:t>
      </w:r>
    </w:p>
    <w:p w:rsidR="003C49D5" w:rsidRPr="00442C49" w:rsidRDefault="003C49D5" w:rsidP="003C49D5">
      <w:pPr>
        <w:numPr>
          <w:ilvl w:val="0"/>
          <w:numId w:val="6"/>
        </w:numPr>
        <w:overflowPunct w:val="0"/>
        <w:autoSpaceDE w:val="0"/>
        <w:autoSpaceDN w:val="0"/>
        <w:adjustRightInd w:val="0"/>
        <w:spacing w:before="240"/>
        <w:ind w:left="851" w:hanging="567"/>
        <w:jc w:val="both"/>
        <w:textAlignment w:val="baseline"/>
        <w:rPr>
          <w:rFonts w:cs="Arial"/>
        </w:rPr>
      </w:pPr>
      <w:r w:rsidRPr="00442C49">
        <w:rPr>
          <w:rFonts w:cs="Arial"/>
        </w:rPr>
        <w:t>To support learners in their teaching practice experience within the broader post compulsory education and training sector.</w:t>
      </w:r>
    </w:p>
    <w:p w:rsidR="003C49D5" w:rsidRPr="00442C49" w:rsidRDefault="003C49D5" w:rsidP="003C49D5">
      <w:pPr>
        <w:overflowPunct w:val="0"/>
        <w:autoSpaceDE w:val="0"/>
        <w:autoSpaceDN w:val="0"/>
        <w:adjustRightInd w:val="0"/>
        <w:jc w:val="both"/>
        <w:textAlignment w:val="baseline"/>
        <w:rPr>
          <w:rFonts w:cs="Arial"/>
          <w:b/>
        </w:rPr>
      </w:pPr>
    </w:p>
    <w:p w:rsidR="003C49D5" w:rsidRPr="00442C49" w:rsidRDefault="003C49D5" w:rsidP="003C49D5">
      <w:pPr>
        <w:overflowPunct w:val="0"/>
        <w:autoSpaceDE w:val="0"/>
        <w:autoSpaceDN w:val="0"/>
        <w:adjustRightInd w:val="0"/>
        <w:jc w:val="both"/>
        <w:textAlignment w:val="baseline"/>
        <w:rPr>
          <w:rFonts w:cs="Arial"/>
          <w:b/>
        </w:rPr>
      </w:pPr>
      <w:r w:rsidRPr="00442C49">
        <w:rPr>
          <w:rFonts w:cs="Arial"/>
          <w:b/>
        </w:rPr>
        <w:t>LEARNING OUTCOMES</w:t>
      </w:r>
    </w:p>
    <w:p w:rsidR="003C49D5" w:rsidRPr="00442C49" w:rsidRDefault="003C49D5" w:rsidP="003C49D5">
      <w:pPr>
        <w:overflowPunct w:val="0"/>
        <w:autoSpaceDE w:val="0"/>
        <w:autoSpaceDN w:val="0"/>
        <w:adjustRightInd w:val="0"/>
        <w:jc w:val="both"/>
        <w:textAlignment w:val="baseline"/>
        <w:rPr>
          <w:rFonts w:cs="Arial"/>
          <w:b/>
        </w:rPr>
      </w:pPr>
    </w:p>
    <w:p w:rsidR="003C49D5" w:rsidRPr="00442C49" w:rsidRDefault="003C49D5" w:rsidP="003C49D5">
      <w:pPr>
        <w:overflowPunct w:val="0"/>
        <w:autoSpaceDE w:val="0"/>
        <w:autoSpaceDN w:val="0"/>
        <w:adjustRightInd w:val="0"/>
        <w:jc w:val="both"/>
        <w:textAlignment w:val="baseline"/>
        <w:rPr>
          <w:rFonts w:cs="Arial"/>
        </w:rPr>
      </w:pPr>
      <w:r w:rsidRPr="00442C49">
        <w:rPr>
          <w:rFonts w:cs="Arial"/>
        </w:rPr>
        <w:t xml:space="preserve">Upon the successful completion of this module, the student should be able to demonstrate the ability to: </w:t>
      </w:r>
    </w:p>
    <w:p w:rsidR="003C49D5" w:rsidRPr="00442C49" w:rsidRDefault="003C49D5" w:rsidP="003C49D5">
      <w:pPr>
        <w:numPr>
          <w:ilvl w:val="0"/>
          <w:numId w:val="6"/>
        </w:numPr>
        <w:overflowPunct w:val="0"/>
        <w:autoSpaceDE w:val="0"/>
        <w:autoSpaceDN w:val="0"/>
        <w:adjustRightInd w:val="0"/>
        <w:spacing w:before="240"/>
        <w:ind w:left="851" w:hanging="567"/>
        <w:jc w:val="both"/>
        <w:textAlignment w:val="baseline"/>
        <w:rPr>
          <w:rFonts w:cs="Arial"/>
        </w:rPr>
      </w:pPr>
      <w:r w:rsidRPr="00442C49">
        <w:rPr>
          <w:rFonts w:cs="Arial"/>
        </w:rPr>
        <w:t>Research, plan, prepare and implement appropriate effective learning experiences, in the short and mid-term, equating to at least 50 hours.</w:t>
      </w:r>
    </w:p>
    <w:p w:rsidR="003C49D5" w:rsidRPr="00442C49" w:rsidRDefault="003C49D5" w:rsidP="003C49D5">
      <w:pPr>
        <w:numPr>
          <w:ilvl w:val="0"/>
          <w:numId w:val="6"/>
        </w:numPr>
        <w:overflowPunct w:val="0"/>
        <w:autoSpaceDE w:val="0"/>
        <w:autoSpaceDN w:val="0"/>
        <w:adjustRightInd w:val="0"/>
        <w:spacing w:before="240"/>
        <w:ind w:left="851" w:hanging="567"/>
        <w:jc w:val="both"/>
        <w:textAlignment w:val="baseline"/>
        <w:rPr>
          <w:rFonts w:cs="Arial"/>
        </w:rPr>
      </w:pPr>
      <w:r w:rsidRPr="00442C49">
        <w:rPr>
          <w:rFonts w:cs="Arial"/>
        </w:rPr>
        <w:t>Demonstrate progressive understanding, knowledge and implementation of issues pertaining to education in post compulsory education and training sector, including the pastoral role of teachers and the welfare of learners.</w:t>
      </w:r>
    </w:p>
    <w:p w:rsidR="003C49D5" w:rsidRPr="00442C49" w:rsidRDefault="003C49D5" w:rsidP="003C49D5">
      <w:pPr>
        <w:numPr>
          <w:ilvl w:val="0"/>
          <w:numId w:val="6"/>
        </w:numPr>
        <w:overflowPunct w:val="0"/>
        <w:autoSpaceDE w:val="0"/>
        <w:autoSpaceDN w:val="0"/>
        <w:adjustRightInd w:val="0"/>
        <w:spacing w:before="240"/>
        <w:ind w:left="851" w:hanging="567"/>
        <w:jc w:val="both"/>
        <w:textAlignment w:val="baseline"/>
        <w:rPr>
          <w:rFonts w:cs="Arial"/>
        </w:rPr>
      </w:pPr>
      <w:r w:rsidRPr="00442C49">
        <w:rPr>
          <w:rFonts w:cs="Arial"/>
        </w:rPr>
        <w:t>Demonstrate alignment of practice with relevant professional standards by justifying choices made and evidencing impact on teaching and learning.</w:t>
      </w:r>
    </w:p>
    <w:p w:rsidR="003C49D5" w:rsidRPr="00442C49" w:rsidRDefault="003C49D5" w:rsidP="003C49D5">
      <w:pPr>
        <w:numPr>
          <w:ilvl w:val="0"/>
          <w:numId w:val="6"/>
        </w:numPr>
        <w:overflowPunct w:val="0"/>
        <w:autoSpaceDE w:val="0"/>
        <w:autoSpaceDN w:val="0"/>
        <w:adjustRightInd w:val="0"/>
        <w:spacing w:before="240"/>
        <w:ind w:left="851" w:hanging="567"/>
        <w:jc w:val="both"/>
        <w:textAlignment w:val="baseline"/>
        <w:rPr>
          <w:rFonts w:cs="Arial"/>
        </w:rPr>
      </w:pPr>
      <w:r w:rsidRPr="00442C49">
        <w:rPr>
          <w:rFonts w:cs="Arial"/>
        </w:rPr>
        <w:t>Demonstrate appropriate independence and professional responsibility in relation to placement policies and practices, teachers’ legal liabilities and in building good working relationships with colleagues.</w:t>
      </w:r>
    </w:p>
    <w:p w:rsidR="003C49D5" w:rsidRPr="00442C49" w:rsidRDefault="003C49D5" w:rsidP="003C49D5">
      <w:pPr>
        <w:numPr>
          <w:ilvl w:val="0"/>
          <w:numId w:val="6"/>
        </w:numPr>
        <w:overflowPunct w:val="0"/>
        <w:autoSpaceDE w:val="0"/>
        <w:autoSpaceDN w:val="0"/>
        <w:adjustRightInd w:val="0"/>
        <w:spacing w:before="240"/>
        <w:ind w:left="851" w:hanging="567"/>
        <w:jc w:val="both"/>
        <w:textAlignment w:val="baseline"/>
        <w:rPr>
          <w:rFonts w:cs="Arial"/>
        </w:rPr>
      </w:pPr>
      <w:r w:rsidRPr="00442C49">
        <w:rPr>
          <w:rFonts w:cs="Arial"/>
        </w:rPr>
        <w:t xml:space="preserve">Critically reflect upon and evaluate teaching development, achievement and wellbeing in a systematic manner to inform further professional needs and development. </w:t>
      </w:r>
    </w:p>
    <w:p w:rsidR="003C49D5" w:rsidRPr="00442C49" w:rsidRDefault="003C49D5" w:rsidP="003C49D5">
      <w:pPr>
        <w:numPr>
          <w:ilvl w:val="0"/>
          <w:numId w:val="6"/>
        </w:numPr>
        <w:overflowPunct w:val="0"/>
        <w:autoSpaceDE w:val="0"/>
        <w:autoSpaceDN w:val="0"/>
        <w:adjustRightInd w:val="0"/>
        <w:spacing w:before="240"/>
        <w:ind w:left="851" w:hanging="567"/>
        <w:jc w:val="both"/>
        <w:textAlignment w:val="baseline"/>
        <w:rPr>
          <w:rFonts w:cs="Arial"/>
        </w:rPr>
      </w:pPr>
      <w:r w:rsidRPr="00442C49">
        <w:rPr>
          <w:rFonts w:cs="Arial"/>
        </w:rPr>
        <w:t>Review and critically evaluate current thinking on adult learning and present your interpretation of adult learning in the context of today’s PCET sector.</w:t>
      </w:r>
    </w:p>
    <w:p w:rsidR="003C49D5" w:rsidRPr="00442C49" w:rsidRDefault="003C49D5" w:rsidP="003C49D5">
      <w:pPr>
        <w:tabs>
          <w:tab w:val="left" w:pos="2175"/>
        </w:tabs>
        <w:overflowPunct w:val="0"/>
        <w:autoSpaceDE w:val="0"/>
        <w:autoSpaceDN w:val="0"/>
        <w:adjustRightInd w:val="0"/>
        <w:jc w:val="both"/>
        <w:textAlignment w:val="baseline"/>
        <w:rPr>
          <w:rFonts w:cs="Arial"/>
        </w:rPr>
      </w:pPr>
      <w:r w:rsidRPr="00442C49">
        <w:rPr>
          <w:rFonts w:cs="Arial"/>
        </w:rPr>
        <w:tab/>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t>INDICATIVE CONTENT</w:t>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442C49">
        <w:rPr>
          <w:rFonts w:cs="Arial"/>
        </w:rPr>
        <w:t>Learners receive ongoing pastoral support throughout this module</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Professional Code of Practice for student-teachers whilst on placement</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lastRenderedPageBreak/>
        <w:t>Introduction to relevant professional standards and how they are aligned with teaching and learning practice</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Learner wellbeing, safeguarding principles and pastoral education and care</w:t>
      </w:r>
    </w:p>
    <w:p w:rsidR="003C49D5" w:rsidRPr="00442C49" w:rsidRDefault="003C49D5" w:rsidP="003C49D5">
      <w:pPr>
        <w:numPr>
          <w:ilvl w:val="0"/>
          <w:numId w:val="6"/>
        </w:numPr>
        <w:overflowPunct w:val="0"/>
        <w:autoSpaceDE w:val="0"/>
        <w:autoSpaceDN w:val="0"/>
        <w:adjustRightInd w:val="0"/>
        <w:spacing w:before="240"/>
        <w:ind w:left="851" w:hanging="567"/>
        <w:jc w:val="both"/>
        <w:textAlignment w:val="baseline"/>
        <w:rPr>
          <w:rFonts w:cs="Arial"/>
        </w:rPr>
      </w:pPr>
      <w:r w:rsidRPr="00442C49">
        <w:rPr>
          <w:rFonts w:cs="Arial"/>
        </w:rPr>
        <w:t>Subject knowledge and confidence audits against the levels to be taught within the placement organisation</w:t>
      </w:r>
    </w:p>
    <w:p w:rsidR="003C49D5" w:rsidRPr="00442C49" w:rsidRDefault="003C49D5" w:rsidP="003C49D5">
      <w:pPr>
        <w:numPr>
          <w:ilvl w:val="0"/>
          <w:numId w:val="6"/>
        </w:numPr>
        <w:overflowPunct w:val="0"/>
        <w:autoSpaceDE w:val="0"/>
        <w:autoSpaceDN w:val="0"/>
        <w:adjustRightInd w:val="0"/>
        <w:spacing w:before="240"/>
        <w:ind w:left="851" w:hanging="567"/>
        <w:jc w:val="both"/>
        <w:textAlignment w:val="baseline"/>
        <w:rPr>
          <w:rFonts w:cs="Arial"/>
        </w:rPr>
      </w:pPr>
      <w:r w:rsidRPr="00442C49">
        <w:rPr>
          <w:rFonts w:cs="Arial"/>
        </w:rPr>
        <w:t>Teachers’ legal liabilities</w:t>
      </w:r>
    </w:p>
    <w:p w:rsidR="003C49D5" w:rsidRPr="00442C49" w:rsidRDefault="003C49D5" w:rsidP="003C49D5">
      <w:pPr>
        <w:numPr>
          <w:ilvl w:val="0"/>
          <w:numId w:val="6"/>
        </w:numPr>
        <w:overflowPunct w:val="0"/>
        <w:autoSpaceDE w:val="0"/>
        <w:autoSpaceDN w:val="0"/>
        <w:adjustRightInd w:val="0"/>
        <w:spacing w:before="240"/>
        <w:ind w:left="851" w:hanging="567"/>
        <w:jc w:val="both"/>
        <w:textAlignment w:val="baseline"/>
        <w:rPr>
          <w:rFonts w:cs="Arial"/>
        </w:rPr>
      </w:pPr>
      <w:r w:rsidRPr="00442C49">
        <w:rPr>
          <w:rFonts w:cs="Arial"/>
        </w:rPr>
        <w:t>Building good working relationships with colleagues.</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How learning is organised and managed in the PCET sector</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Creating effective learning environments</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Inclusion, equality and diversity in education</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Working effectively with other educational professionals</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Sharing best practice and new ideas</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Observing and evaluating experienced teachers relevant to personal practice and development</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Reflective practice and writing</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Staged introduction to subject teaching and assessment (where appropriate)</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Purposive observations of teaching</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Regular reviews of progress and action planning for the future</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Supported programme of formative and summative assessment of teaching progress and portfolio building</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Research and evaluation of enhanced subject teaching, learning and curriculum</w:t>
      </w:r>
    </w:p>
    <w:p w:rsidR="003C49D5" w:rsidRPr="00442C49" w:rsidRDefault="003C49D5" w:rsidP="003C49D5">
      <w:pPr>
        <w:numPr>
          <w:ilvl w:val="0"/>
          <w:numId w:val="5"/>
        </w:numPr>
        <w:overflowPunct w:val="0"/>
        <w:autoSpaceDE w:val="0"/>
        <w:autoSpaceDN w:val="0"/>
        <w:adjustRightInd w:val="0"/>
        <w:spacing w:before="240"/>
        <w:ind w:left="851" w:hanging="567"/>
        <w:jc w:val="both"/>
        <w:textAlignment w:val="baseline"/>
        <w:rPr>
          <w:rFonts w:cs="Arial"/>
        </w:rPr>
      </w:pPr>
      <w:r w:rsidRPr="00442C49">
        <w:rPr>
          <w:rFonts w:cs="Arial"/>
        </w:rPr>
        <w:t>Creation of effective CVs</w:t>
      </w:r>
    </w:p>
    <w:p w:rsidR="003C49D5" w:rsidRPr="00442C49" w:rsidRDefault="003C49D5" w:rsidP="003C49D5">
      <w:pPr>
        <w:overflowPunct w:val="0"/>
        <w:autoSpaceDE w:val="0"/>
        <w:autoSpaceDN w:val="0"/>
        <w:adjustRightInd w:val="0"/>
        <w:jc w:val="both"/>
        <w:textAlignment w:val="baseline"/>
        <w:rPr>
          <w:rFonts w:cs="Arial"/>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t>LEARNING AND TEACHING STRATEGY</w:t>
      </w:r>
    </w:p>
    <w:p w:rsidR="003C49D5" w:rsidRPr="00442C49" w:rsidRDefault="003C49D5" w:rsidP="003C49D5">
      <w:pPr>
        <w:overflowPunct w:val="0"/>
        <w:autoSpaceDE w:val="0"/>
        <w:autoSpaceDN w:val="0"/>
        <w:adjustRightInd w:val="0"/>
        <w:jc w:val="both"/>
        <w:textAlignment w:val="baseline"/>
        <w:rPr>
          <w:rFonts w:cs="Arial"/>
        </w:rPr>
      </w:pPr>
    </w:p>
    <w:p w:rsidR="003C49D5" w:rsidRPr="00442C49" w:rsidRDefault="003C49D5" w:rsidP="003C49D5">
      <w:pPr>
        <w:overflowPunct w:val="0"/>
        <w:autoSpaceDE w:val="0"/>
        <w:autoSpaceDN w:val="0"/>
        <w:adjustRightInd w:val="0"/>
        <w:jc w:val="both"/>
        <w:textAlignment w:val="baseline"/>
        <w:rPr>
          <w:rFonts w:cs="Arial"/>
        </w:rPr>
      </w:pPr>
      <w:r w:rsidRPr="00442C49">
        <w:rPr>
          <w:rFonts w:cs="Arial"/>
        </w:rPr>
        <w:t>Student-teachers undertake 50 hours of supported Professional Teaching Experience in one or more post compulsory education and training education organisations, supported, monitored and assessed by University tutors and Professional Teaching Experience placement Mentors and Senior Mentors. University-based preparation for this module is carried out using:</w:t>
      </w:r>
    </w:p>
    <w:p w:rsidR="003C49D5" w:rsidRPr="00442C49" w:rsidRDefault="003C49D5" w:rsidP="003C49D5">
      <w:pPr>
        <w:overflowPunct w:val="0"/>
        <w:autoSpaceDE w:val="0"/>
        <w:autoSpaceDN w:val="0"/>
        <w:adjustRightInd w:val="0"/>
        <w:jc w:val="both"/>
        <w:textAlignment w:val="baseline"/>
        <w:rPr>
          <w:rFonts w:cs="Arial"/>
        </w:rPr>
      </w:pPr>
    </w:p>
    <w:p w:rsidR="003C49D5" w:rsidRPr="00442C49" w:rsidRDefault="003C49D5" w:rsidP="003C49D5">
      <w:pPr>
        <w:numPr>
          <w:ilvl w:val="0"/>
          <w:numId w:val="7"/>
        </w:numPr>
        <w:overflowPunct w:val="0"/>
        <w:autoSpaceDE w:val="0"/>
        <w:autoSpaceDN w:val="0"/>
        <w:adjustRightInd w:val="0"/>
        <w:jc w:val="both"/>
        <w:textAlignment w:val="baseline"/>
        <w:rPr>
          <w:rFonts w:cs="Arial"/>
        </w:rPr>
      </w:pPr>
      <w:r w:rsidRPr="00442C49">
        <w:rPr>
          <w:rFonts w:cs="Arial"/>
        </w:rPr>
        <w:t>Lecture and exposition</w:t>
      </w:r>
    </w:p>
    <w:p w:rsidR="003C49D5" w:rsidRPr="00442C49" w:rsidRDefault="003C49D5" w:rsidP="003C49D5">
      <w:pPr>
        <w:numPr>
          <w:ilvl w:val="0"/>
          <w:numId w:val="7"/>
        </w:numPr>
        <w:overflowPunct w:val="0"/>
        <w:autoSpaceDE w:val="0"/>
        <w:autoSpaceDN w:val="0"/>
        <w:adjustRightInd w:val="0"/>
        <w:jc w:val="both"/>
        <w:textAlignment w:val="baseline"/>
        <w:rPr>
          <w:rFonts w:cs="Arial"/>
        </w:rPr>
      </w:pPr>
      <w:r w:rsidRPr="00442C49">
        <w:rPr>
          <w:rFonts w:cs="Arial"/>
        </w:rPr>
        <w:t>Practical exercises</w:t>
      </w:r>
    </w:p>
    <w:p w:rsidR="003C49D5" w:rsidRPr="00442C49" w:rsidRDefault="003C49D5" w:rsidP="003C49D5">
      <w:pPr>
        <w:numPr>
          <w:ilvl w:val="0"/>
          <w:numId w:val="7"/>
        </w:numPr>
        <w:overflowPunct w:val="0"/>
        <w:autoSpaceDE w:val="0"/>
        <w:autoSpaceDN w:val="0"/>
        <w:adjustRightInd w:val="0"/>
        <w:jc w:val="both"/>
        <w:textAlignment w:val="baseline"/>
        <w:rPr>
          <w:rFonts w:cs="Arial"/>
        </w:rPr>
      </w:pPr>
      <w:r w:rsidRPr="00442C49">
        <w:rPr>
          <w:rFonts w:cs="Arial"/>
        </w:rPr>
        <w:t>Collaborative group work</w:t>
      </w:r>
    </w:p>
    <w:p w:rsidR="003C49D5" w:rsidRPr="00442C49" w:rsidRDefault="003C49D5" w:rsidP="003C49D5">
      <w:pPr>
        <w:numPr>
          <w:ilvl w:val="0"/>
          <w:numId w:val="7"/>
        </w:numPr>
        <w:overflowPunct w:val="0"/>
        <w:autoSpaceDE w:val="0"/>
        <w:autoSpaceDN w:val="0"/>
        <w:adjustRightInd w:val="0"/>
        <w:jc w:val="both"/>
        <w:textAlignment w:val="baseline"/>
        <w:rPr>
          <w:rFonts w:cs="Arial"/>
        </w:rPr>
      </w:pPr>
      <w:r w:rsidRPr="00442C49">
        <w:rPr>
          <w:rFonts w:cs="Arial"/>
        </w:rPr>
        <w:t>Role-play and discussion</w:t>
      </w:r>
    </w:p>
    <w:p w:rsidR="003C49D5" w:rsidRPr="00442C49" w:rsidRDefault="003C49D5" w:rsidP="003C49D5">
      <w:pPr>
        <w:numPr>
          <w:ilvl w:val="0"/>
          <w:numId w:val="7"/>
        </w:numPr>
        <w:overflowPunct w:val="0"/>
        <w:autoSpaceDE w:val="0"/>
        <w:autoSpaceDN w:val="0"/>
        <w:adjustRightInd w:val="0"/>
        <w:jc w:val="both"/>
        <w:textAlignment w:val="baseline"/>
        <w:rPr>
          <w:rFonts w:cs="Arial"/>
        </w:rPr>
      </w:pPr>
      <w:r w:rsidRPr="00442C49">
        <w:rPr>
          <w:rFonts w:cs="Arial"/>
        </w:rPr>
        <w:lastRenderedPageBreak/>
        <w:t>Directed tasks</w:t>
      </w:r>
    </w:p>
    <w:p w:rsidR="003C49D5" w:rsidRPr="00442C49" w:rsidRDefault="003C49D5" w:rsidP="003C49D5">
      <w:pPr>
        <w:numPr>
          <w:ilvl w:val="0"/>
          <w:numId w:val="7"/>
        </w:numPr>
        <w:overflowPunct w:val="0"/>
        <w:autoSpaceDE w:val="0"/>
        <w:autoSpaceDN w:val="0"/>
        <w:adjustRightInd w:val="0"/>
        <w:jc w:val="both"/>
        <w:textAlignment w:val="baseline"/>
        <w:rPr>
          <w:rFonts w:cs="Arial"/>
        </w:rPr>
      </w:pPr>
      <w:r w:rsidRPr="00442C49">
        <w:rPr>
          <w:rFonts w:cs="Arial"/>
        </w:rPr>
        <w:t>Student presentations to share best practice and new learning</w:t>
      </w:r>
    </w:p>
    <w:p w:rsidR="003C49D5" w:rsidRPr="00442C49" w:rsidRDefault="003C49D5" w:rsidP="003C49D5">
      <w:pPr>
        <w:numPr>
          <w:ilvl w:val="0"/>
          <w:numId w:val="7"/>
        </w:numPr>
        <w:overflowPunct w:val="0"/>
        <w:autoSpaceDE w:val="0"/>
        <w:autoSpaceDN w:val="0"/>
        <w:adjustRightInd w:val="0"/>
        <w:jc w:val="both"/>
        <w:textAlignment w:val="baseline"/>
        <w:rPr>
          <w:rFonts w:cs="Arial"/>
        </w:rPr>
      </w:pPr>
      <w:r w:rsidRPr="00442C49">
        <w:rPr>
          <w:rFonts w:cs="Arial"/>
        </w:rPr>
        <w:t xml:space="preserve">Individual reflection and evaluation </w:t>
      </w:r>
    </w:p>
    <w:p w:rsidR="003C49D5" w:rsidRPr="00442C49" w:rsidRDefault="003C49D5" w:rsidP="003C49D5">
      <w:pPr>
        <w:overflowPunct w:val="0"/>
        <w:autoSpaceDE w:val="0"/>
        <w:autoSpaceDN w:val="0"/>
        <w:adjustRightInd w:val="0"/>
        <w:jc w:val="both"/>
        <w:textAlignment w:val="baseline"/>
        <w:rPr>
          <w:rFonts w:cs="Arial"/>
        </w:rPr>
      </w:pPr>
    </w:p>
    <w:p w:rsidR="003C49D5" w:rsidRPr="00442C49" w:rsidRDefault="003C49D5" w:rsidP="003C49D5">
      <w:pPr>
        <w:overflowPunct w:val="0"/>
        <w:autoSpaceDE w:val="0"/>
        <w:autoSpaceDN w:val="0"/>
        <w:adjustRightInd w:val="0"/>
        <w:jc w:val="both"/>
        <w:textAlignment w:val="baseline"/>
        <w:rPr>
          <w:rFonts w:cs="Arial"/>
        </w:rPr>
      </w:pPr>
      <w:r w:rsidRPr="00442C49">
        <w:rPr>
          <w:rFonts w:cs="Arial"/>
        </w:rPr>
        <w:t>Learning and teaching strategies applied within the Professional Teaching Experience placement include:</w:t>
      </w:r>
    </w:p>
    <w:p w:rsidR="003C49D5" w:rsidRPr="00442C49" w:rsidRDefault="003C49D5" w:rsidP="003C49D5">
      <w:pPr>
        <w:overflowPunct w:val="0"/>
        <w:autoSpaceDE w:val="0"/>
        <w:autoSpaceDN w:val="0"/>
        <w:adjustRightInd w:val="0"/>
        <w:jc w:val="both"/>
        <w:textAlignment w:val="baseline"/>
        <w:rPr>
          <w:rFonts w:cs="Arial"/>
        </w:rPr>
      </w:pPr>
    </w:p>
    <w:p w:rsidR="003C49D5" w:rsidRPr="00442C49" w:rsidRDefault="003C49D5" w:rsidP="00EA1787">
      <w:pPr>
        <w:numPr>
          <w:ilvl w:val="0"/>
          <w:numId w:val="9"/>
        </w:numPr>
        <w:overflowPunct w:val="0"/>
        <w:autoSpaceDE w:val="0"/>
        <w:autoSpaceDN w:val="0"/>
        <w:adjustRightInd w:val="0"/>
        <w:jc w:val="both"/>
        <w:textAlignment w:val="baseline"/>
        <w:rPr>
          <w:rFonts w:cs="Arial"/>
        </w:rPr>
      </w:pPr>
      <w:r w:rsidRPr="00442C49">
        <w:rPr>
          <w:rFonts w:cs="Arial"/>
        </w:rPr>
        <w:t>Regular meetings and progress reviews with learners</w:t>
      </w:r>
    </w:p>
    <w:p w:rsidR="003C49D5" w:rsidRPr="00442C49" w:rsidRDefault="003C49D5" w:rsidP="00EA1787">
      <w:pPr>
        <w:numPr>
          <w:ilvl w:val="0"/>
          <w:numId w:val="9"/>
        </w:numPr>
        <w:overflowPunct w:val="0"/>
        <w:autoSpaceDE w:val="0"/>
        <w:autoSpaceDN w:val="0"/>
        <w:adjustRightInd w:val="0"/>
        <w:jc w:val="both"/>
        <w:textAlignment w:val="baseline"/>
        <w:rPr>
          <w:rFonts w:cs="Arial"/>
        </w:rPr>
      </w:pPr>
      <w:r w:rsidRPr="00442C49">
        <w:rPr>
          <w:rFonts w:cs="Arial"/>
        </w:rPr>
        <w:t>Coaching by mentors and curriculum leaders</w:t>
      </w:r>
    </w:p>
    <w:p w:rsidR="003C49D5" w:rsidRPr="00442C49" w:rsidRDefault="003C49D5" w:rsidP="00EA1787">
      <w:pPr>
        <w:numPr>
          <w:ilvl w:val="0"/>
          <w:numId w:val="9"/>
        </w:numPr>
        <w:overflowPunct w:val="0"/>
        <w:autoSpaceDE w:val="0"/>
        <w:autoSpaceDN w:val="0"/>
        <w:adjustRightInd w:val="0"/>
        <w:jc w:val="both"/>
        <w:textAlignment w:val="baseline"/>
        <w:rPr>
          <w:rFonts w:cs="Arial"/>
        </w:rPr>
      </w:pPr>
      <w:r w:rsidRPr="00442C49">
        <w:rPr>
          <w:rFonts w:cs="Arial"/>
        </w:rPr>
        <w:t>Individual supervised teaching practice</w:t>
      </w:r>
    </w:p>
    <w:p w:rsidR="003C49D5" w:rsidRPr="00442C49" w:rsidRDefault="003C49D5" w:rsidP="00EA1787">
      <w:pPr>
        <w:numPr>
          <w:ilvl w:val="0"/>
          <w:numId w:val="9"/>
        </w:numPr>
        <w:overflowPunct w:val="0"/>
        <w:autoSpaceDE w:val="0"/>
        <w:autoSpaceDN w:val="0"/>
        <w:adjustRightInd w:val="0"/>
        <w:jc w:val="both"/>
        <w:textAlignment w:val="baseline"/>
        <w:rPr>
          <w:rFonts w:cs="Arial"/>
        </w:rPr>
      </w:pPr>
      <w:r w:rsidRPr="00442C49">
        <w:rPr>
          <w:rFonts w:cs="Arial"/>
        </w:rPr>
        <w:t>Lesson observations and evaluation of experienced teachers</w:t>
      </w:r>
    </w:p>
    <w:p w:rsidR="003C49D5" w:rsidRPr="00442C49" w:rsidRDefault="003C49D5" w:rsidP="00EA1787">
      <w:pPr>
        <w:numPr>
          <w:ilvl w:val="0"/>
          <w:numId w:val="9"/>
        </w:numPr>
        <w:overflowPunct w:val="0"/>
        <w:autoSpaceDE w:val="0"/>
        <w:autoSpaceDN w:val="0"/>
        <w:adjustRightInd w:val="0"/>
        <w:jc w:val="both"/>
        <w:textAlignment w:val="baseline"/>
        <w:rPr>
          <w:rFonts w:cs="Arial"/>
        </w:rPr>
      </w:pPr>
      <w:r w:rsidRPr="00442C49">
        <w:rPr>
          <w:rFonts w:cs="Arial"/>
        </w:rPr>
        <w:t>Formal lesson observations with written feedback on a Lesson Assessment Form (LAF) and a follow-up meeting to generate a professional dialogue and provide verbal feedback, guidance and targets for improvement</w:t>
      </w:r>
    </w:p>
    <w:p w:rsidR="003C49D5" w:rsidRPr="00442C49" w:rsidRDefault="003C49D5" w:rsidP="00EA1787">
      <w:pPr>
        <w:numPr>
          <w:ilvl w:val="0"/>
          <w:numId w:val="9"/>
        </w:numPr>
        <w:overflowPunct w:val="0"/>
        <w:autoSpaceDE w:val="0"/>
        <w:autoSpaceDN w:val="0"/>
        <w:adjustRightInd w:val="0"/>
        <w:jc w:val="both"/>
        <w:textAlignment w:val="baseline"/>
        <w:rPr>
          <w:rFonts w:cs="Arial"/>
        </w:rPr>
      </w:pPr>
      <w:r w:rsidRPr="00442C49">
        <w:rPr>
          <w:rFonts w:cs="Arial"/>
        </w:rPr>
        <w:t>Reflective observation and discourse</w:t>
      </w:r>
    </w:p>
    <w:p w:rsidR="003C49D5" w:rsidRPr="00442C49" w:rsidRDefault="003C49D5" w:rsidP="003C49D5">
      <w:pPr>
        <w:overflowPunct w:val="0"/>
        <w:autoSpaceDE w:val="0"/>
        <w:autoSpaceDN w:val="0"/>
        <w:adjustRightInd w:val="0"/>
        <w:jc w:val="both"/>
        <w:textAlignment w:val="baseline"/>
        <w:rPr>
          <w:rFonts w:cs="Arial"/>
        </w:rPr>
      </w:pPr>
    </w:p>
    <w:p w:rsidR="003C49D5" w:rsidRPr="00442C49" w:rsidRDefault="003C49D5" w:rsidP="003C49D5">
      <w:pPr>
        <w:overflowPunct w:val="0"/>
        <w:autoSpaceDE w:val="0"/>
        <w:autoSpaceDN w:val="0"/>
        <w:adjustRightInd w:val="0"/>
        <w:spacing w:before="120"/>
        <w:jc w:val="both"/>
        <w:textAlignment w:val="baseline"/>
        <w:rPr>
          <w:rFonts w:cs="Arial"/>
        </w:rPr>
      </w:pPr>
      <w:r w:rsidRPr="00442C49">
        <w:rPr>
          <w:rFonts w:cs="Arial"/>
        </w:rPr>
        <w:t>The allocation of teaching to deliver the module is:</w:t>
      </w:r>
    </w:p>
    <w:p w:rsidR="003C49D5" w:rsidRPr="00442C49" w:rsidRDefault="003C49D5" w:rsidP="003C49D5">
      <w:pPr>
        <w:overflowPunct w:val="0"/>
        <w:autoSpaceDE w:val="0"/>
        <w:autoSpaceDN w:val="0"/>
        <w:adjustRightInd w:val="0"/>
        <w:jc w:val="both"/>
        <w:textAlignment w:val="baseline"/>
        <w:rPr>
          <w:rFonts w:cs="Arial"/>
        </w:rPr>
      </w:pPr>
    </w:p>
    <w:tbl>
      <w:tblPr>
        <w:tblStyle w:val="TableGrid23"/>
        <w:tblW w:w="0" w:type="auto"/>
        <w:tblInd w:w="108" w:type="dxa"/>
        <w:tblLayout w:type="fixed"/>
        <w:tblLook w:val="04A0" w:firstRow="1" w:lastRow="0" w:firstColumn="1" w:lastColumn="0" w:noHBand="0" w:noVBand="1"/>
      </w:tblPr>
      <w:tblGrid>
        <w:gridCol w:w="4678"/>
        <w:gridCol w:w="1418"/>
        <w:gridCol w:w="1417"/>
      </w:tblGrid>
      <w:tr w:rsidR="003C49D5" w:rsidRPr="00442C49" w:rsidTr="0068340D">
        <w:tc>
          <w:tcPr>
            <w:tcW w:w="4678" w:type="dxa"/>
            <w:tcBorders>
              <w:top w:val="single" w:sz="4" w:space="0" w:color="auto"/>
              <w:left w:val="single" w:sz="4" w:space="0" w:color="auto"/>
            </w:tcBorders>
          </w:tcPr>
          <w:p w:rsidR="003C49D5" w:rsidRPr="00442C49" w:rsidRDefault="003C49D5" w:rsidP="0068340D">
            <w:pPr>
              <w:overflowPunct w:val="0"/>
              <w:autoSpaceDE w:val="0"/>
              <w:autoSpaceDN w:val="0"/>
              <w:adjustRightInd w:val="0"/>
              <w:jc w:val="both"/>
              <w:textAlignment w:val="baseline"/>
              <w:rPr>
                <w:rFonts w:cs="Arial"/>
                <w:b/>
              </w:rPr>
            </w:pPr>
            <w:r w:rsidRPr="00442C49">
              <w:rPr>
                <w:rFonts w:cs="Arial"/>
                <w:b/>
              </w:rPr>
              <w:t>Activity type</w:t>
            </w:r>
          </w:p>
        </w:tc>
        <w:tc>
          <w:tcPr>
            <w:tcW w:w="1418" w:type="dxa"/>
            <w:tcBorders>
              <w:top w:val="single" w:sz="4" w:space="0" w:color="auto"/>
            </w:tcBorders>
          </w:tcPr>
          <w:p w:rsidR="003C49D5" w:rsidRPr="00442C49" w:rsidRDefault="003C49D5" w:rsidP="0068340D">
            <w:pPr>
              <w:overflowPunct w:val="0"/>
              <w:autoSpaceDE w:val="0"/>
              <w:autoSpaceDN w:val="0"/>
              <w:adjustRightInd w:val="0"/>
              <w:jc w:val="center"/>
              <w:textAlignment w:val="baseline"/>
              <w:rPr>
                <w:rFonts w:cs="Arial"/>
                <w:b/>
              </w:rPr>
            </w:pPr>
            <w:r w:rsidRPr="00442C49">
              <w:rPr>
                <w:rFonts w:cs="Arial"/>
                <w:b/>
              </w:rPr>
              <w:t>Hours</w:t>
            </w:r>
          </w:p>
        </w:tc>
        <w:tc>
          <w:tcPr>
            <w:tcW w:w="1417" w:type="dxa"/>
            <w:tcBorders>
              <w:top w:val="single" w:sz="4" w:space="0" w:color="auto"/>
            </w:tcBorders>
          </w:tcPr>
          <w:p w:rsidR="003C49D5" w:rsidRPr="00442C49" w:rsidRDefault="003C49D5" w:rsidP="0068340D">
            <w:pPr>
              <w:overflowPunct w:val="0"/>
              <w:autoSpaceDE w:val="0"/>
              <w:autoSpaceDN w:val="0"/>
              <w:adjustRightInd w:val="0"/>
              <w:jc w:val="center"/>
              <w:textAlignment w:val="baseline"/>
              <w:rPr>
                <w:rFonts w:cs="Arial"/>
                <w:b/>
              </w:rPr>
            </w:pPr>
            <w:r w:rsidRPr="00442C49">
              <w:rPr>
                <w:rFonts w:cs="Arial"/>
                <w:b/>
              </w:rPr>
              <w:t>Percentage</w:t>
            </w:r>
          </w:p>
        </w:tc>
      </w:tr>
      <w:tr w:rsidR="003C49D5" w:rsidRPr="00442C49" w:rsidTr="0068340D">
        <w:tc>
          <w:tcPr>
            <w:tcW w:w="4678" w:type="dxa"/>
          </w:tcPr>
          <w:p w:rsidR="003C49D5" w:rsidRPr="00442C49" w:rsidRDefault="003C49D5" w:rsidP="0068340D">
            <w:pPr>
              <w:overflowPunct w:val="0"/>
              <w:autoSpaceDE w:val="0"/>
              <w:autoSpaceDN w:val="0"/>
              <w:adjustRightInd w:val="0"/>
              <w:jc w:val="both"/>
              <w:textAlignment w:val="baseline"/>
              <w:rPr>
                <w:rFonts w:cs="Arial"/>
              </w:rPr>
            </w:pPr>
            <w:r w:rsidRPr="00442C49">
              <w:rPr>
                <w:rFonts w:cs="Arial"/>
              </w:rPr>
              <w:t>Scheduled learning</w:t>
            </w:r>
          </w:p>
        </w:tc>
        <w:tc>
          <w:tcPr>
            <w:tcW w:w="1418" w:type="dxa"/>
          </w:tcPr>
          <w:p w:rsidR="003C49D5" w:rsidRPr="00442C49" w:rsidRDefault="003C49D5" w:rsidP="0068340D">
            <w:pPr>
              <w:overflowPunct w:val="0"/>
              <w:autoSpaceDE w:val="0"/>
              <w:autoSpaceDN w:val="0"/>
              <w:adjustRightInd w:val="0"/>
              <w:jc w:val="center"/>
              <w:textAlignment w:val="baseline"/>
              <w:rPr>
                <w:rFonts w:cs="Arial"/>
              </w:rPr>
            </w:pPr>
            <w:r w:rsidRPr="00442C49">
              <w:rPr>
                <w:rFonts w:cs="Arial"/>
              </w:rPr>
              <w:t>40</w:t>
            </w:r>
          </w:p>
        </w:tc>
        <w:tc>
          <w:tcPr>
            <w:tcW w:w="1417" w:type="dxa"/>
          </w:tcPr>
          <w:p w:rsidR="003C49D5" w:rsidRPr="00442C49" w:rsidRDefault="003C49D5" w:rsidP="0068340D">
            <w:pPr>
              <w:overflowPunct w:val="0"/>
              <w:autoSpaceDE w:val="0"/>
              <w:autoSpaceDN w:val="0"/>
              <w:adjustRightInd w:val="0"/>
              <w:jc w:val="center"/>
              <w:textAlignment w:val="baseline"/>
              <w:rPr>
                <w:rFonts w:cs="Arial"/>
              </w:rPr>
            </w:pPr>
            <w:r w:rsidRPr="00442C49">
              <w:rPr>
                <w:rFonts w:cs="Arial"/>
              </w:rPr>
              <w:t>20</w:t>
            </w:r>
          </w:p>
        </w:tc>
      </w:tr>
      <w:tr w:rsidR="003C49D5" w:rsidRPr="00442C49" w:rsidTr="0068340D">
        <w:tc>
          <w:tcPr>
            <w:tcW w:w="4678" w:type="dxa"/>
          </w:tcPr>
          <w:p w:rsidR="003C49D5" w:rsidRPr="00442C49" w:rsidRDefault="003C49D5" w:rsidP="0068340D">
            <w:pPr>
              <w:overflowPunct w:val="0"/>
              <w:autoSpaceDE w:val="0"/>
              <w:autoSpaceDN w:val="0"/>
              <w:adjustRightInd w:val="0"/>
              <w:jc w:val="both"/>
              <w:textAlignment w:val="baseline"/>
              <w:rPr>
                <w:rFonts w:cs="Arial"/>
              </w:rPr>
            </w:pPr>
            <w:r w:rsidRPr="00442C49">
              <w:rPr>
                <w:rFonts w:cs="Arial"/>
              </w:rPr>
              <w:t>Independent learning</w:t>
            </w:r>
          </w:p>
        </w:tc>
        <w:tc>
          <w:tcPr>
            <w:tcW w:w="1418" w:type="dxa"/>
          </w:tcPr>
          <w:p w:rsidR="003C49D5" w:rsidRPr="00442C49" w:rsidRDefault="003C49D5" w:rsidP="0068340D">
            <w:pPr>
              <w:overflowPunct w:val="0"/>
              <w:autoSpaceDE w:val="0"/>
              <w:autoSpaceDN w:val="0"/>
              <w:adjustRightInd w:val="0"/>
              <w:jc w:val="center"/>
              <w:textAlignment w:val="baseline"/>
              <w:rPr>
                <w:rFonts w:cs="Arial"/>
              </w:rPr>
            </w:pPr>
            <w:r w:rsidRPr="00442C49">
              <w:rPr>
                <w:rFonts w:cs="Arial"/>
              </w:rPr>
              <w:t>110</w:t>
            </w:r>
          </w:p>
        </w:tc>
        <w:tc>
          <w:tcPr>
            <w:tcW w:w="1417" w:type="dxa"/>
          </w:tcPr>
          <w:p w:rsidR="003C49D5" w:rsidRPr="00442C49" w:rsidRDefault="003C49D5" w:rsidP="0068340D">
            <w:pPr>
              <w:overflowPunct w:val="0"/>
              <w:autoSpaceDE w:val="0"/>
              <w:autoSpaceDN w:val="0"/>
              <w:adjustRightInd w:val="0"/>
              <w:jc w:val="center"/>
              <w:textAlignment w:val="baseline"/>
              <w:rPr>
                <w:rFonts w:cs="Arial"/>
              </w:rPr>
            </w:pPr>
            <w:r w:rsidRPr="00442C49">
              <w:rPr>
                <w:rFonts w:cs="Arial"/>
              </w:rPr>
              <w:t>55</w:t>
            </w:r>
          </w:p>
        </w:tc>
      </w:tr>
      <w:tr w:rsidR="003C49D5" w:rsidRPr="00442C49" w:rsidTr="0068340D">
        <w:tc>
          <w:tcPr>
            <w:tcW w:w="4678" w:type="dxa"/>
          </w:tcPr>
          <w:p w:rsidR="003C49D5" w:rsidRPr="00442C49" w:rsidRDefault="003C49D5" w:rsidP="0068340D">
            <w:pPr>
              <w:overflowPunct w:val="0"/>
              <w:autoSpaceDE w:val="0"/>
              <w:autoSpaceDN w:val="0"/>
              <w:adjustRightInd w:val="0"/>
              <w:jc w:val="both"/>
              <w:textAlignment w:val="baseline"/>
              <w:rPr>
                <w:rFonts w:cs="Arial"/>
              </w:rPr>
            </w:pPr>
            <w:r w:rsidRPr="00442C49">
              <w:rPr>
                <w:rFonts w:cs="Arial"/>
              </w:rPr>
              <w:t>Placement learning</w:t>
            </w:r>
          </w:p>
        </w:tc>
        <w:tc>
          <w:tcPr>
            <w:tcW w:w="1418" w:type="dxa"/>
          </w:tcPr>
          <w:p w:rsidR="003C49D5" w:rsidRPr="00442C49" w:rsidRDefault="003C49D5" w:rsidP="0068340D">
            <w:pPr>
              <w:overflowPunct w:val="0"/>
              <w:autoSpaceDE w:val="0"/>
              <w:autoSpaceDN w:val="0"/>
              <w:adjustRightInd w:val="0"/>
              <w:jc w:val="center"/>
              <w:textAlignment w:val="baseline"/>
              <w:rPr>
                <w:rFonts w:cs="Arial"/>
              </w:rPr>
            </w:pPr>
            <w:r w:rsidRPr="00442C49">
              <w:rPr>
                <w:rFonts w:cs="Arial"/>
              </w:rPr>
              <w:t>50</w:t>
            </w:r>
          </w:p>
        </w:tc>
        <w:tc>
          <w:tcPr>
            <w:tcW w:w="1417" w:type="dxa"/>
          </w:tcPr>
          <w:p w:rsidR="003C49D5" w:rsidRPr="00442C49" w:rsidRDefault="003C49D5" w:rsidP="0068340D">
            <w:pPr>
              <w:overflowPunct w:val="0"/>
              <w:autoSpaceDE w:val="0"/>
              <w:autoSpaceDN w:val="0"/>
              <w:adjustRightInd w:val="0"/>
              <w:jc w:val="center"/>
              <w:textAlignment w:val="baseline"/>
              <w:rPr>
                <w:rFonts w:cs="Arial"/>
              </w:rPr>
            </w:pPr>
            <w:r w:rsidRPr="00442C49">
              <w:rPr>
                <w:rFonts w:cs="Arial"/>
              </w:rPr>
              <w:t>25</w:t>
            </w:r>
          </w:p>
        </w:tc>
      </w:tr>
      <w:tr w:rsidR="003C49D5" w:rsidRPr="00442C49" w:rsidTr="0068340D">
        <w:tc>
          <w:tcPr>
            <w:tcW w:w="4678" w:type="dxa"/>
          </w:tcPr>
          <w:p w:rsidR="003C49D5" w:rsidRPr="00442C49" w:rsidRDefault="003C49D5" w:rsidP="0068340D">
            <w:pPr>
              <w:overflowPunct w:val="0"/>
              <w:autoSpaceDE w:val="0"/>
              <w:autoSpaceDN w:val="0"/>
              <w:adjustRightInd w:val="0"/>
              <w:jc w:val="both"/>
              <w:textAlignment w:val="baseline"/>
              <w:rPr>
                <w:rFonts w:cs="Arial"/>
              </w:rPr>
            </w:pPr>
            <w:r w:rsidRPr="00442C49">
              <w:rPr>
                <w:rFonts w:cs="Arial"/>
                <w:b/>
              </w:rPr>
              <w:t>TOTAL</w:t>
            </w:r>
          </w:p>
        </w:tc>
        <w:tc>
          <w:tcPr>
            <w:tcW w:w="1418" w:type="dxa"/>
          </w:tcPr>
          <w:p w:rsidR="003C49D5" w:rsidRPr="00442C49" w:rsidRDefault="003C49D5" w:rsidP="0068340D">
            <w:pPr>
              <w:overflowPunct w:val="0"/>
              <w:autoSpaceDE w:val="0"/>
              <w:autoSpaceDN w:val="0"/>
              <w:adjustRightInd w:val="0"/>
              <w:jc w:val="center"/>
              <w:textAlignment w:val="baseline"/>
              <w:rPr>
                <w:rFonts w:cs="Arial"/>
                <w:b/>
              </w:rPr>
            </w:pPr>
            <w:r w:rsidRPr="00442C49">
              <w:rPr>
                <w:rFonts w:cs="Arial"/>
                <w:b/>
              </w:rPr>
              <w:t>200</w:t>
            </w:r>
          </w:p>
        </w:tc>
        <w:tc>
          <w:tcPr>
            <w:tcW w:w="1417" w:type="dxa"/>
          </w:tcPr>
          <w:p w:rsidR="003C49D5" w:rsidRPr="00442C49" w:rsidRDefault="003C49D5" w:rsidP="0068340D">
            <w:pPr>
              <w:overflowPunct w:val="0"/>
              <w:autoSpaceDE w:val="0"/>
              <w:autoSpaceDN w:val="0"/>
              <w:adjustRightInd w:val="0"/>
              <w:jc w:val="center"/>
              <w:textAlignment w:val="baseline"/>
              <w:rPr>
                <w:rFonts w:cs="Arial"/>
                <w:b/>
              </w:rPr>
            </w:pPr>
            <w:r w:rsidRPr="00442C49">
              <w:rPr>
                <w:rFonts w:cs="Arial"/>
                <w:b/>
              </w:rPr>
              <w:t>100%</w:t>
            </w:r>
          </w:p>
        </w:tc>
      </w:tr>
    </w:tbl>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t>ASSESSMENT</w:t>
      </w:r>
    </w:p>
    <w:p w:rsidR="003C49D5" w:rsidRPr="00442C49" w:rsidRDefault="003C49D5" w:rsidP="003C49D5">
      <w:pPr>
        <w:overflowPunct w:val="0"/>
        <w:autoSpaceDE w:val="0"/>
        <w:autoSpaceDN w:val="0"/>
        <w:adjustRightInd w:val="0"/>
        <w:jc w:val="both"/>
        <w:textAlignment w:val="baseline"/>
        <w:rPr>
          <w:rFonts w:cs="Arial"/>
          <w:b/>
        </w:rPr>
      </w:pPr>
    </w:p>
    <w:p w:rsidR="003C49D5" w:rsidRPr="00442C49" w:rsidRDefault="003C49D5" w:rsidP="003C49D5">
      <w:pPr>
        <w:overflowPunct w:val="0"/>
        <w:autoSpaceDE w:val="0"/>
        <w:autoSpaceDN w:val="0"/>
        <w:adjustRightInd w:val="0"/>
        <w:jc w:val="both"/>
        <w:textAlignment w:val="baseline"/>
        <w:rPr>
          <w:rFonts w:cs="Arial"/>
          <w:b/>
        </w:rPr>
      </w:pPr>
      <w:r w:rsidRPr="00442C49">
        <w:rPr>
          <w:rFonts w:cs="Arial"/>
          <w:b/>
        </w:rPr>
        <w:t>Assessment Component 1 – 100%</w:t>
      </w:r>
    </w:p>
    <w:p w:rsidR="003C49D5" w:rsidRPr="00442C49" w:rsidRDefault="003C49D5" w:rsidP="003C49D5">
      <w:pPr>
        <w:overflowPunct w:val="0"/>
        <w:autoSpaceDE w:val="0"/>
        <w:autoSpaceDN w:val="0"/>
        <w:adjustRightInd w:val="0"/>
        <w:jc w:val="both"/>
        <w:textAlignment w:val="baseline"/>
        <w:rPr>
          <w:rFonts w:cs="Arial"/>
          <w:b/>
        </w:rPr>
      </w:pPr>
    </w:p>
    <w:p w:rsidR="003C49D5" w:rsidRDefault="003C49D5" w:rsidP="003C49D5">
      <w:pPr>
        <w:overflowPunct w:val="0"/>
        <w:autoSpaceDE w:val="0"/>
        <w:autoSpaceDN w:val="0"/>
        <w:adjustRightInd w:val="0"/>
        <w:jc w:val="both"/>
        <w:textAlignment w:val="baseline"/>
        <w:rPr>
          <w:rFonts w:cs="Arial"/>
        </w:rPr>
      </w:pPr>
      <w:r w:rsidRPr="00442C49">
        <w:rPr>
          <w:rFonts w:cs="Arial"/>
        </w:rPr>
        <w:t>Coursework (</w:t>
      </w:r>
      <w:r>
        <w:rPr>
          <w:rFonts w:cs="Arial"/>
        </w:rPr>
        <w:t xml:space="preserve">Nominal </w:t>
      </w:r>
      <w:r w:rsidRPr="00442C49">
        <w:rPr>
          <w:rFonts w:cs="Arial"/>
        </w:rPr>
        <w:t>6000 words)</w:t>
      </w:r>
    </w:p>
    <w:p w:rsidR="003C49D5" w:rsidRDefault="003C49D5" w:rsidP="003C49D5">
      <w:pPr>
        <w:overflowPunct w:val="0"/>
        <w:autoSpaceDE w:val="0"/>
        <w:autoSpaceDN w:val="0"/>
        <w:adjustRightInd w:val="0"/>
        <w:jc w:val="both"/>
        <w:textAlignment w:val="baseline"/>
        <w:rPr>
          <w:rFonts w:cs="Arial"/>
        </w:rPr>
      </w:pPr>
    </w:p>
    <w:p w:rsidR="003C49D5" w:rsidRPr="00442C49" w:rsidRDefault="003C49D5" w:rsidP="003C49D5">
      <w:pPr>
        <w:tabs>
          <w:tab w:val="left" w:pos="720"/>
          <w:tab w:val="left" w:pos="1440"/>
          <w:tab w:val="left" w:pos="2160"/>
          <w:tab w:val="left" w:pos="2880"/>
        </w:tabs>
        <w:overflowPunct w:val="0"/>
        <w:autoSpaceDE w:val="0"/>
        <w:autoSpaceDN w:val="0"/>
        <w:adjustRightInd w:val="0"/>
        <w:textAlignment w:val="baseline"/>
        <w:rPr>
          <w:rFonts w:cs="Arial"/>
          <w:b/>
        </w:rPr>
      </w:pPr>
      <w:r w:rsidRPr="00442C49">
        <w:rPr>
          <w:rFonts w:cs="Arial"/>
          <w:b/>
        </w:rPr>
        <w:t>EDUCATION FOR SUSTAINABLE DEVELOPMENT (ESD)</w:t>
      </w:r>
    </w:p>
    <w:p w:rsidR="003C49D5" w:rsidRPr="00442C49" w:rsidRDefault="003C49D5" w:rsidP="003C49D5">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23"/>
        <w:tblW w:w="0" w:type="auto"/>
        <w:tblLook w:val="04A0" w:firstRow="1" w:lastRow="0" w:firstColumn="1" w:lastColumn="0" w:noHBand="0" w:noVBand="1"/>
      </w:tblPr>
      <w:tblGrid>
        <w:gridCol w:w="8523"/>
      </w:tblGrid>
      <w:tr w:rsidR="003C49D5" w:rsidRPr="00442C49" w:rsidTr="004355FA">
        <w:tc>
          <w:tcPr>
            <w:tcW w:w="8523" w:type="dxa"/>
          </w:tcPr>
          <w:p w:rsidR="003C49D5" w:rsidRPr="00442C49" w:rsidRDefault="003C49D5" w:rsidP="0068340D">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rPr>
            </w:pPr>
            <w:r w:rsidRPr="00442C49">
              <w:rPr>
                <w:rFonts w:cs="Arial"/>
              </w:rPr>
              <w:t xml:space="preserve">The module develops: </w:t>
            </w:r>
          </w:p>
          <w:p w:rsidR="003C49D5" w:rsidRPr="00442C49" w:rsidRDefault="003C49D5" w:rsidP="003C49D5">
            <w:pPr>
              <w:numPr>
                <w:ilvl w:val="0"/>
                <w:numId w:val="8"/>
              </w:numPr>
              <w:tabs>
                <w:tab w:val="left" w:pos="720"/>
                <w:tab w:val="left" w:pos="1440"/>
                <w:tab w:val="left" w:pos="2160"/>
                <w:tab w:val="left" w:pos="2880"/>
              </w:tabs>
              <w:overflowPunct w:val="0"/>
              <w:autoSpaceDE w:val="0"/>
              <w:autoSpaceDN w:val="0"/>
              <w:adjustRightInd w:val="0"/>
              <w:spacing w:before="240"/>
              <w:jc w:val="both"/>
              <w:textAlignment w:val="baseline"/>
              <w:rPr>
                <w:rFonts w:cs="Arial"/>
              </w:rPr>
            </w:pPr>
            <w:r w:rsidRPr="00442C49">
              <w:rPr>
                <w:rFonts w:cs="Arial"/>
              </w:rPr>
              <w:t>Students who are capable of envisioning alternative futures; most specifically with regard to classroom practice and how this relates to educational settings.</w:t>
            </w:r>
          </w:p>
          <w:p w:rsidR="003C49D5" w:rsidRPr="00442C49" w:rsidRDefault="003C49D5" w:rsidP="003C49D5">
            <w:pPr>
              <w:numPr>
                <w:ilvl w:val="0"/>
                <w:numId w:val="8"/>
              </w:numPr>
              <w:tabs>
                <w:tab w:val="left" w:pos="720"/>
                <w:tab w:val="left" w:pos="1276"/>
                <w:tab w:val="left" w:pos="1440"/>
                <w:tab w:val="left" w:pos="2880"/>
              </w:tabs>
              <w:overflowPunct w:val="0"/>
              <w:autoSpaceDE w:val="0"/>
              <w:autoSpaceDN w:val="0"/>
              <w:adjustRightInd w:val="0"/>
              <w:spacing w:before="240"/>
              <w:jc w:val="both"/>
              <w:textAlignment w:val="baseline"/>
              <w:rPr>
                <w:rFonts w:cs="Arial"/>
              </w:rPr>
            </w:pPr>
            <w:r w:rsidRPr="00442C49">
              <w:rPr>
                <w:rFonts w:cs="Arial"/>
              </w:rPr>
              <w:t>Participatory engagement with classroom based research and the impact of evidence based practice on their own development is in line with the recommendations for the successful future of education (Donaldson 2015, Furlong 2015)</w:t>
            </w:r>
          </w:p>
          <w:p w:rsidR="003C49D5" w:rsidRDefault="003C49D5" w:rsidP="003C49D5">
            <w:pPr>
              <w:numPr>
                <w:ilvl w:val="0"/>
                <w:numId w:val="8"/>
              </w:numPr>
              <w:tabs>
                <w:tab w:val="left" w:pos="1276"/>
                <w:tab w:val="left" w:pos="1440"/>
                <w:tab w:val="left" w:pos="2160"/>
                <w:tab w:val="left" w:pos="2880"/>
              </w:tabs>
              <w:overflowPunct w:val="0"/>
              <w:autoSpaceDE w:val="0"/>
              <w:autoSpaceDN w:val="0"/>
              <w:adjustRightInd w:val="0"/>
              <w:spacing w:before="240"/>
              <w:jc w:val="both"/>
              <w:textAlignment w:val="baseline"/>
              <w:rPr>
                <w:rFonts w:cs="Arial"/>
              </w:rPr>
            </w:pPr>
            <w:r w:rsidRPr="00442C49">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3C49D5" w:rsidRPr="004629C4" w:rsidRDefault="003C49D5" w:rsidP="0068340D">
            <w:pPr>
              <w:tabs>
                <w:tab w:val="left" w:pos="1276"/>
                <w:tab w:val="left" w:pos="1440"/>
                <w:tab w:val="left" w:pos="2160"/>
                <w:tab w:val="left" w:pos="2880"/>
              </w:tabs>
              <w:overflowPunct w:val="0"/>
              <w:autoSpaceDE w:val="0"/>
              <w:autoSpaceDN w:val="0"/>
              <w:adjustRightInd w:val="0"/>
              <w:spacing w:before="240"/>
              <w:ind w:left="360"/>
              <w:jc w:val="both"/>
              <w:textAlignment w:val="baseline"/>
              <w:rPr>
                <w:rFonts w:cs="Arial"/>
              </w:rPr>
            </w:pPr>
          </w:p>
        </w:tc>
      </w:tr>
    </w:tbl>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355FA"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442C49" w:rsidRDefault="004355FA"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lastRenderedPageBreak/>
        <w:t>READING LIST</w:t>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442C49">
        <w:rPr>
          <w:rFonts w:cs="Arial"/>
          <w:b/>
        </w:rPr>
        <w:t>Essential</w:t>
      </w: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442C49">
        <w:rPr>
          <w:rFonts w:cs="Arial"/>
        </w:rPr>
        <w:t xml:space="preserve">Crawley, J. (2010), </w:t>
      </w:r>
      <w:r w:rsidRPr="00442C49">
        <w:rPr>
          <w:rFonts w:cs="Arial"/>
          <w:u w:val="single"/>
        </w:rPr>
        <w:t>In at the deep end: A survival guide for teachers in post compulsory education</w:t>
      </w:r>
      <w:r w:rsidRPr="00442C49">
        <w:rPr>
          <w:rFonts w:cs="Arial"/>
        </w:rPr>
        <w:t>, 2</w:t>
      </w:r>
      <w:r w:rsidRPr="00442C49">
        <w:rPr>
          <w:rFonts w:cs="Arial"/>
          <w:vertAlign w:val="superscript"/>
        </w:rPr>
        <w:t>nd</w:t>
      </w:r>
      <w:r w:rsidRPr="00442C49">
        <w:rPr>
          <w:rFonts w:cs="Arial"/>
        </w:rPr>
        <w:t xml:space="preserve"> Ed., Abingdon: Routledge.</w:t>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2821AF"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Pr>
          <w:rFonts w:cs="Arial"/>
        </w:rPr>
        <w:t xml:space="preserve">Denby, N. (ed.), (2015), </w:t>
      </w:r>
      <w:r>
        <w:rPr>
          <w:rFonts w:cs="Arial"/>
          <w:u w:val="single"/>
        </w:rPr>
        <w:t>Training to Teach: A Guide for Students</w:t>
      </w:r>
      <w:r>
        <w:rPr>
          <w:rFonts w:cs="Arial"/>
        </w:rPr>
        <w:t>, 3</w:t>
      </w:r>
      <w:r w:rsidRPr="002821AF">
        <w:rPr>
          <w:rFonts w:cs="Arial"/>
          <w:vertAlign w:val="superscript"/>
        </w:rPr>
        <w:t>rd</w:t>
      </w:r>
      <w:r>
        <w:rPr>
          <w:rFonts w:cs="Arial"/>
        </w:rPr>
        <w:t xml:space="preserve"> Ed., London: Sage.</w:t>
      </w:r>
    </w:p>
    <w:p w:rsidR="003C49D5"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442C49">
        <w:rPr>
          <w:rFonts w:cs="Arial"/>
        </w:rPr>
        <w:t xml:space="preserve">Gregson, M. and Hillier, Y. (2015), </w:t>
      </w:r>
      <w:r w:rsidRPr="00442C49">
        <w:rPr>
          <w:rFonts w:cs="Arial"/>
          <w:u w:val="single"/>
        </w:rPr>
        <w:t>Reflective Teaching in Further, Adult and Vocational Education</w:t>
      </w:r>
      <w:r w:rsidRPr="00442C49">
        <w:rPr>
          <w:rFonts w:cs="Arial"/>
        </w:rPr>
        <w:t>, London: Bloomsbury Academic.</w:t>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442C49">
        <w:rPr>
          <w:rFonts w:cs="Arial"/>
        </w:rPr>
        <w:t xml:space="preserve">Petty, G. (2014), </w:t>
      </w:r>
      <w:r w:rsidRPr="00442C49">
        <w:rPr>
          <w:rFonts w:cs="Arial"/>
          <w:u w:val="single"/>
        </w:rPr>
        <w:t>Teaching Today</w:t>
      </w:r>
      <w:r w:rsidRPr="00442C49">
        <w:rPr>
          <w:rFonts w:cs="Arial"/>
        </w:rPr>
        <w:t>, 5</w:t>
      </w:r>
      <w:r w:rsidRPr="00442C49">
        <w:rPr>
          <w:rFonts w:cs="Arial"/>
          <w:vertAlign w:val="superscript"/>
        </w:rPr>
        <w:t>th</w:t>
      </w:r>
      <w:r w:rsidRPr="00442C49">
        <w:rPr>
          <w:rFonts w:cs="Arial"/>
        </w:rPr>
        <w:t xml:space="preserve"> Ed., Oxford: Oxford University Press.</w:t>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442C49">
        <w:rPr>
          <w:rFonts w:cs="Arial"/>
        </w:rPr>
        <w:t xml:space="preserve">Reece, I. and Walker, S. (2007), </w:t>
      </w:r>
      <w:r w:rsidRPr="00442C49">
        <w:rPr>
          <w:rFonts w:cs="Arial"/>
          <w:u w:val="single"/>
        </w:rPr>
        <w:t>Teaching, Training and Learning: A Practical Guide</w:t>
      </w:r>
      <w:r w:rsidRPr="00442C49">
        <w:rPr>
          <w:rFonts w:cs="Arial"/>
        </w:rPr>
        <w:t>, 6</w:t>
      </w:r>
      <w:r w:rsidRPr="00442C49">
        <w:rPr>
          <w:rFonts w:cs="Arial"/>
          <w:vertAlign w:val="superscript"/>
        </w:rPr>
        <w:t>th</w:t>
      </w:r>
      <w:r w:rsidRPr="00442C49">
        <w:rPr>
          <w:rFonts w:cs="Arial"/>
        </w:rPr>
        <w:t xml:space="preserve"> Ed., Sunderland: Business Education Publishers.</w:t>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t>Recommended</w:t>
      </w: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442C49">
        <w:rPr>
          <w:rFonts w:cs="Arial"/>
        </w:rPr>
        <w:t xml:space="preserve">Armitage, A (2012), </w:t>
      </w:r>
      <w:r w:rsidRPr="00442C49">
        <w:rPr>
          <w:rFonts w:cs="Arial"/>
          <w:u w:val="single"/>
        </w:rPr>
        <w:t>Teaching and Training in Post Compulsory Education</w:t>
      </w:r>
      <w:r w:rsidRPr="00442C49">
        <w:rPr>
          <w:rFonts w:cs="Arial"/>
        </w:rPr>
        <w:t>, 4</w:t>
      </w:r>
      <w:r w:rsidRPr="00442C49">
        <w:rPr>
          <w:rFonts w:cs="Arial"/>
          <w:vertAlign w:val="superscript"/>
        </w:rPr>
        <w:t>th</w:t>
      </w:r>
      <w:r w:rsidRPr="00442C49">
        <w:rPr>
          <w:rFonts w:cs="Arial"/>
        </w:rPr>
        <w:t xml:space="preserve"> Ed., Maidenhead: Open University Press.</w:t>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442C49">
        <w:rPr>
          <w:rFonts w:cs="Arial"/>
        </w:rPr>
        <w:t xml:space="preserve">Avis, J., Fisher, R. and Thompson, R. (2015), </w:t>
      </w:r>
      <w:r w:rsidRPr="00442C49">
        <w:rPr>
          <w:rFonts w:cs="Arial"/>
          <w:u w:val="single"/>
        </w:rPr>
        <w:t>Teaching in Lifelong Learning: A Guide to Theory and Practice</w:t>
      </w:r>
      <w:r w:rsidRPr="00442C49">
        <w:rPr>
          <w:rFonts w:cs="Arial"/>
        </w:rPr>
        <w:t>, Maidenhead: Open University Press.</w:t>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442C49">
        <w:rPr>
          <w:rFonts w:cs="Arial"/>
        </w:rPr>
        <w:t xml:space="preserve">Curzon, L. B. and Tummons, J. (2013), </w:t>
      </w:r>
      <w:r w:rsidRPr="00442C49">
        <w:rPr>
          <w:rFonts w:cs="Arial"/>
          <w:u w:val="single"/>
        </w:rPr>
        <w:t>Teaching in Further Education: An Outline of Principles and Practice</w:t>
      </w:r>
      <w:r w:rsidRPr="00442C49">
        <w:rPr>
          <w:rFonts w:cs="Arial"/>
        </w:rPr>
        <w:t>, 7</w:t>
      </w:r>
      <w:r w:rsidRPr="00442C49">
        <w:rPr>
          <w:rFonts w:cs="Arial"/>
          <w:vertAlign w:val="superscript"/>
        </w:rPr>
        <w:t>th</w:t>
      </w:r>
      <w:r w:rsidRPr="00442C49">
        <w:rPr>
          <w:rFonts w:cs="Arial"/>
        </w:rPr>
        <w:t xml:space="preserve"> Ed., London: Bloomsbury Academic.</w:t>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442C49">
        <w:rPr>
          <w:rFonts w:cs="Arial"/>
        </w:rPr>
        <w:t xml:space="preserve">Waring, M. and Evans, C. (2015), </w:t>
      </w:r>
      <w:r w:rsidRPr="00442C49">
        <w:rPr>
          <w:rFonts w:cs="Arial"/>
          <w:u w:val="single"/>
        </w:rPr>
        <w:t>Understanding Pedagogy: Developing a critical approach to teaching and learning</w:t>
      </w:r>
      <w:r w:rsidRPr="00442C49">
        <w:rPr>
          <w:rFonts w:cs="Arial"/>
        </w:rPr>
        <w:t xml:space="preserve">, Abingdon: Routledge. </w:t>
      </w: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42C49">
        <w:rPr>
          <w:rFonts w:cs="Arial"/>
          <w:b/>
        </w:rPr>
        <w:t>Background</w:t>
      </w:r>
    </w:p>
    <w:p w:rsidR="003C49D5" w:rsidRPr="00442C49" w:rsidRDefault="003C49D5" w:rsidP="003C49D5">
      <w:pPr>
        <w:overflowPunct w:val="0"/>
        <w:autoSpaceDE w:val="0"/>
        <w:autoSpaceDN w:val="0"/>
        <w:adjustRightInd w:val="0"/>
        <w:jc w:val="both"/>
        <w:textAlignment w:val="baseline"/>
        <w:rPr>
          <w:rFonts w:cs="Arial"/>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rPr>
      </w:pPr>
      <w:r w:rsidRPr="00442C49">
        <w:rPr>
          <w:rFonts w:cs="Arial"/>
        </w:rPr>
        <w:t xml:space="preserve">Griffith, A. and Burns, M. (2012), </w:t>
      </w:r>
      <w:r w:rsidRPr="00442C49">
        <w:rPr>
          <w:rFonts w:cs="Arial"/>
          <w:u w:val="single"/>
        </w:rPr>
        <w:t>Outstanding Teaching: Engaging Learners</w:t>
      </w:r>
      <w:r w:rsidRPr="00442C49">
        <w:rPr>
          <w:rFonts w:cs="Arial"/>
        </w:rPr>
        <w:t>, Carmarthen: Crown House Publishing.</w:t>
      </w: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442C49" w:rsidRDefault="003C49D5" w:rsidP="003C49D5">
      <w:pPr>
        <w:tabs>
          <w:tab w:val="left" w:pos="720"/>
          <w:tab w:val="left" w:pos="1440"/>
          <w:tab w:val="left" w:pos="2160"/>
          <w:tab w:val="left" w:pos="2880"/>
        </w:tabs>
        <w:overflowPunct w:val="0"/>
        <w:autoSpaceDE w:val="0"/>
        <w:autoSpaceDN w:val="0"/>
        <w:adjustRightInd w:val="0"/>
        <w:jc w:val="both"/>
        <w:textAlignment w:val="baseline"/>
        <w:rPr>
          <w:rFonts w:cs="Arial"/>
          <w:u w:val="single"/>
        </w:rPr>
      </w:pPr>
      <w:r w:rsidRPr="00442C49">
        <w:rPr>
          <w:rFonts w:cs="Arial"/>
        </w:rPr>
        <w:t xml:space="preserve">Wilson, L. (2014), </w:t>
      </w:r>
      <w:r w:rsidRPr="00442C49">
        <w:rPr>
          <w:rFonts w:cs="Arial"/>
          <w:u w:val="single"/>
        </w:rPr>
        <w:t>Practical Teaching: A Guide to Teaching in the Education and Training Sector</w:t>
      </w:r>
      <w:r w:rsidRPr="00442C49">
        <w:rPr>
          <w:rFonts w:cs="Arial"/>
        </w:rPr>
        <w:t>, 2</w:t>
      </w:r>
      <w:r w:rsidRPr="00442C49">
        <w:rPr>
          <w:rFonts w:cs="Arial"/>
          <w:vertAlign w:val="superscript"/>
        </w:rPr>
        <w:t>nd</w:t>
      </w:r>
      <w:r w:rsidRPr="00442C49">
        <w:rPr>
          <w:rFonts w:cs="Arial"/>
        </w:rPr>
        <w:t xml:space="preserve"> Ed., Andover: Cengage Learning.</w:t>
      </w: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442C49">
        <w:rPr>
          <w:rFonts w:cs="Arial"/>
          <w:b/>
        </w:rPr>
        <w:t xml:space="preserve">Journals </w:t>
      </w: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42C49">
        <w:rPr>
          <w:rFonts w:cs="Arial"/>
        </w:rPr>
        <w:t>Education and Training</w:t>
      </w: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42C49">
        <w:rPr>
          <w:rFonts w:cs="Arial"/>
        </w:rPr>
        <w:t>Educational Assessment</w:t>
      </w: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42C49">
        <w:rPr>
          <w:rFonts w:cs="Arial"/>
        </w:rPr>
        <w:t>Educational Assessment, Evaluation and Accountability</w:t>
      </w: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42C49">
        <w:rPr>
          <w:rFonts w:cs="Arial"/>
        </w:rPr>
        <w:t>Journal of Further and Higher Education</w:t>
      </w: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42C49">
        <w:rPr>
          <w:rFonts w:cs="Arial"/>
        </w:rPr>
        <w:t>Journal of Vocational Education and Training</w:t>
      </w: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442C49">
        <w:rPr>
          <w:rFonts w:cs="Arial"/>
          <w:b/>
        </w:rPr>
        <w:t>Websites</w:t>
      </w: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42C49">
        <w:rPr>
          <w:rFonts w:cs="Arial"/>
        </w:rPr>
        <w:t xml:space="preserve">National Foundation for Education Research – </w:t>
      </w:r>
      <w:hyperlink r:id="rId36" w:history="1">
        <w:r w:rsidRPr="00442C49">
          <w:rPr>
            <w:rFonts w:cs="Arial"/>
            <w:color w:val="0000FF"/>
            <w:u w:val="single"/>
          </w:rPr>
          <w:t>www.nfer.ac.uk</w:t>
        </w:r>
      </w:hyperlink>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42C49">
        <w:rPr>
          <w:rFonts w:cs="Arial"/>
        </w:rPr>
        <w:t xml:space="preserve">Higher Education Academy – </w:t>
      </w:r>
      <w:hyperlink r:id="rId37" w:history="1">
        <w:r w:rsidRPr="00442C49">
          <w:rPr>
            <w:rFonts w:cs="Arial"/>
            <w:color w:val="0000FF"/>
            <w:u w:val="single"/>
          </w:rPr>
          <w:t>www.heacademy.ac.uk</w:t>
        </w:r>
      </w:hyperlink>
    </w:p>
    <w:p w:rsidR="003C49D5" w:rsidRPr="00442C49" w:rsidRDefault="003C49D5" w:rsidP="003C49D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p>
    <w:p w:rsidR="00F85D51" w:rsidRPr="00AC62A2" w:rsidRDefault="00F85D51" w:rsidP="00F85D51">
      <w:pPr>
        <w:overflowPunct w:val="0"/>
        <w:autoSpaceDE w:val="0"/>
        <w:autoSpaceDN w:val="0"/>
        <w:adjustRightInd w:val="0"/>
        <w:jc w:val="both"/>
        <w:textAlignment w:val="baseline"/>
        <w:rPr>
          <w:rFonts w:cs="Arial"/>
        </w:rPr>
      </w:pPr>
    </w:p>
    <w:sectPr w:rsidR="00F85D51" w:rsidRPr="00AC62A2" w:rsidSect="006300ED">
      <w:footerReference w:type="default" r:id="rId38"/>
      <w:footerReference w:type="first" r:id="rId39"/>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340D" w:rsidRDefault="0068340D">
      <w:r>
        <w:separator/>
      </w:r>
    </w:p>
  </w:endnote>
  <w:endnote w:type="continuationSeparator" w:id="0">
    <w:p w:rsidR="0068340D" w:rsidRDefault="0068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340D" w:rsidRDefault="006834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8340D" w:rsidRDefault="006834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340D" w:rsidRDefault="0068340D">
    <w:pPr>
      <w:pStyle w:val="Footer"/>
      <w:framePr w:wrap="around" w:vAnchor="text" w:hAnchor="margin" w:xAlign="center" w:y="1"/>
      <w:rPr>
        <w:rStyle w:val="PageNumber"/>
        <w:sz w:val="28"/>
      </w:rPr>
    </w:pPr>
  </w:p>
  <w:p w:rsidR="0068340D" w:rsidRDefault="0068340D">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523058"/>
      <w:docPartObj>
        <w:docPartGallery w:val="Page Numbers (Bottom of Page)"/>
        <w:docPartUnique/>
      </w:docPartObj>
    </w:sdtPr>
    <w:sdtEndPr>
      <w:rPr>
        <w:noProof/>
      </w:rPr>
    </w:sdtEndPr>
    <w:sdtContent>
      <w:p w:rsidR="0068340D" w:rsidRPr="00044B07" w:rsidRDefault="0068340D" w:rsidP="00044B07">
        <w:pPr>
          <w:pStyle w:val="Footer"/>
          <w:jc w:val="center"/>
        </w:pPr>
        <w:r>
          <w:fldChar w:fldCharType="begin"/>
        </w:r>
        <w:r>
          <w:instrText xml:space="preserve"> PAGE   \* MERGEFORMAT </w:instrText>
        </w:r>
        <w:r>
          <w:fldChar w:fldCharType="separate"/>
        </w:r>
        <w:r w:rsidR="00192BF4">
          <w:rPr>
            <w:noProof/>
          </w:rPr>
          <w:t>33</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340D" w:rsidRDefault="0068340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340D" w:rsidRDefault="0068340D">
      <w:r>
        <w:separator/>
      </w:r>
    </w:p>
  </w:footnote>
  <w:footnote w:type="continuationSeparator" w:id="0">
    <w:p w:rsidR="0068340D" w:rsidRDefault="006834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 w15:restartNumberingAfterBreak="0">
    <w:nsid w:val="18215B33"/>
    <w:multiLevelType w:val="hybridMultilevel"/>
    <w:tmpl w:val="DC74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EC7127"/>
    <w:multiLevelType w:val="hybridMultilevel"/>
    <w:tmpl w:val="6FDA6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74774E"/>
    <w:multiLevelType w:val="hybridMultilevel"/>
    <w:tmpl w:val="B732A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C7F1C0C"/>
    <w:multiLevelType w:val="hybridMultilevel"/>
    <w:tmpl w:val="CD7CA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5D140A"/>
    <w:multiLevelType w:val="hybridMultilevel"/>
    <w:tmpl w:val="E3A6F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640F15"/>
    <w:multiLevelType w:val="hybridMultilevel"/>
    <w:tmpl w:val="7578F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15:restartNumberingAfterBreak="0">
    <w:nsid w:val="6772556F"/>
    <w:multiLevelType w:val="hybridMultilevel"/>
    <w:tmpl w:val="7C728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2" w15:restartNumberingAfterBreak="0">
    <w:nsid w:val="7C7A1B0F"/>
    <w:multiLevelType w:val="hybridMultilevel"/>
    <w:tmpl w:val="674E81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0"/>
  </w:num>
  <w:num w:numId="4">
    <w:abstractNumId w:val="1"/>
  </w:num>
  <w:num w:numId="5">
    <w:abstractNumId w:val="4"/>
  </w:num>
  <w:num w:numId="6">
    <w:abstractNumId w:val="11"/>
  </w:num>
  <w:num w:numId="7">
    <w:abstractNumId w:val="8"/>
  </w:num>
  <w:num w:numId="8">
    <w:abstractNumId w:val="12"/>
  </w:num>
  <w:num w:numId="9">
    <w:abstractNumId w:val="7"/>
  </w:num>
  <w:num w:numId="10">
    <w:abstractNumId w:val="5"/>
  </w:num>
  <w:num w:numId="11">
    <w:abstractNumId w:val="3"/>
  </w:num>
  <w:num w:numId="12">
    <w:abstractNumId w:val="2"/>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414D"/>
    <w:rsid w:val="00004470"/>
    <w:rsid w:val="00004A1D"/>
    <w:rsid w:val="00012692"/>
    <w:rsid w:val="0001608E"/>
    <w:rsid w:val="00030CBD"/>
    <w:rsid w:val="00044B07"/>
    <w:rsid w:val="00052B29"/>
    <w:rsid w:val="00055432"/>
    <w:rsid w:val="00067B7C"/>
    <w:rsid w:val="000716C8"/>
    <w:rsid w:val="00086590"/>
    <w:rsid w:val="000915A3"/>
    <w:rsid w:val="00095EFD"/>
    <w:rsid w:val="0009787F"/>
    <w:rsid w:val="000A285C"/>
    <w:rsid w:val="000B1265"/>
    <w:rsid w:val="000B28DF"/>
    <w:rsid w:val="000B79CF"/>
    <w:rsid w:val="000C15DC"/>
    <w:rsid w:val="000C24B0"/>
    <w:rsid w:val="000C373C"/>
    <w:rsid w:val="000D3BD4"/>
    <w:rsid w:val="000D5031"/>
    <w:rsid w:val="000F3D53"/>
    <w:rsid w:val="000F50D4"/>
    <w:rsid w:val="00114C43"/>
    <w:rsid w:val="00116DAE"/>
    <w:rsid w:val="00136C58"/>
    <w:rsid w:val="001400A9"/>
    <w:rsid w:val="00144BE3"/>
    <w:rsid w:val="00165871"/>
    <w:rsid w:val="00192BF4"/>
    <w:rsid w:val="001A5156"/>
    <w:rsid w:val="001A5DA7"/>
    <w:rsid w:val="001B1DCA"/>
    <w:rsid w:val="001B3086"/>
    <w:rsid w:val="001B3EB4"/>
    <w:rsid w:val="001C165F"/>
    <w:rsid w:val="001C66DA"/>
    <w:rsid w:val="001E00FB"/>
    <w:rsid w:val="001E0DA3"/>
    <w:rsid w:val="001E26B1"/>
    <w:rsid w:val="001F68A1"/>
    <w:rsid w:val="00201756"/>
    <w:rsid w:val="00232D19"/>
    <w:rsid w:val="00240344"/>
    <w:rsid w:val="002508D3"/>
    <w:rsid w:val="002633D8"/>
    <w:rsid w:val="0028555E"/>
    <w:rsid w:val="00293BD9"/>
    <w:rsid w:val="00293F85"/>
    <w:rsid w:val="002977E0"/>
    <w:rsid w:val="002A1191"/>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51C1"/>
    <w:rsid w:val="00396FFA"/>
    <w:rsid w:val="00397D02"/>
    <w:rsid w:val="003A17B6"/>
    <w:rsid w:val="003A2D09"/>
    <w:rsid w:val="003A7B49"/>
    <w:rsid w:val="003B113F"/>
    <w:rsid w:val="003B2F9E"/>
    <w:rsid w:val="003C07AC"/>
    <w:rsid w:val="003C49D5"/>
    <w:rsid w:val="003C5BB2"/>
    <w:rsid w:val="003C7E39"/>
    <w:rsid w:val="003E3E90"/>
    <w:rsid w:val="003F0A39"/>
    <w:rsid w:val="00404434"/>
    <w:rsid w:val="00415C69"/>
    <w:rsid w:val="00420C37"/>
    <w:rsid w:val="00423D7C"/>
    <w:rsid w:val="0042517B"/>
    <w:rsid w:val="00425E6B"/>
    <w:rsid w:val="004269E4"/>
    <w:rsid w:val="0043160A"/>
    <w:rsid w:val="004355FA"/>
    <w:rsid w:val="00435624"/>
    <w:rsid w:val="00441082"/>
    <w:rsid w:val="00451F35"/>
    <w:rsid w:val="00467034"/>
    <w:rsid w:val="00467643"/>
    <w:rsid w:val="00467D07"/>
    <w:rsid w:val="00471148"/>
    <w:rsid w:val="004866C7"/>
    <w:rsid w:val="00490D02"/>
    <w:rsid w:val="004B278F"/>
    <w:rsid w:val="004C0775"/>
    <w:rsid w:val="004C3C23"/>
    <w:rsid w:val="004E5C01"/>
    <w:rsid w:val="004E7D21"/>
    <w:rsid w:val="004F738D"/>
    <w:rsid w:val="005044B2"/>
    <w:rsid w:val="00511541"/>
    <w:rsid w:val="005142B4"/>
    <w:rsid w:val="00525184"/>
    <w:rsid w:val="005307ED"/>
    <w:rsid w:val="00534AB3"/>
    <w:rsid w:val="005433AC"/>
    <w:rsid w:val="00545578"/>
    <w:rsid w:val="005470B6"/>
    <w:rsid w:val="00553CDA"/>
    <w:rsid w:val="00554835"/>
    <w:rsid w:val="00556078"/>
    <w:rsid w:val="00556506"/>
    <w:rsid w:val="005665B7"/>
    <w:rsid w:val="005762D2"/>
    <w:rsid w:val="00583A38"/>
    <w:rsid w:val="0059260A"/>
    <w:rsid w:val="005A2DDF"/>
    <w:rsid w:val="005A511C"/>
    <w:rsid w:val="005B027C"/>
    <w:rsid w:val="005B5FFF"/>
    <w:rsid w:val="005C77E3"/>
    <w:rsid w:val="005D1607"/>
    <w:rsid w:val="005D1783"/>
    <w:rsid w:val="005E54B7"/>
    <w:rsid w:val="005E5C37"/>
    <w:rsid w:val="005F1839"/>
    <w:rsid w:val="005F3020"/>
    <w:rsid w:val="005F7134"/>
    <w:rsid w:val="00607B7F"/>
    <w:rsid w:val="00612AE3"/>
    <w:rsid w:val="006300ED"/>
    <w:rsid w:val="006340DC"/>
    <w:rsid w:val="00636037"/>
    <w:rsid w:val="006607C8"/>
    <w:rsid w:val="006636BE"/>
    <w:rsid w:val="00676F0E"/>
    <w:rsid w:val="00676FBB"/>
    <w:rsid w:val="0068340D"/>
    <w:rsid w:val="006955B2"/>
    <w:rsid w:val="006B2F7F"/>
    <w:rsid w:val="006B5012"/>
    <w:rsid w:val="006C368D"/>
    <w:rsid w:val="006C5BF2"/>
    <w:rsid w:val="006D17E3"/>
    <w:rsid w:val="006E771C"/>
    <w:rsid w:val="006F0550"/>
    <w:rsid w:val="00706179"/>
    <w:rsid w:val="00717246"/>
    <w:rsid w:val="0072489D"/>
    <w:rsid w:val="00780642"/>
    <w:rsid w:val="00786E8E"/>
    <w:rsid w:val="00791C1F"/>
    <w:rsid w:val="007931F3"/>
    <w:rsid w:val="00793D2F"/>
    <w:rsid w:val="00794848"/>
    <w:rsid w:val="007B1ADE"/>
    <w:rsid w:val="007C057B"/>
    <w:rsid w:val="007C302F"/>
    <w:rsid w:val="007C7068"/>
    <w:rsid w:val="007D7388"/>
    <w:rsid w:val="007D7E10"/>
    <w:rsid w:val="007E2D27"/>
    <w:rsid w:val="007E75DD"/>
    <w:rsid w:val="007F0508"/>
    <w:rsid w:val="007F668D"/>
    <w:rsid w:val="008023A5"/>
    <w:rsid w:val="00813292"/>
    <w:rsid w:val="008527A5"/>
    <w:rsid w:val="00854711"/>
    <w:rsid w:val="008560DB"/>
    <w:rsid w:val="00861F3E"/>
    <w:rsid w:val="00862253"/>
    <w:rsid w:val="00877C1B"/>
    <w:rsid w:val="00886778"/>
    <w:rsid w:val="008912EB"/>
    <w:rsid w:val="00895093"/>
    <w:rsid w:val="008A07E2"/>
    <w:rsid w:val="008A5DCB"/>
    <w:rsid w:val="008C42BF"/>
    <w:rsid w:val="008D141B"/>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79FC"/>
    <w:rsid w:val="009B5785"/>
    <w:rsid w:val="009D4DCF"/>
    <w:rsid w:val="009E2E2F"/>
    <w:rsid w:val="009E34DE"/>
    <w:rsid w:val="009E6079"/>
    <w:rsid w:val="009E6F23"/>
    <w:rsid w:val="00A03FA2"/>
    <w:rsid w:val="00A33EB7"/>
    <w:rsid w:val="00A35705"/>
    <w:rsid w:val="00A3597D"/>
    <w:rsid w:val="00A6063A"/>
    <w:rsid w:val="00A67063"/>
    <w:rsid w:val="00A75DA0"/>
    <w:rsid w:val="00A77B4D"/>
    <w:rsid w:val="00A8520D"/>
    <w:rsid w:val="00A9728B"/>
    <w:rsid w:val="00AA3B1A"/>
    <w:rsid w:val="00AB6CAE"/>
    <w:rsid w:val="00AC414D"/>
    <w:rsid w:val="00AD690D"/>
    <w:rsid w:val="00B00F2A"/>
    <w:rsid w:val="00B14514"/>
    <w:rsid w:val="00B3270D"/>
    <w:rsid w:val="00B5084D"/>
    <w:rsid w:val="00B53C61"/>
    <w:rsid w:val="00B60E35"/>
    <w:rsid w:val="00B635F7"/>
    <w:rsid w:val="00B6553A"/>
    <w:rsid w:val="00B76BED"/>
    <w:rsid w:val="00B962EB"/>
    <w:rsid w:val="00BA5091"/>
    <w:rsid w:val="00BA54FB"/>
    <w:rsid w:val="00BC532F"/>
    <w:rsid w:val="00BE6FBD"/>
    <w:rsid w:val="00BF087B"/>
    <w:rsid w:val="00BF64F9"/>
    <w:rsid w:val="00BF7D92"/>
    <w:rsid w:val="00C113A9"/>
    <w:rsid w:val="00C12C2A"/>
    <w:rsid w:val="00C21756"/>
    <w:rsid w:val="00C36563"/>
    <w:rsid w:val="00C36AD3"/>
    <w:rsid w:val="00C5463E"/>
    <w:rsid w:val="00C77039"/>
    <w:rsid w:val="00C92439"/>
    <w:rsid w:val="00CB64F3"/>
    <w:rsid w:val="00CD642C"/>
    <w:rsid w:val="00CE2052"/>
    <w:rsid w:val="00CE5223"/>
    <w:rsid w:val="00CE74A5"/>
    <w:rsid w:val="00CF04A6"/>
    <w:rsid w:val="00D009E3"/>
    <w:rsid w:val="00D00B0D"/>
    <w:rsid w:val="00D03250"/>
    <w:rsid w:val="00D10FF6"/>
    <w:rsid w:val="00D15926"/>
    <w:rsid w:val="00D164D0"/>
    <w:rsid w:val="00D24756"/>
    <w:rsid w:val="00D313FA"/>
    <w:rsid w:val="00D46937"/>
    <w:rsid w:val="00D51E2E"/>
    <w:rsid w:val="00D57188"/>
    <w:rsid w:val="00D73C89"/>
    <w:rsid w:val="00D821F7"/>
    <w:rsid w:val="00D8251F"/>
    <w:rsid w:val="00D8443F"/>
    <w:rsid w:val="00D92B2F"/>
    <w:rsid w:val="00D92CFF"/>
    <w:rsid w:val="00DD6588"/>
    <w:rsid w:val="00E04E48"/>
    <w:rsid w:val="00E06E26"/>
    <w:rsid w:val="00E11527"/>
    <w:rsid w:val="00E14BD6"/>
    <w:rsid w:val="00E161A0"/>
    <w:rsid w:val="00E22D58"/>
    <w:rsid w:val="00E32E1F"/>
    <w:rsid w:val="00E337E5"/>
    <w:rsid w:val="00E440CB"/>
    <w:rsid w:val="00E45102"/>
    <w:rsid w:val="00E4593E"/>
    <w:rsid w:val="00E549F2"/>
    <w:rsid w:val="00E70B7D"/>
    <w:rsid w:val="00E74B71"/>
    <w:rsid w:val="00E76B23"/>
    <w:rsid w:val="00E80E6E"/>
    <w:rsid w:val="00E917C3"/>
    <w:rsid w:val="00E952BE"/>
    <w:rsid w:val="00EA0886"/>
    <w:rsid w:val="00EA1787"/>
    <w:rsid w:val="00EB07FB"/>
    <w:rsid w:val="00EB5DC7"/>
    <w:rsid w:val="00EB7776"/>
    <w:rsid w:val="00ED56E4"/>
    <w:rsid w:val="00EE18B4"/>
    <w:rsid w:val="00F0172E"/>
    <w:rsid w:val="00F0215F"/>
    <w:rsid w:val="00F03425"/>
    <w:rsid w:val="00F07F90"/>
    <w:rsid w:val="00F104C5"/>
    <w:rsid w:val="00F5333A"/>
    <w:rsid w:val="00F67F43"/>
    <w:rsid w:val="00F7405B"/>
    <w:rsid w:val="00F820C4"/>
    <w:rsid w:val="00F85D51"/>
    <w:rsid w:val="00F9167A"/>
    <w:rsid w:val="00F93831"/>
    <w:rsid w:val="00F970E0"/>
    <w:rsid w:val="00FA0D26"/>
    <w:rsid w:val="00FA3596"/>
    <w:rsid w:val="00FA36FA"/>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F77D097"/>
  <w15:docId w15:val="{A6197F74-0E13-458C-9B3A-169EC6B3D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uiPriority w:val="9"/>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5470B6"/>
    <w:pPr>
      <w:tabs>
        <w:tab w:val="right" w:leader="dot" w:pos="8297"/>
      </w:tabs>
      <w:spacing w:before="240"/>
    </w:pPr>
    <w:rPr>
      <w:rFonts w:cs="Arial"/>
      <w:noProof/>
      <w:szCs w:val="22"/>
    </w:r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numbering" w:customStyle="1" w:styleId="NoList1">
    <w:name w:val="No List1"/>
    <w:next w:val="NoList"/>
    <w:uiPriority w:val="99"/>
    <w:semiHidden/>
    <w:unhideWhenUsed/>
    <w:rsid w:val="005C77E3"/>
  </w:style>
  <w:style w:type="character" w:customStyle="1" w:styleId="Heading1Char">
    <w:name w:val="Heading 1 Char"/>
    <w:basedOn w:val="DefaultParagraphFont"/>
    <w:link w:val="Heading1"/>
    <w:uiPriority w:val="9"/>
    <w:rsid w:val="005C77E3"/>
    <w:rPr>
      <w:rFonts w:ascii="Arial" w:hAnsi="Arial"/>
      <w:b/>
      <w:sz w:val="22"/>
    </w:rPr>
  </w:style>
  <w:style w:type="character" w:customStyle="1" w:styleId="Heading2Char">
    <w:name w:val="Heading 2 Char"/>
    <w:basedOn w:val="DefaultParagraphFont"/>
    <w:link w:val="Heading2"/>
    <w:uiPriority w:val="9"/>
    <w:rsid w:val="005C77E3"/>
    <w:rPr>
      <w:rFonts w:ascii="Arial" w:hAnsi="Arial"/>
      <w:b/>
      <w:sz w:val="22"/>
    </w:rPr>
  </w:style>
  <w:style w:type="character" w:customStyle="1" w:styleId="Heading3Char">
    <w:name w:val="Heading 3 Char"/>
    <w:basedOn w:val="DefaultParagraphFont"/>
    <w:link w:val="Heading3"/>
    <w:uiPriority w:val="9"/>
    <w:rsid w:val="005C77E3"/>
    <w:rPr>
      <w:rFonts w:ascii="Arial" w:hAnsi="Arial"/>
      <w:b/>
      <w:noProof/>
      <w:sz w:val="22"/>
    </w:rPr>
  </w:style>
  <w:style w:type="paragraph" w:customStyle="1" w:styleId="Sub-headingAQH">
    <w:name w:val="Sub-heading AQH"/>
    <w:qFormat/>
    <w:rsid w:val="005C77E3"/>
    <w:pPr>
      <w:numPr>
        <w:numId w:val="1"/>
      </w:numPr>
      <w:spacing w:before="200" w:after="200"/>
    </w:pPr>
    <w:rPr>
      <w:rFonts w:ascii="Arial" w:hAnsi="Arial" w:cs="Arial"/>
      <w:b/>
      <w:bCs/>
      <w:sz w:val="22"/>
      <w:szCs w:val="26"/>
      <w:lang w:val="en-US"/>
    </w:rPr>
  </w:style>
  <w:style w:type="paragraph" w:customStyle="1" w:styleId="AQHSub-heading2">
    <w:name w:val="AQH Sub-heading 2"/>
    <w:basedOn w:val="Normal"/>
    <w:qFormat/>
    <w:rsid w:val="005C77E3"/>
    <w:pPr>
      <w:spacing w:before="200" w:after="200"/>
      <w:jc w:val="both"/>
    </w:pPr>
    <w:rPr>
      <w:rFonts w:cs="Arial"/>
      <w:b/>
      <w:szCs w:val="22"/>
      <w:lang w:val="en-US"/>
    </w:rPr>
  </w:style>
  <w:style w:type="paragraph" w:customStyle="1" w:styleId="AQHMain">
    <w:name w:val="AQH Main"/>
    <w:basedOn w:val="Heading5"/>
    <w:link w:val="AQHMainChar"/>
    <w:qFormat/>
    <w:rsid w:val="005C77E3"/>
    <w:pPr>
      <w:keepNext/>
      <w:numPr>
        <w:numId w:val="2"/>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5C77E3"/>
    <w:rPr>
      <w:rFonts w:ascii="Arial" w:hAnsi="Arial" w:cs="Arial"/>
      <w:b/>
      <w:sz w:val="28"/>
    </w:rPr>
  </w:style>
  <w:style w:type="paragraph" w:customStyle="1" w:styleId="AQHSub-1">
    <w:name w:val="AQH Sub-1"/>
    <w:basedOn w:val="Heading2"/>
    <w:link w:val="AQHSub-1Char"/>
    <w:qFormat/>
    <w:rsid w:val="005C77E3"/>
    <w:pPr>
      <w:numPr>
        <w:ilvl w:val="1"/>
        <w:numId w:val="3"/>
      </w:numPr>
      <w:spacing w:after="240"/>
      <w:ind w:left="720" w:right="0"/>
      <w:jc w:val="both"/>
    </w:pPr>
    <w:rPr>
      <w:rFonts w:cs="Arial"/>
      <w:color w:val="000000"/>
      <w:sz w:val="24"/>
      <w:szCs w:val="24"/>
    </w:rPr>
  </w:style>
  <w:style w:type="character" w:customStyle="1" w:styleId="AQHSub-1Char">
    <w:name w:val="AQH Sub-1 Char"/>
    <w:link w:val="AQHSub-1"/>
    <w:rsid w:val="005C77E3"/>
    <w:rPr>
      <w:rFonts w:ascii="Arial" w:hAnsi="Arial" w:cs="Arial"/>
      <w:b/>
      <w:color w:val="000000"/>
      <w:sz w:val="24"/>
      <w:szCs w:val="24"/>
    </w:rPr>
  </w:style>
  <w:style w:type="table" w:styleId="TableGrid">
    <w:name w:val="Table Grid"/>
    <w:basedOn w:val="TableNormal"/>
    <w:uiPriority w:val="59"/>
    <w:rsid w:val="005C77E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C77E3"/>
    <w:pPr>
      <w:spacing w:after="200" w:line="276" w:lineRule="auto"/>
      <w:ind w:left="440"/>
    </w:pPr>
    <w:rPr>
      <w:rFonts w:eastAsia="Calibri"/>
      <w:szCs w:val="22"/>
      <w:lang w:val="en-US" w:eastAsia="en-US"/>
    </w:rPr>
  </w:style>
  <w:style w:type="numbering" w:customStyle="1" w:styleId="Headings">
    <w:name w:val="Headings"/>
    <w:uiPriority w:val="99"/>
    <w:rsid w:val="005C77E3"/>
    <w:pPr>
      <w:numPr>
        <w:numId w:val="4"/>
      </w:numPr>
    </w:pPr>
  </w:style>
  <w:style w:type="character" w:customStyle="1" w:styleId="CommentTextChar1">
    <w:name w:val="Comment Text Char1"/>
    <w:basedOn w:val="DefaultParagraphFont"/>
    <w:uiPriority w:val="99"/>
    <w:semiHidden/>
    <w:rsid w:val="005C77E3"/>
    <w:rPr>
      <w:lang w:val="en-US" w:eastAsia="en-US"/>
    </w:rPr>
  </w:style>
  <w:style w:type="character" w:customStyle="1" w:styleId="BalloonTextChar">
    <w:name w:val="Balloon Text Char"/>
    <w:basedOn w:val="DefaultParagraphFont"/>
    <w:link w:val="BalloonText"/>
    <w:uiPriority w:val="99"/>
    <w:semiHidden/>
    <w:rsid w:val="005C77E3"/>
    <w:rPr>
      <w:rFonts w:ascii="Tahoma" w:hAnsi="Tahoma" w:cs="Tahoma"/>
      <w:sz w:val="16"/>
      <w:szCs w:val="16"/>
    </w:rPr>
  </w:style>
  <w:style w:type="character" w:customStyle="1" w:styleId="fixedChar">
    <w:name w:val="fixed Char"/>
    <w:link w:val="fixed"/>
    <w:rsid w:val="005C77E3"/>
    <w:rPr>
      <w:b/>
      <w:sz w:val="24"/>
    </w:rPr>
  </w:style>
  <w:style w:type="character" w:customStyle="1" w:styleId="headingChar">
    <w:name w:val="heading Char"/>
    <w:link w:val="heading"/>
    <w:rsid w:val="005C77E3"/>
    <w:rPr>
      <w:b/>
      <w:sz w:val="24"/>
    </w:rPr>
  </w:style>
  <w:style w:type="character" w:customStyle="1" w:styleId="bulletChar">
    <w:name w:val="bullet Char"/>
    <w:link w:val="bullet"/>
    <w:rsid w:val="005C77E3"/>
    <w:rPr>
      <w:sz w:val="24"/>
    </w:rPr>
  </w:style>
  <w:style w:type="character" w:styleId="Strong">
    <w:name w:val="Strong"/>
    <w:basedOn w:val="DefaultParagraphFont"/>
    <w:uiPriority w:val="22"/>
    <w:qFormat/>
    <w:rsid w:val="005C77E3"/>
    <w:rPr>
      <w:b/>
      <w:bCs/>
    </w:rPr>
  </w:style>
  <w:style w:type="paragraph" w:styleId="EndnoteText">
    <w:name w:val="endnote text"/>
    <w:basedOn w:val="Normal"/>
    <w:link w:val="EndnoteTextChar"/>
    <w:uiPriority w:val="99"/>
    <w:semiHidden/>
    <w:unhideWhenUsed/>
    <w:rsid w:val="005C77E3"/>
    <w:rPr>
      <w:rFonts w:ascii="Calibri" w:eastAsia="Calibri" w:hAnsi="Calibri"/>
      <w:sz w:val="20"/>
      <w:lang w:val="en-US" w:eastAsia="en-US"/>
    </w:rPr>
  </w:style>
  <w:style w:type="character" w:customStyle="1" w:styleId="EndnoteTextChar">
    <w:name w:val="Endnote Text Char"/>
    <w:basedOn w:val="DefaultParagraphFont"/>
    <w:link w:val="EndnoteText"/>
    <w:uiPriority w:val="99"/>
    <w:semiHidden/>
    <w:rsid w:val="005C77E3"/>
    <w:rPr>
      <w:rFonts w:ascii="Calibri" w:eastAsia="Calibri" w:hAnsi="Calibri"/>
      <w:lang w:val="en-US" w:eastAsia="en-US"/>
    </w:rPr>
  </w:style>
  <w:style w:type="character" w:styleId="EndnoteReference">
    <w:name w:val="endnote reference"/>
    <w:basedOn w:val="DefaultParagraphFont"/>
    <w:uiPriority w:val="99"/>
    <w:semiHidden/>
    <w:unhideWhenUsed/>
    <w:rsid w:val="005C77E3"/>
    <w:rPr>
      <w:vertAlign w:val="superscript"/>
    </w:rPr>
  </w:style>
  <w:style w:type="paragraph" w:styleId="FootnoteText">
    <w:name w:val="footnote text"/>
    <w:basedOn w:val="Normal"/>
    <w:link w:val="FootnoteTextChar"/>
    <w:uiPriority w:val="99"/>
    <w:semiHidden/>
    <w:unhideWhenUsed/>
    <w:rsid w:val="005C77E3"/>
    <w:rPr>
      <w:rFonts w:ascii="Calibri" w:eastAsia="Calibri" w:hAnsi="Calibri"/>
      <w:sz w:val="20"/>
      <w:lang w:val="en-US" w:eastAsia="en-US"/>
    </w:rPr>
  </w:style>
  <w:style w:type="character" w:customStyle="1" w:styleId="FootnoteTextChar">
    <w:name w:val="Footnote Text Char"/>
    <w:basedOn w:val="DefaultParagraphFont"/>
    <w:link w:val="FootnoteText"/>
    <w:uiPriority w:val="99"/>
    <w:semiHidden/>
    <w:rsid w:val="005C77E3"/>
    <w:rPr>
      <w:rFonts w:ascii="Calibri" w:eastAsia="Calibri" w:hAnsi="Calibri"/>
      <w:lang w:val="en-US" w:eastAsia="en-US"/>
    </w:rPr>
  </w:style>
  <w:style w:type="character" w:styleId="FootnoteReference">
    <w:name w:val="footnote reference"/>
    <w:basedOn w:val="DefaultParagraphFont"/>
    <w:uiPriority w:val="99"/>
    <w:semiHidden/>
    <w:unhideWhenUsed/>
    <w:rsid w:val="005C77E3"/>
    <w:rPr>
      <w:vertAlign w:val="superscript"/>
    </w:rPr>
  </w:style>
  <w:style w:type="character" w:customStyle="1" w:styleId="apple-converted-space">
    <w:name w:val="apple-converted-space"/>
    <w:basedOn w:val="DefaultParagraphFont"/>
    <w:rsid w:val="005C77E3"/>
  </w:style>
  <w:style w:type="table" w:customStyle="1" w:styleId="TableGrid1">
    <w:name w:val="Table Grid1"/>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5C77E3"/>
  </w:style>
  <w:style w:type="table" w:customStyle="1" w:styleId="TableGrid26">
    <w:name w:val="Table Grid26"/>
    <w:basedOn w:val="TableNormal"/>
    <w:next w:val="TableGrid"/>
    <w:uiPriority w:val="59"/>
    <w:rsid w:val="005C77E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5C77E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5C77E3"/>
  </w:style>
  <w:style w:type="table" w:customStyle="1" w:styleId="TableGrid27">
    <w:name w:val="Table Grid27"/>
    <w:basedOn w:val="TableNormal"/>
    <w:next w:val="TableGrid"/>
    <w:uiPriority w:val="59"/>
    <w:rsid w:val="005C77E3"/>
    <w:rPr>
      <w:rFonts w:ascii="Calibri" w:eastAsia="Calibri" w:hAnsi="Calibri"/>
      <w:spacing w:val="67"/>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uiPriority w:val="59"/>
    <w:rsid w:val="005C77E3"/>
    <w:rPr>
      <w:rFonts w:ascii="Calibri" w:eastAsia="Calibri" w:hAnsi="Calibri"/>
      <w:spacing w:val="67"/>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5C77E3"/>
  </w:style>
  <w:style w:type="table" w:customStyle="1" w:styleId="TableGrid28">
    <w:name w:val="Table Grid28"/>
    <w:basedOn w:val="TableNormal"/>
    <w:next w:val="TableGrid"/>
    <w:uiPriority w:val="59"/>
    <w:rsid w:val="005C77E3"/>
    <w:rPr>
      <w:rFonts w:ascii="Calibri" w:eastAsia="Calibri" w:hAnsi="Calibri"/>
      <w:spacing w:val="67"/>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uiPriority w:val="59"/>
    <w:rsid w:val="005C77E3"/>
    <w:rPr>
      <w:rFonts w:ascii="Calibri" w:eastAsia="Calibri" w:hAnsi="Calibri"/>
      <w:spacing w:val="67"/>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59"/>
    <w:rsid w:val="005C77E3"/>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uiPriority w:val="59"/>
    <w:rsid w:val="005C77E3"/>
    <w:rPr>
      <w:rFonts w:ascii="Calibri" w:eastAsia="Calibri" w:hAnsi="Calibri"/>
      <w:spacing w:val="67"/>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styn.gov.wales" TargetMode="External"/><Relationship Id="rId18" Type="http://schemas.openxmlformats.org/officeDocument/2006/relationships/hyperlink" Target="http://webarchive.nationalarchives.gov.uk/20130802141748/https:/www.education.gov.uk/schools/teachingandlearning/curriculum/a00201823/digital-technology-in-schools" TargetMode="External"/><Relationship Id="rId26" Type="http://schemas.openxmlformats.org/officeDocument/2006/relationships/hyperlink" Target="https://www.heacademy.ac.uk/sites/default/files/resources/enhancing_employability_through_enterprise_education_good_practice_guide.pdf" TargetMode="External"/><Relationship Id="rId39"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hwb.wales.gov.uk/" TargetMode="External"/><Relationship Id="rId34" Type="http://schemas.openxmlformats.org/officeDocument/2006/relationships/hyperlink" Target="http://www.sgiliaith.co.uk" TargetMode="External"/><Relationship Id="rId7" Type="http://schemas.openxmlformats.org/officeDocument/2006/relationships/endnotes" Target="endnotes.xml"/><Relationship Id="rId12" Type="http://schemas.openxmlformats.org/officeDocument/2006/relationships/hyperlink" Target="http://www.heacademy.ac.uk" TargetMode="External"/><Relationship Id="rId17" Type="http://schemas.openxmlformats.org/officeDocument/2006/relationships/hyperlink" Target="http://www.nowcomms.com/top-100-ranking-websites-in-elearning-and-learning-technology/" TargetMode="External"/><Relationship Id="rId25" Type="http://schemas.openxmlformats.org/officeDocument/2006/relationships/hyperlink" Target="http://www.gemconsortium.org" TargetMode="External"/><Relationship Id="rId33" Type="http://schemas.openxmlformats.org/officeDocument/2006/relationships/hyperlink" Target="http://www.wales.gov.uk" TargetMode="Externa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gov.wales" TargetMode="External"/><Relationship Id="rId20" Type="http://schemas.openxmlformats.org/officeDocument/2006/relationships/hyperlink" Target="http://www.pdsttechnologyineducation.ie/en/" TargetMode="External"/><Relationship Id="rId29" Type="http://schemas.openxmlformats.org/officeDocument/2006/relationships/hyperlink" Target="http://www.ncge.com/entrepreneurship_educatio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fer.ac.uk" TargetMode="External"/><Relationship Id="rId24" Type="http://schemas.openxmlformats.org/officeDocument/2006/relationships/hyperlink" Target="http://www.enterprise.ac.uk" TargetMode="External"/><Relationship Id="rId32" Type="http://schemas.openxmlformats.org/officeDocument/2006/relationships/hyperlink" Target="https://webgate.ec.europa.eu/fpfis/mwikis/eurydice/images/4/45/195EN.pdf" TargetMode="External"/><Relationship Id="rId37" Type="http://schemas.openxmlformats.org/officeDocument/2006/relationships/hyperlink" Target="http://www.heacademy.ac.uk"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heacademy.ac.uk" TargetMode="External"/><Relationship Id="rId23" Type="http://schemas.openxmlformats.org/officeDocument/2006/relationships/hyperlink" Target="https://ec.europa.eu/jrc/en/entrecomp" TargetMode="External"/><Relationship Id="rId28" Type="http://schemas.openxmlformats.org/officeDocument/2006/relationships/hyperlink" Target="http://www.ipo.gov.uk" TargetMode="External"/><Relationship Id="rId36" Type="http://schemas.openxmlformats.org/officeDocument/2006/relationships/hyperlink" Target="http://www.nfer.ac.uk" TargetMode="External"/><Relationship Id="rId10" Type="http://schemas.openxmlformats.org/officeDocument/2006/relationships/footer" Target="footer2.xml"/><Relationship Id="rId19" Type="http://schemas.openxmlformats.org/officeDocument/2006/relationships/hyperlink" Target="http://learning.wales.gov.uk/learningpacks/mep/numeracy/learning-and-teaching-numeracy/digital-technologies/?lang=en" TargetMode="External"/><Relationship Id="rId31" Type="http://schemas.openxmlformats.org/officeDocument/2006/relationships/hyperlink" Target="http://publications.jrc.ec.europa.eu/repository/bitstream/JRC96531/jrc96531_final.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nfer.ac.uk" TargetMode="External"/><Relationship Id="rId22" Type="http://schemas.openxmlformats.org/officeDocument/2006/relationships/hyperlink" Target="file:///C:/Users/edu-cu/Downloads/Guide_Entrepreneurship%20Education_2014_EN.pdf" TargetMode="External"/><Relationship Id="rId27" Type="http://schemas.openxmlformats.org/officeDocument/2006/relationships/hyperlink" Target="http://www.heacademy.ac.uk/business/ourwork/sigs/entrepreneurial_learning_sig" TargetMode="External"/><Relationship Id="rId30" Type="http://schemas.openxmlformats.org/officeDocument/2006/relationships/hyperlink" Target="http://www.oecd.org/cfe/leed/Entrepreneurial-Education-Practice-pt2.pdf" TargetMode="External"/><Relationship Id="rId35" Type="http://schemas.openxmlformats.org/officeDocument/2006/relationships/hyperlink" Target="http://search.epnet.com/login.aspx?direct=true&amp;db=afh&amp;an=66041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CFD9A-CC02-405D-8513-BF1652F87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35</Pages>
  <Words>6672</Words>
  <Characters>46813</Characters>
  <Application>Microsoft Office Word</Application>
  <DocSecurity>0</DocSecurity>
  <Lines>390</Lines>
  <Paragraphs>106</Paragraphs>
  <ScaleCrop>false</ScaleCrop>
  <HeadingPairs>
    <vt:vector size="2" baseType="variant">
      <vt:variant>
        <vt:lpstr>Title</vt:lpstr>
      </vt:variant>
      <vt:variant>
        <vt:i4>1</vt:i4>
      </vt:variant>
    </vt:vector>
  </HeadingPairs>
  <TitlesOfParts>
    <vt:vector size="1" baseType="lpstr">
      <vt:lpstr>PV8a Module Directory template 2016-17</vt:lpstr>
    </vt:vector>
  </TitlesOfParts>
  <Company>UWTSD</Company>
  <LinksUpToDate>false</LinksUpToDate>
  <CharactersWithSpaces>53379</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2016-17</dc:title>
  <dc:subject/>
  <dc:creator>Academic Office</dc:creator>
  <cp:keywords/>
  <dc:description>UWTSD</dc:description>
  <cp:lastModifiedBy>SMU</cp:lastModifiedBy>
  <cp:revision>26</cp:revision>
  <cp:lastPrinted>2014-07-03T10:50:00Z</cp:lastPrinted>
  <dcterms:created xsi:type="dcterms:W3CDTF">2016-08-17T12:15:00Z</dcterms:created>
  <dcterms:modified xsi:type="dcterms:W3CDTF">2018-10-03T00:50:00Z</dcterms:modified>
</cp:coreProperties>
</file>