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:rsidR="000C751E" w:rsidRDefault="009760B1">
      <w:r>
        <w:rPr>
          <w:noProof/>
        </w:rPr>
        <w:drawing>
          <wp:anchor distT="0" distB="0" distL="114300" distR="114300" simplePos="0" relativeHeight="251659264" behindDoc="0" locked="0" layoutInCell="1" allowOverlap="1">
            <wp:simplePos x="0" y="0"/>
            <wp:positionH relativeFrom="column">
              <wp:posOffset>1270</wp:posOffset>
            </wp:positionH>
            <wp:positionV relativeFrom="paragraph">
              <wp:posOffset>52705</wp:posOffset>
            </wp:positionV>
            <wp:extent cx="5758180" cy="7392035"/>
            <wp:effectExtent l="0" t="0" r="0" b="0"/>
            <wp:wrapTopAndBottom/>
            <wp:docPr id="1" name="Imagin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58180" cy="739203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V relativeFrom="margin">
              <wp14:pctHeight>0</wp14:pctHeight>
            </wp14:sizeRelV>
          </wp:anchor>
        </w:drawing>
      </w:r>
    </w:p>
    <w:p w:rsidR="003D24AC" w:rsidRDefault="00271DC5">
      <w:pPr>
        <w:rPr>
          <w:rFonts w:ascii="Arial" w:hAnsi="Arial" w:cs="Arial"/>
          <w:b/>
          <w:bCs/>
          <w:color w:val="002060"/>
          <w:sz w:val="28"/>
          <w:szCs w:val="28"/>
        </w:rPr>
      </w:pPr>
      <w:r>
        <w:rPr>
          <w:rFonts w:ascii="Arial" w:hAnsi="Arial" w:cs="Arial"/>
          <w:b/>
          <w:bCs/>
          <w:color w:val="002060"/>
          <w:sz w:val="28"/>
          <w:szCs w:val="28"/>
        </w:rPr>
        <w:t xml:space="preserve">Carmina </w:t>
      </w:r>
      <w:r w:rsidR="001669EB">
        <w:rPr>
          <w:rFonts w:ascii="Arial" w:hAnsi="Arial" w:cs="Arial"/>
          <w:b/>
          <w:bCs/>
          <w:color w:val="002060"/>
          <w:sz w:val="28"/>
          <w:szCs w:val="28"/>
        </w:rPr>
        <w:t xml:space="preserve">Lorena Cornea                                           22 November </w:t>
      </w:r>
      <w:r w:rsidR="00AF5D55">
        <w:rPr>
          <w:rFonts w:ascii="Arial" w:hAnsi="Arial" w:cs="Arial"/>
          <w:b/>
          <w:bCs/>
          <w:color w:val="002060"/>
          <w:sz w:val="28"/>
          <w:szCs w:val="28"/>
        </w:rPr>
        <w:t>2019</w:t>
      </w:r>
    </w:p>
    <w:p w:rsidR="001669EB" w:rsidRDefault="001669EB">
      <w:pPr>
        <w:rPr>
          <w:rFonts w:ascii="Arial" w:hAnsi="Arial" w:cs="Arial"/>
          <w:b/>
          <w:bCs/>
          <w:color w:val="002060"/>
          <w:sz w:val="28"/>
          <w:szCs w:val="28"/>
        </w:rPr>
      </w:pPr>
      <w:r>
        <w:rPr>
          <w:rFonts w:ascii="Arial" w:hAnsi="Arial" w:cs="Arial"/>
          <w:b/>
          <w:bCs/>
          <w:color w:val="002060"/>
          <w:sz w:val="28"/>
          <w:szCs w:val="28"/>
        </w:rPr>
        <w:t xml:space="preserve">         1815046</w:t>
      </w:r>
    </w:p>
    <w:p w:rsidR="007A45CD" w:rsidRDefault="007A45CD">
      <w:pPr>
        <w:rPr>
          <w:rFonts w:ascii="Arial" w:hAnsi="Arial" w:cs="Arial"/>
          <w:b/>
          <w:bCs/>
          <w:color w:val="002060"/>
          <w:sz w:val="28"/>
          <w:szCs w:val="28"/>
        </w:rPr>
      </w:pPr>
    </w:p>
    <w:p w:rsidR="009F3F85" w:rsidRDefault="00C61A5D">
      <w:pPr>
        <w:rPr>
          <w:rFonts w:ascii="Arial" w:hAnsi="Arial" w:cs="Arial"/>
          <w:b/>
          <w:bCs/>
          <w:color w:val="002060"/>
          <w:sz w:val="28"/>
          <w:szCs w:val="28"/>
        </w:rPr>
      </w:pPr>
      <w:r>
        <w:rPr>
          <w:rFonts w:ascii="Arial" w:hAnsi="Arial" w:cs="Arial"/>
          <w:b/>
          <w:bCs/>
          <w:color w:val="002060"/>
          <w:sz w:val="28"/>
          <w:szCs w:val="28"/>
        </w:rPr>
        <w:t xml:space="preserve">Foreign Languages &amp; Cultural </w:t>
      </w:r>
      <w:r w:rsidR="00ED4EC7">
        <w:rPr>
          <w:rFonts w:ascii="Arial" w:hAnsi="Arial" w:cs="Arial"/>
          <w:b/>
          <w:bCs/>
          <w:color w:val="002060"/>
          <w:sz w:val="28"/>
          <w:szCs w:val="28"/>
        </w:rPr>
        <w:t xml:space="preserve">Awareness </w:t>
      </w:r>
      <w:r w:rsidR="005D269D">
        <w:rPr>
          <w:rFonts w:ascii="Arial" w:hAnsi="Arial" w:cs="Arial"/>
          <w:b/>
          <w:bCs/>
          <w:color w:val="002060"/>
          <w:sz w:val="28"/>
          <w:szCs w:val="28"/>
        </w:rPr>
        <w:t xml:space="preserve">                  Lectur</w:t>
      </w:r>
      <w:r w:rsidR="009F3F85">
        <w:rPr>
          <w:rFonts w:ascii="Arial" w:hAnsi="Arial" w:cs="Arial"/>
          <w:b/>
          <w:bCs/>
          <w:color w:val="002060"/>
          <w:sz w:val="28"/>
          <w:szCs w:val="28"/>
        </w:rPr>
        <w:t>er :</w:t>
      </w:r>
    </w:p>
    <w:p w:rsidR="00ED4EC7" w:rsidRPr="00271DC5" w:rsidRDefault="00EC415B">
      <w:pPr>
        <w:rPr>
          <w:rFonts w:ascii="Arial" w:hAnsi="Arial" w:cs="Arial"/>
          <w:b/>
          <w:bCs/>
          <w:color w:val="002060"/>
          <w:sz w:val="28"/>
          <w:szCs w:val="28"/>
        </w:rPr>
      </w:pPr>
      <w:r>
        <w:rPr>
          <w:rFonts w:ascii="Arial" w:hAnsi="Arial" w:cs="Arial"/>
          <w:b/>
          <w:bCs/>
          <w:color w:val="002060"/>
          <w:sz w:val="28"/>
          <w:szCs w:val="28"/>
        </w:rPr>
        <w:t xml:space="preserve"> ( M5X01923–LON)</w:t>
      </w:r>
      <w:r w:rsidR="005D269D">
        <w:rPr>
          <w:rFonts w:ascii="Arial" w:hAnsi="Arial" w:cs="Arial"/>
          <w:b/>
          <w:bCs/>
          <w:color w:val="002060"/>
          <w:sz w:val="28"/>
          <w:szCs w:val="28"/>
        </w:rPr>
        <w:t xml:space="preserve">                                          </w:t>
      </w:r>
      <w:r w:rsidR="006E7FE8">
        <w:rPr>
          <w:rFonts w:ascii="Arial" w:hAnsi="Arial" w:cs="Arial"/>
          <w:b/>
          <w:bCs/>
          <w:color w:val="002060"/>
          <w:sz w:val="28"/>
          <w:szCs w:val="28"/>
        </w:rPr>
        <w:t xml:space="preserve">        </w:t>
      </w:r>
      <w:r w:rsidR="009F3F85">
        <w:rPr>
          <w:rFonts w:ascii="Arial" w:hAnsi="Arial" w:cs="Arial"/>
          <w:b/>
          <w:bCs/>
          <w:color w:val="002060"/>
          <w:sz w:val="28"/>
          <w:szCs w:val="28"/>
        </w:rPr>
        <w:t xml:space="preserve">         </w:t>
      </w:r>
      <w:bookmarkStart w:id="0" w:name="_GoBack"/>
      <w:bookmarkEnd w:id="0"/>
      <w:r w:rsidR="0097491F">
        <w:rPr>
          <w:rFonts w:ascii="Arial" w:hAnsi="Arial" w:cs="Arial"/>
          <w:b/>
          <w:bCs/>
          <w:color w:val="002060"/>
          <w:sz w:val="28"/>
          <w:szCs w:val="28"/>
        </w:rPr>
        <w:t>Jin</w:t>
      </w:r>
      <w:r w:rsidR="006E7FE8">
        <w:rPr>
          <w:rFonts w:ascii="Arial" w:hAnsi="Arial" w:cs="Arial"/>
          <w:b/>
          <w:bCs/>
          <w:color w:val="002060"/>
          <w:sz w:val="28"/>
          <w:szCs w:val="28"/>
        </w:rPr>
        <w:t>ping li</w:t>
      </w:r>
    </w:p>
    <w:sectPr w:rsidR="00ED4EC7" w:rsidRPr="00271DC5">
      <w:pgSz w:w="11906" w:h="16838"/>
      <w:pgMar w:top="1417" w:right="1417" w:bottom="1417" w:left="1417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99"/>
  <w:proofState w:spelling="clean"/>
  <w:defaultTabStop w:val="708"/>
  <w:hyphenationZone w:val="425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C751E"/>
    <w:rsid w:val="000C751E"/>
    <w:rsid w:val="001669EB"/>
    <w:rsid w:val="00271DC5"/>
    <w:rsid w:val="003D24AC"/>
    <w:rsid w:val="005D269D"/>
    <w:rsid w:val="006E7FE8"/>
    <w:rsid w:val="007A45CD"/>
    <w:rsid w:val="0097491F"/>
    <w:rsid w:val="009760B1"/>
    <w:rsid w:val="009F3F85"/>
    <w:rsid w:val="00AF5D55"/>
    <w:rsid w:val="00C61A5D"/>
    <w:rsid w:val="00EC415B"/>
    <w:rsid w:val="00ED4EC7"/>
    <w:rsid w:val="00F16A5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o-RO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,"/>
  <w:listSeparator w:val=","/>
  <w14:docId w14:val="0FA6EEE7"/>
  <w15:chartTrackingRefBased/>
  <w15:docId w15:val="{D6003F18-D612-FD4B-8165-9521D42D7EF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EastAsia" w:hAnsiTheme="minorHAnsi" w:cstheme="minorBidi"/>
        <w:sz w:val="22"/>
        <w:szCs w:val="22"/>
        <w:lang w:val="ro-RO" w:eastAsia="ro-RO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Fontdeparagrafimplicit">
    <w:name w:val="Default Paragraph Font"/>
    <w:uiPriority w:val="1"/>
    <w:semiHidden/>
    <w:unhideWhenUsed/>
  </w:style>
  <w:style w:type="table" w:default="1" w:styleId="Tabel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FrListare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image" Target="media/image1.jpeg"/></Relationships>
</file>

<file path=word/theme/theme1.xml><?xml version="1.0" encoding="utf-8"?>
<a:theme xmlns:a="http://schemas.openxmlformats.org/drawingml/2006/main" name="Temă Offic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37</Words>
  <Characters>218</Characters>
  <Application>Microsoft Office Word</Application>
  <DocSecurity>0</DocSecurity>
  <Lines>1</Lines>
  <Paragraphs>1</Paragraphs>
  <ScaleCrop>false</ScaleCrop>
  <Company/>
  <LinksUpToDate>false</LinksUpToDate>
  <CharactersWithSpaces>254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carmina cornea</dc:creator>
  <cp:keywords/>
  <dc:description/>
  <cp:lastModifiedBy>carmina cornea</cp:lastModifiedBy>
  <cp:revision>2</cp:revision>
  <dcterms:created xsi:type="dcterms:W3CDTF">2019-11-21T14:12:00Z</dcterms:created>
  <dcterms:modified xsi:type="dcterms:W3CDTF">2019-11-21T14:12:00Z</dcterms:modified>
</cp:coreProperties>
</file>