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8471B9" w14:textId="745381E8" w:rsidR="0033290E" w:rsidRDefault="00887BE1" w:rsidP="00887BE1">
      <w:pPr>
        <w:jc w:val="center"/>
      </w:pPr>
      <w:r>
        <w:t xml:space="preserve">Project </w:t>
      </w:r>
      <w:r w:rsidR="008D26F2">
        <w:t>P</w:t>
      </w:r>
      <w:r>
        <w:t xml:space="preserve">lacement </w:t>
      </w:r>
      <w:r w:rsidR="008D26F2">
        <w:t>P</w:t>
      </w:r>
      <w:r>
        <w:t>lan</w:t>
      </w:r>
    </w:p>
    <w:p w14:paraId="13128B0F" w14:textId="496D6962" w:rsidR="00887BE1" w:rsidRDefault="00887BE1" w:rsidP="00887BE1">
      <w:pPr>
        <w:jc w:val="center"/>
      </w:pPr>
    </w:p>
    <w:p w14:paraId="76F551F7" w14:textId="77777777" w:rsidR="008D26F2" w:rsidRDefault="00122310" w:rsidP="00D01692">
      <w:pPr>
        <w:spacing w:line="360" w:lineRule="auto"/>
        <w:rPr>
          <w:rFonts w:ascii="Arial" w:hAnsi="Arial" w:cs="Arial"/>
        </w:rPr>
      </w:pPr>
      <w:r w:rsidRPr="00D01692">
        <w:rPr>
          <w:rFonts w:ascii="Arial" w:hAnsi="Arial" w:cs="Arial"/>
        </w:rPr>
        <w:t>The purpose of thi</w:t>
      </w:r>
      <w:r w:rsidR="00D01692" w:rsidRPr="00D01692">
        <w:rPr>
          <w:rFonts w:ascii="Arial" w:hAnsi="Arial" w:cs="Arial"/>
        </w:rPr>
        <w:t>s placement project</w:t>
      </w:r>
      <w:r w:rsidRPr="00D01692">
        <w:rPr>
          <w:rFonts w:ascii="Arial" w:hAnsi="Arial" w:cs="Arial"/>
        </w:rPr>
        <w:t xml:space="preserve"> is to analyse and examine the stupendous amount of court cases that are backlogged. </w:t>
      </w:r>
      <w:r w:rsidR="00D01692" w:rsidRPr="00D01692">
        <w:rPr>
          <w:rFonts w:ascii="Arial" w:hAnsi="Arial" w:cs="Arial"/>
        </w:rPr>
        <w:t xml:space="preserve">This will be </w:t>
      </w:r>
      <w:r w:rsidR="00D01692">
        <w:rPr>
          <w:rFonts w:ascii="Arial" w:hAnsi="Arial" w:cs="Arial"/>
        </w:rPr>
        <w:t>conducted</w:t>
      </w:r>
      <w:r w:rsidR="00D01692" w:rsidRPr="00D01692">
        <w:rPr>
          <w:rFonts w:ascii="Arial" w:hAnsi="Arial" w:cs="Arial"/>
        </w:rPr>
        <w:t xml:space="preserve"> at Goldstone Solicitors. The case backlog has a grave threat on the criminal justice system in England and Wales (Quinn, 2021). The decision to investigate this particular issue was influenced by many factors. </w:t>
      </w:r>
      <w:r w:rsidR="00F37334">
        <w:rPr>
          <w:rFonts w:ascii="Arial" w:hAnsi="Arial" w:cs="Arial"/>
        </w:rPr>
        <w:t xml:space="preserve">There are many articles about the backlog of cases and there is also numerous case studies included where victims of crime are suffering because of this (Savage, 2021). </w:t>
      </w:r>
    </w:p>
    <w:p w14:paraId="5C064942" w14:textId="77777777" w:rsidR="008D26F2" w:rsidRDefault="008D26F2" w:rsidP="00D01692">
      <w:pPr>
        <w:spacing w:line="360" w:lineRule="auto"/>
        <w:rPr>
          <w:rFonts w:ascii="Arial" w:hAnsi="Arial" w:cs="Arial"/>
        </w:rPr>
      </w:pPr>
    </w:p>
    <w:p w14:paraId="30D220C2" w14:textId="77777777" w:rsidR="008D26F2" w:rsidRDefault="00F37334" w:rsidP="00D01692">
      <w:pPr>
        <w:spacing w:line="360" w:lineRule="auto"/>
        <w:rPr>
          <w:rFonts w:ascii="Arial" w:hAnsi="Arial" w:cs="Arial"/>
        </w:rPr>
      </w:pPr>
      <w:r>
        <w:rPr>
          <w:rFonts w:ascii="Arial" w:hAnsi="Arial" w:cs="Arial"/>
        </w:rPr>
        <w:t>Goldstone Solicitors offers invaluable experience in regards of the court case backlog with the possibility of aiding victims of crime. The goal is to gain a broader and better understanding as to what caused the backlog of cases and also the global pandemic has had on the issue. Gaining this invaluable hands-on experience will be fundamental in future career plans. Gaining and improving skills such as inter-personal and communication skills, will increase the chance of employability</w:t>
      </w:r>
      <w:r w:rsidR="00B9448D">
        <w:rPr>
          <w:rFonts w:ascii="Arial" w:hAnsi="Arial" w:cs="Arial"/>
        </w:rPr>
        <w:t xml:space="preserve"> due to the experience gained being significantly relevant. There has found to be a casual link between placement and academic achievement, due to it improving overall performance (Wilson, 2012). </w:t>
      </w:r>
    </w:p>
    <w:p w14:paraId="092A8EC6" w14:textId="77777777" w:rsidR="008D26F2" w:rsidRDefault="008D26F2" w:rsidP="00D01692">
      <w:pPr>
        <w:spacing w:line="360" w:lineRule="auto"/>
        <w:rPr>
          <w:rFonts w:ascii="Arial" w:hAnsi="Arial" w:cs="Arial"/>
        </w:rPr>
      </w:pPr>
    </w:p>
    <w:p w14:paraId="0570B184" w14:textId="40B3F781" w:rsidR="00887BE1" w:rsidRDefault="00B9448D" w:rsidP="00D01692">
      <w:pPr>
        <w:spacing w:line="360" w:lineRule="auto"/>
        <w:rPr>
          <w:rFonts w:ascii="Arial" w:hAnsi="Arial" w:cs="Arial"/>
        </w:rPr>
      </w:pPr>
      <w:r>
        <w:rPr>
          <w:rFonts w:ascii="Arial" w:hAnsi="Arial" w:cs="Arial"/>
        </w:rPr>
        <w:t xml:space="preserve">The Current status of the issue is that there is currently over 58,000 Crown Court cases (BBC, 2021), which is the highest figure ever. </w:t>
      </w:r>
      <w:r w:rsidR="0013735F">
        <w:rPr>
          <w:rFonts w:ascii="Arial" w:hAnsi="Arial" w:cs="Arial"/>
        </w:rPr>
        <w:t>While more Nightingale Courts have opened across England and Wales, courts are still not able to accommodate trials that consist of three people or more due to social distancing measures. Some victims may have to wait four years just to receive justice. James Mulholland, who is chair of the Criminal Bar Association has stated that there should not be a limit to how many sittings take place at Crown Courts this year in order to fully maximise the sheer amount of cases going through the courts across England and Wales and belies that the British Government has taken half measures and have not fully addressed the problem</w:t>
      </w:r>
      <w:r w:rsidR="002560E1">
        <w:rPr>
          <w:rFonts w:ascii="Arial" w:hAnsi="Arial" w:cs="Arial"/>
        </w:rPr>
        <w:t xml:space="preserve"> (Casciani, 2021). The aim</w:t>
      </w:r>
      <w:r w:rsidR="008D26F2">
        <w:rPr>
          <w:rFonts w:ascii="Arial" w:hAnsi="Arial" w:cs="Arial"/>
        </w:rPr>
        <w:t xml:space="preserve"> and objectives of investigating the backlog of cases at a law firm, </w:t>
      </w:r>
      <w:r w:rsidR="002560E1">
        <w:rPr>
          <w:rFonts w:ascii="Arial" w:hAnsi="Arial" w:cs="Arial"/>
        </w:rPr>
        <w:t>is to gain a full understanding as to how the criminal justice system works and to what was the origin to the court case backlog, the impact it</w:t>
      </w:r>
      <w:r w:rsidR="008D26F2">
        <w:rPr>
          <w:rFonts w:ascii="Arial" w:hAnsi="Arial" w:cs="Arial"/>
        </w:rPr>
        <w:t xml:space="preserve"> has</w:t>
      </w:r>
      <w:r w:rsidR="002560E1">
        <w:rPr>
          <w:rFonts w:ascii="Arial" w:hAnsi="Arial" w:cs="Arial"/>
        </w:rPr>
        <w:t xml:space="preserve"> had on the criminal justice system, how the global pandemic has </w:t>
      </w:r>
      <w:r w:rsidR="002560E1">
        <w:rPr>
          <w:rFonts w:ascii="Arial" w:hAnsi="Arial" w:cs="Arial"/>
        </w:rPr>
        <w:lastRenderedPageBreak/>
        <w:t xml:space="preserve">affected the backlog and what remedies and solutions are being put in place in order to aid </w:t>
      </w:r>
      <w:r w:rsidR="008D26F2">
        <w:rPr>
          <w:rFonts w:ascii="Arial" w:hAnsi="Arial" w:cs="Arial"/>
        </w:rPr>
        <w:t xml:space="preserve">and potentially fix the issue. </w:t>
      </w:r>
    </w:p>
    <w:p w14:paraId="532AE4D5" w14:textId="2F999878" w:rsidR="008D26F2" w:rsidRDefault="008D26F2" w:rsidP="00D01692">
      <w:pPr>
        <w:spacing w:line="360" w:lineRule="auto"/>
        <w:rPr>
          <w:rFonts w:ascii="Arial" w:hAnsi="Arial" w:cs="Arial"/>
        </w:rPr>
      </w:pPr>
    </w:p>
    <w:p w14:paraId="2D34E453" w14:textId="53F91BF1" w:rsidR="00484068" w:rsidRDefault="008D26F2" w:rsidP="00D01692">
      <w:pPr>
        <w:spacing w:line="360" w:lineRule="auto"/>
        <w:rPr>
          <w:rFonts w:ascii="Arial" w:hAnsi="Arial" w:cs="Arial"/>
        </w:rPr>
      </w:pPr>
      <w:r>
        <w:rPr>
          <w:rFonts w:ascii="Arial" w:hAnsi="Arial" w:cs="Arial"/>
        </w:rPr>
        <w:t xml:space="preserve">In order to investigate and analyse this issue thoroughly, </w:t>
      </w:r>
      <w:r w:rsidR="002C25DE">
        <w:rPr>
          <w:rFonts w:ascii="Arial" w:hAnsi="Arial" w:cs="Arial"/>
        </w:rPr>
        <w:t>a minimum of eighty hours work</w:t>
      </w:r>
      <w:r w:rsidR="005664F6">
        <w:rPr>
          <w:rFonts w:ascii="Arial" w:hAnsi="Arial" w:cs="Arial"/>
        </w:rPr>
        <w:t xml:space="preserve"> will be conducted</w:t>
      </w:r>
      <w:r w:rsidR="002C25DE">
        <w:rPr>
          <w:rFonts w:ascii="Arial" w:hAnsi="Arial" w:cs="Arial"/>
        </w:rPr>
        <w:t xml:space="preserve"> at Goldstone Solicitors where it will be possible to learn how solicitors examine cases, prepare their evidence and present them in court. Attending court cases where possible but there is a limitation to this because due to the global pandemic, being able to attend courts has become a rarity and many are now virtual through video link in order to help prevent the spread of coronavirus.</w:t>
      </w:r>
      <w:r w:rsidR="005664F6">
        <w:rPr>
          <w:rFonts w:ascii="Arial" w:hAnsi="Arial" w:cs="Arial"/>
        </w:rPr>
        <w:t xml:space="preserve"> Interviewing solicitors and head partners and seeing whether they have experienced a case</w:t>
      </w:r>
      <w:r w:rsidR="00484068">
        <w:rPr>
          <w:rFonts w:ascii="Arial" w:hAnsi="Arial" w:cs="Arial"/>
        </w:rPr>
        <w:t>s</w:t>
      </w:r>
      <w:r w:rsidR="005664F6">
        <w:rPr>
          <w:rFonts w:ascii="Arial" w:hAnsi="Arial" w:cs="Arial"/>
        </w:rPr>
        <w:t xml:space="preserve"> being delayed and add</w:t>
      </w:r>
      <w:r w:rsidR="00484068">
        <w:rPr>
          <w:rFonts w:ascii="Arial" w:hAnsi="Arial" w:cs="Arial"/>
        </w:rPr>
        <w:t>ing</w:t>
      </w:r>
      <w:r w:rsidR="005664F6">
        <w:rPr>
          <w:rFonts w:ascii="Arial" w:hAnsi="Arial" w:cs="Arial"/>
        </w:rPr>
        <w:t xml:space="preserve"> to the backlog and what their opinions and judgments are on was the origin of the court case backlog and what solutions are available that can be implemented in order to reduce the drastic amount of cases. </w:t>
      </w:r>
      <w:r w:rsidR="00484068">
        <w:rPr>
          <w:rFonts w:ascii="Arial" w:hAnsi="Arial" w:cs="Arial"/>
        </w:rPr>
        <w:t xml:space="preserve">According to Guerin (2021) conducting interviews is the most basic and informative way of gather and gaining information. </w:t>
      </w:r>
      <w:r w:rsidR="000A1650">
        <w:rPr>
          <w:rFonts w:ascii="Arial" w:hAnsi="Arial" w:cs="Arial"/>
        </w:rPr>
        <w:t xml:space="preserve">Once the information has been gathered, it will be analysed and compared to other information sourced online in order to determine what the general feeling is about the issue and what the most common remedy to fix the issue is. </w:t>
      </w:r>
    </w:p>
    <w:p w14:paraId="16B1D288" w14:textId="3EE6670D" w:rsidR="000A1650" w:rsidRDefault="000A1650" w:rsidP="00D01692">
      <w:pPr>
        <w:spacing w:line="360" w:lineRule="auto"/>
        <w:rPr>
          <w:rFonts w:ascii="Arial" w:hAnsi="Arial" w:cs="Arial"/>
        </w:rPr>
      </w:pPr>
    </w:p>
    <w:p w14:paraId="280C27AE" w14:textId="0494C6D0" w:rsidR="000A1650" w:rsidRDefault="000A1650" w:rsidP="00D01692">
      <w:pPr>
        <w:spacing w:line="360" w:lineRule="auto"/>
        <w:rPr>
          <w:rFonts w:ascii="Arial" w:hAnsi="Arial" w:cs="Arial"/>
        </w:rPr>
      </w:pPr>
      <w:r>
        <w:rPr>
          <w:rFonts w:ascii="Arial" w:hAnsi="Arial" w:cs="Arial"/>
        </w:rPr>
        <w:t>The issue to be fully concluded, documented and presented by the 7</w:t>
      </w:r>
      <w:r w:rsidRPr="000A1650">
        <w:rPr>
          <w:rFonts w:ascii="Arial" w:hAnsi="Arial" w:cs="Arial"/>
          <w:vertAlign w:val="superscript"/>
        </w:rPr>
        <w:t>th</w:t>
      </w:r>
      <w:r>
        <w:rPr>
          <w:rFonts w:ascii="Arial" w:hAnsi="Arial" w:cs="Arial"/>
        </w:rPr>
        <w:t xml:space="preserve"> May 2021 by midnight. The eighty hours of work is to be conducted by the </w:t>
      </w:r>
      <w:r w:rsidR="0050071C">
        <w:rPr>
          <w:rFonts w:ascii="Arial" w:hAnsi="Arial" w:cs="Arial"/>
        </w:rPr>
        <w:t>19</w:t>
      </w:r>
      <w:r w:rsidR="0050071C" w:rsidRPr="0050071C">
        <w:rPr>
          <w:rFonts w:ascii="Arial" w:hAnsi="Arial" w:cs="Arial"/>
          <w:vertAlign w:val="superscript"/>
        </w:rPr>
        <w:t>th</w:t>
      </w:r>
      <w:r w:rsidR="0050071C">
        <w:rPr>
          <w:rFonts w:ascii="Arial" w:hAnsi="Arial" w:cs="Arial"/>
        </w:rPr>
        <w:t xml:space="preserve"> March 2021 with all the information gathered put into a literature review where the issue will be discussed in depth, why is it in need of review, the findings gathered and the research that was conducted in order to investigate the issue. A self-reflective report will be finalised by the 7</w:t>
      </w:r>
      <w:r w:rsidR="0050071C" w:rsidRPr="0050071C">
        <w:rPr>
          <w:rFonts w:ascii="Arial" w:hAnsi="Arial" w:cs="Arial"/>
          <w:vertAlign w:val="superscript"/>
        </w:rPr>
        <w:t>th</w:t>
      </w:r>
      <w:r w:rsidR="0050071C">
        <w:rPr>
          <w:rFonts w:ascii="Arial" w:hAnsi="Arial" w:cs="Arial"/>
        </w:rPr>
        <w:t xml:space="preserve"> May outlining what skills have been developed, along with what it takes to work in the profession as a solicitor at Goldstone Solicitors and why diversity and equality is fundamental to a successful workplace. Lastly a short two-four minute video will be produced talking about the experience gained during the placement</w:t>
      </w:r>
      <w:r w:rsidR="002F022F">
        <w:rPr>
          <w:rFonts w:ascii="Arial" w:hAnsi="Arial" w:cs="Arial"/>
        </w:rPr>
        <w:t xml:space="preserve"> and how</w:t>
      </w:r>
      <w:r w:rsidR="0050071C">
        <w:rPr>
          <w:rFonts w:ascii="Arial" w:hAnsi="Arial" w:cs="Arial"/>
        </w:rPr>
        <w:t xml:space="preserve"> </w:t>
      </w:r>
      <w:r w:rsidR="002F022F">
        <w:rPr>
          <w:rFonts w:ascii="Arial" w:hAnsi="Arial" w:cs="Arial"/>
        </w:rPr>
        <w:t xml:space="preserve">the skills developed will make students more employable. </w:t>
      </w:r>
    </w:p>
    <w:p w14:paraId="5A9BBC41" w14:textId="2391E747" w:rsidR="002F022F" w:rsidRDefault="002F022F" w:rsidP="00D01692">
      <w:pPr>
        <w:spacing w:line="360" w:lineRule="auto"/>
        <w:rPr>
          <w:rFonts w:ascii="Arial" w:hAnsi="Arial" w:cs="Arial"/>
        </w:rPr>
      </w:pPr>
    </w:p>
    <w:p w14:paraId="2F624438" w14:textId="7D580AF6" w:rsidR="002F022F" w:rsidRDefault="002F022F" w:rsidP="00D01692">
      <w:pPr>
        <w:spacing w:line="360" w:lineRule="auto"/>
        <w:rPr>
          <w:rFonts w:ascii="Arial" w:hAnsi="Arial" w:cs="Arial"/>
        </w:rPr>
      </w:pPr>
      <w:r>
        <w:rPr>
          <w:rFonts w:ascii="Arial" w:hAnsi="Arial" w:cs="Arial"/>
        </w:rPr>
        <w:t xml:space="preserve">In terms of the five ethical considerations which are informed consent, voluntary participation, do no harm, confidentiality, anonymity and only assess relevant components (My Peer, 2021). In terms of this issue being researched, no confidential material will be released such as details of a case and the people </w:t>
      </w:r>
      <w:r>
        <w:rPr>
          <w:rFonts w:ascii="Arial" w:hAnsi="Arial" w:cs="Arial"/>
        </w:rPr>
        <w:lastRenderedPageBreak/>
        <w:t xml:space="preserve">involved and only the relevant information will be analysed. </w:t>
      </w:r>
      <w:r w:rsidR="00FD2106">
        <w:rPr>
          <w:rFonts w:ascii="Arial" w:hAnsi="Arial" w:cs="Arial"/>
        </w:rPr>
        <w:t>Individuals</w:t>
      </w:r>
      <w:r>
        <w:rPr>
          <w:rFonts w:ascii="Arial" w:hAnsi="Arial" w:cs="Arial"/>
        </w:rPr>
        <w:t xml:space="preserve"> taking part in</w:t>
      </w:r>
      <w:r w:rsidR="00FD2106">
        <w:rPr>
          <w:rFonts w:ascii="Arial" w:hAnsi="Arial" w:cs="Arial"/>
        </w:rPr>
        <w:t>to the research of this issue</w:t>
      </w:r>
      <w:r>
        <w:rPr>
          <w:rFonts w:ascii="Arial" w:hAnsi="Arial" w:cs="Arial"/>
        </w:rPr>
        <w:t xml:space="preserve"> will have given their </w:t>
      </w:r>
      <w:r w:rsidR="00FD2106">
        <w:rPr>
          <w:rFonts w:ascii="Arial" w:hAnsi="Arial" w:cs="Arial"/>
        </w:rPr>
        <w:t xml:space="preserve">full </w:t>
      </w:r>
      <w:r>
        <w:rPr>
          <w:rFonts w:ascii="Arial" w:hAnsi="Arial" w:cs="Arial"/>
        </w:rPr>
        <w:t>consent</w:t>
      </w:r>
      <w:r w:rsidR="00FD2106">
        <w:rPr>
          <w:rFonts w:ascii="Arial" w:hAnsi="Arial" w:cs="Arial"/>
        </w:rPr>
        <w:t xml:space="preserve"> to participate</w:t>
      </w:r>
      <w:r>
        <w:rPr>
          <w:rFonts w:ascii="Arial" w:hAnsi="Arial" w:cs="Arial"/>
        </w:rPr>
        <w:t xml:space="preserve"> and if they wish to remain an</w:t>
      </w:r>
      <w:r w:rsidR="00FD2106">
        <w:rPr>
          <w:rFonts w:ascii="Arial" w:hAnsi="Arial" w:cs="Arial"/>
        </w:rPr>
        <w:t xml:space="preserve">onymous that will be the case. Individuals privacy will be respected when required and no information regarding previous or current cases will be released into the public unless it already has been previously. The information provided will be accurate, and not misleading in any way, and the opinions and views of the individuals involved in the research are of their own. No one will be forced to participate in the research that is being conducted and all personal information regarding the individuals will be confidential and protected. </w:t>
      </w:r>
    </w:p>
    <w:p w14:paraId="22C20ADE" w14:textId="0927A13F" w:rsidR="0050071C" w:rsidRDefault="0050071C" w:rsidP="00D01692">
      <w:pPr>
        <w:spacing w:line="360" w:lineRule="auto"/>
        <w:rPr>
          <w:rFonts w:ascii="Arial" w:hAnsi="Arial" w:cs="Arial"/>
        </w:rPr>
      </w:pPr>
    </w:p>
    <w:p w14:paraId="5061A303" w14:textId="39DBEACD" w:rsidR="0050071C" w:rsidRDefault="0050071C" w:rsidP="00D01692">
      <w:pPr>
        <w:spacing w:line="360" w:lineRule="auto"/>
        <w:rPr>
          <w:rFonts w:ascii="Arial" w:hAnsi="Arial" w:cs="Arial"/>
        </w:rPr>
      </w:pPr>
    </w:p>
    <w:p w14:paraId="44CB89AC" w14:textId="4F6D6519" w:rsidR="00443E70" w:rsidRDefault="00443E70" w:rsidP="00D01692">
      <w:pPr>
        <w:spacing w:line="360" w:lineRule="auto"/>
        <w:rPr>
          <w:rFonts w:ascii="Arial" w:hAnsi="Arial" w:cs="Arial"/>
        </w:rPr>
      </w:pPr>
    </w:p>
    <w:p w14:paraId="32CC5337" w14:textId="63A1245E" w:rsidR="00443E70" w:rsidRDefault="00443E70" w:rsidP="00D01692">
      <w:pPr>
        <w:spacing w:line="360" w:lineRule="auto"/>
        <w:rPr>
          <w:rFonts w:ascii="Arial" w:hAnsi="Arial" w:cs="Arial"/>
        </w:rPr>
      </w:pPr>
    </w:p>
    <w:p w14:paraId="37FD1D9D" w14:textId="0465E65B" w:rsidR="00443E70" w:rsidRDefault="00443E70" w:rsidP="00D01692">
      <w:pPr>
        <w:spacing w:line="360" w:lineRule="auto"/>
        <w:rPr>
          <w:rFonts w:ascii="Arial" w:hAnsi="Arial" w:cs="Arial"/>
        </w:rPr>
      </w:pPr>
    </w:p>
    <w:p w14:paraId="5442EE20" w14:textId="26B61CE4" w:rsidR="00443E70" w:rsidRDefault="00443E70" w:rsidP="00D01692">
      <w:pPr>
        <w:spacing w:line="360" w:lineRule="auto"/>
        <w:rPr>
          <w:rFonts w:ascii="Arial" w:hAnsi="Arial" w:cs="Arial"/>
        </w:rPr>
      </w:pPr>
    </w:p>
    <w:p w14:paraId="337F1372" w14:textId="2D19D43B" w:rsidR="00443E70" w:rsidRDefault="00443E70" w:rsidP="00D01692">
      <w:pPr>
        <w:spacing w:line="360" w:lineRule="auto"/>
        <w:rPr>
          <w:rFonts w:ascii="Arial" w:hAnsi="Arial" w:cs="Arial"/>
        </w:rPr>
      </w:pPr>
    </w:p>
    <w:p w14:paraId="52EFB0C7" w14:textId="505D97DC" w:rsidR="00443E70" w:rsidRDefault="00443E70" w:rsidP="00D01692">
      <w:pPr>
        <w:spacing w:line="360" w:lineRule="auto"/>
        <w:rPr>
          <w:rFonts w:ascii="Arial" w:hAnsi="Arial" w:cs="Arial"/>
        </w:rPr>
      </w:pPr>
    </w:p>
    <w:p w14:paraId="3197BD65" w14:textId="2549A9CE" w:rsidR="00443E70" w:rsidRDefault="00443E70" w:rsidP="00D01692">
      <w:pPr>
        <w:spacing w:line="360" w:lineRule="auto"/>
        <w:rPr>
          <w:rFonts w:ascii="Arial" w:hAnsi="Arial" w:cs="Arial"/>
        </w:rPr>
      </w:pPr>
    </w:p>
    <w:p w14:paraId="1603FCB6" w14:textId="3202806D" w:rsidR="00443E70" w:rsidRDefault="00443E70" w:rsidP="00D01692">
      <w:pPr>
        <w:spacing w:line="360" w:lineRule="auto"/>
        <w:rPr>
          <w:rFonts w:ascii="Arial" w:hAnsi="Arial" w:cs="Arial"/>
        </w:rPr>
      </w:pPr>
    </w:p>
    <w:p w14:paraId="250592D1" w14:textId="61DE1EC3" w:rsidR="00443E70" w:rsidRDefault="00443E70" w:rsidP="00D01692">
      <w:pPr>
        <w:spacing w:line="360" w:lineRule="auto"/>
        <w:rPr>
          <w:rFonts w:ascii="Arial" w:hAnsi="Arial" w:cs="Arial"/>
        </w:rPr>
      </w:pPr>
    </w:p>
    <w:p w14:paraId="214EF995" w14:textId="6DC97B54" w:rsidR="00443E70" w:rsidRDefault="00443E70" w:rsidP="00D01692">
      <w:pPr>
        <w:spacing w:line="360" w:lineRule="auto"/>
        <w:rPr>
          <w:rFonts w:ascii="Arial" w:hAnsi="Arial" w:cs="Arial"/>
        </w:rPr>
      </w:pPr>
    </w:p>
    <w:p w14:paraId="658D3A2D" w14:textId="75FDC981" w:rsidR="00443E70" w:rsidRDefault="00443E70" w:rsidP="00D01692">
      <w:pPr>
        <w:spacing w:line="360" w:lineRule="auto"/>
        <w:rPr>
          <w:rFonts w:ascii="Arial" w:hAnsi="Arial" w:cs="Arial"/>
        </w:rPr>
      </w:pPr>
    </w:p>
    <w:p w14:paraId="24284F0E" w14:textId="396D82DC" w:rsidR="00443E70" w:rsidRDefault="00443E70" w:rsidP="00D01692">
      <w:pPr>
        <w:spacing w:line="360" w:lineRule="auto"/>
        <w:rPr>
          <w:rFonts w:ascii="Arial" w:hAnsi="Arial" w:cs="Arial"/>
        </w:rPr>
      </w:pPr>
    </w:p>
    <w:p w14:paraId="3942034B" w14:textId="34853820" w:rsidR="00443E70" w:rsidRDefault="00443E70" w:rsidP="00D01692">
      <w:pPr>
        <w:spacing w:line="360" w:lineRule="auto"/>
        <w:rPr>
          <w:rFonts w:ascii="Arial" w:hAnsi="Arial" w:cs="Arial"/>
        </w:rPr>
      </w:pPr>
    </w:p>
    <w:p w14:paraId="75C70255" w14:textId="6EB1677E" w:rsidR="00443E70" w:rsidRDefault="00443E70" w:rsidP="00D01692">
      <w:pPr>
        <w:spacing w:line="360" w:lineRule="auto"/>
        <w:rPr>
          <w:rFonts w:ascii="Arial" w:hAnsi="Arial" w:cs="Arial"/>
        </w:rPr>
      </w:pPr>
    </w:p>
    <w:p w14:paraId="26DC4D47" w14:textId="6C8D640C" w:rsidR="00443E70" w:rsidRDefault="00443E70" w:rsidP="00D01692">
      <w:pPr>
        <w:spacing w:line="360" w:lineRule="auto"/>
        <w:rPr>
          <w:rFonts w:ascii="Arial" w:hAnsi="Arial" w:cs="Arial"/>
        </w:rPr>
      </w:pPr>
    </w:p>
    <w:p w14:paraId="0744169A" w14:textId="5A23B755" w:rsidR="00443E70" w:rsidRDefault="00443E70" w:rsidP="00D01692">
      <w:pPr>
        <w:spacing w:line="360" w:lineRule="auto"/>
        <w:rPr>
          <w:rFonts w:ascii="Arial" w:hAnsi="Arial" w:cs="Arial"/>
        </w:rPr>
      </w:pPr>
    </w:p>
    <w:p w14:paraId="273D2A39" w14:textId="70898739" w:rsidR="00443E70" w:rsidRDefault="00443E70" w:rsidP="00D01692">
      <w:pPr>
        <w:spacing w:line="360" w:lineRule="auto"/>
        <w:rPr>
          <w:rFonts w:ascii="Arial" w:hAnsi="Arial" w:cs="Arial"/>
        </w:rPr>
      </w:pPr>
    </w:p>
    <w:p w14:paraId="67159096" w14:textId="4158C680" w:rsidR="00443E70" w:rsidRDefault="00443E70" w:rsidP="00D01692">
      <w:pPr>
        <w:spacing w:line="360" w:lineRule="auto"/>
        <w:rPr>
          <w:rFonts w:ascii="Arial" w:hAnsi="Arial" w:cs="Arial"/>
        </w:rPr>
      </w:pPr>
    </w:p>
    <w:p w14:paraId="05C3E795" w14:textId="4797F2C1" w:rsidR="00443E70" w:rsidRDefault="00443E70" w:rsidP="00D01692">
      <w:pPr>
        <w:spacing w:line="360" w:lineRule="auto"/>
        <w:rPr>
          <w:rFonts w:ascii="Arial" w:hAnsi="Arial" w:cs="Arial"/>
        </w:rPr>
      </w:pPr>
    </w:p>
    <w:p w14:paraId="2B48B5B9" w14:textId="1F704B5B" w:rsidR="00443E70" w:rsidRDefault="00443E70" w:rsidP="00D01692">
      <w:pPr>
        <w:spacing w:line="360" w:lineRule="auto"/>
        <w:rPr>
          <w:rFonts w:ascii="Arial" w:hAnsi="Arial" w:cs="Arial"/>
        </w:rPr>
      </w:pPr>
    </w:p>
    <w:p w14:paraId="3207B109" w14:textId="6C1F6AFA" w:rsidR="00443E70" w:rsidRDefault="00443E70" w:rsidP="00D01692">
      <w:pPr>
        <w:spacing w:line="360" w:lineRule="auto"/>
        <w:rPr>
          <w:rFonts w:ascii="Arial" w:hAnsi="Arial" w:cs="Arial"/>
        </w:rPr>
      </w:pPr>
      <w:bookmarkStart w:id="0" w:name="_GoBack"/>
    </w:p>
    <w:bookmarkEnd w:id="0"/>
    <w:p w14:paraId="0C57E851" w14:textId="237829B1" w:rsidR="00443E70" w:rsidRDefault="00443E70" w:rsidP="00D01692">
      <w:pPr>
        <w:spacing w:line="360" w:lineRule="auto"/>
        <w:rPr>
          <w:rFonts w:ascii="Arial" w:hAnsi="Arial" w:cs="Arial"/>
        </w:rPr>
      </w:pPr>
    </w:p>
    <w:p w14:paraId="53E442F7" w14:textId="76E9EB7F" w:rsidR="00443E70" w:rsidRDefault="00443E70" w:rsidP="00D01692">
      <w:pPr>
        <w:spacing w:line="360" w:lineRule="auto"/>
        <w:rPr>
          <w:rFonts w:ascii="Arial" w:hAnsi="Arial" w:cs="Arial"/>
        </w:rPr>
      </w:pPr>
    </w:p>
    <w:p w14:paraId="06FC6B50" w14:textId="7BA9457A" w:rsidR="00443E70" w:rsidRDefault="00443E70" w:rsidP="00443E70">
      <w:pPr>
        <w:spacing w:line="360" w:lineRule="auto"/>
        <w:jc w:val="center"/>
        <w:rPr>
          <w:rFonts w:ascii="Arial" w:hAnsi="Arial" w:cs="Arial"/>
          <w:b/>
          <w:u w:val="single"/>
        </w:rPr>
      </w:pPr>
      <w:r>
        <w:rPr>
          <w:rFonts w:ascii="Arial" w:hAnsi="Arial" w:cs="Arial"/>
          <w:b/>
          <w:u w:val="single"/>
        </w:rPr>
        <w:lastRenderedPageBreak/>
        <w:t>Bibliography</w:t>
      </w:r>
    </w:p>
    <w:p w14:paraId="27DB564D" w14:textId="248AA0EA" w:rsidR="00443E70" w:rsidRDefault="00443E70" w:rsidP="00443E70">
      <w:pPr>
        <w:spacing w:line="360" w:lineRule="auto"/>
        <w:jc w:val="center"/>
        <w:rPr>
          <w:rFonts w:ascii="Arial" w:hAnsi="Arial" w:cs="Arial"/>
          <w:b/>
          <w:u w:val="single"/>
        </w:rPr>
      </w:pPr>
    </w:p>
    <w:p w14:paraId="789522EF" w14:textId="77777777" w:rsidR="00372207" w:rsidRDefault="00372207" w:rsidP="00372207">
      <w:pPr>
        <w:spacing w:line="360" w:lineRule="auto"/>
        <w:rPr>
          <w:rFonts w:ascii="Arial" w:hAnsi="Arial" w:cs="Arial"/>
        </w:rPr>
      </w:pPr>
      <w:r>
        <w:rPr>
          <w:rFonts w:ascii="Arial" w:hAnsi="Arial" w:cs="Arial"/>
        </w:rPr>
        <w:t xml:space="preserve">Casciani, D (2021) Deal Struck to Combat Crown Courts Backlog. BBC. Available at: </w:t>
      </w:r>
      <w:hyperlink r:id="rId4" w:history="1">
        <w:r w:rsidRPr="00FC19D8">
          <w:rPr>
            <w:rStyle w:val="Hyperlink"/>
            <w:rFonts w:ascii="Arial" w:hAnsi="Arial" w:cs="Arial"/>
          </w:rPr>
          <w:t>https://www.bbc.co.uk/news/uk-56847285#:~:text=The%20Lord%20Chief%20Justice%20will,almost%2058%2C000%20Crown%20Court%20cases</w:t>
        </w:r>
      </w:hyperlink>
      <w:r>
        <w:rPr>
          <w:rFonts w:ascii="Arial" w:hAnsi="Arial" w:cs="Arial"/>
        </w:rPr>
        <w:t xml:space="preserve"> (Accessed 14</w:t>
      </w:r>
      <w:r w:rsidRPr="00443E70">
        <w:rPr>
          <w:rFonts w:ascii="Arial" w:hAnsi="Arial" w:cs="Arial"/>
          <w:vertAlign w:val="superscript"/>
        </w:rPr>
        <w:t>th</w:t>
      </w:r>
      <w:r>
        <w:rPr>
          <w:rFonts w:ascii="Arial" w:hAnsi="Arial" w:cs="Arial"/>
        </w:rPr>
        <w:t xml:space="preserve"> March 2021)</w:t>
      </w:r>
    </w:p>
    <w:p w14:paraId="3DA2FD7C" w14:textId="77777777" w:rsidR="00372207" w:rsidRDefault="00372207" w:rsidP="00443E70">
      <w:pPr>
        <w:spacing w:line="360" w:lineRule="auto"/>
        <w:rPr>
          <w:rFonts w:ascii="Arial" w:hAnsi="Arial" w:cs="Arial"/>
        </w:rPr>
      </w:pPr>
    </w:p>
    <w:p w14:paraId="02DEF498" w14:textId="77777777" w:rsidR="00625171" w:rsidRDefault="00625171" w:rsidP="00625171">
      <w:pPr>
        <w:spacing w:line="360" w:lineRule="auto"/>
        <w:rPr>
          <w:rFonts w:ascii="Arial" w:hAnsi="Arial" w:cs="Arial"/>
        </w:rPr>
      </w:pPr>
      <w:r>
        <w:rPr>
          <w:rFonts w:ascii="Arial" w:hAnsi="Arial" w:cs="Arial"/>
        </w:rPr>
        <w:t>Guerin, L (2021) Ten Steps To a Successful Workplace Investigation. Available at:</w:t>
      </w:r>
      <w:r w:rsidRPr="00443E70">
        <w:t xml:space="preserve"> </w:t>
      </w:r>
      <w:hyperlink r:id="rId5" w:history="1">
        <w:r w:rsidRPr="00FC19D8">
          <w:rPr>
            <w:rStyle w:val="Hyperlink"/>
            <w:rFonts w:ascii="Arial" w:hAnsi="Arial" w:cs="Arial"/>
          </w:rPr>
          <w:t>https://www.nolo.com/legal-encyclopedia/investigate-workplace-complaint-29475.html</w:t>
        </w:r>
      </w:hyperlink>
      <w:r>
        <w:rPr>
          <w:rFonts w:ascii="Arial" w:hAnsi="Arial" w:cs="Arial"/>
        </w:rPr>
        <w:t xml:space="preserve"> (Accessed 14th March 2021)</w:t>
      </w:r>
    </w:p>
    <w:p w14:paraId="1E811C30" w14:textId="77777777" w:rsidR="00372207" w:rsidRDefault="00372207" w:rsidP="00443E70">
      <w:pPr>
        <w:spacing w:line="360" w:lineRule="auto"/>
        <w:rPr>
          <w:rFonts w:ascii="Arial" w:hAnsi="Arial" w:cs="Arial"/>
        </w:rPr>
      </w:pPr>
    </w:p>
    <w:p w14:paraId="2318FBAD" w14:textId="77777777" w:rsidR="00625171" w:rsidRPr="00443E70" w:rsidRDefault="00625171" w:rsidP="00625171">
      <w:pPr>
        <w:spacing w:line="360" w:lineRule="auto"/>
        <w:rPr>
          <w:rFonts w:ascii="Arial" w:hAnsi="Arial" w:cs="Arial"/>
        </w:rPr>
      </w:pPr>
      <w:r>
        <w:rPr>
          <w:rFonts w:ascii="Arial" w:hAnsi="Arial" w:cs="Arial"/>
        </w:rPr>
        <w:t>My Peer (2021) Ethical Considerations. Available at:</w:t>
      </w:r>
      <w:r w:rsidRPr="00443E70">
        <w:t xml:space="preserve"> </w:t>
      </w:r>
      <w:hyperlink r:id="rId6" w:history="1">
        <w:r w:rsidRPr="00FC19D8">
          <w:rPr>
            <w:rStyle w:val="Hyperlink"/>
            <w:rFonts w:ascii="Arial" w:hAnsi="Arial" w:cs="Arial"/>
          </w:rPr>
          <w:t>https://mypeer.org.au/monitoring-evaluation/ethical-considerations/</w:t>
        </w:r>
      </w:hyperlink>
      <w:r>
        <w:rPr>
          <w:rFonts w:ascii="Arial" w:hAnsi="Arial" w:cs="Arial"/>
        </w:rPr>
        <w:t xml:space="preserve"> (Accessed 14</w:t>
      </w:r>
      <w:r w:rsidRPr="00443E70">
        <w:rPr>
          <w:rFonts w:ascii="Arial" w:hAnsi="Arial" w:cs="Arial"/>
          <w:vertAlign w:val="superscript"/>
        </w:rPr>
        <w:t>th</w:t>
      </w:r>
      <w:r>
        <w:rPr>
          <w:rFonts w:ascii="Arial" w:hAnsi="Arial" w:cs="Arial"/>
        </w:rPr>
        <w:t xml:space="preserve"> March 2021)</w:t>
      </w:r>
    </w:p>
    <w:p w14:paraId="445F5D00" w14:textId="77777777" w:rsidR="00372207" w:rsidRDefault="00372207" w:rsidP="00443E70">
      <w:pPr>
        <w:spacing w:line="360" w:lineRule="auto"/>
        <w:rPr>
          <w:rFonts w:ascii="Arial" w:hAnsi="Arial" w:cs="Arial"/>
        </w:rPr>
      </w:pPr>
    </w:p>
    <w:p w14:paraId="754BFBC9" w14:textId="74E0FD6E" w:rsidR="00443E70" w:rsidRDefault="00443E70" w:rsidP="00443E70">
      <w:pPr>
        <w:spacing w:line="360" w:lineRule="auto"/>
        <w:rPr>
          <w:rFonts w:ascii="Arial" w:hAnsi="Arial" w:cs="Arial"/>
        </w:rPr>
      </w:pPr>
      <w:r>
        <w:rPr>
          <w:rFonts w:ascii="Arial" w:hAnsi="Arial" w:cs="Arial"/>
        </w:rPr>
        <w:t>Quinn, B (2021) Case Backlog Threatens Criminal Justice System in England and Wales, say Inspectors. The Guardian. Available at:</w:t>
      </w:r>
      <w:r w:rsidRPr="00443E70">
        <w:t xml:space="preserve"> </w:t>
      </w:r>
      <w:hyperlink r:id="rId7" w:history="1">
        <w:r w:rsidRPr="00FC19D8">
          <w:rPr>
            <w:rStyle w:val="Hyperlink"/>
            <w:rFonts w:ascii="Arial" w:hAnsi="Arial" w:cs="Arial"/>
          </w:rPr>
          <w:t>https://www.theguardian.com/law/2021/jan/19/case-backlog-threatens-uk-criminal-justice-system-say-inspectors</w:t>
        </w:r>
      </w:hyperlink>
      <w:r>
        <w:rPr>
          <w:rFonts w:ascii="Arial" w:hAnsi="Arial" w:cs="Arial"/>
        </w:rPr>
        <w:t xml:space="preserve"> (Accessed 14th March 2021)</w:t>
      </w:r>
    </w:p>
    <w:p w14:paraId="47048D17" w14:textId="14A574DD" w:rsidR="00443E70" w:rsidRDefault="00443E70" w:rsidP="00443E70">
      <w:pPr>
        <w:spacing w:line="360" w:lineRule="auto"/>
        <w:rPr>
          <w:rFonts w:ascii="Arial" w:hAnsi="Arial" w:cs="Arial"/>
        </w:rPr>
      </w:pPr>
    </w:p>
    <w:p w14:paraId="2A80FD08" w14:textId="0F2FA56D" w:rsidR="00443E70" w:rsidRDefault="00443E70" w:rsidP="00443E70">
      <w:pPr>
        <w:spacing w:line="360" w:lineRule="auto"/>
        <w:rPr>
          <w:rFonts w:ascii="Arial" w:hAnsi="Arial" w:cs="Arial"/>
        </w:rPr>
      </w:pPr>
      <w:r>
        <w:rPr>
          <w:rFonts w:ascii="Arial" w:hAnsi="Arial" w:cs="Arial"/>
        </w:rPr>
        <w:t xml:space="preserve">Savage, M (2021) Victims of Crime Suffer as backlog of Court Cases Hits ‘Crisis Level’. Available at: </w:t>
      </w:r>
      <w:hyperlink r:id="rId8" w:history="1">
        <w:r w:rsidRPr="00FC19D8">
          <w:rPr>
            <w:rStyle w:val="Hyperlink"/>
            <w:rFonts w:ascii="Arial" w:hAnsi="Arial" w:cs="Arial"/>
          </w:rPr>
          <w:t>https://www.theguardian.com/law/2021/apr/04/victims-of-suffer-as-backlog-of-court-cases-hits-crisis-level</w:t>
        </w:r>
      </w:hyperlink>
      <w:r>
        <w:rPr>
          <w:rFonts w:ascii="Arial" w:hAnsi="Arial" w:cs="Arial"/>
        </w:rPr>
        <w:t xml:space="preserve"> (Accessed 14th March 2021)</w:t>
      </w:r>
    </w:p>
    <w:p w14:paraId="31E9F73A" w14:textId="77BE417C" w:rsidR="00443E70" w:rsidRDefault="00443E70" w:rsidP="00443E70">
      <w:pPr>
        <w:spacing w:line="360" w:lineRule="auto"/>
        <w:rPr>
          <w:rFonts w:ascii="Arial" w:hAnsi="Arial" w:cs="Arial"/>
        </w:rPr>
      </w:pPr>
    </w:p>
    <w:p w14:paraId="58E334F2" w14:textId="3B0A706B" w:rsidR="00443E70" w:rsidRDefault="00443E70" w:rsidP="00443E70">
      <w:pPr>
        <w:spacing w:line="360" w:lineRule="auto"/>
        <w:rPr>
          <w:rFonts w:ascii="Arial" w:hAnsi="Arial" w:cs="Arial"/>
        </w:rPr>
      </w:pPr>
      <w:r>
        <w:rPr>
          <w:rFonts w:ascii="Arial" w:hAnsi="Arial" w:cs="Arial"/>
        </w:rPr>
        <w:t xml:space="preserve">Wilson, T (2012) A Review of Business- University Collaboration. Available at: </w:t>
      </w:r>
      <w:hyperlink r:id="rId9" w:history="1">
        <w:r w:rsidRPr="00FC19D8">
          <w:rPr>
            <w:rStyle w:val="Hyperlink"/>
            <w:rFonts w:ascii="Arial" w:hAnsi="Arial" w:cs="Arial"/>
          </w:rPr>
          <w:t>https://www.praxisauril.org.uk/sites/praxisunico.org.uk/files/Wilson-review-business-university-collaboration_2012.pdf</w:t>
        </w:r>
      </w:hyperlink>
      <w:r>
        <w:rPr>
          <w:rFonts w:ascii="Arial" w:hAnsi="Arial" w:cs="Arial"/>
        </w:rPr>
        <w:t xml:space="preserve"> (Accessed 14th March 2021)</w:t>
      </w:r>
    </w:p>
    <w:p w14:paraId="36238CAC" w14:textId="0CD861E1" w:rsidR="00443E70" w:rsidRDefault="00443E70" w:rsidP="00443E70">
      <w:pPr>
        <w:spacing w:line="360" w:lineRule="auto"/>
        <w:rPr>
          <w:rFonts w:ascii="Arial" w:hAnsi="Arial" w:cs="Arial"/>
        </w:rPr>
      </w:pPr>
    </w:p>
    <w:p w14:paraId="06987EE9" w14:textId="23495DAE" w:rsidR="00443E70" w:rsidRDefault="00443E70" w:rsidP="00443E70">
      <w:pPr>
        <w:spacing w:line="360" w:lineRule="auto"/>
        <w:rPr>
          <w:rFonts w:ascii="Arial" w:hAnsi="Arial" w:cs="Arial"/>
        </w:rPr>
      </w:pPr>
    </w:p>
    <w:p w14:paraId="509B960E" w14:textId="107BDE50" w:rsidR="00443E70" w:rsidRPr="00443E70" w:rsidRDefault="00443E70" w:rsidP="00443E70">
      <w:pPr>
        <w:spacing w:line="360" w:lineRule="auto"/>
        <w:rPr>
          <w:rFonts w:ascii="Arial" w:hAnsi="Arial" w:cs="Arial"/>
        </w:rPr>
      </w:pPr>
    </w:p>
    <w:sectPr w:rsidR="00443E70" w:rsidRPr="00443E70" w:rsidSect="00F82199">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7BE1"/>
    <w:rsid w:val="000A1650"/>
    <w:rsid w:val="00122310"/>
    <w:rsid w:val="0013735F"/>
    <w:rsid w:val="002560E1"/>
    <w:rsid w:val="002C25DE"/>
    <w:rsid w:val="002F022F"/>
    <w:rsid w:val="00372207"/>
    <w:rsid w:val="00443E70"/>
    <w:rsid w:val="00484068"/>
    <w:rsid w:val="0050071C"/>
    <w:rsid w:val="005664F6"/>
    <w:rsid w:val="00625171"/>
    <w:rsid w:val="00887BE1"/>
    <w:rsid w:val="008D26F2"/>
    <w:rsid w:val="00966612"/>
    <w:rsid w:val="00B9448D"/>
    <w:rsid w:val="00D01692"/>
    <w:rsid w:val="00D2531B"/>
    <w:rsid w:val="00F37334"/>
    <w:rsid w:val="00F82199"/>
    <w:rsid w:val="00FD21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9195447"/>
  <w15:chartTrackingRefBased/>
  <w15:docId w15:val="{E3C2913D-3DF8-AF4B-AC75-BEA44420EA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43E70"/>
    <w:rPr>
      <w:color w:val="0563C1" w:themeColor="hyperlink"/>
      <w:u w:val="single"/>
    </w:rPr>
  </w:style>
  <w:style w:type="character" w:styleId="UnresolvedMention">
    <w:name w:val="Unresolved Mention"/>
    <w:basedOn w:val="DefaultParagraphFont"/>
    <w:uiPriority w:val="99"/>
    <w:semiHidden/>
    <w:unhideWhenUsed/>
    <w:rsid w:val="00443E7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law/2021/apr/04/victims-of-suffer-as-backlog-of-court-cases-hits-crisis-level" TargetMode="External"/><Relationship Id="rId3" Type="http://schemas.openxmlformats.org/officeDocument/2006/relationships/webSettings" Target="webSettings.xml"/><Relationship Id="rId7" Type="http://schemas.openxmlformats.org/officeDocument/2006/relationships/hyperlink" Target="https://www.theguardian.com/law/2021/jan/19/case-backlog-threatens-uk-criminal-justice-system-say-inspector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mypeer.org.au/monitoring-evaluation/ethical-considerations/" TargetMode="External"/><Relationship Id="rId11" Type="http://schemas.openxmlformats.org/officeDocument/2006/relationships/theme" Target="theme/theme1.xml"/><Relationship Id="rId5" Type="http://schemas.openxmlformats.org/officeDocument/2006/relationships/hyperlink" Target="https://www.nolo.com/legal-encyclopedia/investigate-workplace-complaint-29475.html" TargetMode="External"/><Relationship Id="rId10" Type="http://schemas.openxmlformats.org/officeDocument/2006/relationships/fontTable" Target="fontTable.xml"/><Relationship Id="rId4" Type="http://schemas.openxmlformats.org/officeDocument/2006/relationships/hyperlink" Target="https://www.bbc.co.uk/news/uk-56847285#:~:text=The%20Lord%20Chief%20Justice%20will,almost%2058%2C000%20Crown%20Court%20cases" TargetMode="External"/><Relationship Id="rId9" Type="http://schemas.openxmlformats.org/officeDocument/2006/relationships/hyperlink" Target="https://www.praxisauril.org.uk/sites/praxisunico.org.uk/files/Wilson-review-business-university-collaboration_201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114</TotalTime>
  <Pages>4</Pages>
  <Words>1255</Words>
  <Characters>6278</Characters>
  <Application>Microsoft Office Word</Application>
  <DocSecurity>0</DocSecurity>
  <Lines>114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rossfender123@gmail.com</dc:creator>
  <cp:keywords/>
  <dc:description/>
  <cp:lastModifiedBy>rossfender123@gmail.com</cp:lastModifiedBy>
  <cp:revision>3</cp:revision>
  <dcterms:created xsi:type="dcterms:W3CDTF">2021-04-29T20:04:00Z</dcterms:created>
  <dcterms:modified xsi:type="dcterms:W3CDTF">2021-04-30T09:20:00Z</dcterms:modified>
</cp:coreProperties>
</file>