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DD417" w14:textId="409DBB2C" w:rsidR="00B32947" w:rsidRPr="00B87E05" w:rsidRDefault="007A0E50" w:rsidP="00134CFD">
      <w:pPr>
        <w:jc w:val="left"/>
        <w:rPr>
          <w:rFonts w:asciiTheme="minorHAnsi" w:hAnsiTheme="minorHAnsi" w:cstheme="minorHAnsi"/>
          <w:sz w:val="40"/>
          <w:szCs w:val="40"/>
        </w:rPr>
      </w:pPr>
      <w:r>
        <w:rPr>
          <w:rFonts w:asciiTheme="minorHAnsi" w:hAnsiTheme="minorHAnsi" w:cstheme="minorHAnsi"/>
          <w:noProof/>
          <w:sz w:val="40"/>
          <w:szCs w:val="40"/>
        </w:rPr>
        <w:drawing>
          <wp:inline distT="0" distB="0" distL="0" distR="0" wp14:anchorId="3DBCB4EF" wp14:editId="63822CB9">
            <wp:extent cx="438785" cy="4387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785" cy="438785"/>
                    </a:xfrm>
                    <a:prstGeom prst="rect">
                      <a:avLst/>
                    </a:prstGeom>
                    <a:noFill/>
                  </pic:spPr>
                </pic:pic>
              </a:graphicData>
            </a:graphic>
          </wp:inline>
        </w:drawing>
      </w:r>
      <w:r>
        <w:rPr>
          <w:rFonts w:cs="Times New Roman"/>
          <w:b/>
          <w:bCs/>
          <w:szCs w:val="24"/>
        </w:rPr>
        <w:t>University of Wales</w:t>
      </w:r>
      <w:r>
        <w:rPr>
          <w:rFonts w:cs="Times New Roman"/>
          <w:szCs w:val="24"/>
        </w:rPr>
        <w:t xml:space="preserve"> Trinity Saint David </w:t>
      </w:r>
    </w:p>
    <w:p w14:paraId="40BE5284" w14:textId="77777777" w:rsidR="00B32947" w:rsidRPr="00B87E05" w:rsidRDefault="00B32947" w:rsidP="00B32947">
      <w:pPr>
        <w:jc w:val="center"/>
        <w:rPr>
          <w:rFonts w:asciiTheme="minorHAnsi" w:hAnsiTheme="minorHAnsi" w:cstheme="minorHAnsi"/>
          <w:sz w:val="40"/>
          <w:szCs w:val="40"/>
        </w:rPr>
      </w:pPr>
    </w:p>
    <w:p w14:paraId="60707BD3" w14:textId="77777777" w:rsidR="00B32947" w:rsidRPr="00B87E05" w:rsidRDefault="00B32947" w:rsidP="009F26C5">
      <w:pPr>
        <w:rPr>
          <w:rFonts w:asciiTheme="minorHAnsi" w:hAnsiTheme="minorHAnsi" w:cstheme="minorHAnsi"/>
          <w:sz w:val="40"/>
          <w:szCs w:val="40"/>
        </w:rPr>
      </w:pPr>
    </w:p>
    <w:p w14:paraId="564B40BE" w14:textId="77777777" w:rsidR="00B32947" w:rsidRPr="00B87E05" w:rsidRDefault="00B32947" w:rsidP="00B32947">
      <w:pPr>
        <w:jc w:val="center"/>
        <w:rPr>
          <w:rFonts w:asciiTheme="minorHAnsi" w:hAnsiTheme="minorHAnsi" w:cstheme="minorHAnsi"/>
          <w:sz w:val="40"/>
          <w:szCs w:val="40"/>
        </w:rPr>
      </w:pPr>
    </w:p>
    <w:p w14:paraId="346E2E29" w14:textId="77777777" w:rsidR="007A0E50" w:rsidRDefault="005B7E74" w:rsidP="007A0E50">
      <w:pPr>
        <w:jc w:val="center"/>
        <w:rPr>
          <w:rFonts w:asciiTheme="minorHAnsi" w:hAnsiTheme="minorHAnsi" w:cstheme="minorHAnsi"/>
          <w:b/>
          <w:bCs/>
          <w:sz w:val="40"/>
          <w:szCs w:val="40"/>
        </w:rPr>
      </w:pPr>
      <w:r w:rsidRPr="00B87E05">
        <w:rPr>
          <w:rFonts w:asciiTheme="minorHAnsi" w:hAnsiTheme="minorHAnsi" w:cstheme="minorHAnsi"/>
          <w:sz w:val="40"/>
          <w:szCs w:val="40"/>
        </w:rPr>
        <w:t xml:space="preserve"> </w:t>
      </w:r>
      <w:r w:rsidRPr="007A0E50">
        <w:rPr>
          <w:rFonts w:asciiTheme="minorHAnsi" w:hAnsiTheme="minorHAnsi" w:cstheme="minorHAnsi"/>
          <w:b/>
          <w:bCs/>
          <w:sz w:val="40"/>
          <w:szCs w:val="40"/>
        </w:rPr>
        <w:t>Project Management</w:t>
      </w:r>
    </w:p>
    <w:p w14:paraId="2AB1F9F5" w14:textId="01ED97AA" w:rsidR="00B32947" w:rsidRDefault="005B7E74" w:rsidP="007A0E50">
      <w:pPr>
        <w:jc w:val="center"/>
        <w:rPr>
          <w:rFonts w:asciiTheme="minorHAnsi" w:hAnsiTheme="minorHAnsi" w:cstheme="minorHAnsi"/>
          <w:sz w:val="40"/>
          <w:szCs w:val="40"/>
        </w:rPr>
      </w:pPr>
      <w:r w:rsidRPr="00B87E05">
        <w:rPr>
          <w:rFonts w:asciiTheme="minorHAnsi" w:hAnsiTheme="minorHAnsi" w:cstheme="minorHAnsi"/>
          <w:sz w:val="40"/>
          <w:szCs w:val="40"/>
        </w:rPr>
        <w:t>LCBB5005</w:t>
      </w:r>
    </w:p>
    <w:p w14:paraId="12E01426" w14:textId="3971C2E9" w:rsidR="007A0E50" w:rsidRDefault="007A0E50" w:rsidP="007A0E50">
      <w:pPr>
        <w:jc w:val="center"/>
        <w:rPr>
          <w:rFonts w:asciiTheme="minorHAnsi" w:hAnsiTheme="minorHAnsi" w:cstheme="minorHAnsi"/>
          <w:sz w:val="40"/>
          <w:szCs w:val="40"/>
        </w:rPr>
      </w:pPr>
    </w:p>
    <w:p w14:paraId="5C4F2B9A" w14:textId="493BC989" w:rsidR="007A0E50" w:rsidRDefault="007A0E50" w:rsidP="007A0E50">
      <w:pPr>
        <w:jc w:val="right"/>
        <w:rPr>
          <w:rFonts w:asciiTheme="minorHAnsi" w:hAnsiTheme="minorHAnsi" w:cstheme="minorHAnsi"/>
          <w:sz w:val="40"/>
          <w:szCs w:val="40"/>
        </w:rPr>
      </w:pPr>
      <w:r>
        <w:rPr>
          <w:rFonts w:asciiTheme="minorHAnsi" w:hAnsiTheme="minorHAnsi" w:cstheme="minorHAnsi"/>
          <w:sz w:val="40"/>
          <w:szCs w:val="40"/>
        </w:rPr>
        <w:t>Dr Molly Jack</w:t>
      </w:r>
    </w:p>
    <w:p w14:paraId="15AF78F8" w14:textId="07C080AA" w:rsidR="007A0E50" w:rsidRDefault="007A0E50" w:rsidP="007A0E50">
      <w:pPr>
        <w:jc w:val="right"/>
        <w:rPr>
          <w:rFonts w:asciiTheme="minorHAnsi" w:hAnsiTheme="minorHAnsi" w:cstheme="minorHAnsi"/>
          <w:sz w:val="40"/>
          <w:szCs w:val="40"/>
        </w:rPr>
      </w:pPr>
    </w:p>
    <w:p w14:paraId="7F14A091" w14:textId="5560DE53" w:rsidR="007A0E50" w:rsidRDefault="007A0E50" w:rsidP="007A0E50">
      <w:pPr>
        <w:jc w:val="right"/>
        <w:rPr>
          <w:rFonts w:asciiTheme="minorHAnsi" w:hAnsiTheme="minorHAnsi" w:cstheme="minorHAnsi"/>
          <w:sz w:val="40"/>
          <w:szCs w:val="40"/>
        </w:rPr>
      </w:pPr>
    </w:p>
    <w:p w14:paraId="003DF58A" w14:textId="46D9A10A" w:rsidR="007A0E50" w:rsidRDefault="007A0E50" w:rsidP="007A0E50">
      <w:pPr>
        <w:jc w:val="left"/>
        <w:rPr>
          <w:rFonts w:asciiTheme="minorHAnsi" w:hAnsiTheme="minorHAnsi" w:cstheme="minorHAnsi"/>
          <w:sz w:val="40"/>
          <w:szCs w:val="40"/>
        </w:rPr>
      </w:pPr>
      <w:r>
        <w:rPr>
          <w:rFonts w:asciiTheme="minorHAnsi" w:hAnsiTheme="minorHAnsi" w:cstheme="minorHAnsi"/>
          <w:sz w:val="40"/>
          <w:szCs w:val="40"/>
        </w:rPr>
        <w:t>Ionela Peltea</w:t>
      </w:r>
    </w:p>
    <w:p w14:paraId="2603EA1B" w14:textId="088034FE" w:rsidR="007A0E50" w:rsidRPr="007A0E50" w:rsidRDefault="007A0E50" w:rsidP="007A0E50">
      <w:pPr>
        <w:jc w:val="left"/>
        <w:rPr>
          <w:rFonts w:asciiTheme="minorHAnsi" w:hAnsiTheme="minorHAnsi" w:cstheme="minorHAnsi"/>
          <w:b/>
          <w:bCs/>
          <w:sz w:val="40"/>
          <w:szCs w:val="40"/>
        </w:rPr>
      </w:pPr>
      <w:r>
        <w:rPr>
          <w:rFonts w:asciiTheme="minorHAnsi" w:hAnsiTheme="minorHAnsi" w:cstheme="minorHAnsi"/>
          <w:sz w:val="40"/>
          <w:szCs w:val="40"/>
        </w:rPr>
        <w:t>2023156</w:t>
      </w:r>
      <w:r>
        <w:rPr>
          <w:rFonts w:asciiTheme="minorHAnsi" w:hAnsiTheme="minorHAnsi" w:cstheme="minorHAnsi"/>
          <w:sz w:val="40"/>
          <w:szCs w:val="40"/>
        </w:rPr>
        <w:tab/>
      </w:r>
      <w:r>
        <w:rPr>
          <w:rFonts w:asciiTheme="minorHAnsi" w:hAnsiTheme="minorHAnsi" w:cstheme="minorHAnsi"/>
          <w:sz w:val="40"/>
          <w:szCs w:val="40"/>
        </w:rPr>
        <w:tab/>
      </w:r>
      <w:r>
        <w:rPr>
          <w:rFonts w:asciiTheme="minorHAnsi" w:hAnsiTheme="minorHAnsi" w:cstheme="minorHAnsi"/>
          <w:sz w:val="40"/>
          <w:szCs w:val="40"/>
        </w:rPr>
        <w:tab/>
      </w:r>
      <w:r>
        <w:rPr>
          <w:rFonts w:asciiTheme="minorHAnsi" w:hAnsiTheme="minorHAnsi" w:cstheme="minorHAnsi"/>
          <w:sz w:val="40"/>
          <w:szCs w:val="40"/>
        </w:rPr>
        <w:tab/>
      </w:r>
      <w:r>
        <w:rPr>
          <w:rFonts w:asciiTheme="minorHAnsi" w:hAnsiTheme="minorHAnsi" w:cstheme="minorHAnsi"/>
          <w:sz w:val="40"/>
          <w:szCs w:val="40"/>
        </w:rPr>
        <w:tab/>
      </w:r>
      <w:r>
        <w:rPr>
          <w:rFonts w:asciiTheme="minorHAnsi" w:hAnsiTheme="minorHAnsi" w:cstheme="minorHAnsi"/>
          <w:sz w:val="40"/>
          <w:szCs w:val="40"/>
        </w:rPr>
        <w:tab/>
      </w:r>
      <w:r>
        <w:rPr>
          <w:rFonts w:asciiTheme="minorHAnsi" w:hAnsiTheme="minorHAnsi" w:cstheme="minorHAnsi"/>
          <w:sz w:val="40"/>
          <w:szCs w:val="40"/>
        </w:rPr>
        <w:tab/>
        <w:t>September 2022</w:t>
      </w:r>
    </w:p>
    <w:p w14:paraId="41B20B1B" w14:textId="77777777" w:rsidR="00B87E05" w:rsidRPr="00B87E05" w:rsidRDefault="00B87E05" w:rsidP="00B32947">
      <w:pPr>
        <w:jc w:val="center"/>
        <w:rPr>
          <w:rFonts w:asciiTheme="minorHAnsi" w:hAnsiTheme="minorHAnsi" w:cstheme="minorHAnsi"/>
          <w:sz w:val="40"/>
          <w:szCs w:val="40"/>
        </w:rPr>
      </w:pPr>
    </w:p>
    <w:sdt>
      <w:sdtPr>
        <w:rPr>
          <w:rFonts w:asciiTheme="minorHAnsi" w:eastAsiaTheme="minorHAnsi" w:hAnsiTheme="minorHAnsi" w:cstheme="minorHAnsi"/>
          <w:color w:val="auto"/>
          <w:sz w:val="24"/>
          <w:szCs w:val="22"/>
          <w:lang w:val="en-GB"/>
        </w:rPr>
        <w:id w:val="1345049835"/>
        <w:docPartObj>
          <w:docPartGallery w:val="Table of Contents"/>
          <w:docPartUnique/>
        </w:docPartObj>
      </w:sdtPr>
      <w:sdtEndPr>
        <w:rPr>
          <w:noProof/>
        </w:rPr>
      </w:sdtEndPr>
      <w:sdtContent>
        <w:p w14:paraId="23FA1C0F" w14:textId="0CD7617E" w:rsidR="00B87E05" w:rsidRPr="00B87E05" w:rsidRDefault="00B87E05">
          <w:pPr>
            <w:pStyle w:val="TOCHeading"/>
            <w:rPr>
              <w:rFonts w:asciiTheme="minorHAnsi" w:hAnsiTheme="minorHAnsi" w:cstheme="minorHAnsi"/>
              <w:color w:val="auto"/>
            </w:rPr>
          </w:pPr>
          <w:r w:rsidRPr="00B87E05">
            <w:rPr>
              <w:rFonts w:asciiTheme="minorHAnsi" w:hAnsiTheme="minorHAnsi" w:cstheme="minorHAnsi"/>
              <w:color w:val="auto"/>
            </w:rPr>
            <w:t>Table of Contents</w:t>
          </w:r>
        </w:p>
        <w:p w14:paraId="3DC3CE5A" w14:textId="77777777" w:rsidR="00B87E05" w:rsidRPr="00B87E05" w:rsidRDefault="00B87E05" w:rsidP="00B87E05">
          <w:pPr>
            <w:rPr>
              <w:lang w:val="en-US"/>
            </w:rPr>
          </w:pPr>
        </w:p>
        <w:p w14:paraId="14192928" w14:textId="51CF09F4" w:rsidR="00B87E05" w:rsidRPr="00B87E05" w:rsidRDefault="00B87E05">
          <w:pPr>
            <w:pStyle w:val="TOC1"/>
            <w:tabs>
              <w:tab w:val="right" w:leader="dot" w:pos="9016"/>
            </w:tabs>
            <w:rPr>
              <w:rFonts w:asciiTheme="minorHAnsi" w:eastAsiaTheme="minorEastAsia" w:hAnsiTheme="minorHAnsi" w:cstheme="minorHAnsi"/>
              <w:noProof/>
              <w:sz w:val="22"/>
              <w:lang w:eastAsia="en-GB"/>
            </w:rPr>
          </w:pPr>
          <w:r w:rsidRPr="00B87E05">
            <w:rPr>
              <w:rFonts w:asciiTheme="minorHAnsi" w:hAnsiTheme="minorHAnsi" w:cstheme="minorHAnsi"/>
            </w:rPr>
            <w:fldChar w:fldCharType="begin"/>
          </w:r>
          <w:r w:rsidRPr="00B87E05">
            <w:rPr>
              <w:rFonts w:asciiTheme="minorHAnsi" w:hAnsiTheme="minorHAnsi" w:cstheme="minorHAnsi"/>
            </w:rPr>
            <w:instrText xml:space="preserve"> TOC \o "1-3" \h \z \u </w:instrText>
          </w:r>
          <w:r w:rsidRPr="00B87E05">
            <w:rPr>
              <w:rFonts w:asciiTheme="minorHAnsi" w:hAnsiTheme="minorHAnsi" w:cstheme="minorHAnsi"/>
            </w:rPr>
            <w:fldChar w:fldCharType="separate"/>
          </w:r>
          <w:hyperlink w:anchor="_Toc113839051" w:history="1">
            <w:r w:rsidRPr="00B87E05">
              <w:rPr>
                <w:rStyle w:val="Hyperlink"/>
                <w:rFonts w:asciiTheme="minorHAnsi" w:hAnsiTheme="minorHAnsi" w:cstheme="minorHAnsi"/>
                <w:noProof/>
                <w:lang w:bidi="bn-IN"/>
              </w:rPr>
              <w:t>Introduction</w:t>
            </w:r>
            <w:r w:rsidRPr="00B87E05">
              <w:rPr>
                <w:rFonts w:asciiTheme="minorHAnsi" w:hAnsiTheme="minorHAnsi" w:cstheme="minorHAnsi"/>
                <w:noProof/>
                <w:webHidden/>
              </w:rPr>
              <w:tab/>
            </w:r>
            <w:r w:rsidRPr="00B87E05">
              <w:rPr>
                <w:rFonts w:asciiTheme="minorHAnsi" w:hAnsiTheme="minorHAnsi" w:cstheme="minorHAnsi"/>
                <w:noProof/>
                <w:webHidden/>
              </w:rPr>
              <w:fldChar w:fldCharType="begin"/>
            </w:r>
            <w:r w:rsidRPr="00B87E05">
              <w:rPr>
                <w:rFonts w:asciiTheme="minorHAnsi" w:hAnsiTheme="minorHAnsi" w:cstheme="minorHAnsi"/>
                <w:noProof/>
                <w:webHidden/>
              </w:rPr>
              <w:instrText xml:space="preserve"> PAGEREF _Toc113839051 \h </w:instrText>
            </w:r>
            <w:r w:rsidRPr="00B87E05">
              <w:rPr>
                <w:rFonts w:asciiTheme="minorHAnsi" w:hAnsiTheme="minorHAnsi" w:cstheme="minorHAnsi"/>
                <w:noProof/>
                <w:webHidden/>
              </w:rPr>
            </w:r>
            <w:r w:rsidRPr="00B87E05">
              <w:rPr>
                <w:rFonts w:asciiTheme="minorHAnsi" w:hAnsiTheme="minorHAnsi" w:cstheme="minorHAnsi"/>
                <w:noProof/>
                <w:webHidden/>
              </w:rPr>
              <w:fldChar w:fldCharType="separate"/>
            </w:r>
            <w:r w:rsidR="00407DC1">
              <w:rPr>
                <w:rFonts w:asciiTheme="minorHAnsi" w:hAnsiTheme="minorHAnsi" w:cstheme="minorHAnsi"/>
                <w:noProof/>
                <w:webHidden/>
              </w:rPr>
              <w:t>3</w:t>
            </w:r>
            <w:r w:rsidRPr="00B87E05">
              <w:rPr>
                <w:rFonts w:asciiTheme="minorHAnsi" w:hAnsiTheme="minorHAnsi" w:cstheme="minorHAnsi"/>
                <w:noProof/>
                <w:webHidden/>
              </w:rPr>
              <w:fldChar w:fldCharType="end"/>
            </w:r>
          </w:hyperlink>
        </w:p>
        <w:p w14:paraId="244CA386" w14:textId="1740B5FE" w:rsidR="00B87E05" w:rsidRPr="00B87E05" w:rsidRDefault="00000000">
          <w:pPr>
            <w:pStyle w:val="TOC1"/>
            <w:tabs>
              <w:tab w:val="right" w:leader="dot" w:pos="9016"/>
            </w:tabs>
            <w:rPr>
              <w:rFonts w:asciiTheme="minorHAnsi" w:eastAsiaTheme="minorEastAsia" w:hAnsiTheme="minorHAnsi" w:cstheme="minorHAnsi"/>
              <w:noProof/>
              <w:sz w:val="22"/>
              <w:lang w:eastAsia="en-GB"/>
            </w:rPr>
          </w:pPr>
          <w:hyperlink w:anchor="_Toc113839052" w:history="1">
            <w:r w:rsidR="00B87E05" w:rsidRPr="00B87E05">
              <w:rPr>
                <w:rStyle w:val="Hyperlink"/>
                <w:rFonts w:asciiTheme="minorHAnsi" w:hAnsiTheme="minorHAnsi" w:cstheme="minorHAnsi"/>
                <w:noProof/>
                <w:lang w:bidi="bn-IN"/>
              </w:rPr>
              <w:t>Discussion</w:t>
            </w:r>
            <w:r w:rsidR="00B87E05" w:rsidRPr="00B87E05">
              <w:rPr>
                <w:rFonts w:asciiTheme="minorHAnsi" w:hAnsiTheme="minorHAnsi" w:cstheme="minorHAnsi"/>
                <w:noProof/>
                <w:webHidden/>
              </w:rPr>
              <w:tab/>
            </w:r>
            <w:r w:rsidR="00B87E05" w:rsidRPr="00B87E05">
              <w:rPr>
                <w:rFonts w:asciiTheme="minorHAnsi" w:hAnsiTheme="minorHAnsi" w:cstheme="minorHAnsi"/>
                <w:noProof/>
                <w:webHidden/>
              </w:rPr>
              <w:fldChar w:fldCharType="begin"/>
            </w:r>
            <w:r w:rsidR="00B87E05" w:rsidRPr="00B87E05">
              <w:rPr>
                <w:rFonts w:asciiTheme="minorHAnsi" w:hAnsiTheme="minorHAnsi" w:cstheme="minorHAnsi"/>
                <w:noProof/>
                <w:webHidden/>
              </w:rPr>
              <w:instrText xml:space="preserve"> PAGEREF _Toc113839052 \h </w:instrText>
            </w:r>
            <w:r w:rsidR="00B87E05" w:rsidRPr="00B87E05">
              <w:rPr>
                <w:rFonts w:asciiTheme="minorHAnsi" w:hAnsiTheme="minorHAnsi" w:cstheme="minorHAnsi"/>
                <w:noProof/>
                <w:webHidden/>
              </w:rPr>
            </w:r>
            <w:r w:rsidR="00B87E05" w:rsidRPr="00B87E05">
              <w:rPr>
                <w:rFonts w:asciiTheme="minorHAnsi" w:hAnsiTheme="minorHAnsi" w:cstheme="minorHAnsi"/>
                <w:noProof/>
                <w:webHidden/>
              </w:rPr>
              <w:fldChar w:fldCharType="separate"/>
            </w:r>
            <w:r w:rsidR="00407DC1">
              <w:rPr>
                <w:rFonts w:asciiTheme="minorHAnsi" w:hAnsiTheme="minorHAnsi" w:cstheme="minorHAnsi"/>
                <w:noProof/>
                <w:webHidden/>
              </w:rPr>
              <w:t>4</w:t>
            </w:r>
            <w:r w:rsidR="00B87E05" w:rsidRPr="00B87E05">
              <w:rPr>
                <w:rFonts w:asciiTheme="minorHAnsi" w:hAnsiTheme="minorHAnsi" w:cstheme="minorHAnsi"/>
                <w:noProof/>
                <w:webHidden/>
              </w:rPr>
              <w:fldChar w:fldCharType="end"/>
            </w:r>
          </w:hyperlink>
        </w:p>
        <w:p w14:paraId="2B2A03CD" w14:textId="5AABB73F" w:rsidR="00B87E05" w:rsidRPr="00B87E05" w:rsidRDefault="00000000">
          <w:pPr>
            <w:pStyle w:val="TOC1"/>
            <w:tabs>
              <w:tab w:val="right" w:leader="dot" w:pos="9016"/>
            </w:tabs>
            <w:rPr>
              <w:rFonts w:asciiTheme="minorHAnsi" w:eastAsiaTheme="minorEastAsia" w:hAnsiTheme="minorHAnsi" w:cstheme="minorHAnsi"/>
              <w:noProof/>
              <w:sz w:val="22"/>
              <w:lang w:eastAsia="en-GB"/>
            </w:rPr>
          </w:pPr>
          <w:hyperlink w:anchor="_Toc113839053" w:history="1">
            <w:r w:rsidR="00B87E05" w:rsidRPr="00B87E05">
              <w:rPr>
                <w:rStyle w:val="Hyperlink"/>
                <w:rFonts w:asciiTheme="minorHAnsi" w:hAnsiTheme="minorHAnsi" w:cstheme="minorHAnsi"/>
                <w:noProof/>
                <w:lang w:bidi="bn-IN"/>
              </w:rPr>
              <w:t>Conclusion</w:t>
            </w:r>
            <w:r w:rsidR="00B87E05" w:rsidRPr="00B87E05">
              <w:rPr>
                <w:rFonts w:asciiTheme="minorHAnsi" w:hAnsiTheme="minorHAnsi" w:cstheme="minorHAnsi"/>
                <w:noProof/>
                <w:webHidden/>
              </w:rPr>
              <w:tab/>
            </w:r>
            <w:r w:rsidR="00B87E05" w:rsidRPr="00B87E05">
              <w:rPr>
                <w:rFonts w:asciiTheme="minorHAnsi" w:hAnsiTheme="minorHAnsi" w:cstheme="minorHAnsi"/>
                <w:noProof/>
                <w:webHidden/>
              </w:rPr>
              <w:fldChar w:fldCharType="begin"/>
            </w:r>
            <w:r w:rsidR="00B87E05" w:rsidRPr="00B87E05">
              <w:rPr>
                <w:rFonts w:asciiTheme="minorHAnsi" w:hAnsiTheme="minorHAnsi" w:cstheme="minorHAnsi"/>
                <w:noProof/>
                <w:webHidden/>
              </w:rPr>
              <w:instrText xml:space="preserve"> PAGEREF _Toc113839053 \h </w:instrText>
            </w:r>
            <w:r w:rsidR="00B87E05" w:rsidRPr="00B87E05">
              <w:rPr>
                <w:rFonts w:asciiTheme="minorHAnsi" w:hAnsiTheme="minorHAnsi" w:cstheme="minorHAnsi"/>
                <w:noProof/>
                <w:webHidden/>
              </w:rPr>
            </w:r>
            <w:r w:rsidR="00B87E05" w:rsidRPr="00B87E05">
              <w:rPr>
                <w:rFonts w:asciiTheme="minorHAnsi" w:hAnsiTheme="minorHAnsi" w:cstheme="minorHAnsi"/>
                <w:noProof/>
                <w:webHidden/>
              </w:rPr>
              <w:fldChar w:fldCharType="separate"/>
            </w:r>
            <w:r w:rsidR="00407DC1">
              <w:rPr>
                <w:rFonts w:asciiTheme="minorHAnsi" w:hAnsiTheme="minorHAnsi" w:cstheme="minorHAnsi"/>
                <w:noProof/>
                <w:webHidden/>
              </w:rPr>
              <w:t>10</w:t>
            </w:r>
            <w:r w:rsidR="00B87E05" w:rsidRPr="00B87E05">
              <w:rPr>
                <w:rFonts w:asciiTheme="minorHAnsi" w:hAnsiTheme="minorHAnsi" w:cstheme="minorHAnsi"/>
                <w:noProof/>
                <w:webHidden/>
              </w:rPr>
              <w:fldChar w:fldCharType="end"/>
            </w:r>
          </w:hyperlink>
        </w:p>
        <w:p w14:paraId="05E0AB30" w14:textId="453396EA" w:rsidR="00B87E05" w:rsidRPr="00B87E05" w:rsidRDefault="00000000">
          <w:pPr>
            <w:pStyle w:val="TOC1"/>
            <w:tabs>
              <w:tab w:val="right" w:leader="dot" w:pos="9016"/>
            </w:tabs>
            <w:rPr>
              <w:rFonts w:asciiTheme="minorHAnsi" w:eastAsiaTheme="minorEastAsia" w:hAnsiTheme="minorHAnsi" w:cstheme="minorHAnsi"/>
              <w:noProof/>
              <w:sz w:val="22"/>
              <w:lang w:eastAsia="en-GB"/>
            </w:rPr>
          </w:pPr>
          <w:hyperlink w:anchor="_Toc113839054" w:history="1">
            <w:r w:rsidR="00B87E05" w:rsidRPr="00B87E05">
              <w:rPr>
                <w:rStyle w:val="Hyperlink"/>
                <w:rFonts w:asciiTheme="minorHAnsi" w:hAnsiTheme="minorHAnsi" w:cstheme="minorHAnsi"/>
                <w:noProof/>
                <w:lang w:bidi="bn-IN"/>
              </w:rPr>
              <w:t>References</w:t>
            </w:r>
            <w:r w:rsidR="00B87E05" w:rsidRPr="00B87E05">
              <w:rPr>
                <w:rFonts w:asciiTheme="minorHAnsi" w:hAnsiTheme="minorHAnsi" w:cstheme="minorHAnsi"/>
                <w:noProof/>
                <w:webHidden/>
              </w:rPr>
              <w:tab/>
            </w:r>
            <w:r w:rsidR="00B87E05" w:rsidRPr="00B87E05">
              <w:rPr>
                <w:rFonts w:asciiTheme="minorHAnsi" w:hAnsiTheme="minorHAnsi" w:cstheme="minorHAnsi"/>
                <w:noProof/>
                <w:webHidden/>
              </w:rPr>
              <w:fldChar w:fldCharType="begin"/>
            </w:r>
            <w:r w:rsidR="00B87E05" w:rsidRPr="00B87E05">
              <w:rPr>
                <w:rFonts w:asciiTheme="minorHAnsi" w:hAnsiTheme="minorHAnsi" w:cstheme="minorHAnsi"/>
                <w:noProof/>
                <w:webHidden/>
              </w:rPr>
              <w:instrText xml:space="preserve"> PAGEREF _Toc113839054 \h </w:instrText>
            </w:r>
            <w:r w:rsidR="00B87E05" w:rsidRPr="00B87E05">
              <w:rPr>
                <w:rFonts w:asciiTheme="minorHAnsi" w:hAnsiTheme="minorHAnsi" w:cstheme="minorHAnsi"/>
                <w:noProof/>
                <w:webHidden/>
              </w:rPr>
            </w:r>
            <w:r w:rsidR="00B87E05" w:rsidRPr="00B87E05">
              <w:rPr>
                <w:rFonts w:asciiTheme="minorHAnsi" w:hAnsiTheme="minorHAnsi" w:cstheme="minorHAnsi"/>
                <w:noProof/>
                <w:webHidden/>
              </w:rPr>
              <w:fldChar w:fldCharType="separate"/>
            </w:r>
            <w:r w:rsidR="00407DC1">
              <w:rPr>
                <w:rFonts w:asciiTheme="minorHAnsi" w:hAnsiTheme="minorHAnsi" w:cstheme="minorHAnsi"/>
                <w:noProof/>
                <w:webHidden/>
              </w:rPr>
              <w:t>11</w:t>
            </w:r>
            <w:r w:rsidR="00B87E05" w:rsidRPr="00B87E05">
              <w:rPr>
                <w:rFonts w:asciiTheme="minorHAnsi" w:hAnsiTheme="minorHAnsi" w:cstheme="minorHAnsi"/>
                <w:noProof/>
                <w:webHidden/>
              </w:rPr>
              <w:fldChar w:fldCharType="end"/>
            </w:r>
          </w:hyperlink>
        </w:p>
        <w:p w14:paraId="4D133BFF" w14:textId="11EB0987" w:rsidR="00B87E05" w:rsidRPr="00B87E05" w:rsidRDefault="00B87E05">
          <w:pPr>
            <w:rPr>
              <w:rFonts w:asciiTheme="minorHAnsi" w:hAnsiTheme="minorHAnsi" w:cstheme="minorHAnsi"/>
            </w:rPr>
          </w:pPr>
          <w:r w:rsidRPr="00B87E05">
            <w:rPr>
              <w:rFonts w:asciiTheme="minorHAnsi" w:hAnsiTheme="minorHAnsi" w:cstheme="minorHAnsi"/>
              <w:noProof/>
            </w:rPr>
            <w:fldChar w:fldCharType="end"/>
          </w:r>
        </w:p>
      </w:sdtContent>
    </w:sdt>
    <w:p w14:paraId="08CF0566" w14:textId="77777777" w:rsidR="00B32947" w:rsidRPr="00B87E05" w:rsidRDefault="005B7E74">
      <w:pPr>
        <w:spacing w:line="259" w:lineRule="auto"/>
        <w:jc w:val="left"/>
        <w:rPr>
          <w:rFonts w:asciiTheme="minorHAnsi" w:hAnsiTheme="minorHAnsi" w:cstheme="minorHAnsi"/>
          <w:sz w:val="40"/>
          <w:szCs w:val="40"/>
        </w:rPr>
      </w:pPr>
      <w:r w:rsidRPr="00B87E05">
        <w:rPr>
          <w:rFonts w:asciiTheme="minorHAnsi" w:hAnsiTheme="minorHAnsi" w:cstheme="minorHAnsi"/>
          <w:sz w:val="40"/>
          <w:szCs w:val="40"/>
        </w:rPr>
        <w:br w:type="page"/>
      </w:r>
    </w:p>
    <w:p w14:paraId="090EC1EC" w14:textId="283EDB8B" w:rsidR="009F26C5" w:rsidRPr="00B87E05" w:rsidRDefault="005B7E74" w:rsidP="009F26C5">
      <w:pPr>
        <w:pStyle w:val="Heading1"/>
        <w:rPr>
          <w:rFonts w:asciiTheme="minorHAnsi" w:hAnsiTheme="minorHAnsi" w:cstheme="minorHAnsi"/>
          <w:b w:val="0"/>
        </w:rPr>
      </w:pPr>
      <w:bookmarkStart w:id="0" w:name="_Toc113839051"/>
      <w:r w:rsidRPr="00407DC1">
        <w:rPr>
          <w:rFonts w:asciiTheme="minorHAnsi" w:hAnsiTheme="minorHAnsi" w:cstheme="minorHAnsi"/>
          <w:bCs/>
          <w:sz w:val="32"/>
          <w:szCs w:val="36"/>
        </w:rPr>
        <w:lastRenderedPageBreak/>
        <w:t>Introduction</w:t>
      </w:r>
      <w:bookmarkEnd w:id="0"/>
    </w:p>
    <w:p w14:paraId="16322020" w14:textId="3577A0DE" w:rsidR="009F26C5" w:rsidRPr="00B87E05" w:rsidRDefault="005B7E74" w:rsidP="0062510A">
      <w:pPr>
        <w:rPr>
          <w:rFonts w:asciiTheme="minorHAnsi" w:eastAsiaTheme="majorEastAsia" w:hAnsiTheme="minorHAnsi" w:cstheme="minorHAnsi"/>
          <w:sz w:val="28"/>
          <w:szCs w:val="32"/>
          <w:lang w:val="en-IN" w:bidi="bn-IN"/>
        </w:rPr>
      </w:pPr>
      <w:r w:rsidRPr="00B87E05">
        <w:rPr>
          <w:rFonts w:asciiTheme="minorHAnsi" w:hAnsiTheme="minorHAnsi" w:cstheme="minorHAnsi"/>
        </w:rPr>
        <w:t xml:space="preserve">The essay will </w:t>
      </w:r>
      <w:r w:rsidR="00F96F33" w:rsidRPr="00B87E05">
        <w:rPr>
          <w:rFonts w:asciiTheme="minorHAnsi" w:hAnsiTheme="minorHAnsi" w:cstheme="minorHAnsi"/>
        </w:rPr>
        <w:t>focus</w:t>
      </w:r>
      <w:r w:rsidRPr="00B87E05">
        <w:rPr>
          <w:rFonts w:asciiTheme="minorHAnsi" w:hAnsiTheme="minorHAnsi" w:cstheme="minorHAnsi"/>
        </w:rPr>
        <w:t xml:space="preserve"> on the </w:t>
      </w:r>
      <w:r w:rsidR="0062510A" w:rsidRPr="00B87E05">
        <w:rPr>
          <w:rFonts w:asciiTheme="minorHAnsi" w:hAnsiTheme="minorHAnsi" w:cstheme="minorHAnsi"/>
        </w:rPr>
        <w:t xml:space="preserve">importance of project management by undertaking the significant project of </w:t>
      </w:r>
      <w:r w:rsidR="0061793D" w:rsidRPr="00B87E05">
        <w:rPr>
          <w:rFonts w:asciiTheme="minorHAnsi" w:hAnsiTheme="minorHAnsi" w:cstheme="minorHAnsi"/>
        </w:rPr>
        <w:t>Crossrail</w:t>
      </w:r>
      <w:r w:rsidR="0062510A" w:rsidRPr="00B87E05">
        <w:rPr>
          <w:rFonts w:asciiTheme="minorHAnsi" w:hAnsiTheme="minorHAnsi" w:cstheme="minorHAnsi"/>
        </w:rPr>
        <w:t xml:space="preserve"> proposed by Elizabeth. Project management helps to give directions to the </w:t>
      </w:r>
      <w:r w:rsidR="004D7188" w:rsidRPr="00B87E05">
        <w:rPr>
          <w:rFonts w:asciiTheme="minorHAnsi" w:hAnsiTheme="minorHAnsi" w:cstheme="minorHAnsi"/>
        </w:rPr>
        <w:t xml:space="preserve">project and organise the leaders </w:t>
      </w:r>
      <w:r w:rsidR="00B87E05" w:rsidRPr="00B87E05">
        <w:rPr>
          <w:rFonts w:asciiTheme="minorHAnsi" w:hAnsiTheme="minorHAnsi" w:cstheme="minorHAnsi"/>
        </w:rPr>
        <w:t>effectively to allow</w:t>
      </w:r>
      <w:r w:rsidR="004D7188" w:rsidRPr="00B87E05">
        <w:rPr>
          <w:rFonts w:asciiTheme="minorHAnsi" w:hAnsiTheme="minorHAnsi" w:cstheme="minorHAnsi"/>
        </w:rPr>
        <w:t xml:space="preserve"> them to create a concrete balance within the team. Thus, this essay will </w:t>
      </w:r>
      <w:r w:rsidR="00B87E05" w:rsidRPr="00B87E05">
        <w:rPr>
          <w:rFonts w:asciiTheme="minorHAnsi" w:hAnsiTheme="minorHAnsi" w:cstheme="minorHAnsi"/>
        </w:rPr>
        <w:t>demonstrate</w:t>
      </w:r>
      <w:r w:rsidR="004D7188" w:rsidRPr="00B87E05">
        <w:rPr>
          <w:rFonts w:asciiTheme="minorHAnsi" w:hAnsiTheme="minorHAnsi" w:cstheme="minorHAnsi"/>
        </w:rPr>
        <w:t xml:space="preserve"> the project management principles and approaches </w:t>
      </w:r>
      <w:r w:rsidR="00B87E05" w:rsidRPr="00B87E05">
        <w:rPr>
          <w:rFonts w:asciiTheme="minorHAnsi" w:hAnsiTheme="minorHAnsi" w:cstheme="minorHAnsi"/>
        </w:rPr>
        <w:t>to understand the given fact fully</w:t>
      </w:r>
      <w:r w:rsidR="004D7188" w:rsidRPr="00B87E05">
        <w:rPr>
          <w:rFonts w:asciiTheme="minorHAnsi" w:hAnsiTheme="minorHAnsi" w:cstheme="minorHAnsi"/>
        </w:rPr>
        <w:t>. Further, using project management tools and techniques</w:t>
      </w:r>
      <w:r w:rsidR="00B87E05" w:rsidRPr="00B87E05">
        <w:rPr>
          <w:rFonts w:asciiTheme="minorHAnsi" w:hAnsiTheme="minorHAnsi" w:cstheme="minorHAnsi"/>
        </w:rPr>
        <w:t>,</w:t>
      </w:r>
      <w:r w:rsidR="004D7188" w:rsidRPr="00B87E05">
        <w:rPr>
          <w:rFonts w:asciiTheme="minorHAnsi" w:hAnsiTheme="minorHAnsi" w:cstheme="minorHAnsi"/>
        </w:rPr>
        <w:t xml:space="preserve"> the </w:t>
      </w:r>
      <w:r w:rsidR="00B87E05" w:rsidRPr="00B87E05">
        <w:rPr>
          <w:rFonts w:asciiTheme="minorHAnsi" w:hAnsiTheme="minorHAnsi" w:cstheme="minorHAnsi"/>
        </w:rPr>
        <w:t>report</w:t>
      </w:r>
      <w:r w:rsidR="004D7188" w:rsidRPr="00B87E05">
        <w:rPr>
          <w:rFonts w:asciiTheme="minorHAnsi" w:hAnsiTheme="minorHAnsi" w:cstheme="minorHAnsi"/>
        </w:rPr>
        <w:t xml:space="preserve"> will evaluate the best fit for the Crossrail project to faster the </w:t>
      </w:r>
      <w:r w:rsidR="00B87E05" w:rsidRPr="00B87E05">
        <w:rPr>
          <w:rFonts w:asciiTheme="minorHAnsi" w:hAnsiTheme="minorHAnsi" w:cstheme="minorHAnsi"/>
        </w:rPr>
        <w:t>plan’s projection</w:t>
      </w:r>
      <w:r w:rsidR="004D7188" w:rsidRPr="00B87E05">
        <w:rPr>
          <w:rFonts w:asciiTheme="minorHAnsi" w:hAnsiTheme="minorHAnsi" w:cstheme="minorHAnsi"/>
        </w:rPr>
        <w:t xml:space="preserve">. </w:t>
      </w:r>
      <w:r w:rsidR="00B87E05" w:rsidRPr="00B87E05">
        <w:rPr>
          <w:rFonts w:asciiTheme="minorHAnsi" w:hAnsiTheme="minorHAnsi" w:cstheme="minorHAnsi"/>
        </w:rPr>
        <w:t>This transport network aims</w:t>
      </w:r>
      <w:r w:rsidR="004D7188" w:rsidRPr="00B87E05">
        <w:rPr>
          <w:rFonts w:asciiTheme="minorHAnsi" w:hAnsiTheme="minorHAnsi" w:cstheme="minorHAnsi"/>
        </w:rPr>
        <w:t xml:space="preserve"> to smother the transportation experience of the London population and reduce travel time for competing in this rapidly changing world. The project life cycle would </w:t>
      </w:r>
      <w:r w:rsidR="00B87E05" w:rsidRPr="00B87E05">
        <w:rPr>
          <w:rFonts w:asciiTheme="minorHAnsi" w:hAnsiTheme="minorHAnsi" w:cstheme="minorHAnsi"/>
        </w:rPr>
        <w:t>highlight</w:t>
      </w:r>
      <w:r w:rsidR="004D7188" w:rsidRPr="00B87E05">
        <w:rPr>
          <w:rFonts w:asciiTheme="minorHAnsi" w:hAnsiTheme="minorHAnsi" w:cstheme="minorHAnsi"/>
        </w:rPr>
        <w:t xml:space="preserve"> different stages </w:t>
      </w:r>
      <w:r w:rsidR="00B87E05" w:rsidRPr="00B87E05">
        <w:rPr>
          <w:rFonts w:asciiTheme="minorHAnsi" w:hAnsiTheme="minorHAnsi" w:cstheme="minorHAnsi"/>
        </w:rPr>
        <w:t>to help the Crossrail project into succession strategically</w:t>
      </w:r>
      <w:r w:rsidR="004D7188" w:rsidRPr="00B87E05">
        <w:rPr>
          <w:rFonts w:asciiTheme="minorHAnsi" w:hAnsiTheme="minorHAnsi" w:cstheme="minorHAnsi"/>
        </w:rPr>
        <w:t xml:space="preserve">. The project management methodology further helps to bring appropriateness into the project and explain </w:t>
      </w:r>
      <w:r w:rsidR="00CA5088" w:rsidRPr="00B87E05">
        <w:rPr>
          <w:rFonts w:asciiTheme="minorHAnsi" w:hAnsiTheme="minorHAnsi" w:cstheme="minorHAnsi"/>
        </w:rPr>
        <w:t xml:space="preserve">how a systematic development can </w:t>
      </w:r>
      <w:r w:rsidR="00B87E05" w:rsidRPr="00B87E05">
        <w:rPr>
          <w:rFonts w:asciiTheme="minorHAnsi" w:hAnsiTheme="minorHAnsi" w:cstheme="minorHAnsi"/>
        </w:rPr>
        <w:t>effectively solve</w:t>
      </w:r>
      <w:r w:rsidR="00CA5088" w:rsidRPr="00B87E05">
        <w:rPr>
          <w:rFonts w:asciiTheme="minorHAnsi" w:hAnsiTheme="minorHAnsi" w:cstheme="minorHAnsi"/>
        </w:rPr>
        <w:t xml:space="preserve"> the issues </w:t>
      </w:r>
      <w:r w:rsidR="00B87E05" w:rsidRPr="00B87E05">
        <w:rPr>
          <w:rFonts w:asciiTheme="minorHAnsi" w:hAnsiTheme="minorHAnsi" w:cstheme="minorHAnsi"/>
        </w:rPr>
        <w:t>faced by the Crossrail project</w:t>
      </w:r>
      <w:r w:rsidR="00CA5088" w:rsidRPr="00B87E05">
        <w:rPr>
          <w:rFonts w:asciiTheme="minorHAnsi" w:hAnsiTheme="minorHAnsi" w:cstheme="minorHAnsi"/>
        </w:rPr>
        <w:t xml:space="preserve">. Finally, the failure factors will be evaluated critically at the end of this essay </w:t>
      </w:r>
      <w:r w:rsidR="00B87E05" w:rsidRPr="00B87E05">
        <w:rPr>
          <w:rFonts w:asciiTheme="minorHAnsi" w:hAnsiTheme="minorHAnsi" w:cstheme="minorHAnsi"/>
        </w:rPr>
        <w:t xml:space="preserve">to understand the illustration of the problems and how those can affect the </w:t>
      </w:r>
      <w:r w:rsidR="00CA5088" w:rsidRPr="00B87E05">
        <w:rPr>
          <w:rFonts w:asciiTheme="minorHAnsi" w:hAnsiTheme="minorHAnsi" w:cstheme="minorHAnsi"/>
        </w:rPr>
        <w:t xml:space="preserve">success of the Crossrail project. </w:t>
      </w:r>
      <w:r w:rsidRPr="00B87E05">
        <w:rPr>
          <w:rFonts w:asciiTheme="minorHAnsi" w:hAnsiTheme="minorHAnsi" w:cstheme="minorHAnsi"/>
        </w:rPr>
        <w:br w:type="page"/>
      </w:r>
    </w:p>
    <w:p w14:paraId="1C07379B" w14:textId="6E8FB754" w:rsidR="009F26C5" w:rsidRPr="00B87E05" w:rsidRDefault="005B7E74" w:rsidP="009F26C5">
      <w:pPr>
        <w:pStyle w:val="Heading1"/>
        <w:rPr>
          <w:rFonts w:asciiTheme="minorHAnsi" w:hAnsiTheme="minorHAnsi" w:cstheme="minorHAnsi"/>
          <w:b w:val="0"/>
        </w:rPr>
      </w:pPr>
      <w:bookmarkStart w:id="1" w:name="_Toc113839052"/>
      <w:r w:rsidRPr="00407DC1">
        <w:rPr>
          <w:rFonts w:asciiTheme="minorHAnsi" w:hAnsiTheme="minorHAnsi" w:cstheme="minorHAnsi"/>
          <w:bCs/>
          <w:sz w:val="32"/>
          <w:szCs w:val="36"/>
        </w:rPr>
        <w:lastRenderedPageBreak/>
        <w:t>Discussion</w:t>
      </w:r>
      <w:bookmarkEnd w:id="1"/>
    </w:p>
    <w:p w14:paraId="5BECEFD4" w14:textId="32FF25C2" w:rsidR="009F26C5" w:rsidRPr="00B87E05" w:rsidRDefault="005B7E74" w:rsidP="009C6286">
      <w:pPr>
        <w:rPr>
          <w:rFonts w:asciiTheme="minorHAnsi" w:hAnsiTheme="minorHAnsi" w:cstheme="minorHAnsi"/>
        </w:rPr>
      </w:pPr>
      <w:r w:rsidRPr="00B87E05">
        <w:rPr>
          <w:rFonts w:asciiTheme="minorHAnsi" w:hAnsiTheme="minorHAnsi" w:cstheme="minorHAnsi"/>
        </w:rPr>
        <w:t>Every project needs proper guidance from the project leaders</w:t>
      </w:r>
      <w:r w:rsidR="00F96F33" w:rsidRPr="00B87E05">
        <w:rPr>
          <w:rFonts w:asciiTheme="minorHAnsi" w:hAnsiTheme="minorHAnsi" w:cstheme="minorHAnsi"/>
        </w:rPr>
        <w:t>,</w:t>
      </w:r>
      <w:r w:rsidRPr="00B87E05">
        <w:rPr>
          <w:rFonts w:asciiTheme="minorHAnsi" w:hAnsiTheme="minorHAnsi" w:cstheme="minorHAnsi"/>
        </w:rPr>
        <w:t xml:space="preserve"> and they must define </w:t>
      </w:r>
      <w:r w:rsidR="0029482E" w:rsidRPr="00B87E05">
        <w:rPr>
          <w:rFonts w:asciiTheme="minorHAnsi" w:hAnsiTheme="minorHAnsi" w:cstheme="minorHAnsi"/>
        </w:rPr>
        <w:t xml:space="preserve">the project values for identifying success opportunities and threats for determining growth. The Elizabeth transport network is the most significant addition </w:t>
      </w:r>
      <w:r w:rsidR="00F96F33" w:rsidRPr="00B87E05">
        <w:rPr>
          <w:rFonts w:asciiTheme="minorHAnsi" w:hAnsiTheme="minorHAnsi" w:cstheme="minorHAnsi"/>
        </w:rPr>
        <w:t>to</w:t>
      </w:r>
      <w:r w:rsidR="0029482E" w:rsidRPr="00B87E05">
        <w:rPr>
          <w:rFonts w:asciiTheme="minorHAnsi" w:hAnsiTheme="minorHAnsi" w:cstheme="minorHAnsi"/>
        </w:rPr>
        <w:t xml:space="preserve"> transforming the life and travel of the UK population. This will be the fastest railway </w:t>
      </w:r>
      <w:r w:rsidR="00F96F33" w:rsidRPr="00B87E05">
        <w:rPr>
          <w:rFonts w:asciiTheme="minorHAnsi" w:hAnsiTheme="minorHAnsi" w:cstheme="minorHAnsi"/>
        </w:rPr>
        <w:t>crossing</w:t>
      </w:r>
      <w:r w:rsidR="0029482E" w:rsidRPr="00B87E05">
        <w:rPr>
          <w:rFonts w:asciiTheme="minorHAnsi" w:hAnsiTheme="minorHAnsi" w:cstheme="minorHAnsi"/>
        </w:rPr>
        <w:t xml:space="preserve"> through 40 satiations and a 100 km plus rail line. The rail line will pass via 42KM of new tunnels and easier the lives of the London population and avoid stuck in traffic</w:t>
      </w:r>
      <w:r w:rsidR="00DE64C4" w:rsidRPr="00B87E05">
        <w:rPr>
          <w:rFonts w:asciiTheme="minorHAnsi" w:hAnsiTheme="minorHAnsi" w:cstheme="minorHAnsi"/>
        </w:rPr>
        <w:t xml:space="preserve"> </w:t>
      </w:r>
      <w:sdt>
        <w:sdtPr>
          <w:rPr>
            <w:rFonts w:asciiTheme="minorHAnsi" w:hAnsiTheme="minorHAnsi" w:cstheme="minorHAnsi"/>
          </w:rPr>
          <w:id w:val="493378994"/>
          <w:citation/>
        </w:sdtPr>
        <w:sdtContent>
          <w:r w:rsidR="00DE64C4" w:rsidRPr="00B87E05">
            <w:rPr>
              <w:rFonts w:asciiTheme="minorHAnsi" w:hAnsiTheme="minorHAnsi" w:cstheme="minorHAnsi"/>
            </w:rPr>
            <w:fldChar w:fldCharType="begin"/>
          </w:r>
          <w:r w:rsidR="00DE64C4" w:rsidRPr="00B87E05">
            <w:rPr>
              <w:rFonts w:asciiTheme="minorHAnsi" w:hAnsiTheme="minorHAnsi" w:cstheme="minorHAnsi"/>
              <w:lang w:val="en-US"/>
            </w:rPr>
            <w:instrText xml:space="preserve"> CITATION cro22 \l 1033 </w:instrText>
          </w:r>
          <w:r w:rsidR="00DE64C4" w:rsidRPr="00B87E05">
            <w:rPr>
              <w:rFonts w:asciiTheme="minorHAnsi" w:hAnsiTheme="minorHAnsi" w:cstheme="minorHAnsi"/>
            </w:rPr>
            <w:fldChar w:fldCharType="separate"/>
          </w:r>
          <w:r w:rsidR="00DE64C4" w:rsidRPr="00B87E05">
            <w:rPr>
              <w:rFonts w:asciiTheme="minorHAnsi" w:hAnsiTheme="minorHAnsi" w:cstheme="minorHAnsi"/>
              <w:noProof/>
              <w:lang w:val="en-US"/>
            </w:rPr>
            <w:t>(Crossrail, 2022)</w:t>
          </w:r>
          <w:r w:rsidR="00DE64C4" w:rsidRPr="00B87E05">
            <w:rPr>
              <w:rFonts w:asciiTheme="minorHAnsi" w:hAnsiTheme="minorHAnsi" w:cstheme="minorHAnsi"/>
            </w:rPr>
            <w:fldChar w:fldCharType="end"/>
          </w:r>
        </w:sdtContent>
      </w:sdt>
      <w:r w:rsidR="0029482E" w:rsidRPr="00B87E05">
        <w:rPr>
          <w:rFonts w:asciiTheme="minorHAnsi" w:hAnsiTheme="minorHAnsi" w:cstheme="minorHAnsi"/>
        </w:rPr>
        <w:t xml:space="preserve">. After 35 years of planning and development, the planning of Crossrail Project has first grounded in 2009 and opened in 2022. However, the slower process of the projection </w:t>
      </w:r>
      <w:r w:rsidR="00B767C3" w:rsidRPr="00B87E05">
        <w:rPr>
          <w:rFonts w:asciiTheme="minorHAnsi" w:hAnsiTheme="minorHAnsi" w:cstheme="minorHAnsi"/>
        </w:rPr>
        <w:t>of the project is the reason for the lack of management.</w:t>
      </w:r>
      <w:r w:rsidR="00F96F33" w:rsidRPr="00C97005">
        <w:rPr>
          <w:rFonts w:asciiTheme="minorHAnsi" w:hAnsiTheme="minorHAnsi" w:cstheme="minorHAnsi"/>
          <w:color w:val="FFFFFF" w:themeColor="background1"/>
        </w:rPr>
        <w:t xml:space="preserve"> </w:t>
      </w:r>
      <w:r w:rsidR="00F96F33" w:rsidRPr="00B87E05">
        <w:rPr>
          <w:rFonts w:asciiTheme="minorHAnsi" w:hAnsiTheme="minorHAnsi" w:cstheme="minorHAnsi"/>
        </w:rPr>
        <w:t>Several principles and approaches</w:t>
      </w:r>
      <w:r w:rsidR="00B767C3" w:rsidRPr="00B87E05">
        <w:rPr>
          <w:rFonts w:asciiTheme="minorHAnsi" w:hAnsiTheme="minorHAnsi" w:cstheme="minorHAnsi"/>
        </w:rPr>
        <w:t xml:space="preserve"> can make everyone related to the project aware. Defining roles and responsibilities </w:t>
      </w:r>
      <w:r w:rsidR="00F96F33" w:rsidRPr="00B87E05">
        <w:rPr>
          <w:rFonts w:asciiTheme="minorHAnsi" w:hAnsiTheme="minorHAnsi" w:cstheme="minorHAnsi"/>
        </w:rPr>
        <w:t>is</w:t>
      </w:r>
      <w:r w:rsidR="00B767C3" w:rsidRPr="00B87E05">
        <w:rPr>
          <w:rFonts w:asciiTheme="minorHAnsi" w:hAnsiTheme="minorHAnsi" w:cstheme="minorHAnsi"/>
        </w:rPr>
        <w:t xml:space="preserve"> the main factor that must be done at the very beginning of the project. Addressing </w:t>
      </w:r>
      <w:r w:rsidR="00F96F33" w:rsidRPr="00B87E05">
        <w:rPr>
          <w:rFonts w:asciiTheme="minorHAnsi" w:hAnsiTheme="minorHAnsi" w:cstheme="minorHAnsi"/>
        </w:rPr>
        <w:t>essential</w:t>
      </w:r>
      <w:r w:rsidR="00B767C3" w:rsidRPr="00B87E05">
        <w:rPr>
          <w:rFonts w:asciiTheme="minorHAnsi" w:hAnsiTheme="minorHAnsi" w:cstheme="minorHAnsi"/>
        </w:rPr>
        <w:t xml:space="preserve"> questions helps </w:t>
      </w:r>
      <w:r w:rsidR="00F96F33" w:rsidRPr="00B87E05">
        <w:rPr>
          <w:rFonts w:asciiTheme="minorHAnsi" w:hAnsiTheme="minorHAnsi" w:cstheme="minorHAnsi"/>
        </w:rPr>
        <w:t>determine</w:t>
      </w:r>
      <w:r w:rsidR="00B767C3" w:rsidRPr="00B87E05">
        <w:rPr>
          <w:rFonts w:asciiTheme="minorHAnsi" w:hAnsiTheme="minorHAnsi" w:cstheme="minorHAnsi"/>
        </w:rPr>
        <w:t xml:space="preserve"> the difficulties and what needs to be achieved. The second principle of project management is to sketch out goals and initiate the project according to the plan for attaining succession. Communication is the key that leaders and project managers use </w:t>
      </w:r>
      <w:r w:rsidR="00F96F33" w:rsidRPr="00B87E05">
        <w:rPr>
          <w:rFonts w:asciiTheme="minorHAnsi" w:hAnsiTheme="minorHAnsi" w:cstheme="minorHAnsi"/>
        </w:rPr>
        <w:t>to mitigate</w:t>
      </w:r>
      <w:r w:rsidR="00B767C3" w:rsidRPr="00B87E05">
        <w:rPr>
          <w:rFonts w:asciiTheme="minorHAnsi" w:hAnsiTheme="minorHAnsi" w:cstheme="minorHAnsi"/>
        </w:rPr>
        <w:t xml:space="preserve"> the gap within the project executive</w:t>
      </w:r>
      <w:r w:rsidR="00DE64C4" w:rsidRPr="00B87E05">
        <w:rPr>
          <w:rFonts w:asciiTheme="minorHAnsi" w:hAnsiTheme="minorHAnsi" w:cstheme="minorHAnsi"/>
        </w:rPr>
        <w:t xml:space="preserve"> </w:t>
      </w:r>
      <w:sdt>
        <w:sdtPr>
          <w:rPr>
            <w:rFonts w:asciiTheme="minorHAnsi" w:hAnsiTheme="minorHAnsi" w:cstheme="minorHAnsi"/>
          </w:rPr>
          <w:id w:val="-57560682"/>
          <w:citation/>
        </w:sdtPr>
        <w:sdtContent>
          <w:r w:rsidR="00DE64C4" w:rsidRPr="00B87E05">
            <w:rPr>
              <w:rFonts w:asciiTheme="minorHAnsi" w:hAnsiTheme="minorHAnsi" w:cstheme="minorHAnsi"/>
            </w:rPr>
            <w:fldChar w:fldCharType="begin"/>
          </w:r>
          <w:r w:rsidR="00DE64C4" w:rsidRPr="00B87E05">
            <w:rPr>
              <w:rFonts w:asciiTheme="minorHAnsi" w:hAnsiTheme="minorHAnsi" w:cstheme="minorHAnsi"/>
              <w:lang w:val="en-US"/>
            </w:rPr>
            <w:instrText xml:space="preserve"> CITATION Jas224 \l 1033 </w:instrText>
          </w:r>
          <w:r w:rsidR="00DE64C4" w:rsidRPr="00B87E05">
            <w:rPr>
              <w:rFonts w:asciiTheme="minorHAnsi" w:hAnsiTheme="minorHAnsi" w:cstheme="minorHAnsi"/>
            </w:rPr>
            <w:fldChar w:fldCharType="separate"/>
          </w:r>
          <w:r w:rsidR="00DE64C4" w:rsidRPr="00B87E05">
            <w:rPr>
              <w:rFonts w:asciiTheme="minorHAnsi" w:hAnsiTheme="minorHAnsi" w:cstheme="minorHAnsi"/>
              <w:noProof/>
              <w:lang w:val="en-US"/>
            </w:rPr>
            <w:t>(Westland, 2022)</w:t>
          </w:r>
          <w:r w:rsidR="00DE64C4" w:rsidRPr="00B87E05">
            <w:rPr>
              <w:rFonts w:asciiTheme="minorHAnsi" w:hAnsiTheme="minorHAnsi" w:cstheme="minorHAnsi"/>
            </w:rPr>
            <w:fldChar w:fldCharType="end"/>
          </w:r>
        </w:sdtContent>
      </w:sdt>
      <w:r w:rsidR="00B767C3" w:rsidRPr="00B87E05">
        <w:rPr>
          <w:rFonts w:asciiTheme="minorHAnsi" w:hAnsiTheme="minorHAnsi" w:cstheme="minorHAnsi"/>
        </w:rPr>
        <w:t>. Thus, communication is the third principle of project management</w:t>
      </w:r>
      <w:r w:rsidR="00F96F33" w:rsidRPr="00B87E05">
        <w:rPr>
          <w:rFonts w:asciiTheme="minorHAnsi" w:hAnsiTheme="minorHAnsi" w:cstheme="minorHAnsi"/>
        </w:rPr>
        <w:t>,</w:t>
      </w:r>
      <w:r w:rsidR="00B767C3" w:rsidRPr="00B87E05">
        <w:rPr>
          <w:rFonts w:asciiTheme="minorHAnsi" w:hAnsiTheme="minorHAnsi" w:cstheme="minorHAnsi"/>
        </w:rPr>
        <w:t xml:space="preserve"> and it strengthens bonding among the employees and increases productivity for faster </w:t>
      </w:r>
      <w:r w:rsidR="00F96F33" w:rsidRPr="00B87E05">
        <w:rPr>
          <w:rFonts w:asciiTheme="minorHAnsi" w:hAnsiTheme="minorHAnsi" w:cstheme="minorHAnsi"/>
        </w:rPr>
        <w:t>project completion</w:t>
      </w:r>
      <w:r w:rsidR="00B767C3" w:rsidRPr="00B87E05">
        <w:rPr>
          <w:rFonts w:asciiTheme="minorHAnsi" w:hAnsiTheme="minorHAnsi" w:cstheme="minorHAnsi"/>
        </w:rPr>
        <w:t xml:space="preserve">. Reduction of miscommunication also decreases errors and </w:t>
      </w:r>
      <w:r w:rsidR="00F96F33" w:rsidRPr="00B87E05">
        <w:rPr>
          <w:rFonts w:asciiTheme="minorHAnsi" w:hAnsiTheme="minorHAnsi" w:cstheme="minorHAnsi"/>
        </w:rPr>
        <w:t>risks</w:t>
      </w:r>
      <w:r w:rsidR="00B767C3" w:rsidRPr="00B87E05">
        <w:rPr>
          <w:rFonts w:asciiTheme="minorHAnsi" w:hAnsiTheme="minorHAnsi" w:cstheme="minorHAnsi"/>
        </w:rPr>
        <w:t>. Monitoring is the fourth principle</w:t>
      </w:r>
      <w:r w:rsidR="00F96F33" w:rsidRPr="00B87E05">
        <w:rPr>
          <w:rFonts w:asciiTheme="minorHAnsi" w:hAnsiTheme="minorHAnsi" w:cstheme="minorHAnsi"/>
        </w:rPr>
        <w:t>,</w:t>
      </w:r>
      <w:r w:rsidR="00B767C3" w:rsidRPr="00B87E05">
        <w:rPr>
          <w:rFonts w:asciiTheme="minorHAnsi" w:hAnsiTheme="minorHAnsi" w:cstheme="minorHAnsi"/>
        </w:rPr>
        <w:t xml:space="preserve"> and it is meant for the leaders and managers to be inv</w:t>
      </w:r>
      <w:r w:rsidR="00040E7A" w:rsidRPr="00B87E05">
        <w:rPr>
          <w:rFonts w:asciiTheme="minorHAnsi" w:hAnsiTheme="minorHAnsi" w:cstheme="minorHAnsi"/>
        </w:rPr>
        <w:t xml:space="preserve">olved in the management process by identifying the roadblocks. Feedback will be </w:t>
      </w:r>
      <w:r w:rsidR="00F96F33" w:rsidRPr="00B87E05">
        <w:rPr>
          <w:rFonts w:asciiTheme="minorHAnsi" w:hAnsiTheme="minorHAnsi" w:cstheme="minorHAnsi"/>
        </w:rPr>
        <w:t>constructive</w:t>
      </w:r>
      <w:r w:rsidR="00040E7A" w:rsidRPr="00B87E05">
        <w:rPr>
          <w:rFonts w:asciiTheme="minorHAnsi" w:hAnsiTheme="minorHAnsi" w:cstheme="minorHAnsi"/>
        </w:rPr>
        <w:t xml:space="preserve"> for the employees to add rightfulness </w:t>
      </w:r>
      <w:r w:rsidR="00F96F33" w:rsidRPr="00B87E05">
        <w:rPr>
          <w:rFonts w:asciiTheme="minorHAnsi" w:hAnsiTheme="minorHAnsi" w:cstheme="minorHAnsi"/>
        </w:rPr>
        <w:t>to work</w:t>
      </w:r>
      <w:r w:rsidR="00040E7A" w:rsidRPr="00B87E05">
        <w:rPr>
          <w:rFonts w:asciiTheme="minorHAnsi" w:hAnsiTheme="minorHAnsi" w:cstheme="minorHAnsi"/>
        </w:rPr>
        <w:t xml:space="preserve"> and attain accuracy. The final principle focuses on checking if all the deliverables </w:t>
      </w:r>
      <w:r w:rsidR="00B87E05" w:rsidRPr="00B87E05">
        <w:rPr>
          <w:rFonts w:asciiTheme="minorHAnsi" w:hAnsiTheme="minorHAnsi" w:cstheme="minorHAnsi"/>
        </w:rPr>
        <w:t>are</w:t>
      </w:r>
      <w:r w:rsidR="00040E7A" w:rsidRPr="00B87E05">
        <w:rPr>
          <w:rFonts w:asciiTheme="minorHAnsi" w:hAnsiTheme="minorHAnsi" w:cstheme="minorHAnsi"/>
        </w:rPr>
        <w:t xml:space="preserve"> met or if </w:t>
      </w:r>
      <w:r w:rsidR="00F96F33" w:rsidRPr="00B87E05">
        <w:rPr>
          <w:rFonts w:asciiTheme="minorHAnsi" w:hAnsiTheme="minorHAnsi" w:cstheme="minorHAnsi"/>
        </w:rPr>
        <w:t xml:space="preserve">there is a </w:t>
      </w:r>
      <w:r w:rsidR="00040E7A" w:rsidRPr="00B87E05">
        <w:rPr>
          <w:rFonts w:asciiTheme="minorHAnsi" w:hAnsiTheme="minorHAnsi" w:cstheme="minorHAnsi"/>
        </w:rPr>
        <w:t>need for more improvements to be finished</w:t>
      </w:r>
      <w:r w:rsidR="00DE64C4" w:rsidRPr="00B87E05">
        <w:rPr>
          <w:rFonts w:asciiTheme="minorHAnsi" w:hAnsiTheme="minorHAnsi" w:cstheme="minorHAnsi"/>
        </w:rPr>
        <w:t xml:space="preserve"> </w:t>
      </w:r>
      <w:sdt>
        <w:sdtPr>
          <w:rPr>
            <w:rFonts w:asciiTheme="minorHAnsi" w:hAnsiTheme="minorHAnsi" w:cstheme="minorHAnsi"/>
          </w:rPr>
          <w:id w:val="-2093996052"/>
          <w:citation/>
        </w:sdtPr>
        <w:sdtContent>
          <w:r w:rsidR="00DE64C4" w:rsidRPr="00B87E05">
            <w:rPr>
              <w:rFonts w:asciiTheme="minorHAnsi" w:hAnsiTheme="minorHAnsi" w:cstheme="minorHAnsi"/>
            </w:rPr>
            <w:fldChar w:fldCharType="begin"/>
          </w:r>
          <w:r w:rsidR="00DE64C4" w:rsidRPr="00B87E05">
            <w:rPr>
              <w:rFonts w:asciiTheme="minorHAnsi" w:hAnsiTheme="minorHAnsi" w:cstheme="minorHAnsi"/>
              <w:lang w:val="en-US"/>
            </w:rPr>
            <w:instrText xml:space="preserve">CITATION Nic222 \l 1033 </w:instrText>
          </w:r>
          <w:r w:rsidR="00DE64C4" w:rsidRPr="00B87E05">
            <w:rPr>
              <w:rFonts w:asciiTheme="minorHAnsi" w:hAnsiTheme="minorHAnsi" w:cstheme="minorHAnsi"/>
            </w:rPr>
            <w:fldChar w:fldCharType="separate"/>
          </w:r>
          <w:r w:rsidR="00DE64C4" w:rsidRPr="00B87E05">
            <w:rPr>
              <w:rFonts w:asciiTheme="minorHAnsi" w:hAnsiTheme="minorHAnsi" w:cstheme="minorHAnsi"/>
              <w:noProof/>
            </w:rPr>
            <w:t>(Morpus, 2022)</w:t>
          </w:r>
          <w:r w:rsidR="00DE64C4" w:rsidRPr="00B87E05">
            <w:rPr>
              <w:rFonts w:asciiTheme="minorHAnsi" w:hAnsiTheme="minorHAnsi" w:cstheme="minorHAnsi"/>
            </w:rPr>
            <w:fldChar w:fldCharType="end"/>
          </w:r>
        </w:sdtContent>
      </w:sdt>
      <w:r w:rsidR="00040E7A" w:rsidRPr="00B87E05">
        <w:rPr>
          <w:rFonts w:asciiTheme="minorHAnsi" w:hAnsiTheme="minorHAnsi" w:cstheme="minorHAnsi"/>
        </w:rPr>
        <w:t xml:space="preserve">. The Crossrail project is still not fully operational as </w:t>
      </w:r>
      <w:r w:rsidR="00F96F33" w:rsidRPr="00B87E05">
        <w:rPr>
          <w:rFonts w:asciiTheme="minorHAnsi" w:hAnsiTheme="minorHAnsi" w:cstheme="minorHAnsi"/>
        </w:rPr>
        <w:t>many</w:t>
      </w:r>
      <w:r w:rsidR="00040E7A" w:rsidRPr="00B87E05">
        <w:rPr>
          <w:rFonts w:asciiTheme="minorHAnsi" w:hAnsiTheme="minorHAnsi" w:cstheme="minorHAnsi"/>
        </w:rPr>
        <w:t xml:space="preserve"> works are </w:t>
      </w:r>
      <w:r w:rsidR="00040E7A" w:rsidRPr="00B87E05">
        <w:rPr>
          <w:rFonts w:asciiTheme="minorHAnsi" w:hAnsiTheme="minorHAnsi" w:cstheme="minorHAnsi"/>
        </w:rPr>
        <w:lastRenderedPageBreak/>
        <w:t xml:space="preserve">still under check. It has planned to be fully </w:t>
      </w:r>
      <w:r w:rsidR="00F96F33" w:rsidRPr="00B87E05">
        <w:rPr>
          <w:rFonts w:asciiTheme="minorHAnsi" w:hAnsiTheme="minorHAnsi" w:cstheme="minorHAnsi"/>
        </w:rPr>
        <w:t>functional</w:t>
      </w:r>
      <w:r w:rsidR="00040E7A" w:rsidRPr="00B87E05">
        <w:rPr>
          <w:rFonts w:asciiTheme="minorHAnsi" w:hAnsiTheme="minorHAnsi" w:cstheme="minorHAnsi"/>
        </w:rPr>
        <w:t xml:space="preserve"> from 2023. The delay can be avoided </w:t>
      </w:r>
      <w:r w:rsidR="00F96F33" w:rsidRPr="00B87E05">
        <w:rPr>
          <w:rFonts w:asciiTheme="minorHAnsi" w:hAnsiTheme="minorHAnsi" w:cstheme="minorHAnsi"/>
        </w:rPr>
        <w:t xml:space="preserve">by implementing the project management principles and </w:t>
      </w:r>
      <w:r w:rsidR="00040E7A" w:rsidRPr="00B87E05">
        <w:rPr>
          <w:rFonts w:asciiTheme="minorHAnsi" w:hAnsiTheme="minorHAnsi" w:cstheme="minorHAnsi"/>
        </w:rPr>
        <w:t xml:space="preserve">staying true to them. </w:t>
      </w:r>
    </w:p>
    <w:p w14:paraId="2BB96C89" w14:textId="0ED83837" w:rsidR="00EA5118" w:rsidRPr="00B87E05" w:rsidRDefault="00F96F33" w:rsidP="009C6286">
      <w:pPr>
        <w:rPr>
          <w:rFonts w:asciiTheme="minorHAnsi" w:hAnsiTheme="minorHAnsi" w:cstheme="minorHAnsi"/>
        </w:rPr>
      </w:pPr>
      <w:r w:rsidRPr="00B87E05">
        <w:rPr>
          <w:rFonts w:asciiTheme="minorHAnsi" w:hAnsiTheme="minorHAnsi" w:cstheme="minorHAnsi"/>
        </w:rPr>
        <w:t xml:space="preserve">Some technologies available for project management </w:t>
      </w:r>
      <w:r w:rsidR="005B7E74" w:rsidRPr="00B87E05">
        <w:rPr>
          <w:rFonts w:asciiTheme="minorHAnsi" w:hAnsiTheme="minorHAnsi" w:cstheme="minorHAnsi"/>
        </w:rPr>
        <w:t xml:space="preserve">impact the </w:t>
      </w:r>
      <w:r w:rsidR="00C97005">
        <w:rPr>
          <w:rFonts w:asciiTheme="minorHAnsi" w:hAnsiTheme="minorHAnsi" w:cstheme="minorHAnsi"/>
        </w:rPr>
        <w:t>project’s development</w:t>
      </w:r>
      <w:r w:rsidR="005B7E74" w:rsidRPr="00B87E05">
        <w:rPr>
          <w:rFonts w:asciiTheme="minorHAnsi" w:hAnsiTheme="minorHAnsi" w:cstheme="minorHAnsi"/>
        </w:rPr>
        <w:t xml:space="preserve"> effectively. Jira, Scrum and Kanban are some project management tools that work </w:t>
      </w:r>
      <w:r w:rsidRPr="00B87E05">
        <w:rPr>
          <w:rFonts w:asciiTheme="minorHAnsi" w:hAnsiTheme="minorHAnsi" w:cstheme="minorHAnsi"/>
        </w:rPr>
        <w:t>by</w:t>
      </w:r>
      <w:r w:rsidR="005B7E74" w:rsidRPr="00B87E05">
        <w:rPr>
          <w:rFonts w:asciiTheme="minorHAnsi" w:hAnsiTheme="minorHAnsi" w:cstheme="minorHAnsi"/>
        </w:rPr>
        <w:t xml:space="preserve"> the methodology of project management and result in the best </w:t>
      </w:r>
      <w:r w:rsidR="00B87E05" w:rsidRPr="00B87E05">
        <w:rPr>
          <w:rFonts w:asciiTheme="minorHAnsi" w:hAnsiTheme="minorHAnsi" w:cstheme="minorHAnsi"/>
        </w:rPr>
        <w:t>project outcome</w:t>
      </w:r>
      <w:r w:rsidR="005B7E74" w:rsidRPr="00B87E05">
        <w:rPr>
          <w:rFonts w:asciiTheme="minorHAnsi" w:hAnsiTheme="minorHAnsi" w:cstheme="minorHAnsi"/>
        </w:rPr>
        <w:t xml:space="preserve">. Jira is the majorly used project management tool that helps the team </w:t>
      </w:r>
      <w:r w:rsidRPr="00B87E05">
        <w:rPr>
          <w:rFonts w:asciiTheme="minorHAnsi" w:hAnsiTheme="minorHAnsi" w:cstheme="minorHAnsi"/>
        </w:rPr>
        <w:t>properly plan the project and track its progression until it</w:t>
      </w:r>
      <w:r w:rsidR="005B7E74" w:rsidRPr="00B87E05">
        <w:rPr>
          <w:rFonts w:asciiTheme="minorHAnsi" w:hAnsiTheme="minorHAnsi" w:cstheme="minorHAnsi"/>
        </w:rPr>
        <w:t xml:space="preserve"> is complete.  </w:t>
      </w:r>
      <w:r w:rsidRPr="00B87E05">
        <w:rPr>
          <w:rFonts w:asciiTheme="minorHAnsi" w:hAnsiTheme="minorHAnsi" w:cstheme="minorHAnsi"/>
        </w:rPr>
        <w:t>The IT tracking system</w:t>
      </w:r>
      <w:r w:rsidR="005B7E74" w:rsidRPr="00B87E05">
        <w:rPr>
          <w:rFonts w:asciiTheme="minorHAnsi" w:hAnsiTheme="minorHAnsi" w:cstheme="minorHAnsi"/>
        </w:rPr>
        <w:t xml:space="preserve"> keeps all the team members </w:t>
      </w:r>
      <w:r w:rsidR="00C97005">
        <w:rPr>
          <w:rFonts w:asciiTheme="minorHAnsi" w:hAnsiTheme="minorHAnsi" w:cstheme="minorHAnsi"/>
        </w:rPr>
        <w:t>updated</w:t>
      </w:r>
      <w:r w:rsidR="005B7E74" w:rsidRPr="00B87E05">
        <w:rPr>
          <w:rFonts w:asciiTheme="minorHAnsi" w:hAnsiTheme="minorHAnsi" w:cstheme="minorHAnsi"/>
        </w:rPr>
        <w:t xml:space="preserve"> about the changes and aware of the workflows</w:t>
      </w:r>
      <w:r w:rsidR="008D63F2" w:rsidRPr="00B87E05">
        <w:rPr>
          <w:rFonts w:asciiTheme="minorHAnsi" w:hAnsiTheme="minorHAnsi" w:cstheme="minorHAnsi"/>
        </w:rPr>
        <w:t xml:space="preserve"> </w:t>
      </w:r>
      <w:sdt>
        <w:sdtPr>
          <w:rPr>
            <w:rFonts w:asciiTheme="minorHAnsi" w:hAnsiTheme="minorHAnsi" w:cstheme="minorHAnsi"/>
          </w:rPr>
          <w:id w:val="-1758747704"/>
          <w:citation/>
        </w:sdtPr>
        <w:sdtContent>
          <w:r w:rsidR="008D63F2" w:rsidRPr="00B87E05">
            <w:rPr>
              <w:rFonts w:asciiTheme="minorHAnsi" w:hAnsiTheme="minorHAnsi" w:cstheme="minorHAnsi"/>
            </w:rPr>
            <w:fldChar w:fldCharType="begin"/>
          </w:r>
          <w:r w:rsidR="008D63F2" w:rsidRPr="00B87E05">
            <w:rPr>
              <w:rFonts w:asciiTheme="minorHAnsi" w:hAnsiTheme="minorHAnsi" w:cstheme="minorHAnsi"/>
              <w:lang w:val="en-US"/>
            </w:rPr>
            <w:instrText xml:space="preserve"> CITATION Rob223 \l 1033 </w:instrText>
          </w:r>
          <w:r w:rsidR="008D63F2" w:rsidRPr="00B87E05">
            <w:rPr>
              <w:rFonts w:asciiTheme="minorHAnsi" w:hAnsiTheme="minorHAnsi" w:cstheme="minorHAnsi"/>
            </w:rPr>
            <w:fldChar w:fldCharType="separate"/>
          </w:r>
          <w:r w:rsidR="008D63F2" w:rsidRPr="00B87E05">
            <w:rPr>
              <w:rFonts w:asciiTheme="minorHAnsi" w:hAnsiTheme="minorHAnsi" w:cstheme="minorHAnsi"/>
              <w:noProof/>
              <w:lang w:val="en-US"/>
            </w:rPr>
            <w:t>(Izquierdo, 2022)</w:t>
          </w:r>
          <w:r w:rsidR="008D63F2" w:rsidRPr="00B87E05">
            <w:rPr>
              <w:rFonts w:asciiTheme="minorHAnsi" w:hAnsiTheme="minorHAnsi" w:cstheme="minorHAnsi"/>
            </w:rPr>
            <w:fldChar w:fldCharType="end"/>
          </w:r>
        </w:sdtContent>
      </w:sdt>
      <w:r w:rsidR="005B7E74" w:rsidRPr="00B87E05">
        <w:rPr>
          <w:rFonts w:asciiTheme="minorHAnsi" w:hAnsiTheme="minorHAnsi" w:cstheme="minorHAnsi"/>
        </w:rPr>
        <w:t xml:space="preserve">.  For instance, pending tasks can be seen </w:t>
      </w:r>
      <w:r w:rsidRPr="00B87E05">
        <w:rPr>
          <w:rFonts w:asciiTheme="minorHAnsi" w:hAnsiTheme="minorHAnsi" w:cstheme="minorHAnsi"/>
        </w:rPr>
        <w:t>quickly</w:t>
      </w:r>
      <w:r w:rsidR="00B87E05" w:rsidRPr="00B87E05">
        <w:rPr>
          <w:rFonts w:asciiTheme="minorHAnsi" w:hAnsiTheme="minorHAnsi" w:cstheme="minorHAnsi"/>
        </w:rPr>
        <w:t>,</w:t>
      </w:r>
      <w:r w:rsidR="005B7E74" w:rsidRPr="00B87E05">
        <w:rPr>
          <w:rFonts w:asciiTheme="minorHAnsi" w:hAnsiTheme="minorHAnsi" w:cstheme="minorHAnsi"/>
        </w:rPr>
        <w:t xml:space="preserve"> and the project management team can take active action over the </w:t>
      </w:r>
      <w:r w:rsidR="00D5621E" w:rsidRPr="00B87E05">
        <w:rPr>
          <w:rFonts w:asciiTheme="minorHAnsi" w:hAnsiTheme="minorHAnsi" w:cstheme="minorHAnsi"/>
        </w:rPr>
        <w:t xml:space="preserve">delayed </w:t>
      </w:r>
      <w:r w:rsidRPr="00B87E05">
        <w:rPr>
          <w:rFonts w:asciiTheme="minorHAnsi" w:hAnsiTheme="minorHAnsi" w:cstheme="minorHAnsi"/>
        </w:rPr>
        <w:t>job</w:t>
      </w:r>
      <w:r w:rsidR="00D5621E" w:rsidRPr="00B87E05">
        <w:rPr>
          <w:rFonts w:asciiTheme="minorHAnsi" w:hAnsiTheme="minorHAnsi" w:cstheme="minorHAnsi"/>
        </w:rPr>
        <w:t xml:space="preserve"> and solve it soon. Timeliness is the </w:t>
      </w:r>
      <w:r w:rsidRPr="00B87E05">
        <w:rPr>
          <w:rFonts w:asciiTheme="minorHAnsi" w:hAnsiTheme="minorHAnsi" w:cstheme="minorHAnsi"/>
        </w:rPr>
        <w:t>central</w:t>
      </w:r>
      <w:r w:rsidR="00D5621E" w:rsidRPr="00B87E05">
        <w:rPr>
          <w:rFonts w:asciiTheme="minorHAnsi" w:hAnsiTheme="minorHAnsi" w:cstheme="minorHAnsi"/>
        </w:rPr>
        <w:t xml:space="preserve"> aspect of achieving anything in this competitive business era.</w:t>
      </w:r>
      <w:r w:rsidRPr="00C97005">
        <w:rPr>
          <w:rFonts w:asciiTheme="minorHAnsi" w:hAnsiTheme="minorHAnsi" w:cstheme="minorHAnsi"/>
          <w:color w:val="FFFFFF" w:themeColor="background1"/>
        </w:rPr>
        <w:t xml:space="preserve"> </w:t>
      </w:r>
      <w:r w:rsidR="00D5621E" w:rsidRPr="00B87E05">
        <w:rPr>
          <w:rFonts w:asciiTheme="minorHAnsi" w:hAnsiTheme="minorHAnsi" w:cstheme="minorHAnsi"/>
        </w:rPr>
        <w:t>Further</w:t>
      </w:r>
      <w:r w:rsidRPr="00B87E05">
        <w:rPr>
          <w:rFonts w:asciiTheme="minorHAnsi" w:hAnsiTheme="minorHAnsi" w:cstheme="minorHAnsi"/>
        </w:rPr>
        <w:t>,</w:t>
      </w:r>
      <w:r w:rsidR="00D5621E" w:rsidRPr="00B87E05">
        <w:rPr>
          <w:rFonts w:asciiTheme="minorHAnsi" w:hAnsiTheme="minorHAnsi" w:cstheme="minorHAnsi"/>
        </w:rPr>
        <w:t xml:space="preserve"> using the Jira automation technique</w:t>
      </w:r>
      <w:r w:rsidRPr="00B87E05">
        <w:rPr>
          <w:rFonts w:asciiTheme="minorHAnsi" w:hAnsiTheme="minorHAnsi" w:cstheme="minorHAnsi"/>
        </w:rPr>
        <w:t>,</w:t>
      </w:r>
      <w:r w:rsidR="00D5621E" w:rsidRPr="00B87E05">
        <w:rPr>
          <w:rFonts w:asciiTheme="minorHAnsi" w:hAnsiTheme="minorHAnsi" w:cstheme="minorHAnsi"/>
        </w:rPr>
        <w:t xml:space="preserve"> the project management team can mitigate repetitive </w:t>
      </w:r>
      <w:r w:rsidR="00B87E05" w:rsidRPr="00B87E05">
        <w:rPr>
          <w:rFonts w:asciiTheme="minorHAnsi" w:hAnsiTheme="minorHAnsi" w:cstheme="minorHAnsi"/>
        </w:rPr>
        <w:t>tasks</w:t>
      </w:r>
      <w:r w:rsidR="00D5621E" w:rsidRPr="00B87E05">
        <w:rPr>
          <w:rFonts w:asciiTheme="minorHAnsi" w:hAnsiTheme="minorHAnsi" w:cstheme="minorHAnsi"/>
        </w:rPr>
        <w:t xml:space="preserve"> and save the team from wasting time and effort. Making templates enable the team to not start from scratch every time. The Crossrail P</w:t>
      </w:r>
      <w:r w:rsidR="008D63F2" w:rsidRPr="00B87E05">
        <w:rPr>
          <w:rFonts w:asciiTheme="minorHAnsi" w:hAnsiTheme="minorHAnsi" w:cstheme="minorHAnsi"/>
        </w:rPr>
        <w:t xml:space="preserve">roject will be </w:t>
      </w:r>
      <w:r w:rsidRPr="00B87E05">
        <w:rPr>
          <w:rFonts w:asciiTheme="minorHAnsi" w:hAnsiTheme="minorHAnsi" w:cstheme="minorHAnsi"/>
        </w:rPr>
        <w:t>beneficial</w:t>
      </w:r>
      <w:r w:rsidR="008D63F2" w:rsidRPr="00B87E05">
        <w:rPr>
          <w:rFonts w:asciiTheme="minorHAnsi" w:hAnsiTheme="minorHAnsi" w:cstheme="minorHAnsi"/>
        </w:rPr>
        <w:t xml:space="preserve"> by using Jira as the </w:t>
      </w:r>
      <w:r w:rsidRPr="00B87E05">
        <w:rPr>
          <w:rFonts w:asciiTheme="minorHAnsi" w:hAnsiTheme="minorHAnsi" w:cstheme="minorHAnsi"/>
        </w:rPr>
        <w:t>lengthy</w:t>
      </w:r>
      <w:r w:rsidR="008D63F2" w:rsidRPr="00B87E05">
        <w:rPr>
          <w:rFonts w:asciiTheme="minorHAnsi" w:hAnsiTheme="minorHAnsi" w:cstheme="minorHAnsi"/>
        </w:rPr>
        <w:t xml:space="preserve"> planning procedure of 35 years can come to an end with the implementation of Jira to this. Gantt chart is another effective tool that can </w:t>
      </w:r>
      <w:r w:rsidRPr="00B87E05">
        <w:rPr>
          <w:rFonts w:asciiTheme="minorHAnsi" w:hAnsiTheme="minorHAnsi" w:cstheme="minorHAnsi"/>
        </w:rPr>
        <w:t>help the Crossrail Project as time can be efficiently managed and used</w:t>
      </w:r>
      <w:r w:rsidR="008D63F2" w:rsidRPr="00B87E05">
        <w:rPr>
          <w:rFonts w:asciiTheme="minorHAnsi" w:hAnsiTheme="minorHAnsi" w:cstheme="minorHAnsi"/>
        </w:rPr>
        <w:t xml:space="preserve"> in more </w:t>
      </w:r>
      <w:r w:rsidR="00B87E05" w:rsidRPr="00B87E05">
        <w:rPr>
          <w:rFonts w:asciiTheme="minorHAnsi" w:hAnsiTheme="minorHAnsi" w:cstheme="minorHAnsi"/>
        </w:rPr>
        <w:t>critical</w:t>
      </w:r>
      <w:r w:rsidR="008D63F2" w:rsidRPr="00B87E05">
        <w:rPr>
          <w:rFonts w:asciiTheme="minorHAnsi" w:hAnsiTheme="minorHAnsi" w:cstheme="minorHAnsi"/>
        </w:rPr>
        <w:t xml:space="preserve"> tasks to achieve success. For planning and scheduling, the project use of the Gantt chart can be a great help in developing the </w:t>
      </w:r>
      <w:r w:rsidRPr="00B87E05">
        <w:rPr>
          <w:rFonts w:asciiTheme="minorHAnsi" w:hAnsiTheme="minorHAnsi" w:cstheme="minorHAnsi"/>
        </w:rPr>
        <w:t>scheme</w:t>
      </w:r>
      <w:r w:rsidR="008D63F2" w:rsidRPr="00B87E05">
        <w:rPr>
          <w:rFonts w:asciiTheme="minorHAnsi" w:hAnsiTheme="minorHAnsi" w:cstheme="minorHAnsi"/>
        </w:rPr>
        <w:t xml:space="preserve">. Errors can also be mitigated in this way and increase the quality of the project </w:t>
      </w:r>
      <w:sdt>
        <w:sdtPr>
          <w:rPr>
            <w:rFonts w:asciiTheme="minorHAnsi" w:hAnsiTheme="minorHAnsi" w:cstheme="minorHAnsi"/>
          </w:rPr>
          <w:id w:val="-398528563"/>
          <w:citation/>
        </w:sdtPr>
        <w:sdtContent>
          <w:r w:rsidR="008D63F2" w:rsidRPr="00B87E05">
            <w:rPr>
              <w:rFonts w:asciiTheme="minorHAnsi" w:hAnsiTheme="minorHAnsi" w:cstheme="minorHAnsi"/>
            </w:rPr>
            <w:fldChar w:fldCharType="begin"/>
          </w:r>
          <w:r w:rsidR="008D63F2" w:rsidRPr="00B87E05">
            <w:rPr>
              <w:rFonts w:asciiTheme="minorHAnsi" w:hAnsiTheme="minorHAnsi" w:cstheme="minorHAnsi"/>
              <w:lang w:val="en-US"/>
            </w:rPr>
            <w:instrText xml:space="preserve"> CITATION Nat181 \l 1033 </w:instrText>
          </w:r>
          <w:r w:rsidR="008D63F2" w:rsidRPr="00B87E05">
            <w:rPr>
              <w:rFonts w:asciiTheme="minorHAnsi" w:hAnsiTheme="minorHAnsi" w:cstheme="minorHAnsi"/>
            </w:rPr>
            <w:fldChar w:fldCharType="separate"/>
          </w:r>
          <w:r w:rsidR="008D63F2" w:rsidRPr="00B87E05">
            <w:rPr>
              <w:rFonts w:asciiTheme="minorHAnsi" w:hAnsiTheme="minorHAnsi" w:cstheme="minorHAnsi"/>
              <w:noProof/>
              <w:lang w:val="en-US"/>
            </w:rPr>
            <w:t>(Gilmore, 2018)</w:t>
          </w:r>
          <w:r w:rsidR="008D63F2" w:rsidRPr="00B87E05">
            <w:rPr>
              <w:rFonts w:asciiTheme="minorHAnsi" w:hAnsiTheme="minorHAnsi" w:cstheme="minorHAnsi"/>
            </w:rPr>
            <w:fldChar w:fldCharType="end"/>
          </w:r>
        </w:sdtContent>
      </w:sdt>
      <w:r w:rsidR="008D63F2" w:rsidRPr="00B87E05">
        <w:rPr>
          <w:rFonts w:asciiTheme="minorHAnsi" w:hAnsiTheme="minorHAnsi" w:cstheme="minorHAnsi"/>
        </w:rPr>
        <w:t>. S</w:t>
      </w:r>
      <w:r w:rsidR="00E72C70" w:rsidRPr="00B87E05">
        <w:rPr>
          <w:rFonts w:asciiTheme="minorHAnsi" w:hAnsiTheme="minorHAnsi" w:cstheme="minorHAnsi"/>
        </w:rPr>
        <w:t xml:space="preserve">core and Centage are the popular budget maintaining software that helps the Crossrail project </w:t>
      </w:r>
      <w:r w:rsidRPr="00B87E05">
        <w:rPr>
          <w:rFonts w:asciiTheme="minorHAnsi" w:hAnsiTheme="minorHAnsi" w:cstheme="minorHAnsi"/>
        </w:rPr>
        <w:t xml:space="preserve">maintain its budget and improve </w:t>
      </w:r>
      <w:r w:rsidR="00B87E05" w:rsidRPr="00B87E05">
        <w:rPr>
          <w:rFonts w:asciiTheme="minorHAnsi" w:hAnsiTheme="minorHAnsi" w:cstheme="minorHAnsi"/>
        </w:rPr>
        <w:t>costs</w:t>
      </w:r>
      <w:r w:rsidR="00E72C70" w:rsidRPr="00B87E05">
        <w:rPr>
          <w:rFonts w:asciiTheme="minorHAnsi" w:hAnsiTheme="minorHAnsi" w:cstheme="minorHAnsi"/>
        </w:rPr>
        <w:t xml:space="preserve">. The Crossrail project’s funding crosses the </w:t>
      </w:r>
      <w:r w:rsidR="00AF0020" w:rsidRPr="00B87E05">
        <w:rPr>
          <w:rFonts w:asciiTheme="minorHAnsi" w:hAnsiTheme="minorHAnsi" w:cstheme="minorHAnsi"/>
        </w:rPr>
        <w:t>funding</w:t>
      </w:r>
      <w:r w:rsidRPr="00B87E05">
        <w:rPr>
          <w:rFonts w:asciiTheme="minorHAnsi" w:hAnsiTheme="minorHAnsi" w:cstheme="minorHAnsi"/>
        </w:rPr>
        <w:t>,</w:t>
      </w:r>
      <w:r w:rsidR="00AF0020" w:rsidRPr="00B87E05">
        <w:rPr>
          <w:rFonts w:asciiTheme="minorHAnsi" w:hAnsiTheme="minorHAnsi" w:cstheme="minorHAnsi"/>
        </w:rPr>
        <w:t xml:space="preserve"> and according to the National Audit Office, the budget the Crossrail project still needs is £30m and £218m. </w:t>
      </w:r>
      <w:r w:rsidRPr="00B87E05">
        <w:rPr>
          <w:rFonts w:asciiTheme="minorHAnsi" w:hAnsiTheme="minorHAnsi" w:cstheme="minorHAnsi"/>
        </w:rPr>
        <w:t>The pandemic</w:t>
      </w:r>
      <w:r w:rsidR="00AF0020" w:rsidRPr="00B87E05">
        <w:rPr>
          <w:rFonts w:asciiTheme="minorHAnsi" w:hAnsiTheme="minorHAnsi" w:cstheme="minorHAnsi"/>
        </w:rPr>
        <w:t xml:space="preserve"> was the </w:t>
      </w:r>
      <w:r w:rsidRPr="00B87E05">
        <w:rPr>
          <w:rFonts w:asciiTheme="minorHAnsi" w:hAnsiTheme="minorHAnsi" w:cstheme="minorHAnsi"/>
        </w:rPr>
        <w:t>primary</w:t>
      </w:r>
      <w:r w:rsidR="00AF0020" w:rsidRPr="00B87E05">
        <w:rPr>
          <w:rFonts w:asciiTheme="minorHAnsi" w:hAnsiTheme="minorHAnsi" w:cstheme="minorHAnsi"/>
        </w:rPr>
        <w:t xml:space="preserve"> reason behind this</w:t>
      </w:r>
      <w:r w:rsidRPr="00B87E05">
        <w:rPr>
          <w:rFonts w:asciiTheme="minorHAnsi" w:hAnsiTheme="minorHAnsi" w:cstheme="minorHAnsi"/>
        </w:rPr>
        <w:t>,</w:t>
      </w:r>
      <w:r w:rsidR="00AF0020" w:rsidRPr="00B87E05">
        <w:rPr>
          <w:rFonts w:asciiTheme="minorHAnsi" w:hAnsiTheme="minorHAnsi" w:cstheme="minorHAnsi"/>
        </w:rPr>
        <w:t xml:space="preserve"> </w:t>
      </w:r>
      <w:r w:rsidR="00B87E05" w:rsidRPr="00B87E05">
        <w:rPr>
          <w:rFonts w:asciiTheme="minorHAnsi" w:hAnsiTheme="minorHAnsi" w:cstheme="minorHAnsi"/>
        </w:rPr>
        <w:t>which has delayed the project's execution</w:t>
      </w:r>
      <w:r w:rsidR="00AF0020" w:rsidRPr="00B87E05">
        <w:rPr>
          <w:rFonts w:asciiTheme="minorHAnsi" w:hAnsiTheme="minorHAnsi" w:cstheme="minorHAnsi"/>
        </w:rPr>
        <w:t xml:space="preserve"> and affected its development </w:t>
      </w:r>
      <w:sdt>
        <w:sdtPr>
          <w:rPr>
            <w:rFonts w:asciiTheme="minorHAnsi" w:hAnsiTheme="minorHAnsi" w:cstheme="minorHAnsi"/>
          </w:rPr>
          <w:id w:val="-1724674480"/>
          <w:citation/>
        </w:sdtPr>
        <w:sdtContent>
          <w:r w:rsidR="00AF0020" w:rsidRPr="00B87E05">
            <w:rPr>
              <w:rFonts w:asciiTheme="minorHAnsi" w:hAnsiTheme="minorHAnsi" w:cstheme="minorHAnsi"/>
            </w:rPr>
            <w:fldChar w:fldCharType="begin"/>
          </w:r>
          <w:r w:rsidR="00AF0020" w:rsidRPr="00B87E05">
            <w:rPr>
              <w:rFonts w:asciiTheme="minorHAnsi" w:hAnsiTheme="minorHAnsi" w:cstheme="minorHAnsi"/>
              <w:lang w:val="en-US"/>
            </w:rPr>
            <w:instrText xml:space="preserve"> CITATION bbc217 \l 1033 </w:instrText>
          </w:r>
          <w:r w:rsidR="00AF0020" w:rsidRPr="00B87E05">
            <w:rPr>
              <w:rFonts w:asciiTheme="minorHAnsi" w:hAnsiTheme="minorHAnsi" w:cstheme="minorHAnsi"/>
            </w:rPr>
            <w:fldChar w:fldCharType="separate"/>
          </w:r>
          <w:r w:rsidR="00AF0020" w:rsidRPr="00B87E05">
            <w:rPr>
              <w:rFonts w:asciiTheme="minorHAnsi" w:hAnsiTheme="minorHAnsi" w:cstheme="minorHAnsi"/>
              <w:noProof/>
              <w:lang w:val="en-US"/>
            </w:rPr>
            <w:t>(bbc, 2021)</w:t>
          </w:r>
          <w:r w:rsidR="00AF0020" w:rsidRPr="00B87E05">
            <w:rPr>
              <w:rFonts w:asciiTheme="minorHAnsi" w:hAnsiTheme="minorHAnsi" w:cstheme="minorHAnsi"/>
            </w:rPr>
            <w:fldChar w:fldCharType="end"/>
          </w:r>
        </w:sdtContent>
      </w:sdt>
      <w:r w:rsidR="00AF0020" w:rsidRPr="00B87E05">
        <w:rPr>
          <w:rFonts w:asciiTheme="minorHAnsi" w:hAnsiTheme="minorHAnsi" w:cstheme="minorHAnsi"/>
        </w:rPr>
        <w:t xml:space="preserve">. Thus, </w:t>
      </w:r>
      <w:r w:rsidRPr="00B87E05">
        <w:rPr>
          <w:rFonts w:asciiTheme="minorHAnsi" w:hAnsiTheme="minorHAnsi" w:cstheme="minorHAnsi"/>
        </w:rPr>
        <w:t xml:space="preserve">using </w:t>
      </w:r>
      <w:r w:rsidR="00B87E05" w:rsidRPr="00B87E05">
        <w:rPr>
          <w:rFonts w:asciiTheme="minorHAnsi" w:hAnsiTheme="minorHAnsi" w:cstheme="minorHAnsi"/>
        </w:rPr>
        <w:t xml:space="preserve">the </w:t>
      </w:r>
      <w:r w:rsidRPr="00B87E05">
        <w:rPr>
          <w:rFonts w:asciiTheme="minorHAnsi" w:hAnsiTheme="minorHAnsi" w:cstheme="minorHAnsi"/>
        </w:rPr>
        <w:t xml:space="preserve">Gantt chart and accounting software can help </w:t>
      </w:r>
      <w:r w:rsidR="00AF0020" w:rsidRPr="00B87E05">
        <w:rPr>
          <w:rFonts w:asciiTheme="minorHAnsi" w:hAnsiTheme="minorHAnsi" w:cstheme="minorHAnsi"/>
        </w:rPr>
        <w:t xml:space="preserve">restore good benefits and achieve succession. </w:t>
      </w:r>
    </w:p>
    <w:p w14:paraId="0385996B" w14:textId="244E5308" w:rsidR="00AF0020" w:rsidRPr="00B87E05" w:rsidRDefault="005B7E74" w:rsidP="009C6286">
      <w:pPr>
        <w:rPr>
          <w:rFonts w:asciiTheme="minorHAnsi" w:hAnsiTheme="minorHAnsi" w:cstheme="minorHAnsi"/>
          <w:szCs w:val="24"/>
        </w:rPr>
      </w:pPr>
      <w:r w:rsidRPr="00B87E05">
        <w:rPr>
          <w:rFonts w:asciiTheme="minorHAnsi" w:hAnsiTheme="minorHAnsi" w:cstheme="minorHAnsi"/>
          <w:szCs w:val="24"/>
        </w:rPr>
        <w:t xml:space="preserve">The project lifecycle consists of </w:t>
      </w:r>
      <w:r w:rsidR="00F96F33" w:rsidRPr="00B87E05">
        <w:rPr>
          <w:rFonts w:asciiTheme="minorHAnsi" w:hAnsiTheme="minorHAnsi" w:cstheme="minorHAnsi"/>
          <w:szCs w:val="24"/>
        </w:rPr>
        <w:t>specific steps that must</w:t>
      </w:r>
      <w:r w:rsidRPr="00B87E05">
        <w:rPr>
          <w:rFonts w:asciiTheme="minorHAnsi" w:hAnsiTheme="minorHAnsi" w:cstheme="minorHAnsi"/>
          <w:szCs w:val="24"/>
        </w:rPr>
        <w:t xml:space="preserve"> be followed to </w:t>
      </w:r>
      <w:r w:rsidR="00F96F33" w:rsidRPr="00B87E05">
        <w:rPr>
          <w:rFonts w:asciiTheme="minorHAnsi" w:hAnsiTheme="minorHAnsi" w:cstheme="minorHAnsi"/>
          <w:szCs w:val="24"/>
        </w:rPr>
        <w:t xml:space="preserve">complete the project </w:t>
      </w:r>
      <w:r w:rsidR="00B87E05" w:rsidRPr="00B87E05">
        <w:rPr>
          <w:rFonts w:asciiTheme="minorHAnsi" w:hAnsiTheme="minorHAnsi" w:cstheme="minorHAnsi"/>
          <w:szCs w:val="24"/>
        </w:rPr>
        <w:t>es. The</w:t>
      </w:r>
      <w:r w:rsidRPr="00B87E05">
        <w:rPr>
          <w:rFonts w:asciiTheme="minorHAnsi" w:hAnsiTheme="minorHAnsi" w:cstheme="minorHAnsi"/>
          <w:szCs w:val="24"/>
        </w:rPr>
        <w:t xml:space="preserve"> </w:t>
      </w:r>
      <w:r w:rsidR="0061793D" w:rsidRPr="00B87E05">
        <w:rPr>
          <w:rFonts w:asciiTheme="minorHAnsi" w:hAnsiTheme="minorHAnsi" w:cstheme="minorHAnsi"/>
          <w:szCs w:val="24"/>
        </w:rPr>
        <w:t>Crossrail</w:t>
      </w:r>
      <w:r w:rsidRPr="00B87E05">
        <w:rPr>
          <w:rFonts w:asciiTheme="minorHAnsi" w:hAnsiTheme="minorHAnsi" w:cstheme="minorHAnsi"/>
          <w:szCs w:val="24"/>
        </w:rPr>
        <w:t xml:space="preserve"> projects are initiation, planning, execution, monitoring and closing. The initiation is the beginning stage where the business case, </w:t>
      </w:r>
      <w:proofErr w:type="gramStart"/>
      <w:r w:rsidRPr="00B87E05">
        <w:rPr>
          <w:rFonts w:asciiTheme="minorHAnsi" w:hAnsiTheme="minorHAnsi" w:cstheme="minorHAnsi"/>
          <w:szCs w:val="24"/>
        </w:rPr>
        <w:t>scope</w:t>
      </w:r>
      <w:proofErr w:type="gramEnd"/>
      <w:r w:rsidRPr="00B87E05">
        <w:rPr>
          <w:rFonts w:asciiTheme="minorHAnsi" w:hAnsiTheme="minorHAnsi" w:cstheme="minorHAnsi"/>
          <w:szCs w:val="24"/>
        </w:rPr>
        <w:t xml:space="preserve"> and objectives</w:t>
      </w:r>
      <w:r w:rsidR="00F96F33" w:rsidRPr="00B87E05">
        <w:rPr>
          <w:rFonts w:asciiTheme="minorHAnsi" w:hAnsiTheme="minorHAnsi" w:cstheme="minorHAnsi"/>
          <w:szCs w:val="24"/>
        </w:rPr>
        <w:t>,</w:t>
      </w:r>
      <w:r w:rsidRPr="00B87E05">
        <w:rPr>
          <w:rFonts w:asciiTheme="minorHAnsi" w:hAnsiTheme="minorHAnsi" w:cstheme="minorHAnsi"/>
          <w:szCs w:val="24"/>
        </w:rPr>
        <w:t xml:space="preserve"> among many others</w:t>
      </w:r>
      <w:r w:rsidR="00F96F33" w:rsidRPr="00B87E05">
        <w:rPr>
          <w:rFonts w:asciiTheme="minorHAnsi" w:hAnsiTheme="minorHAnsi" w:cstheme="minorHAnsi"/>
          <w:szCs w:val="24"/>
        </w:rPr>
        <w:t>,</w:t>
      </w:r>
      <w:r w:rsidRPr="00B87E05">
        <w:rPr>
          <w:rFonts w:asciiTheme="minorHAnsi" w:hAnsiTheme="minorHAnsi" w:cstheme="minorHAnsi"/>
          <w:szCs w:val="24"/>
        </w:rPr>
        <w:t xml:space="preserve"> are determined. </w:t>
      </w:r>
      <w:r w:rsidR="00F96F33" w:rsidRPr="00B87E05">
        <w:rPr>
          <w:rFonts w:asciiTheme="minorHAnsi" w:hAnsiTheme="minorHAnsi" w:cstheme="minorHAnsi"/>
          <w:szCs w:val="24"/>
        </w:rPr>
        <w:t>More comprehensive</w:t>
      </w:r>
      <w:r w:rsidRPr="00B87E05">
        <w:rPr>
          <w:rFonts w:asciiTheme="minorHAnsi" w:hAnsiTheme="minorHAnsi" w:cstheme="minorHAnsi"/>
          <w:szCs w:val="24"/>
        </w:rPr>
        <w:t xml:space="preserve"> economic benefits that </w:t>
      </w:r>
      <w:r w:rsidR="00B87E05" w:rsidRPr="00B87E05">
        <w:rPr>
          <w:rFonts w:asciiTheme="minorHAnsi" w:hAnsiTheme="minorHAnsi" w:cstheme="minorHAnsi"/>
          <w:szCs w:val="24"/>
        </w:rPr>
        <w:t>the government can gain</w:t>
      </w:r>
      <w:r w:rsidRPr="00B87E05">
        <w:rPr>
          <w:rFonts w:asciiTheme="minorHAnsi" w:hAnsiTheme="minorHAnsi" w:cstheme="minorHAnsi"/>
          <w:szCs w:val="24"/>
        </w:rPr>
        <w:t xml:space="preserve"> after </w:t>
      </w:r>
      <w:r w:rsidR="00F96F33" w:rsidRPr="00B87E05">
        <w:rPr>
          <w:rFonts w:asciiTheme="minorHAnsi" w:hAnsiTheme="minorHAnsi" w:cstheme="minorHAnsi"/>
          <w:szCs w:val="24"/>
        </w:rPr>
        <w:t xml:space="preserve">the </w:t>
      </w:r>
      <w:r w:rsidRPr="00B87E05">
        <w:rPr>
          <w:rFonts w:asciiTheme="minorHAnsi" w:hAnsiTheme="minorHAnsi" w:cstheme="minorHAnsi"/>
          <w:szCs w:val="24"/>
        </w:rPr>
        <w:t xml:space="preserve">completion of the </w:t>
      </w:r>
      <w:r w:rsidR="0061793D" w:rsidRPr="00B87E05">
        <w:rPr>
          <w:rFonts w:asciiTheme="minorHAnsi" w:hAnsiTheme="minorHAnsi" w:cstheme="minorHAnsi"/>
          <w:szCs w:val="24"/>
        </w:rPr>
        <w:t>Crossrail</w:t>
      </w:r>
      <w:r w:rsidRPr="00B87E05">
        <w:rPr>
          <w:rFonts w:asciiTheme="minorHAnsi" w:hAnsiTheme="minorHAnsi" w:cstheme="minorHAnsi"/>
          <w:szCs w:val="24"/>
        </w:rPr>
        <w:t xml:space="preserve"> project are discussed in the initiation stage. The </w:t>
      </w:r>
      <w:r w:rsidR="00F96F33" w:rsidRPr="00B87E05">
        <w:rPr>
          <w:rFonts w:asciiTheme="minorHAnsi" w:hAnsiTheme="minorHAnsi" w:cstheme="minorHAnsi"/>
          <w:szCs w:val="24"/>
        </w:rPr>
        <w:t>project’s objective</w:t>
      </w:r>
      <w:r w:rsidRPr="00B87E05">
        <w:rPr>
          <w:rFonts w:asciiTheme="minorHAnsi" w:hAnsiTheme="minorHAnsi" w:cstheme="minorHAnsi"/>
          <w:szCs w:val="24"/>
        </w:rPr>
        <w:t xml:space="preserve"> is to increase the capacity of the British railway to 200 million each year </w:t>
      </w:r>
      <w:sdt>
        <w:sdtPr>
          <w:rPr>
            <w:rFonts w:asciiTheme="minorHAnsi" w:hAnsiTheme="minorHAnsi" w:cstheme="minorHAnsi"/>
          </w:rPr>
          <w:id w:val="-1348318428"/>
          <w:citation/>
        </w:sdtPr>
        <w:sdtContent>
          <w:r w:rsidRPr="00B87E05">
            <w:rPr>
              <w:rFonts w:asciiTheme="minorHAnsi" w:hAnsiTheme="minorHAnsi" w:cstheme="minorHAnsi"/>
            </w:rPr>
            <w:fldChar w:fldCharType="begin"/>
          </w:r>
          <w:r w:rsidRPr="00B87E05">
            <w:rPr>
              <w:rFonts w:asciiTheme="minorHAnsi" w:hAnsiTheme="minorHAnsi" w:cstheme="minorHAnsi"/>
              <w:lang w:val="en-US"/>
            </w:rPr>
            <w:instrText xml:space="preserve"> CITATION cro221 \l 1033 </w:instrText>
          </w:r>
          <w:r w:rsidRPr="00B87E05">
            <w:rPr>
              <w:rFonts w:asciiTheme="minorHAnsi" w:hAnsiTheme="minorHAnsi" w:cstheme="minorHAnsi"/>
            </w:rPr>
            <w:fldChar w:fldCharType="separate"/>
          </w:r>
          <w:r w:rsidRPr="00B87E05">
            <w:rPr>
              <w:rFonts w:asciiTheme="minorHAnsi" w:hAnsiTheme="minorHAnsi" w:cstheme="minorHAnsi"/>
              <w:noProof/>
              <w:lang w:val="en-US"/>
            </w:rPr>
            <w:t>(Crossrail, 2022)</w:t>
          </w:r>
          <w:r w:rsidRPr="00B87E05">
            <w:rPr>
              <w:rFonts w:asciiTheme="minorHAnsi" w:hAnsiTheme="minorHAnsi" w:cstheme="minorHAnsi"/>
            </w:rPr>
            <w:fldChar w:fldCharType="end"/>
          </w:r>
        </w:sdtContent>
      </w:sdt>
      <w:r w:rsidRPr="00B87E05">
        <w:rPr>
          <w:rFonts w:asciiTheme="minorHAnsi" w:hAnsiTheme="minorHAnsi" w:cstheme="minorHAnsi"/>
          <w:szCs w:val="24"/>
        </w:rPr>
        <w:t>. The second stage of project management is planning</w:t>
      </w:r>
      <w:r w:rsidR="00F96F33" w:rsidRPr="00B87E05">
        <w:rPr>
          <w:rFonts w:asciiTheme="minorHAnsi" w:hAnsiTheme="minorHAnsi" w:cstheme="minorHAnsi"/>
          <w:szCs w:val="24"/>
        </w:rPr>
        <w:t>, where the project management decides upon the infrastructure development</w:t>
      </w:r>
      <w:r w:rsidRPr="00B87E05">
        <w:rPr>
          <w:rFonts w:asciiTheme="minorHAnsi" w:hAnsiTheme="minorHAnsi" w:cstheme="minorHAnsi"/>
          <w:szCs w:val="24"/>
        </w:rPr>
        <w:t xml:space="preserve"> for attaining the objectives. A budget that includes the pre-decided cost for completion of the plan, timeline and work breakdown structures are discussed here. The </w:t>
      </w:r>
      <w:r w:rsidR="00F96F33" w:rsidRPr="00B87E05">
        <w:rPr>
          <w:rFonts w:asciiTheme="minorHAnsi" w:hAnsiTheme="minorHAnsi" w:cstheme="minorHAnsi"/>
          <w:szCs w:val="24"/>
        </w:rPr>
        <w:t>funding</w:t>
      </w:r>
      <w:r w:rsidRPr="00B87E05">
        <w:rPr>
          <w:rFonts w:asciiTheme="minorHAnsi" w:hAnsiTheme="minorHAnsi" w:cstheme="minorHAnsi"/>
          <w:szCs w:val="24"/>
        </w:rPr>
        <w:t xml:space="preserve"> for the Crossrail project is 18.8 billion pounds</w:t>
      </w:r>
      <w:r w:rsidR="00F96F33" w:rsidRPr="00B87E05">
        <w:rPr>
          <w:rFonts w:asciiTheme="minorHAnsi" w:hAnsiTheme="minorHAnsi" w:cstheme="minorHAnsi"/>
          <w:szCs w:val="24"/>
        </w:rPr>
        <w:t>,</w:t>
      </w:r>
      <w:r w:rsidRPr="00B87E05">
        <w:rPr>
          <w:rFonts w:asciiTheme="minorHAnsi" w:hAnsiTheme="minorHAnsi" w:cstheme="minorHAnsi"/>
          <w:szCs w:val="24"/>
        </w:rPr>
        <w:t xml:space="preserve"> and the planning needs to be done according to it </w:t>
      </w:r>
      <w:sdt>
        <w:sdtPr>
          <w:rPr>
            <w:rFonts w:asciiTheme="minorHAnsi" w:hAnsiTheme="minorHAnsi" w:cstheme="minorHAnsi"/>
          </w:rPr>
          <w:id w:val="-904536878"/>
          <w:citation/>
        </w:sdtPr>
        <w:sdtContent>
          <w:r w:rsidRPr="00B87E05">
            <w:rPr>
              <w:rFonts w:asciiTheme="minorHAnsi" w:hAnsiTheme="minorHAnsi" w:cstheme="minorHAnsi"/>
            </w:rPr>
            <w:fldChar w:fldCharType="begin"/>
          </w:r>
          <w:r w:rsidRPr="00B87E05">
            <w:rPr>
              <w:rFonts w:asciiTheme="minorHAnsi" w:hAnsiTheme="minorHAnsi" w:cstheme="minorHAnsi"/>
              <w:lang w:val="en-US"/>
            </w:rPr>
            <w:instrText xml:space="preserve"> CITATION Pau223 \l 1033 </w:instrText>
          </w:r>
          <w:r w:rsidRPr="00B87E05">
            <w:rPr>
              <w:rFonts w:asciiTheme="minorHAnsi" w:hAnsiTheme="minorHAnsi" w:cstheme="minorHAnsi"/>
            </w:rPr>
            <w:fldChar w:fldCharType="separate"/>
          </w:r>
          <w:r w:rsidRPr="00B87E05">
            <w:rPr>
              <w:rFonts w:asciiTheme="minorHAnsi" w:hAnsiTheme="minorHAnsi" w:cstheme="minorHAnsi"/>
              <w:noProof/>
              <w:lang w:val="en-US"/>
            </w:rPr>
            <w:t>(Sandle, 2022)</w:t>
          </w:r>
          <w:r w:rsidRPr="00B87E05">
            <w:rPr>
              <w:rFonts w:asciiTheme="minorHAnsi" w:hAnsiTheme="minorHAnsi" w:cstheme="minorHAnsi"/>
            </w:rPr>
            <w:fldChar w:fldCharType="end"/>
          </w:r>
        </w:sdtContent>
      </w:sdt>
      <w:r w:rsidRPr="00B87E05">
        <w:rPr>
          <w:rFonts w:asciiTheme="minorHAnsi" w:hAnsiTheme="minorHAnsi" w:cstheme="minorHAnsi"/>
          <w:szCs w:val="24"/>
        </w:rPr>
        <w:t xml:space="preserve">. The third stage of the </w:t>
      </w:r>
      <w:r w:rsidR="0061793D" w:rsidRPr="00B87E05">
        <w:rPr>
          <w:rFonts w:asciiTheme="minorHAnsi" w:hAnsiTheme="minorHAnsi" w:cstheme="minorHAnsi"/>
          <w:szCs w:val="24"/>
        </w:rPr>
        <w:t>Crossrail</w:t>
      </w:r>
      <w:r w:rsidRPr="00B87E05">
        <w:rPr>
          <w:rFonts w:asciiTheme="minorHAnsi" w:hAnsiTheme="minorHAnsi" w:cstheme="minorHAnsi"/>
          <w:szCs w:val="24"/>
        </w:rPr>
        <w:t xml:space="preserve"> project is execution</w:t>
      </w:r>
      <w:r w:rsidR="00F96F33" w:rsidRPr="00B87E05">
        <w:rPr>
          <w:rFonts w:asciiTheme="minorHAnsi" w:hAnsiTheme="minorHAnsi" w:cstheme="minorHAnsi"/>
          <w:szCs w:val="24"/>
        </w:rPr>
        <w:t>,</w:t>
      </w:r>
      <w:r w:rsidRPr="00B87E05">
        <w:rPr>
          <w:rFonts w:asciiTheme="minorHAnsi" w:hAnsiTheme="minorHAnsi" w:cstheme="minorHAnsi"/>
          <w:szCs w:val="24"/>
        </w:rPr>
        <w:t xml:space="preserve"> where the planning completed in the previous stage is practically implemented. The </w:t>
      </w:r>
      <w:r w:rsidR="00F96F33" w:rsidRPr="00B87E05">
        <w:rPr>
          <w:rFonts w:asciiTheme="minorHAnsi" w:hAnsiTheme="minorHAnsi" w:cstheme="minorHAnsi"/>
          <w:szCs w:val="24"/>
        </w:rPr>
        <w:t>project budget</w:t>
      </w:r>
      <w:r w:rsidRPr="00B87E05">
        <w:rPr>
          <w:rFonts w:asciiTheme="minorHAnsi" w:hAnsiTheme="minorHAnsi" w:cstheme="minorHAnsi"/>
          <w:szCs w:val="24"/>
        </w:rPr>
        <w:t xml:space="preserve"> is allocated to different variables in the project so that the steps can be </w:t>
      </w:r>
      <w:r w:rsidR="00B87E05" w:rsidRPr="00B87E05">
        <w:rPr>
          <w:rFonts w:asciiTheme="minorHAnsi" w:hAnsiTheme="minorHAnsi" w:cstheme="minorHAnsi"/>
          <w:szCs w:val="24"/>
        </w:rPr>
        <w:t>achieved</w:t>
      </w:r>
      <w:r w:rsidRPr="00B87E05">
        <w:rPr>
          <w:rFonts w:asciiTheme="minorHAnsi" w:hAnsiTheme="minorHAnsi" w:cstheme="minorHAnsi"/>
          <w:szCs w:val="24"/>
        </w:rPr>
        <w:t xml:space="preserve">. This stage also states the </w:t>
      </w:r>
      <w:r w:rsidR="00B87E05" w:rsidRPr="00B87E05">
        <w:rPr>
          <w:rFonts w:asciiTheme="minorHAnsi" w:hAnsiTheme="minorHAnsi" w:cstheme="minorHAnsi"/>
          <w:szCs w:val="24"/>
        </w:rPr>
        <w:t>stakeholders' involvement, and the team's development</w:t>
      </w:r>
      <w:r w:rsidRPr="00B87E05">
        <w:rPr>
          <w:rFonts w:asciiTheme="minorHAnsi" w:hAnsiTheme="minorHAnsi" w:cstheme="minorHAnsi"/>
          <w:szCs w:val="24"/>
        </w:rPr>
        <w:t xml:space="preserve"> is analysed here. The next stage of the project life cycle is monitoring and control. </w:t>
      </w:r>
      <w:r w:rsidR="00F96F33" w:rsidRPr="00B87E05">
        <w:rPr>
          <w:rFonts w:asciiTheme="minorHAnsi" w:hAnsiTheme="minorHAnsi" w:cstheme="minorHAnsi"/>
          <w:szCs w:val="24"/>
        </w:rPr>
        <w:t xml:space="preserve">The </w:t>
      </w:r>
      <w:r w:rsidR="00B87E05" w:rsidRPr="00B87E05">
        <w:rPr>
          <w:rFonts w:asciiTheme="minorHAnsi" w:hAnsiTheme="minorHAnsi" w:cstheme="minorHAnsi"/>
          <w:szCs w:val="24"/>
        </w:rPr>
        <w:t>team's performance and the project's effectiveness</w:t>
      </w:r>
      <w:r w:rsidRPr="00B87E05">
        <w:rPr>
          <w:rFonts w:asciiTheme="minorHAnsi" w:hAnsiTheme="minorHAnsi" w:cstheme="minorHAnsi"/>
          <w:szCs w:val="24"/>
        </w:rPr>
        <w:t xml:space="preserve"> are measured in the stage. </w:t>
      </w:r>
      <w:r w:rsidR="00B87E05" w:rsidRPr="00B87E05">
        <w:rPr>
          <w:rFonts w:asciiTheme="minorHAnsi" w:hAnsiTheme="minorHAnsi" w:cstheme="minorHAnsi"/>
          <w:szCs w:val="24"/>
        </w:rPr>
        <w:t>While completing the project, several risk factors need to be analysed in this stage</w:t>
      </w:r>
      <w:r w:rsidRPr="00B87E05">
        <w:rPr>
          <w:rFonts w:asciiTheme="minorHAnsi" w:hAnsiTheme="minorHAnsi" w:cstheme="minorHAnsi"/>
          <w:szCs w:val="24"/>
        </w:rPr>
        <w:t xml:space="preserve">. Health risks, infrastructure risks and quality are the common factors that </w:t>
      </w:r>
      <w:r w:rsidR="00F96F33" w:rsidRPr="00B87E05">
        <w:rPr>
          <w:rFonts w:asciiTheme="minorHAnsi" w:hAnsiTheme="minorHAnsi" w:cstheme="minorHAnsi"/>
          <w:szCs w:val="24"/>
        </w:rPr>
        <w:t>must</w:t>
      </w:r>
      <w:r w:rsidRPr="00B87E05">
        <w:rPr>
          <w:rFonts w:asciiTheme="minorHAnsi" w:hAnsiTheme="minorHAnsi" w:cstheme="minorHAnsi"/>
          <w:szCs w:val="24"/>
        </w:rPr>
        <w:t xml:space="preserve"> be considered seriously during project management. Handling these risks will ensure the success of the project </w:t>
      </w:r>
      <w:sdt>
        <w:sdtPr>
          <w:rPr>
            <w:rFonts w:asciiTheme="minorHAnsi" w:hAnsiTheme="minorHAnsi" w:cstheme="minorHAnsi"/>
          </w:rPr>
          <w:id w:val="-1138482169"/>
          <w:citation/>
        </w:sdtPr>
        <w:sdtContent>
          <w:r w:rsidRPr="00B87E05">
            <w:rPr>
              <w:rFonts w:asciiTheme="minorHAnsi" w:hAnsiTheme="minorHAnsi" w:cstheme="minorHAnsi"/>
            </w:rPr>
            <w:fldChar w:fldCharType="begin"/>
          </w:r>
          <w:r w:rsidRPr="00B87E05">
            <w:rPr>
              <w:rFonts w:asciiTheme="minorHAnsi" w:hAnsiTheme="minorHAnsi" w:cstheme="minorHAnsi"/>
              <w:lang w:val="en-US"/>
            </w:rPr>
            <w:instrText xml:space="preserve"> CITATION lea22 \l 1033 </w:instrText>
          </w:r>
          <w:r w:rsidRPr="00B87E05">
            <w:rPr>
              <w:rFonts w:asciiTheme="minorHAnsi" w:hAnsiTheme="minorHAnsi" w:cstheme="minorHAnsi"/>
            </w:rPr>
            <w:fldChar w:fldCharType="separate"/>
          </w:r>
          <w:r w:rsidRPr="00B87E05">
            <w:rPr>
              <w:rFonts w:asciiTheme="minorHAnsi" w:hAnsiTheme="minorHAnsi" w:cstheme="minorHAnsi"/>
              <w:noProof/>
              <w:lang w:val="en-US"/>
            </w:rPr>
            <w:t>(learninglegacy, 2022)</w:t>
          </w:r>
          <w:r w:rsidRPr="00B87E05">
            <w:rPr>
              <w:rFonts w:asciiTheme="minorHAnsi" w:hAnsiTheme="minorHAnsi" w:cstheme="minorHAnsi"/>
            </w:rPr>
            <w:fldChar w:fldCharType="end"/>
          </w:r>
        </w:sdtContent>
      </w:sdt>
      <w:r w:rsidRPr="00B87E05">
        <w:rPr>
          <w:rFonts w:asciiTheme="minorHAnsi" w:hAnsiTheme="minorHAnsi" w:cstheme="minorHAnsi"/>
          <w:szCs w:val="24"/>
        </w:rPr>
        <w:t>.</w:t>
      </w:r>
      <w:r w:rsidR="00B87E05" w:rsidRPr="00C97005">
        <w:rPr>
          <w:rFonts w:asciiTheme="minorHAnsi" w:hAnsiTheme="minorHAnsi" w:cstheme="minorHAnsi"/>
          <w:color w:val="FFFFFF" w:themeColor="background1"/>
          <w:szCs w:val="24"/>
        </w:rPr>
        <w:t xml:space="preserve"> </w:t>
      </w:r>
      <w:r w:rsidRPr="00B87E05">
        <w:rPr>
          <w:rFonts w:asciiTheme="minorHAnsi" w:hAnsiTheme="minorHAnsi" w:cstheme="minorHAnsi"/>
        </w:rPr>
        <w:t xml:space="preserve">The final step of the </w:t>
      </w:r>
      <w:r w:rsidR="00230CE6" w:rsidRPr="00B87E05">
        <w:rPr>
          <w:rFonts w:asciiTheme="minorHAnsi" w:hAnsiTheme="minorHAnsi" w:cstheme="minorHAnsi"/>
        </w:rPr>
        <w:t>p</w:t>
      </w:r>
      <w:r w:rsidRPr="00B87E05">
        <w:rPr>
          <w:rFonts w:asciiTheme="minorHAnsi" w:hAnsiTheme="minorHAnsi" w:cstheme="minorHAnsi"/>
        </w:rPr>
        <w:t>roject life cycle is closing</w:t>
      </w:r>
      <w:r w:rsidR="00F96F33" w:rsidRPr="00B87E05">
        <w:rPr>
          <w:rFonts w:asciiTheme="minorHAnsi" w:hAnsiTheme="minorHAnsi" w:cstheme="minorHAnsi"/>
        </w:rPr>
        <w:t>,</w:t>
      </w:r>
      <w:r w:rsidRPr="00B87E05">
        <w:rPr>
          <w:rFonts w:asciiTheme="minorHAnsi" w:hAnsiTheme="minorHAnsi" w:cstheme="minorHAnsi"/>
        </w:rPr>
        <w:t xml:space="preserve"> </w:t>
      </w:r>
      <w:r w:rsidR="00B87E05" w:rsidRPr="00B87E05">
        <w:rPr>
          <w:rFonts w:asciiTheme="minorHAnsi" w:hAnsiTheme="minorHAnsi" w:cstheme="minorHAnsi"/>
        </w:rPr>
        <w:t>which helps the team</w:t>
      </w:r>
      <w:r w:rsidRPr="00B87E05">
        <w:rPr>
          <w:rFonts w:asciiTheme="minorHAnsi" w:hAnsiTheme="minorHAnsi" w:cstheme="minorHAnsi"/>
        </w:rPr>
        <w:t xml:space="preserve"> attain an effective closure of the project. The previous step has helped the Crossrail project to understand the significance of the project and plan accordingly to achieve success. </w:t>
      </w:r>
      <w:r w:rsidR="00230CE6" w:rsidRPr="00B87E05">
        <w:rPr>
          <w:rFonts w:asciiTheme="minorHAnsi" w:hAnsiTheme="minorHAnsi" w:cstheme="minorHAnsi"/>
        </w:rPr>
        <w:lastRenderedPageBreak/>
        <w:t xml:space="preserve">Before the construction, the Elizabeth Line people </w:t>
      </w:r>
      <w:r w:rsidR="00B87E05" w:rsidRPr="00B87E05">
        <w:rPr>
          <w:rFonts w:asciiTheme="minorHAnsi" w:hAnsiTheme="minorHAnsi" w:cstheme="minorHAnsi"/>
        </w:rPr>
        <w:t>halted</w:t>
      </w:r>
      <w:r w:rsidR="00F96F33" w:rsidRPr="00B87E05">
        <w:rPr>
          <w:rFonts w:asciiTheme="minorHAnsi" w:hAnsiTheme="minorHAnsi" w:cstheme="minorHAnsi"/>
        </w:rPr>
        <w:t xml:space="preserve"> about which routes must be implemented and what should be </w:t>
      </w:r>
      <w:r w:rsidR="00B87E05" w:rsidRPr="00B87E05">
        <w:rPr>
          <w:rFonts w:asciiTheme="minorHAnsi" w:hAnsiTheme="minorHAnsi" w:cstheme="minorHAnsi"/>
        </w:rPr>
        <w:t>completed</w:t>
      </w:r>
      <w:r w:rsidR="00F96F33" w:rsidRPr="00B87E05">
        <w:rPr>
          <w:rFonts w:asciiTheme="minorHAnsi" w:hAnsiTheme="minorHAnsi" w:cstheme="minorHAnsi"/>
        </w:rPr>
        <w:t xml:space="preserve"> for </w:t>
      </w:r>
      <w:r w:rsidR="00230CE6" w:rsidRPr="00B87E05">
        <w:rPr>
          <w:rFonts w:asciiTheme="minorHAnsi" w:hAnsiTheme="minorHAnsi" w:cstheme="minorHAnsi"/>
        </w:rPr>
        <w:t>improvement. The massive community of London's population is an active stakeholder in the UK</w:t>
      </w:r>
      <w:r w:rsidR="00C97005">
        <w:rPr>
          <w:rFonts w:asciiTheme="minorHAnsi" w:hAnsiTheme="minorHAnsi" w:cstheme="minorHAnsi"/>
        </w:rPr>
        <w:t>,</w:t>
      </w:r>
      <w:r w:rsidR="00230CE6" w:rsidRPr="00B87E05">
        <w:rPr>
          <w:rFonts w:asciiTheme="minorHAnsi" w:hAnsiTheme="minorHAnsi" w:cstheme="minorHAnsi"/>
        </w:rPr>
        <w:t xml:space="preserve"> and it would be </w:t>
      </w:r>
      <w:r w:rsidR="00F96F33" w:rsidRPr="00B87E05">
        <w:rPr>
          <w:rFonts w:asciiTheme="minorHAnsi" w:hAnsiTheme="minorHAnsi" w:cstheme="minorHAnsi"/>
        </w:rPr>
        <w:t>simple,</w:t>
      </w:r>
      <w:r w:rsidR="00B87E05" w:rsidRPr="00B87E05">
        <w:rPr>
          <w:rFonts w:asciiTheme="minorHAnsi" w:hAnsiTheme="minorHAnsi" w:cstheme="minorHAnsi"/>
        </w:rPr>
        <w:t xml:space="preserve"> the</w:t>
      </w:r>
      <w:r w:rsidR="00230CE6" w:rsidRPr="00B87E05">
        <w:rPr>
          <w:rFonts w:asciiTheme="minorHAnsi" w:hAnsiTheme="minorHAnsi" w:cstheme="minorHAnsi"/>
        </w:rPr>
        <w:t xml:space="preserve"> growth of the Crossrail project. </w:t>
      </w:r>
      <w:r w:rsidR="00F96F33" w:rsidRPr="00B87E05">
        <w:rPr>
          <w:rFonts w:asciiTheme="minorHAnsi" w:hAnsiTheme="minorHAnsi" w:cstheme="minorHAnsi"/>
        </w:rPr>
        <w:t>To escape</w:t>
      </w:r>
      <w:r w:rsidR="00230CE6" w:rsidRPr="00B87E05">
        <w:rPr>
          <w:rFonts w:asciiTheme="minorHAnsi" w:hAnsiTheme="minorHAnsi" w:cstheme="minorHAnsi"/>
        </w:rPr>
        <w:t xml:space="preserve"> the daily hazards and </w:t>
      </w:r>
      <w:r w:rsidR="00B87E05" w:rsidRPr="00B87E05">
        <w:rPr>
          <w:rFonts w:asciiTheme="minorHAnsi" w:hAnsiTheme="minorHAnsi" w:cstheme="minorHAnsi"/>
        </w:rPr>
        <w:t>save time, the project's successful completion</w:t>
      </w:r>
      <w:r w:rsidR="00230CE6" w:rsidRPr="00B87E05">
        <w:rPr>
          <w:rFonts w:asciiTheme="minorHAnsi" w:hAnsiTheme="minorHAnsi" w:cstheme="minorHAnsi"/>
        </w:rPr>
        <w:t xml:space="preserve"> will add meaning to the life of the London citizen </w:t>
      </w:r>
      <w:sdt>
        <w:sdtPr>
          <w:rPr>
            <w:rFonts w:asciiTheme="minorHAnsi" w:hAnsiTheme="minorHAnsi" w:cstheme="minorHAnsi"/>
          </w:rPr>
          <w:id w:val="275220053"/>
          <w:citation/>
        </w:sdtPr>
        <w:sdtContent>
          <w:r w:rsidR="00230CE6" w:rsidRPr="00B87E05">
            <w:rPr>
              <w:rFonts w:asciiTheme="minorHAnsi" w:hAnsiTheme="minorHAnsi" w:cstheme="minorHAnsi"/>
            </w:rPr>
            <w:fldChar w:fldCharType="begin"/>
          </w:r>
          <w:r w:rsidR="00230CE6" w:rsidRPr="00B87E05">
            <w:rPr>
              <w:rFonts w:asciiTheme="minorHAnsi" w:hAnsiTheme="minorHAnsi" w:cstheme="minorHAnsi"/>
              <w:lang w:val="en-US"/>
            </w:rPr>
            <w:instrText xml:space="preserve"> CITATION Ric18 \l 1033 </w:instrText>
          </w:r>
          <w:r w:rsidR="00230CE6" w:rsidRPr="00B87E05">
            <w:rPr>
              <w:rFonts w:asciiTheme="minorHAnsi" w:hAnsiTheme="minorHAnsi" w:cstheme="minorHAnsi"/>
            </w:rPr>
            <w:fldChar w:fldCharType="separate"/>
          </w:r>
          <w:r w:rsidR="00230CE6" w:rsidRPr="00B87E05">
            <w:rPr>
              <w:rFonts w:asciiTheme="minorHAnsi" w:hAnsiTheme="minorHAnsi" w:cstheme="minorHAnsi"/>
              <w:noProof/>
              <w:lang w:val="en-US"/>
            </w:rPr>
            <w:t>(Bailey, 2018)</w:t>
          </w:r>
          <w:r w:rsidR="00230CE6" w:rsidRPr="00B87E05">
            <w:rPr>
              <w:rFonts w:asciiTheme="minorHAnsi" w:hAnsiTheme="minorHAnsi" w:cstheme="minorHAnsi"/>
            </w:rPr>
            <w:fldChar w:fldCharType="end"/>
          </w:r>
        </w:sdtContent>
      </w:sdt>
      <w:r w:rsidR="00230CE6" w:rsidRPr="00B87E05">
        <w:rPr>
          <w:rFonts w:asciiTheme="minorHAnsi" w:hAnsiTheme="minorHAnsi" w:cstheme="minorHAnsi"/>
        </w:rPr>
        <w:t xml:space="preserve">. </w:t>
      </w:r>
    </w:p>
    <w:p w14:paraId="375B4296" w14:textId="67F704B0" w:rsidR="00C566C5" w:rsidRPr="00B87E05" w:rsidRDefault="005B7E74" w:rsidP="00C566C5">
      <w:pPr>
        <w:rPr>
          <w:rFonts w:asciiTheme="minorHAnsi" w:eastAsia="Times New Roman" w:hAnsiTheme="minorHAnsi" w:cstheme="minorHAnsi"/>
          <w:szCs w:val="24"/>
        </w:rPr>
      </w:pPr>
      <w:r w:rsidRPr="00B87E05">
        <w:rPr>
          <w:rFonts w:asciiTheme="minorHAnsi" w:eastAsia="Times New Roman" w:hAnsiTheme="minorHAnsi" w:cstheme="minorHAnsi"/>
          <w:szCs w:val="24"/>
        </w:rPr>
        <w:t xml:space="preserve">Methodology in project management is the principle that acts as a guideline in completing a project. Planning the project </w:t>
      </w:r>
      <w:r w:rsidR="00B87E05" w:rsidRPr="00B87E05">
        <w:rPr>
          <w:rFonts w:asciiTheme="minorHAnsi" w:eastAsia="Times New Roman" w:hAnsiTheme="minorHAnsi" w:cstheme="minorHAnsi"/>
          <w:szCs w:val="24"/>
        </w:rPr>
        <w:t>and</w:t>
      </w:r>
      <w:r w:rsidRPr="00B87E05">
        <w:rPr>
          <w:rFonts w:asciiTheme="minorHAnsi" w:eastAsia="Times New Roman" w:hAnsiTheme="minorHAnsi" w:cstheme="minorHAnsi"/>
          <w:szCs w:val="24"/>
        </w:rPr>
        <w:t xml:space="preserve"> managing the </w:t>
      </w:r>
      <w:r w:rsidR="00B87E05" w:rsidRPr="00B87E05">
        <w:rPr>
          <w:rFonts w:asciiTheme="minorHAnsi" w:eastAsia="Times New Roman" w:hAnsiTheme="minorHAnsi" w:cstheme="minorHAnsi"/>
          <w:szCs w:val="24"/>
        </w:rPr>
        <w:t>tasks</w:t>
      </w:r>
      <w:r w:rsidRPr="00B87E05">
        <w:rPr>
          <w:rFonts w:asciiTheme="minorHAnsi" w:eastAsia="Times New Roman" w:hAnsiTheme="minorHAnsi" w:cstheme="minorHAnsi"/>
          <w:szCs w:val="24"/>
        </w:rPr>
        <w:t xml:space="preserve"> are done by following the project methodology. </w:t>
      </w:r>
      <w:r w:rsidR="00F96F33" w:rsidRPr="00B87E05">
        <w:rPr>
          <w:rFonts w:asciiTheme="minorHAnsi" w:eastAsia="Times New Roman" w:hAnsiTheme="minorHAnsi" w:cstheme="minorHAnsi"/>
          <w:szCs w:val="24"/>
        </w:rPr>
        <w:t>Several different methodologies can</w:t>
      </w:r>
      <w:r w:rsidRPr="00B87E05">
        <w:rPr>
          <w:rFonts w:asciiTheme="minorHAnsi" w:eastAsia="Times New Roman" w:hAnsiTheme="minorHAnsi" w:cstheme="minorHAnsi"/>
          <w:szCs w:val="24"/>
        </w:rPr>
        <w:t xml:space="preserve"> </w:t>
      </w:r>
      <w:r w:rsidR="00B87E05" w:rsidRPr="00B87E05">
        <w:rPr>
          <w:rFonts w:asciiTheme="minorHAnsi" w:eastAsia="Times New Roman" w:hAnsiTheme="minorHAnsi" w:cstheme="minorHAnsi"/>
          <w:szCs w:val="24"/>
        </w:rPr>
        <w:t>help achieve</w:t>
      </w:r>
      <w:r w:rsidRPr="00B87E05">
        <w:rPr>
          <w:rFonts w:asciiTheme="minorHAnsi" w:eastAsia="Times New Roman" w:hAnsiTheme="minorHAnsi" w:cstheme="minorHAnsi"/>
          <w:szCs w:val="24"/>
        </w:rPr>
        <w:t xml:space="preserve"> this </w:t>
      </w:r>
      <w:proofErr w:type="gramStart"/>
      <w:r w:rsidRPr="00B87E05">
        <w:rPr>
          <w:rFonts w:asciiTheme="minorHAnsi" w:eastAsia="Times New Roman" w:hAnsiTheme="minorHAnsi" w:cstheme="minorHAnsi"/>
          <w:szCs w:val="24"/>
        </w:rPr>
        <w:t>particular project</w:t>
      </w:r>
      <w:proofErr w:type="gramEnd"/>
      <w:r w:rsidR="00F96F33"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such as waterfall methodology and agile methodology. However, the waterfall methodology is </w:t>
      </w:r>
      <w:r w:rsidR="00F96F33" w:rsidRPr="00B87E05">
        <w:rPr>
          <w:rFonts w:asciiTheme="minorHAnsi" w:eastAsia="Times New Roman" w:hAnsiTheme="minorHAnsi" w:cstheme="minorHAnsi"/>
          <w:szCs w:val="24"/>
        </w:rPr>
        <w:t>suitable for completing this project</w:t>
      </w:r>
      <w:r w:rsidRPr="00B87E05">
        <w:rPr>
          <w:rFonts w:asciiTheme="minorHAnsi" w:eastAsia="Times New Roman" w:hAnsiTheme="minorHAnsi" w:cstheme="minorHAnsi"/>
          <w:szCs w:val="24"/>
        </w:rPr>
        <w:t>. Justifying the name</w:t>
      </w:r>
      <w:r w:rsidR="00F96F33"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waterfall methodology consists of a chronological manner of progress. The specific dates for each task, requirements needed for completing it and expectations from projects are pre-decided</w:t>
      </w:r>
      <w:r w:rsidR="00F96F33"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which minimises the need to communicate continuously among team members </w:t>
      </w:r>
      <w:sdt>
        <w:sdtPr>
          <w:rPr>
            <w:rFonts w:asciiTheme="minorHAnsi" w:eastAsia="Times New Roman" w:hAnsiTheme="minorHAnsi" w:cstheme="minorHAnsi"/>
            <w:szCs w:val="24"/>
          </w:rPr>
          <w:id w:val="483051098"/>
          <w:citation/>
        </w:sdtPr>
        <w:sdtContent>
          <w:r w:rsidRPr="00B87E05">
            <w:rPr>
              <w:rFonts w:asciiTheme="minorHAnsi" w:eastAsia="Times New Roman" w:hAnsiTheme="minorHAnsi" w:cstheme="minorHAnsi"/>
              <w:szCs w:val="24"/>
            </w:rPr>
            <w:fldChar w:fldCharType="begin"/>
          </w:r>
          <w:r w:rsidRPr="00B87E05">
            <w:rPr>
              <w:rFonts w:asciiTheme="minorHAnsi" w:eastAsia="Times New Roman" w:hAnsiTheme="minorHAnsi" w:cstheme="minorHAnsi"/>
              <w:szCs w:val="24"/>
            </w:rPr>
            <w:instrText xml:space="preserve"> CITATION Lee22 \l 2057 </w:instrText>
          </w:r>
          <w:r w:rsidRPr="00B87E05">
            <w:rPr>
              <w:rFonts w:asciiTheme="minorHAnsi" w:eastAsia="Times New Roman" w:hAnsiTheme="minorHAnsi" w:cstheme="minorHAnsi"/>
              <w:szCs w:val="24"/>
            </w:rPr>
            <w:fldChar w:fldCharType="separate"/>
          </w:r>
          <w:r w:rsidRPr="00B87E05">
            <w:rPr>
              <w:rFonts w:asciiTheme="minorHAnsi" w:eastAsia="Times New Roman" w:hAnsiTheme="minorHAnsi" w:cstheme="minorHAnsi"/>
              <w:noProof/>
              <w:szCs w:val="24"/>
            </w:rPr>
            <w:t>(Leeron Hoory, 2022)</w:t>
          </w:r>
          <w:r w:rsidRPr="00B87E05">
            <w:rPr>
              <w:rFonts w:asciiTheme="minorHAnsi" w:eastAsia="Times New Roman" w:hAnsiTheme="minorHAnsi" w:cstheme="minorHAnsi"/>
              <w:szCs w:val="24"/>
            </w:rPr>
            <w:fldChar w:fldCharType="end"/>
          </w:r>
        </w:sdtContent>
      </w:sdt>
      <w:r w:rsidRPr="00B87E05">
        <w:rPr>
          <w:rFonts w:asciiTheme="minorHAnsi" w:eastAsia="Times New Roman" w:hAnsiTheme="minorHAnsi" w:cstheme="minorHAnsi"/>
          <w:szCs w:val="24"/>
        </w:rPr>
        <w:t xml:space="preserve">. The steps of waterfall methodology are requirement, design, implementation, testing and maintenance. Each of the steps needs to be completed before starting the new step. The first step of project management is a requirement where the </w:t>
      </w:r>
      <w:r w:rsidR="00F96F33" w:rsidRPr="00B87E05">
        <w:rPr>
          <w:rFonts w:asciiTheme="minorHAnsi" w:eastAsia="Times New Roman" w:hAnsiTheme="minorHAnsi" w:cstheme="minorHAnsi"/>
          <w:szCs w:val="24"/>
        </w:rPr>
        <w:t>project manager</w:t>
      </w:r>
      <w:r w:rsidRPr="00B87E05">
        <w:rPr>
          <w:rFonts w:asciiTheme="minorHAnsi" w:eastAsia="Times New Roman" w:hAnsiTheme="minorHAnsi" w:cstheme="minorHAnsi"/>
          <w:szCs w:val="24"/>
        </w:rPr>
        <w:t xml:space="preserve"> </w:t>
      </w:r>
      <w:r w:rsidR="00B87E05" w:rsidRPr="00B87E05">
        <w:rPr>
          <w:rFonts w:asciiTheme="minorHAnsi" w:eastAsia="Times New Roman" w:hAnsiTheme="minorHAnsi" w:cstheme="minorHAnsi"/>
          <w:szCs w:val="24"/>
        </w:rPr>
        <w:t>is responsible for selecting</w:t>
      </w:r>
      <w:r w:rsidRPr="00B87E05">
        <w:rPr>
          <w:rFonts w:asciiTheme="minorHAnsi" w:eastAsia="Times New Roman" w:hAnsiTheme="minorHAnsi" w:cstheme="minorHAnsi"/>
          <w:szCs w:val="24"/>
        </w:rPr>
        <w:t xml:space="preserve"> the needs.</w:t>
      </w:r>
      <w:r w:rsidR="00F96F33" w:rsidRPr="00C97005">
        <w:rPr>
          <w:rFonts w:asciiTheme="minorHAnsi" w:eastAsia="Times New Roman" w:hAnsiTheme="minorHAnsi" w:cstheme="minorHAnsi"/>
          <w:color w:val="FFFFFF" w:themeColor="background1"/>
          <w:szCs w:val="24"/>
        </w:rPr>
        <w:t xml:space="preserve"> </w:t>
      </w:r>
      <w:r w:rsidRPr="00B87E05">
        <w:rPr>
          <w:rFonts w:asciiTheme="minorHAnsi" w:eastAsia="Times New Roman" w:hAnsiTheme="minorHAnsi" w:cstheme="minorHAnsi"/>
          <w:szCs w:val="24"/>
        </w:rPr>
        <w:t xml:space="preserve">The </w:t>
      </w:r>
      <w:r w:rsidR="00F96F33" w:rsidRPr="00B87E05">
        <w:rPr>
          <w:rFonts w:asciiTheme="minorHAnsi" w:eastAsia="Times New Roman" w:hAnsiTheme="minorHAnsi" w:cstheme="minorHAnsi"/>
          <w:szCs w:val="24"/>
        </w:rPr>
        <w:t xml:space="preserve">project manager understands the needs of the sponsors who </w:t>
      </w:r>
      <w:r w:rsidR="00C97005">
        <w:rPr>
          <w:rFonts w:asciiTheme="minorHAnsi" w:eastAsia="Times New Roman" w:hAnsiTheme="minorHAnsi" w:cstheme="minorHAnsi"/>
          <w:szCs w:val="24"/>
        </w:rPr>
        <w:t>provide</w:t>
      </w:r>
      <w:r w:rsidR="00F96F33" w:rsidRPr="00B87E05">
        <w:rPr>
          <w:rFonts w:asciiTheme="minorHAnsi" w:eastAsia="Times New Roman" w:hAnsiTheme="minorHAnsi" w:cstheme="minorHAnsi"/>
          <w:szCs w:val="24"/>
        </w:rPr>
        <w:t xml:space="preserve"> the funds for completing the task</w:t>
      </w:r>
      <w:r w:rsidRPr="00B87E05">
        <w:rPr>
          <w:rFonts w:asciiTheme="minorHAnsi" w:eastAsia="Times New Roman" w:hAnsiTheme="minorHAnsi" w:cstheme="minorHAnsi"/>
          <w:szCs w:val="24"/>
        </w:rPr>
        <w:t xml:space="preserve">. A written document on it is presented where each stage </w:t>
      </w:r>
      <w:r w:rsidR="00F96F33" w:rsidRPr="00B87E05">
        <w:rPr>
          <w:rFonts w:asciiTheme="minorHAnsi" w:eastAsia="Times New Roman" w:hAnsiTheme="minorHAnsi" w:cstheme="minorHAnsi"/>
          <w:szCs w:val="24"/>
        </w:rPr>
        <w:t>in the project explains</w:t>
      </w:r>
      <w:r w:rsidRPr="00B87E05">
        <w:rPr>
          <w:rFonts w:asciiTheme="minorHAnsi" w:eastAsia="Times New Roman" w:hAnsiTheme="minorHAnsi" w:cstheme="minorHAnsi"/>
          <w:szCs w:val="24"/>
        </w:rPr>
        <w:t xml:space="preserve"> the risks, costs, benchmark of success and fixed timeline. The second stage of </w:t>
      </w:r>
      <w:r w:rsidR="00B87E05" w:rsidRPr="00B87E05">
        <w:rPr>
          <w:rFonts w:asciiTheme="minorHAnsi" w:eastAsia="Times New Roman" w:hAnsiTheme="minorHAnsi" w:cstheme="minorHAnsi"/>
          <w:szCs w:val="24"/>
        </w:rPr>
        <w:t xml:space="preserve">the </w:t>
      </w:r>
      <w:r w:rsidRPr="00B87E05">
        <w:rPr>
          <w:rFonts w:asciiTheme="minorHAnsi" w:eastAsia="Times New Roman" w:hAnsiTheme="minorHAnsi" w:cstheme="minorHAnsi"/>
          <w:szCs w:val="24"/>
        </w:rPr>
        <w:t xml:space="preserve">waterfall methodology that can be useful for this project </w:t>
      </w:r>
      <w:r w:rsidR="00B87E05" w:rsidRPr="00B87E05">
        <w:rPr>
          <w:rFonts w:asciiTheme="minorHAnsi" w:eastAsia="Times New Roman" w:hAnsiTheme="minorHAnsi" w:cstheme="minorHAnsi"/>
          <w:szCs w:val="24"/>
        </w:rPr>
        <w:t>is design</w:t>
      </w:r>
      <w:r w:rsidR="00F96F33" w:rsidRPr="00B87E05">
        <w:rPr>
          <w:rFonts w:asciiTheme="minorHAnsi" w:eastAsia="Times New Roman" w:hAnsiTheme="minorHAnsi" w:cstheme="minorHAnsi"/>
          <w:szCs w:val="24"/>
        </w:rPr>
        <w:t>, which can be divided into two subsections: logical</w:t>
      </w:r>
      <w:r w:rsidRPr="00B87E05">
        <w:rPr>
          <w:rFonts w:asciiTheme="minorHAnsi" w:eastAsia="Times New Roman" w:hAnsiTheme="minorHAnsi" w:cstheme="minorHAnsi"/>
          <w:szCs w:val="24"/>
        </w:rPr>
        <w:t xml:space="preserve"> designing and preparing physical </w:t>
      </w:r>
      <w:r w:rsidR="00F96F33" w:rsidRPr="00B87E05">
        <w:rPr>
          <w:rFonts w:asciiTheme="minorHAnsi" w:eastAsia="Times New Roman" w:hAnsiTheme="minorHAnsi" w:cstheme="minorHAnsi"/>
          <w:szCs w:val="24"/>
        </w:rPr>
        <w:t>compositions</w:t>
      </w:r>
      <w:r w:rsidRPr="00B87E05">
        <w:rPr>
          <w:rFonts w:asciiTheme="minorHAnsi" w:eastAsia="Times New Roman" w:hAnsiTheme="minorHAnsi" w:cstheme="minorHAnsi"/>
          <w:szCs w:val="24"/>
        </w:rPr>
        <w:t xml:space="preserve">. Problems that can occur during the several stages of a project and their solutions are discussed at this stage. </w:t>
      </w:r>
      <w:r w:rsidR="00F96F33" w:rsidRPr="00B87E05">
        <w:rPr>
          <w:rFonts w:asciiTheme="minorHAnsi" w:eastAsia="Times New Roman" w:hAnsiTheme="minorHAnsi" w:cstheme="minorHAnsi"/>
          <w:szCs w:val="24"/>
        </w:rPr>
        <w:t>Rational</w:t>
      </w:r>
      <w:r w:rsidRPr="00B87E05">
        <w:rPr>
          <w:rFonts w:asciiTheme="minorHAnsi" w:eastAsia="Times New Roman" w:hAnsiTheme="minorHAnsi" w:cstheme="minorHAnsi"/>
          <w:szCs w:val="24"/>
        </w:rPr>
        <w:t xml:space="preserve"> design conceptualises the purpose of the project and the scopes for attaining the goals. The later phase </w:t>
      </w:r>
      <w:r w:rsidR="00F96F33" w:rsidRPr="00B87E05">
        <w:rPr>
          <w:rFonts w:asciiTheme="minorHAnsi" w:eastAsia="Times New Roman" w:hAnsiTheme="minorHAnsi" w:cstheme="minorHAnsi"/>
          <w:szCs w:val="24"/>
        </w:rPr>
        <w:t>continues</w:t>
      </w:r>
      <w:r w:rsidRPr="00B87E05">
        <w:rPr>
          <w:rFonts w:asciiTheme="minorHAnsi" w:eastAsia="Times New Roman" w:hAnsiTheme="minorHAnsi" w:cstheme="minorHAnsi"/>
          <w:szCs w:val="24"/>
        </w:rPr>
        <w:t xml:space="preserve"> the previous one as it specifies the matter discussed. This </w:t>
      </w:r>
      <w:r w:rsidRPr="00B87E05">
        <w:rPr>
          <w:rFonts w:asciiTheme="minorHAnsi" w:eastAsia="Times New Roman" w:hAnsiTheme="minorHAnsi" w:cstheme="minorHAnsi"/>
          <w:szCs w:val="24"/>
        </w:rPr>
        <w:lastRenderedPageBreak/>
        <w:t xml:space="preserve">stage is appropriate as it helps </w:t>
      </w:r>
      <w:r w:rsidR="00F96F33" w:rsidRPr="00B87E05">
        <w:rPr>
          <w:rFonts w:asciiTheme="minorHAnsi" w:eastAsia="Times New Roman" w:hAnsiTheme="minorHAnsi" w:cstheme="minorHAnsi"/>
          <w:szCs w:val="24"/>
        </w:rPr>
        <w:t>identify possible threats and prepare for</w:t>
      </w:r>
      <w:r w:rsidRPr="00B87E05">
        <w:rPr>
          <w:rFonts w:asciiTheme="minorHAnsi" w:eastAsia="Times New Roman" w:hAnsiTheme="minorHAnsi" w:cstheme="minorHAnsi"/>
          <w:szCs w:val="24"/>
        </w:rPr>
        <w:t xml:space="preserve"> those situations to avoid complications in future.  The project moves on to the implementation</w:t>
      </w:r>
      <w:r w:rsidR="00F96F33"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the shortest and determining stage where all the planning </w:t>
      </w:r>
      <w:r w:rsidR="00F96F33" w:rsidRPr="00B87E05">
        <w:rPr>
          <w:rFonts w:asciiTheme="minorHAnsi" w:eastAsia="Times New Roman" w:hAnsiTheme="minorHAnsi" w:cstheme="minorHAnsi"/>
          <w:szCs w:val="24"/>
        </w:rPr>
        <w:t>ends</w:t>
      </w:r>
      <w:r w:rsidRPr="00B87E05">
        <w:rPr>
          <w:rFonts w:asciiTheme="minorHAnsi" w:eastAsia="Times New Roman" w:hAnsiTheme="minorHAnsi" w:cstheme="minorHAnsi"/>
          <w:szCs w:val="24"/>
        </w:rPr>
        <w:t xml:space="preserve">. Designing and researching regarding the development of </w:t>
      </w:r>
      <w:r w:rsidR="00B87E05" w:rsidRPr="00B87E05">
        <w:rPr>
          <w:rFonts w:asciiTheme="minorHAnsi" w:eastAsia="Times New Roman" w:hAnsiTheme="minorHAnsi" w:cstheme="minorHAnsi"/>
          <w:szCs w:val="24"/>
        </w:rPr>
        <w:t>tasks</w:t>
      </w:r>
      <w:r w:rsidRPr="00B87E05">
        <w:rPr>
          <w:rFonts w:asciiTheme="minorHAnsi" w:eastAsia="Times New Roman" w:hAnsiTheme="minorHAnsi" w:cstheme="minorHAnsi"/>
          <w:szCs w:val="24"/>
        </w:rPr>
        <w:t xml:space="preserve"> are done in the previous stages. The project manager </w:t>
      </w:r>
      <w:r w:rsidR="00F96F33" w:rsidRPr="00B87E05">
        <w:rPr>
          <w:rFonts w:asciiTheme="minorHAnsi" w:eastAsia="Times New Roman" w:hAnsiTheme="minorHAnsi" w:cstheme="minorHAnsi"/>
          <w:szCs w:val="24"/>
        </w:rPr>
        <w:t>can</w:t>
      </w:r>
      <w:r w:rsidRPr="00B87E05">
        <w:rPr>
          <w:rFonts w:asciiTheme="minorHAnsi" w:eastAsia="Times New Roman" w:hAnsiTheme="minorHAnsi" w:cstheme="minorHAnsi"/>
          <w:szCs w:val="24"/>
        </w:rPr>
        <w:t xml:space="preserve"> identify any </w:t>
      </w:r>
      <w:r w:rsidR="00B87E05" w:rsidRPr="00B87E05">
        <w:rPr>
          <w:rFonts w:asciiTheme="minorHAnsi" w:eastAsia="Times New Roman" w:hAnsiTheme="minorHAnsi" w:cstheme="minorHAnsi"/>
          <w:szCs w:val="24"/>
        </w:rPr>
        <w:t>planning shortcomings</w:t>
      </w:r>
      <w:r w:rsidRPr="00B87E05">
        <w:rPr>
          <w:rFonts w:asciiTheme="minorHAnsi" w:eastAsia="Times New Roman" w:hAnsiTheme="minorHAnsi" w:cstheme="minorHAnsi"/>
          <w:szCs w:val="24"/>
        </w:rPr>
        <w:t xml:space="preserve"> </w:t>
      </w:r>
      <w:r w:rsidR="00084586" w:rsidRPr="00B87E05">
        <w:rPr>
          <w:rFonts w:asciiTheme="minorHAnsi" w:eastAsia="Times New Roman" w:hAnsiTheme="minorHAnsi" w:cstheme="minorHAnsi"/>
          <w:szCs w:val="24"/>
        </w:rPr>
        <w:t>in the last</w:t>
      </w:r>
      <w:r w:rsidRPr="00B87E05">
        <w:rPr>
          <w:rFonts w:asciiTheme="minorHAnsi" w:eastAsia="Times New Roman" w:hAnsiTheme="minorHAnsi" w:cstheme="minorHAnsi"/>
          <w:szCs w:val="24"/>
        </w:rPr>
        <w:t xml:space="preserve"> stage. This methodology will </w:t>
      </w:r>
      <w:r w:rsidR="00084586" w:rsidRPr="00B87E05">
        <w:rPr>
          <w:rFonts w:asciiTheme="minorHAnsi" w:eastAsia="Times New Roman" w:hAnsiTheme="minorHAnsi" w:cstheme="minorHAnsi"/>
          <w:szCs w:val="24"/>
        </w:rPr>
        <w:t>allow the project manager</w:t>
      </w:r>
      <w:r w:rsidRPr="00B87E05">
        <w:rPr>
          <w:rFonts w:asciiTheme="minorHAnsi" w:eastAsia="Times New Roman" w:hAnsiTheme="minorHAnsi" w:cstheme="minorHAnsi"/>
          <w:szCs w:val="24"/>
        </w:rPr>
        <w:t xml:space="preserve"> to develop better plans and gain specific objectives </w:t>
      </w:r>
      <w:sdt>
        <w:sdtPr>
          <w:rPr>
            <w:rFonts w:asciiTheme="minorHAnsi" w:eastAsia="Times New Roman" w:hAnsiTheme="minorHAnsi" w:cstheme="minorHAnsi"/>
            <w:szCs w:val="24"/>
          </w:rPr>
          <w:id w:val="-964877630"/>
          <w:citation/>
        </w:sdtPr>
        <w:sdtContent>
          <w:r w:rsidRPr="00B87E05">
            <w:rPr>
              <w:rFonts w:asciiTheme="minorHAnsi" w:eastAsia="Times New Roman" w:hAnsiTheme="minorHAnsi" w:cstheme="minorHAnsi"/>
              <w:szCs w:val="24"/>
            </w:rPr>
            <w:fldChar w:fldCharType="begin"/>
          </w:r>
          <w:r w:rsidRPr="00B87E05">
            <w:rPr>
              <w:rFonts w:asciiTheme="minorHAnsi" w:eastAsia="Times New Roman" w:hAnsiTheme="minorHAnsi" w:cstheme="minorHAnsi"/>
              <w:szCs w:val="24"/>
            </w:rPr>
            <w:instrText xml:space="preserve"> CITATION JOS22 \l 2057 </w:instrText>
          </w:r>
          <w:r w:rsidRPr="00B87E05">
            <w:rPr>
              <w:rFonts w:asciiTheme="minorHAnsi" w:eastAsia="Times New Roman" w:hAnsiTheme="minorHAnsi" w:cstheme="minorHAnsi"/>
              <w:szCs w:val="24"/>
            </w:rPr>
            <w:fldChar w:fldCharType="separate"/>
          </w:r>
          <w:r w:rsidRPr="00B87E05">
            <w:rPr>
              <w:rFonts w:asciiTheme="minorHAnsi" w:eastAsia="Times New Roman" w:hAnsiTheme="minorHAnsi" w:cstheme="minorHAnsi"/>
              <w:noProof/>
              <w:szCs w:val="24"/>
            </w:rPr>
            <w:t>(SANTOS, 2022)</w:t>
          </w:r>
          <w:r w:rsidRPr="00B87E05">
            <w:rPr>
              <w:rFonts w:asciiTheme="minorHAnsi" w:eastAsia="Times New Roman" w:hAnsiTheme="minorHAnsi" w:cstheme="minorHAnsi"/>
              <w:szCs w:val="24"/>
            </w:rPr>
            <w:fldChar w:fldCharType="end"/>
          </w:r>
        </w:sdtContent>
      </w:sdt>
      <w:r w:rsidRPr="00B87E05">
        <w:rPr>
          <w:rFonts w:asciiTheme="minorHAnsi" w:eastAsia="Times New Roman" w:hAnsiTheme="minorHAnsi" w:cstheme="minorHAnsi"/>
          <w:szCs w:val="24"/>
        </w:rPr>
        <w:t xml:space="preserve">. The next stage of </w:t>
      </w:r>
      <w:r w:rsidR="00B87E05" w:rsidRPr="00B87E05">
        <w:rPr>
          <w:rFonts w:asciiTheme="minorHAnsi" w:eastAsia="Times New Roman" w:hAnsiTheme="minorHAnsi" w:cstheme="minorHAnsi"/>
          <w:szCs w:val="24"/>
        </w:rPr>
        <w:t xml:space="preserve">the </w:t>
      </w:r>
      <w:r w:rsidRPr="00B87E05">
        <w:rPr>
          <w:rFonts w:asciiTheme="minorHAnsi" w:eastAsia="Times New Roman" w:hAnsiTheme="minorHAnsi" w:cstheme="minorHAnsi"/>
          <w:szCs w:val="24"/>
        </w:rPr>
        <w:t>waterfall methodology is verification</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where the effectiveness of the project is measured before making it available to the public. The </w:t>
      </w:r>
      <w:r w:rsidR="0061793D" w:rsidRPr="00B87E05">
        <w:rPr>
          <w:rFonts w:asciiTheme="minorHAnsi" w:eastAsia="Times New Roman" w:hAnsiTheme="minorHAnsi" w:cstheme="minorHAnsi"/>
          <w:szCs w:val="24"/>
        </w:rPr>
        <w:t>Crossrail</w:t>
      </w:r>
      <w:r w:rsidRPr="00B87E05">
        <w:rPr>
          <w:rFonts w:asciiTheme="minorHAnsi" w:eastAsia="Times New Roman" w:hAnsiTheme="minorHAnsi" w:cstheme="minorHAnsi"/>
          <w:szCs w:val="24"/>
        </w:rPr>
        <w:t xml:space="preserve"> project requires it to be verified </w:t>
      </w:r>
      <w:r w:rsidR="00084586" w:rsidRPr="00B87E05">
        <w:rPr>
          <w:rFonts w:asciiTheme="minorHAnsi" w:eastAsia="Times New Roman" w:hAnsiTheme="minorHAnsi" w:cstheme="minorHAnsi"/>
          <w:szCs w:val="24"/>
        </w:rPr>
        <w:t>to ensu</w:t>
      </w:r>
      <w:r w:rsidR="00C97005">
        <w:rPr>
          <w:rFonts w:asciiTheme="minorHAnsi" w:eastAsia="Times New Roman" w:hAnsiTheme="minorHAnsi" w:cstheme="minorHAnsi"/>
          <w:szCs w:val="24"/>
        </w:rPr>
        <w:t>re</w:t>
      </w:r>
      <w:r w:rsidR="00B87E05" w:rsidRPr="00B87E05">
        <w:rPr>
          <w:rFonts w:asciiTheme="minorHAnsi" w:eastAsia="Times New Roman" w:hAnsiTheme="minorHAnsi" w:cstheme="minorHAnsi"/>
          <w:szCs w:val="24"/>
        </w:rPr>
        <w:t xml:space="preserve"> its</w:t>
      </w:r>
      <w:r w:rsidR="00084586" w:rsidRPr="00B87E05">
        <w:rPr>
          <w:rFonts w:asciiTheme="minorHAnsi" w:eastAsia="Times New Roman" w:hAnsiTheme="minorHAnsi" w:cstheme="minorHAnsi"/>
          <w:szCs w:val="24"/>
        </w:rPr>
        <w:t xml:space="preserve"> safety</w:t>
      </w:r>
      <w:r w:rsidRPr="00B87E05">
        <w:rPr>
          <w:rFonts w:asciiTheme="minorHAnsi" w:eastAsia="Times New Roman" w:hAnsiTheme="minorHAnsi" w:cstheme="minorHAnsi"/>
          <w:szCs w:val="24"/>
        </w:rPr>
        <w:t xml:space="preserve"> before making it accessible to the population. A team is created for testing</w:t>
      </w:r>
      <w:r w:rsidR="00C93DE3">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and they </w:t>
      </w:r>
      <w:r w:rsidR="00C93DE3">
        <w:rPr>
          <w:rFonts w:asciiTheme="minorHAnsi" w:eastAsia="Times New Roman" w:hAnsiTheme="minorHAnsi" w:cstheme="minorHAnsi"/>
          <w:szCs w:val="24"/>
        </w:rPr>
        <w:t>write</w:t>
      </w:r>
      <w:r w:rsidRPr="00B87E05">
        <w:rPr>
          <w:rFonts w:asciiTheme="minorHAnsi" w:eastAsia="Times New Roman" w:hAnsiTheme="minorHAnsi" w:cstheme="minorHAnsi"/>
          <w:szCs w:val="24"/>
        </w:rPr>
        <w:t xml:space="preserve"> </w:t>
      </w:r>
      <w:r w:rsidR="00C93DE3">
        <w:rPr>
          <w:rFonts w:asciiTheme="minorHAnsi" w:eastAsia="Times New Roman" w:hAnsiTheme="minorHAnsi" w:cstheme="minorHAnsi"/>
          <w:szCs w:val="24"/>
        </w:rPr>
        <w:t xml:space="preserve">a </w:t>
      </w:r>
      <w:r w:rsidRPr="00B87E05">
        <w:rPr>
          <w:rFonts w:asciiTheme="minorHAnsi" w:eastAsia="Times New Roman" w:hAnsiTheme="minorHAnsi" w:cstheme="minorHAnsi"/>
          <w:szCs w:val="24"/>
        </w:rPr>
        <w:t>report to the manager for evaluation. The last stage of project management is maintenance</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where the project manager is liable to </w:t>
      </w:r>
      <w:r w:rsidR="00B87E05" w:rsidRPr="00B87E05">
        <w:rPr>
          <w:rFonts w:asciiTheme="minorHAnsi" w:eastAsia="Times New Roman" w:hAnsiTheme="minorHAnsi" w:cstheme="minorHAnsi"/>
          <w:szCs w:val="24"/>
        </w:rPr>
        <w:t>provide care</w:t>
      </w:r>
      <w:r w:rsidRPr="00B87E05">
        <w:rPr>
          <w:rFonts w:asciiTheme="minorHAnsi" w:eastAsia="Times New Roman" w:hAnsiTheme="minorHAnsi" w:cstheme="minorHAnsi"/>
          <w:szCs w:val="24"/>
        </w:rPr>
        <w:t xml:space="preserve"> to the public who </w:t>
      </w:r>
      <w:r w:rsidR="00B87E05" w:rsidRPr="00B87E05">
        <w:rPr>
          <w:rFonts w:asciiTheme="minorHAnsi" w:eastAsia="Times New Roman" w:hAnsiTheme="minorHAnsi" w:cstheme="minorHAnsi"/>
          <w:szCs w:val="24"/>
        </w:rPr>
        <w:t>regularly</w:t>
      </w:r>
      <w:r w:rsidR="00084586" w:rsidRPr="00B87E05">
        <w:rPr>
          <w:rFonts w:asciiTheme="minorHAnsi" w:eastAsia="Times New Roman" w:hAnsiTheme="minorHAnsi" w:cstheme="minorHAnsi"/>
          <w:szCs w:val="24"/>
        </w:rPr>
        <w:t xml:space="preserve"> </w:t>
      </w:r>
      <w:r w:rsidR="00B87E05" w:rsidRPr="00B87E05">
        <w:rPr>
          <w:rFonts w:asciiTheme="minorHAnsi" w:eastAsia="Times New Roman" w:hAnsiTheme="minorHAnsi" w:cstheme="minorHAnsi"/>
          <w:szCs w:val="24"/>
        </w:rPr>
        <w:t>utilise the service</w:t>
      </w:r>
      <w:r w:rsidRPr="00B87E05">
        <w:rPr>
          <w:rFonts w:asciiTheme="minorHAnsi" w:eastAsia="Times New Roman" w:hAnsiTheme="minorHAnsi" w:cstheme="minorHAnsi"/>
          <w:szCs w:val="24"/>
        </w:rPr>
        <w:t xml:space="preserve">. </w:t>
      </w:r>
      <w:r w:rsidR="00084586" w:rsidRPr="00B87E05">
        <w:rPr>
          <w:rFonts w:asciiTheme="minorHAnsi" w:eastAsia="Times New Roman" w:hAnsiTheme="minorHAnsi" w:cstheme="minorHAnsi"/>
          <w:szCs w:val="24"/>
        </w:rPr>
        <w:t xml:space="preserve">The </w:t>
      </w:r>
      <w:r w:rsidR="00B87E05" w:rsidRPr="00B87E05">
        <w:rPr>
          <w:rFonts w:asciiTheme="minorHAnsi" w:eastAsia="Times New Roman" w:hAnsiTheme="minorHAnsi" w:cstheme="minorHAnsi"/>
          <w:szCs w:val="24"/>
        </w:rPr>
        <w:t>people</w:t>
      </w:r>
      <w:r w:rsidR="00084586" w:rsidRPr="00B87E05">
        <w:rPr>
          <w:rFonts w:asciiTheme="minorHAnsi" w:eastAsia="Times New Roman" w:hAnsiTheme="minorHAnsi" w:cstheme="minorHAnsi"/>
          <w:szCs w:val="24"/>
        </w:rPr>
        <w:t xml:space="preserve"> using</w:t>
      </w:r>
      <w:r w:rsidRPr="00B87E05">
        <w:rPr>
          <w:rFonts w:asciiTheme="minorHAnsi" w:eastAsia="Times New Roman" w:hAnsiTheme="minorHAnsi" w:cstheme="minorHAnsi"/>
          <w:szCs w:val="24"/>
        </w:rPr>
        <w:t xml:space="preserve"> </w:t>
      </w:r>
      <w:r w:rsidR="00B87E05" w:rsidRPr="00B87E05">
        <w:rPr>
          <w:rFonts w:asciiTheme="minorHAnsi" w:eastAsia="Times New Roman" w:hAnsiTheme="minorHAnsi" w:cstheme="minorHAnsi"/>
          <w:szCs w:val="24"/>
        </w:rPr>
        <w:t>big-scale</w:t>
      </w:r>
      <w:r w:rsidRPr="00B87E05">
        <w:rPr>
          <w:rFonts w:asciiTheme="minorHAnsi" w:eastAsia="Times New Roman" w:hAnsiTheme="minorHAnsi" w:cstheme="minorHAnsi"/>
          <w:szCs w:val="24"/>
        </w:rPr>
        <w:t xml:space="preserve"> </w:t>
      </w:r>
      <w:r w:rsidR="00084586" w:rsidRPr="00B87E05">
        <w:rPr>
          <w:rFonts w:asciiTheme="minorHAnsi" w:eastAsia="Times New Roman" w:hAnsiTheme="minorHAnsi" w:cstheme="minorHAnsi"/>
          <w:szCs w:val="24"/>
        </w:rPr>
        <w:t>projects</w:t>
      </w:r>
      <w:r w:rsidRPr="00B87E05">
        <w:rPr>
          <w:rFonts w:asciiTheme="minorHAnsi" w:eastAsia="Times New Roman" w:hAnsiTheme="minorHAnsi" w:cstheme="minorHAnsi"/>
          <w:szCs w:val="24"/>
        </w:rPr>
        <w:t xml:space="preserve"> such as the </w:t>
      </w:r>
      <w:r w:rsidR="0061793D" w:rsidRPr="00B87E05">
        <w:rPr>
          <w:rFonts w:asciiTheme="minorHAnsi" w:eastAsia="Times New Roman" w:hAnsiTheme="minorHAnsi" w:cstheme="minorHAnsi"/>
          <w:szCs w:val="24"/>
        </w:rPr>
        <w:t>Crossrail</w:t>
      </w:r>
      <w:r w:rsidRPr="00B87E05">
        <w:rPr>
          <w:rFonts w:asciiTheme="minorHAnsi" w:eastAsia="Times New Roman" w:hAnsiTheme="minorHAnsi" w:cstheme="minorHAnsi"/>
          <w:szCs w:val="24"/>
        </w:rPr>
        <w:t xml:space="preserve"> can find problems in regular life</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and the stage will assist them in solving those in the last stage. The waterfall methodology is appropriate for this project as it vividly classifies the different stages (</w:t>
      </w:r>
      <w:proofErr w:type="spellStart"/>
      <w:r w:rsidRPr="00B87E05">
        <w:rPr>
          <w:rFonts w:asciiTheme="minorHAnsi" w:eastAsia="Times New Roman" w:hAnsiTheme="minorHAnsi" w:cstheme="minorHAnsi"/>
          <w:color w:val="222222"/>
          <w:szCs w:val="24"/>
          <w:highlight w:val="white"/>
        </w:rPr>
        <w:t>Thesing</w:t>
      </w:r>
      <w:proofErr w:type="spellEnd"/>
      <w:r w:rsidRPr="00B87E05">
        <w:rPr>
          <w:rFonts w:asciiTheme="minorHAnsi" w:eastAsia="Times New Roman" w:hAnsiTheme="minorHAnsi" w:cstheme="minorHAnsi"/>
          <w:color w:val="222222"/>
          <w:szCs w:val="24"/>
          <w:highlight w:val="white"/>
        </w:rPr>
        <w:t xml:space="preserve"> </w:t>
      </w:r>
      <w:r w:rsidR="00084586" w:rsidRPr="00B87E05">
        <w:rPr>
          <w:rFonts w:asciiTheme="minorHAnsi" w:eastAsia="Times New Roman" w:hAnsiTheme="minorHAnsi" w:cstheme="minorHAnsi"/>
          <w:color w:val="222222"/>
          <w:szCs w:val="24"/>
          <w:highlight w:val="white"/>
        </w:rPr>
        <w:t>et al.</w:t>
      </w:r>
      <w:r w:rsidR="00B87E05" w:rsidRPr="00B87E05">
        <w:rPr>
          <w:rFonts w:asciiTheme="minorHAnsi" w:eastAsia="Times New Roman" w:hAnsiTheme="minorHAnsi" w:cstheme="minorHAnsi"/>
          <w:color w:val="222222"/>
          <w:szCs w:val="24"/>
          <w:highlight w:val="white"/>
        </w:rPr>
        <w:t>,</w:t>
      </w:r>
      <w:r w:rsidRPr="00B87E05">
        <w:rPr>
          <w:rFonts w:asciiTheme="minorHAnsi" w:eastAsia="Times New Roman" w:hAnsiTheme="minorHAnsi" w:cstheme="minorHAnsi"/>
          <w:color w:val="222222"/>
          <w:szCs w:val="24"/>
          <w:highlight w:val="white"/>
        </w:rPr>
        <w:t xml:space="preserve"> 2021)</w:t>
      </w:r>
      <w:r w:rsidRPr="00B87E05">
        <w:rPr>
          <w:rFonts w:asciiTheme="minorHAnsi" w:eastAsia="Times New Roman" w:hAnsiTheme="minorHAnsi" w:cstheme="minorHAnsi"/>
          <w:szCs w:val="24"/>
        </w:rPr>
        <w:t xml:space="preserve">. </w:t>
      </w:r>
    </w:p>
    <w:p w14:paraId="43164E7B" w14:textId="7ABBAA42" w:rsidR="00C566C5" w:rsidRPr="00B87E05" w:rsidRDefault="005B7E74" w:rsidP="00C566C5">
      <w:pPr>
        <w:rPr>
          <w:rFonts w:asciiTheme="minorHAnsi" w:eastAsia="Times New Roman" w:hAnsiTheme="minorHAnsi" w:cstheme="minorHAnsi"/>
          <w:szCs w:val="24"/>
        </w:rPr>
      </w:pPr>
      <w:r w:rsidRPr="00B87E05">
        <w:rPr>
          <w:rFonts w:asciiTheme="minorHAnsi" w:eastAsia="Times New Roman" w:hAnsiTheme="minorHAnsi" w:cstheme="minorHAnsi"/>
          <w:szCs w:val="24"/>
        </w:rPr>
        <w:t xml:space="preserve">Crossrail is a new railway construction project </w:t>
      </w:r>
      <w:r w:rsidR="00084586" w:rsidRPr="00B87E05">
        <w:rPr>
          <w:rFonts w:asciiTheme="minorHAnsi" w:eastAsia="Times New Roman" w:hAnsiTheme="minorHAnsi" w:cstheme="minorHAnsi"/>
          <w:szCs w:val="24"/>
        </w:rPr>
        <w:t xml:space="preserve">that runs underground and </w:t>
      </w:r>
      <w:r w:rsidR="00B87E05" w:rsidRPr="00B87E05">
        <w:rPr>
          <w:rFonts w:asciiTheme="minorHAnsi" w:eastAsia="Times New Roman" w:hAnsiTheme="minorHAnsi" w:cstheme="minorHAnsi"/>
          <w:szCs w:val="24"/>
        </w:rPr>
        <w:t>primarily</w:t>
      </w:r>
      <w:r w:rsidR="00084586" w:rsidRPr="00B87E05">
        <w:rPr>
          <w:rFonts w:asciiTheme="minorHAnsi" w:eastAsia="Times New Roman" w:hAnsiTheme="minorHAnsi" w:cstheme="minorHAnsi"/>
          <w:szCs w:val="24"/>
        </w:rPr>
        <w:t xml:space="preserve"> operates</w:t>
      </w:r>
      <w:r w:rsidRPr="00B87E05">
        <w:rPr>
          <w:rFonts w:asciiTheme="minorHAnsi" w:eastAsia="Times New Roman" w:hAnsiTheme="minorHAnsi" w:cstheme="minorHAnsi"/>
          <w:szCs w:val="24"/>
        </w:rPr>
        <w:t xml:space="preserve"> in Central London. This transport network will run in </w:t>
      </w:r>
      <w:r w:rsidR="00C97005">
        <w:rPr>
          <w:rFonts w:asciiTheme="minorHAnsi" w:eastAsia="Times New Roman" w:hAnsiTheme="minorHAnsi" w:cstheme="minorHAnsi"/>
          <w:szCs w:val="24"/>
        </w:rPr>
        <w:t>the</w:t>
      </w:r>
      <w:r w:rsidRPr="00B87E05">
        <w:rPr>
          <w:rFonts w:asciiTheme="minorHAnsi" w:eastAsia="Times New Roman" w:hAnsiTheme="minorHAnsi" w:cstheme="minorHAnsi"/>
          <w:szCs w:val="24"/>
        </w:rPr>
        <w:t xml:space="preserve"> Elizabeth line</w:t>
      </w:r>
      <w:r w:rsidR="00084586" w:rsidRPr="00B87E05">
        <w:rPr>
          <w:rFonts w:asciiTheme="minorHAnsi" w:eastAsia="Times New Roman" w:hAnsiTheme="minorHAnsi" w:cstheme="minorHAnsi"/>
          <w:szCs w:val="24"/>
        </w:rPr>
        <w:t xml:space="preserve">, which covers approximately 100km </w:t>
      </w:r>
      <w:r w:rsidR="00C97005">
        <w:rPr>
          <w:rFonts w:asciiTheme="minorHAnsi" w:eastAsia="Times New Roman" w:hAnsiTheme="minorHAnsi" w:cstheme="minorHAnsi"/>
          <w:szCs w:val="24"/>
        </w:rPr>
        <w:t xml:space="preserve">of </w:t>
      </w:r>
      <w:r w:rsidR="00084586" w:rsidRPr="00B87E05">
        <w:rPr>
          <w:rFonts w:asciiTheme="minorHAnsi" w:eastAsia="Times New Roman" w:hAnsiTheme="minorHAnsi" w:cstheme="minorHAnsi"/>
          <w:szCs w:val="24"/>
        </w:rPr>
        <w:t xml:space="preserve">areas and </w:t>
      </w:r>
      <w:r w:rsidRPr="00B87E05">
        <w:rPr>
          <w:rFonts w:asciiTheme="minorHAnsi" w:eastAsia="Times New Roman" w:hAnsiTheme="minorHAnsi" w:cstheme="minorHAnsi"/>
          <w:szCs w:val="24"/>
        </w:rPr>
        <w:t xml:space="preserve">both east and west corridors. This Crossrail project initiated by Crossrail Ltd can generously change the way of travelling by offering more convenient and time-efficient journeys to the people. The Elizabeth line will operate from </w:t>
      </w:r>
      <w:proofErr w:type="spellStart"/>
      <w:r w:rsidRPr="00B87E05">
        <w:rPr>
          <w:rFonts w:asciiTheme="minorHAnsi" w:eastAsia="Times New Roman" w:hAnsiTheme="minorHAnsi" w:cstheme="minorHAnsi"/>
          <w:szCs w:val="24"/>
        </w:rPr>
        <w:t>Shinfield</w:t>
      </w:r>
      <w:proofErr w:type="spellEnd"/>
      <w:r w:rsidRPr="00B87E05">
        <w:rPr>
          <w:rFonts w:asciiTheme="minorHAnsi" w:eastAsia="Times New Roman" w:hAnsiTheme="minorHAnsi" w:cstheme="minorHAnsi"/>
          <w:szCs w:val="24"/>
        </w:rPr>
        <w:t xml:space="preserve"> and Abbey to Reading and Heathrow</w:t>
      </w:r>
      <w:r w:rsidR="00084586" w:rsidRPr="00B87E05">
        <w:rPr>
          <w:rFonts w:asciiTheme="minorHAnsi" w:eastAsia="Times New Roman" w:hAnsiTheme="minorHAnsi" w:cstheme="minorHAnsi"/>
          <w:szCs w:val="24"/>
        </w:rPr>
        <w:t>, covering</w:t>
      </w:r>
      <w:r w:rsidRPr="00B87E05">
        <w:rPr>
          <w:rFonts w:asciiTheme="minorHAnsi" w:eastAsia="Times New Roman" w:hAnsiTheme="minorHAnsi" w:cstheme="minorHAnsi"/>
          <w:szCs w:val="24"/>
        </w:rPr>
        <w:t xml:space="preserve"> 41 stations </w:t>
      </w:r>
      <w:sdt>
        <w:sdtPr>
          <w:rPr>
            <w:rFonts w:asciiTheme="minorHAnsi" w:eastAsia="Times New Roman" w:hAnsiTheme="minorHAnsi" w:cstheme="minorHAnsi"/>
            <w:szCs w:val="24"/>
          </w:rPr>
          <w:id w:val="-1080760308"/>
          <w:citation/>
        </w:sdtPr>
        <w:sdtContent>
          <w:r w:rsidRPr="00B87E05">
            <w:rPr>
              <w:rFonts w:asciiTheme="minorHAnsi" w:eastAsia="Times New Roman" w:hAnsiTheme="minorHAnsi" w:cstheme="minorHAnsi"/>
              <w:szCs w:val="24"/>
            </w:rPr>
            <w:fldChar w:fldCharType="begin"/>
          </w:r>
          <w:r w:rsidRPr="00B87E05">
            <w:rPr>
              <w:rFonts w:asciiTheme="minorHAnsi" w:eastAsia="Times New Roman" w:hAnsiTheme="minorHAnsi" w:cstheme="minorHAnsi"/>
              <w:szCs w:val="24"/>
            </w:rPr>
            <w:instrText xml:space="preserve"> CITATION Lar22 \l 2057 </w:instrText>
          </w:r>
          <w:r w:rsidRPr="00B87E05">
            <w:rPr>
              <w:rFonts w:asciiTheme="minorHAnsi" w:eastAsia="Times New Roman" w:hAnsiTheme="minorHAnsi" w:cstheme="minorHAnsi"/>
              <w:szCs w:val="24"/>
            </w:rPr>
            <w:fldChar w:fldCharType="separate"/>
          </w:r>
          <w:r w:rsidRPr="00B87E05">
            <w:rPr>
              <w:rFonts w:asciiTheme="minorHAnsi" w:eastAsia="Times New Roman" w:hAnsiTheme="minorHAnsi" w:cstheme="minorHAnsi"/>
              <w:noProof/>
              <w:szCs w:val="24"/>
            </w:rPr>
            <w:t>(Keay, 2022)</w:t>
          </w:r>
          <w:r w:rsidRPr="00B87E05">
            <w:rPr>
              <w:rFonts w:asciiTheme="minorHAnsi" w:eastAsia="Times New Roman" w:hAnsiTheme="minorHAnsi" w:cstheme="minorHAnsi"/>
              <w:szCs w:val="24"/>
            </w:rPr>
            <w:fldChar w:fldCharType="end"/>
          </w:r>
        </w:sdtContent>
      </w:sdt>
      <w:r w:rsidRPr="00B87E05">
        <w:rPr>
          <w:rFonts w:asciiTheme="minorHAnsi" w:eastAsia="Times New Roman" w:hAnsiTheme="minorHAnsi" w:cstheme="minorHAnsi"/>
          <w:szCs w:val="24"/>
        </w:rPr>
        <w:t xml:space="preserve">.  Due to the rapid </w:t>
      </w:r>
      <w:r w:rsidR="00084586" w:rsidRPr="00B87E05">
        <w:rPr>
          <w:rFonts w:asciiTheme="minorHAnsi" w:eastAsia="Times New Roman" w:hAnsiTheme="minorHAnsi" w:cstheme="minorHAnsi"/>
          <w:szCs w:val="24"/>
        </w:rPr>
        <w:t>population increase,</w:t>
      </w:r>
      <w:r w:rsidRPr="00B87E05">
        <w:rPr>
          <w:rFonts w:asciiTheme="minorHAnsi" w:eastAsia="Times New Roman" w:hAnsiTheme="minorHAnsi" w:cstheme="minorHAnsi"/>
          <w:szCs w:val="24"/>
        </w:rPr>
        <w:t xml:space="preserve"> the congestion rate is also increasing simultaneously. Hence, this project </w:t>
      </w:r>
      <w:r w:rsidR="00C97005">
        <w:rPr>
          <w:rFonts w:asciiTheme="minorHAnsi" w:eastAsia="Times New Roman" w:hAnsiTheme="minorHAnsi" w:cstheme="minorHAnsi"/>
          <w:szCs w:val="24"/>
        </w:rPr>
        <w:t>minimises congestion and promotes</w:t>
      </w:r>
      <w:r w:rsidR="00084586" w:rsidRPr="00B87E05">
        <w:rPr>
          <w:rFonts w:asciiTheme="minorHAnsi" w:eastAsia="Times New Roman" w:hAnsiTheme="minorHAnsi" w:cstheme="minorHAnsi"/>
          <w:szCs w:val="24"/>
        </w:rPr>
        <w:t xml:space="preserve"> the UK's employment rate</w:t>
      </w:r>
      <w:r w:rsidRPr="00B87E05">
        <w:rPr>
          <w:rFonts w:asciiTheme="minorHAnsi" w:eastAsia="Times New Roman" w:hAnsiTheme="minorHAnsi" w:cstheme="minorHAnsi"/>
          <w:szCs w:val="24"/>
        </w:rPr>
        <w:t xml:space="preserve">. The main feature of this project is the Elizabeth line acquired tube line which is very efficient in improving the </w:t>
      </w:r>
      <w:r w:rsidRPr="00B87E05">
        <w:rPr>
          <w:rFonts w:asciiTheme="minorHAnsi" w:eastAsia="Times New Roman" w:hAnsiTheme="minorHAnsi" w:cstheme="minorHAnsi"/>
          <w:szCs w:val="24"/>
        </w:rPr>
        <w:lastRenderedPageBreak/>
        <w:t xml:space="preserve">transportation links as it </w:t>
      </w:r>
      <w:r w:rsidR="00084586" w:rsidRPr="00B87E05">
        <w:rPr>
          <w:rFonts w:asciiTheme="minorHAnsi" w:eastAsia="Times New Roman" w:hAnsiTheme="minorHAnsi" w:cstheme="minorHAnsi"/>
          <w:szCs w:val="24"/>
        </w:rPr>
        <w:t>primarily</w:t>
      </w:r>
      <w:r w:rsidRPr="00B87E05">
        <w:rPr>
          <w:rFonts w:asciiTheme="minorHAnsi" w:eastAsia="Times New Roman" w:hAnsiTheme="minorHAnsi" w:cstheme="minorHAnsi"/>
          <w:szCs w:val="24"/>
        </w:rPr>
        <w:t xml:space="preserve"> connects the main employment centres of Central London. Despite having various </w:t>
      </w:r>
      <w:r w:rsidR="00084586" w:rsidRPr="00B87E05">
        <w:rPr>
          <w:rFonts w:asciiTheme="minorHAnsi" w:eastAsia="Times New Roman" w:hAnsiTheme="minorHAnsi" w:cstheme="minorHAnsi"/>
          <w:szCs w:val="24"/>
        </w:rPr>
        <w:t>vital</w:t>
      </w:r>
      <w:r w:rsidRPr="00B87E05">
        <w:rPr>
          <w:rFonts w:asciiTheme="minorHAnsi" w:eastAsia="Times New Roman" w:hAnsiTheme="minorHAnsi" w:cstheme="minorHAnsi"/>
          <w:szCs w:val="24"/>
        </w:rPr>
        <w:t xml:space="preserve"> factors, the Crossrail project may face various failure factors due to the upsurge of the Covid-19 virus, </w:t>
      </w:r>
      <w:proofErr w:type="gramStart"/>
      <w:r w:rsidRPr="00B87E05">
        <w:rPr>
          <w:rFonts w:asciiTheme="minorHAnsi" w:eastAsia="Times New Roman" w:hAnsiTheme="minorHAnsi" w:cstheme="minorHAnsi"/>
          <w:szCs w:val="24"/>
        </w:rPr>
        <w:t>budgeting</w:t>
      </w:r>
      <w:proofErr w:type="gramEnd"/>
      <w:r w:rsidRPr="00B87E05">
        <w:rPr>
          <w:rFonts w:asciiTheme="minorHAnsi" w:eastAsia="Times New Roman" w:hAnsiTheme="minorHAnsi" w:cstheme="minorHAnsi"/>
          <w:szCs w:val="24"/>
        </w:rPr>
        <w:t xml:space="preserve"> and complex signal system. Due to the global pandemic, the Crossrail megaproject </w:t>
      </w:r>
      <w:proofErr w:type="gramStart"/>
      <w:r w:rsidRPr="00B87E05">
        <w:rPr>
          <w:rFonts w:asciiTheme="minorHAnsi" w:eastAsia="Times New Roman" w:hAnsiTheme="minorHAnsi" w:cstheme="minorHAnsi"/>
          <w:szCs w:val="24"/>
        </w:rPr>
        <w:t>has to</w:t>
      </w:r>
      <w:proofErr w:type="gramEnd"/>
      <w:r w:rsidRPr="00B87E05">
        <w:rPr>
          <w:rFonts w:asciiTheme="minorHAnsi" w:eastAsia="Times New Roman" w:hAnsiTheme="minorHAnsi" w:cstheme="minorHAnsi"/>
          <w:szCs w:val="24"/>
        </w:rPr>
        <w:t xml:space="preserve"> hold its opening date</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and the project productivity has halted drastically. In addition, it has been identified that the inappropriate complex signalling system is the </w:t>
      </w:r>
      <w:r w:rsidR="00084586" w:rsidRPr="00B87E05">
        <w:rPr>
          <w:rFonts w:asciiTheme="minorHAnsi" w:eastAsia="Times New Roman" w:hAnsiTheme="minorHAnsi" w:cstheme="minorHAnsi"/>
          <w:szCs w:val="24"/>
        </w:rPr>
        <w:t>central</w:t>
      </w:r>
      <w:r w:rsidRPr="00B87E05">
        <w:rPr>
          <w:rFonts w:asciiTheme="minorHAnsi" w:eastAsia="Times New Roman" w:hAnsiTheme="minorHAnsi" w:cstheme="minorHAnsi"/>
          <w:szCs w:val="24"/>
        </w:rPr>
        <w:t xml:space="preserve"> issue </w:t>
      </w:r>
      <w:r w:rsidR="00084586" w:rsidRPr="00B87E05">
        <w:rPr>
          <w:rFonts w:asciiTheme="minorHAnsi" w:eastAsia="Times New Roman" w:hAnsiTheme="minorHAnsi" w:cstheme="minorHAnsi"/>
          <w:szCs w:val="24"/>
        </w:rPr>
        <w:t>that led to the project delay before the pandemic</w:t>
      </w:r>
      <w:r w:rsidRPr="00B87E05">
        <w:rPr>
          <w:rFonts w:asciiTheme="minorHAnsi" w:eastAsia="Times New Roman" w:hAnsiTheme="minorHAnsi" w:cstheme="minorHAnsi"/>
          <w:szCs w:val="24"/>
        </w:rPr>
        <w:t xml:space="preserve">. </w:t>
      </w:r>
    </w:p>
    <w:p w14:paraId="49CDA44B" w14:textId="0B14B34F" w:rsidR="00C566C5" w:rsidRPr="00B87E05" w:rsidRDefault="005B7E74" w:rsidP="00C566C5">
      <w:pPr>
        <w:rPr>
          <w:rFonts w:asciiTheme="minorHAnsi" w:eastAsia="Times New Roman" w:hAnsiTheme="minorHAnsi" w:cstheme="minorHAnsi"/>
          <w:szCs w:val="24"/>
        </w:rPr>
      </w:pPr>
      <w:r w:rsidRPr="00B87E05">
        <w:rPr>
          <w:rFonts w:asciiTheme="minorHAnsi" w:eastAsia="Times New Roman" w:hAnsiTheme="minorHAnsi" w:cstheme="minorHAnsi"/>
          <w:szCs w:val="24"/>
        </w:rPr>
        <w:t xml:space="preserve">Due to the continuous delay because of the complex structure, the project budget has raised by £15.4 billion in 2018. The ministry has stated that </w:t>
      </w:r>
      <w:r w:rsidR="00B87E05" w:rsidRPr="00B87E05">
        <w:rPr>
          <w:rFonts w:asciiTheme="minorHAnsi" w:eastAsia="Times New Roman" w:hAnsiTheme="minorHAnsi" w:cstheme="minorHAnsi"/>
          <w:szCs w:val="24"/>
        </w:rPr>
        <w:t>the Elizabeth line must be more convenient and advanced due to the cost pressure and inadequate signal system</w:t>
      </w:r>
      <w:r w:rsidRPr="00B87E05">
        <w:rPr>
          <w:rFonts w:asciiTheme="minorHAnsi" w:eastAsia="Times New Roman" w:hAnsiTheme="minorHAnsi" w:cstheme="minorHAnsi"/>
          <w:szCs w:val="24"/>
        </w:rPr>
        <w:t>. In December 2018</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the assumed opening date was again missed by Crossrail Ltd due to various difficulties in installing the signal system. Hence</w:t>
      </w:r>
      <w:r w:rsidR="00B87E05" w:rsidRPr="00B87E05">
        <w:rPr>
          <w:rFonts w:asciiTheme="minorHAnsi" w:eastAsia="Times New Roman" w:hAnsiTheme="minorHAnsi" w:cstheme="minorHAnsi"/>
          <w:szCs w:val="24"/>
        </w:rPr>
        <w:t xml:space="preserve">, it has been analysed that this project is a failure due to inadequate project planning, </w:t>
      </w:r>
      <w:proofErr w:type="gramStart"/>
      <w:r w:rsidR="00B87E05" w:rsidRPr="00B87E05">
        <w:rPr>
          <w:rFonts w:asciiTheme="minorHAnsi" w:eastAsia="Times New Roman" w:hAnsiTheme="minorHAnsi" w:cstheme="minorHAnsi"/>
          <w:szCs w:val="24"/>
        </w:rPr>
        <w:t>budgeting</w:t>
      </w:r>
      <w:proofErr w:type="gramEnd"/>
      <w:r w:rsidR="00B87E05" w:rsidRPr="00B87E05">
        <w:rPr>
          <w:rFonts w:asciiTheme="minorHAnsi" w:eastAsia="Times New Roman" w:hAnsiTheme="minorHAnsi" w:cstheme="minorHAnsi"/>
          <w:szCs w:val="24"/>
        </w:rPr>
        <w:t xml:space="preserve"> and uncertain situation</w:t>
      </w:r>
      <w:r w:rsidRPr="00B87E05">
        <w:rPr>
          <w:rFonts w:asciiTheme="minorHAnsi" w:eastAsia="Times New Roman" w:hAnsiTheme="minorHAnsi" w:cstheme="minorHAnsi"/>
          <w:szCs w:val="24"/>
        </w:rPr>
        <w:t xml:space="preserve">. According to </w:t>
      </w:r>
      <w:sdt>
        <w:sdtPr>
          <w:rPr>
            <w:rFonts w:asciiTheme="minorHAnsi" w:eastAsia="Times New Roman" w:hAnsiTheme="minorHAnsi" w:cstheme="minorHAnsi"/>
            <w:szCs w:val="24"/>
          </w:rPr>
          <w:id w:val="-1767919935"/>
          <w:citation/>
        </w:sdtPr>
        <w:sdtContent>
          <w:r w:rsidRPr="00B87E05">
            <w:rPr>
              <w:rFonts w:asciiTheme="minorHAnsi" w:eastAsia="Times New Roman" w:hAnsiTheme="minorHAnsi" w:cstheme="minorHAnsi"/>
              <w:szCs w:val="24"/>
            </w:rPr>
            <w:fldChar w:fldCharType="begin"/>
          </w:r>
          <w:r w:rsidRPr="00B87E05">
            <w:rPr>
              <w:rFonts w:asciiTheme="minorHAnsi" w:eastAsia="Times New Roman" w:hAnsiTheme="minorHAnsi" w:cstheme="minorHAnsi"/>
              <w:szCs w:val="24"/>
            </w:rPr>
            <w:instrText xml:space="preserve"> CITATION Joe19 \l 2057 </w:instrText>
          </w:r>
          <w:r w:rsidRPr="00B87E05">
            <w:rPr>
              <w:rFonts w:asciiTheme="minorHAnsi" w:eastAsia="Times New Roman" w:hAnsiTheme="minorHAnsi" w:cstheme="minorHAnsi"/>
              <w:szCs w:val="24"/>
            </w:rPr>
            <w:fldChar w:fldCharType="separate"/>
          </w:r>
          <w:r w:rsidRPr="00B87E05">
            <w:rPr>
              <w:rFonts w:asciiTheme="minorHAnsi" w:eastAsia="Times New Roman" w:hAnsiTheme="minorHAnsi" w:cstheme="minorHAnsi"/>
              <w:noProof/>
              <w:szCs w:val="24"/>
            </w:rPr>
            <w:t>(Gardiner, 2019)</w:t>
          </w:r>
          <w:r w:rsidRPr="00B87E05">
            <w:rPr>
              <w:rFonts w:asciiTheme="minorHAnsi" w:eastAsia="Times New Roman" w:hAnsiTheme="minorHAnsi" w:cstheme="minorHAnsi"/>
              <w:szCs w:val="24"/>
            </w:rPr>
            <w:fldChar w:fldCharType="end"/>
          </w:r>
        </w:sdtContent>
      </w:sdt>
      <w:r w:rsidRPr="00B87E05">
        <w:rPr>
          <w:rFonts w:asciiTheme="minorHAnsi" w:eastAsia="Times New Roman" w:hAnsiTheme="minorHAnsi" w:cstheme="minorHAnsi"/>
          <w:szCs w:val="24"/>
        </w:rPr>
        <w:t xml:space="preserve"> even before the arrival of the pandemic situation, this project was being delayed due to safety testing systems also</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where the construction of the Elizabeth line was over budgeted. In 2019 Crossrail Ltd officially announced that the line </w:t>
      </w:r>
      <w:r w:rsidR="00084586" w:rsidRPr="00B87E05">
        <w:rPr>
          <w:rFonts w:asciiTheme="minorHAnsi" w:eastAsia="Times New Roman" w:hAnsiTheme="minorHAnsi" w:cstheme="minorHAnsi"/>
          <w:szCs w:val="24"/>
        </w:rPr>
        <w:t>would</w:t>
      </w:r>
      <w:r w:rsidRPr="00B87E05">
        <w:rPr>
          <w:rFonts w:asciiTheme="minorHAnsi" w:eastAsia="Times New Roman" w:hAnsiTheme="minorHAnsi" w:cstheme="minorHAnsi"/>
          <w:szCs w:val="24"/>
        </w:rPr>
        <w:t xml:space="preserve"> open in 2021</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and again due to the delay</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the project cost increased from £650m to £18.25 billion.</w:t>
      </w:r>
      <w:r w:rsidR="00134CFD">
        <w:rPr>
          <w:rFonts w:asciiTheme="minorHAnsi" w:eastAsia="Times New Roman" w:hAnsiTheme="minorHAnsi" w:cstheme="minorHAnsi"/>
          <w:color w:val="FFFFFF" w:themeColor="background1"/>
          <w:szCs w:val="24"/>
        </w:rPr>
        <w:t xml:space="preserve"> </w:t>
      </w:r>
      <w:r w:rsidRPr="00B87E05">
        <w:rPr>
          <w:rFonts w:asciiTheme="minorHAnsi" w:eastAsia="Times New Roman" w:hAnsiTheme="minorHAnsi" w:cstheme="minorHAnsi"/>
          <w:szCs w:val="24"/>
        </w:rPr>
        <w:t xml:space="preserve">Moreover, the construction challenges and incompatible systems during the testing phase increased the operational issues in the Elizabeth line. As </w:t>
      </w:r>
      <w:proofErr w:type="gramStart"/>
      <w:r w:rsidR="00134CFD" w:rsidRPr="00B87E05">
        <w:rPr>
          <w:rFonts w:asciiTheme="minorHAnsi" w:eastAsia="Times New Roman" w:hAnsiTheme="minorHAnsi" w:cstheme="minorHAnsi"/>
          <w:szCs w:val="24"/>
        </w:rPr>
        <w:t>mentioned</w:t>
      </w:r>
      <w:proofErr w:type="gramEnd"/>
      <w:r w:rsidR="00C93DE3">
        <w:rPr>
          <w:rFonts w:asciiTheme="minorHAnsi" w:eastAsia="Times New Roman" w:hAnsiTheme="minorHAnsi" w:cstheme="minorHAnsi"/>
          <w:szCs w:val="24"/>
        </w:rPr>
        <w:t xml:space="preserve"> </w:t>
      </w:r>
      <w:sdt>
        <w:sdtPr>
          <w:rPr>
            <w:rFonts w:asciiTheme="minorHAnsi" w:eastAsia="Times New Roman" w:hAnsiTheme="minorHAnsi" w:cstheme="minorHAnsi"/>
            <w:szCs w:val="24"/>
          </w:rPr>
          <w:id w:val="-945770311"/>
          <w:citation/>
        </w:sdtPr>
        <w:sdtContent>
          <w:r w:rsidRPr="00B87E05">
            <w:rPr>
              <w:rFonts w:asciiTheme="minorHAnsi" w:eastAsia="Times New Roman" w:hAnsiTheme="minorHAnsi" w:cstheme="minorHAnsi"/>
              <w:szCs w:val="24"/>
            </w:rPr>
            <w:fldChar w:fldCharType="begin"/>
          </w:r>
          <w:r w:rsidRPr="00B87E05">
            <w:rPr>
              <w:rFonts w:asciiTheme="minorHAnsi" w:eastAsia="Times New Roman" w:hAnsiTheme="minorHAnsi" w:cstheme="minorHAnsi"/>
              <w:szCs w:val="24"/>
            </w:rPr>
            <w:instrText xml:space="preserve"> CITATION Cro22 \l 2057 </w:instrText>
          </w:r>
          <w:r w:rsidRPr="00B87E05">
            <w:rPr>
              <w:rFonts w:asciiTheme="minorHAnsi" w:eastAsia="Times New Roman" w:hAnsiTheme="minorHAnsi" w:cstheme="minorHAnsi"/>
              <w:szCs w:val="24"/>
            </w:rPr>
            <w:fldChar w:fldCharType="separate"/>
          </w:r>
          <w:r w:rsidRPr="00B87E05">
            <w:rPr>
              <w:rFonts w:asciiTheme="minorHAnsi" w:eastAsia="Times New Roman" w:hAnsiTheme="minorHAnsi" w:cstheme="minorHAnsi"/>
              <w:noProof/>
              <w:szCs w:val="24"/>
            </w:rPr>
            <w:t>(Crossrail, 2022)</w:t>
          </w:r>
          <w:r w:rsidRPr="00B87E05">
            <w:rPr>
              <w:rFonts w:asciiTheme="minorHAnsi" w:eastAsia="Times New Roman" w:hAnsiTheme="minorHAnsi" w:cstheme="minorHAnsi"/>
              <w:szCs w:val="24"/>
            </w:rPr>
            <w:fldChar w:fldCharType="end"/>
          </w:r>
        </w:sdtContent>
      </w:sdt>
      <w:r w:rsidRPr="00B87E05">
        <w:rPr>
          <w:rFonts w:asciiTheme="minorHAnsi" w:eastAsia="Times New Roman" w:hAnsiTheme="minorHAnsi" w:cstheme="minorHAnsi"/>
          <w:szCs w:val="24"/>
        </w:rPr>
        <w:t xml:space="preserve"> the UK government has also spent approximately £15,479 million </w:t>
      </w:r>
      <w:r w:rsidR="00B87E05" w:rsidRPr="00B87E05">
        <w:rPr>
          <w:rFonts w:asciiTheme="minorHAnsi" w:eastAsia="Times New Roman" w:hAnsiTheme="minorHAnsi" w:cstheme="minorHAnsi"/>
          <w:szCs w:val="24"/>
        </w:rPr>
        <w:t>to execute this project successfully</w:t>
      </w:r>
      <w:r w:rsidRPr="00B87E05">
        <w:rPr>
          <w:rFonts w:asciiTheme="minorHAnsi" w:eastAsia="Times New Roman" w:hAnsiTheme="minorHAnsi" w:cstheme="minorHAnsi"/>
          <w:szCs w:val="24"/>
        </w:rPr>
        <w:t>. Now, the Crossrail line has opened on 24 May 2022</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but the </w:t>
      </w:r>
      <w:r w:rsidR="00084586" w:rsidRPr="00B87E05">
        <w:rPr>
          <w:rFonts w:asciiTheme="minorHAnsi" w:eastAsia="Times New Roman" w:hAnsiTheme="minorHAnsi" w:cstheme="minorHAnsi"/>
          <w:szCs w:val="24"/>
        </w:rPr>
        <w:t>complete</w:t>
      </w:r>
      <w:r w:rsidRPr="00B87E05">
        <w:rPr>
          <w:rFonts w:asciiTheme="minorHAnsi" w:eastAsia="Times New Roman" w:hAnsiTheme="minorHAnsi" w:cstheme="minorHAnsi"/>
          <w:szCs w:val="24"/>
        </w:rPr>
        <w:t xml:space="preserve"> services are provided to the individual from May 2023 as announced by the UK government.  As per the National Audit Office, this project has surpassed the original budget and now the estimated cost has hiked up to £3 billion extra than the actual cost. The Crossrail is now started after </w:t>
      </w:r>
      <w:r w:rsidR="00084586" w:rsidRPr="00B87E05">
        <w:rPr>
          <w:rFonts w:asciiTheme="minorHAnsi" w:eastAsia="Times New Roman" w:hAnsiTheme="minorHAnsi" w:cstheme="minorHAnsi"/>
          <w:szCs w:val="24"/>
        </w:rPr>
        <w:t>four</w:t>
      </w:r>
      <w:r w:rsidRPr="00B87E05">
        <w:rPr>
          <w:rFonts w:asciiTheme="minorHAnsi" w:eastAsia="Times New Roman" w:hAnsiTheme="minorHAnsi" w:cstheme="minorHAnsi"/>
          <w:szCs w:val="24"/>
        </w:rPr>
        <w:t xml:space="preserve"> years </w:t>
      </w:r>
      <w:r w:rsidRPr="00B87E05">
        <w:rPr>
          <w:rFonts w:asciiTheme="minorHAnsi" w:eastAsia="Times New Roman" w:hAnsiTheme="minorHAnsi" w:cstheme="minorHAnsi"/>
          <w:szCs w:val="24"/>
        </w:rPr>
        <w:lastRenderedPageBreak/>
        <w:t>of delay after the immense efforts of the labourers and technicians</w:t>
      </w:r>
      <w:r w:rsidR="00084586" w:rsidRPr="00B87E05">
        <w:rPr>
          <w:rFonts w:asciiTheme="minorHAnsi" w:eastAsia="Times New Roman" w:hAnsiTheme="minorHAnsi" w:cstheme="minorHAnsi"/>
          <w:szCs w:val="24"/>
        </w:rPr>
        <w:t>,</w:t>
      </w:r>
      <w:r w:rsidRPr="00B87E05">
        <w:rPr>
          <w:rFonts w:asciiTheme="minorHAnsi" w:eastAsia="Times New Roman" w:hAnsiTheme="minorHAnsi" w:cstheme="minorHAnsi"/>
          <w:szCs w:val="24"/>
        </w:rPr>
        <w:t xml:space="preserve"> which can potentially aid in boosting the UK economy.</w:t>
      </w:r>
    </w:p>
    <w:p w14:paraId="7124A264" w14:textId="77777777" w:rsidR="008D63F2" w:rsidRPr="00B87E05" w:rsidRDefault="008D63F2" w:rsidP="009C6286">
      <w:pPr>
        <w:rPr>
          <w:rFonts w:asciiTheme="minorHAnsi" w:hAnsiTheme="minorHAnsi" w:cstheme="minorHAnsi"/>
        </w:rPr>
      </w:pPr>
    </w:p>
    <w:p w14:paraId="597023FB" w14:textId="61AA7C52" w:rsidR="0098646E" w:rsidRPr="00B87E05" w:rsidRDefault="005B7E74" w:rsidP="009F26C5">
      <w:pPr>
        <w:pStyle w:val="Heading1"/>
        <w:rPr>
          <w:rFonts w:asciiTheme="minorHAnsi" w:hAnsiTheme="minorHAnsi" w:cstheme="minorHAnsi"/>
          <w:b w:val="0"/>
        </w:rPr>
      </w:pPr>
      <w:bookmarkStart w:id="2" w:name="_Toc113839053"/>
      <w:r w:rsidRPr="00407DC1">
        <w:rPr>
          <w:rFonts w:asciiTheme="minorHAnsi" w:hAnsiTheme="minorHAnsi" w:cstheme="minorHAnsi"/>
          <w:bCs/>
          <w:sz w:val="32"/>
          <w:szCs w:val="36"/>
        </w:rPr>
        <w:t>Conclusion</w:t>
      </w:r>
      <w:bookmarkEnd w:id="2"/>
    </w:p>
    <w:p w14:paraId="3E212B40" w14:textId="218374D1" w:rsidR="00976BE9" w:rsidRPr="00B87E05" w:rsidRDefault="005B7E74" w:rsidP="00CB43A9">
      <w:pPr>
        <w:rPr>
          <w:rFonts w:asciiTheme="minorHAnsi" w:hAnsiTheme="minorHAnsi" w:cstheme="minorHAnsi"/>
          <w:lang w:val="en-IN" w:bidi="bn-IN"/>
        </w:rPr>
      </w:pPr>
      <w:r w:rsidRPr="00B87E05">
        <w:rPr>
          <w:rFonts w:asciiTheme="minorHAnsi" w:hAnsiTheme="minorHAnsi" w:cstheme="minorHAnsi"/>
          <w:lang w:val="en-IN" w:bidi="bn-IN"/>
        </w:rPr>
        <w:t xml:space="preserve">The essay has demonstrated the effectiveness of project management and how it can impact the most significant project of the Elizabeth's Crossrail Project. The detailed discussion on </w:t>
      </w:r>
      <w:r w:rsidR="00B87E05" w:rsidRPr="00B87E05">
        <w:rPr>
          <w:rFonts w:asciiTheme="minorHAnsi" w:hAnsiTheme="minorHAnsi" w:cstheme="minorHAnsi"/>
          <w:lang w:val="en-IN" w:bidi="bn-IN"/>
        </w:rPr>
        <w:t>project management principles helped the leaders</w:t>
      </w:r>
      <w:r w:rsidRPr="00B87E05">
        <w:rPr>
          <w:rFonts w:asciiTheme="minorHAnsi" w:hAnsiTheme="minorHAnsi" w:cstheme="minorHAnsi"/>
          <w:lang w:val="en-IN" w:bidi="bn-IN"/>
        </w:rPr>
        <w:t xml:space="preserve"> understand their roles and responsibilities and how they can be </w:t>
      </w:r>
      <w:r w:rsidR="00084586" w:rsidRPr="00B87E05">
        <w:rPr>
          <w:rFonts w:asciiTheme="minorHAnsi" w:hAnsiTheme="minorHAnsi" w:cstheme="minorHAnsi"/>
          <w:lang w:val="en-IN" w:bidi="bn-IN"/>
        </w:rPr>
        <w:t>allowed</w:t>
      </w:r>
      <w:r w:rsidRPr="00B87E05">
        <w:rPr>
          <w:rFonts w:asciiTheme="minorHAnsi" w:hAnsiTheme="minorHAnsi" w:cstheme="minorHAnsi"/>
          <w:lang w:val="en-IN" w:bidi="bn-IN"/>
        </w:rPr>
        <w:t xml:space="preserve"> in the faster progression of the project. Further use </w:t>
      </w:r>
      <w:r w:rsidR="00134CFD">
        <w:rPr>
          <w:rFonts w:asciiTheme="minorHAnsi" w:hAnsiTheme="minorHAnsi" w:cstheme="minorHAnsi"/>
          <w:lang w:val="en-IN" w:bidi="bn-IN"/>
        </w:rPr>
        <w:t xml:space="preserve">of JIRA and CRM tools </w:t>
      </w:r>
      <w:r w:rsidRPr="00B87E05">
        <w:rPr>
          <w:rFonts w:asciiTheme="minorHAnsi" w:hAnsiTheme="minorHAnsi" w:cstheme="minorHAnsi"/>
          <w:lang w:val="en-IN" w:bidi="bn-IN"/>
        </w:rPr>
        <w:t xml:space="preserve">has helped the Crossrail project to understand the </w:t>
      </w:r>
      <w:r w:rsidR="00084586" w:rsidRPr="00B87E05">
        <w:rPr>
          <w:rFonts w:asciiTheme="minorHAnsi" w:hAnsiTheme="minorHAnsi" w:cstheme="minorHAnsi"/>
          <w:lang w:val="en-IN" w:bidi="bn-IN"/>
        </w:rPr>
        <w:t>stakeholders’ expectations</w:t>
      </w:r>
      <w:r w:rsidR="00EA5118" w:rsidRPr="00B87E05">
        <w:rPr>
          <w:rFonts w:asciiTheme="minorHAnsi" w:hAnsiTheme="minorHAnsi" w:cstheme="minorHAnsi"/>
          <w:lang w:val="en-IN" w:bidi="bn-IN"/>
        </w:rPr>
        <w:t xml:space="preserve"> and manage risk factors in this way. </w:t>
      </w:r>
      <w:r w:rsidR="00084586" w:rsidRPr="00B87E05">
        <w:rPr>
          <w:rFonts w:asciiTheme="minorHAnsi" w:hAnsiTheme="minorHAnsi" w:cstheme="minorHAnsi"/>
          <w:lang w:val="en-IN" w:bidi="bn-IN"/>
        </w:rPr>
        <w:t>Other</w:t>
      </w:r>
      <w:r w:rsidR="00EA5118" w:rsidRPr="00B87E05">
        <w:rPr>
          <w:rFonts w:asciiTheme="minorHAnsi" w:hAnsiTheme="minorHAnsi" w:cstheme="minorHAnsi"/>
          <w:lang w:val="en-IN" w:bidi="bn-IN"/>
        </w:rPr>
        <w:t xml:space="preserve"> Gantt chart has </w:t>
      </w:r>
      <w:r w:rsidR="00084586" w:rsidRPr="00B87E05">
        <w:rPr>
          <w:rFonts w:asciiTheme="minorHAnsi" w:hAnsiTheme="minorHAnsi" w:cstheme="minorHAnsi"/>
          <w:lang w:val="en-IN" w:bidi="bn-IN"/>
        </w:rPr>
        <w:t>supported</w:t>
      </w:r>
      <w:r w:rsidR="00EA5118" w:rsidRPr="00B87E05">
        <w:rPr>
          <w:rFonts w:asciiTheme="minorHAnsi" w:hAnsiTheme="minorHAnsi" w:cstheme="minorHAnsi"/>
          <w:lang w:val="en-IN" w:bidi="bn-IN"/>
        </w:rPr>
        <w:t xml:space="preserve"> the project management team </w:t>
      </w:r>
      <w:r w:rsidR="00B87E05" w:rsidRPr="00B87E05">
        <w:rPr>
          <w:rFonts w:asciiTheme="minorHAnsi" w:hAnsiTheme="minorHAnsi" w:cstheme="minorHAnsi"/>
          <w:lang w:val="en-IN" w:bidi="bn-IN"/>
        </w:rPr>
        <w:t>in tracking</w:t>
      </w:r>
      <w:r w:rsidR="00EA5118" w:rsidRPr="00B87E05">
        <w:rPr>
          <w:rFonts w:asciiTheme="minorHAnsi" w:hAnsiTheme="minorHAnsi" w:cstheme="minorHAnsi"/>
          <w:lang w:val="en-IN" w:bidi="bn-IN"/>
        </w:rPr>
        <w:t xml:space="preserve"> the usage of time and </w:t>
      </w:r>
      <w:r w:rsidR="00B87E05" w:rsidRPr="00B87E05">
        <w:rPr>
          <w:rFonts w:asciiTheme="minorHAnsi" w:hAnsiTheme="minorHAnsi" w:cstheme="minorHAnsi"/>
          <w:lang w:val="en-IN" w:bidi="bn-IN"/>
        </w:rPr>
        <w:t>keeping</w:t>
      </w:r>
      <w:r w:rsidR="00EA5118" w:rsidRPr="00B87E05">
        <w:rPr>
          <w:rFonts w:asciiTheme="minorHAnsi" w:hAnsiTheme="minorHAnsi" w:cstheme="minorHAnsi"/>
          <w:lang w:val="en-IN" w:bidi="bn-IN"/>
        </w:rPr>
        <w:t xml:space="preserve"> the progression of the work on track. The project life cycle </w:t>
      </w:r>
      <w:r w:rsidR="00F16EE4" w:rsidRPr="00B87E05">
        <w:rPr>
          <w:rFonts w:asciiTheme="minorHAnsi" w:hAnsiTheme="minorHAnsi" w:cstheme="minorHAnsi"/>
          <w:lang w:val="en-IN" w:bidi="bn-IN"/>
        </w:rPr>
        <w:t xml:space="preserve">and its five detailed steps have elaborated the core elements of the projects and showcased ways to achieve success through this. Initiation to closing the entire section has been a great help for the Crossrail project as it strategically helped the management of the project and </w:t>
      </w:r>
      <w:r w:rsidR="00084586" w:rsidRPr="00B87E05">
        <w:rPr>
          <w:rFonts w:asciiTheme="minorHAnsi" w:hAnsiTheme="minorHAnsi" w:cstheme="minorHAnsi"/>
          <w:lang w:val="en-IN" w:bidi="bn-IN"/>
        </w:rPr>
        <w:t>helped</w:t>
      </w:r>
      <w:r w:rsidR="00F16EE4" w:rsidRPr="00B87E05">
        <w:rPr>
          <w:rFonts w:asciiTheme="minorHAnsi" w:hAnsiTheme="minorHAnsi" w:cstheme="minorHAnsi"/>
          <w:lang w:val="en-IN" w:bidi="bn-IN"/>
        </w:rPr>
        <w:t xml:space="preserve"> in its succession. The </w:t>
      </w:r>
      <w:r w:rsidRPr="00B87E05">
        <w:rPr>
          <w:rFonts w:asciiTheme="minorHAnsi" w:hAnsiTheme="minorHAnsi" w:cstheme="minorHAnsi"/>
          <w:lang w:val="en-IN" w:bidi="bn-IN"/>
        </w:rPr>
        <w:t>waterfall</w:t>
      </w:r>
      <w:r w:rsidR="00F16EE4" w:rsidRPr="00B87E05">
        <w:rPr>
          <w:rFonts w:asciiTheme="minorHAnsi" w:hAnsiTheme="minorHAnsi" w:cstheme="minorHAnsi"/>
          <w:lang w:val="en-IN" w:bidi="bn-IN"/>
        </w:rPr>
        <w:t xml:space="preserve"> </w:t>
      </w:r>
      <w:r w:rsidRPr="00B87E05">
        <w:rPr>
          <w:rFonts w:asciiTheme="minorHAnsi" w:hAnsiTheme="minorHAnsi" w:cstheme="minorHAnsi"/>
          <w:lang w:val="en-IN" w:bidi="bn-IN"/>
        </w:rPr>
        <w:t xml:space="preserve">methodology and its linear process involved others' opinions and made the </w:t>
      </w:r>
      <w:r w:rsidR="00B87E05" w:rsidRPr="00B87E05">
        <w:rPr>
          <w:rFonts w:asciiTheme="minorHAnsi" w:hAnsiTheme="minorHAnsi" w:cstheme="minorHAnsi"/>
          <w:lang w:val="en-IN" w:bidi="bn-IN"/>
        </w:rPr>
        <w:t>task</w:t>
      </w:r>
      <w:r w:rsidRPr="00B87E05">
        <w:rPr>
          <w:rFonts w:asciiTheme="minorHAnsi" w:hAnsiTheme="minorHAnsi" w:cstheme="minorHAnsi"/>
          <w:lang w:val="en-IN" w:bidi="bn-IN"/>
        </w:rPr>
        <w:t xml:space="preserve"> more efficient. Looking into the smallest part of the projects</w:t>
      </w:r>
      <w:r w:rsidR="00B87E05" w:rsidRPr="00B87E05">
        <w:rPr>
          <w:rFonts w:asciiTheme="minorHAnsi" w:hAnsiTheme="minorHAnsi" w:cstheme="minorHAnsi"/>
          <w:lang w:val="en-IN" w:bidi="bn-IN"/>
        </w:rPr>
        <w:t>,</w:t>
      </w:r>
      <w:r w:rsidRPr="00B87E05">
        <w:rPr>
          <w:rFonts w:asciiTheme="minorHAnsi" w:hAnsiTheme="minorHAnsi" w:cstheme="minorHAnsi"/>
          <w:lang w:val="en-IN" w:bidi="bn-IN"/>
        </w:rPr>
        <w:t xml:space="preserve"> </w:t>
      </w:r>
      <w:r w:rsidR="00B87E05" w:rsidRPr="00B87E05">
        <w:rPr>
          <w:rFonts w:asciiTheme="minorHAnsi" w:hAnsiTheme="minorHAnsi" w:cstheme="minorHAnsi"/>
          <w:lang w:val="en-IN" w:bidi="bn-IN"/>
        </w:rPr>
        <w:t>errors can be reduced, and quality can be maintained</w:t>
      </w:r>
      <w:r w:rsidRPr="00B87E05">
        <w:rPr>
          <w:rFonts w:asciiTheme="minorHAnsi" w:hAnsiTheme="minorHAnsi" w:cstheme="minorHAnsi"/>
          <w:lang w:val="en-IN" w:bidi="bn-IN"/>
        </w:rPr>
        <w:t xml:space="preserve">. The risk factors finally evaluated the threats </w:t>
      </w:r>
      <w:r w:rsidR="00B87E05" w:rsidRPr="00B87E05">
        <w:rPr>
          <w:rFonts w:asciiTheme="minorHAnsi" w:hAnsiTheme="minorHAnsi" w:cstheme="minorHAnsi"/>
          <w:lang w:val="en-IN" w:bidi="bn-IN"/>
        </w:rPr>
        <w:t>the Crossrail project could face</w:t>
      </w:r>
      <w:r w:rsidRPr="00B87E05">
        <w:rPr>
          <w:rFonts w:asciiTheme="minorHAnsi" w:hAnsiTheme="minorHAnsi" w:cstheme="minorHAnsi"/>
          <w:lang w:val="en-IN" w:bidi="bn-IN"/>
        </w:rPr>
        <w:t xml:space="preserve">. Thus, it is highly recommended for the project to follow proper planning and use tools </w:t>
      </w:r>
      <w:r w:rsidR="00B87E05" w:rsidRPr="00B87E05">
        <w:rPr>
          <w:rFonts w:asciiTheme="minorHAnsi" w:hAnsiTheme="minorHAnsi" w:cstheme="minorHAnsi"/>
          <w:lang w:val="en-IN" w:bidi="bn-IN"/>
        </w:rPr>
        <w:t>to achieve better project progression</w:t>
      </w:r>
      <w:r w:rsidRPr="00B87E05">
        <w:rPr>
          <w:rFonts w:asciiTheme="minorHAnsi" w:hAnsiTheme="minorHAnsi" w:cstheme="minorHAnsi"/>
          <w:lang w:val="en-IN" w:bidi="bn-IN"/>
        </w:rPr>
        <w:t>. Fu</w:t>
      </w:r>
      <w:r w:rsidR="00D1140E" w:rsidRPr="00B87E05">
        <w:rPr>
          <w:rFonts w:asciiTheme="minorHAnsi" w:hAnsiTheme="minorHAnsi" w:cstheme="minorHAnsi"/>
          <w:lang w:val="en-IN" w:bidi="bn-IN"/>
        </w:rPr>
        <w:t xml:space="preserve">rther, </w:t>
      </w:r>
      <w:r w:rsidR="00B87E05" w:rsidRPr="00B87E05">
        <w:rPr>
          <w:rFonts w:asciiTheme="minorHAnsi" w:hAnsiTheme="minorHAnsi" w:cstheme="minorHAnsi"/>
          <w:lang w:val="en-IN" w:bidi="bn-IN"/>
        </w:rPr>
        <w:t>adequate</w:t>
      </w:r>
      <w:r w:rsidR="00D1140E" w:rsidRPr="00B87E05">
        <w:rPr>
          <w:rFonts w:asciiTheme="minorHAnsi" w:hAnsiTheme="minorHAnsi" w:cstheme="minorHAnsi"/>
          <w:lang w:val="en-IN" w:bidi="bn-IN"/>
        </w:rPr>
        <w:t xml:space="preserve"> communication can build an effective relationship and help the team of the Crossrail project to enhance productivity and achieve better future growth.  </w:t>
      </w:r>
    </w:p>
    <w:p w14:paraId="198512A4" w14:textId="77777777" w:rsidR="009F26C5" w:rsidRPr="00B87E05" w:rsidRDefault="005B7E74" w:rsidP="00CB43A9">
      <w:pPr>
        <w:rPr>
          <w:rFonts w:asciiTheme="minorHAnsi" w:hAnsiTheme="minorHAnsi" w:cstheme="minorHAnsi"/>
          <w:lang w:val="en-IN" w:bidi="bn-IN"/>
        </w:rPr>
      </w:pPr>
      <w:r w:rsidRPr="00B87E05">
        <w:rPr>
          <w:rFonts w:asciiTheme="minorHAnsi" w:hAnsiTheme="minorHAnsi" w:cstheme="minorHAnsi"/>
          <w:lang w:val="en-IN" w:bidi="bn-IN"/>
        </w:rPr>
        <w:br w:type="page"/>
      </w:r>
    </w:p>
    <w:p w14:paraId="2128CFA2" w14:textId="77777777" w:rsidR="009F26C5" w:rsidRPr="00B87E05" w:rsidRDefault="005B7E74" w:rsidP="009F26C5">
      <w:pPr>
        <w:pStyle w:val="Heading1"/>
        <w:rPr>
          <w:rFonts w:asciiTheme="minorHAnsi" w:hAnsiTheme="minorHAnsi" w:cstheme="minorHAnsi"/>
          <w:b w:val="0"/>
        </w:rPr>
      </w:pPr>
      <w:bookmarkStart w:id="3" w:name="_Toc113839054"/>
      <w:r w:rsidRPr="00407DC1">
        <w:rPr>
          <w:rFonts w:asciiTheme="minorHAnsi" w:hAnsiTheme="minorHAnsi" w:cstheme="minorHAnsi"/>
          <w:bCs/>
          <w:sz w:val="32"/>
          <w:szCs w:val="36"/>
        </w:rPr>
        <w:lastRenderedPageBreak/>
        <w:t>References</w:t>
      </w:r>
      <w:bookmarkEnd w:id="3"/>
      <w:r w:rsidRPr="00B87E05">
        <w:rPr>
          <w:rFonts w:asciiTheme="minorHAnsi" w:hAnsiTheme="minorHAnsi" w:cstheme="minorHAnsi"/>
          <w:b w:val="0"/>
        </w:rPr>
        <w:t xml:space="preserve"> </w:t>
      </w:r>
    </w:p>
    <w:p w14:paraId="35B23A37" w14:textId="77777777" w:rsidR="00C566C5" w:rsidRPr="00B87E05" w:rsidRDefault="005B7E74" w:rsidP="00C566C5">
      <w:pPr>
        <w:pStyle w:val="Bibliography"/>
        <w:rPr>
          <w:rFonts w:asciiTheme="minorHAnsi" w:hAnsiTheme="minorHAnsi" w:cstheme="minorHAnsi"/>
          <w:noProof/>
          <w:szCs w:val="24"/>
        </w:rPr>
      </w:pPr>
      <w:r w:rsidRPr="00B87E05">
        <w:rPr>
          <w:rFonts w:asciiTheme="minorHAnsi" w:hAnsiTheme="minorHAnsi" w:cstheme="minorHAnsi"/>
          <w:noProof/>
        </w:rPr>
        <w:t xml:space="preserve">Bailey, R., (2018). </w:t>
      </w:r>
      <w:r w:rsidRPr="00B87E05">
        <w:rPr>
          <w:rFonts w:asciiTheme="minorHAnsi" w:hAnsiTheme="minorHAnsi" w:cstheme="minorHAnsi"/>
          <w:i/>
          <w:iCs/>
          <w:noProof/>
        </w:rPr>
        <w:t xml:space="preserve">Community First: Crossrail stakeholder management case study.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https://pracademy.co.uk/insights/community-first-crossrail-stakeholder-management-case-study/#:~:text=The%20largest%20team%20within%20external,the%20successful%20delivery%20of%20Crossrail.</w:t>
      </w:r>
    </w:p>
    <w:p w14:paraId="11702AF2" w14:textId="4A65DD73" w:rsidR="00C566C5" w:rsidRPr="00B87E05" w:rsidRDefault="00B87E05" w:rsidP="00C566C5">
      <w:pPr>
        <w:pStyle w:val="Bibliography"/>
        <w:rPr>
          <w:rFonts w:asciiTheme="minorHAnsi" w:hAnsiTheme="minorHAnsi" w:cstheme="minorHAnsi"/>
          <w:noProof/>
        </w:rPr>
      </w:pPr>
      <w:r w:rsidRPr="00B87E05">
        <w:rPr>
          <w:rFonts w:asciiTheme="minorHAnsi" w:hAnsiTheme="minorHAnsi" w:cstheme="minorHAnsi"/>
          <w:noProof/>
        </w:rPr>
        <w:t>Bbc</w:t>
      </w:r>
      <w:r w:rsidR="005B7E74" w:rsidRPr="00B87E05">
        <w:rPr>
          <w:rFonts w:asciiTheme="minorHAnsi" w:hAnsiTheme="minorHAnsi" w:cstheme="minorHAnsi"/>
          <w:noProof/>
        </w:rPr>
        <w:t xml:space="preserve">, (2021). </w:t>
      </w:r>
      <w:r w:rsidR="005B7E74" w:rsidRPr="00B87E05">
        <w:rPr>
          <w:rFonts w:asciiTheme="minorHAnsi" w:hAnsiTheme="minorHAnsi" w:cstheme="minorHAnsi"/>
          <w:i/>
          <w:iCs/>
          <w:noProof/>
        </w:rPr>
        <w:t xml:space="preserve">Crossrail: Report finds not enough money to finish </w:t>
      </w:r>
      <w:r w:rsidRPr="00B87E05">
        <w:rPr>
          <w:rFonts w:asciiTheme="minorHAnsi" w:hAnsiTheme="minorHAnsi" w:cstheme="minorHAnsi"/>
          <w:i/>
          <w:iCs/>
          <w:noProof/>
        </w:rPr>
        <w:t xml:space="preserve">the </w:t>
      </w:r>
      <w:r w:rsidR="005B7E74" w:rsidRPr="00B87E05">
        <w:rPr>
          <w:rFonts w:asciiTheme="minorHAnsi" w:hAnsiTheme="minorHAnsi" w:cstheme="minorHAnsi"/>
          <w:i/>
          <w:iCs/>
          <w:noProof/>
        </w:rPr>
        <w:t xml:space="preserve">project. </w:t>
      </w:r>
      <w:r w:rsidR="005B7E74" w:rsidRPr="00B87E05">
        <w:rPr>
          <w:rFonts w:asciiTheme="minorHAnsi" w:hAnsiTheme="minorHAnsi" w:cstheme="minorHAnsi"/>
          <w:noProof/>
        </w:rPr>
        <w:t xml:space="preserve">[Online]Available at: </w:t>
      </w:r>
      <w:r w:rsidR="005B7E74" w:rsidRPr="00B87E05">
        <w:rPr>
          <w:rFonts w:asciiTheme="minorHAnsi" w:hAnsiTheme="minorHAnsi" w:cstheme="minorHAnsi"/>
          <w:noProof/>
          <w:u w:val="single"/>
        </w:rPr>
        <w:t>https://www.bbc.com/news/uk-england-london-57767064</w:t>
      </w:r>
    </w:p>
    <w:p w14:paraId="172C4D06" w14:textId="0E1C980E" w:rsidR="00C566C5" w:rsidRPr="00B87E05" w:rsidRDefault="00B87E05" w:rsidP="00C566C5">
      <w:pPr>
        <w:pStyle w:val="Bibliography"/>
        <w:rPr>
          <w:rFonts w:asciiTheme="minorHAnsi" w:hAnsiTheme="minorHAnsi" w:cstheme="minorHAnsi"/>
          <w:noProof/>
        </w:rPr>
      </w:pPr>
      <w:r w:rsidRPr="00B87E05">
        <w:rPr>
          <w:rFonts w:asciiTheme="minorHAnsi" w:hAnsiTheme="minorHAnsi" w:cstheme="minorHAnsi"/>
          <w:noProof/>
        </w:rPr>
        <w:t>Crossrail</w:t>
      </w:r>
      <w:r w:rsidR="005B7E74" w:rsidRPr="00B87E05">
        <w:rPr>
          <w:rFonts w:asciiTheme="minorHAnsi" w:hAnsiTheme="minorHAnsi" w:cstheme="minorHAnsi"/>
          <w:noProof/>
        </w:rPr>
        <w:t xml:space="preserve">, (2022). </w:t>
      </w:r>
      <w:r w:rsidR="005B7E74" w:rsidRPr="00B87E05">
        <w:rPr>
          <w:rFonts w:asciiTheme="minorHAnsi" w:hAnsiTheme="minorHAnsi" w:cstheme="minorHAnsi"/>
          <w:i/>
          <w:iCs/>
          <w:noProof/>
        </w:rPr>
        <w:t xml:space="preserve">SIGNALLING ON THE ELIZABETH LINE. </w:t>
      </w:r>
      <w:r w:rsidR="005B7E74" w:rsidRPr="00B87E05">
        <w:rPr>
          <w:rFonts w:asciiTheme="minorHAnsi" w:hAnsiTheme="minorHAnsi" w:cstheme="minorHAnsi"/>
          <w:noProof/>
        </w:rPr>
        <w:t xml:space="preserve">[Online]Available at: </w:t>
      </w:r>
      <w:r w:rsidR="005B7E74" w:rsidRPr="00B87E05">
        <w:rPr>
          <w:rFonts w:asciiTheme="minorHAnsi" w:hAnsiTheme="minorHAnsi" w:cstheme="minorHAnsi"/>
          <w:noProof/>
          <w:u w:val="single"/>
        </w:rPr>
        <w:t>https://www.crossrail.co.uk/project/our-plan-to-complete-the-elizabeth-line/signalling#:~:text=The%20Elizabeth%20line%20will%20connect,million%20passenger%20journeys%20per%20year</w:t>
      </w:r>
    </w:p>
    <w:p w14:paraId="1993A11F" w14:textId="77777777" w:rsidR="00C566C5" w:rsidRPr="00B87E05" w:rsidRDefault="005B7E74" w:rsidP="00C566C5">
      <w:pPr>
        <w:rPr>
          <w:rFonts w:asciiTheme="minorHAnsi" w:hAnsiTheme="minorHAnsi" w:cstheme="minorHAnsi"/>
        </w:rPr>
      </w:pPr>
      <w:r w:rsidRPr="00B87E05">
        <w:rPr>
          <w:rFonts w:asciiTheme="minorHAnsi" w:hAnsiTheme="minorHAnsi" w:cstheme="minorHAnsi"/>
        </w:rPr>
        <w:t>Crossrail, (2022). THE ELIZABETH LINE. [Online] Available at: https://www.crossrail.co.uk/theelizabethline/</w:t>
      </w:r>
    </w:p>
    <w:p w14:paraId="4F98CFBE" w14:textId="7EE91203" w:rsidR="00C566C5" w:rsidRPr="00B87E05" w:rsidRDefault="00B87E05" w:rsidP="00C566C5">
      <w:pPr>
        <w:pStyle w:val="Bibliography"/>
        <w:rPr>
          <w:rFonts w:asciiTheme="minorHAnsi" w:hAnsiTheme="minorHAnsi" w:cstheme="minorHAnsi"/>
          <w:noProof/>
        </w:rPr>
      </w:pPr>
      <w:r w:rsidRPr="00B87E05">
        <w:rPr>
          <w:rFonts w:asciiTheme="minorHAnsi" w:hAnsiTheme="minorHAnsi" w:cstheme="minorHAnsi"/>
          <w:noProof/>
        </w:rPr>
        <w:t>Crossrail</w:t>
      </w:r>
      <w:r w:rsidR="005B7E74" w:rsidRPr="00B87E05">
        <w:rPr>
          <w:rFonts w:asciiTheme="minorHAnsi" w:hAnsiTheme="minorHAnsi" w:cstheme="minorHAnsi"/>
          <w:noProof/>
        </w:rPr>
        <w:t xml:space="preserve">, (2022). </w:t>
      </w:r>
      <w:r w:rsidR="005B7E74" w:rsidRPr="00B87E05">
        <w:rPr>
          <w:rFonts w:asciiTheme="minorHAnsi" w:hAnsiTheme="minorHAnsi" w:cstheme="minorHAnsi"/>
          <w:i/>
          <w:iCs/>
          <w:noProof/>
        </w:rPr>
        <w:t xml:space="preserve">THE ELIZABETH LINE. </w:t>
      </w:r>
      <w:r w:rsidR="005B7E74" w:rsidRPr="00B87E05">
        <w:rPr>
          <w:rFonts w:asciiTheme="minorHAnsi" w:hAnsiTheme="minorHAnsi" w:cstheme="minorHAnsi"/>
          <w:noProof/>
        </w:rPr>
        <w:t xml:space="preserve">[Online]Available at: </w:t>
      </w:r>
      <w:r w:rsidR="005B7E74" w:rsidRPr="00B87E05">
        <w:rPr>
          <w:rFonts w:asciiTheme="minorHAnsi" w:hAnsiTheme="minorHAnsi" w:cstheme="minorHAnsi"/>
          <w:noProof/>
          <w:u w:val="single"/>
        </w:rPr>
        <w:t>https://www.crossrail.co.uk/theelizabethline/</w:t>
      </w:r>
    </w:p>
    <w:p w14:paraId="34668FAE" w14:textId="77777777" w:rsidR="00C566C5" w:rsidRPr="00B87E05" w:rsidRDefault="005B7E74" w:rsidP="00C566C5">
      <w:pPr>
        <w:pStyle w:val="Bibliography"/>
        <w:rPr>
          <w:rFonts w:asciiTheme="minorHAnsi" w:hAnsiTheme="minorHAnsi" w:cstheme="minorHAnsi"/>
          <w:noProof/>
        </w:rPr>
      </w:pPr>
      <w:r w:rsidRPr="00B87E05">
        <w:rPr>
          <w:rFonts w:asciiTheme="minorHAnsi" w:hAnsiTheme="minorHAnsi" w:cstheme="minorHAnsi"/>
          <w:noProof/>
        </w:rPr>
        <w:t xml:space="preserve">Crossrail, (2022). </w:t>
      </w:r>
      <w:r w:rsidRPr="00B87E05">
        <w:rPr>
          <w:rFonts w:asciiTheme="minorHAnsi" w:hAnsiTheme="minorHAnsi" w:cstheme="minorHAnsi"/>
          <w:i/>
          <w:iCs/>
          <w:noProof/>
        </w:rPr>
        <w:t xml:space="preserve">THE ELIZABETH LINE.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https://www.crossrail.co.uk/theelizabethline/</w:t>
      </w:r>
    </w:p>
    <w:p w14:paraId="5DA2D004" w14:textId="77777777" w:rsidR="00C566C5" w:rsidRPr="00B87E05" w:rsidRDefault="005B7E74" w:rsidP="00C566C5">
      <w:pPr>
        <w:pStyle w:val="Bibliography"/>
        <w:rPr>
          <w:rFonts w:asciiTheme="minorHAnsi" w:hAnsiTheme="minorHAnsi" w:cstheme="minorHAnsi"/>
          <w:noProof/>
        </w:rPr>
      </w:pPr>
      <w:r w:rsidRPr="00B87E05">
        <w:rPr>
          <w:rFonts w:asciiTheme="minorHAnsi" w:hAnsiTheme="minorHAnsi" w:cstheme="minorHAnsi"/>
          <w:noProof/>
        </w:rPr>
        <w:t xml:space="preserve">Gardiner, J., (2019). </w:t>
      </w:r>
      <w:r w:rsidRPr="00B87E05">
        <w:rPr>
          <w:rFonts w:asciiTheme="minorHAnsi" w:hAnsiTheme="minorHAnsi" w:cstheme="minorHAnsi"/>
          <w:i/>
          <w:iCs/>
          <w:noProof/>
        </w:rPr>
        <w:t xml:space="preserve">Crossrail delay: what's gone wrong – and why.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https://www.building.co.uk/focus/crossrail-delay-whats-gone-wrong-and-why/5097972.article</w:t>
      </w:r>
    </w:p>
    <w:p w14:paraId="4A130012" w14:textId="77777777" w:rsidR="00C566C5" w:rsidRPr="00B87E05" w:rsidRDefault="005B7E74" w:rsidP="00C566C5">
      <w:pPr>
        <w:rPr>
          <w:rFonts w:asciiTheme="minorHAnsi" w:hAnsiTheme="minorHAnsi" w:cstheme="minorHAnsi"/>
        </w:rPr>
      </w:pPr>
      <w:r w:rsidRPr="00B87E05">
        <w:rPr>
          <w:rFonts w:asciiTheme="minorHAnsi" w:hAnsiTheme="minorHAnsi" w:cstheme="minorHAnsi"/>
        </w:rPr>
        <w:lastRenderedPageBreak/>
        <w:t>Gardiner, J., (2019). Crossrail delay: what's gone wrong – and why. [Online] Available at: https://www.building.co.uk/focus/crossrail-delay-whats-gone-wrong-and-why/5097972.article</w:t>
      </w:r>
    </w:p>
    <w:p w14:paraId="55F68B7A" w14:textId="77777777" w:rsidR="00C566C5" w:rsidRPr="00B87E05" w:rsidRDefault="005B7E74" w:rsidP="00C566C5">
      <w:pPr>
        <w:pStyle w:val="Bibliography"/>
        <w:rPr>
          <w:rFonts w:asciiTheme="minorHAnsi" w:hAnsiTheme="minorHAnsi" w:cstheme="minorHAnsi"/>
          <w:noProof/>
        </w:rPr>
      </w:pPr>
      <w:r w:rsidRPr="00B87E05">
        <w:rPr>
          <w:rFonts w:asciiTheme="minorHAnsi" w:hAnsiTheme="minorHAnsi" w:cstheme="minorHAnsi"/>
          <w:noProof/>
        </w:rPr>
        <w:t xml:space="preserve">Gilmore, N., (2018). </w:t>
      </w:r>
      <w:r w:rsidRPr="00B87E05">
        <w:rPr>
          <w:rFonts w:asciiTheme="minorHAnsi" w:hAnsiTheme="minorHAnsi" w:cstheme="minorHAnsi"/>
          <w:i/>
          <w:iCs/>
          <w:noProof/>
        </w:rPr>
        <w:t xml:space="preserve">The Advantages of Gantt Charts in Project Management.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https://www.teamgantt.com/blog/10-benefits-of-using-a-gantt-chart-of-your-next-project</w:t>
      </w:r>
    </w:p>
    <w:p w14:paraId="6E51B876" w14:textId="77777777" w:rsidR="00C566C5" w:rsidRPr="00B87E05" w:rsidRDefault="005B7E74" w:rsidP="00C566C5">
      <w:pPr>
        <w:pStyle w:val="Bibliography"/>
        <w:rPr>
          <w:rFonts w:asciiTheme="minorHAnsi" w:hAnsiTheme="minorHAnsi" w:cstheme="minorHAnsi"/>
          <w:noProof/>
        </w:rPr>
      </w:pPr>
      <w:r w:rsidRPr="00B87E05">
        <w:rPr>
          <w:rFonts w:asciiTheme="minorHAnsi" w:hAnsiTheme="minorHAnsi" w:cstheme="minorHAnsi"/>
          <w:noProof/>
        </w:rPr>
        <w:t xml:space="preserve">Izquierdo, R., (2022). </w:t>
      </w:r>
      <w:r w:rsidRPr="00B87E05">
        <w:rPr>
          <w:rFonts w:asciiTheme="minorHAnsi" w:hAnsiTheme="minorHAnsi" w:cstheme="minorHAnsi"/>
          <w:i/>
          <w:iCs/>
          <w:noProof/>
        </w:rPr>
        <w:t xml:space="preserve">How to Use Jira for Project Management.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https://www.fool.com/the-ascent/small-business/project-management/articles/jira-project-management/</w:t>
      </w:r>
    </w:p>
    <w:p w14:paraId="501E6B58" w14:textId="77777777" w:rsidR="00C566C5" w:rsidRPr="00B87E05" w:rsidRDefault="005B7E74" w:rsidP="00C566C5">
      <w:pPr>
        <w:rPr>
          <w:rFonts w:asciiTheme="minorHAnsi" w:hAnsiTheme="minorHAnsi" w:cstheme="minorHAnsi"/>
        </w:rPr>
      </w:pPr>
      <w:proofErr w:type="spellStart"/>
      <w:r w:rsidRPr="00B87E05">
        <w:rPr>
          <w:rFonts w:asciiTheme="minorHAnsi" w:hAnsiTheme="minorHAnsi" w:cstheme="minorHAnsi"/>
        </w:rPr>
        <w:t>Keay</w:t>
      </w:r>
      <w:proofErr w:type="spellEnd"/>
      <w:r w:rsidRPr="00B87E05">
        <w:rPr>
          <w:rFonts w:asciiTheme="minorHAnsi" w:hAnsiTheme="minorHAnsi" w:cstheme="minorHAnsi"/>
        </w:rPr>
        <w:t>, L., (2022). Elizabeth line. [Online] Available at: https://news.sky.com/story/elizabeth-line-years-of-delays-and-billions-over-budget-but-can-crossrail-transform-the-capitals-fortunes-12619900</w:t>
      </w:r>
    </w:p>
    <w:p w14:paraId="3A08FF23" w14:textId="77777777" w:rsidR="00C566C5" w:rsidRPr="00B87E05" w:rsidRDefault="005B7E74" w:rsidP="00C566C5">
      <w:pPr>
        <w:pStyle w:val="Bibliography"/>
        <w:rPr>
          <w:rFonts w:asciiTheme="minorHAnsi" w:hAnsiTheme="minorHAnsi" w:cstheme="minorHAnsi"/>
          <w:noProof/>
        </w:rPr>
      </w:pPr>
      <w:r w:rsidRPr="00B87E05">
        <w:rPr>
          <w:rFonts w:asciiTheme="minorHAnsi" w:hAnsiTheme="minorHAnsi" w:cstheme="minorHAnsi"/>
          <w:noProof/>
        </w:rPr>
        <w:t xml:space="preserve">Keay, L., (2022). </w:t>
      </w:r>
      <w:r w:rsidRPr="00B87E05">
        <w:rPr>
          <w:rFonts w:asciiTheme="minorHAnsi" w:hAnsiTheme="minorHAnsi" w:cstheme="minorHAnsi"/>
          <w:i/>
          <w:iCs/>
          <w:noProof/>
        </w:rPr>
        <w:t xml:space="preserve">Elizabeth line.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https://news.sky.com/story/elizabeth-line-years-of-delays-and-billions-over-budget-but-can-crossrail-transform-the-capitals-fortunes-12619900</w:t>
      </w:r>
    </w:p>
    <w:p w14:paraId="0630B856" w14:textId="6A9FE7A8" w:rsidR="00C566C5" w:rsidRPr="00B87E05" w:rsidRDefault="00B87E05" w:rsidP="00C566C5">
      <w:pPr>
        <w:pStyle w:val="Bibliography"/>
        <w:rPr>
          <w:rFonts w:asciiTheme="minorHAnsi" w:hAnsiTheme="minorHAnsi" w:cstheme="minorHAnsi"/>
          <w:noProof/>
        </w:rPr>
      </w:pPr>
      <w:r w:rsidRPr="00B87E05">
        <w:rPr>
          <w:rFonts w:asciiTheme="minorHAnsi" w:hAnsiTheme="minorHAnsi" w:cstheme="minorHAnsi"/>
          <w:noProof/>
        </w:rPr>
        <w:t>Learning legacy</w:t>
      </w:r>
      <w:r w:rsidR="005B7E74" w:rsidRPr="00B87E05">
        <w:rPr>
          <w:rFonts w:asciiTheme="minorHAnsi" w:hAnsiTheme="minorHAnsi" w:cstheme="minorHAnsi"/>
          <w:noProof/>
        </w:rPr>
        <w:t xml:space="preserve">, (2022). </w:t>
      </w:r>
      <w:r w:rsidR="005B7E74" w:rsidRPr="00B87E05">
        <w:rPr>
          <w:rFonts w:asciiTheme="minorHAnsi" w:hAnsiTheme="minorHAnsi" w:cstheme="minorHAnsi"/>
          <w:i/>
          <w:iCs/>
          <w:noProof/>
        </w:rPr>
        <w:t xml:space="preserve">RISK MANAGEMENT. </w:t>
      </w:r>
      <w:r w:rsidR="005B7E74" w:rsidRPr="00B87E05">
        <w:rPr>
          <w:rFonts w:asciiTheme="minorHAnsi" w:hAnsiTheme="minorHAnsi" w:cstheme="minorHAnsi"/>
          <w:noProof/>
        </w:rPr>
        <w:t xml:space="preserve">[Online]Available at: </w:t>
      </w:r>
      <w:r w:rsidR="005B7E74" w:rsidRPr="00B87E05">
        <w:rPr>
          <w:rFonts w:asciiTheme="minorHAnsi" w:hAnsiTheme="minorHAnsi" w:cstheme="minorHAnsi"/>
          <w:noProof/>
          <w:u w:val="single"/>
        </w:rPr>
        <w:t>https://learninglegacy.crossrail.co.uk/learning-legacy-themes/project-and-programme-management/programme-and-control-reporting/risk-management/</w:t>
      </w:r>
    </w:p>
    <w:p w14:paraId="161C6DD2" w14:textId="77777777" w:rsidR="00C566C5" w:rsidRPr="00B87E05" w:rsidRDefault="005B7E74" w:rsidP="00C566C5">
      <w:pPr>
        <w:pStyle w:val="Bibliography"/>
        <w:rPr>
          <w:rFonts w:asciiTheme="minorHAnsi" w:hAnsiTheme="minorHAnsi" w:cstheme="minorHAnsi"/>
          <w:noProof/>
        </w:rPr>
      </w:pPr>
      <w:r w:rsidRPr="00B87E05">
        <w:rPr>
          <w:rFonts w:asciiTheme="minorHAnsi" w:hAnsiTheme="minorHAnsi" w:cstheme="minorHAnsi"/>
          <w:noProof/>
        </w:rPr>
        <w:t xml:space="preserve">Leeron Hoory, C. B., (2022). </w:t>
      </w:r>
      <w:r w:rsidRPr="00B87E05">
        <w:rPr>
          <w:rFonts w:asciiTheme="minorHAnsi" w:hAnsiTheme="minorHAnsi" w:cstheme="minorHAnsi"/>
          <w:i/>
          <w:iCs/>
          <w:noProof/>
        </w:rPr>
        <w:t xml:space="preserve">What Is Waterfall Methodology? Here’s How It Can Help Your Project Management Strategy.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https://www.forbes.com/advisor/business/what-is-waterfall-methodology/</w:t>
      </w:r>
    </w:p>
    <w:p w14:paraId="5BADDC11" w14:textId="77777777" w:rsidR="00C566C5" w:rsidRPr="00B87E05" w:rsidRDefault="005B7E74" w:rsidP="00C566C5">
      <w:pPr>
        <w:rPr>
          <w:rFonts w:asciiTheme="minorHAnsi" w:hAnsiTheme="minorHAnsi" w:cstheme="minorHAnsi"/>
        </w:rPr>
      </w:pPr>
      <w:proofErr w:type="spellStart"/>
      <w:r w:rsidRPr="00B87E05">
        <w:rPr>
          <w:rFonts w:asciiTheme="minorHAnsi" w:hAnsiTheme="minorHAnsi" w:cstheme="minorHAnsi"/>
        </w:rPr>
        <w:lastRenderedPageBreak/>
        <w:t>Leeron</w:t>
      </w:r>
      <w:proofErr w:type="spellEnd"/>
      <w:r w:rsidRPr="00B87E05">
        <w:rPr>
          <w:rFonts w:asciiTheme="minorHAnsi" w:hAnsiTheme="minorHAnsi" w:cstheme="minorHAnsi"/>
        </w:rPr>
        <w:t xml:space="preserve"> </w:t>
      </w:r>
      <w:proofErr w:type="spellStart"/>
      <w:r w:rsidRPr="00B87E05">
        <w:rPr>
          <w:rFonts w:asciiTheme="minorHAnsi" w:hAnsiTheme="minorHAnsi" w:cstheme="minorHAnsi"/>
        </w:rPr>
        <w:t>Hoory</w:t>
      </w:r>
      <w:proofErr w:type="spellEnd"/>
      <w:r w:rsidRPr="00B87E05">
        <w:rPr>
          <w:rFonts w:asciiTheme="minorHAnsi" w:hAnsiTheme="minorHAnsi" w:cstheme="minorHAnsi"/>
        </w:rPr>
        <w:t>, C. B., (2022). What Is Waterfall Methodology? Here’s How It Can Help Your Project Management Strategy. [Online] Available at: https://www.forbes.com/advisor/business/what-is-waterfall-methodology/</w:t>
      </w:r>
    </w:p>
    <w:p w14:paraId="37E05CA8" w14:textId="77777777" w:rsidR="00C566C5" w:rsidRPr="00B87E05" w:rsidRDefault="005B7E74" w:rsidP="00C566C5">
      <w:pPr>
        <w:pStyle w:val="Bibliography"/>
        <w:rPr>
          <w:rFonts w:asciiTheme="minorHAnsi" w:hAnsiTheme="minorHAnsi" w:cstheme="minorHAnsi"/>
          <w:noProof/>
        </w:rPr>
      </w:pPr>
      <w:r w:rsidRPr="00B87E05">
        <w:rPr>
          <w:rFonts w:asciiTheme="minorHAnsi" w:hAnsiTheme="minorHAnsi" w:cstheme="minorHAnsi"/>
          <w:noProof/>
        </w:rPr>
        <w:t xml:space="preserve">Morpus, N., (2022). </w:t>
      </w:r>
      <w:r w:rsidRPr="00B87E05">
        <w:rPr>
          <w:rFonts w:asciiTheme="minorHAnsi" w:hAnsiTheme="minorHAnsi" w:cstheme="minorHAnsi"/>
          <w:i/>
          <w:iCs/>
          <w:noProof/>
        </w:rPr>
        <w:t xml:space="preserve">The 5 Project Management Principles of Planning.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https://www.fool.com/the-ascent/small-business/project-management/articles/project-management-principles/</w:t>
      </w:r>
    </w:p>
    <w:p w14:paraId="354F62C3" w14:textId="77777777" w:rsidR="00C566C5" w:rsidRPr="00B87E05" w:rsidRDefault="005B7E74" w:rsidP="00C566C5">
      <w:pPr>
        <w:pStyle w:val="Bibliography"/>
        <w:rPr>
          <w:rFonts w:asciiTheme="minorHAnsi" w:hAnsiTheme="minorHAnsi" w:cstheme="minorHAnsi"/>
          <w:noProof/>
        </w:rPr>
      </w:pPr>
      <w:r w:rsidRPr="00B87E05">
        <w:rPr>
          <w:rFonts w:asciiTheme="minorHAnsi" w:hAnsiTheme="minorHAnsi" w:cstheme="minorHAnsi"/>
          <w:noProof/>
        </w:rPr>
        <w:t xml:space="preserve">Sandle, P., (2022). </w:t>
      </w:r>
      <w:r w:rsidRPr="00B87E05">
        <w:rPr>
          <w:rFonts w:asciiTheme="minorHAnsi" w:hAnsiTheme="minorHAnsi" w:cstheme="minorHAnsi"/>
          <w:i/>
          <w:iCs/>
          <w:noProof/>
        </w:rPr>
        <w:t xml:space="preserve">London's $24 billion Crossrail finally opens.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https://www.reuters.com/world/uk/londons-24-billion-crossrail-finally-opens-2022-05-23/#:~:text=Delayed%20by%20issues%20with%20safety,billion%20pounds%20(%2423.6%20billion)</w:t>
      </w:r>
    </w:p>
    <w:p w14:paraId="418CA27D" w14:textId="77777777" w:rsidR="00C566C5" w:rsidRPr="00B87E05" w:rsidRDefault="005B7E74" w:rsidP="00C566C5">
      <w:pPr>
        <w:rPr>
          <w:rFonts w:asciiTheme="minorHAnsi" w:hAnsiTheme="minorHAnsi" w:cstheme="minorHAnsi"/>
          <w:noProof/>
          <w:u w:val="single"/>
        </w:rPr>
      </w:pPr>
      <w:r w:rsidRPr="00B87E05">
        <w:rPr>
          <w:rFonts w:asciiTheme="minorHAnsi" w:hAnsiTheme="minorHAnsi" w:cstheme="minorHAnsi"/>
          <w:noProof/>
        </w:rPr>
        <w:t xml:space="preserve">SANTOS, J. M. D., (2022). </w:t>
      </w:r>
      <w:r w:rsidRPr="00B87E05">
        <w:rPr>
          <w:rFonts w:asciiTheme="minorHAnsi" w:hAnsiTheme="minorHAnsi" w:cstheme="minorHAnsi"/>
          <w:i/>
          <w:iCs/>
          <w:noProof/>
        </w:rPr>
        <w:t xml:space="preserve">Waterfall Software Development &amp; Tools. </w:t>
      </w:r>
      <w:r w:rsidRPr="00B87E05">
        <w:rPr>
          <w:rFonts w:asciiTheme="minorHAnsi" w:hAnsiTheme="minorHAnsi" w:cstheme="minorHAnsi"/>
          <w:noProof/>
        </w:rPr>
        <w:t xml:space="preserve">[Online]Available at: </w:t>
      </w:r>
      <w:r w:rsidRPr="00B87E05">
        <w:rPr>
          <w:rFonts w:asciiTheme="minorHAnsi" w:hAnsiTheme="minorHAnsi" w:cstheme="minorHAnsi"/>
          <w:noProof/>
          <w:u w:val="single"/>
        </w:rPr>
        <w:t>https://project-management.com/waterfall-model/</w:t>
      </w:r>
    </w:p>
    <w:p w14:paraId="4B427279" w14:textId="77777777" w:rsidR="00C566C5" w:rsidRPr="00B87E05" w:rsidRDefault="005B7E74" w:rsidP="00C566C5">
      <w:pPr>
        <w:rPr>
          <w:rFonts w:asciiTheme="minorHAnsi" w:hAnsiTheme="minorHAnsi" w:cstheme="minorHAnsi"/>
        </w:rPr>
      </w:pPr>
      <w:r w:rsidRPr="00B87E05">
        <w:rPr>
          <w:rFonts w:asciiTheme="minorHAnsi" w:hAnsiTheme="minorHAnsi" w:cstheme="minorHAnsi"/>
        </w:rPr>
        <w:t>SANTOS, J. M. D., (2022). Waterfall Software Development &amp; Tools. [Online] Available at: https://project-management.com/waterfall-model/</w:t>
      </w:r>
    </w:p>
    <w:p w14:paraId="4F2E565C" w14:textId="77777777" w:rsidR="00C566C5" w:rsidRPr="00B87E05" w:rsidRDefault="005B7E74" w:rsidP="00C566C5">
      <w:pPr>
        <w:rPr>
          <w:rFonts w:asciiTheme="minorHAnsi" w:hAnsiTheme="minorHAnsi" w:cstheme="minorHAnsi"/>
        </w:rPr>
      </w:pPr>
      <w:proofErr w:type="spellStart"/>
      <w:r w:rsidRPr="00B87E05">
        <w:rPr>
          <w:rFonts w:asciiTheme="minorHAnsi" w:hAnsiTheme="minorHAnsi" w:cstheme="minorHAnsi"/>
        </w:rPr>
        <w:t>Thesing</w:t>
      </w:r>
      <w:proofErr w:type="spellEnd"/>
      <w:r w:rsidRPr="00B87E05">
        <w:rPr>
          <w:rFonts w:asciiTheme="minorHAnsi" w:hAnsiTheme="minorHAnsi" w:cstheme="minorHAnsi"/>
        </w:rPr>
        <w:t xml:space="preserve">, T., Feldmann, C. and </w:t>
      </w:r>
      <w:proofErr w:type="spellStart"/>
      <w:r w:rsidRPr="00B87E05">
        <w:rPr>
          <w:rFonts w:asciiTheme="minorHAnsi" w:hAnsiTheme="minorHAnsi" w:cstheme="minorHAnsi"/>
        </w:rPr>
        <w:t>Burchardt</w:t>
      </w:r>
      <w:proofErr w:type="spellEnd"/>
      <w:r w:rsidRPr="00B87E05">
        <w:rPr>
          <w:rFonts w:asciiTheme="minorHAnsi" w:hAnsiTheme="minorHAnsi" w:cstheme="minorHAnsi"/>
        </w:rPr>
        <w:t>, M., (2021). Agile versus waterfall project management: decision model for selecting the appropriate approach to a project. Procedia Computer Science, 181, pp.746-756.</w:t>
      </w:r>
    </w:p>
    <w:p w14:paraId="3FB3EF6C" w14:textId="77777777" w:rsidR="00C566C5" w:rsidRPr="00B87E05" w:rsidRDefault="00C566C5" w:rsidP="00C566C5">
      <w:pPr>
        <w:rPr>
          <w:rFonts w:asciiTheme="minorHAnsi" w:hAnsiTheme="minorHAnsi" w:cstheme="minorHAnsi"/>
          <w:lang w:val="en-IN" w:bidi="bn-IN"/>
        </w:rPr>
      </w:pPr>
    </w:p>
    <w:sectPr w:rsidR="00C566C5" w:rsidRPr="00B87E05" w:rsidSect="00B32947">
      <w:headerReference w:type="default" r:id="rId9"/>
      <w:footerReference w:type="defaul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26CE8" w14:textId="77777777" w:rsidR="00370465" w:rsidRDefault="00370465">
      <w:pPr>
        <w:spacing w:after="0" w:line="240" w:lineRule="auto"/>
      </w:pPr>
      <w:r>
        <w:separator/>
      </w:r>
    </w:p>
  </w:endnote>
  <w:endnote w:type="continuationSeparator" w:id="0">
    <w:p w14:paraId="21F7C932" w14:textId="77777777" w:rsidR="00370465" w:rsidRDefault="003704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3594049"/>
      <w:docPartObj>
        <w:docPartGallery w:val="Page Numbers (Bottom of Page)"/>
        <w:docPartUnique/>
      </w:docPartObj>
    </w:sdtPr>
    <w:sdtContent>
      <w:sdt>
        <w:sdtPr>
          <w:id w:val="-1769616900"/>
          <w:docPartObj>
            <w:docPartGallery w:val="Page Numbers (Top of Page)"/>
            <w:docPartUnique/>
          </w:docPartObj>
        </w:sdtPr>
        <w:sdtContent>
          <w:p w14:paraId="67A6845D" w14:textId="77777777" w:rsidR="00B32947" w:rsidRDefault="005B7E7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61793D">
              <w:rPr>
                <w:b/>
                <w:bCs/>
                <w:noProof/>
              </w:rPr>
              <w:t>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61793D">
              <w:rPr>
                <w:b/>
                <w:bCs/>
                <w:noProof/>
              </w:rPr>
              <w:t>13</w:t>
            </w:r>
            <w:r>
              <w:rPr>
                <w:b/>
                <w:bCs/>
                <w:szCs w:val="24"/>
              </w:rPr>
              <w:fldChar w:fldCharType="end"/>
            </w:r>
          </w:p>
        </w:sdtContent>
      </w:sdt>
    </w:sdtContent>
  </w:sdt>
  <w:p w14:paraId="7A30C09E" w14:textId="77777777" w:rsidR="00B32947" w:rsidRDefault="00B329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BD7FE" w14:textId="77777777" w:rsidR="00370465" w:rsidRDefault="00370465">
      <w:pPr>
        <w:spacing w:after="0" w:line="240" w:lineRule="auto"/>
      </w:pPr>
      <w:r>
        <w:separator/>
      </w:r>
    </w:p>
  </w:footnote>
  <w:footnote w:type="continuationSeparator" w:id="0">
    <w:p w14:paraId="5DB6D9FC" w14:textId="77777777" w:rsidR="00370465" w:rsidRDefault="003704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4DC39" w14:textId="38E746C9" w:rsidR="00B32947" w:rsidRDefault="00B32947" w:rsidP="00B32947">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A2F7B"/>
    <w:multiLevelType w:val="multilevel"/>
    <w:tmpl w:val="5E928BE0"/>
    <w:lvl w:ilvl="0">
      <w:start w:val="1"/>
      <w:numFmt w:val="decimal"/>
      <w:lvlText w:val="%1.0"/>
      <w:lvlJc w:val="left"/>
      <w:pPr>
        <w:ind w:left="390" w:hanging="390"/>
      </w:pPr>
      <w:rPr>
        <w:rFonts w:hint="default"/>
      </w:rPr>
    </w:lvl>
    <w:lvl w:ilvl="1">
      <w:start w:val="1"/>
      <w:numFmt w:val="decimal"/>
      <w:lvlText w:val="%1.%2"/>
      <w:lvlJc w:val="left"/>
      <w:pPr>
        <w:ind w:left="120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7B3861A8"/>
    <w:multiLevelType w:val="multilevel"/>
    <w:tmpl w:val="782248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873470099">
    <w:abstractNumId w:val="0"/>
  </w:num>
  <w:num w:numId="2" w16cid:durableId="1973905716">
    <w:abstractNumId w:val="0"/>
  </w:num>
  <w:num w:numId="3" w16cid:durableId="10280265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2947"/>
    <w:rsid w:val="00040E7A"/>
    <w:rsid w:val="00056C46"/>
    <w:rsid w:val="00084586"/>
    <w:rsid w:val="000C4D7B"/>
    <w:rsid w:val="000F7694"/>
    <w:rsid w:val="00134CFD"/>
    <w:rsid w:val="00141317"/>
    <w:rsid w:val="00154EEF"/>
    <w:rsid w:val="001756C3"/>
    <w:rsid w:val="001855A9"/>
    <w:rsid w:val="001A1D36"/>
    <w:rsid w:val="001A7B37"/>
    <w:rsid w:val="001D534B"/>
    <w:rsid w:val="00230CE6"/>
    <w:rsid w:val="002449CF"/>
    <w:rsid w:val="0029482E"/>
    <w:rsid w:val="002F58AA"/>
    <w:rsid w:val="00307F32"/>
    <w:rsid w:val="00340468"/>
    <w:rsid w:val="00343AB0"/>
    <w:rsid w:val="00355454"/>
    <w:rsid w:val="00365A4F"/>
    <w:rsid w:val="00370465"/>
    <w:rsid w:val="00390657"/>
    <w:rsid w:val="00396266"/>
    <w:rsid w:val="003A6E8D"/>
    <w:rsid w:val="004018B5"/>
    <w:rsid w:val="00407DC1"/>
    <w:rsid w:val="00444F9E"/>
    <w:rsid w:val="00452C0A"/>
    <w:rsid w:val="00475D56"/>
    <w:rsid w:val="00487309"/>
    <w:rsid w:val="004C1C99"/>
    <w:rsid w:val="004D7188"/>
    <w:rsid w:val="004E6B14"/>
    <w:rsid w:val="005537C8"/>
    <w:rsid w:val="005B7E74"/>
    <w:rsid w:val="0061793D"/>
    <w:rsid w:val="00622F79"/>
    <w:rsid w:val="0062510A"/>
    <w:rsid w:val="00627BCF"/>
    <w:rsid w:val="00667DFC"/>
    <w:rsid w:val="0071662D"/>
    <w:rsid w:val="00722B59"/>
    <w:rsid w:val="0072633D"/>
    <w:rsid w:val="00727003"/>
    <w:rsid w:val="00785F77"/>
    <w:rsid w:val="007A0E50"/>
    <w:rsid w:val="007B076C"/>
    <w:rsid w:val="007C6643"/>
    <w:rsid w:val="007D005B"/>
    <w:rsid w:val="007F76D2"/>
    <w:rsid w:val="00823501"/>
    <w:rsid w:val="0082552C"/>
    <w:rsid w:val="00894966"/>
    <w:rsid w:val="008B2C6D"/>
    <w:rsid w:val="008C40A6"/>
    <w:rsid w:val="008C5CC3"/>
    <w:rsid w:val="008D3869"/>
    <w:rsid w:val="008D62E3"/>
    <w:rsid w:val="008D63F2"/>
    <w:rsid w:val="008F3DB5"/>
    <w:rsid w:val="008F6FFB"/>
    <w:rsid w:val="00940970"/>
    <w:rsid w:val="00954334"/>
    <w:rsid w:val="00976BE9"/>
    <w:rsid w:val="00981A8D"/>
    <w:rsid w:val="0098646E"/>
    <w:rsid w:val="009C4157"/>
    <w:rsid w:val="009C6286"/>
    <w:rsid w:val="009E2B60"/>
    <w:rsid w:val="009E6B05"/>
    <w:rsid w:val="009F26C5"/>
    <w:rsid w:val="00A05B9F"/>
    <w:rsid w:val="00A10F25"/>
    <w:rsid w:val="00AE2189"/>
    <w:rsid w:val="00AF0020"/>
    <w:rsid w:val="00B04EC4"/>
    <w:rsid w:val="00B32947"/>
    <w:rsid w:val="00B33436"/>
    <w:rsid w:val="00B767C3"/>
    <w:rsid w:val="00B84B36"/>
    <w:rsid w:val="00B87E05"/>
    <w:rsid w:val="00BE16C5"/>
    <w:rsid w:val="00BE414B"/>
    <w:rsid w:val="00C43D0F"/>
    <w:rsid w:val="00C566C5"/>
    <w:rsid w:val="00C71D30"/>
    <w:rsid w:val="00C84767"/>
    <w:rsid w:val="00C93DE3"/>
    <w:rsid w:val="00C97005"/>
    <w:rsid w:val="00CA5088"/>
    <w:rsid w:val="00CB43A9"/>
    <w:rsid w:val="00D1140E"/>
    <w:rsid w:val="00D2672E"/>
    <w:rsid w:val="00D27132"/>
    <w:rsid w:val="00D5621E"/>
    <w:rsid w:val="00DE64C4"/>
    <w:rsid w:val="00E02386"/>
    <w:rsid w:val="00E02B00"/>
    <w:rsid w:val="00E24106"/>
    <w:rsid w:val="00E24A2D"/>
    <w:rsid w:val="00E72C70"/>
    <w:rsid w:val="00E75B1E"/>
    <w:rsid w:val="00EA5118"/>
    <w:rsid w:val="00ED7BB6"/>
    <w:rsid w:val="00EF190C"/>
    <w:rsid w:val="00F16EE4"/>
    <w:rsid w:val="00F96F33"/>
    <w:rsid w:val="00FA080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8F8DD"/>
  <w15:chartTrackingRefBased/>
  <w15:docId w15:val="{E819A7E0-0971-4235-B2CC-F11BEDE4E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F25"/>
    <w:pPr>
      <w:spacing w:line="48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E24A2D"/>
    <w:pPr>
      <w:keepNext/>
      <w:keepLines/>
      <w:spacing w:before="240" w:after="0"/>
      <w:outlineLvl w:val="0"/>
    </w:pPr>
    <w:rPr>
      <w:rFonts w:eastAsiaTheme="majorEastAsia" w:cstheme="majorBidi"/>
      <w:b/>
      <w:sz w:val="28"/>
      <w:szCs w:val="32"/>
      <w:lang w:val="en-IN" w:bidi="bn-IN"/>
    </w:rPr>
  </w:style>
  <w:style w:type="paragraph" w:styleId="Heading2">
    <w:name w:val="heading 2"/>
    <w:basedOn w:val="Normal"/>
    <w:next w:val="Normal"/>
    <w:link w:val="Heading2Char"/>
    <w:autoRedefine/>
    <w:uiPriority w:val="9"/>
    <w:unhideWhenUsed/>
    <w:qFormat/>
    <w:rsid w:val="001756C3"/>
    <w:pPr>
      <w:keepNext/>
      <w:keepLines/>
      <w:spacing w:before="40" w:after="0"/>
      <w:outlineLvl w:val="1"/>
    </w:pPr>
    <w:rPr>
      <w:rFonts w:eastAsiaTheme="majorEastAsia" w:cstheme="majorBidi"/>
      <w:b/>
      <w:sz w:val="26"/>
      <w:szCs w:val="26"/>
      <w:lang w:val="en-IN" w:eastAsia="en-GB" w:bidi="bn-IN"/>
    </w:rPr>
  </w:style>
  <w:style w:type="paragraph" w:styleId="Heading3">
    <w:name w:val="heading 3"/>
    <w:basedOn w:val="Normal"/>
    <w:next w:val="Normal"/>
    <w:link w:val="Heading3Char"/>
    <w:uiPriority w:val="9"/>
    <w:unhideWhenUsed/>
    <w:qFormat/>
    <w:rsid w:val="00B04EC4"/>
    <w:pPr>
      <w:keepNext/>
      <w:keepLines/>
      <w:widowControl w:val="0"/>
      <w:autoSpaceDE w:val="0"/>
      <w:autoSpaceDN w:val="0"/>
      <w:spacing w:before="40" w:after="0"/>
      <w:outlineLvl w:val="2"/>
    </w:pPr>
    <w:rPr>
      <w:rFonts w:eastAsiaTheme="majorEastAsia" w:cstheme="majorBidi"/>
      <w:i/>
      <w:szCs w:val="24"/>
      <w:u w:val="single"/>
      <w:lang w:bidi="bn-IN"/>
    </w:rPr>
  </w:style>
  <w:style w:type="paragraph" w:styleId="Heading4">
    <w:name w:val="heading 4"/>
    <w:basedOn w:val="Normal"/>
    <w:next w:val="Normal"/>
    <w:link w:val="Heading4Char"/>
    <w:uiPriority w:val="9"/>
    <w:unhideWhenUsed/>
    <w:qFormat/>
    <w:rsid w:val="008C40A6"/>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A2D"/>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756C3"/>
    <w:rPr>
      <w:rFonts w:ascii="Times New Roman" w:eastAsiaTheme="majorEastAsia" w:hAnsi="Times New Roman" w:cstheme="majorBidi"/>
      <w:b/>
      <w:sz w:val="26"/>
      <w:szCs w:val="26"/>
      <w:lang w:eastAsia="en-GB"/>
    </w:rPr>
  </w:style>
  <w:style w:type="character" w:customStyle="1" w:styleId="Heading3Char">
    <w:name w:val="Heading 3 Char"/>
    <w:basedOn w:val="DefaultParagraphFont"/>
    <w:link w:val="Heading3"/>
    <w:uiPriority w:val="9"/>
    <w:rsid w:val="00B04EC4"/>
    <w:rPr>
      <w:rFonts w:ascii="Times New Roman" w:eastAsiaTheme="majorEastAsia" w:hAnsi="Times New Roman" w:cstheme="majorBidi"/>
      <w:i/>
      <w:sz w:val="24"/>
      <w:szCs w:val="24"/>
      <w:u w:val="single"/>
      <w:lang w:val="en-GB"/>
    </w:rPr>
  </w:style>
  <w:style w:type="paragraph" w:styleId="NoSpacing">
    <w:name w:val="No Spacing"/>
    <w:uiPriority w:val="1"/>
    <w:qFormat/>
    <w:rsid w:val="005537C8"/>
    <w:pPr>
      <w:spacing w:after="0" w:line="480" w:lineRule="auto"/>
      <w:jc w:val="both"/>
    </w:pPr>
    <w:rPr>
      <w:rFonts w:ascii="Times New Roman" w:hAnsi="Times New Roman"/>
      <w:sz w:val="24"/>
      <w:szCs w:val="22"/>
      <w:lang w:val="en-GB" w:bidi="ar-SA"/>
    </w:rPr>
  </w:style>
  <w:style w:type="character" w:customStyle="1" w:styleId="Heading4Char">
    <w:name w:val="Heading 4 Char"/>
    <w:basedOn w:val="DefaultParagraphFont"/>
    <w:link w:val="Heading4"/>
    <w:uiPriority w:val="9"/>
    <w:rsid w:val="008C40A6"/>
    <w:rPr>
      <w:rFonts w:ascii="Times New Roman" w:eastAsiaTheme="majorEastAsia" w:hAnsi="Times New Roman" w:cstheme="majorBidi"/>
      <w:i/>
      <w:iCs/>
      <w:sz w:val="24"/>
      <w:szCs w:val="22"/>
      <w:lang w:val="en-GB" w:bidi="ar-SA"/>
    </w:rPr>
  </w:style>
  <w:style w:type="paragraph" w:styleId="Header">
    <w:name w:val="header"/>
    <w:basedOn w:val="Normal"/>
    <w:link w:val="HeaderChar"/>
    <w:uiPriority w:val="99"/>
    <w:unhideWhenUsed/>
    <w:rsid w:val="00B32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947"/>
    <w:rPr>
      <w:rFonts w:ascii="Times New Roman" w:hAnsi="Times New Roman"/>
      <w:sz w:val="24"/>
      <w:szCs w:val="22"/>
      <w:lang w:val="en-GB" w:bidi="ar-SA"/>
    </w:rPr>
  </w:style>
  <w:style w:type="paragraph" w:styleId="Footer">
    <w:name w:val="footer"/>
    <w:basedOn w:val="Normal"/>
    <w:link w:val="FooterChar"/>
    <w:uiPriority w:val="99"/>
    <w:unhideWhenUsed/>
    <w:rsid w:val="00B32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947"/>
    <w:rPr>
      <w:rFonts w:ascii="Times New Roman" w:hAnsi="Times New Roman"/>
      <w:sz w:val="24"/>
      <w:szCs w:val="22"/>
      <w:lang w:val="en-GB" w:bidi="ar-SA"/>
    </w:rPr>
  </w:style>
  <w:style w:type="paragraph" w:styleId="Bibliography">
    <w:name w:val="Bibliography"/>
    <w:basedOn w:val="Normal"/>
    <w:next w:val="Normal"/>
    <w:uiPriority w:val="37"/>
    <w:unhideWhenUsed/>
    <w:rsid w:val="00C566C5"/>
  </w:style>
  <w:style w:type="character" w:styleId="Hyperlink">
    <w:name w:val="Hyperlink"/>
    <w:basedOn w:val="DefaultParagraphFont"/>
    <w:uiPriority w:val="99"/>
    <w:unhideWhenUsed/>
    <w:rsid w:val="00C566C5"/>
    <w:rPr>
      <w:color w:val="0563C1" w:themeColor="hyperlink"/>
      <w:u w:val="single"/>
    </w:rPr>
  </w:style>
  <w:style w:type="paragraph" w:styleId="TOCHeading">
    <w:name w:val="TOC Heading"/>
    <w:basedOn w:val="Heading1"/>
    <w:next w:val="Normal"/>
    <w:uiPriority w:val="39"/>
    <w:unhideWhenUsed/>
    <w:qFormat/>
    <w:rsid w:val="00B87E05"/>
    <w:pPr>
      <w:spacing w:line="259" w:lineRule="auto"/>
      <w:jc w:val="left"/>
      <w:outlineLvl w:val="9"/>
    </w:pPr>
    <w:rPr>
      <w:rFonts w:asciiTheme="majorHAnsi" w:hAnsiTheme="majorHAnsi"/>
      <w:b w:val="0"/>
      <w:color w:val="2E74B5" w:themeColor="accent1" w:themeShade="BF"/>
      <w:sz w:val="32"/>
      <w:lang w:val="en-US" w:bidi="ar-SA"/>
    </w:rPr>
  </w:style>
  <w:style w:type="paragraph" w:styleId="TOC1">
    <w:name w:val="toc 1"/>
    <w:basedOn w:val="Normal"/>
    <w:next w:val="Normal"/>
    <w:autoRedefine/>
    <w:uiPriority w:val="39"/>
    <w:unhideWhenUsed/>
    <w:rsid w:val="00B87E05"/>
    <w:pPr>
      <w:spacing w:after="100"/>
    </w:pPr>
  </w:style>
  <w:style w:type="paragraph" w:styleId="TOC2">
    <w:name w:val="toc 2"/>
    <w:basedOn w:val="Normal"/>
    <w:next w:val="Normal"/>
    <w:autoRedefine/>
    <w:uiPriority w:val="39"/>
    <w:unhideWhenUsed/>
    <w:rsid w:val="00B87E05"/>
    <w:pPr>
      <w:spacing w:after="100" w:line="259" w:lineRule="auto"/>
      <w:ind w:left="220"/>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B87E05"/>
    <w:pPr>
      <w:spacing w:after="100" w:line="259" w:lineRule="auto"/>
      <w:ind w:left="440"/>
      <w:jc w:val="left"/>
    </w:pPr>
    <w:rPr>
      <w:rFonts w:asciiTheme="minorHAnsi" w:eastAsiaTheme="minorEastAsia" w:hAnsiTheme="minorHAnsi" w:cs="Times New Roman"/>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Rob223</b:Tag>
    <b:SourceType>InternetSite</b:SourceType>
    <b:Guid>{F5806869-6358-4CCF-8AC3-34ACF976D238}</b:Guid>
    <b:Author>
      <b:Author>
        <b:NameList>
          <b:Person>
            <b:Last>Izquierdo</b:Last>
            <b:First>Robert</b:First>
          </b:Person>
        </b:NameList>
      </b:Author>
    </b:Author>
    <b:Title>How to Use Jira for Project Management</b:Title>
    <b:Year>2022</b:Year>
    <b:URL>https://www.fool.com/the-ascent/small-business/project-management/articles/jira-project-management/</b:URL>
    <b:RefOrder>4</b:RefOrder>
  </b:Source>
  <b:Source>
    <b:Tag>Nat181</b:Tag>
    <b:SourceType>InternetSite</b:SourceType>
    <b:Guid>{8FF7D44E-2913-407F-B77B-629292C49F58}</b:Guid>
    <b:Author>
      <b:Author>
        <b:NameList>
          <b:Person>
            <b:Last>Gilmore</b:Last>
            <b:First>Nathan</b:First>
          </b:Person>
        </b:NameList>
      </b:Author>
    </b:Author>
    <b:Title>The Advantages of Gantt Charts in Project Management</b:Title>
    <b:Year>2018</b:Year>
    <b:URL>https://www.teamgantt.com/blog/10-benefits-of-using-a-gantt-chart-of-your-next-project</b:URL>
    <b:RefOrder>5</b:RefOrder>
  </b:Source>
  <b:Source>
    <b:Tag>bbc217</b:Tag>
    <b:SourceType>InternetSite</b:SourceType>
    <b:Guid>{151C92FE-9F47-4DBB-8114-7A40AED031A8}</b:Guid>
    <b:Author>
      <b:Author>
        <b:Corporate>bbc</b:Corporate>
      </b:Author>
    </b:Author>
    <b:Title>Crossrail: Report finds not enough money to finish project</b:Title>
    <b:Year>2021</b:Year>
    <b:URL>https://www.bbc.com/news/uk-england-london-57767064</b:URL>
    <b:RefOrder>6</b:RefOrder>
  </b:Source>
  <b:Source>
    <b:Tag>Ric18</b:Tag>
    <b:SourceType>InternetSite</b:SourceType>
    <b:Guid>{DE957923-29D9-4DA5-8043-50B4B12BEBED}</b:Guid>
    <b:Author>
      <b:Author>
        <b:NameList>
          <b:Person>
            <b:Last>Bailey</b:Last>
            <b:First>Richard</b:First>
          </b:Person>
        </b:NameList>
      </b:Author>
    </b:Author>
    <b:Title>Community first: Crossrail stakeholder management case study</b:Title>
    <b:Year>2018</b:Year>
    <b:URL>https://pracademy.co.uk/insights/community-first-crossrail-stakeholder-management-case-study/#:~:text=The%20largest%20team%20within%20external,the%20successful%20delivery%20of%20Crossrail.</b:URL>
    <b:RefOrder>10</b:RefOrder>
  </b:Source>
  <b:Source>
    <b:Tag>cro22</b:Tag>
    <b:SourceType>InternetSite</b:SourceType>
    <b:Guid>{184BCFB8-4C15-4DC1-9379-AA0C22C362FA}</b:Guid>
    <b:Author>
      <b:Author>
        <b:Corporate>crossrail</b:Corporate>
      </b:Author>
    </b:Author>
    <b:Title>THE ELIZABETH LINE</b:Title>
    <b:Year>2022</b:Year>
    <b:URL>https://www.crossrail.co.uk/theelizabethline/</b:URL>
    <b:RefOrder>1</b:RefOrder>
  </b:Source>
  <b:Source>
    <b:Tag>Jas224</b:Tag>
    <b:SourceType>InternetSite</b:SourceType>
    <b:Guid>{6F6EB53A-38DF-4698-ACF6-BBAE972B3523}</b:Guid>
    <b:Author>
      <b:Author>
        <b:NameList>
          <b:Person>
            <b:Last>Westland</b:Last>
            <b:First>Jason</b:First>
          </b:Person>
        </b:NameList>
      </b:Author>
    </b:Author>
    <b:Title>12 Key Project Management Principles &amp; How to Use Them</b:Title>
    <b:Year>2022</b:Year>
    <b:URL>https://www.projectmanager.com/blog/project-management-principles</b:URL>
    <b:RefOrder>2</b:RefOrder>
  </b:Source>
  <b:Source>
    <b:Tag>Nic222</b:Tag>
    <b:SourceType>InternetSite</b:SourceType>
    <b:Guid>{863278B3-FEE1-4295-B4B9-662C2FCB3AB0}</b:Guid>
    <b:Author>
      <b:Author>
        <b:NameList>
          <b:Person>
            <b:Last>Morpus</b:Last>
            <b:First>Nicholas</b:First>
          </b:Person>
        </b:NameList>
      </b:Author>
    </b:Author>
    <b:Title>The 5 Project Management Principles of Planning</b:Title>
    <b:Year>2022</b:Year>
    <b:URL>https://www.fool.com/the-ascent/small-business/project-management/articles/project-management-principles/</b:URL>
    <b:RefOrder>3</b:RefOrder>
  </b:Source>
  <b:Source>
    <b:Tag>lea22</b:Tag>
    <b:SourceType>InternetSite</b:SourceType>
    <b:Guid>{0645BCAB-CE90-4FB0-B8EA-5B7E244CC17E}</b:Guid>
    <b:Author>
      <b:Author>
        <b:Corporate>learninglegacy</b:Corporate>
      </b:Author>
    </b:Author>
    <b:Title>RISK MANAGEMENT</b:Title>
    <b:Year>2022</b:Year>
    <b:URL>https://learninglegacy.crossrail.co.uk/learning-legacy-themes/project-and-programme-management/programme-and-control-reporting/risk-management/</b:URL>
    <b:RefOrder>7</b:RefOrder>
  </b:Source>
  <b:Source>
    <b:Tag>cro221</b:Tag>
    <b:SourceType>InternetSite</b:SourceType>
    <b:Guid>{785256F3-EE91-4BA2-907E-CA2DB4F8FE92}</b:Guid>
    <b:Author>
      <b:Author>
        <b:Corporate>crossrail</b:Corporate>
      </b:Author>
    </b:Author>
    <b:Title>SIGNALLING ON THE ELIZABETH LINE</b:Title>
    <b:Year>2022</b:Year>
    <b:URL>https://www.crossrail.co.uk/project/our-plan-to-complete-the-elizabeth-line/signalling#:~:text=The%20Elizabeth%20line%20will%20connect,million%20passenger%20journeys%20per%20year</b:URL>
    <b:RefOrder>8</b:RefOrder>
  </b:Source>
  <b:Source>
    <b:Tag>Pau223</b:Tag>
    <b:SourceType>InternetSite</b:SourceType>
    <b:Guid>{C586BF85-6CBF-4DFB-AB33-61C848B620F2}</b:Guid>
    <b:Author>
      <b:Author>
        <b:NameList>
          <b:Person>
            <b:Last>Sandle</b:Last>
            <b:First>Paul</b:First>
          </b:Person>
        </b:NameList>
      </b:Author>
    </b:Author>
    <b:Title>London's $24 billion Crossrail finally opens</b:Title>
    <b:Year>2022</b:Year>
    <b:URL>https://www.reuters.com/world/uk/londons-24-billion-crossrail-finally-opens-2022-05-23/#:~:text=Delayed%20by%20issues%20with%20safety,billion%20pounds%20(%2423.6%20billion)</b:URL>
    <b:RefOrder>9</b:RefOrder>
  </b:Source>
  <b:Source>
    <b:Tag>Lee22</b:Tag>
    <b:SourceType>InternetSite</b:SourceType>
    <b:Guid>{58078618-D7E9-4592-9D5A-2AF6B161FF59}</b:Guid>
    <b:Author>
      <b:Author>
        <b:NameList>
          <b:Person>
            <b:Last>Leeron Hoory</b:Last>
            <b:First>Cassie</b:First>
            <b:Middle>Bottorff</b:Middle>
          </b:Person>
        </b:NameList>
      </b:Author>
    </b:Author>
    <b:Title>What Is Waterfall Methodology? Here’s How It Can Help Your Project Management Strategy</b:Title>
    <b:Year>2022</b:Year>
    <b:URL>https://www.forbes.com/advisor/business/what-is-waterfall-methodology/</b:URL>
    <b:RefOrder>11</b:RefOrder>
  </b:Source>
  <b:Source>
    <b:Tag>JOS22</b:Tag>
    <b:SourceType>InternetSite</b:SourceType>
    <b:Guid>{2799E04C-451D-4036-B45F-ED9C9C8E83E5}</b:Guid>
    <b:Author>
      <b:Author>
        <b:NameList>
          <b:Person>
            <b:Last>SANTOS</b:Last>
            <b:First>JOSE</b:First>
            <b:Middle>MARIA DELOS</b:Middle>
          </b:Person>
        </b:NameList>
      </b:Author>
    </b:Author>
    <b:Title>Waterfall Software Development &amp; Tools</b:Title>
    <b:Year>2022</b:Year>
    <b:URL>https://project-management.com/waterfall-model/</b:URL>
    <b:RefOrder>12</b:RefOrder>
  </b:Source>
  <b:Source>
    <b:Tag>Lar22</b:Tag>
    <b:SourceType>InternetSite</b:SourceType>
    <b:Guid>{F6239A96-BE59-4AD0-85FA-B9F9B42599E2}</b:Guid>
    <b:Author>
      <b:Author>
        <b:NameList>
          <b:Person>
            <b:Last>Keay</b:Last>
            <b:First>Lara</b:First>
          </b:Person>
        </b:NameList>
      </b:Author>
    </b:Author>
    <b:Title>Elizabeth line</b:Title>
    <b:Year>2022</b:Year>
    <b:URL>https://news.sky.com/story/elizabeth-line-years-of-delays-and-billions-over-budget-but-can-crossrail-transform-the-capitals-fortunes-12619900</b:URL>
    <b:RefOrder>13</b:RefOrder>
  </b:Source>
  <b:Source>
    <b:Tag>Joe19</b:Tag>
    <b:SourceType>InternetSite</b:SourceType>
    <b:Guid>{A2F999DD-0310-4FFC-9C0B-051AE03339A7}</b:Guid>
    <b:Author>
      <b:Author>
        <b:NameList>
          <b:Person>
            <b:Last>Gardiner</b:Last>
            <b:First>Joey</b:First>
          </b:Person>
        </b:NameList>
      </b:Author>
    </b:Author>
    <b:Title>Crossrail delay: what's gone wrong – and why</b:Title>
    <b:Year>2019</b:Year>
    <b:URL>https://www.building.co.uk/focus/crossrail-delay-whats-gone-wrong-and-why/5097972.article</b:URL>
    <b:RefOrder>14</b:RefOrder>
  </b:Source>
  <b:Source>
    <b:Tag>Cro22</b:Tag>
    <b:SourceType>InternetSite</b:SourceType>
    <b:Guid>{2ECF3572-A435-4676-947B-ABEA4F0060CA}</b:Guid>
    <b:Author>
      <b:Author>
        <b:Corporate>Crossrail</b:Corporate>
      </b:Author>
    </b:Author>
    <b:Title>THE ELIZABETH LINE</b:Title>
    <b:Year>2022</b:Year>
    <b:URL>https://www.crossrail.co.uk/theelizabethline/</b:URL>
    <b:RefOrder>15</b:RefOrder>
  </b:Source>
</b:Sources>
</file>

<file path=customXml/itemProps1.xml><?xml version="1.0" encoding="utf-8"?>
<ds:datastoreItem xmlns:ds="http://schemas.openxmlformats.org/officeDocument/2006/customXml" ds:itemID="{CB264A71-0CE0-40F6-ABBA-73840EB62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1</Pages>
  <Words>3024</Words>
  <Characters>17237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sandeepan91@hotmail.com</dc:creator>
  <cp:lastModifiedBy>Ionela Huanita Peltea (2023156)</cp:lastModifiedBy>
  <cp:revision>10</cp:revision>
  <dcterms:created xsi:type="dcterms:W3CDTF">2022-08-16T05:37:00Z</dcterms:created>
  <dcterms:modified xsi:type="dcterms:W3CDTF">2022-09-12T11:06:00Z</dcterms:modified>
</cp:coreProperties>
</file>