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Pr="00451AB2" w:rsidRDefault="00575AC9">
      <w:pPr>
        <w:rPr>
          <w:b/>
        </w:rPr>
      </w:pPr>
      <w:r w:rsidRPr="00451AB2">
        <w:rPr>
          <w:b/>
        </w:rPr>
        <w:t>Name:</w:t>
      </w:r>
      <w:r w:rsidR="00451AB2">
        <w:rPr>
          <w:b/>
        </w:rPr>
        <w:t>-</w:t>
      </w:r>
      <w:r w:rsidR="00451AB2">
        <w:rPr>
          <w:b/>
        </w:rPr>
        <w:tab/>
      </w:r>
      <w:r w:rsidR="00451AB2">
        <w:rPr>
          <w:b/>
        </w:rPr>
        <w:tab/>
      </w:r>
      <w:r w:rsidR="00451AB2">
        <w:rPr>
          <w:b/>
        </w:rPr>
        <w:tab/>
      </w:r>
      <w:r w:rsidR="00074281">
        <w:t>Sophia HASTINGS</w:t>
      </w:r>
      <w:r w:rsidRPr="00451AB2">
        <w:rPr>
          <w:b/>
        </w:rPr>
        <w:t xml:space="preserve"> </w:t>
      </w:r>
    </w:p>
    <w:p w:rsidR="007E4409" w:rsidRDefault="00451AB2">
      <w:r w:rsidRPr="00451AB2">
        <w:rPr>
          <w:b/>
        </w:rPr>
        <w:t>Force Number:</w:t>
      </w:r>
      <w:r>
        <w:rPr>
          <w:b/>
        </w:rPr>
        <w:t>-</w:t>
      </w:r>
      <w:r>
        <w:tab/>
      </w:r>
      <w:r>
        <w:tab/>
      </w:r>
      <w:r w:rsidR="00575AC9">
        <w:t>PC</w:t>
      </w:r>
      <w:r w:rsidR="00074281">
        <w:t>6788</w:t>
      </w:r>
      <w:r w:rsidR="00575AC9">
        <w:t xml:space="preserve"> </w:t>
      </w:r>
      <w:r w:rsidR="007E4409">
        <w:t xml:space="preserve"> South Wales Police</w:t>
      </w:r>
    </w:p>
    <w:p w:rsidR="00445738" w:rsidRPr="00451AB2" w:rsidRDefault="007E4409">
      <w:pPr>
        <w:rPr>
          <w:b/>
        </w:rPr>
      </w:pPr>
      <w:r w:rsidRPr="00451AB2">
        <w:rPr>
          <w:b/>
        </w:rPr>
        <w:t>Student Number:</w:t>
      </w:r>
      <w:r w:rsidR="00074281">
        <w:rPr>
          <w:b/>
        </w:rPr>
        <w:t>-</w:t>
      </w:r>
      <w:r w:rsidR="00074281">
        <w:rPr>
          <w:b/>
        </w:rPr>
        <w:tab/>
      </w:r>
      <w:r w:rsidR="00074281">
        <w:t>2016395</w:t>
      </w:r>
    </w:p>
    <w:p w:rsidR="007E4409" w:rsidRPr="00451AB2" w:rsidRDefault="00A26F4D">
      <w:pPr>
        <w:rPr>
          <w:b/>
        </w:rPr>
      </w:pPr>
      <w:r>
        <w:rPr>
          <w:b/>
        </w:rPr>
        <w:t>Exam 2</w:t>
      </w:r>
      <w:r w:rsidR="00451AB2">
        <w:rPr>
          <w:b/>
        </w:rPr>
        <w:t>:-</w:t>
      </w:r>
      <w:r w:rsidR="007E4409" w:rsidRPr="00451AB2">
        <w:rPr>
          <w:b/>
        </w:rPr>
        <w:t xml:space="preserve"> </w:t>
      </w:r>
      <w:r w:rsidR="00451AB2">
        <w:rPr>
          <w:b/>
        </w:rPr>
        <w:tab/>
      </w:r>
      <w:r w:rsidR="00451AB2">
        <w:rPr>
          <w:b/>
        </w:rPr>
        <w:tab/>
      </w:r>
      <w:r>
        <w:t>04/03/2021</w:t>
      </w:r>
    </w:p>
    <w:p w:rsidR="00682F3B" w:rsidRDefault="00682F3B"/>
    <w:p w:rsidR="00682F3B" w:rsidRDefault="00682F3B" w:rsidP="00EF589A">
      <w:pPr>
        <w:pStyle w:val="NoSpacing"/>
      </w:pPr>
      <w:r w:rsidRPr="00EF589A">
        <w:rPr>
          <w:b/>
        </w:rPr>
        <w:t>Question 1</w:t>
      </w:r>
      <w:r w:rsidR="00451AB2" w:rsidRPr="00EF589A">
        <w:rPr>
          <w:b/>
        </w:rPr>
        <w:br/>
      </w:r>
      <w:r w:rsidR="00530E83">
        <w:t xml:space="preserve">The power used by police constables in order to stop vehicles for suspected offences is covered under </w:t>
      </w:r>
      <w:r w:rsidR="00B95E30" w:rsidRPr="00B95E30">
        <w:t>S</w:t>
      </w:r>
      <w:r w:rsidR="00530E83">
        <w:t>ection 163 Road Traffic Act 1971.</w:t>
      </w:r>
    </w:p>
    <w:p w:rsidR="00530E83" w:rsidRDefault="00530E83" w:rsidP="00EF589A">
      <w:pPr>
        <w:pStyle w:val="NoSpacing"/>
      </w:pPr>
    </w:p>
    <w:p w:rsidR="00A26304" w:rsidRDefault="00530E83" w:rsidP="00A26304">
      <w:pPr>
        <w:pStyle w:val="NoSpacing"/>
        <w:numPr>
          <w:ilvl w:val="0"/>
          <w:numId w:val="18"/>
        </w:numPr>
        <w:ind w:left="426"/>
      </w:pPr>
      <w:r>
        <w:t>Sub section 1 covers when a person who is driving a motor vehicle on a road or other public place must stop upon required to do so by a police constable in uniform</w:t>
      </w:r>
    </w:p>
    <w:p w:rsidR="00A26304" w:rsidRDefault="00530E83" w:rsidP="00A26304">
      <w:pPr>
        <w:pStyle w:val="NoSpacing"/>
        <w:numPr>
          <w:ilvl w:val="0"/>
          <w:numId w:val="18"/>
        </w:numPr>
        <w:ind w:left="426"/>
      </w:pPr>
      <w:r>
        <w:t>Sub section 2 covers when a person riding a cycle on a road or other public place must stop upon required to do so b</w:t>
      </w:r>
      <w:r w:rsidR="00A26304">
        <w:t>y a police constable in uniform</w:t>
      </w:r>
    </w:p>
    <w:p w:rsidR="00530E83" w:rsidRPr="00B95E30" w:rsidRDefault="00530E83" w:rsidP="00A26304">
      <w:pPr>
        <w:pStyle w:val="NoSpacing"/>
        <w:numPr>
          <w:ilvl w:val="0"/>
          <w:numId w:val="18"/>
        </w:numPr>
        <w:ind w:left="426"/>
      </w:pPr>
      <w:r>
        <w:t>Sub section 3 states that any person who fails to do what is outlined in Sub sections 1 and 2 is guilty of an offence.</w:t>
      </w:r>
    </w:p>
    <w:p w:rsidR="00682F3B" w:rsidRPr="00EF589A" w:rsidRDefault="00682F3B" w:rsidP="00EF589A">
      <w:pPr>
        <w:pStyle w:val="NoSpacing"/>
        <w:rPr>
          <w:b/>
        </w:rPr>
      </w:pPr>
    </w:p>
    <w:p w:rsidR="00682F3B" w:rsidRPr="00EF589A" w:rsidRDefault="00682F3B" w:rsidP="00EF589A">
      <w:pPr>
        <w:pStyle w:val="NoSpacing"/>
        <w:rPr>
          <w:b/>
        </w:rPr>
      </w:pPr>
      <w:r w:rsidRPr="00EF589A">
        <w:rPr>
          <w:b/>
        </w:rPr>
        <w:t>Question 2</w:t>
      </w:r>
    </w:p>
    <w:p w:rsidR="00EF589A" w:rsidRDefault="00530E83" w:rsidP="00EF589A">
      <w:pPr>
        <w:pStyle w:val="NoSpacing"/>
      </w:pPr>
      <w:r>
        <w:t>A quad bike would be classified as a mechanically propelled vehicle as it is propelled mechanically by steam, electric, petrol, diesel, oil or gas. However, q</w:t>
      </w:r>
      <w:r w:rsidR="00B95E30" w:rsidRPr="00B95E30">
        <w:t>uad bikes</w:t>
      </w:r>
      <w:r>
        <w:t xml:space="preserve"> are not defined as motor vehicles as their purpose was not to be constructed or adapted for use on roads so no they would not be legally allowed to be driven on a road.</w:t>
      </w:r>
    </w:p>
    <w:p w:rsidR="00530E83" w:rsidRPr="00530E83" w:rsidRDefault="00530E83" w:rsidP="00EF589A">
      <w:pPr>
        <w:pStyle w:val="NoSpacing"/>
      </w:pPr>
    </w:p>
    <w:p w:rsidR="00682F3B" w:rsidRPr="00EF589A" w:rsidRDefault="00682F3B" w:rsidP="00EF589A">
      <w:pPr>
        <w:pStyle w:val="NoSpacing"/>
        <w:rPr>
          <w:b/>
        </w:rPr>
      </w:pPr>
      <w:r w:rsidRPr="00EF589A">
        <w:rPr>
          <w:b/>
        </w:rPr>
        <w:t>Question 3</w:t>
      </w:r>
    </w:p>
    <w:p w:rsidR="00530E83" w:rsidRDefault="00530E83" w:rsidP="00EF589A">
      <w:pPr>
        <w:pStyle w:val="NoSpacing"/>
      </w:pPr>
      <w:r>
        <w:t>Roads policing powers help in reducing wider unlawful activity of criminals as they can d</w:t>
      </w:r>
      <w:r w:rsidR="00B95E30" w:rsidRPr="00B95E30">
        <w:t>isrupt criminality across borders</w:t>
      </w:r>
      <w:r>
        <w:t>, i</w:t>
      </w:r>
      <w:r w:rsidR="00B95E30" w:rsidRPr="00B95E30">
        <w:t>dentify criminals with ANPR</w:t>
      </w:r>
      <w:r>
        <w:t xml:space="preserve"> (Automatic Number Plate Readers) from static, moving or fixed locations and help track </w:t>
      </w:r>
      <w:r w:rsidR="00B95E30" w:rsidRPr="00B95E30">
        <w:t>serious organised crime</w:t>
      </w:r>
      <w:r>
        <w:t xml:space="preserve"> groups operating within the UK and abroad.</w:t>
      </w:r>
    </w:p>
    <w:p w:rsidR="00530E83" w:rsidRDefault="00530E83" w:rsidP="00EF589A">
      <w:pPr>
        <w:pStyle w:val="NoSpacing"/>
      </w:pPr>
    </w:p>
    <w:p w:rsidR="00B95E30" w:rsidRPr="00B95E30" w:rsidRDefault="00530E83" w:rsidP="00EF589A">
      <w:pPr>
        <w:pStyle w:val="NoSpacing"/>
      </w:pPr>
      <w:r>
        <w:t>This information can be shared between agencies such as the Police, UK Border Agenc</w:t>
      </w:r>
      <w:r w:rsidR="00A26304">
        <w:t>y and the National Crime Agency to help detect and prevent crime.</w:t>
      </w:r>
    </w:p>
    <w:p w:rsidR="00EF589A" w:rsidRPr="00EF589A" w:rsidRDefault="00EF589A" w:rsidP="00EF589A">
      <w:pPr>
        <w:pStyle w:val="NoSpacing"/>
        <w:rPr>
          <w:b/>
        </w:rPr>
      </w:pPr>
    </w:p>
    <w:p w:rsidR="00682F3B" w:rsidRPr="00EF589A" w:rsidRDefault="00682F3B" w:rsidP="00EF589A">
      <w:pPr>
        <w:pStyle w:val="NoSpacing"/>
        <w:rPr>
          <w:b/>
        </w:rPr>
      </w:pPr>
      <w:r w:rsidRPr="00EF589A">
        <w:rPr>
          <w:b/>
        </w:rPr>
        <w:t>Question 4</w:t>
      </w:r>
    </w:p>
    <w:p w:rsidR="00B95E30" w:rsidRPr="00B95E30" w:rsidRDefault="00530E83" w:rsidP="00EF589A">
      <w:pPr>
        <w:pStyle w:val="NoSpacing"/>
      </w:pPr>
      <w:r>
        <w:t>Section 59 is a police power to stop and seize motor vehicles that are believed to be driven on a road or other public place in a manner c</w:t>
      </w:r>
      <w:r w:rsidR="00B95E30" w:rsidRPr="00B95E30">
        <w:t>ontrary to section 3A</w:t>
      </w:r>
      <w:r>
        <w:t xml:space="preserve"> (careless and inconsiderate driving)</w:t>
      </w:r>
      <w:r w:rsidR="00B95E30" w:rsidRPr="00B95E30">
        <w:t xml:space="preserve"> and 34</w:t>
      </w:r>
      <w:r>
        <w:t xml:space="preserve"> (off road driving) and would likely c</w:t>
      </w:r>
      <w:r w:rsidR="00B95E30" w:rsidRPr="00B95E30">
        <w:t xml:space="preserve">ause alarm </w:t>
      </w:r>
      <w:r>
        <w:t>or</w:t>
      </w:r>
      <w:r w:rsidR="00B95E30" w:rsidRPr="00B95E30">
        <w:t xml:space="preserve"> distress</w:t>
      </w:r>
      <w:r>
        <w:t xml:space="preserve"> to others.</w:t>
      </w:r>
    </w:p>
    <w:p w:rsidR="00EF589A" w:rsidRPr="00EF589A" w:rsidRDefault="00EF589A" w:rsidP="00EF589A">
      <w:pPr>
        <w:pStyle w:val="NoSpacing"/>
        <w:rPr>
          <w:b/>
        </w:rPr>
      </w:pPr>
    </w:p>
    <w:p w:rsidR="00682F3B" w:rsidRPr="00EF589A" w:rsidRDefault="00682F3B" w:rsidP="00EF589A">
      <w:pPr>
        <w:pStyle w:val="NoSpacing"/>
        <w:rPr>
          <w:b/>
        </w:rPr>
      </w:pPr>
      <w:r w:rsidRPr="00EF589A">
        <w:rPr>
          <w:b/>
        </w:rPr>
        <w:t>Question 5</w:t>
      </w:r>
    </w:p>
    <w:p w:rsidR="00A26304" w:rsidRDefault="00A26304" w:rsidP="00EF589A">
      <w:pPr>
        <w:pStyle w:val="NoSpacing"/>
        <w:rPr>
          <w:b/>
        </w:rPr>
      </w:pPr>
    </w:p>
    <w:p w:rsidR="00CA1185" w:rsidRDefault="00530E83" w:rsidP="00EF589A">
      <w:pPr>
        <w:pStyle w:val="NoSpacing"/>
      </w:pPr>
      <w:r w:rsidRPr="00CA1185">
        <w:rPr>
          <w:b/>
        </w:rPr>
        <w:t>Approach</w:t>
      </w:r>
      <w:r w:rsidR="00CA1185">
        <w:t>:</w:t>
      </w:r>
    </w:p>
    <w:p w:rsidR="00CA1185" w:rsidRDefault="00530E83" w:rsidP="00CA1185">
      <w:pPr>
        <w:pStyle w:val="NoSpacing"/>
        <w:numPr>
          <w:ilvl w:val="0"/>
          <w:numId w:val="1"/>
        </w:numPr>
        <w:ind w:left="426"/>
      </w:pPr>
      <w:r>
        <w:t>ensure when approaching the road traffic accident you make yourself known</w:t>
      </w:r>
      <w:r w:rsidR="00CA1185">
        <w:t xml:space="preserve"> with blue lights and sirens</w:t>
      </w:r>
    </w:p>
    <w:p w:rsidR="00CA1185" w:rsidRDefault="00530E83" w:rsidP="00CA1185">
      <w:pPr>
        <w:pStyle w:val="NoSpacing"/>
        <w:numPr>
          <w:ilvl w:val="0"/>
          <w:numId w:val="1"/>
        </w:numPr>
        <w:ind w:left="426"/>
      </w:pPr>
      <w:r>
        <w:t xml:space="preserve">ensure parked at least 50 </w:t>
      </w:r>
      <w:r w:rsidR="00A26304">
        <w:t>metres</w:t>
      </w:r>
      <w:r>
        <w:t xml:space="preserve"> behind collision. You can be parked in </w:t>
      </w:r>
      <w:r w:rsidR="00CA1185">
        <w:t xml:space="preserve">a fend in, fend out or face on </w:t>
      </w:r>
      <w:r>
        <w:t>po</w:t>
      </w:r>
      <w:r w:rsidR="00CA1185">
        <w:t>sition towards oncoming traffic</w:t>
      </w:r>
    </w:p>
    <w:p w:rsidR="00EF589A" w:rsidRPr="00530E83" w:rsidRDefault="00CA1185" w:rsidP="00CA1185">
      <w:pPr>
        <w:pStyle w:val="NoSpacing"/>
        <w:numPr>
          <w:ilvl w:val="0"/>
          <w:numId w:val="1"/>
        </w:numPr>
        <w:ind w:left="426"/>
      </w:pPr>
      <w:r>
        <w:t>What factors are there involving people, localised factors such as water and gas mains, vehicles and oncoming traffic.</w:t>
      </w:r>
    </w:p>
    <w:p w:rsidR="00530E83" w:rsidRDefault="00530E83" w:rsidP="00EF589A">
      <w:pPr>
        <w:pStyle w:val="NoSpacing"/>
      </w:pPr>
    </w:p>
    <w:p w:rsidR="00CA1185" w:rsidRDefault="00530E83" w:rsidP="00EF589A">
      <w:pPr>
        <w:pStyle w:val="NoSpacing"/>
      </w:pPr>
      <w:r w:rsidRPr="00CA1185">
        <w:rPr>
          <w:b/>
        </w:rPr>
        <w:t>Caution</w:t>
      </w:r>
      <w:r w:rsidRPr="00530E83">
        <w:t xml:space="preserve"> </w:t>
      </w:r>
      <w:r w:rsidRPr="00CA1185">
        <w:rPr>
          <w:b/>
        </w:rPr>
        <w:t>Signs</w:t>
      </w:r>
    </w:p>
    <w:p w:rsidR="00CA1185" w:rsidRDefault="00CA1185" w:rsidP="00CA1185">
      <w:pPr>
        <w:pStyle w:val="NoSpacing"/>
        <w:numPr>
          <w:ilvl w:val="0"/>
          <w:numId w:val="2"/>
        </w:numPr>
        <w:ind w:left="426"/>
      </w:pPr>
      <w:r>
        <w:t>ensure high visibility clothing is worn</w:t>
      </w:r>
      <w:r w:rsidR="00A26304">
        <w:t xml:space="preserve"> at all times</w:t>
      </w:r>
      <w:r>
        <w:t xml:space="preserve"> and that police vehicle lights kept on throughout</w:t>
      </w:r>
    </w:p>
    <w:p w:rsidR="00CA1185" w:rsidRDefault="00CA1185" w:rsidP="00CA1185">
      <w:pPr>
        <w:pStyle w:val="NoSpacing"/>
        <w:numPr>
          <w:ilvl w:val="0"/>
          <w:numId w:val="2"/>
        </w:numPr>
        <w:ind w:left="426"/>
      </w:pPr>
      <w:r>
        <w:t>Place cones from behind the collision to the front of the police vehicle in a straight line so to cover the 50 metre distance</w:t>
      </w:r>
    </w:p>
    <w:p w:rsidR="00CA1185" w:rsidRDefault="00CA1185" w:rsidP="00CA1185">
      <w:pPr>
        <w:pStyle w:val="NoSpacing"/>
        <w:numPr>
          <w:ilvl w:val="0"/>
          <w:numId w:val="2"/>
        </w:numPr>
        <w:ind w:left="426"/>
      </w:pPr>
      <w:r>
        <w:lastRenderedPageBreak/>
        <w:t>Place cones (if available) in a diagonal line format 100 metres behind the police vehicle starting at the point furthest away</w:t>
      </w:r>
    </w:p>
    <w:p w:rsidR="00530E83" w:rsidRDefault="00CA1185" w:rsidP="00CA1185">
      <w:pPr>
        <w:pStyle w:val="NoSpacing"/>
        <w:numPr>
          <w:ilvl w:val="0"/>
          <w:numId w:val="2"/>
        </w:numPr>
        <w:ind w:left="426"/>
      </w:pPr>
      <w:r>
        <w:t>Place accident and warning signs (if available) at the furthest point behind police vehicle.</w:t>
      </w:r>
    </w:p>
    <w:p w:rsidR="00CA1185" w:rsidRPr="00530E83" w:rsidRDefault="00CA1185" w:rsidP="00EF589A">
      <w:pPr>
        <w:pStyle w:val="NoSpacing"/>
      </w:pPr>
    </w:p>
    <w:p w:rsidR="00CA1185" w:rsidRDefault="00530E83" w:rsidP="00EF589A">
      <w:pPr>
        <w:pStyle w:val="NoSpacing"/>
      </w:pPr>
      <w:r w:rsidRPr="00CA1185">
        <w:rPr>
          <w:b/>
        </w:rPr>
        <w:t>Examine</w:t>
      </w:r>
      <w:r w:rsidRPr="00530E83">
        <w:t xml:space="preserve"> </w:t>
      </w:r>
      <w:r w:rsidRPr="00CA1185">
        <w:rPr>
          <w:b/>
        </w:rPr>
        <w:t>the</w:t>
      </w:r>
      <w:r w:rsidRPr="00530E83">
        <w:t xml:space="preserve"> </w:t>
      </w:r>
      <w:r w:rsidRPr="00CA1185">
        <w:rPr>
          <w:b/>
        </w:rPr>
        <w:t>scene</w:t>
      </w:r>
      <w:r w:rsidR="00CA1185">
        <w:t>:</w:t>
      </w:r>
    </w:p>
    <w:p w:rsidR="00CA1185" w:rsidRDefault="00CA1185" w:rsidP="00A26304">
      <w:pPr>
        <w:pStyle w:val="NoSpacing"/>
        <w:numPr>
          <w:ilvl w:val="0"/>
          <w:numId w:val="3"/>
        </w:numPr>
        <w:ind w:left="426"/>
      </w:pPr>
      <w:r>
        <w:t>are there any obstructions on the road</w:t>
      </w:r>
    </w:p>
    <w:p w:rsidR="00CA1185" w:rsidRDefault="00A26304" w:rsidP="00A26304">
      <w:pPr>
        <w:pStyle w:val="NoSpacing"/>
        <w:numPr>
          <w:ilvl w:val="0"/>
          <w:numId w:val="3"/>
        </w:numPr>
        <w:ind w:left="426"/>
      </w:pPr>
      <w:r>
        <w:t>how la</w:t>
      </w:r>
      <w:r w:rsidR="00CA1185">
        <w:t>rge is the collision</w:t>
      </w:r>
    </w:p>
    <w:p w:rsidR="00CA1185" w:rsidRDefault="00CA1185" w:rsidP="00A26304">
      <w:pPr>
        <w:pStyle w:val="NoSpacing"/>
        <w:numPr>
          <w:ilvl w:val="0"/>
          <w:numId w:val="3"/>
        </w:numPr>
        <w:ind w:left="426"/>
      </w:pPr>
      <w:r>
        <w:t>how many vehicles have been involved</w:t>
      </w:r>
    </w:p>
    <w:p w:rsidR="00CA1185" w:rsidRDefault="00CA1185" w:rsidP="00A26304">
      <w:pPr>
        <w:pStyle w:val="NoSpacing"/>
        <w:numPr>
          <w:ilvl w:val="0"/>
          <w:numId w:val="3"/>
        </w:numPr>
        <w:ind w:left="426"/>
      </w:pPr>
      <w:r>
        <w:t>what evidence is available, ensure any evidence is properly kept safe and secure before appropriately seized</w:t>
      </w:r>
    </w:p>
    <w:p w:rsidR="00CA1185" w:rsidRDefault="00CA1185" w:rsidP="00A26304">
      <w:pPr>
        <w:pStyle w:val="NoSpacing"/>
        <w:numPr>
          <w:ilvl w:val="0"/>
          <w:numId w:val="3"/>
        </w:numPr>
        <w:ind w:left="426"/>
      </w:pPr>
      <w:r>
        <w:t>cordon off the area to ensure no one leaves or no one enters, establish access and egress route by adopting a common approach path</w:t>
      </w:r>
    </w:p>
    <w:p w:rsidR="00530E83" w:rsidRDefault="00CA1185" w:rsidP="00A26304">
      <w:pPr>
        <w:pStyle w:val="NoSpacing"/>
        <w:numPr>
          <w:ilvl w:val="0"/>
          <w:numId w:val="3"/>
        </w:numPr>
        <w:ind w:left="426"/>
      </w:pPr>
      <w:r>
        <w:t>take responsibly and delegate tasks</w:t>
      </w:r>
    </w:p>
    <w:p w:rsidR="00CA1185" w:rsidRPr="00530E83" w:rsidRDefault="00CA1185" w:rsidP="00A26304">
      <w:pPr>
        <w:pStyle w:val="NoSpacing"/>
        <w:numPr>
          <w:ilvl w:val="0"/>
          <w:numId w:val="3"/>
        </w:numPr>
        <w:ind w:left="426"/>
      </w:pPr>
      <w:r>
        <w:t>ensure METHANE report completed and communicated to joint emergency services</w:t>
      </w:r>
    </w:p>
    <w:p w:rsidR="00CA1185" w:rsidRDefault="00CA1185" w:rsidP="00EF589A">
      <w:pPr>
        <w:pStyle w:val="NoSpacing"/>
      </w:pPr>
    </w:p>
    <w:p w:rsidR="00CA1185" w:rsidRDefault="00530E83" w:rsidP="00EF589A">
      <w:pPr>
        <w:pStyle w:val="NoSpacing"/>
      </w:pPr>
      <w:r w:rsidRPr="00CA1185">
        <w:rPr>
          <w:b/>
        </w:rPr>
        <w:t>Casualties</w:t>
      </w:r>
    </w:p>
    <w:p w:rsidR="00CA1185" w:rsidRDefault="00CA1185" w:rsidP="00CA1185">
      <w:pPr>
        <w:pStyle w:val="NoSpacing"/>
        <w:numPr>
          <w:ilvl w:val="0"/>
          <w:numId w:val="4"/>
        </w:numPr>
        <w:ind w:left="426"/>
      </w:pPr>
      <w:r>
        <w:t>how many people are injured</w:t>
      </w:r>
    </w:p>
    <w:p w:rsidR="00CA1185" w:rsidRDefault="00CA1185" w:rsidP="00CA1185">
      <w:pPr>
        <w:pStyle w:val="NoSpacing"/>
        <w:numPr>
          <w:ilvl w:val="0"/>
          <w:numId w:val="4"/>
        </w:numPr>
        <w:ind w:left="426"/>
      </w:pPr>
      <w:r>
        <w:t>what is the severity of the casualties</w:t>
      </w:r>
    </w:p>
    <w:p w:rsidR="00530E83" w:rsidRPr="00530E83" w:rsidRDefault="00CA1185" w:rsidP="00CA1185">
      <w:pPr>
        <w:pStyle w:val="NoSpacing"/>
        <w:numPr>
          <w:ilvl w:val="0"/>
          <w:numId w:val="4"/>
        </w:numPr>
        <w:ind w:left="426"/>
      </w:pPr>
      <w:r>
        <w:t>what emergency services are needed and how quickly</w:t>
      </w:r>
    </w:p>
    <w:p w:rsidR="00CA1185" w:rsidRDefault="00CA1185" w:rsidP="00EF589A">
      <w:pPr>
        <w:pStyle w:val="NoSpacing"/>
      </w:pPr>
    </w:p>
    <w:p w:rsidR="00CA1185" w:rsidRDefault="00530E83" w:rsidP="00EF589A">
      <w:pPr>
        <w:pStyle w:val="NoSpacing"/>
        <w:rPr>
          <w:b/>
        </w:rPr>
      </w:pPr>
      <w:r w:rsidRPr="00CA1185">
        <w:rPr>
          <w:b/>
        </w:rPr>
        <w:t>Ambulance and emergency services</w:t>
      </w:r>
    </w:p>
    <w:p w:rsidR="00530E83" w:rsidRDefault="00CA1185" w:rsidP="00A26304">
      <w:pPr>
        <w:pStyle w:val="NoSpacing"/>
        <w:numPr>
          <w:ilvl w:val="0"/>
          <w:numId w:val="5"/>
        </w:numPr>
        <w:ind w:left="426"/>
      </w:pPr>
      <w:r>
        <w:t>ensure the appropriate support services are contacted</w:t>
      </w:r>
    </w:p>
    <w:p w:rsidR="00CA1185" w:rsidRDefault="00CA1185" w:rsidP="00A26304">
      <w:pPr>
        <w:pStyle w:val="NoSpacing"/>
        <w:numPr>
          <w:ilvl w:val="0"/>
          <w:numId w:val="5"/>
        </w:numPr>
        <w:ind w:left="426"/>
      </w:pPr>
      <w:r>
        <w:t>communicate the common approach path</w:t>
      </w:r>
    </w:p>
    <w:p w:rsidR="00CA1185" w:rsidRPr="00530E83" w:rsidRDefault="00CA1185" w:rsidP="00A26304">
      <w:pPr>
        <w:pStyle w:val="NoSpacing"/>
        <w:numPr>
          <w:ilvl w:val="0"/>
          <w:numId w:val="5"/>
        </w:numPr>
        <w:ind w:left="426"/>
      </w:pPr>
      <w:r>
        <w:t xml:space="preserve">ensure they know the exact location for arrival </w:t>
      </w:r>
      <w:r w:rsidR="00A26304">
        <w:t xml:space="preserve">and can leave </w:t>
      </w:r>
      <w:r>
        <w:t>in a timely manner</w:t>
      </w:r>
    </w:p>
    <w:p w:rsidR="00CA1185" w:rsidRDefault="00CA1185" w:rsidP="00A26304">
      <w:pPr>
        <w:pStyle w:val="NoSpacing"/>
        <w:ind w:left="426"/>
      </w:pPr>
    </w:p>
    <w:p w:rsidR="00530E83" w:rsidRPr="00CA1185" w:rsidRDefault="00530E83" w:rsidP="00EF589A">
      <w:pPr>
        <w:pStyle w:val="NoSpacing"/>
        <w:rPr>
          <w:b/>
        </w:rPr>
      </w:pPr>
      <w:r w:rsidRPr="00CA1185">
        <w:rPr>
          <w:b/>
        </w:rPr>
        <w:t>Remove obstructions</w:t>
      </w:r>
    </w:p>
    <w:p w:rsidR="00CA1185" w:rsidRDefault="00CA1185" w:rsidP="00A26304">
      <w:pPr>
        <w:pStyle w:val="NoSpacing"/>
        <w:numPr>
          <w:ilvl w:val="0"/>
          <w:numId w:val="6"/>
        </w:numPr>
        <w:ind w:left="426"/>
      </w:pPr>
      <w:r>
        <w:t>Contact the relevant agencies to ensure obstruction</w:t>
      </w:r>
      <w:r w:rsidR="00A26304">
        <w:t>s</w:t>
      </w:r>
      <w:r>
        <w:t xml:space="preserve"> are removed from the road, this would include the Highway agency</w:t>
      </w:r>
    </w:p>
    <w:p w:rsidR="00CA1185" w:rsidRDefault="00CA1185" w:rsidP="00A26304">
      <w:pPr>
        <w:pStyle w:val="NoSpacing"/>
        <w:numPr>
          <w:ilvl w:val="0"/>
          <w:numId w:val="6"/>
        </w:numPr>
        <w:ind w:left="426"/>
      </w:pPr>
      <w:r>
        <w:t>Develop the most efficient and quickest way to remove obstructions to get oncoming traffic moving normally in an organised manner to keep the economy going</w:t>
      </w:r>
    </w:p>
    <w:p w:rsidR="00CA1185" w:rsidRPr="00530E83" w:rsidRDefault="00CA1185" w:rsidP="00A26304">
      <w:pPr>
        <w:pStyle w:val="NoSpacing"/>
        <w:numPr>
          <w:ilvl w:val="0"/>
          <w:numId w:val="6"/>
        </w:numPr>
        <w:ind w:left="426"/>
      </w:pPr>
      <w:r>
        <w:t>Consider directing members of the public to direct traffic (have no direct power to do this)</w:t>
      </w:r>
    </w:p>
    <w:p w:rsidR="00CA1185" w:rsidRDefault="00CA1185" w:rsidP="00EF589A">
      <w:pPr>
        <w:pStyle w:val="NoSpacing"/>
      </w:pPr>
    </w:p>
    <w:p w:rsidR="00530E83" w:rsidRPr="00CA1185" w:rsidRDefault="00530E83" w:rsidP="00EF589A">
      <w:pPr>
        <w:pStyle w:val="NoSpacing"/>
        <w:rPr>
          <w:b/>
        </w:rPr>
      </w:pPr>
      <w:r w:rsidRPr="00CA1185">
        <w:rPr>
          <w:b/>
        </w:rPr>
        <w:t>Detailed investigation</w:t>
      </w:r>
    </w:p>
    <w:p w:rsidR="00CA1185" w:rsidRDefault="00CA1185" w:rsidP="00CA1185">
      <w:pPr>
        <w:pStyle w:val="NoSpacing"/>
        <w:numPr>
          <w:ilvl w:val="0"/>
          <w:numId w:val="7"/>
        </w:numPr>
        <w:ind w:left="426"/>
      </w:pPr>
      <w:r>
        <w:t>Ensure all victims, witnesses and suspects are accounted for at scene</w:t>
      </w:r>
    </w:p>
    <w:p w:rsidR="00CA1185" w:rsidRDefault="00CA1185" w:rsidP="00CA1185">
      <w:pPr>
        <w:pStyle w:val="NoSpacing"/>
        <w:numPr>
          <w:ilvl w:val="0"/>
          <w:numId w:val="7"/>
        </w:numPr>
        <w:ind w:left="426"/>
      </w:pPr>
      <w:r>
        <w:t>Ensure all contact details taken from all involved persons to obtain statements later</w:t>
      </w:r>
    </w:p>
    <w:p w:rsidR="00CA1185" w:rsidRDefault="00CA1185" w:rsidP="00CA1185">
      <w:pPr>
        <w:pStyle w:val="NoSpacing"/>
        <w:numPr>
          <w:ilvl w:val="0"/>
          <w:numId w:val="7"/>
        </w:numPr>
        <w:ind w:left="426"/>
      </w:pPr>
      <w:r>
        <w:t>Ensure no one involved in collision leaves the scene until informed to do so</w:t>
      </w:r>
    </w:p>
    <w:p w:rsidR="00CA1185" w:rsidRDefault="00CA1185" w:rsidP="00CA1185">
      <w:pPr>
        <w:pStyle w:val="NoSpacing"/>
        <w:numPr>
          <w:ilvl w:val="0"/>
          <w:numId w:val="7"/>
        </w:numPr>
        <w:ind w:left="426"/>
      </w:pPr>
      <w:r>
        <w:t>Ensure no passers by walk onto scene</w:t>
      </w:r>
    </w:p>
    <w:p w:rsidR="00CA1185" w:rsidRDefault="00CA1185" w:rsidP="00CA1185">
      <w:pPr>
        <w:pStyle w:val="NoSpacing"/>
      </w:pPr>
    </w:p>
    <w:p w:rsidR="00CA1185" w:rsidRDefault="00CA1185" w:rsidP="00CA1185">
      <w:pPr>
        <w:pStyle w:val="NoSpacing"/>
      </w:pPr>
      <w:r>
        <w:t xml:space="preserve">You would also consider the </w:t>
      </w:r>
      <w:r w:rsidRPr="00A26304">
        <w:rPr>
          <w:b/>
        </w:rPr>
        <w:t>CLEAR</w:t>
      </w:r>
      <w:r>
        <w:t xml:space="preserve"> method:</w:t>
      </w:r>
    </w:p>
    <w:p w:rsidR="00CA1185" w:rsidRDefault="00CA1185" w:rsidP="00CA1185">
      <w:pPr>
        <w:pStyle w:val="NoSpacing"/>
      </w:pPr>
    </w:p>
    <w:p w:rsidR="00CA1185" w:rsidRDefault="00CA1185" w:rsidP="00CA1185">
      <w:pPr>
        <w:pStyle w:val="NoSpacing"/>
      </w:pPr>
      <w:r w:rsidRPr="00CA1185">
        <w:rPr>
          <w:b/>
        </w:rPr>
        <w:t>Collision</w:t>
      </w:r>
      <w:r>
        <w:t xml:space="preserve"> – what collision has occurred</w:t>
      </w:r>
    </w:p>
    <w:p w:rsidR="00CA1185" w:rsidRDefault="00CA1185" w:rsidP="00CA1185">
      <w:pPr>
        <w:pStyle w:val="NoSpacing"/>
      </w:pPr>
      <w:r w:rsidRPr="00CA1185">
        <w:rPr>
          <w:b/>
        </w:rPr>
        <w:t>Lead</w:t>
      </w:r>
      <w:r>
        <w:t xml:space="preserve"> – take responsibility and delegate tasks</w:t>
      </w:r>
      <w:bookmarkStart w:id="0" w:name="_GoBack"/>
      <w:bookmarkEnd w:id="0"/>
    </w:p>
    <w:p w:rsidR="00CA1185" w:rsidRDefault="00CA1185" w:rsidP="00CA1185">
      <w:pPr>
        <w:pStyle w:val="NoSpacing"/>
      </w:pPr>
      <w:r w:rsidRPr="00CA1185">
        <w:rPr>
          <w:b/>
        </w:rPr>
        <w:t>Evaluate</w:t>
      </w:r>
      <w:r>
        <w:t xml:space="preserve"> </w:t>
      </w:r>
      <w:r w:rsidRPr="00CA1185">
        <w:rPr>
          <w:b/>
        </w:rPr>
        <w:t>scene</w:t>
      </w:r>
      <w:r>
        <w:t xml:space="preserve"> – what casualties and vehicles are involved, any debris or obstructions on the road</w:t>
      </w:r>
    </w:p>
    <w:p w:rsidR="00CA1185" w:rsidRDefault="00CA1185" w:rsidP="00CA1185">
      <w:pPr>
        <w:pStyle w:val="NoSpacing"/>
      </w:pPr>
      <w:r w:rsidRPr="00CA1185">
        <w:rPr>
          <w:b/>
        </w:rPr>
        <w:t>Act</w:t>
      </w:r>
      <w:r>
        <w:t xml:space="preserve"> – take responsibility and ensure all support agencies are communicated to and kept up to date</w:t>
      </w:r>
    </w:p>
    <w:p w:rsidR="00CA1185" w:rsidRPr="00530E83" w:rsidRDefault="00CA1185" w:rsidP="00CA1185">
      <w:pPr>
        <w:pStyle w:val="NoSpacing"/>
      </w:pPr>
      <w:r w:rsidRPr="00CA1185">
        <w:rPr>
          <w:b/>
        </w:rPr>
        <w:t>Re-open</w:t>
      </w:r>
      <w:r>
        <w:t xml:space="preserve"> – ensure the road is re-opened to get the economy back on track and prevent further disruption</w:t>
      </w:r>
    </w:p>
    <w:p w:rsidR="00530E83" w:rsidRPr="00EF589A" w:rsidRDefault="00530E83" w:rsidP="00EF589A">
      <w:pPr>
        <w:pStyle w:val="NoSpacing"/>
        <w:rPr>
          <w:b/>
        </w:rPr>
      </w:pPr>
    </w:p>
    <w:p w:rsidR="00CA1185" w:rsidRDefault="00682F3B" w:rsidP="00EF589A">
      <w:pPr>
        <w:pStyle w:val="NoSpacing"/>
      </w:pPr>
      <w:r w:rsidRPr="00EF589A">
        <w:rPr>
          <w:b/>
        </w:rPr>
        <w:t>Question 6</w:t>
      </w:r>
      <w:r w:rsidR="00451AB2" w:rsidRPr="00EF589A">
        <w:rPr>
          <w:b/>
        </w:rPr>
        <w:br/>
      </w:r>
      <w:r w:rsidR="00CA1185">
        <w:t>Section 170 of the Road Traffic Act 1988 is defined as:</w:t>
      </w:r>
    </w:p>
    <w:p w:rsidR="00CA1185" w:rsidRDefault="00CA1185" w:rsidP="00EF589A">
      <w:pPr>
        <w:pStyle w:val="NoSpacing"/>
      </w:pPr>
    </w:p>
    <w:p w:rsidR="00CA1185" w:rsidRDefault="00CA1185" w:rsidP="00EF589A">
      <w:pPr>
        <w:pStyle w:val="NoSpacing"/>
      </w:pPr>
      <w:r>
        <w:t xml:space="preserve">Owing to the presence of a mechanically propelled vehicle on a road or other public place and at the time </w:t>
      </w:r>
      <w:r w:rsidR="00A26304">
        <w:t>an accident has occurred that has</w:t>
      </w:r>
      <w:r>
        <w:t>:</w:t>
      </w:r>
    </w:p>
    <w:p w:rsidR="00CA1185" w:rsidRDefault="00CA1185" w:rsidP="001E66AC">
      <w:pPr>
        <w:pStyle w:val="NoSpacing"/>
        <w:numPr>
          <w:ilvl w:val="0"/>
          <w:numId w:val="8"/>
        </w:numPr>
        <w:ind w:left="426"/>
      </w:pPr>
      <w:r>
        <w:t>caused personal injury to another person (not including the driver of the vehicle or any trailer),</w:t>
      </w:r>
    </w:p>
    <w:p w:rsidR="00CA1185" w:rsidRDefault="00CA1185" w:rsidP="001E66AC">
      <w:pPr>
        <w:pStyle w:val="NoSpacing"/>
        <w:numPr>
          <w:ilvl w:val="0"/>
          <w:numId w:val="8"/>
        </w:numPr>
        <w:ind w:left="426"/>
      </w:pPr>
      <w:r>
        <w:lastRenderedPageBreak/>
        <w:t>causing damage to an animal (not including any animal in the driver’s vehicle)</w:t>
      </w:r>
    </w:p>
    <w:p w:rsidR="00CA1185" w:rsidRDefault="00CA1185" w:rsidP="001E66AC">
      <w:pPr>
        <w:pStyle w:val="NoSpacing"/>
        <w:numPr>
          <w:ilvl w:val="0"/>
          <w:numId w:val="8"/>
        </w:numPr>
        <w:ind w:left="426"/>
      </w:pPr>
      <w:r>
        <w:t>vehicle (not including the driver’s vehicle)</w:t>
      </w:r>
    </w:p>
    <w:p w:rsidR="00CA1185" w:rsidRDefault="00CA1185" w:rsidP="001E66AC">
      <w:pPr>
        <w:pStyle w:val="NoSpacing"/>
        <w:numPr>
          <w:ilvl w:val="0"/>
          <w:numId w:val="8"/>
        </w:numPr>
        <w:ind w:left="426"/>
      </w:pPr>
      <w:r>
        <w:t>or property (not including the driver’s private property) that is constructed on, fixed to or growing on any land that is adjacent to the road or public place where the vehicle is present.</w:t>
      </w:r>
    </w:p>
    <w:p w:rsidR="00CA1185" w:rsidRDefault="00CA1185" w:rsidP="00EF589A">
      <w:pPr>
        <w:pStyle w:val="NoSpacing"/>
      </w:pPr>
    </w:p>
    <w:p w:rsidR="00682F3B" w:rsidRPr="00EF589A" w:rsidRDefault="00682F3B" w:rsidP="00EF589A">
      <w:pPr>
        <w:pStyle w:val="NoSpacing"/>
        <w:rPr>
          <w:b/>
        </w:rPr>
      </w:pPr>
    </w:p>
    <w:p w:rsidR="00445738" w:rsidRDefault="00682F3B" w:rsidP="00EF589A">
      <w:pPr>
        <w:pStyle w:val="NoSpacing"/>
      </w:pPr>
      <w:r w:rsidRPr="00EF589A">
        <w:rPr>
          <w:b/>
        </w:rPr>
        <w:t>Question 7</w:t>
      </w:r>
      <w:r w:rsidR="00451AB2" w:rsidRPr="00EF589A">
        <w:rPr>
          <w:b/>
        </w:rPr>
        <w:br/>
      </w:r>
      <w:r w:rsidR="00CA1185">
        <w:t xml:space="preserve">A </w:t>
      </w:r>
      <w:r w:rsidR="00445738">
        <w:t>reportable collision means a</w:t>
      </w:r>
      <w:r w:rsidR="00B30580">
        <w:t xml:space="preserve">nother person was </w:t>
      </w:r>
      <w:r w:rsidR="00CA1185">
        <w:t xml:space="preserve">injured or property, vehicle or </w:t>
      </w:r>
      <w:r w:rsidR="00445738">
        <w:t xml:space="preserve">animal </w:t>
      </w:r>
      <w:r w:rsidR="00B30580">
        <w:t>was</w:t>
      </w:r>
      <w:r w:rsidR="00CA1185">
        <w:t xml:space="preserve"> </w:t>
      </w:r>
      <w:r w:rsidR="00445738">
        <w:t>damaged</w:t>
      </w:r>
      <w:r w:rsidR="00B30580">
        <w:t xml:space="preserve"> during a road traffic accident.</w:t>
      </w:r>
    </w:p>
    <w:p w:rsidR="00CA1185" w:rsidRDefault="00CA1185" w:rsidP="00EF589A">
      <w:pPr>
        <w:pStyle w:val="NoSpacing"/>
      </w:pPr>
    </w:p>
    <w:p w:rsidR="00B95E30" w:rsidRDefault="00CA1185" w:rsidP="00EF589A">
      <w:pPr>
        <w:pStyle w:val="NoSpacing"/>
      </w:pPr>
      <w:r>
        <w:t xml:space="preserve">The driver responsible for the collision must remain long enough at the scene in order to provide their details to the other person that would have reasonable grounds to require them to do so. If unable to provide any details to another person then they must </w:t>
      </w:r>
      <w:r w:rsidR="00B95E30">
        <w:t xml:space="preserve">report </w:t>
      </w:r>
      <w:r>
        <w:t xml:space="preserve">the </w:t>
      </w:r>
      <w:r w:rsidR="00B95E30">
        <w:t xml:space="preserve">accident </w:t>
      </w:r>
      <w:r>
        <w:t>within</w:t>
      </w:r>
      <w:r w:rsidR="00B95E30">
        <w:t xml:space="preserve"> 24 hours or </w:t>
      </w:r>
      <w:r>
        <w:t>as soon as reasonably practicable to a police officer or at a police station.</w:t>
      </w:r>
    </w:p>
    <w:p w:rsidR="00CA1185" w:rsidRDefault="00CA1185" w:rsidP="00EF589A">
      <w:pPr>
        <w:pStyle w:val="NoSpacing"/>
      </w:pPr>
    </w:p>
    <w:p w:rsidR="00B95E30" w:rsidRDefault="00A26304" w:rsidP="00EF589A">
      <w:pPr>
        <w:pStyle w:val="NoSpacing"/>
      </w:pPr>
      <w:r>
        <w:t>If it</w:t>
      </w:r>
      <w:r w:rsidR="00CA1185">
        <w:t xml:space="preserve"> has involved personal injury, the person must provide their name, address of themselves (or </w:t>
      </w:r>
      <w:r>
        <w:t>the</w:t>
      </w:r>
      <w:r w:rsidR="00CA1185">
        <w:t xml:space="preserve"> vehicle owner</w:t>
      </w:r>
      <w:r>
        <w:t>’s</w:t>
      </w:r>
      <w:r w:rsidR="00CA1185">
        <w:t xml:space="preserve"> if different) and the</w:t>
      </w:r>
      <w:r w:rsidR="00B95E30">
        <w:t xml:space="preserve"> insurance details</w:t>
      </w:r>
      <w:r w:rsidR="00CA1185">
        <w:t>.</w:t>
      </w:r>
    </w:p>
    <w:p w:rsidR="00B95E30" w:rsidRDefault="00CA1185" w:rsidP="00EF589A">
      <w:pPr>
        <w:pStyle w:val="NoSpacing"/>
      </w:pPr>
      <w:r>
        <w:t>For any non-personal injury, they just need to provide their</w:t>
      </w:r>
      <w:r w:rsidR="00B95E30">
        <w:t xml:space="preserve"> just name and address</w:t>
      </w:r>
      <w:r>
        <w:t>.</w:t>
      </w:r>
    </w:p>
    <w:p w:rsidR="00CA1185" w:rsidRDefault="00CA1185" w:rsidP="00EF589A">
      <w:pPr>
        <w:pStyle w:val="NoSpacing"/>
      </w:pPr>
    </w:p>
    <w:p w:rsidR="00CA1185" w:rsidRDefault="00CA1185" w:rsidP="00EF589A">
      <w:pPr>
        <w:pStyle w:val="NoSpacing"/>
      </w:pPr>
      <w:r>
        <w:t>If they have been unable to provide any documents, they must provide those documents within 7 days of the accident to a police station in person.</w:t>
      </w:r>
    </w:p>
    <w:p w:rsidR="00CA1185" w:rsidRDefault="00CA1185" w:rsidP="00EF589A">
      <w:pPr>
        <w:pStyle w:val="NoSpacing"/>
      </w:pPr>
    </w:p>
    <w:p w:rsidR="00CA1185" w:rsidRDefault="00CA1185" w:rsidP="00EF589A">
      <w:pPr>
        <w:pStyle w:val="NoSpacing"/>
      </w:pPr>
      <w:r>
        <w:t>If the person has failed to report the accident, they are guilty of an offence</w:t>
      </w:r>
    </w:p>
    <w:p w:rsidR="00B95E30" w:rsidRPr="00B95E30" w:rsidRDefault="00B95E30" w:rsidP="00EF589A">
      <w:pPr>
        <w:pStyle w:val="NoSpacing"/>
      </w:pPr>
    </w:p>
    <w:p w:rsidR="00682F3B" w:rsidRPr="00EF589A" w:rsidRDefault="00682F3B" w:rsidP="00EF589A">
      <w:pPr>
        <w:pStyle w:val="NoSpacing"/>
        <w:rPr>
          <w:b/>
        </w:rPr>
      </w:pPr>
    </w:p>
    <w:p w:rsidR="00682F3B" w:rsidRPr="00EF589A" w:rsidRDefault="00682F3B" w:rsidP="00EF589A">
      <w:pPr>
        <w:pStyle w:val="NoSpacing"/>
        <w:rPr>
          <w:b/>
        </w:rPr>
      </w:pPr>
      <w:r w:rsidRPr="00EF589A">
        <w:rPr>
          <w:b/>
        </w:rPr>
        <w:t>Question 8</w:t>
      </w:r>
    </w:p>
    <w:p w:rsidR="00682F3B" w:rsidRPr="00CA1185" w:rsidRDefault="00CA1185" w:rsidP="00EF589A">
      <w:pPr>
        <w:pStyle w:val="NoSpacing"/>
      </w:pPr>
      <w:r w:rsidRPr="00CA1185">
        <w:t>Section 6(5) of the Road Traffic Act 1988 outlines:</w:t>
      </w:r>
    </w:p>
    <w:p w:rsidR="00CA1185" w:rsidRPr="00CA1185" w:rsidRDefault="00CA1185" w:rsidP="00EF589A">
      <w:pPr>
        <w:pStyle w:val="NoSpacing"/>
      </w:pPr>
      <w:r w:rsidRPr="00CA1185">
        <w:t xml:space="preserve">When a constable reasonably believes that a person driving on a road or other public place and owing to their presence of the vehicle </w:t>
      </w:r>
      <w:r w:rsidR="00A26304">
        <w:t>there</w:t>
      </w:r>
      <w:r w:rsidRPr="00CA1185">
        <w:t xml:space="preserve"> at the time of an accident and the person was driving, attempting to drive or in charge of the vehicle at the time of an accident, requires them to complete a preliminary test.</w:t>
      </w:r>
    </w:p>
    <w:p w:rsidR="00CA1185" w:rsidRDefault="00CA1185" w:rsidP="00EF589A">
      <w:pPr>
        <w:pStyle w:val="NoSpacing"/>
        <w:rPr>
          <w:b/>
        </w:rPr>
      </w:pPr>
    </w:p>
    <w:p w:rsidR="00A26304" w:rsidRPr="00EF589A" w:rsidRDefault="00A26304" w:rsidP="00EF589A">
      <w:pPr>
        <w:pStyle w:val="NoSpacing"/>
        <w:rPr>
          <w:b/>
        </w:rPr>
      </w:pPr>
    </w:p>
    <w:p w:rsidR="00CA1185" w:rsidRDefault="00682F3B" w:rsidP="00EF589A">
      <w:pPr>
        <w:pStyle w:val="NoSpacing"/>
      </w:pPr>
      <w:r w:rsidRPr="00EF589A">
        <w:rPr>
          <w:b/>
        </w:rPr>
        <w:t>Question 9</w:t>
      </w:r>
      <w:r w:rsidR="00451AB2" w:rsidRPr="00EF589A">
        <w:rPr>
          <w:b/>
        </w:rPr>
        <w:br/>
      </w:r>
      <w:r w:rsidR="00CA1185">
        <w:t>Sec 1A RTA 1988 defines:</w:t>
      </w:r>
    </w:p>
    <w:p w:rsidR="00682F3B" w:rsidRPr="00EF589A" w:rsidRDefault="00CA1185" w:rsidP="00EF589A">
      <w:pPr>
        <w:pStyle w:val="NoSpacing"/>
        <w:rPr>
          <w:b/>
        </w:rPr>
      </w:pPr>
      <w:r>
        <w:t>When a person was driving a mechanically propelled vehicle dangerously causes</w:t>
      </w:r>
      <w:r w:rsidR="00B95E30" w:rsidRPr="00B95E30">
        <w:t xml:space="preserve"> serious </w:t>
      </w:r>
      <w:r w:rsidR="00B95E30">
        <w:t>injury</w:t>
      </w:r>
      <w:r w:rsidR="00B95E30" w:rsidRPr="00B95E30">
        <w:t xml:space="preserve"> </w:t>
      </w:r>
      <w:r>
        <w:t xml:space="preserve">to another person on a road or other public place. </w:t>
      </w:r>
    </w:p>
    <w:p w:rsidR="00682F3B" w:rsidRPr="00EF589A" w:rsidRDefault="00682F3B" w:rsidP="00EF589A">
      <w:pPr>
        <w:pStyle w:val="NoSpacing"/>
        <w:rPr>
          <w:b/>
        </w:rPr>
      </w:pPr>
    </w:p>
    <w:p w:rsidR="00CA1185" w:rsidRDefault="00682F3B" w:rsidP="00EF589A">
      <w:pPr>
        <w:pStyle w:val="NoSpacing"/>
      </w:pPr>
      <w:r w:rsidRPr="00EF589A">
        <w:rPr>
          <w:b/>
        </w:rPr>
        <w:t>Question 10</w:t>
      </w:r>
      <w:r w:rsidR="00451AB2" w:rsidRPr="00EF589A">
        <w:rPr>
          <w:b/>
        </w:rPr>
        <w:br/>
      </w:r>
      <w:r w:rsidR="00A26304">
        <w:t>Dangerously i</w:t>
      </w:r>
      <w:r w:rsidR="00CA1185">
        <w:t>s explained as:</w:t>
      </w:r>
    </w:p>
    <w:p w:rsidR="00682F3B" w:rsidRPr="00A26304" w:rsidRDefault="00A26304" w:rsidP="00EF589A">
      <w:pPr>
        <w:pStyle w:val="NoSpacing"/>
      </w:pPr>
      <w:r>
        <w:t>t</w:t>
      </w:r>
      <w:r w:rsidR="00CA1185">
        <w:t xml:space="preserve">he </w:t>
      </w:r>
      <w:r w:rsidR="00445738" w:rsidRPr="00445738">
        <w:t>standards of driving</w:t>
      </w:r>
      <w:r w:rsidR="00CA1185">
        <w:t xml:space="preserve">. This is when the </w:t>
      </w:r>
      <w:r w:rsidR="00445738" w:rsidRPr="00445738">
        <w:t xml:space="preserve">standards </w:t>
      </w:r>
      <w:r w:rsidR="00CA1185">
        <w:t xml:space="preserve">of the driver </w:t>
      </w:r>
      <w:r w:rsidR="00445738" w:rsidRPr="00445738">
        <w:t>fall far below</w:t>
      </w:r>
      <w:r w:rsidR="00CA1185">
        <w:t xml:space="preserve"> that</w:t>
      </w:r>
      <w:r w:rsidR="00445738" w:rsidRPr="00445738">
        <w:t xml:space="preserve"> of a careful and competent driver and any careful and competent driver who sees the driving would declare it dangerous</w:t>
      </w:r>
      <w:r w:rsidR="00CA1185">
        <w:t>.</w:t>
      </w:r>
    </w:p>
    <w:p w:rsidR="00682F3B" w:rsidRPr="00EF589A" w:rsidRDefault="00682F3B" w:rsidP="00EF589A">
      <w:pPr>
        <w:pStyle w:val="NoSpacing"/>
        <w:rPr>
          <w:b/>
        </w:rPr>
      </w:pPr>
    </w:p>
    <w:p w:rsidR="00682F3B" w:rsidRPr="00EF589A" w:rsidRDefault="00682F3B" w:rsidP="00EF589A">
      <w:pPr>
        <w:pStyle w:val="NoSpacing"/>
        <w:rPr>
          <w:b/>
        </w:rPr>
      </w:pPr>
      <w:r w:rsidRPr="00EF589A">
        <w:rPr>
          <w:b/>
        </w:rPr>
        <w:t>Question 11</w:t>
      </w:r>
      <w:r w:rsidR="00451AB2" w:rsidRPr="00EF589A">
        <w:rPr>
          <w:b/>
        </w:rPr>
        <w:br/>
      </w:r>
      <w:r w:rsidR="00CA1185">
        <w:t>A police constable cannot request a preliminary test when on priv</w:t>
      </w:r>
      <w:r w:rsidR="00A26304">
        <w:t>ate premises as outlined in Sec</w:t>
      </w:r>
      <w:r w:rsidR="00CA1185">
        <w:t xml:space="preserve"> 6 RTA 1988. They would need to consider Sec 17 of the Police and Crimina</w:t>
      </w:r>
      <w:r w:rsidR="00B30580">
        <w:t xml:space="preserve">l Evidence Act 1984 and whether; </w:t>
      </w:r>
      <w:r w:rsidR="00CA1185">
        <w:t>it was for the purposes to safe life and limb or property.</w:t>
      </w:r>
      <w:r w:rsidR="00451AB2" w:rsidRPr="00EF589A">
        <w:rPr>
          <w:b/>
        </w:rPr>
        <w:br/>
      </w:r>
    </w:p>
    <w:p w:rsidR="00CA1185" w:rsidRDefault="00682F3B" w:rsidP="00EF589A">
      <w:pPr>
        <w:pStyle w:val="NoSpacing"/>
      </w:pPr>
      <w:r w:rsidRPr="00EF589A">
        <w:rPr>
          <w:b/>
        </w:rPr>
        <w:t>Question 12</w:t>
      </w:r>
      <w:r w:rsidR="00451AB2" w:rsidRPr="00EF589A">
        <w:rPr>
          <w:b/>
        </w:rPr>
        <w:br/>
      </w:r>
      <w:r w:rsidR="00CA1185">
        <w:t xml:space="preserve">The five </w:t>
      </w:r>
      <w:r w:rsidR="006543A3">
        <w:t>principles</w:t>
      </w:r>
      <w:r w:rsidR="00CA1185">
        <w:t xml:space="preserve"> for an investigative </w:t>
      </w:r>
      <w:r w:rsidR="006543A3">
        <w:t>mind-set</w:t>
      </w:r>
      <w:r w:rsidR="00CA1185">
        <w:t xml:space="preserve"> </w:t>
      </w:r>
      <w:r w:rsidR="006543A3">
        <w:t>need to be established during the interview process and are as follows:</w:t>
      </w:r>
    </w:p>
    <w:p w:rsidR="006543A3" w:rsidRPr="00A26304" w:rsidRDefault="006543A3" w:rsidP="00A26304">
      <w:pPr>
        <w:pStyle w:val="NoSpacing"/>
        <w:numPr>
          <w:ilvl w:val="0"/>
          <w:numId w:val="21"/>
        </w:numPr>
        <w:ind w:left="426"/>
      </w:pPr>
      <w:r w:rsidRPr="00A26304">
        <w:t xml:space="preserve">Planning and preparation – the police officer must thoroughly investigate the circumstances of the offence including any CCTV available in the area, who was involved so details of victims, </w:t>
      </w:r>
      <w:r w:rsidRPr="00A26304">
        <w:lastRenderedPageBreak/>
        <w:t>witnesses and suspects need to be gathered, how they want the interviewing process to run and plan what they want to discuss</w:t>
      </w:r>
    </w:p>
    <w:p w:rsidR="00A26304" w:rsidRPr="00A26304" w:rsidRDefault="00A26304" w:rsidP="00A26304">
      <w:pPr>
        <w:pStyle w:val="NoSpacing"/>
        <w:ind w:left="426"/>
      </w:pPr>
    </w:p>
    <w:p w:rsidR="006543A3" w:rsidRPr="00A26304" w:rsidRDefault="006543A3" w:rsidP="00A26304">
      <w:pPr>
        <w:pStyle w:val="NoSpacing"/>
        <w:numPr>
          <w:ilvl w:val="0"/>
          <w:numId w:val="21"/>
        </w:numPr>
        <w:ind w:left="426"/>
      </w:pPr>
      <w:r w:rsidRPr="00A26304">
        <w:t>Explain and engage – using the GRRR method the investigator must greet the person, explain the reason for the investigation and interview, explain the routine of the interview and the route it would take. They must engage with the person politely and respectfully and explain the legal requirement of the interview and investigation</w:t>
      </w:r>
    </w:p>
    <w:p w:rsidR="00A26304" w:rsidRPr="00A26304" w:rsidRDefault="00A26304" w:rsidP="00A26304">
      <w:pPr>
        <w:pStyle w:val="NoSpacing"/>
        <w:ind w:left="426"/>
      </w:pPr>
    </w:p>
    <w:p w:rsidR="006543A3" w:rsidRPr="00A26304" w:rsidRDefault="006543A3" w:rsidP="00A26304">
      <w:pPr>
        <w:pStyle w:val="NoSpacing"/>
        <w:numPr>
          <w:ilvl w:val="0"/>
          <w:numId w:val="21"/>
        </w:numPr>
        <w:ind w:left="426"/>
      </w:pPr>
      <w:r w:rsidRPr="00A26304">
        <w:t>Account, clarify and challenge – this is the stage where the person (victim/witness/suspect) gives their first initial account of the incident and where you pick topics to discuss and question so they can elaborate further. You would also provide any evidence you have gathered and challenge any anomalies you have discovered.</w:t>
      </w:r>
    </w:p>
    <w:p w:rsidR="00A26304" w:rsidRPr="00A26304" w:rsidRDefault="00A26304" w:rsidP="00A26304">
      <w:pPr>
        <w:pStyle w:val="NoSpacing"/>
        <w:ind w:left="426"/>
      </w:pPr>
    </w:p>
    <w:p w:rsidR="006543A3" w:rsidRPr="00A26304" w:rsidRDefault="006543A3" w:rsidP="00A26304">
      <w:pPr>
        <w:pStyle w:val="NoSpacing"/>
        <w:numPr>
          <w:ilvl w:val="0"/>
          <w:numId w:val="21"/>
        </w:numPr>
        <w:ind w:left="426"/>
      </w:pPr>
      <w:r w:rsidRPr="00A26304">
        <w:t>Closure – this is when you summarise the meeting and summarise what has been discussed and if they have anything else they would like to say at the time, you would consider using special warnings a this time</w:t>
      </w:r>
    </w:p>
    <w:p w:rsidR="00A26304" w:rsidRPr="00A26304" w:rsidRDefault="00A26304" w:rsidP="00A26304">
      <w:pPr>
        <w:pStyle w:val="NoSpacing"/>
        <w:ind w:left="426"/>
      </w:pPr>
    </w:p>
    <w:p w:rsidR="006543A3" w:rsidRPr="00A26304" w:rsidRDefault="006543A3" w:rsidP="00A26304">
      <w:pPr>
        <w:pStyle w:val="NoSpacing"/>
        <w:numPr>
          <w:ilvl w:val="0"/>
          <w:numId w:val="21"/>
        </w:numPr>
        <w:ind w:left="426"/>
      </w:pPr>
      <w:r w:rsidRPr="00A26304">
        <w:t>Evaluation – this is when you evaluate your performance of the interview and investigation so far and check for any inconsistences from the interview and evidence gathered</w:t>
      </w:r>
    </w:p>
    <w:p w:rsidR="006543A3" w:rsidRDefault="006543A3" w:rsidP="00EF589A">
      <w:pPr>
        <w:pStyle w:val="NoSpacing"/>
      </w:pPr>
    </w:p>
    <w:p w:rsidR="006543A3" w:rsidRDefault="006543A3" w:rsidP="00EF589A">
      <w:pPr>
        <w:pStyle w:val="NoSpacing"/>
      </w:pPr>
      <w:r>
        <w:t>The investigator must also consider developing a hypothesises throughout the investigation fro the evidence gathered, It must not be relied upon as new information may come to light that could change the facts of the case and thus the hypothesis. A hypothesis should only be used as a guide and only when there is sufficient evidence to determining whether an offence has been committed beyond reasonable doubt can that hypothesis be completely considered.</w:t>
      </w:r>
    </w:p>
    <w:p w:rsidR="00682F3B" w:rsidRPr="00EF589A" w:rsidRDefault="00682F3B" w:rsidP="00EF589A">
      <w:pPr>
        <w:pStyle w:val="NoSpacing"/>
        <w:rPr>
          <w:b/>
        </w:rPr>
      </w:pPr>
    </w:p>
    <w:p w:rsidR="00445738" w:rsidRPr="00445738" w:rsidRDefault="00682F3B" w:rsidP="00EF589A">
      <w:pPr>
        <w:pStyle w:val="NoSpacing"/>
      </w:pPr>
      <w:r w:rsidRPr="00EF589A">
        <w:rPr>
          <w:b/>
        </w:rPr>
        <w:t>Question 13</w:t>
      </w:r>
      <w:r w:rsidR="00451AB2" w:rsidRPr="00EF589A">
        <w:rPr>
          <w:b/>
        </w:rPr>
        <w:br/>
      </w:r>
      <w:r w:rsidR="006543A3">
        <w:t>As an investigator faced with a refusal to answer result from a suspect interview</w:t>
      </w:r>
      <w:r w:rsidR="00A26304">
        <w:t>, you would conside</w:t>
      </w:r>
      <w:r w:rsidR="00B30580">
        <w:t>r</w:t>
      </w:r>
      <w:r w:rsidR="006543A3">
        <w:t xml:space="preserve"> </w:t>
      </w:r>
      <w:r w:rsidR="00445738">
        <w:t>clarify</w:t>
      </w:r>
      <w:r w:rsidR="006543A3">
        <w:t>ing that you</w:t>
      </w:r>
      <w:r w:rsidR="00445738">
        <w:t xml:space="preserve"> understand </w:t>
      </w:r>
      <w:r w:rsidR="006543A3">
        <w:t>the suspect has the right to not answer your questions but state you will proceed to ask them the questions regardless. You possibly consider repeating the caution given at the beginning of the interview and outline</w:t>
      </w:r>
      <w:r w:rsidR="00445738">
        <w:t xml:space="preserve"> how it would look to jury if </w:t>
      </w:r>
      <w:r w:rsidR="006543A3">
        <w:t xml:space="preserve">the suspect would </w:t>
      </w:r>
      <w:r w:rsidR="00445738">
        <w:t>remain silen</w:t>
      </w:r>
      <w:r w:rsidR="006543A3">
        <w:t xml:space="preserve">t. You may consider </w:t>
      </w:r>
      <w:r w:rsidR="00445738">
        <w:t>using special warnings 36</w:t>
      </w:r>
      <w:r w:rsidR="006543A3">
        <w:t xml:space="preserve"> (for any objects, marks or substances found d on suspect at the time of the specified circumstances and time of arrest) </w:t>
      </w:r>
      <w:r w:rsidR="00445738">
        <w:t>and 37</w:t>
      </w:r>
      <w:r w:rsidR="006543A3">
        <w:t xml:space="preserve"> (their presence at the time of  the specified circumstances and time of arrest) to give them one final opportunity they wish to say anything of relevance.</w:t>
      </w:r>
    </w:p>
    <w:p w:rsidR="00682F3B" w:rsidRDefault="00682F3B" w:rsidP="00EF589A">
      <w:pPr>
        <w:pStyle w:val="NoSpacing"/>
        <w:rPr>
          <w:b/>
        </w:rPr>
      </w:pPr>
    </w:p>
    <w:p w:rsidR="00A26304" w:rsidRPr="00EF589A" w:rsidRDefault="00A26304" w:rsidP="00EF589A">
      <w:pPr>
        <w:pStyle w:val="NoSpacing"/>
        <w:rPr>
          <w:b/>
        </w:rPr>
      </w:pPr>
    </w:p>
    <w:p w:rsidR="00682F3B" w:rsidRDefault="00682F3B" w:rsidP="00EF589A">
      <w:pPr>
        <w:pStyle w:val="NoSpacing"/>
      </w:pPr>
      <w:r w:rsidRPr="00EF589A">
        <w:rPr>
          <w:b/>
        </w:rPr>
        <w:t>Question 14</w:t>
      </w:r>
      <w:r w:rsidR="00451AB2" w:rsidRPr="00EF589A">
        <w:rPr>
          <w:b/>
        </w:rPr>
        <w:br/>
      </w:r>
      <w:r w:rsidR="006543A3">
        <w:t xml:space="preserve">The full code test is used when a prosecutor when deciding whether to charge a suspect or grant bail. It consists of two stages: </w:t>
      </w:r>
      <w:r w:rsidR="00445738" w:rsidRPr="00445738">
        <w:t>evidential stage and public interest stage</w:t>
      </w:r>
    </w:p>
    <w:p w:rsidR="006543A3" w:rsidRDefault="006543A3" w:rsidP="00EF589A">
      <w:pPr>
        <w:pStyle w:val="NoSpacing"/>
      </w:pPr>
    </w:p>
    <w:p w:rsidR="006543A3" w:rsidRDefault="006543A3" w:rsidP="00EF589A">
      <w:pPr>
        <w:pStyle w:val="NoSpacing"/>
      </w:pPr>
      <w:r>
        <w:t>The evidential stage is when the prosecutor has gathered enough sufficient evidence to come to a realistic prospect of conviction. The evidence gathered must be available and credible to be used in court. If not sufficient, the case could not proceed no matter how serious the offence. If a realistic prospect of conviction is met, then the evidence must be kept under constant review on a regular basis.</w:t>
      </w:r>
    </w:p>
    <w:p w:rsidR="006543A3" w:rsidRDefault="006543A3" w:rsidP="00EF589A">
      <w:pPr>
        <w:pStyle w:val="NoSpacing"/>
      </w:pPr>
    </w:p>
    <w:p w:rsidR="006543A3" w:rsidRPr="00445738" w:rsidRDefault="006543A3" w:rsidP="00EF589A">
      <w:pPr>
        <w:pStyle w:val="NoSpacing"/>
      </w:pPr>
      <w:r>
        <w:t>The public interest stage is the second stage that needs to be passed. This is when the prosecutor decides if continuing with the case</w:t>
      </w:r>
      <w:r w:rsidR="00B30580">
        <w:t xml:space="preserve"> is</w:t>
      </w:r>
      <w:r>
        <w:t xml:space="preserve"> in the public interest and if any factors would stop the case proceeding. This involve</w:t>
      </w:r>
      <w:r w:rsidR="00A26304">
        <w:t xml:space="preserve">s </w:t>
      </w:r>
      <w:r>
        <w:t xml:space="preserve">the age of suspect, the possible impact on community or victim or whether the prosecution is a proportionate method to the offence committed and maybe a more suitable method outside of the Criminal justice System would be more appropriate, i.e. a caution. </w:t>
      </w:r>
    </w:p>
    <w:p w:rsidR="006543A3" w:rsidRDefault="006543A3" w:rsidP="00EF589A">
      <w:pPr>
        <w:pStyle w:val="NoSpacing"/>
        <w:rPr>
          <w:b/>
        </w:rPr>
      </w:pPr>
    </w:p>
    <w:p w:rsidR="00682F3B" w:rsidRPr="00EF589A" w:rsidRDefault="00451AB2" w:rsidP="00EF589A">
      <w:pPr>
        <w:pStyle w:val="NoSpacing"/>
        <w:rPr>
          <w:b/>
        </w:rPr>
      </w:pPr>
      <w:r w:rsidRPr="00EF589A">
        <w:rPr>
          <w:b/>
        </w:rPr>
        <w:lastRenderedPageBreak/>
        <w:br/>
      </w:r>
      <w:r w:rsidR="00682F3B" w:rsidRPr="00EF589A">
        <w:rPr>
          <w:b/>
        </w:rPr>
        <w:t>Question 15</w:t>
      </w:r>
    </w:p>
    <w:p w:rsidR="00A26304" w:rsidRDefault="00445738" w:rsidP="00EF589A">
      <w:pPr>
        <w:pStyle w:val="NoSpacing"/>
      </w:pPr>
      <w:r w:rsidRPr="00445738">
        <w:t xml:space="preserve">When a person </w:t>
      </w:r>
      <w:r>
        <w:t xml:space="preserve">uses controlling, threatening or </w:t>
      </w:r>
      <w:r w:rsidR="006543A3">
        <w:t>coercive</w:t>
      </w:r>
      <w:r>
        <w:t xml:space="preserve"> behaviour towards another person, both aged over 16+</w:t>
      </w:r>
      <w:r w:rsidR="00A26304">
        <w:t xml:space="preserve"> and the persons are personally connected and either are </w:t>
      </w:r>
      <w:r>
        <w:t xml:space="preserve">intimate </w:t>
      </w:r>
      <w:r w:rsidR="006543A3">
        <w:t>partners</w:t>
      </w:r>
      <w:r w:rsidR="00A26304">
        <w:t xml:space="preserve"> or</w:t>
      </w:r>
      <w:r>
        <w:t xml:space="preserve"> family </w:t>
      </w:r>
      <w:r w:rsidR="00A26304">
        <w:t>members regardless of gender or sexuality.</w:t>
      </w:r>
    </w:p>
    <w:p w:rsidR="00A26304" w:rsidRDefault="00A26304" w:rsidP="00EF589A">
      <w:pPr>
        <w:pStyle w:val="NoSpacing"/>
      </w:pPr>
    </w:p>
    <w:p w:rsidR="00A26304" w:rsidRDefault="00A26304" w:rsidP="00EF589A">
      <w:pPr>
        <w:pStyle w:val="NoSpacing"/>
      </w:pPr>
      <w:r>
        <w:t>This</w:t>
      </w:r>
      <w:r w:rsidR="00445738">
        <w:t xml:space="preserve"> includes physical, psychological, sexual, emotional</w:t>
      </w:r>
      <w:r w:rsidR="006543A3">
        <w:t>, financial abuse.</w:t>
      </w:r>
    </w:p>
    <w:p w:rsidR="00A26304" w:rsidRDefault="00A26304" w:rsidP="00EF589A">
      <w:pPr>
        <w:pStyle w:val="NoSpacing"/>
      </w:pPr>
    </w:p>
    <w:p w:rsidR="00B95E30" w:rsidRPr="00445738" w:rsidRDefault="006543A3" w:rsidP="00EF589A">
      <w:pPr>
        <w:pStyle w:val="NoSpacing"/>
      </w:pPr>
      <w:r>
        <w:t>F</w:t>
      </w:r>
      <w:r w:rsidR="00445738">
        <w:t>amily members include mother, father, sister, brother, grandparents, in laws</w:t>
      </w:r>
    </w:p>
    <w:p w:rsidR="00445738" w:rsidRDefault="00445738" w:rsidP="00EF589A">
      <w:pPr>
        <w:pStyle w:val="NoSpacing"/>
        <w:rPr>
          <w:b/>
        </w:rPr>
      </w:pPr>
    </w:p>
    <w:p w:rsidR="006543A3" w:rsidRDefault="006543A3" w:rsidP="00EF589A">
      <w:pPr>
        <w:pStyle w:val="NoSpacing"/>
        <w:rPr>
          <w:b/>
        </w:rPr>
      </w:pPr>
    </w:p>
    <w:p w:rsidR="006543A3" w:rsidRPr="006543A3" w:rsidRDefault="00682F3B" w:rsidP="006543A3">
      <w:pPr>
        <w:pStyle w:val="NoSpacing"/>
      </w:pPr>
      <w:r w:rsidRPr="00EF589A">
        <w:rPr>
          <w:b/>
        </w:rPr>
        <w:t>Question 16</w:t>
      </w:r>
    </w:p>
    <w:p w:rsidR="00B507F8" w:rsidRDefault="00B507F8" w:rsidP="006543A3">
      <w:pPr>
        <w:pStyle w:val="NoSpacing"/>
        <w:numPr>
          <w:ilvl w:val="0"/>
          <w:numId w:val="10"/>
        </w:numPr>
        <w:ind w:left="426"/>
      </w:pPr>
      <w:r>
        <w:t>fear of repercussions from abuser</w:t>
      </w:r>
    </w:p>
    <w:p w:rsidR="00B507F8" w:rsidRDefault="00B507F8" w:rsidP="006543A3">
      <w:pPr>
        <w:pStyle w:val="NoSpacing"/>
        <w:numPr>
          <w:ilvl w:val="0"/>
          <w:numId w:val="9"/>
        </w:numPr>
        <w:ind w:left="426"/>
      </w:pPr>
      <w:r>
        <w:t>Socially withdrawn</w:t>
      </w:r>
    </w:p>
    <w:p w:rsidR="00B507F8" w:rsidRDefault="00B507F8" w:rsidP="006543A3">
      <w:pPr>
        <w:pStyle w:val="NoSpacing"/>
        <w:numPr>
          <w:ilvl w:val="0"/>
          <w:numId w:val="9"/>
        </w:numPr>
        <w:ind w:left="426"/>
      </w:pPr>
      <w:r>
        <w:t>Accept self-blame</w:t>
      </w:r>
    </w:p>
    <w:p w:rsidR="00B507F8" w:rsidRDefault="00B507F8" w:rsidP="006543A3">
      <w:pPr>
        <w:pStyle w:val="NoSpacing"/>
        <w:numPr>
          <w:ilvl w:val="0"/>
          <w:numId w:val="9"/>
        </w:numPr>
        <w:ind w:left="426"/>
      </w:pPr>
      <w:r>
        <w:t>Embarrassment</w:t>
      </w:r>
    </w:p>
    <w:p w:rsidR="00B507F8" w:rsidRDefault="00B507F8" w:rsidP="006543A3">
      <w:pPr>
        <w:pStyle w:val="NoSpacing"/>
        <w:numPr>
          <w:ilvl w:val="0"/>
          <w:numId w:val="9"/>
        </w:numPr>
        <w:ind w:left="426"/>
      </w:pPr>
      <w:r>
        <w:t>Do not believe they are a victim – part of normal life</w:t>
      </w:r>
    </w:p>
    <w:p w:rsidR="00B507F8" w:rsidRDefault="00B507F8" w:rsidP="006543A3">
      <w:pPr>
        <w:pStyle w:val="NoSpacing"/>
        <w:numPr>
          <w:ilvl w:val="0"/>
          <w:numId w:val="9"/>
        </w:numPr>
        <w:ind w:left="426"/>
      </w:pPr>
      <w:r>
        <w:t>Mentally impaired</w:t>
      </w:r>
    </w:p>
    <w:p w:rsidR="00B507F8" w:rsidRDefault="00B507F8" w:rsidP="00EF589A">
      <w:pPr>
        <w:pStyle w:val="NoSpacing"/>
        <w:numPr>
          <w:ilvl w:val="0"/>
          <w:numId w:val="9"/>
        </w:numPr>
        <w:ind w:left="426"/>
      </w:pPr>
      <w:r>
        <w:t>Unable to escape</w:t>
      </w:r>
    </w:p>
    <w:p w:rsidR="006543A3" w:rsidRPr="00445738" w:rsidRDefault="006543A3" w:rsidP="006543A3">
      <w:pPr>
        <w:pStyle w:val="NoSpacing"/>
        <w:ind w:left="426"/>
      </w:pPr>
    </w:p>
    <w:p w:rsidR="00682F3B" w:rsidRPr="00EF589A" w:rsidRDefault="00682F3B" w:rsidP="00EF589A">
      <w:pPr>
        <w:pStyle w:val="NoSpacing"/>
        <w:rPr>
          <w:b/>
        </w:rPr>
      </w:pPr>
    </w:p>
    <w:p w:rsidR="006543A3" w:rsidRDefault="00682F3B" w:rsidP="00EF589A">
      <w:pPr>
        <w:pStyle w:val="NoSpacing"/>
      </w:pPr>
      <w:r w:rsidRPr="00EF589A">
        <w:rPr>
          <w:b/>
        </w:rPr>
        <w:t>Question 17</w:t>
      </w:r>
      <w:r w:rsidR="00451AB2" w:rsidRPr="00EF589A">
        <w:rPr>
          <w:b/>
        </w:rPr>
        <w:br/>
      </w:r>
      <w:r w:rsidR="006543A3">
        <w:t>I</w:t>
      </w:r>
      <w:r w:rsidR="00445738" w:rsidRPr="00445738">
        <w:t>nternal trafficking is traff</w:t>
      </w:r>
      <w:r w:rsidR="006543A3">
        <w:t xml:space="preserve">icking within the same country. It </w:t>
      </w:r>
      <w:r w:rsidR="00445738" w:rsidRPr="00445738">
        <w:t>can be as simple as moving a victim from one room to another room, or even from one fl</w:t>
      </w:r>
      <w:r w:rsidR="006543A3">
        <w:t>oor of the building to another.</w:t>
      </w:r>
    </w:p>
    <w:p w:rsidR="006543A3" w:rsidRDefault="006543A3" w:rsidP="00EF589A">
      <w:pPr>
        <w:pStyle w:val="NoSpacing"/>
      </w:pPr>
    </w:p>
    <w:p w:rsidR="00682F3B" w:rsidRDefault="006543A3" w:rsidP="00EF589A">
      <w:pPr>
        <w:pStyle w:val="NoSpacing"/>
      </w:pPr>
      <w:r>
        <w:t>C</w:t>
      </w:r>
      <w:r w:rsidR="00445738" w:rsidRPr="00445738">
        <w:t xml:space="preserve">ommon examples of trafficking are for prostitution, </w:t>
      </w:r>
      <w:r>
        <w:t>sexual exploitation, domestic servitude and</w:t>
      </w:r>
      <w:r w:rsidR="00445738" w:rsidRPr="00445738">
        <w:t xml:space="preserve"> forced or compulsory labour</w:t>
      </w:r>
      <w:r>
        <w:t>.</w:t>
      </w:r>
    </w:p>
    <w:p w:rsidR="006543A3" w:rsidRDefault="006543A3" w:rsidP="00EF589A">
      <w:pPr>
        <w:pStyle w:val="NoSpacing"/>
      </w:pPr>
    </w:p>
    <w:p w:rsidR="006543A3" w:rsidRPr="00EF589A" w:rsidRDefault="006543A3" w:rsidP="00EF589A">
      <w:pPr>
        <w:pStyle w:val="NoSpacing"/>
        <w:rPr>
          <w:b/>
        </w:rPr>
      </w:pPr>
      <w:r>
        <w:t>They are moved at times of the day less likely to be seen by members of the public and are kept in isolation from the outside world.</w:t>
      </w:r>
    </w:p>
    <w:p w:rsidR="00682F3B" w:rsidRDefault="00682F3B" w:rsidP="00EF589A">
      <w:pPr>
        <w:pStyle w:val="NoSpacing"/>
        <w:rPr>
          <w:b/>
        </w:rPr>
      </w:pPr>
    </w:p>
    <w:p w:rsidR="00A26304" w:rsidRPr="00EF589A" w:rsidRDefault="00A26304" w:rsidP="00EF589A">
      <w:pPr>
        <w:pStyle w:val="NoSpacing"/>
        <w:rPr>
          <w:b/>
        </w:rPr>
      </w:pPr>
    </w:p>
    <w:p w:rsidR="006543A3" w:rsidRPr="006543A3" w:rsidRDefault="00682F3B" w:rsidP="006543A3">
      <w:pPr>
        <w:pStyle w:val="NoSpacing"/>
      </w:pPr>
      <w:r w:rsidRPr="00EF589A">
        <w:rPr>
          <w:b/>
        </w:rPr>
        <w:t>Question 18</w:t>
      </w:r>
    </w:p>
    <w:p w:rsidR="00682F3B" w:rsidRPr="00B507F8" w:rsidRDefault="006543A3" w:rsidP="00A26304">
      <w:pPr>
        <w:pStyle w:val="NoSpacing"/>
        <w:numPr>
          <w:ilvl w:val="0"/>
          <w:numId w:val="13"/>
        </w:numPr>
        <w:ind w:left="426"/>
      </w:pPr>
      <w:r>
        <w:t>S</w:t>
      </w:r>
      <w:r w:rsidR="00445738" w:rsidRPr="00B507F8">
        <w:t>ocial services</w:t>
      </w:r>
    </w:p>
    <w:p w:rsidR="00445738" w:rsidRDefault="00445738" w:rsidP="00A26304">
      <w:pPr>
        <w:pStyle w:val="NoSpacing"/>
        <w:numPr>
          <w:ilvl w:val="0"/>
          <w:numId w:val="13"/>
        </w:numPr>
        <w:ind w:left="426"/>
      </w:pPr>
      <w:r w:rsidRPr="00B507F8">
        <w:t>Police</w:t>
      </w:r>
    </w:p>
    <w:p w:rsidR="006543A3" w:rsidRPr="00B507F8" w:rsidRDefault="006543A3" w:rsidP="00A26304">
      <w:pPr>
        <w:pStyle w:val="NoSpacing"/>
        <w:numPr>
          <w:ilvl w:val="0"/>
          <w:numId w:val="13"/>
        </w:numPr>
        <w:ind w:left="426"/>
      </w:pPr>
      <w:r>
        <w:t>NHS</w:t>
      </w:r>
    </w:p>
    <w:p w:rsidR="00445738" w:rsidRPr="00B507F8" w:rsidRDefault="00445738" w:rsidP="00A26304">
      <w:pPr>
        <w:pStyle w:val="NoSpacing"/>
        <w:numPr>
          <w:ilvl w:val="0"/>
          <w:numId w:val="13"/>
        </w:numPr>
        <w:ind w:left="426"/>
      </w:pPr>
      <w:r w:rsidRPr="00B507F8">
        <w:t>Domestic abuse unit</w:t>
      </w:r>
    </w:p>
    <w:p w:rsidR="006543A3" w:rsidRDefault="00B507F8" w:rsidP="00A26304">
      <w:pPr>
        <w:pStyle w:val="NoSpacing"/>
        <w:numPr>
          <w:ilvl w:val="0"/>
          <w:numId w:val="13"/>
        </w:numPr>
        <w:ind w:left="426"/>
      </w:pPr>
      <w:r w:rsidRPr="00B507F8">
        <w:t>Victim support</w:t>
      </w:r>
    </w:p>
    <w:p w:rsidR="006543A3" w:rsidRPr="00EF589A" w:rsidRDefault="006543A3" w:rsidP="00EF589A">
      <w:pPr>
        <w:pStyle w:val="NoSpacing"/>
        <w:rPr>
          <w:b/>
        </w:rPr>
      </w:pPr>
    </w:p>
    <w:p w:rsidR="00682F3B" w:rsidRPr="00EF589A" w:rsidRDefault="00682F3B" w:rsidP="00EF589A">
      <w:pPr>
        <w:pStyle w:val="NoSpacing"/>
        <w:rPr>
          <w:b/>
        </w:rPr>
      </w:pPr>
    </w:p>
    <w:p w:rsidR="006543A3" w:rsidRDefault="00682F3B" w:rsidP="006543A3">
      <w:pPr>
        <w:pStyle w:val="NoSpacing"/>
        <w:rPr>
          <w:b/>
        </w:rPr>
      </w:pPr>
      <w:r w:rsidRPr="00EF589A">
        <w:rPr>
          <w:b/>
        </w:rPr>
        <w:t>Question 19</w:t>
      </w:r>
    </w:p>
    <w:p w:rsidR="00B507F8" w:rsidRPr="006543A3" w:rsidRDefault="00B507F8" w:rsidP="006543A3">
      <w:pPr>
        <w:pStyle w:val="NoSpacing"/>
        <w:numPr>
          <w:ilvl w:val="0"/>
          <w:numId w:val="12"/>
        </w:numPr>
        <w:ind w:left="426"/>
        <w:rPr>
          <w:b/>
        </w:rPr>
      </w:pPr>
      <w:r w:rsidRPr="00B507F8">
        <w:t>Protect</w:t>
      </w:r>
      <w:r w:rsidR="006543A3">
        <w:t xml:space="preserve"> – to protect the people that have suffered from slavery</w:t>
      </w:r>
    </w:p>
    <w:p w:rsidR="00B507F8" w:rsidRPr="00B507F8" w:rsidRDefault="00B507F8" w:rsidP="006543A3">
      <w:pPr>
        <w:pStyle w:val="NoSpacing"/>
        <w:numPr>
          <w:ilvl w:val="0"/>
          <w:numId w:val="11"/>
        </w:numPr>
        <w:ind w:left="426"/>
      </w:pPr>
      <w:r w:rsidRPr="00B507F8">
        <w:t>Preserve</w:t>
      </w:r>
      <w:r w:rsidR="006543A3">
        <w:t xml:space="preserve"> – to preserve the dignity of the victim and gather all the information necessary to establish how and where slavery is operating within the UK</w:t>
      </w:r>
    </w:p>
    <w:p w:rsidR="00B507F8" w:rsidRPr="00B507F8" w:rsidRDefault="006543A3" w:rsidP="006543A3">
      <w:pPr>
        <w:pStyle w:val="NoSpacing"/>
        <w:numPr>
          <w:ilvl w:val="0"/>
          <w:numId w:val="11"/>
        </w:numPr>
        <w:ind w:left="426"/>
      </w:pPr>
      <w:r w:rsidRPr="00B507F8">
        <w:t>P</w:t>
      </w:r>
      <w:r w:rsidR="00B507F8" w:rsidRPr="00B507F8">
        <w:t>rovide</w:t>
      </w:r>
      <w:r>
        <w:t xml:space="preserve"> – provide the victims with the support they need.</w:t>
      </w:r>
    </w:p>
    <w:p w:rsidR="00B507F8" w:rsidRPr="00B507F8" w:rsidRDefault="006543A3" w:rsidP="006543A3">
      <w:pPr>
        <w:pStyle w:val="NoSpacing"/>
        <w:numPr>
          <w:ilvl w:val="0"/>
          <w:numId w:val="11"/>
        </w:numPr>
        <w:ind w:left="426"/>
      </w:pPr>
      <w:r w:rsidRPr="00B507F8">
        <w:t>P</w:t>
      </w:r>
      <w:r w:rsidR="00B507F8" w:rsidRPr="00B507F8">
        <w:t>revent</w:t>
      </w:r>
      <w:r>
        <w:t xml:space="preserve"> – to establish methods to prevent further modern slavery from occurring.</w:t>
      </w:r>
    </w:p>
    <w:p w:rsidR="00B507F8" w:rsidRDefault="00B507F8" w:rsidP="00EF589A">
      <w:pPr>
        <w:pStyle w:val="NoSpacing"/>
        <w:rPr>
          <w:b/>
        </w:rPr>
      </w:pPr>
    </w:p>
    <w:p w:rsidR="00B507F8" w:rsidRPr="00EF589A" w:rsidRDefault="00B507F8" w:rsidP="00EF589A">
      <w:pPr>
        <w:pStyle w:val="NoSpacing"/>
        <w:rPr>
          <w:b/>
        </w:rPr>
      </w:pPr>
    </w:p>
    <w:p w:rsidR="00682F3B" w:rsidRDefault="00682F3B" w:rsidP="00EF589A">
      <w:pPr>
        <w:pStyle w:val="NoSpacing"/>
      </w:pPr>
      <w:r w:rsidRPr="00EF589A">
        <w:rPr>
          <w:b/>
        </w:rPr>
        <w:t>Question 20</w:t>
      </w:r>
      <w:r w:rsidR="00451AB2" w:rsidRPr="00EF589A">
        <w:rPr>
          <w:b/>
        </w:rPr>
        <w:br/>
      </w:r>
      <w:r w:rsidR="00B507F8" w:rsidRPr="00B507F8">
        <w:t>NRM is the national referral mechanism</w:t>
      </w:r>
      <w:r w:rsidR="00377DBD">
        <w:t xml:space="preserve"> for victims of modern slavery and the process taken to ensure they are referred to the relevant people.</w:t>
      </w:r>
    </w:p>
    <w:p w:rsidR="00377DBD" w:rsidRDefault="00377DBD" w:rsidP="00EF589A">
      <w:pPr>
        <w:pStyle w:val="NoSpacing"/>
      </w:pPr>
    </w:p>
    <w:p w:rsidR="00B507F8" w:rsidRDefault="00377DBD" w:rsidP="00EF589A">
      <w:pPr>
        <w:pStyle w:val="NoSpacing"/>
      </w:pPr>
      <w:r>
        <w:lastRenderedPageBreak/>
        <w:t xml:space="preserve">When offered to the victim, police officers must ensure </w:t>
      </w:r>
      <w:r w:rsidR="00B507F8" w:rsidRPr="00B507F8">
        <w:t>consent</w:t>
      </w:r>
      <w:r>
        <w:t xml:space="preserve"> is given by victim in order to proceed and the relevant form is signed. It enables </w:t>
      </w:r>
      <w:r w:rsidR="00B507F8" w:rsidRPr="00B507F8">
        <w:t xml:space="preserve">the victim </w:t>
      </w:r>
      <w:r>
        <w:t>to be</w:t>
      </w:r>
      <w:r w:rsidR="00B507F8" w:rsidRPr="00B507F8">
        <w:t xml:space="preserve"> signposted to the most suitable support agency</w:t>
      </w:r>
      <w:r>
        <w:t xml:space="preserve"> so they can receive the appropriate help and guidance needed</w:t>
      </w:r>
    </w:p>
    <w:p w:rsidR="00377DBD" w:rsidRPr="00B507F8" w:rsidRDefault="00377DBD" w:rsidP="00EF589A">
      <w:pPr>
        <w:pStyle w:val="NoSpacing"/>
      </w:pPr>
    </w:p>
    <w:p w:rsidR="00B507F8" w:rsidRPr="00B507F8" w:rsidRDefault="00377DBD" w:rsidP="00EF589A">
      <w:pPr>
        <w:pStyle w:val="NoSpacing"/>
      </w:pPr>
      <w:r>
        <w:t xml:space="preserve">A </w:t>
      </w:r>
      <w:r w:rsidR="00B30580">
        <w:t>45-</w:t>
      </w:r>
      <w:r w:rsidR="00B507F8" w:rsidRPr="00B507F8">
        <w:t xml:space="preserve">day reflection period </w:t>
      </w:r>
      <w:r>
        <w:t xml:space="preserve">is carried out giving the victim time to receive the support and </w:t>
      </w:r>
      <w:r w:rsidR="00A26304">
        <w:t>rehabilitation</w:t>
      </w:r>
      <w:r>
        <w:t xml:space="preserve"> they need.</w:t>
      </w:r>
      <w:r w:rsidR="00B507F8" w:rsidRPr="00B507F8">
        <w:t xml:space="preserve"> </w:t>
      </w:r>
    </w:p>
    <w:p w:rsidR="00682F3B" w:rsidRPr="00EF589A" w:rsidRDefault="00682F3B" w:rsidP="00EF589A">
      <w:pPr>
        <w:pStyle w:val="NoSpacing"/>
        <w:rPr>
          <w:b/>
        </w:rPr>
      </w:pPr>
    </w:p>
    <w:p w:rsidR="00377DBD" w:rsidRDefault="00377DBD" w:rsidP="00EF589A">
      <w:pPr>
        <w:pStyle w:val="NoSpacing"/>
        <w:rPr>
          <w:b/>
        </w:rPr>
      </w:pPr>
    </w:p>
    <w:p w:rsidR="00682F3B" w:rsidRPr="00EF589A" w:rsidRDefault="00682F3B" w:rsidP="00EF589A">
      <w:pPr>
        <w:pStyle w:val="NoSpacing"/>
        <w:rPr>
          <w:b/>
        </w:rPr>
      </w:pPr>
      <w:r w:rsidRPr="00EF589A">
        <w:rPr>
          <w:b/>
        </w:rPr>
        <w:t>Question 21</w:t>
      </w:r>
    </w:p>
    <w:p w:rsidR="00682F3B" w:rsidRPr="00B507F8" w:rsidRDefault="00B507F8" w:rsidP="00377DBD">
      <w:pPr>
        <w:pStyle w:val="NoSpacing"/>
        <w:numPr>
          <w:ilvl w:val="0"/>
          <w:numId w:val="14"/>
        </w:numPr>
        <w:ind w:left="426"/>
      </w:pPr>
      <w:r w:rsidRPr="00B507F8">
        <w:t xml:space="preserve">Somebody who engages in </w:t>
      </w:r>
      <w:r w:rsidR="00377DBD">
        <w:t>an</w:t>
      </w:r>
      <w:r w:rsidRPr="00B507F8">
        <w:t xml:space="preserve"> activity</w:t>
      </w:r>
      <w:r w:rsidR="00377DBD">
        <w:t xml:space="preserve"> of a sexual nature</w:t>
      </w:r>
      <w:r w:rsidRPr="00B507F8">
        <w:t xml:space="preserve"> for the form of payment or </w:t>
      </w:r>
      <w:r w:rsidR="00377DBD">
        <w:t xml:space="preserve">otherwise </w:t>
      </w:r>
      <w:r w:rsidRPr="00B507F8">
        <w:t>in exchange for something</w:t>
      </w:r>
      <w:r w:rsidR="00377DBD">
        <w:t xml:space="preserve"> else</w:t>
      </w:r>
    </w:p>
    <w:p w:rsidR="00B507F8" w:rsidRPr="00B507F8" w:rsidRDefault="00B507F8" w:rsidP="00377DBD">
      <w:pPr>
        <w:pStyle w:val="NoSpacing"/>
        <w:numPr>
          <w:ilvl w:val="0"/>
          <w:numId w:val="14"/>
        </w:numPr>
        <w:ind w:left="426"/>
      </w:pPr>
      <w:r w:rsidRPr="00B507F8">
        <w:t>Police should treat prostitutes fairly and with respect, provide all the support they would to any victim, ensure they feel they are being listened to throughout, explain the legal process to them, update them with the case</w:t>
      </w:r>
      <w:r w:rsidR="00377DBD">
        <w:t xml:space="preserve"> as it progresses.</w:t>
      </w:r>
    </w:p>
    <w:p w:rsidR="00682F3B" w:rsidRDefault="00682F3B" w:rsidP="00EF589A">
      <w:pPr>
        <w:pStyle w:val="NoSpacing"/>
        <w:rPr>
          <w:b/>
        </w:rPr>
      </w:pPr>
    </w:p>
    <w:p w:rsidR="00A26304" w:rsidRPr="00EF589A" w:rsidRDefault="00A26304" w:rsidP="00EF589A">
      <w:pPr>
        <w:pStyle w:val="NoSpacing"/>
        <w:rPr>
          <w:b/>
        </w:rPr>
      </w:pPr>
    </w:p>
    <w:p w:rsidR="00682F3B" w:rsidRPr="00B507F8" w:rsidRDefault="00682F3B" w:rsidP="00EF589A">
      <w:pPr>
        <w:pStyle w:val="NoSpacing"/>
      </w:pPr>
      <w:r w:rsidRPr="00EF589A">
        <w:rPr>
          <w:b/>
        </w:rPr>
        <w:t>Question 22</w:t>
      </w:r>
    </w:p>
    <w:p w:rsidR="00377DBD" w:rsidRDefault="00B507F8" w:rsidP="00EF589A">
      <w:pPr>
        <w:pStyle w:val="NoSpacing"/>
      </w:pPr>
      <w:r w:rsidRPr="00B507F8">
        <w:t>A person who intentionally penetrates the vagina, anus, mouth or any part of the body of the child with their penis</w:t>
      </w:r>
      <w:r w:rsidR="00377DBD">
        <w:t xml:space="preserve"> and:</w:t>
      </w:r>
    </w:p>
    <w:p w:rsidR="00377DBD" w:rsidRDefault="00B507F8" w:rsidP="00377DBD">
      <w:pPr>
        <w:pStyle w:val="NoSpacing"/>
        <w:numPr>
          <w:ilvl w:val="0"/>
          <w:numId w:val="15"/>
        </w:numPr>
        <w:ind w:left="426"/>
      </w:pPr>
      <w:r w:rsidRPr="00B507F8">
        <w:t>B</w:t>
      </w:r>
      <w:r w:rsidR="00377DBD">
        <w:t xml:space="preserve"> is under 13 and</w:t>
      </w:r>
    </w:p>
    <w:p w:rsidR="00B507F8" w:rsidRPr="00B507F8" w:rsidRDefault="00B507F8" w:rsidP="00377DBD">
      <w:pPr>
        <w:pStyle w:val="NoSpacing"/>
        <w:numPr>
          <w:ilvl w:val="0"/>
          <w:numId w:val="15"/>
        </w:numPr>
        <w:ind w:left="426"/>
      </w:pPr>
      <w:r w:rsidRPr="00B507F8">
        <w:t>A reasonably believes that B is under 13</w:t>
      </w:r>
    </w:p>
    <w:p w:rsidR="00682F3B" w:rsidRDefault="00682F3B" w:rsidP="00EF589A">
      <w:pPr>
        <w:pStyle w:val="NoSpacing"/>
        <w:rPr>
          <w:b/>
        </w:rPr>
      </w:pPr>
    </w:p>
    <w:p w:rsidR="00377DBD" w:rsidRPr="00EF589A" w:rsidRDefault="00377DBD" w:rsidP="00EF589A">
      <w:pPr>
        <w:pStyle w:val="NoSpacing"/>
        <w:rPr>
          <w:b/>
        </w:rPr>
      </w:pPr>
    </w:p>
    <w:p w:rsidR="00682F3B" w:rsidRDefault="00682F3B" w:rsidP="00EF589A">
      <w:pPr>
        <w:pStyle w:val="NoSpacing"/>
      </w:pPr>
      <w:r w:rsidRPr="00EF589A">
        <w:rPr>
          <w:b/>
        </w:rPr>
        <w:t>Question 23</w:t>
      </w:r>
      <w:r w:rsidR="00451AB2" w:rsidRPr="00EF589A">
        <w:rPr>
          <w:b/>
        </w:rPr>
        <w:br/>
      </w:r>
      <w:r w:rsidR="00377DBD">
        <w:t xml:space="preserve">Sarah’s law was </w:t>
      </w:r>
      <w:r w:rsidR="00B507F8" w:rsidRPr="00B507F8">
        <w:t xml:space="preserve">created in 2007 and </w:t>
      </w:r>
      <w:r w:rsidR="00377DBD">
        <w:t xml:space="preserve">is currently used across all police forces. It was </w:t>
      </w:r>
      <w:r w:rsidR="00B507F8" w:rsidRPr="00B507F8">
        <w:t xml:space="preserve">campaigned </w:t>
      </w:r>
      <w:r w:rsidR="00377DBD">
        <w:t>b</w:t>
      </w:r>
      <w:r w:rsidR="00B507F8" w:rsidRPr="00B507F8">
        <w:t>y Sara Pyne when her daughter</w:t>
      </w:r>
      <w:r w:rsidR="00B507F8">
        <w:t>, Sarah, who was 8 at the time,</w:t>
      </w:r>
      <w:r w:rsidR="00B507F8" w:rsidRPr="00B507F8">
        <w:t xml:space="preserve"> was abducted and then murdered by a known child sex offender</w:t>
      </w:r>
      <w:r w:rsidR="00377DBD">
        <w:t xml:space="preserve"> in the early 2000s. It is similar to what is known as Megan’s law in the USA.</w:t>
      </w:r>
    </w:p>
    <w:p w:rsidR="00377DBD" w:rsidRPr="00B507F8" w:rsidRDefault="00377DBD" w:rsidP="00EF589A">
      <w:pPr>
        <w:pStyle w:val="NoSpacing"/>
      </w:pPr>
    </w:p>
    <w:p w:rsidR="00B507F8" w:rsidRDefault="00B507F8" w:rsidP="00EF589A">
      <w:pPr>
        <w:pStyle w:val="NoSpacing"/>
      </w:pPr>
      <w:r w:rsidRPr="00B507F8">
        <w:t>It enables any parent, guardian</w:t>
      </w:r>
      <w:r w:rsidR="00377DBD">
        <w:t xml:space="preserve"> or </w:t>
      </w:r>
      <w:r w:rsidRPr="00B507F8">
        <w:t xml:space="preserve">concerned family member to enquire formally with </w:t>
      </w:r>
      <w:r w:rsidR="00377DBD">
        <w:t xml:space="preserve">the </w:t>
      </w:r>
      <w:r w:rsidRPr="00B507F8">
        <w:t xml:space="preserve">police </w:t>
      </w:r>
      <w:r>
        <w:t>about a person who they believe to have a criminal history of child sexual offences</w:t>
      </w:r>
      <w:r w:rsidR="00377DBD">
        <w:t xml:space="preserve"> and has been within the vicinity of the concerned child.</w:t>
      </w:r>
    </w:p>
    <w:p w:rsidR="00377DBD" w:rsidRDefault="00377DBD" w:rsidP="00EF589A">
      <w:pPr>
        <w:pStyle w:val="NoSpacing"/>
      </w:pPr>
    </w:p>
    <w:p w:rsidR="00B507F8" w:rsidRDefault="00B507F8" w:rsidP="00EF589A">
      <w:pPr>
        <w:pStyle w:val="NoSpacing"/>
      </w:pPr>
      <w:r>
        <w:t xml:space="preserve">This way it helps them protect their child from any potential sexual exploitation, abuse or offences being </w:t>
      </w:r>
      <w:r w:rsidR="00377DBD">
        <w:t>committed</w:t>
      </w:r>
      <w:r>
        <w:t xml:space="preserve"> from the suspected adult and means they can live safely in the area</w:t>
      </w:r>
      <w:r w:rsidR="00377DBD">
        <w:t>.</w:t>
      </w:r>
    </w:p>
    <w:p w:rsidR="00377DBD" w:rsidRDefault="00377DBD" w:rsidP="00EF589A">
      <w:pPr>
        <w:pStyle w:val="NoSpacing"/>
      </w:pPr>
    </w:p>
    <w:p w:rsidR="00B507F8" w:rsidRDefault="00377DBD" w:rsidP="00EF589A">
      <w:pPr>
        <w:pStyle w:val="NoSpacing"/>
      </w:pPr>
      <w:r>
        <w:t>It is n</w:t>
      </w:r>
      <w:r w:rsidR="00B507F8">
        <w:t>ot guaranteed t</w:t>
      </w:r>
      <w:r>
        <w:t xml:space="preserve">hat the information </w:t>
      </w:r>
      <w:r w:rsidR="00B30580">
        <w:t xml:space="preserve">about the suspected adult </w:t>
      </w:r>
      <w:r w:rsidR="00B507F8">
        <w:t>will be disclosed to the person enquiring</w:t>
      </w:r>
      <w:r>
        <w:t>.</w:t>
      </w:r>
    </w:p>
    <w:p w:rsidR="00377DBD" w:rsidRDefault="00377DBD" w:rsidP="00EF589A">
      <w:pPr>
        <w:pStyle w:val="NoSpacing"/>
      </w:pPr>
    </w:p>
    <w:p w:rsidR="00B507F8" w:rsidRDefault="00B507F8" w:rsidP="00EF589A">
      <w:pPr>
        <w:pStyle w:val="NoSpacing"/>
      </w:pPr>
      <w:r>
        <w:t xml:space="preserve">If disclosed, </w:t>
      </w:r>
      <w:r w:rsidR="00377DBD">
        <w:t xml:space="preserve">it is only given </w:t>
      </w:r>
      <w:r>
        <w:t>to the person enquiring and must remain confidential to them</w:t>
      </w:r>
      <w:r w:rsidR="00377DBD">
        <w:t xml:space="preserve"> and not shared with anyone else.</w:t>
      </w:r>
    </w:p>
    <w:p w:rsidR="00377DBD" w:rsidRPr="00B507F8" w:rsidRDefault="00377DBD" w:rsidP="00EF589A">
      <w:pPr>
        <w:pStyle w:val="NoSpacing"/>
      </w:pPr>
    </w:p>
    <w:p w:rsidR="00682F3B" w:rsidRPr="00EF589A" w:rsidRDefault="00682F3B" w:rsidP="00EF589A">
      <w:pPr>
        <w:pStyle w:val="NoSpacing"/>
        <w:rPr>
          <w:b/>
        </w:rPr>
      </w:pPr>
    </w:p>
    <w:p w:rsidR="00B507F8" w:rsidRPr="00B507F8" w:rsidRDefault="00682F3B" w:rsidP="00EF589A">
      <w:pPr>
        <w:pStyle w:val="NoSpacing"/>
      </w:pPr>
      <w:r w:rsidRPr="00EF589A">
        <w:rPr>
          <w:b/>
        </w:rPr>
        <w:t>Question 24</w:t>
      </w:r>
      <w:r w:rsidR="00451AB2" w:rsidRPr="00EF589A">
        <w:rPr>
          <w:b/>
        </w:rPr>
        <w:br/>
      </w:r>
      <w:r w:rsidR="00377DBD">
        <w:t xml:space="preserve">S75 outlines the </w:t>
      </w:r>
      <w:r w:rsidR="00B507F8" w:rsidRPr="00B507F8">
        <w:t>evidential presumptions</w:t>
      </w:r>
      <w:r w:rsidR="00377DBD">
        <w:t xml:space="preserve"> and </w:t>
      </w:r>
      <w:r w:rsidR="00B507F8" w:rsidRPr="00B507F8">
        <w:t>helps to prove whether there was an absence of consent from the victim</w:t>
      </w:r>
      <w:r w:rsidR="00377DBD">
        <w:t xml:space="preserve"> during a suspected sexual offence.</w:t>
      </w:r>
    </w:p>
    <w:p w:rsidR="00377DBD" w:rsidRDefault="00377DBD" w:rsidP="00EF589A">
      <w:pPr>
        <w:pStyle w:val="NoSpacing"/>
      </w:pPr>
    </w:p>
    <w:p w:rsidR="00B507F8" w:rsidRPr="00B507F8" w:rsidRDefault="00B507F8" w:rsidP="00EF589A">
      <w:pPr>
        <w:pStyle w:val="NoSpacing"/>
      </w:pPr>
      <w:r w:rsidRPr="00B507F8">
        <w:t>Section a</w:t>
      </w:r>
      <w:r w:rsidR="00377DBD">
        <w:t>)</w:t>
      </w:r>
      <w:r w:rsidRPr="00B507F8">
        <w:t xml:space="preserve"> outlines what needs to be proved:</w:t>
      </w:r>
    </w:p>
    <w:p w:rsidR="00B507F8" w:rsidRPr="00B507F8" w:rsidRDefault="00B507F8" w:rsidP="00A26304">
      <w:pPr>
        <w:pStyle w:val="NoSpacing"/>
        <w:numPr>
          <w:ilvl w:val="0"/>
          <w:numId w:val="17"/>
        </w:numPr>
        <w:tabs>
          <w:tab w:val="left" w:pos="426"/>
        </w:tabs>
        <w:ind w:left="426"/>
      </w:pPr>
      <w:r w:rsidRPr="00B507F8">
        <w:t>The relevant act occurred</w:t>
      </w:r>
    </w:p>
    <w:p w:rsidR="00B507F8" w:rsidRPr="00B507F8" w:rsidRDefault="00B507F8" w:rsidP="00A26304">
      <w:pPr>
        <w:pStyle w:val="NoSpacing"/>
        <w:numPr>
          <w:ilvl w:val="0"/>
          <w:numId w:val="17"/>
        </w:numPr>
        <w:tabs>
          <w:tab w:val="left" w:pos="426"/>
        </w:tabs>
        <w:ind w:left="426"/>
      </w:pPr>
      <w:r w:rsidRPr="00B507F8">
        <w:t>That specified circumstances existed</w:t>
      </w:r>
    </w:p>
    <w:p w:rsidR="00B507F8" w:rsidRPr="00B507F8" w:rsidRDefault="00B507F8" w:rsidP="00A26304">
      <w:pPr>
        <w:pStyle w:val="NoSpacing"/>
        <w:numPr>
          <w:ilvl w:val="0"/>
          <w:numId w:val="17"/>
        </w:numPr>
        <w:tabs>
          <w:tab w:val="left" w:pos="426"/>
        </w:tabs>
        <w:ind w:left="426"/>
      </w:pPr>
      <w:r w:rsidRPr="00B507F8">
        <w:t>That the perpetrator knew the specified circumstances existed</w:t>
      </w:r>
      <w:r w:rsidR="00A26304">
        <w:t xml:space="preserve"> and proceeded with the act anyway.</w:t>
      </w:r>
    </w:p>
    <w:p w:rsidR="00377DBD" w:rsidRDefault="00377DBD" w:rsidP="00EF589A">
      <w:pPr>
        <w:pStyle w:val="NoSpacing"/>
      </w:pPr>
    </w:p>
    <w:p w:rsidR="00B507F8" w:rsidRPr="00B507F8" w:rsidRDefault="00B507F8" w:rsidP="00EF589A">
      <w:pPr>
        <w:pStyle w:val="NoSpacing"/>
      </w:pPr>
      <w:r w:rsidRPr="00B507F8">
        <w:t>Section b</w:t>
      </w:r>
      <w:r w:rsidR="00377DBD">
        <w:t>)</w:t>
      </w:r>
      <w:r w:rsidRPr="00B507F8">
        <w:t xml:space="preserve"> are the circumstances:</w:t>
      </w:r>
    </w:p>
    <w:p w:rsidR="00B507F8" w:rsidRPr="00B507F8" w:rsidRDefault="00B507F8" w:rsidP="00377DBD">
      <w:pPr>
        <w:pStyle w:val="NoSpacing"/>
        <w:numPr>
          <w:ilvl w:val="0"/>
          <w:numId w:val="16"/>
        </w:numPr>
        <w:ind w:left="426"/>
      </w:pPr>
      <w:r w:rsidRPr="00B507F8">
        <w:lastRenderedPageBreak/>
        <w:t>Unlawful detention</w:t>
      </w:r>
    </w:p>
    <w:p w:rsidR="00B507F8" w:rsidRPr="00B507F8" w:rsidRDefault="00B507F8" w:rsidP="00377DBD">
      <w:pPr>
        <w:pStyle w:val="NoSpacing"/>
        <w:numPr>
          <w:ilvl w:val="0"/>
          <w:numId w:val="16"/>
        </w:numPr>
        <w:ind w:left="426"/>
      </w:pPr>
      <w:r w:rsidRPr="00B507F8">
        <w:t>Unconsciousness</w:t>
      </w:r>
      <w:r w:rsidR="00282091">
        <w:t>/asleep</w:t>
      </w:r>
    </w:p>
    <w:p w:rsidR="00B507F8" w:rsidRPr="00B507F8" w:rsidRDefault="00B507F8" w:rsidP="00377DBD">
      <w:pPr>
        <w:pStyle w:val="NoSpacing"/>
        <w:numPr>
          <w:ilvl w:val="0"/>
          <w:numId w:val="16"/>
        </w:numPr>
        <w:ind w:left="426"/>
      </w:pPr>
      <w:r w:rsidRPr="00B507F8">
        <w:t>Fear of violence against victim</w:t>
      </w:r>
    </w:p>
    <w:p w:rsidR="00B507F8" w:rsidRPr="00B507F8" w:rsidRDefault="00B507F8" w:rsidP="00377DBD">
      <w:pPr>
        <w:pStyle w:val="NoSpacing"/>
        <w:numPr>
          <w:ilvl w:val="0"/>
          <w:numId w:val="16"/>
        </w:numPr>
        <w:ind w:left="426"/>
      </w:pPr>
      <w:r w:rsidRPr="00B507F8">
        <w:t>Fear of violence against another person</w:t>
      </w:r>
    </w:p>
    <w:p w:rsidR="00B507F8" w:rsidRPr="00B507F8" w:rsidRDefault="00B507F8" w:rsidP="00377DBD">
      <w:pPr>
        <w:pStyle w:val="NoSpacing"/>
        <w:numPr>
          <w:ilvl w:val="0"/>
          <w:numId w:val="16"/>
        </w:numPr>
        <w:ind w:left="426"/>
      </w:pPr>
      <w:r w:rsidRPr="00B507F8">
        <w:t>Administering of a substance to stupefy or overpower the victim</w:t>
      </w:r>
      <w:r w:rsidR="00A26304">
        <w:t>.</w:t>
      </w:r>
    </w:p>
    <w:p w:rsidR="00682F3B" w:rsidRDefault="00682F3B" w:rsidP="00EF589A">
      <w:pPr>
        <w:pStyle w:val="NoSpacing"/>
        <w:rPr>
          <w:b/>
        </w:rPr>
      </w:pPr>
    </w:p>
    <w:p w:rsidR="00A26304" w:rsidRPr="00EF589A" w:rsidRDefault="00A26304" w:rsidP="00EF589A">
      <w:pPr>
        <w:pStyle w:val="NoSpacing"/>
        <w:rPr>
          <w:b/>
        </w:rPr>
      </w:pPr>
    </w:p>
    <w:p w:rsidR="00682F3B" w:rsidRDefault="00682F3B" w:rsidP="00EF589A">
      <w:pPr>
        <w:pStyle w:val="NoSpacing"/>
      </w:pPr>
      <w:r w:rsidRPr="00EF589A">
        <w:rPr>
          <w:b/>
        </w:rPr>
        <w:t>Question 25</w:t>
      </w:r>
      <w:r w:rsidR="00451AB2" w:rsidRPr="00EF589A">
        <w:rPr>
          <w:b/>
        </w:rPr>
        <w:br/>
      </w:r>
      <w:r w:rsidR="00377DBD">
        <w:t xml:space="preserve">The general </w:t>
      </w:r>
      <w:r w:rsidR="001B75BE">
        <w:t xml:space="preserve">seizure of property is covered under S19 </w:t>
      </w:r>
      <w:r w:rsidR="00377DBD">
        <w:t>of the Police and Criminal Evidence Act</w:t>
      </w:r>
      <w:r w:rsidR="001B75BE">
        <w:t xml:space="preserve"> 1984</w:t>
      </w:r>
      <w:r w:rsidR="00377DBD">
        <w:t>.</w:t>
      </w:r>
    </w:p>
    <w:p w:rsidR="00377DBD" w:rsidRDefault="00377DBD" w:rsidP="00EF589A">
      <w:pPr>
        <w:pStyle w:val="NoSpacing"/>
      </w:pPr>
    </w:p>
    <w:p w:rsidR="001B75BE" w:rsidRDefault="001B75BE" w:rsidP="00EF589A">
      <w:pPr>
        <w:pStyle w:val="NoSpacing"/>
      </w:pPr>
      <w:r>
        <w:t xml:space="preserve">A constable can seize any property that they </w:t>
      </w:r>
      <w:r w:rsidR="00377DBD">
        <w:t>suspect</w:t>
      </w:r>
      <w:r>
        <w:t xml:space="preserve"> has something to do with the relevant offence, a</w:t>
      </w:r>
      <w:r w:rsidR="00377DBD">
        <w:t>n</w:t>
      </w:r>
      <w:r>
        <w:t xml:space="preserve"> either way or indictable offence or used for another offence in connection with the original offence the search power was </w:t>
      </w:r>
      <w:r w:rsidR="00377DBD">
        <w:t xml:space="preserve">originally </w:t>
      </w:r>
      <w:r>
        <w:t>authorised for</w:t>
      </w:r>
      <w:r w:rsidR="00377DBD">
        <w:t>.</w:t>
      </w:r>
    </w:p>
    <w:p w:rsidR="00377DBD" w:rsidRDefault="00377DBD" w:rsidP="00EF589A">
      <w:pPr>
        <w:pStyle w:val="NoSpacing"/>
      </w:pPr>
    </w:p>
    <w:p w:rsidR="001B75BE" w:rsidRDefault="001B75BE" w:rsidP="00EF589A">
      <w:pPr>
        <w:pStyle w:val="NoSpacing"/>
      </w:pPr>
      <w:r>
        <w:t>A constable will seize any property they believe</w:t>
      </w:r>
      <w:r w:rsidR="00377DBD">
        <w:t xml:space="preserve"> would otherwise be concealed, lost, altered, damaged or destroyed if not seized.</w:t>
      </w:r>
    </w:p>
    <w:p w:rsidR="00377DBD" w:rsidRDefault="00377DBD" w:rsidP="00EF589A">
      <w:pPr>
        <w:pStyle w:val="NoSpacing"/>
      </w:pPr>
    </w:p>
    <w:p w:rsidR="001B75BE" w:rsidRDefault="001B75BE" w:rsidP="00EF589A">
      <w:pPr>
        <w:pStyle w:val="NoSpacing"/>
      </w:pPr>
      <w:r>
        <w:t>The property can come in electric form or be readily available to be converted into electric form</w:t>
      </w:r>
      <w:r w:rsidR="00377DBD">
        <w:t>,.</w:t>
      </w:r>
    </w:p>
    <w:p w:rsidR="00377DBD" w:rsidRDefault="00377DBD" w:rsidP="00EF589A">
      <w:pPr>
        <w:pStyle w:val="NoSpacing"/>
      </w:pPr>
    </w:p>
    <w:p w:rsidR="00377DBD" w:rsidRDefault="00377DBD" w:rsidP="00EF589A">
      <w:pPr>
        <w:pStyle w:val="NoSpacing"/>
      </w:pPr>
      <w:r>
        <w:t>Once the property has had its full use of the investigation, it can either be scheduled to be destroyed or returned to its original owner.</w:t>
      </w:r>
    </w:p>
    <w:sectPr w:rsidR="00377DBD" w:rsidSect="00A26304">
      <w:headerReference w:type="even" r:id="rId7"/>
      <w:headerReference w:type="default" r:id="rId8"/>
      <w:footerReference w:type="even" r:id="rId9"/>
      <w:footerReference w:type="default" r:id="rId10"/>
      <w:headerReference w:type="first" r:id="rId11"/>
      <w:footerReference w:type="first" r:id="rId12"/>
      <w:pgSz w:w="11906" w:h="16838"/>
      <w:pgMar w:top="342" w:right="1440" w:bottom="709" w:left="1440" w:header="708" w:footer="7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7DBD" w:rsidRDefault="00377DBD" w:rsidP="00074281">
      <w:pPr>
        <w:spacing w:after="0" w:line="240" w:lineRule="auto"/>
      </w:pPr>
      <w:r>
        <w:separator/>
      </w:r>
    </w:p>
  </w:endnote>
  <w:endnote w:type="continuationSeparator" w:id="0">
    <w:p w:rsidR="00377DBD" w:rsidRDefault="00377DBD" w:rsidP="000742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BD" w:rsidRDefault="001E66AC" w:rsidP="001E66AC">
    <w:pPr>
      <w:pStyle w:val="Footer"/>
      <w:rPr>
        <w:color w:val="000000"/>
        <w:sz w:val="17"/>
      </w:rPr>
    </w:pPr>
    <w:bookmarkStart w:id="3" w:name="TITUS1FooterEvenPages"/>
    <w:r>
      <w:rPr>
        <w:color w:val="000000"/>
        <w:sz w:val="17"/>
      </w:rPr>
      <w:t> </w:t>
    </w:r>
  </w:p>
  <w:bookmarkEnd w:id="3"/>
  <w:p w:rsidR="00377DBD" w:rsidRDefault="00377DBD" w:rsidP="00EF589A">
    <w:pPr>
      <w:pStyle w:val="Footer"/>
    </w:pPr>
  </w:p>
  <w:p w:rsidR="00377DBD" w:rsidRDefault="00377D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BD" w:rsidRDefault="001E66AC" w:rsidP="001E66AC">
    <w:pPr>
      <w:pStyle w:val="Footer"/>
      <w:rPr>
        <w:color w:val="000000"/>
        <w:sz w:val="17"/>
      </w:rPr>
    </w:pPr>
    <w:bookmarkStart w:id="4" w:name="TITUS1FooterPrimary"/>
    <w:r>
      <w:rPr>
        <w:color w:val="000000"/>
        <w:sz w:val="17"/>
      </w:rPr>
      <w:t> </w:t>
    </w:r>
  </w:p>
  <w:bookmarkEnd w:id="4"/>
  <w:p w:rsidR="00377DBD" w:rsidRDefault="00377D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BD" w:rsidRDefault="001E66AC" w:rsidP="001E66AC">
    <w:pPr>
      <w:pStyle w:val="Footer"/>
      <w:rPr>
        <w:color w:val="000000"/>
        <w:sz w:val="17"/>
      </w:rPr>
    </w:pPr>
    <w:bookmarkStart w:id="6" w:name="TITUS1FooterFirstPage"/>
    <w:r>
      <w:rPr>
        <w:color w:val="000000"/>
        <w:sz w:val="17"/>
      </w:rPr>
      <w:t> </w:t>
    </w:r>
  </w:p>
  <w:bookmarkEnd w:id="6"/>
  <w:p w:rsidR="00377DBD" w:rsidRDefault="00377D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7DBD" w:rsidRDefault="00377DBD" w:rsidP="00074281">
      <w:pPr>
        <w:spacing w:after="0" w:line="240" w:lineRule="auto"/>
      </w:pPr>
      <w:r>
        <w:separator/>
      </w:r>
    </w:p>
  </w:footnote>
  <w:footnote w:type="continuationSeparator" w:id="0">
    <w:p w:rsidR="00377DBD" w:rsidRDefault="00377DBD" w:rsidP="000742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BD" w:rsidRDefault="001E66AC" w:rsidP="001E66AC">
    <w:pPr>
      <w:pStyle w:val="Header"/>
      <w:rPr>
        <w:color w:val="000000"/>
        <w:sz w:val="17"/>
      </w:rPr>
    </w:pPr>
    <w:bookmarkStart w:id="1" w:name="TITUS1HeaderEvenPages"/>
    <w:r>
      <w:rPr>
        <w:color w:val="000000"/>
        <w:sz w:val="17"/>
      </w:rPr>
      <w:t> </w:t>
    </w:r>
  </w:p>
  <w:bookmarkEnd w:id="1"/>
  <w:p w:rsidR="00377DBD" w:rsidRDefault="00377DBD" w:rsidP="00EF589A">
    <w:pPr>
      <w:pStyle w:val="Header"/>
    </w:pPr>
  </w:p>
  <w:p w:rsidR="00377DBD" w:rsidRDefault="00377D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BD" w:rsidRDefault="001E66AC" w:rsidP="001E66AC">
    <w:pPr>
      <w:pStyle w:val="Header"/>
      <w:rPr>
        <w:color w:val="000000"/>
        <w:sz w:val="17"/>
      </w:rPr>
    </w:pPr>
    <w:bookmarkStart w:id="2" w:name="TITUS1HeaderPrimary"/>
    <w:r>
      <w:rPr>
        <w:color w:val="000000"/>
        <w:sz w:val="17"/>
      </w:rPr>
      <w:t> </w:t>
    </w:r>
  </w:p>
  <w:bookmarkEnd w:id="2"/>
  <w:p w:rsidR="00377DBD" w:rsidRDefault="00377D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7DBD" w:rsidRDefault="001E66AC" w:rsidP="001E66AC">
    <w:pPr>
      <w:pStyle w:val="Header"/>
      <w:rPr>
        <w:color w:val="000000"/>
        <w:sz w:val="17"/>
      </w:rPr>
    </w:pPr>
    <w:bookmarkStart w:id="5" w:name="TITUS1HeaderFirstPage"/>
    <w:r>
      <w:rPr>
        <w:color w:val="000000"/>
        <w:sz w:val="17"/>
      </w:rPr>
      <w:t> </w:t>
    </w:r>
  </w:p>
  <w:bookmarkEnd w:id="5"/>
  <w:p w:rsidR="00A26304" w:rsidRPr="00A26304" w:rsidRDefault="00A26304" w:rsidP="00A263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5C4503"/>
    <w:multiLevelType w:val="hybridMultilevel"/>
    <w:tmpl w:val="6C300626"/>
    <w:lvl w:ilvl="0" w:tplc="B3428488">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9F2FCA"/>
    <w:multiLevelType w:val="hybridMultilevel"/>
    <w:tmpl w:val="2EBA0DBA"/>
    <w:lvl w:ilvl="0" w:tplc="AAC85370">
      <w:start w:val="1"/>
      <w:numFmt w:val="decimal"/>
      <w:lvlText w:val="%1"/>
      <w:lvlJc w:val="left"/>
      <w:pPr>
        <w:ind w:left="720" w:hanging="360"/>
      </w:pPr>
      <w:rPr>
        <w:rFonts w:hint="default"/>
        <w:b/>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4D3351"/>
    <w:multiLevelType w:val="hybridMultilevel"/>
    <w:tmpl w:val="E88E3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13DD6"/>
    <w:multiLevelType w:val="hybridMultilevel"/>
    <w:tmpl w:val="017C4E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3543C"/>
    <w:multiLevelType w:val="hybridMultilevel"/>
    <w:tmpl w:val="7338BB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85784"/>
    <w:multiLevelType w:val="hybridMultilevel"/>
    <w:tmpl w:val="47ACD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A729D9"/>
    <w:multiLevelType w:val="hybridMultilevel"/>
    <w:tmpl w:val="69847C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6E3465"/>
    <w:multiLevelType w:val="hybridMultilevel"/>
    <w:tmpl w:val="98929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3883F8F"/>
    <w:multiLevelType w:val="hybridMultilevel"/>
    <w:tmpl w:val="00BA4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5B4E4A"/>
    <w:multiLevelType w:val="hybridMultilevel"/>
    <w:tmpl w:val="883C0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CC51F56"/>
    <w:multiLevelType w:val="hybridMultilevel"/>
    <w:tmpl w:val="A69E7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0B78BF"/>
    <w:multiLevelType w:val="hybridMultilevel"/>
    <w:tmpl w:val="13CA7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3168A4"/>
    <w:multiLevelType w:val="hybridMultilevel"/>
    <w:tmpl w:val="5CC8F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C523A9A"/>
    <w:multiLevelType w:val="hybridMultilevel"/>
    <w:tmpl w:val="EEF488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98E5B9A"/>
    <w:multiLevelType w:val="hybridMultilevel"/>
    <w:tmpl w:val="ED14D1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8E1CB9"/>
    <w:multiLevelType w:val="hybridMultilevel"/>
    <w:tmpl w:val="1EE47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1425C5"/>
    <w:multiLevelType w:val="hybridMultilevel"/>
    <w:tmpl w:val="7B341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740F80"/>
    <w:multiLevelType w:val="hybridMultilevel"/>
    <w:tmpl w:val="C0E466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1AF1E49"/>
    <w:multiLevelType w:val="hybridMultilevel"/>
    <w:tmpl w:val="063C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FD39BD"/>
    <w:multiLevelType w:val="hybridMultilevel"/>
    <w:tmpl w:val="98125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B553B2"/>
    <w:multiLevelType w:val="hybridMultilevel"/>
    <w:tmpl w:val="FFD4183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18"/>
  </w:num>
  <w:num w:numId="3">
    <w:abstractNumId w:val="11"/>
  </w:num>
  <w:num w:numId="4">
    <w:abstractNumId w:val="17"/>
  </w:num>
  <w:num w:numId="5">
    <w:abstractNumId w:val="7"/>
  </w:num>
  <w:num w:numId="6">
    <w:abstractNumId w:val="9"/>
  </w:num>
  <w:num w:numId="7">
    <w:abstractNumId w:val="5"/>
  </w:num>
  <w:num w:numId="8">
    <w:abstractNumId w:val="15"/>
  </w:num>
  <w:num w:numId="9">
    <w:abstractNumId w:val="3"/>
  </w:num>
  <w:num w:numId="10">
    <w:abstractNumId w:val="19"/>
  </w:num>
  <w:num w:numId="11">
    <w:abstractNumId w:val="12"/>
  </w:num>
  <w:num w:numId="12">
    <w:abstractNumId w:val="2"/>
  </w:num>
  <w:num w:numId="13">
    <w:abstractNumId w:val="14"/>
  </w:num>
  <w:num w:numId="14">
    <w:abstractNumId w:val="20"/>
  </w:num>
  <w:num w:numId="15">
    <w:abstractNumId w:val="16"/>
  </w:num>
  <w:num w:numId="16">
    <w:abstractNumId w:val="6"/>
  </w:num>
  <w:num w:numId="17">
    <w:abstractNumId w:val="10"/>
  </w:num>
  <w:num w:numId="18">
    <w:abstractNumId w:val="8"/>
  </w:num>
  <w:num w:numId="19">
    <w:abstractNumId w:val="4"/>
  </w:num>
  <w:num w:numId="20">
    <w:abstractNumId w:val="0"/>
  </w:num>
  <w:num w:numId="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defaultTabStop w:val="720"/>
  <w:evenAndOddHeaders/>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74281"/>
    <w:rsid w:val="00121DF7"/>
    <w:rsid w:val="001B75BE"/>
    <w:rsid w:val="001E66AC"/>
    <w:rsid w:val="00282091"/>
    <w:rsid w:val="00377DBD"/>
    <w:rsid w:val="00445738"/>
    <w:rsid w:val="00451AB2"/>
    <w:rsid w:val="00530E83"/>
    <w:rsid w:val="00575AC9"/>
    <w:rsid w:val="006543A3"/>
    <w:rsid w:val="00682F3B"/>
    <w:rsid w:val="007E4409"/>
    <w:rsid w:val="00877432"/>
    <w:rsid w:val="00A26304"/>
    <w:rsid w:val="00A26F4D"/>
    <w:rsid w:val="00B30580"/>
    <w:rsid w:val="00B507F8"/>
    <w:rsid w:val="00B95E30"/>
    <w:rsid w:val="00CA1185"/>
    <w:rsid w:val="00EF58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C90363"/>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428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281"/>
  </w:style>
  <w:style w:type="paragraph" w:styleId="Footer">
    <w:name w:val="footer"/>
    <w:basedOn w:val="Normal"/>
    <w:link w:val="FooterChar"/>
    <w:uiPriority w:val="99"/>
    <w:unhideWhenUsed/>
    <w:rsid w:val="0007428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281"/>
  </w:style>
  <w:style w:type="paragraph" w:styleId="NoSpacing">
    <w:name w:val="No Spacing"/>
    <w:uiPriority w:val="1"/>
    <w:qFormat/>
    <w:rsid w:val="00EF58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TotalTime>
  <Pages>7</Pages>
  <Words>2382</Words>
  <Characters>13583</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Hastings,Sophia swp6788</cp:lastModifiedBy>
  <cp:revision>12</cp:revision>
  <dcterms:created xsi:type="dcterms:W3CDTF">2021-02-15T10:23:00Z</dcterms:created>
  <dcterms:modified xsi:type="dcterms:W3CDTF">2021-03-04T11:02:00Z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