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horzAnchor="margin" w:tblpXSpec="center" w:tblpY="2881"/>
        <w:tblW w:w="3992" w:type="pct"/>
        <w:tblBorders>
          <w:left w:val="single" w:sz="18" w:space="0" w:color="5B9BD5" w:themeColor="accent1"/>
        </w:tblBorders>
        <w:tblLook w:val="04A0" w:firstRow="1" w:lastRow="0" w:firstColumn="1" w:lastColumn="0" w:noHBand="0" w:noVBand="1"/>
      </w:tblPr>
      <w:tblGrid>
        <w:gridCol w:w="7455"/>
      </w:tblGrid>
      <w:tr w:rsidR="00995036" w:rsidRPr="003A6566" w14:paraId="0BBCD50E" w14:textId="77777777" w:rsidTr="00504D5D">
        <w:trPr>
          <w:trHeight w:val="2186"/>
        </w:trPr>
        <w:tc>
          <w:tcPr>
            <w:tcW w:w="7455" w:type="dxa"/>
            <w:tcMar>
              <w:top w:w="216" w:type="dxa"/>
              <w:left w:w="115" w:type="dxa"/>
              <w:bottom w:w="216" w:type="dxa"/>
              <w:right w:w="115" w:type="dxa"/>
            </w:tcMar>
          </w:tcPr>
          <w:p w14:paraId="62F2FAF9" w14:textId="77777777" w:rsidR="00995036" w:rsidRPr="003A6566" w:rsidRDefault="00995036" w:rsidP="003A6566">
            <w:pPr>
              <w:spacing w:line="360" w:lineRule="auto"/>
              <w:jc w:val="both"/>
              <w:rPr>
                <w:rFonts w:asciiTheme="majorBidi" w:hAnsiTheme="majorBidi" w:cstheme="majorBidi"/>
                <w:b/>
                <w:bCs/>
                <w:sz w:val="24"/>
                <w:szCs w:val="24"/>
              </w:rPr>
            </w:pPr>
          </w:p>
          <w:p w14:paraId="42049A59" w14:textId="77777777" w:rsidR="00995036" w:rsidRDefault="000E601A" w:rsidP="000E601A">
            <w:pPr>
              <w:pStyle w:val="Bezriadkovania"/>
              <w:jc w:val="both"/>
              <w:rPr>
                <w:rFonts w:asciiTheme="majorBidi" w:hAnsiTheme="majorBidi" w:cstheme="majorBidi"/>
                <w:b/>
                <w:bCs/>
                <w:sz w:val="24"/>
                <w:szCs w:val="24"/>
              </w:rPr>
            </w:pPr>
            <w:r w:rsidRPr="000E601A">
              <w:rPr>
                <w:rFonts w:asciiTheme="majorBidi" w:hAnsiTheme="majorBidi" w:cstheme="majorBidi"/>
                <w:b/>
                <w:bCs/>
                <w:sz w:val="24"/>
                <w:szCs w:val="24"/>
              </w:rPr>
              <w:t xml:space="preserve">Building Effective Teams in Organizations </w:t>
            </w:r>
          </w:p>
          <w:p w14:paraId="790E37C1" w14:textId="77777777" w:rsidR="0029040C" w:rsidRDefault="0029040C" w:rsidP="000E601A">
            <w:pPr>
              <w:pStyle w:val="Bezriadkovania"/>
              <w:jc w:val="both"/>
              <w:rPr>
                <w:rFonts w:asciiTheme="majorBidi" w:hAnsiTheme="majorBidi" w:cstheme="majorBidi"/>
                <w:b/>
                <w:bCs/>
                <w:sz w:val="24"/>
                <w:szCs w:val="24"/>
              </w:rPr>
            </w:pPr>
          </w:p>
          <w:p w14:paraId="17F45271" w14:textId="7C52B464" w:rsidR="0029040C" w:rsidRDefault="007364B2" w:rsidP="000E601A">
            <w:pPr>
              <w:pStyle w:val="Bezriadkovania"/>
              <w:jc w:val="both"/>
              <w:rPr>
                <w:rFonts w:asciiTheme="majorBidi" w:hAnsiTheme="majorBidi" w:cstheme="majorBidi"/>
                <w:b/>
                <w:bCs/>
                <w:sz w:val="24"/>
                <w:szCs w:val="24"/>
              </w:rPr>
            </w:pPr>
            <w:r>
              <w:rPr>
                <w:rFonts w:asciiTheme="majorBidi" w:hAnsiTheme="majorBidi" w:cstheme="majorBidi"/>
                <w:b/>
                <w:bCs/>
                <w:sz w:val="24"/>
                <w:szCs w:val="24"/>
              </w:rPr>
              <w:t xml:space="preserve">Student Name:Pamela </w:t>
            </w:r>
            <w:proofErr w:type="spellStart"/>
            <w:r w:rsidR="00EE2084">
              <w:rPr>
                <w:rFonts w:asciiTheme="majorBidi" w:hAnsiTheme="majorBidi" w:cstheme="majorBidi"/>
                <w:b/>
                <w:bCs/>
                <w:sz w:val="24"/>
                <w:szCs w:val="24"/>
              </w:rPr>
              <w:t>Žaludeková</w:t>
            </w:r>
            <w:proofErr w:type="spellEnd"/>
          </w:p>
          <w:p w14:paraId="39F2F5D5" w14:textId="77777777" w:rsidR="00ED38D2" w:rsidRDefault="00ED38D2" w:rsidP="000E601A">
            <w:pPr>
              <w:pStyle w:val="Bezriadkovania"/>
              <w:jc w:val="both"/>
              <w:rPr>
                <w:rFonts w:asciiTheme="majorBidi" w:hAnsiTheme="majorBidi" w:cstheme="majorBidi"/>
                <w:b/>
                <w:bCs/>
                <w:sz w:val="24"/>
                <w:szCs w:val="24"/>
              </w:rPr>
            </w:pPr>
          </w:p>
          <w:p w14:paraId="73F1791C" w14:textId="579385D2" w:rsidR="00ED38D2" w:rsidRDefault="00ED5E7C" w:rsidP="000E601A">
            <w:pPr>
              <w:pStyle w:val="Bezriadkovania"/>
              <w:jc w:val="both"/>
              <w:rPr>
                <w:rFonts w:asciiTheme="majorBidi" w:hAnsiTheme="majorBidi" w:cstheme="majorBidi"/>
                <w:b/>
                <w:bCs/>
                <w:sz w:val="24"/>
                <w:szCs w:val="24"/>
              </w:rPr>
            </w:pPr>
            <w:r>
              <w:rPr>
                <w:rFonts w:asciiTheme="majorBidi" w:hAnsiTheme="majorBidi" w:cstheme="majorBidi"/>
                <w:b/>
                <w:bCs/>
                <w:sz w:val="24"/>
                <w:szCs w:val="24"/>
              </w:rPr>
              <w:t>University Name:</w:t>
            </w:r>
            <w:r w:rsidR="00C4207C">
              <w:rPr>
                <w:rFonts w:asciiTheme="majorBidi" w:hAnsiTheme="majorBidi" w:cstheme="majorBidi"/>
                <w:b/>
                <w:bCs/>
                <w:sz w:val="24"/>
                <w:szCs w:val="24"/>
              </w:rPr>
              <w:t xml:space="preserve"> University </w:t>
            </w:r>
            <w:r w:rsidR="0037746F">
              <w:rPr>
                <w:rFonts w:asciiTheme="majorBidi" w:hAnsiTheme="majorBidi" w:cstheme="majorBidi"/>
                <w:b/>
                <w:bCs/>
                <w:sz w:val="24"/>
                <w:szCs w:val="24"/>
              </w:rPr>
              <w:t xml:space="preserve">of Wales Trinity Saint </w:t>
            </w:r>
            <w:r w:rsidR="00EE2084">
              <w:rPr>
                <w:rFonts w:asciiTheme="majorBidi" w:hAnsiTheme="majorBidi" w:cstheme="majorBidi"/>
                <w:b/>
                <w:bCs/>
                <w:sz w:val="24"/>
                <w:szCs w:val="24"/>
              </w:rPr>
              <w:t xml:space="preserve">David </w:t>
            </w:r>
          </w:p>
          <w:p w14:paraId="10D94079" w14:textId="77777777" w:rsidR="0071323C" w:rsidRDefault="0071323C" w:rsidP="000E601A">
            <w:pPr>
              <w:pStyle w:val="Bezriadkovania"/>
              <w:jc w:val="both"/>
              <w:rPr>
                <w:rFonts w:asciiTheme="majorBidi" w:hAnsiTheme="majorBidi" w:cstheme="majorBidi"/>
                <w:b/>
                <w:bCs/>
                <w:sz w:val="24"/>
                <w:szCs w:val="24"/>
              </w:rPr>
            </w:pPr>
          </w:p>
          <w:p w14:paraId="1E9315ED" w14:textId="1AD267E9" w:rsidR="0071323C" w:rsidRPr="0029040C" w:rsidRDefault="00510766" w:rsidP="000E601A">
            <w:pPr>
              <w:pStyle w:val="Bezriadkovania"/>
              <w:jc w:val="both"/>
              <w:rPr>
                <w:rFonts w:asciiTheme="majorBidi" w:hAnsiTheme="majorBidi" w:cstheme="majorBidi"/>
                <w:b/>
                <w:bCs/>
                <w:sz w:val="24"/>
                <w:szCs w:val="24"/>
              </w:rPr>
            </w:pPr>
            <w:r>
              <w:rPr>
                <w:rFonts w:asciiTheme="majorBidi" w:hAnsiTheme="majorBidi" w:cstheme="majorBidi"/>
                <w:b/>
                <w:bCs/>
                <w:sz w:val="24"/>
                <w:szCs w:val="24"/>
              </w:rPr>
              <w:t>Date:14/06/2024</w:t>
            </w:r>
          </w:p>
        </w:tc>
      </w:tr>
      <w:tr w:rsidR="00995036" w:rsidRPr="003A6566" w14:paraId="2EBEAE6F" w14:textId="77777777" w:rsidTr="00504D5D">
        <w:trPr>
          <w:trHeight w:val="612"/>
        </w:trPr>
        <w:tc>
          <w:tcPr>
            <w:tcW w:w="7455" w:type="dxa"/>
          </w:tcPr>
          <w:p w14:paraId="66463727" w14:textId="77777777" w:rsidR="00995036" w:rsidRPr="003A6566" w:rsidRDefault="00995036" w:rsidP="003A6566">
            <w:pPr>
              <w:pStyle w:val="Bezriadkovania"/>
              <w:jc w:val="both"/>
              <w:rPr>
                <w:rFonts w:asciiTheme="majorBidi" w:eastAsiaTheme="majorEastAsia" w:hAnsiTheme="majorBidi" w:cstheme="majorBidi"/>
                <w:color w:val="5B9BD5" w:themeColor="accent1"/>
                <w:sz w:val="24"/>
                <w:szCs w:val="24"/>
              </w:rPr>
            </w:pPr>
          </w:p>
        </w:tc>
      </w:tr>
      <w:tr w:rsidR="00995036" w:rsidRPr="003A6566" w14:paraId="1CFCB95F" w14:textId="77777777" w:rsidTr="00504D5D">
        <w:trPr>
          <w:trHeight w:val="277"/>
        </w:trPr>
        <w:tc>
          <w:tcPr>
            <w:tcW w:w="7455" w:type="dxa"/>
            <w:tcMar>
              <w:top w:w="216" w:type="dxa"/>
              <w:left w:w="115" w:type="dxa"/>
              <w:bottom w:w="216" w:type="dxa"/>
              <w:right w:w="115" w:type="dxa"/>
            </w:tcMar>
          </w:tcPr>
          <w:p w14:paraId="643694F0" w14:textId="77777777" w:rsidR="00995036" w:rsidRPr="003A6566" w:rsidRDefault="00995036" w:rsidP="003A6566">
            <w:pPr>
              <w:pStyle w:val="Bezriadkovania"/>
              <w:jc w:val="both"/>
              <w:rPr>
                <w:rFonts w:asciiTheme="majorBidi" w:eastAsiaTheme="majorEastAsia" w:hAnsiTheme="majorBidi" w:cstheme="majorBidi"/>
                <w:sz w:val="24"/>
                <w:szCs w:val="24"/>
              </w:rPr>
            </w:pPr>
          </w:p>
        </w:tc>
      </w:tr>
    </w:tbl>
    <w:p w14:paraId="2660207E" w14:textId="77777777" w:rsidR="00995036" w:rsidRPr="003A6566" w:rsidRDefault="00995036" w:rsidP="003A6566">
      <w:pPr>
        <w:jc w:val="both"/>
        <w:rPr>
          <w:rFonts w:asciiTheme="majorBidi" w:hAnsiTheme="majorBidi" w:cstheme="majorBidi"/>
          <w:b/>
          <w:bCs/>
          <w:sz w:val="24"/>
          <w:szCs w:val="24"/>
        </w:rPr>
      </w:pPr>
    </w:p>
    <w:p w14:paraId="50CB5757" w14:textId="77777777" w:rsidR="00995036" w:rsidRPr="003A6566" w:rsidRDefault="00995036" w:rsidP="003A6566">
      <w:pPr>
        <w:jc w:val="both"/>
        <w:rPr>
          <w:rFonts w:asciiTheme="majorBidi" w:hAnsiTheme="majorBidi" w:cstheme="majorBidi"/>
          <w:b/>
          <w:bCs/>
          <w:sz w:val="24"/>
          <w:szCs w:val="24"/>
        </w:rPr>
      </w:pPr>
    </w:p>
    <w:p w14:paraId="23E28F15" w14:textId="77777777" w:rsidR="00995036" w:rsidRPr="003A6566" w:rsidRDefault="00995036" w:rsidP="003A6566">
      <w:pPr>
        <w:jc w:val="both"/>
        <w:rPr>
          <w:rFonts w:asciiTheme="majorBidi" w:hAnsiTheme="majorBidi" w:cstheme="majorBidi"/>
          <w:b/>
          <w:bCs/>
          <w:sz w:val="24"/>
          <w:szCs w:val="24"/>
        </w:rPr>
      </w:pPr>
    </w:p>
    <w:p w14:paraId="4597D060" w14:textId="77777777" w:rsidR="00995036" w:rsidRPr="003A6566" w:rsidRDefault="00995036" w:rsidP="003A6566">
      <w:pPr>
        <w:jc w:val="both"/>
        <w:rPr>
          <w:rFonts w:asciiTheme="majorBidi" w:hAnsiTheme="majorBidi" w:cstheme="majorBidi"/>
          <w:b/>
          <w:bCs/>
          <w:sz w:val="24"/>
          <w:szCs w:val="24"/>
        </w:rPr>
      </w:pPr>
    </w:p>
    <w:p w14:paraId="6C21D21B" w14:textId="77777777" w:rsidR="00995036" w:rsidRPr="003A6566" w:rsidRDefault="00995036" w:rsidP="003A6566">
      <w:pPr>
        <w:jc w:val="both"/>
        <w:rPr>
          <w:rFonts w:asciiTheme="majorBidi" w:hAnsiTheme="majorBidi" w:cstheme="majorBidi"/>
          <w:b/>
          <w:bCs/>
          <w:sz w:val="24"/>
          <w:szCs w:val="24"/>
        </w:rPr>
      </w:pPr>
    </w:p>
    <w:p w14:paraId="688650D7" w14:textId="77777777" w:rsidR="00AB4DAD" w:rsidRPr="003A6566" w:rsidRDefault="00AB4DAD" w:rsidP="003A6566">
      <w:pPr>
        <w:jc w:val="both"/>
        <w:rPr>
          <w:rFonts w:asciiTheme="majorBidi" w:hAnsiTheme="majorBidi" w:cstheme="majorBidi"/>
          <w:sz w:val="24"/>
          <w:szCs w:val="24"/>
        </w:rPr>
      </w:pPr>
    </w:p>
    <w:p w14:paraId="03D82BB0" w14:textId="77777777" w:rsidR="00995036" w:rsidRPr="003A6566" w:rsidRDefault="00995036" w:rsidP="003A6566">
      <w:pPr>
        <w:jc w:val="both"/>
        <w:rPr>
          <w:rFonts w:asciiTheme="majorBidi" w:hAnsiTheme="majorBidi" w:cstheme="majorBidi"/>
          <w:b/>
          <w:bCs/>
          <w:sz w:val="24"/>
          <w:szCs w:val="24"/>
        </w:rPr>
      </w:pPr>
    </w:p>
    <w:p w14:paraId="1710C1C7" w14:textId="77777777" w:rsidR="00995036" w:rsidRPr="003A6566" w:rsidRDefault="00995036" w:rsidP="003A6566">
      <w:pPr>
        <w:jc w:val="both"/>
        <w:rPr>
          <w:rFonts w:asciiTheme="majorBidi" w:hAnsiTheme="majorBidi" w:cstheme="majorBidi"/>
          <w:b/>
          <w:bCs/>
          <w:sz w:val="24"/>
          <w:szCs w:val="24"/>
        </w:rPr>
      </w:pPr>
    </w:p>
    <w:p w14:paraId="78E6A3AA" w14:textId="77777777" w:rsidR="00995036" w:rsidRPr="003A6566" w:rsidRDefault="00995036" w:rsidP="003A6566">
      <w:pPr>
        <w:jc w:val="both"/>
        <w:rPr>
          <w:rFonts w:asciiTheme="majorBidi" w:hAnsiTheme="majorBidi" w:cstheme="majorBidi"/>
          <w:b/>
          <w:bCs/>
          <w:sz w:val="24"/>
          <w:szCs w:val="24"/>
        </w:rPr>
      </w:pPr>
    </w:p>
    <w:p w14:paraId="4321AFB0" w14:textId="77777777" w:rsidR="00995036" w:rsidRPr="003A6566" w:rsidRDefault="00995036" w:rsidP="003A6566">
      <w:pPr>
        <w:jc w:val="both"/>
        <w:rPr>
          <w:rFonts w:asciiTheme="majorBidi" w:hAnsiTheme="majorBidi" w:cstheme="majorBidi"/>
          <w:b/>
          <w:bCs/>
          <w:sz w:val="24"/>
          <w:szCs w:val="24"/>
        </w:rPr>
      </w:pPr>
    </w:p>
    <w:p w14:paraId="7E5DC13C" w14:textId="77777777" w:rsidR="00995036" w:rsidRPr="003A6566" w:rsidRDefault="00995036" w:rsidP="003A6566">
      <w:pPr>
        <w:jc w:val="both"/>
        <w:rPr>
          <w:rFonts w:asciiTheme="majorBidi" w:hAnsiTheme="majorBidi" w:cstheme="majorBidi"/>
          <w:b/>
          <w:bCs/>
          <w:sz w:val="24"/>
          <w:szCs w:val="24"/>
        </w:rPr>
      </w:pPr>
    </w:p>
    <w:p w14:paraId="6DCB13E1" w14:textId="77777777" w:rsidR="00995036" w:rsidRPr="003A6566" w:rsidRDefault="00995036" w:rsidP="003A6566">
      <w:pPr>
        <w:jc w:val="both"/>
        <w:rPr>
          <w:rFonts w:asciiTheme="majorBidi" w:hAnsiTheme="majorBidi" w:cstheme="majorBidi"/>
          <w:b/>
          <w:bCs/>
          <w:sz w:val="24"/>
          <w:szCs w:val="24"/>
        </w:rPr>
      </w:pPr>
    </w:p>
    <w:p w14:paraId="22C68CF6" w14:textId="77777777" w:rsidR="00995036" w:rsidRPr="003A6566" w:rsidRDefault="00995036" w:rsidP="003A6566">
      <w:pPr>
        <w:jc w:val="both"/>
        <w:rPr>
          <w:rFonts w:asciiTheme="majorBidi" w:hAnsiTheme="majorBidi" w:cstheme="majorBidi"/>
          <w:b/>
          <w:bCs/>
          <w:sz w:val="24"/>
          <w:szCs w:val="24"/>
        </w:rPr>
      </w:pPr>
    </w:p>
    <w:p w14:paraId="361A7456" w14:textId="77777777" w:rsidR="00995036" w:rsidRPr="003A6566" w:rsidRDefault="00995036" w:rsidP="003A6566">
      <w:pPr>
        <w:jc w:val="both"/>
        <w:rPr>
          <w:rFonts w:asciiTheme="majorBidi" w:hAnsiTheme="majorBidi" w:cstheme="majorBidi"/>
          <w:b/>
          <w:bCs/>
          <w:sz w:val="24"/>
          <w:szCs w:val="24"/>
        </w:rPr>
      </w:pPr>
    </w:p>
    <w:p w14:paraId="2FEDDF36" w14:textId="77777777" w:rsidR="00995036" w:rsidRPr="003A6566" w:rsidRDefault="00995036" w:rsidP="003A6566">
      <w:pPr>
        <w:jc w:val="both"/>
        <w:rPr>
          <w:rFonts w:asciiTheme="majorBidi" w:hAnsiTheme="majorBidi" w:cstheme="majorBidi"/>
          <w:b/>
          <w:bCs/>
          <w:sz w:val="24"/>
          <w:szCs w:val="24"/>
        </w:rPr>
      </w:pPr>
    </w:p>
    <w:p w14:paraId="5398D788" w14:textId="77777777" w:rsidR="00995036" w:rsidRPr="003A6566" w:rsidRDefault="00995036" w:rsidP="003A6566">
      <w:pPr>
        <w:jc w:val="both"/>
        <w:rPr>
          <w:rFonts w:asciiTheme="majorBidi" w:hAnsiTheme="majorBidi" w:cstheme="majorBidi"/>
          <w:b/>
          <w:bCs/>
          <w:sz w:val="24"/>
          <w:szCs w:val="24"/>
        </w:rPr>
      </w:pPr>
    </w:p>
    <w:p w14:paraId="29917019" w14:textId="77777777" w:rsidR="00995036" w:rsidRPr="003A6566" w:rsidRDefault="00995036" w:rsidP="003A6566">
      <w:pPr>
        <w:jc w:val="both"/>
        <w:rPr>
          <w:rFonts w:asciiTheme="majorBidi" w:hAnsiTheme="majorBidi" w:cstheme="majorBidi"/>
          <w:b/>
          <w:bCs/>
          <w:sz w:val="24"/>
          <w:szCs w:val="24"/>
        </w:rPr>
      </w:pPr>
    </w:p>
    <w:p w14:paraId="4B8633F1" w14:textId="77777777" w:rsidR="00995036" w:rsidRPr="003A6566" w:rsidRDefault="00995036" w:rsidP="003A6566">
      <w:pPr>
        <w:jc w:val="both"/>
        <w:rPr>
          <w:rFonts w:asciiTheme="majorBidi" w:hAnsiTheme="majorBidi" w:cstheme="majorBidi"/>
          <w:b/>
          <w:bCs/>
          <w:sz w:val="24"/>
          <w:szCs w:val="24"/>
        </w:rPr>
      </w:pPr>
    </w:p>
    <w:p w14:paraId="76837B9D" w14:textId="77777777" w:rsidR="00995036" w:rsidRPr="003A6566" w:rsidRDefault="00995036" w:rsidP="003A6566">
      <w:pPr>
        <w:jc w:val="both"/>
        <w:rPr>
          <w:rFonts w:asciiTheme="majorBidi" w:hAnsiTheme="majorBidi" w:cstheme="majorBidi"/>
          <w:b/>
          <w:bCs/>
          <w:sz w:val="24"/>
          <w:szCs w:val="24"/>
        </w:rPr>
      </w:pPr>
    </w:p>
    <w:p w14:paraId="2D2A38C9" w14:textId="77777777" w:rsidR="00995036" w:rsidRPr="003A6566" w:rsidRDefault="00995036" w:rsidP="003A6566">
      <w:pPr>
        <w:jc w:val="both"/>
        <w:rPr>
          <w:rFonts w:asciiTheme="majorBidi" w:hAnsiTheme="majorBidi" w:cstheme="majorBidi"/>
          <w:b/>
          <w:bCs/>
          <w:sz w:val="24"/>
          <w:szCs w:val="24"/>
        </w:rPr>
      </w:pPr>
    </w:p>
    <w:p w14:paraId="47D14F82" w14:textId="77777777" w:rsidR="00400FFF" w:rsidRPr="003A6566" w:rsidRDefault="00400FFF" w:rsidP="003A6566">
      <w:pPr>
        <w:jc w:val="both"/>
        <w:rPr>
          <w:rFonts w:asciiTheme="majorBidi" w:hAnsiTheme="majorBidi" w:cstheme="majorBidi"/>
          <w:b/>
          <w:bCs/>
          <w:sz w:val="24"/>
          <w:szCs w:val="24"/>
        </w:rPr>
      </w:pPr>
    </w:p>
    <w:p w14:paraId="43E41BEC" w14:textId="77777777" w:rsidR="00400FFF" w:rsidRPr="003A6566" w:rsidRDefault="00400FFF" w:rsidP="003A6566">
      <w:pPr>
        <w:jc w:val="both"/>
        <w:rPr>
          <w:rFonts w:asciiTheme="majorBidi" w:hAnsiTheme="majorBidi" w:cstheme="majorBidi"/>
          <w:b/>
          <w:bCs/>
          <w:sz w:val="24"/>
          <w:szCs w:val="24"/>
        </w:rPr>
      </w:pPr>
    </w:p>
    <w:p w14:paraId="21100394" w14:textId="77777777" w:rsidR="00400FFF" w:rsidRPr="003A6566" w:rsidRDefault="00400FFF" w:rsidP="003A6566">
      <w:pPr>
        <w:jc w:val="both"/>
        <w:rPr>
          <w:rFonts w:asciiTheme="majorBidi" w:hAnsiTheme="majorBidi" w:cstheme="majorBidi"/>
          <w:b/>
          <w:bCs/>
          <w:sz w:val="24"/>
          <w:szCs w:val="24"/>
        </w:rPr>
      </w:pPr>
    </w:p>
    <w:p w14:paraId="7E660C3E" w14:textId="77777777" w:rsidR="00400FFF" w:rsidRPr="003A6566" w:rsidRDefault="00400FFF" w:rsidP="003A6566">
      <w:pPr>
        <w:jc w:val="both"/>
        <w:rPr>
          <w:rFonts w:asciiTheme="majorBidi" w:hAnsiTheme="majorBidi" w:cstheme="majorBidi"/>
          <w:b/>
          <w:bCs/>
          <w:sz w:val="24"/>
          <w:szCs w:val="24"/>
        </w:rPr>
      </w:pPr>
    </w:p>
    <w:p w14:paraId="2BF0B1AB" w14:textId="77777777" w:rsidR="00400FFF" w:rsidRPr="003A6566" w:rsidRDefault="00400FFF" w:rsidP="003A6566">
      <w:pPr>
        <w:jc w:val="both"/>
        <w:rPr>
          <w:rFonts w:asciiTheme="majorBidi" w:hAnsiTheme="majorBidi" w:cstheme="majorBidi"/>
          <w:b/>
          <w:bCs/>
          <w:sz w:val="24"/>
          <w:szCs w:val="24"/>
        </w:rPr>
      </w:pPr>
    </w:p>
    <w:p w14:paraId="4BDCAC6F" w14:textId="77777777" w:rsidR="00400FFF" w:rsidRPr="003A6566" w:rsidRDefault="00400FFF" w:rsidP="003A6566">
      <w:pPr>
        <w:jc w:val="both"/>
        <w:rPr>
          <w:rFonts w:asciiTheme="majorBidi" w:hAnsiTheme="majorBidi" w:cstheme="majorBidi"/>
          <w:b/>
          <w:bCs/>
          <w:sz w:val="24"/>
          <w:szCs w:val="24"/>
        </w:rPr>
      </w:pPr>
    </w:p>
    <w:p w14:paraId="6BD00AD1" w14:textId="77777777" w:rsidR="00400FFF" w:rsidRPr="003A6566" w:rsidRDefault="00400FFF" w:rsidP="003A6566">
      <w:pPr>
        <w:jc w:val="both"/>
        <w:rPr>
          <w:rFonts w:asciiTheme="majorBidi" w:hAnsiTheme="majorBidi" w:cstheme="majorBidi"/>
          <w:b/>
          <w:bCs/>
          <w:sz w:val="24"/>
          <w:szCs w:val="24"/>
        </w:rPr>
      </w:pPr>
    </w:p>
    <w:sdt>
      <w:sdtPr>
        <w:rPr>
          <w:rFonts w:asciiTheme="minorHAnsi" w:eastAsiaTheme="minorHAnsi" w:hAnsiTheme="minorHAnsi" w:cstheme="minorBidi"/>
          <w:color w:val="auto"/>
          <w:sz w:val="22"/>
          <w:szCs w:val="22"/>
        </w:rPr>
        <w:id w:val="-239030212"/>
        <w:docPartObj>
          <w:docPartGallery w:val="Table of Contents"/>
          <w:docPartUnique/>
        </w:docPartObj>
      </w:sdtPr>
      <w:sdtEndPr>
        <w:rPr>
          <w:b/>
          <w:bCs/>
          <w:noProof/>
        </w:rPr>
      </w:sdtEndPr>
      <w:sdtContent>
        <w:p w14:paraId="273BF4BB" w14:textId="77777777" w:rsidR="005460E5" w:rsidRPr="005460E5" w:rsidRDefault="005460E5">
          <w:pPr>
            <w:pStyle w:val="Hlavikaobsahu"/>
            <w:rPr>
              <w:rFonts w:asciiTheme="majorBidi" w:hAnsiTheme="majorBidi"/>
              <w:sz w:val="24"/>
              <w:szCs w:val="24"/>
            </w:rPr>
          </w:pPr>
          <w:r w:rsidRPr="005460E5">
            <w:rPr>
              <w:rFonts w:asciiTheme="majorBidi" w:hAnsiTheme="majorBidi"/>
              <w:sz w:val="24"/>
              <w:szCs w:val="24"/>
            </w:rPr>
            <w:t>Table of Contents</w:t>
          </w:r>
        </w:p>
        <w:p w14:paraId="422866B3" w14:textId="77777777" w:rsidR="005460E5" w:rsidRPr="005460E5" w:rsidRDefault="005460E5">
          <w:pPr>
            <w:pStyle w:val="Obsah1"/>
            <w:tabs>
              <w:tab w:val="right" w:leader="dot" w:pos="9350"/>
            </w:tabs>
            <w:rPr>
              <w:rFonts w:asciiTheme="majorBidi" w:eastAsiaTheme="minorEastAsia" w:hAnsiTheme="majorBidi" w:cstheme="majorBidi"/>
              <w:noProof/>
              <w:sz w:val="24"/>
              <w:szCs w:val="24"/>
            </w:rPr>
          </w:pPr>
          <w:r w:rsidRPr="005460E5">
            <w:rPr>
              <w:rFonts w:asciiTheme="majorBidi" w:hAnsiTheme="majorBidi" w:cstheme="majorBidi"/>
              <w:sz w:val="24"/>
              <w:szCs w:val="24"/>
            </w:rPr>
            <w:fldChar w:fldCharType="begin"/>
          </w:r>
          <w:r w:rsidRPr="005460E5">
            <w:rPr>
              <w:rFonts w:asciiTheme="majorBidi" w:hAnsiTheme="majorBidi" w:cstheme="majorBidi"/>
              <w:sz w:val="24"/>
              <w:szCs w:val="24"/>
            </w:rPr>
            <w:instrText xml:space="preserve"> TOC \o "1-3" \h \z \u </w:instrText>
          </w:r>
          <w:r w:rsidRPr="005460E5">
            <w:rPr>
              <w:rFonts w:asciiTheme="majorBidi" w:hAnsiTheme="majorBidi" w:cstheme="majorBidi"/>
              <w:sz w:val="24"/>
              <w:szCs w:val="24"/>
            </w:rPr>
            <w:fldChar w:fldCharType="separate"/>
          </w:r>
          <w:hyperlink w:anchor="_Toc169103933" w:history="1">
            <w:r w:rsidRPr="005460E5">
              <w:rPr>
                <w:rStyle w:val="Hypertextovprepojenie"/>
                <w:rFonts w:asciiTheme="majorBidi" w:hAnsiTheme="majorBidi" w:cstheme="majorBidi"/>
                <w:noProof/>
                <w:sz w:val="24"/>
                <w:szCs w:val="24"/>
              </w:rPr>
              <w:t>Introduction</w:t>
            </w:r>
            <w:r w:rsidRPr="005460E5">
              <w:rPr>
                <w:rFonts w:asciiTheme="majorBidi" w:hAnsiTheme="majorBidi" w:cstheme="majorBidi"/>
                <w:noProof/>
                <w:webHidden/>
                <w:sz w:val="24"/>
                <w:szCs w:val="24"/>
              </w:rPr>
              <w:tab/>
            </w:r>
            <w:r w:rsidRPr="005460E5">
              <w:rPr>
                <w:rFonts w:asciiTheme="majorBidi" w:hAnsiTheme="majorBidi" w:cstheme="majorBidi"/>
                <w:noProof/>
                <w:webHidden/>
                <w:sz w:val="24"/>
                <w:szCs w:val="24"/>
              </w:rPr>
              <w:fldChar w:fldCharType="begin"/>
            </w:r>
            <w:r w:rsidRPr="005460E5">
              <w:rPr>
                <w:rFonts w:asciiTheme="majorBidi" w:hAnsiTheme="majorBidi" w:cstheme="majorBidi"/>
                <w:noProof/>
                <w:webHidden/>
                <w:sz w:val="24"/>
                <w:szCs w:val="24"/>
              </w:rPr>
              <w:instrText xml:space="preserve"> PAGEREF _Toc169103933 \h </w:instrText>
            </w:r>
            <w:r w:rsidRPr="005460E5">
              <w:rPr>
                <w:rFonts w:asciiTheme="majorBidi" w:hAnsiTheme="majorBidi" w:cstheme="majorBidi"/>
                <w:noProof/>
                <w:webHidden/>
                <w:sz w:val="24"/>
                <w:szCs w:val="24"/>
              </w:rPr>
            </w:r>
            <w:r w:rsidRPr="005460E5">
              <w:rPr>
                <w:rFonts w:asciiTheme="majorBidi" w:hAnsiTheme="majorBidi" w:cstheme="majorBidi"/>
                <w:noProof/>
                <w:webHidden/>
                <w:sz w:val="24"/>
                <w:szCs w:val="24"/>
              </w:rPr>
              <w:fldChar w:fldCharType="separate"/>
            </w:r>
            <w:r w:rsidRPr="005460E5">
              <w:rPr>
                <w:rFonts w:asciiTheme="majorBidi" w:hAnsiTheme="majorBidi" w:cstheme="majorBidi"/>
                <w:noProof/>
                <w:webHidden/>
                <w:sz w:val="24"/>
                <w:szCs w:val="24"/>
              </w:rPr>
              <w:t>2</w:t>
            </w:r>
            <w:r w:rsidRPr="005460E5">
              <w:rPr>
                <w:rFonts w:asciiTheme="majorBidi" w:hAnsiTheme="majorBidi" w:cstheme="majorBidi"/>
                <w:noProof/>
                <w:webHidden/>
                <w:sz w:val="24"/>
                <w:szCs w:val="24"/>
              </w:rPr>
              <w:fldChar w:fldCharType="end"/>
            </w:r>
          </w:hyperlink>
        </w:p>
        <w:p w14:paraId="22F8C6C8"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4" w:history="1">
            <w:r w:rsidR="005460E5" w:rsidRPr="005460E5">
              <w:rPr>
                <w:rStyle w:val="Hypertextovprepojenie"/>
                <w:rFonts w:asciiTheme="majorBidi" w:hAnsiTheme="majorBidi" w:cstheme="majorBidi"/>
                <w:noProof/>
                <w:sz w:val="24"/>
                <w:szCs w:val="24"/>
              </w:rPr>
              <w:t>Theoretical Framework</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_Toc169103934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2</w:t>
            </w:r>
            <w:r w:rsidR="005460E5" w:rsidRPr="005460E5">
              <w:rPr>
                <w:rFonts w:asciiTheme="majorBidi" w:hAnsiTheme="majorBidi" w:cstheme="majorBidi"/>
                <w:noProof/>
                <w:webHidden/>
                <w:sz w:val="24"/>
                <w:szCs w:val="24"/>
              </w:rPr>
              <w:fldChar w:fldCharType="end"/>
            </w:r>
          </w:hyperlink>
        </w:p>
        <w:p w14:paraId="3CEEB3C2"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5" w:history="1">
            <w:r w:rsidR="005460E5" w:rsidRPr="005460E5">
              <w:rPr>
                <w:rStyle w:val="Hypertextovprepojenie"/>
                <w:rFonts w:asciiTheme="majorBidi" w:hAnsiTheme="majorBidi" w:cstheme="majorBidi"/>
                <w:noProof/>
                <w:sz w:val="24"/>
                <w:szCs w:val="24"/>
              </w:rPr>
              <w:t>Team Roles</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_Toc169103935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2</w:t>
            </w:r>
            <w:r w:rsidR="005460E5" w:rsidRPr="005460E5">
              <w:rPr>
                <w:rFonts w:asciiTheme="majorBidi" w:hAnsiTheme="majorBidi" w:cstheme="majorBidi"/>
                <w:noProof/>
                <w:webHidden/>
                <w:sz w:val="24"/>
                <w:szCs w:val="24"/>
              </w:rPr>
              <w:fldChar w:fldCharType="end"/>
            </w:r>
          </w:hyperlink>
        </w:p>
        <w:p w14:paraId="2C72EFCC"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6" w:history="1">
            <w:r w:rsidR="005460E5" w:rsidRPr="005460E5">
              <w:rPr>
                <w:rStyle w:val="Hypertextovprepojenie"/>
                <w:rFonts w:asciiTheme="majorBidi" w:hAnsiTheme="majorBidi" w:cstheme="majorBidi"/>
                <w:noProof/>
                <w:sz w:val="24"/>
                <w:szCs w:val="24"/>
              </w:rPr>
              <w:t>Theoretical Framework:</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_Toc169103936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2</w:t>
            </w:r>
            <w:r w:rsidR="005460E5" w:rsidRPr="005460E5">
              <w:rPr>
                <w:rFonts w:asciiTheme="majorBidi" w:hAnsiTheme="majorBidi" w:cstheme="majorBidi"/>
                <w:noProof/>
                <w:webHidden/>
                <w:sz w:val="24"/>
                <w:szCs w:val="24"/>
              </w:rPr>
              <w:fldChar w:fldCharType="end"/>
            </w:r>
          </w:hyperlink>
        </w:p>
        <w:p w14:paraId="5066222D"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7" w:history="1">
            <w:r w:rsidR="005460E5" w:rsidRPr="005460E5">
              <w:rPr>
                <w:rStyle w:val="Hypertextovprepojenie"/>
                <w:rFonts w:asciiTheme="majorBidi" w:hAnsiTheme="majorBidi" w:cstheme="majorBidi"/>
                <w:noProof/>
                <w:sz w:val="24"/>
                <w:szCs w:val="24"/>
              </w:rPr>
              <w:t>Understanding Team Development</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_Toc169103937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4</w:t>
            </w:r>
            <w:r w:rsidR="005460E5" w:rsidRPr="005460E5">
              <w:rPr>
                <w:rFonts w:asciiTheme="majorBidi" w:hAnsiTheme="majorBidi" w:cstheme="majorBidi"/>
                <w:noProof/>
                <w:webHidden/>
                <w:sz w:val="24"/>
                <w:szCs w:val="24"/>
              </w:rPr>
              <w:fldChar w:fldCharType="end"/>
            </w:r>
          </w:hyperlink>
        </w:p>
        <w:p w14:paraId="7939F39B"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8" w:history="1">
            <w:r w:rsidR="005460E5" w:rsidRPr="005460E5">
              <w:rPr>
                <w:rStyle w:val="Hypertextovprepojenie"/>
                <w:rFonts w:asciiTheme="majorBidi" w:hAnsiTheme="majorBidi" w:cstheme="majorBidi"/>
                <w:noProof/>
                <w:sz w:val="24"/>
                <w:szCs w:val="24"/>
              </w:rPr>
              <w:t>Managing Conflict in the Workplace</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_Toc169103938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5</w:t>
            </w:r>
            <w:r w:rsidR="005460E5" w:rsidRPr="005460E5">
              <w:rPr>
                <w:rFonts w:asciiTheme="majorBidi" w:hAnsiTheme="majorBidi" w:cstheme="majorBidi"/>
                <w:noProof/>
                <w:webHidden/>
                <w:sz w:val="24"/>
                <w:szCs w:val="24"/>
              </w:rPr>
              <w:fldChar w:fldCharType="end"/>
            </w:r>
          </w:hyperlink>
        </w:p>
        <w:p w14:paraId="3F438AA7"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39" w:history="1">
            <w:r w:rsidR="005460E5" w:rsidRPr="005460E5">
              <w:rPr>
                <w:rStyle w:val="Hypertextovprepojenie"/>
                <w:rFonts w:asciiTheme="majorBidi" w:hAnsiTheme="majorBidi" w:cstheme="majorBidi"/>
                <w:noProof/>
                <w:sz w:val="24"/>
                <w:szCs w:val="24"/>
              </w:rPr>
              <w:t>Managing Conflict in the Workplace: Thomas Kilmann Model</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_Toc169103939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5</w:t>
            </w:r>
            <w:r w:rsidR="005460E5" w:rsidRPr="005460E5">
              <w:rPr>
                <w:rFonts w:asciiTheme="majorBidi" w:hAnsiTheme="majorBidi" w:cstheme="majorBidi"/>
                <w:noProof/>
                <w:webHidden/>
                <w:sz w:val="24"/>
                <w:szCs w:val="24"/>
              </w:rPr>
              <w:fldChar w:fldCharType="end"/>
            </w:r>
          </w:hyperlink>
        </w:p>
        <w:p w14:paraId="1D2B0090"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40" w:history="1">
            <w:r w:rsidR="005460E5" w:rsidRPr="005460E5">
              <w:rPr>
                <w:rStyle w:val="Hypertextovprepojenie"/>
                <w:rFonts w:asciiTheme="majorBidi" w:hAnsiTheme="majorBidi" w:cstheme="majorBidi"/>
                <w:noProof/>
                <w:sz w:val="24"/>
                <w:szCs w:val="24"/>
              </w:rPr>
              <w:t>Conclusion</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_Toc169103940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6</w:t>
            </w:r>
            <w:r w:rsidR="005460E5" w:rsidRPr="005460E5">
              <w:rPr>
                <w:rFonts w:asciiTheme="majorBidi" w:hAnsiTheme="majorBidi" w:cstheme="majorBidi"/>
                <w:noProof/>
                <w:webHidden/>
                <w:sz w:val="24"/>
                <w:szCs w:val="24"/>
              </w:rPr>
              <w:fldChar w:fldCharType="end"/>
            </w:r>
          </w:hyperlink>
        </w:p>
        <w:p w14:paraId="15C14A44"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41" w:history="1">
            <w:r w:rsidR="005460E5" w:rsidRPr="005460E5">
              <w:rPr>
                <w:rStyle w:val="Hypertextovprepojenie"/>
                <w:rFonts w:asciiTheme="majorBidi" w:hAnsiTheme="majorBidi" w:cstheme="majorBidi"/>
                <w:noProof/>
                <w:sz w:val="24"/>
                <w:szCs w:val="24"/>
              </w:rPr>
              <w:t>Recommendations for organizations seeking to build and maintain high-performing teams:</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_Toc169103941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6</w:t>
            </w:r>
            <w:r w:rsidR="005460E5" w:rsidRPr="005460E5">
              <w:rPr>
                <w:rFonts w:asciiTheme="majorBidi" w:hAnsiTheme="majorBidi" w:cstheme="majorBidi"/>
                <w:noProof/>
                <w:webHidden/>
                <w:sz w:val="24"/>
                <w:szCs w:val="24"/>
              </w:rPr>
              <w:fldChar w:fldCharType="end"/>
            </w:r>
          </w:hyperlink>
        </w:p>
        <w:p w14:paraId="334ABDCA" w14:textId="77777777" w:rsidR="005460E5" w:rsidRPr="005460E5" w:rsidRDefault="00837BDD">
          <w:pPr>
            <w:pStyle w:val="Obsah1"/>
            <w:tabs>
              <w:tab w:val="right" w:leader="dot" w:pos="9350"/>
            </w:tabs>
            <w:rPr>
              <w:rFonts w:asciiTheme="majorBidi" w:eastAsiaTheme="minorEastAsia" w:hAnsiTheme="majorBidi" w:cstheme="majorBidi"/>
              <w:noProof/>
              <w:sz w:val="24"/>
              <w:szCs w:val="24"/>
            </w:rPr>
          </w:pPr>
          <w:hyperlink w:anchor="_Toc169103942" w:history="1">
            <w:r w:rsidR="005460E5" w:rsidRPr="005460E5">
              <w:rPr>
                <w:rStyle w:val="Hypertextovprepojenie"/>
                <w:rFonts w:asciiTheme="majorBidi" w:hAnsiTheme="majorBidi" w:cstheme="majorBidi"/>
                <w:noProof/>
                <w:sz w:val="24"/>
                <w:szCs w:val="24"/>
              </w:rPr>
              <w:t>References</w:t>
            </w:r>
            <w:r w:rsidR="005460E5" w:rsidRPr="005460E5">
              <w:rPr>
                <w:rFonts w:asciiTheme="majorBidi" w:hAnsiTheme="majorBidi" w:cstheme="majorBidi"/>
                <w:noProof/>
                <w:webHidden/>
                <w:sz w:val="24"/>
                <w:szCs w:val="24"/>
              </w:rPr>
              <w:tab/>
            </w:r>
            <w:r w:rsidR="005460E5" w:rsidRPr="005460E5">
              <w:rPr>
                <w:rFonts w:asciiTheme="majorBidi" w:hAnsiTheme="majorBidi" w:cstheme="majorBidi"/>
                <w:noProof/>
                <w:webHidden/>
                <w:sz w:val="24"/>
                <w:szCs w:val="24"/>
              </w:rPr>
              <w:fldChar w:fldCharType="begin"/>
            </w:r>
            <w:r w:rsidR="005460E5" w:rsidRPr="005460E5">
              <w:rPr>
                <w:rFonts w:asciiTheme="majorBidi" w:hAnsiTheme="majorBidi" w:cstheme="majorBidi"/>
                <w:noProof/>
                <w:webHidden/>
                <w:sz w:val="24"/>
                <w:szCs w:val="24"/>
              </w:rPr>
              <w:instrText xml:space="preserve"> PAGEREF _Toc169103942 \h </w:instrText>
            </w:r>
            <w:r w:rsidR="005460E5" w:rsidRPr="005460E5">
              <w:rPr>
                <w:rFonts w:asciiTheme="majorBidi" w:hAnsiTheme="majorBidi" w:cstheme="majorBidi"/>
                <w:noProof/>
                <w:webHidden/>
                <w:sz w:val="24"/>
                <w:szCs w:val="24"/>
              </w:rPr>
            </w:r>
            <w:r w:rsidR="005460E5" w:rsidRPr="005460E5">
              <w:rPr>
                <w:rFonts w:asciiTheme="majorBidi" w:hAnsiTheme="majorBidi" w:cstheme="majorBidi"/>
                <w:noProof/>
                <w:webHidden/>
                <w:sz w:val="24"/>
                <w:szCs w:val="24"/>
              </w:rPr>
              <w:fldChar w:fldCharType="separate"/>
            </w:r>
            <w:r w:rsidR="005460E5" w:rsidRPr="005460E5">
              <w:rPr>
                <w:rFonts w:asciiTheme="majorBidi" w:hAnsiTheme="majorBidi" w:cstheme="majorBidi"/>
                <w:noProof/>
                <w:webHidden/>
                <w:sz w:val="24"/>
                <w:szCs w:val="24"/>
              </w:rPr>
              <w:t>7</w:t>
            </w:r>
            <w:r w:rsidR="005460E5" w:rsidRPr="005460E5">
              <w:rPr>
                <w:rFonts w:asciiTheme="majorBidi" w:hAnsiTheme="majorBidi" w:cstheme="majorBidi"/>
                <w:noProof/>
                <w:webHidden/>
                <w:sz w:val="24"/>
                <w:szCs w:val="24"/>
              </w:rPr>
              <w:fldChar w:fldCharType="end"/>
            </w:r>
          </w:hyperlink>
        </w:p>
        <w:p w14:paraId="555FB2DE" w14:textId="77777777" w:rsidR="005460E5" w:rsidRDefault="005460E5">
          <w:r w:rsidRPr="005460E5">
            <w:rPr>
              <w:rFonts w:asciiTheme="majorBidi" w:hAnsiTheme="majorBidi" w:cstheme="majorBidi"/>
              <w:b/>
              <w:bCs/>
              <w:noProof/>
              <w:sz w:val="24"/>
              <w:szCs w:val="24"/>
            </w:rPr>
            <w:fldChar w:fldCharType="end"/>
          </w:r>
        </w:p>
      </w:sdtContent>
    </w:sdt>
    <w:p w14:paraId="535DC93C" w14:textId="77777777" w:rsidR="00C82E29" w:rsidRDefault="00C82E29" w:rsidP="003A6566">
      <w:pPr>
        <w:jc w:val="both"/>
        <w:rPr>
          <w:rFonts w:asciiTheme="majorBidi" w:hAnsiTheme="majorBidi" w:cstheme="majorBidi"/>
          <w:b/>
          <w:bCs/>
          <w:sz w:val="24"/>
          <w:szCs w:val="24"/>
        </w:rPr>
      </w:pPr>
    </w:p>
    <w:p w14:paraId="4FFDF3CA" w14:textId="77777777" w:rsidR="005460E5" w:rsidRDefault="005460E5" w:rsidP="003A6566">
      <w:pPr>
        <w:jc w:val="both"/>
        <w:rPr>
          <w:rFonts w:asciiTheme="majorBidi" w:hAnsiTheme="majorBidi" w:cstheme="majorBidi"/>
          <w:b/>
          <w:bCs/>
          <w:sz w:val="24"/>
          <w:szCs w:val="24"/>
        </w:rPr>
      </w:pPr>
    </w:p>
    <w:p w14:paraId="5C7E62EC" w14:textId="77777777" w:rsidR="005460E5" w:rsidRDefault="005460E5" w:rsidP="003A6566">
      <w:pPr>
        <w:jc w:val="both"/>
        <w:rPr>
          <w:rFonts w:asciiTheme="majorBidi" w:hAnsiTheme="majorBidi" w:cstheme="majorBidi"/>
          <w:b/>
          <w:bCs/>
          <w:sz w:val="24"/>
          <w:szCs w:val="24"/>
        </w:rPr>
      </w:pPr>
    </w:p>
    <w:p w14:paraId="77A5F011" w14:textId="77777777" w:rsidR="005460E5" w:rsidRDefault="005460E5" w:rsidP="003A6566">
      <w:pPr>
        <w:jc w:val="both"/>
        <w:rPr>
          <w:rFonts w:asciiTheme="majorBidi" w:hAnsiTheme="majorBidi" w:cstheme="majorBidi"/>
          <w:b/>
          <w:bCs/>
          <w:sz w:val="24"/>
          <w:szCs w:val="24"/>
        </w:rPr>
      </w:pPr>
    </w:p>
    <w:p w14:paraId="33F7B171" w14:textId="77777777" w:rsidR="005460E5" w:rsidRDefault="005460E5" w:rsidP="003A6566">
      <w:pPr>
        <w:jc w:val="both"/>
        <w:rPr>
          <w:rFonts w:asciiTheme="majorBidi" w:hAnsiTheme="majorBidi" w:cstheme="majorBidi"/>
          <w:b/>
          <w:bCs/>
          <w:sz w:val="24"/>
          <w:szCs w:val="24"/>
        </w:rPr>
      </w:pPr>
    </w:p>
    <w:p w14:paraId="405EF9DE" w14:textId="77777777" w:rsidR="005460E5" w:rsidRDefault="005460E5" w:rsidP="003A6566">
      <w:pPr>
        <w:jc w:val="both"/>
        <w:rPr>
          <w:rFonts w:asciiTheme="majorBidi" w:hAnsiTheme="majorBidi" w:cstheme="majorBidi"/>
          <w:b/>
          <w:bCs/>
          <w:sz w:val="24"/>
          <w:szCs w:val="24"/>
        </w:rPr>
      </w:pPr>
    </w:p>
    <w:p w14:paraId="16A48DDF" w14:textId="77777777" w:rsidR="005460E5" w:rsidRDefault="005460E5" w:rsidP="003A6566">
      <w:pPr>
        <w:jc w:val="both"/>
        <w:rPr>
          <w:rFonts w:asciiTheme="majorBidi" w:hAnsiTheme="majorBidi" w:cstheme="majorBidi"/>
          <w:b/>
          <w:bCs/>
          <w:sz w:val="24"/>
          <w:szCs w:val="24"/>
        </w:rPr>
      </w:pPr>
    </w:p>
    <w:p w14:paraId="41E35DC8" w14:textId="77777777" w:rsidR="005460E5" w:rsidRDefault="005460E5" w:rsidP="003A6566">
      <w:pPr>
        <w:jc w:val="both"/>
        <w:rPr>
          <w:rFonts w:asciiTheme="majorBidi" w:hAnsiTheme="majorBidi" w:cstheme="majorBidi"/>
          <w:b/>
          <w:bCs/>
          <w:sz w:val="24"/>
          <w:szCs w:val="24"/>
        </w:rPr>
      </w:pPr>
    </w:p>
    <w:p w14:paraId="4A919D38" w14:textId="77777777" w:rsidR="005460E5" w:rsidRDefault="005460E5" w:rsidP="003A6566">
      <w:pPr>
        <w:jc w:val="both"/>
        <w:rPr>
          <w:rFonts w:asciiTheme="majorBidi" w:hAnsiTheme="majorBidi" w:cstheme="majorBidi"/>
          <w:b/>
          <w:bCs/>
          <w:sz w:val="24"/>
          <w:szCs w:val="24"/>
        </w:rPr>
      </w:pPr>
    </w:p>
    <w:p w14:paraId="4F4945D5" w14:textId="77777777" w:rsidR="005460E5" w:rsidRDefault="005460E5" w:rsidP="003A6566">
      <w:pPr>
        <w:jc w:val="both"/>
        <w:rPr>
          <w:rFonts w:asciiTheme="majorBidi" w:hAnsiTheme="majorBidi" w:cstheme="majorBidi"/>
          <w:b/>
          <w:bCs/>
          <w:sz w:val="24"/>
          <w:szCs w:val="24"/>
        </w:rPr>
      </w:pPr>
    </w:p>
    <w:p w14:paraId="4908EA13" w14:textId="77777777" w:rsidR="005460E5" w:rsidRDefault="005460E5" w:rsidP="003A6566">
      <w:pPr>
        <w:jc w:val="both"/>
        <w:rPr>
          <w:rFonts w:asciiTheme="majorBidi" w:hAnsiTheme="majorBidi" w:cstheme="majorBidi"/>
          <w:b/>
          <w:bCs/>
          <w:sz w:val="24"/>
          <w:szCs w:val="24"/>
        </w:rPr>
      </w:pPr>
    </w:p>
    <w:p w14:paraId="7608B1BE" w14:textId="77777777" w:rsidR="005460E5" w:rsidRDefault="005460E5" w:rsidP="003A6566">
      <w:pPr>
        <w:jc w:val="both"/>
        <w:rPr>
          <w:rFonts w:asciiTheme="majorBidi" w:hAnsiTheme="majorBidi" w:cstheme="majorBidi"/>
          <w:b/>
          <w:bCs/>
          <w:sz w:val="24"/>
          <w:szCs w:val="24"/>
        </w:rPr>
      </w:pPr>
    </w:p>
    <w:p w14:paraId="4697B3DE" w14:textId="77777777" w:rsidR="005460E5" w:rsidRDefault="005460E5" w:rsidP="003A6566">
      <w:pPr>
        <w:jc w:val="both"/>
        <w:rPr>
          <w:rFonts w:asciiTheme="majorBidi" w:hAnsiTheme="majorBidi" w:cstheme="majorBidi"/>
          <w:b/>
          <w:bCs/>
          <w:sz w:val="24"/>
          <w:szCs w:val="24"/>
        </w:rPr>
      </w:pPr>
    </w:p>
    <w:p w14:paraId="44DC306D" w14:textId="77777777" w:rsidR="005460E5" w:rsidRDefault="005460E5" w:rsidP="003A6566">
      <w:pPr>
        <w:jc w:val="both"/>
        <w:rPr>
          <w:rFonts w:asciiTheme="majorBidi" w:hAnsiTheme="majorBidi" w:cstheme="majorBidi"/>
          <w:b/>
          <w:bCs/>
          <w:sz w:val="24"/>
          <w:szCs w:val="24"/>
        </w:rPr>
      </w:pPr>
    </w:p>
    <w:p w14:paraId="4E3AAB33" w14:textId="77777777" w:rsidR="005460E5" w:rsidRDefault="005460E5" w:rsidP="003A6566">
      <w:pPr>
        <w:jc w:val="both"/>
        <w:rPr>
          <w:rFonts w:asciiTheme="majorBidi" w:hAnsiTheme="majorBidi" w:cstheme="majorBidi"/>
          <w:b/>
          <w:bCs/>
          <w:sz w:val="24"/>
          <w:szCs w:val="24"/>
        </w:rPr>
      </w:pPr>
    </w:p>
    <w:p w14:paraId="3BC6A90E" w14:textId="77777777" w:rsidR="005460E5" w:rsidRDefault="005460E5" w:rsidP="003A6566">
      <w:pPr>
        <w:jc w:val="both"/>
        <w:rPr>
          <w:rFonts w:asciiTheme="majorBidi" w:hAnsiTheme="majorBidi" w:cstheme="majorBidi"/>
          <w:b/>
          <w:bCs/>
          <w:sz w:val="24"/>
          <w:szCs w:val="24"/>
        </w:rPr>
      </w:pPr>
    </w:p>
    <w:p w14:paraId="4F505CA5" w14:textId="77777777" w:rsidR="005460E5" w:rsidRDefault="005460E5" w:rsidP="003A6566">
      <w:pPr>
        <w:jc w:val="both"/>
        <w:rPr>
          <w:rFonts w:asciiTheme="majorBidi" w:hAnsiTheme="majorBidi" w:cstheme="majorBidi"/>
          <w:b/>
          <w:bCs/>
          <w:sz w:val="24"/>
          <w:szCs w:val="24"/>
        </w:rPr>
      </w:pPr>
    </w:p>
    <w:p w14:paraId="58FF089F" w14:textId="77777777" w:rsidR="000435E8" w:rsidRPr="000435E8" w:rsidRDefault="000435E8" w:rsidP="00F1284A">
      <w:pPr>
        <w:pStyle w:val="Nadpis1"/>
      </w:pPr>
      <w:bookmarkStart w:id="0" w:name="_Toc169103933"/>
      <w:r w:rsidRPr="000435E8">
        <w:lastRenderedPageBreak/>
        <w:t>Introduction</w:t>
      </w:r>
      <w:bookmarkEnd w:id="0"/>
    </w:p>
    <w:p w14:paraId="4AFA9E11" w14:textId="77777777" w:rsidR="000435E8" w:rsidRPr="000435E8" w:rsidRDefault="00F7457D" w:rsidP="00F7457D">
      <w:pPr>
        <w:spacing w:line="360" w:lineRule="auto"/>
        <w:jc w:val="both"/>
        <w:rPr>
          <w:rFonts w:asciiTheme="majorBidi" w:hAnsiTheme="majorBidi" w:cstheme="majorBidi"/>
          <w:sz w:val="24"/>
          <w:szCs w:val="24"/>
        </w:rPr>
      </w:pPr>
      <w:r w:rsidRPr="00F7457D">
        <w:rPr>
          <w:rFonts w:asciiTheme="majorBidi" w:hAnsiTheme="majorBidi" w:cstheme="majorBidi"/>
          <w:sz w:val="24"/>
          <w:szCs w:val="24"/>
        </w:rPr>
        <w:t xml:space="preserve">Teamwork is another vital aspect for the success of any organization since employees have the skills of working together. High performing teams and teams that are effectively managed can make enormous impacts within organizational settings by improving productivity, encouraging creativity and achieving successful organizational outcomes. This report also seeks to models and theories of how team building takes place within organizations and how this knowledge can be applied to </w:t>
      </w:r>
      <w:r>
        <w:rPr>
          <w:rFonts w:asciiTheme="majorBidi" w:hAnsiTheme="majorBidi" w:cstheme="majorBidi"/>
          <w:sz w:val="24"/>
          <w:szCs w:val="24"/>
        </w:rPr>
        <w:t>minimize</w:t>
      </w:r>
      <w:r w:rsidRPr="00F7457D">
        <w:rPr>
          <w:rFonts w:asciiTheme="majorBidi" w:hAnsiTheme="majorBidi" w:cstheme="majorBidi"/>
          <w:sz w:val="24"/>
          <w:szCs w:val="24"/>
        </w:rPr>
        <w:t xml:space="preserve"> conflicts and encapsulate the key factors which pin down effective teams</w:t>
      </w:r>
      <w:r w:rsidR="00C43ADA">
        <w:rPr>
          <w:rFonts w:asciiTheme="majorBidi" w:hAnsiTheme="majorBidi" w:cstheme="majorBidi"/>
          <w:sz w:val="24"/>
          <w:szCs w:val="24"/>
        </w:rPr>
        <w:t xml:space="preserve"> (</w:t>
      </w:r>
      <w:proofErr w:type="spellStart"/>
      <w:r w:rsidR="00C43ADA" w:rsidRPr="00C16EDB">
        <w:rPr>
          <w:rFonts w:asciiTheme="majorBidi" w:hAnsiTheme="majorBidi" w:cstheme="majorBidi"/>
          <w:color w:val="222222"/>
          <w:sz w:val="24"/>
          <w:szCs w:val="24"/>
          <w:shd w:val="clear" w:color="auto" w:fill="FFFFFF"/>
        </w:rPr>
        <w:t>Habali</w:t>
      </w:r>
      <w:proofErr w:type="spellEnd"/>
      <w:r w:rsidR="00C43ADA" w:rsidRPr="00C16EDB">
        <w:rPr>
          <w:rFonts w:asciiTheme="majorBidi" w:hAnsiTheme="majorBidi" w:cstheme="majorBidi"/>
          <w:color w:val="222222"/>
          <w:sz w:val="24"/>
          <w:szCs w:val="24"/>
          <w:shd w:val="clear" w:color="auto" w:fill="FFFFFF"/>
        </w:rPr>
        <w:t>,</w:t>
      </w:r>
      <w:r w:rsidR="00C43ADA">
        <w:rPr>
          <w:rFonts w:asciiTheme="majorBidi" w:hAnsiTheme="majorBidi" w:cstheme="majorBidi"/>
          <w:color w:val="222222"/>
          <w:sz w:val="24"/>
          <w:szCs w:val="24"/>
          <w:shd w:val="clear" w:color="auto" w:fill="FFFFFF"/>
        </w:rPr>
        <w:t xml:space="preserve"> 2024)</w:t>
      </w:r>
      <w:r w:rsidRPr="00F7457D">
        <w:rPr>
          <w:rFonts w:asciiTheme="majorBidi" w:hAnsiTheme="majorBidi" w:cstheme="majorBidi"/>
          <w:sz w:val="24"/>
          <w:szCs w:val="24"/>
        </w:rPr>
        <w:t>.</w:t>
      </w:r>
    </w:p>
    <w:p w14:paraId="0B8ED802" w14:textId="77777777" w:rsidR="000435E8" w:rsidRPr="000435E8" w:rsidRDefault="000435E8" w:rsidP="00244172">
      <w:pPr>
        <w:pStyle w:val="Nadpis1"/>
        <w:spacing w:line="360" w:lineRule="auto"/>
        <w:jc w:val="both"/>
      </w:pPr>
      <w:bookmarkStart w:id="1" w:name="_Toc169103934"/>
      <w:r w:rsidRPr="000435E8">
        <w:t>Theoretical Framework</w:t>
      </w:r>
      <w:bookmarkEnd w:id="1"/>
    </w:p>
    <w:p w14:paraId="02017270" w14:textId="77777777" w:rsidR="00244172" w:rsidRPr="00244172" w:rsidRDefault="00244172" w:rsidP="00244172">
      <w:pPr>
        <w:spacing w:line="360" w:lineRule="auto"/>
        <w:jc w:val="both"/>
        <w:rPr>
          <w:rFonts w:asciiTheme="majorBidi" w:hAnsiTheme="majorBidi" w:cstheme="majorBidi"/>
          <w:sz w:val="24"/>
          <w:szCs w:val="24"/>
        </w:rPr>
      </w:pPr>
      <w:r w:rsidRPr="00244172">
        <w:rPr>
          <w:rFonts w:asciiTheme="majorBidi" w:hAnsiTheme="majorBidi" w:cstheme="majorBidi"/>
          <w:sz w:val="24"/>
          <w:szCs w:val="24"/>
        </w:rPr>
        <w:t xml:space="preserve">This report will discuss three key theoretical models: Team Role Preferences and </w:t>
      </w:r>
      <w:proofErr w:type="spellStart"/>
      <w:r w:rsidRPr="00244172">
        <w:rPr>
          <w:rFonts w:asciiTheme="majorBidi" w:hAnsiTheme="majorBidi" w:cstheme="majorBidi"/>
          <w:sz w:val="24"/>
          <w:szCs w:val="24"/>
        </w:rPr>
        <w:t>Belbin’s</w:t>
      </w:r>
      <w:proofErr w:type="spellEnd"/>
      <w:r w:rsidRPr="00244172">
        <w:rPr>
          <w:rFonts w:asciiTheme="majorBidi" w:hAnsiTheme="majorBidi" w:cstheme="majorBidi"/>
          <w:sz w:val="24"/>
          <w:szCs w:val="24"/>
        </w:rPr>
        <w:t xml:space="preserve"> Team Roles, </w:t>
      </w:r>
      <w:r>
        <w:rPr>
          <w:rFonts w:asciiTheme="majorBidi" w:hAnsiTheme="majorBidi" w:cstheme="majorBidi"/>
          <w:sz w:val="24"/>
          <w:szCs w:val="24"/>
        </w:rPr>
        <w:t xml:space="preserve">the </w:t>
      </w:r>
      <w:r w:rsidRPr="00244172">
        <w:rPr>
          <w:rFonts w:asciiTheme="majorBidi" w:hAnsiTheme="majorBidi" w:cstheme="majorBidi"/>
          <w:sz w:val="24"/>
          <w:szCs w:val="24"/>
        </w:rPr>
        <w:t xml:space="preserve">Group Development Process by </w:t>
      </w:r>
      <w:proofErr w:type="spellStart"/>
      <w:r w:rsidRPr="00244172">
        <w:rPr>
          <w:rFonts w:asciiTheme="majorBidi" w:hAnsiTheme="majorBidi" w:cstheme="majorBidi"/>
          <w:sz w:val="24"/>
          <w:szCs w:val="24"/>
        </w:rPr>
        <w:t>Tuckman</w:t>
      </w:r>
      <w:proofErr w:type="spellEnd"/>
      <w:r w:rsidRPr="00244172">
        <w:rPr>
          <w:rFonts w:asciiTheme="majorBidi" w:hAnsiTheme="majorBidi" w:cstheme="majorBidi"/>
          <w:sz w:val="24"/>
          <w:szCs w:val="24"/>
        </w:rPr>
        <w:t xml:space="preserve"> and his Conflicts Solutions by </w:t>
      </w:r>
      <w:proofErr w:type="spellStart"/>
      <w:r w:rsidRPr="00244172">
        <w:rPr>
          <w:rFonts w:asciiTheme="majorBidi" w:hAnsiTheme="majorBidi" w:cstheme="majorBidi"/>
          <w:sz w:val="24"/>
          <w:szCs w:val="24"/>
        </w:rPr>
        <w:t>Thomas-Kilmann</w:t>
      </w:r>
      <w:proofErr w:type="spellEnd"/>
      <w:r w:rsidR="00C43ADA">
        <w:rPr>
          <w:rFonts w:asciiTheme="majorBidi" w:hAnsiTheme="majorBidi" w:cstheme="majorBidi"/>
          <w:sz w:val="24"/>
          <w:szCs w:val="24"/>
        </w:rPr>
        <w:t xml:space="preserve"> (</w:t>
      </w:r>
      <w:proofErr w:type="spellStart"/>
      <w:r w:rsidR="00C43ADA" w:rsidRPr="00C16EDB">
        <w:rPr>
          <w:rFonts w:asciiTheme="majorBidi" w:hAnsiTheme="majorBidi" w:cstheme="majorBidi"/>
          <w:color w:val="222222"/>
          <w:sz w:val="24"/>
          <w:szCs w:val="24"/>
          <w:shd w:val="clear" w:color="auto" w:fill="FFFFFF"/>
        </w:rPr>
        <w:t>Zirar</w:t>
      </w:r>
      <w:proofErr w:type="spellEnd"/>
      <w:r w:rsidR="00C43ADA" w:rsidRPr="00C16EDB">
        <w:rPr>
          <w:rFonts w:asciiTheme="majorBidi" w:hAnsiTheme="majorBidi" w:cstheme="majorBidi"/>
          <w:color w:val="222222"/>
          <w:sz w:val="24"/>
          <w:szCs w:val="24"/>
          <w:shd w:val="clear" w:color="auto" w:fill="FFFFFF"/>
        </w:rPr>
        <w:t>,</w:t>
      </w:r>
      <w:r w:rsidR="00C43ADA">
        <w:rPr>
          <w:rFonts w:asciiTheme="majorBidi" w:hAnsiTheme="majorBidi" w:cstheme="majorBidi"/>
          <w:color w:val="222222"/>
          <w:sz w:val="24"/>
          <w:szCs w:val="24"/>
          <w:shd w:val="clear" w:color="auto" w:fill="FFFFFF"/>
        </w:rPr>
        <w:t xml:space="preserve"> 2023)</w:t>
      </w:r>
      <w:r w:rsidRPr="00244172">
        <w:rPr>
          <w:rFonts w:asciiTheme="majorBidi" w:hAnsiTheme="majorBidi" w:cstheme="majorBidi"/>
          <w:sz w:val="24"/>
          <w:szCs w:val="24"/>
        </w:rPr>
        <w:t>.</w:t>
      </w:r>
    </w:p>
    <w:p w14:paraId="0C8FDE86" w14:textId="77777777" w:rsidR="000435E8" w:rsidRPr="000435E8" w:rsidRDefault="00244172" w:rsidP="00F835C2">
      <w:pPr>
        <w:spacing w:line="360" w:lineRule="auto"/>
        <w:jc w:val="both"/>
        <w:rPr>
          <w:rFonts w:asciiTheme="majorBidi" w:hAnsiTheme="majorBidi" w:cstheme="majorBidi"/>
          <w:sz w:val="24"/>
          <w:szCs w:val="24"/>
        </w:rPr>
      </w:pPr>
      <w:r w:rsidRPr="00244172">
        <w:rPr>
          <w:rFonts w:asciiTheme="majorBidi" w:hAnsiTheme="majorBidi" w:cstheme="majorBidi"/>
          <w:sz w:val="24"/>
          <w:szCs w:val="24"/>
        </w:rPr>
        <w:t xml:space="preserve">According to </w:t>
      </w:r>
      <w:proofErr w:type="spellStart"/>
      <w:r w:rsidRPr="00244172">
        <w:rPr>
          <w:rFonts w:asciiTheme="majorBidi" w:hAnsiTheme="majorBidi" w:cstheme="majorBidi"/>
          <w:sz w:val="24"/>
          <w:szCs w:val="24"/>
        </w:rPr>
        <w:t>Belbin</w:t>
      </w:r>
      <w:proofErr w:type="spellEnd"/>
      <w:r w:rsidRPr="00244172">
        <w:rPr>
          <w:rFonts w:asciiTheme="majorBidi" w:hAnsiTheme="majorBidi" w:cstheme="majorBidi"/>
          <w:sz w:val="24"/>
          <w:szCs w:val="24"/>
        </w:rPr>
        <w:t xml:space="preserve">, there are </w:t>
      </w:r>
      <w:r>
        <w:rPr>
          <w:rFonts w:asciiTheme="majorBidi" w:hAnsiTheme="majorBidi" w:cstheme="majorBidi"/>
          <w:sz w:val="24"/>
          <w:szCs w:val="24"/>
        </w:rPr>
        <w:t>several</w:t>
      </w:r>
      <w:r w:rsidRPr="00244172">
        <w:rPr>
          <w:rFonts w:asciiTheme="majorBidi" w:hAnsiTheme="majorBidi" w:cstheme="majorBidi"/>
          <w:sz w:val="24"/>
          <w:szCs w:val="24"/>
        </w:rPr>
        <w:t xml:space="preserve"> ways that one can </w:t>
      </w:r>
      <w:r>
        <w:rPr>
          <w:rFonts w:asciiTheme="majorBidi" w:hAnsiTheme="majorBidi" w:cstheme="majorBidi"/>
          <w:sz w:val="24"/>
          <w:szCs w:val="24"/>
        </w:rPr>
        <w:t>categories roles that the people in a particular team can fill, making a difference in</w:t>
      </w:r>
      <w:r w:rsidRPr="00244172">
        <w:rPr>
          <w:rFonts w:asciiTheme="majorBidi" w:hAnsiTheme="majorBidi" w:cstheme="majorBidi"/>
          <w:sz w:val="24"/>
          <w:szCs w:val="24"/>
        </w:rPr>
        <w:t xml:space="preserve"> the best teams to be made. </w:t>
      </w:r>
      <w:proofErr w:type="spellStart"/>
      <w:r w:rsidRPr="00244172">
        <w:rPr>
          <w:rFonts w:asciiTheme="majorBidi" w:hAnsiTheme="majorBidi" w:cstheme="majorBidi"/>
          <w:sz w:val="24"/>
          <w:szCs w:val="24"/>
        </w:rPr>
        <w:t>Tuckman</w:t>
      </w:r>
      <w:proofErr w:type="spellEnd"/>
      <w:r w:rsidRPr="00244172">
        <w:rPr>
          <w:rFonts w:asciiTheme="majorBidi" w:hAnsiTheme="majorBidi" w:cstheme="majorBidi"/>
          <w:sz w:val="24"/>
          <w:szCs w:val="24"/>
        </w:rPr>
        <w:t xml:space="preserve"> played an essential role in developing a model that describes the major stages of team formation, </w:t>
      </w:r>
      <w:r>
        <w:rPr>
          <w:rFonts w:asciiTheme="majorBidi" w:hAnsiTheme="majorBidi" w:cstheme="majorBidi"/>
          <w:sz w:val="24"/>
          <w:szCs w:val="24"/>
        </w:rPr>
        <w:t xml:space="preserve">the </w:t>
      </w:r>
      <w:r w:rsidRPr="00244172">
        <w:rPr>
          <w:rFonts w:asciiTheme="majorBidi" w:hAnsiTheme="majorBidi" w:cstheme="majorBidi"/>
          <w:sz w:val="24"/>
          <w:szCs w:val="24"/>
        </w:rPr>
        <w:t>main issues that affect this process, and possibilities that can be found on the way from forming to adjourning</w:t>
      </w:r>
      <w:r w:rsidR="00C43ADA">
        <w:rPr>
          <w:rFonts w:asciiTheme="majorBidi" w:hAnsiTheme="majorBidi" w:cstheme="majorBidi"/>
          <w:sz w:val="24"/>
          <w:szCs w:val="24"/>
        </w:rPr>
        <w:t xml:space="preserve"> (</w:t>
      </w:r>
      <w:proofErr w:type="spellStart"/>
      <w:r w:rsidR="00C43ADA" w:rsidRPr="00C16EDB">
        <w:rPr>
          <w:rFonts w:asciiTheme="majorBidi" w:hAnsiTheme="majorBidi" w:cstheme="majorBidi"/>
          <w:color w:val="222222"/>
          <w:sz w:val="24"/>
          <w:szCs w:val="24"/>
          <w:shd w:val="clear" w:color="auto" w:fill="FFFFFF"/>
        </w:rPr>
        <w:t>Badyal</w:t>
      </w:r>
      <w:proofErr w:type="spellEnd"/>
      <w:r w:rsidR="00C43ADA" w:rsidRPr="00C16EDB">
        <w:rPr>
          <w:rFonts w:asciiTheme="majorBidi" w:hAnsiTheme="majorBidi" w:cstheme="majorBidi"/>
          <w:color w:val="222222"/>
          <w:sz w:val="24"/>
          <w:szCs w:val="24"/>
          <w:shd w:val="clear" w:color="auto" w:fill="FFFFFF"/>
        </w:rPr>
        <w:t>,</w:t>
      </w:r>
      <w:r w:rsidR="00C43ADA">
        <w:rPr>
          <w:rFonts w:asciiTheme="majorBidi" w:hAnsiTheme="majorBidi" w:cstheme="majorBidi"/>
          <w:color w:val="222222"/>
          <w:sz w:val="24"/>
          <w:szCs w:val="24"/>
          <w:shd w:val="clear" w:color="auto" w:fill="FFFFFF"/>
        </w:rPr>
        <w:t xml:space="preserve"> 2023)</w:t>
      </w:r>
      <w:r w:rsidRPr="00244172">
        <w:rPr>
          <w:rFonts w:asciiTheme="majorBidi" w:hAnsiTheme="majorBidi" w:cstheme="majorBidi"/>
          <w:sz w:val="24"/>
          <w:szCs w:val="24"/>
        </w:rPr>
        <w:t xml:space="preserve">. </w:t>
      </w:r>
    </w:p>
    <w:p w14:paraId="06587821" w14:textId="77777777" w:rsidR="000435E8" w:rsidRPr="000435E8" w:rsidRDefault="000435E8" w:rsidP="00244172">
      <w:pPr>
        <w:pStyle w:val="Nadpis1"/>
      </w:pPr>
      <w:bookmarkStart w:id="2" w:name="_Toc169103935"/>
      <w:r w:rsidRPr="000435E8">
        <w:t>Team Roles</w:t>
      </w:r>
      <w:bookmarkEnd w:id="2"/>
    </w:p>
    <w:p w14:paraId="0B052C00" w14:textId="77777777" w:rsidR="000435E8" w:rsidRDefault="004A1A8C" w:rsidP="00671D97">
      <w:pPr>
        <w:spacing w:line="360" w:lineRule="auto"/>
        <w:jc w:val="both"/>
        <w:rPr>
          <w:rFonts w:asciiTheme="majorBidi" w:hAnsiTheme="majorBidi" w:cstheme="majorBidi"/>
          <w:sz w:val="24"/>
          <w:szCs w:val="24"/>
        </w:rPr>
      </w:pPr>
      <w:r w:rsidRPr="004A1A8C">
        <w:rPr>
          <w:rFonts w:asciiTheme="majorBidi" w:hAnsiTheme="majorBidi" w:cstheme="majorBidi"/>
          <w:sz w:val="24"/>
          <w:szCs w:val="24"/>
        </w:rPr>
        <w:t xml:space="preserve">Various </w:t>
      </w:r>
      <w:r w:rsidR="00F21BAD">
        <w:rPr>
          <w:rFonts w:asciiTheme="majorBidi" w:hAnsiTheme="majorBidi" w:cstheme="majorBidi"/>
          <w:sz w:val="24"/>
          <w:szCs w:val="24"/>
        </w:rPr>
        <w:t>organizations</w:t>
      </w:r>
      <w:r w:rsidRPr="004A1A8C">
        <w:rPr>
          <w:rFonts w:asciiTheme="majorBidi" w:hAnsiTheme="majorBidi" w:cstheme="majorBidi"/>
          <w:sz w:val="24"/>
          <w:szCs w:val="24"/>
        </w:rPr>
        <w:t xml:space="preserve"> that have implemented the </w:t>
      </w:r>
      <w:proofErr w:type="spellStart"/>
      <w:r w:rsidRPr="004A1A8C">
        <w:rPr>
          <w:rFonts w:asciiTheme="majorBidi" w:hAnsiTheme="majorBidi" w:cstheme="majorBidi"/>
          <w:sz w:val="24"/>
          <w:szCs w:val="24"/>
        </w:rPr>
        <w:t>Belbin</w:t>
      </w:r>
      <w:proofErr w:type="spellEnd"/>
      <w:r w:rsidRPr="004A1A8C">
        <w:rPr>
          <w:rFonts w:asciiTheme="majorBidi" w:hAnsiTheme="majorBidi" w:cstheme="majorBidi"/>
          <w:sz w:val="24"/>
          <w:szCs w:val="24"/>
        </w:rPr>
        <w:t xml:space="preserve"> model have noted that communications and interactions within the team have improved and that members are in the right positions due to </w:t>
      </w:r>
      <w:r w:rsidR="00671D97">
        <w:rPr>
          <w:rFonts w:asciiTheme="majorBidi" w:hAnsiTheme="majorBidi" w:cstheme="majorBidi"/>
          <w:sz w:val="24"/>
          <w:szCs w:val="24"/>
        </w:rPr>
        <w:t>proper</w:t>
      </w:r>
      <w:r w:rsidRPr="004A1A8C">
        <w:rPr>
          <w:rFonts w:asciiTheme="majorBidi" w:hAnsiTheme="majorBidi" w:cstheme="majorBidi"/>
          <w:sz w:val="24"/>
          <w:szCs w:val="24"/>
        </w:rPr>
        <w:t xml:space="preserve"> </w:t>
      </w:r>
      <w:r w:rsidR="00F21BAD">
        <w:rPr>
          <w:rFonts w:asciiTheme="majorBidi" w:hAnsiTheme="majorBidi" w:cstheme="majorBidi"/>
          <w:sz w:val="24"/>
          <w:szCs w:val="24"/>
        </w:rPr>
        <w:t>role</w:t>
      </w:r>
      <w:r w:rsidRPr="004A1A8C">
        <w:rPr>
          <w:rFonts w:asciiTheme="majorBidi" w:hAnsiTheme="majorBidi" w:cstheme="majorBidi"/>
          <w:sz w:val="24"/>
          <w:szCs w:val="24"/>
        </w:rPr>
        <w:t xml:space="preserve"> allocation to the different members in the team and the ability of the different teams to solve different problems</w:t>
      </w:r>
      <w:r w:rsidR="00C43ADA">
        <w:rPr>
          <w:rFonts w:asciiTheme="majorBidi" w:hAnsiTheme="majorBidi" w:cstheme="majorBidi"/>
          <w:sz w:val="24"/>
          <w:szCs w:val="24"/>
        </w:rPr>
        <w:t xml:space="preserve"> </w:t>
      </w:r>
      <w:r w:rsidR="00C43ADA" w:rsidRPr="00C43ADA">
        <w:rPr>
          <w:rFonts w:asciiTheme="majorBidi" w:hAnsiTheme="majorBidi" w:cstheme="majorBidi"/>
          <w:sz w:val="24"/>
          <w:szCs w:val="24"/>
        </w:rPr>
        <w:t>(</w:t>
      </w:r>
      <w:proofErr w:type="spellStart"/>
      <w:r w:rsidR="00C43ADA" w:rsidRPr="00C43ADA">
        <w:rPr>
          <w:rFonts w:asciiTheme="majorBidi" w:hAnsiTheme="majorBidi" w:cstheme="majorBidi"/>
          <w:color w:val="222222"/>
          <w:sz w:val="24"/>
          <w:szCs w:val="24"/>
          <w:shd w:val="clear" w:color="auto" w:fill="FFFFFF"/>
        </w:rPr>
        <w:t>Mohnasky</w:t>
      </w:r>
      <w:proofErr w:type="spellEnd"/>
      <w:r w:rsidR="00C43ADA" w:rsidRPr="00C43ADA">
        <w:rPr>
          <w:rFonts w:asciiTheme="majorBidi" w:hAnsiTheme="majorBidi" w:cstheme="majorBidi"/>
          <w:color w:val="222222"/>
          <w:sz w:val="24"/>
          <w:szCs w:val="24"/>
          <w:shd w:val="clear" w:color="auto" w:fill="FFFFFF"/>
        </w:rPr>
        <w:t>, 2023)</w:t>
      </w:r>
      <w:r w:rsidRPr="00C43ADA">
        <w:rPr>
          <w:rFonts w:asciiTheme="majorBidi" w:hAnsiTheme="majorBidi" w:cstheme="majorBidi"/>
          <w:sz w:val="24"/>
          <w:szCs w:val="24"/>
        </w:rPr>
        <w:t>.</w:t>
      </w:r>
      <w:r w:rsidRPr="004A1A8C">
        <w:rPr>
          <w:rFonts w:asciiTheme="majorBidi" w:hAnsiTheme="majorBidi" w:cstheme="majorBidi"/>
          <w:sz w:val="24"/>
          <w:szCs w:val="24"/>
        </w:rPr>
        <w:t xml:space="preserve"> </w:t>
      </w:r>
    </w:p>
    <w:p w14:paraId="6075B20D" w14:textId="77777777" w:rsidR="00E64581" w:rsidRDefault="00E64581" w:rsidP="00E64581">
      <w:pPr>
        <w:pStyle w:val="Nadpis1"/>
      </w:pPr>
      <w:bookmarkStart w:id="3" w:name="_Toc169103936"/>
      <w:r w:rsidRPr="00E64581">
        <w:t>Theoretical Framework:</w:t>
      </w:r>
      <w:bookmarkEnd w:id="3"/>
    </w:p>
    <w:p w14:paraId="1E3C7C8D" w14:textId="77777777" w:rsidR="00E64581" w:rsidRPr="00E64581" w:rsidRDefault="00E64581" w:rsidP="00E64581"/>
    <w:p w14:paraId="1182DDA1" w14:textId="77777777" w:rsidR="004160A1" w:rsidRPr="00E64581" w:rsidRDefault="004160A1" w:rsidP="004160A1">
      <w:pPr>
        <w:numPr>
          <w:ilvl w:val="0"/>
          <w:numId w:val="7"/>
        </w:numPr>
        <w:spacing w:line="360" w:lineRule="auto"/>
        <w:jc w:val="both"/>
        <w:rPr>
          <w:rFonts w:asciiTheme="majorBidi" w:hAnsiTheme="majorBidi" w:cstheme="majorBidi"/>
          <w:b/>
          <w:bCs/>
          <w:sz w:val="24"/>
          <w:szCs w:val="24"/>
        </w:rPr>
      </w:pPr>
      <w:proofErr w:type="spellStart"/>
      <w:r w:rsidRPr="00E64581">
        <w:rPr>
          <w:rFonts w:asciiTheme="majorBidi" w:hAnsiTheme="majorBidi" w:cstheme="majorBidi"/>
          <w:b/>
          <w:bCs/>
          <w:sz w:val="24"/>
          <w:szCs w:val="24"/>
        </w:rPr>
        <w:t>Belbin's</w:t>
      </w:r>
      <w:proofErr w:type="spellEnd"/>
      <w:r w:rsidRPr="00E64581">
        <w:rPr>
          <w:rFonts w:asciiTheme="majorBidi" w:hAnsiTheme="majorBidi" w:cstheme="majorBidi"/>
          <w:b/>
          <w:bCs/>
          <w:sz w:val="24"/>
          <w:szCs w:val="24"/>
        </w:rPr>
        <w:t xml:space="preserve"> Team Roles Model:</w:t>
      </w:r>
    </w:p>
    <w:p w14:paraId="647D2A00" w14:textId="77777777" w:rsidR="004160A1" w:rsidRPr="004160A1" w:rsidRDefault="004160A1" w:rsidP="004160A1">
      <w:pPr>
        <w:numPr>
          <w:ilvl w:val="1"/>
          <w:numId w:val="7"/>
        </w:numPr>
        <w:spacing w:line="360" w:lineRule="auto"/>
        <w:jc w:val="both"/>
        <w:rPr>
          <w:rFonts w:asciiTheme="majorBidi" w:hAnsiTheme="majorBidi" w:cstheme="majorBidi"/>
          <w:sz w:val="24"/>
          <w:szCs w:val="24"/>
        </w:rPr>
      </w:pPr>
      <w:proofErr w:type="spellStart"/>
      <w:r w:rsidRPr="004160A1">
        <w:rPr>
          <w:rFonts w:asciiTheme="majorBidi" w:hAnsiTheme="majorBidi" w:cstheme="majorBidi"/>
          <w:sz w:val="24"/>
          <w:szCs w:val="24"/>
        </w:rPr>
        <w:t>Belbin's</w:t>
      </w:r>
      <w:proofErr w:type="spellEnd"/>
      <w:r w:rsidRPr="004160A1">
        <w:rPr>
          <w:rFonts w:asciiTheme="majorBidi" w:hAnsiTheme="majorBidi" w:cstheme="majorBidi"/>
          <w:sz w:val="24"/>
          <w:szCs w:val="24"/>
        </w:rPr>
        <w:t xml:space="preserve"> model identifies nine distinct team roles that individuals can take on within a team.</w:t>
      </w:r>
    </w:p>
    <w:p w14:paraId="30C12AE7" w14:textId="77777777" w:rsidR="004160A1" w:rsidRPr="004160A1" w:rsidRDefault="004160A1" w:rsidP="004160A1">
      <w:pPr>
        <w:numPr>
          <w:ilvl w:val="1"/>
          <w:numId w:val="7"/>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The nine roles are: Plant, Resource Investigator, Coordinator, Shaper, Monitor Evaluator, Team Worker, Implementer, Completer Finisher, and Specialist.</w:t>
      </w:r>
    </w:p>
    <w:p w14:paraId="7D979EC8" w14:textId="77777777" w:rsidR="004160A1" w:rsidRDefault="004160A1" w:rsidP="004160A1">
      <w:pPr>
        <w:numPr>
          <w:ilvl w:val="1"/>
          <w:numId w:val="7"/>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lastRenderedPageBreak/>
        <w:t>Each role contributes unique strengths and weaknesses to the team, and understanding the balance of these roles can help optimize team performance</w:t>
      </w:r>
      <w:r w:rsidR="00C43ADA">
        <w:rPr>
          <w:rFonts w:asciiTheme="majorBidi" w:hAnsiTheme="majorBidi" w:cstheme="majorBidi"/>
          <w:sz w:val="24"/>
          <w:szCs w:val="24"/>
        </w:rPr>
        <w:t xml:space="preserve"> (</w:t>
      </w:r>
      <w:proofErr w:type="spellStart"/>
      <w:r w:rsidR="00C43ADA" w:rsidRPr="00C16EDB">
        <w:rPr>
          <w:rFonts w:asciiTheme="majorBidi" w:hAnsiTheme="majorBidi" w:cstheme="majorBidi"/>
          <w:color w:val="222222"/>
          <w:sz w:val="24"/>
          <w:szCs w:val="24"/>
          <w:shd w:val="clear" w:color="auto" w:fill="FFFFFF"/>
        </w:rPr>
        <w:t>Kamarudin</w:t>
      </w:r>
      <w:proofErr w:type="spellEnd"/>
      <w:r w:rsidR="00C43ADA" w:rsidRPr="00C16EDB">
        <w:rPr>
          <w:rFonts w:asciiTheme="majorBidi" w:hAnsiTheme="majorBidi" w:cstheme="majorBidi"/>
          <w:color w:val="222222"/>
          <w:sz w:val="24"/>
          <w:szCs w:val="24"/>
          <w:shd w:val="clear" w:color="auto" w:fill="FFFFFF"/>
        </w:rPr>
        <w:t>,</w:t>
      </w:r>
      <w:r w:rsidR="00C43ADA">
        <w:rPr>
          <w:rFonts w:asciiTheme="majorBidi" w:hAnsiTheme="majorBidi" w:cstheme="majorBidi"/>
          <w:color w:val="222222"/>
          <w:sz w:val="24"/>
          <w:szCs w:val="24"/>
          <w:shd w:val="clear" w:color="auto" w:fill="FFFFFF"/>
        </w:rPr>
        <w:t xml:space="preserve"> 2023)</w:t>
      </w:r>
      <w:r w:rsidRPr="004160A1">
        <w:rPr>
          <w:rFonts w:asciiTheme="majorBidi" w:hAnsiTheme="majorBidi" w:cstheme="majorBidi"/>
          <w:sz w:val="24"/>
          <w:szCs w:val="24"/>
        </w:rPr>
        <w:t>.</w:t>
      </w:r>
    </w:p>
    <w:p w14:paraId="3CB347B5" w14:textId="77777777" w:rsidR="00350510" w:rsidRDefault="00837BDD" w:rsidP="00350510">
      <w:pPr>
        <w:spacing w:line="360" w:lineRule="auto"/>
        <w:ind w:left="1440"/>
        <w:jc w:val="center"/>
        <w:rPr>
          <w:rFonts w:asciiTheme="majorBidi" w:hAnsiTheme="majorBidi" w:cstheme="majorBidi"/>
          <w:sz w:val="24"/>
          <w:szCs w:val="24"/>
        </w:rPr>
      </w:pPr>
      <w:r>
        <w:rPr>
          <w:rFonts w:asciiTheme="majorBidi" w:hAnsiTheme="majorBidi" w:cstheme="majorBidi"/>
          <w:noProof/>
          <w:sz w:val="24"/>
          <w:szCs w:val="24"/>
        </w:rPr>
      </w:r>
      <w:r w:rsidR="00837BDD">
        <w:rPr>
          <w:rFonts w:asciiTheme="majorBidi" w:hAnsiTheme="majorBidi" w:cstheme="majorBidi"/>
          <w:noProof/>
          <w:sz w:val="24"/>
          <w:szCs w:val="24"/>
        </w:rPr>
        <w:pict w14:anchorId="0B951D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5.2pt;height:315.2pt">
            <v:imagedata r:id="rId8" o:title="a1"/>
          </v:shape>
        </w:pict>
      </w:r>
    </w:p>
    <w:p w14:paraId="44D2B78E" w14:textId="77777777" w:rsidR="00350510" w:rsidRPr="004160A1" w:rsidRDefault="00350510" w:rsidP="00350510">
      <w:pPr>
        <w:spacing w:line="360" w:lineRule="auto"/>
        <w:ind w:left="1440"/>
        <w:jc w:val="center"/>
        <w:rPr>
          <w:rFonts w:asciiTheme="majorBidi" w:hAnsiTheme="majorBidi" w:cstheme="majorBidi"/>
          <w:sz w:val="24"/>
          <w:szCs w:val="24"/>
        </w:rPr>
      </w:pPr>
      <w:r>
        <w:rPr>
          <w:rFonts w:asciiTheme="majorBidi" w:hAnsiTheme="majorBidi" w:cstheme="majorBidi"/>
          <w:sz w:val="24"/>
          <w:szCs w:val="24"/>
        </w:rPr>
        <w:t xml:space="preserve">Source: </w:t>
      </w:r>
      <w:r w:rsidRPr="00350510">
        <w:rPr>
          <w:rFonts w:asciiTheme="majorBidi" w:hAnsiTheme="majorBidi" w:cstheme="majorBidi"/>
          <w:color w:val="2E74B5" w:themeColor="accent1" w:themeShade="BF"/>
          <w:sz w:val="24"/>
          <w:szCs w:val="24"/>
          <w:u w:val="single"/>
        </w:rPr>
        <w:t>https://www.educational-business-articles.com/belbin-team-roles/</w:t>
      </w:r>
    </w:p>
    <w:p w14:paraId="62D8A364" w14:textId="77777777" w:rsidR="004160A1" w:rsidRPr="00E64581" w:rsidRDefault="004160A1" w:rsidP="004160A1">
      <w:pPr>
        <w:numPr>
          <w:ilvl w:val="0"/>
          <w:numId w:val="7"/>
        </w:numPr>
        <w:spacing w:line="360" w:lineRule="auto"/>
        <w:jc w:val="both"/>
        <w:rPr>
          <w:rFonts w:asciiTheme="majorBidi" w:hAnsiTheme="majorBidi" w:cstheme="majorBidi"/>
          <w:b/>
          <w:bCs/>
          <w:sz w:val="24"/>
          <w:szCs w:val="24"/>
        </w:rPr>
      </w:pPr>
      <w:proofErr w:type="spellStart"/>
      <w:r w:rsidRPr="00E64581">
        <w:rPr>
          <w:rFonts w:asciiTheme="majorBidi" w:hAnsiTheme="majorBidi" w:cstheme="majorBidi"/>
          <w:b/>
          <w:bCs/>
          <w:sz w:val="24"/>
          <w:szCs w:val="24"/>
        </w:rPr>
        <w:t>Tuckman's</w:t>
      </w:r>
      <w:proofErr w:type="spellEnd"/>
      <w:r w:rsidRPr="00E64581">
        <w:rPr>
          <w:rFonts w:asciiTheme="majorBidi" w:hAnsiTheme="majorBidi" w:cstheme="majorBidi"/>
          <w:b/>
          <w:bCs/>
          <w:sz w:val="24"/>
          <w:szCs w:val="24"/>
        </w:rPr>
        <w:t xml:space="preserve"> Model of Team Development:</w:t>
      </w:r>
    </w:p>
    <w:p w14:paraId="2C01273E" w14:textId="77777777" w:rsidR="004160A1" w:rsidRPr="004160A1" w:rsidRDefault="004160A1" w:rsidP="004160A1">
      <w:pPr>
        <w:numPr>
          <w:ilvl w:val="1"/>
          <w:numId w:val="7"/>
        </w:numPr>
        <w:spacing w:line="360" w:lineRule="auto"/>
        <w:jc w:val="both"/>
        <w:rPr>
          <w:rFonts w:asciiTheme="majorBidi" w:hAnsiTheme="majorBidi" w:cstheme="majorBidi"/>
          <w:sz w:val="24"/>
          <w:szCs w:val="24"/>
        </w:rPr>
      </w:pPr>
      <w:proofErr w:type="spellStart"/>
      <w:r w:rsidRPr="004160A1">
        <w:rPr>
          <w:rFonts w:asciiTheme="majorBidi" w:hAnsiTheme="majorBidi" w:cstheme="majorBidi"/>
          <w:sz w:val="24"/>
          <w:szCs w:val="24"/>
        </w:rPr>
        <w:t>Tuckman's</w:t>
      </w:r>
      <w:proofErr w:type="spellEnd"/>
      <w:r w:rsidRPr="004160A1">
        <w:rPr>
          <w:rFonts w:asciiTheme="majorBidi" w:hAnsiTheme="majorBidi" w:cstheme="majorBidi"/>
          <w:sz w:val="24"/>
          <w:szCs w:val="24"/>
        </w:rPr>
        <w:t xml:space="preserve"> model describes the four stages of team development: Forming, Storming, Norming, and Performing.</w:t>
      </w:r>
    </w:p>
    <w:p w14:paraId="434B4F4A" w14:textId="77777777" w:rsidR="004160A1" w:rsidRPr="004160A1" w:rsidRDefault="004160A1" w:rsidP="004160A1">
      <w:pPr>
        <w:numPr>
          <w:ilvl w:val="1"/>
          <w:numId w:val="7"/>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Teams go through these stages as they establish themselves, work through conflicts, develop cohesion, and ultimately achieve high performance.</w:t>
      </w:r>
    </w:p>
    <w:p w14:paraId="3B2D9496" w14:textId="77777777" w:rsidR="004160A1" w:rsidRDefault="004160A1" w:rsidP="004160A1">
      <w:pPr>
        <w:numPr>
          <w:ilvl w:val="1"/>
          <w:numId w:val="7"/>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Understanding this model can help leaders and teams navigate the challenges and opportunities at each stage of the team's lifecycle</w:t>
      </w:r>
      <w:r w:rsidR="00C43ADA">
        <w:rPr>
          <w:rFonts w:asciiTheme="majorBidi" w:hAnsiTheme="majorBidi" w:cstheme="majorBidi"/>
          <w:sz w:val="24"/>
          <w:szCs w:val="24"/>
        </w:rPr>
        <w:t xml:space="preserve"> (</w:t>
      </w:r>
      <w:r w:rsidR="00C43ADA" w:rsidRPr="00C16EDB">
        <w:rPr>
          <w:rFonts w:asciiTheme="majorBidi" w:hAnsiTheme="majorBidi" w:cstheme="majorBidi"/>
          <w:color w:val="222222"/>
          <w:sz w:val="24"/>
          <w:szCs w:val="24"/>
          <w:shd w:val="clear" w:color="auto" w:fill="FFFFFF"/>
        </w:rPr>
        <w:t>Wei,</w:t>
      </w:r>
      <w:r w:rsidR="00C43ADA">
        <w:rPr>
          <w:rFonts w:asciiTheme="majorBidi" w:hAnsiTheme="majorBidi" w:cstheme="majorBidi"/>
          <w:color w:val="222222"/>
          <w:sz w:val="24"/>
          <w:szCs w:val="24"/>
          <w:shd w:val="clear" w:color="auto" w:fill="FFFFFF"/>
        </w:rPr>
        <w:t xml:space="preserve"> 2023)</w:t>
      </w:r>
      <w:r w:rsidRPr="004160A1">
        <w:rPr>
          <w:rFonts w:asciiTheme="majorBidi" w:hAnsiTheme="majorBidi" w:cstheme="majorBidi"/>
          <w:sz w:val="24"/>
          <w:szCs w:val="24"/>
        </w:rPr>
        <w:t>.</w:t>
      </w:r>
    </w:p>
    <w:p w14:paraId="5EAA1C00" w14:textId="77777777" w:rsidR="00350510" w:rsidRDefault="00837BDD" w:rsidP="00350510">
      <w:pPr>
        <w:spacing w:line="360" w:lineRule="auto"/>
        <w:ind w:left="1440"/>
        <w:jc w:val="both"/>
        <w:rPr>
          <w:rFonts w:asciiTheme="majorBidi" w:hAnsiTheme="majorBidi" w:cstheme="majorBidi"/>
          <w:sz w:val="24"/>
          <w:szCs w:val="24"/>
        </w:rPr>
      </w:pPr>
      <w:r>
        <w:rPr>
          <w:rFonts w:asciiTheme="majorBidi" w:hAnsiTheme="majorBidi" w:cstheme="majorBidi"/>
          <w:noProof/>
          <w:sz w:val="24"/>
          <w:szCs w:val="24"/>
        </w:rPr>
        <w:lastRenderedPageBreak/>
      </w:r>
      <w:r w:rsidR="00837BDD">
        <w:rPr>
          <w:rFonts w:asciiTheme="majorBidi" w:hAnsiTheme="majorBidi" w:cstheme="majorBidi"/>
          <w:noProof/>
          <w:sz w:val="24"/>
          <w:szCs w:val="24"/>
        </w:rPr>
        <w:pict w14:anchorId="57A4EF04">
          <v:shape id="_x0000_i1026" type="#_x0000_t75" style="width:395.2pt;height:292.8pt">
            <v:imagedata r:id="rId9" o:title="a1"/>
          </v:shape>
        </w:pict>
      </w:r>
    </w:p>
    <w:p w14:paraId="3F012037" w14:textId="77777777" w:rsidR="00350510" w:rsidRPr="004160A1" w:rsidRDefault="00350510" w:rsidP="00350510">
      <w:pPr>
        <w:spacing w:line="360" w:lineRule="auto"/>
        <w:ind w:left="1440"/>
        <w:jc w:val="both"/>
        <w:rPr>
          <w:rFonts w:asciiTheme="majorBidi" w:hAnsiTheme="majorBidi" w:cstheme="majorBidi"/>
          <w:sz w:val="24"/>
          <w:szCs w:val="24"/>
        </w:rPr>
      </w:pPr>
      <w:r>
        <w:rPr>
          <w:rFonts w:asciiTheme="majorBidi" w:hAnsiTheme="majorBidi" w:cstheme="majorBidi"/>
          <w:sz w:val="24"/>
          <w:szCs w:val="24"/>
        </w:rPr>
        <w:t>Source:</w:t>
      </w:r>
      <w:r w:rsidRPr="00350510">
        <w:rPr>
          <w:rFonts w:asciiTheme="majorBidi" w:hAnsiTheme="majorBidi" w:cstheme="majorBidi"/>
          <w:color w:val="2E74B5" w:themeColor="accent1" w:themeShade="BF"/>
          <w:sz w:val="24"/>
          <w:szCs w:val="24"/>
          <w:u w:val="single"/>
        </w:rPr>
        <w:t>https://www.thecoachingtoolscompany.com/get-your-team-performing-beautifully-with-this-powerful-group-development-model/</w:t>
      </w:r>
    </w:p>
    <w:p w14:paraId="293DAD42" w14:textId="77777777" w:rsidR="004160A1" w:rsidRPr="00E64581" w:rsidRDefault="004160A1" w:rsidP="004160A1">
      <w:pPr>
        <w:numPr>
          <w:ilvl w:val="0"/>
          <w:numId w:val="7"/>
        </w:numPr>
        <w:spacing w:line="360" w:lineRule="auto"/>
        <w:jc w:val="both"/>
        <w:rPr>
          <w:rFonts w:asciiTheme="majorBidi" w:hAnsiTheme="majorBidi" w:cstheme="majorBidi"/>
          <w:b/>
          <w:bCs/>
          <w:sz w:val="24"/>
          <w:szCs w:val="24"/>
        </w:rPr>
      </w:pPr>
      <w:proofErr w:type="spellStart"/>
      <w:r w:rsidRPr="00E64581">
        <w:rPr>
          <w:rFonts w:asciiTheme="majorBidi" w:hAnsiTheme="majorBidi" w:cstheme="majorBidi"/>
          <w:b/>
          <w:bCs/>
          <w:sz w:val="24"/>
          <w:szCs w:val="24"/>
        </w:rPr>
        <w:t>Kilmann's</w:t>
      </w:r>
      <w:proofErr w:type="spellEnd"/>
      <w:r w:rsidRPr="00E64581">
        <w:rPr>
          <w:rFonts w:asciiTheme="majorBidi" w:hAnsiTheme="majorBidi" w:cstheme="majorBidi"/>
          <w:b/>
          <w:bCs/>
          <w:sz w:val="24"/>
          <w:szCs w:val="24"/>
        </w:rPr>
        <w:t xml:space="preserve"> Conflict Mode Instrument:</w:t>
      </w:r>
    </w:p>
    <w:p w14:paraId="3E2C7732" w14:textId="77777777" w:rsidR="008D7251" w:rsidRPr="008D7251" w:rsidRDefault="008D7251" w:rsidP="008D7251">
      <w:pPr>
        <w:numPr>
          <w:ilvl w:val="1"/>
          <w:numId w:val="7"/>
        </w:numPr>
        <w:spacing w:line="360" w:lineRule="auto"/>
        <w:jc w:val="both"/>
        <w:rPr>
          <w:rFonts w:asciiTheme="majorBidi" w:hAnsiTheme="majorBidi" w:cstheme="majorBidi"/>
          <w:sz w:val="24"/>
          <w:szCs w:val="24"/>
        </w:rPr>
      </w:pPr>
      <w:proofErr w:type="spellStart"/>
      <w:r w:rsidRPr="008D7251">
        <w:rPr>
          <w:rFonts w:asciiTheme="majorBidi" w:hAnsiTheme="majorBidi" w:cstheme="majorBidi"/>
          <w:sz w:val="24"/>
          <w:szCs w:val="24"/>
        </w:rPr>
        <w:t>Kilmann's</w:t>
      </w:r>
      <w:proofErr w:type="spellEnd"/>
      <w:r w:rsidRPr="008D7251">
        <w:rPr>
          <w:rFonts w:asciiTheme="majorBidi" w:hAnsiTheme="majorBidi" w:cstheme="majorBidi"/>
          <w:sz w:val="24"/>
          <w:szCs w:val="24"/>
        </w:rPr>
        <w:t xml:space="preserve"> model identifies five conflict management styles: These are: fighting, cooperation, yielding, avoiding a situation and accommodating a person.</w:t>
      </w:r>
    </w:p>
    <w:p w14:paraId="4AE5982C" w14:textId="77777777" w:rsidR="008F64F8" w:rsidRDefault="008D7251" w:rsidP="008D7251">
      <w:pPr>
        <w:numPr>
          <w:ilvl w:val="1"/>
          <w:numId w:val="7"/>
        </w:numPr>
        <w:spacing w:line="360" w:lineRule="auto"/>
        <w:jc w:val="both"/>
        <w:rPr>
          <w:rFonts w:asciiTheme="majorBidi" w:hAnsiTheme="majorBidi" w:cstheme="majorBidi"/>
          <w:sz w:val="24"/>
          <w:szCs w:val="24"/>
        </w:rPr>
      </w:pPr>
      <w:r w:rsidRPr="008D7251">
        <w:rPr>
          <w:rFonts w:asciiTheme="majorBidi" w:hAnsiTheme="majorBidi" w:cstheme="majorBidi"/>
          <w:sz w:val="24"/>
          <w:szCs w:val="24"/>
        </w:rPr>
        <w:t>To the extent that these styles are associated with how the conflict can be handled, they can be relevant to interpersonal and intergroup concerns.</w:t>
      </w:r>
      <w:r w:rsidR="00C43ADA">
        <w:rPr>
          <w:rFonts w:asciiTheme="majorBidi" w:hAnsiTheme="majorBidi" w:cstheme="majorBidi"/>
          <w:sz w:val="24"/>
          <w:szCs w:val="24"/>
        </w:rPr>
        <w:t xml:space="preserve"> (</w:t>
      </w:r>
      <w:r w:rsidR="00C43ADA" w:rsidRPr="00C16EDB">
        <w:rPr>
          <w:rFonts w:asciiTheme="majorBidi" w:hAnsiTheme="majorBidi" w:cstheme="majorBidi"/>
          <w:color w:val="222222"/>
          <w:sz w:val="24"/>
          <w:szCs w:val="24"/>
          <w:shd w:val="clear" w:color="auto" w:fill="FFFFFF"/>
        </w:rPr>
        <w:t>Solomon,</w:t>
      </w:r>
      <w:r w:rsidR="00C43ADA">
        <w:rPr>
          <w:rFonts w:asciiTheme="majorBidi" w:hAnsiTheme="majorBidi" w:cstheme="majorBidi"/>
          <w:color w:val="222222"/>
          <w:sz w:val="24"/>
          <w:szCs w:val="24"/>
          <w:shd w:val="clear" w:color="auto" w:fill="FFFFFF"/>
        </w:rPr>
        <w:t xml:space="preserve"> 2024)</w:t>
      </w:r>
      <w:r w:rsidR="008F64F8" w:rsidRPr="008F64F8">
        <w:rPr>
          <w:rFonts w:asciiTheme="majorBidi" w:hAnsiTheme="majorBidi" w:cstheme="majorBidi"/>
          <w:sz w:val="24"/>
          <w:szCs w:val="24"/>
        </w:rPr>
        <w:t>.</w:t>
      </w:r>
    </w:p>
    <w:p w14:paraId="650BB61C" w14:textId="77777777" w:rsidR="00957565" w:rsidRPr="008F64F8" w:rsidRDefault="00837BDD" w:rsidP="00957565">
      <w:pPr>
        <w:spacing w:line="360" w:lineRule="auto"/>
        <w:ind w:left="1440"/>
        <w:rPr>
          <w:rFonts w:asciiTheme="majorBidi" w:hAnsiTheme="majorBidi" w:cstheme="majorBidi"/>
          <w:sz w:val="24"/>
          <w:szCs w:val="24"/>
        </w:rPr>
      </w:pPr>
      <w:r>
        <w:rPr>
          <w:noProof/>
        </w:rPr>
        <w:lastRenderedPageBreak/>
      </w:r>
      <w:r w:rsidR="00837BDD">
        <w:rPr>
          <w:noProof/>
        </w:rPr>
        <w:pict w14:anchorId="55752C1B">
          <v:shape id="_x0000_s1029" type="#_x0000_t75" style="position:absolute;left:0;text-align:left;margin-left:0;margin-top:0;width:468pt;height:311.25pt;z-index:-251657216;mso-position-horizontal-relative:text;mso-position-vertical-relative:text;mso-width-relative:page;mso-height-relative:page" wrapcoords="-35 0 -35 21548 21600 21548 21600 0 -35 0">
            <v:imagedata r:id="rId10" o:title="a1"/>
            <w10:wrap type="tight"/>
          </v:shape>
        </w:pict>
      </w:r>
      <w:r w:rsidR="00957565">
        <w:rPr>
          <w:rFonts w:asciiTheme="majorBidi" w:hAnsiTheme="majorBidi" w:cstheme="majorBidi"/>
          <w:sz w:val="24"/>
          <w:szCs w:val="24"/>
        </w:rPr>
        <w:t>Source:</w:t>
      </w:r>
      <w:r w:rsidR="00957565" w:rsidRPr="00957565">
        <w:rPr>
          <w:rFonts w:asciiTheme="majorBidi" w:hAnsiTheme="majorBidi" w:cstheme="majorBidi"/>
          <w:color w:val="2E74B5" w:themeColor="accent1" w:themeShade="BF"/>
          <w:sz w:val="24"/>
          <w:szCs w:val="24"/>
          <w:u w:val="single"/>
        </w:rPr>
        <w:t xml:space="preserve"> https://www.bitesizelearning.co.uk/resources/thomas-kilmann-conflict-model</w:t>
      </w:r>
    </w:p>
    <w:p w14:paraId="0D56401E" w14:textId="77777777" w:rsidR="004160A1" w:rsidRPr="00E64581" w:rsidRDefault="004160A1" w:rsidP="004160A1">
      <w:pPr>
        <w:spacing w:line="360" w:lineRule="auto"/>
        <w:jc w:val="both"/>
        <w:rPr>
          <w:rFonts w:asciiTheme="majorBidi" w:hAnsiTheme="majorBidi" w:cstheme="majorBidi"/>
          <w:b/>
          <w:bCs/>
          <w:sz w:val="24"/>
          <w:szCs w:val="24"/>
        </w:rPr>
      </w:pPr>
      <w:r w:rsidRPr="00E64581">
        <w:rPr>
          <w:rFonts w:asciiTheme="majorBidi" w:hAnsiTheme="majorBidi" w:cstheme="majorBidi"/>
          <w:b/>
          <w:bCs/>
          <w:sz w:val="24"/>
          <w:szCs w:val="24"/>
        </w:rPr>
        <w:t>Relevance of these models:</w:t>
      </w:r>
    </w:p>
    <w:p w14:paraId="40E6809C" w14:textId="77777777" w:rsidR="008F64F8" w:rsidRPr="008F64F8" w:rsidRDefault="008F64F8" w:rsidP="00AA1013">
      <w:pPr>
        <w:numPr>
          <w:ilvl w:val="0"/>
          <w:numId w:val="8"/>
        </w:numPr>
        <w:spacing w:line="360" w:lineRule="auto"/>
        <w:jc w:val="both"/>
        <w:rPr>
          <w:rFonts w:asciiTheme="majorBidi" w:hAnsiTheme="majorBidi" w:cstheme="majorBidi"/>
          <w:sz w:val="24"/>
          <w:szCs w:val="24"/>
        </w:rPr>
      </w:pPr>
      <w:r w:rsidRPr="008F64F8">
        <w:rPr>
          <w:rFonts w:asciiTheme="majorBidi" w:hAnsiTheme="majorBidi" w:cstheme="majorBidi"/>
          <w:sz w:val="24"/>
          <w:szCs w:val="24"/>
        </w:rPr>
        <w:t>These theories offer useful knowledge on how the teams are supposed to perform and thus help organizations identify the forces that may enhance required teamwork.</w:t>
      </w:r>
    </w:p>
    <w:p w14:paraId="65E0C5F9" w14:textId="77777777" w:rsidR="004160A1" w:rsidRPr="004160A1" w:rsidRDefault="008F64F8" w:rsidP="00AA1013">
      <w:pPr>
        <w:numPr>
          <w:ilvl w:val="0"/>
          <w:numId w:val="8"/>
        </w:numPr>
        <w:spacing w:line="360" w:lineRule="auto"/>
        <w:jc w:val="both"/>
        <w:rPr>
          <w:rFonts w:asciiTheme="majorBidi" w:hAnsiTheme="majorBidi" w:cstheme="majorBidi"/>
          <w:sz w:val="24"/>
          <w:szCs w:val="24"/>
        </w:rPr>
      </w:pPr>
      <w:r w:rsidRPr="008F64F8">
        <w:rPr>
          <w:rFonts w:asciiTheme="majorBidi" w:hAnsiTheme="majorBidi" w:cstheme="majorBidi"/>
          <w:sz w:val="24"/>
          <w:szCs w:val="24"/>
        </w:rPr>
        <w:t>By using these models, organizations can achieve better work team design, develop the team effectively, and solve conflicts more constructively, thus enhancing organizational effectiveness</w:t>
      </w:r>
      <w:r w:rsidR="00C43ADA">
        <w:rPr>
          <w:rFonts w:asciiTheme="majorBidi" w:hAnsiTheme="majorBidi" w:cstheme="majorBidi"/>
          <w:sz w:val="24"/>
          <w:szCs w:val="24"/>
        </w:rPr>
        <w:t xml:space="preserve"> (</w:t>
      </w:r>
      <w:r w:rsidR="00C43ADA" w:rsidRPr="00C16EDB">
        <w:rPr>
          <w:rFonts w:asciiTheme="majorBidi" w:hAnsiTheme="majorBidi" w:cstheme="majorBidi"/>
          <w:color w:val="222222"/>
          <w:sz w:val="24"/>
          <w:szCs w:val="24"/>
          <w:shd w:val="clear" w:color="auto" w:fill="FFFFFF"/>
        </w:rPr>
        <w:t>Chandler,</w:t>
      </w:r>
      <w:r w:rsidR="00C43ADA">
        <w:rPr>
          <w:rFonts w:asciiTheme="majorBidi" w:hAnsiTheme="majorBidi" w:cstheme="majorBidi"/>
          <w:color w:val="222222"/>
          <w:sz w:val="24"/>
          <w:szCs w:val="24"/>
          <w:shd w:val="clear" w:color="auto" w:fill="FFFFFF"/>
        </w:rPr>
        <w:t xml:space="preserve"> 2023)</w:t>
      </w:r>
      <w:r w:rsidRPr="008F64F8">
        <w:rPr>
          <w:rFonts w:asciiTheme="majorBidi" w:hAnsiTheme="majorBidi" w:cstheme="majorBidi"/>
          <w:sz w:val="24"/>
          <w:szCs w:val="24"/>
        </w:rPr>
        <w:t>.</w:t>
      </w:r>
    </w:p>
    <w:p w14:paraId="7B17D179" w14:textId="77777777" w:rsidR="004160A1" w:rsidRPr="00E64581" w:rsidRDefault="004160A1" w:rsidP="004160A1">
      <w:pPr>
        <w:spacing w:line="360" w:lineRule="auto"/>
        <w:jc w:val="both"/>
        <w:rPr>
          <w:rFonts w:asciiTheme="majorBidi" w:hAnsiTheme="majorBidi" w:cstheme="majorBidi"/>
          <w:b/>
          <w:bCs/>
          <w:sz w:val="24"/>
          <w:szCs w:val="24"/>
        </w:rPr>
      </w:pPr>
      <w:r w:rsidRPr="00E64581">
        <w:rPr>
          <w:rFonts w:asciiTheme="majorBidi" w:hAnsiTheme="majorBidi" w:cstheme="majorBidi"/>
          <w:b/>
          <w:bCs/>
          <w:sz w:val="24"/>
          <w:szCs w:val="24"/>
        </w:rPr>
        <w:t xml:space="preserve">Team Roles: </w:t>
      </w:r>
      <w:proofErr w:type="spellStart"/>
      <w:r w:rsidRPr="00E64581">
        <w:rPr>
          <w:rFonts w:asciiTheme="majorBidi" w:hAnsiTheme="majorBidi" w:cstheme="majorBidi"/>
          <w:b/>
          <w:bCs/>
          <w:sz w:val="24"/>
          <w:szCs w:val="24"/>
        </w:rPr>
        <w:t>Belbin's</w:t>
      </w:r>
      <w:proofErr w:type="spellEnd"/>
      <w:r w:rsidRPr="00E64581">
        <w:rPr>
          <w:rFonts w:asciiTheme="majorBidi" w:hAnsiTheme="majorBidi" w:cstheme="majorBidi"/>
          <w:b/>
          <w:bCs/>
          <w:sz w:val="24"/>
          <w:szCs w:val="24"/>
        </w:rPr>
        <w:t xml:space="preserve"> Model</w:t>
      </w:r>
    </w:p>
    <w:p w14:paraId="5BCBFE00" w14:textId="77777777" w:rsidR="004160A1" w:rsidRDefault="004160A1" w:rsidP="004160A1">
      <w:pPr>
        <w:numPr>
          <w:ilvl w:val="0"/>
          <w:numId w:val="9"/>
        </w:numPr>
        <w:spacing w:line="360" w:lineRule="auto"/>
        <w:jc w:val="both"/>
        <w:rPr>
          <w:rFonts w:asciiTheme="majorBidi" w:hAnsiTheme="majorBidi" w:cstheme="majorBidi"/>
          <w:sz w:val="24"/>
          <w:szCs w:val="24"/>
        </w:rPr>
      </w:pPr>
      <w:proofErr w:type="spellStart"/>
      <w:r w:rsidRPr="004160A1">
        <w:rPr>
          <w:rFonts w:asciiTheme="majorBidi" w:hAnsiTheme="majorBidi" w:cstheme="majorBidi"/>
          <w:sz w:val="24"/>
          <w:szCs w:val="24"/>
        </w:rPr>
        <w:t>Belbin's</w:t>
      </w:r>
      <w:proofErr w:type="spellEnd"/>
      <w:r w:rsidRPr="004160A1">
        <w:rPr>
          <w:rFonts w:asciiTheme="majorBidi" w:hAnsiTheme="majorBidi" w:cstheme="majorBidi"/>
          <w:sz w:val="24"/>
          <w:szCs w:val="24"/>
        </w:rPr>
        <w:t xml:space="preserve"> model is widely used in organizations to understand team dynamics and optimize team composition</w:t>
      </w:r>
      <w:r w:rsidR="00C43ADA">
        <w:rPr>
          <w:rFonts w:asciiTheme="majorBidi" w:hAnsiTheme="majorBidi" w:cstheme="majorBidi"/>
          <w:sz w:val="24"/>
          <w:szCs w:val="24"/>
        </w:rPr>
        <w:t xml:space="preserve"> (</w:t>
      </w:r>
      <w:r w:rsidR="00C43ADA" w:rsidRPr="00C16EDB">
        <w:rPr>
          <w:rFonts w:asciiTheme="majorBidi" w:hAnsiTheme="majorBidi" w:cstheme="majorBidi"/>
          <w:color w:val="222222"/>
          <w:sz w:val="24"/>
          <w:szCs w:val="24"/>
          <w:shd w:val="clear" w:color="auto" w:fill="FFFFFF"/>
        </w:rPr>
        <w:t>Hurdle,</w:t>
      </w:r>
      <w:r w:rsidR="00C43ADA">
        <w:rPr>
          <w:rFonts w:asciiTheme="majorBidi" w:hAnsiTheme="majorBidi" w:cstheme="majorBidi"/>
          <w:color w:val="222222"/>
          <w:sz w:val="24"/>
          <w:szCs w:val="24"/>
          <w:shd w:val="clear" w:color="auto" w:fill="FFFFFF"/>
        </w:rPr>
        <w:t xml:space="preserve"> 2023)</w:t>
      </w:r>
      <w:r w:rsidRPr="004160A1">
        <w:rPr>
          <w:rFonts w:asciiTheme="majorBidi" w:hAnsiTheme="majorBidi" w:cstheme="majorBidi"/>
          <w:sz w:val="24"/>
          <w:szCs w:val="24"/>
        </w:rPr>
        <w:t>.</w:t>
      </w:r>
    </w:p>
    <w:p w14:paraId="3BDC272F" w14:textId="77777777" w:rsidR="005460E5" w:rsidRDefault="00837BDD" w:rsidP="00FB27C3">
      <w:pPr>
        <w:spacing w:line="360" w:lineRule="auto"/>
        <w:ind w:left="360"/>
        <w:jc w:val="center"/>
        <w:rPr>
          <w:rFonts w:asciiTheme="majorBidi" w:hAnsiTheme="majorBidi" w:cstheme="majorBidi"/>
          <w:sz w:val="24"/>
          <w:szCs w:val="24"/>
        </w:rPr>
      </w:pPr>
      <w:r>
        <w:rPr>
          <w:rFonts w:asciiTheme="majorBidi" w:hAnsiTheme="majorBidi" w:cstheme="majorBidi"/>
          <w:noProof/>
          <w:sz w:val="24"/>
          <w:szCs w:val="24"/>
        </w:rPr>
        <w:lastRenderedPageBreak/>
      </w:r>
      <w:r w:rsidR="00837BDD">
        <w:rPr>
          <w:rFonts w:asciiTheme="majorBidi" w:hAnsiTheme="majorBidi" w:cstheme="majorBidi"/>
          <w:noProof/>
          <w:sz w:val="24"/>
          <w:szCs w:val="24"/>
        </w:rPr>
        <w:pict w14:anchorId="5E76E68F">
          <v:shape id="_x0000_i1027" type="#_x0000_t75" style="width:353.6pt;height:353.6pt">
            <v:imagedata r:id="rId11" o:title="a1"/>
          </v:shape>
        </w:pict>
      </w:r>
    </w:p>
    <w:p w14:paraId="07D8001B" w14:textId="77777777" w:rsidR="00FB27C3" w:rsidRPr="004160A1" w:rsidRDefault="00FB27C3" w:rsidP="00FB27C3">
      <w:pPr>
        <w:spacing w:line="360" w:lineRule="auto"/>
        <w:ind w:left="360"/>
        <w:jc w:val="center"/>
        <w:rPr>
          <w:rFonts w:asciiTheme="majorBidi" w:hAnsiTheme="majorBidi" w:cstheme="majorBidi"/>
          <w:sz w:val="24"/>
          <w:szCs w:val="24"/>
        </w:rPr>
      </w:pPr>
      <w:r>
        <w:rPr>
          <w:rFonts w:asciiTheme="majorBidi" w:hAnsiTheme="majorBidi" w:cstheme="majorBidi"/>
          <w:sz w:val="24"/>
          <w:szCs w:val="24"/>
        </w:rPr>
        <w:t xml:space="preserve">Source: </w:t>
      </w:r>
      <w:r w:rsidRPr="00FB27C3">
        <w:rPr>
          <w:rFonts w:asciiTheme="majorBidi" w:hAnsiTheme="majorBidi" w:cstheme="majorBidi"/>
          <w:color w:val="2E74B5" w:themeColor="accent1" w:themeShade="BF"/>
          <w:sz w:val="24"/>
          <w:szCs w:val="24"/>
          <w:u w:val="single"/>
        </w:rPr>
        <w:t>https://experianta.com/directory/concepts/belbin-team-roles-model/</w:t>
      </w:r>
    </w:p>
    <w:p w14:paraId="0488D0F9" w14:textId="77777777" w:rsidR="004160A1" w:rsidRPr="00E64581" w:rsidRDefault="004160A1" w:rsidP="004160A1">
      <w:pPr>
        <w:numPr>
          <w:ilvl w:val="0"/>
          <w:numId w:val="9"/>
        </w:numPr>
        <w:spacing w:line="360" w:lineRule="auto"/>
        <w:jc w:val="both"/>
        <w:rPr>
          <w:rFonts w:asciiTheme="majorBidi" w:hAnsiTheme="majorBidi" w:cstheme="majorBidi"/>
          <w:b/>
          <w:bCs/>
          <w:sz w:val="24"/>
          <w:szCs w:val="24"/>
        </w:rPr>
      </w:pPr>
      <w:r w:rsidRPr="00E64581">
        <w:rPr>
          <w:rFonts w:asciiTheme="majorBidi" w:hAnsiTheme="majorBidi" w:cstheme="majorBidi"/>
          <w:b/>
          <w:bCs/>
          <w:sz w:val="24"/>
          <w:szCs w:val="24"/>
        </w:rPr>
        <w:t xml:space="preserve">The nine team roles identified by </w:t>
      </w:r>
      <w:proofErr w:type="spellStart"/>
      <w:r w:rsidRPr="00E64581">
        <w:rPr>
          <w:rFonts w:asciiTheme="majorBidi" w:hAnsiTheme="majorBidi" w:cstheme="majorBidi"/>
          <w:b/>
          <w:bCs/>
          <w:sz w:val="24"/>
          <w:szCs w:val="24"/>
        </w:rPr>
        <w:t>Belbin</w:t>
      </w:r>
      <w:proofErr w:type="spellEnd"/>
      <w:r w:rsidRPr="00E64581">
        <w:rPr>
          <w:rFonts w:asciiTheme="majorBidi" w:hAnsiTheme="majorBidi" w:cstheme="majorBidi"/>
          <w:b/>
          <w:bCs/>
          <w:sz w:val="24"/>
          <w:szCs w:val="24"/>
        </w:rPr>
        <w:t xml:space="preserve"> are:</w:t>
      </w:r>
    </w:p>
    <w:p w14:paraId="0FC586AC"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Plant: Generates creative ideas and solutions</w:t>
      </w:r>
    </w:p>
    <w:p w14:paraId="27CC4063"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Resource Investigator: Explores opportunities and develops external contacts</w:t>
      </w:r>
    </w:p>
    <w:p w14:paraId="61CEEFE1"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Coordinator: Focuses on task coordination and delegation</w:t>
      </w:r>
    </w:p>
    <w:p w14:paraId="5AD56361"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Shaper: Provides drive and direction, challenges the team</w:t>
      </w:r>
    </w:p>
    <w:p w14:paraId="47525582"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Monitor Evaluator: Offers a critical and objective perspective</w:t>
      </w:r>
    </w:p>
    <w:p w14:paraId="3CA72AD4"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Team Worker: Promotes team cohesion and collaboration</w:t>
      </w:r>
    </w:p>
    <w:p w14:paraId="7422CF3E"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Implementer: Translates ideas into practical actions</w:t>
      </w:r>
    </w:p>
    <w:p w14:paraId="7675819E"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t>Completer Finisher: Ensures attention to detail and timely completion</w:t>
      </w:r>
    </w:p>
    <w:p w14:paraId="14FA9398" w14:textId="77777777" w:rsidR="004160A1" w:rsidRPr="004160A1" w:rsidRDefault="004160A1" w:rsidP="004160A1">
      <w:pPr>
        <w:numPr>
          <w:ilvl w:val="1"/>
          <w:numId w:val="9"/>
        </w:numPr>
        <w:spacing w:line="360" w:lineRule="auto"/>
        <w:jc w:val="both"/>
        <w:rPr>
          <w:rFonts w:asciiTheme="majorBidi" w:hAnsiTheme="majorBidi" w:cstheme="majorBidi"/>
          <w:sz w:val="24"/>
          <w:szCs w:val="24"/>
        </w:rPr>
      </w:pPr>
      <w:r w:rsidRPr="004160A1">
        <w:rPr>
          <w:rFonts w:asciiTheme="majorBidi" w:hAnsiTheme="majorBidi" w:cstheme="majorBidi"/>
          <w:sz w:val="24"/>
          <w:szCs w:val="24"/>
        </w:rPr>
        <w:lastRenderedPageBreak/>
        <w:t>Specialist: Provides in-depth knowledge and expertise in a specific area</w:t>
      </w:r>
    </w:p>
    <w:p w14:paraId="6BFCF82C" w14:textId="77777777" w:rsidR="004160A1" w:rsidRPr="00E64581" w:rsidRDefault="004160A1" w:rsidP="004160A1">
      <w:pPr>
        <w:spacing w:line="360" w:lineRule="auto"/>
        <w:jc w:val="both"/>
        <w:rPr>
          <w:rFonts w:asciiTheme="majorBidi" w:hAnsiTheme="majorBidi" w:cstheme="majorBidi"/>
          <w:b/>
          <w:bCs/>
          <w:sz w:val="24"/>
          <w:szCs w:val="24"/>
        </w:rPr>
      </w:pPr>
      <w:r w:rsidRPr="00E64581">
        <w:rPr>
          <w:rFonts w:asciiTheme="majorBidi" w:hAnsiTheme="majorBidi" w:cstheme="majorBidi"/>
          <w:b/>
          <w:bCs/>
          <w:sz w:val="24"/>
          <w:szCs w:val="24"/>
        </w:rPr>
        <w:t>Examples of Organizational Application:</w:t>
      </w:r>
    </w:p>
    <w:p w14:paraId="62C99489" w14:textId="77777777" w:rsidR="00AA1013" w:rsidRPr="00AA1013" w:rsidRDefault="00AA1013" w:rsidP="00AA1013">
      <w:pPr>
        <w:numPr>
          <w:ilvl w:val="0"/>
          <w:numId w:val="10"/>
        </w:numPr>
        <w:spacing w:line="360" w:lineRule="auto"/>
        <w:rPr>
          <w:rFonts w:asciiTheme="majorBidi" w:hAnsiTheme="majorBidi" w:cstheme="majorBidi"/>
          <w:sz w:val="24"/>
          <w:szCs w:val="24"/>
        </w:rPr>
      </w:pPr>
      <w:r w:rsidRPr="00AA1013">
        <w:rPr>
          <w:rFonts w:asciiTheme="majorBidi" w:hAnsiTheme="majorBidi" w:cstheme="majorBidi"/>
          <w:sz w:val="24"/>
          <w:szCs w:val="24"/>
        </w:rPr>
        <w:t xml:space="preserve">The </w:t>
      </w:r>
      <w:proofErr w:type="spellStart"/>
      <w:r w:rsidRPr="00AA1013">
        <w:rPr>
          <w:rFonts w:asciiTheme="majorBidi" w:hAnsiTheme="majorBidi" w:cstheme="majorBidi"/>
          <w:sz w:val="24"/>
          <w:szCs w:val="24"/>
        </w:rPr>
        <w:t>Belbin</w:t>
      </w:r>
      <w:proofErr w:type="spellEnd"/>
      <w:r w:rsidRPr="00AA1013">
        <w:rPr>
          <w:rFonts w:asciiTheme="majorBidi" w:hAnsiTheme="majorBidi" w:cstheme="majorBidi"/>
          <w:sz w:val="24"/>
          <w:szCs w:val="24"/>
        </w:rPr>
        <w:t xml:space="preserve"> model is used to identify preferences and strengths that are specific to each team member and after that to form teams with balanced quantities in different roles.</w:t>
      </w:r>
    </w:p>
    <w:p w14:paraId="6A5442D4" w14:textId="77777777" w:rsidR="00AA1013" w:rsidRDefault="00AA1013" w:rsidP="00AA1013">
      <w:pPr>
        <w:numPr>
          <w:ilvl w:val="0"/>
          <w:numId w:val="10"/>
        </w:numPr>
        <w:spacing w:line="360" w:lineRule="auto"/>
        <w:rPr>
          <w:rFonts w:asciiTheme="majorBidi" w:hAnsiTheme="majorBidi" w:cstheme="majorBidi"/>
          <w:sz w:val="24"/>
          <w:szCs w:val="24"/>
        </w:rPr>
      </w:pPr>
      <w:r w:rsidRPr="00AA1013">
        <w:rPr>
          <w:rFonts w:asciiTheme="majorBidi" w:hAnsiTheme="majorBidi" w:cstheme="majorBidi"/>
          <w:sz w:val="24"/>
          <w:szCs w:val="24"/>
        </w:rPr>
        <w:t>This increases the probability of teams having key skills and competence to handle diverse characteristics of a given project or task and consequently, get better results</w:t>
      </w:r>
      <w:r w:rsidR="00C43ADA">
        <w:rPr>
          <w:rFonts w:asciiTheme="majorBidi" w:hAnsiTheme="majorBidi" w:cstheme="majorBidi"/>
          <w:sz w:val="24"/>
          <w:szCs w:val="24"/>
        </w:rPr>
        <w:t xml:space="preserve"> (</w:t>
      </w:r>
      <w:proofErr w:type="spellStart"/>
      <w:r w:rsidR="00C43ADA" w:rsidRPr="00C16EDB">
        <w:rPr>
          <w:rFonts w:asciiTheme="majorBidi" w:hAnsiTheme="majorBidi" w:cstheme="majorBidi"/>
          <w:color w:val="222222"/>
          <w:sz w:val="24"/>
          <w:szCs w:val="24"/>
          <w:shd w:val="clear" w:color="auto" w:fill="FFFFFF"/>
        </w:rPr>
        <w:t>Bonebright</w:t>
      </w:r>
      <w:proofErr w:type="spellEnd"/>
      <w:r w:rsidR="00C43ADA" w:rsidRPr="00C16EDB">
        <w:rPr>
          <w:rFonts w:asciiTheme="majorBidi" w:hAnsiTheme="majorBidi" w:cstheme="majorBidi"/>
          <w:color w:val="222222"/>
          <w:sz w:val="24"/>
          <w:szCs w:val="24"/>
          <w:shd w:val="clear" w:color="auto" w:fill="FFFFFF"/>
        </w:rPr>
        <w:t>,</w:t>
      </w:r>
      <w:r w:rsidR="00C43ADA">
        <w:rPr>
          <w:rFonts w:asciiTheme="majorBidi" w:hAnsiTheme="majorBidi" w:cstheme="majorBidi"/>
          <w:color w:val="222222"/>
          <w:sz w:val="24"/>
          <w:szCs w:val="24"/>
          <w:shd w:val="clear" w:color="auto" w:fill="FFFFFF"/>
        </w:rPr>
        <w:t xml:space="preserve"> 2010)</w:t>
      </w:r>
      <w:r w:rsidRPr="00AA1013">
        <w:rPr>
          <w:rFonts w:asciiTheme="majorBidi" w:hAnsiTheme="majorBidi" w:cstheme="majorBidi"/>
          <w:sz w:val="24"/>
          <w:szCs w:val="24"/>
        </w:rPr>
        <w:t>.</w:t>
      </w:r>
    </w:p>
    <w:p w14:paraId="3D94B0E8" w14:textId="77777777" w:rsidR="00B868F7" w:rsidRDefault="00837BDD" w:rsidP="00B868F7">
      <w:pPr>
        <w:spacing w:line="360" w:lineRule="auto"/>
        <w:ind w:left="720"/>
        <w:rPr>
          <w:rFonts w:asciiTheme="majorBidi" w:hAnsiTheme="majorBidi" w:cstheme="majorBidi"/>
          <w:sz w:val="24"/>
          <w:szCs w:val="24"/>
        </w:rPr>
      </w:pPr>
      <w:r>
        <w:rPr>
          <w:rFonts w:asciiTheme="majorBidi" w:hAnsiTheme="majorBidi" w:cstheme="majorBidi"/>
          <w:noProof/>
          <w:sz w:val="24"/>
          <w:szCs w:val="24"/>
        </w:rPr>
      </w:r>
      <w:r w:rsidR="00837BDD">
        <w:rPr>
          <w:rFonts w:asciiTheme="majorBidi" w:hAnsiTheme="majorBidi" w:cstheme="majorBidi"/>
          <w:noProof/>
          <w:sz w:val="24"/>
          <w:szCs w:val="24"/>
        </w:rPr>
        <w:pict w14:anchorId="7DFC3226">
          <v:shape id="_x0000_i1028" type="#_x0000_t75" style="width:376pt;height:369.6pt">
            <v:imagedata r:id="rId12" o:title="a1"/>
          </v:shape>
        </w:pict>
      </w:r>
    </w:p>
    <w:p w14:paraId="0C5391B8" w14:textId="77777777" w:rsidR="00B868F7" w:rsidRPr="00AA1013" w:rsidRDefault="00B868F7" w:rsidP="00B868F7">
      <w:pPr>
        <w:spacing w:line="360" w:lineRule="auto"/>
        <w:rPr>
          <w:rFonts w:asciiTheme="majorBidi" w:hAnsiTheme="majorBidi" w:cstheme="majorBidi"/>
          <w:sz w:val="24"/>
          <w:szCs w:val="24"/>
        </w:rPr>
      </w:pPr>
      <w:r>
        <w:rPr>
          <w:rFonts w:asciiTheme="majorBidi" w:hAnsiTheme="majorBidi" w:cstheme="majorBidi"/>
          <w:sz w:val="24"/>
          <w:szCs w:val="24"/>
        </w:rPr>
        <w:t xml:space="preserve">Source: </w:t>
      </w:r>
      <w:r w:rsidRPr="00B868F7">
        <w:rPr>
          <w:rFonts w:asciiTheme="majorBidi" w:hAnsiTheme="majorBidi" w:cstheme="majorBidi"/>
          <w:color w:val="2E74B5" w:themeColor="accent1" w:themeShade="BF"/>
          <w:sz w:val="24"/>
          <w:szCs w:val="24"/>
          <w:u w:val="single"/>
        </w:rPr>
        <w:t>https://pressbooks.bccampus.ca/technicalwriting/chapter/understandingteamdynamics/</w:t>
      </w:r>
    </w:p>
    <w:p w14:paraId="7D0A06B9" w14:textId="77777777" w:rsidR="000435E8" w:rsidRPr="000435E8" w:rsidRDefault="000435E8" w:rsidP="00F21BAD">
      <w:pPr>
        <w:pStyle w:val="Nadpis1"/>
      </w:pPr>
      <w:bookmarkStart w:id="4" w:name="_Toc169103937"/>
      <w:r w:rsidRPr="000435E8">
        <w:lastRenderedPageBreak/>
        <w:t>Understanding Team Development</w:t>
      </w:r>
      <w:bookmarkEnd w:id="4"/>
    </w:p>
    <w:p w14:paraId="04B0E0F8" w14:textId="77777777" w:rsidR="00EA5FE2" w:rsidRPr="00EA5FE2" w:rsidRDefault="00EA5FE2" w:rsidP="00C43ADA">
      <w:pPr>
        <w:spacing w:line="360" w:lineRule="auto"/>
        <w:jc w:val="both"/>
        <w:rPr>
          <w:rFonts w:asciiTheme="majorBidi" w:hAnsiTheme="majorBidi" w:cstheme="majorBidi"/>
          <w:sz w:val="24"/>
          <w:szCs w:val="24"/>
        </w:rPr>
      </w:pPr>
      <w:r w:rsidRPr="00EA5FE2">
        <w:rPr>
          <w:rFonts w:asciiTheme="majorBidi" w:hAnsiTheme="majorBidi" w:cstheme="majorBidi"/>
          <w:sz w:val="24"/>
          <w:szCs w:val="24"/>
        </w:rPr>
        <w:t xml:space="preserve">The fourth framework relevant to groups is </w:t>
      </w:r>
      <w:proofErr w:type="spellStart"/>
      <w:r w:rsidRPr="00EA5FE2">
        <w:rPr>
          <w:rFonts w:asciiTheme="majorBidi" w:hAnsiTheme="majorBidi" w:cstheme="majorBidi"/>
          <w:sz w:val="24"/>
          <w:szCs w:val="24"/>
        </w:rPr>
        <w:t>Tuckman’s</w:t>
      </w:r>
      <w:proofErr w:type="spellEnd"/>
      <w:r w:rsidRPr="00EA5FE2">
        <w:rPr>
          <w:rFonts w:asciiTheme="majorBidi" w:hAnsiTheme="majorBidi" w:cstheme="majorBidi"/>
          <w:sz w:val="24"/>
          <w:szCs w:val="24"/>
        </w:rPr>
        <w:t xml:space="preserve"> Stages of Group Development which provides the general life cycle that most teams undergo, starting with forming and ending with adjourning</w:t>
      </w:r>
      <w:r w:rsidR="00C43ADA">
        <w:rPr>
          <w:rFonts w:asciiTheme="majorBidi" w:hAnsiTheme="majorBidi" w:cstheme="majorBidi"/>
          <w:sz w:val="24"/>
          <w:szCs w:val="24"/>
        </w:rPr>
        <w:t xml:space="preserve"> (</w:t>
      </w:r>
      <w:r w:rsidR="00C43ADA" w:rsidRPr="00C16EDB">
        <w:rPr>
          <w:rFonts w:asciiTheme="majorBidi" w:hAnsiTheme="majorBidi" w:cstheme="majorBidi"/>
          <w:color w:val="222222"/>
          <w:sz w:val="24"/>
          <w:szCs w:val="24"/>
          <w:shd w:val="clear" w:color="auto" w:fill="FFFFFF"/>
        </w:rPr>
        <w:t>Patterson,</w:t>
      </w:r>
      <w:r w:rsidR="00C43ADA">
        <w:rPr>
          <w:rFonts w:asciiTheme="majorBidi" w:hAnsiTheme="majorBidi" w:cstheme="majorBidi"/>
          <w:color w:val="222222"/>
          <w:sz w:val="24"/>
          <w:szCs w:val="24"/>
          <w:shd w:val="clear" w:color="auto" w:fill="FFFFFF"/>
        </w:rPr>
        <w:t xml:space="preserve"> 2022)</w:t>
      </w:r>
      <w:r w:rsidRPr="00EA5FE2">
        <w:rPr>
          <w:rFonts w:asciiTheme="majorBidi" w:hAnsiTheme="majorBidi" w:cstheme="majorBidi"/>
          <w:sz w:val="24"/>
          <w:szCs w:val="24"/>
        </w:rPr>
        <w:t>. The five stages are:</w:t>
      </w:r>
    </w:p>
    <w:p w14:paraId="10B34404" w14:textId="77777777" w:rsidR="00EA5FE2" w:rsidRPr="00EA5FE2" w:rsidRDefault="00EA5FE2" w:rsidP="00C43ADA">
      <w:pPr>
        <w:numPr>
          <w:ilvl w:val="0"/>
          <w:numId w:val="5"/>
        </w:numPr>
        <w:spacing w:line="360" w:lineRule="auto"/>
        <w:jc w:val="both"/>
        <w:rPr>
          <w:rFonts w:asciiTheme="majorBidi" w:hAnsiTheme="majorBidi" w:cstheme="majorBidi"/>
          <w:sz w:val="24"/>
          <w:szCs w:val="24"/>
        </w:rPr>
      </w:pPr>
      <w:r w:rsidRPr="006E31E4">
        <w:rPr>
          <w:rFonts w:asciiTheme="majorBidi" w:hAnsiTheme="majorBidi" w:cstheme="majorBidi"/>
          <w:b/>
          <w:bCs/>
          <w:sz w:val="24"/>
          <w:szCs w:val="24"/>
        </w:rPr>
        <w:t>Forming:</w:t>
      </w:r>
      <w:r w:rsidRPr="00EA5FE2">
        <w:rPr>
          <w:rFonts w:asciiTheme="majorBidi" w:hAnsiTheme="majorBidi" w:cstheme="majorBidi"/>
          <w:sz w:val="24"/>
          <w:szCs w:val="24"/>
        </w:rPr>
        <w:t xml:space="preserve"> In this stage of the development, the team is in the process of formation and members are mainly concerned with defining their roles, their activities as well as those of the team. This brings the notion of getting direction from the team head or just having the idea that things might not be clear.</w:t>
      </w:r>
    </w:p>
    <w:p w14:paraId="48451097" w14:textId="77777777" w:rsidR="00EA5FE2" w:rsidRPr="00EA5FE2" w:rsidRDefault="00EA5FE2" w:rsidP="00C43ADA">
      <w:pPr>
        <w:numPr>
          <w:ilvl w:val="0"/>
          <w:numId w:val="5"/>
        </w:numPr>
        <w:spacing w:line="360" w:lineRule="auto"/>
        <w:jc w:val="both"/>
        <w:rPr>
          <w:rFonts w:asciiTheme="majorBidi" w:hAnsiTheme="majorBidi" w:cstheme="majorBidi"/>
          <w:sz w:val="24"/>
          <w:szCs w:val="24"/>
        </w:rPr>
      </w:pPr>
      <w:r w:rsidRPr="006E31E4">
        <w:rPr>
          <w:rFonts w:asciiTheme="majorBidi" w:hAnsiTheme="majorBidi" w:cstheme="majorBidi"/>
          <w:b/>
          <w:bCs/>
          <w:sz w:val="24"/>
          <w:szCs w:val="24"/>
        </w:rPr>
        <w:t>Storming:</w:t>
      </w:r>
      <w:r w:rsidRPr="00EA5FE2">
        <w:rPr>
          <w:rFonts w:asciiTheme="majorBidi" w:hAnsiTheme="majorBidi" w:cstheme="majorBidi"/>
          <w:sz w:val="24"/>
          <w:szCs w:val="24"/>
        </w:rPr>
        <w:t xml:space="preserve"> Conflicts may arise during this stage as members have to take their stand and </w:t>
      </w:r>
      <w:r>
        <w:rPr>
          <w:rFonts w:asciiTheme="majorBidi" w:hAnsiTheme="majorBidi" w:cstheme="majorBidi"/>
          <w:sz w:val="24"/>
          <w:szCs w:val="24"/>
        </w:rPr>
        <w:t>devise</w:t>
      </w:r>
      <w:r w:rsidRPr="00EA5FE2">
        <w:rPr>
          <w:rFonts w:asciiTheme="majorBidi" w:hAnsiTheme="majorBidi" w:cstheme="majorBidi"/>
          <w:sz w:val="24"/>
          <w:szCs w:val="24"/>
        </w:rPr>
        <w:t xml:space="preserve"> </w:t>
      </w:r>
      <w:r>
        <w:rPr>
          <w:rFonts w:asciiTheme="majorBidi" w:hAnsiTheme="majorBidi" w:cstheme="majorBidi"/>
          <w:sz w:val="24"/>
          <w:szCs w:val="24"/>
        </w:rPr>
        <w:t>a</w:t>
      </w:r>
      <w:r w:rsidRPr="00EA5FE2">
        <w:rPr>
          <w:rFonts w:asciiTheme="majorBidi" w:hAnsiTheme="majorBidi" w:cstheme="majorBidi"/>
          <w:sz w:val="24"/>
          <w:szCs w:val="24"/>
        </w:rPr>
        <w:t xml:space="preserve"> mode of operation to achieve the objectives set out in the project. It can contain conflict between power elites, resistance to change and some degree of inefficiency and disunity. I believe that the team leader is expected to address such conflicts with the aim of steering the team </w:t>
      </w:r>
      <w:r>
        <w:rPr>
          <w:rFonts w:asciiTheme="majorBidi" w:hAnsiTheme="majorBidi" w:cstheme="majorBidi"/>
          <w:sz w:val="24"/>
          <w:szCs w:val="24"/>
        </w:rPr>
        <w:t>on</w:t>
      </w:r>
      <w:r w:rsidRPr="00EA5FE2">
        <w:rPr>
          <w:rFonts w:asciiTheme="majorBidi" w:hAnsiTheme="majorBidi" w:cstheme="majorBidi"/>
          <w:sz w:val="24"/>
          <w:szCs w:val="24"/>
        </w:rPr>
        <w:t xml:space="preserve"> the right track.</w:t>
      </w:r>
    </w:p>
    <w:p w14:paraId="1C9A411B" w14:textId="77777777" w:rsidR="00EA5FE2" w:rsidRPr="00EA5FE2" w:rsidRDefault="00EA5FE2" w:rsidP="00C43ADA">
      <w:pPr>
        <w:numPr>
          <w:ilvl w:val="0"/>
          <w:numId w:val="5"/>
        </w:numPr>
        <w:spacing w:line="360" w:lineRule="auto"/>
        <w:jc w:val="both"/>
        <w:rPr>
          <w:rFonts w:asciiTheme="majorBidi" w:hAnsiTheme="majorBidi" w:cstheme="majorBidi"/>
          <w:sz w:val="24"/>
          <w:szCs w:val="24"/>
        </w:rPr>
      </w:pPr>
      <w:r w:rsidRPr="00C2301E">
        <w:rPr>
          <w:rFonts w:asciiTheme="majorBidi" w:hAnsiTheme="majorBidi" w:cstheme="majorBidi"/>
          <w:b/>
          <w:bCs/>
          <w:sz w:val="24"/>
          <w:szCs w:val="24"/>
        </w:rPr>
        <w:t>Norming:</w:t>
      </w:r>
      <w:r>
        <w:rPr>
          <w:rFonts w:asciiTheme="majorBidi" w:hAnsiTheme="majorBidi" w:cstheme="majorBidi"/>
          <w:sz w:val="24"/>
          <w:szCs w:val="24"/>
        </w:rPr>
        <w:t xml:space="preserve"> During the storming phase, as the team enters the storming stage, they are likely to develop a pro-social identity and consider how they </w:t>
      </w:r>
      <w:r w:rsidR="006E31E4">
        <w:rPr>
          <w:rFonts w:asciiTheme="majorBidi" w:hAnsiTheme="majorBidi" w:cstheme="majorBidi"/>
          <w:sz w:val="24"/>
          <w:szCs w:val="24"/>
        </w:rPr>
        <w:t>will</w:t>
      </w:r>
      <w:r>
        <w:rPr>
          <w:rFonts w:asciiTheme="majorBidi" w:hAnsiTheme="majorBidi" w:cstheme="majorBidi"/>
          <w:sz w:val="24"/>
          <w:szCs w:val="24"/>
        </w:rPr>
        <w:t xml:space="preserve"> work when finalizing the norms, responsibilities,</w:t>
      </w:r>
      <w:r w:rsidRPr="00EA5FE2">
        <w:rPr>
          <w:rFonts w:asciiTheme="majorBidi" w:hAnsiTheme="majorBidi" w:cstheme="majorBidi"/>
          <w:sz w:val="24"/>
          <w:szCs w:val="24"/>
        </w:rPr>
        <w:t xml:space="preserve"> and roles to undertake. </w:t>
      </w:r>
    </w:p>
    <w:p w14:paraId="64C070E3" w14:textId="77777777" w:rsidR="00EA5FE2" w:rsidRPr="00EA5FE2" w:rsidRDefault="00EA5FE2" w:rsidP="00C43ADA">
      <w:pPr>
        <w:numPr>
          <w:ilvl w:val="0"/>
          <w:numId w:val="5"/>
        </w:numPr>
        <w:spacing w:line="360" w:lineRule="auto"/>
        <w:jc w:val="both"/>
        <w:rPr>
          <w:rFonts w:asciiTheme="majorBidi" w:hAnsiTheme="majorBidi" w:cstheme="majorBidi"/>
          <w:sz w:val="24"/>
          <w:szCs w:val="24"/>
        </w:rPr>
      </w:pPr>
      <w:r w:rsidRPr="00C2301E">
        <w:rPr>
          <w:rFonts w:asciiTheme="majorBidi" w:hAnsiTheme="majorBidi" w:cstheme="majorBidi"/>
          <w:b/>
          <w:bCs/>
          <w:sz w:val="24"/>
          <w:szCs w:val="24"/>
        </w:rPr>
        <w:t>Performing:</w:t>
      </w:r>
      <w:r w:rsidRPr="00EA5FE2">
        <w:rPr>
          <w:rFonts w:asciiTheme="majorBidi" w:hAnsiTheme="majorBidi" w:cstheme="majorBidi"/>
          <w:sz w:val="24"/>
          <w:szCs w:val="24"/>
        </w:rPr>
        <w:t xml:space="preserve"> In this stage, the </w:t>
      </w:r>
      <w:r w:rsidR="00F903D6">
        <w:rPr>
          <w:rFonts w:asciiTheme="majorBidi" w:hAnsiTheme="majorBidi" w:cstheme="majorBidi"/>
          <w:sz w:val="24"/>
          <w:szCs w:val="24"/>
        </w:rPr>
        <w:t>team members</w:t>
      </w:r>
      <w:r w:rsidRPr="00EA5FE2">
        <w:rPr>
          <w:rFonts w:asciiTheme="majorBidi" w:hAnsiTheme="majorBidi" w:cstheme="majorBidi"/>
          <w:sz w:val="24"/>
          <w:szCs w:val="24"/>
        </w:rPr>
        <w:t xml:space="preserve"> have shared </w:t>
      </w:r>
      <w:r>
        <w:rPr>
          <w:rFonts w:asciiTheme="majorBidi" w:hAnsiTheme="majorBidi" w:cstheme="majorBidi"/>
          <w:sz w:val="24"/>
          <w:szCs w:val="24"/>
        </w:rPr>
        <w:t xml:space="preserve">a </w:t>
      </w:r>
      <w:r w:rsidRPr="00EA5FE2">
        <w:rPr>
          <w:rFonts w:asciiTheme="majorBidi" w:hAnsiTheme="majorBidi" w:cstheme="majorBidi"/>
          <w:sz w:val="24"/>
          <w:szCs w:val="24"/>
        </w:rPr>
        <w:t>high level of confidence</w:t>
      </w:r>
      <w:r>
        <w:rPr>
          <w:rFonts w:asciiTheme="majorBidi" w:hAnsiTheme="majorBidi" w:cstheme="majorBidi"/>
          <w:sz w:val="24"/>
          <w:szCs w:val="24"/>
        </w:rPr>
        <w:t>, and the members freely communicate</w:t>
      </w:r>
      <w:r w:rsidRPr="00EA5FE2">
        <w:rPr>
          <w:rFonts w:asciiTheme="majorBidi" w:hAnsiTheme="majorBidi" w:cstheme="majorBidi"/>
          <w:sz w:val="24"/>
          <w:szCs w:val="24"/>
        </w:rPr>
        <w:t xml:space="preserve"> with each other and </w:t>
      </w:r>
      <w:r>
        <w:rPr>
          <w:rFonts w:asciiTheme="majorBidi" w:hAnsiTheme="majorBidi" w:cstheme="majorBidi"/>
          <w:sz w:val="24"/>
          <w:szCs w:val="24"/>
        </w:rPr>
        <w:t>can</w:t>
      </w:r>
      <w:r w:rsidRPr="00EA5FE2">
        <w:rPr>
          <w:rFonts w:asciiTheme="majorBidi" w:hAnsiTheme="majorBidi" w:cstheme="majorBidi"/>
          <w:sz w:val="24"/>
          <w:szCs w:val="24"/>
        </w:rPr>
        <w:t xml:space="preserve"> coordinate themselves as a team. The students possess effective communication skills and can</w:t>
      </w:r>
      <w:r>
        <w:rPr>
          <w:rFonts w:asciiTheme="majorBidi" w:hAnsiTheme="majorBidi" w:cstheme="majorBidi"/>
          <w:sz w:val="24"/>
          <w:szCs w:val="24"/>
        </w:rPr>
        <w:t>,</w:t>
      </w:r>
      <w:r w:rsidRPr="00EA5FE2">
        <w:rPr>
          <w:rFonts w:asciiTheme="majorBidi" w:hAnsiTheme="majorBidi" w:cstheme="majorBidi"/>
          <w:sz w:val="24"/>
          <w:szCs w:val="24"/>
        </w:rPr>
        <w:t xml:space="preserve"> therefore</w:t>
      </w:r>
      <w:r>
        <w:rPr>
          <w:rFonts w:asciiTheme="majorBidi" w:hAnsiTheme="majorBidi" w:cstheme="majorBidi"/>
          <w:sz w:val="24"/>
          <w:szCs w:val="24"/>
        </w:rPr>
        <w:t>,</w:t>
      </w:r>
      <w:r w:rsidRPr="00EA5FE2">
        <w:rPr>
          <w:rFonts w:asciiTheme="majorBidi" w:hAnsiTheme="majorBidi" w:cstheme="majorBidi"/>
          <w:sz w:val="24"/>
          <w:szCs w:val="24"/>
        </w:rPr>
        <w:t xml:space="preserve"> work independently and cooperate as needed in order to complete the objectives set for them in class. It is the duty of the team leader to facilitate, provide encouragement for, and be a resource for the other team members</w:t>
      </w:r>
      <w:r w:rsidR="00D57B9D">
        <w:rPr>
          <w:rFonts w:asciiTheme="majorBidi" w:hAnsiTheme="majorBidi" w:cstheme="majorBidi"/>
          <w:sz w:val="24"/>
          <w:szCs w:val="24"/>
        </w:rPr>
        <w:t xml:space="preserve"> (</w:t>
      </w:r>
      <w:proofErr w:type="spellStart"/>
      <w:r w:rsidR="00D57B9D" w:rsidRPr="00C16EDB">
        <w:rPr>
          <w:rFonts w:asciiTheme="majorBidi" w:hAnsiTheme="majorBidi" w:cstheme="majorBidi"/>
          <w:color w:val="222222"/>
          <w:sz w:val="24"/>
          <w:szCs w:val="24"/>
          <w:shd w:val="clear" w:color="auto" w:fill="FFFFFF"/>
        </w:rPr>
        <w:t>Halverson</w:t>
      </w:r>
      <w:proofErr w:type="spellEnd"/>
      <w:r w:rsidR="00D57B9D" w:rsidRPr="00C16EDB">
        <w:rPr>
          <w:rFonts w:asciiTheme="majorBidi" w:hAnsiTheme="majorBidi" w:cstheme="majorBidi"/>
          <w:color w:val="222222"/>
          <w:sz w:val="24"/>
          <w:szCs w:val="24"/>
          <w:shd w:val="clear" w:color="auto" w:fill="FFFFFF"/>
        </w:rPr>
        <w:t>,</w:t>
      </w:r>
      <w:r w:rsidR="00D57B9D">
        <w:rPr>
          <w:rFonts w:asciiTheme="majorBidi" w:hAnsiTheme="majorBidi" w:cstheme="majorBidi"/>
          <w:color w:val="222222"/>
          <w:sz w:val="24"/>
          <w:szCs w:val="24"/>
          <w:shd w:val="clear" w:color="auto" w:fill="FFFFFF"/>
        </w:rPr>
        <w:t xml:space="preserve"> 2008)</w:t>
      </w:r>
      <w:r w:rsidRPr="00EA5FE2">
        <w:rPr>
          <w:rFonts w:asciiTheme="majorBidi" w:hAnsiTheme="majorBidi" w:cstheme="majorBidi"/>
          <w:sz w:val="24"/>
          <w:szCs w:val="24"/>
        </w:rPr>
        <w:t>.</w:t>
      </w:r>
    </w:p>
    <w:p w14:paraId="45B7AAA0" w14:textId="77777777" w:rsidR="000435E8" w:rsidRPr="000435E8" w:rsidRDefault="00EA5FE2" w:rsidP="00C43ADA">
      <w:pPr>
        <w:numPr>
          <w:ilvl w:val="0"/>
          <w:numId w:val="5"/>
        </w:numPr>
        <w:spacing w:line="360" w:lineRule="auto"/>
        <w:jc w:val="both"/>
        <w:rPr>
          <w:rFonts w:asciiTheme="majorBidi" w:hAnsiTheme="majorBidi" w:cstheme="majorBidi"/>
          <w:sz w:val="24"/>
          <w:szCs w:val="24"/>
        </w:rPr>
      </w:pPr>
      <w:r w:rsidRPr="00C2301E">
        <w:rPr>
          <w:rFonts w:asciiTheme="majorBidi" w:hAnsiTheme="majorBidi" w:cstheme="majorBidi"/>
          <w:b/>
          <w:bCs/>
          <w:sz w:val="24"/>
          <w:szCs w:val="24"/>
        </w:rPr>
        <w:t>Adjourning:</w:t>
      </w:r>
      <w:r w:rsidRPr="00EA5FE2">
        <w:rPr>
          <w:rFonts w:asciiTheme="majorBidi" w:hAnsiTheme="majorBidi" w:cstheme="majorBidi"/>
          <w:sz w:val="24"/>
          <w:szCs w:val="24"/>
        </w:rPr>
        <w:t xml:space="preserve"> The last stage of team development is </w:t>
      </w:r>
      <w:r>
        <w:rPr>
          <w:rFonts w:asciiTheme="majorBidi" w:hAnsiTheme="majorBidi" w:cstheme="majorBidi"/>
          <w:sz w:val="24"/>
          <w:szCs w:val="24"/>
        </w:rPr>
        <w:t>adjourning, which follows when the team’s work is done</w:t>
      </w:r>
      <w:r w:rsidR="00F903D6">
        <w:rPr>
          <w:rFonts w:asciiTheme="majorBidi" w:hAnsiTheme="majorBidi" w:cstheme="majorBidi"/>
          <w:sz w:val="24"/>
          <w:szCs w:val="24"/>
        </w:rPr>
        <w:t>,</w:t>
      </w:r>
      <w:r w:rsidRPr="00EA5FE2">
        <w:rPr>
          <w:rFonts w:asciiTheme="majorBidi" w:hAnsiTheme="majorBidi" w:cstheme="majorBidi"/>
          <w:sz w:val="24"/>
          <w:szCs w:val="24"/>
        </w:rPr>
        <w:t xml:space="preserve"> or its members have transitioned to other projects. This stage is </w:t>
      </w:r>
      <w:r>
        <w:rPr>
          <w:rFonts w:asciiTheme="majorBidi" w:hAnsiTheme="majorBidi" w:cstheme="majorBidi"/>
          <w:sz w:val="24"/>
          <w:szCs w:val="24"/>
        </w:rPr>
        <w:t>characterized</w:t>
      </w:r>
      <w:r w:rsidRPr="00EA5FE2">
        <w:rPr>
          <w:rFonts w:asciiTheme="majorBidi" w:hAnsiTheme="majorBidi" w:cstheme="majorBidi"/>
          <w:sz w:val="24"/>
          <w:szCs w:val="24"/>
        </w:rPr>
        <w:t xml:space="preserve"> by </w:t>
      </w:r>
      <w:r>
        <w:rPr>
          <w:rFonts w:asciiTheme="majorBidi" w:hAnsiTheme="majorBidi" w:cstheme="majorBidi"/>
          <w:sz w:val="24"/>
          <w:szCs w:val="24"/>
        </w:rPr>
        <w:t>the demobilization</w:t>
      </w:r>
      <w:r w:rsidRPr="00EA5FE2">
        <w:rPr>
          <w:rFonts w:asciiTheme="majorBidi" w:hAnsiTheme="majorBidi" w:cstheme="majorBidi"/>
          <w:sz w:val="24"/>
          <w:szCs w:val="24"/>
        </w:rPr>
        <w:t xml:space="preserve"> of the team – acknowledging the successes and preparing for the team’s </w:t>
      </w:r>
      <w:r>
        <w:rPr>
          <w:rFonts w:asciiTheme="majorBidi" w:hAnsiTheme="majorBidi" w:cstheme="majorBidi"/>
          <w:sz w:val="24"/>
          <w:szCs w:val="24"/>
        </w:rPr>
        <w:t>demobilization</w:t>
      </w:r>
      <w:r w:rsidRPr="00EA5FE2">
        <w:rPr>
          <w:rFonts w:asciiTheme="majorBidi" w:hAnsiTheme="majorBidi" w:cstheme="majorBidi"/>
          <w:sz w:val="24"/>
          <w:szCs w:val="24"/>
        </w:rPr>
        <w:t>.</w:t>
      </w:r>
    </w:p>
    <w:p w14:paraId="3219A720" w14:textId="77777777" w:rsidR="000435E8" w:rsidRPr="000435E8" w:rsidRDefault="000435E8" w:rsidP="00C43ADA">
      <w:pPr>
        <w:pStyle w:val="Nadpis1"/>
        <w:spacing w:line="360" w:lineRule="auto"/>
      </w:pPr>
      <w:bookmarkStart w:id="5" w:name="_Toc169103938"/>
      <w:r w:rsidRPr="000435E8">
        <w:t>Managing Conflict in the Workplace</w:t>
      </w:r>
      <w:bookmarkEnd w:id="5"/>
    </w:p>
    <w:p w14:paraId="1D2D38CA" w14:textId="77777777" w:rsidR="00E06090" w:rsidRPr="00E06090" w:rsidRDefault="008D7251" w:rsidP="00C43ADA">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00E06090" w:rsidRPr="00E06090">
        <w:rPr>
          <w:rFonts w:asciiTheme="majorBidi" w:hAnsiTheme="majorBidi" w:cstheme="majorBidi"/>
          <w:sz w:val="24"/>
          <w:szCs w:val="24"/>
        </w:rPr>
        <w:t xml:space="preserve">he publication of the original academic work, there have appeared conflict management strategies that can be categorized as the following: conflicting, cooperating, bargaining, integrating, and </w:t>
      </w:r>
      <w:r w:rsidR="00E06090" w:rsidRPr="00E06090">
        <w:rPr>
          <w:rFonts w:asciiTheme="majorBidi" w:hAnsiTheme="majorBidi" w:cstheme="majorBidi"/>
          <w:sz w:val="24"/>
          <w:szCs w:val="24"/>
        </w:rPr>
        <w:lastRenderedPageBreak/>
        <w:t>obliging. It is crucial to comprehend these styles of handling conflicts so that the interests of the conflicting parties and organizations may be safeguarded</w:t>
      </w:r>
      <w:r w:rsidR="00D57B9D">
        <w:rPr>
          <w:rFonts w:asciiTheme="majorBidi" w:hAnsiTheme="majorBidi" w:cstheme="majorBidi"/>
          <w:sz w:val="24"/>
          <w:szCs w:val="24"/>
        </w:rPr>
        <w:t xml:space="preserve"> (</w:t>
      </w:r>
      <w:proofErr w:type="spellStart"/>
      <w:r w:rsidR="00D57B9D" w:rsidRPr="00C16EDB">
        <w:rPr>
          <w:rFonts w:asciiTheme="majorBidi" w:hAnsiTheme="majorBidi" w:cstheme="majorBidi"/>
          <w:color w:val="222222"/>
          <w:sz w:val="24"/>
          <w:szCs w:val="24"/>
          <w:shd w:val="clear" w:color="auto" w:fill="FFFFFF"/>
        </w:rPr>
        <w:t>Habali</w:t>
      </w:r>
      <w:proofErr w:type="spellEnd"/>
      <w:r w:rsidR="00D57B9D" w:rsidRPr="00C16EDB">
        <w:rPr>
          <w:rFonts w:asciiTheme="majorBidi" w:hAnsiTheme="majorBidi" w:cstheme="majorBidi"/>
          <w:color w:val="222222"/>
          <w:sz w:val="24"/>
          <w:szCs w:val="24"/>
          <w:shd w:val="clear" w:color="auto" w:fill="FFFFFF"/>
        </w:rPr>
        <w:t>,</w:t>
      </w:r>
      <w:r w:rsidR="00D57B9D">
        <w:rPr>
          <w:rFonts w:asciiTheme="majorBidi" w:hAnsiTheme="majorBidi" w:cstheme="majorBidi"/>
          <w:color w:val="222222"/>
          <w:sz w:val="24"/>
          <w:szCs w:val="24"/>
          <w:shd w:val="clear" w:color="auto" w:fill="FFFFFF"/>
        </w:rPr>
        <w:t xml:space="preserve"> 2024)</w:t>
      </w:r>
      <w:r w:rsidR="00E06090" w:rsidRPr="00E06090">
        <w:rPr>
          <w:rFonts w:asciiTheme="majorBidi" w:hAnsiTheme="majorBidi" w:cstheme="majorBidi"/>
          <w:sz w:val="24"/>
          <w:szCs w:val="24"/>
        </w:rPr>
        <w:t>.</w:t>
      </w:r>
    </w:p>
    <w:p w14:paraId="6AE85FC4" w14:textId="77777777" w:rsidR="00E06090" w:rsidRPr="00E06090" w:rsidRDefault="00E06090" w:rsidP="00C43ADA">
      <w:pPr>
        <w:spacing w:line="360" w:lineRule="auto"/>
        <w:jc w:val="both"/>
        <w:rPr>
          <w:rFonts w:asciiTheme="majorBidi" w:hAnsiTheme="majorBidi" w:cstheme="majorBidi"/>
          <w:sz w:val="24"/>
          <w:szCs w:val="24"/>
        </w:rPr>
      </w:pPr>
      <w:r w:rsidRPr="00E06090">
        <w:rPr>
          <w:rFonts w:asciiTheme="majorBidi" w:hAnsiTheme="majorBidi" w:cstheme="majorBidi"/>
          <w:sz w:val="24"/>
          <w:szCs w:val="24"/>
        </w:rPr>
        <w:t>The competing style is when one has a high self-orientation and little consideration for the self and the counter party. This is usually applied when time is cramped and a decision is a must to be made as well as in cases that the consequences are grave and of a higher risk</w:t>
      </w:r>
      <w:r w:rsidR="00D57B9D">
        <w:rPr>
          <w:rFonts w:asciiTheme="majorBidi" w:hAnsiTheme="majorBidi" w:cstheme="majorBidi"/>
          <w:sz w:val="24"/>
          <w:szCs w:val="24"/>
        </w:rPr>
        <w:t xml:space="preserve"> (</w:t>
      </w:r>
      <w:r w:rsidR="00D57B9D" w:rsidRPr="00C16EDB">
        <w:rPr>
          <w:rFonts w:asciiTheme="majorBidi" w:hAnsiTheme="majorBidi" w:cstheme="majorBidi"/>
          <w:color w:val="222222"/>
          <w:sz w:val="24"/>
          <w:szCs w:val="24"/>
          <w:shd w:val="clear" w:color="auto" w:fill="FFFFFF"/>
        </w:rPr>
        <w:t>Miller,</w:t>
      </w:r>
      <w:r w:rsidR="00D57B9D">
        <w:rPr>
          <w:rFonts w:asciiTheme="majorBidi" w:hAnsiTheme="majorBidi" w:cstheme="majorBidi"/>
          <w:color w:val="222222"/>
          <w:sz w:val="24"/>
          <w:szCs w:val="24"/>
          <w:shd w:val="clear" w:color="auto" w:fill="FFFFFF"/>
        </w:rPr>
        <w:t xml:space="preserve"> 2023)</w:t>
      </w:r>
      <w:r w:rsidRPr="00E06090">
        <w:rPr>
          <w:rFonts w:asciiTheme="majorBidi" w:hAnsiTheme="majorBidi" w:cstheme="majorBidi"/>
          <w:sz w:val="24"/>
          <w:szCs w:val="24"/>
        </w:rPr>
        <w:t>.</w:t>
      </w:r>
    </w:p>
    <w:p w14:paraId="6FAEDFDB" w14:textId="77777777" w:rsidR="00AD73BA" w:rsidRPr="00D57B9D" w:rsidRDefault="00AD73BA" w:rsidP="00D57B9D">
      <w:pPr>
        <w:pStyle w:val="Nadpis1"/>
        <w:spacing w:line="360" w:lineRule="auto"/>
      </w:pPr>
      <w:bookmarkStart w:id="6" w:name="_Toc169103939"/>
      <w:r w:rsidRPr="00AD73BA">
        <w:t xml:space="preserve">Managing Conflict in the Workplace: Thomas </w:t>
      </w:r>
      <w:proofErr w:type="spellStart"/>
      <w:r w:rsidRPr="00AD73BA">
        <w:t>Kilmann</w:t>
      </w:r>
      <w:proofErr w:type="spellEnd"/>
      <w:r w:rsidRPr="00AD73BA">
        <w:t xml:space="preserve"> Model</w:t>
      </w:r>
      <w:bookmarkEnd w:id="6"/>
    </w:p>
    <w:p w14:paraId="22CEC5ED" w14:textId="77777777" w:rsid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 xml:space="preserve">Thomas </w:t>
      </w:r>
      <w:proofErr w:type="spellStart"/>
      <w:r w:rsidRPr="0086345E">
        <w:rPr>
          <w:rFonts w:asciiTheme="majorBidi" w:hAnsiTheme="majorBidi" w:cstheme="majorBidi"/>
          <w:sz w:val="24"/>
          <w:szCs w:val="24"/>
        </w:rPr>
        <w:t>Kilmann</w:t>
      </w:r>
      <w:proofErr w:type="spellEnd"/>
      <w:r w:rsidRPr="0086345E">
        <w:rPr>
          <w:rFonts w:asciiTheme="majorBidi" w:hAnsiTheme="majorBidi" w:cstheme="majorBidi"/>
          <w:sz w:val="24"/>
          <w:szCs w:val="24"/>
        </w:rPr>
        <w:t xml:space="preserve"> model identifies five conflict-handling styles:</w:t>
      </w:r>
    </w:p>
    <w:p w14:paraId="718BE831" w14:textId="77777777" w:rsidR="00E61F10" w:rsidRDefault="00837BDD" w:rsidP="00C43ADA">
      <w:pPr>
        <w:spacing w:line="360" w:lineRule="auto"/>
        <w:jc w:val="both"/>
        <w:rPr>
          <w:rFonts w:asciiTheme="majorBidi" w:hAnsiTheme="majorBidi" w:cstheme="majorBidi"/>
          <w:sz w:val="24"/>
          <w:szCs w:val="24"/>
        </w:rPr>
      </w:pPr>
      <w:r>
        <w:rPr>
          <w:rFonts w:asciiTheme="majorBidi" w:hAnsiTheme="majorBidi" w:cstheme="majorBidi"/>
          <w:noProof/>
          <w:sz w:val="24"/>
          <w:szCs w:val="24"/>
        </w:rPr>
      </w:r>
      <w:r w:rsidR="00837BDD">
        <w:rPr>
          <w:rFonts w:asciiTheme="majorBidi" w:hAnsiTheme="majorBidi" w:cstheme="majorBidi"/>
          <w:noProof/>
          <w:sz w:val="24"/>
          <w:szCs w:val="24"/>
        </w:rPr>
        <w:pict w14:anchorId="286775DE">
          <v:shape id="_x0000_i1029" type="#_x0000_t75" style="width:467.2pt;height:299.2pt">
            <v:imagedata r:id="rId13" o:title="a1"/>
          </v:shape>
        </w:pict>
      </w:r>
    </w:p>
    <w:p w14:paraId="1F578A80" w14:textId="77777777" w:rsidR="00E61F10" w:rsidRPr="00E61F10" w:rsidRDefault="00E61F10" w:rsidP="00E61F10">
      <w:pPr>
        <w:spacing w:line="360" w:lineRule="auto"/>
        <w:jc w:val="center"/>
        <w:rPr>
          <w:rFonts w:asciiTheme="majorBidi" w:hAnsiTheme="majorBidi" w:cstheme="majorBidi"/>
          <w:sz w:val="24"/>
          <w:szCs w:val="24"/>
        </w:rPr>
      </w:pPr>
      <w:r w:rsidRPr="00E61F10">
        <w:rPr>
          <w:rFonts w:asciiTheme="majorBidi" w:hAnsiTheme="majorBidi" w:cstheme="majorBidi"/>
          <w:sz w:val="24"/>
          <w:szCs w:val="24"/>
        </w:rPr>
        <w:t xml:space="preserve">Source: </w:t>
      </w:r>
      <w:r w:rsidRPr="00E61F10">
        <w:rPr>
          <w:rFonts w:asciiTheme="majorBidi" w:hAnsiTheme="majorBidi" w:cstheme="majorBidi"/>
          <w:color w:val="2E74B5" w:themeColor="accent1" w:themeShade="BF"/>
          <w:sz w:val="24"/>
          <w:szCs w:val="24"/>
          <w:u w:val="single"/>
        </w:rPr>
        <w:t>https://managementweekly.org/thomas-kilmann-conflict-resolution-model/</w:t>
      </w:r>
    </w:p>
    <w:p w14:paraId="7C691D26" w14:textId="77777777" w:rsidR="0086345E" w:rsidRPr="0086345E" w:rsidRDefault="0086345E" w:rsidP="00C43ADA">
      <w:pPr>
        <w:spacing w:line="360" w:lineRule="auto"/>
        <w:jc w:val="both"/>
        <w:rPr>
          <w:rFonts w:asciiTheme="majorBidi" w:hAnsiTheme="majorBidi" w:cstheme="majorBidi"/>
          <w:b/>
          <w:bCs/>
          <w:sz w:val="24"/>
          <w:szCs w:val="24"/>
        </w:rPr>
      </w:pPr>
      <w:r w:rsidRPr="0086345E">
        <w:rPr>
          <w:rFonts w:asciiTheme="majorBidi" w:hAnsiTheme="majorBidi" w:cstheme="majorBidi"/>
          <w:b/>
          <w:bCs/>
          <w:sz w:val="24"/>
          <w:szCs w:val="24"/>
        </w:rPr>
        <w:t xml:space="preserve"> Competing:</w:t>
      </w:r>
    </w:p>
    <w:p w14:paraId="67903409"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This type is aggressive and self-assertive, but unused to compromising since it seeks victory regardless of the opponents</w:t>
      </w:r>
      <w:r w:rsidR="00D57B9D">
        <w:rPr>
          <w:rFonts w:asciiTheme="majorBidi" w:hAnsiTheme="majorBidi" w:cstheme="majorBidi"/>
          <w:sz w:val="24"/>
          <w:szCs w:val="24"/>
        </w:rPr>
        <w:t xml:space="preserve"> (</w:t>
      </w:r>
      <w:proofErr w:type="spellStart"/>
      <w:r w:rsidR="00D57B9D" w:rsidRPr="00C16EDB">
        <w:rPr>
          <w:rFonts w:asciiTheme="majorBidi" w:hAnsiTheme="majorBidi" w:cstheme="majorBidi"/>
          <w:color w:val="222222"/>
          <w:sz w:val="24"/>
          <w:szCs w:val="24"/>
          <w:shd w:val="clear" w:color="auto" w:fill="FFFFFF"/>
        </w:rPr>
        <w:t>Zirar</w:t>
      </w:r>
      <w:proofErr w:type="spellEnd"/>
      <w:r w:rsidR="00D57B9D" w:rsidRPr="00C16EDB">
        <w:rPr>
          <w:rFonts w:asciiTheme="majorBidi" w:hAnsiTheme="majorBidi" w:cstheme="majorBidi"/>
          <w:color w:val="222222"/>
          <w:sz w:val="24"/>
          <w:szCs w:val="24"/>
          <w:shd w:val="clear" w:color="auto" w:fill="FFFFFF"/>
        </w:rPr>
        <w:t>,</w:t>
      </w:r>
      <w:r w:rsidR="00D57B9D">
        <w:rPr>
          <w:rFonts w:asciiTheme="majorBidi" w:hAnsiTheme="majorBidi" w:cstheme="majorBidi"/>
          <w:color w:val="222222"/>
          <w:sz w:val="24"/>
          <w:szCs w:val="24"/>
          <w:shd w:val="clear" w:color="auto" w:fill="FFFFFF"/>
        </w:rPr>
        <w:t xml:space="preserve"> 2023)</w:t>
      </w:r>
      <w:r w:rsidRPr="0086345E">
        <w:rPr>
          <w:rFonts w:asciiTheme="majorBidi" w:hAnsiTheme="majorBidi" w:cstheme="majorBidi"/>
          <w:sz w:val="24"/>
          <w:szCs w:val="24"/>
        </w:rPr>
        <w:t>.</w:t>
      </w:r>
    </w:p>
    <w:p w14:paraId="2229396E"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Example: A competing style may involve a department manager making a certain decision that is unwelcome by the team and this is probably the worst kind of leadership.</w:t>
      </w:r>
    </w:p>
    <w:p w14:paraId="228CE39D" w14:textId="77777777" w:rsidR="0086345E" w:rsidRPr="0086345E" w:rsidRDefault="0086345E" w:rsidP="00C43ADA">
      <w:pPr>
        <w:spacing w:line="360" w:lineRule="auto"/>
        <w:jc w:val="both"/>
        <w:rPr>
          <w:rFonts w:asciiTheme="majorBidi" w:hAnsiTheme="majorBidi" w:cstheme="majorBidi"/>
          <w:b/>
          <w:bCs/>
          <w:sz w:val="24"/>
          <w:szCs w:val="24"/>
        </w:rPr>
      </w:pPr>
      <w:r w:rsidRPr="0086345E">
        <w:rPr>
          <w:rFonts w:asciiTheme="majorBidi" w:hAnsiTheme="majorBidi" w:cstheme="majorBidi"/>
          <w:b/>
          <w:bCs/>
          <w:sz w:val="24"/>
          <w:szCs w:val="24"/>
        </w:rPr>
        <w:lastRenderedPageBreak/>
        <w:t>Collaborating:</w:t>
      </w:r>
    </w:p>
    <w:p w14:paraId="1204CFC9"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It is a collaborative style which tries to gain or maintain control in order to achieve the aims of both parties</w:t>
      </w:r>
      <w:r w:rsidR="00D57B9D">
        <w:rPr>
          <w:rFonts w:asciiTheme="majorBidi" w:hAnsiTheme="majorBidi" w:cstheme="majorBidi"/>
          <w:sz w:val="24"/>
          <w:szCs w:val="24"/>
        </w:rPr>
        <w:t xml:space="preserve"> (</w:t>
      </w:r>
      <w:proofErr w:type="spellStart"/>
      <w:r w:rsidR="00D57B9D" w:rsidRPr="00C16EDB">
        <w:rPr>
          <w:rFonts w:asciiTheme="majorBidi" w:hAnsiTheme="majorBidi" w:cstheme="majorBidi"/>
          <w:color w:val="222222"/>
          <w:sz w:val="24"/>
          <w:szCs w:val="24"/>
          <w:shd w:val="clear" w:color="auto" w:fill="FFFFFF"/>
        </w:rPr>
        <w:t>Kii</w:t>
      </w:r>
      <w:proofErr w:type="spellEnd"/>
      <w:r w:rsidR="00D57B9D" w:rsidRPr="00C16EDB">
        <w:rPr>
          <w:rFonts w:asciiTheme="majorBidi" w:hAnsiTheme="majorBidi" w:cstheme="majorBidi"/>
          <w:color w:val="222222"/>
          <w:sz w:val="24"/>
          <w:szCs w:val="24"/>
          <w:shd w:val="clear" w:color="auto" w:fill="FFFFFF"/>
        </w:rPr>
        <w:t>,</w:t>
      </w:r>
      <w:r w:rsidR="00D57B9D">
        <w:rPr>
          <w:rFonts w:asciiTheme="majorBidi" w:hAnsiTheme="majorBidi" w:cstheme="majorBidi"/>
          <w:color w:val="222222"/>
          <w:sz w:val="24"/>
          <w:szCs w:val="24"/>
          <w:shd w:val="clear" w:color="auto" w:fill="FFFFFF"/>
        </w:rPr>
        <w:t xml:space="preserve"> 2018)</w:t>
      </w:r>
      <w:r w:rsidRPr="0086345E">
        <w:rPr>
          <w:rFonts w:asciiTheme="majorBidi" w:hAnsiTheme="majorBidi" w:cstheme="majorBidi"/>
          <w:sz w:val="24"/>
          <w:szCs w:val="24"/>
        </w:rPr>
        <w:t>.</w:t>
      </w:r>
    </w:p>
    <w:p w14:paraId="5DA40C03"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Example: It also implies that when two prospective team members have different ideas, they would be able to sit down and work on ways of improving the other’s idea and possibly borrow some aspects from it as well.</w:t>
      </w:r>
    </w:p>
    <w:p w14:paraId="796DBF8E" w14:textId="77777777" w:rsidR="0086345E" w:rsidRPr="0086345E" w:rsidRDefault="0086345E" w:rsidP="00C43ADA">
      <w:pPr>
        <w:spacing w:line="360" w:lineRule="auto"/>
        <w:jc w:val="both"/>
        <w:rPr>
          <w:rFonts w:asciiTheme="majorBidi" w:hAnsiTheme="majorBidi" w:cstheme="majorBidi"/>
          <w:b/>
          <w:bCs/>
          <w:sz w:val="24"/>
          <w:szCs w:val="24"/>
        </w:rPr>
      </w:pPr>
      <w:r w:rsidRPr="0086345E">
        <w:rPr>
          <w:rFonts w:asciiTheme="majorBidi" w:hAnsiTheme="majorBidi" w:cstheme="majorBidi"/>
          <w:b/>
          <w:bCs/>
          <w:sz w:val="24"/>
          <w:szCs w:val="24"/>
        </w:rPr>
        <w:t>Compromising:</w:t>
      </w:r>
    </w:p>
    <w:p w14:paraId="025A9D15"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Somewhat more assertive with moderations that are cooperative in nature this implies compromising.</w:t>
      </w:r>
    </w:p>
    <w:p w14:paraId="6948D0B8"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Example: Even in a team, it is possible that a member may drop his/her demands and contribute to agreeing on how the amount of money should be utilized.</w:t>
      </w:r>
    </w:p>
    <w:p w14:paraId="297C157D" w14:textId="77777777" w:rsidR="0086345E" w:rsidRPr="0086345E" w:rsidRDefault="0086345E" w:rsidP="00C43ADA">
      <w:pPr>
        <w:spacing w:line="360" w:lineRule="auto"/>
        <w:jc w:val="both"/>
        <w:rPr>
          <w:rFonts w:asciiTheme="majorBidi" w:hAnsiTheme="majorBidi" w:cstheme="majorBidi"/>
          <w:b/>
          <w:bCs/>
          <w:sz w:val="24"/>
          <w:szCs w:val="24"/>
        </w:rPr>
      </w:pPr>
      <w:r w:rsidRPr="0086345E">
        <w:rPr>
          <w:rFonts w:asciiTheme="majorBidi" w:hAnsiTheme="majorBidi" w:cstheme="majorBidi"/>
          <w:b/>
          <w:bCs/>
          <w:sz w:val="24"/>
          <w:szCs w:val="24"/>
        </w:rPr>
        <w:t>Avoiding:</w:t>
      </w:r>
    </w:p>
    <w:p w14:paraId="18512372" w14:textId="77777777" w:rsidR="0086345E" w:rsidRPr="0086345E" w:rsidRDefault="0086345E" w:rsidP="00C43ADA">
      <w:pPr>
        <w:spacing w:line="360" w:lineRule="auto"/>
        <w:jc w:val="both"/>
        <w:rPr>
          <w:rFonts w:asciiTheme="majorBidi" w:hAnsiTheme="majorBidi" w:cstheme="majorBidi"/>
          <w:sz w:val="24"/>
          <w:szCs w:val="24"/>
        </w:rPr>
      </w:pPr>
      <w:proofErr w:type="spellStart"/>
      <w:r w:rsidRPr="0086345E">
        <w:rPr>
          <w:rFonts w:asciiTheme="majorBidi" w:hAnsiTheme="majorBidi" w:cstheme="majorBidi"/>
          <w:sz w:val="24"/>
          <w:szCs w:val="24"/>
        </w:rPr>
        <w:t>Passive-ove</w:t>
      </w:r>
      <w:proofErr w:type="spellEnd"/>
      <w:r w:rsidRPr="0086345E">
        <w:rPr>
          <w:rFonts w:asciiTheme="majorBidi" w:hAnsiTheme="majorBidi" w:cstheme="majorBidi"/>
          <w:sz w:val="24"/>
          <w:szCs w:val="24"/>
        </w:rPr>
        <w:t xml:space="preserve"> and compliance, this style involves avoiding the conflict altogether.</w:t>
      </w:r>
    </w:p>
    <w:p w14:paraId="7BC98761"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Example: An employee might shun an important discussion with other workers in order to avert confrontation in the workplace</w:t>
      </w:r>
      <w:r w:rsidR="00D57B9D">
        <w:rPr>
          <w:rFonts w:asciiTheme="majorBidi" w:hAnsiTheme="majorBidi" w:cstheme="majorBidi"/>
          <w:sz w:val="24"/>
          <w:szCs w:val="24"/>
        </w:rPr>
        <w:t xml:space="preserve"> (</w:t>
      </w:r>
      <w:proofErr w:type="spellStart"/>
      <w:r w:rsidR="00D57B9D" w:rsidRPr="00C16EDB">
        <w:rPr>
          <w:rFonts w:asciiTheme="majorBidi" w:hAnsiTheme="majorBidi" w:cstheme="majorBidi"/>
          <w:color w:val="222222"/>
          <w:sz w:val="24"/>
          <w:szCs w:val="24"/>
          <w:shd w:val="clear" w:color="auto" w:fill="FFFFFF"/>
        </w:rPr>
        <w:t>Vaida</w:t>
      </w:r>
      <w:proofErr w:type="spellEnd"/>
      <w:r w:rsidR="00D57B9D" w:rsidRPr="00C16EDB">
        <w:rPr>
          <w:rFonts w:asciiTheme="majorBidi" w:hAnsiTheme="majorBidi" w:cstheme="majorBidi"/>
          <w:color w:val="222222"/>
          <w:sz w:val="24"/>
          <w:szCs w:val="24"/>
          <w:shd w:val="clear" w:color="auto" w:fill="FFFFFF"/>
        </w:rPr>
        <w:t>,</w:t>
      </w:r>
      <w:r w:rsidR="00D57B9D">
        <w:rPr>
          <w:rFonts w:asciiTheme="majorBidi" w:hAnsiTheme="majorBidi" w:cstheme="majorBidi"/>
          <w:color w:val="222222"/>
          <w:sz w:val="24"/>
          <w:szCs w:val="24"/>
          <w:shd w:val="clear" w:color="auto" w:fill="FFFFFF"/>
        </w:rPr>
        <w:t xml:space="preserve"> 2021)</w:t>
      </w:r>
      <w:r w:rsidRPr="0086345E">
        <w:rPr>
          <w:rFonts w:asciiTheme="majorBidi" w:hAnsiTheme="majorBidi" w:cstheme="majorBidi"/>
          <w:sz w:val="24"/>
          <w:szCs w:val="24"/>
        </w:rPr>
        <w:t>.</w:t>
      </w:r>
    </w:p>
    <w:p w14:paraId="7D5B9290" w14:textId="77777777" w:rsidR="0086345E" w:rsidRPr="0086345E" w:rsidRDefault="0086345E" w:rsidP="00C43ADA">
      <w:pPr>
        <w:spacing w:line="360" w:lineRule="auto"/>
        <w:jc w:val="both"/>
        <w:rPr>
          <w:rFonts w:asciiTheme="majorBidi" w:hAnsiTheme="majorBidi" w:cstheme="majorBidi"/>
          <w:b/>
          <w:bCs/>
          <w:sz w:val="24"/>
          <w:szCs w:val="24"/>
        </w:rPr>
      </w:pPr>
      <w:r w:rsidRPr="0086345E">
        <w:rPr>
          <w:rFonts w:asciiTheme="majorBidi" w:hAnsiTheme="majorBidi" w:cstheme="majorBidi"/>
          <w:b/>
          <w:bCs/>
          <w:sz w:val="24"/>
          <w:szCs w:val="24"/>
        </w:rPr>
        <w:t>Accommodating:</w:t>
      </w:r>
    </w:p>
    <w:p w14:paraId="3D12A7F5"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Passive aggressive, characterized by obliging and compliant behavior, often meeting the demands of the other party</w:t>
      </w:r>
      <w:r w:rsidR="00D57B9D">
        <w:rPr>
          <w:rFonts w:asciiTheme="majorBidi" w:hAnsiTheme="majorBidi" w:cstheme="majorBidi"/>
          <w:sz w:val="24"/>
          <w:szCs w:val="24"/>
        </w:rPr>
        <w:t xml:space="preserve"> (</w:t>
      </w:r>
      <w:r w:rsidR="00D57B9D" w:rsidRPr="00C16EDB">
        <w:rPr>
          <w:rFonts w:asciiTheme="majorBidi" w:hAnsiTheme="majorBidi" w:cstheme="majorBidi"/>
          <w:color w:val="222222"/>
          <w:sz w:val="24"/>
          <w:szCs w:val="24"/>
          <w:shd w:val="clear" w:color="auto" w:fill="FFFFFF"/>
        </w:rPr>
        <w:t>Crunk,</w:t>
      </w:r>
      <w:r w:rsidR="00D57B9D">
        <w:rPr>
          <w:rFonts w:asciiTheme="majorBidi" w:hAnsiTheme="majorBidi" w:cstheme="majorBidi"/>
          <w:color w:val="222222"/>
          <w:sz w:val="24"/>
          <w:szCs w:val="24"/>
          <w:shd w:val="clear" w:color="auto" w:fill="FFFFFF"/>
        </w:rPr>
        <w:t xml:space="preserve"> 2018)</w:t>
      </w:r>
      <w:r w:rsidRPr="0086345E">
        <w:rPr>
          <w:rFonts w:asciiTheme="majorBidi" w:hAnsiTheme="majorBidi" w:cstheme="majorBidi"/>
          <w:sz w:val="24"/>
          <w:szCs w:val="24"/>
        </w:rPr>
        <w:t>.</w:t>
      </w:r>
    </w:p>
    <w:p w14:paraId="0FC22F68" w14:textId="77777777" w:rsidR="0086345E" w:rsidRPr="0086345E" w:rsidRDefault="0086345E" w:rsidP="00C43ADA">
      <w:pPr>
        <w:spacing w:line="360" w:lineRule="auto"/>
        <w:jc w:val="both"/>
        <w:rPr>
          <w:rFonts w:asciiTheme="majorBidi" w:hAnsiTheme="majorBidi" w:cstheme="majorBidi"/>
          <w:sz w:val="24"/>
          <w:szCs w:val="24"/>
        </w:rPr>
      </w:pPr>
      <w:r w:rsidRPr="0086345E">
        <w:rPr>
          <w:rFonts w:asciiTheme="majorBidi" w:hAnsiTheme="majorBidi" w:cstheme="majorBidi"/>
          <w:sz w:val="24"/>
          <w:szCs w:val="24"/>
        </w:rPr>
        <w:t>Example: A team leader may agree to a team member’s desire for an extension of time for the completion of his or her part, despite the fact that it means there will be some delay overall.</w:t>
      </w:r>
    </w:p>
    <w:p w14:paraId="27A1749C" w14:textId="77777777" w:rsidR="00F7006F" w:rsidRPr="00F273A6" w:rsidRDefault="000435E8" w:rsidP="00C43ADA">
      <w:pPr>
        <w:pStyle w:val="Nadpis1"/>
        <w:spacing w:line="360" w:lineRule="auto"/>
      </w:pPr>
      <w:bookmarkStart w:id="7" w:name="_Toc169103940"/>
      <w:r w:rsidRPr="000435E8">
        <w:t>Conclusion</w:t>
      </w:r>
      <w:bookmarkEnd w:id="7"/>
    </w:p>
    <w:p w14:paraId="7803579D" w14:textId="77777777" w:rsidR="00F273A6" w:rsidRPr="00F273A6" w:rsidRDefault="00F273A6" w:rsidP="00C43ADA">
      <w:pPr>
        <w:spacing w:line="360" w:lineRule="auto"/>
        <w:jc w:val="both"/>
        <w:rPr>
          <w:rFonts w:asciiTheme="majorBidi" w:hAnsiTheme="majorBidi" w:cstheme="majorBidi"/>
          <w:sz w:val="24"/>
          <w:szCs w:val="24"/>
        </w:rPr>
      </w:pPr>
      <w:r w:rsidRPr="00F273A6">
        <w:rPr>
          <w:rFonts w:asciiTheme="majorBidi" w:hAnsiTheme="majorBidi" w:cstheme="majorBidi"/>
          <w:sz w:val="24"/>
          <w:szCs w:val="24"/>
        </w:rPr>
        <w:t xml:space="preserve">In this report, we have explored three key theoretical models that provide valuable insights into understanding and improving team dynamics in organizations: The second is </w:t>
      </w:r>
      <w:proofErr w:type="spellStart"/>
      <w:r w:rsidRPr="00F273A6">
        <w:rPr>
          <w:rFonts w:asciiTheme="majorBidi" w:hAnsiTheme="majorBidi" w:cstheme="majorBidi"/>
          <w:sz w:val="24"/>
          <w:szCs w:val="24"/>
        </w:rPr>
        <w:t>Belbin’s</w:t>
      </w:r>
      <w:proofErr w:type="spellEnd"/>
      <w:r w:rsidRPr="00F273A6">
        <w:rPr>
          <w:rFonts w:asciiTheme="majorBidi" w:hAnsiTheme="majorBidi" w:cstheme="majorBidi"/>
          <w:sz w:val="24"/>
          <w:szCs w:val="24"/>
        </w:rPr>
        <w:t xml:space="preserve"> Team Roles, and third, </w:t>
      </w:r>
      <w:proofErr w:type="spellStart"/>
      <w:r w:rsidRPr="00F273A6">
        <w:rPr>
          <w:rFonts w:asciiTheme="majorBidi" w:hAnsiTheme="majorBidi" w:cstheme="majorBidi"/>
          <w:sz w:val="24"/>
          <w:szCs w:val="24"/>
        </w:rPr>
        <w:t>Tuckman’s</w:t>
      </w:r>
      <w:proofErr w:type="spellEnd"/>
      <w:r w:rsidRPr="00F273A6">
        <w:rPr>
          <w:rFonts w:asciiTheme="majorBidi" w:hAnsiTheme="majorBidi" w:cstheme="majorBidi"/>
          <w:sz w:val="24"/>
          <w:szCs w:val="24"/>
        </w:rPr>
        <w:t xml:space="preserve"> Model of Team Development and </w:t>
      </w:r>
      <w:proofErr w:type="spellStart"/>
      <w:r w:rsidRPr="00F273A6">
        <w:rPr>
          <w:rFonts w:asciiTheme="majorBidi" w:hAnsiTheme="majorBidi" w:cstheme="majorBidi"/>
          <w:sz w:val="24"/>
          <w:szCs w:val="24"/>
        </w:rPr>
        <w:t>Kilmann’s</w:t>
      </w:r>
      <w:proofErr w:type="spellEnd"/>
      <w:r w:rsidRPr="00F273A6">
        <w:rPr>
          <w:rFonts w:asciiTheme="majorBidi" w:hAnsiTheme="majorBidi" w:cstheme="majorBidi"/>
          <w:sz w:val="24"/>
          <w:szCs w:val="24"/>
        </w:rPr>
        <w:t xml:space="preserve"> Conflict Mode Instrument.</w:t>
      </w:r>
    </w:p>
    <w:p w14:paraId="33452529" w14:textId="77777777" w:rsidR="00F273A6" w:rsidRPr="00F273A6" w:rsidRDefault="00F273A6" w:rsidP="00C43ADA">
      <w:pPr>
        <w:spacing w:line="360" w:lineRule="auto"/>
        <w:jc w:val="both"/>
        <w:rPr>
          <w:rFonts w:asciiTheme="majorBidi" w:hAnsiTheme="majorBidi" w:cstheme="majorBidi"/>
          <w:sz w:val="24"/>
          <w:szCs w:val="24"/>
        </w:rPr>
      </w:pPr>
      <w:proofErr w:type="spellStart"/>
      <w:r w:rsidRPr="00F273A6">
        <w:rPr>
          <w:rFonts w:asciiTheme="majorBidi" w:hAnsiTheme="majorBidi" w:cstheme="majorBidi"/>
          <w:sz w:val="24"/>
          <w:szCs w:val="24"/>
        </w:rPr>
        <w:t>Belbin’s</w:t>
      </w:r>
      <w:proofErr w:type="spellEnd"/>
      <w:r w:rsidRPr="00F273A6">
        <w:rPr>
          <w:rFonts w:asciiTheme="majorBidi" w:hAnsiTheme="majorBidi" w:cstheme="majorBidi"/>
          <w:sz w:val="24"/>
          <w:szCs w:val="24"/>
        </w:rPr>
        <w:t xml:space="preserve"> Team Roles Model also focus on the role structure and roles mix that can be the ways to make overall positive impact of the team. In this way organizations can understand their </w:t>
      </w:r>
      <w:r w:rsidRPr="00F273A6">
        <w:rPr>
          <w:rFonts w:asciiTheme="majorBidi" w:hAnsiTheme="majorBidi" w:cstheme="majorBidi"/>
          <w:sz w:val="24"/>
          <w:szCs w:val="24"/>
        </w:rPr>
        <w:lastRenderedPageBreak/>
        <w:t>employees’ strengths and what they prefer during the course of their work in order to provide their clients or superiors with well optioned teams who can complete both dimensions of a project or a task.</w:t>
      </w:r>
    </w:p>
    <w:p w14:paraId="7EAF6AC9" w14:textId="77777777" w:rsidR="00F273A6" w:rsidRPr="00F273A6" w:rsidRDefault="00F273A6" w:rsidP="00C43ADA">
      <w:pPr>
        <w:pStyle w:val="Nadpis1"/>
        <w:spacing w:line="360" w:lineRule="auto"/>
      </w:pPr>
      <w:bookmarkStart w:id="8" w:name="_Toc169103941"/>
      <w:r w:rsidRPr="00F273A6">
        <w:t>Recommendations for organizations seeking to build and maintain high-performing teams:</w:t>
      </w:r>
      <w:bookmarkEnd w:id="8"/>
    </w:p>
    <w:p w14:paraId="2AA09981" w14:textId="77777777" w:rsidR="00F273A6" w:rsidRPr="00F273A6" w:rsidRDefault="00F273A6" w:rsidP="00C43ADA">
      <w:pPr>
        <w:numPr>
          <w:ilvl w:val="0"/>
          <w:numId w:val="11"/>
        </w:numPr>
        <w:spacing w:line="360" w:lineRule="auto"/>
        <w:rPr>
          <w:rFonts w:asciiTheme="majorBidi" w:hAnsiTheme="majorBidi" w:cstheme="majorBidi"/>
          <w:sz w:val="24"/>
          <w:szCs w:val="24"/>
        </w:rPr>
      </w:pPr>
      <w:r w:rsidRPr="00F273A6">
        <w:rPr>
          <w:rFonts w:asciiTheme="majorBidi" w:hAnsiTheme="majorBidi" w:cstheme="majorBidi"/>
          <w:sz w:val="24"/>
          <w:szCs w:val="24"/>
        </w:rPr>
        <w:t xml:space="preserve">Use </w:t>
      </w:r>
      <w:proofErr w:type="spellStart"/>
      <w:r w:rsidRPr="00F273A6">
        <w:rPr>
          <w:rFonts w:asciiTheme="majorBidi" w:hAnsiTheme="majorBidi" w:cstheme="majorBidi"/>
          <w:sz w:val="24"/>
          <w:szCs w:val="24"/>
        </w:rPr>
        <w:t>Belbin’s</w:t>
      </w:r>
      <w:proofErr w:type="spellEnd"/>
      <w:r w:rsidRPr="00F273A6">
        <w:rPr>
          <w:rFonts w:asciiTheme="majorBidi" w:hAnsiTheme="majorBidi" w:cstheme="majorBidi"/>
          <w:sz w:val="24"/>
          <w:szCs w:val="24"/>
        </w:rPr>
        <w:t xml:space="preserve"> Team Roles to review and rebalance the type and abilities of the people in the team so that one does not dominate.</w:t>
      </w:r>
    </w:p>
    <w:p w14:paraId="6E2DC6B2" w14:textId="77777777" w:rsidR="00F273A6" w:rsidRPr="00F273A6" w:rsidRDefault="00F273A6" w:rsidP="00C43ADA">
      <w:pPr>
        <w:numPr>
          <w:ilvl w:val="0"/>
          <w:numId w:val="11"/>
        </w:numPr>
        <w:spacing w:line="360" w:lineRule="auto"/>
        <w:rPr>
          <w:rFonts w:asciiTheme="majorBidi" w:hAnsiTheme="majorBidi" w:cstheme="majorBidi"/>
          <w:sz w:val="24"/>
          <w:szCs w:val="24"/>
        </w:rPr>
      </w:pPr>
      <w:r w:rsidRPr="00F273A6">
        <w:rPr>
          <w:rFonts w:asciiTheme="majorBidi" w:hAnsiTheme="majorBidi" w:cstheme="majorBidi"/>
          <w:sz w:val="24"/>
          <w:szCs w:val="24"/>
        </w:rPr>
        <w:t xml:space="preserve">Train the employees and managers on how conflicts can be best dealt with, specifically, use the Thomas </w:t>
      </w:r>
      <w:proofErr w:type="spellStart"/>
      <w:r w:rsidRPr="00F273A6">
        <w:rPr>
          <w:rFonts w:asciiTheme="majorBidi" w:hAnsiTheme="majorBidi" w:cstheme="majorBidi"/>
          <w:sz w:val="24"/>
          <w:szCs w:val="24"/>
        </w:rPr>
        <w:t>Kilmann</w:t>
      </w:r>
      <w:proofErr w:type="spellEnd"/>
      <w:r w:rsidRPr="00F273A6">
        <w:rPr>
          <w:rFonts w:asciiTheme="majorBidi" w:hAnsiTheme="majorBidi" w:cstheme="majorBidi"/>
          <w:sz w:val="24"/>
          <w:szCs w:val="24"/>
        </w:rPr>
        <w:t xml:space="preserve"> model of conflict management that allows for the use of the different styles of handling conflicts.</w:t>
      </w:r>
    </w:p>
    <w:p w14:paraId="6D2C9CE3" w14:textId="77777777" w:rsidR="00A66EF0" w:rsidRPr="00A66EF0" w:rsidRDefault="00F273A6" w:rsidP="00C43ADA">
      <w:pPr>
        <w:numPr>
          <w:ilvl w:val="0"/>
          <w:numId w:val="11"/>
        </w:numPr>
        <w:spacing w:line="360" w:lineRule="auto"/>
        <w:rPr>
          <w:rFonts w:asciiTheme="majorBidi" w:hAnsiTheme="majorBidi" w:cstheme="majorBidi"/>
          <w:sz w:val="24"/>
          <w:szCs w:val="24"/>
        </w:rPr>
      </w:pPr>
      <w:r w:rsidRPr="00F273A6">
        <w:rPr>
          <w:rFonts w:asciiTheme="majorBidi" w:hAnsiTheme="majorBidi" w:cstheme="majorBidi"/>
          <w:sz w:val="24"/>
          <w:szCs w:val="24"/>
        </w:rPr>
        <w:t>Be sure to establish the environment of trust and understanding in the organization to promote teamwork and mandatory communication as well as promote effective education within the employees.</w:t>
      </w:r>
    </w:p>
    <w:p w14:paraId="638BA4D4" w14:textId="77777777" w:rsidR="00AF3AA7" w:rsidRDefault="00AF3AA7" w:rsidP="00C43ADA">
      <w:pPr>
        <w:spacing w:line="360" w:lineRule="auto"/>
        <w:rPr>
          <w:rFonts w:asciiTheme="majorBidi" w:hAnsiTheme="majorBidi" w:cstheme="majorBidi"/>
          <w:sz w:val="24"/>
          <w:szCs w:val="24"/>
        </w:rPr>
      </w:pPr>
    </w:p>
    <w:p w14:paraId="7F3F364C" w14:textId="77777777" w:rsidR="00C27A30" w:rsidRDefault="00C27A30" w:rsidP="00C43ADA">
      <w:pPr>
        <w:spacing w:line="360" w:lineRule="auto"/>
        <w:rPr>
          <w:rFonts w:asciiTheme="majorBidi" w:hAnsiTheme="majorBidi" w:cstheme="majorBidi"/>
          <w:sz w:val="24"/>
          <w:szCs w:val="24"/>
        </w:rPr>
      </w:pPr>
    </w:p>
    <w:p w14:paraId="37130748" w14:textId="77777777" w:rsidR="00FA7666" w:rsidRDefault="00FA7666" w:rsidP="00C43ADA">
      <w:pPr>
        <w:spacing w:line="360" w:lineRule="auto"/>
        <w:rPr>
          <w:rFonts w:asciiTheme="majorBidi" w:hAnsiTheme="majorBidi" w:cstheme="majorBidi"/>
          <w:sz w:val="24"/>
          <w:szCs w:val="24"/>
        </w:rPr>
      </w:pPr>
    </w:p>
    <w:p w14:paraId="700B30CA" w14:textId="77777777" w:rsidR="00C43ADA" w:rsidRDefault="00C43ADA" w:rsidP="00C43ADA">
      <w:pPr>
        <w:spacing w:line="360" w:lineRule="auto"/>
        <w:rPr>
          <w:rFonts w:asciiTheme="majorBidi" w:hAnsiTheme="majorBidi" w:cstheme="majorBidi"/>
          <w:sz w:val="24"/>
          <w:szCs w:val="24"/>
        </w:rPr>
      </w:pPr>
    </w:p>
    <w:p w14:paraId="785BBB34" w14:textId="77777777" w:rsidR="00C43ADA" w:rsidRDefault="00C43ADA" w:rsidP="00C43ADA">
      <w:pPr>
        <w:spacing w:line="360" w:lineRule="auto"/>
        <w:rPr>
          <w:rFonts w:asciiTheme="majorBidi" w:hAnsiTheme="majorBidi" w:cstheme="majorBidi"/>
          <w:sz w:val="24"/>
          <w:szCs w:val="24"/>
        </w:rPr>
      </w:pPr>
    </w:p>
    <w:p w14:paraId="7229A376" w14:textId="77777777" w:rsidR="00C43ADA" w:rsidRDefault="00C43ADA" w:rsidP="00C43ADA">
      <w:pPr>
        <w:spacing w:line="360" w:lineRule="auto"/>
        <w:rPr>
          <w:rFonts w:asciiTheme="majorBidi" w:hAnsiTheme="majorBidi" w:cstheme="majorBidi"/>
          <w:sz w:val="24"/>
          <w:szCs w:val="24"/>
        </w:rPr>
      </w:pPr>
    </w:p>
    <w:p w14:paraId="4270E386" w14:textId="77777777" w:rsidR="00344AB2" w:rsidRDefault="00344AB2" w:rsidP="00C43ADA">
      <w:pPr>
        <w:spacing w:line="360" w:lineRule="auto"/>
        <w:rPr>
          <w:rFonts w:asciiTheme="majorBidi" w:hAnsiTheme="majorBidi" w:cstheme="majorBidi"/>
          <w:sz w:val="24"/>
          <w:szCs w:val="24"/>
        </w:rPr>
      </w:pPr>
    </w:p>
    <w:p w14:paraId="7FD556AE" w14:textId="77777777" w:rsidR="00344AB2" w:rsidRDefault="00344AB2" w:rsidP="00C43ADA">
      <w:pPr>
        <w:spacing w:line="360" w:lineRule="auto"/>
        <w:rPr>
          <w:rFonts w:asciiTheme="majorBidi" w:hAnsiTheme="majorBidi" w:cstheme="majorBidi"/>
          <w:sz w:val="24"/>
          <w:szCs w:val="24"/>
        </w:rPr>
      </w:pPr>
    </w:p>
    <w:p w14:paraId="366B4A98" w14:textId="77777777" w:rsidR="00344AB2" w:rsidRDefault="00344AB2" w:rsidP="00C43ADA">
      <w:pPr>
        <w:spacing w:line="360" w:lineRule="auto"/>
        <w:rPr>
          <w:rFonts w:asciiTheme="majorBidi" w:hAnsiTheme="majorBidi" w:cstheme="majorBidi"/>
          <w:sz w:val="24"/>
          <w:szCs w:val="24"/>
        </w:rPr>
      </w:pPr>
    </w:p>
    <w:p w14:paraId="4D198CF3" w14:textId="77777777" w:rsidR="00344AB2" w:rsidRDefault="00344AB2" w:rsidP="00C43ADA">
      <w:pPr>
        <w:spacing w:line="360" w:lineRule="auto"/>
        <w:rPr>
          <w:rFonts w:asciiTheme="majorBidi" w:hAnsiTheme="majorBidi" w:cstheme="majorBidi"/>
          <w:sz w:val="24"/>
          <w:szCs w:val="24"/>
        </w:rPr>
      </w:pPr>
    </w:p>
    <w:p w14:paraId="6841170C" w14:textId="77777777" w:rsidR="00344AB2" w:rsidRDefault="00344AB2" w:rsidP="00C43ADA">
      <w:pPr>
        <w:spacing w:line="360" w:lineRule="auto"/>
        <w:rPr>
          <w:rFonts w:asciiTheme="majorBidi" w:hAnsiTheme="majorBidi" w:cstheme="majorBidi"/>
          <w:sz w:val="24"/>
          <w:szCs w:val="24"/>
        </w:rPr>
      </w:pPr>
    </w:p>
    <w:p w14:paraId="241E2039" w14:textId="77777777" w:rsidR="00F76C71" w:rsidRDefault="00F76C71" w:rsidP="00C43ADA">
      <w:pPr>
        <w:spacing w:line="360" w:lineRule="auto"/>
        <w:rPr>
          <w:rFonts w:asciiTheme="majorBidi" w:hAnsiTheme="majorBidi" w:cstheme="majorBidi"/>
          <w:sz w:val="24"/>
          <w:szCs w:val="24"/>
        </w:rPr>
      </w:pPr>
    </w:p>
    <w:p w14:paraId="32C6DDA9" w14:textId="77777777" w:rsidR="009D4B3B" w:rsidRDefault="00C27A30" w:rsidP="00C27A30">
      <w:pPr>
        <w:pStyle w:val="Nadpis1"/>
      </w:pPr>
      <w:bookmarkStart w:id="9" w:name="_Toc169103942"/>
      <w:r>
        <w:lastRenderedPageBreak/>
        <w:t>References</w:t>
      </w:r>
      <w:bookmarkEnd w:id="9"/>
    </w:p>
    <w:p w14:paraId="123263A8" w14:textId="77777777" w:rsidR="009D4B3B" w:rsidRPr="00C16EDB" w:rsidRDefault="009D4B3B" w:rsidP="009D4B3B">
      <w:pPr>
        <w:rPr>
          <w:rFonts w:asciiTheme="majorBidi" w:hAnsiTheme="majorBidi" w:cstheme="majorBidi"/>
          <w:sz w:val="24"/>
          <w:szCs w:val="24"/>
        </w:rPr>
      </w:pPr>
    </w:p>
    <w:p w14:paraId="3225CD8B"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Habali</w:t>
      </w:r>
      <w:proofErr w:type="spellEnd"/>
      <w:r w:rsidRPr="00C16EDB">
        <w:rPr>
          <w:rFonts w:asciiTheme="majorBidi" w:hAnsiTheme="majorBidi" w:cstheme="majorBidi"/>
          <w:color w:val="222222"/>
          <w:sz w:val="24"/>
          <w:szCs w:val="24"/>
          <w:shd w:val="clear" w:color="auto" w:fill="FFFFFF"/>
        </w:rPr>
        <w:t xml:space="preserve">, A.H.M., </w:t>
      </w:r>
      <w:proofErr w:type="spellStart"/>
      <w:r w:rsidRPr="00C16EDB">
        <w:rPr>
          <w:rFonts w:asciiTheme="majorBidi" w:hAnsiTheme="majorBidi" w:cstheme="majorBidi"/>
          <w:color w:val="222222"/>
          <w:sz w:val="24"/>
          <w:szCs w:val="24"/>
          <w:shd w:val="clear" w:color="auto" w:fill="FFFFFF"/>
        </w:rPr>
        <w:t>Manokaran</w:t>
      </w:r>
      <w:proofErr w:type="spellEnd"/>
      <w:r w:rsidRPr="00C16EDB">
        <w:rPr>
          <w:rFonts w:asciiTheme="majorBidi" w:hAnsiTheme="majorBidi" w:cstheme="majorBidi"/>
          <w:color w:val="222222"/>
          <w:sz w:val="24"/>
          <w:szCs w:val="24"/>
          <w:shd w:val="clear" w:color="auto" w:fill="FFFFFF"/>
        </w:rPr>
        <w:t xml:space="preserve">, J., </w:t>
      </w:r>
      <w:proofErr w:type="spellStart"/>
      <w:r w:rsidRPr="00C16EDB">
        <w:rPr>
          <w:rFonts w:asciiTheme="majorBidi" w:hAnsiTheme="majorBidi" w:cstheme="majorBidi"/>
          <w:color w:val="222222"/>
          <w:sz w:val="24"/>
          <w:szCs w:val="24"/>
          <w:shd w:val="clear" w:color="auto" w:fill="FFFFFF"/>
        </w:rPr>
        <w:t>binti</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Ramly</w:t>
      </w:r>
      <w:proofErr w:type="spellEnd"/>
      <w:r w:rsidRPr="00C16EDB">
        <w:rPr>
          <w:rFonts w:asciiTheme="majorBidi" w:hAnsiTheme="majorBidi" w:cstheme="majorBidi"/>
          <w:color w:val="222222"/>
          <w:sz w:val="24"/>
          <w:szCs w:val="24"/>
          <w:shd w:val="clear" w:color="auto" w:fill="FFFFFF"/>
        </w:rPr>
        <w:t xml:space="preserve">, B. and </w:t>
      </w:r>
      <w:proofErr w:type="spellStart"/>
      <w:r w:rsidRPr="00C16EDB">
        <w:rPr>
          <w:rFonts w:asciiTheme="majorBidi" w:hAnsiTheme="majorBidi" w:cstheme="majorBidi"/>
          <w:color w:val="222222"/>
          <w:sz w:val="24"/>
          <w:szCs w:val="24"/>
          <w:shd w:val="clear" w:color="auto" w:fill="FFFFFF"/>
        </w:rPr>
        <w:t>bt</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Zaharudin</w:t>
      </w:r>
      <w:proofErr w:type="spellEnd"/>
      <w:r w:rsidRPr="00C16EDB">
        <w:rPr>
          <w:rFonts w:asciiTheme="majorBidi" w:hAnsiTheme="majorBidi" w:cstheme="majorBidi"/>
          <w:color w:val="222222"/>
          <w:sz w:val="24"/>
          <w:szCs w:val="24"/>
          <w:shd w:val="clear" w:color="auto" w:fill="FFFFFF"/>
        </w:rPr>
        <w:t xml:space="preserve">, N.A., 2024. Examining Team Collaboration: A Study </w:t>
      </w:r>
      <w:proofErr w:type="spellStart"/>
      <w:r w:rsidRPr="00C16EDB">
        <w:rPr>
          <w:rFonts w:asciiTheme="majorBidi" w:hAnsiTheme="majorBidi" w:cstheme="majorBidi"/>
          <w:color w:val="222222"/>
          <w:sz w:val="24"/>
          <w:szCs w:val="24"/>
          <w:shd w:val="clear" w:color="auto" w:fill="FFFFFF"/>
        </w:rPr>
        <w:t>Utilising</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Framework for Analysis. </w:t>
      </w:r>
      <w:r w:rsidRPr="00C16EDB">
        <w:rPr>
          <w:rFonts w:asciiTheme="majorBidi" w:hAnsiTheme="majorBidi" w:cstheme="majorBidi"/>
          <w:i/>
          <w:iCs/>
          <w:color w:val="222222"/>
          <w:sz w:val="24"/>
          <w:szCs w:val="24"/>
          <w:shd w:val="clear" w:color="auto" w:fill="FFFFFF"/>
        </w:rPr>
        <w:t>International Journal of Academic Research in Progressive Education and Development</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13</w:t>
      </w:r>
      <w:r w:rsidRPr="00C16EDB">
        <w:rPr>
          <w:rFonts w:asciiTheme="majorBidi" w:hAnsiTheme="majorBidi" w:cstheme="majorBidi"/>
          <w:color w:val="222222"/>
          <w:sz w:val="24"/>
          <w:szCs w:val="24"/>
          <w:shd w:val="clear" w:color="auto" w:fill="FFFFFF"/>
        </w:rPr>
        <w:t>(2).</w:t>
      </w:r>
    </w:p>
    <w:p w14:paraId="6F4B1919"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Zirar</w:t>
      </w:r>
      <w:proofErr w:type="spellEnd"/>
      <w:r w:rsidRPr="00C16EDB">
        <w:rPr>
          <w:rFonts w:asciiTheme="majorBidi" w:hAnsiTheme="majorBidi" w:cstheme="majorBidi"/>
          <w:color w:val="222222"/>
          <w:sz w:val="24"/>
          <w:szCs w:val="24"/>
          <w:shd w:val="clear" w:color="auto" w:fill="FFFFFF"/>
        </w:rPr>
        <w:t xml:space="preserve">, A., Muhammad, N., Upadhyay, A., Kumar, A. and Garza-Reyes, J.A., 2023. Exploring lean team development from the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 perspective. </w:t>
      </w:r>
      <w:r w:rsidRPr="00C16EDB">
        <w:rPr>
          <w:rFonts w:asciiTheme="majorBidi" w:hAnsiTheme="majorBidi" w:cstheme="majorBidi"/>
          <w:i/>
          <w:iCs/>
          <w:color w:val="222222"/>
          <w:sz w:val="24"/>
          <w:szCs w:val="24"/>
          <w:shd w:val="clear" w:color="auto" w:fill="FFFFFF"/>
        </w:rPr>
        <w:t>Production Planning &amp; Control</w:t>
      </w:r>
      <w:r w:rsidRPr="00C16EDB">
        <w:rPr>
          <w:rFonts w:asciiTheme="majorBidi" w:hAnsiTheme="majorBidi" w:cstheme="majorBidi"/>
          <w:color w:val="222222"/>
          <w:sz w:val="24"/>
          <w:szCs w:val="24"/>
          <w:shd w:val="clear" w:color="auto" w:fill="FFFFFF"/>
        </w:rPr>
        <w:t>, pp.1-22.</w:t>
      </w:r>
    </w:p>
    <w:p w14:paraId="2F0EB87D"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Badyal</w:t>
      </w:r>
      <w:proofErr w:type="spellEnd"/>
      <w:r w:rsidRPr="00C16EDB">
        <w:rPr>
          <w:rFonts w:asciiTheme="majorBidi" w:hAnsiTheme="majorBidi" w:cstheme="majorBidi"/>
          <w:color w:val="222222"/>
          <w:sz w:val="24"/>
          <w:szCs w:val="24"/>
          <w:shd w:val="clear" w:color="auto" w:fill="FFFFFF"/>
        </w:rPr>
        <w:t>, D.K., 2023. Small-group and team-building process in teaching–learning of pharmacology. </w:t>
      </w:r>
      <w:r w:rsidRPr="00C16EDB">
        <w:rPr>
          <w:rFonts w:asciiTheme="majorBidi" w:hAnsiTheme="majorBidi" w:cstheme="majorBidi"/>
          <w:i/>
          <w:iCs/>
          <w:color w:val="222222"/>
          <w:sz w:val="24"/>
          <w:szCs w:val="24"/>
          <w:shd w:val="clear" w:color="auto" w:fill="FFFFFF"/>
        </w:rPr>
        <w:t>National Journal of Pharmacology and Therapeutics</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w:t>
      </w:r>
      <w:r w:rsidRPr="00C16EDB">
        <w:rPr>
          <w:rFonts w:asciiTheme="majorBidi" w:hAnsiTheme="majorBidi" w:cstheme="majorBidi"/>
          <w:color w:val="222222"/>
          <w:sz w:val="24"/>
          <w:szCs w:val="24"/>
          <w:shd w:val="clear" w:color="auto" w:fill="FFFFFF"/>
        </w:rPr>
        <w:t>(3), pp.117-122.</w:t>
      </w:r>
    </w:p>
    <w:p w14:paraId="62C8562B"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Mohnasky</w:t>
      </w:r>
      <w:proofErr w:type="spellEnd"/>
      <w:r w:rsidRPr="00C16EDB">
        <w:rPr>
          <w:rFonts w:asciiTheme="majorBidi" w:hAnsiTheme="majorBidi" w:cstheme="majorBidi"/>
          <w:color w:val="222222"/>
          <w:sz w:val="24"/>
          <w:szCs w:val="24"/>
          <w:shd w:val="clear" w:color="auto" w:fill="FFFFFF"/>
        </w:rPr>
        <w:t xml:space="preserve">, M., </w:t>
      </w:r>
      <w:proofErr w:type="spellStart"/>
      <w:r w:rsidRPr="00C16EDB">
        <w:rPr>
          <w:rFonts w:asciiTheme="majorBidi" w:hAnsiTheme="majorBidi" w:cstheme="majorBidi"/>
          <w:color w:val="222222"/>
          <w:sz w:val="24"/>
          <w:szCs w:val="24"/>
          <w:shd w:val="clear" w:color="auto" w:fill="FFFFFF"/>
        </w:rPr>
        <w:t>Belliston-Fowkes</w:t>
      </w:r>
      <w:proofErr w:type="spellEnd"/>
      <w:r w:rsidRPr="00C16EDB">
        <w:rPr>
          <w:rFonts w:asciiTheme="majorBidi" w:hAnsiTheme="majorBidi" w:cstheme="majorBidi"/>
          <w:color w:val="222222"/>
          <w:sz w:val="24"/>
          <w:szCs w:val="24"/>
          <w:shd w:val="clear" w:color="auto" w:fill="FFFFFF"/>
        </w:rPr>
        <w:t xml:space="preserve">, D., Nelson, A.W., </w:t>
      </w:r>
      <w:proofErr w:type="spellStart"/>
      <w:r w:rsidRPr="00C16EDB">
        <w:rPr>
          <w:rFonts w:asciiTheme="majorBidi" w:hAnsiTheme="majorBidi" w:cstheme="majorBidi"/>
          <w:color w:val="222222"/>
          <w:sz w:val="24"/>
          <w:szCs w:val="24"/>
          <w:shd w:val="clear" w:color="auto" w:fill="FFFFFF"/>
        </w:rPr>
        <w:t>Privette</w:t>
      </w:r>
      <w:proofErr w:type="spellEnd"/>
      <w:r w:rsidRPr="00C16EDB">
        <w:rPr>
          <w:rFonts w:asciiTheme="majorBidi" w:hAnsiTheme="majorBidi" w:cstheme="majorBidi"/>
          <w:color w:val="222222"/>
          <w:sz w:val="24"/>
          <w:szCs w:val="24"/>
          <w:shd w:val="clear" w:color="auto" w:fill="FFFFFF"/>
        </w:rPr>
        <w:t xml:space="preserve">, G., Said, P. and </w:t>
      </w:r>
      <w:proofErr w:type="spellStart"/>
      <w:r w:rsidRPr="00C16EDB">
        <w:rPr>
          <w:rFonts w:asciiTheme="majorBidi" w:hAnsiTheme="majorBidi" w:cstheme="majorBidi"/>
          <w:color w:val="222222"/>
          <w:sz w:val="24"/>
          <w:szCs w:val="24"/>
          <w:shd w:val="clear" w:color="auto" w:fill="FFFFFF"/>
        </w:rPr>
        <w:t>Moorefield</w:t>
      </w:r>
      <w:proofErr w:type="spellEnd"/>
      <w:r w:rsidRPr="00C16EDB">
        <w:rPr>
          <w:rFonts w:asciiTheme="majorBidi" w:hAnsiTheme="majorBidi" w:cstheme="majorBidi"/>
          <w:color w:val="222222"/>
          <w:sz w:val="24"/>
          <w:szCs w:val="24"/>
          <w:shd w:val="clear" w:color="auto" w:fill="FFFFFF"/>
        </w:rPr>
        <w:t>, E., 2023. A brief team-building session strengthens small group dynamics in preclinical medical education. </w:t>
      </w:r>
      <w:r w:rsidRPr="00C16EDB">
        <w:rPr>
          <w:rFonts w:asciiTheme="majorBidi" w:hAnsiTheme="majorBidi" w:cstheme="majorBidi"/>
          <w:i/>
          <w:iCs/>
          <w:color w:val="222222"/>
          <w:sz w:val="24"/>
          <w:szCs w:val="24"/>
          <w:shd w:val="clear" w:color="auto" w:fill="FFFFFF"/>
        </w:rPr>
        <w:t>Education in the Health Professions</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6</w:t>
      </w:r>
      <w:r w:rsidRPr="00C16EDB">
        <w:rPr>
          <w:rFonts w:asciiTheme="majorBidi" w:hAnsiTheme="majorBidi" w:cstheme="majorBidi"/>
          <w:color w:val="222222"/>
          <w:sz w:val="24"/>
          <w:szCs w:val="24"/>
          <w:shd w:val="clear" w:color="auto" w:fill="FFFFFF"/>
        </w:rPr>
        <w:t>(2), pp.97-100.</w:t>
      </w:r>
    </w:p>
    <w:p w14:paraId="3A9EA9C1"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Kamarudin</w:t>
      </w:r>
      <w:proofErr w:type="spellEnd"/>
      <w:r w:rsidRPr="00C16EDB">
        <w:rPr>
          <w:rFonts w:asciiTheme="majorBidi" w:hAnsiTheme="majorBidi" w:cstheme="majorBidi"/>
          <w:color w:val="222222"/>
          <w:sz w:val="24"/>
          <w:szCs w:val="24"/>
          <w:shd w:val="clear" w:color="auto" w:fill="FFFFFF"/>
        </w:rPr>
        <w:t xml:space="preserve">, N.A., </w:t>
      </w:r>
      <w:proofErr w:type="spellStart"/>
      <w:r w:rsidRPr="00C16EDB">
        <w:rPr>
          <w:rFonts w:asciiTheme="majorBidi" w:hAnsiTheme="majorBidi" w:cstheme="majorBidi"/>
          <w:color w:val="222222"/>
          <w:sz w:val="24"/>
          <w:szCs w:val="24"/>
          <w:shd w:val="clear" w:color="auto" w:fill="FFFFFF"/>
        </w:rPr>
        <w:t>Fadhlullah</w:t>
      </w:r>
      <w:proofErr w:type="spellEnd"/>
      <w:r w:rsidRPr="00C16EDB">
        <w:rPr>
          <w:rFonts w:asciiTheme="majorBidi" w:hAnsiTheme="majorBidi" w:cstheme="majorBidi"/>
          <w:color w:val="222222"/>
          <w:sz w:val="24"/>
          <w:szCs w:val="24"/>
          <w:shd w:val="clear" w:color="auto" w:fill="FFFFFF"/>
        </w:rPr>
        <w:t xml:space="preserve">, A., </w:t>
      </w:r>
      <w:proofErr w:type="spellStart"/>
      <w:r w:rsidRPr="00C16EDB">
        <w:rPr>
          <w:rFonts w:asciiTheme="majorBidi" w:hAnsiTheme="majorBidi" w:cstheme="majorBidi"/>
          <w:color w:val="222222"/>
          <w:sz w:val="24"/>
          <w:szCs w:val="24"/>
          <w:shd w:val="clear" w:color="auto" w:fill="FFFFFF"/>
        </w:rPr>
        <w:t>Ghazali</w:t>
      </w:r>
      <w:proofErr w:type="spellEnd"/>
      <w:r w:rsidRPr="00C16EDB">
        <w:rPr>
          <w:rFonts w:asciiTheme="majorBidi" w:hAnsiTheme="majorBidi" w:cstheme="majorBidi"/>
          <w:color w:val="222222"/>
          <w:sz w:val="24"/>
          <w:szCs w:val="24"/>
          <w:shd w:val="clear" w:color="auto" w:fill="FFFFFF"/>
        </w:rPr>
        <w:t xml:space="preserve">, R.M., Sulaiman, Z.M., Othman, S. and </w:t>
      </w:r>
      <w:proofErr w:type="spellStart"/>
      <w:r w:rsidRPr="00C16EDB">
        <w:rPr>
          <w:rFonts w:asciiTheme="majorBidi" w:hAnsiTheme="majorBidi" w:cstheme="majorBidi"/>
          <w:color w:val="222222"/>
          <w:sz w:val="24"/>
          <w:szCs w:val="24"/>
          <w:shd w:val="clear" w:color="auto" w:fill="FFFFFF"/>
        </w:rPr>
        <w:t>Rahmat</w:t>
      </w:r>
      <w:proofErr w:type="spellEnd"/>
      <w:r w:rsidRPr="00C16EDB">
        <w:rPr>
          <w:rFonts w:asciiTheme="majorBidi" w:hAnsiTheme="majorBidi" w:cstheme="majorBidi"/>
          <w:color w:val="222222"/>
          <w:sz w:val="24"/>
          <w:szCs w:val="24"/>
          <w:shd w:val="clear" w:color="auto" w:fill="FFFFFF"/>
        </w:rPr>
        <w:t xml:space="preserve">, N.H., 2023. A Study of Relationship between Variables in Group </w:t>
      </w:r>
      <w:proofErr w:type="spellStart"/>
      <w:r w:rsidRPr="00C16EDB">
        <w:rPr>
          <w:rFonts w:asciiTheme="majorBidi" w:hAnsiTheme="majorBidi" w:cstheme="majorBidi"/>
          <w:color w:val="222222"/>
          <w:sz w:val="24"/>
          <w:szCs w:val="24"/>
          <w:shd w:val="clear" w:color="auto" w:fill="FFFFFF"/>
        </w:rPr>
        <w:t>Behaviour</w:t>
      </w:r>
      <w:proofErr w:type="spellEnd"/>
      <w:r w:rsidRPr="00C16EDB">
        <w:rPr>
          <w:rFonts w:asciiTheme="majorBidi" w:hAnsiTheme="majorBidi" w:cstheme="majorBidi"/>
          <w:color w:val="222222"/>
          <w:sz w:val="24"/>
          <w:szCs w:val="24"/>
          <w:shd w:val="clear" w:color="auto" w:fill="FFFFFF"/>
        </w:rPr>
        <w:t xml:space="preserve"> among Undergraduates. </w:t>
      </w:r>
      <w:r w:rsidRPr="00C16EDB">
        <w:rPr>
          <w:rFonts w:asciiTheme="majorBidi" w:hAnsiTheme="majorBidi" w:cstheme="majorBidi"/>
          <w:i/>
          <w:iCs/>
          <w:color w:val="222222"/>
          <w:sz w:val="24"/>
          <w:szCs w:val="24"/>
          <w:shd w:val="clear" w:color="auto" w:fill="FFFFFF"/>
        </w:rPr>
        <w:t>International Journal of Academic Research in Business &amp; Social Sciences</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13</w:t>
      </w:r>
      <w:r w:rsidRPr="00C16EDB">
        <w:rPr>
          <w:rFonts w:asciiTheme="majorBidi" w:hAnsiTheme="majorBidi" w:cstheme="majorBidi"/>
          <w:color w:val="222222"/>
          <w:sz w:val="24"/>
          <w:szCs w:val="24"/>
          <w:shd w:val="clear" w:color="auto" w:fill="FFFFFF"/>
        </w:rPr>
        <w:t>(5), pp.2609-2626.</w:t>
      </w:r>
    </w:p>
    <w:p w14:paraId="73E32DCC"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 xml:space="preserve">Wei, S., </w:t>
      </w:r>
      <w:proofErr w:type="spellStart"/>
      <w:r w:rsidRPr="00C16EDB">
        <w:rPr>
          <w:rFonts w:asciiTheme="majorBidi" w:hAnsiTheme="majorBidi" w:cstheme="majorBidi"/>
          <w:color w:val="222222"/>
          <w:sz w:val="24"/>
          <w:szCs w:val="24"/>
          <w:shd w:val="clear" w:color="auto" w:fill="FFFFFF"/>
        </w:rPr>
        <w:t>Mehrabi</w:t>
      </w:r>
      <w:proofErr w:type="spellEnd"/>
      <w:r w:rsidRPr="00C16EDB">
        <w:rPr>
          <w:rFonts w:asciiTheme="majorBidi" w:hAnsiTheme="majorBidi" w:cstheme="majorBidi"/>
          <w:color w:val="222222"/>
          <w:sz w:val="24"/>
          <w:szCs w:val="24"/>
          <w:shd w:val="clear" w:color="auto" w:fill="FFFFFF"/>
        </w:rPr>
        <w:t xml:space="preserve">, A., Tan, L. and </w:t>
      </w:r>
      <w:proofErr w:type="spellStart"/>
      <w:r w:rsidRPr="00C16EDB">
        <w:rPr>
          <w:rFonts w:asciiTheme="majorBidi" w:hAnsiTheme="majorBidi" w:cstheme="majorBidi"/>
          <w:color w:val="222222"/>
          <w:sz w:val="24"/>
          <w:szCs w:val="24"/>
          <w:shd w:val="clear" w:color="auto" w:fill="FFFFFF"/>
        </w:rPr>
        <w:t>Ohland</w:t>
      </w:r>
      <w:proofErr w:type="spellEnd"/>
      <w:r w:rsidRPr="00C16EDB">
        <w:rPr>
          <w:rFonts w:asciiTheme="majorBidi" w:hAnsiTheme="majorBidi" w:cstheme="majorBidi"/>
          <w:color w:val="222222"/>
          <w:sz w:val="24"/>
          <w:szCs w:val="24"/>
          <w:shd w:val="clear" w:color="auto" w:fill="FFFFFF"/>
        </w:rPr>
        <w:t xml:space="preserve">, M.W., 2023, June. Revisiting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Team Development Model in First-year Engineering Multicultural Teams. In </w:t>
      </w:r>
      <w:r w:rsidRPr="00C16EDB">
        <w:rPr>
          <w:rFonts w:asciiTheme="majorBidi" w:hAnsiTheme="majorBidi" w:cstheme="majorBidi"/>
          <w:i/>
          <w:iCs/>
          <w:color w:val="222222"/>
          <w:sz w:val="24"/>
          <w:szCs w:val="24"/>
          <w:shd w:val="clear" w:color="auto" w:fill="FFFFFF"/>
        </w:rPr>
        <w:t>2023 ASEE Annual Conference &amp; Exposition</w:t>
      </w:r>
      <w:r w:rsidRPr="00C16EDB">
        <w:rPr>
          <w:rFonts w:asciiTheme="majorBidi" w:hAnsiTheme="majorBidi" w:cstheme="majorBidi"/>
          <w:color w:val="222222"/>
          <w:sz w:val="24"/>
          <w:szCs w:val="24"/>
          <w:shd w:val="clear" w:color="auto" w:fill="FFFFFF"/>
        </w:rPr>
        <w:t>.</w:t>
      </w:r>
    </w:p>
    <w:p w14:paraId="6D60DF65"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 xml:space="preserve">Solomon, D., 2024. The Worth of Steady Digital Team Formation Strategy A Case Study of Bruce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 in Software Industry. </w:t>
      </w:r>
      <w:proofErr w:type="spellStart"/>
      <w:r w:rsidRPr="00C16EDB">
        <w:rPr>
          <w:rFonts w:asciiTheme="majorBidi" w:hAnsiTheme="majorBidi" w:cstheme="majorBidi"/>
          <w:i/>
          <w:iCs/>
          <w:color w:val="222222"/>
          <w:sz w:val="24"/>
          <w:szCs w:val="24"/>
          <w:shd w:val="clear" w:color="auto" w:fill="FFFFFF"/>
        </w:rPr>
        <w:t>Authorea</w:t>
      </w:r>
      <w:proofErr w:type="spellEnd"/>
      <w:r w:rsidRPr="00C16EDB">
        <w:rPr>
          <w:rFonts w:asciiTheme="majorBidi" w:hAnsiTheme="majorBidi" w:cstheme="majorBidi"/>
          <w:i/>
          <w:iCs/>
          <w:color w:val="222222"/>
          <w:sz w:val="24"/>
          <w:szCs w:val="24"/>
          <w:shd w:val="clear" w:color="auto" w:fill="FFFFFF"/>
        </w:rPr>
        <w:t xml:space="preserve"> Preprints</w:t>
      </w:r>
      <w:r w:rsidRPr="00C16EDB">
        <w:rPr>
          <w:rFonts w:asciiTheme="majorBidi" w:hAnsiTheme="majorBidi" w:cstheme="majorBidi"/>
          <w:color w:val="222222"/>
          <w:sz w:val="24"/>
          <w:szCs w:val="24"/>
          <w:shd w:val="clear" w:color="auto" w:fill="FFFFFF"/>
        </w:rPr>
        <w:t>.</w:t>
      </w:r>
    </w:p>
    <w:p w14:paraId="3867224C"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Chandler, N., 2023. The sustainability of hybrid learning: An investigation of how international virtual learning groups develop into effective learning teams. </w:t>
      </w:r>
      <w:proofErr w:type="spellStart"/>
      <w:r w:rsidRPr="00C16EDB">
        <w:rPr>
          <w:rFonts w:asciiTheme="majorBidi" w:hAnsiTheme="majorBidi" w:cstheme="majorBidi"/>
          <w:i/>
          <w:iCs/>
          <w:color w:val="222222"/>
          <w:sz w:val="24"/>
          <w:szCs w:val="24"/>
          <w:shd w:val="clear" w:color="auto" w:fill="FFFFFF"/>
        </w:rPr>
        <w:t>Prosperitas</w:t>
      </w:r>
      <w:proofErr w:type="spellEnd"/>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10</w:t>
      </w:r>
      <w:r w:rsidRPr="00C16EDB">
        <w:rPr>
          <w:rFonts w:asciiTheme="majorBidi" w:hAnsiTheme="majorBidi" w:cstheme="majorBidi"/>
          <w:color w:val="222222"/>
          <w:sz w:val="24"/>
          <w:szCs w:val="24"/>
          <w:shd w:val="clear" w:color="auto" w:fill="FFFFFF"/>
        </w:rPr>
        <w:t>(2), pp.No-2.</w:t>
      </w:r>
    </w:p>
    <w:p w14:paraId="679B9A25"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 xml:space="preserve">Hurdle, J.C. and </w:t>
      </w:r>
      <w:proofErr w:type="spellStart"/>
      <w:r w:rsidRPr="00C16EDB">
        <w:rPr>
          <w:rFonts w:asciiTheme="majorBidi" w:hAnsiTheme="majorBidi" w:cstheme="majorBidi"/>
          <w:color w:val="222222"/>
          <w:sz w:val="24"/>
          <w:szCs w:val="24"/>
          <w:shd w:val="clear" w:color="auto" w:fill="FFFFFF"/>
        </w:rPr>
        <w:t>Greenhaw</w:t>
      </w:r>
      <w:proofErr w:type="spellEnd"/>
      <w:r w:rsidRPr="00C16EDB">
        <w:rPr>
          <w:rFonts w:asciiTheme="majorBidi" w:hAnsiTheme="majorBidi" w:cstheme="majorBidi"/>
          <w:color w:val="222222"/>
          <w:sz w:val="24"/>
          <w:szCs w:val="24"/>
          <w:shd w:val="clear" w:color="auto" w:fill="FFFFFF"/>
        </w:rPr>
        <w:t xml:space="preserve">, L.L., 2023. LEARNING TEAM LEADERSHIP THROUGH FILM: Analyzing the Stages of Group Development in </w:t>
      </w:r>
      <w:proofErr w:type="spellStart"/>
      <w:r w:rsidRPr="00C16EDB">
        <w:rPr>
          <w:rFonts w:asciiTheme="majorBidi" w:hAnsiTheme="majorBidi" w:cstheme="majorBidi"/>
          <w:color w:val="222222"/>
          <w:sz w:val="24"/>
          <w:szCs w:val="24"/>
          <w:shd w:val="clear" w:color="auto" w:fill="FFFFFF"/>
        </w:rPr>
        <w:t>Jumanji</w:t>
      </w:r>
      <w:proofErr w:type="spellEnd"/>
      <w:r w:rsidRPr="00C16EDB">
        <w:rPr>
          <w:rFonts w:asciiTheme="majorBidi" w:hAnsiTheme="majorBidi" w:cstheme="majorBidi"/>
          <w:color w:val="222222"/>
          <w:sz w:val="24"/>
          <w:szCs w:val="24"/>
          <w:shd w:val="clear" w:color="auto" w:fill="FFFFFF"/>
        </w:rPr>
        <w:t>: Welcome to the Jungle. </w:t>
      </w:r>
      <w:r w:rsidRPr="00C16EDB">
        <w:rPr>
          <w:rFonts w:asciiTheme="majorBidi" w:hAnsiTheme="majorBidi" w:cstheme="majorBidi"/>
          <w:i/>
          <w:iCs/>
          <w:color w:val="222222"/>
          <w:sz w:val="24"/>
          <w:szCs w:val="24"/>
          <w:shd w:val="clear" w:color="auto" w:fill="FFFFFF"/>
        </w:rPr>
        <w:t>Journal of Leadership Education</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22</w:t>
      </w:r>
      <w:r w:rsidRPr="00C16EDB">
        <w:rPr>
          <w:rFonts w:asciiTheme="majorBidi" w:hAnsiTheme="majorBidi" w:cstheme="majorBidi"/>
          <w:color w:val="222222"/>
          <w:sz w:val="24"/>
          <w:szCs w:val="24"/>
          <w:shd w:val="clear" w:color="auto" w:fill="FFFFFF"/>
        </w:rPr>
        <w:t>(2), pp.63-74.</w:t>
      </w:r>
    </w:p>
    <w:p w14:paraId="577563CB"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Bonebright</w:t>
      </w:r>
      <w:proofErr w:type="spellEnd"/>
      <w:r w:rsidRPr="00C16EDB">
        <w:rPr>
          <w:rFonts w:asciiTheme="majorBidi" w:hAnsiTheme="majorBidi" w:cstheme="majorBidi"/>
          <w:color w:val="222222"/>
          <w:sz w:val="24"/>
          <w:szCs w:val="24"/>
          <w:shd w:val="clear" w:color="auto" w:fill="FFFFFF"/>
        </w:rPr>
        <w:t xml:space="preserve">, D.A., 2010. 40 years of storming: a historical review of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 of small group development. </w:t>
      </w:r>
      <w:r w:rsidRPr="00C16EDB">
        <w:rPr>
          <w:rFonts w:asciiTheme="majorBidi" w:hAnsiTheme="majorBidi" w:cstheme="majorBidi"/>
          <w:i/>
          <w:iCs/>
          <w:color w:val="222222"/>
          <w:sz w:val="24"/>
          <w:szCs w:val="24"/>
          <w:shd w:val="clear" w:color="auto" w:fill="FFFFFF"/>
        </w:rPr>
        <w:t>Human Resource Development International</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13</w:t>
      </w:r>
      <w:r w:rsidRPr="00C16EDB">
        <w:rPr>
          <w:rFonts w:asciiTheme="majorBidi" w:hAnsiTheme="majorBidi" w:cstheme="majorBidi"/>
          <w:color w:val="222222"/>
          <w:sz w:val="24"/>
          <w:szCs w:val="24"/>
          <w:shd w:val="clear" w:color="auto" w:fill="FFFFFF"/>
        </w:rPr>
        <w:t>(1), pp.111-120.</w:t>
      </w:r>
    </w:p>
    <w:p w14:paraId="4D82413B"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 xml:space="preserve">Patterson, D., 2022. 4.5. In-depth Look: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Model–Five Stages of Team Development. </w:t>
      </w:r>
      <w:r w:rsidRPr="00C16EDB">
        <w:rPr>
          <w:rFonts w:asciiTheme="majorBidi" w:hAnsiTheme="majorBidi" w:cstheme="majorBidi"/>
          <w:i/>
          <w:iCs/>
          <w:color w:val="222222"/>
          <w:sz w:val="24"/>
          <w:szCs w:val="24"/>
          <w:shd w:val="clear" w:color="auto" w:fill="FFFFFF"/>
        </w:rPr>
        <w:t>Strategic Project Management: Theory and Practice for Human Resource Professionals</w:t>
      </w:r>
      <w:r w:rsidRPr="00C16EDB">
        <w:rPr>
          <w:rFonts w:asciiTheme="majorBidi" w:hAnsiTheme="majorBidi" w:cstheme="majorBidi"/>
          <w:color w:val="222222"/>
          <w:sz w:val="24"/>
          <w:szCs w:val="24"/>
          <w:shd w:val="clear" w:color="auto" w:fill="FFFFFF"/>
        </w:rPr>
        <w:t>.</w:t>
      </w:r>
    </w:p>
    <w:p w14:paraId="190D5026"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Halverson</w:t>
      </w:r>
      <w:proofErr w:type="spellEnd"/>
      <w:r w:rsidRPr="00C16EDB">
        <w:rPr>
          <w:rFonts w:asciiTheme="majorBidi" w:hAnsiTheme="majorBidi" w:cstheme="majorBidi"/>
          <w:color w:val="222222"/>
          <w:sz w:val="24"/>
          <w:szCs w:val="24"/>
          <w:shd w:val="clear" w:color="auto" w:fill="FFFFFF"/>
        </w:rPr>
        <w:t>, C.B., 2008. Team development. In </w:t>
      </w:r>
      <w:r w:rsidRPr="00C16EDB">
        <w:rPr>
          <w:rFonts w:asciiTheme="majorBidi" w:hAnsiTheme="majorBidi" w:cstheme="majorBidi"/>
          <w:i/>
          <w:iCs/>
          <w:color w:val="222222"/>
          <w:sz w:val="24"/>
          <w:szCs w:val="24"/>
          <w:shd w:val="clear" w:color="auto" w:fill="FFFFFF"/>
        </w:rPr>
        <w:t>Effective multicultural teams: Theory and practice</w:t>
      </w:r>
      <w:r w:rsidRPr="00C16EDB">
        <w:rPr>
          <w:rFonts w:asciiTheme="majorBidi" w:hAnsiTheme="majorBidi" w:cstheme="majorBidi"/>
          <w:color w:val="222222"/>
          <w:sz w:val="24"/>
          <w:szCs w:val="24"/>
          <w:shd w:val="clear" w:color="auto" w:fill="FFFFFF"/>
        </w:rPr>
        <w:t> (pp. 81-110). Dordrecht: Springer Netherlands.</w:t>
      </w:r>
    </w:p>
    <w:p w14:paraId="2EC881DF"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lastRenderedPageBreak/>
        <w:t>Habali</w:t>
      </w:r>
      <w:proofErr w:type="spellEnd"/>
      <w:r w:rsidRPr="00C16EDB">
        <w:rPr>
          <w:rFonts w:asciiTheme="majorBidi" w:hAnsiTheme="majorBidi" w:cstheme="majorBidi"/>
          <w:color w:val="222222"/>
          <w:sz w:val="24"/>
          <w:szCs w:val="24"/>
          <w:shd w:val="clear" w:color="auto" w:fill="FFFFFF"/>
        </w:rPr>
        <w:t xml:space="preserve">, A.H.M., </w:t>
      </w:r>
      <w:proofErr w:type="spellStart"/>
      <w:r w:rsidRPr="00C16EDB">
        <w:rPr>
          <w:rFonts w:asciiTheme="majorBidi" w:hAnsiTheme="majorBidi" w:cstheme="majorBidi"/>
          <w:color w:val="222222"/>
          <w:sz w:val="24"/>
          <w:szCs w:val="24"/>
          <w:shd w:val="clear" w:color="auto" w:fill="FFFFFF"/>
        </w:rPr>
        <w:t>Manokaran</w:t>
      </w:r>
      <w:proofErr w:type="spellEnd"/>
      <w:r w:rsidRPr="00C16EDB">
        <w:rPr>
          <w:rFonts w:asciiTheme="majorBidi" w:hAnsiTheme="majorBidi" w:cstheme="majorBidi"/>
          <w:color w:val="222222"/>
          <w:sz w:val="24"/>
          <w:szCs w:val="24"/>
          <w:shd w:val="clear" w:color="auto" w:fill="FFFFFF"/>
        </w:rPr>
        <w:t xml:space="preserve">, J., </w:t>
      </w:r>
      <w:proofErr w:type="spellStart"/>
      <w:r w:rsidRPr="00C16EDB">
        <w:rPr>
          <w:rFonts w:asciiTheme="majorBidi" w:hAnsiTheme="majorBidi" w:cstheme="majorBidi"/>
          <w:color w:val="222222"/>
          <w:sz w:val="24"/>
          <w:szCs w:val="24"/>
          <w:shd w:val="clear" w:color="auto" w:fill="FFFFFF"/>
        </w:rPr>
        <w:t>binti</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Ramly</w:t>
      </w:r>
      <w:proofErr w:type="spellEnd"/>
      <w:r w:rsidRPr="00C16EDB">
        <w:rPr>
          <w:rFonts w:asciiTheme="majorBidi" w:hAnsiTheme="majorBidi" w:cstheme="majorBidi"/>
          <w:color w:val="222222"/>
          <w:sz w:val="24"/>
          <w:szCs w:val="24"/>
          <w:shd w:val="clear" w:color="auto" w:fill="FFFFFF"/>
        </w:rPr>
        <w:t xml:space="preserve">, B. and </w:t>
      </w:r>
      <w:proofErr w:type="spellStart"/>
      <w:r w:rsidRPr="00C16EDB">
        <w:rPr>
          <w:rFonts w:asciiTheme="majorBidi" w:hAnsiTheme="majorBidi" w:cstheme="majorBidi"/>
          <w:color w:val="222222"/>
          <w:sz w:val="24"/>
          <w:szCs w:val="24"/>
          <w:shd w:val="clear" w:color="auto" w:fill="FFFFFF"/>
        </w:rPr>
        <w:t>bt</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Zaharudin</w:t>
      </w:r>
      <w:proofErr w:type="spellEnd"/>
      <w:r w:rsidRPr="00C16EDB">
        <w:rPr>
          <w:rFonts w:asciiTheme="majorBidi" w:hAnsiTheme="majorBidi" w:cstheme="majorBidi"/>
          <w:color w:val="222222"/>
          <w:sz w:val="24"/>
          <w:szCs w:val="24"/>
          <w:shd w:val="clear" w:color="auto" w:fill="FFFFFF"/>
        </w:rPr>
        <w:t xml:space="preserve">, N.A., 2024. Examining Team Collaboration: A Study </w:t>
      </w:r>
      <w:proofErr w:type="spellStart"/>
      <w:r w:rsidRPr="00C16EDB">
        <w:rPr>
          <w:rFonts w:asciiTheme="majorBidi" w:hAnsiTheme="majorBidi" w:cstheme="majorBidi"/>
          <w:color w:val="222222"/>
          <w:sz w:val="24"/>
          <w:szCs w:val="24"/>
          <w:shd w:val="clear" w:color="auto" w:fill="FFFFFF"/>
        </w:rPr>
        <w:t>Utilising</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Framework for Analysis. </w:t>
      </w:r>
      <w:r w:rsidRPr="00C16EDB">
        <w:rPr>
          <w:rFonts w:asciiTheme="majorBidi" w:hAnsiTheme="majorBidi" w:cstheme="majorBidi"/>
          <w:i/>
          <w:iCs/>
          <w:color w:val="222222"/>
          <w:sz w:val="24"/>
          <w:szCs w:val="24"/>
          <w:shd w:val="clear" w:color="auto" w:fill="FFFFFF"/>
        </w:rPr>
        <w:t>International Journal of Academic Research in Progressive Education and Development</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13</w:t>
      </w:r>
      <w:r w:rsidRPr="00C16EDB">
        <w:rPr>
          <w:rFonts w:asciiTheme="majorBidi" w:hAnsiTheme="majorBidi" w:cstheme="majorBidi"/>
          <w:color w:val="222222"/>
          <w:sz w:val="24"/>
          <w:szCs w:val="24"/>
          <w:shd w:val="clear" w:color="auto" w:fill="FFFFFF"/>
        </w:rPr>
        <w:t>(2).</w:t>
      </w:r>
    </w:p>
    <w:p w14:paraId="5D2B071A"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Miller, D.L., 2003. The stages of group development: A retrospective study of dynamic team processes. </w:t>
      </w:r>
      <w:r w:rsidRPr="00C16EDB">
        <w:rPr>
          <w:rFonts w:asciiTheme="majorBidi" w:hAnsiTheme="majorBidi" w:cstheme="majorBidi"/>
          <w:i/>
          <w:iCs/>
          <w:color w:val="222222"/>
          <w:sz w:val="24"/>
          <w:szCs w:val="24"/>
          <w:shd w:val="clear" w:color="auto" w:fill="FFFFFF"/>
        </w:rPr>
        <w:t xml:space="preserve">Canadian Journal of Administrative Sciences/Revue </w:t>
      </w:r>
      <w:proofErr w:type="spellStart"/>
      <w:r w:rsidRPr="00C16EDB">
        <w:rPr>
          <w:rFonts w:asciiTheme="majorBidi" w:hAnsiTheme="majorBidi" w:cstheme="majorBidi"/>
          <w:i/>
          <w:iCs/>
          <w:color w:val="222222"/>
          <w:sz w:val="24"/>
          <w:szCs w:val="24"/>
          <w:shd w:val="clear" w:color="auto" w:fill="FFFFFF"/>
        </w:rPr>
        <w:t>Canadienne</w:t>
      </w:r>
      <w:proofErr w:type="spellEnd"/>
      <w:r w:rsidRPr="00C16EDB">
        <w:rPr>
          <w:rFonts w:asciiTheme="majorBidi" w:hAnsiTheme="majorBidi" w:cstheme="majorBidi"/>
          <w:i/>
          <w:iCs/>
          <w:color w:val="222222"/>
          <w:sz w:val="24"/>
          <w:szCs w:val="24"/>
          <w:shd w:val="clear" w:color="auto" w:fill="FFFFFF"/>
        </w:rPr>
        <w:t xml:space="preserve"> des Sciences de l'Administration</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20</w:t>
      </w:r>
      <w:r w:rsidRPr="00C16EDB">
        <w:rPr>
          <w:rFonts w:asciiTheme="majorBidi" w:hAnsiTheme="majorBidi" w:cstheme="majorBidi"/>
          <w:color w:val="222222"/>
          <w:sz w:val="24"/>
          <w:szCs w:val="24"/>
          <w:shd w:val="clear" w:color="auto" w:fill="FFFFFF"/>
        </w:rPr>
        <w:t>(2), pp.121-134.</w:t>
      </w:r>
    </w:p>
    <w:p w14:paraId="56BC4809"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Zirar</w:t>
      </w:r>
      <w:proofErr w:type="spellEnd"/>
      <w:r w:rsidRPr="00C16EDB">
        <w:rPr>
          <w:rFonts w:asciiTheme="majorBidi" w:hAnsiTheme="majorBidi" w:cstheme="majorBidi"/>
          <w:color w:val="222222"/>
          <w:sz w:val="24"/>
          <w:szCs w:val="24"/>
          <w:shd w:val="clear" w:color="auto" w:fill="FFFFFF"/>
        </w:rPr>
        <w:t xml:space="preserve">, A., Muhammad, N., Upadhyay, A., Kumar, A. and Garza-Reyes, J.A., 2023. Exploring lean team development from the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 perspective. </w:t>
      </w:r>
      <w:r w:rsidRPr="00C16EDB">
        <w:rPr>
          <w:rFonts w:asciiTheme="majorBidi" w:hAnsiTheme="majorBidi" w:cstheme="majorBidi"/>
          <w:i/>
          <w:iCs/>
          <w:color w:val="222222"/>
          <w:sz w:val="24"/>
          <w:szCs w:val="24"/>
          <w:shd w:val="clear" w:color="auto" w:fill="FFFFFF"/>
        </w:rPr>
        <w:t>Production Planning &amp; Control</w:t>
      </w:r>
      <w:r w:rsidRPr="00C16EDB">
        <w:rPr>
          <w:rFonts w:asciiTheme="majorBidi" w:hAnsiTheme="majorBidi" w:cstheme="majorBidi"/>
          <w:color w:val="222222"/>
          <w:sz w:val="24"/>
          <w:szCs w:val="24"/>
          <w:shd w:val="clear" w:color="auto" w:fill="FFFFFF"/>
        </w:rPr>
        <w:t>, pp.1-22.</w:t>
      </w:r>
    </w:p>
    <w:p w14:paraId="10246813"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Egolf</w:t>
      </w:r>
      <w:proofErr w:type="spellEnd"/>
      <w:r w:rsidRPr="00C16EDB">
        <w:rPr>
          <w:rFonts w:asciiTheme="majorBidi" w:hAnsiTheme="majorBidi" w:cstheme="majorBidi"/>
          <w:color w:val="222222"/>
          <w:sz w:val="24"/>
          <w:szCs w:val="24"/>
          <w:shd w:val="clear" w:color="auto" w:fill="FFFFFF"/>
        </w:rPr>
        <w:t>, R.S., 2022. </w:t>
      </w:r>
      <w:r w:rsidRPr="00C16EDB">
        <w:rPr>
          <w:rFonts w:asciiTheme="majorBidi" w:hAnsiTheme="majorBidi" w:cstheme="majorBidi"/>
          <w:i/>
          <w:iCs/>
          <w:color w:val="222222"/>
          <w:sz w:val="24"/>
          <w:szCs w:val="24"/>
          <w:shd w:val="clear" w:color="auto" w:fill="FFFFFF"/>
        </w:rPr>
        <w:t xml:space="preserve">Exploration of </w:t>
      </w:r>
      <w:proofErr w:type="spellStart"/>
      <w:r w:rsidRPr="00C16EDB">
        <w:rPr>
          <w:rFonts w:asciiTheme="majorBidi" w:hAnsiTheme="majorBidi" w:cstheme="majorBidi"/>
          <w:i/>
          <w:iCs/>
          <w:color w:val="222222"/>
          <w:sz w:val="24"/>
          <w:szCs w:val="24"/>
          <w:shd w:val="clear" w:color="auto" w:fill="FFFFFF"/>
        </w:rPr>
        <w:t>Tuckman’s</w:t>
      </w:r>
      <w:proofErr w:type="spellEnd"/>
      <w:r w:rsidRPr="00C16EDB">
        <w:rPr>
          <w:rFonts w:asciiTheme="majorBidi" w:hAnsiTheme="majorBidi" w:cstheme="majorBidi"/>
          <w:i/>
          <w:iCs/>
          <w:color w:val="222222"/>
          <w:sz w:val="24"/>
          <w:szCs w:val="24"/>
          <w:shd w:val="clear" w:color="auto" w:fill="FFFFFF"/>
        </w:rPr>
        <w:t xml:space="preserve"> Model of Group Development: Perceived Applications and Prevalence among Adventure Education Practitioners</w:t>
      </w:r>
      <w:r w:rsidRPr="00C16EDB">
        <w:rPr>
          <w:rFonts w:asciiTheme="majorBidi" w:hAnsiTheme="majorBidi" w:cstheme="majorBidi"/>
          <w:color w:val="222222"/>
          <w:sz w:val="24"/>
          <w:szCs w:val="24"/>
          <w:shd w:val="clear" w:color="auto" w:fill="FFFFFF"/>
        </w:rPr>
        <w:t>. Prescott College.</w:t>
      </w:r>
    </w:p>
    <w:p w14:paraId="5FB95C78"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Kii</w:t>
      </w:r>
      <w:proofErr w:type="spellEnd"/>
      <w:r w:rsidRPr="00C16EDB">
        <w:rPr>
          <w:rFonts w:asciiTheme="majorBidi" w:hAnsiTheme="majorBidi" w:cstheme="majorBidi"/>
          <w:color w:val="222222"/>
          <w:sz w:val="24"/>
          <w:szCs w:val="24"/>
          <w:shd w:val="clear" w:color="auto" w:fill="FFFFFF"/>
        </w:rPr>
        <w:t xml:space="preserve">, W.Y., 2018. </w:t>
      </w:r>
      <w:proofErr w:type="spellStart"/>
      <w:r w:rsidRPr="00C16EDB">
        <w:rPr>
          <w:rFonts w:asciiTheme="majorBidi" w:hAnsiTheme="majorBidi" w:cstheme="majorBidi"/>
          <w:color w:val="222222"/>
          <w:sz w:val="24"/>
          <w:szCs w:val="24"/>
          <w:shd w:val="clear" w:color="auto" w:fill="FFFFFF"/>
        </w:rPr>
        <w:t>Tuckman</w:t>
      </w:r>
      <w:proofErr w:type="spellEnd"/>
      <w:r w:rsidRPr="00C16EDB">
        <w:rPr>
          <w:rFonts w:asciiTheme="majorBidi" w:hAnsiTheme="majorBidi" w:cstheme="majorBidi"/>
          <w:color w:val="222222"/>
          <w:sz w:val="24"/>
          <w:szCs w:val="24"/>
          <w:shd w:val="clear" w:color="auto" w:fill="FFFFFF"/>
        </w:rPr>
        <w:t xml:space="preserve"> And Tom Edison Model Of Team Developments Applied By </w:t>
      </w:r>
      <w:proofErr w:type="spellStart"/>
      <w:r w:rsidRPr="00C16EDB">
        <w:rPr>
          <w:rFonts w:asciiTheme="majorBidi" w:hAnsiTheme="majorBidi" w:cstheme="majorBidi"/>
          <w:color w:val="222222"/>
          <w:sz w:val="24"/>
          <w:szCs w:val="24"/>
          <w:shd w:val="clear" w:color="auto" w:fill="FFFFFF"/>
        </w:rPr>
        <w:t>Stkip</w:t>
      </w:r>
      <w:proofErr w:type="spellEnd"/>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Weetebula</w:t>
      </w:r>
      <w:proofErr w:type="spellEnd"/>
      <w:r w:rsidRPr="00C16EDB">
        <w:rPr>
          <w:rFonts w:asciiTheme="majorBidi" w:hAnsiTheme="majorBidi" w:cstheme="majorBidi"/>
          <w:color w:val="222222"/>
          <w:sz w:val="24"/>
          <w:szCs w:val="24"/>
          <w:shd w:val="clear" w:color="auto" w:fill="FFFFFF"/>
        </w:rPr>
        <w:t xml:space="preserve"> Team For Implementation Of SPS (Seminar-Practice-School).</w:t>
      </w:r>
    </w:p>
    <w:p w14:paraId="651D50F1"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Guttenberg</w:t>
      </w:r>
      <w:proofErr w:type="spellEnd"/>
      <w:r w:rsidRPr="00C16EDB">
        <w:rPr>
          <w:rFonts w:asciiTheme="majorBidi" w:hAnsiTheme="majorBidi" w:cstheme="majorBidi"/>
          <w:color w:val="222222"/>
          <w:sz w:val="24"/>
          <w:szCs w:val="24"/>
          <w:shd w:val="clear" w:color="auto" w:fill="FFFFFF"/>
        </w:rPr>
        <w:t>, J.L., 2017. </w:t>
      </w:r>
      <w:r w:rsidRPr="00C16EDB">
        <w:rPr>
          <w:rFonts w:asciiTheme="majorBidi" w:hAnsiTheme="majorBidi" w:cstheme="majorBidi"/>
          <w:i/>
          <w:iCs/>
          <w:color w:val="222222"/>
          <w:sz w:val="24"/>
          <w:szCs w:val="24"/>
          <w:shd w:val="clear" w:color="auto" w:fill="FFFFFF"/>
        </w:rPr>
        <w:t xml:space="preserve">A Quantitative Study Examining the Effects of </w:t>
      </w:r>
      <w:proofErr w:type="spellStart"/>
      <w:r w:rsidRPr="00C16EDB">
        <w:rPr>
          <w:rFonts w:asciiTheme="majorBidi" w:hAnsiTheme="majorBidi" w:cstheme="majorBidi"/>
          <w:i/>
          <w:iCs/>
          <w:color w:val="222222"/>
          <w:sz w:val="24"/>
          <w:szCs w:val="24"/>
          <w:shd w:val="clear" w:color="auto" w:fill="FFFFFF"/>
        </w:rPr>
        <w:t>Tuckman's</w:t>
      </w:r>
      <w:proofErr w:type="spellEnd"/>
      <w:r w:rsidRPr="00C16EDB">
        <w:rPr>
          <w:rFonts w:asciiTheme="majorBidi" w:hAnsiTheme="majorBidi" w:cstheme="majorBidi"/>
          <w:i/>
          <w:iCs/>
          <w:color w:val="222222"/>
          <w:sz w:val="24"/>
          <w:szCs w:val="24"/>
          <w:shd w:val="clear" w:color="auto" w:fill="FFFFFF"/>
        </w:rPr>
        <w:t xml:space="preserve"> Group Development Model on Service Sector Lean Six Sigma Project Results</w:t>
      </w:r>
      <w:r w:rsidRPr="00C16EDB">
        <w:rPr>
          <w:rFonts w:asciiTheme="majorBidi" w:hAnsiTheme="majorBidi" w:cstheme="majorBidi"/>
          <w:color w:val="222222"/>
          <w:sz w:val="24"/>
          <w:szCs w:val="24"/>
          <w:shd w:val="clear" w:color="auto" w:fill="FFFFFF"/>
        </w:rPr>
        <w:t xml:space="preserve">. </w:t>
      </w:r>
      <w:proofErr w:type="spellStart"/>
      <w:r w:rsidRPr="00C16EDB">
        <w:rPr>
          <w:rFonts w:asciiTheme="majorBidi" w:hAnsiTheme="majorBidi" w:cstheme="majorBidi"/>
          <w:color w:val="222222"/>
          <w:sz w:val="24"/>
          <w:szCs w:val="24"/>
          <w:shd w:val="clear" w:color="auto" w:fill="FFFFFF"/>
        </w:rPr>
        <w:t>Northcentral</w:t>
      </w:r>
      <w:proofErr w:type="spellEnd"/>
      <w:r w:rsidRPr="00C16EDB">
        <w:rPr>
          <w:rFonts w:asciiTheme="majorBidi" w:hAnsiTheme="majorBidi" w:cstheme="majorBidi"/>
          <w:color w:val="222222"/>
          <w:sz w:val="24"/>
          <w:szCs w:val="24"/>
          <w:shd w:val="clear" w:color="auto" w:fill="FFFFFF"/>
        </w:rPr>
        <w:t xml:space="preserve"> University.</w:t>
      </w:r>
    </w:p>
    <w:p w14:paraId="30B7163A"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Vaida</w:t>
      </w:r>
      <w:proofErr w:type="spellEnd"/>
      <w:r w:rsidRPr="00C16EDB">
        <w:rPr>
          <w:rFonts w:asciiTheme="majorBidi" w:hAnsiTheme="majorBidi" w:cstheme="majorBidi"/>
          <w:color w:val="222222"/>
          <w:sz w:val="24"/>
          <w:szCs w:val="24"/>
          <w:shd w:val="clear" w:color="auto" w:fill="FFFFFF"/>
        </w:rPr>
        <w:t>, S.E.B.A.S.T.I.A.N. and ȘERBAN, D., 2021. Group development stages. A brief comparative analysis of various models. </w:t>
      </w:r>
      <w:proofErr w:type="spellStart"/>
      <w:r w:rsidRPr="00C16EDB">
        <w:rPr>
          <w:rFonts w:asciiTheme="majorBidi" w:hAnsiTheme="majorBidi" w:cstheme="majorBidi"/>
          <w:i/>
          <w:iCs/>
          <w:color w:val="222222"/>
          <w:sz w:val="24"/>
          <w:szCs w:val="24"/>
          <w:shd w:val="clear" w:color="auto" w:fill="FFFFFF"/>
        </w:rPr>
        <w:t>Studia</w:t>
      </w:r>
      <w:proofErr w:type="spellEnd"/>
      <w:r w:rsidRPr="00C16EDB">
        <w:rPr>
          <w:rFonts w:asciiTheme="majorBidi" w:hAnsiTheme="majorBidi" w:cstheme="majorBidi"/>
          <w:i/>
          <w:iCs/>
          <w:color w:val="222222"/>
          <w:sz w:val="24"/>
          <w:szCs w:val="24"/>
          <w:shd w:val="clear" w:color="auto" w:fill="FFFFFF"/>
        </w:rPr>
        <w:t xml:space="preserve"> </w:t>
      </w:r>
      <w:proofErr w:type="spellStart"/>
      <w:r w:rsidRPr="00C16EDB">
        <w:rPr>
          <w:rFonts w:asciiTheme="majorBidi" w:hAnsiTheme="majorBidi" w:cstheme="majorBidi"/>
          <w:i/>
          <w:iCs/>
          <w:color w:val="222222"/>
          <w:sz w:val="24"/>
          <w:szCs w:val="24"/>
          <w:shd w:val="clear" w:color="auto" w:fill="FFFFFF"/>
        </w:rPr>
        <w:t>Universitatis</w:t>
      </w:r>
      <w:proofErr w:type="spellEnd"/>
      <w:r w:rsidRPr="00C16EDB">
        <w:rPr>
          <w:rFonts w:asciiTheme="majorBidi" w:hAnsiTheme="majorBidi" w:cstheme="majorBidi"/>
          <w:i/>
          <w:iCs/>
          <w:color w:val="222222"/>
          <w:sz w:val="24"/>
          <w:szCs w:val="24"/>
          <w:shd w:val="clear" w:color="auto" w:fill="FFFFFF"/>
        </w:rPr>
        <w:t xml:space="preserve"> </w:t>
      </w:r>
      <w:proofErr w:type="spellStart"/>
      <w:r w:rsidRPr="00C16EDB">
        <w:rPr>
          <w:rFonts w:asciiTheme="majorBidi" w:hAnsiTheme="majorBidi" w:cstheme="majorBidi"/>
          <w:i/>
          <w:iCs/>
          <w:color w:val="222222"/>
          <w:sz w:val="24"/>
          <w:szCs w:val="24"/>
          <w:shd w:val="clear" w:color="auto" w:fill="FFFFFF"/>
        </w:rPr>
        <w:t>Babeș-Bolyai</w:t>
      </w:r>
      <w:proofErr w:type="spellEnd"/>
      <w:r w:rsidRPr="00C16EDB">
        <w:rPr>
          <w:rFonts w:asciiTheme="majorBidi" w:hAnsiTheme="majorBidi" w:cstheme="majorBidi"/>
          <w:i/>
          <w:iCs/>
          <w:color w:val="222222"/>
          <w:sz w:val="24"/>
          <w:szCs w:val="24"/>
          <w:shd w:val="clear" w:color="auto" w:fill="FFFFFF"/>
        </w:rPr>
        <w:t xml:space="preserve"> </w:t>
      </w:r>
      <w:proofErr w:type="spellStart"/>
      <w:r w:rsidRPr="00C16EDB">
        <w:rPr>
          <w:rFonts w:asciiTheme="majorBidi" w:hAnsiTheme="majorBidi" w:cstheme="majorBidi"/>
          <w:i/>
          <w:iCs/>
          <w:color w:val="222222"/>
          <w:sz w:val="24"/>
          <w:szCs w:val="24"/>
          <w:shd w:val="clear" w:color="auto" w:fill="FFFFFF"/>
        </w:rPr>
        <w:t>Psychologia-Paedagogia</w:t>
      </w:r>
      <w:proofErr w:type="spellEnd"/>
      <w:r w:rsidRPr="00C16EDB">
        <w:rPr>
          <w:rFonts w:asciiTheme="majorBidi" w:hAnsiTheme="majorBidi" w:cstheme="majorBidi"/>
          <w:color w:val="222222"/>
          <w:sz w:val="24"/>
          <w:szCs w:val="24"/>
          <w:shd w:val="clear" w:color="auto" w:fill="FFFFFF"/>
        </w:rPr>
        <w:t>, pp.91-110.</w:t>
      </w:r>
    </w:p>
    <w:p w14:paraId="7ADC7F64"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Natvig</w:t>
      </w:r>
      <w:proofErr w:type="spellEnd"/>
      <w:r w:rsidRPr="00C16EDB">
        <w:rPr>
          <w:rFonts w:asciiTheme="majorBidi" w:hAnsiTheme="majorBidi" w:cstheme="majorBidi"/>
          <w:color w:val="222222"/>
          <w:sz w:val="24"/>
          <w:szCs w:val="24"/>
          <w:shd w:val="clear" w:color="auto" w:fill="FFFFFF"/>
        </w:rPr>
        <w:t xml:space="preserve">, D. and Stark, N.L., 2016. A project team analysis using </w:t>
      </w:r>
      <w:proofErr w:type="spellStart"/>
      <w:r w:rsidRPr="00C16EDB">
        <w:rPr>
          <w:rFonts w:asciiTheme="majorBidi" w:hAnsiTheme="majorBidi" w:cstheme="majorBidi"/>
          <w:color w:val="222222"/>
          <w:sz w:val="24"/>
          <w:szCs w:val="24"/>
          <w:shd w:val="clear" w:color="auto" w:fill="FFFFFF"/>
        </w:rPr>
        <w:t>Tuckman's</w:t>
      </w:r>
      <w:proofErr w:type="spellEnd"/>
      <w:r w:rsidRPr="00C16EDB">
        <w:rPr>
          <w:rFonts w:asciiTheme="majorBidi" w:hAnsiTheme="majorBidi" w:cstheme="majorBidi"/>
          <w:color w:val="222222"/>
          <w:sz w:val="24"/>
          <w:szCs w:val="24"/>
          <w:shd w:val="clear" w:color="auto" w:fill="FFFFFF"/>
        </w:rPr>
        <w:t xml:space="preserve"> model of small-group development. </w:t>
      </w:r>
      <w:r w:rsidRPr="00C16EDB">
        <w:rPr>
          <w:rFonts w:asciiTheme="majorBidi" w:hAnsiTheme="majorBidi" w:cstheme="majorBidi"/>
          <w:i/>
          <w:iCs/>
          <w:color w:val="222222"/>
          <w:sz w:val="24"/>
          <w:szCs w:val="24"/>
          <w:shd w:val="clear" w:color="auto" w:fill="FFFFFF"/>
        </w:rPr>
        <w:t>Journal of Nursing Education</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55</w:t>
      </w:r>
      <w:r w:rsidRPr="00C16EDB">
        <w:rPr>
          <w:rFonts w:asciiTheme="majorBidi" w:hAnsiTheme="majorBidi" w:cstheme="majorBidi"/>
          <w:color w:val="222222"/>
          <w:sz w:val="24"/>
          <w:szCs w:val="24"/>
          <w:shd w:val="clear" w:color="auto" w:fill="FFFFFF"/>
        </w:rPr>
        <w:t>(12), pp.675-681.</w:t>
      </w:r>
    </w:p>
    <w:p w14:paraId="781014BD"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Crunk, J., 2018. </w:t>
      </w:r>
      <w:r w:rsidRPr="00C16EDB">
        <w:rPr>
          <w:rFonts w:asciiTheme="majorBidi" w:hAnsiTheme="majorBidi" w:cstheme="majorBidi"/>
          <w:i/>
          <w:iCs/>
          <w:color w:val="222222"/>
          <w:sz w:val="24"/>
          <w:szCs w:val="24"/>
          <w:shd w:val="clear" w:color="auto" w:fill="FFFFFF"/>
        </w:rPr>
        <w:t xml:space="preserve">Examining </w:t>
      </w:r>
      <w:proofErr w:type="spellStart"/>
      <w:r w:rsidRPr="00C16EDB">
        <w:rPr>
          <w:rFonts w:asciiTheme="majorBidi" w:hAnsiTheme="majorBidi" w:cstheme="majorBidi"/>
          <w:i/>
          <w:iCs/>
          <w:color w:val="222222"/>
          <w:sz w:val="24"/>
          <w:szCs w:val="24"/>
          <w:shd w:val="clear" w:color="auto" w:fill="FFFFFF"/>
        </w:rPr>
        <w:t>Tuckman's</w:t>
      </w:r>
      <w:proofErr w:type="spellEnd"/>
      <w:r w:rsidRPr="00C16EDB">
        <w:rPr>
          <w:rFonts w:asciiTheme="majorBidi" w:hAnsiTheme="majorBidi" w:cstheme="majorBidi"/>
          <w:i/>
          <w:iCs/>
          <w:color w:val="222222"/>
          <w:sz w:val="24"/>
          <w:szCs w:val="24"/>
          <w:shd w:val="clear" w:color="auto" w:fill="FFFFFF"/>
        </w:rPr>
        <w:t xml:space="preserve"> Team Theory in Non-collocated Software Development Teams Utilizing Collocated Software Development Methodologies</w:t>
      </w:r>
      <w:r w:rsidRPr="00C16EDB">
        <w:rPr>
          <w:rFonts w:asciiTheme="majorBidi" w:hAnsiTheme="majorBidi" w:cstheme="majorBidi"/>
          <w:color w:val="222222"/>
          <w:sz w:val="24"/>
          <w:szCs w:val="24"/>
          <w:shd w:val="clear" w:color="auto" w:fill="FFFFFF"/>
        </w:rPr>
        <w:t>. Capella University.</w:t>
      </w:r>
    </w:p>
    <w:p w14:paraId="1BF888C7"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Largent</w:t>
      </w:r>
      <w:proofErr w:type="spellEnd"/>
      <w:r w:rsidRPr="00C16EDB">
        <w:rPr>
          <w:rFonts w:asciiTheme="majorBidi" w:hAnsiTheme="majorBidi" w:cstheme="majorBidi"/>
          <w:color w:val="222222"/>
          <w:sz w:val="24"/>
          <w:szCs w:val="24"/>
          <w:shd w:val="clear" w:color="auto" w:fill="FFFFFF"/>
        </w:rPr>
        <w:t xml:space="preserve">, D.L. and </w:t>
      </w:r>
      <w:proofErr w:type="spellStart"/>
      <w:r w:rsidRPr="00C16EDB">
        <w:rPr>
          <w:rFonts w:asciiTheme="majorBidi" w:hAnsiTheme="majorBidi" w:cstheme="majorBidi"/>
          <w:color w:val="222222"/>
          <w:sz w:val="24"/>
          <w:szCs w:val="24"/>
          <w:shd w:val="clear" w:color="auto" w:fill="FFFFFF"/>
        </w:rPr>
        <w:t>Lüer</w:t>
      </w:r>
      <w:proofErr w:type="spellEnd"/>
      <w:r w:rsidRPr="00C16EDB">
        <w:rPr>
          <w:rFonts w:asciiTheme="majorBidi" w:hAnsiTheme="majorBidi" w:cstheme="majorBidi"/>
          <w:color w:val="222222"/>
          <w:sz w:val="24"/>
          <w:szCs w:val="24"/>
          <w:shd w:val="clear" w:color="auto" w:fill="FFFFFF"/>
        </w:rPr>
        <w:t>, C., 2010, August. " You mean we have to work together!?!" a study of the formation and interaction of programming teams in a college course setting. In </w:t>
      </w:r>
      <w:r w:rsidRPr="00C16EDB">
        <w:rPr>
          <w:rFonts w:asciiTheme="majorBidi" w:hAnsiTheme="majorBidi" w:cstheme="majorBidi"/>
          <w:i/>
          <w:iCs/>
          <w:color w:val="222222"/>
          <w:sz w:val="24"/>
          <w:szCs w:val="24"/>
          <w:shd w:val="clear" w:color="auto" w:fill="FFFFFF"/>
        </w:rPr>
        <w:t>Proceedings of the Sixth international workshop on computing education research</w:t>
      </w:r>
      <w:r w:rsidRPr="00C16EDB">
        <w:rPr>
          <w:rFonts w:asciiTheme="majorBidi" w:hAnsiTheme="majorBidi" w:cstheme="majorBidi"/>
          <w:color w:val="222222"/>
          <w:sz w:val="24"/>
          <w:szCs w:val="24"/>
          <w:shd w:val="clear" w:color="auto" w:fill="FFFFFF"/>
        </w:rPr>
        <w:t> (pp. 41-50).</w:t>
      </w:r>
    </w:p>
    <w:p w14:paraId="28A40659" w14:textId="77777777" w:rsidR="009D4B3B" w:rsidRPr="00C16EDB" w:rsidRDefault="009D4B3B" w:rsidP="009D4B3B">
      <w:pPr>
        <w:rPr>
          <w:rFonts w:asciiTheme="majorBidi" w:hAnsiTheme="majorBidi" w:cstheme="majorBidi"/>
          <w:color w:val="222222"/>
          <w:sz w:val="24"/>
          <w:szCs w:val="24"/>
          <w:shd w:val="clear" w:color="auto" w:fill="FFFFFF"/>
        </w:rPr>
      </w:pPr>
      <w:proofErr w:type="spellStart"/>
      <w:r w:rsidRPr="00C16EDB">
        <w:rPr>
          <w:rFonts w:asciiTheme="majorBidi" w:hAnsiTheme="majorBidi" w:cstheme="majorBidi"/>
          <w:color w:val="222222"/>
          <w:sz w:val="24"/>
          <w:szCs w:val="24"/>
          <w:shd w:val="clear" w:color="auto" w:fill="FFFFFF"/>
        </w:rPr>
        <w:t>Pfutzenreuter</w:t>
      </w:r>
      <w:proofErr w:type="spellEnd"/>
      <w:r w:rsidRPr="00C16EDB">
        <w:rPr>
          <w:rFonts w:asciiTheme="majorBidi" w:hAnsiTheme="majorBidi" w:cstheme="majorBidi"/>
          <w:color w:val="222222"/>
          <w:sz w:val="24"/>
          <w:szCs w:val="24"/>
          <w:shd w:val="clear" w:color="auto" w:fill="FFFFFF"/>
        </w:rPr>
        <w:t xml:space="preserve">, T.C., de Lima, E.P. and </w:t>
      </w:r>
      <w:proofErr w:type="spellStart"/>
      <w:r w:rsidRPr="00C16EDB">
        <w:rPr>
          <w:rFonts w:asciiTheme="majorBidi" w:hAnsiTheme="majorBidi" w:cstheme="majorBidi"/>
          <w:color w:val="222222"/>
          <w:sz w:val="24"/>
          <w:szCs w:val="24"/>
          <w:shd w:val="clear" w:color="auto" w:fill="FFFFFF"/>
        </w:rPr>
        <w:t>Frega</w:t>
      </w:r>
      <w:proofErr w:type="spellEnd"/>
      <w:r w:rsidRPr="00C16EDB">
        <w:rPr>
          <w:rFonts w:asciiTheme="majorBidi" w:hAnsiTheme="majorBidi" w:cstheme="majorBidi"/>
          <w:color w:val="222222"/>
          <w:sz w:val="24"/>
          <w:szCs w:val="24"/>
          <w:shd w:val="clear" w:color="auto" w:fill="FFFFFF"/>
        </w:rPr>
        <w:t>, J.R., 2020, December. Building high performance teams. In </w:t>
      </w:r>
      <w:r w:rsidRPr="00C16EDB">
        <w:rPr>
          <w:rFonts w:asciiTheme="majorBidi" w:hAnsiTheme="majorBidi" w:cstheme="majorBidi"/>
          <w:i/>
          <w:iCs/>
          <w:color w:val="222222"/>
          <w:sz w:val="24"/>
          <w:szCs w:val="24"/>
          <w:shd w:val="clear" w:color="auto" w:fill="FFFFFF"/>
        </w:rPr>
        <w:t>International Conference of Production Research–Americas</w:t>
      </w:r>
      <w:r w:rsidRPr="00C16EDB">
        <w:rPr>
          <w:rFonts w:asciiTheme="majorBidi" w:hAnsiTheme="majorBidi" w:cstheme="majorBidi"/>
          <w:color w:val="222222"/>
          <w:sz w:val="24"/>
          <w:szCs w:val="24"/>
          <w:shd w:val="clear" w:color="auto" w:fill="FFFFFF"/>
        </w:rPr>
        <w:t> (pp. 251-264). Cham: Springer International Publishing.</w:t>
      </w:r>
    </w:p>
    <w:p w14:paraId="379445D2" w14:textId="77777777" w:rsidR="009D4B3B" w:rsidRPr="00C16EDB" w:rsidRDefault="009D4B3B" w:rsidP="009D4B3B">
      <w:pPr>
        <w:rPr>
          <w:rFonts w:asciiTheme="majorBidi" w:hAnsiTheme="majorBidi" w:cstheme="majorBidi"/>
          <w:color w:val="222222"/>
          <w:sz w:val="24"/>
          <w:szCs w:val="24"/>
          <w:shd w:val="clear" w:color="auto" w:fill="FFFFFF"/>
        </w:rPr>
      </w:pPr>
      <w:r w:rsidRPr="00C16EDB">
        <w:rPr>
          <w:rFonts w:asciiTheme="majorBidi" w:hAnsiTheme="majorBidi" w:cstheme="majorBidi"/>
          <w:color w:val="222222"/>
          <w:sz w:val="24"/>
          <w:szCs w:val="24"/>
          <w:shd w:val="clear" w:color="auto" w:fill="FFFFFF"/>
        </w:rPr>
        <w:t xml:space="preserve">Perry Jr, E.E., </w:t>
      </w:r>
      <w:proofErr w:type="spellStart"/>
      <w:r w:rsidRPr="00C16EDB">
        <w:rPr>
          <w:rFonts w:asciiTheme="majorBidi" w:hAnsiTheme="majorBidi" w:cstheme="majorBidi"/>
          <w:color w:val="222222"/>
          <w:sz w:val="24"/>
          <w:szCs w:val="24"/>
          <w:shd w:val="clear" w:color="auto" w:fill="FFFFFF"/>
        </w:rPr>
        <w:t>Karney</w:t>
      </w:r>
      <w:proofErr w:type="spellEnd"/>
      <w:r w:rsidRPr="00C16EDB">
        <w:rPr>
          <w:rFonts w:asciiTheme="majorBidi" w:hAnsiTheme="majorBidi" w:cstheme="majorBidi"/>
          <w:color w:val="222222"/>
          <w:sz w:val="24"/>
          <w:szCs w:val="24"/>
          <w:shd w:val="clear" w:color="auto" w:fill="FFFFFF"/>
        </w:rPr>
        <w:t>, D.F. and Spencer, D.G., 2013. Team establishment of self‐managed work teams: a model from the field. </w:t>
      </w:r>
      <w:r w:rsidRPr="00C16EDB">
        <w:rPr>
          <w:rFonts w:asciiTheme="majorBidi" w:hAnsiTheme="majorBidi" w:cstheme="majorBidi"/>
          <w:i/>
          <w:iCs/>
          <w:color w:val="222222"/>
          <w:sz w:val="24"/>
          <w:szCs w:val="24"/>
          <w:shd w:val="clear" w:color="auto" w:fill="FFFFFF"/>
        </w:rPr>
        <w:t>Team Performance Management: An International Journal</w:t>
      </w:r>
      <w:r w:rsidRPr="00C16EDB">
        <w:rPr>
          <w:rFonts w:asciiTheme="majorBidi" w:hAnsiTheme="majorBidi" w:cstheme="majorBidi"/>
          <w:color w:val="222222"/>
          <w:sz w:val="24"/>
          <w:szCs w:val="24"/>
          <w:shd w:val="clear" w:color="auto" w:fill="FFFFFF"/>
        </w:rPr>
        <w:t>, </w:t>
      </w:r>
      <w:r w:rsidRPr="00C16EDB">
        <w:rPr>
          <w:rFonts w:asciiTheme="majorBidi" w:hAnsiTheme="majorBidi" w:cstheme="majorBidi"/>
          <w:i/>
          <w:iCs/>
          <w:color w:val="222222"/>
          <w:sz w:val="24"/>
          <w:szCs w:val="24"/>
          <w:shd w:val="clear" w:color="auto" w:fill="FFFFFF"/>
        </w:rPr>
        <w:t>19</w:t>
      </w:r>
      <w:r w:rsidRPr="00C16EDB">
        <w:rPr>
          <w:rFonts w:asciiTheme="majorBidi" w:hAnsiTheme="majorBidi" w:cstheme="majorBidi"/>
          <w:color w:val="222222"/>
          <w:sz w:val="24"/>
          <w:szCs w:val="24"/>
          <w:shd w:val="clear" w:color="auto" w:fill="FFFFFF"/>
        </w:rPr>
        <w:t>(1/2), pp.87-108.</w:t>
      </w:r>
    </w:p>
    <w:p w14:paraId="4E4759B0" w14:textId="77777777" w:rsidR="009D4B3B" w:rsidRPr="00C16EDB" w:rsidRDefault="009D4B3B" w:rsidP="009D4B3B">
      <w:pPr>
        <w:rPr>
          <w:rFonts w:asciiTheme="majorBidi" w:hAnsiTheme="majorBidi" w:cstheme="majorBidi"/>
          <w:sz w:val="24"/>
          <w:szCs w:val="24"/>
        </w:rPr>
      </w:pPr>
      <w:r w:rsidRPr="00C16EDB">
        <w:rPr>
          <w:rFonts w:asciiTheme="majorBidi" w:hAnsiTheme="majorBidi" w:cstheme="majorBidi"/>
          <w:color w:val="222222"/>
          <w:sz w:val="24"/>
          <w:szCs w:val="24"/>
          <w:shd w:val="clear" w:color="auto" w:fill="FFFFFF"/>
        </w:rPr>
        <w:t xml:space="preserve">Stroud </w:t>
      </w:r>
      <w:proofErr w:type="spellStart"/>
      <w:r w:rsidRPr="00C16EDB">
        <w:rPr>
          <w:rFonts w:asciiTheme="majorBidi" w:hAnsiTheme="majorBidi" w:cstheme="majorBidi"/>
          <w:color w:val="222222"/>
          <w:sz w:val="24"/>
          <w:szCs w:val="24"/>
          <w:shd w:val="clear" w:color="auto" w:fill="FFFFFF"/>
        </w:rPr>
        <w:t>Stasel</w:t>
      </w:r>
      <w:proofErr w:type="spellEnd"/>
      <w:r w:rsidRPr="00C16EDB">
        <w:rPr>
          <w:rFonts w:asciiTheme="majorBidi" w:hAnsiTheme="majorBidi" w:cstheme="majorBidi"/>
          <w:color w:val="222222"/>
          <w:sz w:val="24"/>
          <w:szCs w:val="24"/>
          <w:shd w:val="clear" w:color="auto" w:fill="FFFFFF"/>
        </w:rPr>
        <w:t>, R., 2019. Forming, Storming, Norming, Performing and Adjourning: Leadership Lessons from some Youth Thespians.</w:t>
      </w:r>
    </w:p>
    <w:p w14:paraId="22488AF5" w14:textId="77777777" w:rsidR="00C27A30" w:rsidRPr="009D4B3B" w:rsidRDefault="00C27A30" w:rsidP="009D4B3B"/>
    <w:sectPr w:rsidR="00C27A30" w:rsidRPr="009D4B3B">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68B4D" w14:textId="77777777" w:rsidR="00716A15" w:rsidRDefault="00716A15" w:rsidP="00400FFF">
      <w:pPr>
        <w:spacing w:after="0" w:line="240" w:lineRule="auto"/>
      </w:pPr>
      <w:r>
        <w:separator/>
      </w:r>
    </w:p>
  </w:endnote>
  <w:endnote w:type="continuationSeparator" w:id="0">
    <w:p w14:paraId="61CA918B" w14:textId="77777777" w:rsidR="00716A15" w:rsidRDefault="00716A15" w:rsidP="0040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26AA7" w14:textId="77777777" w:rsidR="004A7654" w:rsidRDefault="004A765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338CE" w14:textId="77777777" w:rsidR="004A7654" w:rsidRDefault="004A7654">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1C28" w14:textId="77777777" w:rsidR="004A7654" w:rsidRDefault="004A765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ED0E4" w14:textId="77777777" w:rsidR="00716A15" w:rsidRDefault="00716A15" w:rsidP="00400FFF">
      <w:pPr>
        <w:spacing w:after="0" w:line="240" w:lineRule="auto"/>
      </w:pPr>
      <w:r>
        <w:separator/>
      </w:r>
    </w:p>
  </w:footnote>
  <w:footnote w:type="continuationSeparator" w:id="0">
    <w:p w14:paraId="4772B46E" w14:textId="77777777" w:rsidR="00716A15" w:rsidRDefault="00716A15" w:rsidP="00400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A2D8F" w14:textId="77777777" w:rsidR="004A7654" w:rsidRDefault="004A765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533291"/>
      <w:docPartObj>
        <w:docPartGallery w:val="Page Numbers (Top of Page)"/>
        <w:docPartUnique/>
      </w:docPartObj>
    </w:sdtPr>
    <w:sdtEndPr>
      <w:rPr>
        <w:noProof/>
      </w:rPr>
    </w:sdtEndPr>
    <w:sdtContent>
      <w:p w14:paraId="30FDC812" w14:textId="77777777" w:rsidR="00400FFF" w:rsidRDefault="00400FFF">
        <w:pPr>
          <w:pStyle w:val="Hlavika"/>
          <w:jc w:val="right"/>
        </w:pPr>
        <w:r>
          <w:fldChar w:fldCharType="begin"/>
        </w:r>
        <w:r>
          <w:instrText xml:space="preserve"> PAGE   \* MERGEFORMAT </w:instrText>
        </w:r>
        <w:r>
          <w:fldChar w:fldCharType="separate"/>
        </w:r>
        <w:r w:rsidR="00F76C71">
          <w:rPr>
            <w:noProof/>
          </w:rPr>
          <w:t>14</w:t>
        </w:r>
        <w:r>
          <w:rPr>
            <w:noProof/>
          </w:rPr>
          <w:fldChar w:fldCharType="end"/>
        </w:r>
      </w:p>
    </w:sdtContent>
  </w:sdt>
  <w:p w14:paraId="12F128FE" w14:textId="77777777" w:rsidR="00400FFF" w:rsidRDefault="00400FFF">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DE3D" w14:textId="77777777" w:rsidR="004A7654" w:rsidRDefault="004A76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EB3"/>
    <w:multiLevelType w:val="multilevel"/>
    <w:tmpl w:val="F964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0D76FF"/>
    <w:multiLevelType w:val="multilevel"/>
    <w:tmpl w:val="E9DE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395DE8"/>
    <w:multiLevelType w:val="multilevel"/>
    <w:tmpl w:val="A2E6FF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5F567F"/>
    <w:multiLevelType w:val="multilevel"/>
    <w:tmpl w:val="37007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2E31D3"/>
    <w:multiLevelType w:val="multilevel"/>
    <w:tmpl w:val="67E41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C60288"/>
    <w:multiLevelType w:val="multilevel"/>
    <w:tmpl w:val="7E10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B063FD"/>
    <w:multiLevelType w:val="multilevel"/>
    <w:tmpl w:val="710A2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1B6588"/>
    <w:multiLevelType w:val="multilevel"/>
    <w:tmpl w:val="E30A82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387B6C"/>
    <w:multiLevelType w:val="multilevel"/>
    <w:tmpl w:val="5BB0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754AD8"/>
    <w:multiLevelType w:val="multilevel"/>
    <w:tmpl w:val="2A20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5C781B"/>
    <w:multiLevelType w:val="multilevel"/>
    <w:tmpl w:val="E048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7115919">
    <w:abstractNumId w:val="8"/>
  </w:num>
  <w:num w:numId="2" w16cid:durableId="455102273">
    <w:abstractNumId w:val="9"/>
  </w:num>
  <w:num w:numId="3" w16cid:durableId="1825390848">
    <w:abstractNumId w:val="0"/>
  </w:num>
  <w:num w:numId="4" w16cid:durableId="857349759">
    <w:abstractNumId w:val="4"/>
  </w:num>
  <w:num w:numId="5" w16cid:durableId="524712532">
    <w:abstractNumId w:val="6"/>
  </w:num>
  <w:num w:numId="6" w16cid:durableId="1480271527">
    <w:abstractNumId w:val="1"/>
  </w:num>
  <w:num w:numId="7" w16cid:durableId="745420584">
    <w:abstractNumId w:val="2"/>
  </w:num>
  <w:num w:numId="8" w16cid:durableId="1471820500">
    <w:abstractNumId w:val="10"/>
  </w:num>
  <w:num w:numId="9" w16cid:durableId="495996047">
    <w:abstractNumId w:val="7"/>
  </w:num>
  <w:num w:numId="10" w16cid:durableId="362171060">
    <w:abstractNumId w:val="5"/>
  </w:num>
  <w:num w:numId="11" w16cid:durableId="1065030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defaultTabStop w:val="720"/>
  <w:hyphenationZone w:val="425"/>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F24"/>
    <w:rsid w:val="000020BB"/>
    <w:rsid w:val="000074B4"/>
    <w:rsid w:val="00031151"/>
    <w:rsid w:val="000435E8"/>
    <w:rsid w:val="00066875"/>
    <w:rsid w:val="00091E19"/>
    <w:rsid w:val="000A2B6E"/>
    <w:rsid w:val="000D0175"/>
    <w:rsid w:val="000D0E24"/>
    <w:rsid w:val="000E601A"/>
    <w:rsid w:val="001040B3"/>
    <w:rsid w:val="00123847"/>
    <w:rsid w:val="0012490E"/>
    <w:rsid w:val="00131C04"/>
    <w:rsid w:val="0019739F"/>
    <w:rsid w:val="00197C3F"/>
    <w:rsid w:val="001E64B6"/>
    <w:rsid w:val="001E6AAF"/>
    <w:rsid w:val="001F23CF"/>
    <w:rsid w:val="00244172"/>
    <w:rsid w:val="0025257F"/>
    <w:rsid w:val="00260AF9"/>
    <w:rsid w:val="00267930"/>
    <w:rsid w:val="00270C91"/>
    <w:rsid w:val="00276E15"/>
    <w:rsid w:val="00277780"/>
    <w:rsid w:val="0029040C"/>
    <w:rsid w:val="002A171D"/>
    <w:rsid w:val="002A430C"/>
    <w:rsid w:val="002C103D"/>
    <w:rsid w:val="002C32E0"/>
    <w:rsid w:val="002F4087"/>
    <w:rsid w:val="00305C00"/>
    <w:rsid w:val="00305C31"/>
    <w:rsid w:val="003106F3"/>
    <w:rsid w:val="003418ED"/>
    <w:rsid w:val="00344AB2"/>
    <w:rsid w:val="0034753A"/>
    <w:rsid w:val="00350510"/>
    <w:rsid w:val="0035350E"/>
    <w:rsid w:val="0037746F"/>
    <w:rsid w:val="00397C18"/>
    <w:rsid w:val="003A0D53"/>
    <w:rsid w:val="003A6566"/>
    <w:rsid w:val="003D12FD"/>
    <w:rsid w:val="003D4E0D"/>
    <w:rsid w:val="003E142F"/>
    <w:rsid w:val="003F61DF"/>
    <w:rsid w:val="003F6297"/>
    <w:rsid w:val="00400FFF"/>
    <w:rsid w:val="004160A1"/>
    <w:rsid w:val="00494850"/>
    <w:rsid w:val="004A1A8C"/>
    <w:rsid w:val="004A7654"/>
    <w:rsid w:val="004C257D"/>
    <w:rsid w:val="004E155C"/>
    <w:rsid w:val="005079E8"/>
    <w:rsid w:val="00510766"/>
    <w:rsid w:val="00514889"/>
    <w:rsid w:val="005460E5"/>
    <w:rsid w:val="00547AAE"/>
    <w:rsid w:val="00550451"/>
    <w:rsid w:val="00563F24"/>
    <w:rsid w:val="00582277"/>
    <w:rsid w:val="00582C78"/>
    <w:rsid w:val="005855D5"/>
    <w:rsid w:val="005945D3"/>
    <w:rsid w:val="005C451B"/>
    <w:rsid w:val="005D0BCE"/>
    <w:rsid w:val="005D57A5"/>
    <w:rsid w:val="00600C47"/>
    <w:rsid w:val="00622783"/>
    <w:rsid w:val="00624549"/>
    <w:rsid w:val="0063177B"/>
    <w:rsid w:val="00647681"/>
    <w:rsid w:val="006627D0"/>
    <w:rsid w:val="00671A76"/>
    <w:rsid w:val="00671D97"/>
    <w:rsid w:val="006B585E"/>
    <w:rsid w:val="006E31E4"/>
    <w:rsid w:val="006F7865"/>
    <w:rsid w:val="00701FD3"/>
    <w:rsid w:val="0071323C"/>
    <w:rsid w:val="00716A15"/>
    <w:rsid w:val="00721D16"/>
    <w:rsid w:val="007364B2"/>
    <w:rsid w:val="00775ECB"/>
    <w:rsid w:val="007C5013"/>
    <w:rsid w:val="007D5AF4"/>
    <w:rsid w:val="007F3D42"/>
    <w:rsid w:val="007F615B"/>
    <w:rsid w:val="00837BDD"/>
    <w:rsid w:val="0086345E"/>
    <w:rsid w:val="00867579"/>
    <w:rsid w:val="00883338"/>
    <w:rsid w:val="008A6A17"/>
    <w:rsid w:val="008D7251"/>
    <w:rsid w:val="008F6424"/>
    <w:rsid w:val="008F64F8"/>
    <w:rsid w:val="00903C63"/>
    <w:rsid w:val="00912748"/>
    <w:rsid w:val="0092075C"/>
    <w:rsid w:val="00957565"/>
    <w:rsid w:val="00984035"/>
    <w:rsid w:val="00995036"/>
    <w:rsid w:val="009A5177"/>
    <w:rsid w:val="009B06FC"/>
    <w:rsid w:val="009B134E"/>
    <w:rsid w:val="009B4331"/>
    <w:rsid w:val="009D1CDD"/>
    <w:rsid w:val="009D4B3B"/>
    <w:rsid w:val="009D79C8"/>
    <w:rsid w:val="00A37281"/>
    <w:rsid w:val="00A66EF0"/>
    <w:rsid w:val="00A90263"/>
    <w:rsid w:val="00AA1013"/>
    <w:rsid w:val="00AB0C7D"/>
    <w:rsid w:val="00AB3E15"/>
    <w:rsid w:val="00AB4DAD"/>
    <w:rsid w:val="00AC2D08"/>
    <w:rsid w:val="00AD4791"/>
    <w:rsid w:val="00AD73BA"/>
    <w:rsid w:val="00AF3AA7"/>
    <w:rsid w:val="00AF6782"/>
    <w:rsid w:val="00AF7448"/>
    <w:rsid w:val="00B17F99"/>
    <w:rsid w:val="00B2467E"/>
    <w:rsid w:val="00B25612"/>
    <w:rsid w:val="00B305CA"/>
    <w:rsid w:val="00B4037C"/>
    <w:rsid w:val="00B52176"/>
    <w:rsid w:val="00B610CE"/>
    <w:rsid w:val="00B868F7"/>
    <w:rsid w:val="00B9616F"/>
    <w:rsid w:val="00BB5558"/>
    <w:rsid w:val="00BE6F60"/>
    <w:rsid w:val="00C2301E"/>
    <w:rsid w:val="00C27A30"/>
    <w:rsid w:val="00C4207C"/>
    <w:rsid w:val="00C43ADA"/>
    <w:rsid w:val="00C45429"/>
    <w:rsid w:val="00C469B7"/>
    <w:rsid w:val="00C51273"/>
    <w:rsid w:val="00C82E29"/>
    <w:rsid w:val="00CE3934"/>
    <w:rsid w:val="00CE3C1F"/>
    <w:rsid w:val="00CF1F6C"/>
    <w:rsid w:val="00D01C3E"/>
    <w:rsid w:val="00D41613"/>
    <w:rsid w:val="00D57B9D"/>
    <w:rsid w:val="00D627A2"/>
    <w:rsid w:val="00D63BCB"/>
    <w:rsid w:val="00D94D3A"/>
    <w:rsid w:val="00DB256F"/>
    <w:rsid w:val="00DB6A50"/>
    <w:rsid w:val="00DD7BEB"/>
    <w:rsid w:val="00E06090"/>
    <w:rsid w:val="00E61F10"/>
    <w:rsid w:val="00E64581"/>
    <w:rsid w:val="00E726E7"/>
    <w:rsid w:val="00EA3DFD"/>
    <w:rsid w:val="00EA5FE2"/>
    <w:rsid w:val="00ED38D2"/>
    <w:rsid w:val="00ED5E7C"/>
    <w:rsid w:val="00ED609B"/>
    <w:rsid w:val="00EE2084"/>
    <w:rsid w:val="00F11664"/>
    <w:rsid w:val="00F1284A"/>
    <w:rsid w:val="00F21BAD"/>
    <w:rsid w:val="00F273A6"/>
    <w:rsid w:val="00F274C5"/>
    <w:rsid w:val="00F36498"/>
    <w:rsid w:val="00F45894"/>
    <w:rsid w:val="00F7006F"/>
    <w:rsid w:val="00F7457D"/>
    <w:rsid w:val="00F76C71"/>
    <w:rsid w:val="00F8342C"/>
    <w:rsid w:val="00F835C2"/>
    <w:rsid w:val="00F858F4"/>
    <w:rsid w:val="00F903D6"/>
    <w:rsid w:val="00FA7666"/>
    <w:rsid w:val="00FB27C3"/>
    <w:rsid w:val="00FF03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2"/>
    </o:shapelayout>
  </w:shapeDefaults>
  <w:decimalSymbol w:val="."/>
  <w:listSeparator w:val=";"/>
  <w14:docId w14:val="69BCD5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63177B"/>
    <w:pPr>
      <w:keepNext/>
      <w:keepLines/>
      <w:spacing w:before="240" w:after="0"/>
      <w:outlineLvl w:val="0"/>
    </w:pPr>
    <w:rPr>
      <w:rFonts w:ascii="Times New Roman" w:eastAsiaTheme="majorEastAsia" w:hAnsi="Times New Roman" w:cstheme="majorBidi"/>
      <w:b/>
      <w:sz w:val="24"/>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AB4DAD"/>
    <w:rPr>
      <w:color w:val="0563C1" w:themeColor="hyperlink"/>
      <w:u w:val="single"/>
    </w:rPr>
  </w:style>
  <w:style w:type="paragraph" w:styleId="Bezriadkovania">
    <w:name w:val="No Spacing"/>
    <w:link w:val="BezriadkovaniaChar"/>
    <w:uiPriority w:val="1"/>
    <w:qFormat/>
    <w:rsid w:val="00995036"/>
    <w:pPr>
      <w:spacing w:after="0" w:line="240" w:lineRule="auto"/>
    </w:pPr>
  </w:style>
  <w:style w:type="character" w:customStyle="1" w:styleId="BezriadkovaniaChar">
    <w:name w:val="Bez riadkovania Char"/>
    <w:basedOn w:val="Predvolenpsmoodseku"/>
    <w:link w:val="Bezriadkovania"/>
    <w:uiPriority w:val="1"/>
    <w:rsid w:val="00995036"/>
  </w:style>
  <w:style w:type="character" w:customStyle="1" w:styleId="Nadpis1Char">
    <w:name w:val="Nadpis 1 Char"/>
    <w:basedOn w:val="Predvolenpsmoodseku"/>
    <w:link w:val="Nadpis1"/>
    <w:uiPriority w:val="9"/>
    <w:rsid w:val="0063177B"/>
    <w:rPr>
      <w:rFonts w:ascii="Times New Roman" w:eastAsiaTheme="majorEastAsia" w:hAnsi="Times New Roman" w:cstheme="majorBidi"/>
      <w:b/>
      <w:sz w:val="24"/>
      <w:szCs w:val="32"/>
    </w:rPr>
  </w:style>
  <w:style w:type="paragraph" w:styleId="Hlavikaobsahu">
    <w:name w:val="TOC Heading"/>
    <w:basedOn w:val="Nadpis1"/>
    <w:next w:val="Normlny"/>
    <w:uiPriority w:val="39"/>
    <w:unhideWhenUsed/>
    <w:qFormat/>
    <w:rsid w:val="00400FFF"/>
    <w:pPr>
      <w:outlineLvl w:val="9"/>
    </w:pPr>
    <w:rPr>
      <w:b w:val="0"/>
      <w:color w:val="2E74B5" w:themeColor="accent1" w:themeShade="BF"/>
      <w:sz w:val="32"/>
    </w:rPr>
  </w:style>
  <w:style w:type="paragraph" w:styleId="Obsah1">
    <w:name w:val="toc 1"/>
    <w:basedOn w:val="Normlny"/>
    <w:next w:val="Normlny"/>
    <w:autoRedefine/>
    <w:uiPriority w:val="39"/>
    <w:unhideWhenUsed/>
    <w:rsid w:val="00400FFF"/>
    <w:pPr>
      <w:spacing w:after="100"/>
    </w:pPr>
  </w:style>
  <w:style w:type="paragraph" w:styleId="Hlavika">
    <w:name w:val="header"/>
    <w:basedOn w:val="Normlny"/>
    <w:link w:val="HlavikaChar"/>
    <w:uiPriority w:val="99"/>
    <w:unhideWhenUsed/>
    <w:rsid w:val="00400FF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400FFF"/>
  </w:style>
  <w:style w:type="paragraph" w:styleId="Pta">
    <w:name w:val="footer"/>
    <w:basedOn w:val="Normlny"/>
    <w:link w:val="PtaChar"/>
    <w:uiPriority w:val="99"/>
    <w:unhideWhenUsed/>
    <w:rsid w:val="00400FFF"/>
    <w:pPr>
      <w:tabs>
        <w:tab w:val="center" w:pos="4680"/>
        <w:tab w:val="right" w:pos="9360"/>
      </w:tabs>
      <w:spacing w:after="0" w:line="240" w:lineRule="auto"/>
    </w:pPr>
  </w:style>
  <w:style w:type="character" w:customStyle="1" w:styleId="PtaChar">
    <w:name w:val="Päta Char"/>
    <w:basedOn w:val="Predvolenpsmoodseku"/>
    <w:link w:val="Pta"/>
    <w:uiPriority w:val="99"/>
    <w:rsid w:val="0040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6637">
      <w:bodyDiv w:val="1"/>
      <w:marLeft w:val="0"/>
      <w:marRight w:val="0"/>
      <w:marTop w:val="0"/>
      <w:marBottom w:val="0"/>
      <w:divBdr>
        <w:top w:val="none" w:sz="0" w:space="0" w:color="auto"/>
        <w:left w:val="none" w:sz="0" w:space="0" w:color="auto"/>
        <w:bottom w:val="none" w:sz="0" w:space="0" w:color="auto"/>
        <w:right w:val="none" w:sz="0" w:space="0" w:color="auto"/>
      </w:divBdr>
      <w:divsChild>
        <w:div w:id="235479491">
          <w:marLeft w:val="0"/>
          <w:marRight w:val="0"/>
          <w:marTop w:val="0"/>
          <w:marBottom w:val="0"/>
          <w:divBdr>
            <w:top w:val="single" w:sz="6" w:space="0" w:color="auto"/>
            <w:left w:val="single" w:sz="6" w:space="0" w:color="auto"/>
            <w:bottom w:val="single" w:sz="6" w:space="0" w:color="auto"/>
            <w:right w:val="single" w:sz="6" w:space="0" w:color="auto"/>
          </w:divBdr>
        </w:div>
      </w:divsChild>
    </w:div>
    <w:div w:id="42406375">
      <w:bodyDiv w:val="1"/>
      <w:marLeft w:val="0"/>
      <w:marRight w:val="0"/>
      <w:marTop w:val="0"/>
      <w:marBottom w:val="0"/>
      <w:divBdr>
        <w:top w:val="none" w:sz="0" w:space="0" w:color="auto"/>
        <w:left w:val="none" w:sz="0" w:space="0" w:color="auto"/>
        <w:bottom w:val="none" w:sz="0" w:space="0" w:color="auto"/>
        <w:right w:val="none" w:sz="0" w:space="0" w:color="auto"/>
      </w:divBdr>
      <w:divsChild>
        <w:div w:id="1420324070">
          <w:marLeft w:val="0"/>
          <w:marRight w:val="0"/>
          <w:marTop w:val="0"/>
          <w:marBottom w:val="0"/>
          <w:divBdr>
            <w:top w:val="single" w:sz="6" w:space="0" w:color="auto"/>
            <w:left w:val="single" w:sz="6" w:space="0" w:color="auto"/>
            <w:bottom w:val="single" w:sz="6" w:space="0" w:color="auto"/>
            <w:right w:val="single" w:sz="6" w:space="0" w:color="auto"/>
          </w:divBdr>
        </w:div>
      </w:divsChild>
    </w:div>
    <w:div w:id="87898083">
      <w:bodyDiv w:val="1"/>
      <w:marLeft w:val="0"/>
      <w:marRight w:val="0"/>
      <w:marTop w:val="0"/>
      <w:marBottom w:val="0"/>
      <w:divBdr>
        <w:top w:val="none" w:sz="0" w:space="0" w:color="auto"/>
        <w:left w:val="none" w:sz="0" w:space="0" w:color="auto"/>
        <w:bottom w:val="none" w:sz="0" w:space="0" w:color="auto"/>
        <w:right w:val="none" w:sz="0" w:space="0" w:color="auto"/>
      </w:divBdr>
    </w:div>
    <w:div w:id="99958565">
      <w:bodyDiv w:val="1"/>
      <w:marLeft w:val="0"/>
      <w:marRight w:val="0"/>
      <w:marTop w:val="0"/>
      <w:marBottom w:val="0"/>
      <w:divBdr>
        <w:top w:val="none" w:sz="0" w:space="0" w:color="auto"/>
        <w:left w:val="none" w:sz="0" w:space="0" w:color="auto"/>
        <w:bottom w:val="none" w:sz="0" w:space="0" w:color="auto"/>
        <w:right w:val="none" w:sz="0" w:space="0" w:color="auto"/>
      </w:divBdr>
    </w:div>
    <w:div w:id="127673204">
      <w:bodyDiv w:val="1"/>
      <w:marLeft w:val="0"/>
      <w:marRight w:val="0"/>
      <w:marTop w:val="0"/>
      <w:marBottom w:val="0"/>
      <w:divBdr>
        <w:top w:val="none" w:sz="0" w:space="0" w:color="auto"/>
        <w:left w:val="none" w:sz="0" w:space="0" w:color="auto"/>
        <w:bottom w:val="none" w:sz="0" w:space="0" w:color="auto"/>
        <w:right w:val="none" w:sz="0" w:space="0" w:color="auto"/>
      </w:divBdr>
    </w:div>
    <w:div w:id="132066956">
      <w:bodyDiv w:val="1"/>
      <w:marLeft w:val="0"/>
      <w:marRight w:val="0"/>
      <w:marTop w:val="0"/>
      <w:marBottom w:val="0"/>
      <w:divBdr>
        <w:top w:val="none" w:sz="0" w:space="0" w:color="auto"/>
        <w:left w:val="none" w:sz="0" w:space="0" w:color="auto"/>
        <w:bottom w:val="none" w:sz="0" w:space="0" w:color="auto"/>
        <w:right w:val="none" w:sz="0" w:space="0" w:color="auto"/>
      </w:divBdr>
    </w:div>
    <w:div w:id="185482547">
      <w:bodyDiv w:val="1"/>
      <w:marLeft w:val="0"/>
      <w:marRight w:val="0"/>
      <w:marTop w:val="0"/>
      <w:marBottom w:val="0"/>
      <w:divBdr>
        <w:top w:val="none" w:sz="0" w:space="0" w:color="auto"/>
        <w:left w:val="none" w:sz="0" w:space="0" w:color="auto"/>
        <w:bottom w:val="none" w:sz="0" w:space="0" w:color="auto"/>
        <w:right w:val="none" w:sz="0" w:space="0" w:color="auto"/>
      </w:divBdr>
    </w:div>
    <w:div w:id="192576365">
      <w:bodyDiv w:val="1"/>
      <w:marLeft w:val="0"/>
      <w:marRight w:val="0"/>
      <w:marTop w:val="0"/>
      <w:marBottom w:val="0"/>
      <w:divBdr>
        <w:top w:val="none" w:sz="0" w:space="0" w:color="auto"/>
        <w:left w:val="none" w:sz="0" w:space="0" w:color="auto"/>
        <w:bottom w:val="none" w:sz="0" w:space="0" w:color="auto"/>
        <w:right w:val="none" w:sz="0" w:space="0" w:color="auto"/>
      </w:divBdr>
    </w:div>
    <w:div w:id="198780910">
      <w:bodyDiv w:val="1"/>
      <w:marLeft w:val="0"/>
      <w:marRight w:val="0"/>
      <w:marTop w:val="0"/>
      <w:marBottom w:val="0"/>
      <w:divBdr>
        <w:top w:val="none" w:sz="0" w:space="0" w:color="auto"/>
        <w:left w:val="none" w:sz="0" w:space="0" w:color="auto"/>
        <w:bottom w:val="none" w:sz="0" w:space="0" w:color="auto"/>
        <w:right w:val="none" w:sz="0" w:space="0" w:color="auto"/>
      </w:divBdr>
      <w:divsChild>
        <w:div w:id="703792120">
          <w:marLeft w:val="0"/>
          <w:marRight w:val="0"/>
          <w:marTop w:val="0"/>
          <w:marBottom w:val="0"/>
          <w:divBdr>
            <w:top w:val="single" w:sz="6" w:space="0" w:color="auto"/>
            <w:left w:val="single" w:sz="6" w:space="0" w:color="auto"/>
            <w:bottom w:val="single" w:sz="6" w:space="0" w:color="auto"/>
            <w:right w:val="single" w:sz="6" w:space="0" w:color="auto"/>
          </w:divBdr>
        </w:div>
      </w:divsChild>
    </w:div>
    <w:div w:id="238439928">
      <w:bodyDiv w:val="1"/>
      <w:marLeft w:val="0"/>
      <w:marRight w:val="0"/>
      <w:marTop w:val="0"/>
      <w:marBottom w:val="0"/>
      <w:divBdr>
        <w:top w:val="none" w:sz="0" w:space="0" w:color="auto"/>
        <w:left w:val="none" w:sz="0" w:space="0" w:color="auto"/>
        <w:bottom w:val="none" w:sz="0" w:space="0" w:color="auto"/>
        <w:right w:val="none" w:sz="0" w:space="0" w:color="auto"/>
      </w:divBdr>
    </w:div>
    <w:div w:id="347368046">
      <w:bodyDiv w:val="1"/>
      <w:marLeft w:val="0"/>
      <w:marRight w:val="0"/>
      <w:marTop w:val="0"/>
      <w:marBottom w:val="0"/>
      <w:divBdr>
        <w:top w:val="none" w:sz="0" w:space="0" w:color="auto"/>
        <w:left w:val="none" w:sz="0" w:space="0" w:color="auto"/>
        <w:bottom w:val="none" w:sz="0" w:space="0" w:color="auto"/>
        <w:right w:val="none" w:sz="0" w:space="0" w:color="auto"/>
      </w:divBdr>
    </w:div>
    <w:div w:id="406999579">
      <w:bodyDiv w:val="1"/>
      <w:marLeft w:val="0"/>
      <w:marRight w:val="0"/>
      <w:marTop w:val="0"/>
      <w:marBottom w:val="0"/>
      <w:divBdr>
        <w:top w:val="none" w:sz="0" w:space="0" w:color="auto"/>
        <w:left w:val="none" w:sz="0" w:space="0" w:color="auto"/>
        <w:bottom w:val="none" w:sz="0" w:space="0" w:color="auto"/>
        <w:right w:val="none" w:sz="0" w:space="0" w:color="auto"/>
      </w:divBdr>
    </w:div>
    <w:div w:id="582642740">
      <w:bodyDiv w:val="1"/>
      <w:marLeft w:val="0"/>
      <w:marRight w:val="0"/>
      <w:marTop w:val="0"/>
      <w:marBottom w:val="0"/>
      <w:divBdr>
        <w:top w:val="none" w:sz="0" w:space="0" w:color="auto"/>
        <w:left w:val="none" w:sz="0" w:space="0" w:color="auto"/>
        <w:bottom w:val="none" w:sz="0" w:space="0" w:color="auto"/>
        <w:right w:val="none" w:sz="0" w:space="0" w:color="auto"/>
      </w:divBdr>
    </w:div>
    <w:div w:id="583075313">
      <w:bodyDiv w:val="1"/>
      <w:marLeft w:val="0"/>
      <w:marRight w:val="0"/>
      <w:marTop w:val="0"/>
      <w:marBottom w:val="0"/>
      <w:divBdr>
        <w:top w:val="none" w:sz="0" w:space="0" w:color="auto"/>
        <w:left w:val="none" w:sz="0" w:space="0" w:color="auto"/>
        <w:bottom w:val="none" w:sz="0" w:space="0" w:color="auto"/>
        <w:right w:val="none" w:sz="0" w:space="0" w:color="auto"/>
      </w:divBdr>
    </w:div>
    <w:div w:id="592395576">
      <w:bodyDiv w:val="1"/>
      <w:marLeft w:val="0"/>
      <w:marRight w:val="0"/>
      <w:marTop w:val="0"/>
      <w:marBottom w:val="0"/>
      <w:divBdr>
        <w:top w:val="none" w:sz="0" w:space="0" w:color="auto"/>
        <w:left w:val="none" w:sz="0" w:space="0" w:color="auto"/>
        <w:bottom w:val="none" w:sz="0" w:space="0" w:color="auto"/>
        <w:right w:val="none" w:sz="0" w:space="0" w:color="auto"/>
      </w:divBdr>
    </w:div>
    <w:div w:id="733506756">
      <w:bodyDiv w:val="1"/>
      <w:marLeft w:val="0"/>
      <w:marRight w:val="0"/>
      <w:marTop w:val="0"/>
      <w:marBottom w:val="0"/>
      <w:divBdr>
        <w:top w:val="none" w:sz="0" w:space="0" w:color="auto"/>
        <w:left w:val="none" w:sz="0" w:space="0" w:color="auto"/>
        <w:bottom w:val="none" w:sz="0" w:space="0" w:color="auto"/>
        <w:right w:val="none" w:sz="0" w:space="0" w:color="auto"/>
      </w:divBdr>
    </w:div>
    <w:div w:id="733817995">
      <w:bodyDiv w:val="1"/>
      <w:marLeft w:val="0"/>
      <w:marRight w:val="0"/>
      <w:marTop w:val="0"/>
      <w:marBottom w:val="0"/>
      <w:divBdr>
        <w:top w:val="none" w:sz="0" w:space="0" w:color="auto"/>
        <w:left w:val="none" w:sz="0" w:space="0" w:color="auto"/>
        <w:bottom w:val="none" w:sz="0" w:space="0" w:color="auto"/>
        <w:right w:val="none" w:sz="0" w:space="0" w:color="auto"/>
      </w:divBdr>
    </w:div>
    <w:div w:id="1062871232">
      <w:bodyDiv w:val="1"/>
      <w:marLeft w:val="0"/>
      <w:marRight w:val="0"/>
      <w:marTop w:val="0"/>
      <w:marBottom w:val="0"/>
      <w:divBdr>
        <w:top w:val="none" w:sz="0" w:space="0" w:color="auto"/>
        <w:left w:val="none" w:sz="0" w:space="0" w:color="auto"/>
        <w:bottom w:val="none" w:sz="0" w:space="0" w:color="auto"/>
        <w:right w:val="none" w:sz="0" w:space="0" w:color="auto"/>
      </w:divBdr>
    </w:div>
    <w:div w:id="1085492727">
      <w:bodyDiv w:val="1"/>
      <w:marLeft w:val="0"/>
      <w:marRight w:val="0"/>
      <w:marTop w:val="0"/>
      <w:marBottom w:val="0"/>
      <w:divBdr>
        <w:top w:val="none" w:sz="0" w:space="0" w:color="auto"/>
        <w:left w:val="none" w:sz="0" w:space="0" w:color="auto"/>
        <w:bottom w:val="none" w:sz="0" w:space="0" w:color="auto"/>
        <w:right w:val="none" w:sz="0" w:space="0" w:color="auto"/>
      </w:divBdr>
    </w:div>
    <w:div w:id="1154102999">
      <w:bodyDiv w:val="1"/>
      <w:marLeft w:val="0"/>
      <w:marRight w:val="0"/>
      <w:marTop w:val="0"/>
      <w:marBottom w:val="0"/>
      <w:divBdr>
        <w:top w:val="none" w:sz="0" w:space="0" w:color="auto"/>
        <w:left w:val="none" w:sz="0" w:space="0" w:color="auto"/>
        <w:bottom w:val="none" w:sz="0" w:space="0" w:color="auto"/>
        <w:right w:val="none" w:sz="0" w:space="0" w:color="auto"/>
      </w:divBdr>
    </w:div>
    <w:div w:id="1215194662">
      <w:bodyDiv w:val="1"/>
      <w:marLeft w:val="0"/>
      <w:marRight w:val="0"/>
      <w:marTop w:val="0"/>
      <w:marBottom w:val="0"/>
      <w:divBdr>
        <w:top w:val="none" w:sz="0" w:space="0" w:color="auto"/>
        <w:left w:val="none" w:sz="0" w:space="0" w:color="auto"/>
        <w:bottom w:val="none" w:sz="0" w:space="0" w:color="auto"/>
        <w:right w:val="none" w:sz="0" w:space="0" w:color="auto"/>
      </w:divBdr>
    </w:div>
    <w:div w:id="1216628417">
      <w:bodyDiv w:val="1"/>
      <w:marLeft w:val="0"/>
      <w:marRight w:val="0"/>
      <w:marTop w:val="0"/>
      <w:marBottom w:val="0"/>
      <w:divBdr>
        <w:top w:val="none" w:sz="0" w:space="0" w:color="auto"/>
        <w:left w:val="none" w:sz="0" w:space="0" w:color="auto"/>
        <w:bottom w:val="none" w:sz="0" w:space="0" w:color="auto"/>
        <w:right w:val="none" w:sz="0" w:space="0" w:color="auto"/>
      </w:divBdr>
    </w:div>
    <w:div w:id="1283654892">
      <w:bodyDiv w:val="1"/>
      <w:marLeft w:val="0"/>
      <w:marRight w:val="0"/>
      <w:marTop w:val="0"/>
      <w:marBottom w:val="0"/>
      <w:divBdr>
        <w:top w:val="none" w:sz="0" w:space="0" w:color="auto"/>
        <w:left w:val="none" w:sz="0" w:space="0" w:color="auto"/>
        <w:bottom w:val="none" w:sz="0" w:space="0" w:color="auto"/>
        <w:right w:val="none" w:sz="0" w:space="0" w:color="auto"/>
      </w:divBdr>
    </w:div>
    <w:div w:id="1306930539">
      <w:bodyDiv w:val="1"/>
      <w:marLeft w:val="0"/>
      <w:marRight w:val="0"/>
      <w:marTop w:val="0"/>
      <w:marBottom w:val="0"/>
      <w:divBdr>
        <w:top w:val="none" w:sz="0" w:space="0" w:color="auto"/>
        <w:left w:val="none" w:sz="0" w:space="0" w:color="auto"/>
        <w:bottom w:val="none" w:sz="0" w:space="0" w:color="auto"/>
        <w:right w:val="none" w:sz="0" w:space="0" w:color="auto"/>
      </w:divBdr>
    </w:div>
    <w:div w:id="1326785696">
      <w:bodyDiv w:val="1"/>
      <w:marLeft w:val="0"/>
      <w:marRight w:val="0"/>
      <w:marTop w:val="0"/>
      <w:marBottom w:val="0"/>
      <w:divBdr>
        <w:top w:val="none" w:sz="0" w:space="0" w:color="auto"/>
        <w:left w:val="none" w:sz="0" w:space="0" w:color="auto"/>
        <w:bottom w:val="none" w:sz="0" w:space="0" w:color="auto"/>
        <w:right w:val="none" w:sz="0" w:space="0" w:color="auto"/>
      </w:divBdr>
    </w:div>
    <w:div w:id="1341469996">
      <w:bodyDiv w:val="1"/>
      <w:marLeft w:val="0"/>
      <w:marRight w:val="0"/>
      <w:marTop w:val="0"/>
      <w:marBottom w:val="0"/>
      <w:divBdr>
        <w:top w:val="none" w:sz="0" w:space="0" w:color="auto"/>
        <w:left w:val="none" w:sz="0" w:space="0" w:color="auto"/>
        <w:bottom w:val="none" w:sz="0" w:space="0" w:color="auto"/>
        <w:right w:val="none" w:sz="0" w:space="0" w:color="auto"/>
      </w:divBdr>
    </w:div>
    <w:div w:id="1374497281">
      <w:bodyDiv w:val="1"/>
      <w:marLeft w:val="0"/>
      <w:marRight w:val="0"/>
      <w:marTop w:val="0"/>
      <w:marBottom w:val="0"/>
      <w:divBdr>
        <w:top w:val="none" w:sz="0" w:space="0" w:color="auto"/>
        <w:left w:val="none" w:sz="0" w:space="0" w:color="auto"/>
        <w:bottom w:val="none" w:sz="0" w:space="0" w:color="auto"/>
        <w:right w:val="none" w:sz="0" w:space="0" w:color="auto"/>
      </w:divBdr>
    </w:div>
    <w:div w:id="1422097119">
      <w:bodyDiv w:val="1"/>
      <w:marLeft w:val="0"/>
      <w:marRight w:val="0"/>
      <w:marTop w:val="0"/>
      <w:marBottom w:val="0"/>
      <w:divBdr>
        <w:top w:val="none" w:sz="0" w:space="0" w:color="auto"/>
        <w:left w:val="none" w:sz="0" w:space="0" w:color="auto"/>
        <w:bottom w:val="none" w:sz="0" w:space="0" w:color="auto"/>
        <w:right w:val="none" w:sz="0" w:space="0" w:color="auto"/>
      </w:divBdr>
    </w:div>
    <w:div w:id="1435175836">
      <w:bodyDiv w:val="1"/>
      <w:marLeft w:val="0"/>
      <w:marRight w:val="0"/>
      <w:marTop w:val="0"/>
      <w:marBottom w:val="0"/>
      <w:divBdr>
        <w:top w:val="none" w:sz="0" w:space="0" w:color="auto"/>
        <w:left w:val="none" w:sz="0" w:space="0" w:color="auto"/>
        <w:bottom w:val="none" w:sz="0" w:space="0" w:color="auto"/>
        <w:right w:val="none" w:sz="0" w:space="0" w:color="auto"/>
      </w:divBdr>
    </w:div>
    <w:div w:id="1496453125">
      <w:bodyDiv w:val="1"/>
      <w:marLeft w:val="0"/>
      <w:marRight w:val="0"/>
      <w:marTop w:val="0"/>
      <w:marBottom w:val="0"/>
      <w:divBdr>
        <w:top w:val="none" w:sz="0" w:space="0" w:color="auto"/>
        <w:left w:val="none" w:sz="0" w:space="0" w:color="auto"/>
        <w:bottom w:val="none" w:sz="0" w:space="0" w:color="auto"/>
        <w:right w:val="none" w:sz="0" w:space="0" w:color="auto"/>
      </w:divBdr>
      <w:divsChild>
        <w:div w:id="550312570">
          <w:marLeft w:val="0"/>
          <w:marRight w:val="0"/>
          <w:marTop w:val="0"/>
          <w:marBottom w:val="0"/>
          <w:divBdr>
            <w:top w:val="single" w:sz="6" w:space="0" w:color="auto"/>
            <w:left w:val="single" w:sz="6" w:space="0" w:color="auto"/>
            <w:bottom w:val="single" w:sz="6" w:space="0" w:color="auto"/>
            <w:right w:val="single" w:sz="6" w:space="0" w:color="auto"/>
          </w:divBdr>
        </w:div>
      </w:divsChild>
    </w:div>
    <w:div w:id="1539971183">
      <w:bodyDiv w:val="1"/>
      <w:marLeft w:val="0"/>
      <w:marRight w:val="0"/>
      <w:marTop w:val="0"/>
      <w:marBottom w:val="0"/>
      <w:divBdr>
        <w:top w:val="none" w:sz="0" w:space="0" w:color="auto"/>
        <w:left w:val="none" w:sz="0" w:space="0" w:color="auto"/>
        <w:bottom w:val="none" w:sz="0" w:space="0" w:color="auto"/>
        <w:right w:val="none" w:sz="0" w:space="0" w:color="auto"/>
      </w:divBdr>
      <w:divsChild>
        <w:div w:id="846285337">
          <w:marLeft w:val="0"/>
          <w:marRight w:val="0"/>
          <w:marTop w:val="0"/>
          <w:marBottom w:val="0"/>
          <w:divBdr>
            <w:top w:val="single" w:sz="6" w:space="0" w:color="auto"/>
            <w:left w:val="single" w:sz="6" w:space="0" w:color="auto"/>
            <w:bottom w:val="single" w:sz="6" w:space="0" w:color="auto"/>
            <w:right w:val="single" w:sz="6" w:space="0" w:color="auto"/>
          </w:divBdr>
        </w:div>
      </w:divsChild>
    </w:div>
    <w:div w:id="1593390146">
      <w:bodyDiv w:val="1"/>
      <w:marLeft w:val="0"/>
      <w:marRight w:val="0"/>
      <w:marTop w:val="0"/>
      <w:marBottom w:val="0"/>
      <w:divBdr>
        <w:top w:val="none" w:sz="0" w:space="0" w:color="auto"/>
        <w:left w:val="none" w:sz="0" w:space="0" w:color="auto"/>
        <w:bottom w:val="none" w:sz="0" w:space="0" w:color="auto"/>
        <w:right w:val="none" w:sz="0" w:space="0" w:color="auto"/>
      </w:divBdr>
    </w:div>
    <w:div w:id="1618368757">
      <w:bodyDiv w:val="1"/>
      <w:marLeft w:val="0"/>
      <w:marRight w:val="0"/>
      <w:marTop w:val="0"/>
      <w:marBottom w:val="0"/>
      <w:divBdr>
        <w:top w:val="none" w:sz="0" w:space="0" w:color="auto"/>
        <w:left w:val="none" w:sz="0" w:space="0" w:color="auto"/>
        <w:bottom w:val="none" w:sz="0" w:space="0" w:color="auto"/>
        <w:right w:val="none" w:sz="0" w:space="0" w:color="auto"/>
      </w:divBdr>
    </w:div>
    <w:div w:id="1619095226">
      <w:bodyDiv w:val="1"/>
      <w:marLeft w:val="0"/>
      <w:marRight w:val="0"/>
      <w:marTop w:val="0"/>
      <w:marBottom w:val="0"/>
      <w:divBdr>
        <w:top w:val="none" w:sz="0" w:space="0" w:color="auto"/>
        <w:left w:val="none" w:sz="0" w:space="0" w:color="auto"/>
        <w:bottom w:val="none" w:sz="0" w:space="0" w:color="auto"/>
        <w:right w:val="none" w:sz="0" w:space="0" w:color="auto"/>
      </w:divBdr>
    </w:div>
    <w:div w:id="1626545654">
      <w:bodyDiv w:val="1"/>
      <w:marLeft w:val="0"/>
      <w:marRight w:val="0"/>
      <w:marTop w:val="0"/>
      <w:marBottom w:val="0"/>
      <w:divBdr>
        <w:top w:val="none" w:sz="0" w:space="0" w:color="auto"/>
        <w:left w:val="none" w:sz="0" w:space="0" w:color="auto"/>
        <w:bottom w:val="none" w:sz="0" w:space="0" w:color="auto"/>
        <w:right w:val="none" w:sz="0" w:space="0" w:color="auto"/>
      </w:divBdr>
    </w:div>
    <w:div w:id="1673069835">
      <w:bodyDiv w:val="1"/>
      <w:marLeft w:val="0"/>
      <w:marRight w:val="0"/>
      <w:marTop w:val="0"/>
      <w:marBottom w:val="0"/>
      <w:divBdr>
        <w:top w:val="none" w:sz="0" w:space="0" w:color="auto"/>
        <w:left w:val="none" w:sz="0" w:space="0" w:color="auto"/>
        <w:bottom w:val="none" w:sz="0" w:space="0" w:color="auto"/>
        <w:right w:val="none" w:sz="0" w:space="0" w:color="auto"/>
      </w:divBdr>
      <w:divsChild>
        <w:div w:id="19478877">
          <w:marLeft w:val="0"/>
          <w:marRight w:val="0"/>
          <w:marTop w:val="0"/>
          <w:marBottom w:val="0"/>
          <w:divBdr>
            <w:top w:val="single" w:sz="6" w:space="0" w:color="auto"/>
            <w:left w:val="single" w:sz="6" w:space="0" w:color="auto"/>
            <w:bottom w:val="single" w:sz="6" w:space="0" w:color="auto"/>
            <w:right w:val="single" w:sz="6" w:space="0" w:color="auto"/>
          </w:divBdr>
        </w:div>
      </w:divsChild>
    </w:div>
    <w:div w:id="1705519802">
      <w:bodyDiv w:val="1"/>
      <w:marLeft w:val="0"/>
      <w:marRight w:val="0"/>
      <w:marTop w:val="0"/>
      <w:marBottom w:val="0"/>
      <w:divBdr>
        <w:top w:val="none" w:sz="0" w:space="0" w:color="auto"/>
        <w:left w:val="none" w:sz="0" w:space="0" w:color="auto"/>
        <w:bottom w:val="none" w:sz="0" w:space="0" w:color="auto"/>
        <w:right w:val="none" w:sz="0" w:space="0" w:color="auto"/>
      </w:divBdr>
    </w:div>
    <w:div w:id="1782146331">
      <w:bodyDiv w:val="1"/>
      <w:marLeft w:val="0"/>
      <w:marRight w:val="0"/>
      <w:marTop w:val="0"/>
      <w:marBottom w:val="0"/>
      <w:divBdr>
        <w:top w:val="none" w:sz="0" w:space="0" w:color="auto"/>
        <w:left w:val="none" w:sz="0" w:space="0" w:color="auto"/>
        <w:bottom w:val="none" w:sz="0" w:space="0" w:color="auto"/>
        <w:right w:val="none" w:sz="0" w:space="0" w:color="auto"/>
      </w:divBdr>
    </w:div>
    <w:div w:id="1804421152">
      <w:bodyDiv w:val="1"/>
      <w:marLeft w:val="0"/>
      <w:marRight w:val="0"/>
      <w:marTop w:val="0"/>
      <w:marBottom w:val="0"/>
      <w:divBdr>
        <w:top w:val="none" w:sz="0" w:space="0" w:color="auto"/>
        <w:left w:val="none" w:sz="0" w:space="0" w:color="auto"/>
        <w:bottom w:val="none" w:sz="0" w:space="0" w:color="auto"/>
        <w:right w:val="none" w:sz="0" w:space="0" w:color="auto"/>
      </w:divBdr>
      <w:divsChild>
        <w:div w:id="1065687994">
          <w:marLeft w:val="0"/>
          <w:marRight w:val="0"/>
          <w:marTop w:val="0"/>
          <w:marBottom w:val="0"/>
          <w:divBdr>
            <w:top w:val="single" w:sz="6" w:space="0" w:color="auto"/>
            <w:left w:val="single" w:sz="6" w:space="0" w:color="auto"/>
            <w:bottom w:val="single" w:sz="6" w:space="0" w:color="auto"/>
            <w:right w:val="single" w:sz="6" w:space="0" w:color="auto"/>
          </w:divBdr>
        </w:div>
      </w:divsChild>
    </w:div>
    <w:div w:id="1825007936">
      <w:bodyDiv w:val="1"/>
      <w:marLeft w:val="0"/>
      <w:marRight w:val="0"/>
      <w:marTop w:val="0"/>
      <w:marBottom w:val="0"/>
      <w:divBdr>
        <w:top w:val="none" w:sz="0" w:space="0" w:color="auto"/>
        <w:left w:val="none" w:sz="0" w:space="0" w:color="auto"/>
        <w:bottom w:val="none" w:sz="0" w:space="0" w:color="auto"/>
        <w:right w:val="none" w:sz="0" w:space="0" w:color="auto"/>
      </w:divBdr>
    </w:div>
    <w:div w:id="1836261114">
      <w:bodyDiv w:val="1"/>
      <w:marLeft w:val="0"/>
      <w:marRight w:val="0"/>
      <w:marTop w:val="0"/>
      <w:marBottom w:val="0"/>
      <w:divBdr>
        <w:top w:val="none" w:sz="0" w:space="0" w:color="auto"/>
        <w:left w:val="none" w:sz="0" w:space="0" w:color="auto"/>
        <w:bottom w:val="none" w:sz="0" w:space="0" w:color="auto"/>
        <w:right w:val="none" w:sz="0" w:space="0" w:color="auto"/>
      </w:divBdr>
      <w:divsChild>
        <w:div w:id="1012537723">
          <w:marLeft w:val="0"/>
          <w:marRight w:val="0"/>
          <w:marTop w:val="0"/>
          <w:marBottom w:val="0"/>
          <w:divBdr>
            <w:top w:val="single" w:sz="6" w:space="0" w:color="auto"/>
            <w:left w:val="single" w:sz="6" w:space="0" w:color="auto"/>
            <w:bottom w:val="single" w:sz="6" w:space="0" w:color="auto"/>
            <w:right w:val="single" w:sz="6" w:space="0" w:color="auto"/>
          </w:divBdr>
        </w:div>
      </w:divsChild>
    </w:div>
    <w:div w:id="1966961436">
      <w:bodyDiv w:val="1"/>
      <w:marLeft w:val="0"/>
      <w:marRight w:val="0"/>
      <w:marTop w:val="0"/>
      <w:marBottom w:val="0"/>
      <w:divBdr>
        <w:top w:val="none" w:sz="0" w:space="0" w:color="auto"/>
        <w:left w:val="none" w:sz="0" w:space="0" w:color="auto"/>
        <w:bottom w:val="none" w:sz="0" w:space="0" w:color="auto"/>
        <w:right w:val="none" w:sz="0" w:space="0" w:color="auto"/>
      </w:divBdr>
      <w:divsChild>
        <w:div w:id="877815779">
          <w:marLeft w:val="0"/>
          <w:marRight w:val="0"/>
          <w:marTop w:val="0"/>
          <w:marBottom w:val="0"/>
          <w:divBdr>
            <w:top w:val="single" w:sz="6" w:space="0" w:color="auto"/>
            <w:left w:val="single" w:sz="6" w:space="0" w:color="auto"/>
            <w:bottom w:val="single" w:sz="6" w:space="0" w:color="auto"/>
            <w:right w:val="single" w:sz="6" w:space="0" w:color="auto"/>
          </w:divBdr>
        </w:div>
      </w:divsChild>
    </w:div>
    <w:div w:id="2066299057">
      <w:bodyDiv w:val="1"/>
      <w:marLeft w:val="0"/>
      <w:marRight w:val="0"/>
      <w:marTop w:val="0"/>
      <w:marBottom w:val="0"/>
      <w:divBdr>
        <w:top w:val="none" w:sz="0" w:space="0" w:color="auto"/>
        <w:left w:val="none" w:sz="0" w:space="0" w:color="auto"/>
        <w:bottom w:val="none" w:sz="0" w:space="0" w:color="auto"/>
        <w:right w:val="none" w:sz="0" w:space="0" w:color="auto"/>
      </w:divBdr>
    </w:div>
    <w:div w:id="2107115271">
      <w:bodyDiv w:val="1"/>
      <w:marLeft w:val="0"/>
      <w:marRight w:val="0"/>
      <w:marTop w:val="0"/>
      <w:marBottom w:val="0"/>
      <w:divBdr>
        <w:top w:val="none" w:sz="0" w:space="0" w:color="auto"/>
        <w:left w:val="none" w:sz="0" w:space="0" w:color="auto"/>
        <w:bottom w:val="none" w:sz="0" w:space="0" w:color="auto"/>
        <w:right w:val="none" w:sz="0" w:space="0" w:color="auto"/>
      </w:divBdr>
    </w:div>
    <w:div w:id="2117938074">
      <w:bodyDiv w:val="1"/>
      <w:marLeft w:val="0"/>
      <w:marRight w:val="0"/>
      <w:marTop w:val="0"/>
      <w:marBottom w:val="0"/>
      <w:divBdr>
        <w:top w:val="none" w:sz="0" w:space="0" w:color="auto"/>
        <w:left w:val="none" w:sz="0" w:space="0" w:color="auto"/>
        <w:bottom w:val="none" w:sz="0" w:space="0" w:color="auto"/>
        <w:right w:val="none" w:sz="0" w:space="0" w:color="auto"/>
      </w:divBdr>
      <w:divsChild>
        <w:div w:id="1082264974">
          <w:marLeft w:val="0"/>
          <w:marRight w:val="0"/>
          <w:marTop w:val="0"/>
          <w:marBottom w:val="0"/>
          <w:divBdr>
            <w:top w:val="none" w:sz="0" w:space="0" w:color="auto"/>
            <w:left w:val="none" w:sz="0" w:space="0" w:color="auto"/>
            <w:bottom w:val="none" w:sz="0" w:space="0" w:color="auto"/>
            <w:right w:val="none" w:sz="0" w:space="0" w:color="auto"/>
          </w:divBdr>
          <w:divsChild>
            <w:div w:id="1891067459">
              <w:marLeft w:val="0"/>
              <w:marRight w:val="0"/>
              <w:marTop w:val="0"/>
              <w:marBottom w:val="0"/>
              <w:divBdr>
                <w:top w:val="none" w:sz="0" w:space="0" w:color="auto"/>
                <w:left w:val="none" w:sz="0" w:space="0" w:color="auto"/>
                <w:bottom w:val="none" w:sz="0" w:space="0" w:color="auto"/>
                <w:right w:val="none" w:sz="0" w:space="0" w:color="auto"/>
              </w:divBdr>
              <w:divsChild>
                <w:div w:id="484856624">
                  <w:marLeft w:val="0"/>
                  <w:marRight w:val="0"/>
                  <w:marTop w:val="0"/>
                  <w:marBottom w:val="0"/>
                  <w:divBdr>
                    <w:top w:val="none" w:sz="0" w:space="0" w:color="auto"/>
                    <w:left w:val="none" w:sz="0" w:space="0" w:color="auto"/>
                    <w:bottom w:val="none" w:sz="0" w:space="0" w:color="auto"/>
                    <w:right w:val="none" w:sz="0" w:space="0" w:color="auto"/>
                  </w:divBdr>
                  <w:divsChild>
                    <w:div w:id="1405185045">
                      <w:marLeft w:val="0"/>
                      <w:marRight w:val="0"/>
                      <w:marTop w:val="0"/>
                      <w:marBottom w:val="0"/>
                      <w:divBdr>
                        <w:top w:val="none" w:sz="0" w:space="0" w:color="auto"/>
                        <w:left w:val="none" w:sz="0" w:space="0" w:color="auto"/>
                        <w:bottom w:val="none" w:sz="0" w:space="0" w:color="auto"/>
                        <w:right w:val="none" w:sz="0" w:space="0" w:color="auto"/>
                      </w:divBdr>
                      <w:divsChild>
                        <w:div w:id="1834103674">
                          <w:marLeft w:val="0"/>
                          <w:marRight w:val="0"/>
                          <w:marTop w:val="0"/>
                          <w:marBottom w:val="0"/>
                          <w:divBdr>
                            <w:top w:val="none" w:sz="0" w:space="0" w:color="auto"/>
                            <w:left w:val="none" w:sz="0" w:space="0" w:color="auto"/>
                            <w:bottom w:val="none" w:sz="0" w:space="0" w:color="auto"/>
                            <w:right w:val="none" w:sz="0" w:space="0" w:color="auto"/>
                          </w:divBdr>
                          <w:divsChild>
                            <w:div w:id="554657045">
                              <w:marLeft w:val="0"/>
                              <w:marRight w:val="0"/>
                              <w:marTop w:val="0"/>
                              <w:marBottom w:val="0"/>
                              <w:divBdr>
                                <w:top w:val="none" w:sz="0" w:space="0" w:color="auto"/>
                                <w:left w:val="none" w:sz="0" w:space="0" w:color="auto"/>
                                <w:bottom w:val="none" w:sz="0" w:space="0" w:color="auto"/>
                                <w:right w:val="none" w:sz="0" w:space="0" w:color="auto"/>
                              </w:divBdr>
                              <w:divsChild>
                                <w:div w:id="17588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C4EB56-D1BB-455D-8623-F1D6123243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2246</Words>
  <Characters>14331</Characters>
  <Application>Microsoft Office Word</Application>
  <DocSecurity>0</DocSecurity>
  <Lines>119</Lines>
  <Paragraphs>33</Paragraphs>
  <ScaleCrop>false</ScaleCrop>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2024-06-14T15:56:00Z</dcterms:created>
  <dcterms:modified xsi:type="dcterms:W3CDTF">2024-06-14T15:56:00Z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5c3bc42b9d41bc0c109633053c3ecb97e22109f1411b67846ed96e866733e6a0</vt:lpwstr>
  </property>
</Properties>
</file>